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78" w:rsidRDefault="004B2D78" w:rsidP="004B2D7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B161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ynthesis 4-piperoilmorpholine from </w:t>
      </w:r>
      <w:proofErr w:type="spellStart"/>
      <w:r>
        <w:rPr>
          <w:rFonts w:ascii="Times New Roman" w:hAnsi="Times New Roman" w:cs="Times New Roman"/>
          <w:sz w:val="28"/>
          <w:szCs w:val="28"/>
        </w:rPr>
        <w:t>piperine</w:t>
      </w:r>
      <w:proofErr w:type="spellEnd"/>
    </w:p>
    <w:p w:rsidR="004B2D78" w:rsidRPr="00E63CF7" w:rsidRDefault="004B2D78" w:rsidP="004B2D78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63CF7">
        <w:rPr>
          <w:rFonts w:ascii="Times New Roman" w:hAnsi="Times New Roman"/>
          <w:sz w:val="24"/>
          <w:szCs w:val="24"/>
        </w:rPr>
        <w:t>Syaiful</w:t>
      </w:r>
      <w:proofErr w:type="spellEnd"/>
      <w:r w:rsidRPr="00E63C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3CF7">
        <w:rPr>
          <w:rFonts w:ascii="Times New Roman" w:hAnsi="Times New Roman"/>
          <w:sz w:val="24"/>
          <w:szCs w:val="24"/>
        </w:rPr>
        <w:t>Bahri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Yuli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Ambarwati</w:t>
      </w:r>
      <w:proofErr w:type="spellEnd"/>
      <w:r>
        <w:rPr>
          <w:rFonts w:ascii="Times New Roman" w:hAnsi="Times New Roman"/>
          <w:sz w:val="24"/>
          <w:szCs w:val="24"/>
        </w:rPr>
        <w:t>, M. Iqbal, A.</w:t>
      </w:r>
      <w:r w:rsidR="00D306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Bayhaqi</w:t>
      </w:r>
      <w:proofErr w:type="spellEnd"/>
      <w:r w:rsidRPr="00E63CF7">
        <w:rPr>
          <w:rFonts w:ascii="Times New Roman" w:hAnsi="Times New Roman"/>
          <w:sz w:val="24"/>
          <w:szCs w:val="24"/>
        </w:rPr>
        <w:t xml:space="preserve"> </w:t>
      </w:r>
    </w:p>
    <w:p w:rsidR="004B2D78" w:rsidRDefault="004B2D78" w:rsidP="004B2D78">
      <w:pPr>
        <w:pStyle w:val="Standard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Organic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&amp; Inorganic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Chemistry Research Devision, Faculty of Mathematics and Natural Sciences.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Lampung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, Jalan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Brojonegoro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0</w:t>
      </w:r>
      <w:r>
        <w:rPr>
          <w:rFonts w:ascii="Times New Roman" w:hAnsi="Times New Roman" w:cs="Times New Roman"/>
          <w:i/>
          <w:iCs/>
          <w:sz w:val="18"/>
          <w:szCs w:val="18"/>
        </w:rPr>
        <w:t>1 Band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>ar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  <w:lang w:val="en-US"/>
        </w:rPr>
        <w:t xml:space="preserve"> Lamp</w:t>
      </w:r>
      <w:r>
        <w:rPr>
          <w:rFonts w:ascii="Times New Roman" w:hAnsi="Times New Roman" w:cs="Times New Roman"/>
          <w:i/>
          <w:iCs/>
          <w:sz w:val="18"/>
          <w:szCs w:val="18"/>
        </w:rPr>
        <w:t>ung, Indonesia</w:t>
      </w:r>
    </w:p>
    <w:p w:rsidR="008759DC" w:rsidRDefault="00F156D2"/>
    <w:p w:rsidR="004B2D78" w:rsidRDefault="004B2D78"/>
    <w:p w:rsidR="004B2D78" w:rsidRDefault="004B2D78"/>
    <w:p w:rsidR="004B2D78" w:rsidRPr="004B2D78" w:rsidRDefault="004B2D78" w:rsidP="004B2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78" w:rsidRPr="004B2D78" w:rsidRDefault="004B2D78" w:rsidP="004B2D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2D78">
        <w:rPr>
          <w:rFonts w:ascii="Times New Roman" w:hAnsi="Times New Roman" w:cs="Times New Roman"/>
          <w:sz w:val="24"/>
          <w:szCs w:val="24"/>
        </w:rPr>
        <w:t>Piperin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4B2D78">
        <w:rPr>
          <w:rFonts w:ascii="Times New Roman" w:hAnsi="Times New Roman" w:cs="Times New Roman"/>
          <w:sz w:val="24"/>
          <w:szCs w:val="24"/>
        </w:rPr>
        <w:t xml:space="preserve">s isolated from black pepper by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</w:rPr>
        <w:t>xhle</w:t>
      </w:r>
      <w:r w:rsidRPr="004B2D78">
        <w:rPr>
          <w:rFonts w:ascii="Times New Roman" w:hAnsi="Times New Roman" w:cs="Times New Roman"/>
          <w:sz w:val="24"/>
          <w:szCs w:val="24"/>
        </w:rPr>
        <w:t>tation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method </w:t>
      </w:r>
      <w:r w:rsidRPr="004B2D78">
        <w:rPr>
          <w:rFonts w:ascii="Times New Roman" w:hAnsi="Times New Roman" w:cs="Times New Roman"/>
          <w:sz w:val="24"/>
          <w:szCs w:val="24"/>
        </w:rPr>
        <w:t xml:space="preserve">using a technical ethanol solvent. This compound is used as </w:t>
      </w:r>
      <w:r>
        <w:rPr>
          <w:rFonts w:ascii="Times New Roman" w:hAnsi="Times New Roman" w:cs="Times New Roman"/>
          <w:sz w:val="24"/>
          <w:szCs w:val="24"/>
        </w:rPr>
        <w:t xml:space="preserve">precursor </w:t>
      </w:r>
      <w:r w:rsidRPr="004B2D78">
        <w:rPr>
          <w:rFonts w:ascii="Times New Roman" w:hAnsi="Times New Roman" w:cs="Times New Roman"/>
          <w:sz w:val="24"/>
          <w:szCs w:val="24"/>
        </w:rPr>
        <w:t>for the synthesis of 4-piperoilmor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4B2D78">
        <w:rPr>
          <w:rFonts w:ascii="Times New Roman" w:hAnsi="Times New Roman" w:cs="Times New Roman"/>
          <w:sz w:val="24"/>
          <w:szCs w:val="24"/>
        </w:rPr>
        <w:t>oline. The synthesis w</w:t>
      </w:r>
      <w:r>
        <w:rPr>
          <w:rFonts w:ascii="Times New Roman" w:hAnsi="Times New Roman" w:cs="Times New Roman"/>
          <w:sz w:val="24"/>
          <w:szCs w:val="24"/>
        </w:rPr>
        <w:t>as carried out via a pre-target</w:t>
      </w:r>
      <w:r w:rsidRPr="004B2D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piperoilchloride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, where the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pipe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4B2D7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was initially hydrolyzed using KOH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ethanolate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for 24 hours, added SOCl</w:t>
      </w:r>
      <w:r w:rsidRPr="004B2D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B2D78">
        <w:rPr>
          <w:rFonts w:ascii="Times New Roman" w:hAnsi="Times New Roman" w:cs="Times New Roman"/>
          <w:sz w:val="24"/>
          <w:szCs w:val="24"/>
        </w:rPr>
        <w:t xml:space="preserve"> and then mixed with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morpholine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 xml:space="preserve"> at 0-5 ° C. The result of synthesis was obtained 4-piperoilmor</w:t>
      </w:r>
      <w:r>
        <w:rPr>
          <w:rFonts w:ascii="Times New Roman" w:hAnsi="Times New Roman" w:cs="Times New Roman"/>
          <w:sz w:val="24"/>
          <w:szCs w:val="24"/>
        </w:rPr>
        <w:t>pholine</w:t>
      </w:r>
      <w:r w:rsidRPr="004B2D78">
        <w:rPr>
          <w:rFonts w:ascii="Times New Roman" w:hAnsi="Times New Roman" w:cs="Times New Roman"/>
          <w:sz w:val="24"/>
          <w:szCs w:val="24"/>
        </w:rPr>
        <w:t xml:space="preserve"> with yield of 40</w:t>
      </w:r>
      <w:proofErr w:type="gramStart"/>
      <w:r w:rsidRPr="004B2D78">
        <w:rPr>
          <w:rFonts w:ascii="Times New Roman" w:hAnsi="Times New Roman" w:cs="Times New Roman"/>
          <w:sz w:val="24"/>
          <w:szCs w:val="24"/>
        </w:rPr>
        <w:t>,80</w:t>
      </w:r>
      <w:proofErr w:type="gramEnd"/>
      <w:r w:rsidRPr="004B2D78">
        <w:rPr>
          <w:rFonts w:ascii="Times New Roman" w:hAnsi="Times New Roman" w:cs="Times New Roman"/>
          <w:sz w:val="24"/>
          <w:szCs w:val="24"/>
        </w:rPr>
        <w:t>%.</w:t>
      </w:r>
    </w:p>
    <w:p w:rsidR="004B2D78" w:rsidRPr="004B2D78" w:rsidRDefault="004B2D78" w:rsidP="004B2D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2D78" w:rsidRPr="004B2D78" w:rsidRDefault="004B2D78" w:rsidP="004B2D78">
      <w:pPr>
        <w:jc w:val="both"/>
        <w:rPr>
          <w:rFonts w:ascii="Times New Roman" w:hAnsi="Times New Roman" w:cs="Times New Roman"/>
          <w:sz w:val="24"/>
          <w:szCs w:val="24"/>
        </w:rPr>
      </w:pPr>
      <w:r w:rsidRPr="004B2D78">
        <w:rPr>
          <w:rFonts w:ascii="Times New Roman" w:hAnsi="Times New Roman" w:cs="Times New Roman"/>
          <w:sz w:val="24"/>
          <w:szCs w:val="24"/>
        </w:rPr>
        <w:t>Keywords: 4-piperoilmor</w:t>
      </w:r>
      <w:r>
        <w:rPr>
          <w:rFonts w:ascii="Times New Roman" w:hAnsi="Times New Roman" w:cs="Times New Roman"/>
          <w:sz w:val="24"/>
          <w:szCs w:val="24"/>
        </w:rPr>
        <w:t>ph</w:t>
      </w:r>
      <w:r w:rsidRPr="004B2D78">
        <w:rPr>
          <w:rFonts w:ascii="Times New Roman" w:hAnsi="Times New Roman" w:cs="Times New Roman"/>
          <w:sz w:val="24"/>
          <w:szCs w:val="24"/>
        </w:rPr>
        <w:t>olin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B2D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2D78">
        <w:rPr>
          <w:rFonts w:ascii="Times New Roman" w:hAnsi="Times New Roman" w:cs="Times New Roman"/>
          <w:sz w:val="24"/>
          <w:szCs w:val="24"/>
        </w:rPr>
        <w:t>piperin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soxhl</w:t>
      </w:r>
      <w:r w:rsidRPr="004B2D78">
        <w:rPr>
          <w:rFonts w:ascii="Times New Roman" w:hAnsi="Times New Roman" w:cs="Times New Roman"/>
          <w:sz w:val="24"/>
          <w:szCs w:val="24"/>
        </w:rPr>
        <w:t>eta</w:t>
      </w:r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4B2D78">
        <w:rPr>
          <w:rFonts w:ascii="Times New Roman" w:hAnsi="Times New Roman" w:cs="Times New Roman"/>
          <w:sz w:val="24"/>
          <w:szCs w:val="24"/>
        </w:rPr>
        <w:t>, hydrolysis</w:t>
      </w:r>
    </w:p>
    <w:sectPr w:rsidR="004B2D78" w:rsidRPr="004B2D78" w:rsidSect="004B2D78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78"/>
    <w:rsid w:val="004B2D78"/>
    <w:rsid w:val="00887B74"/>
    <w:rsid w:val="009A2D80"/>
    <w:rsid w:val="00A7557B"/>
    <w:rsid w:val="00D30656"/>
    <w:rsid w:val="00F1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D7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D78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2018-11-02T04:56:00Z</dcterms:created>
  <dcterms:modified xsi:type="dcterms:W3CDTF">2018-11-02T04:56:00Z</dcterms:modified>
</cp:coreProperties>
</file>