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6" w:rsidRDefault="00B02EF5" w:rsidP="00B02EF5">
      <w:pPr>
        <w:keepNext/>
        <w:shd w:val="clear" w:color="auto" w:fill="FFFFFF"/>
        <w:tabs>
          <w:tab w:val="center" w:pos="4135"/>
          <w:tab w:val="right" w:pos="8271"/>
        </w:tabs>
        <w:autoSpaceDE w:val="0"/>
        <w:autoSpaceDN w:val="0"/>
        <w:adjustRightInd w:val="0"/>
        <w:spacing w:beforeLines="40" w:afterLines="40"/>
        <w:rPr>
          <w:b/>
          <w:lang w:val="id-ID"/>
        </w:rPr>
      </w:pPr>
      <w:r>
        <w:rPr>
          <w:b/>
          <w:smallCaps/>
          <w:color w:val="000000"/>
          <w:sz w:val="52"/>
          <w:szCs w:val="52"/>
          <w:lang w:val="id-ID"/>
        </w:rPr>
        <w:tab/>
      </w:r>
      <w:r w:rsidR="001357A6">
        <w:rPr>
          <w:b/>
          <w:lang w:val="id-ID"/>
        </w:rPr>
        <w:t xml:space="preserve">BAB </w:t>
      </w:r>
      <w:r>
        <w:rPr>
          <w:b/>
          <w:lang w:val="id-ID"/>
        </w:rPr>
        <w:t xml:space="preserve"> </w:t>
      </w:r>
      <w:r w:rsidR="001357A6">
        <w:rPr>
          <w:b/>
          <w:lang w:val="id-ID"/>
        </w:rPr>
        <w:t xml:space="preserve">I  </w:t>
      </w:r>
      <w:r w:rsidR="001357A6" w:rsidRPr="005F6F65">
        <w:rPr>
          <w:b/>
          <w:lang w:val="de-DE"/>
        </w:rPr>
        <w:t xml:space="preserve"> A</w:t>
      </w:r>
      <w:r w:rsidR="001357A6">
        <w:rPr>
          <w:b/>
          <w:lang w:val="de-DE"/>
        </w:rPr>
        <w:t>S</w:t>
      </w:r>
      <w:r w:rsidR="001357A6" w:rsidRPr="005F6F65">
        <w:rPr>
          <w:b/>
          <w:lang w:val="de-DE"/>
        </w:rPr>
        <w:t>AS-A</w:t>
      </w:r>
      <w:r w:rsidR="001357A6">
        <w:rPr>
          <w:b/>
          <w:lang w:val="de-DE"/>
        </w:rPr>
        <w:t>S</w:t>
      </w:r>
      <w:r w:rsidR="001357A6" w:rsidRPr="005F6F65">
        <w:rPr>
          <w:b/>
          <w:lang w:val="de-DE"/>
        </w:rPr>
        <w:t>AS HAPA</w:t>
      </w:r>
    </w:p>
    <w:p w:rsidR="001357A6" w:rsidRPr="00C86A9C" w:rsidRDefault="001357A6" w:rsidP="001357A6">
      <w:pPr>
        <w:jc w:val="center"/>
        <w:rPr>
          <w:b/>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id-ID"/>
        </w:rPr>
      </w:pPr>
      <w:r>
        <w:rPr>
          <w:b/>
          <w:bCs/>
          <w:color w:val="000000"/>
          <w:lang w:val="id-ID"/>
        </w:rPr>
        <w:t>1.1  Pendahuluan</w:t>
      </w:r>
    </w:p>
    <w:p w:rsidR="001357A6" w:rsidRDefault="001357A6" w:rsidP="001357A6">
      <w:pPr>
        <w:keepNext/>
        <w:shd w:val="clear" w:color="auto" w:fill="FFFFFF"/>
        <w:autoSpaceDE w:val="0"/>
        <w:autoSpaceDN w:val="0"/>
        <w:adjustRightInd w:val="0"/>
        <w:spacing w:beforeLines="40" w:afterLines="40" w:line="360" w:lineRule="auto"/>
        <w:jc w:val="both"/>
        <w:rPr>
          <w:bCs/>
          <w:color w:val="000000"/>
          <w:lang w:val="id-ID"/>
        </w:rPr>
      </w:pPr>
      <w:r>
        <w:rPr>
          <w:b/>
          <w:bCs/>
          <w:color w:val="000000"/>
          <w:lang w:val="id-ID"/>
        </w:rPr>
        <w:tab/>
      </w:r>
      <w:r w:rsidRPr="00A14EE6">
        <w:rPr>
          <w:bCs/>
          <w:color w:val="000000"/>
          <w:lang w:val="id-ID"/>
        </w:rPr>
        <w:t>Sebagaimana hukum acara pada umumnya, maka hukum acara peradilan agama juga terdapat azas-azas. Azas-azas tentu berfungsi sebagai panduan dalam menerapkan “hukum formil”</w:t>
      </w:r>
      <w:r>
        <w:rPr>
          <w:bCs/>
          <w:color w:val="000000"/>
          <w:lang w:val="id-ID"/>
        </w:rPr>
        <w:t>. Berikut ini akan disampaikan substansi tentang aza-azas uang berlaku dalam HAPA.</w:t>
      </w:r>
    </w:p>
    <w:p w:rsidR="001357A6" w:rsidRPr="00A14EE6" w:rsidRDefault="001357A6" w:rsidP="001357A6">
      <w:pPr>
        <w:keepNext/>
        <w:shd w:val="clear" w:color="auto" w:fill="FFFFFF"/>
        <w:autoSpaceDE w:val="0"/>
        <w:autoSpaceDN w:val="0"/>
        <w:adjustRightInd w:val="0"/>
        <w:spacing w:beforeLines="40" w:afterLines="40"/>
        <w:jc w:val="both"/>
        <w:rPr>
          <w:bCs/>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id-ID"/>
        </w:rPr>
      </w:pPr>
      <w:r>
        <w:rPr>
          <w:b/>
          <w:bCs/>
          <w:color w:val="000000"/>
          <w:lang w:val="id-ID"/>
        </w:rPr>
        <w:t xml:space="preserve">1.2 </w:t>
      </w:r>
      <w:r w:rsidRPr="00777D38">
        <w:rPr>
          <w:b/>
          <w:bCs/>
          <w:color w:val="000000"/>
        </w:rPr>
        <w:t>Asas-asas Hukum Acara Peradilan Agama</w:t>
      </w:r>
    </w:p>
    <w:p w:rsidR="001357A6" w:rsidRPr="00C86A9C" w:rsidRDefault="001357A6" w:rsidP="001357A6">
      <w:pPr>
        <w:keepNext/>
        <w:shd w:val="clear" w:color="auto" w:fill="FFFFFF"/>
        <w:autoSpaceDE w:val="0"/>
        <w:autoSpaceDN w:val="0"/>
        <w:adjustRightInd w:val="0"/>
        <w:spacing w:beforeLines="40" w:afterLines="40"/>
        <w:jc w:val="both"/>
        <w:rPr>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Sama halnya dengan hukum acara perdata umum maka  dalam   hukum   acara   peradilan agama  terdapat  asas-asas peradilan agama  yaitu:</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1.   Asas Personalitas Keislaman</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 xml:space="preserve">Bahwa yang tunduk dan dapat ditundukkan kepada kekuasaan lingkungan Peradilan Agama, hanya mereka yang mengaku dirinya pemeluk Agama Islam. Asas ini diatur dalam Pasal 2, Penjelasan Umum Angka 2 Alinea ketiga dan Pasal 49 ayat (1) UU No. 7 Tahun 1989 </w:t>
      </w:r>
      <w:r>
        <w:rPr>
          <w:color w:val="000000"/>
        </w:rPr>
        <w:t>dan</w:t>
      </w:r>
      <w:r w:rsidRPr="00777D38">
        <w:rPr>
          <w:color w:val="000000"/>
        </w:rPr>
        <w:t xml:space="preserve"> UU No.3 Tahun 2006 tentang Peradilan Agama</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2.   Asas Kebebasan</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 xml:space="preserve">Pada dasarnya asas kebebasan hakim dan peradilan yang digariskan dalam UU No. 7 Tahun 1989 </w:t>
      </w:r>
      <w:r>
        <w:rPr>
          <w:color w:val="000000"/>
        </w:rPr>
        <w:t>dan</w:t>
      </w:r>
      <w:r w:rsidRPr="00777D38">
        <w:rPr>
          <w:color w:val="000000"/>
        </w:rPr>
        <w:t xml:space="preserve"> UU No.3 Tahun 2006 merujuk pada Pasal 24 UUD 1945 Amandemen dan Pasal 1 UU No. 14 tahun 1970 </w:t>
      </w:r>
      <w:r>
        <w:rPr>
          <w:color w:val="000000"/>
        </w:rPr>
        <w:t>dan</w:t>
      </w:r>
      <w:r w:rsidRPr="00777D38">
        <w:rPr>
          <w:color w:val="000000"/>
        </w:rPr>
        <w:t xml:space="preserve"> Undang-Undang No. 35 tahun 1999</w:t>
      </w:r>
      <w:r>
        <w:rPr>
          <w:color w:val="000000"/>
          <w:lang w:val="id-ID"/>
        </w:rPr>
        <w:t xml:space="preserve"> jo UU NO.48 Tahun 2009 </w:t>
      </w:r>
      <w:r w:rsidRPr="00777D38">
        <w:rPr>
          <w:color w:val="000000"/>
        </w:rPr>
        <w:t xml:space="preserve"> sebagai tujuan kemerdekaan Kekuasaan Kehakiman.</w:t>
      </w:r>
      <w:r w:rsidRPr="00777D38">
        <w:rPr>
          <w:color w:val="000000"/>
        </w:rPr>
        <w:tab/>
        <w:t xml:space="preserve">Asas kemerdekaan kekuasaan kehakiman merupakan asas paling sentral dalam kehidupan peradilan. Peradilan dilakukan bebas dari pengaruh dan campur tangan dari pihak luar. Hal ini seperti yang digariskan </w:t>
      </w:r>
      <w:r w:rsidRPr="00777D38">
        <w:rPr>
          <w:color w:val="000000"/>
        </w:rPr>
        <w:lastRenderedPageBreak/>
        <w:t xml:space="preserve">dalam Pasal 1 UU </w:t>
      </w:r>
      <w:r>
        <w:rPr>
          <w:color w:val="000000"/>
        </w:rPr>
        <w:t xml:space="preserve">No. 14/1970 yang </w:t>
      </w:r>
      <w:r w:rsidRPr="00777D38">
        <w:rPr>
          <w:color w:val="000000"/>
        </w:rPr>
        <w:t xml:space="preserve">menyebutkan bahwa kekuasaan kehakiman adalah kekuasaan negara yang merdeka, bebas dari campur tangan dari kekuasaan lain.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3.   Hakim bersifat menunggu</w:t>
      </w:r>
    </w:p>
    <w:p w:rsidR="001357A6" w:rsidRPr="00777D38" w:rsidRDefault="001357A6" w:rsidP="001357A6">
      <w:pPr>
        <w:keepNext/>
        <w:shd w:val="clear" w:color="auto" w:fill="FFFFFF"/>
        <w:autoSpaceDE w:val="0"/>
        <w:autoSpaceDN w:val="0"/>
        <w:adjustRightInd w:val="0"/>
        <w:spacing w:beforeLines="40" w:afterLines="40" w:line="360" w:lineRule="auto"/>
        <w:ind w:left="357"/>
        <w:jc w:val="both"/>
        <w:rPr>
          <w:color w:val="000000"/>
        </w:rPr>
      </w:pPr>
      <w:r w:rsidRPr="00777D38">
        <w:rPr>
          <w:color w:val="000000"/>
        </w:rPr>
        <w:t xml:space="preserve">Disini dikenal asas </w:t>
      </w:r>
      <w:r w:rsidRPr="00777D38">
        <w:rPr>
          <w:i/>
          <w:color w:val="000000"/>
        </w:rPr>
        <w:t>Nemo yudex Sine Aktore</w:t>
      </w:r>
      <w:r w:rsidRPr="00777D38">
        <w:rPr>
          <w:color w:val="000000"/>
        </w:rPr>
        <w:t xml:space="preserve"> yang artinya kalau tidak ada tuntutan hak atau penuntutan maka tidak ada hakim. Hal ini berarti bahwa inisiatif ada atau tidaknya suatu perkara datang dari pihak yang berkepentingan.</w:t>
      </w:r>
      <w:r w:rsidRPr="00777D38">
        <w:t xml:space="preserve"> </w:t>
      </w:r>
      <w:r w:rsidRPr="00777D38">
        <w:rPr>
          <w:color w:val="000000"/>
        </w:rPr>
        <w:t>Selanjutnya hakim tidak boleh menolak untuk memeriksa dan mengadili dengan dalih bahwa hukumnya tidak atau kurang jelas (Pasal 14 ayat (1) UU No. 14/1970), hakim juga harus mengadili menurut hukum (Pasal 5 ayat 1 UU No. 14/1970).</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4.   Hakim Pasif.</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Dalam proses beracara pada perkara perdata maka hakim bersifat pasif  artinya ruang lingkup atau luas pokok sengketa ditentukan para pihak bukan oleh hakim. Hakim hanya membantu pencari keadilan untuk tercapainya keadilan (Pasal 5 UU No. 14/1970). Jadi hakim pada dasarnya hanya mengawasi supaya peraturan-peraturan yang ditetapkan undang-undang dijalankan oleh pihak-pihak yang berperkara.</w:t>
      </w:r>
      <w:r>
        <w:rPr>
          <w:color w:val="000000"/>
        </w:rPr>
        <w:t xml:space="preserve">  </w:t>
      </w:r>
      <w:r w:rsidRPr="00777D38">
        <w:rPr>
          <w:color w:val="000000"/>
        </w:rPr>
        <w:t>Para pihak juga dapat secara bebas mengakhiri sengketa yang diajukan ke muka pengadilan melalui perdamaian atau pencabutan gugatan (Pasal 82 ayat 3 dan 83, Pasal 178 HIR, Pasal 189</w:t>
      </w:r>
      <w:r>
        <w:rPr>
          <w:color w:val="000000"/>
        </w:rPr>
        <w:t xml:space="preserve"> </w:t>
      </w:r>
      <w:r w:rsidRPr="008132FB">
        <w:rPr>
          <w:rFonts w:ascii="Banff-Normal" w:hAnsi="Banff-Normal"/>
          <w:i/>
          <w:lang w:val="de-DE"/>
        </w:rPr>
        <w:t>a</w:t>
      </w:r>
      <w:r w:rsidRPr="008132FB">
        <w:rPr>
          <w:color w:val="000000"/>
        </w:rPr>
        <w:t>yat</w:t>
      </w:r>
      <w:r w:rsidRPr="00777D38">
        <w:rPr>
          <w:color w:val="000000"/>
        </w:rPr>
        <w:t xml:space="preserve"> 2 dan 3 Rbg.). Bahwa apakah yang bersangkutan banding atau tidak bukan kepentingan hakim. Dalam hubungan dengan asas ini terdapat </w:t>
      </w:r>
      <w:r w:rsidRPr="00777D38">
        <w:rPr>
          <w:i/>
          <w:color w:val="000000"/>
        </w:rPr>
        <w:t>asas Verhandlungs Maxim</w:t>
      </w:r>
      <w:r w:rsidRPr="00777D38">
        <w:rPr>
          <w:color w:val="000000"/>
        </w:rPr>
        <w:t xml:space="preserve">, bahwa para pihaklah yang wajib membuktikan kebenaran dalilnya bukan hakim, serta asas </w:t>
      </w:r>
      <w:r w:rsidRPr="006B38AA">
        <w:rPr>
          <w:i/>
          <w:color w:val="000000"/>
        </w:rPr>
        <w:t>Unterschungs Maxim</w:t>
      </w:r>
      <w:r w:rsidRPr="00777D38">
        <w:rPr>
          <w:color w:val="000000"/>
        </w:rPr>
        <w:t xml:space="preserve">, dalam hal mengumpulkan bahan-bahan pembuktian, maka undang-undang mewajibkan pada hakim selaku pimpinan sidang harus aktif memimpin pemeriksaan perkara dan harus mengatasi segala hambatan dan berhak </w:t>
      </w:r>
      <w:r w:rsidRPr="00777D38">
        <w:rPr>
          <w:color w:val="000000"/>
        </w:rPr>
        <w:lastRenderedPageBreak/>
        <w:t>memberi nasihat serta menunjukkan upaya hukum dan memberi penerangan hukum pada mereka (Pasal 132 HIR, Pasal 156 Rbg).</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5.   Sifat Terbukanya Persidangan.</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pPr>
      <w:r>
        <w:rPr>
          <w:color w:val="000000"/>
        </w:rPr>
        <w:tab/>
      </w:r>
      <w:r w:rsidRPr="00777D38">
        <w:rPr>
          <w:color w:val="000000"/>
        </w:rPr>
        <w:t>Bahwa setiap persidangan asasnya adalah terbuka untuk umum. Hal ini tujuannya untuk memberi perlindungan hak asasi manusia serta menjamin obyektifitas, pemeriksaan fair, tidak memihak, putusan yang adil (Pasal 17 dan 18 UU No. 14/1970).</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Selanjutnya dalam Pasal 60 UU No. 14/1970(CEK LAGI) menyebutkan, "Penetapan dan Putusan Pengadilan hanya sah dan mempunyai kekuatan hukum apabila diucapkan dalam sidang terbuka untuk umum".</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6.   Mendengar Kedua Belah Pihak</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Dalam setiap persidangan kedua belah pihak harus diperlakukan sama, tidak memihak dan didengar bersama. Bahwa Pengadilan mengadili menurut hukum dan tidak membedakan orang.</w:t>
      </w:r>
    </w:p>
    <w:p w:rsidR="001357A6"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ab/>
        <w:t xml:space="preserve">Dalam ilmu hukum dikenal  satu adagium yaitu </w:t>
      </w:r>
      <w:r w:rsidRPr="00777D38">
        <w:rPr>
          <w:i/>
          <w:color w:val="000000"/>
        </w:rPr>
        <w:t>Audi et Alteram Partem</w:t>
      </w:r>
      <w:r w:rsidRPr="00777D38">
        <w:rPr>
          <w:color w:val="000000"/>
        </w:rPr>
        <w:t xml:space="preserve"> yaitu bahwa kedua belah pihak harus diperlakukan sama, harus didengar keterangannya masing-masing. Hal ini berarti bahwa hakim tidak boleh menerima keterangan dari salah satu pihak sebagai yang benar, bila pihak lawan tidak didengar atau tidak diberi kesempatan untuk mengeluarkan pendapatnya. Hal ini juga berarti bahwa pengajuan alat bukti harus dilakukan dimuka sidang yang dihadiri oleh kedua belah pihak (Pasal 132, Pasal 121 ayat 2 HIR).</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 xml:space="preserve">7.   Putusan Harus Disertai Alasan. </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Putusan tentang pencabutan kekuasaan orang tua.</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Pencabutan kekuasaan wali</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Penunjukan</w:t>
      </w:r>
      <w:r>
        <w:rPr>
          <w:color w:val="000000"/>
        </w:rPr>
        <w:t xml:space="preserve"> orang lain sebagai seorang wali</w:t>
      </w:r>
      <w:r w:rsidRPr="00777D38">
        <w:rPr>
          <w:color w:val="000000"/>
        </w:rPr>
        <w:t xml:space="preserve"> dicabut</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lastRenderedPageBreak/>
        <w:t>Menunjuk seorang wali dalam hal seorang anak yang belum cukup 18 tahun yang ditinggal kedua orang tuanya padahal tidak ada penunjukan wali oleh oran</w:t>
      </w:r>
      <w:r>
        <w:rPr>
          <w:color w:val="000000"/>
        </w:rPr>
        <w:t>g tuannya.</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Pembebanan kewajiban ganti kerugian atas harta benda anak yang ada dibawah kekuasaannya.</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Penetapan asal-usul anak.</w:t>
      </w:r>
    </w:p>
    <w:p w:rsidR="001357A6" w:rsidRPr="00777D38" w:rsidRDefault="001357A6" w:rsidP="00AA6735">
      <w:pPr>
        <w:keepNext/>
        <w:numPr>
          <w:ilvl w:val="0"/>
          <w:numId w:val="3"/>
        </w:numPr>
        <w:shd w:val="clear" w:color="auto" w:fill="FFFFFF"/>
        <w:autoSpaceDE w:val="0"/>
        <w:autoSpaceDN w:val="0"/>
        <w:adjustRightInd w:val="0"/>
        <w:spacing w:beforeLines="40" w:afterLines="40" w:line="360" w:lineRule="auto"/>
        <w:ind w:left="714" w:hanging="357"/>
        <w:jc w:val="both"/>
        <w:rPr>
          <w:color w:val="000000"/>
        </w:rPr>
      </w:pPr>
      <w:r w:rsidRPr="00777D38">
        <w:rPr>
          <w:color w:val="000000"/>
        </w:rPr>
        <w:t>Putusan tentang hal penolak</w:t>
      </w:r>
      <w:r>
        <w:rPr>
          <w:color w:val="000000"/>
        </w:rPr>
        <w:t>an pemberian keterangan untuk me</w:t>
      </w:r>
      <w:r w:rsidRPr="00777D38">
        <w:rPr>
          <w:color w:val="000000"/>
        </w:rPr>
        <w:t>lakukan perkawinan campuran.</w:t>
      </w:r>
    </w:p>
    <w:p w:rsidR="001357A6" w:rsidRDefault="001357A6" w:rsidP="00AA6735">
      <w:pPr>
        <w:keepNext/>
        <w:numPr>
          <w:ilvl w:val="0"/>
          <w:numId w:val="3"/>
        </w:numPr>
        <w:shd w:val="clear" w:color="auto" w:fill="FFFFFF"/>
        <w:autoSpaceDE w:val="0"/>
        <w:autoSpaceDN w:val="0"/>
        <w:adjustRightInd w:val="0"/>
        <w:spacing w:beforeLines="40" w:afterLines="40" w:line="360" w:lineRule="auto"/>
        <w:jc w:val="both"/>
        <w:rPr>
          <w:color w:val="000000"/>
        </w:rPr>
      </w:pPr>
      <w:r w:rsidRPr="00777D38">
        <w:rPr>
          <w:color w:val="000000"/>
        </w:rPr>
        <w:t>Pernyataan tentang sahnya perkawinan yang terjadi sebelum Undang-undang No. 1 tahun 1974 tentang perkawinan dan dijalankan menurut peraturan yang lain.</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p>
    <w:p w:rsidR="001357A6" w:rsidRDefault="001357A6" w:rsidP="001357A6">
      <w:pPr>
        <w:shd w:val="clear" w:color="auto" w:fill="FFFFFF"/>
        <w:autoSpaceDE w:val="0"/>
        <w:autoSpaceDN w:val="0"/>
        <w:adjustRightInd w:val="0"/>
        <w:spacing w:line="360" w:lineRule="auto"/>
        <w:jc w:val="both"/>
        <w:rPr>
          <w:b/>
          <w:bCs/>
          <w:lang w:val="id-ID"/>
        </w:rPr>
      </w:pPr>
      <w:r>
        <w:rPr>
          <w:b/>
          <w:bCs/>
          <w:lang w:val="id-ID"/>
        </w:rPr>
        <w:t>1.3  R</w:t>
      </w:r>
      <w:r w:rsidRPr="006E5A7F">
        <w:rPr>
          <w:b/>
          <w:bCs/>
          <w:lang w:val="id-ID"/>
        </w:rPr>
        <w:t>angkuman</w:t>
      </w:r>
    </w:p>
    <w:p w:rsidR="001357A6" w:rsidRPr="005C3193" w:rsidRDefault="001357A6" w:rsidP="001357A6">
      <w:pPr>
        <w:shd w:val="clear" w:color="auto" w:fill="FFFFFF"/>
        <w:autoSpaceDE w:val="0"/>
        <w:autoSpaceDN w:val="0"/>
        <w:adjustRightInd w:val="0"/>
        <w:spacing w:line="360" w:lineRule="auto"/>
        <w:jc w:val="both"/>
        <w:rPr>
          <w:bCs/>
          <w:lang w:val="id-ID"/>
        </w:rPr>
      </w:pPr>
      <w:r w:rsidRPr="005C3193">
        <w:rPr>
          <w:bCs/>
          <w:lang w:val="id-ID"/>
        </w:rPr>
        <w:t>Pada bab ini dibahas secara detail tentang aza-azas atau sifat dasar dari hukum acara peradilan  agama</w:t>
      </w:r>
    </w:p>
    <w:p w:rsidR="001357A6" w:rsidRPr="005C3193" w:rsidRDefault="001357A6" w:rsidP="001357A6">
      <w:pPr>
        <w:shd w:val="clear" w:color="auto" w:fill="FFFFFF"/>
        <w:autoSpaceDE w:val="0"/>
        <w:autoSpaceDN w:val="0"/>
        <w:adjustRightInd w:val="0"/>
        <w:spacing w:line="360" w:lineRule="auto"/>
        <w:jc w:val="both"/>
        <w:rPr>
          <w:bCs/>
          <w:lang w:val="id-ID"/>
        </w:rPr>
      </w:pP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1.4 Soal latihan</w:t>
      </w:r>
    </w:p>
    <w:p w:rsidR="001357A6" w:rsidRPr="005C3193" w:rsidRDefault="001357A6" w:rsidP="001357A6">
      <w:pPr>
        <w:shd w:val="clear" w:color="auto" w:fill="FFFFFF"/>
        <w:autoSpaceDE w:val="0"/>
        <w:autoSpaceDN w:val="0"/>
        <w:adjustRightInd w:val="0"/>
        <w:spacing w:line="360" w:lineRule="auto"/>
        <w:jc w:val="both"/>
        <w:rPr>
          <w:bCs/>
          <w:lang w:val="id-ID"/>
        </w:rPr>
      </w:pPr>
      <w:r>
        <w:rPr>
          <w:b/>
          <w:bCs/>
          <w:lang w:val="id-ID"/>
        </w:rPr>
        <w:tab/>
      </w:r>
      <w:r>
        <w:rPr>
          <w:bCs/>
          <w:lang w:val="id-ID"/>
        </w:rPr>
        <w:t>1.J</w:t>
      </w:r>
      <w:r w:rsidRPr="005C3193">
        <w:rPr>
          <w:bCs/>
          <w:lang w:val="id-ID"/>
        </w:rPr>
        <w:t>elaskan azas-azas dalam HAPA</w:t>
      </w:r>
    </w:p>
    <w:p w:rsidR="001357A6" w:rsidRDefault="001357A6" w:rsidP="001357A6">
      <w:pPr>
        <w:shd w:val="clear" w:color="auto" w:fill="FFFFFF"/>
        <w:autoSpaceDE w:val="0"/>
        <w:autoSpaceDN w:val="0"/>
        <w:adjustRightInd w:val="0"/>
        <w:spacing w:line="360" w:lineRule="auto"/>
        <w:jc w:val="both"/>
        <w:rPr>
          <w:bCs/>
          <w:lang w:val="id-ID"/>
        </w:rPr>
      </w:pPr>
      <w:r w:rsidRPr="005C3193">
        <w:rPr>
          <w:bCs/>
          <w:lang w:val="id-ID"/>
        </w:rPr>
        <w:tab/>
        <w:t>2.</w:t>
      </w:r>
      <w:r>
        <w:rPr>
          <w:bCs/>
          <w:lang w:val="id-ID"/>
        </w:rPr>
        <w:t>J</w:t>
      </w:r>
      <w:r w:rsidRPr="005C3193">
        <w:rPr>
          <w:bCs/>
          <w:lang w:val="id-ID"/>
        </w:rPr>
        <w:t>elakan macam-macam putusan H</w:t>
      </w:r>
      <w:r>
        <w:rPr>
          <w:bCs/>
          <w:lang w:val="id-ID"/>
        </w:rPr>
        <w:t>APA</w:t>
      </w:r>
    </w:p>
    <w:p w:rsidR="001357A6" w:rsidRPr="005C3193" w:rsidRDefault="001357A6" w:rsidP="001357A6">
      <w:pPr>
        <w:shd w:val="clear" w:color="auto" w:fill="FFFFFF"/>
        <w:autoSpaceDE w:val="0"/>
        <w:autoSpaceDN w:val="0"/>
        <w:adjustRightInd w:val="0"/>
        <w:spacing w:line="360" w:lineRule="auto"/>
        <w:jc w:val="both"/>
        <w:rPr>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lastRenderedPageBreak/>
        <w:t>1.</w:t>
      </w:r>
      <w:r>
        <w:rPr>
          <w:b/>
          <w:lang w:val="id-ID"/>
        </w:rPr>
        <w:t>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r>
        <w:rPr>
          <w:lang w:val="id-ID"/>
        </w:rPr>
        <w:t>erti.</w:t>
      </w: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p>
    <w:p w:rsidR="001357A6" w:rsidRDefault="00B02EF5" w:rsidP="001357A6">
      <w:pPr>
        <w:keepNext/>
        <w:shd w:val="clear" w:color="auto" w:fill="FFFFFF"/>
        <w:autoSpaceDE w:val="0"/>
        <w:autoSpaceDN w:val="0"/>
        <w:adjustRightInd w:val="0"/>
        <w:spacing w:beforeLines="40" w:afterLines="40" w:line="360" w:lineRule="auto"/>
        <w:jc w:val="center"/>
        <w:rPr>
          <w:b/>
          <w:bCs/>
          <w:color w:val="000000"/>
          <w:lang w:val="id-ID"/>
        </w:rPr>
      </w:pPr>
      <w:r>
        <w:rPr>
          <w:b/>
          <w:bCs/>
          <w:color w:val="000000"/>
          <w:lang w:val="id-ID"/>
        </w:rPr>
        <w:lastRenderedPageBreak/>
        <w:t>BAB II</w:t>
      </w:r>
      <w:r w:rsidR="001357A6">
        <w:rPr>
          <w:b/>
          <w:bCs/>
          <w:color w:val="000000"/>
          <w:lang w:val="de-DE"/>
        </w:rPr>
        <w:t xml:space="preserve">    PERKEMBANGAN PEMIKIRAN HUKUM ACARA PERADILAN AGAMA</w:t>
      </w: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id-ID"/>
        </w:rPr>
      </w:pPr>
      <w:r>
        <w:rPr>
          <w:b/>
          <w:bCs/>
          <w:color w:val="000000"/>
          <w:lang w:val="de-DE"/>
        </w:rPr>
        <w:t>1</w:t>
      </w:r>
      <w:r>
        <w:rPr>
          <w:b/>
          <w:bCs/>
          <w:color w:val="000000"/>
          <w:lang w:val="id-ID"/>
        </w:rPr>
        <w:t>.1   Pendahuluan</w:t>
      </w: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id-ID"/>
        </w:rPr>
      </w:pPr>
      <w:r>
        <w:rPr>
          <w:b/>
          <w:bCs/>
          <w:color w:val="000000"/>
          <w:lang w:val="id-ID"/>
        </w:rPr>
        <w:tab/>
      </w:r>
      <w:r w:rsidRPr="0026145F">
        <w:rPr>
          <w:bCs/>
          <w:color w:val="000000"/>
          <w:lang w:val="id-ID"/>
        </w:rPr>
        <w:t>Hukum acara peradilan agama adalah matakuliah baru yang lahir karena tuntutan kondisi dimana telah lahir undang-undang tentang peradilan agama. Kelahiran UU Peradilan Agama membuat situasi mahasiawa sekarang dan kelak  membutuhkan teori dan terapan dalam beracara di pengadilan agama.  Olehkarena itu terjadi perkembangan dan pertumbuhan pemikiran dalam hukum acara peradilan agama. Berikut akan diuraikan perkembangan pemikiran tersebut</w:t>
      </w:r>
      <w:r>
        <w:rPr>
          <w:b/>
          <w:bCs/>
          <w:color w:val="000000"/>
          <w:lang w:val="id-ID"/>
        </w:rPr>
        <w:t>.</w:t>
      </w: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de-DE"/>
        </w:rPr>
      </w:pPr>
      <w:r>
        <w:rPr>
          <w:b/>
          <w:bCs/>
          <w:color w:val="000000"/>
          <w:lang w:val="id-ID"/>
        </w:rPr>
        <w:t>1.2</w:t>
      </w:r>
      <w:r>
        <w:rPr>
          <w:b/>
          <w:bCs/>
          <w:color w:val="000000"/>
          <w:lang w:val="de-DE"/>
        </w:rPr>
        <w:t xml:space="preserve">   Perkembangan Pemikiran HAPA</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Seperti yang sudah disebutkan pada bab terdahulu bahwa hukum acara yang berlaku pada peradilan agama adalah hukum acara perdata yang berlaku pada  peradilan umum maka dalam  Undang-Undang No.7 Tahun 1989 </w:t>
      </w:r>
      <w:r>
        <w:rPr>
          <w:color w:val="000000"/>
          <w:lang w:val="de-DE"/>
        </w:rPr>
        <w:t>dan</w:t>
      </w:r>
      <w:r w:rsidRPr="00777D38">
        <w:rPr>
          <w:color w:val="000000"/>
          <w:lang w:val="de-DE"/>
        </w:rPr>
        <w:t xml:space="preserve"> UU No.3 Tahun 2006 Pasal 54 menyebutkan bahwa "Hukum Acara yang berlaku pada Pengadilan dalam lingkungan Peradilan Agama adalah Hukum Acara Perdata yang berlaku pada Pengadilan dalam lingkungan Peradilan Umum, kecuali yang diatur secara khusus dalam Undang-undang ini".Dengan demikian </w:t>
      </w:r>
      <w:r>
        <w:rPr>
          <w:color w:val="000000"/>
          <w:lang w:val="de-DE"/>
        </w:rPr>
        <w:t xml:space="preserve">kitab hukum </w:t>
      </w:r>
      <w:r w:rsidRPr="00777D38">
        <w:rPr>
          <w:color w:val="000000"/>
          <w:lang w:val="de-DE"/>
        </w:rPr>
        <w:t xml:space="preserve">utama </w:t>
      </w:r>
      <w:r>
        <w:rPr>
          <w:color w:val="000000"/>
          <w:lang w:val="de-DE"/>
        </w:rPr>
        <w:t xml:space="preserve">bagi </w:t>
      </w:r>
      <w:r w:rsidRPr="00777D38">
        <w:rPr>
          <w:color w:val="000000"/>
          <w:lang w:val="de-DE"/>
        </w:rPr>
        <w:t>hukum acara yang dipakai pada pen</w:t>
      </w:r>
      <w:r>
        <w:rPr>
          <w:color w:val="000000"/>
          <w:lang w:val="de-DE"/>
        </w:rPr>
        <w:t>gadilan agama adalah  HIR dan RB</w:t>
      </w:r>
      <w:r w:rsidRPr="00777D38">
        <w:rPr>
          <w:color w:val="000000"/>
          <w:lang w:val="de-DE"/>
        </w:rPr>
        <w:t xml:space="preserve">g yang </w:t>
      </w:r>
      <w:r w:rsidRPr="005D68B5">
        <w:rPr>
          <w:i/>
          <w:color w:val="000000"/>
          <w:lang w:val="de-DE"/>
        </w:rPr>
        <w:t>notabene</w:t>
      </w:r>
      <w:r w:rsidRPr="00777D38">
        <w:rPr>
          <w:color w:val="000000"/>
          <w:lang w:val="de-DE"/>
        </w:rPr>
        <w:t xml:space="preserve"> adalah produk hukum Hindia Belanda,  selain itu terdapat undang-undang produk nasional yang juga didalamnya mengatur hukum acara pada peradilan agama seperti yang telah disebutkan pada bab terdahulu.</w:t>
      </w:r>
      <w:r>
        <w:rPr>
          <w:color w:val="000000"/>
          <w:lang w:val="de-DE"/>
        </w:rPr>
        <w:t xml:space="preserve">  </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Sebagai  ilustrasi tentang pemikiran HAPA digambarkan bagan sebagai berikut:</w:t>
      </w:r>
    </w:p>
    <w:p w:rsidR="001357A6" w:rsidRDefault="001357A6" w:rsidP="001357A6">
      <w:pPr>
        <w:keepNext/>
        <w:shd w:val="clear" w:color="auto" w:fill="FFFFFF"/>
        <w:autoSpaceDE w:val="0"/>
        <w:autoSpaceDN w:val="0"/>
        <w:adjustRightInd w:val="0"/>
        <w:spacing w:beforeLines="40" w:afterLines="40" w:line="360" w:lineRule="auto"/>
        <w:ind w:left="142"/>
        <w:jc w:val="both"/>
        <w:rPr>
          <w:bCs/>
          <w:color w:val="000000"/>
          <w:lang w:val="id-ID"/>
        </w:rPr>
      </w:pPr>
      <w:r w:rsidRPr="0026145F">
        <w:rPr>
          <w:color w:val="000000"/>
          <w:lang w:val="id-ID"/>
        </w:rPr>
        <w:t xml:space="preserve">Ragaan 1. </w:t>
      </w:r>
      <w:r w:rsidRPr="0026145F">
        <w:rPr>
          <w:color w:val="000000"/>
          <w:lang w:val="de-DE"/>
        </w:rPr>
        <w:t xml:space="preserve"> </w:t>
      </w:r>
      <w:r w:rsidRPr="0026145F">
        <w:rPr>
          <w:bCs/>
          <w:color w:val="000000"/>
          <w:lang w:val="de-DE"/>
        </w:rPr>
        <w:t>Perkembangan Pemikiran HAPA</w:t>
      </w:r>
    </w:p>
    <w:p w:rsidR="001357A6" w:rsidRPr="009E4064" w:rsidRDefault="001357A6" w:rsidP="001357A6">
      <w:pPr>
        <w:keepNext/>
        <w:shd w:val="clear" w:color="auto" w:fill="FFFFFF"/>
        <w:autoSpaceDE w:val="0"/>
        <w:autoSpaceDN w:val="0"/>
        <w:adjustRightInd w:val="0"/>
        <w:spacing w:beforeLines="40" w:afterLines="40" w:line="360" w:lineRule="auto"/>
        <w:ind w:left="142"/>
        <w:jc w:val="both"/>
        <w:rPr>
          <w:color w:val="000000"/>
          <w:lang w:val="id-ID"/>
        </w:rPr>
      </w:pPr>
    </w:p>
    <w:p w:rsidR="001357A6" w:rsidRPr="000F246E"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FC4F50">
        <w:rPr>
          <w:noProof/>
        </w:rPr>
        <w:lastRenderedPageBreak/>
        <w:pict>
          <v:rect id="_x0000_s1027" style="position:absolute;left:0;text-align:left;margin-left:187.35pt;margin-top:12.3pt;width:134.25pt;height:56.85pt;z-index:251661312" fillcolor="#d6e3bc [1302]">
            <v:textbox style="mso-next-textbox:#_x0000_s1027">
              <w:txbxContent>
                <w:p w:rsidR="00993232" w:rsidRDefault="00993232" w:rsidP="001357A6">
                  <w:r>
                    <w:t>Hukum produk Belanda :HIR,RBg</w:t>
                  </w:r>
                </w:p>
              </w:txbxContent>
            </v:textbox>
          </v:rect>
        </w:pict>
      </w:r>
    </w:p>
    <w:p w:rsidR="001357A6" w:rsidRPr="00595F8B" w:rsidRDefault="001357A6" w:rsidP="001357A6">
      <w:pPr>
        <w:pStyle w:val="ListParagraph"/>
        <w:keepNext/>
        <w:shd w:val="clear" w:color="auto" w:fill="FFFFFF"/>
        <w:autoSpaceDE w:val="0"/>
        <w:autoSpaceDN w:val="0"/>
        <w:adjustRightInd w:val="0"/>
        <w:spacing w:beforeLines="40" w:afterLines="40" w:line="360" w:lineRule="auto"/>
        <w:jc w:val="both"/>
        <w:rPr>
          <w:color w:val="000000"/>
          <w:lang w:val="de-DE"/>
        </w:rPr>
      </w:pPr>
      <w:r w:rsidRPr="00FC4F50">
        <w:rPr>
          <w:noProof/>
          <w:color w:val="000000"/>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0" type="#_x0000_t105" style="position:absolute;left:0;text-align:left;margin-left:145.35pt;margin-top:8.55pt;width:42pt;height:28.05pt;z-index:251664384" fillcolor="#31849b [2408]"/>
        </w:pict>
      </w:r>
      <w:r w:rsidRPr="00FC4F50">
        <w:rPr>
          <w:noProof/>
          <w:color w:val="000000"/>
        </w:rPr>
        <w:pict>
          <v:rect id="_x0000_s1026" style="position:absolute;left:0;text-align:left;margin-left:14.85pt;margin-top:12.3pt;width:126.75pt;height:84pt;z-index:251660288" fillcolor="#d6e3bc [1302]">
            <v:textbox style="mso-next-textbox:#_x0000_s1026">
              <w:txbxContent>
                <w:p w:rsidR="00993232" w:rsidRDefault="00993232" w:rsidP="001357A6">
                  <w:r>
                    <w:t>Hukum acara pada Pengadilan Agama(Pasal 54 UUPA)yaitu</w:t>
                  </w:r>
                </w:p>
                <w:p w:rsidR="00993232" w:rsidRDefault="00993232" w:rsidP="001357A6"/>
              </w:txbxContent>
            </v:textbox>
          </v:rect>
        </w:pic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 xml:space="preserve"> </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FC4F50">
        <w:rPr>
          <w:noProof/>
          <w:color w:val="000000"/>
        </w:rPr>
        <w:pict>
          <v:rect id="_x0000_s1028" style="position:absolute;left:0;text-align:left;margin-left:187.35pt;margin-top:4.5pt;width:134.25pt;height:55.5pt;z-index:251662336" fillcolor="#d6e3bc [1302]">
            <v:textbox>
              <w:txbxContent>
                <w:p w:rsidR="00993232" w:rsidRDefault="00993232" w:rsidP="001357A6">
                  <w:r>
                    <w:t>Hukum produk Indonesia (terserak dalam UUPA dan  KHI)</w:t>
                  </w:r>
                </w:p>
                <w:p w:rsidR="00993232" w:rsidRDefault="00993232" w:rsidP="001357A6"/>
              </w:txbxContent>
            </v:textbox>
          </v:rect>
        </w:pic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FC4F50">
        <w:rPr>
          <w:noProof/>
          <w:color w:val="000000"/>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9" type="#_x0000_t104" style="position:absolute;left:0;text-align:left;margin-left:145.35pt;margin-top:4.65pt;width:42pt;height:27.8pt;z-index:251663360" fillcolor="#4f81bd [3204]"/>
        </w:pic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Pr>
          <w:color w:val="000000"/>
          <w:lang w:val="id-ID"/>
        </w:rPr>
        <w:t>Sumber:Amnawaty, data penelitian diolah,  2006</w:t>
      </w:r>
      <w:r>
        <w:rPr>
          <w:rStyle w:val="FootnoteReference"/>
          <w:color w:val="000000"/>
          <w:lang w:val="id-ID"/>
        </w:rPr>
        <w:footnoteReference w:id="2"/>
      </w:r>
    </w:p>
    <w:p w:rsidR="001357A6" w:rsidRPr="0026145F" w:rsidRDefault="001357A6" w:rsidP="001357A6">
      <w:pPr>
        <w:keepNext/>
        <w:shd w:val="clear" w:color="auto" w:fill="FFFFFF"/>
        <w:autoSpaceDE w:val="0"/>
        <w:autoSpaceDN w:val="0"/>
        <w:adjustRightInd w:val="0"/>
        <w:spacing w:beforeLines="40" w:afterLines="40" w:line="360" w:lineRule="auto"/>
        <w:jc w:val="both"/>
        <w:rPr>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Dengan demikian dapat disimpulkan bahwa hukum acara yang digunakan di pengadilan agama adalah HIR dan RBg.</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Dengan skema di atas maka terdapat masalah yang cukup besar dalam proses beracara di pengadilan agama karena hukum formil utama yang digunakan adalah hukum buatan Belanda sebagai penjajah, sedangkan hukum materil yang digunakan dalam lingkungan pengadilan agama adalah hukum Islam yang dituangkan dalam Kompilasi Hukum Islam yang bersalah dari kitab fikih Imam syafii.  Sebagai hukum yang dibuat  penjajah maka tentu saja orientasi,  misi dan visinya adalah penjajahan dan keuntungan kaum penjajah  sudah pasti dalam beberapa hal tidak cocok dengan iklim mayoritas penduduk Indonesia yang hidup berdasarkan hukum adat dan Hukum Islam.  Oleh karena itu saya gambarkan sebagai sebuah masalah besar yang harus diselesaikan oleh pemerintah.   Uraian ini dapat saya gambarkan sebagai berikut:</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Pr="001B2683" w:rsidRDefault="001357A6" w:rsidP="001357A6">
      <w:pPr>
        <w:keepNext/>
        <w:shd w:val="clear" w:color="auto" w:fill="FFFFFF"/>
        <w:autoSpaceDE w:val="0"/>
        <w:autoSpaceDN w:val="0"/>
        <w:adjustRightInd w:val="0"/>
        <w:spacing w:beforeLines="40" w:afterLines="40" w:line="360" w:lineRule="auto"/>
        <w:ind w:firstLine="720"/>
        <w:jc w:val="both"/>
        <w:rPr>
          <w:color w:val="000000"/>
          <w:lang w:val="de-DE"/>
        </w:rPr>
      </w:pPr>
      <w:r w:rsidRPr="001B2683">
        <w:rPr>
          <w:color w:val="000000"/>
          <w:lang w:val="id-ID"/>
        </w:rPr>
        <w:t>Ragaan 2. P</w:t>
      </w:r>
      <w:r w:rsidRPr="001B2683">
        <w:rPr>
          <w:color w:val="000000"/>
          <w:lang w:val="de-DE"/>
        </w:rPr>
        <w:t>emikiran perkembangan HAPA</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FC4F50">
        <w:rPr>
          <w:noProof/>
          <w:color w:val="000000"/>
        </w:rPr>
        <w:lastRenderedPageBrea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2" type="#_x0000_t77" style="position:absolute;left:0;text-align:left;margin-left:241.35pt;margin-top:2.55pt;width:137.25pt;height:64.5pt;z-index:251666432" fillcolor="#7bbaf3">
            <v:textbox style="mso-next-textbox:#_x0000_s1032">
              <w:txbxContent>
                <w:p w:rsidR="00993232" w:rsidRPr="005C3193" w:rsidRDefault="00993232" w:rsidP="001357A6">
                  <w:pPr>
                    <w:jc w:val="center"/>
                    <w:rPr>
                      <w:sz w:val="18"/>
                      <w:szCs w:val="18"/>
                    </w:rPr>
                  </w:pPr>
                  <w:r w:rsidRPr="005C3193">
                    <w:rPr>
                      <w:sz w:val="18"/>
                      <w:szCs w:val="18"/>
                    </w:rPr>
                    <w:t>Hukum materil:</w:t>
                  </w:r>
                </w:p>
                <w:p w:rsidR="00993232" w:rsidRDefault="00993232" w:rsidP="001357A6">
                  <w:pPr>
                    <w:jc w:val="center"/>
                  </w:pPr>
                  <w:r w:rsidRPr="005C3193">
                    <w:rPr>
                      <w:sz w:val="18"/>
                      <w:szCs w:val="18"/>
                    </w:rPr>
                    <w:t>Kompilasi hukum Islam(Alqur’an</w:t>
                  </w:r>
                  <w:r>
                    <w:t xml:space="preserve"> dan hadis, UUPA</w:t>
                  </w:r>
                </w:p>
              </w:txbxContent>
            </v:textbox>
          </v:shape>
        </w:pict>
      </w:r>
      <w:r w:rsidRPr="00FC4F50">
        <w:rPr>
          <w:noProof/>
          <w:color w:val="000000"/>
        </w:rPr>
        <w:pict>
          <v:roundrect id="_x0000_s1033" style="position:absolute;left:0;text-align:left;margin-left:145.35pt;margin-top:2.55pt;width:90pt;height:68.55pt;z-index:251667456" arcsize="10923f">
            <v:textbox style="mso-next-textbox:#_x0000_s1033">
              <w:txbxContent>
                <w:p w:rsidR="00993232" w:rsidRDefault="00993232" w:rsidP="001357A6">
                  <w:r w:rsidRPr="005C3193">
                    <w:rPr>
                      <w:sz w:val="22"/>
                      <w:szCs w:val="22"/>
                    </w:rPr>
                    <w:t>Proses persidangan d</w:t>
                  </w:r>
                  <w:r>
                    <w:t>i pengadilan agama</w:t>
                  </w:r>
                </w:p>
              </w:txbxContent>
            </v:textbox>
          </v:roundrect>
        </w:pict>
      </w:r>
      <w:r w:rsidRPr="00FC4F50">
        <w:rPr>
          <w:noProof/>
          <w:color w:val="000000"/>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1" type="#_x0000_t78" style="position:absolute;left:0;text-align:left;margin-left:33.6pt;margin-top:2.55pt;width:111.75pt;height:64.5pt;z-index:251665408" fillcolor="#7bbaf3">
            <v:textbox>
              <w:txbxContent>
                <w:p w:rsidR="00993232" w:rsidRPr="005C3193" w:rsidRDefault="00993232" w:rsidP="001357A6">
                  <w:pPr>
                    <w:rPr>
                      <w:sz w:val="20"/>
                      <w:szCs w:val="20"/>
                    </w:rPr>
                  </w:pPr>
                  <w:r w:rsidRPr="005C3193">
                    <w:rPr>
                      <w:sz w:val="20"/>
                      <w:szCs w:val="20"/>
                    </w:rPr>
                    <w:t>Hukum Formil: HIR, RBg</w:t>
                  </w:r>
                </w:p>
              </w:txbxContent>
            </v:textbox>
          </v:shape>
        </w:pic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Pr="001B2683" w:rsidRDefault="001357A6" w:rsidP="001357A6">
      <w:pPr>
        <w:keepNext/>
        <w:shd w:val="clear" w:color="auto" w:fill="FFFFFF"/>
        <w:autoSpaceDE w:val="0"/>
        <w:autoSpaceDN w:val="0"/>
        <w:adjustRightInd w:val="0"/>
        <w:spacing w:beforeLines="40" w:afterLines="40" w:line="360" w:lineRule="auto"/>
        <w:jc w:val="both"/>
        <w:rPr>
          <w:color w:val="000000"/>
          <w:lang w:val="id-ID"/>
        </w:rPr>
      </w:pPr>
      <w:r>
        <w:rPr>
          <w:color w:val="000000"/>
          <w:lang w:val="id-ID"/>
        </w:rPr>
        <w:tab/>
        <w:t>Sumber: data penelitian diolah,2006</w:t>
      </w:r>
      <w:r>
        <w:rPr>
          <w:rStyle w:val="FootnoteReference"/>
          <w:color w:val="000000"/>
          <w:lang w:val="id-ID"/>
        </w:rPr>
        <w:footnoteReference w:id="3"/>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 xml:space="preserve"> </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Pr>
          <w:color w:val="000000"/>
          <w:lang w:val="de-DE"/>
        </w:rPr>
        <w:t>Dengan demikian dapat dipahami bahwa diperlukan suatu pembaharuan hukum sesegera mungkin bidang proses di lingkungan peradilan agama guna melindungi kepentingan hukum masyarakat yang mencarai keadilan di pengadilan agma.</w:t>
      </w:r>
    </w:p>
    <w:p w:rsidR="001357A6" w:rsidRDefault="001357A6" w:rsidP="001357A6">
      <w:pPr>
        <w:shd w:val="clear" w:color="auto" w:fill="FFFFFF"/>
        <w:autoSpaceDE w:val="0"/>
        <w:autoSpaceDN w:val="0"/>
        <w:adjustRightInd w:val="0"/>
        <w:spacing w:line="360" w:lineRule="auto"/>
        <w:jc w:val="both"/>
        <w:rPr>
          <w:b/>
          <w:bCs/>
          <w:lang w:val="id-ID"/>
        </w:rPr>
      </w:pPr>
      <w:r>
        <w:rPr>
          <w:b/>
          <w:bCs/>
          <w:lang w:val="id-ID"/>
        </w:rPr>
        <w:t>1.3  R</w:t>
      </w:r>
      <w:r w:rsidRPr="006E5A7F">
        <w:rPr>
          <w:b/>
          <w:bCs/>
          <w:lang w:val="id-ID"/>
        </w:rPr>
        <w:t>angkuman</w:t>
      </w:r>
    </w:p>
    <w:p w:rsidR="001357A6" w:rsidRPr="005C3193" w:rsidRDefault="001357A6" w:rsidP="001357A6">
      <w:pPr>
        <w:shd w:val="clear" w:color="auto" w:fill="FFFFFF"/>
        <w:autoSpaceDE w:val="0"/>
        <w:autoSpaceDN w:val="0"/>
        <w:adjustRightInd w:val="0"/>
        <w:spacing w:line="360" w:lineRule="auto"/>
        <w:jc w:val="both"/>
        <w:rPr>
          <w:bCs/>
          <w:lang w:val="id-ID"/>
        </w:rPr>
      </w:pPr>
      <w:r w:rsidRPr="005C3193">
        <w:rPr>
          <w:bCs/>
          <w:lang w:val="id-ID"/>
        </w:rPr>
        <w:t>Pada bab ini membahas tentang hukum acara yang digunak</w:t>
      </w:r>
      <w:r>
        <w:rPr>
          <w:bCs/>
          <w:lang w:val="id-ID"/>
        </w:rPr>
        <w:t>a</w:t>
      </w:r>
      <w:r w:rsidRPr="005C3193">
        <w:rPr>
          <w:bCs/>
          <w:lang w:val="id-ID"/>
        </w:rPr>
        <w:t>n dalam HAPA</w:t>
      </w:r>
      <w:r>
        <w:rPr>
          <w:bCs/>
          <w:lang w:val="id-ID"/>
        </w:rPr>
        <w:t>. Bahwa dalaam sistem hukum beracar HAPA masih tetap menggunkan RbG dan bbeberapa hukum aacara yang masih terserak dalam beberapa pertauran baik undang-undang maupun peraturan dibawahnya</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1.4 Soal latihan</w:t>
      </w:r>
    </w:p>
    <w:p w:rsidR="001357A6" w:rsidRDefault="001357A6" w:rsidP="001357A6">
      <w:pPr>
        <w:shd w:val="clear" w:color="auto" w:fill="FFFFFF"/>
        <w:autoSpaceDE w:val="0"/>
        <w:autoSpaceDN w:val="0"/>
        <w:adjustRightInd w:val="0"/>
        <w:spacing w:line="360" w:lineRule="auto"/>
        <w:jc w:val="both"/>
        <w:rPr>
          <w:bCs/>
          <w:lang w:val="id-ID"/>
        </w:rPr>
      </w:pPr>
      <w:r>
        <w:rPr>
          <w:b/>
          <w:bCs/>
          <w:lang w:val="id-ID"/>
        </w:rPr>
        <w:tab/>
        <w:t xml:space="preserve">1. </w:t>
      </w:r>
      <w:r w:rsidRPr="004C5DEA">
        <w:rPr>
          <w:bCs/>
          <w:lang w:val="id-ID"/>
        </w:rPr>
        <w:t>Sebutkan dasar hukum diberlakukannya RbG sebagai dasar hukum untuk digunakan dalam HAPA</w:t>
      </w:r>
    </w:p>
    <w:p w:rsidR="001357A6" w:rsidRDefault="001357A6" w:rsidP="001357A6">
      <w:pPr>
        <w:shd w:val="clear" w:color="auto" w:fill="FFFFFF"/>
        <w:autoSpaceDE w:val="0"/>
        <w:autoSpaceDN w:val="0"/>
        <w:adjustRightInd w:val="0"/>
        <w:spacing w:line="360" w:lineRule="auto"/>
        <w:jc w:val="both"/>
        <w:rPr>
          <w:bCs/>
          <w:lang w:val="id-ID"/>
        </w:rPr>
      </w:pPr>
      <w:r>
        <w:rPr>
          <w:bCs/>
          <w:lang w:val="id-ID"/>
        </w:rPr>
        <w:tab/>
        <w:t>2. Jelaskan dalil hukum beracara dalam Islam</w:t>
      </w:r>
    </w:p>
    <w:p w:rsidR="001357A6" w:rsidRPr="004C5DEA" w:rsidRDefault="001357A6" w:rsidP="001357A6">
      <w:pPr>
        <w:shd w:val="clear" w:color="auto" w:fill="FFFFFF"/>
        <w:autoSpaceDE w:val="0"/>
        <w:autoSpaceDN w:val="0"/>
        <w:adjustRightInd w:val="0"/>
        <w:spacing w:line="360" w:lineRule="auto"/>
        <w:jc w:val="both"/>
        <w:rPr>
          <w:bCs/>
          <w:lang w:val="id-ID"/>
        </w:rPr>
      </w:pPr>
      <w:r>
        <w:rPr>
          <w:bCs/>
          <w:lang w:val="id-ID"/>
        </w:rPr>
        <w:tab/>
        <w:t>3. Jelakan macm-macam hukum acara yag dipakai dalm beracara di pengadilan agama</w:t>
      </w:r>
    </w:p>
    <w:p w:rsidR="001357A6" w:rsidRPr="004C5DEA" w:rsidRDefault="001357A6" w:rsidP="001357A6">
      <w:pPr>
        <w:shd w:val="clear" w:color="auto" w:fill="FFFFFF"/>
        <w:autoSpaceDE w:val="0"/>
        <w:autoSpaceDN w:val="0"/>
        <w:adjustRightInd w:val="0"/>
        <w:spacing w:line="360" w:lineRule="auto"/>
        <w:jc w:val="both"/>
        <w:rPr>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Default="001357A6" w:rsidP="001357A6">
      <w:pPr>
        <w:shd w:val="clear" w:color="auto" w:fill="FFFFFF"/>
        <w:autoSpaceDE w:val="0"/>
        <w:autoSpaceDN w:val="0"/>
        <w:adjustRightInd w:val="0"/>
        <w:spacing w:line="360" w:lineRule="auto"/>
        <w:jc w:val="both"/>
        <w:rPr>
          <w:color w:val="000000"/>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p>
    <w:p w:rsidR="001357A6"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B02EF5">
      <w:pPr>
        <w:keepNext/>
        <w:shd w:val="clear" w:color="auto" w:fill="FFFFFF"/>
        <w:autoSpaceDE w:val="0"/>
        <w:autoSpaceDN w:val="0"/>
        <w:adjustRightInd w:val="0"/>
        <w:spacing w:beforeLines="40" w:afterLines="40" w:line="360" w:lineRule="auto"/>
        <w:ind w:left="1440" w:firstLine="720"/>
        <w:rPr>
          <w:b/>
          <w:bCs/>
          <w:color w:val="000000"/>
          <w:lang w:val="de-DE"/>
        </w:rPr>
      </w:pPr>
      <w:r>
        <w:rPr>
          <w:b/>
          <w:bCs/>
          <w:color w:val="000000"/>
          <w:lang w:val="id-ID"/>
        </w:rPr>
        <w:t xml:space="preserve">BAB </w:t>
      </w:r>
      <w:r w:rsidR="00B02EF5">
        <w:rPr>
          <w:b/>
          <w:bCs/>
          <w:color w:val="000000"/>
          <w:lang w:val="id-ID"/>
        </w:rPr>
        <w:t>III</w:t>
      </w:r>
      <w:r>
        <w:rPr>
          <w:b/>
          <w:bCs/>
          <w:color w:val="000000"/>
          <w:lang w:val="id-ID"/>
        </w:rPr>
        <w:t xml:space="preserve"> </w:t>
      </w:r>
      <w:r>
        <w:rPr>
          <w:b/>
          <w:bCs/>
          <w:color w:val="000000"/>
          <w:lang w:val="de-DE"/>
        </w:rPr>
        <w:t xml:space="preserve"> </w:t>
      </w:r>
      <w:r>
        <w:rPr>
          <w:b/>
          <w:bCs/>
          <w:color w:val="000000"/>
          <w:lang w:val="id-ID"/>
        </w:rPr>
        <w:t xml:space="preserve">TENTANG </w:t>
      </w:r>
      <w:r>
        <w:rPr>
          <w:b/>
          <w:bCs/>
          <w:color w:val="000000"/>
          <w:lang w:val="de-DE"/>
        </w:rPr>
        <w:t>GUGATAN</w:t>
      </w: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r w:rsidRPr="001B2683">
        <w:rPr>
          <w:b/>
          <w:color w:val="000000"/>
          <w:lang w:val="id-ID"/>
        </w:rPr>
        <w:t xml:space="preserve">1.1  </w:t>
      </w:r>
      <w:r>
        <w:rPr>
          <w:b/>
          <w:color w:val="000000"/>
          <w:lang w:val="id-ID"/>
        </w:rPr>
        <w:t>P</w:t>
      </w:r>
      <w:r w:rsidRPr="001B2683">
        <w:rPr>
          <w:b/>
          <w:color w:val="000000"/>
          <w:lang w:val="id-ID"/>
        </w:rPr>
        <w:t>endahuluan</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1B2683">
        <w:rPr>
          <w:color w:val="000000"/>
          <w:lang w:val="id-ID"/>
        </w:rPr>
        <w:t>Dalam beracara di pengadilan agama diperlukan panduan tentang syarat dan prosedur  beracara</w:t>
      </w:r>
      <w:r>
        <w:rPr>
          <w:color w:val="000000"/>
          <w:lang w:val="id-ID"/>
        </w:rPr>
        <w:t>. Berikut akan diuraikan pada bab ini.</w:t>
      </w:r>
    </w:p>
    <w:p w:rsidR="001357A6" w:rsidRPr="001B2683" w:rsidRDefault="001357A6" w:rsidP="001357A6">
      <w:pPr>
        <w:keepNext/>
        <w:shd w:val="clear" w:color="auto" w:fill="FFFFFF"/>
        <w:autoSpaceDE w:val="0"/>
        <w:autoSpaceDN w:val="0"/>
        <w:adjustRightInd w:val="0"/>
        <w:spacing w:beforeLines="40" w:afterLines="40"/>
        <w:jc w:val="both"/>
        <w:rPr>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de-DE"/>
        </w:rPr>
      </w:pPr>
      <w:r>
        <w:rPr>
          <w:b/>
          <w:color w:val="000000"/>
          <w:lang w:val="id-ID"/>
        </w:rPr>
        <w:t>1</w:t>
      </w:r>
      <w:r>
        <w:rPr>
          <w:b/>
          <w:color w:val="000000"/>
          <w:lang w:val="de-DE"/>
        </w:rPr>
        <w:t>.</w:t>
      </w:r>
      <w:r>
        <w:rPr>
          <w:b/>
          <w:color w:val="000000"/>
          <w:lang w:val="id-ID"/>
        </w:rPr>
        <w:t>2</w:t>
      </w:r>
      <w:r w:rsidRPr="00A51523">
        <w:rPr>
          <w:b/>
          <w:color w:val="000000"/>
          <w:lang w:val="de-DE"/>
        </w:rPr>
        <w:t xml:space="preserve">  Penanganan perkara pada Pengadilan Agama</w:t>
      </w:r>
    </w:p>
    <w:p w:rsidR="001357A6" w:rsidRDefault="001357A6" w:rsidP="001357A6">
      <w:pPr>
        <w:keepNext/>
        <w:shd w:val="clear" w:color="auto" w:fill="FFFFFF"/>
        <w:autoSpaceDE w:val="0"/>
        <w:autoSpaceDN w:val="0"/>
        <w:adjustRightInd w:val="0"/>
        <w:spacing w:beforeLines="40" w:afterLines="40" w:line="360" w:lineRule="auto"/>
        <w:ind w:firstLine="720"/>
        <w:jc w:val="both"/>
        <w:rPr>
          <w:color w:val="000000"/>
          <w:lang w:val="de-DE"/>
        </w:rPr>
      </w:pPr>
      <w:r w:rsidRPr="00777D38">
        <w:rPr>
          <w:color w:val="000000"/>
          <w:lang w:val="de-DE"/>
        </w:rPr>
        <w:t>Pada penanganan  perkara perdata pada pengadilan agama  inisiatif  memperoses perkara di pengadilan adalah timbul dari  seseorang atau beberapa orang yang merasa bahwa hak perdatanya dilanggar.</w:t>
      </w:r>
      <w:r>
        <w:rPr>
          <w:color w:val="000000"/>
          <w:lang w:val="de-DE"/>
        </w:rPr>
        <w:t xml:space="preserve">  </w:t>
      </w:r>
      <w:r w:rsidRPr="00777D38">
        <w:rPr>
          <w:color w:val="000000"/>
          <w:lang w:val="de-DE"/>
        </w:rPr>
        <w:t xml:space="preserve">Oleh karena itu pelaporan dan pengaduan dari salah satu pihak sangat berperan untuk terjadinya proses persidangan. </w:t>
      </w:r>
      <w:r>
        <w:rPr>
          <w:color w:val="000000"/>
          <w:lang w:val="de-DE"/>
        </w:rPr>
        <w:t xml:space="preserve"> </w:t>
      </w:r>
      <w:r w:rsidRPr="00777D38">
        <w:rPr>
          <w:color w:val="000000"/>
          <w:lang w:val="de-DE"/>
        </w:rPr>
        <w:t>Hal ini berbeda dengan sifat hukum pidana yang umumnya  tidak menggantungkan adanya perkara dari inisiatif orang yang dirugikan</w:t>
      </w:r>
      <w:r>
        <w:rPr>
          <w:color w:val="000000"/>
          <w:lang w:val="de-DE"/>
        </w:rPr>
        <w:t xml:space="preserve"> </w:t>
      </w:r>
      <w:r w:rsidRPr="00777D38">
        <w:rPr>
          <w:color w:val="000000"/>
          <w:lang w:val="de-DE"/>
        </w:rPr>
        <w:t>kecuali untuk delik aduan</w:t>
      </w:r>
      <w:r>
        <w:rPr>
          <w:color w:val="000000"/>
          <w:lang w:val="de-DE"/>
        </w:rPr>
        <w:t>, sehingga</w:t>
      </w:r>
      <w:r w:rsidRPr="00777D38">
        <w:rPr>
          <w:color w:val="000000"/>
          <w:lang w:val="de-DE"/>
        </w:rPr>
        <w:t xml:space="preserve"> pada perkara perdata khususnya peradilan agama dianut prinsip tidak ada perkara kalau tidak ada  pengaduan dan pelaporan dari orang perorang.</w:t>
      </w:r>
      <w:r>
        <w:rPr>
          <w:color w:val="000000"/>
          <w:lang w:val="de-DE"/>
        </w:rPr>
        <w:t xml:space="preserve"> Hukum acara peradilan agama tentang perceraian ini diatur dalam Pasal 54 sampai dengan  Pasal 91 Undang-Undang Nomor 7 tahun 1989</w:t>
      </w:r>
    </w:p>
    <w:p w:rsidR="001357A6" w:rsidRPr="00777D38" w:rsidRDefault="001357A6" w:rsidP="001357A6">
      <w:pPr>
        <w:keepNext/>
        <w:shd w:val="clear" w:color="auto" w:fill="FFFFFF"/>
        <w:autoSpaceDE w:val="0"/>
        <w:autoSpaceDN w:val="0"/>
        <w:adjustRightInd w:val="0"/>
        <w:spacing w:beforeLines="40" w:afterLines="40" w:line="360" w:lineRule="auto"/>
        <w:ind w:firstLine="720"/>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id-ID"/>
        </w:rPr>
        <w:t>1</w:t>
      </w:r>
      <w:r>
        <w:rPr>
          <w:b/>
          <w:bCs/>
          <w:color w:val="000000"/>
          <w:lang w:val="de-DE"/>
        </w:rPr>
        <w:t>.3</w:t>
      </w:r>
      <w:r w:rsidRPr="00777D38">
        <w:rPr>
          <w:b/>
          <w:bCs/>
          <w:color w:val="000000"/>
          <w:lang w:val="de-DE"/>
        </w:rPr>
        <w:t xml:space="preserve">   Syarat Pengajuan Gugatan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Pada semua perkara perdata yang berada dalam pemeriksaan dimuka hakim selalu ada dua pihak yang berhadapan satu sama lain, yaitu penggugat dan tergugat. Penggugat adalah pihak yang mulai mengajukan perkara, sementara tergugat adalah pihak yang oleh penggugat ditarik dimuka Pengadilan.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Setiap proses perkara</w:t>
      </w:r>
      <w:r>
        <w:rPr>
          <w:color w:val="000000"/>
          <w:lang w:val="de-DE"/>
        </w:rPr>
        <w:t xml:space="preserve"> yang bersifat sengketa</w:t>
      </w:r>
      <w:r w:rsidRPr="00777D38">
        <w:rPr>
          <w:color w:val="000000"/>
          <w:lang w:val="de-DE"/>
        </w:rPr>
        <w:t xml:space="preserve"> di peradilan agama dimulai dengan diajukannya surat gugatan oleh penggugat atau kuasanya kepada Ketua </w:t>
      </w:r>
      <w:r w:rsidRPr="00777D38">
        <w:rPr>
          <w:color w:val="000000"/>
          <w:lang w:val="de-DE"/>
        </w:rPr>
        <w:lastRenderedPageBreak/>
        <w:t>Pengadilan yang berwenang. Selain itu</w:t>
      </w:r>
      <w:r>
        <w:rPr>
          <w:color w:val="000000"/>
          <w:lang w:val="de-DE"/>
        </w:rPr>
        <w:t xml:space="preserve"> gugatan    diajukan    de</w:t>
      </w:r>
      <w:r w:rsidRPr="00777D38">
        <w:rPr>
          <w:color w:val="000000"/>
          <w:lang w:val="de-DE"/>
        </w:rPr>
        <w:t>ngan    tertulis  juga dimungkinkan secara lisan.</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Yang dimaksud surat gugatan adalah suatu surat yang diajukan oleh penggugat kepada Ketua Pengadilan yang berwenang, yang memuat tuntutan hak yang di dalamnya mengandung suatu sengketa dan sekaligus merupakan landasan pemeriksaan perkara dan pembuktian kebenaran suatu hak.</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Pr="00687AA9" w:rsidRDefault="001357A6" w:rsidP="001357A6">
      <w:pPr>
        <w:keepNext/>
        <w:shd w:val="clear" w:color="auto" w:fill="FFFFFF"/>
        <w:tabs>
          <w:tab w:val="left" w:pos="0"/>
        </w:tabs>
        <w:autoSpaceDE w:val="0"/>
        <w:autoSpaceDN w:val="0"/>
        <w:adjustRightInd w:val="0"/>
        <w:spacing w:beforeLines="40" w:afterLines="40" w:line="360" w:lineRule="auto"/>
        <w:jc w:val="both"/>
        <w:rPr>
          <w:b/>
          <w:color w:val="000000"/>
          <w:sz w:val="22"/>
          <w:szCs w:val="22"/>
          <w:lang w:val="de-DE"/>
        </w:rPr>
      </w:pPr>
      <w:r>
        <w:rPr>
          <w:b/>
          <w:color w:val="000000"/>
          <w:sz w:val="22"/>
          <w:szCs w:val="22"/>
          <w:lang w:val="id-ID"/>
        </w:rPr>
        <w:t>1</w:t>
      </w:r>
      <w:r>
        <w:rPr>
          <w:b/>
          <w:color w:val="000000"/>
          <w:sz w:val="22"/>
          <w:szCs w:val="22"/>
          <w:lang w:val="de-DE"/>
        </w:rPr>
        <w:t xml:space="preserve">.4 </w:t>
      </w:r>
      <w:r w:rsidRPr="00687AA9">
        <w:rPr>
          <w:b/>
          <w:color w:val="000000"/>
          <w:sz w:val="22"/>
          <w:szCs w:val="22"/>
          <w:lang w:val="de-DE"/>
        </w:rPr>
        <w:t xml:space="preserve">  Syarat gugatan harus memenuhi beberapa hal yaitu</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rPr>
      </w:pPr>
      <w:r w:rsidRPr="00777D38">
        <w:rPr>
          <w:color w:val="000000"/>
          <w:sz w:val="22"/>
          <w:szCs w:val="22"/>
        </w:rPr>
        <w:t xml:space="preserve">a </w:t>
      </w:r>
      <w:r w:rsidRPr="00777D38">
        <w:rPr>
          <w:sz w:val="22"/>
          <w:szCs w:val="22"/>
        </w:rPr>
        <w:t xml:space="preserve">  </w:t>
      </w:r>
      <w:r w:rsidRPr="00777D38">
        <w:rPr>
          <w:color w:val="000000"/>
          <w:sz w:val="22"/>
          <w:szCs w:val="22"/>
        </w:rPr>
        <w:t xml:space="preserve">Gugatan   tersebut    merupakan    tuntutan   hak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rPr>
      </w:pPr>
      <w:r w:rsidRPr="00777D38">
        <w:rPr>
          <w:color w:val="000000"/>
          <w:sz w:val="22"/>
          <w:szCs w:val="22"/>
        </w:rPr>
        <w:t>b   Adanya</w:t>
      </w:r>
      <w:r w:rsidRPr="00777D38">
        <w:rPr>
          <w:sz w:val="22"/>
          <w:szCs w:val="22"/>
        </w:rPr>
        <w:t xml:space="preserve"> </w:t>
      </w:r>
      <w:r w:rsidRPr="00777D38">
        <w:rPr>
          <w:color w:val="000000"/>
          <w:sz w:val="22"/>
          <w:szCs w:val="22"/>
        </w:rPr>
        <w:t xml:space="preserve">kepentingan   hukum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lang w:val="de-DE"/>
        </w:rPr>
      </w:pPr>
      <w:r w:rsidRPr="00777D38">
        <w:rPr>
          <w:color w:val="000000"/>
          <w:sz w:val="22"/>
          <w:szCs w:val="22"/>
          <w:lang w:val="de-DE"/>
        </w:rPr>
        <w:t xml:space="preserve">c   Merupakan   sengketa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lang w:val="de-DE"/>
        </w:rPr>
      </w:pPr>
      <w:r w:rsidRPr="00777D38">
        <w:rPr>
          <w:color w:val="000000"/>
          <w:sz w:val="22"/>
          <w:szCs w:val="22"/>
          <w:lang w:val="de-DE"/>
        </w:rPr>
        <w:t>d   Dibuat</w:t>
      </w:r>
      <w:r w:rsidRPr="00777D38">
        <w:rPr>
          <w:sz w:val="22"/>
          <w:szCs w:val="22"/>
          <w:lang w:val="de-DE"/>
        </w:rPr>
        <w:t xml:space="preserve"> </w:t>
      </w:r>
      <w:r w:rsidRPr="00777D38">
        <w:rPr>
          <w:color w:val="000000"/>
          <w:sz w:val="22"/>
          <w:szCs w:val="22"/>
          <w:lang w:val="de-DE"/>
        </w:rPr>
        <w:t>secara cermat dan terang</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rPr>
      </w:pPr>
      <w:r w:rsidRPr="00777D38">
        <w:rPr>
          <w:color w:val="000000"/>
          <w:sz w:val="22"/>
          <w:szCs w:val="22"/>
          <w:lang w:val="de-DE"/>
        </w:rPr>
        <w:tab/>
        <w:t>Tuntutan hak adalah merupakan suatu tindakan yang dimaksudkan untuk mendapatkan perlindungan hukum dari pengadilan guna mence</w:t>
      </w:r>
      <w:r w:rsidRPr="00777D38">
        <w:rPr>
          <w:color w:val="000000"/>
          <w:sz w:val="22"/>
          <w:szCs w:val="22"/>
          <w:lang w:val="fr-FR"/>
        </w:rPr>
        <w:t xml:space="preserve">gah main hakim sendiri </w:t>
      </w:r>
      <w:r w:rsidRPr="00777D38">
        <w:rPr>
          <w:i/>
          <w:color w:val="000000"/>
          <w:sz w:val="22"/>
          <w:szCs w:val="22"/>
          <w:lang w:val="fr-FR"/>
        </w:rPr>
        <w:t>(eigenrichting)</w:t>
      </w:r>
      <w:r w:rsidRPr="00777D38">
        <w:rPr>
          <w:color w:val="000000"/>
          <w:sz w:val="22"/>
          <w:szCs w:val="22"/>
          <w:lang w:val="fr-FR"/>
        </w:rPr>
        <w:t>. Adanya kepentingan hukum adalah suatu tuntutan hak. Kepentingan hukum  harus mempunyai dasar  hukum yang cukup dan layak yang didasari oleh dalil-dalil hukum yang kuat</w:t>
      </w:r>
      <w:r>
        <w:rPr>
          <w:color w:val="000000"/>
          <w:sz w:val="22"/>
          <w:szCs w:val="22"/>
          <w:lang w:val="fr-FR"/>
        </w:rPr>
        <w:t xml:space="preserve"> dan benar. </w:t>
      </w:r>
      <w:r w:rsidRPr="00777D38">
        <w:rPr>
          <w:color w:val="000000"/>
          <w:sz w:val="22"/>
          <w:szCs w:val="22"/>
          <w:lang w:val="fr-FR"/>
        </w:rPr>
        <w:t xml:space="preserve"> Sedangkan  suatu sengketa adalah  tuntutan hak yang diajukan adalah tuntutan perdata  (burgelijk voerdering) yang mengandung </w:t>
      </w:r>
      <w:r>
        <w:rPr>
          <w:color w:val="000000"/>
          <w:sz w:val="22"/>
          <w:szCs w:val="22"/>
          <w:lang w:val="fr-FR"/>
        </w:rPr>
        <w:t>konflik</w:t>
      </w:r>
      <w:r w:rsidRPr="00777D38">
        <w:rPr>
          <w:color w:val="000000"/>
          <w:sz w:val="22"/>
          <w:szCs w:val="22"/>
          <w:lang w:val="fr-FR"/>
        </w:rPr>
        <w:t xml:space="preserve"> antara pihak penggugat dan tergugat (Pasal 118 (1) HIR/142 Rbg). Oleh karena itu gugatan yang diajukan tanpa ada pihak tergugat bukanlah wewenang pengadilan  karena tidak mengandung sengketa </w:t>
      </w:r>
      <w:r w:rsidRPr="009F4ABD">
        <w:rPr>
          <w:i/>
          <w:color w:val="000000"/>
          <w:sz w:val="22"/>
          <w:szCs w:val="22"/>
          <w:lang w:val="fr-FR"/>
        </w:rPr>
        <w:t>(point d’intern, point d’action, geen belang geen actie).</w:t>
      </w:r>
      <w:r w:rsidRPr="00777D38">
        <w:rPr>
          <w:color w:val="000000"/>
          <w:sz w:val="22"/>
          <w:szCs w:val="22"/>
          <w:lang w:val="fr-FR"/>
        </w:rPr>
        <w:t xml:space="preserve"> </w:t>
      </w:r>
      <w:r w:rsidRPr="00777D38">
        <w:rPr>
          <w:color w:val="000000"/>
          <w:sz w:val="22"/>
          <w:szCs w:val="22"/>
        </w:rPr>
        <w:t>Hal ini diatur juga dalam UU No.7 Tahun 1989</w:t>
      </w:r>
      <w:r>
        <w:rPr>
          <w:color w:val="000000"/>
          <w:sz w:val="22"/>
          <w:szCs w:val="22"/>
        </w:rPr>
        <w:t xml:space="preserve">, </w:t>
      </w:r>
      <w:r w:rsidRPr="00777D38">
        <w:rPr>
          <w:color w:val="000000"/>
          <w:sz w:val="22"/>
          <w:szCs w:val="22"/>
        </w:rPr>
        <w:t xml:space="preserve"> UU No.</w:t>
      </w:r>
      <w:r>
        <w:rPr>
          <w:color w:val="000000"/>
          <w:sz w:val="22"/>
          <w:szCs w:val="22"/>
        </w:rPr>
        <w:t xml:space="preserve"> </w:t>
      </w:r>
      <w:r w:rsidRPr="00777D38">
        <w:rPr>
          <w:color w:val="000000"/>
          <w:sz w:val="22"/>
          <w:szCs w:val="22"/>
        </w:rPr>
        <w:t xml:space="preserve">3 Tahun 2006  </w:t>
      </w:r>
      <w:r>
        <w:rPr>
          <w:color w:val="000000"/>
          <w:sz w:val="22"/>
          <w:szCs w:val="22"/>
        </w:rPr>
        <w:t xml:space="preserve">dan UU Nomor 50 tahun 2009 </w:t>
      </w:r>
      <w:r w:rsidRPr="00777D38">
        <w:rPr>
          <w:color w:val="000000"/>
          <w:sz w:val="22"/>
          <w:szCs w:val="22"/>
        </w:rPr>
        <w:t>Pasal 49.  Selanjutnya surat gugatan harus secara tertulis dan dapat juga secara lisan tetapi harus dalam keadaan terang dan cermat artinya surat gugatan harus mempunyai dasar hukum yang benar dan dapat dibuktikan kebenarannya apabila mendapat sangkalan, cermat dan terang</w:t>
      </w:r>
      <w:r>
        <w:rPr>
          <w:color w:val="000000"/>
          <w:sz w:val="22"/>
          <w:szCs w:val="22"/>
        </w:rPr>
        <w:t xml:space="preserve"> artinya </w:t>
      </w:r>
      <w:r w:rsidRPr="00777D38">
        <w:rPr>
          <w:color w:val="000000"/>
          <w:sz w:val="22"/>
          <w:szCs w:val="22"/>
        </w:rPr>
        <w:t xml:space="preserve"> para pihak  yang bersengketa harus jelas identitasnya, statusnya, dan objek sengketa.  Apabila </w:t>
      </w:r>
      <w:smartTag w:uri="urn:schemas-microsoft-com:office:smarttags" w:element="place">
        <w:smartTag w:uri="urn:schemas-microsoft-com:office:smarttags" w:element="City">
          <w:r w:rsidRPr="00777D38">
            <w:rPr>
              <w:color w:val="000000"/>
              <w:sz w:val="22"/>
              <w:szCs w:val="22"/>
            </w:rPr>
            <w:t>surat</w:t>
          </w:r>
        </w:smartTag>
      </w:smartTag>
      <w:r w:rsidRPr="00777D38">
        <w:rPr>
          <w:color w:val="000000"/>
          <w:sz w:val="22"/>
          <w:szCs w:val="22"/>
        </w:rPr>
        <w:t xml:space="preserve"> gugatan tidak dibuat memenuhi persyaratan ini maka kemungkinan  besar akan dinyatakan  </w:t>
      </w:r>
      <w:r w:rsidRPr="00777D38">
        <w:rPr>
          <w:color w:val="000000"/>
          <w:sz w:val="22"/>
          <w:szCs w:val="22"/>
        </w:rPr>
        <w:lastRenderedPageBreak/>
        <w:t xml:space="preserve">batal karena </w:t>
      </w:r>
      <w:r w:rsidRPr="00777D38">
        <w:rPr>
          <w:i/>
          <w:color w:val="000000"/>
          <w:sz w:val="22"/>
          <w:szCs w:val="22"/>
        </w:rPr>
        <w:t>obscuur libel</w:t>
      </w:r>
      <w:r w:rsidRPr="00777D38">
        <w:rPr>
          <w:color w:val="000000"/>
          <w:sz w:val="22"/>
          <w:szCs w:val="22"/>
        </w:rPr>
        <w:t xml:space="preserve"> oleh hakim. </w:t>
      </w:r>
      <w:r>
        <w:rPr>
          <w:color w:val="000000"/>
          <w:sz w:val="22"/>
          <w:szCs w:val="22"/>
        </w:rPr>
        <w:t xml:space="preserve">  </w:t>
      </w:r>
      <w:r w:rsidRPr="00777D38">
        <w:rPr>
          <w:color w:val="000000"/>
          <w:sz w:val="22"/>
          <w:szCs w:val="22"/>
        </w:rPr>
        <w:t xml:space="preserve">Gugatan diajukan pada wilayah hukum </w:t>
      </w:r>
      <w:r w:rsidRPr="00050B37">
        <w:rPr>
          <w:color w:val="000000"/>
          <w:sz w:val="22"/>
          <w:szCs w:val="22"/>
          <w:u w:val="single"/>
        </w:rPr>
        <w:t>ditempat tinggal tergugat</w:t>
      </w:r>
      <w:r w:rsidRPr="00777D38">
        <w:rPr>
          <w:color w:val="000000"/>
          <w:sz w:val="22"/>
          <w:szCs w:val="22"/>
        </w:rPr>
        <w:t xml:space="preserve">, kecuali untuk sengketa yang berkaitan dengan  hukum benda </w:t>
      </w:r>
      <w:r>
        <w:rPr>
          <w:color w:val="000000"/>
          <w:sz w:val="22"/>
          <w:szCs w:val="22"/>
        </w:rPr>
        <w:t xml:space="preserve"> </w:t>
      </w:r>
      <w:r w:rsidRPr="0068690D">
        <w:rPr>
          <w:i/>
          <w:color w:val="000000"/>
          <w:sz w:val="22"/>
          <w:szCs w:val="22"/>
        </w:rPr>
        <w:t>(bezit rechts)</w:t>
      </w:r>
      <w:r w:rsidRPr="00777D38">
        <w:rPr>
          <w:color w:val="000000"/>
          <w:sz w:val="22"/>
          <w:szCs w:val="22"/>
        </w:rPr>
        <w:t xml:space="preserve"> maka gugatan dapat diajukan pada wilayah </w:t>
      </w:r>
      <w:r w:rsidRPr="00A91E6D">
        <w:rPr>
          <w:color w:val="000000"/>
          <w:sz w:val="22"/>
          <w:szCs w:val="22"/>
          <w:lang w:val="de-DE"/>
        </w:rPr>
        <w:t xml:space="preserve">hukum tempat objek sengketa berada bila alamat tergugat tidak jelas (Pasal 118 ayat (3) HIR dan Pasal 142 Rbg). </w:t>
      </w:r>
      <w:r w:rsidRPr="00777D38">
        <w:rPr>
          <w:color w:val="000000"/>
          <w:sz w:val="22"/>
          <w:szCs w:val="22"/>
        </w:rPr>
        <w:t>Adapun isi Pasal  118 HIR sebagai berikut:</w:t>
      </w:r>
    </w:p>
    <w:p w:rsidR="001357A6" w:rsidRDefault="001357A6" w:rsidP="001357A6">
      <w:pPr>
        <w:keepNext/>
        <w:shd w:val="clear" w:color="auto" w:fill="FFFFFF"/>
        <w:autoSpaceDE w:val="0"/>
        <w:autoSpaceDN w:val="0"/>
        <w:adjustRightInd w:val="0"/>
        <w:spacing w:beforeLines="40" w:afterLines="40" w:line="360" w:lineRule="auto"/>
        <w:jc w:val="both"/>
        <w:rPr>
          <w:bCs/>
          <w:color w:val="000000"/>
          <w:sz w:val="22"/>
          <w:szCs w:val="22"/>
        </w:rPr>
      </w:pPr>
      <w:r>
        <w:rPr>
          <w:bCs/>
          <w:color w:val="000000"/>
          <w:sz w:val="22"/>
          <w:szCs w:val="22"/>
        </w:rPr>
        <w:t xml:space="preserve">                </w:t>
      </w:r>
      <w:r w:rsidRPr="00777D38">
        <w:rPr>
          <w:bCs/>
          <w:color w:val="000000"/>
          <w:sz w:val="22"/>
          <w:szCs w:val="22"/>
        </w:rPr>
        <w:t>“Gugatan diajukan di tempat tinggal tergugat  .....”</w:t>
      </w:r>
    </w:p>
    <w:p w:rsidR="001357A6" w:rsidRDefault="001357A6" w:rsidP="001357A6">
      <w:pPr>
        <w:keepNext/>
        <w:shd w:val="clear" w:color="auto" w:fill="FFFFFF"/>
        <w:autoSpaceDE w:val="0"/>
        <w:autoSpaceDN w:val="0"/>
        <w:adjustRightInd w:val="0"/>
        <w:spacing w:beforeLines="40" w:afterLines="40" w:line="360" w:lineRule="auto"/>
        <w:jc w:val="both"/>
        <w:rPr>
          <w:bCs/>
          <w:color w:val="000000"/>
          <w:sz w:val="22"/>
          <w:szCs w:val="22"/>
        </w:rPr>
      </w:pP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Pr>
          <w:b/>
          <w:bCs/>
          <w:color w:val="000000"/>
          <w:sz w:val="22"/>
          <w:szCs w:val="22"/>
          <w:lang w:val="id-ID"/>
        </w:rPr>
        <w:t>1</w:t>
      </w:r>
      <w:r>
        <w:rPr>
          <w:b/>
          <w:bCs/>
          <w:color w:val="000000"/>
          <w:sz w:val="22"/>
          <w:szCs w:val="22"/>
        </w:rPr>
        <w:t>.5</w:t>
      </w:r>
      <w:r w:rsidRPr="00777D38">
        <w:rPr>
          <w:b/>
          <w:bCs/>
          <w:color w:val="000000"/>
          <w:sz w:val="22"/>
          <w:szCs w:val="22"/>
        </w:rPr>
        <w:t xml:space="preserve">  Unsur-Unsur Surat  Gugatan</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sidRPr="00777D38">
        <w:rPr>
          <w:color w:val="000000"/>
          <w:sz w:val="22"/>
          <w:szCs w:val="22"/>
        </w:rPr>
        <w:tab/>
      </w:r>
      <w:r>
        <w:rPr>
          <w:color w:val="000000"/>
          <w:sz w:val="22"/>
          <w:szCs w:val="22"/>
        </w:rPr>
        <w:t xml:space="preserve">Isi   gugatan    minimal </w:t>
      </w:r>
      <w:r w:rsidRPr="00777D38">
        <w:rPr>
          <w:color w:val="000000"/>
          <w:sz w:val="22"/>
          <w:szCs w:val="22"/>
        </w:rPr>
        <w:t xml:space="preserve">    harus    memenuhi    syarat</w:t>
      </w:r>
      <w:r w:rsidRPr="00777D38">
        <w:rPr>
          <w:sz w:val="22"/>
          <w:szCs w:val="22"/>
        </w:rPr>
        <w:t xml:space="preserve"> </w:t>
      </w:r>
      <w:r w:rsidRPr="00777D38">
        <w:rPr>
          <w:color w:val="000000"/>
          <w:sz w:val="22"/>
          <w:szCs w:val="22"/>
        </w:rPr>
        <w:t>sebagai berikut:</w:t>
      </w:r>
    </w:p>
    <w:p w:rsidR="001357A6" w:rsidRPr="00777D38" w:rsidRDefault="001357A6" w:rsidP="001357A6">
      <w:pPr>
        <w:keepNext/>
        <w:shd w:val="clear" w:color="auto" w:fill="FFFFFF"/>
        <w:autoSpaceDE w:val="0"/>
        <w:autoSpaceDN w:val="0"/>
        <w:adjustRightInd w:val="0"/>
        <w:spacing w:beforeLines="40" w:afterLines="40" w:line="360" w:lineRule="auto"/>
        <w:ind w:left="540" w:hanging="540"/>
        <w:jc w:val="both"/>
        <w:rPr>
          <w:color w:val="000000"/>
        </w:rPr>
      </w:pPr>
      <w:r w:rsidRPr="00777D38">
        <w:rPr>
          <w:color w:val="000000"/>
          <w:sz w:val="22"/>
          <w:szCs w:val="22"/>
        </w:rPr>
        <w:t xml:space="preserve">a. </w:t>
      </w:r>
      <w:r>
        <w:rPr>
          <w:color w:val="000000"/>
          <w:sz w:val="22"/>
          <w:szCs w:val="22"/>
        </w:rPr>
        <w:t xml:space="preserve"> </w:t>
      </w:r>
      <w:r w:rsidRPr="00777D38">
        <w:rPr>
          <w:color w:val="000000"/>
          <w:sz w:val="22"/>
          <w:szCs w:val="22"/>
        </w:rPr>
        <w:t xml:space="preserve"> </w:t>
      </w:r>
      <w:r>
        <w:rPr>
          <w:color w:val="000000"/>
          <w:sz w:val="22"/>
          <w:szCs w:val="22"/>
        </w:rPr>
        <w:t xml:space="preserve">    </w:t>
      </w:r>
      <w:r w:rsidRPr="00777D38">
        <w:rPr>
          <w:color w:val="000000"/>
          <w:sz w:val="22"/>
          <w:szCs w:val="22"/>
        </w:rPr>
        <w:t xml:space="preserve">Harus ada Identitas   para   pihak </w:t>
      </w:r>
      <w:r w:rsidRPr="00777D38">
        <w:rPr>
          <w:i/>
          <w:color w:val="000000"/>
          <w:sz w:val="22"/>
          <w:szCs w:val="22"/>
        </w:rPr>
        <w:t>(identity of the parties)</w:t>
      </w:r>
      <w:r w:rsidRPr="00777D38">
        <w:rPr>
          <w:color w:val="000000"/>
          <w:sz w:val="22"/>
          <w:szCs w:val="22"/>
        </w:rPr>
        <w:t xml:space="preserve"> yaitu keterangan diri  dari pihak yang   </w:t>
      </w:r>
      <w:r w:rsidRPr="00777D38">
        <w:rPr>
          <w:color w:val="000000"/>
        </w:rPr>
        <w:t>berperkara  yang  meliputi nama, umur, agama, pekerjaan, tempat tinggal, kewarganegaraan. Dan harus dibuat dengan jelas apa kedudukannya dalam perkara tersebut. Misalnya</w:t>
      </w:r>
    </w:p>
    <w:p w:rsidR="001357A6" w:rsidRPr="00777D38" w:rsidRDefault="001357A6" w:rsidP="001357A6">
      <w:pPr>
        <w:keepNext/>
        <w:shd w:val="clear" w:color="auto" w:fill="FFFFFF"/>
        <w:autoSpaceDE w:val="0"/>
        <w:autoSpaceDN w:val="0"/>
        <w:adjustRightInd w:val="0"/>
        <w:spacing w:beforeLines="40" w:afterLines="40" w:line="360" w:lineRule="auto"/>
        <w:ind w:left="540" w:hanging="360"/>
        <w:jc w:val="both"/>
        <w:rPr>
          <w:color w:val="000000"/>
        </w:rPr>
      </w:pPr>
      <w:r w:rsidRPr="00777D38">
        <w:rPr>
          <w:color w:val="000000"/>
        </w:rPr>
        <w:tab/>
        <w:t>Penggugat versus Tergugat</w:t>
      </w:r>
    </w:p>
    <w:p w:rsidR="001357A6" w:rsidRPr="00777D38" w:rsidRDefault="001357A6" w:rsidP="001357A6">
      <w:pPr>
        <w:keepNext/>
        <w:shd w:val="clear" w:color="auto" w:fill="FFFFFF"/>
        <w:autoSpaceDE w:val="0"/>
        <w:autoSpaceDN w:val="0"/>
        <w:adjustRightInd w:val="0"/>
        <w:spacing w:beforeLines="40" w:afterLines="40" w:line="360" w:lineRule="auto"/>
        <w:ind w:left="540" w:hanging="360"/>
        <w:jc w:val="both"/>
        <w:rPr>
          <w:color w:val="000000"/>
        </w:rPr>
      </w:pPr>
      <w:r w:rsidRPr="00777D38">
        <w:rPr>
          <w:color w:val="000000"/>
        </w:rPr>
        <w:tab/>
        <w:t>Pelawan  versus Terlawan</w:t>
      </w:r>
    </w:p>
    <w:p w:rsidR="001357A6" w:rsidRPr="00777D38" w:rsidRDefault="001357A6" w:rsidP="001357A6">
      <w:pPr>
        <w:keepNext/>
        <w:shd w:val="clear" w:color="auto" w:fill="FFFFFF"/>
        <w:autoSpaceDE w:val="0"/>
        <w:autoSpaceDN w:val="0"/>
        <w:adjustRightInd w:val="0"/>
        <w:spacing w:beforeLines="40" w:afterLines="40" w:line="360" w:lineRule="auto"/>
        <w:ind w:left="540" w:hanging="360"/>
        <w:jc w:val="both"/>
        <w:rPr>
          <w:color w:val="000000"/>
        </w:rPr>
      </w:pPr>
      <w:r w:rsidRPr="00777D38">
        <w:rPr>
          <w:color w:val="000000"/>
        </w:rPr>
        <w:tab/>
        <w:t>Pemohon  versus Termohon</w:t>
      </w:r>
    </w:p>
    <w:p w:rsidR="001357A6" w:rsidRPr="00777D38" w:rsidRDefault="001357A6" w:rsidP="001357A6">
      <w:pPr>
        <w:keepNext/>
        <w:shd w:val="clear" w:color="auto" w:fill="FFFFFF"/>
        <w:autoSpaceDE w:val="0"/>
        <w:autoSpaceDN w:val="0"/>
        <w:adjustRightInd w:val="0"/>
        <w:spacing w:beforeLines="40" w:afterLines="40" w:line="360" w:lineRule="auto"/>
        <w:ind w:left="540" w:hanging="360"/>
        <w:jc w:val="both"/>
      </w:pPr>
      <w:r w:rsidRPr="00777D38">
        <w:rPr>
          <w:color w:val="000000"/>
        </w:rPr>
        <w:tab/>
        <w:t>Turut Tergugat</w:t>
      </w:r>
      <w:r w:rsidRPr="00777D38">
        <w:rPr>
          <w:color w:val="000000"/>
        </w:rPr>
        <w:tab/>
      </w:r>
    </w:p>
    <w:p w:rsidR="001357A6" w:rsidRPr="00777D38" w:rsidRDefault="001357A6" w:rsidP="001357A6">
      <w:pPr>
        <w:keepNext/>
        <w:shd w:val="clear" w:color="auto" w:fill="FFFFFF"/>
        <w:autoSpaceDE w:val="0"/>
        <w:autoSpaceDN w:val="0"/>
        <w:adjustRightInd w:val="0"/>
        <w:spacing w:beforeLines="40" w:afterLines="40" w:line="360" w:lineRule="auto"/>
        <w:ind w:left="540" w:hanging="540"/>
        <w:jc w:val="both"/>
      </w:pPr>
      <w:r w:rsidRPr="00777D38">
        <w:rPr>
          <w:color w:val="000000"/>
        </w:rPr>
        <w:t xml:space="preserve">b.   Harus ada  </w:t>
      </w:r>
      <w:r w:rsidRPr="00C43FE2">
        <w:rPr>
          <w:i/>
          <w:color w:val="000000"/>
        </w:rPr>
        <w:t xml:space="preserve">Posita </w:t>
      </w:r>
      <w:r w:rsidRPr="00777D38">
        <w:rPr>
          <w:color w:val="000000"/>
        </w:rPr>
        <w:t xml:space="preserve">atau </w:t>
      </w:r>
      <w:r w:rsidRPr="00C43FE2">
        <w:rPr>
          <w:i/>
          <w:color w:val="000000"/>
        </w:rPr>
        <w:t>Fundamentum Petendi</w:t>
      </w:r>
      <w:r>
        <w:rPr>
          <w:color w:val="000000"/>
        </w:rPr>
        <w:t xml:space="preserve">  adalah dali</w:t>
      </w:r>
      <w:r w:rsidRPr="00777D38">
        <w:rPr>
          <w:color w:val="000000"/>
        </w:rPr>
        <w:t xml:space="preserve"> konkrit tentang adanya hubungan hukum yang merupakan dasar  serta  alasan-alasan  dari pada tuntutan. Posita terdiri dari 2 bagian yaitu bagian  yang menguraikan tentang  kejadian atau peristiwanya dan penjelasan duduk perkara, serta bagian yang menguraikan tentang dalil  hukumnya </w:t>
      </w:r>
    </w:p>
    <w:p w:rsidR="001357A6" w:rsidRDefault="001357A6" w:rsidP="001357A6">
      <w:pPr>
        <w:keepNext/>
        <w:shd w:val="clear" w:color="auto" w:fill="FFFFFF"/>
        <w:autoSpaceDE w:val="0"/>
        <w:autoSpaceDN w:val="0"/>
        <w:adjustRightInd w:val="0"/>
        <w:spacing w:beforeLines="40" w:afterLines="40" w:line="360" w:lineRule="auto"/>
        <w:ind w:left="540" w:hanging="540"/>
        <w:jc w:val="both"/>
        <w:rPr>
          <w:color w:val="000000"/>
        </w:rPr>
      </w:pPr>
      <w:r w:rsidRPr="00777D38">
        <w:rPr>
          <w:color w:val="000000"/>
        </w:rPr>
        <w:t xml:space="preserve">c.   </w:t>
      </w:r>
      <w:r w:rsidRPr="00C43FE2">
        <w:rPr>
          <w:i/>
          <w:color w:val="000000"/>
        </w:rPr>
        <w:t>Petitum</w:t>
      </w:r>
      <w:r w:rsidRPr="00777D38">
        <w:rPr>
          <w:color w:val="000000"/>
        </w:rPr>
        <w:t xml:space="preserve"> yaitu tuntutan yang diminta oleh penggugat agar dapat diputuskan oleh hakim. Petitum ini harus dirumuskan dengan jelas dan tegas mengingat petitum ini merupakan bagian terpenting dari </w:t>
      </w:r>
      <w:smartTag w:uri="urn:schemas-microsoft-com:office:smarttags" w:element="place">
        <w:smartTag w:uri="urn:schemas-microsoft-com:office:smarttags" w:element="City">
          <w:r w:rsidRPr="00777D38">
            <w:rPr>
              <w:color w:val="000000"/>
            </w:rPr>
            <w:t>surat</w:t>
          </w:r>
        </w:smartTag>
      </w:smartTag>
      <w:r w:rsidRPr="00777D38">
        <w:rPr>
          <w:color w:val="000000"/>
        </w:rPr>
        <w:t xml:space="preserve"> gugatan karena bila tuntutan ini tidak </w:t>
      </w:r>
      <w:r w:rsidRPr="00777D38">
        <w:rPr>
          <w:color w:val="000000"/>
        </w:rPr>
        <w:lastRenderedPageBreak/>
        <w:t xml:space="preserve">jelas atau tidak sempurna maka akan berakibat tidak diterimanya tuntutan tersebut. </w:t>
      </w:r>
    </w:p>
    <w:p w:rsidR="001357A6" w:rsidRPr="00664715" w:rsidRDefault="001357A6" w:rsidP="001357A6">
      <w:pPr>
        <w:keepNext/>
        <w:shd w:val="clear" w:color="auto" w:fill="FFFFFF"/>
        <w:autoSpaceDE w:val="0"/>
        <w:autoSpaceDN w:val="0"/>
        <w:adjustRightInd w:val="0"/>
        <w:spacing w:beforeLines="40" w:afterLines="40" w:line="360" w:lineRule="auto"/>
        <w:ind w:left="540" w:hanging="540"/>
        <w:jc w:val="both"/>
        <w:rPr>
          <w:b/>
          <w:color w:val="000000"/>
          <w:lang w:val="fr-FR"/>
        </w:rPr>
      </w:pPr>
      <w:r>
        <w:rPr>
          <w:b/>
          <w:color w:val="000000"/>
          <w:lang w:val="id-ID"/>
        </w:rPr>
        <w:t>1</w:t>
      </w:r>
      <w:r>
        <w:rPr>
          <w:b/>
          <w:color w:val="000000"/>
          <w:lang w:val="fr-FR"/>
        </w:rPr>
        <w:t>.5.1</w:t>
      </w:r>
      <w:r w:rsidRPr="00664715">
        <w:rPr>
          <w:b/>
          <w:color w:val="000000"/>
          <w:lang w:val="fr-FR"/>
        </w:rPr>
        <w:t xml:space="preserve"> Jenis petitum ada dua yaitu </w:t>
      </w:r>
    </w:p>
    <w:p w:rsidR="001357A6" w:rsidRPr="00777D38" w:rsidRDefault="001357A6" w:rsidP="00AA6735">
      <w:pPr>
        <w:keepNext/>
        <w:numPr>
          <w:ilvl w:val="0"/>
          <w:numId w:val="10"/>
        </w:numPr>
        <w:shd w:val="clear" w:color="auto" w:fill="FFFFFF"/>
        <w:autoSpaceDE w:val="0"/>
        <w:autoSpaceDN w:val="0"/>
        <w:adjustRightInd w:val="0"/>
        <w:spacing w:beforeLines="40" w:afterLines="40" w:line="360" w:lineRule="auto"/>
        <w:jc w:val="both"/>
        <w:rPr>
          <w:color w:val="000000"/>
          <w:lang w:val="fr-FR"/>
        </w:rPr>
      </w:pPr>
      <w:r w:rsidRPr="00661140">
        <w:rPr>
          <w:i/>
          <w:color w:val="000000"/>
          <w:lang w:val="fr-FR"/>
        </w:rPr>
        <w:t>Petitum Primer</w:t>
      </w:r>
      <w:r w:rsidRPr="00777D38">
        <w:rPr>
          <w:color w:val="000000"/>
          <w:lang w:val="fr-FR"/>
        </w:rPr>
        <w:t xml:space="preserve"> adalah tuntutan pokok yaitu tuntutan yang sebenarnya diinginkan oleh penggugat dan Petitum  Subsidair tuntutan pengganti artinya bila tuntutan pokok tidak terpenuhi  atau ditolak hakim maka akan mendapatkan tuntutan pengganti  yang berfungsi menggantikan tuntutan pokok. Tuntutan primer misalnya agar  tergugat mengembalikan harta waris yang dikuasainya berupa sebuah  rumah dan tanahnya yang sampai gugatan ini disjukan benda tersebut masih dalam penguasaan tergugat. Tuntutan pengganti misalnya mohon agar hakim memberikan putusan yang seadil-adilnya </w:t>
      </w:r>
    </w:p>
    <w:p w:rsidR="001357A6" w:rsidRPr="00664877" w:rsidRDefault="001357A6" w:rsidP="00AA6735">
      <w:pPr>
        <w:keepNext/>
        <w:numPr>
          <w:ilvl w:val="0"/>
          <w:numId w:val="10"/>
        </w:numPr>
        <w:shd w:val="clear" w:color="auto" w:fill="FFFFFF"/>
        <w:autoSpaceDE w:val="0"/>
        <w:autoSpaceDN w:val="0"/>
        <w:adjustRightInd w:val="0"/>
        <w:spacing w:beforeLines="40" w:afterLines="40" w:line="360" w:lineRule="auto"/>
        <w:jc w:val="both"/>
        <w:rPr>
          <w:color w:val="000000"/>
        </w:rPr>
      </w:pPr>
      <w:r>
        <w:rPr>
          <w:color w:val="000000"/>
          <w:lang w:val="fr-FR"/>
        </w:rPr>
        <w:t>Selanjutnya ada Tuntutan T</w:t>
      </w:r>
      <w:r w:rsidRPr="00AC0C78">
        <w:rPr>
          <w:color w:val="000000"/>
          <w:lang w:val="fr-FR"/>
        </w:rPr>
        <w:t xml:space="preserve">ambahan yaitu merupakan tuntutan pelengkap dari tuntutan pokok misalnya dimintakan agar tergugat membayar ongkos perkara sesuai  Pasal 54 UU </w:t>
      </w:r>
      <w:r w:rsidRPr="00664877">
        <w:rPr>
          <w:color w:val="000000"/>
        </w:rPr>
        <w:t xml:space="preserve">No. 7 tahun 1989 </w:t>
      </w:r>
      <w:r>
        <w:rPr>
          <w:color w:val="000000"/>
        </w:rPr>
        <w:t>dan</w:t>
      </w:r>
      <w:r w:rsidRPr="00664877">
        <w:rPr>
          <w:color w:val="000000"/>
        </w:rPr>
        <w:t xml:space="preserve"> UU No.3 tahun 2006. </w:t>
      </w:r>
      <w:r w:rsidRPr="00664877">
        <w:rPr>
          <w:color w:val="000000"/>
          <w:lang w:val="fr-FR"/>
        </w:rPr>
        <w:t xml:space="preserve">Bentuk lain dari tuntutan tambahan dapat berupa pelaksanaan putusan serta merta </w:t>
      </w:r>
      <w:r w:rsidRPr="00664877">
        <w:rPr>
          <w:i/>
          <w:color w:val="000000"/>
          <w:lang w:val="fr-FR"/>
        </w:rPr>
        <w:t>(Uit voerbaar bij vooraard)</w:t>
      </w:r>
      <w:r w:rsidRPr="00664877">
        <w:rPr>
          <w:color w:val="000000"/>
          <w:lang w:val="fr-FR"/>
        </w:rPr>
        <w:t xml:space="preserve"> meskipun putusan tersebut akan dilawan atau dibanding. </w:t>
      </w:r>
      <w:r w:rsidRPr="00664877">
        <w:rPr>
          <w:color w:val="000000"/>
        </w:rPr>
        <w:t>Menurut Pasal 180 HIR /Rbg 191) ada persyaratan yang harus dipenuhi agar  dapat dilaksanakan putusan Serta Merta yaitu:</w:t>
      </w:r>
    </w:p>
    <w:p w:rsidR="001357A6" w:rsidRPr="00777D38" w:rsidRDefault="001357A6" w:rsidP="00AA6735">
      <w:pPr>
        <w:keepNext/>
        <w:numPr>
          <w:ilvl w:val="0"/>
          <w:numId w:val="29"/>
        </w:numPr>
        <w:shd w:val="clear" w:color="auto" w:fill="FFFFFF"/>
        <w:tabs>
          <w:tab w:val="clear" w:pos="720"/>
          <w:tab w:val="num" w:pos="1260"/>
          <w:tab w:val="left" w:pos="1440"/>
        </w:tabs>
        <w:autoSpaceDE w:val="0"/>
        <w:autoSpaceDN w:val="0"/>
        <w:adjustRightInd w:val="0"/>
        <w:spacing w:beforeLines="40" w:afterLines="40" w:line="360" w:lineRule="auto"/>
        <w:ind w:firstLine="180"/>
        <w:jc w:val="both"/>
        <w:rPr>
          <w:color w:val="000000"/>
        </w:rPr>
      </w:pPr>
      <w:smartTag w:uri="urn:schemas-microsoft-com:office:smarttags" w:element="City">
        <w:r w:rsidRPr="00777D38">
          <w:rPr>
            <w:color w:val="000000"/>
          </w:rPr>
          <w:t>Ada</w:t>
        </w:r>
      </w:smartTag>
      <w:r w:rsidRPr="00777D38">
        <w:rPr>
          <w:color w:val="000000"/>
        </w:rPr>
        <w:t xml:space="preserve"> </w:t>
      </w:r>
      <w:smartTag w:uri="urn:schemas-microsoft-com:office:smarttags" w:element="City">
        <w:smartTag w:uri="urn:schemas-microsoft-com:office:smarttags" w:element="place">
          <w:r w:rsidRPr="00777D38">
            <w:rPr>
              <w:color w:val="000000"/>
            </w:rPr>
            <w:t>surat</w:t>
          </w:r>
        </w:smartTag>
      </w:smartTag>
      <w:r w:rsidRPr="00777D38">
        <w:rPr>
          <w:color w:val="000000"/>
        </w:rPr>
        <w:t xml:space="preserve"> sah (otentik)</w:t>
      </w:r>
    </w:p>
    <w:p w:rsidR="001357A6" w:rsidRPr="00777D38" w:rsidRDefault="001357A6" w:rsidP="00AA6735">
      <w:pPr>
        <w:keepNext/>
        <w:numPr>
          <w:ilvl w:val="0"/>
          <w:numId w:val="29"/>
        </w:numPr>
        <w:shd w:val="clear" w:color="auto" w:fill="FFFFFF"/>
        <w:tabs>
          <w:tab w:val="clear" w:pos="720"/>
          <w:tab w:val="num" w:pos="1260"/>
        </w:tabs>
        <w:autoSpaceDE w:val="0"/>
        <w:autoSpaceDN w:val="0"/>
        <w:adjustRightInd w:val="0"/>
        <w:spacing w:beforeLines="40" w:afterLines="40" w:line="360" w:lineRule="auto"/>
        <w:ind w:firstLine="180"/>
        <w:jc w:val="both"/>
        <w:rPr>
          <w:color w:val="000000"/>
        </w:rPr>
      </w:pPr>
      <w:smartTag w:uri="urn:schemas-microsoft-com:office:smarttags" w:element="City">
        <w:smartTag w:uri="urn:schemas-microsoft-com:office:smarttags" w:element="place">
          <w:r w:rsidRPr="00777D38">
            <w:rPr>
              <w:color w:val="000000"/>
            </w:rPr>
            <w:t>Ada</w:t>
          </w:r>
        </w:smartTag>
      </w:smartTag>
      <w:r w:rsidRPr="00777D38">
        <w:rPr>
          <w:color w:val="000000"/>
        </w:rPr>
        <w:t xml:space="preserve"> tulisan yang mempunyai kekuatan pembuktian</w:t>
      </w:r>
    </w:p>
    <w:p w:rsidR="001357A6" w:rsidRPr="00777D38" w:rsidRDefault="001357A6" w:rsidP="00AA6735">
      <w:pPr>
        <w:keepNext/>
        <w:numPr>
          <w:ilvl w:val="0"/>
          <w:numId w:val="29"/>
        </w:numPr>
        <w:shd w:val="clear" w:color="auto" w:fill="FFFFFF"/>
        <w:tabs>
          <w:tab w:val="clear" w:pos="720"/>
          <w:tab w:val="num" w:pos="1260"/>
        </w:tabs>
        <w:autoSpaceDE w:val="0"/>
        <w:autoSpaceDN w:val="0"/>
        <w:adjustRightInd w:val="0"/>
        <w:spacing w:beforeLines="40" w:afterLines="40" w:line="360" w:lineRule="auto"/>
        <w:ind w:firstLine="180"/>
        <w:jc w:val="both"/>
        <w:rPr>
          <w:color w:val="000000"/>
        </w:rPr>
      </w:pPr>
      <w:smartTag w:uri="urn:schemas-microsoft-com:office:smarttags" w:element="City">
        <w:smartTag w:uri="urn:schemas-microsoft-com:office:smarttags" w:element="place">
          <w:r>
            <w:rPr>
              <w:color w:val="000000"/>
            </w:rPr>
            <w:t>A</w:t>
          </w:r>
          <w:r w:rsidRPr="00777D38">
            <w:rPr>
              <w:color w:val="000000"/>
            </w:rPr>
            <w:t>da</w:t>
          </w:r>
        </w:smartTag>
      </w:smartTag>
      <w:r w:rsidRPr="00777D38">
        <w:rPr>
          <w:color w:val="000000"/>
        </w:rPr>
        <w:t xml:space="preserve"> putusan hakim yang mempunyai kekuatan hukum tetap</w:t>
      </w:r>
    </w:p>
    <w:p w:rsidR="001357A6" w:rsidRPr="00777D38" w:rsidRDefault="001357A6" w:rsidP="00AA6735">
      <w:pPr>
        <w:keepNext/>
        <w:numPr>
          <w:ilvl w:val="0"/>
          <w:numId w:val="29"/>
        </w:numPr>
        <w:shd w:val="clear" w:color="auto" w:fill="FFFFFF"/>
        <w:tabs>
          <w:tab w:val="clear" w:pos="720"/>
          <w:tab w:val="num" w:pos="1260"/>
        </w:tabs>
        <w:autoSpaceDE w:val="0"/>
        <w:autoSpaceDN w:val="0"/>
        <w:adjustRightInd w:val="0"/>
        <w:spacing w:beforeLines="40" w:afterLines="40" w:line="360" w:lineRule="auto"/>
        <w:ind w:firstLine="180"/>
        <w:jc w:val="both"/>
        <w:rPr>
          <w:color w:val="000000"/>
        </w:rPr>
      </w:pPr>
      <w:r>
        <w:rPr>
          <w:color w:val="000000"/>
        </w:rPr>
        <w:t>A</w:t>
      </w:r>
      <w:r w:rsidRPr="00777D38">
        <w:rPr>
          <w:color w:val="000000"/>
        </w:rPr>
        <w:t>pabila dikabulkan tuntutan proporsional</w:t>
      </w:r>
    </w:p>
    <w:p w:rsidR="001357A6" w:rsidRDefault="001357A6" w:rsidP="00AA6735">
      <w:pPr>
        <w:keepNext/>
        <w:numPr>
          <w:ilvl w:val="0"/>
          <w:numId w:val="29"/>
        </w:numPr>
        <w:shd w:val="clear" w:color="auto" w:fill="FFFFFF"/>
        <w:tabs>
          <w:tab w:val="clear" w:pos="720"/>
          <w:tab w:val="num" w:pos="900"/>
          <w:tab w:val="left" w:pos="1260"/>
        </w:tabs>
        <w:autoSpaceDE w:val="0"/>
        <w:autoSpaceDN w:val="0"/>
        <w:adjustRightInd w:val="0"/>
        <w:spacing w:beforeLines="40" w:afterLines="40" w:line="360" w:lineRule="auto"/>
        <w:ind w:left="900" w:firstLine="0"/>
        <w:jc w:val="both"/>
        <w:rPr>
          <w:color w:val="000000"/>
        </w:rPr>
      </w:pPr>
      <w:r>
        <w:rPr>
          <w:color w:val="000000"/>
        </w:rPr>
        <w:t>D</w:t>
      </w:r>
      <w:r w:rsidRPr="00777D38">
        <w:rPr>
          <w:color w:val="000000"/>
        </w:rPr>
        <w:t>alam perselisihan hak milik</w:t>
      </w:r>
    </w:p>
    <w:p w:rsidR="001357A6" w:rsidRPr="00777D38" w:rsidRDefault="001357A6" w:rsidP="001357A6">
      <w:pPr>
        <w:keepNext/>
        <w:shd w:val="clear" w:color="auto" w:fill="FFFFFF"/>
        <w:tabs>
          <w:tab w:val="num" w:pos="900"/>
          <w:tab w:val="left" w:pos="1260"/>
        </w:tabs>
        <w:autoSpaceDE w:val="0"/>
        <w:autoSpaceDN w:val="0"/>
        <w:adjustRightInd w:val="0"/>
        <w:spacing w:beforeLines="40" w:afterLines="40" w:line="360" w:lineRule="auto"/>
        <w:ind w:left="900"/>
        <w:jc w:val="both"/>
        <w:rPr>
          <w:color w:val="000000"/>
        </w:rPr>
      </w:pPr>
    </w:p>
    <w:p w:rsidR="001357A6" w:rsidRDefault="001357A6" w:rsidP="001357A6">
      <w:pPr>
        <w:keepNext/>
        <w:shd w:val="clear" w:color="auto" w:fill="FFFFFF"/>
        <w:autoSpaceDE w:val="0"/>
        <w:autoSpaceDN w:val="0"/>
        <w:adjustRightInd w:val="0"/>
        <w:spacing w:beforeLines="40" w:afterLines="40" w:line="360" w:lineRule="auto"/>
        <w:ind w:left="720"/>
        <w:jc w:val="both"/>
        <w:rPr>
          <w:color w:val="000000"/>
        </w:rPr>
      </w:pPr>
      <w:r w:rsidRPr="00777D38">
        <w:rPr>
          <w:color w:val="000000"/>
        </w:rPr>
        <w:t xml:space="preserve">Putusan Serta Merta harus dipertimbangkan dengan matang sebelum dijatuhkan  karena terdapat Surat Edaran Mahkamah  Agung No.03/1978 Tanggal 1 April 1978 </w:t>
      </w:r>
      <w:r>
        <w:rPr>
          <w:color w:val="000000"/>
        </w:rPr>
        <w:t>dan</w:t>
      </w:r>
      <w:r w:rsidRPr="00777D38">
        <w:rPr>
          <w:color w:val="000000"/>
        </w:rPr>
        <w:t xml:space="preserve"> SE Nomor 3 Tahun 2000 yaitu MA menghendaki agar hakim  tidak menjatuhkan  putusan Serta Merta ini  walaupun persyaratan telah terpenuhi kecuali dalam hal  yang tidak dapat dihin</w:t>
      </w:r>
      <w:r>
        <w:rPr>
          <w:color w:val="000000"/>
        </w:rPr>
        <w:t>darkan. Selain itu dalam SEMA No.</w:t>
      </w:r>
      <w:r w:rsidRPr="00777D38">
        <w:rPr>
          <w:color w:val="000000"/>
        </w:rPr>
        <w:t xml:space="preserve">  16 Tahun 1969 </w:t>
      </w:r>
      <w:r>
        <w:rPr>
          <w:color w:val="000000"/>
        </w:rPr>
        <w:t>dan</w:t>
      </w:r>
      <w:r w:rsidRPr="00777D38">
        <w:rPr>
          <w:color w:val="000000"/>
        </w:rPr>
        <w:t xml:space="preserve"> SEMA No.3 Tahun 2000 pada huruf 1(d) yang menyebutkan bahwa apabila akan menjatuhkan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2D5E70">
        <w:rPr>
          <w:color w:val="000000"/>
          <w:lang w:val="de-DE"/>
        </w:rPr>
        <w:t xml:space="preserve">Putusan Serta Merta harus mendapat ijin dari Pengadilan Tinggi Agama. </w:t>
      </w:r>
      <w:r w:rsidRPr="00777D38">
        <w:rPr>
          <w:color w:val="000000"/>
        </w:rPr>
        <w:t>Misalnya agar    tergugat     dihukum  membayar  bunga</w:t>
      </w:r>
      <w:r w:rsidRPr="00777D38">
        <w:t xml:space="preserve"> </w:t>
      </w:r>
      <w:r w:rsidRPr="00777D38">
        <w:rPr>
          <w:i/>
          <w:color w:val="000000"/>
        </w:rPr>
        <w:t>(moratoir).</w:t>
      </w:r>
      <w:r w:rsidRPr="00777D38">
        <w:rPr>
          <w:color w:val="000000"/>
        </w:rPr>
        <w:t xml:space="preserve"> </w:t>
      </w:r>
      <w:r>
        <w:rPr>
          <w:color w:val="000000"/>
        </w:rPr>
        <w:t xml:space="preserve"> </w:t>
      </w:r>
      <w:r w:rsidRPr="00777D38">
        <w:rPr>
          <w:color w:val="000000"/>
        </w:rPr>
        <w:t>Agar   tergugat  dihukum   membayar  uang  paksa</w:t>
      </w:r>
      <w:r w:rsidRPr="00777D38">
        <w:t xml:space="preserve"> </w:t>
      </w:r>
      <w:r w:rsidRPr="00777D38">
        <w:rPr>
          <w:i/>
          <w:color w:val="000000"/>
        </w:rPr>
        <w:t>(dwangsom).</w:t>
      </w:r>
      <w:r w:rsidRPr="00777D38">
        <w:t xml:space="preserve"> </w:t>
      </w:r>
      <w:r>
        <w:t xml:space="preserve"> </w:t>
      </w:r>
      <w:r w:rsidRPr="00777D38">
        <w:t>Misalnya  d</w:t>
      </w:r>
      <w:r w:rsidRPr="00777D38">
        <w:rPr>
          <w:color w:val="000000"/>
        </w:rPr>
        <w:t>alam perkara gugat cerai  ada tuntutan nafkah bagi</w:t>
      </w:r>
      <w:r w:rsidRPr="00777D38">
        <w:t xml:space="preserve"> </w:t>
      </w:r>
      <w:r w:rsidRPr="00777D38">
        <w:rPr>
          <w:color w:val="000000"/>
        </w:rPr>
        <w:t>istri yang diceraikan.</w:t>
      </w:r>
      <w:r w:rsidRPr="00777D38">
        <w:t xml:space="preserve"> </w:t>
      </w:r>
      <w:r w:rsidRPr="00777D38">
        <w:rPr>
          <w:color w:val="000000"/>
        </w:rPr>
        <w:t>Menurut Pasal 178 HIR hakim wajib mengadili semua bagian dari petitum dan dilarang untuk memutuskan lebih dari apa yang diminta.</w:t>
      </w:r>
      <w:r>
        <w:rPr>
          <w:color w:val="000000"/>
        </w:rPr>
        <w:t xml:space="preserve">  </w:t>
      </w:r>
      <w:r w:rsidRPr="00777D38">
        <w:rPr>
          <w:color w:val="000000"/>
        </w:rPr>
        <w:t>Misalnya tuntutan penggugat adalah agar pengadilan memberikan ijin pada suami sebagai penggugat untuk melakukan ikrar talak, maka pengadilan agama dalam hal ini hakim hanya mempunyai wewenang sebatas memberi ijin ikrar talak sesuai permintaan penggugagat. Hakim tidak boleh me</w:t>
      </w:r>
      <w:r>
        <w:rPr>
          <w:color w:val="000000"/>
        </w:rPr>
        <w:t>m</w:t>
      </w:r>
      <w:r w:rsidRPr="00777D38">
        <w:rPr>
          <w:color w:val="000000"/>
        </w:rPr>
        <w:t xml:space="preserve">berikan lebih dari apa yang diminta oleh penggugat misalnya tiba-tiba hakim memutus juga tentang pengasuhan anak-anak atau menetapkan pembagian harta bersama padahal </w:t>
      </w:r>
      <w:r w:rsidRPr="00661140">
        <w:rPr>
          <w:i/>
          <w:color w:val="000000"/>
        </w:rPr>
        <w:t xml:space="preserve">point </w:t>
      </w:r>
      <w:r w:rsidRPr="00777D38">
        <w:rPr>
          <w:color w:val="000000"/>
        </w:rPr>
        <w:t xml:space="preserve">tersebut tidak dimintakan pengguggat hal ini dilarang. </w:t>
      </w:r>
    </w:p>
    <w:p w:rsidR="001357A6"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r>
        <w:rPr>
          <w:rFonts w:ascii="Banff-Normal" w:hAnsi="Banff-Normal"/>
          <w:i/>
          <w:sz w:val="28"/>
          <w:szCs w:val="28"/>
          <w:lang w:val="de-DE"/>
        </w:rPr>
        <w:tab/>
      </w:r>
    </w:p>
    <w:p w:rsidR="001357A6"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p>
    <w:p w:rsidR="001357A6"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p>
    <w:p w:rsidR="001357A6"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p>
    <w:p w:rsidR="001357A6"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p>
    <w:p w:rsidR="001357A6" w:rsidRPr="0058662A" w:rsidRDefault="001357A6" w:rsidP="001357A6">
      <w:pPr>
        <w:keepNext/>
        <w:shd w:val="clear" w:color="auto" w:fill="FFFFFF"/>
        <w:autoSpaceDE w:val="0"/>
        <w:autoSpaceDN w:val="0"/>
        <w:adjustRightInd w:val="0"/>
        <w:spacing w:beforeLines="40" w:afterLines="40" w:line="360" w:lineRule="auto"/>
        <w:jc w:val="both"/>
        <w:rPr>
          <w:rFonts w:ascii="Banff-Normal" w:hAnsi="Banff-Normal"/>
          <w:i/>
          <w:sz w:val="28"/>
          <w:szCs w:val="28"/>
          <w:lang w:val="id-ID"/>
        </w:rPr>
      </w:pPr>
    </w:p>
    <w:p w:rsidR="001357A6" w:rsidRPr="001B4A08" w:rsidRDefault="001357A6" w:rsidP="001357A6">
      <w:pPr>
        <w:keepNext/>
        <w:shd w:val="clear" w:color="auto" w:fill="FFFFFF"/>
        <w:autoSpaceDE w:val="0"/>
        <w:autoSpaceDN w:val="0"/>
        <w:adjustRightInd w:val="0"/>
        <w:spacing w:beforeLines="40" w:afterLines="40" w:line="360" w:lineRule="auto"/>
        <w:jc w:val="both"/>
        <w:rPr>
          <w:color w:val="000000"/>
        </w:rPr>
      </w:pPr>
      <w:r w:rsidRPr="002D5E70">
        <w:rPr>
          <w:b/>
          <w:color w:val="000000"/>
        </w:rPr>
        <w:t>Contoh Surat gugatan</w:t>
      </w:r>
      <w:r>
        <w:rPr>
          <w:color w:val="000000"/>
        </w:rPr>
        <w:t>:</w:t>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Perihal: Cerai Thalak</w:t>
      </w:r>
      <w:r w:rsidRPr="00B8247B">
        <w:rPr>
          <w:color w:val="000000"/>
        </w:rPr>
        <w:tab/>
        <w:t xml:space="preserve">             </w:t>
      </w:r>
      <w:r>
        <w:rPr>
          <w:color w:val="000000"/>
        </w:rPr>
        <w:t xml:space="preserve">              </w:t>
      </w:r>
      <w:r w:rsidRPr="00B8247B">
        <w:rPr>
          <w:color w:val="000000"/>
        </w:rPr>
        <w:t xml:space="preserve"> No.pendaftaran </w:t>
      </w:r>
      <w:r>
        <w:rPr>
          <w:color w:val="000000"/>
        </w:rPr>
        <w:t>7</w:t>
      </w:r>
      <w:r w:rsidRPr="00B8247B">
        <w:rPr>
          <w:color w:val="000000"/>
        </w:rPr>
        <w:t>0/Pdt/PTA.TNK</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 xml:space="preserve">Lampiran : </w:t>
      </w:r>
      <w:smartTag w:uri="urn:schemas-microsoft-com:office:smarttags" w:element="place">
        <w:smartTag w:uri="urn:schemas-microsoft-com:office:smarttags" w:element="City">
          <w:r w:rsidRPr="00B8247B">
            <w:rPr>
              <w:color w:val="000000"/>
            </w:rPr>
            <w:t>Surat</w:t>
          </w:r>
        </w:smartTag>
      </w:smartTag>
      <w:r w:rsidRPr="00B8247B">
        <w:rPr>
          <w:color w:val="000000"/>
        </w:rPr>
        <w:t xml:space="preserve"> Kuasa khusus</w:t>
      </w:r>
      <w:r>
        <w:rPr>
          <w:color w:val="000000"/>
        </w:rPr>
        <w:t xml:space="preserve">              </w:t>
      </w:r>
      <w:r w:rsidRPr="00B8247B">
        <w:rPr>
          <w:color w:val="000000"/>
        </w:rPr>
        <w:t>Tanggal : 16 Oktober 2007</w:t>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ab/>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Kepada</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Yth. Bapak Ketua Pengadilan Agama Bandar Lampung</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Pr>
          <w:color w:val="000000"/>
        </w:rPr>
        <w:t>Di Bandar Lampung</w:t>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Dengan Hormat,</w:t>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Yang bertandatangan di bawah ini :</w:t>
      </w:r>
    </w:p>
    <w:p w:rsidR="001357A6" w:rsidRPr="00B8247B" w:rsidRDefault="001357A6" w:rsidP="001357A6">
      <w:pPr>
        <w:keepNext/>
        <w:shd w:val="clear" w:color="auto" w:fill="FFFFFF"/>
        <w:autoSpaceDE w:val="0"/>
        <w:autoSpaceDN w:val="0"/>
        <w:adjustRightInd w:val="0"/>
        <w:spacing w:beforeLines="40" w:afterLines="40" w:line="360" w:lineRule="auto"/>
        <w:jc w:val="both"/>
        <w:rPr>
          <w:color w:val="000000"/>
        </w:rPr>
      </w:pPr>
      <w:r w:rsidRPr="00B8247B">
        <w:rPr>
          <w:color w:val="000000"/>
        </w:rPr>
        <w:t>Arifin Hamid, S.H.  pekerjaa</w:t>
      </w:r>
      <w:r w:rsidRPr="00B8247B">
        <w:rPr>
          <w:color w:val="000000"/>
          <w:lang w:val="fr-FR"/>
        </w:rPr>
        <w:t xml:space="preserve">n Advokad yang berkantor dikantor Advokad Arifin Hamid, S.H. &amp; Patners beralamat di Jln. Raflesia No.77B Perum Bataranila bandar Lampung dalam hal ini bertindak untuk dan atas nama  pemberi kuasa  Syamsul Arif lahir di Palembang 12 Januari 1996, Agama Islam, Pekerjaan Swasta, beralamat di Jln. </w:t>
      </w:r>
      <w:r w:rsidRPr="00B8247B">
        <w:rPr>
          <w:color w:val="000000"/>
        </w:rPr>
        <w:t>Sakura  No.56 Perumahan  Kemiling Permai Kelurahan Kemiling  Bandar Lampung  untuk selanjutnya disebut Penggugat</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p>
    <w:p w:rsidR="001357A6" w:rsidRPr="00114CC6" w:rsidRDefault="001357A6" w:rsidP="001357A6">
      <w:pPr>
        <w:keepNext/>
        <w:shd w:val="clear" w:color="auto" w:fill="FFFFFF"/>
        <w:autoSpaceDE w:val="0"/>
        <w:autoSpaceDN w:val="0"/>
        <w:adjustRightInd w:val="0"/>
        <w:spacing w:beforeLines="40" w:afterLines="40" w:line="360" w:lineRule="auto"/>
        <w:jc w:val="both"/>
        <w:rPr>
          <w:color w:val="000000"/>
        </w:rPr>
      </w:pPr>
      <w:r w:rsidRPr="00670B4D">
        <w:rPr>
          <w:color w:val="000000"/>
        </w:rPr>
        <w:t>Dengan ini mengaj</w:t>
      </w:r>
      <w:r>
        <w:rPr>
          <w:color w:val="000000"/>
        </w:rPr>
        <w:t>ukan gugatan cerai thalak pada P</w:t>
      </w:r>
      <w:r w:rsidRPr="00670B4D">
        <w:rPr>
          <w:color w:val="000000"/>
        </w:rPr>
        <w:t>engadilan Agama Klas IA Bandar Lampung terhadap</w:t>
      </w:r>
      <w:r>
        <w:rPr>
          <w:color w:val="000000"/>
        </w:rPr>
        <w:t>:</w:t>
      </w:r>
      <w:r>
        <w:rPr>
          <w:rFonts w:ascii="Banff-Normal" w:hAnsi="Banff-Normal"/>
          <w:i/>
          <w:sz w:val="28"/>
          <w:szCs w:val="28"/>
          <w:lang w:val="de-DE"/>
        </w:rPr>
        <w:tab/>
      </w:r>
    </w:p>
    <w:p w:rsidR="001357A6" w:rsidRPr="00670B4D" w:rsidRDefault="001357A6" w:rsidP="001357A6">
      <w:pPr>
        <w:keepNext/>
        <w:shd w:val="clear" w:color="auto" w:fill="FFFFFF"/>
        <w:autoSpaceDE w:val="0"/>
        <w:autoSpaceDN w:val="0"/>
        <w:adjustRightInd w:val="0"/>
        <w:spacing w:beforeLines="40" w:afterLines="40" w:line="360" w:lineRule="auto"/>
        <w:ind w:left="900"/>
        <w:jc w:val="both"/>
        <w:rPr>
          <w:color w:val="000000"/>
          <w:sz w:val="22"/>
          <w:szCs w:val="22"/>
        </w:rPr>
      </w:pPr>
      <w:r w:rsidRPr="00105C9E">
        <w:rPr>
          <w:color w:val="000000"/>
          <w:lang w:val="de-DE"/>
        </w:rPr>
        <w:t xml:space="preserve">-Novita Sari lahir di Bandar Lampung 20 November 1980 Agama Islam pekerjaan swasta beralamat  Perum Sakai Sambayan Jln. </w:t>
      </w:r>
      <w:r w:rsidRPr="00670B4D">
        <w:rPr>
          <w:color w:val="000000"/>
        </w:rPr>
        <w:t>Seruni No 58 Kelurahan Haji</w:t>
      </w:r>
      <w:r>
        <w:rPr>
          <w:color w:val="000000"/>
        </w:rPr>
        <w:t>men</w:t>
      </w:r>
      <w:r w:rsidRPr="00670B4D">
        <w:rPr>
          <w:color w:val="000000"/>
        </w:rPr>
        <w:t>a Kecamatan Natar Lampung Selatan untuk selanjutnya disebut Tergugat</w:t>
      </w:r>
    </w:p>
    <w:p w:rsidR="001357A6" w:rsidRPr="00670B4D" w:rsidRDefault="001357A6" w:rsidP="001357A6">
      <w:pPr>
        <w:keepNext/>
        <w:shd w:val="clear" w:color="auto" w:fill="FFFFFF"/>
        <w:autoSpaceDE w:val="0"/>
        <w:autoSpaceDN w:val="0"/>
        <w:adjustRightInd w:val="0"/>
        <w:spacing w:beforeLines="40" w:afterLines="40" w:line="360" w:lineRule="auto"/>
        <w:ind w:left="900"/>
        <w:jc w:val="both"/>
        <w:rPr>
          <w:color w:val="000000"/>
          <w:sz w:val="22"/>
          <w:szCs w:val="22"/>
        </w:rPr>
      </w:pPr>
    </w:p>
    <w:p w:rsidR="001357A6" w:rsidRPr="00670B4D" w:rsidRDefault="001357A6" w:rsidP="001357A6">
      <w:pPr>
        <w:keepNext/>
        <w:shd w:val="clear" w:color="auto" w:fill="FFFFFF"/>
        <w:autoSpaceDE w:val="0"/>
        <w:autoSpaceDN w:val="0"/>
        <w:adjustRightInd w:val="0"/>
        <w:spacing w:beforeLines="40" w:afterLines="40" w:line="360" w:lineRule="auto"/>
        <w:ind w:left="180"/>
        <w:jc w:val="both"/>
        <w:rPr>
          <w:color w:val="000000"/>
          <w:lang w:val="fr-FR"/>
        </w:rPr>
      </w:pPr>
      <w:r w:rsidRPr="00670B4D">
        <w:rPr>
          <w:color w:val="000000"/>
          <w:lang w:val="fr-FR"/>
        </w:rPr>
        <w:t>Adapun yang menjadi alasan penggugat mengajukan  gugatan  cerai thalak adalah sebagai berikut:</w:t>
      </w:r>
    </w:p>
    <w:p w:rsidR="001357A6" w:rsidRPr="00777D38" w:rsidRDefault="001357A6" w:rsidP="00AA6735">
      <w:pPr>
        <w:keepNext/>
        <w:numPr>
          <w:ilvl w:val="0"/>
          <w:numId w:val="30"/>
        </w:numPr>
        <w:shd w:val="clear" w:color="auto" w:fill="FFFFFF"/>
        <w:autoSpaceDE w:val="0"/>
        <w:autoSpaceDN w:val="0"/>
        <w:adjustRightInd w:val="0"/>
        <w:spacing w:beforeLines="40" w:afterLines="40" w:line="360" w:lineRule="auto"/>
        <w:jc w:val="both"/>
        <w:rPr>
          <w:color w:val="000000"/>
          <w:lang w:val="fr-FR"/>
        </w:rPr>
      </w:pPr>
      <w:r w:rsidRPr="00670B4D">
        <w:rPr>
          <w:color w:val="000000"/>
          <w:lang w:val="fr-FR"/>
        </w:rPr>
        <w:t>Bahwa Penggugat  adalah suami sah tergugat yang telah melangsungkan perkawinan  pada 4 Desember 2002 di wilayah hukum kelurahan Hajimena  Kecamatan Natar lampung selatan sesuai Kutipan Akta Nikah</w:t>
      </w:r>
      <w:r>
        <w:rPr>
          <w:color w:val="000000"/>
          <w:lang w:val="fr-FR"/>
        </w:rPr>
        <w:t xml:space="preserve">No. </w:t>
      </w:r>
      <w:r w:rsidRPr="00670B4D">
        <w:rPr>
          <w:color w:val="000000"/>
          <w:lang w:val="fr-FR"/>
        </w:rPr>
        <w:t>2424/78/KUA/XII/2002</w:t>
      </w:r>
      <w:r>
        <w:rPr>
          <w:color w:val="000000"/>
          <w:lang w:val="fr-FR"/>
        </w:rPr>
        <w:t>……………………………....</w:t>
      </w:r>
    </w:p>
    <w:p w:rsidR="001357A6" w:rsidRPr="00777D38" w:rsidRDefault="001357A6" w:rsidP="00AA6735">
      <w:pPr>
        <w:keepNext/>
        <w:numPr>
          <w:ilvl w:val="0"/>
          <w:numId w:val="30"/>
        </w:numPr>
        <w:shd w:val="clear" w:color="auto" w:fill="FFFFFF"/>
        <w:autoSpaceDE w:val="0"/>
        <w:autoSpaceDN w:val="0"/>
        <w:adjustRightInd w:val="0"/>
        <w:spacing w:beforeLines="40" w:afterLines="40" w:line="360" w:lineRule="auto"/>
        <w:jc w:val="both"/>
        <w:rPr>
          <w:color w:val="000000"/>
          <w:lang w:val="fr-FR"/>
        </w:rPr>
      </w:pPr>
      <w:r w:rsidRPr="00777D38">
        <w:rPr>
          <w:color w:val="000000"/>
          <w:lang w:val="fr-FR"/>
        </w:rPr>
        <w:t>Bahwa dari perkawinan tersebut antara penggugat dan tergugatsampai saat ini  belum dikaruniaianak</w:t>
      </w:r>
    </w:p>
    <w:p w:rsidR="001357A6" w:rsidRPr="00777D38" w:rsidRDefault="001357A6" w:rsidP="00AA6735">
      <w:pPr>
        <w:keepNext/>
        <w:numPr>
          <w:ilvl w:val="0"/>
          <w:numId w:val="30"/>
        </w:numPr>
        <w:shd w:val="clear" w:color="auto" w:fill="FFFFFF"/>
        <w:autoSpaceDE w:val="0"/>
        <w:autoSpaceDN w:val="0"/>
        <w:adjustRightInd w:val="0"/>
        <w:spacing w:beforeLines="40" w:afterLines="40" w:line="360" w:lineRule="auto"/>
        <w:jc w:val="both"/>
        <w:rPr>
          <w:color w:val="000000"/>
          <w:lang w:val="fr-FR"/>
        </w:rPr>
      </w:pPr>
      <w:r w:rsidRPr="00777D38">
        <w:rPr>
          <w:color w:val="000000"/>
          <w:lang w:val="fr-FR"/>
        </w:rPr>
        <w:t>Bahwa selama perkawinan berlangsung antara penggugat dan tergugat</w:t>
      </w:r>
      <w:r>
        <w:rPr>
          <w:color w:val="000000"/>
          <w:lang w:val="fr-FR"/>
        </w:rPr>
        <w:t xml:space="preserve"> </w:t>
      </w:r>
      <w:r w:rsidRPr="00777D38">
        <w:rPr>
          <w:color w:val="000000"/>
          <w:lang w:val="fr-FR"/>
        </w:rPr>
        <w:t>terjadi</w:t>
      </w:r>
      <w:r>
        <w:rPr>
          <w:color w:val="000000"/>
          <w:lang w:val="fr-FR"/>
        </w:rPr>
        <w:t xml:space="preserve"> cekcok </w:t>
      </w:r>
      <w:r w:rsidRPr="00777D38">
        <w:rPr>
          <w:color w:val="000000"/>
          <w:lang w:val="fr-FR"/>
        </w:rPr>
        <w:t xml:space="preserve">terus </w:t>
      </w:r>
      <w:r>
        <w:rPr>
          <w:color w:val="000000"/>
          <w:lang w:val="fr-FR"/>
        </w:rPr>
        <w:t>menerus…………………</w:t>
      </w:r>
    </w:p>
    <w:p w:rsidR="001357A6" w:rsidRPr="00777D38" w:rsidRDefault="001357A6" w:rsidP="00AA6735">
      <w:pPr>
        <w:keepNext/>
        <w:numPr>
          <w:ilvl w:val="0"/>
          <w:numId w:val="30"/>
        </w:numPr>
        <w:shd w:val="clear" w:color="auto" w:fill="FFFFFF"/>
        <w:autoSpaceDE w:val="0"/>
        <w:autoSpaceDN w:val="0"/>
        <w:adjustRightInd w:val="0"/>
        <w:spacing w:beforeLines="40" w:afterLines="40" w:line="360" w:lineRule="auto"/>
        <w:jc w:val="both"/>
        <w:rPr>
          <w:color w:val="000000"/>
          <w:lang w:val="fr-FR"/>
        </w:rPr>
      </w:pPr>
      <w:r w:rsidRPr="00777D38">
        <w:rPr>
          <w:color w:val="000000"/>
          <w:lang w:val="fr-FR"/>
        </w:rPr>
        <w:t xml:space="preserve">Bahwa  sejak Tahun 2003 tergugat telah melakukan </w:t>
      </w:r>
      <w:r w:rsidRPr="00777D38">
        <w:rPr>
          <w:i/>
          <w:color w:val="000000"/>
          <w:lang w:val="fr-FR"/>
        </w:rPr>
        <w:t xml:space="preserve">nusyus </w:t>
      </w:r>
      <w:r w:rsidRPr="00777D38">
        <w:rPr>
          <w:color w:val="000000"/>
          <w:lang w:val="fr-FR"/>
        </w:rPr>
        <w:t>dengan</w:t>
      </w:r>
      <w:r>
        <w:rPr>
          <w:color w:val="000000"/>
          <w:lang w:val="fr-FR"/>
        </w:rPr>
        <w:t xml:space="preserve"> peng</w:t>
      </w:r>
      <w:r w:rsidRPr="00777D38">
        <w:rPr>
          <w:color w:val="000000"/>
          <w:lang w:val="fr-FR"/>
        </w:rPr>
        <w:t>gugat</w:t>
      </w:r>
      <w:r>
        <w:rPr>
          <w:color w:val="000000"/>
          <w:lang w:val="fr-FR"/>
        </w:rPr>
        <w:t>……………………………………..</w:t>
      </w:r>
    </w:p>
    <w:p w:rsidR="001357A6" w:rsidRDefault="001357A6" w:rsidP="00AA6735">
      <w:pPr>
        <w:keepNext/>
        <w:numPr>
          <w:ilvl w:val="0"/>
          <w:numId w:val="30"/>
        </w:numPr>
        <w:shd w:val="clear" w:color="auto" w:fill="FFFFFF"/>
        <w:autoSpaceDE w:val="0"/>
        <w:autoSpaceDN w:val="0"/>
        <w:adjustRightInd w:val="0"/>
        <w:spacing w:beforeLines="40" w:afterLines="40" w:line="360" w:lineRule="auto"/>
        <w:jc w:val="both"/>
        <w:rPr>
          <w:color w:val="000000"/>
          <w:lang w:val="fr-FR"/>
        </w:rPr>
      </w:pPr>
      <w:r w:rsidRPr="00777D38">
        <w:rPr>
          <w:color w:val="000000"/>
          <w:lang w:val="fr-FR"/>
        </w:rPr>
        <w:t xml:space="preserve">Bahwa sejak Tahun 2004 Tergugat telah meninggalkan tempat kediaman bersama dan kembali ke rumah </w:t>
      </w:r>
    </w:p>
    <w:p w:rsidR="001357A6" w:rsidRPr="00B90D3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B90D36">
        <w:rPr>
          <w:color w:val="000000"/>
          <w:lang w:val="de-DE"/>
        </w:rPr>
        <w:t>Orangtuanya atas kemauan sendiri……………………</w:t>
      </w:r>
    </w:p>
    <w:p w:rsidR="001357A6" w:rsidRPr="00C8616D" w:rsidRDefault="001357A6" w:rsidP="00AA6735">
      <w:pPr>
        <w:keepNext/>
        <w:numPr>
          <w:ilvl w:val="0"/>
          <w:numId w:val="15"/>
        </w:numPr>
        <w:shd w:val="clear" w:color="auto" w:fill="FFFFFF"/>
        <w:autoSpaceDE w:val="0"/>
        <w:autoSpaceDN w:val="0"/>
        <w:adjustRightInd w:val="0"/>
        <w:spacing w:beforeLines="40" w:afterLines="40" w:line="360" w:lineRule="auto"/>
        <w:jc w:val="both"/>
        <w:rPr>
          <w:lang w:val="de-DE"/>
        </w:rPr>
      </w:pPr>
      <w:r w:rsidRPr="00C8616D">
        <w:rPr>
          <w:color w:val="000000"/>
          <w:lang w:val="de-DE"/>
        </w:rPr>
        <w:t>Bahwa berdasarkan hal-hal tersebut maka penggugat berhak mengajukan gugatan  agar perkawinan antara penggugat dan tergugat  yang telah dialngsungkan  tanggal 4 Desember 2002 dengan</w:t>
      </w:r>
      <w:r>
        <w:rPr>
          <w:color w:val="000000"/>
          <w:lang w:val="de-DE"/>
        </w:rPr>
        <w:t xml:space="preserve"> </w:t>
      </w:r>
      <w:r w:rsidRPr="00C8616D">
        <w:rPr>
          <w:color w:val="000000"/>
          <w:lang w:val="de-DE"/>
        </w:rPr>
        <w:t xml:space="preserve">Kutipan Akta Nikah No.2424/78/KUA/XII/2002 yang dikeluarkan KUA Kecamatan Natar Lampung Selatan dinyatakan </w:t>
      </w:r>
      <w:r>
        <w:rPr>
          <w:color w:val="000000"/>
          <w:lang w:val="de-DE"/>
        </w:rPr>
        <w:t xml:space="preserve">berakhir </w:t>
      </w:r>
      <w:r w:rsidRPr="00C8616D">
        <w:rPr>
          <w:color w:val="000000"/>
          <w:lang w:val="de-DE"/>
        </w:rPr>
        <w:t xml:space="preserve">  karena perceraian sesuai ketentuan hukum Islam dan Kompilasi Hukum Islam …………………….</w:t>
      </w:r>
      <w:r>
        <w:rPr>
          <w:color w:val="000000"/>
          <w:lang w:val="de-DE"/>
        </w:rPr>
        <w:t>.................</w:t>
      </w:r>
    </w:p>
    <w:p w:rsidR="001357A6" w:rsidRPr="00777D38" w:rsidRDefault="001357A6" w:rsidP="001357A6">
      <w:pPr>
        <w:keepNext/>
        <w:shd w:val="clear" w:color="auto" w:fill="FFFFFF"/>
        <w:autoSpaceDE w:val="0"/>
        <w:autoSpaceDN w:val="0"/>
        <w:adjustRightInd w:val="0"/>
        <w:spacing w:beforeLines="40" w:afterLines="40" w:line="360" w:lineRule="auto"/>
        <w:ind w:left="180"/>
        <w:jc w:val="both"/>
        <w:rPr>
          <w:color w:val="000000"/>
          <w:lang w:val="fr-FR"/>
        </w:rPr>
      </w:pPr>
      <w:r w:rsidRPr="00777D38">
        <w:rPr>
          <w:color w:val="000000"/>
          <w:lang w:val="fr-FR"/>
        </w:rPr>
        <w:t xml:space="preserve">Berdasarkan alasan-alasan tersebut  di atas penggugat mohon kepada bapak ketua pengadilan  Agama Klas IA Bandar Lampung kiranya berkenan untuk menunjuk </w:t>
      </w:r>
      <w:r w:rsidRPr="00777D38">
        <w:rPr>
          <w:color w:val="000000"/>
          <w:lang w:val="fr-FR"/>
        </w:rPr>
        <w:lastRenderedPageBreak/>
        <w:t>majelis hakim guna memeriksa, mengadili dan memutus perkara ini dengan amar putusan sebagai berikut :</w:t>
      </w:r>
    </w:p>
    <w:p w:rsidR="001357A6" w:rsidRPr="00777D38" w:rsidRDefault="001357A6" w:rsidP="001357A6">
      <w:pPr>
        <w:keepNext/>
        <w:shd w:val="clear" w:color="auto" w:fill="FFFFFF"/>
        <w:autoSpaceDE w:val="0"/>
        <w:autoSpaceDN w:val="0"/>
        <w:adjustRightInd w:val="0"/>
        <w:spacing w:beforeLines="40" w:afterLines="40" w:line="360" w:lineRule="auto"/>
        <w:ind w:left="180"/>
        <w:jc w:val="both"/>
        <w:rPr>
          <w:color w:val="000000"/>
          <w:lang w:val="fr-FR"/>
        </w:rPr>
      </w:pPr>
      <w:r w:rsidRPr="00777D38">
        <w:rPr>
          <w:color w:val="000000"/>
          <w:lang w:val="fr-FR"/>
        </w:rPr>
        <w:t>Primer :</w:t>
      </w:r>
    </w:p>
    <w:p w:rsidR="001357A6" w:rsidRPr="00777D38" w:rsidRDefault="001357A6" w:rsidP="00AA6735">
      <w:pPr>
        <w:keepNext/>
        <w:numPr>
          <w:ilvl w:val="0"/>
          <w:numId w:val="16"/>
        </w:numPr>
        <w:shd w:val="clear" w:color="auto" w:fill="FFFFFF"/>
        <w:autoSpaceDE w:val="0"/>
        <w:autoSpaceDN w:val="0"/>
        <w:adjustRightInd w:val="0"/>
        <w:spacing w:beforeLines="40" w:afterLines="40" w:line="360" w:lineRule="auto"/>
        <w:jc w:val="both"/>
        <w:rPr>
          <w:lang w:val="de-DE"/>
        </w:rPr>
      </w:pPr>
      <w:r w:rsidRPr="00777D38">
        <w:rPr>
          <w:lang w:val="de-DE"/>
        </w:rPr>
        <w:t>Mengabulkan gugatan penggugat untuk seluruhnya ;</w:t>
      </w:r>
    </w:p>
    <w:p w:rsidR="001357A6" w:rsidRPr="00777D38" w:rsidRDefault="001357A6" w:rsidP="00AA6735">
      <w:pPr>
        <w:keepNext/>
        <w:numPr>
          <w:ilvl w:val="0"/>
          <w:numId w:val="16"/>
        </w:numPr>
        <w:shd w:val="clear" w:color="auto" w:fill="FFFFFF"/>
        <w:autoSpaceDE w:val="0"/>
        <w:autoSpaceDN w:val="0"/>
        <w:adjustRightInd w:val="0"/>
        <w:spacing w:beforeLines="40" w:afterLines="40" w:line="360" w:lineRule="auto"/>
        <w:jc w:val="both"/>
        <w:rPr>
          <w:lang w:val="de-DE"/>
        </w:rPr>
      </w:pPr>
      <w:r w:rsidRPr="00777D38">
        <w:rPr>
          <w:lang w:val="de-DE"/>
        </w:rPr>
        <w:t>Menyatakan bahwa perkawinan an</w:t>
      </w:r>
      <w:r>
        <w:rPr>
          <w:lang w:val="de-DE"/>
        </w:rPr>
        <w:t>tara</w:t>
      </w:r>
      <w:r w:rsidRPr="00777D38">
        <w:rPr>
          <w:lang w:val="de-DE"/>
        </w:rPr>
        <w:t xml:space="preserve">  penggugat  dan tergugat yang telah dilangsungkan tanggal 4 Desember 2002 di Kecamatan </w:t>
      </w:r>
      <w:r>
        <w:rPr>
          <w:lang w:val="de-DE"/>
        </w:rPr>
        <w:t>Natar L</w:t>
      </w:r>
      <w:r w:rsidRPr="00777D38">
        <w:rPr>
          <w:lang w:val="de-DE"/>
        </w:rPr>
        <w:t xml:space="preserve">ampung </w:t>
      </w:r>
      <w:r>
        <w:rPr>
          <w:lang w:val="de-DE"/>
        </w:rPr>
        <w:t>S</w:t>
      </w:r>
      <w:r w:rsidRPr="00777D38">
        <w:rPr>
          <w:lang w:val="de-DE"/>
        </w:rPr>
        <w:t>elatan dengan Kutipan akta Nikah No.</w:t>
      </w:r>
      <w:r w:rsidRPr="00777D38">
        <w:rPr>
          <w:color w:val="000000"/>
          <w:lang w:val="de-DE"/>
        </w:rPr>
        <w:t xml:space="preserve"> .2424/78/KUA/XII/2002 yang dikeluarkan KUA Kecamatan Natar Lampung Selatan dinyatakan putus karena nusyus; </w:t>
      </w:r>
    </w:p>
    <w:p w:rsidR="001357A6" w:rsidRPr="00777D38" w:rsidRDefault="001357A6" w:rsidP="00AA6735">
      <w:pPr>
        <w:keepNext/>
        <w:numPr>
          <w:ilvl w:val="0"/>
          <w:numId w:val="16"/>
        </w:numPr>
        <w:shd w:val="clear" w:color="auto" w:fill="FFFFFF"/>
        <w:autoSpaceDE w:val="0"/>
        <w:autoSpaceDN w:val="0"/>
        <w:adjustRightInd w:val="0"/>
        <w:spacing w:beforeLines="40" w:afterLines="40" w:line="360" w:lineRule="auto"/>
        <w:jc w:val="both"/>
        <w:rPr>
          <w:lang w:val="de-DE"/>
        </w:rPr>
      </w:pPr>
      <w:r w:rsidRPr="00777D38">
        <w:rPr>
          <w:color w:val="000000"/>
          <w:lang w:val="de-DE"/>
        </w:rPr>
        <w:t>Memerintahkan panitera atau pejabat yang ditunjuk  untuk mengirimkan salinan putusan ini kepada pegawai pencata nikah di tempat perkawinan berlangsung agar putusan tersebut dapat didaftarkan;</w:t>
      </w:r>
    </w:p>
    <w:p w:rsidR="001357A6" w:rsidRPr="00777D38" w:rsidRDefault="001357A6" w:rsidP="00AA6735">
      <w:pPr>
        <w:keepNext/>
        <w:numPr>
          <w:ilvl w:val="0"/>
          <w:numId w:val="16"/>
        </w:numPr>
        <w:shd w:val="clear" w:color="auto" w:fill="FFFFFF"/>
        <w:autoSpaceDE w:val="0"/>
        <w:autoSpaceDN w:val="0"/>
        <w:adjustRightInd w:val="0"/>
        <w:spacing w:beforeLines="40" w:afterLines="40" w:line="360" w:lineRule="auto"/>
        <w:jc w:val="both"/>
        <w:rPr>
          <w:lang w:val="de-DE"/>
        </w:rPr>
      </w:pPr>
      <w:r w:rsidRPr="00777D38">
        <w:rPr>
          <w:color w:val="000000"/>
          <w:lang w:val="de-DE"/>
        </w:rPr>
        <w:t>Menetapkan biaya perkara menurut hukum.</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de-DE"/>
        </w:rPr>
        <w:t>Subsider:</w:t>
      </w:r>
    </w:p>
    <w:p w:rsidR="001357A6" w:rsidRPr="0091431B" w:rsidRDefault="001357A6" w:rsidP="001357A6">
      <w:pPr>
        <w:keepNext/>
        <w:shd w:val="clear" w:color="auto" w:fill="FFFFFF"/>
        <w:autoSpaceDE w:val="0"/>
        <w:autoSpaceDN w:val="0"/>
        <w:adjustRightInd w:val="0"/>
        <w:spacing w:beforeLines="40" w:afterLines="40" w:line="360" w:lineRule="auto"/>
        <w:jc w:val="both"/>
        <w:rPr>
          <w:i/>
          <w:color w:val="000000"/>
          <w:lang w:val="de-DE"/>
        </w:rPr>
      </w:pPr>
      <w:r w:rsidRPr="00777D38">
        <w:rPr>
          <w:color w:val="000000"/>
          <w:lang w:val="de-DE"/>
        </w:rPr>
        <w:t xml:space="preserve">Apabila Pengadilan Agama Bandar Lampung berpendapat lain mohon </w:t>
      </w:r>
      <w:r>
        <w:rPr>
          <w:color w:val="000000"/>
          <w:lang w:val="de-DE"/>
        </w:rPr>
        <w:t xml:space="preserve"> putusan yang seadil-adilnya </w:t>
      </w:r>
      <w:r w:rsidRPr="0091431B">
        <w:rPr>
          <w:i/>
          <w:color w:val="000000"/>
          <w:lang w:val="de-DE"/>
        </w:rPr>
        <w:t>(Ex aequo et bono)</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color w:val="000000"/>
          <w:lang w:val="de-DE"/>
        </w:rPr>
        <w:tab/>
      </w:r>
      <w:r w:rsidRPr="00777D38">
        <w:rPr>
          <w:color w:val="000000"/>
          <w:lang w:val="de-DE"/>
        </w:rPr>
        <w:t>Demikianlah gugatan cerai thalak ini kami ajukan atas perkenan Bapak Ketua pengadilan Agama Klas IA Bandar Lampung untuk memeriksa, mengadili dan memutus perkara ini diucapkan  trimakasih</w:t>
      </w:r>
    </w:p>
    <w:p w:rsidR="001357A6"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lang w:val="de-DE"/>
        </w:rPr>
        <w:t>Hormat Kuasa Penggugat</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lang w:val="de-DE"/>
        </w:rPr>
        <w:tab/>
        <w:t>dto</w:t>
      </w:r>
    </w:p>
    <w:p w:rsidR="001357A6" w:rsidRDefault="001357A6" w:rsidP="001357A6">
      <w:pPr>
        <w:keepNext/>
        <w:shd w:val="clear" w:color="auto" w:fill="FFFFFF"/>
        <w:autoSpaceDE w:val="0"/>
        <w:autoSpaceDN w:val="0"/>
        <w:adjustRightInd w:val="0"/>
        <w:spacing w:beforeLines="40" w:afterLines="40" w:line="360" w:lineRule="auto"/>
        <w:jc w:val="both"/>
        <w:rPr>
          <w:lang w:val="id-ID"/>
        </w:rPr>
      </w:pPr>
      <w:r w:rsidRPr="00777D38">
        <w:rPr>
          <w:lang w:val="de-DE"/>
        </w:rPr>
        <w:t>Arifin Hamid, S.H.</w:t>
      </w:r>
    </w:p>
    <w:p w:rsidR="001357A6" w:rsidRPr="0058662A" w:rsidRDefault="001357A6" w:rsidP="001357A6">
      <w:pPr>
        <w:keepNext/>
        <w:shd w:val="clear" w:color="auto" w:fill="FFFFFF"/>
        <w:autoSpaceDE w:val="0"/>
        <w:autoSpaceDN w:val="0"/>
        <w:adjustRightInd w:val="0"/>
        <w:spacing w:beforeLines="40" w:afterLines="40" w:line="360" w:lineRule="auto"/>
        <w:jc w:val="both"/>
        <w:rPr>
          <w:lang w:val="id-ID"/>
        </w:rPr>
      </w:pPr>
      <w:r>
        <w:rPr>
          <w:lang w:val="id-ID"/>
        </w:rPr>
        <w:t>Advokad Peradi</w:t>
      </w:r>
    </w:p>
    <w:p w:rsidR="001357A6" w:rsidRDefault="001357A6" w:rsidP="001357A6">
      <w:pPr>
        <w:keepNext/>
        <w:shd w:val="clear" w:color="auto" w:fill="FFFFFF"/>
        <w:autoSpaceDE w:val="0"/>
        <w:autoSpaceDN w:val="0"/>
        <w:adjustRightInd w:val="0"/>
        <w:spacing w:beforeLines="40" w:afterLines="40"/>
        <w:jc w:val="both"/>
        <w:rPr>
          <w:lang w:val="de-DE"/>
        </w:rPr>
      </w:pPr>
    </w:p>
    <w:p w:rsidR="001357A6" w:rsidRPr="0058662A" w:rsidRDefault="001357A6" w:rsidP="001357A6">
      <w:pPr>
        <w:keepNext/>
        <w:shd w:val="clear" w:color="auto" w:fill="FFFFFF"/>
        <w:autoSpaceDE w:val="0"/>
        <w:autoSpaceDN w:val="0"/>
        <w:adjustRightInd w:val="0"/>
        <w:spacing w:beforeLines="40" w:afterLines="40" w:line="360" w:lineRule="auto"/>
        <w:jc w:val="both"/>
        <w:rPr>
          <w:b/>
          <w:bCs/>
          <w:color w:val="000000"/>
          <w:lang w:val="fr-FR"/>
        </w:rPr>
      </w:pPr>
      <w:r>
        <w:rPr>
          <w:b/>
          <w:bCs/>
          <w:color w:val="000000"/>
          <w:lang w:val="id-ID"/>
        </w:rPr>
        <w:t xml:space="preserve">1.5.2 </w:t>
      </w:r>
      <w:r w:rsidRPr="0058662A">
        <w:rPr>
          <w:b/>
          <w:bCs/>
          <w:color w:val="000000"/>
          <w:lang w:val="fr-FR"/>
        </w:rPr>
        <w:t xml:space="preserve"> Penggabungan Gugatan</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color w:val="000000"/>
          <w:lang w:val="fr-FR"/>
        </w:rPr>
        <w:tab/>
      </w:r>
      <w:r w:rsidRPr="00777D38">
        <w:rPr>
          <w:color w:val="000000"/>
          <w:lang w:val="fr-FR"/>
        </w:rPr>
        <w:t xml:space="preserve">Penggabungan gugatan (kumulatif) beberapa gugatan hak dalam satu gugatan diperkenankan dalam hukum acara perdata. </w:t>
      </w:r>
      <w:r w:rsidRPr="00777D38">
        <w:rPr>
          <w:color w:val="000000"/>
        </w:rPr>
        <w:t>Yang penting ada hubungan antara gugatan yang satu dengan yang lain. Dalam prakteknya dikenal beberapa bentuk penggabungan gugatan yaitu</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 xml:space="preserve">a. </w:t>
      </w:r>
      <w:r>
        <w:rPr>
          <w:color w:val="000000"/>
        </w:rPr>
        <w:t xml:space="preserve"> </w:t>
      </w:r>
      <w:r w:rsidRPr="00777D38">
        <w:rPr>
          <w:color w:val="000000"/>
        </w:rPr>
        <w:t>Kumulatif Subyektif, yaitu penggugat hanya seorang menggugat beberapa orang atau sebaliknya beberapa orang menggugat satu  orang.Misalnya Penggugat adalah A . Tergugat adalah B,C,dan D</w:t>
      </w:r>
    </w:p>
    <w:p w:rsidR="001357A6" w:rsidRPr="00777D38" w:rsidRDefault="001357A6" w:rsidP="001357A6">
      <w:pPr>
        <w:keepNext/>
        <w:shd w:val="clear" w:color="auto" w:fill="FFFFFF"/>
        <w:autoSpaceDE w:val="0"/>
        <w:autoSpaceDN w:val="0"/>
        <w:adjustRightInd w:val="0"/>
        <w:spacing w:beforeLines="40" w:afterLines="40" w:line="360" w:lineRule="auto"/>
        <w:ind w:left="720" w:hanging="360"/>
        <w:jc w:val="both"/>
        <w:rPr>
          <w:color w:val="000000"/>
        </w:rPr>
      </w:pPr>
      <w:r w:rsidRPr="00777D38">
        <w:rPr>
          <w:color w:val="000000"/>
        </w:rPr>
        <w:t xml:space="preserve">b. </w:t>
      </w:r>
      <w:r>
        <w:rPr>
          <w:color w:val="000000"/>
        </w:rPr>
        <w:tab/>
      </w:r>
      <w:r w:rsidRPr="00777D38">
        <w:rPr>
          <w:color w:val="000000"/>
        </w:rPr>
        <w:t xml:space="preserve">Kumulatif Obyektif, yaitu penggugat mengajukan lebih dari satu tuntutan atau gugatan dalam satu perkara. Penggugat mengajukan beberapa tuntutan dalam satu perkara misalnya </w:t>
      </w:r>
      <w:r>
        <w:rPr>
          <w:color w:val="000000"/>
        </w:rPr>
        <w:t xml:space="preserve">a) </w:t>
      </w:r>
      <w:r w:rsidRPr="00777D38">
        <w:rPr>
          <w:color w:val="000000"/>
        </w:rPr>
        <w:t xml:space="preserve"> mohon pengadilan memberi ijin kepada penggugat untuk melakukan ikrar talak.b</w:t>
      </w:r>
      <w:r>
        <w:rPr>
          <w:color w:val="000000"/>
        </w:rPr>
        <w:t>)</w:t>
      </w:r>
      <w:r w:rsidRPr="00777D38">
        <w:rPr>
          <w:color w:val="000000"/>
        </w:rPr>
        <w:t xml:space="preserve"> mohon hakim menetapkan hak asuh anak kepada pengguggat.</w:t>
      </w:r>
      <w:r>
        <w:rPr>
          <w:color w:val="000000"/>
        </w:rPr>
        <w:t xml:space="preserve"> </w:t>
      </w:r>
      <w:r w:rsidRPr="00777D38">
        <w:rPr>
          <w:color w:val="000000"/>
        </w:rPr>
        <w:t>Kedua tuntuttan ada dalam satu gugatan</w:t>
      </w:r>
    </w:p>
    <w:p w:rsidR="001357A6" w:rsidRDefault="001357A6" w:rsidP="001357A6">
      <w:pPr>
        <w:keepNext/>
        <w:shd w:val="clear" w:color="auto" w:fill="FFFFFF"/>
        <w:autoSpaceDE w:val="0"/>
        <w:autoSpaceDN w:val="0"/>
        <w:adjustRightInd w:val="0"/>
        <w:spacing w:beforeLines="40" w:afterLines="40" w:line="360" w:lineRule="auto"/>
        <w:ind w:left="720" w:hanging="360"/>
        <w:jc w:val="both"/>
        <w:rPr>
          <w:color w:val="000000"/>
          <w:lang w:val="de-DE"/>
        </w:rPr>
      </w:pPr>
      <w:r w:rsidRPr="00777D38">
        <w:rPr>
          <w:color w:val="000000"/>
        </w:rPr>
        <w:t xml:space="preserve">c. Intervensi (campur tangan), yaitu adanya pihak ketiga yang atas </w:t>
      </w:r>
      <w:r>
        <w:rPr>
          <w:color w:val="000000"/>
        </w:rPr>
        <w:t xml:space="preserve">  \  </w:t>
      </w:r>
      <w:r w:rsidRPr="00777D38">
        <w:rPr>
          <w:color w:val="000000"/>
        </w:rPr>
        <w:t xml:space="preserve">kehendaknya mencampuri sengketa yang sedang berlangsung antara penggugat dan tergugat. </w:t>
      </w:r>
      <w:r w:rsidRPr="00777D38">
        <w:rPr>
          <w:color w:val="000000"/>
          <w:lang w:val="de-DE"/>
        </w:rPr>
        <w:t>Orang yang ikut intervensi dinamakan intervenient.</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color w:val="000000"/>
          <w:lang w:val="id-ID"/>
        </w:rPr>
        <w:t>1</w:t>
      </w:r>
      <w:r>
        <w:rPr>
          <w:b/>
          <w:color w:val="000000"/>
          <w:lang w:val="de-DE"/>
        </w:rPr>
        <w:t>.</w:t>
      </w:r>
      <w:r>
        <w:rPr>
          <w:b/>
          <w:color w:val="000000"/>
          <w:lang w:val="id-ID"/>
        </w:rPr>
        <w:t>6</w:t>
      </w:r>
      <w:r w:rsidRPr="00A36E9E">
        <w:rPr>
          <w:b/>
          <w:color w:val="000000"/>
          <w:lang w:val="de-DE"/>
        </w:rPr>
        <w:t xml:space="preserve"> </w:t>
      </w:r>
      <w:r>
        <w:rPr>
          <w:b/>
          <w:color w:val="000000"/>
          <w:lang w:val="de-DE"/>
        </w:rPr>
        <w:t xml:space="preserve"> </w:t>
      </w:r>
      <w:r w:rsidRPr="00947E2C">
        <w:rPr>
          <w:color w:val="000000"/>
          <w:lang w:val="de-DE"/>
        </w:rPr>
        <w:t>Bentuk intervensi yang dikenal dalam hukum acara perdata agama</w:t>
      </w:r>
      <w:r w:rsidRPr="00777D38">
        <w:rPr>
          <w:color w:val="000000"/>
          <w:lang w:val="de-DE"/>
        </w:rPr>
        <w:t>:</w:t>
      </w:r>
    </w:p>
    <w:p w:rsidR="001357A6" w:rsidRPr="00777D38" w:rsidRDefault="001357A6" w:rsidP="001357A6">
      <w:pPr>
        <w:keepNext/>
        <w:shd w:val="clear" w:color="auto" w:fill="FFFFFF"/>
        <w:autoSpaceDE w:val="0"/>
        <w:autoSpaceDN w:val="0"/>
        <w:adjustRightInd w:val="0"/>
        <w:spacing w:beforeLines="40" w:afterLines="40" w:line="360" w:lineRule="auto"/>
        <w:ind w:left="720" w:hanging="360"/>
        <w:jc w:val="both"/>
        <w:rPr>
          <w:lang w:val="de-DE"/>
        </w:rPr>
      </w:pPr>
      <w:r w:rsidRPr="00777D38">
        <w:rPr>
          <w:color w:val="000000"/>
          <w:lang w:val="de-DE"/>
        </w:rPr>
        <w:t xml:space="preserve">a) </w:t>
      </w:r>
      <w:r>
        <w:rPr>
          <w:color w:val="000000"/>
          <w:lang w:val="de-DE"/>
        </w:rPr>
        <w:t xml:space="preserve"> </w:t>
      </w:r>
      <w:r w:rsidRPr="00777D38">
        <w:rPr>
          <w:color w:val="000000"/>
          <w:lang w:val="de-DE"/>
        </w:rPr>
        <w:t xml:space="preserve">Voeging (menyertai), masuknya pihak ketiga atas kehendaknya sendiri </w:t>
      </w:r>
      <w:r>
        <w:rPr>
          <w:color w:val="000000"/>
          <w:lang w:val="de-DE"/>
        </w:rPr>
        <w:t xml:space="preserve"> </w:t>
      </w:r>
      <w:r w:rsidRPr="00777D38">
        <w:rPr>
          <w:color w:val="000000"/>
          <w:lang w:val="de-DE"/>
        </w:rPr>
        <w:t>untuk membantu salah satu</w:t>
      </w:r>
      <w:r w:rsidRPr="00777D38">
        <w:rPr>
          <w:lang w:val="de-DE"/>
        </w:rPr>
        <w:t xml:space="preserve"> </w:t>
      </w:r>
      <w:r w:rsidRPr="00777D38">
        <w:rPr>
          <w:color w:val="000000"/>
          <w:lang w:val="de-DE"/>
        </w:rPr>
        <w:t>pihak menghadapi pihak lawan. Dalam hal ini pihak ketiga bertindak sebagai penggugat atau tergugat.</w:t>
      </w:r>
    </w:p>
    <w:p w:rsidR="001357A6" w:rsidRPr="00777D38" w:rsidRDefault="001357A6" w:rsidP="001357A6">
      <w:pPr>
        <w:keepNext/>
        <w:shd w:val="clear" w:color="auto" w:fill="FFFFFF"/>
        <w:autoSpaceDE w:val="0"/>
        <w:autoSpaceDN w:val="0"/>
        <w:adjustRightInd w:val="0"/>
        <w:spacing w:beforeLines="40" w:afterLines="40" w:line="360" w:lineRule="auto"/>
        <w:ind w:left="720" w:hanging="360"/>
        <w:jc w:val="both"/>
        <w:rPr>
          <w:lang w:val="de-DE"/>
        </w:rPr>
      </w:pPr>
      <w:r w:rsidRPr="00777D38">
        <w:rPr>
          <w:color w:val="000000"/>
          <w:lang w:val="de-DE"/>
        </w:rPr>
        <w:t xml:space="preserve">b) Vrijwaring (penanggungan), pihak ketiga ditarik oleh tergugat dengan </w:t>
      </w:r>
      <w:r>
        <w:rPr>
          <w:color w:val="000000"/>
          <w:lang w:val="de-DE"/>
        </w:rPr>
        <w:t xml:space="preserve"> </w:t>
      </w:r>
      <w:r w:rsidRPr="00777D38">
        <w:rPr>
          <w:color w:val="000000"/>
          <w:lang w:val="de-DE"/>
        </w:rPr>
        <w:t>maksud agar ia menjadi penanggung bagi tergugat.</w:t>
      </w:r>
    </w:p>
    <w:p w:rsidR="001357A6" w:rsidRDefault="001357A6" w:rsidP="001357A6">
      <w:pPr>
        <w:keepNext/>
        <w:shd w:val="clear" w:color="auto" w:fill="FFFFFF"/>
        <w:autoSpaceDE w:val="0"/>
        <w:autoSpaceDN w:val="0"/>
        <w:adjustRightInd w:val="0"/>
        <w:spacing w:beforeLines="40" w:afterLines="40" w:line="360" w:lineRule="auto"/>
        <w:ind w:left="720" w:hanging="360"/>
        <w:jc w:val="both"/>
        <w:rPr>
          <w:color w:val="000000"/>
          <w:lang w:val="de-DE"/>
        </w:rPr>
      </w:pPr>
      <w:r w:rsidRPr="00777D38">
        <w:rPr>
          <w:color w:val="000000"/>
          <w:lang w:val="de-DE"/>
        </w:rPr>
        <w:lastRenderedPageBreak/>
        <w:t xml:space="preserve">c) </w:t>
      </w:r>
      <w:r>
        <w:rPr>
          <w:color w:val="000000"/>
          <w:lang w:val="de-DE"/>
        </w:rPr>
        <w:tab/>
      </w:r>
      <w:r w:rsidRPr="00777D38">
        <w:rPr>
          <w:color w:val="000000"/>
          <w:lang w:val="de-DE"/>
        </w:rPr>
        <w:t>Tussenkomst (menengahi), pihak ketiga masuk dalam proses perkara yang sedang berjalan untuk membela kepentingannya sendiri.</w:t>
      </w:r>
    </w:p>
    <w:p w:rsidR="001357A6" w:rsidRPr="00777D38" w:rsidRDefault="001357A6" w:rsidP="001357A6">
      <w:pPr>
        <w:keepNext/>
        <w:shd w:val="clear" w:color="auto" w:fill="FFFFFF"/>
        <w:autoSpaceDE w:val="0"/>
        <w:autoSpaceDN w:val="0"/>
        <w:adjustRightInd w:val="0"/>
        <w:spacing w:beforeLines="40" w:afterLines="40" w:line="360" w:lineRule="auto"/>
        <w:jc w:val="both"/>
        <w:rPr>
          <w:b/>
          <w:lang w:val="de-DE"/>
        </w:rPr>
      </w:pPr>
      <w:r>
        <w:rPr>
          <w:b/>
          <w:bCs/>
          <w:color w:val="000000"/>
          <w:lang w:val="id-ID"/>
        </w:rPr>
        <w:t>1</w:t>
      </w:r>
      <w:r>
        <w:rPr>
          <w:b/>
          <w:bCs/>
          <w:color w:val="000000"/>
          <w:lang w:val="de-DE"/>
        </w:rPr>
        <w:t>.</w:t>
      </w:r>
      <w:r>
        <w:rPr>
          <w:b/>
          <w:bCs/>
          <w:color w:val="000000"/>
          <w:lang w:val="id-ID"/>
        </w:rPr>
        <w:t>7</w:t>
      </w:r>
      <w:r w:rsidRPr="00777D38">
        <w:rPr>
          <w:b/>
          <w:bCs/>
          <w:color w:val="000000"/>
          <w:lang w:val="de-DE"/>
        </w:rPr>
        <w:t xml:space="preserve">  </w:t>
      </w:r>
      <w:r w:rsidRPr="00777D38">
        <w:rPr>
          <w:b/>
          <w:lang w:val="de-DE"/>
        </w:rPr>
        <w:t xml:space="preserve">  Tahapan-Tahapan Pemeriksaan di Pengadilan Agama</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b/>
          <w:bCs/>
          <w:color w:val="000000"/>
          <w:lang w:val="de-DE"/>
        </w:rPr>
        <w:t xml:space="preserve"> </w:t>
      </w:r>
      <w:r w:rsidRPr="00777D38">
        <w:rPr>
          <w:color w:val="000000"/>
          <w:lang w:val="de-DE"/>
        </w:rPr>
        <w:tab/>
        <w:t>Dalam hukum  acara  perdata,  pemeriksaan perkara perdata di pengadilan melalui prosedur tetap (Protap) yaitu</w:t>
      </w:r>
      <w:r>
        <w:rPr>
          <w:color w:val="000000"/>
          <w:lang w:val="de-DE"/>
        </w:rPr>
        <w: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 Pembacaan gugatan.</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b. Jawaban tergugat.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c. Replik penggugat.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d. Duplik tergugat.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e. Pembuktian.</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f. Kesimpulan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g. Putusan Hakim.</w:t>
      </w:r>
    </w:p>
    <w:p w:rsidR="001357A6"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b/>
      </w:r>
      <w:r w:rsidRPr="00777D38">
        <w:t xml:space="preserve">Selanjutnya diuraikan tahapan-tahapan pemeriksaan di pengadilan sebagai berikut: </w:t>
      </w:r>
    </w:p>
    <w:p w:rsidR="001357A6" w:rsidRDefault="001357A6" w:rsidP="001357A6">
      <w:pPr>
        <w:keepNext/>
        <w:shd w:val="clear" w:color="auto" w:fill="FFFFFF"/>
        <w:autoSpaceDE w:val="0"/>
        <w:autoSpaceDN w:val="0"/>
        <w:adjustRightInd w:val="0"/>
        <w:spacing w:beforeLines="40" w:afterLines="40"/>
        <w:jc w:val="both"/>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fr-FR"/>
        </w:rPr>
      </w:pPr>
      <w:r>
        <w:rPr>
          <w:b/>
          <w:bCs/>
          <w:color w:val="000000"/>
          <w:lang w:val="id-ID"/>
        </w:rPr>
        <w:t>1.8</w:t>
      </w:r>
      <w:r w:rsidRPr="006622F1">
        <w:rPr>
          <w:b/>
          <w:bCs/>
          <w:color w:val="000000"/>
          <w:lang w:val="fr-FR"/>
        </w:rPr>
        <w:t xml:space="preserve">  P</w:t>
      </w:r>
      <w:r w:rsidRPr="00777D38">
        <w:rPr>
          <w:b/>
          <w:bCs/>
          <w:color w:val="000000"/>
          <w:lang w:val="fr-FR"/>
        </w:rPr>
        <w:t xml:space="preserve">emanggilan para pihak </w:t>
      </w:r>
    </w:p>
    <w:p w:rsidR="001357A6" w:rsidRDefault="001357A6" w:rsidP="001357A6">
      <w:pPr>
        <w:keepNext/>
        <w:shd w:val="clear" w:color="auto" w:fill="FFFFFF"/>
        <w:autoSpaceDE w:val="0"/>
        <w:autoSpaceDN w:val="0"/>
        <w:adjustRightInd w:val="0"/>
        <w:spacing w:beforeLines="40" w:afterLines="40" w:line="360" w:lineRule="auto"/>
        <w:jc w:val="both"/>
      </w:pPr>
      <w:r w:rsidRPr="00777D38">
        <w:rPr>
          <w:color w:val="000000"/>
          <w:lang w:val="fr-FR"/>
        </w:rPr>
        <w:tab/>
      </w:r>
      <w:r w:rsidRPr="005F19EA">
        <w:rPr>
          <w:color w:val="000000"/>
          <w:lang w:val="fr-FR"/>
        </w:rPr>
        <w:t>Surat gugatan yang telah dibuat dimasukkan ke Pengadilan Agama oleh penggugat atau kuasa hukumnya</w:t>
      </w:r>
      <w:r>
        <w:rPr>
          <w:color w:val="000000"/>
          <w:lang w:val="fr-FR"/>
        </w:rPr>
        <w:t>. S</w:t>
      </w:r>
      <w:r w:rsidRPr="005F19EA">
        <w:rPr>
          <w:color w:val="000000"/>
          <w:lang w:val="fr-FR"/>
        </w:rPr>
        <w:t xml:space="preserve">elanjutnya </w:t>
      </w:r>
      <w:r>
        <w:rPr>
          <w:color w:val="000000"/>
          <w:lang w:val="fr-FR"/>
        </w:rPr>
        <w:t xml:space="preserve">surat gugatan </w:t>
      </w:r>
      <w:r w:rsidRPr="005F19EA">
        <w:rPr>
          <w:color w:val="000000"/>
          <w:lang w:val="fr-FR"/>
        </w:rPr>
        <w:t xml:space="preserve">diproses sesuai prosedur yaitu berkas didaftarkan kepada panitera pengadilan agama. </w:t>
      </w:r>
      <w:r>
        <w:rPr>
          <w:color w:val="000000"/>
          <w:lang w:val="fr-FR"/>
        </w:rPr>
        <w:t xml:space="preserve">Kemudian </w:t>
      </w:r>
      <w:r w:rsidRPr="005F19EA">
        <w:rPr>
          <w:color w:val="000000"/>
          <w:lang w:val="fr-FR"/>
        </w:rPr>
        <w:t>ketua pengadilan menetapkan majelis hakim yang akan memeriksa perkara.  Ketua majelis hakim yang bersangkutan menentukan waktu (hari dan jam)  perkara akan diperiksa di pengadilan. Penentuan waktu sidang ini ditetapkan dalam Pasal 121-122 HIR dan Pasal 144-145 RBg yang isinya tentang penentuan waktu sidang dan pemanggilan pihak-pihak</w:t>
      </w:r>
      <w:r>
        <w:rPr>
          <w:color w:val="000000"/>
          <w:lang w:val="fr-FR"/>
        </w:rPr>
        <w:t xml:space="preserve"> </w:t>
      </w:r>
      <w:r w:rsidRPr="005F19EA">
        <w:rPr>
          <w:color w:val="000000"/>
          <w:lang w:val="fr-FR"/>
        </w:rPr>
        <w:t>yang</w:t>
      </w:r>
      <w:r>
        <w:rPr>
          <w:color w:val="000000"/>
          <w:lang w:val="fr-FR"/>
        </w:rPr>
        <w:t xml:space="preserve"> </w:t>
      </w:r>
      <w:r w:rsidRPr="005F19EA">
        <w:rPr>
          <w:color w:val="000000"/>
          <w:lang w:val="fr-FR"/>
        </w:rPr>
        <w:t>berperkara.</w:t>
      </w:r>
      <w:r>
        <w:rPr>
          <w:color w:val="000000"/>
          <w:lang w:val="fr-FR"/>
        </w:rPr>
        <w:t xml:space="preserve"> </w:t>
      </w:r>
      <w:r w:rsidRPr="005F19EA">
        <w:rPr>
          <w:color w:val="000000"/>
          <w:lang w:val="fr-FR"/>
        </w:rPr>
        <w:t>Dalam pem</w:t>
      </w:r>
      <w:r>
        <w:rPr>
          <w:color w:val="000000"/>
          <w:lang w:val="fr-FR"/>
        </w:rPr>
        <w:t>anggila</w:t>
      </w:r>
      <w:r w:rsidRPr="005F19EA">
        <w:rPr>
          <w:color w:val="000000"/>
          <w:lang w:val="fr-FR"/>
        </w:rPr>
        <w:t xml:space="preserve">n ketua pengadilan harus </w:t>
      </w:r>
      <w:r w:rsidRPr="005F19EA">
        <w:rPr>
          <w:color w:val="000000"/>
          <w:lang w:val="fr-FR"/>
        </w:rPr>
        <w:lastRenderedPageBreak/>
        <w:t xml:space="preserve">mempertimbangkan </w:t>
      </w:r>
      <w:r>
        <w:rPr>
          <w:color w:val="000000"/>
          <w:lang w:val="fr-FR"/>
        </w:rPr>
        <w:t>kelayakan pemanggilan. Harus di</w:t>
      </w:r>
      <w:r w:rsidRPr="005F19EA">
        <w:rPr>
          <w:color w:val="000000"/>
          <w:lang w:val="fr-FR"/>
        </w:rPr>
        <w:t>perhitung</w:t>
      </w:r>
      <w:r>
        <w:rPr>
          <w:color w:val="000000"/>
          <w:lang w:val="fr-FR"/>
        </w:rPr>
        <w:t xml:space="preserve">kan </w:t>
      </w:r>
      <w:r w:rsidRPr="005F19EA">
        <w:rPr>
          <w:color w:val="000000"/>
          <w:lang w:val="fr-FR"/>
        </w:rPr>
        <w:t>waktu tempuh</w:t>
      </w:r>
      <w:r>
        <w:rPr>
          <w:color w:val="000000"/>
          <w:lang w:val="fr-FR"/>
        </w:rPr>
        <w:t xml:space="preserve"> </w:t>
      </w:r>
      <w:r w:rsidRPr="005F19EA">
        <w:rPr>
          <w:color w:val="000000"/>
          <w:lang w:val="fr-FR"/>
        </w:rPr>
        <w:t xml:space="preserve"> antara pengadilan dan tempat tinggal para pihak</w:t>
      </w:r>
      <w:r>
        <w:rPr>
          <w:color w:val="000000"/>
          <w:lang w:val="fr-FR"/>
        </w:rPr>
        <w:t xml:space="preserve">..Surat panggilan </w:t>
      </w:r>
      <w:r w:rsidRPr="00257819">
        <w:rPr>
          <w:color w:val="000000"/>
          <w:lang w:val="fr-FR"/>
        </w:rPr>
        <w:t>min</w:t>
      </w:r>
      <w:r>
        <w:rPr>
          <w:color w:val="000000"/>
          <w:lang w:val="fr-FR"/>
        </w:rPr>
        <w:t>i</w:t>
      </w:r>
      <w:r w:rsidRPr="00257819">
        <w:rPr>
          <w:color w:val="000000"/>
          <w:lang w:val="fr-FR"/>
        </w:rPr>
        <w:t>mal</w:t>
      </w:r>
      <w:r>
        <w:rPr>
          <w:color w:val="000000"/>
          <w:lang w:val="fr-FR"/>
        </w:rPr>
        <w:t xml:space="preserve"> </w:t>
      </w:r>
      <w:r w:rsidRPr="00257819">
        <w:rPr>
          <w:color w:val="000000"/>
          <w:lang w:val="fr-FR"/>
        </w:rPr>
        <w:t xml:space="preserve">tiga hari sebelum hari sidang digelar  sudah diterima secara sah oleh pihak yang berperkara. </w:t>
      </w:r>
      <w:r w:rsidRPr="006B338E">
        <w:rPr>
          <w:color w:val="000000"/>
          <w:lang w:val="fr-FR"/>
        </w:rPr>
        <w:t xml:space="preserve">Selanjutnya </w:t>
      </w:r>
      <w:r>
        <w:rPr>
          <w:color w:val="000000"/>
          <w:lang w:val="fr-FR"/>
        </w:rPr>
        <w:t xml:space="preserve"> </w:t>
      </w:r>
      <w:r w:rsidRPr="006B338E">
        <w:rPr>
          <w:color w:val="000000"/>
          <w:lang w:val="fr-FR"/>
        </w:rPr>
        <w:t xml:space="preserve">ketua </w:t>
      </w:r>
      <w:r>
        <w:rPr>
          <w:color w:val="000000"/>
          <w:lang w:val="fr-FR"/>
        </w:rPr>
        <w:t xml:space="preserve"> </w:t>
      </w:r>
      <w:r w:rsidRPr="006B338E">
        <w:rPr>
          <w:color w:val="000000"/>
          <w:lang w:val="fr-FR"/>
        </w:rPr>
        <w:t xml:space="preserve">memerintahkan </w:t>
      </w:r>
      <w:r>
        <w:rPr>
          <w:color w:val="000000"/>
          <w:lang w:val="fr-FR"/>
        </w:rPr>
        <w:t xml:space="preserve">  </w:t>
      </w:r>
      <w:r w:rsidRPr="006B338E">
        <w:rPr>
          <w:color w:val="000000"/>
          <w:lang w:val="fr-FR"/>
        </w:rPr>
        <w:t xml:space="preserve">panitera untuk memanggil kedua pihak </w:t>
      </w:r>
      <w:r>
        <w:rPr>
          <w:color w:val="000000"/>
          <w:lang w:val="fr-FR"/>
        </w:rPr>
        <w:t xml:space="preserve"> </w:t>
      </w:r>
      <w:r w:rsidRPr="006B338E">
        <w:rPr>
          <w:color w:val="000000"/>
          <w:lang w:val="fr-FR"/>
        </w:rPr>
        <w:t>beserta saksi-saksi agar</w:t>
      </w:r>
      <w:r>
        <w:rPr>
          <w:color w:val="000000"/>
          <w:lang w:val="fr-FR"/>
        </w:rPr>
        <w:t xml:space="preserve"> </w:t>
      </w:r>
      <w:r w:rsidRPr="006B338E">
        <w:rPr>
          <w:color w:val="000000"/>
          <w:lang w:val="fr-FR"/>
        </w:rPr>
        <w:t xml:space="preserve"> hadir </w:t>
      </w:r>
      <w:r>
        <w:rPr>
          <w:color w:val="000000"/>
          <w:lang w:val="fr-FR"/>
        </w:rPr>
        <w:t xml:space="preserve"> </w:t>
      </w:r>
      <w:r w:rsidRPr="006B338E">
        <w:rPr>
          <w:color w:val="000000"/>
          <w:lang w:val="fr-FR"/>
        </w:rPr>
        <w:t xml:space="preserve">pada </w:t>
      </w:r>
      <w:r>
        <w:rPr>
          <w:color w:val="000000"/>
          <w:lang w:val="fr-FR"/>
        </w:rPr>
        <w:t xml:space="preserve"> </w:t>
      </w:r>
      <w:r w:rsidRPr="006B338E">
        <w:rPr>
          <w:color w:val="000000"/>
          <w:lang w:val="fr-FR"/>
        </w:rPr>
        <w:t>waktu</w:t>
      </w:r>
      <w:r>
        <w:rPr>
          <w:color w:val="000000"/>
          <w:lang w:val="fr-FR"/>
        </w:rPr>
        <w:t xml:space="preserve"> </w:t>
      </w:r>
      <w:r w:rsidRPr="006B338E">
        <w:rPr>
          <w:color w:val="000000"/>
          <w:lang w:val="fr-FR"/>
        </w:rPr>
        <w:t xml:space="preserve"> yang </w:t>
      </w:r>
      <w:r>
        <w:rPr>
          <w:color w:val="000000"/>
          <w:lang w:val="fr-FR"/>
        </w:rPr>
        <w:t xml:space="preserve"> </w:t>
      </w:r>
      <w:r w:rsidRPr="006B338E">
        <w:rPr>
          <w:color w:val="000000"/>
          <w:lang w:val="fr-FR"/>
        </w:rPr>
        <w:t>ditetapkan</w:t>
      </w:r>
      <w:r>
        <w:rPr>
          <w:color w:val="000000"/>
          <w:lang w:val="fr-FR"/>
        </w:rPr>
        <w:t xml:space="preserve"> guna </w:t>
      </w:r>
      <w:r w:rsidRPr="006B338E">
        <w:rPr>
          <w:color w:val="000000"/>
          <w:lang w:val="fr-FR"/>
        </w:rPr>
        <w:t xml:space="preserve">minta </w:t>
      </w:r>
      <w:r>
        <w:rPr>
          <w:color w:val="000000"/>
          <w:lang w:val="fr-FR"/>
        </w:rPr>
        <w:t>penjelasan tentang pokok perkara.</w:t>
      </w:r>
      <w:r w:rsidRPr="006B338E">
        <w:rPr>
          <w:color w:val="000000"/>
          <w:lang w:val="fr-FR"/>
        </w:rPr>
        <w:t xml:space="preserve"> </w:t>
      </w:r>
      <w:r w:rsidRPr="00425A37">
        <w:rPr>
          <w:color w:val="000000"/>
          <w:lang w:val="fr-FR"/>
        </w:rPr>
        <w:t xml:space="preserve">Panggilan dilakukan oleh jurusita  atau oleh </w:t>
      </w:r>
      <w:r>
        <w:rPr>
          <w:color w:val="000000"/>
          <w:lang w:val="fr-FR"/>
        </w:rPr>
        <w:t xml:space="preserve"> </w:t>
      </w:r>
      <w:r w:rsidRPr="00425A37">
        <w:rPr>
          <w:color w:val="000000"/>
          <w:lang w:val="fr-FR"/>
        </w:rPr>
        <w:t>jurusita</w:t>
      </w:r>
      <w:r>
        <w:rPr>
          <w:color w:val="000000"/>
          <w:lang w:val="fr-FR"/>
        </w:rPr>
        <w:t xml:space="preserve"> </w:t>
      </w:r>
      <w:r w:rsidRPr="00425A37">
        <w:rPr>
          <w:color w:val="000000"/>
          <w:lang w:val="fr-FR"/>
        </w:rPr>
        <w:t xml:space="preserve"> pengganti dan harus</w:t>
      </w:r>
      <w:r>
        <w:rPr>
          <w:color w:val="000000"/>
          <w:lang w:val="fr-FR"/>
        </w:rPr>
        <w:t xml:space="preserve"> </w:t>
      </w:r>
      <w:r w:rsidRPr="00425A37">
        <w:rPr>
          <w:color w:val="000000"/>
          <w:lang w:val="fr-FR"/>
        </w:rPr>
        <w:t xml:space="preserve"> dilakukan </w:t>
      </w:r>
      <w:r>
        <w:rPr>
          <w:color w:val="000000"/>
          <w:lang w:val="fr-FR"/>
        </w:rPr>
        <w:t xml:space="preserve"> </w:t>
      </w:r>
      <w:r w:rsidRPr="00425A37">
        <w:rPr>
          <w:color w:val="000000"/>
          <w:lang w:val="fr-FR"/>
        </w:rPr>
        <w:t xml:space="preserve">berdasarkan surat perintah pemanggilan. </w:t>
      </w:r>
      <w:r w:rsidRPr="00064B1B">
        <w:rPr>
          <w:color w:val="000000"/>
          <w:lang w:val="fr-FR"/>
        </w:rPr>
        <w:t>Pada waktu memanggil tergugat jurusita wajib menyerahkan satu  copi</w:t>
      </w:r>
      <w:r>
        <w:rPr>
          <w:color w:val="000000"/>
          <w:lang w:val="fr-FR"/>
        </w:rPr>
        <w:t xml:space="preserve"> atau</w:t>
      </w:r>
      <w:r w:rsidRPr="00064B1B">
        <w:rPr>
          <w:color w:val="000000"/>
          <w:lang w:val="fr-FR"/>
        </w:rPr>
        <w:t xml:space="preserve">  salinan   surat gugatan. </w:t>
      </w:r>
      <w:r w:rsidRPr="00A63CA9">
        <w:rPr>
          <w:color w:val="000000"/>
          <w:lang w:val="fr-FR"/>
        </w:rPr>
        <w:t>Dalam melakukan tugasnya jurusita harus bertemu langsung dengan pihak yang dipanggil di tempat kediamannya</w:t>
      </w:r>
      <w:r w:rsidRPr="00597142">
        <w:rPr>
          <w:color w:val="000000"/>
          <w:lang w:val="fr-FR"/>
        </w:rPr>
        <w:t>.</w:t>
      </w:r>
      <w:r w:rsidRPr="006622F1">
        <w:t>Paggilan disampaikan langsung kepada pribadi</w:t>
      </w:r>
      <w:r w:rsidRPr="000B625D">
        <w:rPr>
          <w:lang w:val="fr-FR"/>
        </w:rPr>
        <w:t>di tempat orang yang di panggil (Pasal 390 HIR / 718 RBg)</w:t>
      </w:r>
      <w:r w:rsidRPr="000B625D">
        <w:rPr>
          <w:color w:val="000000"/>
          <w:lang w:val="fr-FR"/>
        </w:rPr>
        <w:t>,</w:t>
      </w:r>
      <w:r>
        <w:rPr>
          <w:color w:val="000000"/>
          <w:lang w:val="fr-FR"/>
        </w:rPr>
        <w:t xml:space="preserve"> </w:t>
      </w:r>
      <w:r w:rsidRPr="000B625D">
        <w:rPr>
          <w:color w:val="000000"/>
          <w:lang w:val="fr-FR"/>
        </w:rPr>
        <w:t xml:space="preserve"> atau di tempat ia biasa berada, </w:t>
      </w:r>
      <w:r>
        <w:rPr>
          <w:color w:val="000000"/>
          <w:lang w:val="fr-FR"/>
        </w:rPr>
        <w:t xml:space="preserve"> </w:t>
      </w:r>
      <w:r w:rsidRPr="000B625D">
        <w:rPr>
          <w:color w:val="000000"/>
          <w:lang w:val="fr-FR"/>
        </w:rPr>
        <w:t xml:space="preserve">jika pihak yang dipanggil tidak dijumpai maka jurusita harus menemui </w:t>
      </w:r>
      <w:r w:rsidRPr="000B625D">
        <w:rPr>
          <w:lang w:val="fr-FR"/>
        </w:rPr>
        <w:t xml:space="preserve">maka panggilan boleh disampaikan melalui lurah atau kepala desa. </w:t>
      </w:r>
      <w:r>
        <w:t>(Pasal</w:t>
      </w:r>
      <w:r w:rsidRPr="00777D38">
        <w:t xml:space="preserve"> 390 HIR / 718 RBg, </w:t>
      </w:r>
      <w:r>
        <w:t>Pasal</w:t>
      </w:r>
      <w:r w:rsidRPr="00777D38">
        <w:t xml:space="preserve"> 26 ayat 3 PP No. 9 Tahun 1985, </w:t>
      </w:r>
      <w:r>
        <w:t>Pasal</w:t>
      </w:r>
      <w:r w:rsidRPr="00777D38">
        <w:t>. 138 ayat 3 KHI</w:t>
      </w:r>
      <w:r>
        <w:t>)</w:t>
      </w:r>
      <w:r w:rsidRPr="00777D38">
        <w:rPr>
          <w:color w:val="000000"/>
        </w:rPr>
        <w:t>. Apabila pihak yang dipanggil tidak d</w:t>
      </w:r>
      <w:r>
        <w:rPr>
          <w:color w:val="000000"/>
        </w:rPr>
        <w:t>i</w:t>
      </w:r>
      <w:r w:rsidRPr="00777D38">
        <w:rPr>
          <w:color w:val="000000"/>
        </w:rPr>
        <w:t>kenal atau tidak berada di tempat</w:t>
      </w:r>
      <w:r>
        <w:rPr>
          <w:color w:val="000000"/>
        </w:rPr>
        <w:t xml:space="preserve"> atau tempat kediaman tidak diketahui</w:t>
      </w:r>
      <w:r w:rsidRPr="00777D38">
        <w:rPr>
          <w:color w:val="000000"/>
        </w:rPr>
        <w:t xml:space="preserve"> maka pemanggilan harus dilakukan melalui </w:t>
      </w:r>
      <w:smartTag w:uri="urn:schemas-microsoft-com:office:smarttags" w:element="place">
        <w:smartTag w:uri="urn:schemas-microsoft-com:office:smarttags" w:element="City">
          <w:r w:rsidRPr="00777D38">
            <w:rPr>
              <w:color w:val="000000"/>
            </w:rPr>
            <w:t>surat</w:t>
          </w:r>
        </w:smartTag>
      </w:smartTag>
      <w:r w:rsidRPr="00777D38">
        <w:rPr>
          <w:color w:val="000000"/>
        </w:rPr>
        <w:t xml:space="preserve"> kabar nasional atau media lain se</w:t>
      </w:r>
      <w:r>
        <w:rPr>
          <w:color w:val="000000"/>
        </w:rPr>
        <w:t>banyak dua kali berturut-turut.</w:t>
      </w:r>
      <w:r w:rsidRPr="00777D38">
        <w:t xml:space="preserve"> </w:t>
      </w:r>
      <w:r>
        <w:t xml:space="preserve">Dalam penyusunan </w:t>
      </w:r>
      <w:smartTag w:uri="urn:schemas-microsoft-com:office:smarttags" w:element="place">
        <w:smartTag w:uri="urn:schemas-microsoft-com:office:smarttags" w:element="City">
          <w:r>
            <w:t>surat</w:t>
          </w:r>
        </w:smartTag>
      </w:smartTag>
      <w:r>
        <w:t xml:space="preserve"> gugatan karena identitas pihak tergugat tidak lagi diketahui maka identitas yang digunakan adalah identitas lama yang dimiliki penggugat. </w:t>
      </w:r>
    </w:p>
    <w:p w:rsidR="001357A6" w:rsidRPr="009820C9" w:rsidRDefault="001357A6" w:rsidP="001357A6">
      <w:pPr>
        <w:keepNext/>
        <w:shd w:val="clear" w:color="auto" w:fill="FFFFFF"/>
        <w:autoSpaceDE w:val="0"/>
        <w:autoSpaceDN w:val="0"/>
        <w:adjustRightInd w:val="0"/>
        <w:spacing w:beforeLines="40" w:afterLines="40" w:line="360" w:lineRule="auto"/>
        <w:jc w:val="both"/>
        <w:rPr>
          <w:color w:val="000000"/>
          <w:lang w:val="fr-FR"/>
        </w:rPr>
      </w:pPr>
    </w:p>
    <w:p w:rsidR="001357A6" w:rsidRDefault="001357A6" w:rsidP="001357A6">
      <w:pPr>
        <w:spacing w:line="360" w:lineRule="auto"/>
        <w:jc w:val="both"/>
        <w:rPr>
          <w:b/>
          <w:bCs/>
          <w:color w:val="000000"/>
        </w:rPr>
      </w:pPr>
      <w:r>
        <w:rPr>
          <w:b/>
          <w:bCs/>
          <w:color w:val="000000"/>
          <w:lang w:val="id-ID"/>
        </w:rPr>
        <w:t xml:space="preserve">1.9 </w:t>
      </w:r>
      <w:r w:rsidRPr="00777D38">
        <w:rPr>
          <w:b/>
          <w:bCs/>
          <w:color w:val="000000"/>
        </w:rPr>
        <w:t xml:space="preserve"> </w:t>
      </w:r>
      <w:r>
        <w:rPr>
          <w:b/>
          <w:bCs/>
          <w:color w:val="000000"/>
        </w:rPr>
        <w:t xml:space="preserve"> </w:t>
      </w:r>
      <w:r w:rsidRPr="00777D38">
        <w:rPr>
          <w:b/>
          <w:bCs/>
          <w:color w:val="000000"/>
        </w:rPr>
        <w:t>Pembacaan Gugatan</w:t>
      </w:r>
    </w:p>
    <w:p w:rsidR="001357A6" w:rsidRDefault="001357A6" w:rsidP="001357A6">
      <w:pPr>
        <w:spacing w:line="360" w:lineRule="auto"/>
        <w:jc w:val="both"/>
        <w:rPr>
          <w:color w:val="000000"/>
        </w:rPr>
      </w:pPr>
      <w:r w:rsidRPr="00777D38">
        <w:rPr>
          <w:color w:val="000000"/>
        </w:rPr>
        <w:t xml:space="preserve"> </w:t>
      </w:r>
      <w:r w:rsidRPr="00777D38">
        <w:rPr>
          <w:color w:val="000000"/>
        </w:rPr>
        <w:tab/>
        <w:t>Dalam pembacaan gugatan, penggugat masih mempunyai kesempatan untuk  mencabut gugatannya atau merubah gugatannya. Gugatan dapat dirubah dalam pemeriksaan perkara, sepanjang tidak merubah atau menambah petitum (tuntutan pokok).</w:t>
      </w:r>
    </w:p>
    <w:p w:rsidR="001357A6" w:rsidRDefault="001357A6" w:rsidP="001357A6">
      <w:pPr>
        <w:spacing w:line="360" w:lineRule="auto"/>
        <w:jc w:val="both"/>
        <w:rPr>
          <w:b/>
          <w:bCs/>
          <w:color w:val="000000"/>
          <w:lang w:val="fr-FR"/>
        </w:rPr>
      </w:pPr>
    </w:p>
    <w:p w:rsidR="001357A6" w:rsidRDefault="001357A6" w:rsidP="001357A6">
      <w:pPr>
        <w:spacing w:line="360" w:lineRule="auto"/>
        <w:jc w:val="both"/>
        <w:rPr>
          <w:b/>
          <w:bCs/>
          <w:color w:val="000000"/>
          <w:lang w:val="fr-FR"/>
        </w:rPr>
      </w:pPr>
      <w:r>
        <w:rPr>
          <w:b/>
          <w:bCs/>
          <w:color w:val="000000"/>
          <w:lang w:val="id-ID"/>
        </w:rPr>
        <w:t>1.10</w:t>
      </w:r>
      <w:r w:rsidRPr="00777D38">
        <w:rPr>
          <w:b/>
          <w:bCs/>
          <w:color w:val="000000"/>
          <w:lang w:val="fr-FR"/>
        </w:rPr>
        <w:t xml:space="preserve">   Jawaban Tergugat</w:t>
      </w:r>
    </w:p>
    <w:p w:rsidR="001357A6" w:rsidRDefault="001357A6" w:rsidP="001357A6">
      <w:pPr>
        <w:tabs>
          <w:tab w:val="num" w:pos="2340"/>
        </w:tabs>
        <w:spacing w:line="360" w:lineRule="auto"/>
        <w:jc w:val="both"/>
        <w:rPr>
          <w:color w:val="000000"/>
          <w:lang w:val="fr-FR"/>
        </w:rPr>
      </w:pPr>
      <w:r w:rsidRPr="00777D38">
        <w:rPr>
          <w:color w:val="000000"/>
          <w:lang w:val="fr-FR"/>
        </w:rPr>
        <w:lastRenderedPageBreak/>
        <w:t xml:space="preserve">Jawaban tergugat ini dapat disampaikan secara tertulis maupun lisan. Jawaban dapat berupa: </w:t>
      </w:r>
    </w:p>
    <w:p w:rsidR="001357A6" w:rsidRDefault="001357A6" w:rsidP="00AA6735">
      <w:pPr>
        <w:numPr>
          <w:ilvl w:val="1"/>
          <w:numId w:val="31"/>
        </w:numPr>
        <w:tabs>
          <w:tab w:val="num" w:pos="540"/>
        </w:tabs>
        <w:spacing w:line="360" w:lineRule="auto"/>
        <w:ind w:left="540" w:hanging="540"/>
        <w:jc w:val="both"/>
        <w:rPr>
          <w:color w:val="000000"/>
          <w:lang w:val="fr-FR"/>
        </w:rPr>
      </w:pPr>
      <w:r w:rsidRPr="00777D38">
        <w:rPr>
          <w:color w:val="000000"/>
          <w:lang w:val="fr-FR"/>
        </w:rPr>
        <w:t>Pengakuan  yaitu membenarkan isi gugatan, sebagian atau seluruhnya.</w:t>
      </w:r>
      <w:r>
        <w:rPr>
          <w:color w:val="000000"/>
          <w:lang w:val="fr-FR"/>
        </w:rPr>
        <w:t xml:space="preserve">  </w:t>
      </w:r>
    </w:p>
    <w:p w:rsidR="001357A6" w:rsidRDefault="001357A6" w:rsidP="00AA6735">
      <w:pPr>
        <w:numPr>
          <w:ilvl w:val="1"/>
          <w:numId w:val="31"/>
        </w:numPr>
        <w:tabs>
          <w:tab w:val="num" w:pos="540"/>
        </w:tabs>
        <w:spacing w:line="360" w:lineRule="auto"/>
        <w:ind w:left="540" w:hanging="540"/>
        <w:jc w:val="both"/>
        <w:rPr>
          <w:color w:val="000000"/>
          <w:lang w:val="fr-FR"/>
        </w:rPr>
      </w:pPr>
      <w:r w:rsidRPr="00777D38">
        <w:rPr>
          <w:color w:val="000000"/>
          <w:lang w:val="fr-FR"/>
        </w:rPr>
        <w:t>Bantahan, yaitu sangkalan terhadap pokok perkara.</w:t>
      </w:r>
    </w:p>
    <w:p w:rsidR="001357A6" w:rsidRDefault="001357A6" w:rsidP="00AA6735">
      <w:pPr>
        <w:numPr>
          <w:ilvl w:val="1"/>
          <w:numId w:val="31"/>
        </w:numPr>
        <w:tabs>
          <w:tab w:val="num" w:pos="540"/>
        </w:tabs>
        <w:spacing w:line="360" w:lineRule="auto"/>
        <w:ind w:left="540" w:hanging="540"/>
        <w:jc w:val="both"/>
        <w:rPr>
          <w:color w:val="000000"/>
          <w:lang w:val="fr-FR"/>
        </w:rPr>
      </w:pPr>
      <w:r w:rsidRPr="009D3FE4">
        <w:rPr>
          <w:color w:val="000000"/>
          <w:lang w:val="fr-FR"/>
        </w:rPr>
        <w:t>Reverte atau menyerahkan pada kebijaksanaan hakim, tidak membantah dan tidak pula membenarkan.</w:t>
      </w:r>
    </w:p>
    <w:p w:rsidR="001357A6" w:rsidRPr="00F9684E" w:rsidRDefault="001357A6" w:rsidP="00AA6735">
      <w:pPr>
        <w:numPr>
          <w:ilvl w:val="1"/>
          <w:numId w:val="31"/>
        </w:numPr>
        <w:tabs>
          <w:tab w:val="num" w:pos="540"/>
        </w:tabs>
        <w:spacing w:line="360" w:lineRule="auto"/>
        <w:ind w:left="540" w:hanging="540"/>
        <w:jc w:val="both"/>
        <w:rPr>
          <w:lang w:val="fr-FR"/>
        </w:rPr>
      </w:pPr>
      <w:r w:rsidRPr="00817E91">
        <w:rPr>
          <w:color w:val="000000"/>
          <w:lang w:val="fr-FR"/>
        </w:rPr>
        <w:t xml:space="preserve">Eksepsi (tangkisan), yaitu sanggahan terhadap suatu gugatan atau perlawanan yang tidak mengenai pokok perkara. </w:t>
      </w:r>
    </w:p>
    <w:p w:rsidR="001357A6" w:rsidRPr="00173CA2" w:rsidRDefault="001357A6" w:rsidP="001357A6">
      <w:pPr>
        <w:tabs>
          <w:tab w:val="num" w:pos="540"/>
        </w:tabs>
        <w:ind w:left="540"/>
        <w:jc w:val="both"/>
        <w:rPr>
          <w:lang w:val="fr-FR"/>
        </w:rPr>
      </w:pPr>
    </w:p>
    <w:p w:rsidR="001357A6" w:rsidRDefault="001357A6" w:rsidP="001357A6">
      <w:pPr>
        <w:pStyle w:val="ListParagraph"/>
        <w:spacing w:line="360" w:lineRule="auto"/>
        <w:ind w:left="0"/>
        <w:jc w:val="both"/>
        <w:rPr>
          <w:b/>
          <w:color w:val="000000"/>
          <w:lang w:val="fr-FR"/>
        </w:rPr>
      </w:pPr>
      <w:r>
        <w:rPr>
          <w:b/>
          <w:color w:val="000000"/>
          <w:lang w:val="id-ID"/>
        </w:rPr>
        <w:t xml:space="preserve">1.11.  </w:t>
      </w:r>
      <w:r w:rsidRPr="00F9684E">
        <w:rPr>
          <w:b/>
          <w:color w:val="000000"/>
          <w:lang w:val="fr-FR"/>
        </w:rPr>
        <w:t>Jenis Eksepsi</w:t>
      </w:r>
    </w:p>
    <w:p w:rsidR="001357A6" w:rsidRPr="00F9684E" w:rsidRDefault="001357A6" w:rsidP="001357A6">
      <w:pPr>
        <w:pStyle w:val="ListParagraph"/>
        <w:spacing w:line="360" w:lineRule="auto"/>
        <w:jc w:val="both"/>
        <w:rPr>
          <w:b/>
          <w:color w:val="000000"/>
          <w:lang w:val="fr-FR"/>
        </w:rPr>
      </w:pPr>
    </w:p>
    <w:p w:rsidR="001357A6" w:rsidRDefault="001357A6" w:rsidP="001357A6">
      <w:pPr>
        <w:spacing w:line="360" w:lineRule="auto"/>
        <w:jc w:val="both"/>
        <w:rPr>
          <w:color w:val="000000"/>
          <w:lang w:val="fr-FR"/>
        </w:rPr>
      </w:pPr>
      <w:r>
        <w:rPr>
          <w:lang w:val="fr-FR"/>
        </w:rPr>
        <w:t xml:space="preserve">Eksepsi terdiri dari dua jenis </w:t>
      </w:r>
      <w:r w:rsidRPr="00777D38">
        <w:rPr>
          <w:color w:val="000000"/>
          <w:lang w:val="fr-FR"/>
        </w:rPr>
        <w:t xml:space="preserve"> yaitu :</w:t>
      </w:r>
    </w:p>
    <w:p w:rsidR="001357A6" w:rsidRDefault="001357A6" w:rsidP="001357A6">
      <w:pPr>
        <w:spacing w:line="360" w:lineRule="auto"/>
        <w:jc w:val="both"/>
        <w:rPr>
          <w:color w:val="000000"/>
          <w:lang w:val="de-DE"/>
        </w:rPr>
      </w:pPr>
      <w:r w:rsidRPr="00777D38">
        <w:rPr>
          <w:color w:val="000000"/>
          <w:lang w:val="fr-FR"/>
        </w:rPr>
        <w:t xml:space="preserve">Eksepsi </w:t>
      </w:r>
      <w:r w:rsidRPr="002157D9">
        <w:rPr>
          <w:i/>
          <w:color w:val="000000"/>
          <w:lang w:val="fr-FR"/>
        </w:rPr>
        <w:t>prosessual</w:t>
      </w:r>
      <w:r w:rsidRPr="00777D38">
        <w:rPr>
          <w:color w:val="000000"/>
          <w:lang w:val="fr-FR"/>
        </w:rPr>
        <w:t xml:space="preserve"> (formil) yaitu eksepsi yang berdasar hukum formil dan </w:t>
      </w:r>
      <w:r w:rsidRPr="008A40EF">
        <w:rPr>
          <w:b/>
          <w:color w:val="000000"/>
          <w:lang w:val="de-DE"/>
        </w:rPr>
        <w:t>Eksepsi materiil</w:t>
      </w:r>
      <w:r>
        <w:rPr>
          <w:color w:val="000000"/>
          <w:lang w:val="de-DE"/>
        </w:rPr>
        <w:t>.</w:t>
      </w:r>
    </w:p>
    <w:p w:rsidR="001357A6" w:rsidRDefault="001357A6" w:rsidP="001357A6">
      <w:pPr>
        <w:spacing w:line="360" w:lineRule="auto"/>
        <w:jc w:val="both"/>
        <w:rPr>
          <w:color w:val="000000"/>
          <w:lang w:val="id-ID"/>
        </w:rPr>
      </w:pPr>
      <w:r>
        <w:rPr>
          <w:color w:val="000000"/>
          <w:lang w:val="fr-FR"/>
        </w:rPr>
        <w:t xml:space="preserve">1. </w:t>
      </w:r>
      <w:r w:rsidRPr="00777D38">
        <w:rPr>
          <w:color w:val="000000"/>
          <w:lang w:val="fr-FR"/>
        </w:rPr>
        <w:t xml:space="preserve"> Eksepsi prosessual terdiri dari:   </w:t>
      </w:r>
    </w:p>
    <w:p w:rsidR="001357A6" w:rsidRDefault="001357A6" w:rsidP="001357A6">
      <w:pPr>
        <w:spacing w:line="360" w:lineRule="auto"/>
        <w:jc w:val="both"/>
        <w:rPr>
          <w:color w:val="000000"/>
          <w:lang w:val="id-ID"/>
        </w:rPr>
      </w:pPr>
      <w:r w:rsidRPr="00BD3F0F">
        <w:rPr>
          <w:i/>
          <w:iCs/>
          <w:color w:val="000000"/>
          <w:lang w:val="fr-FR"/>
        </w:rPr>
        <w:t>O</w:t>
      </w:r>
      <w:r w:rsidRPr="00BD3F0F">
        <w:rPr>
          <w:i/>
          <w:color w:val="000000"/>
          <w:lang w:val="fr-FR"/>
        </w:rPr>
        <w:t>bscur libel</w:t>
      </w:r>
      <w:r w:rsidRPr="00777D38">
        <w:rPr>
          <w:color w:val="000000"/>
          <w:lang w:val="fr-FR"/>
        </w:rPr>
        <w:t xml:space="preserve"> yaitu eksepsi yang kabur dan tidak  jelas.</w:t>
      </w:r>
    </w:p>
    <w:p w:rsidR="001357A6" w:rsidRPr="00777D38" w:rsidRDefault="001357A6" w:rsidP="00AA6735">
      <w:pPr>
        <w:keepNext/>
        <w:numPr>
          <w:ilvl w:val="0"/>
          <w:numId w:val="21"/>
        </w:numPr>
        <w:shd w:val="clear" w:color="auto" w:fill="FFFFFF"/>
        <w:tabs>
          <w:tab w:val="clear" w:pos="2700"/>
          <w:tab w:val="num" w:pos="1440"/>
        </w:tabs>
        <w:autoSpaceDE w:val="0"/>
        <w:autoSpaceDN w:val="0"/>
        <w:adjustRightInd w:val="0"/>
        <w:spacing w:beforeLines="40" w:afterLines="40" w:line="360" w:lineRule="auto"/>
        <w:ind w:left="1440" w:hanging="540"/>
        <w:jc w:val="both"/>
        <w:rPr>
          <w:lang w:val="fr-FR"/>
        </w:rPr>
      </w:pPr>
      <w:r w:rsidRPr="00777D38">
        <w:rPr>
          <w:color w:val="000000"/>
          <w:lang w:val="fr-FR"/>
        </w:rPr>
        <w:lastRenderedPageBreak/>
        <w:t xml:space="preserve">Eksepsi   </w:t>
      </w:r>
      <w:r w:rsidRPr="002157D9">
        <w:rPr>
          <w:i/>
          <w:color w:val="000000"/>
          <w:lang w:val="fr-FR"/>
        </w:rPr>
        <w:t>declinatoir</w:t>
      </w:r>
      <w:r w:rsidRPr="00777D38">
        <w:rPr>
          <w:color w:val="000000"/>
          <w:lang w:val="fr-FR"/>
        </w:rPr>
        <w:t xml:space="preserve">  yaitu  eksepsi bersifat   mengelakkan seperti   tidak   berwenangnya   hakim mengadili perkara tersebut,   gugatan batal,   atau perkara  yang sama telah  diputus  pengadilan </w:t>
      </w:r>
      <w:r w:rsidRPr="002157D9">
        <w:rPr>
          <w:i/>
          <w:color w:val="000000"/>
          <w:lang w:val="fr-FR"/>
        </w:rPr>
        <w:t>(nebis  in idem).</w:t>
      </w:r>
    </w:p>
    <w:p w:rsidR="001357A6" w:rsidRPr="0045357F" w:rsidRDefault="001357A6" w:rsidP="00AA6735">
      <w:pPr>
        <w:keepNext/>
        <w:numPr>
          <w:ilvl w:val="0"/>
          <w:numId w:val="21"/>
        </w:numPr>
        <w:shd w:val="clear" w:color="auto" w:fill="FFFFFF"/>
        <w:tabs>
          <w:tab w:val="clear" w:pos="2700"/>
          <w:tab w:val="num" w:pos="1440"/>
        </w:tabs>
        <w:autoSpaceDE w:val="0"/>
        <w:autoSpaceDN w:val="0"/>
        <w:adjustRightInd w:val="0"/>
        <w:spacing w:beforeLines="40" w:afterLines="40" w:line="360" w:lineRule="auto"/>
        <w:ind w:left="1440" w:hanging="540"/>
        <w:jc w:val="both"/>
        <w:rPr>
          <w:lang w:val="fr-FR"/>
        </w:rPr>
      </w:pPr>
      <w:r w:rsidRPr="00777D38">
        <w:rPr>
          <w:color w:val="000000"/>
          <w:lang w:val="fr-FR"/>
        </w:rPr>
        <w:t xml:space="preserve">Eksepsi </w:t>
      </w:r>
      <w:r w:rsidRPr="002157D9">
        <w:rPr>
          <w:i/>
          <w:color w:val="000000"/>
          <w:lang w:val="fr-FR"/>
        </w:rPr>
        <w:t>diskualifieatoir</w:t>
      </w:r>
      <w:r w:rsidRPr="00777D38">
        <w:rPr>
          <w:color w:val="000000"/>
          <w:lang w:val="fr-FR"/>
        </w:rPr>
        <w:t xml:space="preserve"> yaitu pihak penggugat tidak mempunyai kedudukan sebagai penggugat yaitu </w:t>
      </w:r>
      <w:r w:rsidRPr="00777D38">
        <w:rPr>
          <w:lang w:val="fr-FR"/>
        </w:rPr>
        <w:t xml:space="preserve"> </w:t>
      </w:r>
      <w:r w:rsidRPr="00777D38">
        <w:rPr>
          <w:color w:val="000000"/>
          <w:lang w:val="fr-FR"/>
        </w:rPr>
        <w:t>error inpersona.</w:t>
      </w:r>
    </w:p>
    <w:p w:rsidR="001357A6" w:rsidRPr="00777D38" w:rsidRDefault="001357A6" w:rsidP="001357A6">
      <w:pPr>
        <w:keepNext/>
        <w:shd w:val="clear" w:color="auto" w:fill="FFFFFF"/>
        <w:autoSpaceDE w:val="0"/>
        <w:autoSpaceDN w:val="0"/>
        <w:adjustRightInd w:val="0"/>
        <w:spacing w:beforeLines="40" w:afterLines="40" w:line="360" w:lineRule="auto"/>
        <w:ind w:left="1440"/>
        <w:jc w:val="both"/>
        <w:rPr>
          <w:lang w:val="fr-FR"/>
        </w:rPr>
      </w:pPr>
    </w:p>
    <w:p w:rsidR="001357A6" w:rsidRDefault="001357A6" w:rsidP="001357A6">
      <w:pPr>
        <w:keepNext/>
        <w:shd w:val="clear" w:color="auto" w:fill="FFFFFF"/>
        <w:autoSpaceDE w:val="0"/>
        <w:autoSpaceDN w:val="0"/>
        <w:adjustRightInd w:val="0"/>
        <w:spacing w:beforeLines="40" w:afterLines="40" w:line="360" w:lineRule="auto"/>
        <w:jc w:val="both"/>
        <w:rPr>
          <w:lang w:val="de-DE"/>
        </w:rPr>
      </w:pPr>
      <w:r>
        <w:rPr>
          <w:color w:val="000000"/>
          <w:lang w:val="fr-FR"/>
        </w:rPr>
        <w:t xml:space="preserve">2 </w:t>
      </w:r>
      <w:r w:rsidRPr="00777D38">
        <w:rPr>
          <w:color w:val="000000"/>
          <w:lang w:val="fr-FR"/>
        </w:rPr>
        <w:t xml:space="preserve"> </w:t>
      </w:r>
      <w:r w:rsidRPr="00777D38">
        <w:rPr>
          <w:color w:val="000000"/>
          <w:lang w:val="de-DE"/>
        </w:rPr>
        <w:t xml:space="preserve"> Eksepsi materiil eksepsi </w:t>
      </w:r>
      <w:r>
        <w:rPr>
          <w:color w:val="000000"/>
          <w:lang w:val="de-DE"/>
        </w:rPr>
        <w:t xml:space="preserve">yaitu eksepsi </w:t>
      </w:r>
      <w:r w:rsidRPr="00777D38">
        <w:rPr>
          <w:color w:val="000000"/>
          <w:lang w:val="de-DE"/>
        </w:rPr>
        <w:t>yang berdasar hukum materiil terdiri dari:</w:t>
      </w:r>
    </w:p>
    <w:p w:rsidR="001357A6" w:rsidRPr="00777D38" w:rsidRDefault="001357A6" w:rsidP="001357A6">
      <w:pPr>
        <w:keepNext/>
        <w:shd w:val="clear" w:color="auto" w:fill="FFFFFF"/>
        <w:tabs>
          <w:tab w:val="num" w:pos="720"/>
        </w:tabs>
        <w:autoSpaceDE w:val="0"/>
        <w:autoSpaceDN w:val="0"/>
        <w:adjustRightInd w:val="0"/>
        <w:spacing w:beforeLines="40" w:afterLines="40" w:line="360" w:lineRule="auto"/>
        <w:ind w:left="720" w:hanging="360"/>
        <w:jc w:val="both"/>
        <w:rPr>
          <w:lang w:val="de-DE"/>
        </w:rPr>
      </w:pPr>
      <w:r w:rsidRPr="0045357F">
        <w:rPr>
          <w:color w:val="000000"/>
          <w:lang w:val="de-DE"/>
        </w:rPr>
        <w:t>a</w:t>
      </w:r>
      <w:r>
        <w:rPr>
          <w:i/>
          <w:color w:val="000000"/>
          <w:lang w:val="de-DE"/>
        </w:rPr>
        <w:t xml:space="preserve">. </w:t>
      </w:r>
      <w:r w:rsidRPr="00777D38">
        <w:rPr>
          <w:i/>
          <w:color w:val="000000"/>
          <w:lang w:val="de-DE"/>
        </w:rPr>
        <w:t>Dilatoire exceptie</w:t>
      </w:r>
      <w:r w:rsidRPr="00777D38">
        <w:rPr>
          <w:color w:val="000000"/>
          <w:lang w:val="de-DE"/>
        </w:rPr>
        <w:t xml:space="preserve"> yaitu eksepsi </w:t>
      </w:r>
      <w:r w:rsidRPr="000C414C">
        <w:rPr>
          <w:i/>
          <w:color w:val="000000"/>
          <w:lang w:val="de-DE"/>
        </w:rPr>
        <w:t>dilatoir</w:t>
      </w:r>
      <w:r w:rsidRPr="00777D38">
        <w:rPr>
          <w:color w:val="000000"/>
          <w:lang w:val="de-DE"/>
        </w:rPr>
        <w:t xml:space="preserve"> atau yang bersifat menunda yaitu  eksepsi yang menyatakan bahwa tuntutan  penggugat belum dapat dikabulkan karena  belum memenuhi syarat menurut hukum.</w:t>
      </w:r>
    </w:p>
    <w:p w:rsidR="001357A6" w:rsidRPr="00777D38" w:rsidRDefault="001357A6" w:rsidP="001357A6">
      <w:pPr>
        <w:keepNext/>
        <w:shd w:val="clear" w:color="auto" w:fill="FFFFFF"/>
        <w:tabs>
          <w:tab w:val="num" w:pos="720"/>
        </w:tabs>
        <w:autoSpaceDE w:val="0"/>
        <w:autoSpaceDN w:val="0"/>
        <w:adjustRightInd w:val="0"/>
        <w:spacing w:beforeLines="40" w:afterLines="40" w:line="360" w:lineRule="auto"/>
        <w:ind w:left="720" w:hanging="360"/>
        <w:jc w:val="both"/>
        <w:rPr>
          <w:color w:val="000000"/>
          <w:lang w:val="de-DE"/>
        </w:rPr>
      </w:pPr>
      <w:r w:rsidRPr="0045357F">
        <w:rPr>
          <w:color w:val="000000"/>
          <w:lang w:val="de-DE"/>
        </w:rPr>
        <w:t>b</w:t>
      </w:r>
      <w:r>
        <w:rPr>
          <w:i/>
          <w:color w:val="000000"/>
          <w:lang w:val="de-DE"/>
        </w:rPr>
        <w:t xml:space="preserve">. </w:t>
      </w:r>
      <w:r w:rsidRPr="00777D38">
        <w:rPr>
          <w:i/>
          <w:color w:val="000000"/>
          <w:lang w:val="de-DE"/>
        </w:rPr>
        <w:t>Premotoir</w:t>
      </w:r>
      <w:r w:rsidRPr="00777D38">
        <w:rPr>
          <w:color w:val="000000"/>
          <w:lang w:val="de-DE"/>
        </w:rPr>
        <w:t xml:space="preserve"> </w:t>
      </w:r>
      <w:r w:rsidRPr="00790C2D">
        <w:rPr>
          <w:i/>
          <w:color w:val="000000"/>
          <w:lang w:val="de-DE"/>
        </w:rPr>
        <w:t>exeptie</w:t>
      </w:r>
      <w:r w:rsidRPr="00777D38">
        <w:rPr>
          <w:color w:val="000000"/>
          <w:lang w:val="de-DE"/>
        </w:rPr>
        <w:t xml:space="preserve"> (mengenai pokok perkara) yaitu suatu eksepsi yang tetap menghalangi dikabulkannya tuntutan penggugat  karena</w:t>
      </w:r>
      <w:r>
        <w:rPr>
          <w:color w:val="000000"/>
          <w:lang w:val="de-DE"/>
        </w:rPr>
        <w:t xml:space="preserve"> </w:t>
      </w:r>
      <w:r w:rsidRPr="00777D38">
        <w:rPr>
          <w:color w:val="000000"/>
          <w:lang w:val="de-DE"/>
        </w:rPr>
        <w:t xml:space="preserve">gugatan telah daluarsa (verjaaring).atau karena hutang  yang menjadi </w:t>
      </w:r>
      <w:r>
        <w:rPr>
          <w:color w:val="000000"/>
          <w:lang w:val="de-DE"/>
        </w:rPr>
        <w:t xml:space="preserve"> </w:t>
      </w:r>
      <w:r w:rsidRPr="00777D38">
        <w:rPr>
          <w:color w:val="000000"/>
          <w:lang w:val="de-DE"/>
        </w:rPr>
        <w:t xml:space="preserve">pokok sengketa sudah dilunasi </w:t>
      </w:r>
      <w:r w:rsidRPr="00777D38">
        <w:rPr>
          <w:i/>
          <w:color w:val="000000"/>
          <w:lang w:val="de-DE"/>
        </w:rPr>
        <w:t>(kwejischelding</w:t>
      </w:r>
      <w:r w:rsidRPr="00777D38">
        <w:rPr>
          <w:color w:val="000000"/>
          <w:lang w:val="de-DE"/>
        </w:rPr>
        <w:t xml:space="preserve">) </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13  R</w:t>
      </w:r>
      <w:r w:rsidRPr="006E5A7F">
        <w:rPr>
          <w:b/>
          <w:bCs/>
          <w:lang w:val="id-ID"/>
        </w:rPr>
        <w:t>angkuman</w:t>
      </w:r>
    </w:p>
    <w:p w:rsidR="001357A6" w:rsidRPr="00947E2C" w:rsidRDefault="001357A6" w:rsidP="001357A6">
      <w:pPr>
        <w:shd w:val="clear" w:color="auto" w:fill="FFFFFF"/>
        <w:autoSpaceDE w:val="0"/>
        <w:autoSpaceDN w:val="0"/>
        <w:adjustRightInd w:val="0"/>
        <w:spacing w:line="360" w:lineRule="auto"/>
        <w:jc w:val="both"/>
        <w:rPr>
          <w:bCs/>
          <w:lang w:val="id-ID"/>
        </w:rPr>
      </w:pPr>
    </w:p>
    <w:p w:rsidR="001357A6" w:rsidRDefault="001357A6" w:rsidP="001357A6">
      <w:pPr>
        <w:shd w:val="clear" w:color="auto" w:fill="FFFFFF"/>
        <w:autoSpaceDE w:val="0"/>
        <w:autoSpaceDN w:val="0"/>
        <w:adjustRightInd w:val="0"/>
        <w:spacing w:line="360" w:lineRule="auto"/>
        <w:jc w:val="both"/>
        <w:rPr>
          <w:b/>
          <w:bCs/>
          <w:lang w:val="id-ID"/>
        </w:rPr>
      </w:pPr>
      <w:r w:rsidRPr="00947E2C">
        <w:rPr>
          <w:bCs/>
          <w:lang w:val="id-ID"/>
        </w:rPr>
        <w:t>Bab ini berisi tentang syarat dan prosedur gugagatan</w:t>
      </w:r>
      <w:r>
        <w:rPr>
          <w:b/>
          <w:bCs/>
          <w:lang w:val="id-ID"/>
        </w:rPr>
        <w:t xml:space="preserve">, </w:t>
      </w:r>
      <w:r w:rsidRPr="00947E2C">
        <w:rPr>
          <w:bCs/>
          <w:lang w:val="id-ID"/>
        </w:rPr>
        <w:t>macam eksepsi macam putusan</w:t>
      </w:r>
      <w:r>
        <w:rPr>
          <w:bCs/>
          <w:lang w:val="id-ID"/>
        </w:rPr>
        <w:t xml:space="preserve">, </w:t>
      </w:r>
      <w:r w:rsidRPr="00947E2C">
        <w:rPr>
          <w:bCs/>
          <w:lang w:val="id-ID"/>
        </w:rPr>
        <w:t xml:space="preserve"> macam upaya hukum</w:t>
      </w:r>
      <w:r>
        <w:rPr>
          <w:bCs/>
          <w:lang w:val="id-ID"/>
        </w:rPr>
        <w:t>,</w:t>
      </w:r>
      <w:r w:rsidRPr="00947E2C">
        <w:rPr>
          <w:bCs/>
          <w:lang w:val="id-ID"/>
        </w:rPr>
        <w:t xml:space="preserve"> macam intervensi</w:t>
      </w:r>
      <w:r>
        <w:rPr>
          <w:bCs/>
          <w:lang w:val="id-ID"/>
        </w:rPr>
        <w:t>. Diharapkan mahasiswa mendapatkan kemahiran hukum setelah mengambil matakuliah ini</w:t>
      </w:r>
    </w:p>
    <w:p w:rsidR="001357A6" w:rsidRPr="006E5A7F" w:rsidRDefault="001357A6" w:rsidP="001357A6">
      <w:pPr>
        <w:shd w:val="clear" w:color="auto" w:fill="FFFFFF"/>
        <w:autoSpaceDE w:val="0"/>
        <w:autoSpaceDN w:val="0"/>
        <w:adjustRightInd w:val="0"/>
        <w:spacing w:line="360" w:lineRule="auto"/>
        <w:jc w:val="both"/>
        <w:rPr>
          <w:b/>
          <w:bCs/>
          <w:lang w:val="id-ID"/>
        </w:rPr>
      </w:pP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w:t>
      </w:r>
      <w:r w:rsidRPr="006E5A7F">
        <w:rPr>
          <w:b/>
          <w:bCs/>
          <w:lang w:val="id-ID"/>
        </w:rPr>
        <w:t>4 Soal latihan</w:t>
      </w:r>
    </w:p>
    <w:p w:rsidR="001357A6" w:rsidRPr="00947E2C" w:rsidRDefault="001357A6" w:rsidP="001357A6">
      <w:pPr>
        <w:shd w:val="clear" w:color="auto" w:fill="FFFFFF"/>
        <w:autoSpaceDE w:val="0"/>
        <w:autoSpaceDN w:val="0"/>
        <w:adjustRightInd w:val="0"/>
        <w:spacing w:line="360" w:lineRule="auto"/>
        <w:jc w:val="both"/>
        <w:rPr>
          <w:bCs/>
          <w:lang w:val="id-ID"/>
        </w:rPr>
      </w:pPr>
      <w:r w:rsidRPr="00947E2C">
        <w:rPr>
          <w:bCs/>
          <w:lang w:val="id-ID"/>
        </w:rPr>
        <w:t>1. Bagaimana penangan perkara di pengadilan</w:t>
      </w:r>
    </w:p>
    <w:p w:rsidR="001357A6" w:rsidRPr="00947E2C" w:rsidRDefault="001357A6" w:rsidP="001357A6">
      <w:pPr>
        <w:shd w:val="clear" w:color="auto" w:fill="FFFFFF"/>
        <w:autoSpaceDE w:val="0"/>
        <w:autoSpaceDN w:val="0"/>
        <w:adjustRightInd w:val="0"/>
        <w:spacing w:line="360" w:lineRule="auto"/>
        <w:jc w:val="both"/>
        <w:rPr>
          <w:bCs/>
          <w:lang w:val="id-ID"/>
        </w:rPr>
      </w:pPr>
      <w:r w:rsidRPr="00947E2C">
        <w:rPr>
          <w:bCs/>
          <w:lang w:val="id-ID"/>
        </w:rPr>
        <w:t>2.Apakah Syarat dan prosedur  gugatan</w:t>
      </w:r>
    </w:p>
    <w:p w:rsidR="001357A6" w:rsidRPr="00947E2C" w:rsidRDefault="001357A6" w:rsidP="001357A6">
      <w:pPr>
        <w:shd w:val="clear" w:color="auto" w:fill="FFFFFF"/>
        <w:autoSpaceDE w:val="0"/>
        <w:autoSpaceDN w:val="0"/>
        <w:adjustRightInd w:val="0"/>
        <w:spacing w:line="360" w:lineRule="auto"/>
        <w:jc w:val="both"/>
        <w:rPr>
          <w:bCs/>
          <w:lang w:val="id-ID"/>
        </w:rPr>
      </w:pPr>
      <w:r w:rsidRPr="00947E2C">
        <w:rPr>
          <w:bCs/>
          <w:lang w:val="id-ID"/>
        </w:rPr>
        <w:t>3.Jelakan macam eksepsi</w:t>
      </w:r>
    </w:p>
    <w:p w:rsidR="001357A6" w:rsidRPr="00947E2C" w:rsidRDefault="001357A6" w:rsidP="001357A6">
      <w:pPr>
        <w:shd w:val="clear" w:color="auto" w:fill="FFFFFF"/>
        <w:autoSpaceDE w:val="0"/>
        <w:autoSpaceDN w:val="0"/>
        <w:adjustRightInd w:val="0"/>
        <w:spacing w:line="360" w:lineRule="auto"/>
        <w:jc w:val="both"/>
        <w:rPr>
          <w:bCs/>
          <w:lang w:val="id-ID"/>
        </w:rPr>
      </w:pPr>
      <w:r w:rsidRPr="00947E2C">
        <w:rPr>
          <w:bCs/>
          <w:lang w:val="id-ID"/>
        </w:rPr>
        <w:t>4. Jelakan macam putusan</w:t>
      </w:r>
    </w:p>
    <w:p w:rsidR="001357A6" w:rsidRPr="00947E2C" w:rsidRDefault="001357A6" w:rsidP="001357A6">
      <w:pPr>
        <w:shd w:val="clear" w:color="auto" w:fill="FFFFFF"/>
        <w:autoSpaceDE w:val="0"/>
        <w:autoSpaceDN w:val="0"/>
        <w:adjustRightInd w:val="0"/>
        <w:spacing w:line="360" w:lineRule="auto"/>
        <w:jc w:val="both"/>
        <w:rPr>
          <w:bCs/>
          <w:lang w:val="id-ID"/>
        </w:rPr>
      </w:pPr>
      <w:r w:rsidRPr="00947E2C">
        <w:rPr>
          <w:bCs/>
          <w:lang w:val="id-ID"/>
        </w:rPr>
        <w:lastRenderedPageBreak/>
        <w:t>5.</w:t>
      </w:r>
      <w:r>
        <w:rPr>
          <w:bCs/>
          <w:lang w:val="id-ID"/>
        </w:rPr>
        <w:t xml:space="preserve">  </w:t>
      </w:r>
      <w:r w:rsidRPr="00947E2C">
        <w:rPr>
          <w:bCs/>
          <w:lang w:val="id-ID"/>
        </w:rPr>
        <w:t>Jelaskan  macam upaya hukum</w:t>
      </w:r>
    </w:p>
    <w:p w:rsidR="001357A6" w:rsidRDefault="001357A6" w:rsidP="001357A6">
      <w:pPr>
        <w:shd w:val="clear" w:color="auto" w:fill="FFFFFF"/>
        <w:autoSpaceDE w:val="0"/>
        <w:autoSpaceDN w:val="0"/>
        <w:adjustRightInd w:val="0"/>
        <w:spacing w:line="360" w:lineRule="auto"/>
        <w:jc w:val="both"/>
        <w:rPr>
          <w:b/>
          <w:bCs/>
          <w:lang w:val="id-ID"/>
        </w:rPr>
      </w:pPr>
      <w:r w:rsidRPr="00947E2C">
        <w:rPr>
          <w:bCs/>
          <w:lang w:val="id-ID"/>
        </w:rPr>
        <w:t>6. Jelaskan macam intervensi</w:t>
      </w:r>
    </w:p>
    <w:p w:rsidR="001357A6" w:rsidRDefault="001357A6" w:rsidP="001357A6">
      <w:pPr>
        <w:shd w:val="clear" w:color="auto" w:fill="FFFFFF"/>
        <w:autoSpaceDE w:val="0"/>
        <w:autoSpaceDN w:val="0"/>
        <w:adjustRightInd w:val="0"/>
        <w:spacing w:line="360" w:lineRule="auto"/>
        <w:jc w:val="both"/>
        <w:rPr>
          <w:b/>
          <w:bCs/>
          <w:lang w:val="id-ID"/>
        </w:rPr>
      </w:pPr>
    </w:p>
    <w:p w:rsidR="001357A6" w:rsidRPr="006E5A7F" w:rsidRDefault="001357A6" w:rsidP="001357A6">
      <w:pPr>
        <w:shd w:val="clear" w:color="auto" w:fill="FFFFFF"/>
        <w:autoSpaceDE w:val="0"/>
        <w:autoSpaceDN w:val="0"/>
        <w:adjustRightInd w:val="0"/>
        <w:jc w:val="both"/>
        <w:rPr>
          <w:b/>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16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Pr="000D79FF" w:rsidRDefault="001357A6" w:rsidP="001357A6">
      <w:pPr>
        <w:shd w:val="clear" w:color="auto" w:fill="FFFFFF"/>
        <w:autoSpaceDE w:val="0"/>
        <w:autoSpaceDN w:val="0"/>
        <w:adjustRightInd w:val="0"/>
        <w:spacing w:line="360" w:lineRule="auto"/>
        <w:jc w:val="both"/>
        <w:rPr>
          <w:color w:val="000000"/>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r>
        <w:rPr>
          <w:lang w:val="id-ID"/>
        </w:rPr>
        <w:t>erti.</w:t>
      </w:r>
    </w:p>
    <w:p w:rsidR="001357A6"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keepNext/>
        <w:shd w:val="clear" w:color="auto" w:fill="FFFFFF"/>
        <w:tabs>
          <w:tab w:val="left" w:pos="360"/>
        </w:tabs>
        <w:autoSpaceDE w:val="0"/>
        <w:autoSpaceDN w:val="0"/>
        <w:adjustRightInd w:val="0"/>
        <w:spacing w:beforeLines="40" w:afterLines="40" w:line="360" w:lineRule="auto"/>
        <w:rPr>
          <w:b/>
          <w:color w:val="000000"/>
          <w:lang w:val="id-ID"/>
        </w:rPr>
      </w:pPr>
      <w:r>
        <w:rPr>
          <w:b/>
          <w:color w:val="000000"/>
          <w:lang w:val="de-DE"/>
        </w:rPr>
        <w:lastRenderedPageBreak/>
        <w:tab/>
      </w:r>
      <w:r>
        <w:rPr>
          <w:b/>
          <w:color w:val="000000"/>
          <w:lang w:val="de-DE"/>
        </w:rPr>
        <w:tab/>
      </w:r>
      <w:r w:rsidR="00BB52EE">
        <w:rPr>
          <w:b/>
          <w:color w:val="000000"/>
          <w:lang w:val="id-ID"/>
        </w:rPr>
        <w:tab/>
        <w:t>III</w:t>
      </w:r>
      <w:r>
        <w:rPr>
          <w:b/>
          <w:color w:val="000000"/>
          <w:lang w:val="id-ID"/>
        </w:rPr>
        <w:t xml:space="preserve"> </w:t>
      </w:r>
      <w:r>
        <w:rPr>
          <w:b/>
          <w:color w:val="000000"/>
          <w:lang w:val="de-DE"/>
        </w:rPr>
        <w:t xml:space="preserve">  </w:t>
      </w:r>
      <w:r w:rsidRPr="00777D38">
        <w:rPr>
          <w:b/>
          <w:color w:val="000000"/>
          <w:lang w:val="de-DE"/>
        </w:rPr>
        <w:t>GUGATAN BALIK (REKONVENSI)</w:t>
      </w:r>
    </w:p>
    <w:p w:rsidR="001357A6" w:rsidRPr="002D43F0" w:rsidRDefault="001357A6" w:rsidP="001357A6">
      <w:pPr>
        <w:keepNext/>
        <w:shd w:val="clear" w:color="auto" w:fill="FFFFFF"/>
        <w:tabs>
          <w:tab w:val="left" w:pos="360"/>
        </w:tabs>
        <w:autoSpaceDE w:val="0"/>
        <w:autoSpaceDN w:val="0"/>
        <w:adjustRightInd w:val="0"/>
        <w:spacing w:beforeLines="40" w:afterLines="40"/>
        <w:rPr>
          <w:b/>
          <w:color w:val="000000"/>
          <w:lang w:val="id-ID"/>
        </w:rPr>
      </w:pPr>
    </w:p>
    <w:p w:rsidR="001357A6" w:rsidRDefault="001357A6" w:rsidP="001357A6">
      <w:pPr>
        <w:keepNext/>
        <w:shd w:val="clear" w:color="auto" w:fill="FFFFFF"/>
        <w:tabs>
          <w:tab w:val="left" w:pos="360"/>
        </w:tabs>
        <w:autoSpaceDE w:val="0"/>
        <w:autoSpaceDN w:val="0"/>
        <w:adjustRightInd w:val="0"/>
        <w:spacing w:beforeLines="40" w:afterLines="40" w:line="360" w:lineRule="auto"/>
        <w:rPr>
          <w:b/>
          <w:color w:val="000000"/>
          <w:lang w:val="id-ID"/>
        </w:rPr>
      </w:pPr>
      <w:r>
        <w:rPr>
          <w:b/>
          <w:color w:val="000000"/>
          <w:lang w:val="id-ID"/>
        </w:rPr>
        <w:t>1.1   Pendahuluan</w:t>
      </w:r>
    </w:p>
    <w:p w:rsidR="001357A6" w:rsidRPr="002D43F0" w:rsidRDefault="001357A6" w:rsidP="001357A6">
      <w:pPr>
        <w:keepNext/>
        <w:shd w:val="clear" w:color="auto" w:fill="FFFFFF"/>
        <w:tabs>
          <w:tab w:val="left" w:pos="360"/>
        </w:tabs>
        <w:autoSpaceDE w:val="0"/>
        <w:autoSpaceDN w:val="0"/>
        <w:adjustRightInd w:val="0"/>
        <w:spacing w:beforeLines="40" w:afterLines="40" w:line="360" w:lineRule="auto"/>
        <w:rPr>
          <w:color w:val="000000"/>
          <w:lang w:val="id-ID"/>
        </w:rPr>
      </w:pPr>
      <w:r w:rsidRPr="002D43F0">
        <w:rPr>
          <w:color w:val="000000"/>
          <w:lang w:val="id-ID"/>
        </w:rPr>
        <w:t>Gugatan balik adalah sebuah upaya hukum tapi belum masuk pada pokok perkara</w:t>
      </w:r>
    </w:p>
    <w:p w:rsidR="001357A6" w:rsidRDefault="001357A6" w:rsidP="001357A6">
      <w:pPr>
        <w:keepNext/>
        <w:shd w:val="clear" w:color="auto" w:fill="FFFFFF"/>
        <w:tabs>
          <w:tab w:val="left" w:pos="360"/>
        </w:tabs>
        <w:autoSpaceDE w:val="0"/>
        <w:autoSpaceDN w:val="0"/>
        <w:adjustRightInd w:val="0"/>
        <w:spacing w:beforeLines="40" w:afterLines="40" w:line="360" w:lineRule="auto"/>
        <w:rPr>
          <w:b/>
          <w:color w:val="000000"/>
          <w:lang w:val="id-ID"/>
        </w:rPr>
      </w:pPr>
      <w:r>
        <w:rPr>
          <w:b/>
          <w:color w:val="000000"/>
          <w:lang w:val="id-ID"/>
        </w:rPr>
        <w:t>1.2  Pengertian Rekonvensi</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color w:val="000000"/>
          <w:lang w:val="de-DE"/>
        </w:rPr>
        <w:t xml:space="preserve">Pengertian </w:t>
      </w:r>
      <w:r w:rsidRPr="00777D38">
        <w:rPr>
          <w:color w:val="000000"/>
          <w:lang w:val="de-DE"/>
        </w:rPr>
        <w:t>rekonvensi   adalah   gugatan  balasan  yang diajukan    oleh    tergugat    terhadap    penggugat    dalam sengketa yang tengah berjalan antara mereka.</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Pengaturan rekonvensi ini dimaksudkan untuk menghemat biaya, mempermudah prosedur dan menghindarkan putusan yang saling bertentangan, menetralisisr tuntutan konvensi, acara pembuktian dapat dipersingkat atau dipermudah. Gugatan rekonpensi tidak dapat diajukan  terhadap penggugat dalam kualitas  yang berbeda. Pengadilan yang memeriksa gugat konpensi  tidak berwenang memeriksa gugatan rekonpensi mengenai pelaksanaan putusan (Pasal 132 a(1) N0.1,</w:t>
      </w:r>
      <w:r>
        <w:rPr>
          <w:color w:val="000000"/>
          <w:lang w:val="de-DE"/>
        </w:rPr>
        <w:t xml:space="preserve"> </w:t>
      </w:r>
      <w:r w:rsidRPr="00777D38">
        <w:rPr>
          <w:color w:val="000000"/>
          <w:lang w:val="de-DE"/>
        </w:rPr>
        <w:t>2,</w:t>
      </w:r>
      <w:r>
        <w:rPr>
          <w:color w:val="000000"/>
          <w:lang w:val="de-DE"/>
        </w:rPr>
        <w:t xml:space="preserve"> </w:t>
      </w:r>
      <w:r w:rsidRPr="00777D38">
        <w:rPr>
          <w:color w:val="000000"/>
          <w:lang w:val="de-DE"/>
        </w:rPr>
        <w:t>3 HIR dan Pasal 157,</w:t>
      </w:r>
      <w:r>
        <w:rPr>
          <w:color w:val="000000"/>
          <w:lang w:val="de-DE"/>
        </w:rPr>
        <w:t xml:space="preserve">  </w:t>
      </w:r>
      <w:r w:rsidRPr="00777D38">
        <w:rPr>
          <w:color w:val="000000"/>
          <w:lang w:val="de-DE"/>
        </w:rPr>
        <w:t>158 Rbg). Sebagai catatan gugatan rekonpensi hanya dapat diajukan pada hukum kebendaan bukan perorangan  atau status perorangan.</w:t>
      </w:r>
    </w:p>
    <w:p w:rsidR="001357A6" w:rsidRPr="00D57CAE" w:rsidRDefault="001357A6" w:rsidP="001357A6">
      <w:pPr>
        <w:keepNext/>
        <w:shd w:val="clear" w:color="auto" w:fill="FFFFFF"/>
        <w:autoSpaceDE w:val="0"/>
        <w:autoSpaceDN w:val="0"/>
        <w:adjustRightInd w:val="0"/>
        <w:spacing w:beforeLines="40" w:afterLines="40" w:line="360" w:lineRule="auto"/>
        <w:jc w:val="both"/>
        <w:rPr>
          <w:b/>
          <w:color w:val="000000"/>
          <w:lang w:val="de-DE"/>
        </w:rPr>
      </w:pPr>
      <w:r>
        <w:rPr>
          <w:b/>
          <w:color w:val="000000"/>
          <w:lang w:val="id-ID"/>
        </w:rPr>
        <w:t>1.3</w:t>
      </w:r>
      <w:r w:rsidRPr="00D57CAE">
        <w:rPr>
          <w:b/>
          <w:color w:val="000000"/>
          <w:lang w:val="de-DE"/>
        </w:rPr>
        <w:t xml:space="preserve"> </w:t>
      </w:r>
      <w:r>
        <w:rPr>
          <w:b/>
          <w:color w:val="000000"/>
          <w:lang w:val="de-DE"/>
        </w:rPr>
        <w:t xml:space="preserve"> </w:t>
      </w:r>
      <w:r w:rsidRPr="00D57CAE">
        <w:rPr>
          <w:b/>
          <w:color w:val="000000"/>
          <w:lang w:val="de-DE"/>
        </w:rPr>
        <w:t>Syarat mengajukan gugatan rekonpensi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 xml:space="preserve">a) </w:t>
      </w:r>
      <w:r>
        <w:rPr>
          <w:color w:val="000000"/>
          <w:lang w:val="de-DE"/>
        </w:rPr>
        <w:t xml:space="preserve"> </w:t>
      </w:r>
      <w:r w:rsidRPr="00777D38">
        <w:rPr>
          <w:color w:val="000000"/>
          <w:lang w:val="de-DE"/>
        </w:rPr>
        <w:t>Gugatan harus diajukan bersama-sama dengan jawaban  pertama  yang diajukan  oleh tergugat baik tertulis maupun lisan</w:t>
      </w:r>
    </w:p>
    <w:p w:rsidR="001357A6" w:rsidRPr="00F300F1"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F300F1">
        <w:rPr>
          <w:color w:val="000000"/>
          <w:lang w:val="de-DE"/>
        </w:rPr>
        <w:t>b) Tidak dapat diajukan dalam tingkat banding apabila pada tingkat    pertama tidak diajukan</w:t>
      </w:r>
    </w:p>
    <w:p w:rsidR="001357A6" w:rsidRPr="004256C3"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4256C3">
        <w:rPr>
          <w:color w:val="000000"/>
          <w:lang w:val="de-DE"/>
        </w:rPr>
        <w:t>c)   Penyusunan gugatan rekonpensi sama dengan gugatan konpensi</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b/>
          <w:bCs/>
          <w:color w:val="000000"/>
          <w:lang w:val="de-DE"/>
        </w:rPr>
      </w:pPr>
      <w:r>
        <w:rPr>
          <w:b/>
          <w:bCs/>
          <w:color w:val="000000"/>
          <w:lang w:val="id-ID"/>
        </w:rPr>
        <w:t>1</w:t>
      </w:r>
      <w:r>
        <w:rPr>
          <w:b/>
          <w:bCs/>
          <w:color w:val="000000"/>
          <w:lang w:val="de-DE"/>
        </w:rPr>
        <w:t>.</w:t>
      </w:r>
      <w:r>
        <w:rPr>
          <w:b/>
          <w:bCs/>
          <w:color w:val="000000"/>
          <w:lang w:val="id-ID"/>
        </w:rPr>
        <w:t>4</w:t>
      </w:r>
      <w:r w:rsidRPr="00777D38">
        <w:rPr>
          <w:b/>
          <w:bCs/>
          <w:color w:val="000000"/>
          <w:lang w:val="de-DE"/>
        </w:rPr>
        <w:t xml:space="preserve">  Replik Penggugat</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Dalam replik atau jawaban penggugat atas jawaban tergugat, penggugat</w:t>
      </w:r>
      <w:r>
        <w:rPr>
          <w:color w:val="000000"/>
          <w:lang w:val="de-DE"/>
        </w:rPr>
        <w:t xml:space="preserve"> dapat</w:t>
      </w:r>
      <w:r w:rsidRPr="00777D38">
        <w:rPr>
          <w:color w:val="000000"/>
          <w:lang w:val="de-DE"/>
        </w:rPr>
        <w:t xml:space="preserve">  menyampaikan  dalil-dalil bahan untuk menguatkan dalil dalam gugatan sebelumnya.</w:t>
      </w:r>
    </w:p>
    <w:p w:rsidR="001357A6" w:rsidRDefault="001357A6" w:rsidP="001357A6">
      <w:pPr>
        <w:keepNext/>
        <w:shd w:val="clear" w:color="auto" w:fill="FFFFFF"/>
        <w:autoSpaceDE w:val="0"/>
        <w:autoSpaceDN w:val="0"/>
        <w:adjustRightInd w:val="0"/>
        <w:spacing w:beforeLines="40" w:afterLines="40"/>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b/>
          <w:bCs/>
          <w:color w:val="000000"/>
          <w:lang w:val="de-DE"/>
        </w:rPr>
      </w:pPr>
      <w:r>
        <w:rPr>
          <w:b/>
          <w:bCs/>
          <w:color w:val="000000"/>
          <w:lang w:val="id-ID"/>
        </w:rPr>
        <w:t>1</w:t>
      </w:r>
      <w:r>
        <w:rPr>
          <w:b/>
          <w:bCs/>
          <w:color w:val="000000"/>
          <w:lang w:val="de-DE"/>
        </w:rPr>
        <w:t>.</w:t>
      </w:r>
      <w:r>
        <w:rPr>
          <w:b/>
          <w:bCs/>
          <w:color w:val="000000"/>
          <w:lang w:val="id-ID"/>
        </w:rPr>
        <w:t>5</w:t>
      </w:r>
      <w:r w:rsidRPr="00777D38">
        <w:rPr>
          <w:b/>
          <w:bCs/>
          <w:color w:val="000000"/>
          <w:lang w:val="de-DE"/>
        </w:rPr>
        <w:t xml:space="preserve">  Duplik Tergugat</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Apabila penggugat telah menyampaikan repliknya, maka hakim juga memberi kesempatan bagi tergugat untuk menyampikan duplik atau jawaban kembali dari tergugat atas jawaban penggugat dalam repliknya. Duplik biasanya juga berisi dalil-dalil untuk menguatkan jawaban tergugat sebelumnya.</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1.3  rangkuman</w:t>
      </w:r>
    </w:p>
    <w:p w:rsidR="001357A6" w:rsidRPr="002D43F0" w:rsidRDefault="001357A6" w:rsidP="001357A6">
      <w:pPr>
        <w:keepNext/>
        <w:shd w:val="clear" w:color="auto" w:fill="FFFFFF"/>
        <w:tabs>
          <w:tab w:val="left" w:pos="360"/>
        </w:tabs>
        <w:autoSpaceDE w:val="0"/>
        <w:autoSpaceDN w:val="0"/>
        <w:adjustRightInd w:val="0"/>
        <w:spacing w:beforeLines="40" w:afterLines="40" w:line="360" w:lineRule="auto"/>
        <w:rPr>
          <w:color w:val="000000"/>
          <w:lang w:val="id-ID"/>
        </w:rPr>
      </w:pPr>
      <w:r w:rsidRPr="002D43F0">
        <w:rPr>
          <w:color w:val="000000"/>
          <w:lang w:val="id-ID"/>
        </w:rPr>
        <w:lastRenderedPageBreak/>
        <w:t>Gugatan balik adalah sebuah upaya hukum tapi belum masuk pada pokok perkara</w:t>
      </w:r>
    </w:p>
    <w:p w:rsidR="001357A6" w:rsidRDefault="001357A6" w:rsidP="001357A6">
      <w:pPr>
        <w:keepNext/>
        <w:shd w:val="clear" w:color="auto" w:fill="FFFFFF"/>
        <w:tabs>
          <w:tab w:val="left" w:pos="360"/>
        </w:tabs>
        <w:autoSpaceDE w:val="0"/>
        <w:autoSpaceDN w:val="0"/>
        <w:adjustRightInd w:val="0"/>
        <w:spacing w:beforeLines="40" w:afterLines="40" w:line="360" w:lineRule="auto"/>
        <w:rPr>
          <w:b/>
          <w:color w:val="000000"/>
          <w:lang w:val="id-ID"/>
        </w:rPr>
      </w:pPr>
      <w:r>
        <w:rPr>
          <w:b/>
          <w:color w:val="000000"/>
          <w:lang w:val="id-ID"/>
        </w:rPr>
        <w:t>1.2  Pengertian Rekonvensi</w:t>
      </w:r>
    </w:p>
    <w:p w:rsidR="001357A6" w:rsidRPr="002D43F0" w:rsidRDefault="001357A6" w:rsidP="001357A6">
      <w:pPr>
        <w:keepNext/>
        <w:shd w:val="clear" w:color="auto" w:fill="FFFFFF"/>
        <w:tabs>
          <w:tab w:val="left" w:pos="360"/>
        </w:tabs>
        <w:autoSpaceDE w:val="0"/>
        <w:autoSpaceDN w:val="0"/>
        <w:adjustRightInd w:val="0"/>
        <w:spacing w:beforeLines="40" w:afterLines="40"/>
        <w:rPr>
          <w:b/>
          <w:color w:val="000000"/>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color w:val="000000"/>
          <w:lang w:val="de-DE"/>
        </w:rPr>
        <w:t xml:space="preserve">Pengertian </w:t>
      </w:r>
      <w:r w:rsidRPr="00777D38">
        <w:rPr>
          <w:color w:val="000000"/>
          <w:lang w:val="de-DE"/>
        </w:rPr>
        <w:t>rekonvensi   adalah   gugatan  balasan  yang diajukan    oleh    tergugat    terhadap    penggugat    dalam sengketa yang tengah berjalan antara mereka.</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Pengaturan rekonvensi ini dimaksudkan untuk menghemat biaya, mempermudah prosedur dan menghindarkan putusan yang saling bertentangan, menetralisisr tuntutan konvensi, acara pembuktian dapat dipersingkat atau dipermudah. Gugatan rekonpensi tidak dapat diajukan  terhadap penggugat dalam kualitas  yang berbeda. Pengadilan yang memeriksa gugat konpensi  tidak berwenang memeriksa gugatan rekonpensi mengenai pelaksanaan putusan (Pasal 132 a(1) N0.1,</w:t>
      </w:r>
      <w:r>
        <w:rPr>
          <w:color w:val="000000"/>
          <w:lang w:val="de-DE"/>
        </w:rPr>
        <w:t xml:space="preserve"> </w:t>
      </w:r>
      <w:r w:rsidRPr="00777D38">
        <w:rPr>
          <w:color w:val="000000"/>
          <w:lang w:val="de-DE"/>
        </w:rPr>
        <w:t>2,</w:t>
      </w:r>
      <w:r>
        <w:rPr>
          <w:color w:val="000000"/>
          <w:lang w:val="de-DE"/>
        </w:rPr>
        <w:t xml:space="preserve"> </w:t>
      </w:r>
      <w:r w:rsidRPr="00777D38">
        <w:rPr>
          <w:color w:val="000000"/>
          <w:lang w:val="de-DE"/>
        </w:rPr>
        <w:t>3 HIR dan Pasal 157,</w:t>
      </w:r>
      <w:r>
        <w:rPr>
          <w:color w:val="000000"/>
          <w:lang w:val="de-DE"/>
        </w:rPr>
        <w:t xml:space="preserve">  </w:t>
      </w:r>
      <w:r w:rsidRPr="00777D38">
        <w:rPr>
          <w:color w:val="000000"/>
          <w:lang w:val="de-DE"/>
        </w:rPr>
        <w:t>158 Rbg). Sebagai catatan gugatan rekonpensi hanya dapat diajukan pada hukum kebendaan bukan perorangan  atau status perorangan.</w:t>
      </w:r>
    </w:p>
    <w:p w:rsidR="001357A6" w:rsidRPr="00D57CAE" w:rsidRDefault="001357A6" w:rsidP="001357A6">
      <w:pPr>
        <w:keepNext/>
        <w:shd w:val="clear" w:color="auto" w:fill="FFFFFF"/>
        <w:autoSpaceDE w:val="0"/>
        <w:autoSpaceDN w:val="0"/>
        <w:adjustRightInd w:val="0"/>
        <w:spacing w:beforeLines="40" w:afterLines="40" w:line="360" w:lineRule="auto"/>
        <w:jc w:val="both"/>
        <w:rPr>
          <w:b/>
          <w:color w:val="000000"/>
          <w:lang w:val="de-DE"/>
        </w:rPr>
      </w:pPr>
      <w:r>
        <w:rPr>
          <w:b/>
          <w:color w:val="000000"/>
          <w:lang w:val="id-ID"/>
        </w:rPr>
        <w:t>1.3</w:t>
      </w:r>
      <w:r w:rsidRPr="00D57CAE">
        <w:rPr>
          <w:b/>
          <w:color w:val="000000"/>
          <w:lang w:val="de-DE"/>
        </w:rPr>
        <w:t xml:space="preserve"> </w:t>
      </w:r>
      <w:r>
        <w:rPr>
          <w:b/>
          <w:color w:val="000000"/>
          <w:lang w:val="de-DE"/>
        </w:rPr>
        <w:t xml:space="preserve"> </w:t>
      </w:r>
      <w:r w:rsidRPr="00D57CAE">
        <w:rPr>
          <w:b/>
          <w:color w:val="000000"/>
          <w:lang w:val="de-DE"/>
        </w:rPr>
        <w:t>Syarat mengajukan gugatan rekonpensi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 xml:space="preserve">a) </w:t>
      </w:r>
      <w:r>
        <w:rPr>
          <w:color w:val="000000"/>
          <w:lang w:val="de-DE"/>
        </w:rPr>
        <w:t xml:space="preserve"> </w:t>
      </w:r>
      <w:r w:rsidRPr="00777D38">
        <w:rPr>
          <w:color w:val="000000"/>
          <w:lang w:val="de-DE"/>
        </w:rPr>
        <w:t>Gugatan harus diajukan bersama-sama dengan jawaban  pertama  yang diajukan  oleh tergugat baik tertulis maupun lisan</w:t>
      </w:r>
    </w:p>
    <w:p w:rsidR="001357A6" w:rsidRPr="00F300F1"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F300F1">
        <w:rPr>
          <w:color w:val="000000"/>
          <w:lang w:val="de-DE"/>
        </w:rPr>
        <w:t>b) Tidak dapat diajukan dalam tingkat banding apabila pada tingkat    pertama tidak diajukan</w:t>
      </w:r>
    </w:p>
    <w:p w:rsidR="001357A6" w:rsidRPr="004256C3"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4256C3">
        <w:rPr>
          <w:color w:val="000000"/>
          <w:lang w:val="de-DE"/>
        </w:rPr>
        <w:t>c)   Penyusunan gugatan rekonpensi sama dengan gugatan konpensi</w:t>
      </w:r>
    </w:p>
    <w:p w:rsidR="001357A6" w:rsidRDefault="001357A6" w:rsidP="001357A6">
      <w:pPr>
        <w:shd w:val="clear" w:color="auto" w:fill="FFFFFF"/>
        <w:autoSpaceDE w:val="0"/>
        <w:autoSpaceDN w:val="0"/>
        <w:adjustRightInd w:val="0"/>
        <w:spacing w:line="360" w:lineRule="auto"/>
        <w:jc w:val="both"/>
        <w:rPr>
          <w:b/>
          <w:bCs/>
          <w:color w:val="000000"/>
          <w:lang w:val="id-ID"/>
        </w:rPr>
      </w:pPr>
      <w:r>
        <w:rPr>
          <w:b/>
          <w:bCs/>
          <w:color w:val="000000"/>
          <w:lang w:val="id-ID"/>
        </w:rPr>
        <w:t>1.3  Rangkuman</w:t>
      </w:r>
    </w:p>
    <w:p w:rsidR="001357A6" w:rsidRPr="002D43F0" w:rsidRDefault="001357A6" w:rsidP="001357A6">
      <w:pPr>
        <w:keepNext/>
        <w:shd w:val="clear" w:color="auto" w:fill="FFFFFF"/>
        <w:tabs>
          <w:tab w:val="left" w:pos="360"/>
        </w:tabs>
        <w:autoSpaceDE w:val="0"/>
        <w:autoSpaceDN w:val="0"/>
        <w:adjustRightInd w:val="0"/>
        <w:spacing w:beforeLines="40" w:afterLines="40" w:line="360" w:lineRule="auto"/>
        <w:rPr>
          <w:color w:val="000000"/>
          <w:lang w:val="id-ID"/>
        </w:rPr>
      </w:pPr>
      <w:r w:rsidRPr="002D43F0">
        <w:rPr>
          <w:color w:val="000000"/>
          <w:lang w:val="id-ID"/>
        </w:rPr>
        <w:t>ugatan balik adalah sebuah upaya hukum tapi belum masuk pada pokok perkara</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color w:val="000000"/>
          <w:lang w:val="de-DE"/>
        </w:rPr>
        <w:t xml:space="preserve">Pengertian </w:t>
      </w:r>
      <w:r w:rsidRPr="00777D38">
        <w:rPr>
          <w:color w:val="000000"/>
          <w:lang w:val="de-DE"/>
        </w:rPr>
        <w:t>rekonvensi   adalah   gugatan  balasan  yang diajukan    oleh    tergugat    terhadap    penggugat    dalam sengketa yang tengah berjalan antara mereka.</w:t>
      </w:r>
    </w:p>
    <w:p w:rsidR="001357A6" w:rsidRPr="00EE2E8A"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Pengaturan rekonvensi ini dimaksudkan untuk menghemat biaya, mempermudah prosedur dan menghindarkan putusan yang saling bertentangan, </w:t>
      </w:r>
      <w:r w:rsidRPr="00777D38">
        <w:rPr>
          <w:color w:val="000000"/>
          <w:lang w:val="de-DE"/>
        </w:rPr>
        <w:lastRenderedPageBreak/>
        <w:t>menetralisisr tuntutan konvensi, acara pembuktian dapat dipersingkat atau dipermudah. Gugatan rekonpensi tidak dapat diajukan  terhadap penggugat dalam kualitas  yang berbeda. Pengadilan yang memeriksa gugat konpensi  tidak berwenang memeriksa gugatan rekonpensi mengenai pelaksanaan putusan (Pasal 132 a(1) N0.1,</w:t>
      </w:r>
      <w:r>
        <w:rPr>
          <w:color w:val="000000"/>
          <w:lang w:val="de-DE"/>
        </w:rPr>
        <w:t xml:space="preserve"> </w:t>
      </w:r>
      <w:r w:rsidRPr="00777D38">
        <w:rPr>
          <w:color w:val="000000"/>
          <w:lang w:val="de-DE"/>
        </w:rPr>
        <w:t>2,</w:t>
      </w:r>
      <w:r>
        <w:rPr>
          <w:color w:val="000000"/>
          <w:lang w:val="de-DE"/>
        </w:rPr>
        <w:t xml:space="preserve"> </w:t>
      </w:r>
      <w:r w:rsidRPr="00777D38">
        <w:rPr>
          <w:color w:val="000000"/>
          <w:lang w:val="de-DE"/>
        </w:rPr>
        <w:t>3 HIR dan Pasal 157,</w:t>
      </w:r>
      <w:r>
        <w:rPr>
          <w:color w:val="000000"/>
          <w:lang w:val="de-DE"/>
        </w:rPr>
        <w:t xml:space="preserve">  </w:t>
      </w:r>
      <w:r w:rsidRPr="00777D38">
        <w:rPr>
          <w:color w:val="000000"/>
          <w:lang w:val="de-DE"/>
        </w:rPr>
        <w:t>158 Rbg). Sebagai catatan gugatan rekonpensi hanya dapat diajukan pada hukum kebendaan bukan perorangan  atau status perorangan</w:t>
      </w:r>
      <w:r>
        <w:rPr>
          <w:color w:val="000000"/>
          <w:lang w:val="id-ID"/>
        </w:rPr>
        <w:t xml:space="preserve">.  </w:t>
      </w:r>
      <w:r w:rsidRPr="00EE2E8A">
        <w:rPr>
          <w:color w:val="000000"/>
          <w:lang w:val="de-DE"/>
        </w:rPr>
        <w:t>Syarat mengajukan gugatan rekonpensi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 xml:space="preserve">a) </w:t>
      </w:r>
      <w:r>
        <w:rPr>
          <w:color w:val="000000"/>
          <w:lang w:val="de-DE"/>
        </w:rPr>
        <w:t xml:space="preserve"> </w:t>
      </w:r>
      <w:r w:rsidRPr="00777D38">
        <w:rPr>
          <w:color w:val="000000"/>
          <w:lang w:val="de-DE"/>
        </w:rPr>
        <w:t>Gugatan harus diajukan bersama-sama dengan jawaban  pertama  yang diajukan  oleh tergugat baik tertulis maupun lisan</w:t>
      </w:r>
    </w:p>
    <w:p w:rsidR="001357A6" w:rsidRPr="00F300F1"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F300F1">
        <w:rPr>
          <w:color w:val="000000"/>
          <w:lang w:val="de-DE"/>
        </w:rPr>
        <w:t>b) Tidak dapat diajukan dalam tingkat banding apabila pada tingkat    pertama tidak diajukan</w:t>
      </w:r>
    </w:p>
    <w:p w:rsidR="001357A6" w:rsidRPr="004256C3"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4256C3">
        <w:rPr>
          <w:color w:val="000000"/>
          <w:lang w:val="de-DE"/>
        </w:rPr>
        <w:t>c)   Penyusunan gugatan rekonpensi sama dengan gugatan konpensi</w:t>
      </w:r>
    </w:p>
    <w:p w:rsidR="001357A6" w:rsidRDefault="001357A6" w:rsidP="001357A6">
      <w:pPr>
        <w:keepNext/>
        <w:shd w:val="clear" w:color="auto" w:fill="FFFFFF"/>
        <w:autoSpaceDE w:val="0"/>
        <w:autoSpaceDN w:val="0"/>
        <w:adjustRightInd w:val="0"/>
        <w:spacing w:beforeLines="40" w:afterLines="40"/>
        <w:jc w:val="both"/>
        <w:rPr>
          <w:b/>
          <w:bCs/>
          <w:color w:val="000000"/>
          <w:lang w:val="id-ID"/>
        </w:rPr>
      </w:pP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1.4 Soal latihan</w:t>
      </w:r>
    </w:p>
    <w:p w:rsidR="001357A6" w:rsidRPr="00EE2E8A" w:rsidRDefault="001357A6" w:rsidP="001357A6">
      <w:pPr>
        <w:shd w:val="clear" w:color="auto" w:fill="FFFFFF"/>
        <w:autoSpaceDE w:val="0"/>
        <w:autoSpaceDN w:val="0"/>
        <w:adjustRightInd w:val="0"/>
        <w:spacing w:line="360" w:lineRule="auto"/>
        <w:jc w:val="both"/>
        <w:rPr>
          <w:bCs/>
          <w:lang w:val="id-ID"/>
        </w:rPr>
      </w:pPr>
      <w:r>
        <w:rPr>
          <w:b/>
          <w:bCs/>
          <w:lang w:val="id-ID"/>
        </w:rPr>
        <w:tab/>
      </w:r>
      <w:r w:rsidRPr="00EE2E8A">
        <w:rPr>
          <w:bCs/>
          <w:lang w:val="id-ID"/>
        </w:rPr>
        <w:t>1.  Jelaskan pengertian rekonvensi</w:t>
      </w:r>
    </w:p>
    <w:p w:rsidR="001357A6" w:rsidRPr="00EE2E8A" w:rsidRDefault="001357A6" w:rsidP="001357A6">
      <w:pPr>
        <w:shd w:val="clear" w:color="auto" w:fill="FFFFFF"/>
        <w:autoSpaceDE w:val="0"/>
        <w:autoSpaceDN w:val="0"/>
        <w:adjustRightInd w:val="0"/>
        <w:spacing w:line="360" w:lineRule="auto"/>
        <w:jc w:val="both"/>
        <w:rPr>
          <w:bCs/>
          <w:lang w:val="id-ID"/>
        </w:rPr>
      </w:pPr>
      <w:r w:rsidRPr="00EE2E8A">
        <w:rPr>
          <w:bCs/>
          <w:lang w:val="id-ID"/>
        </w:rPr>
        <w:tab/>
        <w:t>2. Apa syarat dan prosedur rekovensi</w:t>
      </w:r>
    </w:p>
    <w:p w:rsidR="001357A6" w:rsidRPr="00EE2E8A" w:rsidRDefault="001357A6" w:rsidP="001357A6">
      <w:pPr>
        <w:shd w:val="clear" w:color="auto" w:fill="FFFFFF"/>
        <w:autoSpaceDE w:val="0"/>
        <w:autoSpaceDN w:val="0"/>
        <w:adjustRightInd w:val="0"/>
        <w:spacing w:line="360" w:lineRule="auto"/>
        <w:jc w:val="both"/>
        <w:rPr>
          <w:bCs/>
          <w:lang w:val="id-ID"/>
        </w:rPr>
      </w:pPr>
      <w:r w:rsidRPr="00EE2E8A">
        <w:rPr>
          <w:bCs/>
          <w:lang w:val="id-ID"/>
        </w:rPr>
        <w:tab/>
        <w:t>3. Tuliskan contoh kasus rekonvensi</w:t>
      </w:r>
    </w:p>
    <w:p w:rsidR="001357A6" w:rsidRPr="00EE2E8A" w:rsidRDefault="001357A6" w:rsidP="001357A6">
      <w:pPr>
        <w:shd w:val="clear" w:color="auto" w:fill="FFFFFF"/>
        <w:autoSpaceDE w:val="0"/>
        <w:autoSpaceDN w:val="0"/>
        <w:adjustRightInd w:val="0"/>
        <w:spacing w:line="360" w:lineRule="auto"/>
        <w:jc w:val="both"/>
        <w:rPr>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lastRenderedPageBreak/>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Default="001357A6" w:rsidP="001357A6">
      <w:pPr>
        <w:shd w:val="clear" w:color="auto" w:fill="FFFFFF"/>
        <w:autoSpaceDE w:val="0"/>
        <w:autoSpaceDN w:val="0"/>
        <w:adjustRightInd w:val="0"/>
        <w:spacing w:line="360" w:lineRule="auto"/>
        <w:jc w:val="both"/>
        <w:rPr>
          <w:color w:val="000000"/>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p>
    <w:p w:rsidR="001357A6"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BB52EE" w:rsidP="001357A6">
      <w:pPr>
        <w:keepNext/>
        <w:shd w:val="clear" w:color="auto" w:fill="FFFFFF"/>
        <w:tabs>
          <w:tab w:val="left" w:pos="360"/>
        </w:tabs>
        <w:autoSpaceDE w:val="0"/>
        <w:autoSpaceDN w:val="0"/>
        <w:adjustRightInd w:val="0"/>
        <w:spacing w:beforeLines="40" w:afterLines="40" w:line="360" w:lineRule="auto"/>
        <w:jc w:val="center"/>
        <w:rPr>
          <w:b/>
          <w:color w:val="000000"/>
          <w:lang w:val="id-ID"/>
        </w:rPr>
      </w:pPr>
      <w:r>
        <w:rPr>
          <w:b/>
          <w:color w:val="000000"/>
          <w:lang w:val="id-ID"/>
        </w:rPr>
        <w:lastRenderedPageBreak/>
        <w:t>IV</w:t>
      </w:r>
      <w:r w:rsidR="001357A6">
        <w:rPr>
          <w:b/>
          <w:color w:val="000000"/>
          <w:lang w:val="id-ID"/>
        </w:rPr>
        <w:t xml:space="preserve"> </w:t>
      </w:r>
      <w:r w:rsidR="001357A6">
        <w:rPr>
          <w:b/>
          <w:color w:val="000000"/>
          <w:lang w:val="de-DE"/>
        </w:rPr>
        <w:t xml:space="preserve"> PEMBUKTIAN</w:t>
      </w:r>
    </w:p>
    <w:p w:rsidR="001357A6" w:rsidRDefault="001357A6" w:rsidP="001357A6">
      <w:pPr>
        <w:keepNext/>
        <w:shd w:val="clear" w:color="auto" w:fill="FFFFFF"/>
        <w:autoSpaceDE w:val="0"/>
        <w:autoSpaceDN w:val="0"/>
        <w:adjustRightInd w:val="0"/>
        <w:spacing w:beforeLines="40" w:afterLines="40"/>
        <w:jc w:val="both"/>
        <w:rPr>
          <w:b/>
          <w:bCs/>
          <w:color w:val="000000"/>
          <w:lang w:val="id-ID"/>
        </w:rPr>
      </w:pPr>
      <w:r>
        <w:rPr>
          <w:b/>
          <w:bCs/>
          <w:color w:val="000000"/>
          <w:lang w:val="id-ID"/>
        </w:rPr>
        <w:t>1.1  Pendahuluan</w:t>
      </w:r>
    </w:p>
    <w:p w:rsidR="001357A6" w:rsidRDefault="001357A6" w:rsidP="001357A6">
      <w:pPr>
        <w:keepNext/>
        <w:shd w:val="clear" w:color="auto" w:fill="FFFFFF"/>
        <w:autoSpaceDE w:val="0"/>
        <w:autoSpaceDN w:val="0"/>
        <w:adjustRightInd w:val="0"/>
        <w:spacing w:beforeLines="40" w:afterLines="40"/>
        <w:jc w:val="both"/>
        <w:rPr>
          <w:b/>
          <w:bCs/>
          <w:color w:val="000000"/>
          <w:lang w:val="id-ID"/>
        </w:rPr>
      </w:pPr>
    </w:p>
    <w:p w:rsidR="001357A6" w:rsidRDefault="001357A6" w:rsidP="00BB52EE">
      <w:pPr>
        <w:keepNext/>
        <w:shd w:val="clear" w:color="auto" w:fill="FFFFFF"/>
        <w:autoSpaceDE w:val="0"/>
        <w:autoSpaceDN w:val="0"/>
        <w:adjustRightInd w:val="0"/>
        <w:spacing w:beforeLines="40" w:afterLines="40" w:line="360" w:lineRule="auto"/>
        <w:jc w:val="both"/>
        <w:rPr>
          <w:bCs/>
          <w:color w:val="000000"/>
          <w:lang w:val="id-ID"/>
        </w:rPr>
      </w:pPr>
      <w:r w:rsidRPr="00A206AF">
        <w:rPr>
          <w:bCs/>
          <w:color w:val="000000"/>
          <w:lang w:val="id-ID"/>
        </w:rPr>
        <w:t>Dalam hukum acara peradilan agama diekenal hukum pembuktian. Berikut akan dibahas tentang hukum pembuktian tersebut</w:t>
      </w:r>
      <w:r>
        <w:rPr>
          <w:bCs/>
          <w:color w:val="000000"/>
          <w:lang w:val="id-ID"/>
        </w:rPr>
        <w:t>.</w:t>
      </w:r>
    </w:p>
    <w:p w:rsidR="001357A6" w:rsidRPr="00A206AF" w:rsidRDefault="001357A6" w:rsidP="001357A6">
      <w:pPr>
        <w:keepNext/>
        <w:shd w:val="clear" w:color="auto" w:fill="FFFFFF"/>
        <w:autoSpaceDE w:val="0"/>
        <w:autoSpaceDN w:val="0"/>
        <w:adjustRightInd w:val="0"/>
        <w:spacing w:beforeLines="40" w:afterLines="40"/>
        <w:jc w:val="both"/>
        <w:rPr>
          <w:bCs/>
          <w:color w:val="000000"/>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id-ID"/>
        </w:rPr>
        <w:t>1.2</w:t>
      </w:r>
      <w:r>
        <w:rPr>
          <w:b/>
          <w:bCs/>
          <w:color w:val="000000"/>
          <w:lang w:val="de-DE"/>
        </w:rPr>
        <w:t xml:space="preserve">  </w:t>
      </w:r>
      <w:r w:rsidRPr="00777D38">
        <w:rPr>
          <w:b/>
          <w:bCs/>
          <w:color w:val="000000"/>
          <w:lang w:val="de-DE"/>
        </w:rPr>
        <w:t>Pembuktian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Dalam hukum acara perdata </w:t>
      </w:r>
      <w:r>
        <w:rPr>
          <w:color w:val="000000"/>
          <w:lang w:val="de-DE"/>
        </w:rPr>
        <w:t xml:space="preserve">agama </w:t>
      </w:r>
      <w:r w:rsidRPr="00777D38">
        <w:rPr>
          <w:color w:val="000000"/>
          <w:lang w:val="de-DE"/>
        </w:rPr>
        <w:t xml:space="preserve">menjadi kewajiban bagi kedua belah pihak yang berperkara </w:t>
      </w:r>
      <w:r>
        <w:rPr>
          <w:color w:val="000000"/>
          <w:lang w:val="de-DE"/>
        </w:rPr>
        <w:t xml:space="preserve">adalah </w:t>
      </w:r>
      <w:r w:rsidRPr="00777D38">
        <w:rPr>
          <w:color w:val="000000"/>
          <w:lang w:val="de-DE"/>
        </w:rPr>
        <w:t>untuk membuktikan</w:t>
      </w:r>
      <w:r>
        <w:rPr>
          <w:color w:val="000000"/>
          <w:lang w:val="de-DE"/>
        </w:rPr>
        <w:t xml:space="preserve"> kebenaran dari apa yang m</w:t>
      </w:r>
      <w:r w:rsidRPr="00777D38">
        <w:rPr>
          <w:color w:val="000000"/>
          <w:lang w:val="de-DE"/>
        </w:rPr>
        <w:t>enjadi tuntutannya. Pembuktian ini untuk meyakinkan hakim tentang kebenaran dalil yang disampaikan kedua belah pihak sebelum hakim mengambil keputusan.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Hal ini seperti ketentuan dalam Pasal 1865 BW yang menyebutkan bahwa setiap orang yang mendalilkan bahwa ia mempunyai suatu hak atau guna meneguhkan haknya sendiri maupun membantah hak ora</w:t>
      </w:r>
      <w:r>
        <w:rPr>
          <w:color w:val="000000"/>
          <w:lang w:val="de-DE"/>
        </w:rPr>
        <w:t>n</w:t>
      </w:r>
      <w:r w:rsidRPr="00777D38">
        <w:rPr>
          <w:color w:val="000000"/>
          <w:lang w:val="de-DE"/>
        </w:rPr>
        <w:t xml:space="preserve">g lain, menunjuk pada suatu peristiwa, diwajibkan membuktikan adanya hak atau peristiwa tersebut. </w:t>
      </w:r>
      <w:r>
        <w:rPr>
          <w:color w:val="000000"/>
          <w:lang w:val="de-DE"/>
        </w:rPr>
        <w:t xml:space="preserve"> </w:t>
      </w:r>
      <w:r w:rsidRPr="00777D38">
        <w:rPr>
          <w:color w:val="000000"/>
          <w:lang w:val="de-DE"/>
        </w:rPr>
        <w:t>Ketentuan serupa juga terdapat dalam Pasal 163 HIR dan</w:t>
      </w:r>
      <w:r>
        <w:rPr>
          <w:color w:val="000000"/>
          <w:lang w:val="de-DE"/>
        </w:rPr>
        <w:t xml:space="preserve"> Pasal</w:t>
      </w:r>
      <w:r w:rsidRPr="00777D38">
        <w:rPr>
          <w:color w:val="000000"/>
          <w:lang w:val="de-DE"/>
        </w:rPr>
        <w:t xml:space="preserve"> 283 RBg.</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Jadi baik penggugat maupun tergugat sesuai ketentuan hukum acara dapat dibebani pembuktian. Penggugat wajib membuktikan peristiwa yang diajukan, sementara tergugat juga wajib membuktikan bantahannya. Pembuktian   ini   penting   bagi   hakim,  sebab   suatu putusan hakim harus berdasarkan pembuktian yang ada dan benar. </w:t>
      </w:r>
      <w:r>
        <w:rPr>
          <w:color w:val="000000"/>
          <w:lang w:val="de-DE"/>
        </w:rPr>
        <w:t xml:space="preserve"> </w:t>
      </w:r>
      <w:r w:rsidRPr="00777D38">
        <w:rPr>
          <w:color w:val="000000"/>
          <w:lang w:val="de-DE"/>
        </w:rPr>
        <w:t>Dengan kata lain hakim tidak dapat menjatuhkan putusan atas suatu    perkara    sebelum    nyata   baginya    bahwa peristiwa hukum yang diajukan benar-benar terjadi dan dapat dibuktikan kebenarannya.</w:t>
      </w:r>
      <w:r>
        <w:rPr>
          <w:color w:val="000000"/>
          <w:lang w:val="de-DE"/>
        </w:rPr>
        <w:t xml:space="preserve">  Menurut Subekti</w:t>
      </w:r>
      <w:r>
        <w:rPr>
          <w:rStyle w:val="FootnoteReference"/>
          <w:color w:val="000000"/>
          <w:lang w:val="de-DE"/>
        </w:rPr>
        <w:footnoteReference w:id="4"/>
      </w:r>
      <w:r>
        <w:rPr>
          <w:color w:val="000000"/>
          <w:lang w:val="de-DE"/>
        </w:rPr>
        <w:t xml:space="preserve"> pembagian beban pembuktian itu adalah suatu masalah penting dalam hukum pembuktian, katera </w:t>
      </w:r>
      <w:r>
        <w:rPr>
          <w:color w:val="000000"/>
          <w:lang w:val="de-DE"/>
        </w:rPr>
        <w:lastRenderedPageBreak/>
        <w:t>itu pembagian beban pembuktian harus dialkukan dengan adil dan tidak berat sebelah, karena suatu pembagian beban pembuktian yang berat sebelah akan  berarti apriori  yang menjerumuskan pihak yang menerima beban pembuktian yang terlampau berat menjerumuskan nnya pada jurang kekalahan.</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de-DE"/>
        </w:rPr>
        <w:t>1</w:t>
      </w:r>
      <w:r>
        <w:rPr>
          <w:b/>
          <w:bCs/>
          <w:color w:val="000000"/>
          <w:lang w:val="id-ID"/>
        </w:rPr>
        <w:t>.3</w:t>
      </w:r>
      <w:r w:rsidRPr="00777D38">
        <w:rPr>
          <w:b/>
          <w:bCs/>
          <w:color w:val="000000"/>
          <w:lang w:val="de-DE"/>
        </w:rPr>
        <w:t xml:space="preserve">   Teori Pembuktian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Ada    sejumlah   teori   mengenai   pembuktian   yaitu seberapa jauh hukum positif mengikat hakim:</w:t>
      </w:r>
    </w:p>
    <w:p w:rsidR="001357A6" w:rsidRPr="00A070EA" w:rsidRDefault="001357A6" w:rsidP="00AA6735">
      <w:pPr>
        <w:pStyle w:val="ListParagraph"/>
        <w:keepNext/>
        <w:numPr>
          <w:ilvl w:val="0"/>
          <w:numId w:val="39"/>
        </w:numPr>
        <w:shd w:val="clear" w:color="auto" w:fill="FFFFFF"/>
        <w:autoSpaceDE w:val="0"/>
        <w:autoSpaceDN w:val="0"/>
        <w:adjustRightInd w:val="0"/>
        <w:spacing w:beforeLines="40" w:afterLines="40" w:line="360" w:lineRule="auto"/>
        <w:jc w:val="both"/>
        <w:rPr>
          <w:color w:val="000000"/>
          <w:lang w:val="de-DE"/>
        </w:rPr>
      </w:pPr>
      <w:r w:rsidRPr="00A070EA">
        <w:rPr>
          <w:color w:val="000000"/>
          <w:lang w:val="de-DE"/>
        </w:rPr>
        <w:t>Teori pembuktian bebas,  dalam hal ini penilaian pembuktian diserahkan kepada hakim. Teori ini tidak menghendaki adanya ketentuan-ketentuan yang mengikat hakim.</w:t>
      </w:r>
    </w:p>
    <w:p w:rsidR="001357A6" w:rsidRPr="00A070EA" w:rsidRDefault="001357A6" w:rsidP="00AA6735">
      <w:pPr>
        <w:pStyle w:val="ListParagraph"/>
        <w:keepNext/>
        <w:numPr>
          <w:ilvl w:val="0"/>
          <w:numId w:val="39"/>
        </w:numPr>
        <w:shd w:val="clear" w:color="auto" w:fill="FFFFFF"/>
        <w:autoSpaceDE w:val="0"/>
        <w:autoSpaceDN w:val="0"/>
        <w:adjustRightInd w:val="0"/>
        <w:spacing w:beforeLines="40" w:afterLines="40" w:line="360" w:lineRule="auto"/>
        <w:jc w:val="both"/>
        <w:rPr>
          <w:lang w:val="de-DE"/>
        </w:rPr>
      </w:pPr>
      <w:r>
        <w:rPr>
          <w:color w:val="000000"/>
          <w:lang w:val="de-DE"/>
        </w:rPr>
        <w:t>T</w:t>
      </w:r>
      <w:r w:rsidRPr="00A070EA">
        <w:rPr>
          <w:color w:val="000000"/>
          <w:lang w:val="de-DE"/>
        </w:rPr>
        <w:t>eori pembuktian negatif, yang menghendaki harus adanya ketentuan yang mengikat hakim secara negatif yaitu harus membatasi pada larangan kepada hakim.</w:t>
      </w:r>
    </w:p>
    <w:p w:rsidR="001357A6" w:rsidRPr="00A070EA" w:rsidRDefault="001357A6" w:rsidP="00AA6735">
      <w:pPr>
        <w:pStyle w:val="ListParagraph"/>
        <w:keepNext/>
        <w:numPr>
          <w:ilvl w:val="0"/>
          <w:numId w:val="39"/>
        </w:numPr>
        <w:shd w:val="clear" w:color="auto" w:fill="FFFFFF"/>
        <w:autoSpaceDE w:val="0"/>
        <w:autoSpaceDN w:val="0"/>
        <w:adjustRightInd w:val="0"/>
        <w:spacing w:beforeLines="40" w:afterLines="40" w:line="360" w:lineRule="auto"/>
        <w:jc w:val="both"/>
        <w:rPr>
          <w:color w:val="000000"/>
          <w:lang w:val="de-DE"/>
        </w:rPr>
      </w:pPr>
      <w:r w:rsidRPr="00A070EA">
        <w:rPr>
          <w:color w:val="000000"/>
          <w:lang w:val="de-DE"/>
        </w:rPr>
        <w:t>Teori pembuktian positif, dalam teori ini disamping adanya larangan, juga ada perintah, bahwa  hakim   diwajibkan  untuk  melakukan  segala tindakan dalam pembuktian.</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id-ID"/>
        </w:rPr>
        <w:t>1.4</w:t>
      </w:r>
      <w:r w:rsidRPr="00777D38">
        <w:rPr>
          <w:b/>
          <w:bCs/>
          <w:color w:val="000000"/>
          <w:lang w:val="de-DE"/>
        </w:rPr>
        <w:t xml:space="preserve">  Teori beban pembuktian</w:t>
      </w:r>
    </w:p>
    <w:p w:rsidR="001357A6" w:rsidRPr="00A070EA" w:rsidRDefault="001357A6" w:rsidP="00AA6735">
      <w:pPr>
        <w:pStyle w:val="ListParagraph"/>
        <w:keepNext/>
        <w:numPr>
          <w:ilvl w:val="0"/>
          <w:numId w:val="40"/>
        </w:numPr>
        <w:shd w:val="clear" w:color="auto" w:fill="FFFFFF"/>
        <w:autoSpaceDE w:val="0"/>
        <w:autoSpaceDN w:val="0"/>
        <w:adjustRightInd w:val="0"/>
        <w:spacing w:beforeLines="40" w:afterLines="40" w:line="360" w:lineRule="auto"/>
        <w:jc w:val="both"/>
        <w:rPr>
          <w:lang w:val="de-DE"/>
        </w:rPr>
      </w:pPr>
      <w:r w:rsidRPr="00A070EA">
        <w:rPr>
          <w:color w:val="000000"/>
          <w:lang w:val="de-DE"/>
        </w:rPr>
        <w:t xml:space="preserve">Bersifat menguatkan </w:t>
      </w:r>
      <w:r w:rsidRPr="00A070EA">
        <w:rPr>
          <w:i/>
          <w:color w:val="000000"/>
          <w:lang w:val="de-DE"/>
        </w:rPr>
        <w:t>(bloot affirmatief</w:t>
      </w:r>
      <w:r w:rsidRPr="00A070EA">
        <w:rPr>
          <w:color w:val="000000"/>
          <w:lang w:val="de-DE"/>
        </w:rPr>
        <w:t>): siapa yang mengemukakan maka harus membuktikan.</w:t>
      </w:r>
    </w:p>
    <w:p w:rsidR="001357A6" w:rsidRPr="00A070EA" w:rsidRDefault="001357A6" w:rsidP="00AA6735">
      <w:pPr>
        <w:pStyle w:val="ListParagraph"/>
        <w:keepNext/>
        <w:numPr>
          <w:ilvl w:val="0"/>
          <w:numId w:val="40"/>
        </w:numPr>
        <w:shd w:val="clear" w:color="auto" w:fill="FFFFFF"/>
        <w:autoSpaceDE w:val="0"/>
        <w:autoSpaceDN w:val="0"/>
        <w:adjustRightInd w:val="0"/>
        <w:spacing w:beforeLines="40" w:afterLines="40" w:line="360" w:lineRule="auto"/>
        <w:jc w:val="both"/>
        <w:rPr>
          <w:lang w:val="de-DE"/>
        </w:rPr>
      </w:pPr>
      <w:r w:rsidRPr="00A070EA">
        <w:rPr>
          <w:color w:val="000000"/>
          <w:lang w:val="de-DE"/>
        </w:rPr>
        <w:t>Hukum   subyektif     bahwa   suatu   proses   perdata merupakan  pelaksanaan hukum subyektif sehingga siapapun yang   mengemukakan  dalil kebenaran mempunyai kewajiban membuktikan dengan  membedakan peristiwa umum maupun khusus yang menimbulkan hak.</w:t>
      </w:r>
    </w:p>
    <w:p w:rsidR="001357A6" w:rsidRPr="00A070EA" w:rsidRDefault="001357A6" w:rsidP="00AA6735">
      <w:pPr>
        <w:pStyle w:val="ListParagraph"/>
        <w:keepNext/>
        <w:numPr>
          <w:ilvl w:val="0"/>
          <w:numId w:val="40"/>
        </w:numPr>
        <w:shd w:val="clear" w:color="auto" w:fill="FFFFFF"/>
        <w:autoSpaceDE w:val="0"/>
        <w:autoSpaceDN w:val="0"/>
        <w:adjustRightInd w:val="0"/>
        <w:spacing w:beforeLines="40" w:afterLines="40" w:line="360" w:lineRule="auto"/>
        <w:jc w:val="both"/>
        <w:rPr>
          <w:lang w:val="de-DE"/>
        </w:rPr>
      </w:pPr>
      <w:r w:rsidRPr="00A070EA">
        <w:rPr>
          <w:color w:val="000000"/>
          <w:lang w:val="de-DE"/>
        </w:rPr>
        <w:t xml:space="preserve">Hukum obyektif </w:t>
      </w:r>
      <w:r w:rsidRPr="00A070EA">
        <w:rPr>
          <w:i/>
          <w:color w:val="000000"/>
          <w:lang w:val="de-DE"/>
        </w:rPr>
        <w:t>(formalistis)</w:t>
      </w:r>
      <w:r w:rsidRPr="00A070EA">
        <w:rPr>
          <w:color w:val="000000"/>
          <w:lang w:val="de-DE"/>
        </w:rPr>
        <w:t xml:space="preserve">  bahwa mengajukan berarti minta kepada hakim menerapkan ketentuan obyektif terhadap peristiwa. Artinya     bahwa </w:t>
      </w:r>
      <w:r w:rsidRPr="00A070EA">
        <w:rPr>
          <w:color w:val="000000"/>
          <w:lang w:val="de-DE"/>
        </w:rPr>
        <w:lastRenderedPageBreak/>
        <w:t>penggugat harus membuktikan kebenaran peristiwa kemudia</w:t>
      </w:r>
      <w:r w:rsidRPr="00A070EA">
        <w:rPr>
          <w:lang w:val="de-DE"/>
        </w:rPr>
        <w:t>n me</w:t>
      </w:r>
      <w:r w:rsidRPr="00A070EA">
        <w:rPr>
          <w:color w:val="000000"/>
          <w:lang w:val="de-DE"/>
        </w:rPr>
        <w:t>ncari hukum  obyektifnya  untuk diterapkan pada peristiwa tersebut.</w:t>
      </w:r>
    </w:p>
    <w:p w:rsidR="001357A6" w:rsidRPr="00A070EA" w:rsidRDefault="001357A6" w:rsidP="00AA6735">
      <w:pPr>
        <w:pStyle w:val="ListParagraph"/>
        <w:keepNext/>
        <w:numPr>
          <w:ilvl w:val="0"/>
          <w:numId w:val="40"/>
        </w:numPr>
        <w:shd w:val="clear" w:color="auto" w:fill="FFFFFF"/>
        <w:autoSpaceDE w:val="0"/>
        <w:autoSpaceDN w:val="0"/>
        <w:adjustRightInd w:val="0"/>
        <w:spacing w:beforeLines="40" w:afterLines="40" w:line="360" w:lineRule="auto"/>
        <w:jc w:val="both"/>
        <w:rPr>
          <w:color w:val="000000"/>
          <w:lang w:val="de-DE"/>
        </w:rPr>
      </w:pPr>
      <w:r w:rsidRPr="00A070EA">
        <w:rPr>
          <w:color w:val="000000"/>
          <w:lang w:val="de-DE"/>
        </w:rPr>
        <w:t>Hukum   publik   bahwa   mencari   kebenaran   suatu peristiwa   di   pengadilan   adalah   untuk   kepentingan publik. Oleh karena itu hakim diberi wewenang lebih besar dalam mencari kebenaran yang sebenarnya.</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777D38">
        <w:rPr>
          <w:color w:val="000000"/>
          <w:lang w:val="de-DE"/>
        </w:rPr>
        <w:tab/>
        <w:t xml:space="preserve">Hukum acara perdata pada Adagium </w:t>
      </w:r>
      <w:r w:rsidRPr="00777D38">
        <w:rPr>
          <w:i/>
          <w:color w:val="000000"/>
          <w:lang w:val="de-DE"/>
        </w:rPr>
        <w:t>Audi Et Alteram Partem</w:t>
      </w:r>
      <w:r w:rsidRPr="00777D38">
        <w:rPr>
          <w:color w:val="000000"/>
          <w:lang w:val="de-DE"/>
        </w:rPr>
        <w:t>, terdapat asas kedudukan prosessuil yang sama para pihak sebagai asas pembagian beban pembuktian. Hakim membagi beban pembuktian berdasarkan kesamaan kedudukan. Pembagian beban pembuktian ini dapat  dikatakan  adil dan tepat dan  proporsional</w:t>
      </w:r>
      <w:r>
        <w:rPr>
          <w:color w:val="000000"/>
          <w:lang w:val="de-DE"/>
        </w:rPr>
        <w:t>.</w:t>
      </w:r>
    </w:p>
    <w:p w:rsidR="001357A6" w:rsidRPr="00EE2E8A" w:rsidRDefault="001357A6" w:rsidP="001357A6">
      <w:pPr>
        <w:keepNext/>
        <w:shd w:val="clear" w:color="auto" w:fill="FFFFFF"/>
        <w:autoSpaceDE w:val="0"/>
        <w:autoSpaceDN w:val="0"/>
        <w:adjustRightInd w:val="0"/>
        <w:spacing w:beforeLines="40" w:afterLines="40" w:line="360" w:lineRule="auto"/>
        <w:jc w:val="both"/>
        <w:rPr>
          <w:color w:val="000000"/>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id-ID"/>
        </w:rPr>
        <w:t>1.5</w:t>
      </w:r>
      <w:r w:rsidRPr="00777D38">
        <w:rPr>
          <w:b/>
          <w:bCs/>
          <w:color w:val="000000"/>
          <w:lang w:val="de-DE"/>
        </w:rPr>
        <w:t xml:space="preserve">   Jenis-jenis  Alat Bukti</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Yang dimaksud dengan alat-alat bukti dapat berupa kata-kata yang diucapkan orang dalam persidangan (oral), dokumen, dan alat bukti berupa fisik selain dokumen (materiil).</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color w:val="000000"/>
        </w:rPr>
        <w:tab/>
      </w:r>
      <w:r w:rsidRPr="00777D38">
        <w:rPr>
          <w:color w:val="000000"/>
        </w:rPr>
        <w:t xml:space="preserve">Menurut   ketentuan   Pasal   164   HIR   terdapat  </w:t>
      </w:r>
      <w:smartTag w:uri="urn:schemas-microsoft-com:office:smarttags" w:element="place">
        <w:smartTag w:uri="urn:schemas-microsoft-com:office:smarttags" w:element="City">
          <w:r w:rsidRPr="00777D38">
            <w:rPr>
              <w:color w:val="000000"/>
            </w:rPr>
            <w:t>lima</w:t>
          </w:r>
        </w:smartTag>
      </w:smartTag>
      <w:r w:rsidRPr="00777D38">
        <w:rPr>
          <w:color w:val="000000"/>
        </w:rPr>
        <w:t xml:space="preserve"> macam alat bukti, yaitu:</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 Alat bukti tertulis.</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b. Alat bukti saksi.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c. Praduga.</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d. Pengakuan.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e. Sumpah.</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 xml:space="preserve">Berikut ini diuraikan tentang jenis alat bukti </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b/>
          <w:bCs/>
          <w:color w:val="000000"/>
          <w:lang w:val="de-DE"/>
        </w:rPr>
      </w:pPr>
      <w:r>
        <w:rPr>
          <w:b/>
          <w:bCs/>
          <w:color w:val="000000"/>
          <w:lang w:val="id-ID"/>
        </w:rPr>
        <w:t>1.6</w:t>
      </w:r>
      <w:r w:rsidRPr="00777D38">
        <w:rPr>
          <w:b/>
          <w:bCs/>
          <w:color w:val="000000"/>
          <w:lang w:val="de-DE"/>
        </w:rPr>
        <w:t xml:space="preserve">  Alat bukti tertulis.</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b/>
          <w:bCs/>
          <w:color w:val="000000"/>
          <w:lang w:val="de-DE"/>
        </w:rPr>
        <w:lastRenderedPageBreak/>
        <w:tab/>
      </w:r>
      <w:r w:rsidRPr="00777D38">
        <w:rPr>
          <w:bCs/>
          <w:color w:val="000000"/>
          <w:lang w:val="de-DE"/>
        </w:rPr>
        <w:t>Alat bukti tertulis diatur dalam Pasal 138,165,167 HIR dan Pasal 1887 sampai Pasal 1894. Alat bukti tertulis adalah segala sesuatu yang memuat bukti awal dan bukti permanen bahwa ada terjadi peristiwa hukum</w:t>
      </w:r>
      <w:r>
        <w:rPr>
          <w:bCs/>
          <w:color w:val="000000"/>
          <w:lang w:val="de-DE"/>
        </w:rPr>
        <w:t>.</w:t>
      </w:r>
      <w:r>
        <w:rPr>
          <w:rStyle w:val="FootnoteReference"/>
          <w:bCs/>
          <w:color w:val="000000"/>
          <w:lang w:val="de-DE"/>
        </w:rPr>
        <w:footnoteReference w:id="5"/>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Sementara dalam Pasal selanjutnya, Pasal 146 ayat (1) HIR juga menyebutkan tentang saksi yang boleh mengundurkan diri sebagai saksl yaitu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1.  Saudara laki-laki dan saudara perer</w:t>
      </w:r>
      <w:r>
        <w:rPr>
          <w:color w:val="000000"/>
        </w:rPr>
        <w:t>em</w:t>
      </w:r>
      <w:r w:rsidRPr="00777D38">
        <w:rPr>
          <w:color w:val="000000"/>
        </w:rPr>
        <w:t>puan dan ipar laki-laki dan perempuan dari salah satu pihak.</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2.  Keluarga sedarah menurut keturunan yang lurus dan saudara laki-laki dan perempuan dari suami atau isteri salah satu pihak</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3.  Sekalian orang yang karena martabat, pekerjaan atau jabatannya yang sah, diwajibkan menyimpan rahasia, akan   tetapi   semata-mata   </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Pr>
          <w:color w:val="000000"/>
        </w:rPr>
        <w:t xml:space="preserve">      </w:t>
      </w:r>
      <w:r w:rsidRPr="00777D38">
        <w:rPr>
          <w:color w:val="000000"/>
        </w:rPr>
        <w:t xml:space="preserve">hanya   tentang  hal  yang diberitahukan kepadanya karena martabat, </w:t>
      </w:r>
      <w:r>
        <w:rPr>
          <w:color w:val="000000"/>
        </w:rPr>
        <w:t xml:space="preserve"> </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Pr>
          <w:color w:val="000000"/>
        </w:rPr>
        <w:t xml:space="preserve">      </w:t>
      </w:r>
      <w:r w:rsidRPr="00777D38">
        <w:rPr>
          <w:color w:val="000000"/>
        </w:rPr>
        <w:t>pekerjaan; atau jabatannya itu.</w:t>
      </w:r>
    </w:p>
    <w:p w:rsidR="001357A6" w:rsidRDefault="001357A6" w:rsidP="001357A6">
      <w:pPr>
        <w:keepNext/>
        <w:shd w:val="clear" w:color="auto" w:fill="FFFFFF"/>
        <w:autoSpaceDE w:val="0"/>
        <w:autoSpaceDN w:val="0"/>
        <w:adjustRightInd w:val="0"/>
        <w:spacing w:beforeLines="40" w:afterLines="40"/>
        <w:jc w:val="both"/>
        <w:rPr>
          <w:color w:val="000000"/>
        </w:rPr>
      </w:pP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b/>
          <w:color w:val="000000"/>
        </w:rPr>
      </w:pPr>
      <w:r>
        <w:rPr>
          <w:b/>
          <w:color w:val="000000"/>
          <w:lang w:val="id-ID"/>
        </w:rPr>
        <w:t>1.7</w:t>
      </w:r>
      <w:r w:rsidRPr="00777D38">
        <w:rPr>
          <w:b/>
          <w:color w:val="000000"/>
        </w:rPr>
        <w:t xml:space="preserve"> </w:t>
      </w:r>
      <w:r>
        <w:rPr>
          <w:b/>
          <w:color w:val="000000"/>
        </w:rPr>
        <w:t xml:space="preserve"> </w:t>
      </w:r>
      <w:r w:rsidRPr="00777D38">
        <w:rPr>
          <w:b/>
          <w:color w:val="000000"/>
        </w:rPr>
        <w:t xml:space="preserve">Alat bukti saksi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 xml:space="preserve">Dalam menilai alat bukti saksi berdasar kenyataan yang berlaku selama ini perlu diperhatikan hal-hal seperti dibawah ini: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  Kesesuaian, kecocokan keterangn para saksi.</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t xml:space="preserve">b.  </w:t>
      </w:r>
      <w:r w:rsidRPr="00777D38">
        <w:rPr>
          <w:color w:val="000000"/>
        </w:rPr>
        <w:t xml:space="preserve">Kejelasan oleh saksi mengapa ia sampai mengetahui peristiwa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 xml:space="preserve">     yang ia terangkan.</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 xml:space="preserve">c. </w:t>
      </w:r>
      <w:r>
        <w:rPr>
          <w:color w:val="000000"/>
        </w:rPr>
        <w:t xml:space="preserve"> </w:t>
      </w:r>
      <w:r w:rsidRPr="00777D38">
        <w:rPr>
          <w:color w:val="000000"/>
        </w:rPr>
        <w:t xml:space="preserve">Kesaksian </w:t>
      </w:r>
      <w:r w:rsidRPr="00777D38">
        <w:rPr>
          <w:i/>
          <w:color w:val="000000"/>
        </w:rPr>
        <w:t>testimonium de auditu</w:t>
      </w:r>
      <w:r w:rsidRPr="00777D38">
        <w:rPr>
          <w:color w:val="000000"/>
        </w:rPr>
        <w:t xml:space="preserve"> yaitu keterangan dari saksi yang  diperoleh dari orang lain,  ia tidak mendengarnya  atau   mengalaminya   sendiri,   tetapi hanya  </w:t>
      </w:r>
      <w:r w:rsidRPr="00777D38">
        <w:rPr>
          <w:color w:val="000000"/>
        </w:rPr>
        <w:lastRenderedPageBreak/>
        <w:t>ia   dengar  dari  orang  lain  tentang  kejadian tersebut.   Meski</w:t>
      </w:r>
      <w:r w:rsidRPr="00777D38">
        <w:rPr>
          <w:color w:val="000000"/>
          <w:vertAlign w:val="superscript"/>
        </w:rPr>
        <w:t xml:space="preserve"> </w:t>
      </w:r>
      <w:r w:rsidRPr="00777D38">
        <w:rPr>
          <w:color w:val="000000"/>
        </w:rPr>
        <w:t>ada   yang   berpendapat   kesaksial semacam ini tidak mempunyai nilai   pembuktian namun    keterangan    tersebut    bisa    dipakai    untuk menyusun praduga atau melengkapi keterangal saksi yang dipercayai (Pasal 171 HIR).</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 xml:space="preserve">d.  Adagium </w:t>
      </w:r>
      <w:r w:rsidRPr="00777D38">
        <w:rPr>
          <w:i/>
          <w:color w:val="000000"/>
        </w:rPr>
        <w:t>unus testis nullus testis</w:t>
      </w:r>
      <w:r w:rsidRPr="00777D38">
        <w:rPr>
          <w:color w:val="000000"/>
        </w:rPr>
        <w:t xml:space="preserve"> (satu saksi bukan saksi). yang dimaksud adalah bahwa keterangan seorang saksi saja tanpa adanya saksi lain tidak dapat dipercaya dimuka pengadilan (Pasal 169 HIR, 1905 BW).</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i/>
        </w:rPr>
      </w:pPr>
      <w:r w:rsidRPr="00777D38">
        <w:rPr>
          <w:color w:val="000000"/>
        </w:rPr>
        <w:t xml:space="preserve">e. </w:t>
      </w:r>
      <w:r>
        <w:rPr>
          <w:color w:val="000000"/>
        </w:rPr>
        <w:t xml:space="preserve"> </w:t>
      </w:r>
      <w:r w:rsidRPr="00777D38">
        <w:rPr>
          <w:color w:val="000000"/>
        </w:rPr>
        <w:t xml:space="preserve">Keterangan saksi yang didasarkan atas konklusi akalnya </w:t>
      </w:r>
      <w:r w:rsidRPr="0069688F">
        <w:rPr>
          <w:i/>
          <w:color w:val="000000"/>
        </w:rPr>
        <w:t>(racio</w:t>
      </w:r>
      <w:r w:rsidRPr="00777D38">
        <w:rPr>
          <w:color w:val="000000"/>
        </w:rPr>
        <w:t xml:space="preserve"> </w:t>
      </w:r>
      <w:r w:rsidRPr="0069688F">
        <w:rPr>
          <w:i/>
          <w:color w:val="000000"/>
        </w:rPr>
        <w:t>concludendi)</w:t>
      </w:r>
      <w:r w:rsidRPr="00777D38">
        <w:rPr>
          <w:color w:val="000000"/>
        </w:rPr>
        <w:t xml:space="preserve"> tidak dianggap kesaksian (Pasal 171 ayat </w:t>
      </w:r>
      <w:r w:rsidRPr="00777D38">
        <w:rPr>
          <w:i/>
          <w:iCs/>
          <w:color w:val="000000"/>
        </w:rPr>
        <w:t xml:space="preserve">2 </w:t>
      </w:r>
      <w:r w:rsidRPr="00777D38">
        <w:rPr>
          <w:color w:val="000000"/>
        </w:rPr>
        <w:t>HIR, Pasal 1907 BW). Oleh karenanya yang dianggap kesaksian adalah apa yang dilihat dan dialami (</w:t>
      </w:r>
      <w:r w:rsidRPr="00777D38">
        <w:rPr>
          <w:i/>
          <w:color w:val="000000"/>
        </w:rPr>
        <w:t>racio sciendi).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 xml:space="preserve">f. </w:t>
      </w:r>
      <w:r>
        <w:rPr>
          <w:color w:val="000000"/>
        </w:rPr>
        <w:t xml:space="preserve"> </w:t>
      </w:r>
      <w:r w:rsidRPr="00777D38">
        <w:rPr>
          <w:color w:val="000000"/>
        </w:rPr>
        <w:t>Keterangan yang diberikan saksi mempunyai sumber pengetahuan yang jelas (Pasal 171 HIR).</w:t>
      </w:r>
    </w:p>
    <w:p w:rsidR="001357A6" w:rsidRPr="00784162" w:rsidRDefault="001357A6" w:rsidP="001357A6">
      <w:pPr>
        <w:keepNext/>
        <w:shd w:val="clear" w:color="auto" w:fill="FFFFFF"/>
        <w:autoSpaceDE w:val="0"/>
        <w:autoSpaceDN w:val="0"/>
        <w:adjustRightInd w:val="0"/>
        <w:spacing w:line="360" w:lineRule="auto"/>
        <w:ind w:left="181" w:hanging="181"/>
        <w:jc w:val="both"/>
        <w:rPr>
          <w:color w:val="000000"/>
        </w:rPr>
      </w:pPr>
      <w:r w:rsidRPr="00784162">
        <w:rPr>
          <w:color w:val="000000"/>
        </w:rPr>
        <w:t xml:space="preserve">g. </w:t>
      </w:r>
      <w:r>
        <w:rPr>
          <w:color w:val="000000"/>
        </w:rPr>
        <w:t xml:space="preserve">  </w:t>
      </w:r>
      <w:r w:rsidRPr="00784162">
        <w:rPr>
          <w:color w:val="000000"/>
        </w:rPr>
        <w:t xml:space="preserve">Cara hidup, kebiasaan, martabat, intelektual dan segala yang   dapat   </w:t>
      </w:r>
    </w:p>
    <w:p w:rsidR="001357A6" w:rsidRPr="00777D38" w:rsidRDefault="001357A6" w:rsidP="001357A6">
      <w:pPr>
        <w:keepNext/>
        <w:shd w:val="clear" w:color="auto" w:fill="FFFFFF"/>
        <w:autoSpaceDE w:val="0"/>
        <w:autoSpaceDN w:val="0"/>
        <w:adjustRightInd w:val="0"/>
        <w:spacing w:line="360" w:lineRule="auto"/>
        <w:ind w:left="181" w:hanging="181"/>
        <w:jc w:val="both"/>
        <w:rPr>
          <w:color w:val="000000"/>
          <w:lang w:val="de-DE"/>
        </w:rPr>
      </w:pPr>
      <w:r w:rsidRPr="00135510">
        <w:rPr>
          <w:color w:val="000000"/>
          <w:lang w:val="de-DE"/>
        </w:rPr>
        <w:t xml:space="preserve">      </w:t>
      </w:r>
      <w:r w:rsidRPr="00777D38">
        <w:rPr>
          <w:color w:val="000000"/>
          <w:lang w:val="de-DE"/>
        </w:rPr>
        <w:t>mempengaruhi saksi dalam memberikan keterangan.</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Sebelum memberikan keterangan, saksi harus bersumpah terlebih dahulu (Pasal 147 HIR, Pasal 1911 BW). Mengenai siapa-siapa yang dianggap tidak mampu bertindak sebagai saksi diatur dalam Pasal 145 atau minta dibebaskan sebagai saksi (Pasal 146 HIR).</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b/>
          <w:lang w:val="de-DE"/>
        </w:rPr>
      </w:pPr>
      <w:r>
        <w:rPr>
          <w:b/>
          <w:bCs/>
          <w:color w:val="000000"/>
          <w:lang w:val="id-ID"/>
        </w:rPr>
        <w:t xml:space="preserve">1.8 </w:t>
      </w:r>
      <w:r w:rsidRPr="00777D38">
        <w:rPr>
          <w:b/>
          <w:bCs/>
          <w:color w:val="000000"/>
          <w:lang w:val="de-DE"/>
        </w:rPr>
        <w:t xml:space="preserve"> Praduga </w:t>
      </w:r>
      <w:r w:rsidRPr="00EE2E8A">
        <w:rPr>
          <w:b/>
          <w:bCs/>
          <w:i/>
          <w:color w:val="000000"/>
          <w:lang w:val="de-DE"/>
        </w:rPr>
        <w:t>(Vermoedens, Presumptions)</w:t>
      </w:r>
      <w:r>
        <w:rPr>
          <w:b/>
          <w:bCs/>
          <w:color w:val="000000"/>
          <w:lang w:val="de-DE"/>
        </w:rPr>
        <w:t xml:space="preserve"> sebagai alat bukti</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lang w:val="de-DE"/>
        </w:rPr>
      </w:pPr>
      <w:r w:rsidRPr="00777D38">
        <w:rPr>
          <w:color w:val="000000"/>
          <w:lang w:val="de-DE"/>
        </w:rPr>
        <w:t>Pada hakekatnya praduga adalah sebagai alat bukti yang bersifat tidak langsung. Praduga ini hanya sebagai pembuktian sementara. Praduga ini diatur dalam Pasal 173 HIR dan 1915-1922 BW.</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Praduga   adalah   kesimpulan   yang   ditarik   dari</w:t>
      </w:r>
      <w:r w:rsidRPr="00777D38">
        <w:rPr>
          <w:lang w:val="de-DE"/>
        </w:rPr>
        <w:t xml:space="preserve"> s</w:t>
      </w:r>
      <w:r w:rsidRPr="00777D38">
        <w:rPr>
          <w:color w:val="000000"/>
          <w:lang w:val="de-DE"/>
        </w:rPr>
        <w:t>uatu peristiwa yang telah dikenal atau dianggap terbukti</w:t>
      </w:r>
      <w:r w:rsidRPr="00777D38">
        <w:rPr>
          <w:lang w:val="de-DE"/>
        </w:rPr>
        <w:t xml:space="preserve"> </w:t>
      </w:r>
      <w:r w:rsidRPr="00777D38">
        <w:rPr>
          <w:color w:val="000000"/>
          <w:lang w:val="de-DE"/>
        </w:rPr>
        <w:t>ke arah suatu peristiwa yang tidak dikenal atau belum</w:t>
      </w:r>
      <w:r w:rsidRPr="00777D38">
        <w:rPr>
          <w:lang w:val="de-DE"/>
        </w:rPr>
        <w:t xml:space="preserve"> </w:t>
      </w:r>
      <w:r w:rsidRPr="00777D38">
        <w:rPr>
          <w:lang w:val="de-DE"/>
        </w:rPr>
        <w:lastRenderedPageBreak/>
        <w:t>t</w:t>
      </w:r>
      <w:r w:rsidRPr="00777D38">
        <w:rPr>
          <w:color w:val="000000"/>
          <w:lang w:val="de-DE"/>
        </w:rPr>
        <w:t>erbukti,   baik   yang   berdasarkan   undang-undang   atau</w:t>
      </w:r>
      <w:r w:rsidRPr="00777D38">
        <w:rPr>
          <w:lang w:val="de-DE"/>
        </w:rPr>
        <w:t xml:space="preserve"> ke</w:t>
      </w:r>
      <w:r w:rsidRPr="00777D38">
        <w:rPr>
          <w:color w:val="000000"/>
          <w:lang w:val="de-DE"/>
        </w:rPr>
        <w:t>simpulan yang ditarik oleh hakim. Jadi sebagai bukti tidak langsung praduga dapat dibedakan menjadi: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lang w:val="de-DE"/>
        </w:rPr>
      </w:pPr>
      <w:r w:rsidRPr="00777D38">
        <w:rPr>
          <w:color w:val="000000"/>
          <w:lang w:val="de-DE"/>
        </w:rPr>
        <w:t xml:space="preserve">1.  </w:t>
      </w:r>
      <w:r w:rsidRPr="00777D38">
        <w:rPr>
          <w:i/>
          <w:color w:val="000000"/>
          <w:lang w:val="de-DE"/>
        </w:rPr>
        <w:t xml:space="preserve">Feitelyk </w:t>
      </w:r>
      <w:r>
        <w:rPr>
          <w:i/>
          <w:color w:val="000000"/>
          <w:lang w:val="de-DE"/>
        </w:rPr>
        <w:t>vermodens</w:t>
      </w:r>
      <w:r w:rsidRPr="00777D38">
        <w:rPr>
          <w:i/>
          <w:color w:val="000000"/>
          <w:lang w:val="de-DE"/>
        </w:rPr>
        <w:t xml:space="preserve"> </w:t>
      </w:r>
      <w:r w:rsidRPr="00777D38">
        <w:rPr>
          <w:color w:val="000000"/>
          <w:lang w:val="de-DE"/>
        </w:rPr>
        <w:t xml:space="preserve"> (praduga   berdasar   kenyataan).   Disini hakim  memutus berdasar kenyataannya.</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 xml:space="preserve">2.  </w:t>
      </w:r>
      <w:r w:rsidRPr="00777D38">
        <w:rPr>
          <w:i/>
          <w:color w:val="000000"/>
          <w:lang w:val="de-DE"/>
        </w:rPr>
        <w:t>Wettelyke</w:t>
      </w:r>
      <w:r w:rsidRPr="00777D38">
        <w:rPr>
          <w:color w:val="000000"/>
          <w:lang w:val="de-DE"/>
        </w:rPr>
        <w:t xml:space="preserve">  </w:t>
      </w:r>
      <w:r w:rsidRPr="00135510">
        <w:rPr>
          <w:i/>
          <w:color w:val="000000"/>
          <w:lang w:val="de-DE"/>
        </w:rPr>
        <w:t>vermodens</w:t>
      </w:r>
      <w:r w:rsidRPr="00777D38">
        <w:rPr>
          <w:color w:val="000000"/>
          <w:lang w:val="de-DE"/>
        </w:rPr>
        <w:t xml:space="preserve"> (praduga   berdasar   hukum)   diman</w:t>
      </w:r>
      <w:r>
        <w:rPr>
          <w:color w:val="000000"/>
          <w:lang w:val="de-DE"/>
        </w:rPr>
        <w:t>a undang-undang yang menetapkan praduga</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b/>
          <w:lang w:val="de-DE"/>
        </w:rPr>
      </w:pPr>
      <w:r>
        <w:rPr>
          <w:b/>
          <w:bCs/>
          <w:color w:val="000000"/>
          <w:lang w:val="id-ID"/>
        </w:rPr>
        <w:t>1.9</w:t>
      </w:r>
      <w:r w:rsidRPr="00777D38">
        <w:rPr>
          <w:b/>
          <w:bCs/>
          <w:color w:val="000000"/>
          <w:lang w:val="de-DE"/>
        </w:rPr>
        <w:t xml:space="preserve">  Pengakuan </w:t>
      </w:r>
      <w:r w:rsidRPr="00EE2E8A">
        <w:rPr>
          <w:b/>
          <w:bCs/>
          <w:i/>
          <w:color w:val="000000"/>
          <w:lang w:val="de-DE"/>
        </w:rPr>
        <w:t>(Bekentenis, Confession)</w:t>
      </w:r>
      <w:r w:rsidRPr="00244FDD">
        <w:rPr>
          <w:b/>
          <w:bCs/>
          <w:color w:val="000000"/>
          <w:lang w:val="de-DE"/>
        </w:rPr>
        <w:t xml:space="preserve"> </w:t>
      </w:r>
      <w:r>
        <w:rPr>
          <w:b/>
          <w:bCs/>
          <w:color w:val="000000"/>
          <w:lang w:val="de-DE"/>
        </w:rPr>
        <w:t>sebagai alat bukti</w:t>
      </w:r>
      <w:r w:rsidRPr="00777D38">
        <w:rPr>
          <w:b/>
          <w:bCs/>
          <w:color w:val="000000"/>
          <w:lang w:val="de-DE"/>
        </w:rPr>
        <w:t>.</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lang w:val="de-DE"/>
        </w:rPr>
      </w:pPr>
      <w:r w:rsidRPr="00777D38">
        <w:rPr>
          <w:color w:val="000000"/>
          <w:lang w:val="de-DE"/>
        </w:rPr>
        <w:t>Pengakuan adalah keterangan sepihak baik tertulis atau lisan yang tegas dan dinyatakan oleh salah satu pihak dalam perkara di persidangan yang membenarkan seluruh atau sebagian dari satu peristiwa hak atau hubungan hukum yang diajukan lawan, yang mengakibatkan pemeriksaan lebih lanjut oleh hakim tidak perlu.</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lang w:val="de-DE"/>
        </w:rPr>
      </w:pPr>
      <w:r w:rsidRPr="00777D38">
        <w:rPr>
          <w:color w:val="000000"/>
          <w:lang w:val="de-DE"/>
        </w:rPr>
        <w:t>Pengakuan sebagai alat bukti diatur dalam ketentuan-ketentuan Pasal 174, 175, 176 HIR, dan Pasal 311, 312, 313 R.Bg, serta Pasal 1923-1928 BW.</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lang w:val="de-DE"/>
        </w:rPr>
      </w:pPr>
      <w:r w:rsidRPr="00777D38">
        <w:rPr>
          <w:color w:val="000000"/>
          <w:lang w:val="de-DE"/>
        </w:rPr>
        <w:t>Ada beberapa macam bentuk pengakuan  yaitu :</w:t>
      </w:r>
    </w:p>
    <w:p w:rsidR="001357A6" w:rsidRPr="005B3074" w:rsidRDefault="001357A6" w:rsidP="00AA6735">
      <w:pPr>
        <w:keepNext/>
        <w:numPr>
          <w:ilvl w:val="0"/>
          <w:numId w:val="32"/>
        </w:numPr>
        <w:shd w:val="clear" w:color="auto" w:fill="FFFFFF"/>
        <w:autoSpaceDE w:val="0"/>
        <w:autoSpaceDN w:val="0"/>
        <w:adjustRightInd w:val="0"/>
        <w:spacing w:beforeLines="40" w:afterLines="40" w:line="360" w:lineRule="auto"/>
        <w:jc w:val="both"/>
        <w:rPr>
          <w:lang w:val="de-DE"/>
        </w:rPr>
      </w:pPr>
      <w:r w:rsidRPr="00777D38">
        <w:rPr>
          <w:color w:val="000000"/>
          <w:lang w:val="de-DE"/>
        </w:rPr>
        <w:t>Pengakuan murni adalah  pengakuan yang sifatnya sederhana dan sesuai dengan tuntutan lawan.</w:t>
      </w:r>
    </w:p>
    <w:p w:rsidR="001357A6" w:rsidRPr="00777D38" w:rsidRDefault="001357A6" w:rsidP="00AA6735">
      <w:pPr>
        <w:keepNext/>
        <w:numPr>
          <w:ilvl w:val="0"/>
          <w:numId w:val="32"/>
        </w:numPr>
        <w:shd w:val="clear" w:color="auto" w:fill="FFFFFF"/>
        <w:autoSpaceDE w:val="0"/>
        <w:autoSpaceDN w:val="0"/>
        <w:adjustRightInd w:val="0"/>
        <w:spacing w:beforeLines="40" w:afterLines="40" w:line="360" w:lineRule="auto"/>
        <w:jc w:val="both"/>
        <w:rPr>
          <w:lang w:val="de-DE"/>
        </w:rPr>
      </w:pPr>
      <w:r w:rsidRPr="00777D38">
        <w:rPr>
          <w:color w:val="000000"/>
          <w:lang w:val="de-DE"/>
        </w:rPr>
        <w:t xml:space="preserve">Pengakuan kwalifikasi: pengakuan yang disertai sangkaan terhadap </w:t>
      </w:r>
      <w:r>
        <w:rPr>
          <w:color w:val="000000"/>
          <w:lang w:val="de-DE"/>
        </w:rPr>
        <w:t xml:space="preserve"> </w:t>
      </w:r>
      <w:r w:rsidRPr="00777D38">
        <w:rPr>
          <w:color w:val="000000"/>
          <w:lang w:val="de-DE"/>
        </w:rPr>
        <w:t>sebagian tuntutan.</w:t>
      </w:r>
    </w:p>
    <w:p w:rsidR="001357A6" w:rsidRPr="00777D38" w:rsidRDefault="001357A6" w:rsidP="00AA6735">
      <w:pPr>
        <w:keepNext/>
        <w:numPr>
          <w:ilvl w:val="0"/>
          <w:numId w:val="32"/>
        </w:numPr>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Pengakuan dengan klausula yaitu  pengakuan yang disertai dengan keterangan tambahan yang bersifat membebaskan.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Pengakuan    dapat    diberikan    di    muka    hakim    di persidangan   atau   di   luar   persidangan.   Pengakuan   di depan persidangan merupakan alat bukti sempurna dan bersifat menentukan yang tidak memungkinkan adanya pembuktian </w:t>
      </w:r>
      <w:r w:rsidRPr="00777D38">
        <w:rPr>
          <w:color w:val="000000"/>
          <w:lang w:val="de-DE"/>
        </w:rPr>
        <w:lastRenderedPageBreak/>
        <w:t>lawan. Pengakuan di depan persidangan tidak dapat ditarik kembali kecuali terbukti ada paksaan, kesesatan atau kehilangan mengenai hal-hal yang terjadi (Pasal 1926 BW).</w:t>
      </w:r>
      <w:r w:rsidRPr="00777D38">
        <w:rPr>
          <w:lang w:val="de-DE"/>
        </w:rPr>
        <w:t xml:space="preserve"> </w:t>
      </w:r>
      <w:r w:rsidRPr="00777D38">
        <w:rPr>
          <w:color w:val="000000"/>
          <w:lang w:val="de-DE"/>
        </w:rPr>
        <w:t>Sementara yang dimaksud pengakuan di luar persidangan adalah keterangan salah satu pihak di luar persidangan dalam perkara perdata untuk membenarkan hakim. Pengakuan di luar persidangan ini tidak merupakan alat bukti, sehingga masih harus dibuktikan di persidangan.</w:t>
      </w:r>
    </w:p>
    <w:p w:rsidR="001357A6" w:rsidRDefault="001357A6" w:rsidP="001357A6">
      <w:pPr>
        <w:keepNext/>
        <w:shd w:val="clear" w:color="auto" w:fill="FFFFFF"/>
        <w:autoSpaceDE w:val="0"/>
        <w:autoSpaceDN w:val="0"/>
        <w:adjustRightInd w:val="0"/>
        <w:spacing w:beforeLines="40" w:afterLines="40"/>
        <w:jc w:val="both"/>
        <w:rPr>
          <w:b/>
          <w:bCs/>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b/>
          <w:bCs/>
          <w:color w:val="000000"/>
          <w:lang w:val="id-ID"/>
        </w:rPr>
        <w:t>1.10</w:t>
      </w:r>
      <w:r w:rsidRPr="00777D38">
        <w:rPr>
          <w:b/>
          <w:bCs/>
          <w:color w:val="000000"/>
          <w:lang w:val="de-DE"/>
        </w:rPr>
        <w:t xml:space="preserve">    Sumpah</w:t>
      </w:r>
    </w:p>
    <w:p w:rsidR="001357A6" w:rsidRPr="00FB061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Sumpah adalah suatu pernyataan yang khidmat yang diberikan atau diucapkan pada waktu memberi janji atau keterangan dengan mengingat sifat Maha Kuasa Tuhan dan percaya bahwa siapa yang memberi keterangan atau janji yang tidak benar akan dihukum oleh-Nya.</w:t>
      </w:r>
    </w:p>
    <w:p w:rsidR="001357A6" w:rsidRPr="009A0777" w:rsidRDefault="001357A6" w:rsidP="001357A6">
      <w:pPr>
        <w:keepNext/>
        <w:shd w:val="clear" w:color="auto" w:fill="FFFFFF"/>
        <w:autoSpaceDE w:val="0"/>
        <w:autoSpaceDN w:val="0"/>
        <w:adjustRightInd w:val="0"/>
        <w:spacing w:beforeLines="40" w:afterLines="40" w:line="360" w:lineRule="auto"/>
        <w:jc w:val="both"/>
        <w:rPr>
          <w:b/>
        </w:rPr>
      </w:pPr>
      <w:r>
        <w:rPr>
          <w:b/>
          <w:bCs/>
          <w:color w:val="000000"/>
          <w:lang w:val="de-DE"/>
        </w:rPr>
        <w:t>1</w:t>
      </w:r>
      <w:r>
        <w:rPr>
          <w:b/>
          <w:bCs/>
          <w:color w:val="000000"/>
          <w:lang w:val="id-ID"/>
        </w:rPr>
        <w:t>.11</w:t>
      </w:r>
      <w:r>
        <w:rPr>
          <w:b/>
          <w:color w:val="000000"/>
        </w:rPr>
        <w:t xml:space="preserve"> </w:t>
      </w:r>
      <w:r w:rsidRPr="009A0777">
        <w:rPr>
          <w:b/>
          <w:color w:val="000000"/>
        </w:rPr>
        <w:t xml:space="preserve"> Macam-macam sumpah sebagai alat bukti</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a) Sumpah pelengkap (supletoir) yaitu sumpah yang diperintahkan hakim karena jabatannya pada salah satu untuk melengkapi pembuktian sebagai dasar pemutus.</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b) Sumpah pemutus (decisoir) yaitu sumpah yang dibebankan atas permintaan salah satu pihak kepada lawan. Akibat sumpah pemutus ini kebenaran peristiwa yang dimintakan sumpah menjadi pasti dan pihak lawan tidak boleh membuktikan bahwa sumpah itu palsu. Sumpah ini harus bersifat </w:t>
      </w:r>
      <w:r w:rsidRPr="00777D38">
        <w:rPr>
          <w:i/>
          <w:color w:val="000000"/>
        </w:rPr>
        <w:t>litis decicoir</w:t>
      </w:r>
      <w:r w:rsidRPr="00777D38">
        <w:rPr>
          <w:color w:val="000000"/>
        </w:rPr>
        <w:t xml:space="preserve"> artinya dapat menyelesaikan perkara secara tuntas dan dibebankan pada pihak lawan dan pihak lawan dapat mengembalikan sumpah tersebut  (Pasal 156 HIR). </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c) Sumpah penaksiran </w:t>
      </w:r>
      <w:r w:rsidRPr="00777D38">
        <w:rPr>
          <w:i/>
          <w:color w:val="000000"/>
        </w:rPr>
        <w:t>(aestimatoir)</w:t>
      </w:r>
      <w:r w:rsidRPr="00777D38">
        <w:rPr>
          <w:color w:val="000000"/>
        </w:rPr>
        <w:t xml:space="preserve"> yaitu sumpah yang selalu dibebankan     pada     penggugat     berkaitan     dengan sejumlah uang seperti ganti rugi, jumlah uang sewa, jumlah bunga utang (Pasal 155 HIR, 1940 BW).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Pr>
          <w:b/>
          <w:color w:val="000000"/>
          <w:lang w:val="id-ID"/>
        </w:rPr>
        <w:t>1.12</w:t>
      </w:r>
      <w:r>
        <w:rPr>
          <w:b/>
          <w:color w:val="000000"/>
        </w:rPr>
        <w:t xml:space="preserve">  Alat bukti lainnya</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lastRenderedPageBreak/>
        <w:tab/>
        <w:t>Selain kelima alat bukti di atas   terdapat juga alat-alat</w:t>
      </w:r>
      <w:r w:rsidRPr="00777D38">
        <w:t xml:space="preserve"> </w:t>
      </w:r>
      <w:r w:rsidRPr="00777D38">
        <w:rPr>
          <w:color w:val="000000"/>
        </w:rPr>
        <w:t>bukti lain di luar ketentuan Pasal 164 HIR tersebut   yaitu</w:t>
      </w:r>
      <w:r>
        <w:rPr>
          <w:color w:val="000000"/>
        </w:rPr>
        <w:t>:</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a. </w:t>
      </w:r>
      <w:r>
        <w:rPr>
          <w:color w:val="000000"/>
        </w:rPr>
        <w:t xml:space="preserve"> H</w:t>
      </w:r>
      <w:r w:rsidRPr="00777D38">
        <w:rPr>
          <w:color w:val="000000"/>
        </w:rPr>
        <w:t>asil pemeriksaan di lokasi kejadian</w:t>
      </w:r>
      <w:r>
        <w:rPr>
          <w:color w:val="000000"/>
          <w:lang w:val="id-ID"/>
        </w:rPr>
        <w:t xml:space="preserve"> </w:t>
      </w:r>
      <w:r w:rsidRPr="00777D38">
        <w:rPr>
          <w:i/>
          <w:color w:val="000000"/>
        </w:rPr>
        <w:t>(descente)</w:t>
      </w:r>
      <w:r w:rsidRPr="00777D38">
        <w:rPr>
          <w:color w:val="000000"/>
        </w:rPr>
        <w:t xml:space="preserve"> yaitu pemeriksaan </w:t>
      </w:r>
      <w:r>
        <w:rPr>
          <w:color w:val="000000"/>
        </w:rPr>
        <w:t xml:space="preserve"> </w:t>
      </w:r>
      <w:r w:rsidRPr="00777D38">
        <w:rPr>
          <w:color w:val="000000"/>
        </w:rPr>
        <w:t xml:space="preserve">oleh hakim karena jabatannya yang dilakukan di luar gedung pengadilan, </w:t>
      </w:r>
    </w:p>
    <w:p w:rsidR="001357A6" w:rsidRPr="000F791A" w:rsidRDefault="001357A6" w:rsidP="001357A6">
      <w:pPr>
        <w:keepNext/>
        <w:shd w:val="clear" w:color="auto" w:fill="FFFFFF"/>
        <w:autoSpaceDE w:val="0"/>
        <w:autoSpaceDN w:val="0"/>
        <w:adjustRightInd w:val="0"/>
        <w:spacing w:beforeLines="40" w:afterLines="40" w:line="360" w:lineRule="auto"/>
        <w:ind w:left="360" w:hanging="360"/>
        <w:jc w:val="both"/>
        <w:rPr>
          <w:lang w:val="de-DE"/>
        </w:rPr>
      </w:pPr>
      <w:r w:rsidRPr="000F791A">
        <w:rPr>
          <w:color w:val="000000"/>
          <w:lang w:val="de-DE"/>
        </w:rPr>
        <w:t xml:space="preserve">      agar dapat melihat sendiri dan mendapat gambarari yang bisa memberi kepastian tentang peristiwa yang menjadi </w:t>
      </w:r>
      <w:r w:rsidRPr="000F791A">
        <w:rPr>
          <w:color w:val="000000"/>
          <w:vertAlign w:val="superscript"/>
          <w:lang w:val="de-DE"/>
        </w:rPr>
        <w:t>:</w:t>
      </w:r>
      <w:r w:rsidRPr="000F791A">
        <w:rPr>
          <w:color w:val="000000"/>
          <w:lang w:val="de-DE"/>
        </w:rPr>
        <w:t xml:space="preserve"> sengketa.</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b.  Hasil keterangan saksi ahli </w:t>
      </w:r>
      <w:r w:rsidRPr="00777D38">
        <w:rPr>
          <w:i/>
          <w:color w:val="000000"/>
        </w:rPr>
        <w:t>(expertise)</w:t>
      </w:r>
      <w:r w:rsidRPr="00777D38">
        <w:rPr>
          <w:color w:val="000000"/>
        </w:rPr>
        <w:t xml:space="preserve"> yaitu keterangan pihak ketiga yang obyektif dan bertujuan membantu hakim dalam pemeriksaan guna me</w:t>
      </w:r>
      <w:r>
        <w:rPr>
          <w:color w:val="000000"/>
        </w:rPr>
        <w:t>n</w:t>
      </w:r>
      <w:r w:rsidRPr="00777D38">
        <w:rPr>
          <w:color w:val="000000"/>
        </w:rPr>
        <w:t xml:space="preserve">ambah pengetahuan hakim. </w:t>
      </w:r>
    </w:p>
    <w:p w:rsidR="001357A6" w:rsidRDefault="001357A6" w:rsidP="001357A6">
      <w:pPr>
        <w:keepNext/>
        <w:shd w:val="clear" w:color="auto" w:fill="FFFFFF"/>
        <w:autoSpaceDE w:val="0"/>
        <w:autoSpaceDN w:val="0"/>
        <w:adjustRightInd w:val="0"/>
        <w:spacing w:beforeLines="40" w:afterLines="40"/>
        <w:ind w:left="540" w:hanging="540"/>
        <w:jc w:val="both"/>
        <w:rPr>
          <w:b/>
          <w:color w:val="000000"/>
        </w:rPr>
      </w:pP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13  R</w:t>
      </w:r>
      <w:r w:rsidRPr="006E5A7F">
        <w:rPr>
          <w:b/>
          <w:bCs/>
          <w:lang w:val="id-ID"/>
        </w:rPr>
        <w:t>angkuman</w:t>
      </w:r>
    </w:p>
    <w:p w:rsidR="001357A6" w:rsidRDefault="001357A6" w:rsidP="001357A6">
      <w:pPr>
        <w:keepNext/>
        <w:shd w:val="clear" w:color="auto" w:fill="FFFFFF"/>
        <w:autoSpaceDE w:val="0"/>
        <w:autoSpaceDN w:val="0"/>
        <w:adjustRightInd w:val="0"/>
        <w:spacing w:beforeLines="40" w:afterLines="40" w:line="360" w:lineRule="auto"/>
        <w:jc w:val="both"/>
        <w:rPr>
          <w:bCs/>
          <w:color w:val="000000"/>
          <w:lang w:val="id-ID"/>
        </w:rPr>
      </w:pPr>
      <w:r w:rsidRPr="00A206AF">
        <w:rPr>
          <w:bCs/>
          <w:color w:val="000000"/>
          <w:lang w:val="id-ID"/>
        </w:rPr>
        <w:t>Dalam hukum acara peradilan agama diekenal hukum pembuktian. Berikut akan dibahas tentang hukum pembuktian tersebut</w:t>
      </w:r>
      <w:r>
        <w:rPr>
          <w:bCs/>
          <w:color w:val="000000"/>
          <w:lang w:val="id-ID"/>
        </w:rPr>
        <w:t>.</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777D38">
        <w:rPr>
          <w:color w:val="000000"/>
          <w:lang w:val="de-DE"/>
        </w:rPr>
        <w:tab/>
        <w:t xml:space="preserve">Dalam hukum acara perdata </w:t>
      </w:r>
      <w:r>
        <w:rPr>
          <w:color w:val="000000"/>
          <w:lang w:val="de-DE"/>
        </w:rPr>
        <w:t xml:space="preserve">agama </w:t>
      </w:r>
      <w:r w:rsidRPr="00777D38">
        <w:rPr>
          <w:color w:val="000000"/>
          <w:lang w:val="de-DE"/>
        </w:rPr>
        <w:t xml:space="preserve">menjadi kewajiban bagi kedua belah pihak yang berperkara </w:t>
      </w:r>
      <w:r>
        <w:rPr>
          <w:color w:val="000000"/>
          <w:lang w:val="de-DE"/>
        </w:rPr>
        <w:t xml:space="preserve">adalah </w:t>
      </w:r>
      <w:r w:rsidRPr="00777D38">
        <w:rPr>
          <w:color w:val="000000"/>
          <w:lang w:val="de-DE"/>
        </w:rPr>
        <w:t>untuk membuktikan</w:t>
      </w:r>
      <w:r>
        <w:rPr>
          <w:color w:val="000000"/>
          <w:lang w:val="de-DE"/>
        </w:rPr>
        <w:t xml:space="preserve"> kebenaran dari apa yang m</w:t>
      </w:r>
      <w:r w:rsidRPr="00777D38">
        <w:rPr>
          <w:color w:val="000000"/>
          <w:lang w:val="de-DE"/>
        </w:rPr>
        <w:t>enjadi tuntutannya. Pembuktian ini untuk meyakinkan hakim tentang kebenaran dalil yang disampaikan kedua belah pihak sebelum hakim mengambil keputusan.Hal ini seperti ketentuan dalam Pasal 1865 BW yang menyebutkan bahwa setiap orang yang mendalilkan bahwa ia mempunyai suatu hak atau guna meneguhkan haknya sendiri maupun membantah hak ora</w:t>
      </w:r>
      <w:r>
        <w:rPr>
          <w:color w:val="000000"/>
          <w:lang w:val="de-DE"/>
        </w:rPr>
        <w:t>n</w:t>
      </w:r>
      <w:r w:rsidRPr="00777D38">
        <w:rPr>
          <w:color w:val="000000"/>
          <w:lang w:val="de-DE"/>
        </w:rPr>
        <w:t xml:space="preserve">g lain, menunjuk pada suatu peristiwa, diwajibkan membuktikan adanya hak atau peristiwa tersebut. </w:t>
      </w:r>
      <w:r>
        <w:rPr>
          <w:color w:val="000000"/>
          <w:lang w:val="de-DE"/>
        </w:rPr>
        <w:t xml:space="preserve"> </w:t>
      </w:r>
      <w:r w:rsidRPr="00777D38">
        <w:rPr>
          <w:color w:val="000000"/>
          <w:lang w:val="de-DE"/>
        </w:rPr>
        <w:t>Ketentuan serupa juga terdapat dalam Pasal 163 HIR dan</w:t>
      </w:r>
      <w:r>
        <w:rPr>
          <w:color w:val="000000"/>
          <w:lang w:val="de-DE"/>
        </w:rPr>
        <w:t xml:space="preserve"> Pasal</w:t>
      </w:r>
      <w:r w:rsidRPr="00777D38">
        <w:rPr>
          <w:color w:val="000000"/>
          <w:lang w:val="de-DE"/>
        </w:rPr>
        <w:t xml:space="preserve"> 283 RBg.</w:t>
      </w:r>
    </w:p>
    <w:p w:rsidR="001357A6" w:rsidRPr="003D70D3" w:rsidRDefault="001357A6" w:rsidP="001357A6">
      <w:pPr>
        <w:keepNext/>
        <w:shd w:val="clear" w:color="auto" w:fill="FFFFFF"/>
        <w:autoSpaceDE w:val="0"/>
        <w:autoSpaceDN w:val="0"/>
        <w:adjustRightInd w:val="0"/>
        <w:spacing w:beforeLines="40" w:afterLines="40" w:line="360" w:lineRule="auto"/>
        <w:jc w:val="both"/>
        <w:rPr>
          <w:bCs/>
          <w:color w:val="000000"/>
          <w:lang w:val="id-ID"/>
        </w:rPr>
      </w:pPr>
      <w:r>
        <w:rPr>
          <w:color w:val="000000"/>
          <w:lang w:val="id-ID"/>
        </w:rPr>
        <w:t>Pada bab inidibahas secara detail tentang hal yang terkait dengan pembuktian.</w:t>
      </w:r>
    </w:p>
    <w:p w:rsidR="001357A6" w:rsidRPr="006E5A7F" w:rsidRDefault="001357A6" w:rsidP="001357A6">
      <w:pPr>
        <w:keepNext/>
        <w:shd w:val="clear" w:color="auto" w:fill="FFFFFF"/>
        <w:autoSpaceDE w:val="0"/>
        <w:autoSpaceDN w:val="0"/>
        <w:adjustRightInd w:val="0"/>
        <w:spacing w:beforeLines="40" w:afterLines="40" w:line="360" w:lineRule="auto"/>
        <w:jc w:val="both"/>
        <w:rPr>
          <w:b/>
          <w:bCs/>
          <w:lang w:val="id-ID"/>
        </w:rPr>
      </w:pPr>
      <w:r w:rsidRPr="00777D38">
        <w:rPr>
          <w:color w:val="000000"/>
          <w:lang w:val="de-DE"/>
        </w:rPr>
        <w:tab/>
      </w: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w:t>
      </w:r>
      <w:r w:rsidRPr="006E5A7F">
        <w:rPr>
          <w:b/>
          <w:bCs/>
          <w:lang w:val="id-ID"/>
        </w:rPr>
        <w:t>4 Soal latihan</w:t>
      </w:r>
    </w:p>
    <w:p w:rsidR="001357A6" w:rsidRPr="003038C6" w:rsidRDefault="001357A6" w:rsidP="001357A6">
      <w:pPr>
        <w:shd w:val="clear" w:color="auto" w:fill="FFFFFF"/>
        <w:autoSpaceDE w:val="0"/>
        <w:autoSpaceDN w:val="0"/>
        <w:adjustRightInd w:val="0"/>
        <w:spacing w:line="360" w:lineRule="auto"/>
        <w:jc w:val="both"/>
        <w:rPr>
          <w:color w:val="000000"/>
          <w:lang w:val="id-ID"/>
        </w:rPr>
      </w:pPr>
      <w:r>
        <w:rPr>
          <w:color w:val="000000"/>
          <w:lang w:val="id-ID"/>
        </w:rPr>
        <w:lastRenderedPageBreak/>
        <w:t xml:space="preserve">1.  </w:t>
      </w:r>
      <w:r w:rsidRPr="003038C6">
        <w:rPr>
          <w:color w:val="000000"/>
          <w:lang w:val="id-ID"/>
        </w:rPr>
        <w:t>Jelaskan alat bukti yang digukan dalm HAPA dengan dasar hukumnya</w:t>
      </w:r>
    </w:p>
    <w:p w:rsidR="001357A6" w:rsidRPr="003038C6" w:rsidRDefault="001357A6" w:rsidP="001357A6">
      <w:pPr>
        <w:shd w:val="clear" w:color="auto" w:fill="FFFFFF"/>
        <w:autoSpaceDE w:val="0"/>
        <w:autoSpaceDN w:val="0"/>
        <w:adjustRightInd w:val="0"/>
        <w:spacing w:line="360" w:lineRule="auto"/>
        <w:jc w:val="both"/>
        <w:rPr>
          <w:color w:val="000000"/>
          <w:lang w:val="id-ID"/>
        </w:rPr>
      </w:pPr>
      <w:r>
        <w:rPr>
          <w:color w:val="000000"/>
          <w:lang w:val="id-ID"/>
        </w:rPr>
        <w:t xml:space="preserve">2.  </w:t>
      </w:r>
      <w:r w:rsidRPr="003038C6">
        <w:rPr>
          <w:color w:val="000000"/>
          <w:lang w:val="id-ID"/>
        </w:rPr>
        <w:t xml:space="preserve">Jelaskan tentang </w:t>
      </w:r>
      <w:r w:rsidRPr="00CB33D2">
        <w:rPr>
          <w:i/>
          <w:color w:val="000000"/>
          <w:lang w:val="de-DE"/>
        </w:rPr>
        <w:t>bloot affirmatief</w:t>
      </w:r>
    </w:p>
    <w:p w:rsidR="001357A6" w:rsidRDefault="001357A6" w:rsidP="001357A6">
      <w:pPr>
        <w:shd w:val="clear" w:color="auto" w:fill="FFFFFF"/>
        <w:autoSpaceDE w:val="0"/>
        <w:autoSpaceDN w:val="0"/>
        <w:adjustRightInd w:val="0"/>
        <w:spacing w:line="360" w:lineRule="auto"/>
        <w:jc w:val="both"/>
        <w:rPr>
          <w:color w:val="000000"/>
          <w:lang w:val="id-ID"/>
        </w:rPr>
      </w:pPr>
      <w:r>
        <w:rPr>
          <w:color w:val="000000"/>
          <w:lang w:val="id-ID"/>
        </w:rPr>
        <w:t>3. Jelaskan tentang adagium unus testis unus testis, dan decente</w:t>
      </w:r>
    </w:p>
    <w:p w:rsidR="001357A6" w:rsidRPr="00CB33D2" w:rsidRDefault="001357A6" w:rsidP="001357A6">
      <w:pPr>
        <w:shd w:val="clear" w:color="auto" w:fill="FFFFFF"/>
        <w:autoSpaceDE w:val="0"/>
        <w:autoSpaceDN w:val="0"/>
        <w:adjustRightInd w:val="0"/>
        <w:spacing w:line="360" w:lineRule="auto"/>
        <w:jc w:val="both"/>
        <w:rPr>
          <w:bCs/>
          <w:color w:val="000000"/>
          <w:lang w:val="id-ID"/>
        </w:rPr>
      </w:pPr>
      <w:r>
        <w:rPr>
          <w:bCs/>
          <w:color w:val="000000"/>
          <w:lang w:val="id-ID"/>
        </w:rPr>
        <w:t>4. Jelaskan p</w:t>
      </w:r>
      <w:r w:rsidRPr="003038C6">
        <w:rPr>
          <w:bCs/>
          <w:color w:val="000000"/>
          <w:lang w:val="de-DE"/>
        </w:rPr>
        <w:t xml:space="preserve">engakuan </w:t>
      </w:r>
      <w:r w:rsidRPr="003038C6">
        <w:rPr>
          <w:bCs/>
          <w:i/>
          <w:color w:val="000000"/>
          <w:lang w:val="de-DE"/>
        </w:rPr>
        <w:t>(Bekentenis, Confession)</w:t>
      </w:r>
      <w:r w:rsidRPr="003038C6">
        <w:rPr>
          <w:bCs/>
          <w:color w:val="000000"/>
          <w:lang w:val="de-DE"/>
        </w:rPr>
        <w:t xml:space="preserve"> sebagai alat bukti</w:t>
      </w:r>
      <w:r>
        <w:rPr>
          <w:bCs/>
          <w:color w:val="000000"/>
          <w:lang w:val="id-ID"/>
        </w:rPr>
        <w:t xml:space="preserve"> dengan dasar hukumnya</w:t>
      </w:r>
    </w:p>
    <w:p w:rsidR="001357A6" w:rsidRDefault="001357A6" w:rsidP="001357A6">
      <w:pPr>
        <w:shd w:val="clear" w:color="auto" w:fill="FFFFFF"/>
        <w:autoSpaceDE w:val="0"/>
        <w:autoSpaceDN w:val="0"/>
        <w:adjustRightInd w:val="0"/>
        <w:spacing w:line="360" w:lineRule="auto"/>
        <w:jc w:val="both"/>
        <w:rPr>
          <w:bCs/>
          <w:color w:val="000000"/>
          <w:lang w:val="id-ID"/>
        </w:rPr>
      </w:pPr>
      <w:r>
        <w:rPr>
          <w:bCs/>
          <w:color w:val="000000"/>
          <w:lang w:val="id-ID"/>
        </w:rPr>
        <w:t xml:space="preserve">5. Jelaskan tentang </w:t>
      </w:r>
      <w:r w:rsidRPr="003038C6">
        <w:rPr>
          <w:bCs/>
          <w:color w:val="000000"/>
          <w:lang w:val="de-DE"/>
        </w:rPr>
        <w:t xml:space="preserve">Praduga </w:t>
      </w:r>
      <w:r w:rsidRPr="003038C6">
        <w:rPr>
          <w:bCs/>
          <w:i/>
          <w:color w:val="000000"/>
          <w:lang w:val="de-DE"/>
        </w:rPr>
        <w:t>(Vermoedens, Presumptions)</w:t>
      </w:r>
      <w:r w:rsidRPr="003038C6">
        <w:rPr>
          <w:bCs/>
          <w:color w:val="000000"/>
          <w:lang w:val="de-DE"/>
        </w:rPr>
        <w:t xml:space="preserve"> sebagai alat bukti</w:t>
      </w:r>
      <w:r>
        <w:rPr>
          <w:bCs/>
          <w:color w:val="000000"/>
          <w:lang w:val="id-ID"/>
        </w:rPr>
        <w:t xml:space="preserve"> dengan dasar hukumnya</w:t>
      </w:r>
    </w:p>
    <w:p w:rsidR="001357A6" w:rsidRPr="00CB33D2" w:rsidRDefault="001357A6" w:rsidP="001357A6">
      <w:pPr>
        <w:shd w:val="clear" w:color="auto" w:fill="FFFFFF"/>
        <w:autoSpaceDE w:val="0"/>
        <w:autoSpaceDN w:val="0"/>
        <w:adjustRightInd w:val="0"/>
        <w:spacing w:line="360" w:lineRule="auto"/>
        <w:jc w:val="both"/>
        <w:rPr>
          <w:color w:val="000000"/>
          <w:lang w:val="id-ID"/>
        </w:rPr>
      </w:pPr>
      <w:r>
        <w:rPr>
          <w:bCs/>
          <w:color w:val="000000"/>
          <w:lang w:val="id-ID"/>
        </w:rPr>
        <w:t>6. Jelaskan macam-macam sumpah dengan dasar hukumnya</w:t>
      </w:r>
    </w:p>
    <w:p w:rsidR="001357A6" w:rsidRDefault="001357A6" w:rsidP="001357A6">
      <w:pPr>
        <w:shd w:val="clear" w:color="auto" w:fill="FFFFFF"/>
        <w:autoSpaceDE w:val="0"/>
        <w:autoSpaceDN w:val="0"/>
        <w:adjustRightInd w:val="0"/>
        <w:spacing w:line="360" w:lineRule="auto"/>
        <w:jc w:val="both"/>
        <w:rPr>
          <w:color w:val="000000"/>
          <w:lang w:val="id-ID"/>
        </w:rPr>
      </w:pPr>
      <w:r w:rsidRPr="003038C6">
        <w:rPr>
          <w:color w:val="000000"/>
          <w:lang w:val="de-DE"/>
        </w:rPr>
        <w:t>:</w:t>
      </w: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jc w:val="both"/>
      </w:pPr>
      <w:r w:rsidRPr="00275BC5">
        <w:t xml:space="preserve">Tingkat penguasaan= </w:t>
      </w:r>
      <w:r w:rsidRPr="00275BC5">
        <w:rPr>
          <w:u w:val="single"/>
        </w:rPr>
        <w:t>Jawaban yang benar</w:t>
      </w:r>
      <w:r w:rsidRPr="00275BC5">
        <w:t xml:space="preserve">    x    100%</w:t>
      </w:r>
    </w:p>
    <w:p w:rsidR="001357A6" w:rsidRDefault="001357A6" w:rsidP="001357A6">
      <w:pPr>
        <w:jc w:val="both"/>
        <w:rPr>
          <w:lang w:val="id-ID"/>
        </w:rPr>
      </w:pPr>
      <w:r>
        <w:tab/>
      </w:r>
      <w:r>
        <w:tab/>
      </w:r>
      <w:r>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16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Pr="003038C6" w:rsidRDefault="001357A6" w:rsidP="001357A6">
      <w:pPr>
        <w:shd w:val="clear" w:color="auto" w:fill="FFFFFF"/>
        <w:autoSpaceDE w:val="0"/>
        <w:autoSpaceDN w:val="0"/>
        <w:adjustRightInd w:val="0"/>
        <w:spacing w:line="360" w:lineRule="auto"/>
        <w:jc w:val="both"/>
        <w:rPr>
          <w:color w:val="000000"/>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r>
        <w:rPr>
          <w:lang w:val="id-ID"/>
        </w:rPr>
        <w:t>erti</w:t>
      </w:r>
    </w:p>
    <w:p w:rsidR="001357A6"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keepNext/>
        <w:shd w:val="clear" w:color="auto" w:fill="FFFFFF"/>
        <w:autoSpaceDE w:val="0"/>
        <w:autoSpaceDN w:val="0"/>
        <w:adjustRightInd w:val="0"/>
        <w:spacing w:beforeLines="40" w:afterLines="40" w:line="360" w:lineRule="auto"/>
        <w:ind w:left="360"/>
        <w:jc w:val="center"/>
        <w:rPr>
          <w:b/>
          <w:bCs/>
          <w:color w:val="000000"/>
        </w:rPr>
      </w:pPr>
      <w:r>
        <w:rPr>
          <w:b/>
          <w:bCs/>
          <w:color w:val="000000"/>
        </w:rPr>
        <w:lastRenderedPageBreak/>
        <w:t xml:space="preserve">  </w:t>
      </w:r>
      <w:r w:rsidR="00BB52EE">
        <w:rPr>
          <w:b/>
          <w:bCs/>
          <w:color w:val="000000"/>
          <w:lang w:val="id-ID"/>
        </w:rPr>
        <w:t xml:space="preserve">BAB V  </w:t>
      </w:r>
      <w:r w:rsidRPr="00777D38">
        <w:rPr>
          <w:b/>
          <w:bCs/>
          <w:color w:val="000000"/>
        </w:rPr>
        <w:t xml:space="preserve"> </w:t>
      </w:r>
      <w:r>
        <w:rPr>
          <w:b/>
          <w:bCs/>
          <w:color w:val="000000"/>
        </w:rPr>
        <w:t xml:space="preserve">MACAM-MACAM PUTUSAN  </w:t>
      </w:r>
      <w:r>
        <w:rPr>
          <w:b/>
          <w:bCs/>
          <w:color w:val="000000"/>
          <w:lang w:val="id-ID"/>
        </w:rPr>
        <w:t xml:space="preserve">PADA </w:t>
      </w:r>
      <w:r>
        <w:rPr>
          <w:b/>
          <w:bCs/>
          <w:color w:val="000000"/>
        </w:rPr>
        <w:t xml:space="preserve"> PENGADILAN AGAMA</w:t>
      </w:r>
    </w:p>
    <w:p w:rsidR="001357A6" w:rsidRDefault="001357A6" w:rsidP="001357A6">
      <w:pPr>
        <w:keepNext/>
        <w:shd w:val="clear" w:color="auto" w:fill="FFFFFF"/>
        <w:autoSpaceDE w:val="0"/>
        <w:autoSpaceDN w:val="0"/>
        <w:adjustRightInd w:val="0"/>
        <w:spacing w:beforeLines="40" w:afterLines="40" w:line="360" w:lineRule="auto"/>
        <w:rPr>
          <w:b/>
          <w:bCs/>
          <w:color w:val="000000"/>
          <w:lang w:val="id-ID"/>
        </w:rPr>
      </w:pPr>
      <w:r>
        <w:rPr>
          <w:b/>
          <w:bCs/>
          <w:color w:val="000000"/>
          <w:lang w:val="id-ID"/>
        </w:rPr>
        <w:t>1.1  Pendahuluan</w:t>
      </w:r>
    </w:p>
    <w:p w:rsidR="001357A6" w:rsidRDefault="001357A6" w:rsidP="001357A6">
      <w:pPr>
        <w:keepNext/>
        <w:shd w:val="clear" w:color="auto" w:fill="FFFFFF"/>
        <w:autoSpaceDE w:val="0"/>
        <w:autoSpaceDN w:val="0"/>
        <w:adjustRightInd w:val="0"/>
        <w:spacing w:beforeLines="40" w:afterLines="40" w:line="360" w:lineRule="auto"/>
        <w:rPr>
          <w:bCs/>
          <w:color w:val="000000"/>
          <w:lang w:val="id-ID"/>
        </w:rPr>
      </w:pPr>
      <w:r w:rsidRPr="00B52F22">
        <w:rPr>
          <w:bCs/>
          <w:color w:val="000000"/>
          <w:lang w:val="id-ID"/>
        </w:rPr>
        <w:t>Pada bab ini akan diuraikan beberapa hal yang terkait dengan macam-macam putusan pada pengadilan agama</w:t>
      </w:r>
      <w:r>
        <w:rPr>
          <w:bCs/>
          <w:color w:val="000000"/>
          <w:lang w:val="id-ID"/>
        </w:rPr>
        <w:t>.</w:t>
      </w:r>
    </w:p>
    <w:p w:rsidR="001357A6" w:rsidRPr="00B52F22" w:rsidRDefault="001357A6" w:rsidP="001357A6">
      <w:pPr>
        <w:keepNext/>
        <w:shd w:val="clear" w:color="auto" w:fill="FFFFFF"/>
        <w:autoSpaceDE w:val="0"/>
        <w:autoSpaceDN w:val="0"/>
        <w:adjustRightInd w:val="0"/>
        <w:spacing w:beforeLines="40" w:afterLines="40"/>
        <w:rPr>
          <w:bCs/>
          <w:color w:val="000000"/>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bCs/>
          <w:color w:val="000000"/>
          <w:lang w:val="id-ID"/>
        </w:rPr>
        <w:t>1</w:t>
      </w:r>
      <w:r>
        <w:rPr>
          <w:b/>
          <w:bCs/>
          <w:color w:val="000000"/>
        </w:rPr>
        <w:t>.</w:t>
      </w:r>
      <w:r>
        <w:rPr>
          <w:b/>
          <w:bCs/>
          <w:color w:val="000000"/>
          <w:lang w:val="id-ID"/>
        </w:rPr>
        <w:t>2</w:t>
      </w:r>
      <w:r w:rsidRPr="00777D38">
        <w:rPr>
          <w:b/>
          <w:bCs/>
          <w:color w:val="000000"/>
        </w:rPr>
        <w:t xml:space="preserve">   Bentuk, Isi dan Susunan Keputusan</w:t>
      </w:r>
      <w:r>
        <w:rPr>
          <w:b/>
          <w:bCs/>
          <w:color w:val="000000"/>
        </w:rPr>
        <w:t xml:space="preserve"> Hakim</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Pada  dasarnya  putusan  hakim  berisi  dan  tersusun sebagai berikut :</w:t>
      </w:r>
    </w:p>
    <w:p w:rsidR="001357A6" w:rsidRPr="0066747C" w:rsidRDefault="001357A6" w:rsidP="00AA6735">
      <w:pPr>
        <w:pStyle w:val="ListParagraph"/>
        <w:keepNext/>
        <w:numPr>
          <w:ilvl w:val="0"/>
          <w:numId w:val="37"/>
        </w:numPr>
        <w:shd w:val="clear" w:color="auto" w:fill="FFFFFF"/>
        <w:autoSpaceDE w:val="0"/>
        <w:autoSpaceDN w:val="0"/>
        <w:adjustRightInd w:val="0"/>
        <w:spacing w:beforeLines="40" w:afterLines="40" w:line="360" w:lineRule="auto"/>
        <w:jc w:val="both"/>
        <w:rPr>
          <w:color w:val="000000"/>
        </w:rPr>
      </w:pPr>
      <w:r w:rsidRPr="0066747C">
        <w:rPr>
          <w:color w:val="000000"/>
        </w:rPr>
        <w:t>Kepala putusan</w:t>
      </w:r>
    </w:p>
    <w:p w:rsidR="001357A6" w:rsidRPr="00220CFD" w:rsidRDefault="001357A6" w:rsidP="001357A6">
      <w:pPr>
        <w:keepNext/>
        <w:shd w:val="clear" w:color="auto" w:fill="FFFFFF"/>
        <w:autoSpaceDE w:val="0"/>
        <w:autoSpaceDN w:val="0"/>
        <w:adjustRightInd w:val="0"/>
        <w:spacing w:beforeLines="40" w:afterLines="40" w:line="360" w:lineRule="auto"/>
        <w:ind w:left="1080"/>
        <w:jc w:val="both"/>
      </w:pPr>
      <w:r w:rsidRPr="00777D38">
        <w:rPr>
          <w:color w:val="000000"/>
        </w:rPr>
        <w:t>Didahului dengan kalimat "Bismill</w:t>
      </w:r>
      <w:r w:rsidRPr="00220CFD">
        <w:rPr>
          <w:color w:val="000000"/>
        </w:rPr>
        <w:t>ahirrahmaanir-rohiim" kemudian dlikuti dengan kalimat "Demi keadilan berdasarkan Ketuhanan Yang Maha Esa"</w:t>
      </w:r>
    </w:p>
    <w:p w:rsidR="001357A6" w:rsidRPr="0066747C" w:rsidRDefault="001357A6" w:rsidP="00AA6735">
      <w:pPr>
        <w:pStyle w:val="ListParagraph"/>
        <w:keepNext/>
        <w:numPr>
          <w:ilvl w:val="0"/>
          <w:numId w:val="37"/>
        </w:numPr>
        <w:shd w:val="clear" w:color="auto" w:fill="FFFFFF"/>
        <w:autoSpaceDE w:val="0"/>
        <w:autoSpaceDN w:val="0"/>
        <w:adjustRightInd w:val="0"/>
        <w:spacing w:beforeLines="40" w:afterLines="40" w:line="360" w:lineRule="auto"/>
        <w:jc w:val="both"/>
        <w:rPr>
          <w:color w:val="000000"/>
          <w:lang w:val="fr-FR"/>
        </w:rPr>
      </w:pPr>
      <w:r w:rsidRPr="0066747C">
        <w:rPr>
          <w:color w:val="000000"/>
          <w:lang w:val="fr-FR"/>
        </w:rPr>
        <w:t xml:space="preserve">Identitas para pihak yang berisi nama, umur, alamat penggugat     </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fr-FR"/>
        </w:rPr>
      </w:pPr>
      <w:r w:rsidRPr="00777D38">
        <w:rPr>
          <w:color w:val="000000"/>
          <w:lang w:val="fr-FR"/>
        </w:rPr>
        <w:t xml:space="preserve">   </w:t>
      </w:r>
      <w:r>
        <w:rPr>
          <w:color w:val="000000"/>
          <w:lang w:val="fr-FR"/>
        </w:rPr>
        <w:tab/>
        <w:t xml:space="preserve">  </w:t>
      </w:r>
      <w:r w:rsidRPr="00777D38">
        <w:rPr>
          <w:color w:val="000000"/>
          <w:lang w:val="fr-FR"/>
        </w:rPr>
        <w:t xml:space="preserve">   dan  tergugat.</w:t>
      </w:r>
    </w:p>
    <w:p w:rsidR="001357A6" w:rsidRPr="0066747C" w:rsidRDefault="001357A6" w:rsidP="00AA6735">
      <w:pPr>
        <w:pStyle w:val="ListParagraph"/>
        <w:keepNext/>
        <w:numPr>
          <w:ilvl w:val="0"/>
          <w:numId w:val="37"/>
        </w:numPr>
        <w:shd w:val="clear" w:color="auto" w:fill="FFFFFF"/>
        <w:autoSpaceDE w:val="0"/>
        <w:autoSpaceDN w:val="0"/>
        <w:adjustRightInd w:val="0"/>
        <w:spacing w:beforeLines="40" w:afterLines="40" w:line="360" w:lineRule="auto"/>
        <w:jc w:val="both"/>
        <w:rPr>
          <w:lang w:val="fr-FR"/>
        </w:rPr>
      </w:pPr>
      <w:r w:rsidRPr="0066747C">
        <w:rPr>
          <w:color w:val="000000"/>
          <w:lang w:val="fr-FR"/>
        </w:rPr>
        <w:t>Pertimbangan meliputi</w:t>
      </w:r>
    </w:p>
    <w:p w:rsidR="001357A6" w:rsidRPr="00777D38" w:rsidRDefault="001357A6" w:rsidP="001357A6">
      <w:pPr>
        <w:keepNext/>
        <w:shd w:val="clear" w:color="auto" w:fill="FFFFFF"/>
        <w:autoSpaceDE w:val="0"/>
        <w:autoSpaceDN w:val="0"/>
        <w:adjustRightInd w:val="0"/>
        <w:spacing w:beforeLines="40" w:afterLines="40" w:line="360" w:lineRule="auto"/>
        <w:ind w:left="1080"/>
        <w:jc w:val="both"/>
        <w:rPr>
          <w:lang w:val="fr-FR"/>
        </w:rPr>
      </w:pPr>
      <w:r w:rsidRPr="00777D38">
        <w:rPr>
          <w:color w:val="000000"/>
          <w:lang w:val="fr-FR"/>
        </w:rPr>
        <w:t>tentang duduk perkara (peristiwa hukumnya) tentang dasar putusan (hukumnya)</w:t>
      </w:r>
    </w:p>
    <w:p w:rsidR="001357A6" w:rsidRPr="0066747C" w:rsidRDefault="001357A6" w:rsidP="00AA6735">
      <w:pPr>
        <w:pStyle w:val="ListParagraph"/>
        <w:keepNext/>
        <w:numPr>
          <w:ilvl w:val="0"/>
          <w:numId w:val="37"/>
        </w:numPr>
        <w:shd w:val="clear" w:color="auto" w:fill="FFFFFF"/>
        <w:autoSpaceDE w:val="0"/>
        <w:autoSpaceDN w:val="0"/>
        <w:adjustRightInd w:val="0"/>
        <w:spacing w:beforeLines="40" w:afterLines="40" w:line="360" w:lineRule="auto"/>
        <w:jc w:val="both"/>
        <w:rPr>
          <w:lang w:val="de-DE"/>
        </w:rPr>
      </w:pPr>
      <w:r w:rsidRPr="0066747C">
        <w:rPr>
          <w:color w:val="000000"/>
          <w:lang w:val="de-DE"/>
        </w:rPr>
        <w:t>Tentang diktum atau amar putusan  terdiri dari:</w:t>
      </w:r>
    </w:p>
    <w:p w:rsidR="001357A6" w:rsidRPr="00777D38" w:rsidRDefault="001357A6" w:rsidP="001357A6">
      <w:pPr>
        <w:keepNext/>
        <w:shd w:val="clear" w:color="auto" w:fill="FFFFFF"/>
        <w:autoSpaceDE w:val="0"/>
        <w:autoSpaceDN w:val="0"/>
        <w:adjustRightInd w:val="0"/>
        <w:spacing w:beforeLines="40" w:afterLines="40" w:line="360" w:lineRule="auto"/>
        <w:ind w:left="1080"/>
        <w:jc w:val="both"/>
        <w:rPr>
          <w:lang w:val="de-DE"/>
        </w:rPr>
      </w:pPr>
      <w:r w:rsidRPr="00777D38">
        <w:rPr>
          <w:color w:val="000000"/>
          <w:lang w:val="de-DE"/>
        </w:rPr>
        <w:t>deklaratif yaitu merupakan Penetapan dari hubungan hukum yang bukan menjadi sengketa.</w:t>
      </w:r>
    </w:p>
    <w:p w:rsidR="001357A6" w:rsidRPr="00777D38" w:rsidRDefault="001357A6" w:rsidP="001357A6">
      <w:pPr>
        <w:keepNext/>
        <w:shd w:val="clear" w:color="auto" w:fill="FFFFFF"/>
        <w:autoSpaceDE w:val="0"/>
        <w:autoSpaceDN w:val="0"/>
        <w:adjustRightInd w:val="0"/>
        <w:spacing w:beforeLines="40" w:afterLines="40" w:line="360" w:lineRule="auto"/>
        <w:ind w:left="1080"/>
        <w:jc w:val="both"/>
        <w:rPr>
          <w:lang w:val="de-DE"/>
        </w:rPr>
      </w:pPr>
      <w:r w:rsidRPr="00777D38">
        <w:rPr>
          <w:color w:val="000000"/>
          <w:lang w:val="de-DE"/>
        </w:rPr>
        <w:t>Despotitif yaitu  keputusan yang bersifat memberi hukum atau hukumannya yang berisi mengabulkan gugatan atau menolak gugatan.</w:t>
      </w:r>
    </w:p>
    <w:p w:rsidR="001357A6" w:rsidRPr="00BB52EE" w:rsidRDefault="001357A6" w:rsidP="00AA6735">
      <w:pPr>
        <w:pStyle w:val="ListParagraph"/>
        <w:keepNext/>
        <w:numPr>
          <w:ilvl w:val="0"/>
          <w:numId w:val="37"/>
        </w:numPr>
        <w:shd w:val="clear" w:color="auto" w:fill="FFFFFF"/>
        <w:autoSpaceDE w:val="0"/>
        <w:autoSpaceDN w:val="0"/>
        <w:adjustRightInd w:val="0"/>
        <w:spacing w:beforeLines="40" w:afterLines="40" w:line="360" w:lineRule="auto"/>
        <w:jc w:val="both"/>
        <w:rPr>
          <w:color w:val="000000"/>
          <w:lang w:val="de-DE"/>
        </w:rPr>
      </w:pPr>
      <w:r w:rsidRPr="0066747C">
        <w:rPr>
          <w:color w:val="000000"/>
          <w:lang w:val="de-DE"/>
        </w:rPr>
        <w:t>Akhirnya suatu putusan hakim harus ditandatangani oleh hakim dan panitera yang melaksanakan pemeriksaan perkara.</w:t>
      </w:r>
    </w:p>
    <w:p w:rsidR="00BB52EE" w:rsidRPr="0066747C" w:rsidRDefault="00BB52EE" w:rsidP="00BB52EE">
      <w:pPr>
        <w:pStyle w:val="ListParagraph"/>
        <w:keepNext/>
        <w:shd w:val="clear" w:color="auto" w:fill="FFFFFF"/>
        <w:autoSpaceDE w:val="0"/>
        <w:autoSpaceDN w:val="0"/>
        <w:adjustRightInd w:val="0"/>
        <w:spacing w:beforeLines="40" w:afterLines="40" w:line="360" w:lineRule="auto"/>
        <w:ind w:left="1080"/>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bCs/>
          <w:color w:val="000000"/>
          <w:lang w:val="id-ID"/>
        </w:rPr>
        <w:lastRenderedPageBreak/>
        <w:t>1</w:t>
      </w:r>
      <w:r>
        <w:rPr>
          <w:b/>
          <w:bCs/>
          <w:color w:val="000000"/>
        </w:rPr>
        <w:t>.</w:t>
      </w:r>
      <w:r>
        <w:rPr>
          <w:b/>
          <w:bCs/>
          <w:color w:val="000000"/>
          <w:lang w:val="id-ID"/>
        </w:rPr>
        <w:t>3</w:t>
      </w:r>
      <w:r>
        <w:rPr>
          <w:b/>
          <w:bCs/>
          <w:color w:val="000000"/>
        </w:rPr>
        <w:t xml:space="preserve"> </w:t>
      </w:r>
      <w:r w:rsidRPr="00777D38">
        <w:rPr>
          <w:b/>
          <w:bCs/>
          <w:color w:val="000000"/>
        </w:rPr>
        <w:t xml:space="preserve">  Jenis-jenis putusan</w:t>
      </w:r>
    </w:p>
    <w:p w:rsidR="001357A6" w:rsidRPr="00CD7664" w:rsidRDefault="001357A6" w:rsidP="001357A6">
      <w:pPr>
        <w:keepNext/>
        <w:shd w:val="clear" w:color="auto" w:fill="FFFFFF"/>
        <w:autoSpaceDE w:val="0"/>
        <w:autoSpaceDN w:val="0"/>
        <w:adjustRightInd w:val="0"/>
        <w:spacing w:beforeLines="40" w:afterLines="40" w:line="360" w:lineRule="auto"/>
        <w:jc w:val="both"/>
        <w:rPr>
          <w:color w:val="000000"/>
          <w:lang w:val="de-DE"/>
        </w:rPr>
      </w:pPr>
      <w:r>
        <w:rPr>
          <w:color w:val="000000"/>
          <w:lang w:val="id-ID"/>
        </w:rPr>
        <w:t>1</w:t>
      </w:r>
      <w:r>
        <w:rPr>
          <w:color w:val="000000"/>
        </w:rPr>
        <w:t>.</w:t>
      </w:r>
      <w:r>
        <w:rPr>
          <w:color w:val="000000"/>
          <w:lang w:val="id-ID"/>
        </w:rPr>
        <w:t>3</w:t>
      </w:r>
      <w:r>
        <w:rPr>
          <w:color w:val="000000"/>
        </w:rPr>
        <w:t>.1</w:t>
      </w:r>
      <w:r w:rsidRPr="00777D38">
        <w:rPr>
          <w:color w:val="000000"/>
        </w:rPr>
        <w:t xml:space="preserve">   Putusan akhir yaitu putusan yang mengakhiri sengketa. </w:t>
      </w:r>
      <w:r>
        <w:rPr>
          <w:color w:val="000000"/>
        </w:rPr>
        <w:t xml:space="preserve"> </w:t>
      </w:r>
      <w:r w:rsidRPr="00777D38">
        <w:rPr>
          <w:color w:val="000000"/>
          <w:lang w:val="de-DE"/>
        </w:rPr>
        <w:t>Putusan   ini ada yang bersifat:</w:t>
      </w:r>
    </w:p>
    <w:p w:rsidR="001357A6" w:rsidRPr="00777D38" w:rsidRDefault="001357A6" w:rsidP="00AA6735">
      <w:pPr>
        <w:keepNext/>
        <w:numPr>
          <w:ilvl w:val="0"/>
          <w:numId w:val="11"/>
        </w:numPr>
        <w:shd w:val="clear" w:color="auto" w:fill="FFFFFF"/>
        <w:autoSpaceDE w:val="0"/>
        <w:autoSpaceDN w:val="0"/>
        <w:adjustRightInd w:val="0"/>
        <w:spacing w:beforeLines="40" w:afterLines="40" w:line="360" w:lineRule="auto"/>
        <w:jc w:val="both"/>
        <w:rPr>
          <w:color w:val="000000"/>
          <w:lang w:val="fr-FR"/>
        </w:rPr>
      </w:pPr>
      <w:r>
        <w:rPr>
          <w:i/>
          <w:color w:val="000000"/>
          <w:lang w:val="fr-FR"/>
        </w:rPr>
        <w:t>C</w:t>
      </w:r>
      <w:r w:rsidRPr="00777D38">
        <w:rPr>
          <w:i/>
          <w:color w:val="000000"/>
          <w:lang w:val="fr-FR"/>
        </w:rPr>
        <w:t>ondemnatoi</w:t>
      </w:r>
      <w:r w:rsidRPr="00777D38">
        <w:rPr>
          <w:color w:val="000000"/>
          <w:lang w:val="fr-FR"/>
        </w:rPr>
        <w:t xml:space="preserve">r atau bersifat menghukum salah satu pihak. </w:t>
      </w:r>
    </w:p>
    <w:p w:rsidR="001357A6" w:rsidRPr="00777D38" w:rsidRDefault="001357A6" w:rsidP="00AA6735">
      <w:pPr>
        <w:keepNext/>
        <w:numPr>
          <w:ilvl w:val="0"/>
          <w:numId w:val="11"/>
        </w:numPr>
        <w:shd w:val="clear" w:color="auto" w:fill="FFFFFF"/>
        <w:autoSpaceDE w:val="0"/>
        <w:autoSpaceDN w:val="0"/>
        <w:adjustRightInd w:val="0"/>
        <w:spacing w:beforeLines="40" w:afterLines="40" w:line="360" w:lineRule="auto"/>
        <w:jc w:val="both"/>
        <w:rPr>
          <w:lang w:val="fr-FR"/>
        </w:rPr>
      </w:pPr>
      <w:r>
        <w:rPr>
          <w:i/>
          <w:color w:val="000000"/>
          <w:lang w:val="fr-FR"/>
        </w:rPr>
        <w:t>C</w:t>
      </w:r>
      <w:r w:rsidRPr="00777D38">
        <w:rPr>
          <w:i/>
          <w:color w:val="000000"/>
          <w:lang w:val="fr-FR"/>
        </w:rPr>
        <w:t>onstituti</w:t>
      </w:r>
      <w:r w:rsidRPr="00777D38">
        <w:rPr>
          <w:color w:val="000000"/>
          <w:lang w:val="fr-FR"/>
        </w:rPr>
        <w:t>f yaitu putusan yang meniadakan suatu keadaan hukum atau menimbulkan suatu keadaan hukum yang baru.</w:t>
      </w:r>
    </w:p>
    <w:p w:rsidR="001357A6" w:rsidRPr="00EF1DDF" w:rsidRDefault="001357A6" w:rsidP="00AA6735">
      <w:pPr>
        <w:keepNext/>
        <w:numPr>
          <w:ilvl w:val="0"/>
          <w:numId w:val="11"/>
        </w:numPr>
        <w:shd w:val="clear" w:color="auto" w:fill="FFFFFF"/>
        <w:autoSpaceDE w:val="0"/>
        <w:autoSpaceDN w:val="0"/>
        <w:adjustRightInd w:val="0"/>
        <w:spacing w:beforeLines="40" w:afterLines="40" w:line="360" w:lineRule="auto"/>
        <w:jc w:val="both"/>
      </w:pPr>
      <w:r w:rsidRPr="00777D38">
        <w:rPr>
          <w:color w:val="000000"/>
          <w:lang w:val="fr-FR"/>
        </w:rPr>
        <w:t xml:space="preserve"> </w:t>
      </w:r>
      <w:r w:rsidRPr="00182642">
        <w:rPr>
          <w:i/>
          <w:color w:val="000000"/>
          <w:lang w:val="fr-FR"/>
        </w:rPr>
        <w:t>D</w:t>
      </w:r>
      <w:r w:rsidRPr="00777D38">
        <w:rPr>
          <w:i/>
          <w:color w:val="000000"/>
        </w:rPr>
        <w:t>eclaratoir</w:t>
      </w:r>
      <w:r w:rsidRPr="00777D38">
        <w:rPr>
          <w:color w:val="000000"/>
        </w:rPr>
        <w:t xml:space="preserve"> atau putusan yang bersifat menerangkan, menegaskan suatu keadaan hukum.</w:t>
      </w:r>
    </w:p>
    <w:p w:rsidR="001357A6" w:rsidRPr="00777D38" w:rsidRDefault="001357A6" w:rsidP="001357A6">
      <w:pPr>
        <w:keepNext/>
        <w:shd w:val="clear" w:color="auto" w:fill="FFFFFF"/>
        <w:autoSpaceDE w:val="0"/>
        <w:autoSpaceDN w:val="0"/>
        <w:adjustRightInd w:val="0"/>
        <w:spacing w:beforeLines="40" w:afterLines="40" w:line="360" w:lineRule="auto"/>
        <w:ind w:left="720" w:hanging="720"/>
        <w:jc w:val="both"/>
        <w:rPr>
          <w:color w:val="000000"/>
        </w:rPr>
      </w:pPr>
      <w:r>
        <w:rPr>
          <w:color w:val="000000"/>
          <w:lang w:val="id-ID"/>
        </w:rPr>
        <w:t>1</w:t>
      </w:r>
      <w:r>
        <w:rPr>
          <w:color w:val="000000"/>
        </w:rPr>
        <w:t>.</w:t>
      </w:r>
      <w:r>
        <w:rPr>
          <w:color w:val="000000"/>
          <w:lang w:val="id-ID"/>
        </w:rPr>
        <w:t>3</w:t>
      </w:r>
      <w:r>
        <w:rPr>
          <w:color w:val="000000"/>
        </w:rPr>
        <w:t xml:space="preserve">.2   </w:t>
      </w:r>
      <w:r w:rsidRPr="00777D38">
        <w:rPr>
          <w:color w:val="000000"/>
        </w:rPr>
        <w:t>Putusan sela yaitu putusan hakim yang tidak mengenai pokok perkara dan bertujuan untuk mempermudah putusan akhir. Putusan sela ini harus diucapkan di persidangan, tidak dibuat secara terpisah tetapi ditulis dalam berita acara. Terhadap putusan sela ini hanya dapat dimintakan banding bersama putusan akhir.</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color w:val="000000"/>
          <w:lang w:val="id-ID"/>
        </w:rPr>
        <w:t>1.3</w:t>
      </w:r>
      <w:r>
        <w:rPr>
          <w:color w:val="000000"/>
        </w:rPr>
        <w:t>.</w:t>
      </w:r>
      <w:r>
        <w:rPr>
          <w:color w:val="000000"/>
          <w:lang w:val="id-ID"/>
        </w:rPr>
        <w:t>3</w:t>
      </w:r>
      <w:r>
        <w:rPr>
          <w:color w:val="000000"/>
        </w:rPr>
        <w:t xml:space="preserve">   </w:t>
      </w:r>
      <w:r w:rsidRPr="00777D38">
        <w:rPr>
          <w:color w:val="000000"/>
        </w:rPr>
        <w:t>Macam putusan sela yaitu</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 xml:space="preserve">Putusan sela yaitu putusan </w:t>
      </w:r>
      <w:r w:rsidRPr="00777D38">
        <w:rPr>
          <w:i/>
          <w:color w:val="000000"/>
        </w:rPr>
        <w:t xml:space="preserve">praeparatoir </w:t>
      </w:r>
      <w:r w:rsidRPr="00777D38">
        <w:rPr>
          <w:color w:val="000000"/>
        </w:rPr>
        <w:t>yaitu putusan hakim yang bertujuan untuk mempersiapkan pemeriksaan perkara dan memperlancar putusan akhir.</w:t>
      </w:r>
    </w:p>
    <w:p w:rsidR="001357A6" w:rsidRPr="00247808" w:rsidRDefault="001357A6" w:rsidP="00AA6735">
      <w:pPr>
        <w:pStyle w:val="ListParagraph"/>
        <w:keepNext/>
        <w:numPr>
          <w:ilvl w:val="0"/>
          <w:numId w:val="38"/>
        </w:numPr>
        <w:shd w:val="clear" w:color="auto" w:fill="FFFFFF"/>
        <w:autoSpaceDE w:val="0"/>
        <w:autoSpaceDN w:val="0"/>
        <w:adjustRightInd w:val="0"/>
        <w:spacing w:beforeLines="40" w:afterLines="40" w:line="360" w:lineRule="auto"/>
        <w:jc w:val="both"/>
        <w:rPr>
          <w:color w:val="000000"/>
        </w:rPr>
      </w:pPr>
      <w:r w:rsidRPr="00247808">
        <w:rPr>
          <w:color w:val="000000"/>
        </w:rPr>
        <w:t xml:space="preserve">Putusan </w:t>
      </w:r>
      <w:r w:rsidRPr="00247808">
        <w:rPr>
          <w:i/>
          <w:color w:val="000000"/>
        </w:rPr>
        <w:t xml:space="preserve">interlocutoir </w:t>
      </w:r>
      <w:r w:rsidRPr="00247808">
        <w:rPr>
          <w:color w:val="000000"/>
        </w:rPr>
        <w:t xml:space="preserve">yaitu putusan hakim yang berisi perintah untuk   </w:t>
      </w:r>
    </w:p>
    <w:p w:rsidR="001357A6" w:rsidRPr="00777D38" w:rsidRDefault="001357A6" w:rsidP="00AA6735">
      <w:pPr>
        <w:pStyle w:val="ListParagraph"/>
        <w:keepNext/>
        <w:numPr>
          <w:ilvl w:val="0"/>
          <w:numId w:val="38"/>
        </w:numPr>
        <w:shd w:val="clear" w:color="auto" w:fill="FFFFFF"/>
        <w:autoSpaceDE w:val="0"/>
        <w:autoSpaceDN w:val="0"/>
        <w:adjustRightInd w:val="0"/>
        <w:spacing w:beforeLines="40" w:afterLines="40" w:line="360" w:lineRule="auto"/>
        <w:jc w:val="both"/>
      </w:pPr>
      <w:r w:rsidRPr="00247808">
        <w:rPr>
          <w:color w:val="000000"/>
        </w:rPr>
        <w:t>mengadakan suatu pemeriksaan yang dapat mempengaruhi putusan akhir.</w:t>
      </w:r>
    </w:p>
    <w:p w:rsidR="001357A6" w:rsidRPr="00247808" w:rsidRDefault="001357A6" w:rsidP="00AA6735">
      <w:pPr>
        <w:pStyle w:val="ListParagraph"/>
        <w:keepNext/>
        <w:numPr>
          <w:ilvl w:val="0"/>
          <w:numId w:val="38"/>
        </w:numPr>
        <w:shd w:val="clear" w:color="auto" w:fill="FFFFFF"/>
        <w:autoSpaceDE w:val="0"/>
        <w:autoSpaceDN w:val="0"/>
        <w:adjustRightInd w:val="0"/>
        <w:spacing w:beforeLines="40" w:afterLines="40" w:line="360" w:lineRule="auto"/>
        <w:jc w:val="both"/>
        <w:rPr>
          <w:color w:val="000000"/>
        </w:rPr>
      </w:pPr>
      <w:r w:rsidRPr="00247808">
        <w:rPr>
          <w:color w:val="000000"/>
        </w:rPr>
        <w:t xml:space="preserve">Putusan  </w:t>
      </w:r>
      <w:r w:rsidRPr="00247808">
        <w:rPr>
          <w:i/>
          <w:color w:val="000000"/>
        </w:rPr>
        <w:t xml:space="preserve">provisionil </w:t>
      </w:r>
      <w:r w:rsidRPr="00247808">
        <w:rPr>
          <w:color w:val="000000"/>
        </w:rPr>
        <w:t xml:space="preserve"> yaitu  putusan  hakim  yang menetapkan tindakan  </w:t>
      </w:r>
    </w:p>
    <w:p w:rsidR="001357A6" w:rsidRPr="00777D38" w:rsidRDefault="001357A6" w:rsidP="001357A6">
      <w:pPr>
        <w:pStyle w:val="ListParagraph"/>
        <w:keepNext/>
        <w:shd w:val="clear" w:color="auto" w:fill="FFFFFF"/>
        <w:autoSpaceDE w:val="0"/>
        <w:autoSpaceDN w:val="0"/>
        <w:adjustRightInd w:val="0"/>
        <w:spacing w:beforeLines="40" w:afterLines="40" w:line="360" w:lineRule="auto"/>
        <w:jc w:val="both"/>
      </w:pPr>
      <w:r w:rsidRPr="00247808">
        <w:rPr>
          <w:color w:val="000000"/>
        </w:rPr>
        <w:t>pendahuluan yang bersifat sementara bagi kepentingan salah satu pihak atau j kedua belah pihak yang berperkara.</w:t>
      </w:r>
    </w:p>
    <w:p w:rsidR="001357A6" w:rsidRDefault="001357A6" w:rsidP="001357A6">
      <w:pPr>
        <w:keepNext/>
        <w:shd w:val="clear" w:color="auto" w:fill="FFFFFF"/>
        <w:autoSpaceDE w:val="0"/>
        <w:autoSpaceDN w:val="0"/>
        <w:adjustRightInd w:val="0"/>
        <w:spacing w:beforeLines="40" w:afterLines="40"/>
        <w:jc w:val="both"/>
        <w:rPr>
          <w:color w:val="000000"/>
        </w:rPr>
      </w:pP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p>
    <w:p w:rsidR="001357A6" w:rsidRDefault="001357A6" w:rsidP="00AA6735">
      <w:pPr>
        <w:keepNext/>
        <w:numPr>
          <w:ilvl w:val="0"/>
          <w:numId w:val="34"/>
        </w:numPr>
        <w:shd w:val="clear" w:color="auto" w:fill="FFFFFF"/>
        <w:autoSpaceDE w:val="0"/>
        <w:autoSpaceDN w:val="0"/>
        <w:adjustRightInd w:val="0"/>
        <w:spacing w:beforeLines="40" w:afterLines="40" w:line="360" w:lineRule="auto"/>
        <w:jc w:val="both"/>
        <w:rPr>
          <w:color w:val="000000"/>
        </w:rPr>
      </w:pPr>
      <w:r w:rsidRPr="00777D38">
        <w:rPr>
          <w:color w:val="000000"/>
        </w:rPr>
        <w:t xml:space="preserve">Putusan </w:t>
      </w:r>
      <w:r w:rsidRPr="00777D38">
        <w:rPr>
          <w:i/>
          <w:color w:val="000000"/>
        </w:rPr>
        <w:t xml:space="preserve">insidentil </w:t>
      </w:r>
      <w:r w:rsidRPr="00777D38">
        <w:rPr>
          <w:color w:val="000000"/>
        </w:rPr>
        <w:t>yaitu putusan hakim atas suatuj perselisihan yang tidak begitu ada hubungan langsung dengan pokok perkara.Selain ketiga hal tersebut masih terdapat  putusan hakim yang lain yaitu:</w:t>
      </w:r>
    </w:p>
    <w:p w:rsidR="001357A6" w:rsidRPr="00777D38" w:rsidRDefault="001357A6" w:rsidP="001357A6">
      <w:pPr>
        <w:keepNext/>
        <w:shd w:val="clear" w:color="auto" w:fill="FFFFFF"/>
        <w:autoSpaceDE w:val="0"/>
        <w:autoSpaceDN w:val="0"/>
        <w:adjustRightInd w:val="0"/>
        <w:spacing w:beforeLines="40" w:afterLines="40"/>
        <w:ind w:left="360"/>
        <w:jc w:val="both"/>
      </w:pPr>
    </w:p>
    <w:p w:rsidR="001357A6" w:rsidRPr="00247808" w:rsidRDefault="001357A6" w:rsidP="001357A6">
      <w:pPr>
        <w:keepNext/>
        <w:shd w:val="clear" w:color="auto" w:fill="FFFFFF"/>
        <w:autoSpaceDE w:val="0"/>
        <w:autoSpaceDN w:val="0"/>
        <w:adjustRightInd w:val="0"/>
        <w:spacing w:beforeLines="40" w:afterLines="40" w:line="360" w:lineRule="auto"/>
        <w:jc w:val="both"/>
        <w:rPr>
          <w:color w:val="000000"/>
        </w:rPr>
      </w:pPr>
      <w:r>
        <w:rPr>
          <w:color w:val="000000"/>
          <w:lang w:val="id-ID"/>
        </w:rPr>
        <w:t>1.3</w:t>
      </w:r>
      <w:r>
        <w:rPr>
          <w:color w:val="000000"/>
        </w:rPr>
        <w:t>.</w:t>
      </w:r>
      <w:r>
        <w:rPr>
          <w:color w:val="000000"/>
          <w:lang w:val="id-ID"/>
        </w:rPr>
        <w:t>4</w:t>
      </w:r>
      <w:r>
        <w:rPr>
          <w:color w:val="000000"/>
        </w:rPr>
        <w:t xml:space="preserve">   </w:t>
      </w:r>
      <w:r w:rsidRPr="00247808">
        <w:rPr>
          <w:color w:val="000000"/>
        </w:rPr>
        <w:t xml:space="preserve">Putusan  Verstek  </w:t>
      </w:r>
    </w:p>
    <w:p w:rsidR="001357A6" w:rsidRPr="00777D38" w:rsidRDefault="001357A6" w:rsidP="001357A6">
      <w:pPr>
        <w:keepNext/>
        <w:shd w:val="clear" w:color="auto" w:fill="FFFFFF"/>
        <w:autoSpaceDE w:val="0"/>
        <w:autoSpaceDN w:val="0"/>
        <w:adjustRightInd w:val="0"/>
        <w:spacing w:beforeLines="40" w:afterLines="40" w:line="360" w:lineRule="auto"/>
        <w:ind w:firstLine="720"/>
        <w:jc w:val="both"/>
        <w:rPr>
          <w:color w:val="000000"/>
        </w:rPr>
      </w:pPr>
      <w:r w:rsidRPr="00777D38">
        <w:rPr>
          <w:color w:val="000000"/>
        </w:rPr>
        <w:t xml:space="preserve">Pada persidangan perkara perdata hakim bersifat pasif mendengarkan dari kedua belah pihak. </w:t>
      </w:r>
      <w:r>
        <w:rPr>
          <w:color w:val="000000"/>
        </w:rPr>
        <w:t xml:space="preserve">  </w:t>
      </w:r>
      <w:r w:rsidRPr="00777D38">
        <w:rPr>
          <w:color w:val="000000"/>
        </w:rPr>
        <w:t>Karenanya hakim memberi kesempatan penuh kepada kedua belah pihak untuk menjelaskan sendiri duduk perkaranya. Untuk itu, hakim akan memanggil kedua belah pihak untuk datang menghadap di muka hakirn, pada waktu yang telah ditentukan.</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Apabila pada waktu yang telah ditentukan  penggugat tidak datang menghadap meski sudah dipanggil secara patut dan juga tidak menguasakan kepada orang lain untuk menghadap maka gugatan dianggap gugur  tetapi tidak mengurangi hak penggugat untuk mengajukan gugatan baru (Pasal 124 HIR dan 148 R.Bg).</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rPr>
        <w:tab/>
      </w:r>
      <w:r w:rsidRPr="00777D38">
        <w:rPr>
          <w:color w:val="000000"/>
          <w:lang w:val="de-DE"/>
        </w:rPr>
        <w:t>Sebaliknya, jika tergugat tidak menghadap meski sudah dipanggil secara patut dan tidak menguasakan kepada orang lain untuk menghadap, maka gugatan dapat dikabulkan dengan putusan di luar hadir tergugat (verstek)  kecuali bila gugatan melawan hak atau tidak beralasan.</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lang w:val="de-DE"/>
        </w:rPr>
        <w:t xml:space="preserve">     </w:t>
      </w:r>
      <w:r w:rsidRPr="00777D38">
        <w:rPr>
          <w:color w:val="000000"/>
          <w:lang w:val="de-DE"/>
        </w:rPr>
        <w:tab/>
      </w:r>
      <w:r w:rsidRPr="00777D38">
        <w:rPr>
          <w:color w:val="000000"/>
        </w:rPr>
        <w:t>Verstek adalah putusan  hakim yang  dijatuhkan tanpa hadirnya tergugat (Pasal 125 HIR) pada hari sidang pertama. Pengertia</w:t>
      </w:r>
      <w:r>
        <w:rPr>
          <w:color w:val="000000"/>
        </w:rPr>
        <w:t>n</w:t>
      </w:r>
      <w:r w:rsidRPr="00A478B4">
        <w:rPr>
          <w:color w:val="000000"/>
          <w:lang w:val="de-DE"/>
        </w:rPr>
        <w:t xml:space="preserve">    sidang pertama tersebut  dapat berarti tidak saja pada hari   sidang         pertama akan tetapi juga hari sidang kedua dan seterusnya. </w:t>
      </w:r>
      <w:r w:rsidRPr="00777D38">
        <w:rPr>
          <w:color w:val="000000"/>
        </w:rPr>
        <w:t xml:space="preserve">(Perhatikan SEMA No. 9 tahun 1964). </w:t>
      </w:r>
    </w:p>
    <w:p w:rsidR="001357A6" w:rsidRPr="00BB52EE" w:rsidRDefault="001357A6" w:rsidP="001357A6">
      <w:pPr>
        <w:keepNext/>
        <w:shd w:val="clear" w:color="auto" w:fill="FFFFFF"/>
        <w:autoSpaceDE w:val="0"/>
        <w:autoSpaceDN w:val="0"/>
        <w:adjustRightInd w:val="0"/>
        <w:spacing w:beforeLines="40" w:afterLines="40" w:line="360" w:lineRule="auto"/>
        <w:jc w:val="both"/>
        <w:rPr>
          <w:b/>
          <w:color w:val="000000"/>
        </w:rPr>
      </w:pPr>
      <w:r w:rsidRPr="00BB52EE">
        <w:rPr>
          <w:b/>
          <w:color w:val="000000"/>
          <w:lang w:val="id-ID"/>
        </w:rPr>
        <w:t>1.3</w:t>
      </w:r>
      <w:r w:rsidRPr="00BB52EE">
        <w:rPr>
          <w:b/>
          <w:color w:val="000000"/>
        </w:rPr>
        <w:t>.</w:t>
      </w:r>
      <w:r w:rsidRPr="00BB52EE">
        <w:rPr>
          <w:b/>
          <w:color w:val="000000"/>
          <w:lang w:val="id-ID"/>
        </w:rPr>
        <w:t>5</w:t>
      </w:r>
      <w:r w:rsidRPr="00BB52EE">
        <w:rPr>
          <w:b/>
          <w:color w:val="000000"/>
        </w:rPr>
        <w:t xml:space="preserve">     Syarat dijatuhkan versteek</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Untuk dapat dijatuhkan Versteek harus dipenuhi syarat-syarat berikut</w:t>
      </w:r>
    </w:p>
    <w:p w:rsidR="001357A6" w:rsidRDefault="001357A6" w:rsidP="00AA6735">
      <w:pPr>
        <w:keepNext/>
        <w:numPr>
          <w:ilvl w:val="0"/>
          <w:numId w:val="35"/>
        </w:numPr>
        <w:shd w:val="clear" w:color="auto" w:fill="FFFFFF"/>
        <w:autoSpaceDE w:val="0"/>
        <w:autoSpaceDN w:val="0"/>
        <w:adjustRightInd w:val="0"/>
        <w:spacing w:beforeLines="40" w:afterLines="40" w:line="360" w:lineRule="auto"/>
        <w:jc w:val="both"/>
        <w:rPr>
          <w:color w:val="000000"/>
        </w:rPr>
      </w:pPr>
      <w:r w:rsidRPr="00777D38">
        <w:rPr>
          <w:color w:val="000000"/>
        </w:rPr>
        <w:t xml:space="preserve">Tergugat sudah dipanggil dengan patut, tergugat atau kuasanya </w:t>
      </w:r>
      <w:r>
        <w:rPr>
          <w:color w:val="000000"/>
        </w:rPr>
        <w:t xml:space="preserve"> </w:t>
      </w:r>
    </w:p>
    <w:p w:rsidR="001357A6" w:rsidRPr="00777D38" w:rsidRDefault="001357A6" w:rsidP="00AA6735">
      <w:pPr>
        <w:keepNext/>
        <w:numPr>
          <w:ilvl w:val="0"/>
          <w:numId w:val="35"/>
        </w:numPr>
        <w:shd w:val="clear" w:color="auto" w:fill="FFFFFF"/>
        <w:autoSpaceDE w:val="0"/>
        <w:autoSpaceDN w:val="0"/>
        <w:adjustRightInd w:val="0"/>
        <w:spacing w:beforeLines="40" w:afterLines="40" w:line="360" w:lineRule="auto"/>
        <w:jc w:val="both"/>
        <w:rPr>
          <w:color w:val="000000"/>
        </w:rPr>
      </w:pPr>
      <w:r w:rsidRPr="00777D38">
        <w:rPr>
          <w:color w:val="000000"/>
        </w:rPr>
        <w:t>tidak hadir ke persidangan pada hari sidang pertama,</w:t>
      </w:r>
    </w:p>
    <w:p w:rsidR="001357A6" w:rsidRPr="00777D38" w:rsidRDefault="001357A6" w:rsidP="00AA6735">
      <w:pPr>
        <w:keepNext/>
        <w:numPr>
          <w:ilvl w:val="0"/>
          <w:numId w:val="35"/>
        </w:numPr>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Gugatan penggugat bersandarkan hukum dan beralasan,</w:t>
      </w:r>
    </w:p>
    <w:p w:rsidR="001357A6" w:rsidRPr="00777D38" w:rsidRDefault="001357A6" w:rsidP="00AA6735">
      <w:pPr>
        <w:keepNext/>
        <w:numPr>
          <w:ilvl w:val="0"/>
          <w:numId w:val="35"/>
        </w:numPr>
        <w:shd w:val="clear" w:color="auto" w:fill="FFFFFF"/>
        <w:autoSpaceDE w:val="0"/>
        <w:autoSpaceDN w:val="0"/>
        <w:adjustRightInd w:val="0"/>
        <w:spacing w:beforeLines="40" w:afterLines="40" w:line="360" w:lineRule="auto"/>
        <w:jc w:val="both"/>
        <w:rPr>
          <w:color w:val="000000"/>
        </w:rPr>
      </w:pPr>
      <w:r w:rsidRPr="00777D38">
        <w:rPr>
          <w:color w:val="000000"/>
        </w:rPr>
        <w:t>Tergugat tidak mengajukan tangkisan mengenai kewenangan relative</w:t>
      </w:r>
    </w:p>
    <w:p w:rsidR="001357A6" w:rsidRDefault="001357A6" w:rsidP="00AA6735">
      <w:pPr>
        <w:keepNext/>
        <w:numPr>
          <w:ilvl w:val="0"/>
          <w:numId w:val="35"/>
        </w:numPr>
        <w:shd w:val="clear" w:color="auto" w:fill="FFFFFF"/>
        <w:autoSpaceDE w:val="0"/>
        <w:autoSpaceDN w:val="0"/>
        <w:adjustRightInd w:val="0"/>
        <w:spacing w:beforeLines="40" w:afterLines="40" w:line="360" w:lineRule="auto"/>
        <w:jc w:val="both"/>
        <w:rPr>
          <w:color w:val="000000"/>
        </w:rPr>
      </w:pPr>
      <w:r w:rsidRPr="00777D38">
        <w:rPr>
          <w:color w:val="000000"/>
        </w:rPr>
        <w:lastRenderedPageBreak/>
        <w:t xml:space="preserve">Penggugat hadir di persidangan. </w:t>
      </w:r>
    </w:p>
    <w:p w:rsidR="001357A6" w:rsidRPr="00BB52EE" w:rsidRDefault="001357A6" w:rsidP="001357A6">
      <w:pPr>
        <w:keepNext/>
        <w:shd w:val="clear" w:color="auto" w:fill="FFFFFF"/>
        <w:autoSpaceDE w:val="0"/>
        <w:autoSpaceDN w:val="0"/>
        <w:adjustRightInd w:val="0"/>
        <w:spacing w:beforeLines="40" w:afterLines="40" w:line="360" w:lineRule="auto"/>
        <w:jc w:val="both"/>
        <w:rPr>
          <w:b/>
          <w:color w:val="000000"/>
        </w:rPr>
      </w:pPr>
      <w:r w:rsidRPr="00BB52EE">
        <w:rPr>
          <w:b/>
          <w:color w:val="000000"/>
          <w:lang w:val="id-ID"/>
        </w:rPr>
        <w:t>1.4</w:t>
      </w:r>
      <w:r w:rsidRPr="00BB52EE">
        <w:rPr>
          <w:b/>
          <w:color w:val="000000"/>
        </w:rPr>
        <w:t xml:space="preserve">    Verzet (Perlawanan)</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BB52EE">
        <w:rPr>
          <w:b/>
          <w:color w:val="000000"/>
        </w:rPr>
        <w:t xml:space="preserve"> </w:t>
      </w:r>
      <w:r w:rsidRPr="00777D38">
        <w:rPr>
          <w:color w:val="000000"/>
        </w:rPr>
        <w:t xml:space="preserve">   </w:t>
      </w:r>
      <w:r w:rsidRPr="00777D38">
        <w:rPr>
          <w:color w:val="000000"/>
        </w:rPr>
        <w:tab/>
        <w:t xml:space="preserve">Upaya hukum yang dapat dilakukan tergugat adalah Verzet </w:t>
      </w:r>
      <w:r>
        <w:rPr>
          <w:color w:val="000000"/>
        </w:rPr>
        <w:t xml:space="preserve">terhadap putusan versteek </w:t>
      </w:r>
      <w:r w:rsidRPr="00777D38">
        <w:rPr>
          <w:color w:val="000000"/>
        </w:rPr>
        <w:t xml:space="preserve">yaitu perlawanan (Pasal 129 HIR). Sedangkan uapaya hukum bagi penggugat yang dikalahkan dalam putusan verstek adalah  adalah banding dan untuk tergugat adalah melakukan bantahannnya pada tingkat banding tanpa tingkat pertama (Pasal 8 (1) UU No.20 Tahun 1947 </w:t>
      </w:r>
      <w:r>
        <w:rPr>
          <w:color w:val="000000"/>
        </w:rPr>
        <w:t>dan</w:t>
      </w:r>
      <w:r w:rsidRPr="00777D38">
        <w:rPr>
          <w:color w:val="000000"/>
        </w:rPr>
        <w:t xml:space="preserve"> Pasal 189 HIR/Pasal 200 Rbg)</w:t>
      </w:r>
    </w:p>
    <w:p w:rsidR="001357A6" w:rsidRPr="000C5219" w:rsidRDefault="001357A6" w:rsidP="001357A6">
      <w:pPr>
        <w:keepNext/>
        <w:shd w:val="clear" w:color="auto" w:fill="FFFFFF"/>
        <w:autoSpaceDE w:val="0"/>
        <w:autoSpaceDN w:val="0"/>
        <w:adjustRightInd w:val="0"/>
        <w:spacing w:beforeLines="40" w:afterLines="40" w:line="360" w:lineRule="auto"/>
        <w:jc w:val="both"/>
        <w:rPr>
          <w:i/>
          <w:color w:val="000000"/>
          <w:sz w:val="22"/>
          <w:szCs w:val="22"/>
        </w:rPr>
      </w:pPr>
      <w:r>
        <w:rPr>
          <w:color w:val="000000"/>
          <w:sz w:val="22"/>
          <w:szCs w:val="22"/>
          <w:lang w:val="de-DE"/>
        </w:rPr>
        <w:t xml:space="preserve">              </w:t>
      </w:r>
      <w:r w:rsidRPr="000C5219">
        <w:rPr>
          <w:color w:val="000000"/>
          <w:sz w:val="22"/>
          <w:szCs w:val="22"/>
          <w:lang w:val="de-DE"/>
        </w:rPr>
        <w:t xml:space="preserve">Verzet ini merupakan bentuk upaya hukum terhadap putusan verstek. </w:t>
      </w:r>
      <w:r w:rsidRPr="00777D38">
        <w:rPr>
          <w:color w:val="000000"/>
          <w:sz w:val="22"/>
          <w:szCs w:val="22"/>
        </w:rPr>
        <w:t xml:space="preserve">Ketentuan verzet ini diatur dalam Pasal 129 HIR. Permohonan verzet diajukan seperti mengajukan gugatan biasa. Tergugat yang mengajukan perlawanan disebut, pelawan atau opposant, sedangkan penggugat disebut terlawan atau </w:t>
      </w:r>
      <w:r w:rsidRPr="00777D38">
        <w:rPr>
          <w:i/>
          <w:color w:val="000000"/>
          <w:sz w:val="22"/>
          <w:szCs w:val="22"/>
        </w:rPr>
        <w:t xml:space="preserve">geopposeerde. </w:t>
      </w:r>
      <w:r w:rsidRPr="00777D38">
        <w:rPr>
          <w:color w:val="000000"/>
          <w:sz w:val="22"/>
          <w:szCs w:val="22"/>
        </w:rPr>
        <w:t xml:space="preserve">Dalam tempo 14 hari sejak diberitahukan kepada tergugat  tentang adanya putusan verstek maka tergugat diberi kesempatan untuk melakukan verzet atau perlawanan. Jika putusan tidak langsung diberikan kepada tergugat sendiri  perlawanan dapat diterima  hingga hari kedelapan sesudah mendapat </w:t>
      </w:r>
      <w:r w:rsidRPr="00777D38">
        <w:rPr>
          <w:i/>
          <w:color w:val="000000"/>
          <w:sz w:val="22"/>
          <w:szCs w:val="22"/>
        </w:rPr>
        <w:t>aanmaning</w:t>
      </w:r>
      <w:r w:rsidRPr="00777D38">
        <w:rPr>
          <w:color w:val="000000"/>
          <w:sz w:val="22"/>
          <w:szCs w:val="22"/>
        </w:rPr>
        <w:t xml:space="preserve"> untuk melaksanakan putusan atau setelah delapan hari setelah permulaan eksekusi. Pasal 129 ayat (3) HIR dan  Pasal 151 ayat (2) Rbg. Dengan adanya verzet maka kedudukan tergugat sebagai Pelawan dan penggugat sebagai Terlawan. Walaupun demikian yang diperiksa dalam perkara verzet adalah gugatan si Penggugat sehingga bila si Tergugat membantah gugatan penggugat  maka penggugat wajib membuktikan dalil gugatannya (SEMA No </w:t>
      </w:r>
      <w:r>
        <w:rPr>
          <w:color w:val="000000"/>
          <w:sz w:val="22"/>
          <w:szCs w:val="22"/>
        </w:rPr>
        <w:t>9 T</w:t>
      </w:r>
      <w:r w:rsidRPr="00777D38">
        <w:rPr>
          <w:color w:val="000000"/>
          <w:sz w:val="22"/>
          <w:szCs w:val="22"/>
        </w:rPr>
        <w:t xml:space="preserve">ahun 1964). Apabila Penggugat tidak hadir pada sidang Verzet pertama maka  pemeriksaan dapat dilakukan dengan  </w:t>
      </w:r>
      <w:r w:rsidRPr="000C5219">
        <w:rPr>
          <w:i/>
          <w:color w:val="000000"/>
          <w:sz w:val="22"/>
          <w:szCs w:val="22"/>
        </w:rPr>
        <w:t>Contradictoir.</w:t>
      </w:r>
    </w:p>
    <w:p w:rsidR="001357A6" w:rsidRDefault="001357A6" w:rsidP="001357A6">
      <w:pPr>
        <w:keepNext/>
        <w:shd w:val="clear" w:color="auto" w:fill="FFFFFF"/>
        <w:autoSpaceDE w:val="0"/>
        <w:autoSpaceDN w:val="0"/>
        <w:adjustRightInd w:val="0"/>
        <w:spacing w:beforeLines="40" w:afterLines="40" w:line="360" w:lineRule="auto"/>
        <w:jc w:val="both"/>
        <w:rPr>
          <w:color w:val="000000"/>
          <w:sz w:val="22"/>
          <w:szCs w:val="22"/>
        </w:rPr>
      </w:pPr>
      <w:r w:rsidRPr="00777D38">
        <w:rPr>
          <w:color w:val="000000"/>
          <w:sz w:val="22"/>
          <w:szCs w:val="22"/>
        </w:rPr>
        <w:tab/>
        <w:t xml:space="preserve">Bila dalam persidangan Verzet Si Tergugat tidak hadir kembali  maka menurut Pasal 129 ayat (6) dan Pasal 153 ayat (6) Rbg maka hakim untuk kedua kalinya dapat menjatuhkan verstek dan tuntutan perlawanan(verzet)  tidak dapat diterima </w:t>
      </w:r>
      <w:r w:rsidRPr="00777D38">
        <w:rPr>
          <w:i/>
          <w:color w:val="000000"/>
          <w:sz w:val="22"/>
          <w:szCs w:val="22"/>
        </w:rPr>
        <w:t>atau niet ontvamkelijk verklaard</w:t>
      </w:r>
      <w:r w:rsidRPr="00777D38">
        <w:rPr>
          <w:color w:val="000000"/>
          <w:sz w:val="22"/>
          <w:szCs w:val="22"/>
        </w:rPr>
        <w:t xml:space="preserve"> dan upaya hukum bagi si Tergugat   adalah Banding.  Sedangkan upaya hukum bagi penggugat yang dikalahkan dalam putusan verstek adalah  banding dan untuk tergugat adalah melakukan bantahannnya pada tingkat banding tanpa tingkat pertama (Pasal 8 (1) UU </w:t>
      </w:r>
      <w:r w:rsidRPr="00777D38">
        <w:rPr>
          <w:color w:val="000000"/>
          <w:sz w:val="22"/>
          <w:szCs w:val="22"/>
        </w:rPr>
        <w:lastRenderedPageBreak/>
        <w:t xml:space="preserve">No.20 Tahun 1947 </w:t>
      </w:r>
      <w:r>
        <w:rPr>
          <w:color w:val="000000"/>
          <w:sz w:val="22"/>
          <w:szCs w:val="22"/>
        </w:rPr>
        <w:t>dan</w:t>
      </w:r>
      <w:r w:rsidRPr="00777D38">
        <w:rPr>
          <w:color w:val="000000"/>
          <w:sz w:val="22"/>
          <w:szCs w:val="22"/>
        </w:rPr>
        <w:t xml:space="preserve"> Pasal 189 HIR/Pasal 200 Rbg)</w:t>
      </w:r>
      <w:r>
        <w:rPr>
          <w:color w:val="000000"/>
          <w:sz w:val="22"/>
          <w:szCs w:val="22"/>
        </w:rPr>
        <w:t xml:space="preserve"> Adapun isi Pasal 8 ayat 1 UU No.20 Tahun 1947 sebagai berikut:</w:t>
      </w:r>
    </w:p>
    <w:p w:rsidR="001357A6" w:rsidRPr="007215AD" w:rsidRDefault="001357A6" w:rsidP="001357A6">
      <w:pPr>
        <w:keepNext/>
        <w:shd w:val="clear" w:color="auto" w:fill="FFFFFF"/>
        <w:autoSpaceDE w:val="0"/>
        <w:autoSpaceDN w:val="0"/>
        <w:adjustRightInd w:val="0"/>
        <w:spacing w:beforeLines="40" w:afterLines="40" w:line="360" w:lineRule="auto"/>
        <w:jc w:val="both"/>
        <w:rPr>
          <w:color w:val="000000"/>
          <w:sz w:val="22"/>
          <w:szCs w:val="22"/>
          <w:lang w:val="de-DE"/>
        </w:rPr>
      </w:pPr>
      <w:r w:rsidRPr="007215AD">
        <w:rPr>
          <w:color w:val="000000"/>
          <w:sz w:val="22"/>
          <w:szCs w:val="22"/>
          <w:lang w:val="de-DE"/>
        </w:rPr>
        <w:t>Ayat (1) dari putusan pengadilan negeri (cq.agama) yang dijatuhkan diluar hadir tergugat, tergugat tidak boleh meminta pemeriksaan ulangan melainkan hanya dapat menggunakan perlawanan dalam pemeriksaan tingkat pertama, akan tetapi jika penggugat minta pemeriksaan ulangan maka tergugat tidak dapat  menggunakan hak perlawanan  pada tingkat pertama</w:t>
      </w:r>
    </w:p>
    <w:p w:rsidR="001357A6" w:rsidRDefault="001357A6" w:rsidP="001357A6">
      <w:pPr>
        <w:keepNext/>
        <w:shd w:val="clear" w:color="auto" w:fill="FFFFFF"/>
        <w:autoSpaceDE w:val="0"/>
        <w:autoSpaceDN w:val="0"/>
        <w:adjustRightInd w:val="0"/>
        <w:spacing w:beforeLines="40" w:afterLines="40" w:line="360" w:lineRule="auto"/>
        <w:jc w:val="both"/>
        <w:rPr>
          <w:color w:val="000000"/>
          <w:sz w:val="22"/>
          <w:szCs w:val="22"/>
        </w:rPr>
      </w:pPr>
      <w:r w:rsidRPr="007215AD">
        <w:rPr>
          <w:color w:val="000000"/>
          <w:sz w:val="22"/>
          <w:szCs w:val="22"/>
          <w:lang w:val="de-DE"/>
        </w:rPr>
        <w:tab/>
      </w:r>
      <w:r>
        <w:rPr>
          <w:color w:val="000000"/>
          <w:sz w:val="22"/>
          <w:szCs w:val="22"/>
        </w:rPr>
        <w:t>Menurut Pasal 129 HIR dan Pasal 153 RBg  jika putusan verstek telah dijatuhkan dua kali maka bila tergugat melakukan perlawanan lagi maka perlawanan(verzet)nya ditolak. Jadi batas untuk melakukan verzet bagi tergugat hanya sampai dua kali saja.</w:t>
      </w:r>
    </w:p>
    <w:p w:rsidR="001357A6" w:rsidRPr="00777D38" w:rsidRDefault="001357A6" w:rsidP="001357A6">
      <w:pPr>
        <w:keepNext/>
        <w:shd w:val="clear" w:color="auto" w:fill="FFFFFF"/>
        <w:tabs>
          <w:tab w:val="num" w:pos="540"/>
        </w:tabs>
        <w:autoSpaceDE w:val="0"/>
        <w:autoSpaceDN w:val="0"/>
        <w:adjustRightInd w:val="0"/>
        <w:spacing w:line="360" w:lineRule="auto"/>
        <w:outlineLvl w:val="1"/>
        <w:rPr>
          <w:color w:val="000000"/>
        </w:rPr>
      </w:pPr>
      <w:r>
        <w:rPr>
          <w:b/>
          <w:color w:val="000000"/>
          <w:lang w:val="id-ID"/>
        </w:rPr>
        <w:t>1.5</w:t>
      </w:r>
      <w:r>
        <w:rPr>
          <w:color w:val="000000"/>
        </w:rPr>
        <w:t xml:space="preserve">   </w:t>
      </w:r>
      <w:r>
        <w:rPr>
          <w:b/>
          <w:color w:val="000000"/>
        </w:rPr>
        <w:t xml:space="preserve">  </w:t>
      </w:r>
      <w:r w:rsidRPr="00E465EC">
        <w:rPr>
          <w:b/>
          <w:color w:val="000000"/>
        </w:rPr>
        <w:t>Putusan perdamaian (Pasal 130 HIR/Pasal 154 Rbg</w:t>
      </w:r>
      <w:r w:rsidRPr="00777D38">
        <w:rPr>
          <w:color w:val="000000"/>
        </w:rPr>
        <w:t>).</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 xml:space="preserve">Selama perkara tersebut diperiksa masih dimungkinkan upaya perdamaian dilakukan oleh pihak-pihak yang berperkara dan perdamaian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tersebut dilakukan dimuka hakim. Hal ini sesuai ketentuan Pasal 130 HIR ayat (1), yang menyebutkan bahwa hakim sebelum memeriksa perkara perdata tersebut harus berusaha untuk mendamaikan; kedua belah pihak. Usaha perdamaian tersebut juga tetap dilakukan meski proses pemeriksaan perkara masih berjalan. Pasal 130 ayat 1 tersebut telah ditinda</w:t>
      </w:r>
      <w:r>
        <w:rPr>
          <w:color w:val="000000"/>
        </w:rPr>
        <w:t>k</w:t>
      </w:r>
      <w:r w:rsidRPr="00777D38">
        <w:rPr>
          <w:color w:val="000000"/>
        </w:rPr>
        <w:t>lanjuti oleh Mahk</w:t>
      </w:r>
      <w:r>
        <w:rPr>
          <w:color w:val="000000"/>
        </w:rPr>
        <w:t>a</w:t>
      </w:r>
      <w:r w:rsidRPr="00777D38">
        <w:rPr>
          <w:color w:val="000000"/>
        </w:rPr>
        <w:t xml:space="preserve">mah Agung dengan PERMA No.3 Tahun 2004 bahwa hakim diwajibkan menawarkan perdamaian  dalam perkara perdata selama pemeriksaan maupun setelah persidangan berjalan.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b/>
        <w:t xml:space="preserve">Dengan demikian “perdamaian” pada Pasal 130 (1) HIR adalah merupakan  pilihan ( baca: sunnah) berubah pada Perma  No.3 Tahun 2003 menjadi keharusan (wajib) sebelum proses pemeriksaan perkara sampai pada putusan terakhir dari majelis hakim maka hakim harus  terlebih dahulu menawarkan perdamaian </w:t>
      </w:r>
    </w:p>
    <w:p w:rsidR="001357A6" w:rsidRDefault="001357A6" w:rsidP="001357A6">
      <w:pPr>
        <w:keepNext/>
        <w:shd w:val="clear" w:color="auto" w:fill="FFFFFF"/>
        <w:autoSpaceDE w:val="0"/>
        <w:autoSpaceDN w:val="0"/>
        <w:adjustRightInd w:val="0"/>
        <w:spacing w:line="360" w:lineRule="auto"/>
        <w:jc w:val="both"/>
        <w:outlineLvl w:val="1"/>
        <w:rPr>
          <w:color w:val="000000"/>
        </w:rPr>
      </w:pPr>
      <w:r w:rsidRPr="00777D38">
        <w:rPr>
          <w:color w:val="000000"/>
        </w:rPr>
        <w:tab/>
        <w:t>Jika upaya perdamaian bisa dilakukan oleh hakim dan berhasil, maka harus dibuat</w:t>
      </w:r>
      <w:r>
        <w:rPr>
          <w:color w:val="000000"/>
        </w:rPr>
        <w:t>kan</w:t>
      </w:r>
      <w:r w:rsidRPr="00777D38">
        <w:rPr>
          <w:color w:val="000000"/>
        </w:rPr>
        <w:t xml:space="preserve"> akta perdamaian</w:t>
      </w:r>
      <w:r>
        <w:rPr>
          <w:color w:val="000000"/>
        </w:rPr>
        <w:t xml:space="preserve"> </w:t>
      </w:r>
      <w:r w:rsidRPr="005A4CF0">
        <w:rPr>
          <w:i/>
          <w:color w:val="000000"/>
        </w:rPr>
        <w:t>. Acta van vegerlijk)</w:t>
      </w:r>
      <w:r w:rsidRPr="00777D38">
        <w:rPr>
          <w:color w:val="000000"/>
        </w:rPr>
        <w:t xml:space="preserve">  antara kedua belah pihak yang </w:t>
      </w:r>
      <w:r w:rsidRPr="00777D38">
        <w:rPr>
          <w:color w:val="000000"/>
        </w:rPr>
        <w:lastRenderedPageBreak/>
        <w:t>berperkara dan mereka dihukum untuk mentaati isi dari akta perdamaian itu. Sebab suatu akta perdamaian secara hukum telah dianggap mempunyai kekuatan hukum yang tetap, seperti ketentuan Pasal 130 ayat (2) HIR, bahwa jika perdamaian dapat dicapai, maka</w:t>
      </w:r>
      <w:r w:rsidRPr="00777D38">
        <w:t xml:space="preserve"> </w:t>
      </w:r>
      <w:r w:rsidRPr="00777D38">
        <w:rPr>
          <w:color w:val="000000"/>
        </w:rPr>
        <w:t>waktu itu pula dalam persidangan dibuat putusan perdamaian dengan    menghukum    para    pihak    untuk</w:t>
      </w:r>
      <w:r w:rsidRPr="00777D38">
        <w:t xml:space="preserve"> me</w:t>
      </w:r>
      <w:r w:rsidRPr="00777D38">
        <w:rPr>
          <w:color w:val="000000"/>
        </w:rPr>
        <w:t xml:space="preserve">matuhi  persetujuan   damai  yang  telah   dibuat.   </w:t>
      </w:r>
    </w:p>
    <w:p w:rsidR="001357A6" w:rsidRDefault="001357A6" w:rsidP="001357A6">
      <w:pPr>
        <w:keepNext/>
        <w:shd w:val="clear" w:color="auto" w:fill="FFFFFF"/>
        <w:autoSpaceDE w:val="0"/>
        <w:autoSpaceDN w:val="0"/>
        <w:adjustRightInd w:val="0"/>
        <w:spacing w:line="360" w:lineRule="auto"/>
        <w:ind w:firstLine="720"/>
        <w:jc w:val="both"/>
        <w:outlineLvl w:val="1"/>
        <w:rPr>
          <w:color w:val="000000"/>
        </w:rPr>
      </w:pPr>
      <w:r w:rsidRPr="00777D38">
        <w:rPr>
          <w:color w:val="000000"/>
        </w:rPr>
        <w:t>Jadi</w:t>
      </w:r>
      <w:r w:rsidRPr="00777D38">
        <w:t xml:space="preserve"> </w:t>
      </w:r>
      <w:r w:rsidRPr="00777D38">
        <w:rPr>
          <w:color w:val="000000"/>
        </w:rPr>
        <w:t>sebagaimana putusan biasa lainnya, putusan perdamaian dapat dijalankan.</w:t>
      </w:r>
      <w:r w:rsidRPr="00777D38">
        <w:t xml:space="preserve"> </w:t>
      </w:r>
      <w:r w:rsidRPr="00777D38">
        <w:rPr>
          <w:color w:val="000000"/>
        </w:rPr>
        <w:t>Karena putusan perdamaian telah mempunyai kekuatan hukum tetap, maka peluang untuk melakukan upaya banding dan kasasi otomatis menjadi tertutup. Namun jika ada pihak yang merasa dirugikan dengan putusan perdamaian itu  maka ia dapat mengajukan perlawanan terhadap putusan perdamaian itu</w:t>
      </w:r>
      <w:r>
        <w:rPr>
          <w:color w:val="000000"/>
        </w:rPr>
        <w:t xml:space="preserve">.  </w:t>
      </w:r>
      <w:r w:rsidRPr="00777D38">
        <w:rPr>
          <w:color w:val="000000"/>
        </w:rPr>
        <w:t>Kekuatan  putusan perdamaian  adalah sama dengan putusan biasa seperti  putusan hakim   tingkat penghabisan dan   dapat dilaksanakan seperti    putusan  lainnya dan tidak</w:t>
      </w:r>
      <w:r>
        <w:rPr>
          <w:color w:val="000000"/>
        </w:rPr>
        <w:t xml:space="preserve"> </w:t>
      </w:r>
      <w:r w:rsidRPr="00777D38">
        <w:rPr>
          <w:color w:val="000000"/>
        </w:rPr>
        <w:t>dapat dimintakan banding (Pasal  130 ayat 3 HIR dan Pasal 154 ayat 3 Rbg)</w:t>
      </w:r>
      <w:r>
        <w:rPr>
          <w:color w:val="000000"/>
        </w:rPr>
        <w:t>.  Putusan perdamaian bila telah ditandatangani para pihak,  maka tidak dapat lagi diajukan ke pengadilan dalam bentuk gugagatn baru sesuia Pasal 83 UU No 7 tahun 1989 tentang Peradilan Agama</w:t>
      </w:r>
      <w:r w:rsidRPr="00777D38">
        <w:rPr>
          <w:color w:val="000000"/>
        </w:rPr>
        <w:tab/>
      </w:r>
    </w:p>
    <w:p w:rsidR="001357A6" w:rsidRPr="00777D38" w:rsidRDefault="001357A6" w:rsidP="001357A6">
      <w:pPr>
        <w:keepNext/>
        <w:shd w:val="clear" w:color="auto" w:fill="FFFFFF"/>
        <w:autoSpaceDE w:val="0"/>
        <w:autoSpaceDN w:val="0"/>
        <w:adjustRightInd w:val="0"/>
        <w:jc w:val="both"/>
        <w:outlineLvl w:val="1"/>
      </w:pPr>
      <w:r w:rsidRPr="00777D38">
        <w:rPr>
          <w:color w:val="000000"/>
        </w:rPr>
        <w:tab/>
      </w:r>
    </w:p>
    <w:p w:rsidR="001357A6" w:rsidRPr="00E36CB6" w:rsidRDefault="001357A6" w:rsidP="001357A6">
      <w:pPr>
        <w:keepNext/>
        <w:shd w:val="clear" w:color="auto" w:fill="FFFFFF"/>
        <w:autoSpaceDE w:val="0"/>
        <w:autoSpaceDN w:val="0"/>
        <w:adjustRightInd w:val="0"/>
        <w:spacing w:beforeLines="40" w:afterLines="40" w:line="360" w:lineRule="auto"/>
        <w:ind w:left="360" w:hanging="360"/>
        <w:jc w:val="both"/>
        <w:rPr>
          <w:b/>
          <w:i/>
          <w:color w:val="000000"/>
        </w:rPr>
      </w:pPr>
      <w:r>
        <w:rPr>
          <w:b/>
          <w:color w:val="000000"/>
          <w:lang w:val="id-ID"/>
        </w:rPr>
        <w:t>1</w:t>
      </w:r>
      <w:r w:rsidRPr="004F101F">
        <w:rPr>
          <w:b/>
          <w:color w:val="000000"/>
        </w:rPr>
        <w:t>.</w:t>
      </w:r>
      <w:r>
        <w:rPr>
          <w:b/>
          <w:color w:val="000000"/>
          <w:lang w:val="id-ID"/>
        </w:rPr>
        <w:t>6</w:t>
      </w:r>
      <w:r w:rsidRPr="00E465EC">
        <w:rPr>
          <w:b/>
          <w:color w:val="000000"/>
        </w:rPr>
        <w:t xml:space="preserve">    Putusan </w:t>
      </w:r>
      <w:r w:rsidRPr="00E36CB6">
        <w:rPr>
          <w:b/>
          <w:i/>
          <w:color w:val="000000"/>
        </w:rPr>
        <w:t xml:space="preserve">Uitvoebaar Bij voorraad (UVB) </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id-ID"/>
        </w:rPr>
      </w:pPr>
      <w:r w:rsidRPr="00777D38">
        <w:rPr>
          <w:color w:val="000000"/>
        </w:rPr>
        <w:t xml:space="preserve">     </w:t>
      </w:r>
      <w:r>
        <w:rPr>
          <w:color w:val="000000"/>
        </w:rPr>
        <w:t xml:space="preserve">  Ini adalah putusan serta merta</w:t>
      </w:r>
      <w:r w:rsidRPr="00777D38">
        <w:rPr>
          <w:color w:val="000000"/>
        </w:rPr>
        <w:t xml:space="preserve"> yaitu  putusan hakim yang dapat dilaksanakan lebih dahulu  meskipun ada pengajuan upaya hukum (Pasal 180 HIR).</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bCs/>
          <w:color w:val="000000"/>
          <w:lang w:val="id-ID"/>
        </w:rPr>
        <w:t>1</w:t>
      </w:r>
      <w:r>
        <w:rPr>
          <w:b/>
          <w:bCs/>
          <w:color w:val="000000"/>
        </w:rPr>
        <w:t>.</w:t>
      </w:r>
      <w:r>
        <w:rPr>
          <w:b/>
          <w:bCs/>
          <w:color w:val="000000"/>
          <w:lang w:val="id-ID"/>
        </w:rPr>
        <w:t>7</w:t>
      </w:r>
      <w:r w:rsidRPr="00777D38">
        <w:rPr>
          <w:b/>
          <w:bCs/>
          <w:color w:val="000000"/>
        </w:rPr>
        <w:t xml:space="preserve">   Upaya Hukum</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Terhadap putusan hakim yang tetap masih ada sarana bagi terhukum untuk memperbaiki putusan tersebut, karenanya dalam hukum acara perdata diatur ketentuan mengenai upaya hukum</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 xml:space="preserve">Secara kategoris upaya hukum ini ada dua macam </w:t>
      </w:r>
      <w:r>
        <w:rPr>
          <w:color w:val="000000"/>
        </w:rPr>
        <w:t>yaitu:</w:t>
      </w:r>
    </w:p>
    <w:p w:rsidR="001357A6" w:rsidRPr="003C4584" w:rsidRDefault="001357A6" w:rsidP="00AA6735">
      <w:pPr>
        <w:pStyle w:val="ListParagraph"/>
        <w:keepNext/>
        <w:numPr>
          <w:ilvl w:val="0"/>
          <w:numId w:val="41"/>
        </w:numPr>
        <w:shd w:val="clear" w:color="auto" w:fill="FFFFFF"/>
        <w:autoSpaceDE w:val="0"/>
        <w:autoSpaceDN w:val="0"/>
        <w:adjustRightInd w:val="0"/>
        <w:spacing w:beforeLines="40" w:afterLines="40" w:line="360" w:lineRule="auto"/>
        <w:jc w:val="both"/>
      </w:pPr>
      <w:r w:rsidRPr="003C4584">
        <w:rPr>
          <w:color w:val="000000"/>
        </w:rPr>
        <w:lastRenderedPageBreak/>
        <w:t xml:space="preserve">Upaya hukum biasa, yaitu upaya hukum yang digunakan untuk memperbaiki suatu putusan hakim yang belum mempunyai kekuatan hukum yang tetap </w:t>
      </w:r>
      <w:r w:rsidRPr="003C4584">
        <w:rPr>
          <w:i/>
          <w:color w:val="000000"/>
        </w:rPr>
        <w:t>(in kracht van gewijsde).</w:t>
      </w:r>
      <w:r w:rsidRPr="00777D38">
        <w:t xml:space="preserve"> </w:t>
      </w:r>
      <w:r w:rsidRPr="003C4584">
        <w:rPr>
          <w:color w:val="000000"/>
        </w:rPr>
        <w:t>Putusan hakim yang belum mempunyai kekuatan hukum tetap ini adalah putusan hakim pengadilan negeri dan putusan hakim pengadilan tinggi, dimana salah satu pihak atau kedua belah pihak tidak menerima putusan yang dijatuhkanhakim. Yang termasuk upaya hukum biasa adalah  Verzet atau perlawanan. Banding dan  Kasasi</w:t>
      </w:r>
    </w:p>
    <w:p w:rsidR="001357A6" w:rsidRPr="00777D38" w:rsidRDefault="001357A6" w:rsidP="001357A6">
      <w:pPr>
        <w:pStyle w:val="ListParagraph"/>
        <w:keepNext/>
        <w:shd w:val="clear" w:color="auto" w:fill="FFFFFF"/>
        <w:autoSpaceDE w:val="0"/>
        <w:autoSpaceDN w:val="0"/>
        <w:adjustRightInd w:val="0"/>
        <w:spacing w:beforeLines="40" w:afterLines="40" w:line="360" w:lineRule="auto"/>
        <w:ind w:left="1080"/>
        <w:jc w:val="both"/>
      </w:pPr>
    </w:p>
    <w:p w:rsidR="001357A6" w:rsidRPr="003C4584" w:rsidRDefault="001357A6" w:rsidP="00AA6735">
      <w:pPr>
        <w:pStyle w:val="ListParagraph"/>
        <w:keepNext/>
        <w:numPr>
          <w:ilvl w:val="0"/>
          <w:numId w:val="41"/>
        </w:numPr>
        <w:shd w:val="clear" w:color="auto" w:fill="FFFFFF"/>
        <w:autoSpaceDE w:val="0"/>
        <w:autoSpaceDN w:val="0"/>
        <w:adjustRightInd w:val="0"/>
        <w:spacing w:beforeLines="40" w:afterLines="40" w:line="360" w:lineRule="auto"/>
        <w:jc w:val="both"/>
        <w:rPr>
          <w:color w:val="000000"/>
        </w:rPr>
      </w:pPr>
      <w:r w:rsidRPr="003C4584">
        <w:rPr>
          <w:color w:val="000000"/>
        </w:rPr>
        <w:t>Upaya hukum luar biasa atau upaya hukum istimewa  yaitu  upaya     hukum yang digunakan untuk memperbaiki putusan hakim yang sudah mempunyai</w:t>
      </w:r>
      <w:r w:rsidRPr="00777D38">
        <w:t xml:space="preserve"> </w:t>
      </w:r>
      <w:r w:rsidRPr="003C4584">
        <w:rPr>
          <w:color w:val="000000"/>
        </w:rPr>
        <w:t>kekuatan hukum yang tetap misalnya Peninjauan Kembali dan Grasi</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lang w:val="de-DE"/>
        </w:rPr>
        <w:t xml:space="preserve">Berikut akan diuraikan tentang </w:t>
      </w:r>
      <w:r w:rsidRPr="007D2499">
        <w:rPr>
          <w:b/>
          <w:lang w:val="de-DE"/>
        </w:rPr>
        <w:t>upaya hukum biasa</w:t>
      </w:r>
      <w:r w:rsidRPr="00777D38">
        <w:rPr>
          <w:lang w:val="de-DE"/>
        </w:rPr>
        <w:t>:</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bCs/>
          <w:color w:val="000000"/>
        </w:rPr>
        <w:t xml:space="preserve">1  </w:t>
      </w:r>
      <w:r w:rsidRPr="00777D38">
        <w:rPr>
          <w:b/>
          <w:bCs/>
          <w:color w:val="000000"/>
        </w:rPr>
        <w:t>Banding</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sidRPr="00777D38">
        <w:rPr>
          <w:color w:val="000000"/>
        </w:rPr>
        <w:tab/>
        <w:t xml:space="preserve">Banding adalah pemeriksaan ulang yang dilakukan oleh hakim pengadilan tinggi terhadap perkara yang telah diputus oleh </w:t>
      </w:r>
      <w:r w:rsidRPr="00777D38">
        <w:rPr>
          <w:color w:val="000000"/>
          <w:sz w:val="22"/>
          <w:szCs w:val="22"/>
        </w:rPr>
        <w:t>pengadilan lebih rendah atas permohonan pihak yang tidak puas terhadap putusan hakim pada tingkat pertama.</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sidRPr="00777D38">
        <w:rPr>
          <w:color w:val="000000"/>
          <w:sz w:val="22"/>
          <w:szCs w:val="22"/>
        </w:rPr>
        <w:tab/>
        <w:t>Dalam UU No. 20 Tahun 1947 beberapa syarat yang harus dipenuhi untuk dapat diterima permohonan banding adalah:</w:t>
      </w:r>
    </w:p>
    <w:p w:rsidR="001357A6" w:rsidRPr="00EC6509"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rPr>
        <w:t>1.  Permohonan banding harus diajukan dalam tenggang</w:t>
      </w:r>
      <w:r w:rsidRPr="00777D38">
        <w:rPr>
          <w:sz w:val="22"/>
          <w:szCs w:val="22"/>
        </w:rPr>
        <w:t xml:space="preserve"> </w:t>
      </w:r>
      <w:r w:rsidRPr="00777D38">
        <w:rPr>
          <w:color w:val="000000"/>
          <w:sz w:val="22"/>
          <w:szCs w:val="22"/>
        </w:rPr>
        <w:t>waktu   14   hari   setelah  putusan   hakim   pengadilan</w:t>
      </w:r>
      <w:r w:rsidRPr="00777D38">
        <w:rPr>
          <w:sz w:val="22"/>
          <w:szCs w:val="22"/>
        </w:rPr>
        <w:t xml:space="preserve"> </w:t>
      </w:r>
      <w:r w:rsidRPr="00777D38">
        <w:rPr>
          <w:color w:val="000000"/>
          <w:sz w:val="22"/>
          <w:szCs w:val="22"/>
        </w:rPr>
        <w:t>dijatuhkan  atau  diberitahukan.  Apabila pihak yang</w:t>
      </w:r>
      <w:r w:rsidRPr="00777D38">
        <w:rPr>
          <w:sz w:val="22"/>
          <w:szCs w:val="22"/>
        </w:rPr>
        <w:t xml:space="preserve"> </w:t>
      </w:r>
      <w:r w:rsidRPr="00777D38">
        <w:rPr>
          <w:color w:val="000000"/>
          <w:sz w:val="22"/>
          <w:szCs w:val="22"/>
        </w:rPr>
        <w:t>berkepentingan   tidak   hadir   pada   waktu   putusa</w:t>
      </w:r>
      <w:r>
        <w:rPr>
          <w:color w:val="000000"/>
          <w:sz w:val="22"/>
          <w:szCs w:val="22"/>
        </w:rPr>
        <w:t>n</w:t>
      </w:r>
      <w:r w:rsidRPr="00EC6509">
        <w:rPr>
          <w:color w:val="000000"/>
          <w:sz w:val="22"/>
          <w:szCs w:val="22"/>
          <w:lang w:val="de-DE"/>
        </w:rPr>
        <w:t xml:space="preserve">      dijatuhkan, tenggang waktu 14 hari tersebut dihitung sejak pemberitahuan putusan kepada pihak yang tidak hadir tersebut.</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rPr>
      </w:pPr>
      <w:r w:rsidRPr="00777D38">
        <w:rPr>
          <w:color w:val="000000"/>
          <w:sz w:val="22"/>
          <w:szCs w:val="22"/>
        </w:rPr>
        <w:t xml:space="preserve">2. </w:t>
      </w:r>
      <w:r>
        <w:rPr>
          <w:color w:val="000000"/>
          <w:sz w:val="22"/>
          <w:szCs w:val="22"/>
        </w:rPr>
        <w:t xml:space="preserve"> </w:t>
      </w:r>
      <w:r w:rsidRPr="00777D38">
        <w:rPr>
          <w:color w:val="000000"/>
          <w:sz w:val="22"/>
          <w:szCs w:val="22"/>
        </w:rPr>
        <w:t>Bagi pemohon yang bertempat tinggal di luar hukum tempat pengadilan negeri</w:t>
      </w:r>
      <w:r>
        <w:rPr>
          <w:color w:val="000000"/>
          <w:sz w:val="22"/>
          <w:szCs w:val="22"/>
        </w:rPr>
        <w:t xml:space="preserve"> (cq. agama)</w:t>
      </w:r>
      <w:r w:rsidRPr="00777D38">
        <w:rPr>
          <w:color w:val="000000"/>
          <w:sz w:val="22"/>
          <w:szCs w:val="22"/>
        </w:rPr>
        <w:t xml:space="preserve"> bersidang, maka tenggang waktu permohonan banding adalah 30 hari sesudah putusan dijatuhkan atau diberitahukan (Pasal 7 UU No. 20/1947).</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rPr>
      </w:pPr>
      <w:r w:rsidRPr="00777D38">
        <w:rPr>
          <w:color w:val="000000"/>
          <w:sz w:val="22"/>
          <w:szCs w:val="22"/>
        </w:rPr>
        <w:lastRenderedPageBreak/>
        <w:t>3. Permohonan banding dapat disampaikan baik secara lisan   maupun tertulis.</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rPr>
      </w:pPr>
      <w:r w:rsidRPr="00777D38">
        <w:rPr>
          <w:color w:val="000000"/>
          <w:sz w:val="22"/>
          <w:szCs w:val="22"/>
        </w:rPr>
        <w:t>4.   Permohonan banding dapat d</w:t>
      </w:r>
      <w:r>
        <w:rPr>
          <w:color w:val="000000"/>
          <w:sz w:val="22"/>
          <w:szCs w:val="22"/>
        </w:rPr>
        <w:t>i</w:t>
      </w:r>
      <w:r w:rsidRPr="00777D38">
        <w:rPr>
          <w:color w:val="000000"/>
          <w:sz w:val="22"/>
          <w:szCs w:val="22"/>
        </w:rPr>
        <w:t>ajukan oleh pihak yang berkepentingan atau oleh kuasanya yang sengaja diberi kuasa untuk mengajukan banding.</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sz w:val="22"/>
          <w:szCs w:val="22"/>
        </w:rPr>
      </w:pPr>
      <w:r w:rsidRPr="00777D38">
        <w:rPr>
          <w:color w:val="000000"/>
          <w:sz w:val="22"/>
          <w:szCs w:val="22"/>
        </w:rPr>
        <w:t>Sementara mengenai putusan hakim tinggi dalam perkara banding dapat berupa :</w:t>
      </w:r>
    </w:p>
    <w:p w:rsidR="001357A6" w:rsidRPr="00777D38" w:rsidRDefault="001357A6" w:rsidP="001357A6">
      <w:pPr>
        <w:keepNext/>
        <w:shd w:val="clear" w:color="auto" w:fill="FFFFFF"/>
        <w:autoSpaceDE w:val="0"/>
        <w:autoSpaceDN w:val="0"/>
        <w:adjustRightInd w:val="0"/>
        <w:spacing w:beforeLines="40" w:afterLines="40" w:line="360" w:lineRule="auto"/>
        <w:ind w:left="540"/>
        <w:jc w:val="both"/>
        <w:rPr>
          <w:sz w:val="22"/>
          <w:szCs w:val="22"/>
        </w:rPr>
      </w:pPr>
      <w:r w:rsidRPr="00777D38">
        <w:rPr>
          <w:color w:val="000000"/>
          <w:sz w:val="22"/>
          <w:szCs w:val="22"/>
        </w:rPr>
        <w:t>1.  Memperkuat putusan hakim pengadilan negeri.</w:t>
      </w:r>
    </w:p>
    <w:p w:rsidR="001357A6" w:rsidRPr="00777D38" w:rsidRDefault="001357A6" w:rsidP="001357A6">
      <w:pPr>
        <w:keepNext/>
        <w:shd w:val="clear" w:color="auto" w:fill="FFFFFF"/>
        <w:autoSpaceDE w:val="0"/>
        <w:autoSpaceDN w:val="0"/>
        <w:adjustRightInd w:val="0"/>
        <w:spacing w:beforeLines="40" w:afterLines="40" w:line="360" w:lineRule="auto"/>
        <w:ind w:left="540"/>
        <w:jc w:val="both"/>
        <w:rPr>
          <w:color w:val="000000"/>
          <w:sz w:val="22"/>
          <w:szCs w:val="22"/>
        </w:rPr>
      </w:pPr>
      <w:r w:rsidRPr="00777D38">
        <w:rPr>
          <w:color w:val="000000"/>
          <w:sz w:val="22"/>
          <w:szCs w:val="22"/>
        </w:rPr>
        <w:t xml:space="preserve">2.  Membatalkan atau memperbaiki putusan hakim pengadilan  </w:t>
      </w:r>
    </w:p>
    <w:p w:rsidR="001357A6" w:rsidRDefault="001357A6" w:rsidP="001357A6">
      <w:pPr>
        <w:keepNext/>
        <w:shd w:val="clear" w:color="auto" w:fill="FFFFFF"/>
        <w:autoSpaceDE w:val="0"/>
        <w:autoSpaceDN w:val="0"/>
        <w:adjustRightInd w:val="0"/>
        <w:spacing w:beforeLines="40" w:afterLines="40" w:line="360" w:lineRule="auto"/>
        <w:ind w:left="540"/>
        <w:jc w:val="both"/>
        <w:rPr>
          <w:color w:val="000000"/>
          <w:sz w:val="22"/>
          <w:szCs w:val="22"/>
        </w:rPr>
      </w:pPr>
      <w:r w:rsidRPr="00777D38">
        <w:rPr>
          <w:color w:val="000000"/>
          <w:sz w:val="22"/>
          <w:szCs w:val="22"/>
        </w:rPr>
        <w:t xml:space="preserve">     </w:t>
      </w:r>
      <w:r>
        <w:rPr>
          <w:color w:val="000000"/>
          <w:sz w:val="22"/>
          <w:szCs w:val="22"/>
        </w:rPr>
        <w:t>Negeri (agama)</w:t>
      </w:r>
    </w:p>
    <w:p w:rsidR="001357A6" w:rsidRPr="00777D38" w:rsidRDefault="001357A6" w:rsidP="001357A6">
      <w:pPr>
        <w:keepNext/>
        <w:shd w:val="clear" w:color="auto" w:fill="FFFFFF"/>
        <w:autoSpaceDE w:val="0"/>
        <w:autoSpaceDN w:val="0"/>
        <w:adjustRightInd w:val="0"/>
        <w:spacing w:beforeLines="40" w:afterLines="40" w:line="360" w:lineRule="auto"/>
        <w:ind w:left="540"/>
        <w:jc w:val="both"/>
        <w:rPr>
          <w:color w:val="000000"/>
          <w:sz w:val="22"/>
          <w:szCs w:val="22"/>
        </w:rPr>
      </w:pP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Pr>
          <w:b/>
          <w:bCs/>
          <w:color w:val="000000"/>
          <w:sz w:val="22"/>
          <w:szCs w:val="22"/>
        </w:rPr>
        <w:t>2</w:t>
      </w:r>
      <w:r w:rsidRPr="00777D38">
        <w:rPr>
          <w:b/>
          <w:bCs/>
          <w:color w:val="000000"/>
          <w:sz w:val="22"/>
          <w:szCs w:val="22"/>
        </w:rPr>
        <w:t xml:space="preserve">  Kasasi</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rPr>
      </w:pPr>
      <w:r w:rsidRPr="00777D38">
        <w:rPr>
          <w:color w:val="000000"/>
          <w:sz w:val="22"/>
          <w:szCs w:val="22"/>
        </w:rPr>
        <w:tab/>
        <w:t>Kasasi adalah pembatalan atas putusan pengadilan dari semua lingkungan peradilan dalam tingkat peradilan terakhir.</w:t>
      </w:r>
      <w:r w:rsidRPr="00777D38">
        <w:rPr>
          <w:sz w:val="22"/>
          <w:szCs w:val="22"/>
        </w:rPr>
        <w:t xml:space="preserve"> </w:t>
      </w:r>
      <w:r w:rsidRPr="00777D38">
        <w:rPr>
          <w:color w:val="000000"/>
          <w:sz w:val="22"/>
          <w:szCs w:val="22"/>
        </w:rPr>
        <w:t>Berdasarkan ketentuan Pasal 30 UU No. 14 tahun 1985 tentang Mahkamah Agung (MA), menyebutkan alasan-alasan bagi MA dapat melakukan kasasi atas Putusan dan penetapan dari pengadilan karena:</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sz w:val="22"/>
          <w:szCs w:val="22"/>
          <w:lang w:val="de-DE"/>
        </w:rPr>
      </w:pPr>
      <w:r w:rsidRPr="00777D38">
        <w:rPr>
          <w:color w:val="000000"/>
          <w:sz w:val="22"/>
          <w:szCs w:val="22"/>
          <w:lang w:val="de-DE"/>
        </w:rPr>
        <w:t xml:space="preserve">1.   Tidak berwenang atau melampaui wewenang.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lang w:val="de-DE"/>
        </w:rPr>
        <w:t>2.  Salah menerapkan hukum atau karena melanggar peraturan hukum yang berlaku.</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sz w:val="22"/>
          <w:szCs w:val="22"/>
          <w:lang w:val="de-DE"/>
        </w:rPr>
      </w:pPr>
      <w:r w:rsidRPr="00777D38">
        <w:rPr>
          <w:color w:val="000000"/>
          <w:sz w:val="22"/>
          <w:szCs w:val="22"/>
          <w:lang w:val="de-DE"/>
        </w:rPr>
        <w:t>3. Lalai memenuhi syarat-syarat yang diwajibkan oleh</w:t>
      </w:r>
      <w:r w:rsidRPr="00777D38">
        <w:rPr>
          <w:sz w:val="22"/>
          <w:szCs w:val="22"/>
          <w:lang w:val="de-DE"/>
        </w:rPr>
        <w:t xml:space="preserve"> </w:t>
      </w:r>
      <w:r w:rsidRPr="00777D38">
        <w:rPr>
          <w:color w:val="000000"/>
          <w:sz w:val="22"/>
          <w:szCs w:val="22"/>
          <w:lang w:val="de-DE"/>
        </w:rPr>
        <w:t>peraturan perundang-undangan.</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Permohonan kasasi harus diajukan dalam tenggang waktu 14 hari setelah putusan pengadilan tinggi diberitahukan kepada pemohon (Pasal 46 ayat 1 UU No. 14/1985)</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lang w:val="de-DE"/>
        </w:rPr>
      </w:pPr>
      <w:r w:rsidRPr="00777D38">
        <w:rPr>
          <w:color w:val="000000"/>
          <w:lang w:val="de-DE"/>
        </w:rPr>
        <w:tab/>
        <w:t xml:space="preserve">Apabila tenggang waktu 14 hari tersebut telah lewat tanpa ada permohonan kasasi yang diajukan oleh pihak yang berperkara, </w:t>
      </w:r>
      <w:r w:rsidRPr="00777D38">
        <w:rPr>
          <w:color w:val="000000"/>
          <w:sz w:val="22"/>
          <w:szCs w:val="22"/>
          <w:lang w:val="de-DE"/>
        </w:rPr>
        <w:t>maka dianggap telah menerima putusan (Pasal 46 ayat 2 UU No. 14/1985). Putusan MA dalam perkara kasasi ini ada dua kemungkinan yaitu:</w:t>
      </w:r>
    </w:p>
    <w:p w:rsidR="001357A6" w:rsidRPr="00777D38" w:rsidRDefault="001357A6" w:rsidP="001357A6">
      <w:pPr>
        <w:keepNext/>
        <w:shd w:val="clear" w:color="auto" w:fill="FFFFFF"/>
        <w:autoSpaceDE w:val="0"/>
        <w:autoSpaceDN w:val="0"/>
        <w:adjustRightInd w:val="0"/>
        <w:spacing w:beforeLines="40" w:afterLines="40" w:line="360" w:lineRule="auto"/>
        <w:ind w:left="720" w:hanging="540"/>
        <w:jc w:val="both"/>
        <w:rPr>
          <w:sz w:val="22"/>
          <w:szCs w:val="22"/>
          <w:lang w:val="de-DE"/>
        </w:rPr>
      </w:pPr>
      <w:r w:rsidRPr="00777D38">
        <w:rPr>
          <w:color w:val="000000"/>
          <w:sz w:val="22"/>
          <w:szCs w:val="22"/>
          <w:lang w:val="de-DE"/>
        </w:rPr>
        <w:t>1.  Apabila permohonan kasasi dikabulkan berdasarkan alasan bahwa pengadilan tidak berwenang atau melampaui batas wewenangnya, maka MA menyerahkan perkara tersebut kepada pengadilan lain yang berwenang memeriksa dan memutusnya.</w:t>
      </w:r>
    </w:p>
    <w:p w:rsidR="001357A6" w:rsidRPr="00777D38" w:rsidRDefault="001357A6" w:rsidP="001357A6">
      <w:pPr>
        <w:keepNext/>
        <w:shd w:val="clear" w:color="auto" w:fill="FFFFFF"/>
        <w:autoSpaceDE w:val="0"/>
        <w:autoSpaceDN w:val="0"/>
        <w:adjustRightInd w:val="0"/>
        <w:spacing w:beforeLines="40" w:afterLines="40" w:line="360" w:lineRule="auto"/>
        <w:ind w:left="720" w:hanging="540"/>
        <w:jc w:val="both"/>
        <w:rPr>
          <w:color w:val="000000"/>
          <w:sz w:val="22"/>
          <w:szCs w:val="22"/>
          <w:lang w:val="de-DE"/>
        </w:rPr>
      </w:pPr>
      <w:r w:rsidRPr="00777D38">
        <w:rPr>
          <w:color w:val="000000"/>
          <w:sz w:val="22"/>
          <w:szCs w:val="22"/>
          <w:lang w:val="de-DE"/>
        </w:rPr>
        <w:lastRenderedPageBreak/>
        <w:t>2.  Apabila permohonan kasasi dikabulkan berdasarkan alasan bahwa pengadilan sebelumnya salah menerap</w:t>
      </w:r>
      <w:r w:rsidRPr="00777D38">
        <w:rPr>
          <w:color w:val="000000"/>
          <w:sz w:val="22"/>
          <w:szCs w:val="22"/>
          <w:lang w:val="de-DE"/>
        </w:rPr>
        <w:softHyphen/>
        <w:t>kan atau melanggar hukum yang berlaku atau lalai memenuhi syarat-syarat yang diwajibkan oleh peraturan perundang-undangan, maka MA memutus sendiri perkara yang dimohonkan kasasi itu.</w:t>
      </w:r>
    </w:p>
    <w:p w:rsidR="001357A6" w:rsidRPr="007D2499" w:rsidRDefault="001357A6" w:rsidP="001357A6">
      <w:pPr>
        <w:keepNext/>
        <w:shd w:val="clear" w:color="auto" w:fill="FFFFFF"/>
        <w:autoSpaceDE w:val="0"/>
        <w:autoSpaceDN w:val="0"/>
        <w:adjustRightInd w:val="0"/>
        <w:spacing w:beforeLines="40" w:afterLines="40" w:line="360" w:lineRule="auto"/>
        <w:jc w:val="both"/>
        <w:rPr>
          <w:b/>
          <w:color w:val="000000"/>
          <w:sz w:val="22"/>
          <w:szCs w:val="22"/>
          <w:lang w:val="de-DE"/>
        </w:rPr>
      </w:pPr>
      <w:r w:rsidRPr="007D2499">
        <w:rPr>
          <w:b/>
          <w:color w:val="000000"/>
          <w:sz w:val="22"/>
          <w:szCs w:val="22"/>
          <w:lang w:val="de-DE"/>
        </w:rPr>
        <w:t>Berikut diuraikan upaya Hukum luar biasa</w:t>
      </w:r>
    </w:p>
    <w:p w:rsidR="001357A6" w:rsidRPr="00777D38" w:rsidRDefault="001357A6" w:rsidP="001357A6">
      <w:pPr>
        <w:keepNext/>
        <w:shd w:val="clear" w:color="auto" w:fill="FFFFFF"/>
        <w:autoSpaceDE w:val="0"/>
        <w:autoSpaceDN w:val="0"/>
        <w:adjustRightInd w:val="0"/>
        <w:spacing w:beforeLines="40" w:afterLines="40" w:line="360" w:lineRule="auto"/>
        <w:jc w:val="both"/>
        <w:rPr>
          <w:sz w:val="22"/>
          <w:szCs w:val="22"/>
          <w:lang w:val="de-DE"/>
        </w:rPr>
      </w:pPr>
      <w:r>
        <w:rPr>
          <w:b/>
          <w:bCs/>
          <w:color w:val="000000"/>
          <w:sz w:val="22"/>
          <w:szCs w:val="22"/>
          <w:lang w:val="id-ID"/>
        </w:rPr>
        <w:t>1</w:t>
      </w:r>
      <w:r>
        <w:rPr>
          <w:b/>
          <w:bCs/>
          <w:color w:val="000000"/>
          <w:sz w:val="22"/>
          <w:szCs w:val="22"/>
          <w:lang w:val="de-DE"/>
        </w:rPr>
        <w:t>.</w:t>
      </w:r>
      <w:r w:rsidRPr="00777D38">
        <w:rPr>
          <w:b/>
          <w:bCs/>
          <w:color w:val="000000"/>
          <w:sz w:val="22"/>
          <w:szCs w:val="22"/>
          <w:lang w:val="de-DE"/>
        </w:rPr>
        <w:t xml:space="preserve">  Peninjauan Kembali</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sz w:val="22"/>
          <w:szCs w:val="22"/>
          <w:lang w:val="de-DE"/>
        </w:rPr>
      </w:pPr>
      <w:r w:rsidRPr="00777D38">
        <w:rPr>
          <w:color w:val="000000"/>
          <w:sz w:val="22"/>
          <w:szCs w:val="22"/>
          <w:lang w:val="de-DE"/>
        </w:rPr>
        <w:tab/>
        <w:t>Peninjauan kembali adalah upaya hukum luar biasa yang   merupakan   sarana   untuk   memperbaiki   putusan hakim yang sudah mempunyai kekuatan hukum tetap dan permanen.</w:t>
      </w:r>
      <w:r w:rsidRPr="00777D38">
        <w:rPr>
          <w:sz w:val="22"/>
          <w:szCs w:val="22"/>
          <w:lang w:val="de-DE"/>
        </w:rPr>
        <w:t xml:space="preserve"> </w:t>
      </w:r>
      <w:r w:rsidRPr="00777D38">
        <w:rPr>
          <w:color w:val="000000"/>
          <w:sz w:val="22"/>
          <w:szCs w:val="22"/>
          <w:lang w:val="de-DE"/>
        </w:rPr>
        <w:t>Ada beberapa alasan permohonan peninjauan kembali, yaitu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lang w:val="de-DE"/>
        </w:rPr>
        <w:t>1   Apabila putusan didasarkan pada suatu hal bahwa terdapat unsur konspirasi, penipuan atau tipu daya pihak lawan yang diketahui setelah perkaranya diputus atau didasarkan pada bukti-bukti yang kemudian oleh hakim pidana dinyatakan palsu.</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lang w:val="de-DE"/>
        </w:rPr>
        <w:t>2.  Apabila setelah perkara diputus, ditemukan  bukti otentik atau bukti baru (novum) yang bersifat menentukan yang pada waktu perkara diperiksa tidak dapat ditemukan.</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lang w:val="de-DE"/>
        </w:rPr>
        <w:t>3.   Apabila telah dikabulkan suatu hak yang tidak dituntut atau lebih dari pada yang dituntut.</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sz w:val="22"/>
          <w:szCs w:val="22"/>
          <w:lang w:val="de-DE"/>
        </w:rPr>
      </w:pPr>
      <w:r w:rsidRPr="00777D38">
        <w:rPr>
          <w:color w:val="000000"/>
          <w:sz w:val="22"/>
          <w:szCs w:val="22"/>
          <w:lang w:val="de-DE"/>
        </w:rPr>
        <w:t>4.  Apabila mengenai sesuatu bagian dari tuntutan hukum belum diputus tanpa dipertimbangkan alasannya.</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lang w:val="de-DE"/>
        </w:rPr>
      </w:pPr>
      <w:r w:rsidRPr="00777D38">
        <w:rPr>
          <w:color w:val="000000"/>
          <w:sz w:val="22"/>
          <w:szCs w:val="22"/>
          <w:lang w:val="de-DE"/>
        </w:rPr>
        <w:t>5.  Apabila antar pihak-pihak yang sama mengenai suatu hal yang</w:t>
      </w:r>
      <w:r w:rsidRPr="00777D38">
        <w:rPr>
          <w:color w:val="000000"/>
          <w:lang w:val="de-DE"/>
        </w:rPr>
        <w:t xml:space="preserve"> sama, atas dasar yang sama oleh pengadilan yang sama atau sama tingkatnya telah diberikan putusan yang bertentangan satu dengan yang lain.</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6.  Apabila dalam suatu putusan terdapat suatu kekhilafan hakim atau kekeliruan yang nyata.</w:t>
      </w:r>
      <w:r w:rsidRPr="00777D38">
        <w:rPr>
          <w:color w:val="000000"/>
          <w:lang w:val="de-DE"/>
        </w:rPr>
        <w:tab/>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Peninjauan kembali dapat diajukan oleh pihak yang berperkara, kuasanya atau ahli warisnya. Secara hukum permohonan hanya dapat diajukan satu kali saja, dan dapat dicabut selama belum diputus.</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Permohonan harus diajukan dalam tenggang waktu 180 hari terhitung sejak :</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lastRenderedPageBreak/>
        <w:t>1.   Kebohongan  atau   tipu  muslihat  pihak  lawan  yang diketahui.</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lang w:val="de-DE"/>
        </w:rPr>
        <w:t xml:space="preserve">2.   </w:t>
      </w:r>
      <w:r w:rsidRPr="00777D38">
        <w:rPr>
          <w:color w:val="000000"/>
          <w:lang w:val="de-DE"/>
        </w:rPr>
        <w:t xml:space="preserve">Putusan hakim pidana memperoleh kekuatan hukum tetap.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lang w:val="de-DE"/>
        </w:rPr>
      </w:pPr>
      <w:r w:rsidRPr="00777D38">
        <w:rPr>
          <w:color w:val="000000"/>
          <w:lang w:val="de-DE"/>
        </w:rPr>
        <w:t>3.  Ditemukan surat bukti, yang hari serta tanggal ditemukan harus   dinyatakan di bawah sumpah dan disahkan pejabat yang berwenang .</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4.  Putusan hakim memperoleh kekuatan hukum tetap dan  telah diberitahukan kepada para pihak yang berperkara.</w:t>
      </w:r>
    </w:p>
    <w:p w:rsidR="001357A6" w:rsidRPr="00A0046D" w:rsidRDefault="001357A6" w:rsidP="001357A6">
      <w:pPr>
        <w:keepNext/>
        <w:shd w:val="clear" w:color="auto" w:fill="FFFFFF"/>
        <w:autoSpaceDE w:val="0"/>
        <w:autoSpaceDN w:val="0"/>
        <w:adjustRightInd w:val="0"/>
        <w:spacing w:beforeLines="40" w:afterLines="40" w:line="360" w:lineRule="auto"/>
        <w:jc w:val="both"/>
        <w:rPr>
          <w:i/>
          <w:lang w:val="de-DE"/>
        </w:rPr>
      </w:pPr>
      <w:r>
        <w:rPr>
          <w:b/>
          <w:bCs/>
          <w:color w:val="000000"/>
          <w:lang w:val="id-ID"/>
        </w:rPr>
        <w:t xml:space="preserve">2. </w:t>
      </w:r>
      <w:r w:rsidRPr="00777D38">
        <w:rPr>
          <w:b/>
          <w:bCs/>
          <w:color w:val="000000"/>
          <w:lang w:val="de-DE"/>
        </w:rPr>
        <w:t xml:space="preserve">  Perlawanan Pihak Ketiga </w:t>
      </w:r>
      <w:r w:rsidRPr="00A0046D">
        <w:rPr>
          <w:b/>
          <w:bCs/>
          <w:i/>
          <w:color w:val="000000"/>
          <w:lang w:val="de-DE"/>
        </w:rPr>
        <w:t>(Derdenverzet)</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 xml:space="preserve">Yang dimaksud </w:t>
      </w:r>
      <w:r w:rsidRPr="00777D38">
        <w:rPr>
          <w:i/>
          <w:color w:val="000000"/>
          <w:lang w:val="de-DE"/>
        </w:rPr>
        <w:t xml:space="preserve">derdenverzet </w:t>
      </w:r>
      <w:r w:rsidRPr="00777D38">
        <w:rPr>
          <w:color w:val="000000"/>
          <w:lang w:val="de-DE"/>
        </w:rPr>
        <w:t xml:space="preserve"> adalah perlawanan yang diajukan oleh pihak ketiga terhadap putusan hakim atau terhadap perkara yang sedang berlangsung  karena pihak ketiga mempunyai kepentingan.</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777D38">
        <w:rPr>
          <w:color w:val="000000"/>
          <w:lang w:val="de-DE"/>
        </w:rPr>
        <w:t>Tatacara permohonan perlawanan pihak ketiga sama dengan mengajukan gugatan. Tenggang waktu tidak dibatasi dan tidak ditentukan.</w:t>
      </w:r>
      <w:r w:rsidRPr="00777D38">
        <w:rPr>
          <w:lang w:val="de-DE"/>
        </w:rPr>
        <w:t xml:space="preserve"> </w:t>
      </w:r>
      <w:r w:rsidRPr="00777D38">
        <w:rPr>
          <w:color w:val="000000"/>
          <w:lang w:val="de-DE"/>
        </w:rPr>
        <w:t>Perlawanan pihak ketiga ini dimaksudkan untuk mempermudah dan mempersingkat proses pemeriksaan sengketa perdata, menghemat waktu, biaya dan tenaga, serta menghindarkan putusan hakim yang saling bertentangan.</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p>
    <w:p w:rsidR="001357A6" w:rsidRPr="009E4064" w:rsidRDefault="001357A6" w:rsidP="001357A6">
      <w:pPr>
        <w:keepNext/>
        <w:shd w:val="clear" w:color="auto" w:fill="FFFFFF"/>
        <w:autoSpaceDE w:val="0"/>
        <w:autoSpaceDN w:val="0"/>
        <w:adjustRightInd w:val="0"/>
        <w:spacing w:beforeLines="40" w:afterLines="40" w:line="360" w:lineRule="auto"/>
        <w:jc w:val="both"/>
        <w:rPr>
          <w:color w:val="000000"/>
          <w:lang w:val="id-ID"/>
        </w:rPr>
      </w:pP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lang w:val="de-DE"/>
        </w:rPr>
      </w:pP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bCs/>
          <w:color w:val="000000"/>
          <w:lang w:val="id-ID"/>
        </w:rPr>
        <w:t>1.8</w:t>
      </w:r>
      <w:r w:rsidRPr="00777D38">
        <w:rPr>
          <w:b/>
          <w:bCs/>
          <w:color w:val="000000"/>
        </w:rPr>
        <w:t xml:space="preserve"> Eksekusi atau Pelaksanaan Putusan Hakim</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 xml:space="preserve">Yang dimaksud eksekusi adalah melaksanakan secara paksa putusan pengadilan dengan bantuan kekuatan umum. Eksekusi merupakan realisasi kewajiban pihak yang dikalahkan dalarn putusan hakim, untuk memenuhi prestasi yang tercantum di dalam putusan hakim. Mengenai eksekusi ini diatur dalam Pasal 195-208, Pasal 225-226 HIR, Pasal 1033 RV, Pasal 33 ayat 3 dan 4 UU No. 14 Tahun 1970 </w:t>
      </w:r>
      <w:r>
        <w:rPr>
          <w:color w:val="000000"/>
        </w:rPr>
        <w:t>dan</w:t>
      </w:r>
      <w:r w:rsidRPr="00777D38">
        <w:rPr>
          <w:color w:val="000000"/>
        </w:rPr>
        <w:t xml:space="preserve"> UU Nomor 35 Tahun 1999</w:t>
      </w:r>
      <w:r>
        <w:rPr>
          <w:color w:val="000000"/>
        </w:rPr>
        <w:t>dan</w:t>
      </w:r>
      <w:r w:rsidRPr="00777D38">
        <w:rPr>
          <w:color w:val="000000"/>
        </w:rPr>
        <w:t xml:space="preserve"> UU No.4 tahun 2004</w:t>
      </w:r>
    </w:p>
    <w:p w:rsidR="001357A6" w:rsidRPr="00777D38" w:rsidRDefault="001357A6" w:rsidP="001357A6">
      <w:pPr>
        <w:keepNext/>
        <w:shd w:val="clear" w:color="auto" w:fill="FFFFFF"/>
        <w:autoSpaceDE w:val="0"/>
        <w:autoSpaceDN w:val="0"/>
        <w:adjustRightInd w:val="0"/>
        <w:spacing w:beforeLines="40" w:afterLines="40" w:line="360" w:lineRule="auto"/>
        <w:jc w:val="both"/>
      </w:pPr>
      <w:r>
        <w:rPr>
          <w:b/>
          <w:color w:val="000000"/>
          <w:lang w:val="id-ID"/>
        </w:rPr>
        <w:lastRenderedPageBreak/>
        <w:t xml:space="preserve">1.9 </w:t>
      </w:r>
      <w:r w:rsidRPr="00C000BC">
        <w:rPr>
          <w:b/>
          <w:color w:val="000000"/>
        </w:rPr>
        <w:t xml:space="preserve"> A</w:t>
      </w:r>
      <w:r>
        <w:rPr>
          <w:b/>
          <w:color w:val="000000"/>
        </w:rPr>
        <w:t>s</w:t>
      </w:r>
      <w:r w:rsidRPr="00C000BC">
        <w:rPr>
          <w:b/>
          <w:color w:val="000000"/>
        </w:rPr>
        <w:t>as dalam Eksek</w:t>
      </w:r>
      <w:r w:rsidRPr="00FB71F7">
        <w:rPr>
          <w:b/>
          <w:color w:val="000000"/>
        </w:rPr>
        <w:t>usi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Dalam eksekusi dikenal beberapa asas yaitu bahwa:</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pPr>
      <w:r w:rsidRPr="00777D38">
        <w:rPr>
          <w:color w:val="000000"/>
        </w:rPr>
        <w:t>a.  Putusan hakim yang akan dieksekusi haruslah putusan hakim yang mempunyai kekuatan hukum tetap.</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 xml:space="preserve">b. Putusan hakim yang akan dieksekusi harus bersifat menghukum </w:t>
      </w:r>
      <w:r w:rsidRPr="00777D38">
        <w:rPr>
          <w:i/>
          <w:color w:val="000000"/>
        </w:rPr>
        <w:t>(condemnatoir)</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c.    Putusan tidak dijalankan secara suka rela.</w:t>
      </w:r>
    </w:p>
    <w:p w:rsidR="001357A6" w:rsidRDefault="001357A6" w:rsidP="001357A6">
      <w:pPr>
        <w:keepNext/>
        <w:shd w:val="clear" w:color="auto" w:fill="FFFFFF"/>
        <w:autoSpaceDE w:val="0"/>
        <w:autoSpaceDN w:val="0"/>
        <w:adjustRightInd w:val="0"/>
        <w:spacing w:beforeLines="40" w:afterLines="40" w:line="360" w:lineRule="auto"/>
        <w:ind w:left="360" w:hanging="360"/>
        <w:jc w:val="both"/>
        <w:rPr>
          <w:color w:val="000000"/>
        </w:rPr>
      </w:pPr>
      <w:r w:rsidRPr="00777D38">
        <w:rPr>
          <w:color w:val="000000"/>
        </w:rPr>
        <w:t>d.  Eksekusi dilaksanakan atas perintah dan di bawah pimpinan Ketua Pengadilan yang dilaksanakan oleh panitera dan jurusita pengadilan yang bersangkutan.</w:t>
      </w:r>
    </w:p>
    <w:p w:rsidR="001357A6" w:rsidRDefault="001357A6" w:rsidP="001357A6">
      <w:pPr>
        <w:keepNext/>
        <w:shd w:val="clear" w:color="auto" w:fill="FFFFFF"/>
        <w:autoSpaceDE w:val="0"/>
        <w:autoSpaceDN w:val="0"/>
        <w:adjustRightInd w:val="0"/>
        <w:spacing w:beforeLines="40" w:afterLines="40" w:line="360" w:lineRule="auto"/>
        <w:jc w:val="both"/>
        <w:rPr>
          <w:b/>
          <w:bCs/>
          <w:color w:val="000000"/>
          <w:lang w:val="de-DE"/>
        </w:rPr>
      </w:pPr>
      <w:r>
        <w:rPr>
          <w:b/>
          <w:bCs/>
          <w:color w:val="000000"/>
          <w:lang w:val="id-ID"/>
        </w:rPr>
        <w:t>1.9.1</w:t>
      </w:r>
      <w:r w:rsidRPr="00777D38">
        <w:rPr>
          <w:b/>
          <w:bCs/>
          <w:color w:val="000000"/>
          <w:lang w:val="de-DE"/>
        </w:rPr>
        <w:t xml:space="preserve">  Jenis-jenis eksekusi</w:t>
      </w:r>
    </w:p>
    <w:p w:rsidR="001357A6" w:rsidRPr="00777D38" w:rsidRDefault="001357A6" w:rsidP="001357A6">
      <w:pPr>
        <w:keepNext/>
        <w:shd w:val="clear" w:color="auto" w:fill="FFFFFF"/>
        <w:autoSpaceDE w:val="0"/>
        <w:autoSpaceDN w:val="0"/>
        <w:adjustRightInd w:val="0"/>
        <w:spacing w:beforeLines="40" w:afterLines="40" w:line="360" w:lineRule="auto"/>
        <w:jc w:val="both"/>
        <w:rPr>
          <w:bCs/>
          <w:color w:val="000000"/>
          <w:lang w:val="de-DE"/>
        </w:rPr>
      </w:pPr>
      <w:r w:rsidRPr="00777D38">
        <w:rPr>
          <w:bCs/>
          <w:color w:val="000000"/>
          <w:lang w:val="de-DE"/>
        </w:rPr>
        <w:t>Berikut dijelaskan tentang:</w:t>
      </w:r>
    </w:p>
    <w:p w:rsidR="001357A6" w:rsidRPr="00777D38" w:rsidRDefault="001357A6" w:rsidP="001357A6">
      <w:pPr>
        <w:keepNext/>
        <w:shd w:val="clear" w:color="auto" w:fill="FFFFFF"/>
        <w:autoSpaceDE w:val="0"/>
        <w:autoSpaceDN w:val="0"/>
        <w:adjustRightInd w:val="0"/>
        <w:spacing w:beforeLines="40" w:afterLines="40" w:line="360" w:lineRule="auto"/>
        <w:ind w:left="540" w:hanging="540"/>
        <w:jc w:val="both"/>
        <w:rPr>
          <w:lang w:val="de-DE"/>
        </w:rPr>
      </w:pPr>
      <w:r w:rsidRPr="00777D38">
        <w:rPr>
          <w:color w:val="000000"/>
          <w:lang w:val="de-DE"/>
        </w:rPr>
        <w:t>a)  Eksekusi riil yaitu penghukuman pihak yang kalah untuk melakukan suatu perbuatan tertentu, misalnya penyerahan barang, pengosongan bangunan, pembongkaran bangunan, melakukan suatu perbuatan.</w:t>
      </w:r>
    </w:p>
    <w:p w:rsidR="001357A6" w:rsidRDefault="001357A6" w:rsidP="001357A6">
      <w:pPr>
        <w:keepNext/>
        <w:shd w:val="clear" w:color="auto" w:fill="FFFFFF"/>
        <w:autoSpaceDE w:val="0"/>
        <w:autoSpaceDN w:val="0"/>
        <w:adjustRightInd w:val="0"/>
        <w:spacing w:beforeLines="40" w:afterLines="40" w:line="360" w:lineRule="auto"/>
        <w:ind w:left="540" w:hanging="540"/>
        <w:jc w:val="both"/>
        <w:rPr>
          <w:color w:val="000000"/>
          <w:lang w:val="de-DE"/>
        </w:rPr>
      </w:pPr>
      <w:r w:rsidRPr="00777D38">
        <w:rPr>
          <w:color w:val="000000"/>
          <w:lang w:val="de-DE"/>
        </w:rPr>
        <w:t>b)  Eksekusi yang menghukum pihak yang dikalahkan untuk membayar sejumlah uang (Pasal 196 HIR, Pasal 208 R.Bg).</w:t>
      </w:r>
    </w:p>
    <w:p w:rsidR="001357A6" w:rsidRPr="00777D38" w:rsidRDefault="001357A6" w:rsidP="001357A6">
      <w:pPr>
        <w:keepNext/>
        <w:shd w:val="clear" w:color="auto" w:fill="FFFFFF"/>
        <w:autoSpaceDE w:val="0"/>
        <w:autoSpaceDN w:val="0"/>
        <w:adjustRightInd w:val="0"/>
        <w:spacing w:beforeLines="40" w:afterLines="40" w:line="360" w:lineRule="auto"/>
        <w:jc w:val="both"/>
        <w:rPr>
          <w:b/>
          <w:bCs/>
          <w:color w:val="000000"/>
        </w:rPr>
      </w:pPr>
      <w:r>
        <w:rPr>
          <w:b/>
          <w:bCs/>
          <w:color w:val="000000"/>
          <w:lang w:val="id-ID"/>
        </w:rPr>
        <w:t>1.9.2</w:t>
      </w:r>
      <w:r w:rsidRPr="00777D38">
        <w:rPr>
          <w:b/>
          <w:bCs/>
          <w:color w:val="000000"/>
        </w:rPr>
        <w:t xml:space="preserve"> Tatacara Eksekusi</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 xml:space="preserve">Setelah adanya permintaan dari pemohon eksekusi (pihak yang menang) agar pengadilan agama menjalankan Putusan yang bersangkutan, maka kemudian Ketua pengadilan memerintahkan untuk memanggil pihak termohon eksekusi (pihak yang kalah) dan diberi Peringatan </w:t>
      </w:r>
      <w:r w:rsidRPr="00777D38">
        <w:rPr>
          <w:i/>
          <w:color w:val="000000"/>
        </w:rPr>
        <w:t>(aanmaning)</w:t>
      </w:r>
      <w:r w:rsidRPr="00777D38">
        <w:rPr>
          <w:color w:val="000000"/>
        </w:rPr>
        <w:t xml:space="preserve"> agar dalam jangka waktu 8 hari harus memenuhi isi putusan secara sukarela.</w:t>
      </w:r>
      <w:r w:rsidRPr="00777D38">
        <w:rPr>
          <w:color w:val="000000"/>
        </w:rPr>
        <w:tab/>
      </w:r>
      <w:r>
        <w:rPr>
          <w:color w:val="000000"/>
        </w:rPr>
        <w:t>B</w:t>
      </w:r>
      <w:r w:rsidRPr="00777D38">
        <w:rPr>
          <w:color w:val="000000"/>
        </w:rPr>
        <w:t xml:space="preserve">ila dalam tenggang waktu 8 hari ternyata pihak yang kalah   tetap   tidak   mau   melaksanakan   putusan hakim,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 xml:space="preserve">maka ketua </w:t>
      </w:r>
      <w:r>
        <w:rPr>
          <w:color w:val="000000"/>
        </w:rPr>
        <w:t>P</w:t>
      </w:r>
      <w:r w:rsidRPr="00777D38">
        <w:rPr>
          <w:color w:val="000000"/>
        </w:rPr>
        <w:t>engadilan Agama membuat suatu penetapan mengabulkan permohonan eksekusi.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lastRenderedPageBreak/>
        <w:tab/>
        <w:t xml:space="preserve">Setelah adanya penetapan eksekusi dari ketua pengadilan agama, selanjutnya panitera akan menentukan kapan eksekusi akan dilaksanakan. Panitera akan membuat </w:t>
      </w:r>
      <w:smartTag w:uri="urn:schemas-microsoft-com:office:smarttags" w:element="place">
        <w:smartTag w:uri="urn:schemas-microsoft-com:office:smarttags" w:element="City">
          <w:r w:rsidRPr="00777D38">
            <w:rPr>
              <w:color w:val="000000"/>
            </w:rPr>
            <w:t>surat</w:t>
          </w:r>
        </w:smartTag>
      </w:smartTag>
      <w:r w:rsidRPr="00777D38">
        <w:rPr>
          <w:color w:val="000000"/>
        </w:rPr>
        <w:t xml:space="preserve"> pemberitahuan tentang kepastian hari diadakannya eksekusi dan ditujukan kepada pemohon eksekusi, termohon eksekusi, kepala desa setempat, kecamatan, dan kepolisian.</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Yang terpenting bahwa setiap perintah yang dikeluarkan oleh ketua pengadilan atau panitera harus dalam bentuk tertulis dan memperhatikan tenggang waktu yang patut sekurang-kurangnya 3 hari sebelum dijalankan sesuatu tindakan terhadap si tereksekusi. Perintah tersebut harus disampaikan dan diketahui oleh pihak tereksekusi.</w:t>
      </w:r>
    </w:p>
    <w:p w:rsidR="001357A6" w:rsidRPr="00777D38" w:rsidRDefault="001357A6" w:rsidP="001357A6">
      <w:pPr>
        <w:keepNext/>
        <w:shd w:val="clear" w:color="auto" w:fill="FFFFFF"/>
        <w:autoSpaceDE w:val="0"/>
        <w:autoSpaceDN w:val="0"/>
        <w:adjustRightInd w:val="0"/>
        <w:spacing w:beforeLines="40" w:afterLines="40" w:line="360" w:lineRule="auto"/>
        <w:jc w:val="both"/>
        <w:rPr>
          <w:b/>
        </w:rPr>
      </w:pPr>
      <w:r>
        <w:rPr>
          <w:b/>
          <w:bCs/>
          <w:color w:val="000000"/>
          <w:lang w:val="id-ID"/>
        </w:rPr>
        <w:t>1</w:t>
      </w:r>
      <w:r>
        <w:rPr>
          <w:b/>
          <w:bCs/>
          <w:color w:val="000000"/>
        </w:rPr>
        <w:t>.</w:t>
      </w:r>
      <w:r>
        <w:rPr>
          <w:b/>
          <w:bCs/>
          <w:color w:val="000000"/>
          <w:lang w:val="id-ID"/>
        </w:rPr>
        <w:t>9</w:t>
      </w:r>
      <w:r>
        <w:rPr>
          <w:b/>
          <w:bCs/>
          <w:color w:val="000000"/>
        </w:rPr>
        <w:t>.</w:t>
      </w:r>
      <w:r>
        <w:rPr>
          <w:b/>
          <w:bCs/>
          <w:color w:val="000000"/>
          <w:lang w:val="id-ID"/>
        </w:rPr>
        <w:t>3</w:t>
      </w:r>
      <w:r w:rsidRPr="00777D38">
        <w:rPr>
          <w:b/>
          <w:bCs/>
          <w:color w:val="000000"/>
        </w:rPr>
        <w:t xml:space="preserve">   Hambatan-hambatan </w:t>
      </w:r>
      <w:r w:rsidRPr="00777D38">
        <w:rPr>
          <w:b/>
          <w:color w:val="000000"/>
        </w:rPr>
        <w:t>Eksekusi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Beberapa   hambatan   dalam   melaksanakan   putusan eksekusi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   Hambatan yang bersifat teknis yuridis  seperti :</w:t>
      </w:r>
    </w:p>
    <w:p w:rsidR="001357A6" w:rsidRPr="00777D38" w:rsidRDefault="001357A6" w:rsidP="00AA6735">
      <w:pPr>
        <w:keepNext/>
        <w:numPr>
          <w:ilvl w:val="0"/>
          <w:numId w:val="2"/>
        </w:numPr>
        <w:shd w:val="clear" w:color="auto" w:fill="FFFFFF"/>
        <w:autoSpaceDE w:val="0"/>
        <w:autoSpaceDN w:val="0"/>
        <w:adjustRightInd w:val="0"/>
        <w:spacing w:beforeLines="40" w:afterLines="40" w:line="360" w:lineRule="auto"/>
        <w:jc w:val="both"/>
        <w:rPr>
          <w:lang w:val="de-DE"/>
        </w:rPr>
      </w:pPr>
      <w:r w:rsidRPr="00777D38">
        <w:rPr>
          <w:color w:val="000000"/>
        </w:rPr>
        <w:t>Perlawana</w:t>
      </w:r>
      <w:r w:rsidRPr="00777D38">
        <w:rPr>
          <w:color w:val="000000"/>
          <w:lang w:val="de-DE"/>
        </w:rPr>
        <w:t>n pihak ketiga dan perlawanan pihak tereksekusi.</w:t>
      </w:r>
    </w:p>
    <w:p w:rsidR="001357A6" w:rsidRPr="00777D38" w:rsidRDefault="001357A6" w:rsidP="00AA6735">
      <w:pPr>
        <w:keepNext/>
        <w:numPr>
          <w:ilvl w:val="0"/>
          <w:numId w:val="2"/>
        </w:numPr>
        <w:shd w:val="clear" w:color="auto" w:fill="FFFFFF"/>
        <w:autoSpaceDE w:val="0"/>
        <w:autoSpaceDN w:val="0"/>
        <w:adjustRightInd w:val="0"/>
        <w:spacing w:beforeLines="40" w:afterLines="40" w:line="360" w:lineRule="auto"/>
        <w:jc w:val="both"/>
      </w:pPr>
      <w:r w:rsidRPr="00777D38">
        <w:rPr>
          <w:color w:val="000000"/>
        </w:rPr>
        <w:t>Permohonan peninjauan kembali.</w:t>
      </w:r>
    </w:p>
    <w:p w:rsidR="001357A6" w:rsidRPr="00777D38" w:rsidRDefault="001357A6" w:rsidP="00AA6735">
      <w:pPr>
        <w:keepNext/>
        <w:numPr>
          <w:ilvl w:val="0"/>
          <w:numId w:val="2"/>
        </w:numPr>
        <w:shd w:val="clear" w:color="auto" w:fill="FFFFFF"/>
        <w:autoSpaceDE w:val="0"/>
        <w:autoSpaceDN w:val="0"/>
        <w:adjustRightInd w:val="0"/>
        <w:spacing w:beforeLines="40" w:afterLines="40" w:line="360" w:lineRule="auto"/>
        <w:jc w:val="both"/>
      </w:pPr>
      <w:r w:rsidRPr="00777D38">
        <w:rPr>
          <w:color w:val="000000"/>
        </w:rPr>
        <w:t>Amar putusan tidak jelas.</w:t>
      </w:r>
    </w:p>
    <w:p w:rsidR="001357A6" w:rsidRPr="00777D38" w:rsidRDefault="001357A6" w:rsidP="00AA6735">
      <w:pPr>
        <w:keepNext/>
        <w:numPr>
          <w:ilvl w:val="0"/>
          <w:numId w:val="2"/>
        </w:numPr>
        <w:shd w:val="clear" w:color="auto" w:fill="FFFFFF"/>
        <w:autoSpaceDE w:val="0"/>
        <w:autoSpaceDN w:val="0"/>
        <w:adjustRightInd w:val="0"/>
        <w:spacing w:beforeLines="40" w:afterLines="40" w:line="360" w:lineRule="auto"/>
        <w:jc w:val="both"/>
        <w:rPr>
          <w:lang w:val="de-DE"/>
        </w:rPr>
      </w:pPr>
      <w:r w:rsidRPr="00777D38">
        <w:rPr>
          <w:color w:val="000000"/>
          <w:lang w:val="de-DE"/>
        </w:rPr>
        <w:t>Obyek eksekusi adalah barang milik negara.</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color w:val="000000"/>
          <w:lang w:val="de-DE"/>
        </w:rPr>
      </w:pPr>
      <w:r w:rsidRPr="00777D38">
        <w:rPr>
          <w:color w:val="000000"/>
          <w:lang w:val="de-DE"/>
        </w:rPr>
        <w:t xml:space="preserve">b) Hambatan yang bersifat non teknis, seperti adanya campur tangan pihak lain di luar pihak yang berperkara. </w:t>
      </w:r>
    </w:p>
    <w:p w:rsidR="001357A6" w:rsidRPr="00777D38" w:rsidRDefault="001357A6" w:rsidP="001357A6">
      <w:pPr>
        <w:keepNext/>
        <w:shd w:val="clear" w:color="auto" w:fill="FFFFFF"/>
        <w:autoSpaceDE w:val="0"/>
        <w:autoSpaceDN w:val="0"/>
        <w:adjustRightInd w:val="0"/>
        <w:spacing w:beforeLines="40" w:afterLines="40" w:line="360" w:lineRule="auto"/>
        <w:ind w:left="360" w:hanging="360"/>
        <w:jc w:val="both"/>
        <w:rPr>
          <w:b/>
          <w:lang w:val="de-DE"/>
        </w:rPr>
      </w:pPr>
      <w:r>
        <w:rPr>
          <w:b/>
          <w:lang w:val="id-ID"/>
        </w:rPr>
        <w:t>1.9.4</w:t>
      </w:r>
      <w:r>
        <w:rPr>
          <w:b/>
          <w:lang w:val="de-DE"/>
        </w:rPr>
        <w:t xml:space="preserve">  </w:t>
      </w:r>
      <w:r w:rsidRPr="00777D38">
        <w:rPr>
          <w:b/>
          <w:lang w:val="de-DE"/>
        </w:rPr>
        <w:t>Berikut adalah contoh surat permohonan eksekusi</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pPr>
      <w:r w:rsidRPr="00777D38">
        <w:t>Kepada</w:t>
      </w:r>
      <w:r w:rsidRPr="00777D38">
        <w:tab/>
      </w:r>
      <w:r w:rsidRPr="00777D38">
        <w:tab/>
      </w:r>
      <w:r w:rsidRPr="00777D38">
        <w:tab/>
      </w:r>
      <w:r w:rsidRPr="00777D38">
        <w:tab/>
      </w:r>
      <w:smartTag w:uri="urn:schemas-microsoft-com:office:smarttags" w:element="City">
        <w:smartTag w:uri="urn:schemas-microsoft-com:office:smarttags" w:element="place">
          <w:r w:rsidRPr="00777D38">
            <w:t>Palembang</w:t>
          </w:r>
        </w:smartTag>
      </w:smartTag>
      <w:r w:rsidRPr="00777D38">
        <w:t xml:space="preserve"> </w:t>
      </w:r>
      <w:r>
        <w:t xml:space="preserve">       </w:t>
      </w:r>
      <w:r w:rsidRPr="00777D38">
        <w:t>20 Juni 2007</w:t>
      </w:r>
      <w:r w:rsidRPr="00777D38">
        <w:tab/>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pPr>
      <w:r w:rsidRPr="00777D38">
        <w:t xml:space="preserve">Yth. Ketua pengadilan Agama </w:t>
      </w:r>
      <w:r w:rsidRPr="00777D38">
        <w:tab/>
        <w:t>Nomor : 20/AR/P.E/III/2007</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rPr>
          <w:lang w:val="fr-FR"/>
        </w:rPr>
      </w:pPr>
      <w:r w:rsidRPr="00777D38">
        <w:rPr>
          <w:lang w:val="fr-FR"/>
        </w:rPr>
        <w:t>Klas IA Palembang</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rPr>
          <w:lang w:val="fr-FR"/>
        </w:rPr>
      </w:pPr>
      <w:r w:rsidRPr="00777D38">
        <w:rPr>
          <w:lang w:val="fr-FR"/>
        </w:rPr>
        <w:t>Di Palembang.</w:t>
      </w:r>
    </w:p>
    <w:p w:rsidR="001357A6" w:rsidRPr="00777D38" w:rsidRDefault="001357A6" w:rsidP="00BB52EE">
      <w:pPr>
        <w:keepNext/>
        <w:shd w:val="clear" w:color="auto" w:fill="FFFFFF"/>
        <w:autoSpaceDE w:val="0"/>
        <w:autoSpaceDN w:val="0"/>
        <w:adjustRightInd w:val="0"/>
        <w:spacing w:beforeLines="40" w:afterLines="40" w:line="360" w:lineRule="auto"/>
        <w:jc w:val="both"/>
      </w:pPr>
      <w:r w:rsidRPr="00777D38">
        <w:lastRenderedPageBreak/>
        <w:t>Perihal     : Permohonan Eksekusi</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pPr>
      <w:r w:rsidRPr="00777D38">
        <w:t xml:space="preserve">Lampiran : </w:t>
      </w:r>
      <w:smartTag w:uri="urn:schemas-microsoft-com:office:smarttags" w:element="place">
        <w:smartTag w:uri="urn:schemas-microsoft-com:office:smarttags" w:element="City">
          <w:r>
            <w:t>Surat</w:t>
          </w:r>
        </w:smartTag>
      </w:smartTag>
      <w:r>
        <w:t xml:space="preserve"> kuasa </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pPr>
      <w:r w:rsidRPr="00777D38">
        <w:t>Assalamualaikum Wr.Wb.</w:t>
      </w:r>
    </w:p>
    <w:p w:rsidR="001357A6" w:rsidRPr="00777D38" w:rsidRDefault="001357A6" w:rsidP="001357A6">
      <w:pPr>
        <w:keepNext/>
        <w:shd w:val="clear" w:color="auto" w:fill="FFFFFF"/>
        <w:autoSpaceDE w:val="0"/>
        <w:autoSpaceDN w:val="0"/>
        <w:adjustRightInd w:val="0"/>
        <w:spacing w:beforeLines="40" w:afterLines="40" w:line="360" w:lineRule="auto"/>
        <w:ind w:left="357" w:hanging="357"/>
        <w:jc w:val="both"/>
      </w:pPr>
      <w:r w:rsidRPr="00777D38">
        <w:t>Dengan hormat,</w:t>
      </w:r>
    </w:p>
    <w:p w:rsidR="001357A6" w:rsidRDefault="001357A6" w:rsidP="001357A6">
      <w:pPr>
        <w:keepNext/>
        <w:shd w:val="clear" w:color="auto" w:fill="FFFFFF"/>
        <w:autoSpaceDE w:val="0"/>
        <w:autoSpaceDN w:val="0"/>
        <w:adjustRightInd w:val="0"/>
        <w:spacing w:beforeLines="40" w:afterLines="40" w:line="360" w:lineRule="auto"/>
        <w:ind w:left="357" w:hanging="357"/>
        <w:jc w:val="both"/>
      </w:pPr>
      <w:r w:rsidRPr="00777D38">
        <w:t>Yang bertanda tangan di bawah ini Arifin Hamid, S.H dari kantor hukum Arifin Hamid &amp;patners yang beralamat di Jln. Se</w:t>
      </w:r>
      <w:r>
        <w:t>r</w:t>
      </w:r>
      <w:r w:rsidRPr="00777D38">
        <w:t xml:space="preserve">da KKO Usman Ali </w:t>
      </w:r>
      <w:r>
        <w:t>No.77 B RT 8 RW 5 Kelurahan Sun</w:t>
      </w:r>
      <w:r w:rsidRPr="00777D38">
        <w:t>g</w:t>
      </w:r>
      <w:r>
        <w:t>a</w:t>
      </w:r>
      <w:r w:rsidRPr="00777D38">
        <w:t>i Buah Palembang 30116 berdasarkan surat kuasa khusus terlampir dalam berkas perkara dengan ini mengajukan permohona</w:t>
      </w:r>
      <w:r>
        <w:t>n eksekusi terhadap Putusan Mah</w:t>
      </w:r>
      <w:r w:rsidRPr="00777D38">
        <w:t>kamah Agung No.571 K/AG/2001 dalam Perkara No.420/Pdt-G/PA.Plg antara:</w:t>
      </w:r>
    </w:p>
    <w:p w:rsidR="001357A6" w:rsidRDefault="001357A6" w:rsidP="001357A6">
      <w:pPr>
        <w:keepNext/>
        <w:shd w:val="clear" w:color="auto" w:fill="FFFFFF"/>
        <w:autoSpaceDE w:val="0"/>
        <w:autoSpaceDN w:val="0"/>
        <w:adjustRightInd w:val="0"/>
        <w:spacing w:beforeLines="40" w:afterLines="40" w:line="360" w:lineRule="auto"/>
        <w:ind w:left="538" w:hanging="357"/>
        <w:jc w:val="both"/>
        <w:rPr>
          <w:lang w:val="de-DE"/>
        </w:rPr>
      </w:pPr>
      <w:r w:rsidRPr="00666696">
        <w:rPr>
          <w:lang w:val="de-DE"/>
        </w:rPr>
        <w:t xml:space="preserve">     -Hj.Mah bt.Seru bertempat tinggal Jl.Mayor S</w:t>
      </w:r>
      <w:r>
        <w:rPr>
          <w:lang w:val="de-DE"/>
        </w:rPr>
        <w:t>alim B</w:t>
      </w:r>
      <w:r w:rsidRPr="00666696">
        <w:rPr>
          <w:lang w:val="de-DE"/>
        </w:rPr>
        <w:t>atubara I  Lrg    Hanan No.31 RT.31.RW 10,</w:t>
      </w:r>
      <w:r>
        <w:rPr>
          <w:lang w:val="de-DE"/>
        </w:rPr>
        <w:t xml:space="preserve"> </w:t>
      </w:r>
      <w:r w:rsidRPr="00666696">
        <w:rPr>
          <w:lang w:val="de-DE"/>
        </w:rPr>
        <w:t xml:space="preserve"> Kecamatan Ilir Timur I Skip Jaya Palembang sebagai pemohon kasasi dahulu tergugat/pembanding</w:t>
      </w:r>
    </w:p>
    <w:p w:rsidR="001357A6" w:rsidRPr="004D7F1D" w:rsidRDefault="001357A6" w:rsidP="001357A6">
      <w:pPr>
        <w:keepNext/>
        <w:shd w:val="clear" w:color="auto" w:fill="FFFFFF"/>
        <w:autoSpaceDE w:val="0"/>
        <w:autoSpaceDN w:val="0"/>
        <w:adjustRightInd w:val="0"/>
        <w:spacing w:beforeLines="40" w:afterLines="40" w:line="360" w:lineRule="auto"/>
        <w:ind w:left="540"/>
        <w:jc w:val="both"/>
        <w:rPr>
          <w:lang w:val="de-DE"/>
        </w:rPr>
      </w:pPr>
      <w:r w:rsidRPr="004D7F1D">
        <w:rPr>
          <w:lang w:val="de-DE"/>
        </w:rPr>
        <w:t>-melawan Abr bn H.Murod dkk sebagai termohon kasasi  dahulu para penggugat/Para Terbanding</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t>Bahwa amar putusan Mahkamah Agung tersebut adalah sebagai berikut:</w:t>
      </w:r>
    </w:p>
    <w:p w:rsidR="001357A6" w:rsidRPr="00777D38" w:rsidRDefault="001357A6" w:rsidP="00AA6735">
      <w:pPr>
        <w:keepNext/>
        <w:numPr>
          <w:ilvl w:val="1"/>
          <w:numId w:val="11"/>
        </w:numPr>
        <w:shd w:val="clear" w:color="auto" w:fill="FFFFFF"/>
        <w:tabs>
          <w:tab w:val="num" w:pos="900"/>
        </w:tabs>
        <w:autoSpaceDE w:val="0"/>
        <w:autoSpaceDN w:val="0"/>
        <w:adjustRightInd w:val="0"/>
        <w:spacing w:beforeLines="40" w:afterLines="40" w:line="360" w:lineRule="auto"/>
        <w:ind w:left="900"/>
        <w:jc w:val="both"/>
        <w:rPr>
          <w:lang w:val="de-DE"/>
        </w:rPr>
      </w:pPr>
      <w:r w:rsidRPr="00777D38">
        <w:rPr>
          <w:lang w:val="de-DE"/>
        </w:rPr>
        <w:t>Mengabulkan gugatan para penggugat untuk sebagian</w:t>
      </w:r>
    </w:p>
    <w:p w:rsidR="001357A6" w:rsidRPr="00777D38" w:rsidRDefault="001357A6" w:rsidP="00AA6735">
      <w:pPr>
        <w:keepNext/>
        <w:numPr>
          <w:ilvl w:val="1"/>
          <w:numId w:val="11"/>
        </w:numPr>
        <w:shd w:val="clear" w:color="auto" w:fill="FFFFFF"/>
        <w:tabs>
          <w:tab w:val="num" w:pos="900"/>
        </w:tabs>
        <w:autoSpaceDE w:val="0"/>
        <w:autoSpaceDN w:val="0"/>
        <w:adjustRightInd w:val="0"/>
        <w:spacing w:beforeLines="40" w:afterLines="40" w:line="360" w:lineRule="auto"/>
        <w:ind w:left="900"/>
        <w:jc w:val="both"/>
        <w:rPr>
          <w:lang w:val="de-DE"/>
        </w:rPr>
      </w:pPr>
      <w:r w:rsidRPr="00777D38">
        <w:rPr>
          <w:lang w:val="de-DE"/>
        </w:rPr>
        <w:t>Menetapkan ahli waris almarhum H.</w:t>
      </w:r>
      <w:r>
        <w:rPr>
          <w:lang w:val="de-DE"/>
        </w:rPr>
        <w:t>U</w:t>
      </w:r>
      <w:r w:rsidRPr="00777D38">
        <w:rPr>
          <w:lang w:val="de-DE"/>
        </w:rPr>
        <w:t>mar bin H Murod adalah seabagai berikut:</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Hj. Mah bt Seru (isteri)</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H.</w:t>
      </w:r>
      <w:r>
        <w:rPr>
          <w:lang w:val="de-DE"/>
        </w:rPr>
        <w:t xml:space="preserve"> </w:t>
      </w:r>
      <w:r w:rsidRPr="00777D38">
        <w:rPr>
          <w:lang w:val="de-DE"/>
        </w:rPr>
        <w:t>Hsdn bn H .Murod(sdr.sekandung)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Hj.Fatim</w:t>
      </w:r>
      <w:r>
        <w:rPr>
          <w:lang w:val="de-DE"/>
        </w:rPr>
        <w:t>a</w:t>
      </w:r>
      <w:r w:rsidRPr="00777D38">
        <w:rPr>
          <w:lang w:val="de-DE"/>
        </w:rPr>
        <w:t xml:space="preserve"> bt H.Murod(sdr. Perempuan sekandung)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Abr</w:t>
      </w:r>
      <w:r>
        <w:rPr>
          <w:lang w:val="de-DE"/>
        </w:rPr>
        <w:t>ar</w:t>
      </w:r>
      <w:r w:rsidRPr="00777D38">
        <w:rPr>
          <w:lang w:val="de-DE"/>
        </w:rPr>
        <w:t xml:space="preserve"> bn H. Murod (sdr.sekandung)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t>Hj.</w:t>
      </w:r>
      <w:r>
        <w:t xml:space="preserve"> </w:t>
      </w:r>
      <w:r w:rsidRPr="00777D38">
        <w:t xml:space="preserve">Habsh bt H. Murod (sdr. </w:t>
      </w:r>
      <w:r w:rsidRPr="00777D38">
        <w:rPr>
          <w:lang w:val="de-DE"/>
        </w:rPr>
        <w:t>Perempuan seayah)</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lastRenderedPageBreak/>
        <w:t>Hj.</w:t>
      </w:r>
      <w:r>
        <w:t xml:space="preserve"> </w:t>
      </w:r>
      <w:r w:rsidRPr="00777D38">
        <w:t xml:space="preserve">Mary  bn H.Murod (sdr. </w:t>
      </w:r>
      <w:r w:rsidRPr="00777D38">
        <w:rPr>
          <w:lang w:val="de-DE"/>
        </w:rPr>
        <w:t>Perempuan seayah)</w:t>
      </w:r>
    </w:p>
    <w:p w:rsidR="001357A6" w:rsidRPr="00777D38" w:rsidRDefault="001357A6" w:rsidP="00AA6735">
      <w:pPr>
        <w:keepNext/>
        <w:numPr>
          <w:ilvl w:val="0"/>
          <w:numId w:val="13"/>
        </w:numPr>
        <w:shd w:val="clear" w:color="auto" w:fill="FFFFFF"/>
        <w:autoSpaceDE w:val="0"/>
        <w:autoSpaceDN w:val="0"/>
        <w:adjustRightInd w:val="0"/>
        <w:spacing w:beforeLines="40" w:afterLines="40" w:line="360" w:lineRule="auto"/>
        <w:jc w:val="both"/>
        <w:rPr>
          <w:lang w:val="de-DE"/>
        </w:rPr>
      </w:pPr>
      <w:r w:rsidRPr="00777D38">
        <w:rPr>
          <w:lang w:val="de-DE"/>
        </w:rPr>
        <w:t xml:space="preserve">Menyatakan harta bersama Almarhum H.Umar bn H.Murod    </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lang w:val="de-DE"/>
        </w:rPr>
      </w:pPr>
      <w:r w:rsidRPr="00777D38">
        <w:rPr>
          <w:lang w:val="de-DE"/>
        </w:rPr>
        <w:t xml:space="preserve">      dengan Hj. Mah bt </w:t>
      </w:r>
      <w:r>
        <w:rPr>
          <w:lang w:val="de-DE"/>
        </w:rPr>
        <w:t>S</w:t>
      </w:r>
      <w:r w:rsidRPr="00777D38">
        <w:rPr>
          <w:lang w:val="de-DE"/>
        </w:rPr>
        <w:t>eru (tergugat) adalah sebagi berikut:</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lang w:val="de-DE"/>
        </w:rPr>
        <w:t>Tanah seluas 540 M2  status sertifikat hak milik atas nama H.Umar bn H.Murod No.9329.GS. No 1131 Tahun 1985 terletak di Jl.Letnan Murod 20 Ilir Kecamatan Ilir Timur I   Palembang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F1094E">
        <w:rPr>
          <w:lang w:val="de-DE"/>
        </w:rPr>
        <w:t xml:space="preserve">Tanah dan </w:t>
      </w:r>
      <w:r>
        <w:rPr>
          <w:lang w:val="de-DE"/>
        </w:rPr>
        <w:t>b</w:t>
      </w:r>
      <w:r w:rsidRPr="00F1094E">
        <w:rPr>
          <w:lang w:val="de-DE"/>
        </w:rPr>
        <w:t xml:space="preserve">angunan rumah tinggal seluas 200 M3 status   </w:t>
      </w:r>
      <w:r w:rsidRPr="00777D38">
        <w:rPr>
          <w:lang w:val="de-DE"/>
        </w:rPr>
        <w:t>hak milik atas  nama H.</w:t>
      </w:r>
      <w:r>
        <w:rPr>
          <w:lang w:val="de-DE"/>
        </w:rPr>
        <w:t>U</w:t>
      </w:r>
      <w:r w:rsidRPr="00777D38">
        <w:rPr>
          <w:lang w:val="de-DE"/>
        </w:rPr>
        <w:t xml:space="preserve">mar bn H.Murod terletak di   </w:t>
      </w:r>
      <w:r w:rsidRPr="00F1094E">
        <w:rPr>
          <w:lang w:val="de-DE"/>
        </w:rPr>
        <w:t xml:space="preserve"> Jln.Salim Batubara Lrg Hanan No 31 Rt 31 Rw 10   </w:t>
      </w:r>
      <w:r w:rsidRPr="00777D38">
        <w:rPr>
          <w:lang w:val="de-DE"/>
        </w:rPr>
        <w:t>Kelurahan Skip Jaya Palembang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Tanah seluas 8040 M2 dan bagunan rumah bedeng status hak milik atas nama H.Umar bn H.Murod terletak di Jl. LP Pak</w:t>
      </w:r>
      <w:r>
        <w:rPr>
          <w:lang w:val="de-DE"/>
        </w:rPr>
        <w:t>dan</w:t>
      </w:r>
      <w:r w:rsidRPr="00777D38">
        <w:rPr>
          <w:lang w:val="de-DE"/>
        </w:rPr>
        <w:t xml:space="preserve"> Kelurahan Srijaya Kec.Sukarame Palembang</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 xml:space="preserve">Uang tabungan deposito atas nama H.Umar sebesar Rp 8.000.000(delapan juta rupiah) pada Bank Mandiri Cabang Cinde Jl.Jend Sudirman No. </w:t>
      </w:r>
      <w:r>
        <w:rPr>
          <w:lang w:val="de-DE"/>
        </w:rPr>
        <w:t xml:space="preserve">Rekening  </w:t>
      </w:r>
      <w:r w:rsidRPr="00777D38">
        <w:rPr>
          <w:lang w:val="de-DE"/>
        </w:rPr>
        <w:t>018.56118</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Uang kontan milik H.Umar sebesar Rp 22.000.000(dua puluh dua jut</w:t>
      </w:r>
      <w:r>
        <w:rPr>
          <w:lang w:val="de-DE"/>
        </w:rPr>
        <w:t>a</w:t>
      </w:r>
      <w:r w:rsidRPr="00777D38">
        <w:rPr>
          <w:lang w:val="de-DE"/>
        </w:rPr>
        <w:t xml:space="preserve"> rupiah)</w:t>
      </w:r>
    </w:p>
    <w:p w:rsidR="001357A6" w:rsidRPr="00777D38" w:rsidRDefault="001357A6" w:rsidP="00AA6735">
      <w:pPr>
        <w:keepNext/>
        <w:numPr>
          <w:ilvl w:val="1"/>
          <w:numId w:val="13"/>
        </w:numPr>
        <w:shd w:val="clear" w:color="auto" w:fill="FFFFFF"/>
        <w:autoSpaceDE w:val="0"/>
        <w:autoSpaceDN w:val="0"/>
        <w:adjustRightInd w:val="0"/>
        <w:spacing w:beforeLines="40" w:afterLines="40" w:line="360" w:lineRule="auto"/>
        <w:ind w:left="1440" w:hanging="360"/>
        <w:jc w:val="both"/>
        <w:rPr>
          <w:lang w:val="de-DE"/>
        </w:rPr>
      </w:pPr>
      <w:r w:rsidRPr="00777D38">
        <w:rPr>
          <w:lang w:val="de-DE"/>
        </w:rPr>
        <w:t>Piutang atas nama H.Umar bn Murod kepada Efendi di Palembang sebesar Rp 20.000.000</w:t>
      </w:r>
      <w:r>
        <w:rPr>
          <w:lang w:val="de-DE"/>
        </w:rPr>
        <w:t xml:space="preserve"> </w:t>
      </w:r>
      <w:r w:rsidRPr="00777D38">
        <w:rPr>
          <w:lang w:val="de-DE"/>
        </w:rPr>
        <w:t>(dua puluh juta rupiah)</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lang w:val="de-DE"/>
        </w:rPr>
        <w:t>Piutang atas nama H.U</w:t>
      </w:r>
      <w:r w:rsidRPr="00777D38">
        <w:rPr>
          <w:lang w:val="de-DE"/>
        </w:rPr>
        <w:t>mar  bn H.Murod kepada Sukiman  Desa terusan Musi Banyuasin sebesar Rp 22.500.000(D</w:t>
      </w:r>
      <w:r>
        <w:rPr>
          <w:lang w:val="de-DE"/>
        </w:rPr>
        <w:t>u</w:t>
      </w:r>
      <w:r w:rsidRPr="00777D38">
        <w:rPr>
          <w:lang w:val="de-DE"/>
        </w:rPr>
        <w:t>a puluh dua juta rupiah)</w:t>
      </w:r>
    </w:p>
    <w:p w:rsidR="001357A6" w:rsidRPr="00054DAA" w:rsidRDefault="001357A6" w:rsidP="00AA6735">
      <w:pPr>
        <w:pStyle w:val="ListParagraph"/>
        <w:keepNext/>
        <w:numPr>
          <w:ilvl w:val="1"/>
          <w:numId w:val="4"/>
        </w:numPr>
        <w:shd w:val="clear" w:color="auto" w:fill="FFFFFF"/>
        <w:autoSpaceDE w:val="0"/>
        <w:autoSpaceDN w:val="0"/>
        <w:adjustRightInd w:val="0"/>
        <w:spacing w:beforeLines="40" w:afterLines="40" w:line="360" w:lineRule="auto"/>
        <w:jc w:val="both"/>
        <w:rPr>
          <w:lang w:val="de-DE"/>
        </w:rPr>
      </w:pPr>
      <w:r w:rsidRPr="00054DAA">
        <w:rPr>
          <w:lang w:val="de-DE"/>
        </w:rPr>
        <w:t xml:space="preserve">Sebidang tanah  status hak milik  atas nama H.Umar bin H.Hurod sertifikat Nomor 5639 surat ukur No.23 Tahun 1982 terletak di Jln Lebak </w:t>
      </w:r>
      <w:r>
        <w:rPr>
          <w:lang w:val="de-DE"/>
        </w:rPr>
        <w:t>R</w:t>
      </w:r>
      <w:r w:rsidRPr="00054DAA">
        <w:rPr>
          <w:lang w:val="de-DE"/>
        </w:rPr>
        <w:t>e</w:t>
      </w:r>
      <w:r>
        <w:rPr>
          <w:lang w:val="de-DE"/>
        </w:rPr>
        <w:t>dan</w:t>
      </w:r>
      <w:r w:rsidRPr="00054DAA">
        <w:rPr>
          <w:lang w:val="de-DE"/>
        </w:rPr>
        <w:t xml:space="preserve"> Kel. Skip Jaya Kec. Sukarame Palembang</w:t>
      </w:r>
    </w:p>
    <w:p w:rsidR="001357A6" w:rsidRPr="00054DAA" w:rsidRDefault="001357A6" w:rsidP="00AA6735">
      <w:pPr>
        <w:pStyle w:val="ListParagraph"/>
        <w:keepNext/>
        <w:numPr>
          <w:ilvl w:val="1"/>
          <w:numId w:val="4"/>
        </w:numPr>
        <w:shd w:val="clear" w:color="auto" w:fill="FFFFFF"/>
        <w:autoSpaceDE w:val="0"/>
        <w:autoSpaceDN w:val="0"/>
        <w:adjustRightInd w:val="0"/>
        <w:spacing w:beforeLines="40" w:afterLines="40" w:line="360" w:lineRule="auto"/>
        <w:jc w:val="both"/>
        <w:rPr>
          <w:lang w:val="de-DE"/>
        </w:rPr>
      </w:pPr>
      <w:r w:rsidRPr="00054DAA">
        <w:rPr>
          <w:lang w:val="de-DE"/>
        </w:rPr>
        <w:lastRenderedPageBreak/>
        <w:t>Menetapkan bagian masing-masing antara Hj.Mah bt Seru (Tergugat) dengan  Alm.H.Umar bn H.Murod terhadap harta bersama sebagaimana disebut dalam dictum angka 3.1 sampai 3.8 adalah   ½     (seperdua) dari bagian untuk Hj. Mah  bt Seru (tergugat)  dan ½ (seperdua) bagian lagi untuk Alm.H.Umar bn H. Murod.</w:t>
      </w:r>
    </w:p>
    <w:p w:rsidR="001357A6" w:rsidRPr="00054DAA" w:rsidRDefault="001357A6" w:rsidP="00AA6735">
      <w:pPr>
        <w:pStyle w:val="ListParagraph"/>
        <w:keepNext/>
        <w:numPr>
          <w:ilvl w:val="1"/>
          <w:numId w:val="4"/>
        </w:numPr>
        <w:shd w:val="clear" w:color="auto" w:fill="FFFFFF"/>
        <w:autoSpaceDE w:val="0"/>
        <w:autoSpaceDN w:val="0"/>
        <w:adjustRightInd w:val="0"/>
        <w:spacing w:beforeLines="40" w:afterLines="40" w:line="360" w:lineRule="auto"/>
        <w:jc w:val="both"/>
        <w:rPr>
          <w:lang w:val="de-DE"/>
        </w:rPr>
      </w:pPr>
      <w:r w:rsidRPr="00054DAA">
        <w:rPr>
          <w:lang w:val="de-DE"/>
        </w:rPr>
        <w:t>Menetapkan bahwa H.Umar bin H.murod telah meninggal dunia dan ½ bagian harta Alm H.Umar adalah bagian dari harta bersama yang merupakan bagian almarhum H.Umar bin H.Murod adalah  harta warisan (Tirkah)</w:t>
      </w:r>
    </w:p>
    <w:p w:rsidR="001357A6" w:rsidRDefault="001357A6" w:rsidP="001357A6">
      <w:pPr>
        <w:keepNext/>
        <w:shd w:val="clear" w:color="auto" w:fill="FFFFFF"/>
        <w:autoSpaceDE w:val="0"/>
        <w:autoSpaceDN w:val="0"/>
        <w:adjustRightInd w:val="0"/>
        <w:spacing w:beforeLines="40" w:afterLines="40" w:line="360" w:lineRule="auto"/>
        <w:jc w:val="both"/>
        <w:rPr>
          <w:lang w:val="de-DE"/>
        </w:rPr>
      </w:pPr>
      <w:r w:rsidRPr="002A6669">
        <w:rPr>
          <w:lang w:val="de-DE"/>
        </w:rPr>
        <w:t>Menetapkan bagian masing-masing ahli waris terhadap harta warisan tersebut adalah sebagaai berikut:</w:t>
      </w:r>
    </w:p>
    <w:p w:rsidR="001357A6" w:rsidRPr="00777D38" w:rsidRDefault="001357A6" w:rsidP="00AA6735">
      <w:pPr>
        <w:keepNext/>
        <w:numPr>
          <w:ilvl w:val="0"/>
          <w:numId w:val="17"/>
        </w:numPr>
        <w:shd w:val="clear" w:color="auto" w:fill="FFFFFF"/>
        <w:autoSpaceDE w:val="0"/>
        <w:autoSpaceDN w:val="0"/>
        <w:adjustRightInd w:val="0"/>
        <w:spacing w:beforeLines="40" w:afterLines="40" w:line="360" w:lineRule="auto"/>
        <w:ind w:hanging="720"/>
        <w:jc w:val="both"/>
        <w:rPr>
          <w:lang w:val="de-DE"/>
        </w:rPr>
      </w:pPr>
      <w:r w:rsidRPr="00777D38">
        <w:rPr>
          <w:lang w:val="de-DE"/>
        </w:rPr>
        <w:t>Hj. Mah bt Seru (isteri) mendapat:</w:t>
      </w:r>
    </w:p>
    <w:p w:rsidR="001357A6" w:rsidRPr="00777D38" w:rsidRDefault="001357A6" w:rsidP="00AA6735">
      <w:pPr>
        <w:keepNext/>
        <w:numPr>
          <w:ilvl w:val="2"/>
          <w:numId w:val="17"/>
        </w:numPr>
        <w:shd w:val="clear" w:color="auto" w:fill="FFFFFF"/>
        <w:tabs>
          <w:tab w:val="num" w:pos="2700"/>
        </w:tabs>
        <w:autoSpaceDE w:val="0"/>
        <w:autoSpaceDN w:val="0"/>
        <w:adjustRightInd w:val="0"/>
        <w:spacing w:beforeLines="40" w:afterLines="40" w:line="360" w:lineRule="auto"/>
        <w:jc w:val="both"/>
        <w:rPr>
          <w:lang w:val="de-DE"/>
        </w:rPr>
      </w:pPr>
      <w:r w:rsidRPr="00777D38">
        <w:rPr>
          <w:lang w:val="de-DE"/>
        </w:rPr>
        <w:t>½  dari harta bersama</w:t>
      </w:r>
      <w:r w:rsidRPr="00777D38">
        <w:rPr>
          <w:lang w:val="de-DE"/>
        </w:rPr>
        <w:tab/>
      </w:r>
      <w:r>
        <w:rPr>
          <w:lang w:val="de-DE"/>
        </w:rPr>
        <w:tab/>
        <w:t xml:space="preserve">  </w:t>
      </w:r>
      <w:r w:rsidRPr="00777D38">
        <w:rPr>
          <w:lang w:val="de-DE"/>
        </w:rPr>
        <w:t>=28/56 bagian</w:t>
      </w:r>
    </w:p>
    <w:p w:rsidR="001357A6" w:rsidRPr="00777D38" w:rsidRDefault="001357A6" w:rsidP="00AA6735">
      <w:pPr>
        <w:keepNext/>
        <w:numPr>
          <w:ilvl w:val="2"/>
          <w:numId w:val="17"/>
        </w:numPr>
        <w:shd w:val="clear" w:color="auto" w:fill="FFFFFF"/>
        <w:tabs>
          <w:tab w:val="num" w:pos="2700"/>
        </w:tabs>
        <w:autoSpaceDE w:val="0"/>
        <w:autoSpaceDN w:val="0"/>
        <w:adjustRightInd w:val="0"/>
        <w:spacing w:beforeLines="40" w:afterLines="40" w:line="360" w:lineRule="auto"/>
        <w:jc w:val="both"/>
        <w:rPr>
          <w:lang w:val="de-DE"/>
        </w:rPr>
      </w:pPr>
      <w:r w:rsidRPr="00777D38">
        <w:rPr>
          <w:lang w:val="de-DE"/>
        </w:rPr>
        <w:t>¼  dari harta waris(tirka)</w:t>
      </w:r>
      <w:r w:rsidRPr="00777D38">
        <w:rPr>
          <w:lang w:val="de-DE"/>
        </w:rPr>
        <w:tab/>
      </w:r>
      <w:r>
        <w:rPr>
          <w:lang w:val="de-DE"/>
        </w:rPr>
        <w:tab/>
        <w:t xml:space="preserve">  </w:t>
      </w:r>
      <w:r w:rsidRPr="00777D38">
        <w:rPr>
          <w:u w:val="single"/>
          <w:lang w:val="de-DE"/>
        </w:rPr>
        <w:t>=7/56   bagian</w:t>
      </w:r>
    </w:p>
    <w:p w:rsidR="001357A6" w:rsidRPr="00777D38" w:rsidRDefault="001357A6" w:rsidP="001357A6">
      <w:pPr>
        <w:keepNext/>
        <w:shd w:val="clear" w:color="auto" w:fill="FFFFFF"/>
        <w:tabs>
          <w:tab w:val="num" w:pos="900"/>
        </w:tabs>
        <w:autoSpaceDE w:val="0"/>
        <w:autoSpaceDN w:val="0"/>
        <w:adjustRightInd w:val="0"/>
        <w:spacing w:beforeLines="40" w:afterLines="40" w:line="360" w:lineRule="auto"/>
        <w:ind w:left="900" w:hanging="720"/>
        <w:jc w:val="both"/>
        <w:rPr>
          <w:lang w:val="de-DE"/>
        </w:rPr>
      </w:pPr>
      <w:r w:rsidRPr="00777D38">
        <w:rPr>
          <w:lang w:val="de-DE"/>
        </w:rPr>
        <w:tab/>
      </w:r>
      <w:r w:rsidRPr="00777D38">
        <w:rPr>
          <w:lang w:val="de-DE"/>
        </w:rPr>
        <w:tab/>
      </w:r>
      <w:r w:rsidRPr="00777D38">
        <w:rPr>
          <w:lang w:val="de-DE"/>
        </w:rPr>
        <w:tab/>
      </w:r>
      <w:r w:rsidRPr="00777D38">
        <w:rPr>
          <w:lang w:val="de-DE"/>
        </w:rPr>
        <w:tab/>
      </w:r>
      <w:r>
        <w:rPr>
          <w:lang w:val="de-DE"/>
        </w:rPr>
        <w:t xml:space="preserve">                       </w:t>
      </w:r>
      <w:r>
        <w:rPr>
          <w:lang w:val="de-DE"/>
        </w:rPr>
        <w:tab/>
      </w:r>
      <w:r>
        <w:rPr>
          <w:lang w:val="de-DE"/>
        </w:rPr>
        <w:tab/>
      </w:r>
      <w:r w:rsidRPr="00777D38">
        <w:rPr>
          <w:lang w:val="de-DE"/>
        </w:rPr>
        <w:t xml:space="preserve">Jumlah </w:t>
      </w:r>
      <w:r>
        <w:rPr>
          <w:lang w:val="de-DE"/>
        </w:rPr>
        <w:t xml:space="preserve"> </w:t>
      </w:r>
      <w:r w:rsidRPr="00777D38">
        <w:rPr>
          <w:lang w:val="de-DE"/>
        </w:rPr>
        <w:t xml:space="preserve"> = 35/56 bagian</w:t>
      </w:r>
    </w:p>
    <w:p w:rsidR="001357A6" w:rsidRPr="00777D38" w:rsidRDefault="001357A6" w:rsidP="001357A6">
      <w:pPr>
        <w:keepNext/>
        <w:shd w:val="clear" w:color="auto" w:fill="FFFFFF"/>
        <w:tabs>
          <w:tab w:val="num" w:pos="900"/>
        </w:tabs>
        <w:autoSpaceDE w:val="0"/>
        <w:autoSpaceDN w:val="0"/>
        <w:adjustRightInd w:val="0"/>
        <w:spacing w:beforeLines="40" w:afterLines="40" w:line="360" w:lineRule="auto"/>
        <w:ind w:left="900" w:hanging="720"/>
        <w:jc w:val="both"/>
        <w:rPr>
          <w:lang w:val="de-DE"/>
        </w:rPr>
      </w:pPr>
      <w:r w:rsidRPr="00777D38">
        <w:rPr>
          <w:lang w:val="de-DE"/>
        </w:rPr>
        <w:t>b)  H.H</w:t>
      </w:r>
      <w:r>
        <w:rPr>
          <w:lang w:val="de-DE"/>
        </w:rPr>
        <w:t>a</w:t>
      </w:r>
      <w:r w:rsidRPr="00777D38">
        <w:rPr>
          <w:lang w:val="de-DE"/>
        </w:rPr>
        <w:t>s</w:t>
      </w:r>
      <w:r>
        <w:rPr>
          <w:lang w:val="de-DE"/>
        </w:rPr>
        <w:t>a</w:t>
      </w:r>
      <w:r w:rsidRPr="00777D38">
        <w:rPr>
          <w:lang w:val="de-DE"/>
        </w:rPr>
        <w:t>n b</w:t>
      </w:r>
      <w:r>
        <w:rPr>
          <w:lang w:val="de-DE"/>
        </w:rPr>
        <w:t>i</w:t>
      </w:r>
      <w:r w:rsidRPr="00777D38">
        <w:rPr>
          <w:lang w:val="de-DE"/>
        </w:rPr>
        <w:t>n H.Murod(sdr l</w:t>
      </w:r>
      <w:r>
        <w:rPr>
          <w:lang w:val="de-DE"/>
        </w:rPr>
        <w:t>aki</w:t>
      </w:r>
      <w:r w:rsidRPr="00777D38">
        <w:rPr>
          <w:lang w:val="de-DE"/>
        </w:rPr>
        <w:t xml:space="preserve"> sekandung)</w:t>
      </w:r>
      <w:r>
        <w:rPr>
          <w:lang w:val="de-DE"/>
        </w:rPr>
        <w:tab/>
      </w:r>
      <w:r w:rsidRPr="00777D38">
        <w:rPr>
          <w:lang w:val="de-DE"/>
        </w:rPr>
        <w:tab/>
        <w:t xml:space="preserve"> </w:t>
      </w:r>
      <w:r>
        <w:rPr>
          <w:lang w:val="de-DE"/>
        </w:rPr>
        <w:t xml:space="preserve">  </w:t>
      </w:r>
      <w:r w:rsidRPr="00777D38">
        <w:rPr>
          <w:lang w:val="de-DE"/>
        </w:rPr>
        <w:t xml:space="preserve"> =6/56 </w:t>
      </w:r>
      <w:r>
        <w:rPr>
          <w:lang w:val="de-DE"/>
        </w:rPr>
        <w:t>b</w:t>
      </w:r>
      <w:r w:rsidRPr="00777D38">
        <w:rPr>
          <w:lang w:val="de-DE"/>
        </w:rPr>
        <w:t>agian</w:t>
      </w:r>
    </w:p>
    <w:p w:rsidR="001357A6" w:rsidRPr="00777D38" w:rsidRDefault="001357A6" w:rsidP="001357A6">
      <w:pPr>
        <w:keepNext/>
        <w:shd w:val="clear" w:color="auto" w:fill="FFFFFF"/>
        <w:autoSpaceDE w:val="0"/>
        <w:autoSpaceDN w:val="0"/>
        <w:adjustRightInd w:val="0"/>
        <w:spacing w:beforeLines="40" w:afterLines="40" w:line="360" w:lineRule="auto"/>
        <w:ind w:left="180"/>
        <w:jc w:val="both"/>
        <w:rPr>
          <w:lang w:val="de-DE"/>
        </w:rPr>
      </w:pPr>
      <w:r w:rsidRPr="00777D38">
        <w:rPr>
          <w:lang w:val="de-DE"/>
        </w:rPr>
        <w:t xml:space="preserve">c) </w:t>
      </w:r>
      <w:r>
        <w:rPr>
          <w:lang w:val="de-DE"/>
        </w:rPr>
        <w:t xml:space="preserve"> </w:t>
      </w:r>
      <w:r w:rsidRPr="00777D38">
        <w:rPr>
          <w:lang w:val="de-DE"/>
        </w:rPr>
        <w:t>Hj.Fatim</w:t>
      </w:r>
      <w:r>
        <w:rPr>
          <w:lang w:val="de-DE"/>
        </w:rPr>
        <w:t>a</w:t>
      </w:r>
      <w:r w:rsidRPr="00777D38">
        <w:rPr>
          <w:lang w:val="de-DE"/>
        </w:rPr>
        <w:t xml:space="preserve"> bt H.Murod(sdr. Perempuan sekandung)</w:t>
      </w:r>
      <w:r>
        <w:rPr>
          <w:lang w:val="de-DE"/>
        </w:rPr>
        <w:tab/>
        <w:t xml:space="preserve">   </w:t>
      </w:r>
      <w:r w:rsidRPr="00777D38">
        <w:rPr>
          <w:lang w:val="de-DE"/>
        </w:rPr>
        <w:t>=3/56 bagian</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de-DE"/>
        </w:rPr>
      </w:pPr>
      <w:r>
        <w:rPr>
          <w:lang w:val="de-DE"/>
        </w:rPr>
        <w:t xml:space="preserve">   d)  </w:t>
      </w:r>
      <w:r w:rsidRPr="00777D38">
        <w:rPr>
          <w:lang w:val="de-DE"/>
        </w:rPr>
        <w:t>Abr bn H. Murod (sdr.laki sekandung)</w:t>
      </w:r>
      <w:r w:rsidRPr="00777D38">
        <w:rPr>
          <w:lang w:val="de-DE"/>
        </w:rPr>
        <w:tab/>
        <w:t xml:space="preserve">    </w:t>
      </w:r>
      <w:r>
        <w:rPr>
          <w:lang w:val="de-DE"/>
        </w:rPr>
        <w:t xml:space="preserve">          </w:t>
      </w:r>
      <w:r>
        <w:rPr>
          <w:lang w:val="de-DE"/>
        </w:rPr>
        <w:tab/>
        <w:t xml:space="preserve">  </w:t>
      </w:r>
      <w:r w:rsidRPr="00777D38">
        <w:rPr>
          <w:lang w:val="de-DE"/>
        </w:rPr>
        <w:t xml:space="preserve"> =6/56</w:t>
      </w:r>
      <w:r>
        <w:rPr>
          <w:lang w:val="de-DE"/>
        </w:rPr>
        <w:t xml:space="preserve"> </w:t>
      </w:r>
      <w:r w:rsidRPr="00777D38">
        <w:rPr>
          <w:lang w:val="de-DE"/>
        </w:rPr>
        <w:t xml:space="preserve"> bagian</w:t>
      </w:r>
    </w:p>
    <w:p w:rsidR="001357A6" w:rsidRPr="00777D38" w:rsidRDefault="001357A6" w:rsidP="001357A6">
      <w:pPr>
        <w:keepNext/>
        <w:shd w:val="clear" w:color="auto" w:fill="FFFFFF"/>
        <w:autoSpaceDE w:val="0"/>
        <w:autoSpaceDN w:val="0"/>
        <w:adjustRightInd w:val="0"/>
        <w:spacing w:beforeLines="40" w:afterLines="40" w:line="360" w:lineRule="auto"/>
        <w:ind w:left="720" w:hanging="540"/>
        <w:jc w:val="both"/>
        <w:rPr>
          <w:lang w:val="de-DE"/>
        </w:rPr>
      </w:pPr>
      <w:r w:rsidRPr="00777D38">
        <w:rPr>
          <w:lang w:val="de-DE"/>
        </w:rPr>
        <w:t>e)   Habs</w:t>
      </w:r>
      <w:r>
        <w:rPr>
          <w:lang w:val="de-DE"/>
        </w:rPr>
        <w:t>a</w:t>
      </w:r>
      <w:r w:rsidRPr="00777D38">
        <w:rPr>
          <w:lang w:val="de-DE"/>
        </w:rPr>
        <w:t xml:space="preserve">h bt H. Murod (sdr. Perempuan seayah)    </w:t>
      </w:r>
      <w:r>
        <w:rPr>
          <w:lang w:val="de-DE"/>
        </w:rPr>
        <w:t xml:space="preserve"> </w:t>
      </w:r>
      <w:r w:rsidRPr="00777D38">
        <w:rPr>
          <w:lang w:val="de-DE"/>
        </w:rPr>
        <w:t xml:space="preserve"> </w:t>
      </w:r>
      <w:r>
        <w:rPr>
          <w:lang w:val="de-DE"/>
        </w:rPr>
        <w:tab/>
        <w:t xml:space="preserve">  </w:t>
      </w:r>
      <w:r w:rsidRPr="00777D38">
        <w:rPr>
          <w:lang w:val="de-DE"/>
        </w:rPr>
        <w:t xml:space="preserve"> =3/56 bagian</w:t>
      </w:r>
    </w:p>
    <w:p w:rsidR="001357A6" w:rsidRDefault="001357A6" w:rsidP="00AA6735">
      <w:pPr>
        <w:keepNext/>
        <w:numPr>
          <w:ilvl w:val="0"/>
          <w:numId w:val="18"/>
        </w:numPr>
        <w:shd w:val="clear" w:color="auto" w:fill="FFFFFF"/>
        <w:tabs>
          <w:tab w:val="clear" w:pos="360"/>
          <w:tab w:val="num" w:pos="180"/>
        </w:tabs>
        <w:autoSpaceDE w:val="0"/>
        <w:autoSpaceDN w:val="0"/>
        <w:adjustRightInd w:val="0"/>
        <w:spacing w:beforeLines="40" w:afterLines="40" w:line="360" w:lineRule="auto"/>
        <w:ind w:hanging="180"/>
        <w:jc w:val="both"/>
        <w:rPr>
          <w:lang w:val="de-DE"/>
        </w:rPr>
      </w:pPr>
      <w:r>
        <w:rPr>
          <w:lang w:val="de-DE"/>
        </w:rPr>
        <w:t xml:space="preserve">   </w:t>
      </w:r>
      <w:r w:rsidRPr="00777D38">
        <w:rPr>
          <w:lang w:val="de-DE"/>
        </w:rPr>
        <w:t xml:space="preserve">Hj.Mary bn H.Murod (sdr.Perempuan seayah)  </w:t>
      </w:r>
      <w:r>
        <w:rPr>
          <w:lang w:val="de-DE"/>
        </w:rPr>
        <w:t xml:space="preserve"> </w:t>
      </w:r>
      <w:r>
        <w:rPr>
          <w:lang w:val="de-DE"/>
        </w:rPr>
        <w:tab/>
        <w:t xml:space="preserve">  </w:t>
      </w:r>
      <w:r w:rsidRPr="00777D38">
        <w:rPr>
          <w:lang w:val="de-DE"/>
        </w:rPr>
        <w:t xml:space="preserve"> =3/56 bagian</w:t>
      </w:r>
    </w:p>
    <w:p w:rsidR="001357A6" w:rsidRPr="000637D9" w:rsidRDefault="001357A6" w:rsidP="00AA6735">
      <w:pPr>
        <w:keepNext/>
        <w:numPr>
          <w:ilvl w:val="0"/>
          <w:numId w:val="34"/>
        </w:numPr>
        <w:shd w:val="clear" w:color="auto" w:fill="FFFFFF"/>
        <w:autoSpaceDE w:val="0"/>
        <w:autoSpaceDN w:val="0"/>
        <w:adjustRightInd w:val="0"/>
        <w:spacing w:beforeLines="40" w:afterLines="40" w:line="360" w:lineRule="auto"/>
        <w:jc w:val="both"/>
        <w:rPr>
          <w:lang w:val="de-DE"/>
        </w:rPr>
      </w:pPr>
      <w:r w:rsidRPr="000637D9">
        <w:rPr>
          <w:lang w:val="de-DE"/>
        </w:rPr>
        <w:t xml:space="preserve">Menghukum tergugat untuk membagi dan menyerahkan harta bersama dan harta peninggalan pewaris teresbut sesuai bagian masing-masing dan apabila bagiannya tidak dapat dibagikan </w:t>
      </w:r>
      <w:r w:rsidRPr="00C577D4">
        <w:rPr>
          <w:i/>
          <w:lang w:val="de-DE"/>
        </w:rPr>
        <w:t>in natura</w:t>
      </w:r>
      <w:r w:rsidRPr="000637D9">
        <w:rPr>
          <w:lang w:val="de-DE"/>
        </w:rPr>
        <w:t xml:space="preserve"> makadapat dilakukan lelang di muka umum dan hasilnya dibagikan sesuai bagian masing-masing</w:t>
      </w:r>
    </w:p>
    <w:p w:rsidR="001357A6" w:rsidRPr="00B4768D" w:rsidRDefault="001357A6" w:rsidP="00AA6735">
      <w:pPr>
        <w:keepNext/>
        <w:numPr>
          <w:ilvl w:val="0"/>
          <w:numId w:val="34"/>
        </w:numPr>
        <w:shd w:val="clear" w:color="auto" w:fill="FFFFFF"/>
        <w:autoSpaceDE w:val="0"/>
        <w:autoSpaceDN w:val="0"/>
        <w:adjustRightInd w:val="0"/>
        <w:spacing w:beforeLines="40" w:afterLines="40" w:line="360" w:lineRule="auto"/>
        <w:jc w:val="both"/>
        <w:rPr>
          <w:lang w:val="de-DE"/>
        </w:rPr>
      </w:pPr>
      <w:r w:rsidRPr="00B4768D">
        <w:rPr>
          <w:lang w:val="de-DE"/>
        </w:rPr>
        <w:lastRenderedPageBreak/>
        <w:t>Meny</w:t>
      </w:r>
      <w:r>
        <w:rPr>
          <w:lang w:val="de-DE"/>
        </w:rPr>
        <w:t>atakan sah dan berharga sita ja</w:t>
      </w:r>
      <w:r w:rsidRPr="00B4768D">
        <w:rPr>
          <w:lang w:val="de-DE"/>
        </w:rPr>
        <w:t>minan yang diletakkan oleh jurusita Pengganti Pengadilan Agama Palembang tanggal 19 Maret 2001</w:t>
      </w:r>
    </w:p>
    <w:p w:rsidR="001357A6" w:rsidRPr="00777D38" w:rsidRDefault="001357A6" w:rsidP="00AA6735">
      <w:pPr>
        <w:keepNext/>
        <w:numPr>
          <w:ilvl w:val="0"/>
          <w:numId w:val="34"/>
        </w:numPr>
        <w:shd w:val="clear" w:color="auto" w:fill="FFFFFF"/>
        <w:tabs>
          <w:tab w:val="num" w:pos="2700"/>
        </w:tabs>
        <w:autoSpaceDE w:val="0"/>
        <w:autoSpaceDN w:val="0"/>
        <w:adjustRightInd w:val="0"/>
        <w:spacing w:beforeLines="40" w:afterLines="40" w:line="360" w:lineRule="auto"/>
        <w:jc w:val="both"/>
      </w:pPr>
      <w:r w:rsidRPr="00777D38">
        <w:t>Menolak gugatan penggugat selain dan selebihnya</w:t>
      </w:r>
    </w:p>
    <w:p w:rsidR="001357A6" w:rsidRPr="00777D38" w:rsidRDefault="001357A6" w:rsidP="00AA6735">
      <w:pPr>
        <w:keepNext/>
        <w:numPr>
          <w:ilvl w:val="0"/>
          <w:numId w:val="34"/>
        </w:numPr>
        <w:shd w:val="clear" w:color="auto" w:fill="FFFFFF"/>
        <w:tabs>
          <w:tab w:val="num" w:pos="2700"/>
        </w:tabs>
        <w:autoSpaceDE w:val="0"/>
        <w:autoSpaceDN w:val="0"/>
        <w:adjustRightInd w:val="0"/>
        <w:spacing w:beforeLines="40" w:afterLines="40" w:line="360" w:lineRule="auto"/>
        <w:jc w:val="both"/>
      </w:pPr>
      <w:r w:rsidRPr="00777D38">
        <w:t xml:space="preserve">Menghukum tergugat untuk membayar ongkos perkara pada tingkat pertama sebesar Rp 720.000(tujuh ratus dua puluh ribu rupiah). Menghukum Pembanding untuk membayar biaya perkara dalam tingkat banding sebesar Rp 113.000(seratus tigabelas ribu rupiah). Menghukum pemohon Kasasi untuk </w:t>
      </w:r>
      <w:r>
        <w:t>membayar biaya perkara dalam</w:t>
      </w:r>
      <w:r w:rsidRPr="00777D38">
        <w:t xml:space="preserve"> tingkat kasasi sebesar Rp 200.000 (dua ratus ribu rupiah)</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t>Demikianlah permohonan eksekusi ini diajukan. Atas perkenan bapak ketua pengadilan  diucapkan trimakasih</w:t>
      </w:r>
    </w:p>
    <w:p w:rsidR="001357A6" w:rsidRPr="00777D38" w:rsidRDefault="001357A6" w:rsidP="001357A6">
      <w:pPr>
        <w:keepNext/>
        <w:shd w:val="clear" w:color="auto" w:fill="FFFFFF"/>
        <w:autoSpaceDE w:val="0"/>
        <w:autoSpaceDN w:val="0"/>
        <w:adjustRightInd w:val="0"/>
        <w:spacing w:beforeLines="40" w:afterLines="40" w:line="360" w:lineRule="auto"/>
        <w:jc w:val="both"/>
      </w:pPr>
      <w:smartTag w:uri="urn:schemas-microsoft-com:office:smarttags" w:element="City">
        <w:smartTag w:uri="urn:schemas-microsoft-com:office:smarttags" w:element="place">
          <w:r w:rsidRPr="00777D38">
            <w:t>Palembang</w:t>
          </w:r>
        </w:smartTag>
      </w:smartTag>
      <w:r w:rsidRPr="00777D38">
        <w:t>........................</w:t>
      </w:r>
    </w:p>
    <w:p w:rsidR="001357A6" w:rsidRDefault="001357A6" w:rsidP="001357A6">
      <w:pPr>
        <w:keepNext/>
        <w:shd w:val="clear" w:color="auto" w:fill="FFFFFF"/>
        <w:autoSpaceDE w:val="0"/>
        <w:autoSpaceDN w:val="0"/>
        <w:adjustRightInd w:val="0"/>
        <w:spacing w:beforeLines="40" w:afterLines="40" w:line="360" w:lineRule="auto"/>
        <w:ind w:left="360" w:hanging="360"/>
        <w:jc w:val="both"/>
      </w:pPr>
      <w:r w:rsidRPr="00777D38">
        <w:t>Hormat Kuasa Hukumnya</w:t>
      </w:r>
    </w:p>
    <w:p w:rsidR="001357A6" w:rsidRDefault="001357A6" w:rsidP="001357A6">
      <w:pPr>
        <w:keepNext/>
        <w:shd w:val="clear" w:color="auto" w:fill="FFFFFF"/>
        <w:autoSpaceDE w:val="0"/>
        <w:autoSpaceDN w:val="0"/>
        <w:adjustRightInd w:val="0"/>
        <w:spacing w:beforeLines="40" w:afterLines="40" w:line="360" w:lineRule="auto"/>
        <w:ind w:left="360" w:hanging="360"/>
        <w:jc w:val="both"/>
      </w:pPr>
      <w:r w:rsidRPr="00110020">
        <w:t>Arifin Hamid, S.H</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10</w:t>
      </w:r>
      <w:r w:rsidRPr="006E5A7F">
        <w:rPr>
          <w:b/>
          <w:bCs/>
          <w:lang w:val="id-ID"/>
        </w:rPr>
        <w:t xml:space="preserve">  </w:t>
      </w:r>
      <w:r>
        <w:rPr>
          <w:b/>
          <w:bCs/>
          <w:lang w:val="id-ID"/>
        </w:rPr>
        <w:t>R</w:t>
      </w:r>
      <w:r w:rsidRPr="006E5A7F">
        <w:rPr>
          <w:b/>
          <w:bCs/>
          <w:lang w:val="id-ID"/>
        </w:rPr>
        <w:t>angkuman</w:t>
      </w:r>
    </w:p>
    <w:p w:rsidR="001357A6" w:rsidRDefault="001357A6" w:rsidP="001357A6">
      <w:pPr>
        <w:shd w:val="clear" w:color="auto" w:fill="FFFFFF"/>
        <w:autoSpaceDE w:val="0"/>
        <w:autoSpaceDN w:val="0"/>
        <w:adjustRightInd w:val="0"/>
        <w:jc w:val="both"/>
        <w:rPr>
          <w:b/>
          <w:bCs/>
          <w:lang w:val="id-ID"/>
        </w:rPr>
      </w:pPr>
    </w:p>
    <w:p w:rsidR="001357A6" w:rsidRDefault="001357A6" w:rsidP="001357A6">
      <w:pPr>
        <w:shd w:val="clear" w:color="auto" w:fill="FFFFFF"/>
        <w:autoSpaceDE w:val="0"/>
        <w:autoSpaceDN w:val="0"/>
        <w:adjustRightInd w:val="0"/>
        <w:spacing w:line="360" w:lineRule="auto"/>
        <w:jc w:val="both"/>
        <w:rPr>
          <w:bCs/>
          <w:color w:val="000000"/>
          <w:lang w:val="id-ID"/>
        </w:rPr>
      </w:pPr>
      <w:r w:rsidRPr="00B52F22">
        <w:rPr>
          <w:bCs/>
          <w:color w:val="000000"/>
          <w:lang w:val="id-ID"/>
        </w:rPr>
        <w:t>Pada bab ini akan diuraikan beberapa hal yang terkait dengan macam-macam putusan pada pengadilan agama</w:t>
      </w:r>
      <w:r>
        <w:rPr>
          <w:bCs/>
          <w:color w:val="000000"/>
          <w:lang w:val="id-ID"/>
        </w:rPr>
        <w:t>, dengan contoh kasus</w:t>
      </w:r>
    </w:p>
    <w:p w:rsidR="001357A6" w:rsidRPr="006E5A7F" w:rsidRDefault="001357A6" w:rsidP="001357A6">
      <w:pPr>
        <w:shd w:val="clear" w:color="auto" w:fill="FFFFFF"/>
        <w:autoSpaceDE w:val="0"/>
        <w:autoSpaceDN w:val="0"/>
        <w:adjustRightInd w:val="0"/>
        <w:spacing w:line="360" w:lineRule="auto"/>
        <w:jc w:val="both"/>
        <w:rPr>
          <w:b/>
          <w:bCs/>
          <w:lang w:val="id-ID"/>
        </w:rPr>
      </w:pP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12 L</w:t>
      </w:r>
      <w:r w:rsidRPr="006E5A7F">
        <w:rPr>
          <w:b/>
          <w:bCs/>
          <w:lang w:val="id-ID"/>
        </w:rPr>
        <w:t>atihan</w:t>
      </w:r>
    </w:p>
    <w:p w:rsidR="001357A6" w:rsidRDefault="001357A6" w:rsidP="001357A6">
      <w:pPr>
        <w:shd w:val="clear" w:color="auto" w:fill="FFFFFF"/>
        <w:autoSpaceDE w:val="0"/>
        <w:autoSpaceDN w:val="0"/>
        <w:adjustRightInd w:val="0"/>
        <w:spacing w:line="360" w:lineRule="auto"/>
        <w:jc w:val="both"/>
        <w:rPr>
          <w:bCs/>
          <w:lang w:val="id-ID"/>
        </w:rPr>
      </w:pPr>
      <w:r w:rsidRPr="003D2F4C">
        <w:rPr>
          <w:bCs/>
          <w:lang w:val="id-ID"/>
        </w:rPr>
        <w:t>1.  Uraikan jawaban saudara terhadaap kasus posisi di atas</w:t>
      </w: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1.13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lastRenderedPageBreak/>
        <w:t>1.</w:t>
      </w:r>
      <w:r>
        <w:rPr>
          <w:b/>
          <w:lang w:val="id-ID"/>
        </w:rPr>
        <w:t>14</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Pr="003D2F4C" w:rsidRDefault="001357A6" w:rsidP="001357A6">
      <w:pPr>
        <w:shd w:val="clear" w:color="auto" w:fill="FFFFFF"/>
        <w:autoSpaceDE w:val="0"/>
        <w:autoSpaceDN w:val="0"/>
        <w:adjustRightInd w:val="0"/>
        <w:spacing w:line="360" w:lineRule="auto"/>
        <w:jc w:val="both"/>
        <w:rPr>
          <w:color w:val="000000"/>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r>
        <w:rPr>
          <w:lang w:val="id-ID"/>
        </w:rPr>
        <w:t>erti</w:t>
      </w:r>
    </w:p>
    <w:p w:rsidR="001357A6" w:rsidRDefault="001357A6"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BB52EE" w:rsidRDefault="00BB52EE" w:rsidP="001357A6">
      <w:pPr>
        <w:shd w:val="clear" w:color="auto" w:fill="FFFFFF"/>
        <w:autoSpaceDE w:val="0"/>
        <w:autoSpaceDN w:val="0"/>
        <w:adjustRightInd w:val="0"/>
        <w:spacing w:line="360" w:lineRule="auto"/>
        <w:jc w:val="both"/>
        <w:rPr>
          <w:color w:val="000000"/>
          <w:lang w:val="id-ID"/>
        </w:rPr>
      </w:pPr>
    </w:p>
    <w:p w:rsidR="001357A6" w:rsidRPr="000822FE" w:rsidRDefault="001357A6" w:rsidP="001357A6">
      <w:pPr>
        <w:keepNext/>
        <w:shd w:val="clear" w:color="auto" w:fill="FFFFFF"/>
        <w:autoSpaceDE w:val="0"/>
        <w:autoSpaceDN w:val="0"/>
        <w:adjustRightInd w:val="0"/>
        <w:spacing w:beforeLines="40" w:afterLines="40" w:line="360" w:lineRule="auto"/>
        <w:rPr>
          <w:b/>
          <w:sz w:val="28"/>
          <w:szCs w:val="28"/>
          <w:lang w:val="id-ID"/>
        </w:rPr>
      </w:pPr>
      <w:r>
        <w:rPr>
          <w:b/>
          <w:sz w:val="28"/>
          <w:szCs w:val="28"/>
          <w:lang w:val="de-DE"/>
        </w:rPr>
        <w:lastRenderedPageBreak/>
        <w:t xml:space="preserve">         </w:t>
      </w:r>
      <w:r>
        <w:rPr>
          <w:b/>
          <w:sz w:val="28"/>
          <w:szCs w:val="28"/>
          <w:lang w:val="id-ID"/>
        </w:rPr>
        <w:t>V</w:t>
      </w:r>
      <w:r w:rsidR="00BB52EE">
        <w:rPr>
          <w:b/>
          <w:sz w:val="28"/>
          <w:szCs w:val="28"/>
          <w:lang w:val="id-ID"/>
        </w:rPr>
        <w:t>I</w:t>
      </w:r>
      <w:r w:rsidRPr="00214498">
        <w:rPr>
          <w:b/>
          <w:sz w:val="28"/>
          <w:szCs w:val="28"/>
          <w:lang w:val="de-DE"/>
        </w:rPr>
        <w:t xml:space="preserve">  </w:t>
      </w:r>
      <w:r>
        <w:rPr>
          <w:b/>
          <w:sz w:val="28"/>
          <w:szCs w:val="28"/>
          <w:lang w:val="de-DE"/>
        </w:rPr>
        <w:t xml:space="preserve"> </w:t>
      </w:r>
      <w:r w:rsidRPr="00214498">
        <w:rPr>
          <w:b/>
          <w:sz w:val="28"/>
          <w:szCs w:val="28"/>
          <w:lang w:val="de-DE"/>
        </w:rPr>
        <w:t xml:space="preserve">TENTANG </w:t>
      </w:r>
      <w:r>
        <w:rPr>
          <w:b/>
          <w:sz w:val="28"/>
          <w:szCs w:val="28"/>
          <w:lang w:val="de-DE"/>
        </w:rPr>
        <w:t>HUKUM  ACARA</w:t>
      </w:r>
      <w:r>
        <w:rPr>
          <w:b/>
          <w:sz w:val="28"/>
          <w:szCs w:val="28"/>
          <w:lang w:val="id-ID"/>
        </w:rPr>
        <w:t xml:space="preserve"> </w:t>
      </w:r>
      <w:r>
        <w:rPr>
          <w:b/>
          <w:sz w:val="28"/>
          <w:szCs w:val="28"/>
          <w:lang w:val="de-DE"/>
        </w:rPr>
        <w:t>CERAI</w:t>
      </w:r>
      <w:r>
        <w:rPr>
          <w:b/>
          <w:sz w:val="28"/>
          <w:szCs w:val="28"/>
          <w:lang w:val="id-ID"/>
        </w:rPr>
        <w:t xml:space="preserve"> THALAQ</w:t>
      </w:r>
    </w:p>
    <w:p w:rsidR="001357A6" w:rsidRPr="002D0AF3" w:rsidRDefault="001357A6" w:rsidP="001357A6">
      <w:pPr>
        <w:keepNext/>
        <w:shd w:val="clear" w:color="auto" w:fill="FFFFFF"/>
        <w:autoSpaceDE w:val="0"/>
        <w:autoSpaceDN w:val="0"/>
        <w:adjustRightInd w:val="0"/>
        <w:spacing w:beforeLines="40" w:afterLines="40" w:line="360" w:lineRule="auto"/>
        <w:jc w:val="both"/>
        <w:rPr>
          <w:b/>
          <w:color w:val="000000"/>
          <w:lang w:val="fr-FR"/>
        </w:rPr>
      </w:pPr>
      <w:r>
        <w:rPr>
          <w:b/>
          <w:color w:val="000000"/>
          <w:lang w:val="id-ID"/>
        </w:rPr>
        <w:t>1.1 Pendahuluan</w:t>
      </w:r>
      <w:r w:rsidRPr="002D0AF3">
        <w:rPr>
          <w:b/>
          <w:color w:val="000000"/>
          <w:lang w:val="fr-FR"/>
        </w:rPr>
        <w:tab/>
      </w:r>
    </w:p>
    <w:p w:rsidR="001357A6" w:rsidRPr="003D2F4C"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9A68AE">
        <w:rPr>
          <w:color w:val="000000"/>
        </w:rPr>
        <w:t xml:space="preserve">Dalam </w:t>
      </w:r>
      <w:r>
        <w:rPr>
          <w:color w:val="000000"/>
        </w:rPr>
        <w:t>UU</w:t>
      </w:r>
      <w:r w:rsidRPr="009A68AE">
        <w:rPr>
          <w:color w:val="000000"/>
        </w:rPr>
        <w:t xml:space="preserve"> P</w:t>
      </w:r>
      <w:r>
        <w:rPr>
          <w:color w:val="000000"/>
        </w:rPr>
        <w:t>A</w:t>
      </w:r>
      <w:r w:rsidRPr="009A68AE">
        <w:rPr>
          <w:color w:val="000000"/>
        </w:rPr>
        <w:t xml:space="preserve">  dijelaskan bahwa pada a</w:t>
      </w:r>
      <w:r>
        <w:rPr>
          <w:color w:val="000000"/>
        </w:rPr>
        <w:t>s</w:t>
      </w:r>
      <w:r w:rsidRPr="009A68AE">
        <w:rPr>
          <w:color w:val="000000"/>
        </w:rPr>
        <w:t xml:space="preserve">asnya cerai talaq adalah merupakan sengketa perkawinan antara dua belah pihak sehingga karenanya permohonan cerai-talaq adalah merupakan perkara </w:t>
      </w:r>
      <w:r w:rsidRPr="009A68AE">
        <w:rPr>
          <w:i/>
          <w:color w:val="000000"/>
        </w:rPr>
        <w:t>contesius</w:t>
      </w:r>
      <w:r w:rsidRPr="009A68AE">
        <w:rPr>
          <w:color w:val="000000"/>
        </w:rPr>
        <w:t xml:space="preserve"> dan bukan </w:t>
      </w:r>
      <w:r w:rsidRPr="009A68AE">
        <w:rPr>
          <w:i/>
          <w:color w:val="000000"/>
        </w:rPr>
        <w:t xml:space="preserve">voluntair </w:t>
      </w:r>
      <w:r w:rsidRPr="009A68AE">
        <w:rPr>
          <w:color w:val="000000"/>
        </w:rPr>
        <w:t>(permohonan), untuk itu produk h</w:t>
      </w:r>
      <w:r>
        <w:rPr>
          <w:color w:val="000000"/>
        </w:rPr>
        <w:t>u</w:t>
      </w:r>
      <w:r w:rsidRPr="009A68AE">
        <w:rPr>
          <w:color w:val="000000"/>
        </w:rPr>
        <w:t>kum yang mengadili sengketa tersebut dibuat dalam bentuk kata Putusan amar dalam bentuk Penetapan dan perkara dimulai dengan surat gugatan  sesuai penjelasan dalam SEMA Nomor 2 Tahun 1990 tetang petunjuk Un</w:t>
      </w:r>
      <w:r>
        <w:rPr>
          <w:color w:val="000000"/>
        </w:rPr>
        <w:t>dang-Undang Nomor  7 Tahun 1989</w:t>
      </w:r>
      <w:r>
        <w:rPr>
          <w:color w:val="000000"/>
          <w:lang w:val="id-ID"/>
        </w:rPr>
        <w:t xml:space="preserve"> jo UU No.3 tahun 2006 jo UU No. 50 Tahun 2009</w:t>
      </w:r>
    </w:p>
    <w:p w:rsidR="001357A6" w:rsidRPr="005C087F" w:rsidRDefault="001357A6" w:rsidP="001357A6">
      <w:pPr>
        <w:keepNext/>
        <w:shd w:val="clear" w:color="auto" w:fill="FFFFFF"/>
        <w:autoSpaceDE w:val="0"/>
        <w:autoSpaceDN w:val="0"/>
        <w:adjustRightInd w:val="0"/>
        <w:spacing w:beforeLines="40" w:afterLines="40"/>
        <w:jc w:val="both"/>
        <w:rPr>
          <w:color w:val="000000"/>
          <w:lang w:val="id-ID"/>
        </w:rPr>
      </w:pPr>
    </w:p>
    <w:p w:rsidR="001357A6" w:rsidRPr="005C087F" w:rsidRDefault="001357A6" w:rsidP="001357A6">
      <w:pPr>
        <w:keepNext/>
        <w:shd w:val="clear" w:color="auto" w:fill="FFFFFF"/>
        <w:autoSpaceDE w:val="0"/>
        <w:autoSpaceDN w:val="0"/>
        <w:adjustRightInd w:val="0"/>
        <w:spacing w:beforeLines="40" w:afterLines="40" w:line="360" w:lineRule="auto"/>
        <w:jc w:val="both"/>
        <w:rPr>
          <w:b/>
          <w:lang w:val="id-ID"/>
        </w:rPr>
      </w:pPr>
      <w:r w:rsidRPr="005C087F">
        <w:rPr>
          <w:b/>
          <w:color w:val="000000"/>
          <w:lang w:val="id-ID"/>
        </w:rPr>
        <w:t>1.2  Sifat Penetapan</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9A68AE">
        <w:rPr>
          <w:color w:val="000000"/>
        </w:rPr>
        <w:tab/>
      </w:r>
      <w:r w:rsidRPr="00777D38">
        <w:rPr>
          <w:color w:val="000000"/>
        </w:rPr>
        <w:t xml:space="preserve">'I'erhadap putusan peradilan yang bersifat penetapan </w:t>
      </w:r>
      <w:r w:rsidRPr="004B3879">
        <w:rPr>
          <w:i/>
          <w:color w:val="000000"/>
        </w:rPr>
        <w:t>(voluntair)</w:t>
      </w:r>
      <w:r w:rsidRPr="00777D38">
        <w:rPr>
          <w:color w:val="000000"/>
        </w:rPr>
        <w:t xml:space="preserve"> yang te</w:t>
      </w:r>
      <w:r>
        <w:rPr>
          <w:color w:val="000000"/>
        </w:rPr>
        <w:t>l</w:t>
      </w:r>
      <w:r w:rsidRPr="00777D38">
        <w:rPr>
          <w:color w:val="000000"/>
        </w:rPr>
        <w:t>ah berkekuatan hukum tetap</w:t>
      </w:r>
      <w:r>
        <w:rPr>
          <w:color w:val="000000"/>
        </w:rPr>
        <w:t xml:space="preserve">, yang ternyata </w:t>
      </w:r>
      <w:r w:rsidRPr="00777D38">
        <w:rPr>
          <w:color w:val="000000"/>
        </w:rPr>
        <w:t>putusan tersebut bukan merupakan wewenang badan-peradilan sebagaimana ditentukan dalam perundang-undang, maka putusan tersebut tidak mempunyai dasar hukum. Terhadap putusa</w:t>
      </w:r>
      <w:r>
        <w:rPr>
          <w:color w:val="000000"/>
        </w:rPr>
        <w:t>n t</w:t>
      </w:r>
      <w:r w:rsidRPr="00777D38">
        <w:rPr>
          <w:color w:val="000000"/>
        </w:rPr>
        <w:t xml:space="preserve">ersebut </w:t>
      </w:r>
      <w:r>
        <w:rPr>
          <w:color w:val="000000"/>
        </w:rPr>
        <w:t xml:space="preserve">maka </w:t>
      </w:r>
      <w:r w:rsidRPr="00777D38">
        <w:rPr>
          <w:color w:val="000000"/>
        </w:rPr>
        <w:t xml:space="preserve">dapat dimintakan pembatalan oleh pihak yang berkepentingan dengan mengajukan </w:t>
      </w:r>
      <w:smartTag w:uri="urn:schemas-microsoft-com:office:smarttags" w:element="place">
        <w:smartTag w:uri="urn:schemas-microsoft-com:office:smarttags" w:element="City">
          <w:r w:rsidRPr="00777D38">
            <w:rPr>
              <w:color w:val="000000"/>
            </w:rPr>
            <w:t>surat</w:t>
          </w:r>
        </w:smartTag>
      </w:smartTag>
      <w:r w:rsidRPr="00777D38">
        <w:rPr>
          <w:color w:val="000000"/>
        </w:rPr>
        <w:t xml:space="preserve"> kepada Mahkamah Agung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b/>
        <w:t>Menurut Pasal 2 (1) Undang-uridang 14 Tahun 1970  tentang pokok-pokok  Kekuasaan Kehakiman</w:t>
      </w:r>
      <w:r>
        <w:rPr>
          <w:color w:val="000000"/>
        </w:rPr>
        <w:t xml:space="preserve">dan </w:t>
      </w:r>
      <w:r w:rsidRPr="00777D38">
        <w:rPr>
          <w:color w:val="000000"/>
        </w:rPr>
        <w:t xml:space="preserve">  UU No 4 Tahun 2004, pada  pokoknya  badan  peradilan  hanya berwenang menerima,  memeriksa, mengadili  dan  menyelesaikan setiap perkara yang  bersifat sengketa, sedangkan perkara Permohonan </w:t>
      </w:r>
      <w:r w:rsidRPr="00DE4BDB">
        <w:rPr>
          <w:i/>
          <w:color w:val="000000"/>
        </w:rPr>
        <w:t>(Voluntair)</w:t>
      </w:r>
      <w:r w:rsidRPr="00777D38">
        <w:rPr>
          <w:color w:val="000000"/>
        </w:rPr>
        <w:t xml:space="preserve">  menjadi  wewenang badan  peradilan  kecuali ditentukan undang-undang menjadi wewenang pengadilan (Pasal 2 ayat (2) UU No . 14 Tahun 1970 </w:t>
      </w:r>
      <w:r>
        <w:rPr>
          <w:color w:val="000000"/>
        </w:rPr>
        <w:t>dan</w:t>
      </w:r>
      <w:r w:rsidRPr="00777D38">
        <w:rPr>
          <w:color w:val="000000"/>
        </w:rPr>
        <w:t xml:space="preserve"> UU No 35 Tahun 99).  Seperti </w:t>
      </w:r>
      <w:r>
        <w:rPr>
          <w:color w:val="000000"/>
        </w:rPr>
        <w:t xml:space="preserve">contoh:  </w:t>
      </w:r>
      <w:r w:rsidRPr="00777D38">
        <w:rPr>
          <w:color w:val="000000"/>
        </w:rPr>
        <w:t xml:space="preserve">dispensasi Nikah (Pasal 7 ayat (2) </w:t>
      </w:r>
      <w:r>
        <w:rPr>
          <w:color w:val="000000"/>
        </w:rPr>
        <w:t>Dan</w:t>
      </w:r>
      <w:r w:rsidRPr="00777D38">
        <w:rPr>
          <w:color w:val="000000"/>
        </w:rPr>
        <w:t xml:space="preserve"> UU  No. 1 Tahun. 1974, </w:t>
      </w:r>
      <w:r w:rsidRPr="00777D38">
        <w:rPr>
          <w:i/>
          <w:iCs/>
          <w:color w:val="000000"/>
        </w:rPr>
        <w:t xml:space="preserve"> </w:t>
      </w:r>
      <w:r w:rsidRPr="00777D38">
        <w:rPr>
          <w:color w:val="000000"/>
        </w:rPr>
        <w:t xml:space="preserve">Ijin  Nikah (Pasal 6 ayat (5) UU No . Tahun 1974, Wali Adhol Peraturan Menteri Agama Nomor 2 Tahun 1987,  </w:t>
      </w:r>
      <w:r>
        <w:rPr>
          <w:color w:val="000000"/>
        </w:rPr>
        <w:t xml:space="preserve">dan </w:t>
      </w:r>
      <w:r w:rsidRPr="00777D38">
        <w:rPr>
          <w:color w:val="000000"/>
        </w:rPr>
        <w:t>Ijin   Poligami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lastRenderedPageBreak/>
        <w:t>a.</w:t>
      </w:r>
      <w:r w:rsidRPr="00777D38">
        <w:rPr>
          <w:color w:val="000000"/>
        </w:rPr>
        <w:t xml:space="preserve">  Wali Adho</w:t>
      </w:r>
      <w:r>
        <w:rPr>
          <w:color w:val="000000"/>
        </w:rPr>
        <w:t>l</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b/>
        <w:t>Pasa</w:t>
      </w:r>
      <w:r>
        <w:rPr>
          <w:color w:val="000000"/>
        </w:rPr>
        <w:t>l</w:t>
      </w:r>
      <w:r w:rsidRPr="00777D38">
        <w:rPr>
          <w:color w:val="000000"/>
        </w:rPr>
        <w:t xml:space="preserve"> 2 ayat (3) Peraturan Menteri Agama No 2  Tahun 1987 menyebutkan  bahwa  Pengadilan  Agama  memeriksa menetapkan adholnya wali dengan acara singkat</w:t>
      </w:r>
      <w:r>
        <w:rPr>
          <w:color w:val="000000"/>
        </w:rPr>
        <w:t>. Pe</w:t>
      </w:r>
      <w:r w:rsidRPr="00777D38">
        <w:rPr>
          <w:color w:val="000000"/>
        </w:rPr>
        <w:t xml:space="preserve">radilan secara singkat </w:t>
      </w:r>
      <w:r w:rsidRPr="00777D38">
        <w:rPr>
          <w:i/>
          <w:color w:val="000000"/>
        </w:rPr>
        <w:t>(Kortgeding</w:t>
      </w:r>
      <w:r w:rsidRPr="00777D38">
        <w:rPr>
          <w:color w:val="000000"/>
        </w:rPr>
        <w:t>) sebagaimana diatur  dalam  Pasal  283  Rv (Reglement hukum acara perdata) adalah  pemer</w:t>
      </w:r>
      <w:r>
        <w:rPr>
          <w:color w:val="000000"/>
        </w:rPr>
        <w:t>i</w:t>
      </w:r>
      <w:r w:rsidRPr="00777D38">
        <w:rPr>
          <w:color w:val="000000"/>
        </w:rPr>
        <w:t xml:space="preserve">ksaan perkara secara cepat  dan seketika </w:t>
      </w:r>
      <w:r>
        <w:rPr>
          <w:color w:val="000000"/>
        </w:rPr>
        <w:t>dan</w:t>
      </w:r>
      <w:r w:rsidRPr="00777D38">
        <w:rPr>
          <w:color w:val="000000"/>
        </w:rPr>
        <w:t xml:space="preserve"> menghendaki putusan yang segera</w:t>
      </w:r>
      <w:r>
        <w:rPr>
          <w:color w:val="000000"/>
        </w:rPr>
        <w:t>.</w:t>
      </w:r>
      <w:r w:rsidRPr="00777D38">
        <w:rPr>
          <w:color w:val="000000"/>
        </w:rPr>
        <w:t xml:space="preserve">  </w:t>
      </w:r>
    </w:p>
    <w:p w:rsidR="001357A6" w:rsidRPr="00324113"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 xml:space="preserve">Terhadap hal ini perlu diketahui bahwa pada saat ini dalam hukum acara perdata yang berlaku di </w:t>
      </w:r>
      <w:smartTag w:uri="urn:schemas-microsoft-com:office:smarttags" w:element="place">
        <w:smartTag w:uri="urn:schemas-microsoft-com:office:smarttags" w:element="country-region">
          <w:r w:rsidRPr="00777D38">
            <w:rPr>
              <w:color w:val="000000"/>
            </w:rPr>
            <w:t>Indonesia</w:t>
          </w:r>
        </w:smartTag>
      </w:smartTag>
      <w:r w:rsidRPr="00777D38">
        <w:rPr>
          <w:color w:val="000000"/>
        </w:rPr>
        <w:t xml:space="preserve"> tidak dikenal adanya acara singkat. Tiap-tiap proses perdata di muka </w:t>
      </w:r>
      <w:r>
        <w:rPr>
          <w:color w:val="000000"/>
        </w:rPr>
        <w:t>p</w:t>
      </w:r>
      <w:r w:rsidRPr="00777D38">
        <w:rPr>
          <w:color w:val="000000"/>
        </w:rPr>
        <w:t xml:space="preserve">engadilan dimulai dengan diajukannya </w:t>
      </w:r>
      <w:smartTag w:uri="urn:schemas-microsoft-com:office:smarttags" w:element="place">
        <w:smartTag w:uri="urn:schemas-microsoft-com:office:smarttags" w:element="City">
          <w:r w:rsidRPr="00777D38">
            <w:rPr>
              <w:color w:val="000000"/>
            </w:rPr>
            <w:t>surat</w:t>
          </w:r>
        </w:smartTag>
      </w:smartTag>
      <w:r w:rsidRPr="00777D38">
        <w:rPr>
          <w:color w:val="000000"/>
        </w:rPr>
        <w:t xml:space="preserve"> gugat</w:t>
      </w:r>
      <w:r>
        <w:rPr>
          <w:color w:val="000000"/>
        </w:rPr>
        <w:t>an</w:t>
      </w:r>
      <w:r w:rsidRPr="00777D38">
        <w:rPr>
          <w:color w:val="000000"/>
        </w:rPr>
        <w:t xml:space="preserve"> oleh penggugat atau kuasanya kepada Ketua Pengadilan dalam daeah hukumnya Tergugat bertempat tinggal (Pasal 118 HIR142 RBg).</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Pendapat Mahkamah Agung sendiri dalam putusannya</w:t>
      </w:r>
      <w:r>
        <w:rPr>
          <w:color w:val="000000"/>
        </w:rPr>
        <w:t xml:space="preserve"> </w:t>
      </w:r>
      <w:r w:rsidRPr="00777D38">
        <w:rPr>
          <w:color w:val="000000"/>
        </w:rPr>
        <w:t>MA tanggal 13 Oktober 1954, menyatakan tidak nampak suatu keharusan yang patut untuk me</w:t>
      </w:r>
      <w:r>
        <w:rPr>
          <w:color w:val="000000"/>
        </w:rPr>
        <w:t>nggunakan</w:t>
      </w:r>
      <w:r w:rsidRPr="00777D38">
        <w:rPr>
          <w:color w:val="000000"/>
        </w:rPr>
        <w:t xml:space="preserve"> p</w:t>
      </w:r>
      <w:r>
        <w:rPr>
          <w:color w:val="000000"/>
        </w:rPr>
        <w:t>e</w:t>
      </w:r>
      <w:r w:rsidRPr="00777D38">
        <w:rPr>
          <w:color w:val="000000"/>
        </w:rPr>
        <w:t>raturan pemeriksaan kilat</w:t>
      </w:r>
      <w:r w:rsidRPr="00777D38">
        <w:rPr>
          <w:i/>
          <w:color w:val="000000"/>
        </w:rPr>
        <w:t>(Kortgedin</w:t>
      </w:r>
      <w:r>
        <w:rPr>
          <w:i/>
          <w:color w:val="000000"/>
        </w:rPr>
        <w:t>g</w:t>
      </w:r>
      <w:r w:rsidRPr="00777D38">
        <w:rPr>
          <w:i/>
          <w:color w:val="000000"/>
        </w:rPr>
        <w:t>),</w:t>
      </w:r>
      <w:r w:rsidRPr="00777D38">
        <w:rPr>
          <w:color w:val="000000"/>
        </w:rPr>
        <w:t xml:space="preserve"> sebagai peraturan pedoman bagi peradilan, sehingga yang dimaksud dengan acara singkat dalam Pasal 2 ayat (3) Peraturan Menteri Agama No. 2/1987 adalah bahwa terhadap permohonan Wal</w:t>
      </w:r>
      <w:r>
        <w:rPr>
          <w:color w:val="000000"/>
        </w:rPr>
        <w:t>i</w:t>
      </w:r>
      <w:r w:rsidRPr="00777D38">
        <w:rPr>
          <w:color w:val="000000"/>
        </w:rPr>
        <w:t xml:space="preserve"> Adhol diharapkan prosedur pemeriksaan di persidangan dapat dilaksanakan jauh le</w:t>
      </w:r>
      <w:r>
        <w:rPr>
          <w:color w:val="000000"/>
        </w:rPr>
        <w:t>b</w:t>
      </w:r>
      <w:r w:rsidRPr="00777D38">
        <w:rPr>
          <w:color w:val="000000"/>
        </w:rPr>
        <w:t>ih cepat</w:t>
      </w:r>
      <w:r>
        <w:rPr>
          <w:color w:val="000000"/>
        </w:rPr>
        <w:t>.</w:t>
      </w:r>
      <w:r w:rsidRPr="00777D38">
        <w:rPr>
          <w:color w:val="000000"/>
        </w:rPr>
        <w:t xml:space="preserve">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b.   Ijin Poligami</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ab/>
        <w:t xml:space="preserve">Meskipun nampaknya ijin poligami itu menurut ketentuan perundang-undangan adalah merupakan perkara </w:t>
      </w:r>
      <w:r w:rsidRPr="00777D38">
        <w:rPr>
          <w:i/>
          <w:color w:val="000000"/>
        </w:rPr>
        <w:t>voluntair</w:t>
      </w:r>
      <w:r w:rsidRPr="00777D38">
        <w:rPr>
          <w:color w:val="000000"/>
        </w:rPr>
        <w:t xml:space="preserve"> tetapi dalam praktek kenyataannya selalu melibatkan kepentingan pihak lain yaitu berkenaan dengan kepentingan isteri atau calon isteri.</w:t>
      </w:r>
    </w:p>
    <w:p w:rsidR="001357A6" w:rsidRDefault="001357A6" w:rsidP="001357A6">
      <w:pPr>
        <w:keepNext/>
        <w:shd w:val="clear" w:color="auto" w:fill="FFFFFF"/>
        <w:autoSpaceDE w:val="0"/>
        <w:autoSpaceDN w:val="0"/>
        <w:adjustRightInd w:val="0"/>
        <w:spacing w:beforeLines="40" w:afterLines="40" w:line="360" w:lineRule="auto"/>
        <w:jc w:val="both"/>
        <w:rPr>
          <w:i/>
          <w:color w:val="000000"/>
        </w:rPr>
      </w:pPr>
      <w:r w:rsidRPr="00777D38">
        <w:rPr>
          <w:color w:val="000000"/>
        </w:rPr>
        <w:tab/>
        <w:t xml:space="preserve">Undang-undang menghubungkan masalah ijin poligami dengan persetujuan dari isteri, sehingga karenanya Mahkamah Agung memberi petunjuk dalam hal </w:t>
      </w:r>
      <w:r w:rsidRPr="00777D38">
        <w:rPr>
          <w:color w:val="000000"/>
        </w:rPr>
        <w:lastRenderedPageBreak/>
        <w:t xml:space="preserve">permohonan ijin poligami tidak dapat dilakukan secara voluntair, akan tetapi harus dalam bentuk gugatan  bersifat </w:t>
      </w:r>
      <w:r w:rsidRPr="002D0AF3">
        <w:rPr>
          <w:i/>
          <w:color w:val="000000"/>
        </w:rPr>
        <w:t xml:space="preserve">contesius. </w:t>
      </w:r>
    </w:p>
    <w:p w:rsidR="001357A6" w:rsidRPr="00777D38" w:rsidRDefault="001357A6" w:rsidP="001357A6">
      <w:pPr>
        <w:keepNext/>
        <w:shd w:val="clear" w:color="auto" w:fill="FFFFFF"/>
        <w:autoSpaceDE w:val="0"/>
        <w:autoSpaceDN w:val="0"/>
        <w:adjustRightInd w:val="0"/>
        <w:spacing w:beforeLines="40" w:afterLines="40" w:line="360" w:lineRule="auto"/>
        <w:jc w:val="both"/>
        <w:rPr>
          <w:lang w:val="fr-FR"/>
        </w:rPr>
      </w:pPr>
      <w:r>
        <w:rPr>
          <w:b/>
          <w:bCs/>
          <w:color w:val="000000"/>
          <w:lang w:val="id-ID"/>
        </w:rPr>
        <w:t>1</w:t>
      </w:r>
      <w:r>
        <w:rPr>
          <w:b/>
          <w:bCs/>
          <w:color w:val="000000"/>
          <w:lang w:val="fr-FR"/>
        </w:rPr>
        <w:t>.</w:t>
      </w:r>
      <w:r>
        <w:rPr>
          <w:b/>
          <w:bCs/>
          <w:color w:val="000000"/>
          <w:lang w:val="id-ID"/>
        </w:rPr>
        <w:t>3</w:t>
      </w:r>
      <w:r>
        <w:rPr>
          <w:b/>
          <w:bCs/>
          <w:color w:val="000000"/>
          <w:lang w:val="fr-FR"/>
        </w:rPr>
        <w:t xml:space="preserve">  </w:t>
      </w:r>
      <w:r w:rsidRPr="00777D38">
        <w:rPr>
          <w:b/>
          <w:bCs/>
          <w:color w:val="000000"/>
          <w:lang w:val="fr-FR"/>
        </w:rPr>
        <w:t>A</w:t>
      </w:r>
      <w:r>
        <w:rPr>
          <w:b/>
          <w:bCs/>
          <w:color w:val="000000"/>
          <w:lang w:val="fr-FR"/>
        </w:rPr>
        <w:t>s</w:t>
      </w:r>
      <w:r w:rsidRPr="00777D38">
        <w:rPr>
          <w:b/>
          <w:bCs/>
          <w:color w:val="000000"/>
          <w:lang w:val="fr-FR"/>
        </w:rPr>
        <w:t>as umum Pemeriksaan Perkara Perceraian</w:t>
      </w:r>
    </w:p>
    <w:p w:rsidR="001357A6" w:rsidRPr="000E635D" w:rsidRDefault="001357A6" w:rsidP="001357A6">
      <w:pPr>
        <w:keepNext/>
        <w:shd w:val="clear" w:color="auto" w:fill="FFFFFF"/>
        <w:autoSpaceDE w:val="0"/>
        <w:autoSpaceDN w:val="0"/>
        <w:adjustRightInd w:val="0"/>
        <w:spacing w:beforeLines="40" w:afterLines="40" w:line="360" w:lineRule="auto"/>
        <w:jc w:val="both"/>
        <w:rPr>
          <w:lang w:val="fr-FR"/>
        </w:rPr>
      </w:pPr>
      <w:r w:rsidRPr="00777D38">
        <w:rPr>
          <w:color w:val="000000"/>
          <w:lang w:val="fr-FR"/>
        </w:rPr>
        <w:tab/>
        <w:t>Adagium  dan tata cara pemeriksaan gugat percerai</w:t>
      </w:r>
      <w:r w:rsidRPr="00777D38">
        <w:rPr>
          <w:color w:val="000000"/>
          <w:lang w:val="fr-FR"/>
        </w:rPr>
        <w:softHyphen/>
        <w:t xml:space="preserve">an yang meliputi juga cerai talak dan cerai gugat tunduk  pada HIR , RBg dan UU Nomor 7 Tahun 1989 </w:t>
      </w:r>
      <w:r>
        <w:rPr>
          <w:color w:val="000000"/>
          <w:lang w:val="fr-FR"/>
        </w:rPr>
        <w:t>dan</w:t>
      </w:r>
      <w:r w:rsidRPr="00777D38">
        <w:rPr>
          <w:color w:val="000000"/>
          <w:lang w:val="fr-FR"/>
        </w:rPr>
        <w:t xml:space="preserve"> UU Nomor 3 Tahun 2006 </w:t>
      </w:r>
      <w:r>
        <w:rPr>
          <w:color w:val="000000"/>
          <w:lang w:val="fr-FR"/>
        </w:rPr>
        <w:t>dan UU Nomor 50 tahun 2009</w:t>
      </w:r>
      <w:r w:rsidRPr="00777D38">
        <w:rPr>
          <w:color w:val="000000"/>
          <w:lang w:val="fr-FR"/>
        </w:rPr>
        <w:t xml:space="preserve"> maka tata tertib pemeriksaan harus sesuai dengan undang-undang tersebut</w:t>
      </w:r>
    </w:p>
    <w:p w:rsidR="001357A6" w:rsidRPr="00777D38" w:rsidRDefault="001357A6" w:rsidP="00AA6735">
      <w:pPr>
        <w:keepNext/>
        <w:numPr>
          <w:ilvl w:val="0"/>
          <w:numId w:val="14"/>
        </w:numPr>
        <w:shd w:val="clear" w:color="auto" w:fill="FFFFFF"/>
        <w:autoSpaceDE w:val="0"/>
        <w:autoSpaceDN w:val="0"/>
        <w:adjustRightInd w:val="0"/>
        <w:spacing w:beforeLines="40" w:afterLines="40" w:line="360" w:lineRule="auto"/>
        <w:jc w:val="both"/>
        <w:rPr>
          <w:lang w:val="fr-FR"/>
        </w:rPr>
      </w:pPr>
      <w:r w:rsidRPr="00777D38">
        <w:rPr>
          <w:color w:val="000000"/>
          <w:lang w:val="fr-FR"/>
        </w:rPr>
        <w:t xml:space="preserve">Pemeriksaan dilakukan oleh majelis hakim yang terdiri dari tiga orang hakim salah seorang harus menjadi ketua majelis dan yang lain sebagi hakim anggota Pasal 80 ayat (1)  UU Nomor 1 7 tahun 1989 </w:t>
      </w:r>
      <w:r>
        <w:rPr>
          <w:color w:val="000000"/>
          <w:lang w:val="fr-FR"/>
        </w:rPr>
        <w:t>dan</w:t>
      </w:r>
      <w:r w:rsidRPr="00777D38">
        <w:rPr>
          <w:color w:val="000000"/>
          <w:lang w:val="fr-FR"/>
        </w:rPr>
        <w:t xml:space="preserve"> UU Nomor 3 Tahun  2006 dan UU No 4 Tahun 2004 tentang pokok-pokok Kekuasaan Kehakiman </w:t>
      </w:r>
    </w:p>
    <w:p w:rsidR="001357A6" w:rsidRPr="005C06CE" w:rsidRDefault="001357A6" w:rsidP="00AA6735">
      <w:pPr>
        <w:keepNext/>
        <w:numPr>
          <w:ilvl w:val="0"/>
          <w:numId w:val="14"/>
        </w:numPr>
        <w:shd w:val="clear" w:color="auto" w:fill="FFFFFF"/>
        <w:autoSpaceDE w:val="0"/>
        <w:autoSpaceDN w:val="0"/>
        <w:adjustRightInd w:val="0"/>
        <w:spacing w:beforeLines="40" w:afterLines="40" w:line="360" w:lineRule="auto"/>
        <w:jc w:val="both"/>
        <w:rPr>
          <w:lang w:val="fr-FR"/>
        </w:rPr>
      </w:pPr>
      <w:r w:rsidRPr="005C06CE">
        <w:rPr>
          <w:color w:val="000000"/>
          <w:lang w:val="fr-FR"/>
        </w:rPr>
        <w:t xml:space="preserve">Menurut Pasal   80 ayat (1) UU No. 7 Tahun 1989 </w:t>
      </w:r>
      <w:r>
        <w:rPr>
          <w:color w:val="000000"/>
          <w:lang w:val="fr-FR"/>
        </w:rPr>
        <w:t>dan</w:t>
      </w:r>
      <w:r w:rsidRPr="005C06CE">
        <w:rPr>
          <w:color w:val="000000"/>
          <w:lang w:val="fr-FR"/>
        </w:rPr>
        <w:t xml:space="preserve"> UU Nomor 3 Tahun 2006 </w:t>
      </w:r>
      <w:r>
        <w:rPr>
          <w:color w:val="000000"/>
          <w:lang w:val="fr-FR"/>
        </w:rPr>
        <w:t>dan</w:t>
      </w:r>
      <w:r w:rsidRPr="005C06CE">
        <w:rPr>
          <w:color w:val="000000"/>
          <w:lang w:val="fr-FR"/>
        </w:rPr>
        <w:t xml:space="preserve"> Pasal 17 ayat (1) UU No 14 Tahun 1970 maka pemeriksaan dilakukan dalam sidang tertutup</w:t>
      </w:r>
      <w:r w:rsidRPr="005C06CE">
        <w:rPr>
          <w:i/>
          <w:iCs/>
          <w:color w:val="000000"/>
          <w:lang w:val="fr-FR"/>
        </w:rPr>
        <w:t xml:space="preserve"> </w:t>
      </w:r>
      <w:r w:rsidRPr="005C06CE">
        <w:rPr>
          <w:color w:val="000000"/>
          <w:lang w:val="fr-FR"/>
        </w:rPr>
        <w:t xml:space="preserve">dan putusan perkara perceraian diucapkan dalam sidang  terbuka untuk  umum. </w:t>
      </w:r>
    </w:p>
    <w:p w:rsidR="001357A6" w:rsidRPr="00777D38" w:rsidRDefault="001357A6" w:rsidP="00AA6735">
      <w:pPr>
        <w:keepNext/>
        <w:numPr>
          <w:ilvl w:val="0"/>
          <w:numId w:val="14"/>
        </w:numPr>
        <w:shd w:val="clear" w:color="auto" w:fill="FFFFFF"/>
        <w:autoSpaceDE w:val="0"/>
        <w:autoSpaceDN w:val="0"/>
        <w:adjustRightInd w:val="0"/>
        <w:spacing w:beforeLines="40" w:afterLines="40" w:line="360" w:lineRule="auto"/>
        <w:jc w:val="both"/>
      </w:pPr>
      <w:r w:rsidRPr="00777D38">
        <w:rPr>
          <w:color w:val="000000"/>
        </w:rPr>
        <w:t xml:space="preserve">Menurut  Pasal 82 ayat (4) UU No. 7 Tahun 1989 </w:t>
      </w:r>
      <w:r>
        <w:rPr>
          <w:color w:val="000000"/>
        </w:rPr>
        <w:t>dan</w:t>
      </w:r>
      <w:r w:rsidRPr="00777D38">
        <w:rPr>
          <w:color w:val="000000"/>
        </w:rPr>
        <w:t xml:space="preserve">. Pasal 31 PP No. 9 Tahun 1975  </w:t>
      </w:r>
      <w:r>
        <w:rPr>
          <w:color w:val="000000"/>
        </w:rPr>
        <w:t>Dan</w:t>
      </w:r>
      <w:r w:rsidRPr="00777D38">
        <w:rPr>
          <w:color w:val="000000"/>
        </w:rPr>
        <w:t xml:space="preserve"> Perma Nomor 3 tahun 2000 maka hakim harus menawarkan kepada para pihak untuk berdamai  selama proses pemeriksaan berlangsung khusus dalam hal ini merupakan sedikit penyimpangan dari azas umum yang diatur dalam Pasal 130 ayat (1) HIR/154 RBg, dimana ditentukan upaya mendamaikan cukup diusahakan hakim pada sidang pertama saja.</w:t>
      </w:r>
    </w:p>
    <w:p w:rsidR="001357A6" w:rsidRPr="000B6E5D"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Dalam perkara permohonan cerai talak oleh pihak suami</w:t>
      </w:r>
      <w:r w:rsidRPr="00777D38">
        <w:rPr>
          <w:smallCaps/>
          <w:color w:val="000000"/>
        </w:rPr>
        <w:t xml:space="preserve"> </w:t>
      </w:r>
      <w:r w:rsidRPr="00777D38">
        <w:rPr>
          <w:color w:val="000000"/>
        </w:rPr>
        <w:t xml:space="preserve">atau gugatan cerai oleh pihak istri dimana yang menjadi alasan perceraian disebabkan telah terjadinya perselisihan dan pertengkaran terus menerus sehingga tidak ada harapan  lagi dalam </w:t>
      </w:r>
      <w:r w:rsidRPr="00777D38">
        <w:rPr>
          <w:color w:val="000000"/>
        </w:rPr>
        <w:lastRenderedPageBreak/>
        <w:t xml:space="preserve">rurnah tangganya untuk rukun maka acara pemeriksaannya selain tunduk pada ketentuan hukum acara perdata pada umumnya, juga tunduk pada ketentuan yang diatur secara khusus dalam Pasal 76 UU No . 7 Tahun 1989 </w:t>
      </w:r>
      <w:r>
        <w:rPr>
          <w:color w:val="000000"/>
        </w:rPr>
        <w:t>dan</w:t>
      </w:r>
      <w:r w:rsidRPr="00777D38">
        <w:rPr>
          <w:color w:val="000000"/>
        </w:rPr>
        <w:t xml:space="preserve"> UU Nomor 3 Tahun 2006 </w:t>
      </w:r>
      <w:r>
        <w:rPr>
          <w:color w:val="000000"/>
          <w:lang w:val="fr-FR"/>
        </w:rPr>
        <w:t>UU Nomor 50 tahun 2009</w:t>
      </w:r>
      <w:r w:rsidRPr="00777D38">
        <w:rPr>
          <w:color w:val="000000"/>
          <w:lang w:val="fr-FR"/>
        </w:rPr>
        <w:t xml:space="preserve"> </w:t>
      </w:r>
      <w:r w:rsidRPr="00777D38">
        <w:rPr>
          <w:color w:val="000000"/>
        </w:rPr>
        <w:t>yaitu:</w:t>
      </w:r>
    </w:p>
    <w:p w:rsidR="001357A6" w:rsidRPr="00777D38" w:rsidRDefault="001357A6" w:rsidP="00AA6735">
      <w:pPr>
        <w:keepNext/>
        <w:numPr>
          <w:ilvl w:val="0"/>
          <w:numId w:val="9"/>
        </w:numPr>
        <w:shd w:val="clear" w:color="auto" w:fill="FFFFFF"/>
        <w:autoSpaceDE w:val="0"/>
        <w:autoSpaceDN w:val="0"/>
        <w:adjustRightInd w:val="0"/>
        <w:spacing w:beforeLines="40" w:afterLines="40" w:line="360" w:lineRule="auto"/>
        <w:jc w:val="both"/>
      </w:pPr>
      <w:r w:rsidRPr="00777D38">
        <w:rPr>
          <w:color w:val="000000"/>
        </w:rPr>
        <w:t>Pada pemeriksaan gugatan perceraian atas dasar alasan syiqoq maka artinya perselisihan dan pertengkaran yang terus menerus dan tidak ada harapan untuk hidup rukun lagi diharuskan mendengarkan keterangan saksi-saksi yang berasal  dari keluarga pihak suami dan pihak isteri.</w:t>
      </w:r>
    </w:p>
    <w:p w:rsidR="001357A6" w:rsidRPr="00777D38" w:rsidRDefault="001357A6" w:rsidP="00AA6735">
      <w:pPr>
        <w:keepNext/>
        <w:numPr>
          <w:ilvl w:val="0"/>
          <w:numId w:val="9"/>
        </w:numPr>
        <w:shd w:val="clear" w:color="auto" w:fill="FFFFFF"/>
        <w:autoSpaceDE w:val="0"/>
        <w:autoSpaceDN w:val="0"/>
        <w:adjustRightInd w:val="0"/>
        <w:spacing w:beforeLines="40" w:afterLines="40" w:line="360" w:lineRule="auto"/>
        <w:jc w:val="both"/>
      </w:pPr>
      <w:r w:rsidRPr="00777D38">
        <w:rPr>
          <w:color w:val="000000"/>
        </w:rPr>
        <w:t>Meletakkan keluarga  atau orang-orang yang dekat dengan suami dan isteri sebagai saksi</w:t>
      </w:r>
    </w:p>
    <w:p w:rsidR="001357A6" w:rsidRPr="00777D38" w:rsidRDefault="001357A6" w:rsidP="00AA6735">
      <w:pPr>
        <w:keepNext/>
        <w:numPr>
          <w:ilvl w:val="0"/>
          <w:numId w:val="9"/>
        </w:numPr>
        <w:shd w:val="clear" w:color="auto" w:fill="FFFFFF"/>
        <w:autoSpaceDE w:val="0"/>
        <w:autoSpaceDN w:val="0"/>
        <w:adjustRightInd w:val="0"/>
        <w:spacing w:beforeLines="40" w:afterLines="40" w:line="360" w:lineRule="auto"/>
        <w:jc w:val="both"/>
        <w:rPr>
          <w:lang w:val="de-DE"/>
        </w:rPr>
      </w:pPr>
      <w:r w:rsidRPr="00777D38">
        <w:rPr>
          <w:color w:val="000000"/>
          <w:lang w:val="de-DE"/>
        </w:rPr>
        <w:t xml:space="preserve">Mengangkal </w:t>
      </w:r>
      <w:r w:rsidRPr="00777D38">
        <w:rPr>
          <w:i/>
          <w:color w:val="000000"/>
          <w:lang w:val="de-DE"/>
        </w:rPr>
        <w:t xml:space="preserve">hakam </w:t>
      </w:r>
      <w:r w:rsidRPr="00777D38">
        <w:rPr>
          <w:color w:val="000000"/>
          <w:lang w:val="de-DE"/>
        </w:rPr>
        <w:t>yang berasal dari pihak suami satu orang dan seorang lagi dari pihak isteri</w:t>
      </w:r>
    </w:p>
    <w:p w:rsidR="001357A6" w:rsidRPr="0025788B" w:rsidRDefault="001357A6" w:rsidP="001357A6">
      <w:pPr>
        <w:keepNext/>
        <w:shd w:val="clear" w:color="auto" w:fill="FFFFFF"/>
        <w:autoSpaceDE w:val="0"/>
        <w:autoSpaceDN w:val="0"/>
        <w:adjustRightInd w:val="0"/>
        <w:spacing w:beforeLines="40" w:afterLines="40" w:line="360" w:lineRule="auto"/>
        <w:jc w:val="both"/>
        <w:rPr>
          <w:lang w:val="de-DE"/>
        </w:rPr>
      </w:pPr>
      <w:r w:rsidRPr="00777D38">
        <w:rPr>
          <w:color w:val="000000"/>
          <w:lang w:val="de-DE"/>
        </w:rPr>
        <w:tab/>
        <w:t xml:space="preserve">Pada acara pemeriksaan perkara perceraian  baik cerai gugat  maupun cerai talak dimungkinkan untuk melakukan gugat balik  (gugat rekonpensi). </w:t>
      </w:r>
      <w:r>
        <w:rPr>
          <w:color w:val="000000"/>
          <w:lang w:val="de-DE"/>
        </w:rPr>
        <w:t xml:space="preserve"> </w:t>
      </w:r>
      <w:r w:rsidRPr="00777D38">
        <w:rPr>
          <w:color w:val="000000"/>
          <w:lang w:val="de-DE"/>
        </w:rPr>
        <w:t>Hal itu karena permohonan Cerai talak dan cerai gugat pada prinsipnya adalah  sama-sama bersifat contensius sehingga keduduka</w:t>
      </w:r>
      <w:r>
        <w:rPr>
          <w:color w:val="000000"/>
          <w:lang w:val="de-DE"/>
        </w:rPr>
        <w:t xml:space="preserve">n </w:t>
      </w:r>
      <w:r w:rsidRPr="00777D38">
        <w:rPr>
          <w:color w:val="000000"/>
          <w:lang w:val="de-DE"/>
        </w:rPr>
        <w:t>para pihak adalah sebagai  subyek hukum mempunyai hak yang sama sebagaimana layaknya dalam perkara perdata  biasa  yang berarti pula para pihak  dapat  mempertahankan haknya.</w:t>
      </w:r>
    </w:p>
    <w:p w:rsidR="001357A6" w:rsidRPr="00B26D54" w:rsidRDefault="001357A6" w:rsidP="001357A6">
      <w:pPr>
        <w:keepNext/>
        <w:shd w:val="clear" w:color="auto" w:fill="FFFFFF"/>
        <w:autoSpaceDE w:val="0"/>
        <w:autoSpaceDN w:val="0"/>
        <w:adjustRightInd w:val="0"/>
        <w:spacing w:beforeLines="40" w:afterLines="40" w:line="360" w:lineRule="auto"/>
        <w:jc w:val="both"/>
        <w:rPr>
          <w:color w:val="000000"/>
          <w:lang w:val="fr-FR"/>
        </w:rPr>
      </w:pPr>
      <w:r w:rsidRPr="0025788B">
        <w:rPr>
          <w:color w:val="000000"/>
          <w:lang w:val="de-DE"/>
        </w:rPr>
        <w:tab/>
        <w:t xml:space="preserve"> </w:t>
      </w:r>
      <w:r>
        <w:rPr>
          <w:color w:val="000000"/>
          <w:lang w:val="fr-FR"/>
        </w:rPr>
        <w:t xml:space="preserve">Perlu dicatat bahwa pada </w:t>
      </w:r>
      <w:r w:rsidRPr="00B26D54">
        <w:rPr>
          <w:color w:val="000000"/>
          <w:lang w:val="fr-FR"/>
        </w:rPr>
        <w:t>perkara perceraian tidak dapat dilakukan gugat balik terhadap hal yang sama yaitu pihak termohon/tergugat juga mengajukan perceraian dengan alasan lain.</w:t>
      </w:r>
    </w:p>
    <w:p w:rsidR="001357A6" w:rsidRPr="002D0AF3" w:rsidRDefault="001357A6" w:rsidP="001357A6">
      <w:pPr>
        <w:keepNext/>
        <w:shd w:val="clear" w:color="auto" w:fill="FFFFFF"/>
        <w:autoSpaceDE w:val="0"/>
        <w:autoSpaceDN w:val="0"/>
        <w:adjustRightInd w:val="0"/>
        <w:spacing w:beforeLines="40" w:afterLines="40"/>
        <w:jc w:val="both"/>
        <w:rPr>
          <w:i/>
          <w:color w:val="000000"/>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fr-FR"/>
        </w:rPr>
      </w:pPr>
      <w:r>
        <w:rPr>
          <w:b/>
          <w:lang w:val="id-ID"/>
        </w:rPr>
        <w:t>1</w:t>
      </w:r>
      <w:r>
        <w:rPr>
          <w:b/>
          <w:lang w:val="fr-FR"/>
        </w:rPr>
        <w:t>.</w:t>
      </w:r>
      <w:r>
        <w:rPr>
          <w:b/>
          <w:lang w:val="id-ID"/>
        </w:rPr>
        <w:t>4</w:t>
      </w:r>
      <w:r w:rsidRPr="00B736E4">
        <w:rPr>
          <w:b/>
          <w:lang w:val="fr-FR"/>
        </w:rPr>
        <w:t xml:space="preserve"> </w:t>
      </w:r>
      <w:r w:rsidRPr="00B736E4">
        <w:rPr>
          <w:b/>
          <w:color w:val="000000"/>
          <w:lang w:val="fr-FR"/>
        </w:rPr>
        <w:t>Cerai Talak</w:t>
      </w:r>
    </w:p>
    <w:p w:rsidR="001357A6" w:rsidRPr="00777D38" w:rsidRDefault="001357A6" w:rsidP="001357A6">
      <w:pPr>
        <w:pStyle w:val="BodyText"/>
        <w:keepNext/>
        <w:spacing w:before="40" w:after="40"/>
        <w:ind w:left="360"/>
      </w:pPr>
      <w:r w:rsidRPr="00777D38">
        <w:t>Berakhirnya perkawinan atas kehendak suami dapat dilakukan melalui 4 cara  yaitu:</w:t>
      </w:r>
    </w:p>
    <w:p w:rsidR="001357A6" w:rsidRPr="00777D38" w:rsidRDefault="001357A6" w:rsidP="001357A6">
      <w:pPr>
        <w:pStyle w:val="BodyText"/>
        <w:keepNext/>
        <w:spacing w:before="40" w:after="40"/>
        <w:rPr>
          <w:b/>
        </w:rPr>
      </w:pPr>
      <w:r>
        <w:rPr>
          <w:b/>
        </w:rPr>
        <w:t xml:space="preserve">1. </w:t>
      </w:r>
      <w:r w:rsidRPr="00777D38">
        <w:rPr>
          <w:b/>
        </w:rPr>
        <w:t>Thalak</w:t>
      </w:r>
    </w:p>
    <w:p w:rsidR="001357A6" w:rsidRPr="00777D38" w:rsidRDefault="001357A6" w:rsidP="001357A6">
      <w:pPr>
        <w:pStyle w:val="BodyText"/>
        <w:keepNext/>
        <w:spacing w:before="40" w:after="40"/>
      </w:pPr>
      <w:r w:rsidRPr="00777D38">
        <w:lastRenderedPageBreak/>
        <w:t>Menurut hukum Islam thalak adalah menghilangkan ikatan  perkawinan atau mengurangi keterikatan perkawinan dengan menggunakan ucapan tertentu yaitu ucapan yang sharih</w:t>
      </w:r>
      <w:r>
        <w:t xml:space="preserve"> </w:t>
      </w:r>
      <w:r w:rsidRPr="00777D38">
        <w:t>(tegas) dan dengan ucapan sindiran (kinayah).</w:t>
      </w:r>
    </w:p>
    <w:p w:rsidR="001357A6" w:rsidRPr="00777D38" w:rsidRDefault="001357A6" w:rsidP="001357A6">
      <w:pPr>
        <w:pStyle w:val="BodyText"/>
        <w:keepNext/>
        <w:spacing w:before="40" w:after="40"/>
      </w:pPr>
      <w:r w:rsidRPr="00777D38">
        <w:t>a.     Jenis-jenis thalak  dilihat dari segi menjatuhkannya yaitu:</w:t>
      </w:r>
    </w:p>
    <w:p w:rsidR="001357A6" w:rsidRPr="00777D38" w:rsidRDefault="001357A6" w:rsidP="001357A6">
      <w:pPr>
        <w:pStyle w:val="BodyText"/>
        <w:keepNext/>
        <w:spacing w:before="40" w:after="40"/>
      </w:pPr>
      <w:r w:rsidRPr="00777D38">
        <w:t xml:space="preserve">             Thalak sunny yaitu talak yang dijatuhkan oleh suami     terhadap isterinya sesuai  dengan ketentuan sunnah. Thalak ini diatur juga dalam KHI Pasal 121. Adapun  syaratnya adalah</w:t>
      </w:r>
    </w:p>
    <w:p w:rsidR="001357A6" w:rsidRPr="00777D38" w:rsidRDefault="001357A6" w:rsidP="001357A6">
      <w:pPr>
        <w:pStyle w:val="BodyText"/>
        <w:keepNext/>
        <w:spacing w:before="40" w:after="40"/>
        <w:ind w:firstLine="720"/>
        <w:jc w:val="left"/>
      </w:pPr>
      <w:r w:rsidRPr="00777D38">
        <w:t xml:space="preserve">1)  </w:t>
      </w:r>
      <w:r>
        <w:t>I</w:t>
      </w:r>
      <w:r w:rsidRPr="00777D38">
        <w:t>steri sudah pernah digauli</w:t>
      </w:r>
    </w:p>
    <w:p w:rsidR="001357A6" w:rsidRPr="00777D38" w:rsidRDefault="001357A6" w:rsidP="001357A6">
      <w:pPr>
        <w:pStyle w:val="BodyText"/>
        <w:keepNext/>
        <w:spacing w:before="40" w:after="40"/>
        <w:ind w:firstLine="720"/>
        <w:jc w:val="left"/>
      </w:pPr>
      <w:r w:rsidRPr="00777D38">
        <w:t xml:space="preserve">2)  </w:t>
      </w:r>
      <w:r>
        <w:t>I</w:t>
      </w:r>
      <w:r w:rsidRPr="00777D38">
        <w:t>steri melakukan iddah setelah dijatuhkan thalak</w:t>
      </w:r>
    </w:p>
    <w:p w:rsidR="001357A6" w:rsidRPr="00777D38" w:rsidRDefault="001357A6" w:rsidP="001357A6">
      <w:pPr>
        <w:pStyle w:val="BodyText"/>
        <w:keepNext/>
        <w:spacing w:before="40" w:after="40"/>
        <w:ind w:firstLine="720"/>
        <w:jc w:val="left"/>
      </w:pPr>
      <w:r w:rsidRPr="00777D38">
        <w:t xml:space="preserve">3)  </w:t>
      </w:r>
      <w:r>
        <w:t>T</w:t>
      </w:r>
      <w:r w:rsidRPr="00777D38">
        <w:t>halak dijatuhkan pada saat isteri dalam keadaan suci</w:t>
      </w:r>
    </w:p>
    <w:p w:rsidR="001357A6" w:rsidRPr="00777D38" w:rsidRDefault="001357A6" w:rsidP="001357A6">
      <w:pPr>
        <w:pStyle w:val="BodyText"/>
        <w:keepNext/>
        <w:spacing w:before="40" w:after="40"/>
        <w:ind w:firstLine="720"/>
        <w:jc w:val="left"/>
        <w:rPr>
          <w:lang w:val="de-DE"/>
        </w:rPr>
      </w:pPr>
      <w:r w:rsidRPr="00777D38">
        <w:rPr>
          <w:lang w:val="de-DE"/>
        </w:rPr>
        <w:t xml:space="preserve">4)  </w:t>
      </w:r>
      <w:r>
        <w:rPr>
          <w:lang w:val="de-DE"/>
        </w:rPr>
        <w:t>P</w:t>
      </w:r>
      <w:r w:rsidRPr="00777D38">
        <w:rPr>
          <w:lang w:val="de-DE"/>
        </w:rPr>
        <w:t>ada saat suci isteri tidak pernah digauli</w:t>
      </w:r>
    </w:p>
    <w:p w:rsidR="001357A6" w:rsidRPr="00131C7D" w:rsidRDefault="001357A6" w:rsidP="001357A6">
      <w:pPr>
        <w:pStyle w:val="BodyText"/>
        <w:keepNext/>
        <w:spacing w:before="40" w:after="40"/>
        <w:ind w:firstLine="720"/>
        <w:jc w:val="left"/>
        <w:rPr>
          <w:lang w:val="de-DE"/>
        </w:rPr>
      </w:pPr>
    </w:p>
    <w:p w:rsidR="001357A6" w:rsidRDefault="001357A6" w:rsidP="001357A6">
      <w:pPr>
        <w:pStyle w:val="BodyText"/>
        <w:keepNext/>
        <w:spacing w:before="40" w:after="40"/>
        <w:rPr>
          <w:lang w:val="fr-FR"/>
        </w:rPr>
      </w:pPr>
      <w:r w:rsidRPr="00131C7D">
        <w:rPr>
          <w:lang w:val="de-DE"/>
        </w:rPr>
        <w:tab/>
      </w:r>
      <w:r w:rsidRPr="00777D38">
        <w:rPr>
          <w:lang w:val="fr-FR"/>
        </w:rPr>
        <w:t>Thalak Bid’y adalah thalak yang dijatuhkan suami yang tidak sesuai  dengan tuntutan sunnah</w:t>
      </w:r>
      <w:r>
        <w:rPr>
          <w:lang w:val="fr-FR"/>
        </w:rPr>
        <w:t>.</w:t>
      </w:r>
      <w:r w:rsidRPr="00777D38">
        <w:rPr>
          <w:lang w:val="fr-FR"/>
        </w:rPr>
        <w:t xml:space="preserve"> </w:t>
      </w:r>
      <w:r>
        <w:rPr>
          <w:lang w:val="fr-FR"/>
        </w:rPr>
        <w:t>T</w:t>
      </w:r>
      <w:r w:rsidRPr="00777D38">
        <w:rPr>
          <w:lang w:val="fr-FR"/>
        </w:rPr>
        <w:t>alak ini dilarang sesuai  dengan KHI Pasal</w:t>
      </w:r>
      <w:r>
        <w:rPr>
          <w:lang w:val="fr-FR"/>
        </w:rPr>
        <w:t xml:space="preserve"> </w:t>
      </w:r>
      <w:r w:rsidRPr="00777D38">
        <w:rPr>
          <w:lang w:val="fr-FR"/>
        </w:rPr>
        <w:t xml:space="preserve">122. Misalnya thalak yang dijatuhkan ketika isteri dalam keadaan </w:t>
      </w:r>
    </w:p>
    <w:p w:rsidR="001357A6" w:rsidRPr="00A22FF9" w:rsidRDefault="001357A6" w:rsidP="001357A6">
      <w:pPr>
        <w:pStyle w:val="BodyText"/>
        <w:keepNext/>
        <w:spacing w:before="40" w:after="40"/>
        <w:rPr>
          <w:lang w:val="fr-FR"/>
        </w:rPr>
      </w:pPr>
      <w:r w:rsidRPr="00777D38">
        <w:rPr>
          <w:lang w:val="fr-FR"/>
        </w:rPr>
        <w:t>haid.</w:t>
      </w:r>
      <w:r>
        <w:rPr>
          <w:lang w:val="fr-FR"/>
        </w:rPr>
        <w:t xml:space="preserve"> </w:t>
      </w:r>
      <w:r w:rsidRPr="00777D38">
        <w:rPr>
          <w:lang w:val="fr-FR"/>
        </w:rPr>
        <w:t xml:space="preserve">Thalak La sunny wa la bid’y yaitu thalak yang bukan dalam kelompok di  atas. </w:t>
      </w:r>
      <w:r w:rsidRPr="00A22FF9">
        <w:rPr>
          <w:lang w:val="fr-FR"/>
        </w:rPr>
        <w:t>Misalnya thalak yang dijatuhkan ketika isteri belum digauli.</w:t>
      </w:r>
    </w:p>
    <w:p w:rsidR="001357A6" w:rsidRPr="00A22FF9" w:rsidRDefault="001357A6" w:rsidP="001357A6">
      <w:pPr>
        <w:pStyle w:val="BodyText"/>
        <w:keepNext/>
        <w:spacing w:before="40" w:after="40" w:line="240" w:lineRule="auto"/>
        <w:jc w:val="left"/>
        <w:rPr>
          <w:lang w:val="fr-FR"/>
        </w:rPr>
      </w:pPr>
    </w:p>
    <w:p w:rsidR="001357A6" w:rsidRPr="00777D38" w:rsidRDefault="001357A6" w:rsidP="001357A6">
      <w:pPr>
        <w:pStyle w:val="BodyText"/>
        <w:keepNext/>
        <w:spacing w:before="40" w:after="40"/>
        <w:jc w:val="left"/>
        <w:rPr>
          <w:lang w:val="de-DE"/>
        </w:rPr>
      </w:pPr>
      <w:r w:rsidRPr="00A22FF9">
        <w:rPr>
          <w:lang w:val="fr-FR"/>
        </w:rPr>
        <w:t xml:space="preserve">b.  </w:t>
      </w:r>
      <w:r w:rsidRPr="00777D38">
        <w:rPr>
          <w:lang w:val="de-DE"/>
        </w:rPr>
        <w:t>Ditinjau dari segi cara menjatuhkan thalak ada 4 yaitu:</w:t>
      </w:r>
    </w:p>
    <w:p w:rsidR="001357A6" w:rsidRPr="00777D38" w:rsidRDefault="001357A6" w:rsidP="00AA6735">
      <w:pPr>
        <w:pStyle w:val="BodyText"/>
        <w:keepNext/>
        <w:numPr>
          <w:ilvl w:val="0"/>
          <w:numId w:val="44"/>
        </w:numPr>
        <w:spacing w:before="40" w:after="40"/>
        <w:jc w:val="left"/>
      </w:pPr>
      <w:r w:rsidRPr="00777D38">
        <w:t>dengan menggunakan ucapan</w:t>
      </w:r>
    </w:p>
    <w:p w:rsidR="001357A6" w:rsidRPr="00777D38" w:rsidRDefault="001357A6" w:rsidP="00AA6735">
      <w:pPr>
        <w:pStyle w:val="BodyText"/>
        <w:keepNext/>
        <w:numPr>
          <w:ilvl w:val="0"/>
          <w:numId w:val="44"/>
        </w:numPr>
        <w:spacing w:before="40" w:after="40"/>
      </w:pPr>
      <w:r w:rsidRPr="00777D38">
        <w:t>dengan cara tertulis</w:t>
      </w:r>
    </w:p>
    <w:p w:rsidR="001357A6" w:rsidRPr="00777D38" w:rsidRDefault="001357A6" w:rsidP="00AA6735">
      <w:pPr>
        <w:pStyle w:val="BodyText"/>
        <w:keepNext/>
        <w:numPr>
          <w:ilvl w:val="0"/>
          <w:numId w:val="44"/>
        </w:numPr>
        <w:spacing w:before="40" w:after="40"/>
      </w:pPr>
      <w:r w:rsidRPr="00777D38">
        <w:t>dengan menggunakan isyarat</w:t>
      </w:r>
    </w:p>
    <w:p w:rsidR="001357A6" w:rsidRPr="00777D38" w:rsidRDefault="001357A6" w:rsidP="00AA6735">
      <w:pPr>
        <w:pStyle w:val="BodyText"/>
        <w:keepNext/>
        <w:numPr>
          <w:ilvl w:val="0"/>
          <w:numId w:val="44"/>
        </w:numPr>
        <w:spacing w:before="40" w:after="40"/>
      </w:pPr>
      <w:r w:rsidRPr="00777D38">
        <w:t>dengan menggunakan perantara</w:t>
      </w:r>
    </w:p>
    <w:p w:rsidR="001357A6" w:rsidRDefault="001357A6" w:rsidP="001357A6">
      <w:pPr>
        <w:pStyle w:val="BodyText"/>
        <w:keepNext/>
        <w:spacing w:before="40" w:after="40" w:line="240" w:lineRule="auto"/>
        <w:rPr>
          <w:lang w:val="id-ID"/>
        </w:rPr>
      </w:pPr>
    </w:p>
    <w:p w:rsidR="001357A6" w:rsidRPr="00777D38" w:rsidRDefault="001357A6" w:rsidP="001357A6">
      <w:pPr>
        <w:pStyle w:val="BodyText"/>
        <w:keepNext/>
        <w:spacing w:before="40" w:after="40"/>
      </w:pPr>
      <w:r w:rsidRPr="00777D38">
        <w:t>c.   Ditinjau dari jelas tidaknya thalak dibagi menjadi dua yaitu:</w:t>
      </w:r>
    </w:p>
    <w:p w:rsidR="001357A6" w:rsidRPr="00777D38" w:rsidRDefault="001357A6" w:rsidP="00AA6735">
      <w:pPr>
        <w:pStyle w:val="BodyText"/>
        <w:keepNext/>
        <w:numPr>
          <w:ilvl w:val="0"/>
          <w:numId w:val="45"/>
        </w:numPr>
        <w:spacing w:before="40" w:after="40"/>
      </w:pPr>
      <w:r w:rsidRPr="00777D38">
        <w:t>Thalak sharih yaitu talak yang diucapkan dengan jelas dan tegas</w:t>
      </w:r>
    </w:p>
    <w:p w:rsidR="001357A6" w:rsidRPr="00777D38" w:rsidRDefault="001357A6" w:rsidP="00AA6735">
      <w:pPr>
        <w:pStyle w:val="BodyText"/>
        <w:keepNext/>
        <w:numPr>
          <w:ilvl w:val="0"/>
          <w:numId w:val="45"/>
        </w:numPr>
        <w:spacing w:before="40" w:after="40"/>
      </w:pPr>
      <w:r w:rsidRPr="00777D38">
        <w:lastRenderedPageBreak/>
        <w:t xml:space="preserve"> Thalak Kinayah yaitu thalak yang dijatuhkan dengan sindiran.</w:t>
      </w:r>
    </w:p>
    <w:p w:rsidR="001357A6" w:rsidRPr="00777D38" w:rsidRDefault="001357A6" w:rsidP="001357A6">
      <w:pPr>
        <w:pStyle w:val="BodyText"/>
        <w:keepNext/>
        <w:spacing w:before="40" w:after="40"/>
        <w:ind w:left="300"/>
      </w:pPr>
    </w:p>
    <w:p w:rsidR="001357A6" w:rsidRPr="00777D38" w:rsidRDefault="001357A6" w:rsidP="001357A6">
      <w:pPr>
        <w:pStyle w:val="BodyText"/>
        <w:keepNext/>
        <w:spacing w:before="40" w:after="40"/>
      </w:pPr>
      <w:r w:rsidRPr="00777D38">
        <w:t>d.  Ditnjau dari segi kata-katanya terdiri dari</w:t>
      </w:r>
    </w:p>
    <w:p w:rsidR="001357A6" w:rsidRPr="00777D38" w:rsidRDefault="001357A6" w:rsidP="00AA6735">
      <w:pPr>
        <w:pStyle w:val="BodyText"/>
        <w:keepNext/>
        <w:numPr>
          <w:ilvl w:val="0"/>
          <w:numId w:val="46"/>
        </w:numPr>
        <w:spacing w:before="40" w:after="40"/>
      </w:pPr>
      <w:r w:rsidRPr="00777D38">
        <w:t xml:space="preserve">Thalak Taujiz yaitu thalak langsung dijatuhkan tanpa diikuti syarat-syarat   </w:t>
      </w:r>
    </w:p>
    <w:p w:rsidR="001357A6" w:rsidRPr="00777D38" w:rsidRDefault="001357A6" w:rsidP="001357A6">
      <w:pPr>
        <w:pStyle w:val="BodyText"/>
        <w:keepNext/>
        <w:spacing w:before="40" w:after="40"/>
      </w:pPr>
      <w:r w:rsidRPr="00777D38">
        <w:t xml:space="preserve">            lainnya.</w:t>
      </w:r>
    </w:p>
    <w:p w:rsidR="001357A6" w:rsidRPr="00B56448" w:rsidRDefault="001357A6" w:rsidP="00AA6735">
      <w:pPr>
        <w:pStyle w:val="BodyText"/>
        <w:keepNext/>
        <w:numPr>
          <w:ilvl w:val="0"/>
          <w:numId w:val="46"/>
        </w:numPr>
        <w:spacing w:before="40" w:after="40"/>
        <w:rPr>
          <w:b/>
        </w:rPr>
      </w:pPr>
      <w:r w:rsidRPr="00777D38">
        <w:t>Thalak Ta’liq yaitu thalak yang dijatuhkan bergantung pada syarat-syarat  tertentu</w:t>
      </w:r>
      <w:r>
        <w:t>.</w:t>
      </w:r>
    </w:p>
    <w:p w:rsidR="001357A6" w:rsidRPr="00777D38" w:rsidRDefault="001357A6" w:rsidP="00AA6735">
      <w:pPr>
        <w:pStyle w:val="BodyText"/>
        <w:keepNext/>
        <w:numPr>
          <w:ilvl w:val="0"/>
          <w:numId w:val="46"/>
        </w:numPr>
        <w:spacing w:before="40" w:after="40"/>
        <w:rPr>
          <w:b/>
        </w:rPr>
      </w:pPr>
    </w:p>
    <w:p w:rsidR="001357A6" w:rsidRPr="00610FED" w:rsidRDefault="001357A6" w:rsidP="001357A6">
      <w:pPr>
        <w:pStyle w:val="BodyText"/>
        <w:keepNext/>
        <w:spacing w:before="40" w:after="40"/>
        <w:rPr>
          <w:b/>
          <w:lang w:val="de-DE"/>
        </w:rPr>
      </w:pPr>
      <w:r w:rsidRPr="00610FED">
        <w:rPr>
          <w:b/>
          <w:lang w:val="de-DE"/>
        </w:rPr>
        <w:t>2</w:t>
      </w:r>
      <w:r>
        <w:rPr>
          <w:b/>
          <w:lang w:val="de-DE"/>
        </w:rPr>
        <w:t>.</w:t>
      </w:r>
      <w:r w:rsidRPr="00610FED">
        <w:rPr>
          <w:b/>
          <w:lang w:val="de-DE"/>
        </w:rPr>
        <w:t xml:space="preserve">   Ila’</w:t>
      </w:r>
    </w:p>
    <w:p w:rsidR="001357A6" w:rsidRPr="00777D38" w:rsidRDefault="001357A6" w:rsidP="001357A6">
      <w:pPr>
        <w:pStyle w:val="BodyText"/>
        <w:keepNext/>
        <w:spacing w:before="40" w:after="40"/>
      </w:pPr>
      <w:r w:rsidRPr="00610FED">
        <w:rPr>
          <w:lang w:val="de-DE"/>
        </w:rPr>
        <w:tab/>
        <w:t xml:space="preserve">Pengertian </w:t>
      </w:r>
      <w:r>
        <w:rPr>
          <w:lang w:val="de-DE"/>
        </w:rPr>
        <w:t>I</w:t>
      </w:r>
      <w:r w:rsidRPr="00610FED">
        <w:rPr>
          <w:lang w:val="de-DE"/>
        </w:rPr>
        <w:t xml:space="preserve">la’ menurut bahasa adalah bersumpah.  </w:t>
      </w:r>
      <w:r w:rsidRPr="00777D38">
        <w:t>Ila’ menurut istilah adalah sumpahnya seorang suami untuk tidak melakukan hubungan intim dengan isterinya baik dengan menyebut nama Allah maupun sifat-sifat Allah baik tanpa batas waktu maupun dengan batas waktu untuk selama-lamanya empat (4) bulan. Dasar hukumnya QS Al Baqarah ayat 226, 227  dan QS AlMaidah ayat 89. Pembatalan sumpah oleh suami dapat dilakukan dengan membayar kifarah. Adapun alternatif kifarah tersebut yaitu:</w:t>
      </w:r>
    </w:p>
    <w:p w:rsidR="001357A6" w:rsidRPr="00777D38" w:rsidRDefault="001357A6" w:rsidP="001357A6">
      <w:pPr>
        <w:pStyle w:val="BodyText"/>
        <w:keepNext/>
        <w:tabs>
          <w:tab w:val="num" w:pos="720"/>
        </w:tabs>
        <w:spacing w:before="40" w:after="40"/>
        <w:ind w:left="720" w:hanging="360"/>
        <w:rPr>
          <w:lang w:val="fr-FR"/>
        </w:rPr>
      </w:pPr>
      <w:r w:rsidRPr="00777D38">
        <w:rPr>
          <w:lang w:val="fr-FR"/>
        </w:rPr>
        <w:t>Berpuasa tiga hari berturut-turut</w:t>
      </w:r>
    </w:p>
    <w:p w:rsidR="001357A6" w:rsidRPr="00777D38" w:rsidRDefault="001357A6" w:rsidP="001357A6">
      <w:pPr>
        <w:pStyle w:val="BodyText"/>
        <w:keepNext/>
        <w:tabs>
          <w:tab w:val="num" w:pos="720"/>
        </w:tabs>
        <w:spacing w:before="40" w:after="40"/>
        <w:ind w:left="720" w:hanging="360"/>
      </w:pPr>
      <w:r w:rsidRPr="00777D38">
        <w:t>Menjamu sepuluh orang miskin secara serempak</w:t>
      </w:r>
    </w:p>
    <w:p w:rsidR="001357A6" w:rsidRPr="00777D38" w:rsidRDefault="001357A6" w:rsidP="001357A6">
      <w:pPr>
        <w:pStyle w:val="BodyText"/>
        <w:keepNext/>
        <w:tabs>
          <w:tab w:val="num" w:pos="720"/>
        </w:tabs>
        <w:spacing w:before="40" w:after="40"/>
        <w:ind w:left="720" w:hanging="360"/>
      </w:pPr>
      <w:r w:rsidRPr="00777D38">
        <w:t>Memberi pakaian layak pakai kepada sepuluh orang tidak mampu</w:t>
      </w:r>
    </w:p>
    <w:p w:rsidR="001357A6" w:rsidRPr="00777D38" w:rsidRDefault="001357A6" w:rsidP="001357A6">
      <w:pPr>
        <w:pStyle w:val="BodyText"/>
        <w:keepNext/>
        <w:tabs>
          <w:tab w:val="num" w:pos="720"/>
        </w:tabs>
        <w:spacing w:before="40" w:after="40"/>
        <w:ind w:left="720" w:hanging="360"/>
      </w:pPr>
      <w:r w:rsidRPr="00777D38">
        <w:t>Memerdekakan seorang hamba sahaya</w:t>
      </w:r>
    </w:p>
    <w:p w:rsidR="001357A6" w:rsidRPr="00777D38" w:rsidRDefault="001357A6" w:rsidP="001357A6">
      <w:pPr>
        <w:pStyle w:val="BodyText"/>
        <w:keepNext/>
        <w:spacing w:before="40" w:after="40"/>
      </w:pPr>
      <w:r w:rsidRPr="00777D38">
        <w:t>Hikmah dari pemberian kifarah tersebut:</w:t>
      </w:r>
    </w:p>
    <w:p w:rsidR="001357A6" w:rsidRPr="00777D38" w:rsidRDefault="001357A6" w:rsidP="00AA6735">
      <w:pPr>
        <w:pStyle w:val="BodyText"/>
        <w:keepNext/>
        <w:numPr>
          <w:ilvl w:val="0"/>
          <w:numId w:val="47"/>
        </w:numPr>
        <w:spacing w:before="40" w:after="40"/>
        <w:rPr>
          <w:lang w:val="de-DE"/>
        </w:rPr>
      </w:pPr>
      <w:r w:rsidRPr="00777D38">
        <w:rPr>
          <w:lang w:val="de-DE"/>
        </w:rPr>
        <w:t>Mendidik seorang suami untuk tidak boleh berbuat kasar pada isterinya</w:t>
      </w:r>
    </w:p>
    <w:p w:rsidR="001357A6" w:rsidRDefault="001357A6" w:rsidP="00AA6735">
      <w:pPr>
        <w:pStyle w:val="BodyText"/>
        <w:keepNext/>
        <w:numPr>
          <w:ilvl w:val="0"/>
          <w:numId w:val="47"/>
        </w:numPr>
        <w:spacing w:before="40" w:after="40"/>
        <w:rPr>
          <w:lang w:val="de-DE"/>
        </w:rPr>
      </w:pPr>
      <w:r w:rsidRPr="00777D38">
        <w:rPr>
          <w:lang w:val="de-DE"/>
        </w:rPr>
        <w:t>Mendidik suami agar tidak menentang fitrah manusianya dan menghalangi hak isteri terhadap dirinya.</w:t>
      </w:r>
    </w:p>
    <w:p w:rsidR="001357A6" w:rsidRPr="00777D38" w:rsidRDefault="001357A6" w:rsidP="001357A6">
      <w:pPr>
        <w:pStyle w:val="BodyText"/>
        <w:keepNext/>
        <w:spacing w:before="40" w:after="40" w:line="240" w:lineRule="auto"/>
        <w:ind w:left="720"/>
        <w:rPr>
          <w:lang w:val="de-DE"/>
        </w:rPr>
      </w:pPr>
    </w:p>
    <w:p w:rsidR="001357A6" w:rsidRPr="00777D38" w:rsidRDefault="001357A6" w:rsidP="001357A6">
      <w:pPr>
        <w:pStyle w:val="BodyText"/>
        <w:keepNext/>
        <w:spacing w:before="40" w:after="40"/>
        <w:rPr>
          <w:b/>
          <w:lang w:val="de-DE"/>
        </w:rPr>
      </w:pPr>
      <w:r w:rsidRPr="00777D38">
        <w:rPr>
          <w:b/>
          <w:lang w:val="de-DE"/>
        </w:rPr>
        <w:t>3</w:t>
      </w:r>
      <w:r>
        <w:rPr>
          <w:b/>
          <w:lang w:val="de-DE"/>
        </w:rPr>
        <w:t>.</w:t>
      </w:r>
      <w:r w:rsidRPr="00777D38">
        <w:rPr>
          <w:b/>
          <w:lang w:val="de-DE"/>
        </w:rPr>
        <w:t xml:space="preserve">   Li’an</w:t>
      </w:r>
    </w:p>
    <w:p w:rsidR="001357A6" w:rsidRPr="00777D38" w:rsidRDefault="001357A6" w:rsidP="001357A6">
      <w:pPr>
        <w:pStyle w:val="BodyText"/>
        <w:keepNext/>
        <w:spacing w:before="40" w:after="40"/>
        <w:rPr>
          <w:lang w:val="de-DE"/>
        </w:rPr>
      </w:pPr>
      <w:r w:rsidRPr="00777D38">
        <w:rPr>
          <w:lang w:val="de-DE"/>
        </w:rPr>
        <w:lastRenderedPageBreak/>
        <w:tab/>
      </w:r>
      <w:r w:rsidRPr="00777D38">
        <w:rPr>
          <w:lang w:val="fr-FR"/>
        </w:rPr>
        <w:t xml:space="preserve">. Akar kata li’an adalah la’inun yang berarti kutukan dapat juga berati jauh. </w:t>
      </w:r>
      <w:r w:rsidRPr="00B86B26">
        <w:rPr>
          <w:lang w:val="fr-FR"/>
        </w:rPr>
        <w:t>Menurut hukum Islam pengertiannya adalah sumpah suami yang menuduh isterinya  berbuat zinah dengan disertai empat (4) kali kesaksian bahwa suami benar dalam tuduhannya dan pada kesaksian yang kelima disertai kesediaannya untukmenerima laknat Allah jika ternyata dia berbohong dalam tuduhannya.</w:t>
      </w:r>
      <w:r>
        <w:rPr>
          <w:lang w:val="fr-FR"/>
        </w:rPr>
        <w:t xml:space="preserve"> </w:t>
      </w:r>
      <w:r w:rsidRPr="00B86B26">
        <w:rPr>
          <w:lang w:val="fr-FR"/>
        </w:rPr>
        <w:t xml:space="preserve">Begitu juga sebaliknya  sumpah  seorang isteri yang menolak tuduhan suaminya tersebut disertai  kesediaannya untuk menerima laknat Allah apabila ia berbohong atas penolakan tuduhan tersbut. </w:t>
      </w:r>
      <w:r w:rsidRPr="00777D38">
        <w:rPr>
          <w:lang w:val="de-DE"/>
        </w:rPr>
        <w:t xml:space="preserve">Dasar hukumnya QS An Nur ayat 6-9. Sumpah ini berdampak sangat  keras atas suami isteri tersebut yaitu  perceraian ini berakibat suami dan isteri tersebut tidak dapat rujuk kembali untuk selamanya. Dalam KHI Li.an diatur pada Pasal 125,  126,127,128. Isi KHI Pasal 125 yaitu : Li’an menyebabkan  putusnya perkawinan  untuk selamanya. Isi Pasal 126 sebagai berikut: </w:t>
      </w:r>
    </w:p>
    <w:p w:rsidR="001357A6" w:rsidRPr="00777D38" w:rsidRDefault="001357A6" w:rsidP="001357A6">
      <w:pPr>
        <w:pStyle w:val="BodyText"/>
        <w:keepNext/>
        <w:spacing w:before="40" w:after="40"/>
        <w:rPr>
          <w:lang w:val="de-DE"/>
        </w:rPr>
      </w:pPr>
      <w:r>
        <w:rPr>
          <w:lang w:val="de-DE"/>
        </w:rPr>
        <w:tab/>
      </w:r>
      <w:r w:rsidRPr="00777D38">
        <w:rPr>
          <w:lang w:val="de-DE"/>
        </w:rPr>
        <w:t>Li’an terjadi karena suami menuduh isteri  berbuat zina dan atau mengu\ingkari anak dalam kandungan atau yang sudah lahir dari isterinya sedangkan isteri menolak tuduhan tersebut.</w:t>
      </w:r>
    </w:p>
    <w:p w:rsidR="001357A6" w:rsidRPr="00777D38" w:rsidRDefault="001357A6" w:rsidP="001357A6">
      <w:pPr>
        <w:pStyle w:val="BodyText"/>
        <w:keepNext/>
        <w:spacing w:before="40" w:after="40"/>
        <w:rPr>
          <w:lang w:val="de-DE"/>
        </w:rPr>
      </w:pPr>
      <w:r w:rsidRPr="00777D38">
        <w:rPr>
          <w:lang w:val="de-DE"/>
        </w:rPr>
        <w:t xml:space="preserve">Mengenai tatacara pelaksanaan </w:t>
      </w:r>
      <w:r>
        <w:rPr>
          <w:lang w:val="de-DE"/>
        </w:rPr>
        <w:t>Li</w:t>
      </w:r>
      <w:r w:rsidRPr="00777D38">
        <w:rPr>
          <w:lang w:val="de-DE"/>
        </w:rPr>
        <w:t>’an ditetapkan dalam  Pasal 127 KHI sebagai berikut:</w:t>
      </w:r>
    </w:p>
    <w:p w:rsidR="001357A6" w:rsidRPr="00777D38" w:rsidRDefault="001357A6" w:rsidP="001357A6">
      <w:pPr>
        <w:pStyle w:val="BodyText"/>
        <w:keepNext/>
        <w:spacing w:before="40" w:after="40"/>
        <w:rPr>
          <w:lang w:val="fr-FR"/>
        </w:rPr>
      </w:pPr>
      <w:r w:rsidRPr="00777D38">
        <w:rPr>
          <w:lang w:val="fr-FR"/>
        </w:rPr>
        <w:t>Suami bersumpah empat kali dengan kata tuduhan zina dan atau pengaingkaran terhadap anak tersebut diikuti dengan sumpah kelima yang kalimatnya «laknat Allah  atas dirinya apabila tuduhan dan pengaingkaran anak tersebut dusta« </w:t>
      </w:r>
    </w:p>
    <w:p w:rsidR="001357A6" w:rsidRPr="00777D38" w:rsidRDefault="001357A6" w:rsidP="00AA6735">
      <w:pPr>
        <w:pStyle w:val="BodyText"/>
        <w:keepNext/>
        <w:numPr>
          <w:ilvl w:val="0"/>
          <w:numId w:val="51"/>
        </w:numPr>
        <w:spacing w:before="40" w:after="40"/>
        <w:rPr>
          <w:lang w:val="fr-FR"/>
        </w:rPr>
      </w:pPr>
      <w:r w:rsidRPr="00777D38">
        <w:rPr>
          <w:lang w:val="fr-FR"/>
        </w:rPr>
        <w:t xml:space="preserve">Isteri menolak  tuduhan  dan atau pengingkaran tersebut dengan sumpah empat kali dengan kata-kata tuduhan atau pengingkaran tersebut tidak benar diikuti dengan </w:t>
      </w:r>
      <w:r>
        <w:rPr>
          <w:lang w:val="fr-FR"/>
        </w:rPr>
        <w:t>sumpah kelima dengan kata-kata mur</w:t>
      </w:r>
      <w:r w:rsidRPr="00777D38">
        <w:rPr>
          <w:lang w:val="fr-FR"/>
        </w:rPr>
        <w:t>ka Allah atas dirinya  jika tuduhan da</w:t>
      </w:r>
      <w:r>
        <w:rPr>
          <w:lang w:val="fr-FR"/>
        </w:rPr>
        <w:t>n pengaingkaran tersebut benar.</w:t>
      </w:r>
    </w:p>
    <w:p w:rsidR="001357A6" w:rsidRPr="00777D38" w:rsidRDefault="001357A6" w:rsidP="00AA6735">
      <w:pPr>
        <w:pStyle w:val="BodyText"/>
        <w:keepNext/>
        <w:numPr>
          <w:ilvl w:val="0"/>
          <w:numId w:val="51"/>
        </w:numPr>
        <w:spacing w:before="40" w:after="40"/>
        <w:rPr>
          <w:lang w:val="fr-FR"/>
        </w:rPr>
      </w:pPr>
      <w:r w:rsidRPr="00777D38">
        <w:rPr>
          <w:lang w:val="fr-FR"/>
        </w:rPr>
        <w:t>Tatacara pada sub 1 dan 2 merupakan satu kesatuan yang tidak terpisahkan</w:t>
      </w:r>
    </w:p>
    <w:p w:rsidR="001357A6" w:rsidRPr="00777D38" w:rsidRDefault="001357A6" w:rsidP="00AA6735">
      <w:pPr>
        <w:pStyle w:val="BodyText"/>
        <w:keepNext/>
        <w:numPr>
          <w:ilvl w:val="0"/>
          <w:numId w:val="51"/>
        </w:numPr>
        <w:spacing w:before="40" w:after="40"/>
        <w:rPr>
          <w:lang w:val="fr-FR"/>
        </w:rPr>
      </w:pPr>
      <w:r w:rsidRPr="00777D38">
        <w:rPr>
          <w:lang w:val="fr-FR"/>
        </w:rPr>
        <w:t>Apabila tatacara pada angka satu tidak diikuti dengan angka dua maka dianggap tidak terjadi li’an</w:t>
      </w:r>
    </w:p>
    <w:p w:rsidR="001357A6" w:rsidRPr="00777D38" w:rsidRDefault="001357A6" w:rsidP="001357A6">
      <w:pPr>
        <w:pStyle w:val="BodyText"/>
        <w:keepNext/>
        <w:spacing w:before="40" w:after="40"/>
        <w:rPr>
          <w:lang w:val="fr-FR"/>
        </w:rPr>
      </w:pPr>
      <w:r>
        <w:rPr>
          <w:lang w:val="fr-FR"/>
        </w:rPr>
        <w:lastRenderedPageBreak/>
        <w:tab/>
      </w:r>
      <w:r w:rsidRPr="00777D38">
        <w:rPr>
          <w:lang w:val="fr-FR"/>
        </w:rPr>
        <w:t>Menurut ketentuan Pasal 128 KHI Li’an hanya sah jika dilakukan di depan sidang pengadilan agama. Memperhatikan Pasal 128 KHI ini seakan memastikan bahwa  sumpah Li’an tidaklah sah bila dilakukan  sendiri</w:t>
      </w:r>
      <w:r>
        <w:rPr>
          <w:lang w:val="fr-FR"/>
        </w:rPr>
        <w:t xml:space="preserve"> o</w:t>
      </w:r>
      <w:r w:rsidRPr="00777D38">
        <w:rPr>
          <w:lang w:val="fr-FR"/>
        </w:rPr>
        <w:t>leh masyarakat atau komunitas mayarakat tertentu.</w:t>
      </w:r>
      <w:r>
        <w:rPr>
          <w:lang w:val="fr-FR"/>
        </w:rPr>
        <w:t xml:space="preserve"> </w:t>
      </w:r>
      <w:r w:rsidRPr="00777D38">
        <w:rPr>
          <w:lang w:val="fr-FR"/>
        </w:rPr>
        <w:t>Pertanyaannya betulkah ?</w:t>
      </w:r>
    </w:p>
    <w:p w:rsidR="001357A6" w:rsidRDefault="001357A6" w:rsidP="001357A6">
      <w:pPr>
        <w:pStyle w:val="BodyText"/>
        <w:keepNext/>
        <w:spacing w:before="40" w:after="40"/>
        <w:rPr>
          <w:lang w:val="fr-FR"/>
        </w:rPr>
      </w:pPr>
      <w:r>
        <w:rPr>
          <w:lang w:val="fr-FR"/>
        </w:rPr>
        <w:tab/>
      </w:r>
      <w:r w:rsidRPr="00777D38">
        <w:rPr>
          <w:lang w:val="fr-FR"/>
        </w:rPr>
        <w:t xml:space="preserve">Menurut penulis dengan tidak mengurangi rasa peduli  terhadap KHI tetapi bila masyarakat tertentu atau komunitas muslim tertentu akan melaksanakannya  tanpa melalui pengadilan agama adalah sah sepanjang </w:t>
      </w:r>
    </w:p>
    <w:p w:rsidR="001357A6" w:rsidRPr="00777D38" w:rsidRDefault="001357A6" w:rsidP="001357A6">
      <w:pPr>
        <w:pStyle w:val="BodyText"/>
        <w:keepNext/>
        <w:spacing w:before="40" w:after="40"/>
        <w:rPr>
          <w:lang w:val="fr-FR"/>
        </w:rPr>
      </w:pPr>
      <w:r w:rsidRPr="00552475">
        <w:rPr>
          <w:lang w:val="de-DE"/>
        </w:rPr>
        <w:t>persyaratan yang ditentukan oleh Alqur’an Surat  An Nur Ayat 6 sampai 9 dipenuhi. .</w:t>
      </w:r>
      <w:r w:rsidRPr="00777D38">
        <w:rPr>
          <w:lang w:val="fr-FR"/>
        </w:rPr>
        <w:t xml:space="preserve">Perhatikan terjemahan  firman Allah </w:t>
      </w:r>
      <w:r>
        <w:rPr>
          <w:lang w:val="fr-FR"/>
        </w:rPr>
        <w:t xml:space="preserve"> </w:t>
      </w:r>
      <w:r w:rsidRPr="00777D38">
        <w:rPr>
          <w:lang w:val="fr-FR"/>
        </w:rPr>
        <w:t>tersebut </w:t>
      </w:r>
      <w:r>
        <w:rPr>
          <w:lang w:val="fr-FR"/>
        </w:rPr>
        <w:t xml:space="preserve">  </w:t>
      </w:r>
      <w:r w:rsidRPr="00777D38">
        <w:rPr>
          <w:lang w:val="fr-FR"/>
        </w:rPr>
        <w:t xml:space="preserve">sebagai berikut: </w:t>
      </w:r>
    </w:p>
    <w:p w:rsidR="001357A6" w:rsidRPr="00777D38" w:rsidRDefault="001357A6" w:rsidP="00AA6735">
      <w:pPr>
        <w:pStyle w:val="BodyText"/>
        <w:keepNext/>
        <w:numPr>
          <w:ilvl w:val="0"/>
          <w:numId w:val="50"/>
        </w:numPr>
        <w:spacing w:before="40" w:after="40"/>
        <w:rPr>
          <w:lang w:val="fr-FR"/>
        </w:rPr>
      </w:pPr>
      <w:r w:rsidRPr="00777D38">
        <w:rPr>
          <w:lang w:val="fr-FR"/>
        </w:rPr>
        <w:t>QS 24 ayat 6 yaitu</w:t>
      </w:r>
      <w:r>
        <w:rPr>
          <w:lang w:val="fr-FR"/>
        </w:rPr>
        <w:t xml:space="preserve"> ‘</w:t>
      </w:r>
      <w:r w:rsidRPr="00777D38">
        <w:rPr>
          <w:lang w:val="fr-FR"/>
        </w:rPr>
        <w:t>Dan orang yang menuduh isterinya berzina padahal mereka tidak ada mempunyai saksi-saksi selain diri mereka sendiri  maka persaksian orang itu ialah empat kali bersumpah dengan nama Allah sesungguhnya itu termasuk orang-orang yang benar</w:t>
      </w:r>
      <w:r>
        <w:rPr>
          <w:lang w:val="fr-FR"/>
        </w:rPr>
        <w:t> ‘</w:t>
      </w:r>
      <w:r w:rsidRPr="00777D38">
        <w:rPr>
          <w:lang w:val="fr-FR"/>
        </w:rPr>
        <w:t>.</w:t>
      </w:r>
    </w:p>
    <w:p w:rsidR="001357A6" w:rsidRPr="00777D38" w:rsidRDefault="001357A6" w:rsidP="00AA6735">
      <w:pPr>
        <w:pStyle w:val="BodyText"/>
        <w:keepNext/>
        <w:numPr>
          <w:ilvl w:val="0"/>
          <w:numId w:val="50"/>
        </w:numPr>
        <w:spacing w:before="40" w:after="40"/>
        <w:rPr>
          <w:lang w:val="fr-FR"/>
        </w:rPr>
      </w:pPr>
      <w:r w:rsidRPr="00777D38">
        <w:rPr>
          <w:lang w:val="fr-FR"/>
        </w:rPr>
        <w:t xml:space="preserve">QS 24 ayat 7 yaitu </w:t>
      </w:r>
      <w:r>
        <w:rPr>
          <w:lang w:val="fr-FR"/>
        </w:rPr>
        <w:t>‘</w:t>
      </w:r>
      <w:r w:rsidRPr="00777D38">
        <w:rPr>
          <w:lang w:val="fr-FR"/>
        </w:rPr>
        <w:t>Dan sumpah yang kelima bahwa  laknat Allah atasnya jika ia termasuk orang-orang yang berdusta</w:t>
      </w:r>
      <w:r>
        <w:rPr>
          <w:lang w:val="fr-FR"/>
        </w:rPr>
        <w:t>’</w:t>
      </w:r>
    </w:p>
    <w:p w:rsidR="001357A6" w:rsidRPr="00777D38" w:rsidRDefault="001357A6" w:rsidP="00AA6735">
      <w:pPr>
        <w:pStyle w:val="BodyText"/>
        <w:keepNext/>
        <w:numPr>
          <w:ilvl w:val="0"/>
          <w:numId w:val="50"/>
        </w:numPr>
        <w:spacing w:before="40" w:after="40"/>
        <w:rPr>
          <w:lang w:val="fr-FR"/>
        </w:rPr>
      </w:pPr>
      <w:r w:rsidRPr="00777D38">
        <w:rPr>
          <w:lang w:val="fr-FR"/>
        </w:rPr>
        <w:t xml:space="preserve">QS 24 ayat 8 yaitu </w:t>
      </w:r>
      <w:r>
        <w:rPr>
          <w:lang w:val="fr-FR"/>
        </w:rPr>
        <w:t>‘</w:t>
      </w:r>
      <w:r w:rsidRPr="00777D38">
        <w:rPr>
          <w:lang w:val="fr-FR"/>
        </w:rPr>
        <w:t> Isterinya itu dihindarkan dari hukuman oleh sumpahnya empat kali atas</w:t>
      </w:r>
      <w:r>
        <w:rPr>
          <w:lang w:val="fr-FR"/>
        </w:rPr>
        <w:t xml:space="preserve"> </w:t>
      </w:r>
      <w:r w:rsidRPr="00777D38">
        <w:rPr>
          <w:lang w:val="fr-FR"/>
        </w:rPr>
        <w:t>nama Allah sesungguhnya suaminya itu benar-benar termasuk orang yang dusta</w:t>
      </w:r>
      <w:r>
        <w:rPr>
          <w:lang w:val="fr-FR"/>
        </w:rPr>
        <w:t>’</w:t>
      </w:r>
    </w:p>
    <w:p w:rsidR="001357A6" w:rsidRPr="00777D38" w:rsidRDefault="001357A6" w:rsidP="00AA6735">
      <w:pPr>
        <w:pStyle w:val="BodyText"/>
        <w:keepNext/>
        <w:numPr>
          <w:ilvl w:val="0"/>
          <w:numId w:val="50"/>
        </w:numPr>
        <w:spacing w:before="40" w:after="40"/>
        <w:rPr>
          <w:lang w:val="fr-FR"/>
        </w:rPr>
      </w:pPr>
      <w:r w:rsidRPr="00777D38">
        <w:rPr>
          <w:lang w:val="fr-FR"/>
        </w:rPr>
        <w:t xml:space="preserve">QS 24 ayat 9 yaitu </w:t>
      </w:r>
      <w:r>
        <w:rPr>
          <w:lang w:val="fr-FR"/>
        </w:rPr>
        <w:t>‘</w:t>
      </w:r>
      <w:r w:rsidRPr="00777D38">
        <w:rPr>
          <w:lang w:val="fr-FR"/>
        </w:rPr>
        <w:t> Dan sumpah yang kelima bahwa laknat Allah atasnya jika suaminya itu termasuk orang yang benar</w:t>
      </w:r>
      <w:r>
        <w:rPr>
          <w:lang w:val="fr-FR"/>
        </w:rPr>
        <w:t>’</w:t>
      </w:r>
      <w:r w:rsidRPr="00777D38">
        <w:rPr>
          <w:lang w:val="fr-FR"/>
        </w:rPr>
        <w:t>.</w:t>
      </w:r>
    </w:p>
    <w:p w:rsidR="001357A6" w:rsidRPr="00777D38" w:rsidRDefault="001357A6" w:rsidP="001357A6">
      <w:pPr>
        <w:pStyle w:val="BodyText"/>
        <w:keepNext/>
        <w:spacing w:before="40" w:after="40"/>
        <w:rPr>
          <w:lang w:val="fr-FR"/>
        </w:rPr>
      </w:pPr>
      <w:r>
        <w:rPr>
          <w:lang w:val="fr-FR"/>
        </w:rPr>
        <w:tab/>
      </w:r>
      <w:r w:rsidRPr="00777D38">
        <w:rPr>
          <w:lang w:val="fr-FR"/>
        </w:rPr>
        <w:t>Selanjutnya menurut Pasal 162 KHI akibat perceraian dengan  Li’an maka  perkawinan putus selamanya (pen. baca tidak dapat rujuk lagi) dan anak yang dikandung dinasabkan kepada</w:t>
      </w:r>
      <w:r>
        <w:rPr>
          <w:lang w:val="fr-FR"/>
        </w:rPr>
        <w:t xml:space="preserve"> nasab </w:t>
      </w:r>
      <w:r w:rsidRPr="00777D38">
        <w:rPr>
          <w:lang w:val="fr-FR"/>
        </w:rPr>
        <w:t>ibunya sedangkan suaminya terbebas dari  kewajiban memberi nafkah</w:t>
      </w:r>
    </w:p>
    <w:p w:rsidR="001357A6" w:rsidRDefault="001357A6" w:rsidP="001357A6">
      <w:pPr>
        <w:pStyle w:val="BodyText"/>
        <w:keepNext/>
        <w:spacing w:before="40" w:after="40" w:line="240" w:lineRule="auto"/>
        <w:rPr>
          <w:b/>
          <w:lang w:val="fr-FR"/>
        </w:rPr>
      </w:pPr>
    </w:p>
    <w:p w:rsidR="001357A6" w:rsidRPr="00777D38" w:rsidRDefault="001357A6" w:rsidP="001357A6">
      <w:pPr>
        <w:pStyle w:val="BodyText"/>
        <w:keepNext/>
        <w:spacing w:before="40" w:after="40"/>
        <w:rPr>
          <w:b/>
          <w:lang w:val="fr-FR"/>
        </w:rPr>
      </w:pPr>
      <w:r w:rsidRPr="00777D38">
        <w:rPr>
          <w:b/>
          <w:lang w:val="fr-FR"/>
        </w:rPr>
        <w:t>4</w:t>
      </w:r>
      <w:r>
        <w:rPr>
          <w:b/>
          <w:lang w:val="fr-FR"/>
        </w:rPr>
        <w:t>.</w:t>
      </w:r>
      <w:r w:rsidRPr="00777D38">
        <w:rPr>
          <w:b/>
          <w:lang w:val="fr-FR"/>
        </w:rPr>
        <w:t xml:space="preserve">  Dhihar</w:t>
      </w:r>
    </w:p>
    <w:p w:rsidR="001357A6" w:rsidRPr="00777D38" w:rsidRDefault="001357A6" w:rsidP="001357A6">
      <w:pPr>
        <w:pStyle w:val="BodyText"/>
        <w:keepNext/>
        <w:spacing w:before="40" w:after="40"/>
      </w:pPr>
      <w:r w:rsidRPr="00777D38">
        <w:rPr>
          <w:lang w:val="fr-FR"/>
        </w:rPr>
        <w:lastRenderedPageBreak/>
        <w:tab/>
      </w:r>
      <w:r w:rsidRPr="00777D38">
        <w:rPr>
          <w:lang w:val="de-DE"/>
        </w:rPr>
        <w:t xml:space="preserve">Dhihar berasal dari kata dahruu yang artinya punggung. Menurut hukum Islam, ucapan seorang suami terhadap isterinya yang isterinya yang menyamakan tubuh/bagian tubuh isterinya dengan ibunya yang haram bagi suami untuk menikahinya. </w:t>
      </w:r>
      <w:r w:rsidRPr="00777D38">
        <w:t>Dasar hukum Dhihar ialah:</w:t>
      </w:r>
    </w:p>
    <w:p w:rsidR="001357A6" w:rsidRPr="00777D38" w:rsidRDefault="001357A6" w:rsidP="00AA6735">
      <w:pPr>
        <w:pStyle w:val="BodyText"/>
        <w:keepNext/>
        <w:numPr>
          <w:ilvl w:val="0"/>
          <w:numId w:val="48"/>
        </w:numPr>
        <w:spacing w:before="40" w:after="40"/>
      </w:pPr>
      <w:r w:rsidRPr="00777D38">
        <w:t>QS Mujadillah ayat  2-4</w:t>
      </w:r>
    </w:p>
    <w:p w:rsidR="001357A6" w:rsidRPr="00777D38" w:rsidRDefault="001357A6" w:rsidP="00AA6735">
      <w:pPr>
        <w:pStyle w:val="BodyText"/>
        <w:keepNext/>
        <w:numPr>
          <w:ilvl w:val="0"/>
          <w:numId w:val="48"/>
        </w:numPr>
        <w:spacing w:before="40" w:after="40"/>
      </w:pPr>
      <w:r w:rsidRPr="00777D38">
        <w:t>QS Al Ahzab ayat  4</w:t>
      </w:r>
    </w:p>
    <w:p w:rsidR="001357A6" w:rsidRPr="00777D38" w:rsidRDefault="001357A6" w:rsidP="001357A6">
      <w:pPr>
        <w:pStyle w:val="BodyText"/>
        <w:keepNext/>
        <w:spacing w:before="40" w:after="40"/>
      </w:pPr>
      <w:r w:rsidRPr="00777D38">
        <w:tab/>
        <w:t>Suami bisa mencabut dhiharnya jika ia berjanji untuk tidak mengulangi lagi dan melakukan kewajiban berkhafaroh. Alternatif kewajiban berkhafaroh yaitu:</w:t>
      </w:r>
    </w:p>
    <w:p w:rsidR="001357A6" w:rsidRPr="00777D38" w:rsidRDefault="001357A6" w:rsidP="00AA6735">
      <w:pPr>
        <w:pStyle w:val="BodyText"/>
        <w:keepNext/>
        <w:numPr>
          <w:ilvl w:val="0"/>
          <w:numId w:val="49"/>
        </w:numPr>
        <w:spacing w:before="40" w:after="40"/>
        <w:rPr>
          <w:lang w:val="de-DE"/>
        </w:rPr>
      </w:pPr>
      <w:r w:rsidRPr="00777D38">
        <w:rPr>
          <w:lang w:val="de-DE"/>
        </w:rPr>
        <w:t>Memerdekakan budak sahaya yang beriman.</w:t>
      </w:r>
    </w:p>
    <w:p w:rsidR="001357A6" w:rsidRPr="00777D38" w:rsidRDefault="001357A6" w:rsidP="00AA6735">
      <w:pPr>
        <w:pStyle w:val="BodyText"/>
        <w:keepNext/>
        <w:numPr>
          <w:ilvl w:val="0"/>
          <w:numId w:val="49"/>
        </w:numPr>
        <w:spacing w:before="40" w:after="40"/>
      </w:pPr>
      <w:r w:rsidRPr="00777D38">
        <w:t>Berpuasa 60 hari berturut-turut</w:t>
      </w:r>
    </w:p>
    <w:p w:rsidR="001357A6" w:rsidRDefault="001357A6" w:rsidP="00AA6735">
      <w:pPr>
        <w:pStyle w:val="BodyText"/>
        <w:keepNext/>
        <w:numPr>
          <w:ilvl w:val="0"/>
          <w:numId w:val="49"/>
        </w:numPr>
        <w:spacing w:before="40" w:after="40"/>
      </w:pPr>
      <w:r w:rsidRPr="00777D38">
        <w:t>Memberi makan kepada 60 orang fakir miskin.</w:t>
      </w:r>
    </w:p>
    <w:p w:rsidR="001357A6" w:rsidRPr="007D2499" w:rsidRDefault="001357A6" w:rsidP="001357A6">
      <w:pPr>
        <w:pStyle w:val="BodyText"/>
        <w:keepNext/>
        <w:spacing w:before="40" w:after="40" w:line="240" w:lineRule="auto"/>
        <w:rPr>
          <w:lang w:val="id-ID"/>
        </w:rPr>
      </w:pPr>
    </w:p>
    <w:p w:rsidR="001357A6" w:rsidRPr="00B736E4" w:rsidRDefault="001357A6" w:rsidP="001357A6">
      <w:pPr>
        <w:keepNext/>
        <w:shd w:val="clear" w:color="auto" w:fill="FFFFFF"/>
        <w:autoSpaceDE w:val="0"/>
        <w:autoSpaceDN w:val="0"/>
        <w:adjustRightInd w:val="0"/>
        <w:spacing w:beforeLines="40" w:afterLines="40" w:line="360" w:lineRule="auto"/>
        <w:jc w:val="both"/>
        <w:rPr>
          <w:b/>
          <w:lang w:val="fr-FR"/>
        </w:rPr>
      </w:pPr>
      <w:r>
        <w:rPr>
          <w:b/>
          <w:lang w:val="id-ID"/>
        </w:rPr>
        <w:t xml:space="preserve">1.6 </w:t>
      </w:r>
      <w:r>
        <w:rPr>
          <w:b/>
          <w:lang w:val="fr-FR"/>
        </w:rPr>
        <w:t>Formulasi gugagatan cerai talak</w:t>
      </w:r>
    </w:p>
    <w:p w:rsidR="001357A6" w:rsidRPr="00B736E4" w:rsidRDefault="001357A6" w:rsidP="001357A6">
      <w:pPr>
        <w:keepNext/>
        <w:shd w:val="clear" w:color="auto" w:fill="FFFFFF"/>
        <w:autoSpaceDE w:val="0"/>
        <w:autoSpaceDN w:val="0"/>
        <w:adjustRightInd w:val="0"/>
        <w:spacing w:beforeLines="40" w:afterLines="40" w:line="360" w:lineRule="auto"/>
        <w:jc w:val="both"/>
        <w:rPr>
          <w:lang w:val="fr-FR"/>
        </w:rPr>
      </w:pPr>
      <w:r w:rsidRPr="006961D8">
        <w:rPr>
          <w:b/>
          <w:bCs/>
          <w:color w:val="000000"/>
          <w:lang w:val="fr-FR"/>
        </w:rPr>
        <w:t>a.  Kedudukan Para Pihak</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777D38">
        <w:rPr>
          <w:color w:val="000000"/>
          <w:lang w:val="fr-FR"/>
        </w:rPr>
        <w:t xml:space="preserve">Apabila seorang suami hendak menceraikan istrinya </w:t>
      </w:r>
      <w:r>
        <w:rPr>
          <w:color w:val="000000"/>
          <w:lang w:val="fr-FR"/>
        </w:rPr>
        <w:t xml:space="preserve">melalui </w:t>
      </w:r>
      <w:r w:rsidRPr="00777D38">
        <w:rPr>
          <w:color w:val="000000"/>
          <w:lang w:val="fr-FR"/>
        </w:rPr>
        <w:t>jalur hukum yang harus di</w:t>
      </w:r>
      <w:r>
        <w:rPr>
          <w:color w:val="000000"/>
          <w:lang w:val="fr-FR"/>
        </w:rPr>
        <w:t xml:space="preserve">lakukan adalah </w:t>
      </w:r>
      <w:r w:rsidRPr="00777D38">
        <w:rPr>
          <w:color w:val="000000"/>
          <w:lang w:val="fr-FR"/>
        </w:rPr>
        <w:t>dengan  mengajukan gugat</w:t>
      </w:r>
      <w:r>
        <w:rPr>
          <w:color w:val="000000"/>
          <w:lang w:val="fr-FR"/>
        </w:rPr>
        <w:t xml:space="preserve">an </w:t>
      </w:r>
      <w:r w:rsidRPr="00777D38">
        <w:rPr>
          <w:color w:val="000000"/>
          <w:lang w:val="fr-FR"/>
        </w:rPr>
        <w:t xml:space="preserve"> permohonan</w:t>
      </w:r>
      <w:r>
        <w:rPr>
          <w:color w:val="000000"/>
          <w:lang w:val="fr-FR"/>
        </w:rPr>
        <w:t xml:space="preserve"> cerai talak ke pengadilan agama, m</w:t>
      </w:r>
      <w:r w:rsidRPr="00777D38">
        <w:rPr>
          <w:color w:val="000000"/>
          <w:lang w:val="fr-FR"/>
        </w:rPr>
        <w:t xml:space="preserve">eskipun hukum menentukan sifat gugat "cerai talak" berupa permohonan, akan tetapi sifat permohonan dalam cerai talak tidak identik dengan gugat voluntair, sebab gugat voluntair adalah sepihak, hanya pihak pemohon saja sedangkan gugatan permohonan cerai talak harus bersifat </w:t>
      </w:r>
      <w:r>
        <w:rPr>
          <w:color w:val="000000"/>
          <w:lang w:val="fr-FR"/>
        </w:rPr>
        <w:t xml:space="preserve">dua </w:t>
      </w:r>
      <w:r w:rsidRPr="00777D38">
        <w:rPr>
          <w:color w:val="000000"/>
          <w:lang w:val="fr-FR"/>
        </w:rPr>
        <w:t xml:space="preserve"> pihak (Pasal 66 ayat (1)  </w:t>
      </w:r>
      <w:r>
        <w:rPr>
          <w:color w:val="000000"/>
          <w:lang w:val="fr-FR"/>
        </w:rPr>
        <w:t>dan</w:t>
      </w:r>
      <w:r w:rsidRPr="00777D38">
        <w:rPr>
          <w:color w:val="000000"/>
          <w:lang w:val="fr-FR"/>
        </w:rPr>
        <w:t xml:space="preserve"> Pasal 67 huruf a UU No. 7 Tahun I989</w:t>
      </w:r>
      <w:r>
        <w:rPr>
          <w:color w:val="000000"/>
          <w:lang w:val="fr-FR"/>
        </w:rPr>
        <w:t>.</w:t>
      </w:r>
      <w:r w:rsidRPr="00777D38">
        <w:rPr>
          <w:color w:val="000000"/>
          <w:lang w:val="fr-FR"/>
        </w:rPr>
        <w:t xml:space="preserve">  Suami sebagai pihak pemohon  </w:t>
      </w:r>
      <w:r>
        <w:rPr>
          <w:color w:val="000000"/>
          <w:lang w:val="fr-FR"/>
        </w:rPr>
        <w:t xml:space="preserve">dan </w:t>
      </w:r>
      <w:r w:rsidRPr="00777D38">
        <w:rPr>
          <w:color w:val="000000"/>
          <w:lang w:val="fr-FR"/>
        </w:rPr>
        <w:t>Istri sebagai pihak termohon.</w:t>
      </w:r>
    </w:p>
    <w:p w:rsidR="001357A6" w:rsidRPr="00083F38" w:rsidRDefault="001357A6" w:rsidP="001357A6">
      <w:pPr>
        <w:keepNext/>
        <w:shd w:val="clear" w:color="auto" w:fill="FFFFFF"/>
        <w:autoSpaceDE w:val="0"/>
        <w:autoSpaceDN w:val="0"/>
        <w:adjustRightInd w:val="0"/>
        <w:spacing w:beforeLines="40" w:afterLines="40" w:line="360" w:lineRule="auto"/>
        <w:jc w:val="both"/>
        <w:rPr>
          <w:color w:val="000000"/>
          <w:lang w:val="fr-FR"/>
        </w:rPr>
      </w:pPr>
      <w:r w:rsidRPr="00777D38">
        <w:rPr>
          <w:color w:val="000000"/>
          <w:lang w:val="fr-FR"/>
        </w:rPr>
        <w:t xml:space="preserve">Adapun format atau forrmulasi gugatan adalah   harus mencantumkan identitas pemohon (suami) dan  termohon (istri) </w:t>
      </w:r>
    </w:p>
    <w:p w:rsidR="001357A6" w:rsidRPr="00777D38" w:rsidRDefault="001357A6" w:rsidP="001357A6">
      <w:pPr>
        <w:keepNext/>
        <w:shd w:val="clear" w:color="auto" w:fill="FFFFFF"/>
        <w:autoSpaceDE w:val="0"/>
        <w:autoSpaceDN w:val="0"/>
        <w:adjustRightInd w:val="0"/>
        <w:spacing w:before="8" w:after="8" w:line="360" w:lineRule="auto"/>
        <w:ind w:left="720"/>
        <w:jc w:val="both"/>
        <w:rPr>
          <w:lang w:val="fr-FR"/>
        </w:rPr>
      </w:pPr>
      <w:r w:rsidRPr="00777D38">
        <w:rPr>
          <w:color w:val="000000"/>
          <w:lang w:val="fr-FR"/>
        </w:rPr>
        <w:t>a.         Nama</w:t>
      </w:r>
      <w:r w:rsidRPr="00777D38">
        <w:rPr>
          <w:color w:val="000000"/>
          <w:lang w:val="fr-FR"/>
        </w:rPr>
        <w:tab/>
      </w:r>
      <w:r w:rsidRPr="00777D38">
        <w:rPr>
          <w:color w:val="000000"/>
          <w:lang w:val="fr-FR"/>
        </w:rPr>
        <w:tab/>
      </w:r>
      <w:r>
        <w:rPr>
          <w:color w:val="000000"/>
          <w:lang w:val="fr-FR"/>
        </w:rPr>
        <w:t xml:space="preserve">  </w:t>
      </w:r>
      <w:r w:rsidRPr="00777D38">
        <w:rPr>
          <w:color w:val="000000"/>
          <w:lang w:val="fr-FR"/>
        </w:rPr>
        <w:t>:</w:t>
      </w:r>
    </w:p>
    <w:p w:rsidR="001357A6" w:rsidRPr="00777D38" w:rsidRDefault="001357A6" w:rsidP="00AA6735">
      <w:pPr>
        <w:keepNext/>
        <w:numPr>
          <w:ilvl w:val="0"/>
          <w:numId w:val="6"/>
        </w:numPr>
        <w:shd w:val="clear" w:color="auto" w:fill="FFFFFF"/>
        <w:tabs>
          <w:tab w:val="clear" w:pos="360"/>
        </w:tabs>
        <w:autoSpaceDE w:val="0"/>
        <w:autoSpaceDN w:val="0"/>
        <w:adjustRightInd w:val="0"/>
        <w:spacing w:before="8" w:after="8" w:line="360" w:lineRule="auto"/>
        <w:ind w:left="720" w:firstLine="0"/>
        <w:jc w:val="both"/>
        <w:rPr>
          <w:lang w:val="fr-FR"/>
        </w:rPr>
      </w:pPr>
      <w:r w:rsidRPr="00777D38">
        <w:rPr>
          <w:color w:val="000000"/>
          <w:lang w:val="fr-FR"/>
        </w:rPr>
        <w:t>Umur</w:t>
      </w:r>
      <w:r w:rsidRPr="00777D38">
        <w:rPr>
          <w:color w:val="000000"/>
          <w:lang w:val="fr-FR"/>
        </w:rPr>
        <w:tab/>
      </w:r>
      <w:r w:rsidRPr="00777D38">
        <w:rPr>
          <w:color w:val="000000"/>
          <w:lang w:val="fr-FR"/>
        </w:rPr>
        <w:tab/>
      </w:r>
      <w:r>
        <w:rPr>
          <w:color w:val="000000"/>
          <w:lang w:val="fr-FR"/>
        </w:rPr>
        <w:t xml:space="preserve">  </w:t>
      </w:r>
      <w:r w:rsidRPr="00777D38">
        <w:rPr>
          <w:color w:val="000000"/>
          <w:lang w:val="fr-FR"/>
        </w:rPr>
        <w:t>:</w:t>
      </w:r>
    </w:p>
    <w:p w:rsidR="001357A6" w:rsidRPr="00777D38" w:rsidRDefault="001357A6" w:rsidP="00AA6735">
      <w:pPr>
        <w:keepNext/>
        <w:numPr>
          <w:ilvl w:val="0"/>
          <w:numId w:val="6"/>
        </w:numPr>
        <w:tabs>
          <w:tab w:val="clear" w:pos="360"/>
          <w:tab w:val="num" w:pos="1260"/>
        </w:tabs>
        <w:spacing w:before="8" w:after="8" w:line="360" w:lineRule="auto"/>
        <w:ind w:left="720" w:firstLine="0"/>
        <w:jc w:val="both"/>
        <w:rPr>
          <w:color w:val="000000"/>
          <w:lang w:val="fr-FR"/>
        </w:rPr>
      </w:pPr>
      <w:r w:rsidRPr="00777D38">
        <w:rPr>
          <w:color w:val="000000"/>
          <w:lang w:val="fr-FR"/>
        </w:rPr>
        <w:lastRenderedPageBreak/>
        <w:t xml:space="preserve">   Tempat tinggal </w:t>
      </w:r>
      <w:r>
        <w:rPr>
          <w:color w:val="000000"/>
          <w:lang w:val="fr-FR"/>
        </w:rPr>
        <w:t xml:space="preserve"> </w:t>
      </w:r>
      <w:r w:rsidRPr="00777D38">
        <w:rPr>
          <w:color w:val="000000"/>
          <w:lang w:val="fr-FR"/>
        </w:rPr>
        <w:t>:</w:t>
      </w:r>
    </w:p>
    <w:p w:rsidR="001357A6" w:rsidRPr="006961D8" w:rsidRDefault="001357A6" w:rsidP="001357A6">
      <w:pPr>
        <w:keepNext/>
        <w:shd w:val="clear" w:color="auto" w:fill="FFFFFF"/>
        <w:autoSpaceDE w:val="0"/>
        <w:autoSpaceDN w:val="0"/>
        <w:adjustRightInd w:val="0"/>
        <w:spacing w:beforeLines="40" w:afterLines="40" w:line="360" w:lineRule="auto"/>
        <w:jc w:val="both"/>
        <w:rPr>
          <w:b/>
          <w:color w:val="000000"/>
          <w:lang w:val="fr-FR"/>
        </w:rPr>
      </w:pPr>
      <w:r w:rsidRPr="006961D8">
        <w:rPr>
          <w:b/>
          <w:color w:val="000000"/>
          <w:lang w:val="fr-FR"/>
        </w:rPr>
        <w:t>2)     Posita  gugatan</w:t>
      </w:r>
    </w:p>
    <w:p w:rsidR="001357A6" w:rsidRPr="00777D38" w:rsidRDefault="001357A6" w:rsidP="001357A6">
      <w:pPr>
        <w:keepNext/>
        <w:shd w:val="clear" w:color="auto" w:fill="FFFFFF"/>
        <w:tabs>
          <w:tab w:val="num" w:pos="1260"/>
        </w:tabs>
        <w:autoSpaceDE w:val="0"/>
        <w:autoSpaceDN w:val="0"/>
        <w:adjustRightInd w:val="0"/>
        <w:spacing w:beforeLines="40" w:afterLines="40" w:line="360" w:lineRule="auto"/>
        <w:ind w:left="540"/>
        <w:jc w:val="both"/>
        <w:rPr>
          <w:color w:val="000000"/>
          <w:lang w:val="fr-FR"/>
        </w:rPr>
      </w:pPr>
      <w:r w:rsidRPr="00777D38">
        <w:rPr>
          <w:color w:val="000000"/>
          <w:lang w:val="fr-FR"/>
        </w:rPr>
        <w:t>Dasar hukum  untuk mengajukan guagatan cerai talak   adalah:</w:t>
      </w:r>
    </w:p>
    <w:p w:rsidR="001357A6" w:rsidRPr="00777D38" w:rsidRDefault="001357A6" w:rsidP="00AA6735">
      <w:pPr>
        <w:keepNext/>
        <w:numPr>
          <w:ilvl w:val="0"/>
          <w:numId w:val="33"/>
        </w:numPr>
        <w:shd w:val="clear" w:color="auto" w:fill="FFFFFF"/>
        <w:autoSpaceDE w:val="0"/>
        <w:autoSpaceDN w:val="0"/>
        <w:adjustRightInd w:val="0"/>
        <w:spacing w:beforeLines="40" w:afterLines="40" w:line="360" w:lineRule="auto"/>
        <w:jc w:val="both"/>
      </w:pPr>
      <w:r w:rsidRPr="008B67E1">
        <w:rPr>
          <w:color w:val="000000"/>
        </w:rPr>
        <w:t>Al</w:t>
      </w:r>
      <w:r>
        <w:rPr>
          <w:color w:val="000000"/>
        </w:rPr>
        <w:t xml:space="preserve"> </w:t>
      </w:r>
      <w:r w:rsidRPr="008B67E1">
        <w:rPr>
          <w:color w:val="000000"/>
        </w:rPr>
        <w:t>qur’an dan a</w:t>
      </w:r>
      <w:r w:rsidRPr="00777D38">
        <w:rPr>
          <w:color w:val="000000"/>
        </w:rPr>
        <w:t>l</w:t>
      </w:r>
      <w:r>
        <w:rPr>
          <w:color w:val="000000"/>
        </w:rPr>
        <w:t xml:space="preserve"> </w:t>
      </w:r>
      <w:r w:rsidRPr="00777D38">
        <w:rPr>
          <w:color w:val="000000"/>
        </w:rPr>
        <w:t>hadist</w:t>
      </w:r>
    </w:p>
    <w:p w:rsidR="001357A6" w:rsidRPr="00777D38" w:rsidRDefault="001357A6" w:rsidP="00AA6735">
      <w:pPr>
        <w:keepNext/>
        <w:numPr>
          <w:ilvl w:val="0"/>
          <w:numId w:val="33"/>
        </w:numPr>
        <w:shd w:val="clear" w:color="auto" w:fill="FFFFFF"/>
        <w:autoSpaceDE w:val="0"/>
        <w:autoSpaceDN w:val="0"/>
        <w:adjustRightInd w:val="0"/>
        <w:spacing w:beforeLines="40" w:afterLines="40" w:line="360" w:lineRule="auto"/>
        <w:jc w:val="both"/>
      </w:pPr>
      <w:r w:rsidRPr="00777D38">
        <w:rPr>
          <w:color w:val="000000"/>
        </w:rPr>
        <w:t>PasaI 116  huru</w:t>
      </w:r>
      <w:r>
        <w:rPr>
          <w:color w:val="000000"/>
        </w:rPr>
        <w:t>f</w:t>
      </w:r>
      <w:r w:rsidRPr="00777D38">
        <w:rPr>
          <w:color w:val="000000"/>
        </w:rPr>
        <w:t xml:space="preserve"> a dan b Kompilasi Huku</w:t>
      </w:r>
      <w:r>
        <w:rPr>
          <w:color w:val="000000"/>
        </w:rPr>
        <w:t>m</w:t>
      </w:r>
      <w:r w:rsidRPr="00777D38">
        <w:rPr>
          <w:color w:val="000000"/>
        </w:rPr>
        <w:t xml:space="preserve"> Islam</w:t>
      </w:r>
    </w:p>
    <w:p w:rsidR="001357A6" w:rsidRPr="006961D8" w:rsidRDefault="001357A6" w:rsidP="001357A6">
      <w:pPr>
        <w:keepNext/>
        <w:shd w:val="clear" w:color="auto" w:fill="FFFFFF"/>
        <w:autoSpaceDE w:val="0"/>
        <w:autoSpaceDN w:val="0"/>
        <w:adjustRightInd w:val="0"/>
        <w:spacing w:beforeLines="40" w:afterLines="40" w:line="360" w:lineRule="auto"/>
        <w:jc w:val="both"/>
        <w:rPr>
          <w:b/>
          <w:color w:val="000000"/>
        </w:rPr>
      </w:pPr>
      <w:r w:rsidRPr="006961D8">
        <w:rPr>
          <w:b/>
          <w:color w:val="000000"/>
        </w:rPr>
        <w:t>3)    Petitum gugatan</w:t>
      </w:r>
    </w:p>
    <w:p w:rsidR="001357A6" w:rsidRPr="00777D38" w:rsidRDefault="001357A6" w:rsidP="001357A6">
      <w:pPr>
        <w:keepNext/>
        <w:shd w:val="clear" w:color="auto" w:fill="FFFFFF"/>
        <w:autoSpaceDE w:val="0"/>
        <w:autoSpaceDN w:val="0"/>
        <w:adjustRightInd w:val="0"/>
        <w:spacing w:beforeLines="40" w:afterLines="40" w:line="360" w:lineRule="auto"/>
        <w:ind w:left="360"/>
        <w:rPr>
          <w:lang w:val="de-DE"/>
        </w:rPr>
      </w:pPr>
      <w:r>
        <w:rPr>
          <w:color w:val="000000"/>
          <w:lang w:val="de-DE"/>
        </w:rPr>
        <w:t xml:space="preserve"> </w:t>
      </w:r>
      <w:r w:rsidRPr="00777D38">
        <w:rPr>
          <w:color w:val="000000"/>
          <w:lang w:val="de-DE"/>
        </w:rPr>
        <w:t xml:space="preserve">Petitum harus berisikan </w:t>
      </w:r>
    </w:p>
    <w:p w:rsidR="001357A6" w:rsidRPr="00777D38" w:rsidRDefault="001357A6" w:rsidP="00AA6735">
      <w:pPr>
        <w:keepNext/>
        <w:numPr>
          <w:ilvl w:val="0"/>
          <w:numId w:val="19"/>
        </w:numPr>
        <w:shd w:val="clear" w:color="auto" w:fill="FFFFFF"/>
        <w:tabs>
          <w:tab w:val="clear" w:pos="2880"/>
          <w:tab w:val="num" w:pos="1080"/>
        </w:tabs>
        <w:autoSpaceDE w:val="0"/>
        <w:autoSpaceDN w:val="0"/>
        <w:adjustRightInd w:val="0"/>
        <w:spacing w:beforeLines="40" w:afterLines="40" w:line="360" w:lineRule="auto"/>
        <w:ind w:left="1440" w:hanging="720"/>
        <w:rPr>
          <w:lang w:val="de-DE"/>
        </w:rPr>
      </w:pPr>
      <w:r w:rsidRPr="00777D38">
        <w:rPr>
          <w:color w:val="000000"/>
          <w:lang w:val="de-DE"/>
        </w:rPr>
        <w:t>Yang berisi  agar perkawinan diputuskan</w:t>
      </w:r>
    </w:p>
    <w:p w:rsidR="001357A6" w:rsidRPr="00777D38" w:rsidRDefault="001357A6" w:rsidP="00AA6735">
      <w:pPr>
        <w:keepNext/>
        <w:numPr>
          <w:ilvl w:val="0"/>
          <w:numId w:val="19"/>
        </w:numPr>
        <w:shd w:val="clear" w:color="auto" w:fill="FFFFFF"/>
        <w:tabs>
          <w:tab w:val="clear" w:pos="2880"/>
          <w:tab w:val="num" w:pos="1080"/>
        </w:tabs>
        <w:autoSpaceDE w:val="0"/>
        <w:autoSpaceDN w:val="0"/>
        <w:adjustRightInd w:val="0"/>
        <w:spacing w:beforeLines="40" w:afterLines="40" w:line="360" w:lineRule="auto"/>
        <w:ind w:left="1080"/>
        <w:rPr>
          <w:color w:val="000000"/>
          <w:lang w:val="de-DE"/>
        </w:rPr>
      </w:pPr>
      <w:r w:rsidRPr="00777D38">
        <w:rPr>
          <w:color w:val="000000"/>
          <w:lang w:val="de-DE"/>
        </w:rPr>
        <w:t>Memberi ijin kepa</w:t>
      </w:r>
      <w:r>
        <w:rPr>
          <w:color w:val="000000"/>
          <w:lang w:val="de-DE"/>
        </w:rPr>
        <w:t>d</w:t>
      </w:r>
      <w:r w:rsidRPr="00777D38">
        <w:rPr>
          <w:color w:val="000000"/>
          <w:lang w:val="de-DE"/>
        </w:rPr>
        <w:t>a suami/pemohon  untuk  mengucapkan ikrar talak pada sidang pengadilan</w:t>
      </w:r>
    </w:p>
    <w:p w:rsidR="001357A6" w:rsidRPr="006961D8" w:rsidRDefault="001357A6" w:rsidP="001357A6">
      <w:pPr>
        <w:keepNext/>
        <w:shd w:val="clear" w:color="auto" w:fill="FFFFFF"/>
        <w:autoSpaceDE w:val="0"/>
        <w:autoSpaceDN w:val="0"/>
        <w:adjustRightInd w:val="0"/>
        <w:spacing w:beforeLines="40" w:afterLines="40" w:line="360" w:lineRule="auto"/>
        <w:jc w:val="both"/>
        <w:rPr>
          <w:b/>
          <w:lang w:val="fr-FR"/>
        </w:rPr>
      </w:pPr>
      <w:r w:rsidRPr="006961D8">
        <w:rPr>
          <w:b/>
          <w:color w:val="000000"/>
          <w:lang w:val="fr-FR"/>
        </w:rPr>
        <w:t>4)     Kompetensi Mengadili Cerai Talak</w:t>
      </w:r>
    </w:p>
    <w:p w:rsidR="001357A6" w:rsidRPr="00777D38" w:rsidRDefault="001357A6" w:rsidP="001357A6">
      <w:pPr>
        <w:keepNext/>
        <w:shd w:val="clear" w:color="auto" w:fill="FFFFFF"/>
        <w:tabs>
          <w:tab w:val="num" w:pos="540"/>
        </w:tabs>
        <w:autoSpaceDE w:val="0"/>
        <w:autoSpaceDN w:val="0"/>
        <w:adjustRightInd w:val="0"/>
        <w:spacing w:beforeLines="40" w:afterLines="40" w:line="360" w:lineRule="auto"/>
        <w:ind w:left="540" w:hanging="360"/>
        <w:jc w:val="both"/>
      </w:pPr>
      <w:r w:rsidRPr="00777D38">
        <w:rPr>
          <w:color w:val="000000"/>
          <w:lang w:val="fr-FR"/>
        </w:rPr>
        <w:t xml:space="preserve">      Kompetensi mengadili gugatan pomohonan</w:t>
      </w:r>
      <w:r>
        <w:rPr>
          <w:color w:val="000000"/>
          <w:lang w:val="fr-FR"/>
        </w:rPr>
        <w:t xml:space="preserve"> cerai taIak diatur  Pasal 118 </w:t>
      </w:r>
      <w:r w:rsidRPr="00777D38">
        <w:rPr>
          <w:color w:val="000000"/>
          <w:lang w:val="fr-FR"/>
        </w:rPr>
        <w:t>ayat (1)  HIR/142 RBg</w:t>
      </w:r>
      <w:r>
        <w:rPr>
          <w:color w:val="000000"/>
          <w:lang w:val="fr-FR"/>
        </w:rPr>
        <w:t xml:space="preserve">, </w:t>
      </w:r>
      <w:r w:rsidRPr="00777D38">
        <w:rPr>
          <w:color w:val="000000"/>
          <w:lang w:val="fr-FR"/>
        </w:rPr>
        <w:t xml:space="preserve">. </w:t>
      </w:r>
      <w:r w:rsidRPr="00777D38">
        <w:rPr>
          <w:color w:val="000000"/>
        </w:rPr>
        <w:t xml:space="preserve">Pasal 66 UU No. 7 Tahun 1989 </w:t>
      </w:r>
      <w:r>
        <w:rPr>
          <w:color w:val="000000"/>
        </w:rPr>
        <w:t>dan</w:t>
      </w:r>
      <w:r w:rsidRPr="00777D38">
        <w:rPr>
          <w:color w:val="000000"/>
        </w:rPr>
        <w:t xml:space="preserve"> Pasal  106</w:t>
      </w:r>
      <w:r>
        <w:rPr>
          <w:color w:val="000000"/>
        </w:rPr>
        <w:t xml:space="preserve"> </w:t>
      </w:r>
      <w:r w:rsidRPr="00777D38">
        <w:rPr>
          <w:color w:val="000000"/>
        </w:rPr>
        <w:t>A UU No.3   Tahun 2006</w:t>
      </w:r>
      <w:r w:rsidRPr="008C51D8">
        <w:rPr>
          <w:color w:val="000000"/>
        </w:rPr>
        <w:t xml:space="preserve"> </w:t>
      </w:r>
    </w:p>
    <w:p w:rsidR="001357A6" w:rsidRPr="00777D38"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t>Pada dasarnya gugatan permohonan cerai talak diajukan kepada peng</w:t>
      </w:r>
      <w:r w:rsidRPr="00777D38">
        <w:rPr>
          <w:color w:val="000000"/>
        </w:rPr>
        <w:softHyphen/>
        <w:t>adilan yang  daerah hukumnya meliputi  ternpat  kediaman termohon. Gugatan dapat diajukan pada Pengadilan Agama di tempat kediaman pemohon apabila sesuai isi Pasal 138 KHI</w:t>
      </w:r>
    </w:p>
    <w:p w:rsidR="001357A6" w:rsidRPr="00C9003A" w:rsidRDefault="001357A6" w:rsidP="001357A6">
      <w:pPr>
        <w:keepNext/>
        <w:shd w:val="clear" w:color="auto" w:fill="FFFFFF"/>
        <w:autoSpaceDE w:val="0"/>
        <w:autoSpaceDN w:val="0"/>
        <w:adjustRightInd w:val="0"/>
        <w:spacing w:beforeLines="40" w:afterLines="40" w:line="360" w:lineRule="auto"/>
        <w:jc w:val="both"/>
        <w:rPr>
          <w:lang w:val="de-DE"/>
        </w:rPr>
      </w:pPr>
      <w:r w:rsidRPr="00C9003A">
        <w:rPr>
          <w:color w:val="000000"/>
          <w:lang w:val="de-DE"/>
        </w:rPr>
        <w:t>Termohon (istri) sengaja meninggalkan kediaman bersama tanpa izin suami (pemohon).</w:t>
      </w:r>
    </w:p>
    <w:p w:rsidR="001357A6" w:rsidRPr="00777D38" w:rsidRDefault="001357A6" w:rsidP="00AA6735">
      <w:pPr>
        <w:keepNext/>
        <w:numPr>
          <w:ilvl w:val="0"/>
          <w:numId w:val="7"/>
        </w:numPr>
        <w:shd w:val="clear" w:color="auto" w:fill="FFFFFF"/>
        <w:autoSpaceDE w:val="0"/>
        <w:autoSpaceDN w:val="0"/>
        <w:adjustRightInd w:val="0"/>
        <w:spacing w:beforeLines="40" w:afterLines="40" w:line="360" w:lineRule="auto"/>
        <w:jc w:val="both"/>
      </w:pPr>
      <w:r w:rsidRPr="00777D38">
        <w:rPr>
          <w:color w:val="000000"/>
        </w:rPr>
        <w:t>Gugatan diajukan pada Pengadilan Agama di tempat tinggal pemohon apabila  termohon bertempat tinggal di luar negeri.</w:t>
      </w:r>
    </w:p>
    <w:p w:rsidR="001357A6" w:rsidRPr="00083F38" w:rsidRDefault="001357A6" w:rsidP="00AA6735">
      <w:pPr>
        <w:keepNext/>
        <w:numPr>
          <w:ilvl w:val="0"/>
          <w:numId w:val="7"/>
        </w:numPr>
        <w:shd w:val="clear" w:color="auto" w:fill="FFFFFF"/>
        <w:autoSpaceDE w:val="0"/>
        <w:autoSpaceDN w:val="0"/>
        <w:adjustRightInd w:val="0"/>
        <w:spacing w:beforeLines="40" w:afterLines="40" w:line="360" w:lineRule="auto"/>
        <w:jc w:val="both"/>
      </w:pPr>
      <w:r w:rsidRPr="00777D38">
        <w:rPr>
          <w:color w:val="000000"/>
        </w:rPr>
        <w:lastRenderedPageBreak/>
        <w:t>Gugatan diajukan kepada Pengadilan Agama Jakarta Pusat atau Pengadilan Agama di tempat pekawinan dilangsungkan, apabila termohon dan pemohon sama-sama bertempat tinggal di luar negeri.</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7  R</w:t>
      </w:r>
      <w:r w:rsidRPr="006E5A7F">
        <w:rPr>
          <w:b/>
          <w:bCs/>
          <w:lang w:val="id-ID"/>
        </w:rPr>
        <w:t>angkuman</w:t>
      </w:r>
    </w:p>
    <w:p w:rsidR="001357A6" w:rsidRPr="003D2F4C"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9A68AE">
        <w:rPr>
          <w:color w:val="000000"/>
        </w:rPr>
        <w:t xml:space="preserve">Dalam </w:t>
      </w:r>
      <w:r>
        <w:rPr>
          <w:color w:val="000000"/>
        </w:rPr>
        <w:t>UU</w:t>
      </w:r>
      <w:r w:rsidRPr="009A68AE">
        <w:rPr>
          <w:color w:val="000000"/>
        </w:rPr>
        <w:t xml:space="preserve"> P</w:t>
      </w:r>
      <w:r>
        <w:rPr>
          <w:color w:val="000000"/>
        </w:rPr>
        <w:t>A</w:t>
      </w:r>
      <w:r w:rsidRPr="009A68AE">
        <w:rPr>
          <w:color w:val="000000"/>
        </w:rPr>
        <w:t xml:space="preserve">  dijelaskan bahwa pada a</w:t>
      </w:r>
      <w:r>
        <w:rPr>
          <w:color w:val="000000"/>
        </w:rPr>
        <w:t>s</w:t>
      </w:r>
      <w:r w:rsidRPr="009A68AE">
        <w:rPr>
          <w:color w:val="000000"/>
        </w:rPr>
        <w:t xml:space="preserve">asnya cerai talaq adalah merupakan sengketa perkawinan antara dua belah pihak sehingga karenanya permohonan cerai-talaq adalah merupakan perkara </w:t>
      </w:r>
      <w:r w:rsidRPr="009A68AE">
        <w:rPr>
          <w:i/>
          <w:color w:val="000000"/>
        </w:rPr>
        <w:t>contesius</w:t>
      </w:r>
      <w:r w:rsidRPr="009A68AE">
        <w:rPr>
          <w:color w:val="000000"/>
        </w:rPr>
        <w:t xml:space="preserve"> dan bukan </w:t>
      </w:r>
      <w:r w:rsidRPr="009A68AE">
        <w:rPr>
          <w:i/>
          <w:color w:val="000000"/>
        </w:rPr>
        <w:t xml:space="preserve">voluntair </w:t>
      </w:r>
      <w:r w:rsidRPr="009A68AE">
        <w:rPr>
          <w:color w:val="000000"/>
        </w:rPr>
        <w:t>(permohonan), untuk itu produk h</w:t>
      </w:r>
      <w:r>
        <w:rPr>
          <w:color w:val="000000"/>
        </w:rPr>
        <w:t>u</w:t>
      </w:r>
      <w:r w:rsidRPr="009A68AE">
        <w:rPr>
          <w:color w:val="000000"/>
        </w:rPr>
        <w:t>kum yang mengadili sengketa tersebut dibuat dalam bentuk kata Putusan amar dalam bentuk Penetapan dan perkara dimulai dengan surat gugatan  sesuai penjelasan dalam SEMA Nomor 2 Tahun 1990 tetang petunjuk Un</w:t>
      </w:r>
      <w:r>
        <w:rPr>
          <w:color w:val="000000"/>
        </w:rPr>
        <w:t>dang-Undang Nomor  7 Tahun 1989</w:t>
      </w:r>
      <w:r>
        <w:rPr>
          <w:color w:val="000000"/>
          <w:lang w:val="id-ID"/>
        </w:rPr>
        <w:t xml:space="preserve"> jo UU No.3 tahun 2006 jo UU No. 50 Tahun 2009</w:t>
      </w:r>
    </w:p>
    <w:p w:rsidR="001357A6" w:rsidRDefault="001357A6" w:rsidP="001357A6">
      <w:pPr>
        <w:shd w:val="clear" w:color="auto" w:fill="FFFFFF"/>
        <w:autoSpaceDE w:val="0"/>
        <w:autoSpaceDN w:val="0"/>
        <w:adjustRightInd w:val="0"/>
        <w:spacing w:line="360" w:lineRule="auto"/>
        <w:jc w:val="both"/>
        <w:rPr>
          <w:b/>
          <w:bCs/>
          <w:lang w:val="id-ID"/>
        </w:rPr>
      </w:pP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8</w:t>
      </w:r>
      <w:r w:rsidRPr="006E5A7F">
        <w:rPr>
          <w:b/>
          <w:bCs/>
          <w:lang w:val="id-ID"/>
        </w:rPr>
        <w:t xml:space="preserve"> Soal latihan</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 xml:space="preserve">1. </w:t>
      </w:r>
      <w:r>
        <w:rPr>
          <w:bCs/>
          <w:lang w:val="id-ID"/>
        </w:rPr>
        <w:t xml:space="preserve">Jelaskan penegrtian </w:t>
      </w:r>
      <w:r w:rsidRPr="008B78B7">
        <w:rPr>
          <w:bCs/>
          <w:lang w:val="id-ID"/>
        </w:rPr>
        <w:t>Korgeding</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2.</w:t>
      </w:r>
      <w:r>
        <w:rPr>
          <w:bCs/>
          <w:lang w:val="id-ID"/>
        </w:rPr>
        <w:t>Jelaskan formula gugatan dalam proses di pengadilan agama</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 xml:space="preserve">3. </w:t>
      </w:r>
      <w:r>
        <w:rPr>
          <w:bCs/>
          <w:lang w:val="id-ID"/>
        </w:rPr>
        <w:t xml:space="preserve">Sebutkan </w:t>
      </w:r>
      <w:r w:rsidRPr="008B78B7">
        <w:rPr>
          <w:bCs/>
          <w:lang w:val="id-ID"/>
        </w:rPr>
        <w:t>Syarat gugagatan cerai thalaq</w:t>
      </w:r>
      <w:r>
        <w:rPr>
          <w:bCs/>
          <w:lang w:val="id-ID"/>
        </w:rPr>
        <w:t xml:space="preserve"> dengan dasar hukumnya</w:t>
      </w:r>
    </w:p>
    <w:p w:rsidR="001357A6" w:rsidRDefault="001357A6" w:rsidP="001357A6">
      <w:pPr>
        <w:shd w:val="clear" w:color="auto" w:fill="FFFFFF"/>
        <w:autoSpaceDE w:val="0"/>
        <w:autoSpaceDN w:val="0"/>
        <w:adjustRightInd w:val="0"/>
        <w:spacing w:line="360" w:lineRule="auto"/>
        <w:jc w:val="both"/>
        <w:rPr>
          <w:bCs/>
          <w:lang w:val="id-ID"/>
        </w:rPr>
      </w:pPr>
      <w:r w:rsidRPr="008B78B7">
        <w:rPr>
          <w:bCs/>
          <w:lang w:val="id-ID"/>
        </w:rPr>
        <w:t>4.</w:t>
      </w:r>
      <w:r>
        <w:rPr>
          <w:bCs/>
          <w:lang w:val="id-ID"/>
        </w:rPr>
        <w:t xml:space="preserve"> Jelaskan</w:t>
      </w:r>
      <w:r w:rsidRPr="008B78B7">
        <w:rPr>
          <w:bCs/>
          <w:lang w:val="id-ID"/>
        </w:rPr>
        <w:t xml:space="preserve"> Substansi jenis gugagatan cerai thalaq dalam </w:t>
      </w:r>
      <w:r>
        <w:rPr>
          <w:bCs/>
          <w:lang w:val="id-ID"/>
        </w:rPr>
        <w:t>I</w:t>
      </w:r>
      <w:r w:rsidRPr="008B78B7">
        <w:rPr>
          <w:bCs/>
          <w:lang w:val="id-ID"/>
        </w:rPr>
        <w:t>slam yang di proses di pengadilan agama</w:t>
      </w:r>
    </w:p>
    <w:p w:rsidR="001357A6" w:rsidRDefault="001357A6" w:rsidP="001357A6">
      <w:pPr>
        <w:shd w:val="clear" w:color="auto" w:fill="FFFFFF"/>
        <w:autoSpaceDE w:val="0"/>
        <w:autoSpaceDN w:val="0"/>
        <w:adjustRightInd w:val="0"/>
        <w:spacing w:line="360" w:lineRule="auto"/>
        <w:jc w:val="both"/>
        <w:rPr>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1.9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jc w:val="both"/>
      </w:pPr>
      <w:r w:rsidRPr="00275BC5">
        <w:t xml:space="preserve">Tingkat penguasaan= </w:t>
      </w:r>
      <w:r w:rsidRPr="00275BC5">
        <w:rPr>
          <w:u w:val="single"/>
        </w:rPr>
        <w:t>Jawaban yang benar</w:t>
      </w:r>
      <w:r w:rsidRPr="00275BC5">
        <w:t xml:space="preserve">    x    100%</w:t>
      </w:r>
    </w:p>
    <w:p w:rsidR="001357A6" w:rsidRDefault="001357A6" w:rsidP="001357A6">
      <w:pPr>
        <w:jc w:val="both"/>
        <w:rPr>
          <w:lang w:val="id-ID"/>
        </w:rPr>
      </w:pP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A84F80" w:rsidRDefault="00A84F80" w:rsidP="001357A6">
      <w:pPr>
        <w:spacing w:line="360" w:lineRule="auto"/>
        <w:jc w:val="both"/>
        <w:rPr>
          <w:lang w:val="id-ID"/>
        </w:rPr>
      </w:pPr>
    </w:p>
    <w:p w:rsidR="00A84F80" w:rsidRDefault="00A84F80" w:rsidP="001357A6">
      <w:pPr>
        <w:spacing w:line="360" w:lineRule="auto"/>
        <w:jc w:val="both"/>
        <w:rPr>
          <w:lang w:val="id-ID"/>
        </w:rPr>
      </w:pPr>
    </w:p>
    <w:p w:rsidR="001357A6" w:rsidRDefault="001357A6" w:rsidP="001357A6">
      <w:pPr>
        <w:jc w:val="both"/>
        <w:rPr>
          <w:b/>
          <w:lang w:val="id-ID"/>
        </w:rPr>
      </w:pPr>
      <w:r>
        <w:rPr>
          <w:b/>
          <w:lang w:val="de-DE"/>
        </w:rPr>
        <w:lastRenderedPageBreak/>
        <w:t>1.</w:t>
      </w:r>
      <w:r>
        <w:rPr>
          <w:b/>
          <w:lang w:val="id-ID"/>
        </w:rPr>
        <w:t>10</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Default="001357A6" w:rsidP="001357A6">
      <w:pPr>
        <w:shd w:val="clear" w:color="auto" w:fill="FFFFFF"/>
        <w:autoSpaceDE w:val="0"/>
        <w:autoSpaceDN w:val="0"/>
        <w:adjustRightInd w:val="0"/>
        <w:spacing w:line="360" w:lineRule="auto"/>
        <w:jc w:val="both"/>
        <w:rPr>
          <w:lang w:val="id-ID"/>
        </w:rPr>
      </w:pPr>
      <w:r>
        <w:rPr>
          <w:lang w:val="de-DE"/>
        </w:rPr>
        <w:t>Apabila tercapai tingkat penguasaan 80% lebih berarti pekerjaan saudara adalah Bagus. Anda dpat meneruskan pada kegiatan belajar berikutnya. Tetapi bila nilai anda  di bawah 80% maka anda harus mengulangi kegiatan belajar ini terutama pada sub bagian yang anda belum meng</w:t>
      </w:r>
    </w:p>
    <w:p w:rsidR="001357A6" w:rsidRDefault="001357A6" w:rsidP="001357A6">
      <w:pPr>
        <w:shd w:val="clear" w:color="auto" w:fill="FFFFFF"/>
        <w:autoSpaceDE w:val="0"/>
        <w:autoSpaceDN w:val="0"/>
        <w:adjustRightInd w:val="0"/>
        <w:spacing w:line="360" w:lineRule="auto"/>
        <w:jc w:val="both"/>
        <w:rPr>
          <w:lang w:val="id-ID"/>
        </w:rPr>
      </w:pPr>
    </w:p>
    <w:p w:rsidR="001357A6" w:rsidRPr="009E4064"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shd w:val="clear" w:color="auto" w:fill="FFFFFF"/>
        <w:autoSpaceDE w:val="0"/>
        <w:autoSpaceDN w:val="0"/>
        <w:adjustRightInd w:val="0"/>
        <w:spacing w:line="360" w:lineRule="auto"/>
        <w:jc w:val="both"/>
        <w:rPr>
          <w:color w:val="000000"/>
          <w:lang w:val="id-ID"/>
        </w:rPr>
      </w:pPr>
    </w:p>
    <w:p w:rsidR="00A84F80" w:rsidRDefault="00A84F80" w:rsidP="001357A6">
      <w:pPr>
        <w:shd w:val="clear" w:color="auto" w:fill="FFFFFF"/>
        <w:autoSpaceDE w:val="0"/>
        <w:autoSpaceDN w:val="0"/>
        <w:adjustRightInd w:val="0"/>
        <w:spacing w:line="360" w:lineRule="auto"/>
        <w:jc w:val="both"/>
        <w:rPr>
          <w:color w:val="000000"/>
          <w:lang w:val="id-ID"/>
        </w:rPr>
      </w:pPr>
    </w:p>
    <w:p w:rsidR="00A84F80" w:rsidRDefault="00A84F80" w:rsidP="001357A6">
      <w:pPr>
        <w:shd w:val="clear" w:color="auto" w:fill="FFFFFF"/>
        <w:autoSpaceDE w:val="0"/>
        <w:autoSpaceDN w:val="0"/>
        <w:adjustRightInd w:val="0"/>
        <w:spacing w:line="360" w:lineRule="auto"/>
        <w:jc w:val="both"/>
        <w:rPr>
          <w:color w:val="000000"/>
          <w:lang w:val="id-ID"/>
        </w:rPr>
      </w:pPr>
    </w:p>
    <w:p w:rsidR="001357A6" w:rsidRPr="00221DF7" w:rsidRDefault="001357A6" w:rsidP="001357A6">
      <w:pPr>
        <w:keepNext/>
        <w:shd w:val="clear" w:color="auto" w:fill="FFFFFF"/>
        <w:autoSpaceDE w:val="0"/>
        <w:autoSpaceDN w:val="0"/>
        <w:adjustRightInd w:val="0"/>
        <w:spacing w:beforeLines="40" w:afterLines="40" w:line="360" w:lineRule="auto"/>
        <w:ind w:left="720" w:firstLine="720"/>
        <w:jc w:val="center"/>
        <w:rPr>
          <w:b/>
          <w:color w:val="000000"/>
          <w:sz w:val="28"/>
          <w:szCs w:val="28"/>
          <w:lang w:val="id-ID"/>
        </w:rPr>
      </w:pPr>
      <w:r>
        <w:rPr>
          <w:b/>
          <w:color w:val="000000"/>
          <w:sz w:val="28"/>
          <w:szCs w:val="28"/>
          <w:lang w:val="id-ID"/>
        </w:rPr>
        <w:lastRenderedPageBreak/>
        <w:t>BAB X</w:t>
      </w:r>
      <w:r w:rsidRPr="00221DF7">
        <w:rPr>
          <w:b/>
          <w:color w:val="000000"/>
          <w:sz w:val="28"/>
          <w:szCs w:val="28"/>
          <w:lang w:val="id-ID"/>
        </w:rPr>
        <w:t xml:space="preserve">V </w:t>
      </w:r>
      <w:r w:rsidRPr="00221DF7">
        <w:rPr>
          <w:b/>
          <w:sz w:val="28"/>
          <w:szCs w:val="28"/>
          <w:lang w:val="de-DE"/>
        </w:rPr>
        <w:t>TENTANG HUKUM  ACARA</w:t>
      </w:r>
      <w:r w:rsidRPr="00221DF7">
        <w:rPr>
          <w:b/>
          <w:sz w:val="28"/>
          <w:szCs w:val="28"/>
          <w:lang w:val="id-ID"/>
        </w:rPr>
        <w:t xml:space="preserve"> </w:t>
      </w:r>
      <w:r w:rsidRPr="00221DF7">
        <w:rPr>
          <w:b/>
          <w:color w:val="000000"/>
          <w:sz w:val="28"/>
          <w:szCs w:val="28"/>
          <w:lang w:val="id-ID"/>
        </w:rPr>
        <w:t>GUGATAN CERAI GUGAT</w:t>
      </w:r>
    </w:p>
    <w:p w:rsidR="001357A6" w:rsidRDefault="001357A6" w:rsidP="001357A6">
      <w:pPr>
        <w:keepNext/>
        <w:shd w:val="clear" w:color="auto" w:fill="FFFFFF"/>
        <w:autoSpaceDE w:val="0"/>
        <w:autoSpaceDN w:val="0"/>
        <w:adjustRightInd w:val="0"/>
        <w:spacing w:beforeLines="40" w:afterLines="40"/>
        <w:jc w:val="both"/>
        <w:rPr>
          <w:b/>
          <w:color w:val="000000"/>
          <w:lang w:val="id-ID"/>
        </w:rPr>
      </w:pPr>
      <w:r>
        <w:rPr>
          <w:b/>
          <w:color w:val="000000"/>
          <w:lang w:val="id-ID"/>
        </w:rPr>
        <w:t>1.1  Pendahuluan</w:t>
      </w:r>
    </w:p>
    <w:p w:rsidR="001357A6" w:rsidRDefault="001357A6" w:rsidP="001357A6">
      <w:pPr>
        <w:keepNext/>
        <w:shd w:val="clear" w:color="auto" w:fill="FFFFFF"/>
        <w:autoSpaceDE w:val="0"/>
        <w:autoSpaceDN w:val="0"/>
        <w:adjustRightInd w:val="0"/>
        <w:spacing w:beforeLines="40" w:afterLines="40"/>
        <w:jc w:val="both"/>
        <w:rPr>
          <w:b/>
          <w:color w:val="000000"/>
          <w:lang w:val="id-ID"/>
        </w:rPr>
      </w:pPr>
    </w:p>
    <w:p w:rsidR="001357A6" w:rsidRPr="00567460" w:rsidRDefault="001357A6" w:rsidP="001357A6">
      <w:pPr>
        <w:keepNext/>
        <w:shd w:val="clear" w:color="auto" w:fill="FFFFFF"/>
        <w:autoSpaceDE w:val="0"/>
        <w:autoSpaceDN w:val="0"/>
        <w:adjustRightInd w:val="0"/>
        <w:spacing w:beforeLines="40" w:afterLines="40" w:line="360" w:lineRule="auto"/>
        <w:jc w:val="both"/>
        <w:rPr>
          <w:color w:val="000000"/>
          <w:lang w:val="id-ID"/>
        </w:rPr>
      </w:pPr>
      <w:r w:rsidRPr="00567460">
        <w:rPr>
          <w:color w:val="000000"/>
          <w:lang w:val="id-ID"/>
        </w:rPr>
        <w:t>Dalam hukum acara perdata agama dikenal gugatan cerai talak dan gugatan cerai gugat. Berikut diuraikan tentnag gugtan cerai talak</w:t>
      </w:r>
      <w:r>
        <w:rPr>
          <w:color w:val="000000"/>
          <w:lang w:val="id-ID"/>
        </w:rPr>
        <w:t>.</w:t>
      </w:r>
    </w:p>
    <w:p w:rsidR="001357A6" w:rsidRPr="006961D8" w:rsidRDefault="001357A6" w:rsidP="001357A6">
      <w:pPr>
        <w:keepNext/>
        <w:shd w:val="clear" w:color="auto" w:fill="FFFFFF"/>
        <w:autoSpaceDE w:val="0"/>
        <w:autoSpaceDN w:val="0"/>
        <w:adjustRightInd w:val="0"/>
        <w:spacing w:beforeLines="40" w:afterLines="40"/>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rPr>
      </w:pPr>
      <w:r>
        <w:rPr>
          <w:b/>
          <w:color w:val="000000"/>
          <w:lang w:val="id-ID"/>
        </w:rPr>
        <w:t>1</w:t>
      </w:r>
      <w:r>
        <w:rPr>
          <w:b/>
          <w:color w:val="000000"/>
        </w:rPr>
        <w:t>.</w:t>
      </w:r>
      <w:r>
        <w:rPr>
          <w:b/>
          <w:color w:val="000000"/>
          <w:lang w:val="id-ID"/>
        </w:rPr>
        <w:t xml:space="preserve">2 </w:t>
      </w:r>
      <w:r>
        <w:rPr>
          <w:b/>
          <w:color w:val="000000"/>
        </w:rPr>
        <w:t xml:space="preserve"> </w:t>
      </w:r>
      <w:r w:rsidRPr="00777D38">
        <w:rPr>
          <w:b/>
          <w:color w:val="000000"/>
        </w:rPr>
        <w:t>Cerai Gugat</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8D458A">
        <w:rPr>
          <w:color w:val="000000"/>
        </w:rPr>
        <w:t>Cerai gugat adalah permohonan cerai yang dilaku</w:t>
      </w:r>
      <w:r>
        <w:rPr>
          <w:color w:val="000000"/>
        </w:rPr>
        <w:t>kan</w:t>
      </w:r>
      <w:r w:rsidRPr="008D458A">
        <w:rPr>
          <w:color w:val="000000"/>
        </w:rPr>
        <w:t xml:space="preserve"> oleh pihak perempuan</w:t>
      </w:r>
      <w:r>
        <w:rPr>
          <w:color w:val="000000"/>
        </w:rPr>
        <w:t xml:space="preserve">  sebagai isteri atau oleh kuasa hukumnya.  Cerai gugat dalam Islam dan KHI disebabkan oleh beberapa hal yaitu :</w:t>
      </w:r>
    </w:p>
    <w:p w:rsidR="001357A6" w:rsidRPr="00777D38" w:rsidRDefault="001357A6" w:rsidP="001357A6">
      <w:pPr>
        <w:pStyle w:val="BodyText"/>
        <w:keepNext/>
        <w:spacing w:before="40" w:after="40"/>
        <w:rPr>
          <w:b/>
        </w:rPr>
      </w:pPr>
      <w:r>
        <w:rPr>
          <w:b/>
        </w:rPr>
        <w:t xml:space="preserve">1.  </w:t>
      </w:r>
      <w:r w:rsidRPr="00777D38">
        <w:rPr>
          <w:b/>
        </w:rPr>
        <w:t>Khiyar Aib</w:t>
      </w:r>
    </w:p>
    <w:p w:rsidR="001357A6" w:rsidRPr="00777D38" w:rsidRDefault="001357A6" w:rsidP="001357A6">
      <w:pPr>
        <w:pStyle w:val="BodyText"/>
        <w:keepNext/>
        <w:spacing w:before="40" w:after="40"/>
        <w:ind w:left="360"/>
      </w:pPr>
      <w:r w:rsidRPr="00777D38">
        <w:t xml:space="preserve">Maksudnya ialah setelah perkawinan berlangsung si istri mendapatkan suaminya berbeda dengan yang dimaksudnya atau setelah perkawinan terjadi didapatinya suaminya cacat sepanjang </w:t>
      </w:r>
      <w:r w:rsidRPr="00FA46B3">
        <w:rPr>
          <w:lang w:val="de-DE"/>
        </w:rPr>
        <w:t xml:space="preserve">cacat tersebut tidak diketahui oleh isteri sebelum terjadinya akad perkawinan. </w:t>
      </w:r>
      <w:r w:rsidRPr="00777D38">
        <w:t>Cacat tersebut ada 4 macam:</w:t>
      </w:r>
    </w:p>
    <w:p w:rsidR="001357A6" w:rsidRPr="00777D38" w:rsidRDefault="001357A6" w:rsidP="00AA6735">
      <w:pPr>
        <w:pStyle w:val="BodyText"/>
        <w:keepNext/>
        <w:numPr>
          <w:ilvl w:val="0"/>
          <w:numId w:val="42"/>
        </w:numPr>
        <w:spacing w:before="40" w:after="40"/>
      </w:pPr>
      <w:r w:rsidRPr="00777D38">
        <w:t>cacat jiwa (gila)</w:t>
      </w:r>
    </w:p>
    <w:p w:rsidR="001357A6" w:rsidRPr="00777D38" w:rsidRDefault="001357A6" w:rsidP="00AA6735">
      <w:pPr>
        <w:pStyle w:val="BodyText"/>
        <w:keepNext/>
        <w:numPr>
          <w:ilvl w:val="0"/>
          <w:numId w:val="42"/>
        </w:numPr>
        <w:spacing w:before="40" w:after="40"/>
      </w:pPr>
      <w:r w:rsidRPr="00777D38">
        <w:t>cacat mental (pemabuk, penzinah, melakukan perbuatan kasar)</w:t>
      </w:r>
    </w:p>
    <w:p w:rsidR="001357A6" w:rsidRPr="00777D38" w:rsidRDefault="001357A6" w:rsidP="00AA6735">
      <w:pPr>
        <w:pStyle w:val="BodyText"/>
        <w:keepNext/>
        <w:numPr>
          <w:ilvl w:val="0"/>
          <w:numId w:val="42"/>
        </w:numPr>
        <w:spacing w:before="40" w:after="40"/>
      </w:pPr>
      <w:r w:rsidRPr="00777D38">
        <w:t>cacat tubuh</w:t>
      </w:r>
    </w:p>
    <w:p w:rsidR="001357A6" w:rsidRPr="00777D38" w:rsidRDefault="001357A6" w:rsidP="00AA6735">
      <w:pPr>
        <w:pStyle w:val="BodyText"/>
        <w:keepNext/>
        <w:numPr>
          <w:ilvl w:val="0"/>
          <w:numId w:val="42"/>
        </w:numPr>
        <w:spacing w:before="40" w:after="40"/>
      </w:pPr>
      <w:r w:rsidRPr="00777D38">
        <w:t>cacat kelamin</w:t>
      </w:r>
    </w:p>
    <w:p w:rsidR="001357A6" w:rsidRDefault="001357A6" w:rsidP="001357A6">
      <w:pPr>
        <w:pStyle w:val="BodyText"/>
        <w:keepNext/>
        <w:spacing w:before="40" w:after="40"/>
        <w:rPr>
          <w:lang w:val="id-ID"/>
        </w:rPr>
      </w:pPr>
      <w:r w:rsidRPr="00777D38">
        <w:t>Masalah khiyar aib ini sejauh yang penulis ketahui  tidak secara khusus diatur dalam KHI.</w:t>
      </w:r>
    </w:p>
    <w:p w:rsidR="001357A6" w:rsidRPr="007D2499" w:rsidRDefault="001357A6" w:rsidP="001357A6">
      <w:pPr>
        <w:pStyle w:val="BodyText"/>
        <w:keepNext/>
        <w:spacing w:before="40" w:after="40"/>
        <w:rPr>
          <w:lang w:val="id-ID"/>
        </w:rPr>
      </w:pPr>
      <w:r>
        <w:rPr>
          <w:lang w:val="id-ID"/>
        </w:rPr>
        <w:t xml:space="preserve">Untuk masalah impotensi putusan MUI menetapkan gugatan cerai akiat impotensi masa tunggu adalah 1 (satu) tahun baru hakim pengadilan dapat menjatuhkan putusan cerai gugat. </w:t>
      </w:r>
    </w:p>
    <w:p w:rsidR="001357A6" w:rsidRDefault="001357A6" w:rsidP="001357A6">
      <w:pPr>
        <w:pStyle w:val="BodyText"/>
        <w:keepNext/>
        <w:spacing w:before="40" w:after="40"/>
        <w:rPr>
          <w:b/>
        </w:rPr>
      </w:pPr>
    </w:p>
    <w:p w:rsidR="001357A6" w:rsidRPr="00777D38" w:rsidRDefault="001357A6" w:rsidP="001357A6">
      <w:pPr>
        <w:pStyle w:val="BodyText"/>
        <w:keepNext/>
        <w:spacing w:before="40" w:after="40"/>
        <w:rPr>
          <w:b/>
        </w:rPr>
      </w:pPr>
      <w:r>
        <w:rPr>
          <w:b/>
        </w:rPr>
        <w:t xml:space="preserve">2. </w:t>
      </w:r>
      <w:r w:rsidRPr="00777D38">
        <w:rPr>
          <w:b/>
        </w:rPr>
        <w:t>Khulu’</w:t>
      </w:r>
    </w:p>
    <w:p w:rsidR="001357A6" w:rsidRDefault="001357A6" w:rsidP="001357A6">
      <w:pPr>
        <w:pStyle w:val="BodyText"/>
        <w:keepNext/>
        <w:spacing w:before="40" w:after="40"/>
        <w:ind w:left="360"/>
      </w:pPr>
      <w:r w:rsidRPr="00777D38">
        <w:t>Pengertiannya secara etimologis adalah melepas. Menurut hukum Islam artinya yaitu menceraikan suami dengan iwadl/imbalan sejumlah harta atau uang dengan ucapan tertentu. Untuk perceraian jenis ini sepasang suami istri tidak bisa rujuk lagi kecuali dengan melalui akad kembali.</w:t>
      </w:r>
      <w:r>
        <w:t xml:space="preserve"> </w:t>
      </w:r>
      <w:r w:rsidRPr="00777D38">
        <w:t>Menurut Pasal 148 KHI putusan pengadilan ini tidak bisa dibanding dan kasasi.</w:t>
      </w:r>
    </w:p>
    <w:p w:rsidR="001357A6" w:rsidRPr="00777D38" w:rsidRDefault="001357A6" w:rsidP="001357A6">
      <w:pPr>
        <w:pStyle w:val="BodyText"/>
        <w:keepNext/>
        <w:spacing w:before="40" w:after="40"/>
        <w:ind w:left="360"/>
      </w:pPr>
    </w:p>
    <w:p w:rsidR="001357A6" w:rsidRPr="00777D38" w:rsidRDefault="001357A6" w:rsidP="001357A6">
      <w:pPr>
        <w:pStyle w:val="BodyText"/>
        <w:keepNext/>
        <w:spacing w:before="40" w:after="40"/>
      </w:pPr>
      <w:r w:rsidRPr="00777D38">
        <w:t>Isi Pasal 148 KHI sebagai berikut:</w:t>
      </w:r>
    </w:p>
    <w:p w:rsidR="001357A6" w:rsidRPr="00777D38" w:rsidRDefault="001357A6" w:rsidP="00AA6735">
      <w:pPr>
        <w:pStyle w:val="BodyText"/>
        <w:keepNext/>
        <w:numPr>
          <w:ilvl w:val="2"/>
          <w:numId w:val="5"/>
        </w:numPr>
        <w:tabs>
          <w:tab w:val="clear" w:pos="2700"/>
          <w:tab w:val="num" w:pos="720"/>
        </w:tabs>
        <w:spacing w:before="40" w:after="40"/>
        <w:ind w:left="720" w:hanging="540"/>
      </w:pPr>
      <w:r w:rsidRPr="00777D38">
        <w:t>Seorang isteri yang mengajukan  gugatan perceraian dengan cara khulu’ menyampaikan permohonannya kepada pengadilan agama yang mewilayahi tempat tinggalnya disertai alasan atau alasan-alasannya.</w:t>
      </w:r>
    </w:p>
    <w:p w:rsidR="001357A6" w:rsidRPr="00777D38" w:rsidRDefault="001357A6" w:rsidP="00AA6735">
      <w:pPr>
        <w:pStyle w:val="BodyText"/>
        <w:keepNext/>
        <w:numPr>
          <w:ilvl w:val="2"/>
          <w:numId w:val="5"/>
        </w:numPr>
        <w:tabs>
          <w:tab w:val="clear" w:pos="2700"/>
        </w:tabs>
        <w:spacing w:before="40" w:after="40"/>
        <w:ind w:left="720" w:hanging="540"/>
      </w:pPr>
      <w:r w:rsidRPr="00777D38">
        <w:t>Pengadilan Agama minimal satu bulan memanggil isteri  dan suaminya untuk didengar keterangannya masing-masing</w:t>
      </w:r>
    </w:p>
    <w:p w:rsidR="001357A6" w:rsidRPr="00777D38" w:rsidRDefault="001357A6" w:rsidP="00AA6735">
      <w:pPr>
        <w:pStyle w:val="BodyText"/>
        <w:keepNext/>
        <w:numPr>
          <w:ilvl w:val="2"/>
          <w:numId w:val="5"/>
        </w:numPr>
        <w:tabs>
          <w:tab w:val="clear" w:pos="2700"/>
          <w:tab w:val="num" w:pos="720"/>
        </w:tabs>
        <w:spacing w:before="40" w:after="40"/>
        <w:ind w:left="720" w:hanging="540"/>
      </w:pPr>
      <w:r w:rsidRPr="00777D38">
        <w:t>Dalam persidangan tersebut pengadilan agama memberikan penjelasan tentang akibat hukum khulu’ dan memberikan nasehat-nasehatnya</w:t>
      </w:r>
    </w:p>
    <w:p w:rsidR="001357A6" w:rsidRPr="00777D38" w:rsidRDefault="001357A6" w:rsidP="00AA6735">
      <w:pPr>
        <w:pStyle w:val="BodyText"/>
        <w:keepNext/>
        <w:numPr>
          <w:ilvl w:val="2"/>
          <w:numId w:val="5"/>
        </w:numPr>
        <w:tabs>
          <w:tab w:val="clear" w:pos="2700"/>
          <w:tab w:val="num" w:pos="720"/>
        </w:tabs>
        <w:spacing w:before="40" w:after="40"/>
        <w:ind w:left="720" w:hanging="540"/>
      </w:pPr>
      <w:r w:rsidRPr="00777D38">
        <w:t>Setelah kedua pihak sepakat tentang besarnya Iwadl atau tebusan maka pengadilan agama memberikan penetapan tentang ijin bagi suami untuk mengikrarkan talaknya di depan sidang pengadilan agama. Terhadap penetapan ini tidak dapat dilakukan banding dan kasasi</w:t>
      </w:r>
    </w:p>
    <w:p w:rsidR="001357A6" w:rsidRPr="00777D38" w:rsidRDefault="001357A6" w:rsidP="00AA6735">
      <w:pPr>
        <w:pStyle w:val="BodyText"/>
        <w:keepNext/>
        <w:numPr>
          <w:ilvl w:val="2"/>
          <w:numId w:val="5"/>
        </w:numPr>
        <w:tabs>
          <w:tab w:val="clear" w:pos="2700"/>
          <w:tab w:val="num" w:pos="720"/>
        </w:tabs>
        <w:spacing w:before="40" w:after="40"/>
        <w:ind w:left="720" w:hanging="540"/>
      </w:pPr>
      <w:r w:rsidRPr="00777D38">
        <w:t>Penyelesaian selanjutnya ditempuh cara seperti yang ditetapkan oleh Pasal 131 ayat (5) KHI</w:t>
      </w:r>
    </w:p>
    <w:p w:rsidR="001357A6" w:rsidRPr="00777D38" w:rsidRDefault="001357A6" w:rsidP="00AA6735">
      <w:pPr>
        <w:pStyle w:val="BodyText"/>
        <w:keepNext/>
        <w:numPr>
          <w:ilvl w:val="2"/>
          <w:numId w:val="5"/>
        </w:numPr>
        <w:tabs>
          <w:tab w:val="clear" w:pos="2700"/>
          <w:tab w:val="num" w:pos="720"/>
        </w:tabs>
        <w:spacing w:before="40" w:after="40"/>
        <w:ind w:left="720" w:hanging="540"/>
      </w:pPr>
      <w:r w:rsidRPr="00777D38">
        <w:t>Dalam hal tidak terjadi kesepakatan mengenai besarnya iwadl maka pengadilan agama memeriksa  dan memutuskan perkara  sebagai perkara biasa</w:t>
      </w:r>
    </w:p>
    <w:p w:rsidR="001357A6" w:rsidRDefault="001357A6" w:rsidP="001357A6">
      <w:pPr>
        <w:pStyle w:val="BodyText"/>
        <w:keepNext/>
        <w:spacing w:before="40" w:after="40"/>
      </w:pPr>
      <w:r w:rsidRPr="00777D38">
        <w:lastRenderedPageBreak/>
        <w:t>Selanjutnya dalam Pasal 161 KHI disebutkan bahwa perceraian akibat khulu’ tidak dapat rujuk</w:t>
      </w:r>
    </w:p>
    <w:p w:rsidR="001357A6" w:rsidRDefault="001357A6" w:rsidP="001357A6">
      <w:pPr>
        <w:pStyle w:val="BodyText"/>
        <w:keepNext/>
        <w:spacing w:before="40" w:after="40" w:line="240" w:lineRule="auto"/>
        <w:ind w:left="360"/>
        <w:rPr>
          <w:rFonts w:ascii="Banff-Normal" w:hAnsi="Banff-Normal"/>
          <w:i/>
          <w:sz w:val="28"/>
          <w:szCs w:val="28"/>
          <w:lang w:val="de-DE"/>
        </w:rPr>
      </w:pP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p>
    <w:p w:rsidR="001357A6" w:rsidRPr="00777D38" w:rsidRDefault="001357A6" w:rsidP="001357A6">
      <w:pPr>
        <w:pStyle w:val="BodyText"/>
        <w:keepNext/>
        <w:spacing w:before="40" w:after="40"/>
        <w:rPr>
          <w:b/>
        </w:rPr>
      </w:pPr>
      <w:r>
        <w:rPr>
          <w:b/>
        </w:rPr>
        <w:t xml:space="preserve">3. Fasakh </w:t>
      </w:r>
    </w:p>
    <w:p w:rsidR="001357A6" w:rsidRPr="00777D38" w:rsidRDefault="001357A6" w:rsidP="001357A6">
      <w:pPr>
        <w:pStyle w:val="BodyText"/>
        <w:keepNext/>
        <w:spacing w:before="40" w:after="40"/>
        <w:ind w:left="360"/>
      </w:pPr>
      <w:r>
        <w:rPr>
          <w:lang w:val="fr-FR"/>
        </w:rPr>
        <w:t>Fasakh</w:t>
      </w:r>
      <w:r w:rsidRPr="00BB533F">
        <w:rPr>
          <w:lang w:val="fr-FR"/>
        </w:rPr>
        <w:t xml:space="preserve"> artinya </w:t>
      </w:r>
      <w:r>
        <w:rPr>
          <w:lang w:val="fr-FR"/>
        </w:rPr>
        <w:t xml:space="preserve">rusak. </w:t>
      </w:r>
      <w:r w:rsidRPr="00BB533F">
        <w:rPr>
          <w:lang w:val="fr-FR"/>
        </w:rPr>
        <w:t>gugatan cerai dari seorang istri</w:t>
      </w:r>
      <w:r>
        <w:rPr>
          <w:lang w:val="fr-FR"/>
        </w:rPr>
        <w:t xml:space="preserve"> karena perkawinan tersebut telah rusak.  </w:t>
      </w:r>
      <w:r w:rsidRPr="00BB533F">
        <w:rPr>
          <w:lang w:val="fr-FR"/>
        </w:rPr>
        <w:t xml:space="preserve"> </w:t>
      </w:r>
      <w:r w:rsidRPr="00777D38">
        <w:t xml:space="preserve">Ada beberapa alasan </w:t>
      </w:r>
      <w:r>
        <w:t xml:space="preserve">seorang istri untuk mengajukan </w:t>
      </w:r>
      <w:r>
        <w:rPr>
          <w:lang w:val="id-ID"/>
        </w:rPr>
        <w:t>fasakh</w:t>
      </w:r>
      <w:r w:rsidRPr="00777D38">
        <w:t>’ yaitu:</w:t>
      </w:r>
    </w:p>
    <w:p w:rsidR="001357A6" w:rsidRPr="00777D38" w:rsidRDefault="001357A6" w:rsidP="00AA6735">
      <w:pPr>
        <w:pStyle w:val="BodyText"/>
        <w:keepNext/>
        <w:numPr>
          <w:ilvl w:val="0"/>
          <w:numId w:val="43"/>
        </w:numPr>
        <w:spacing w:before="40" w:after="40"/>
        <w:rPr>
          <w:lang w:val="de-DE"/>
        </w:rPr>
      </w:pPr>
      <w:r w:rsidRPr="00777D38">
        <w:rPr>
          <w:lang w:val="de-DE"/>
        </w:rPr>
        <w:t>adanya unsur paksaan terhadap istri dalam melangsungkan perkawinan</w:t>
      </w:r>
    </w:p>
    <w:p w:rsidR="001357A6" w:rsidRPr="00777D38" w:rsidRDefault="001357A6" w:rsidP="00AA6735">
      <w:pPr>
        <w:pStyle w:val="BodyText"/>
        <w:keepNext/>
        <w:numPr>
          <w:ilvl w:val="0"/>
          <w:numId w:val="43"/>
        </w:numPr>
        <w:spacing w:before="40" w:after="40"/>
      </w:pPr>
      <w:r w:rsidRPr="00777D38">
        <w:t>suami melanggar ta’lik talak</w:t>
      </w:r>
    </w:p>
    <w:p w:rsidR="001357A6" w:rsidRPr="00777D38" w:rsidRDefault="001357A6" w:rsidP="00AA6735">
      <w:pPr>
        <w:pStyle w:val="BodyText"/>
        <w:keepNext/>
        <w:numPr>
          <w:ilvl w:val="0"/>
          <w:numId w:val="43"/>
        </w:numPr>
        <w:spacing w:before="40" w:after="40"/>
      </w:pPr>
      <w:r w:rsidRPr="00777D38">
        <w:t>suami dengan sengaja tidak memberi nafkah kepada istri dan anak-anaknya</w:t>
      </w:r>
    </w:p>
    <w:p w:rsidR="001357A6" w:rsidRPr="00777D38" w:rsidRDefault="001357A6" w:rsidP="00AA6735">
      <w:pPr>
        <w:pStyle w:val="BodyText"/>
        <w:keepNext/>
        <w:numPr>
          <w:ilvl w:val="0"/>
          <w:numId w:val="43"/>
        </w:numPr>
        <w:spacing w:before="40" w:after="40"/>
      </w:pPr>
      <w:r w:rsidRPr="00777D38">
        <w:t>suami tidak memperlakukan istrinya seperti selayaknya baik jasmani maupun rohani</w:t>
      </w:r>
    </w:p>
    <w:p w:rsidR="001357A6" w:rsidRPr="00777D38" w:rsidRDefault="001357A6" w:rsidP="00AA6735">
      <w:pPr>
        <w:pStyle w:val="BodyText"/>
        <w:keepNext/>
        <w:numPr>
          <w:ilvl w:val="0"/>
          <w:numId w:val="43"/>
        </w:numPr>
        <w:spacing w:before="40" w:after="40"/>
      </w:pPr>
      <w:r w:rsidRPr="00777D38">
        <w:t>suami menganiaya istrinya</w:t>
      </w:r>
    </w:p>
    <w:p w:rsidR="001357A6" w:rsidRPr="00777D38" w:rsidRDefault="001357A6" w:rsidP="00AA6735">
      <w:pPr>
        <w:pStyle w:val="BodyText"/>
        <w:keepNext/>
        <w:numPr>
          <w:ilvl w:val="0"/>
          <w:numId w:val="43"/>
        </w:numPr>
        <w:spacing w:before="40" w:after="40"/>
      </w:pPr>
      <w:r w:rsidRPr="00777D38">
        <w:t>suaminya mafqud (menghilang tanpa pesan)</w:t>
      </w:r>
    </w:p>
    <w:p w:rsidR="001357A6" w:rsidRPr="00777D38" w:rsidRDefault="001357A6" w:rsidP="00AA6735">
      <w:pPr>
        <w:pStyle w:val="BodyText"/>
        <w:keepNext/>
        <w:numPr>
          <w:ilvl w:val="0"/>
          <w:numId w:val="43"/>
        </w:numPr>
        <w:spacing w:before="40" w:after="40"/>
      </w:pPr>
      <w:r w:rsidRPr="00777D38">
        <w:t>suami dijatuhi pidana berat</w:t>
      </w:r>
    </w:p>
    <w:p w:rsidR="001357A6" w:rsidRPr="00777D38" w:rsidRDefault="001357A6" w:rsidP="001357A6">
      <w:pPr>
        <w:pStyle w:val="BodyText"/>
        <w:keepNext/>
        <w:spacing w:before="40" w:after="40"/>
      </w:pPr>
      <w:r>
        <w:t xml:space="preserve">Fasakh </w:t>
      </w:r>
      <w:r w:rsidRPr="00777D38">
        <w:t xml:space="preserve"> ini hampir sama dengan KHI Pasal 116 hanya pada KHI </w:t>
      </w:r>
      <w:r>
        <w:t xml:space="preserve">tetapi pada KHI </w:t>
      </w:r>
      <w:r w:rsidRPr="00777D38">
        <w:t>ter</w:t>
      </w:r>
      <w:r>
        <w:t>s</w:t>
      </w:r>
      <w:r w:rsidRPr="00777D38">
        <w:t>ebut butir a,</w:t>
      </w:r>
      <w:r>
        <w:t xml:space="preserve"> dan </w:t>
      </w:r>
      <w:r w:rsidRPr="00777D38">
        <w:t xml:space="preserve">butir f </w:t>
      </w:r>
      <w:r>
        <w:t xml:space="preserve"> </w:t>
      </w:r>
      <w:r w:rsidRPr="00777D38">
        <w:t xml:space="preserve">tidak ada. </w:t>
      </w:r>
    </w:p>
    <w:p w:rsidR="001357A6" w:rsidRPr="008D458A" w:rsidRDefault="001357A6" w:rsidP="001357A6">
      <w:pPr>
        <w:keepNext/>
        <w:shd w:val="clear" w:color="auto" w:fill="FFFFFF"/>
        <w:autoSpaceDE w:val="0"/>
        <w:autoSpaceDN w:val="0"/>
        <w:adjustRightInd w:val="0"/>
        <w:spacing w:beforeLines="40" w:afterLines="40" w:line="360" w:lineRule="auto"/>
        <w:jc w:val="both"/>
        <w:rPr>
          <w:color w:val="000000"/>
        </w:rPr>
      </w:pPr>
      <w:r w:rsidRPr="000601B8">
        <w:rPr>
          <w:b/>
          <w:color w:val="000000"/>
          <w:lang w:val="id-ID"/>
        </w:rPr>
        <w:t xml:space="preserve">1.3  </w:t>
      </w:r>
      <w:r w:rsidRPr="000601B8">
        <w:rPr>
          <w:b/>
          <w:color w:val="000000"/>
        </w:rPr>
        <w:t>Formulasi gugatan</w:t>
      </w:r>
      <w:r>
        <w:rPr>
          <w:color w:val="000000"/>
        </w:rPr>
        <w: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1)   Kedudukan Para Pihak</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 xml:space="preserve">Cerai gugat seperti halnya permohonan cerai talak bersifat </w:t>
      </w:r>
      <w:r w:rsidRPr="008D458A">
        <w:rPr>
          <w:i/>
          <w:color w:val="000000"/>
        </w:rPr>
        <w:t>Contentiosa.</w:t>
      </w:r>
      <w:r w:rsidRPr="00777D38">
        <w:rPr>
          <w:color w:val="000000"/>
        </w:rPr>
        <w:t xml:space="preserve"> Isteri sebagai  pihak penggugat dan  Suami sebagaii pihak tergugat</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i/>
          <w:iCs/>
          <w:color w:val="000000"/>
        </w:rPr>
        <w:t>2</w:t>
      </w:r>
      <w:r w:rsidRPr="00777D38">
        <w:rPr>
          <w:iCs/>
          <w:color w:val="000000"/>
        </w:rPr>
        <w:t>)   Formulasi gugatan</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pPr>
      <w:r w:rsidRPr="00777D38">
        <w:rPr>
          <w:color w:val="000000"/>
        </w:rPr>
        <w:t xml:space="preserve">Sama halnya dengan cerai talak maka para pihak tergugat maupun penggugat mencantumkan nama, </w:t>
      </w:r>
      <w:r>
        <w:rPr>
          <w:color w:val="000000"/>
        </w:rPr>
        <w:t>u</w:t>
      </w:r>
      <w:r w:rsidRPr="00777D38">
        <w:rPr>
          <w:color w:val="000000"/>
        </w:rPr>
        <w:t>mur dan tempat</w:t>
      </w:r>
      <w:r>
        <w:rPr>
          <w:color w:val="000000"/>
        </w:rPr>
        <w:t xml:space="preserve"> </w:t>
      </w:r>
      <w:r w:rsidRPr="00777D38">
        <w:rPr>
          <w:color w:val="000000"/>
        </w:rPr>
        <w:t xml:space="preserve">tinggal yang jelas. </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color w:val="000000"/>
        </w:rPr>
        <w:t>3)   Posita  Gugatan</w:t>
      </w:r>
    </w:p>
    <w:p w:rsidR="001357A6" w:rsidRPr="00777D38"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lastRenderedPageBreak/>
        <w:t>Alasan yang menjadi dasar cera</w:t>
      </w:r>
      <w:r>
        <w:rPr>
          <w:color w:val="000000"/>
        </w:rPr>
        <w:t>i</w:t>
      </w:r>
      <w:r w:rsidRPr="00777D38">
        <w:rPr>
          <w:color w:val="000000"/>
        </w:rPr>
        <w:t xml:space="preserve"> gugat yang harus dirinci secara terang. Pasal 116 KHI  </w:t>
      </w:r>
      <w:r>
        <w:rPr>
          <w:color w:val="000000"/>
        </w:rPr>
        <w:t>dan</w:t>
      </w:r>
      <w:r w:rsidRPr="00777D38">
        <w:rPr>
          <w:color w:val="000000"/>
        </w:rPr>
        <w:t xml:space="preserve"> Pasal 73 UU Nomor 7 tahun 1989 dan UU Nomor 3 Tahun 2006</w:t>
      </w:r>
    </w:p>
    <w:p w:rsidR="001357A6" w:rsidRPr="00777D38" w:rsidRDefault="001357A6" w:rsidP="001357A6">
      <w:pPr>
        <w:keepNext/>
        <w:shd w:val="clear" w:color="auto" w:fill="FFFFFF"/>
        <w:autoSpaceDE w:val="0"/>
        <w:autoSpaceDN w:val="0"/>
        <w:adjustRightInd w:val="0"/>
        <w:spacing w:beforeLines="40" w:afterLines="40" w:line="360" w:lineRule="auto"/>
        <w:jc w:val="both"/>
      </w:pPr>
      <w:r w:rsidRPr="00777D38">
        <w:rPr>
          <w:iCs/>
          <w:color w:val="000000"/>
        </w:rPr>
        <w:t xml:space="preserve">4) </w:t>
      </w:r>
      <w:r w:rsidRPr="00777D38">
        <w:rPr>
          <w:i/>
          <w:iCs/>
          <w:color w:val="000000"/>
        </w:rPr>
        <w:t xml:space="preserve">  </w:t>
      </w:r>
      <w:r w:rsidRPr="00777D38">
        <w:rPr>
          <w:color w:val="000000"/>
        </w:rPr>
        <w:t>Pe</w:t>
      </w:r>
      <w:r>
        <w:rPr>
          <w:color w:val="000000"/>
        </w:rPr>
        <w:t>titum</w:t>
      </w:r>
      <w:r w:rsidRPr="00777D38">
        <w:rPr>
          <w:color w:val="000000"/>
        </w:rPr>
        <w:t xml:space="preserve"> Guga</w:t>
      </w:r>
      <w:r>
        <w:rPr>
          <w:color w:val="000000"/>
        </w:rPr>
        <w:t>t</w:t>
      </w:r>
      <w:r w:rsidRPr="00777D38">
        <w:rPr>
          <w:color w:val="000000"/>
        </w:rPr>
        <w:t xml:space="preserve">an </w:t>
      </w:r>
    </w:p>
    <w:p w:rsidR="001357A6" w:rsidRDefault="001357A6" w:rsidP="001357A6">
      <w:pPr>
        <w:keepNext/>
        <w:shd w:val="clear" w:color="auto" w:fill="FFFFFF"/>
        <w:autoSpaceDE w:val="0"/>
        <w:autoSpaceDN w:val="0"/>
        <w:adjustRightInd w:val="0"/>
        <w:spacing w:beforeLines="40" w:afterLines="40" w:line="360" w:lineRule="auto"/>
        <w:ind w:left="360"/>
        <w:jc w:val="both"/>
        <w:rPr>
          <w:color w:val="000000"/>
        </w:rPr>
      </w:pPr>
      <w:r w:rsidRPr="00777D38">
        <w:rPr>
          <w:color w:val="000000"/>
        </w:rPr>
        <w:t xml:space="preserve">Mohon agar pengadilan memutus ikatan perkawinan antara penggugat dan tergugat karena perceraian </w:t>
      </w:r>
    </w:p>
    <w:p w:rsidR="001357A6" w:rsidRPr="001038F3" w:rsidRDefault="001357A6" w:rsidP="001357A6">
      <w:pPr>
        <w:keepNext/>
        <w:shd w:val="clear" w:color="auto" w:fill="FFFFFF"/>
        <w:autoSpaceDE w:val="0"/>
        <w:autoSpaceDN w:val="0"/>
        <w:adjustRightInd w:val="0"/>
        <w:spacing w:beforeLines="40" w:afterLines="40" w:line="360" w:lineRule="auto"/>
        <w:jc w:val="both"/>
        <w:rPr>
          <w:bCs/>
          <w:color w:val="000000"/>
        </w:rPr>
      </w:pPr>
      <w:r>
        <w:rPr>
          <w:bCs/>
          <w:color w:val="000000"/>
        </w:rPr>
        <w:t>5)</w:t>
      </w:r>
      <w:r w:rsidRPr="001038F3">
        <w:rPr>
          <w:bCs/>
          <w:color w:val="000000"/>
        </w:rPr>
        <w:t>Kompetensi Mengadili Cerai Gugat</w:t>
      </w:r>
    </w:p>
    <w:p w:rsidR="001357A6" w:rsidRDefault="001357A6" w:rsidP="001357A6">
      <w:pPr>
        <w:keepNext/>
        <w:shd w:val="clear" w:color="auto" w:fill="FFFFFF"/>
        <w:autoSpaceDE w:val="0"/>
        <w:autoSpaceDN w:val="0"/>
        <w:adjustRightInd w:val="0"/>
        <w:spacing w:beforeLines="40" w:afterLines="40" w:line="360" w:lineRule="auto"/>
        <w:jc w:val="both"/>
        <w:rPr>
          <w:color w:val="000000"/>
        </w:rPr>
      </w:pPr>
      <w:r w:rsidRPr="00777D38">
        <w:rPr>
          <w:color w:val="000000"/>
        </w:rPr>
        <w:tab/>
      </w:r>
      <w:r w:rsidRPr="00777D38">
        <w:t>Pengertian kompetensi adalah pengadilan mana yang berwenang memeriksa, mengadili dan memutus suatu perkara.</w:t>
      </w:r>
      <w:r w:rsidRPr="008E72D6">
        <w:rPr>
          <w:color w:val="000000"/>
        </w:rPr>
        <w:t xml:space="preserve"> </w:t>
      </w:r>
      <w:smartTag w:uri="urn:schemas-microsoft-com:office:smarttags" w:element="place">
        <w:smartTag w:uri="urn:schemas-microsoft-com:office:smarttags" w:element="City">
          <w:r w:rsidRPr="008E72D6">
            <w:rPr>
              <w:color w:val="000000"/>
            </w:rPr>
            <w:t>Ada</w:t>
          </w:r>
        </w:smartTag>
      </w:smartTag>
      <w:r w:rsidRPr="008E72D6">
        <w:rPr>
          <w:color w:val="000000"/>
        </w:rPr>
        <w:t xml:space="preserve"> dua macam kompetensi yaitu Kompetensi Relatif dan Kompetensi Absolut. Pengertian Kompetensi Realatif adalah kewenangan mengadili perkara oleh pengadilan berdasarkan wilayah hukum </w:t>
      </w:r>
      <w:r w:rsidRPr="00F16188">
        <w:rPr>
          <w:i/>
          <w:color w:val="000000"/>
        </w:rPr>
        <w:t>(distibution of authority)</w:t>
      </w:r>
      <w:r w:rsidRPr="008E72D6">
        <w:rPr>
          <w:color w:val="000000"/>
        </w:rPr>
        <w:t xml:space="preserve"> sesuai yurisdiksi pengadilan. Pengertian kompetensi absolut adalah pembagian  kewenangan mengadili perkara  oleh pengadilan berdasarkan  wewenang pembagian tugas(artribution of authority). Misalnya pengadilan agama wewenangnya adalah mengadili perkara-perkara perdata agama (dan tidak termasuk perkara pidana Islam) pada tingkat pertama</w:t>
      </w:r>
      <w:r>
        <w:rPr>
          <w:color w:val="000000"/>
        </w:rPr>
        <w:t>.</w:t>
      </w:r>
      <w:r w:rsidRPr="00777D38">
        <w:t xml:space="preserve"> Dalam hal ini </w:t>
      </w:r>
      <w:r w:rsidRPr="00777D38">
        <w:rPr>
          <w:color w:val="000000"/>
        </w:rPr>
        <w:t xml:space="preserve"> Pengadilan Agama mana yang berwenang memeriksa perkara cerai gugat diatur dalam Pasal 73 UU No. 7 Tahun 1989.</w:t>
      </w:r>
      <w:r>
        <w:rPr>
          <w:color w:val="000000"/>
        </w:rPr>
        <w:t>dan</w:t>
      </w:r>
      <w:r w:rsidRPr="00777D38">
        <w:rPr>
          <w:color w:val="000000"/>
        </w:rPr>
        <w:t xml:space="preserve"> UU Nomor 3 Tahun 2006. Gugatan cerai gugat diajukan kepada pengadilan yang daerah hukumnya meliputi tempat kediaman </w:t>
      </w:r>
      <w:r w:rsidRPr="00777D38">
        <w:rPr>
          <w:i/>
          <w:color w:val="000000"/>
        </w:rPr>
        <w:t>penggugat.</w:t>
      </w:r>
      <w:r w:rsidRPr="00777D38">
        <w:rPr>
          <w:color w:val="000000"/>
        </w:rPr>
        <w:t xml:space="preserve"> </w:t>
      </w:r>
    </w:p>
    <w:p w:rsidR="001357A6" w:rsidRPr="00777D38" w:rsidRDefault="001357A6" w:rsidP="001357A6">
      <w:pPr>
        <w:keepNext/>
        <w:shd w:val="clear" w:color="auto" w:fill="FFFFFF"/>
        <w:autoSpaceDE w:val="0"/>
        <w:autoSpaceDN w:val="0"/>
        <w:adjustRightInd w:val="0"/>
        <w:spacing w:beforeLines="40" w:afterLines="40" w:line="360" w:lineRule="auto"/>
        <w:ind w:firstLine="720"/>
        <w:jc w:val="both"/>
      </w:pPr>
      <w:r w:rsidRPr="00851822">
        <w:rPr>
          <w:b/>
          <w:color w:val="000000"/>
        </w:rPr>
        <w:t>Ketentuan dalam Pasal 73 UU No. 7 Tahun 1989,   UU Nomor 3 Tahun 2006 merupakan kebalikan dari Pasal 118 HIR/142 RBg</w:t>
      </w:r>
      <w:r w:rsidRPr="00CE2493">
        <w:rPr>
          <w:color w:val="000000"/>
          <w:u w:val="single"/>
        </w:rPr>
        <w:t xml:space="preserve"> yang </w:t>
      </w:r>
      <w:r w:rsidRPr="00851822">
        <w:rPr>
          <w:color w:val="000000"/>
        </w:rPr>
        <w:t>menetapkan gugatan diajukan di tempat tinggal tergugat</w:t>
      </w:r>
      <w:r w:rsidRPr="00777D38">
        <w:rPr>
          <w:color w:val="000000"/>
        </w:rPr>
        <w:t>.</w:t>
      </w:r>
      <w:r>
        <w:rPr>
          <w:color w:val="000000"/>
          <w:lang w:val="id-ID"/>
        </w:rPr>
        <w:t xml:space="preserve"> </w:t>
      </w:r>
      <w:r>
        <w:rPr>
          <w:color w:val="000000"/>
        </w:rPr>
        <w:t xml:space="preserve">Kalau dalam Pasal 118 HIR gugatan diajukan di tempat tinggal </w:t>
      </w:r>
      <w:r w:rsidRPr="00851822">
        <w:rPr>
          <w:b/>
          <w:color w:val="000000"/>
        </w:rPr>
        <w:t>tergugat</w:t>
      </w:r>
      <w:r>
        <w:rPr>
          <w:color w:val="000000"/>
        </w:rPr>
        <w:t xml:space="preserve"> maka menurut </w:t>
      </w:r>
      <w:r>
        <w:rPr>
          <w:color w:val="000000"/>
          <w:lang w:val="id-ID"/>
        </w:rPr>
        <w:t>P</w:t>
      </w:r>
      <w:r>
        <w:rPr>
          <w:color w:val="000000"/>
        </w:rPr>
        <w:t xml:space="preserve">asal 73 UU PA gugatan diajukan di tempat tinggat </w:t>
      </w:r>
      <w:r w:rsidRPr="00851822">
        <w:rPr>
          <w:b/>
          <w:color w:val="000000"/>
        </w:rPr>
        <w:t xml:space="preserve">Penggugat </w:t>
      </w:r>
      <w:r>
        <w:rPr>
          <w:color w:val="000000"/>
        </w:rPr>
        <w:t>khusus untuk cerai gugat</w:t>
      </w:r>
      <w:r w:rsidRPr="00777D38">
        <w:rPr>
          <w:color w:val="000000"/>
        </w:rPr>
        <w:t xml:space="preserve"> Adapun tujuannya  untuk mernpermudah  pihak istri untuk menuntut perceraian dari suami ditinjau dari segi waktu, dana dan perjalanan terutama dalam hal suami pergi meninggalkan tempat kediaman bersama.  kecuali</w:t>
      </w:r>
    </w:p>
    <w:p w:rsidR="001357A6" w:rsidRPr="00777D38" w:rsidRDefault="001357A6" w:rsidP="00AA6735">
      <w:pPr>
        <w:keepNext/>
        <w:numPr>
          <w:ilvl w:val="0"/>
          <w:numId w:val="8"/>
        </w:numPr>
        <w:shd w:val="clear" w:color="auto" w:fill="FFFFFF"/>
        <w:tabs>
          <w:tab w:val="clear" w:pos="1440"/>
          <w:tab w:val="num" w:pos="720"/>
        </w:tabs>
        <w:autoSpaceDE w:val="0"/>
        <w:autoSpaceDN w:val="0"/>
        <w:adjustRightInd w:val="0"/>
        <w:spacing w:beforeLines="40" w:afterLines="40" w:line="360" w:lineRule="auto"/>
        <w:ind w:left="720" w:hanging="720"/>
        <w:jc w:val="both"/>
      </w:pPr>
      <w:r w:rsidRPr="00777D38">
        <w:rPr>
          <w:color w:val="000000"/>
        </w:rPr>
        <w:lastRenderedPageBreak/>
        <w:t>Gugatan diajukan pada pengadilan agama tempat ke</w:t>
      </w:r>
      <w:r w:rsidRPr="00777D38">
        <w:rPr>
          <w:color w:val="000000"/>
        </w:rPr>
        <w:softHyphen/>
        <w:t xml:space="preserve">diaman tergugat (suami) </w:t>
      </w:r>
      <w:r w:rsidRPr="00851822">
        <w:rPr>
          <w:b/>
          <w:color w:val="000000"/>
        </w:rPr>
        <w:t>apabila</w:t>
      </w:r>
      <w:r w:rsidRPr="00777D38">
        <w:rPr>
          <w:color w:val="000000"/>
        </w:rPr>
        <w:t xml:space="preserve"> istri (penggugat) pergi meninggalkan tempat kediaman bersama tanpa izin suami.</w:t>
      </w:r>
    </w:p>
    <w:p w:rsidR="001357A6" w:rsidRPr="00777D38" w:rsidRDefault="001357A6" w:rsidP="00AA6735">
      <w:pPr>
        <w:keepNext/>
        <w:numPr>
          <w:ilvl w:val="0"/>
          <w:numId w:val="8"/>
        </w:numPr>
        <w:shd w:val="clear" w:color="auto" w:fill="FFFFFF"/>
        <w:tabs>
          <w:tab w:val="clear" w:pos="1440"/>
          <w:tab w:val="num" w:pos="720"/>
        </w:tabs>
        <w:autoSpaceDE w:val="0"/>
        <w:autoSpaceDN w:val="0"/>
        <w:adjustRightInd w:val="0"/>
        <w:spacing w:beforeLines="40" w:afterLines="40" w:line="360" w:lineRule="auto"/>
        <w:ind w:left="720" w:hanging="720"/>
        <w:jc w:val="both"/>
        <w:rPr>
          <w:lang w:val="de-DE"/>
        </w:rPr>
      </w:pPr>
      <w:r w:rsidRPr="00777D38">
        <w:rPr>
          <w:color w:val="000000"/>
          <w:lang w:val="de-DE"/>
        </w:rPr>
        <w:t>Gugatan diajukan kepada pengadilan agama di tempat kediaman tergugat dalam hal istri bertempat kediaman di luar negeri.</w:t>
      </w:r>
    </w:p>
    <w:p w:rsidR="001357A6" w:rsidRPr="00851822" w:rsidRDefault="001357A6" w:rsidP="00AA6735">
      <w:pPr>
        <w:keepNext/>
        <w:numPr>
          <w:ilvl w:val="0"/>
          <w:numId w:val="8"/>
        </w:numPr>
        <w:shd w:val="clear" w:color="auto" w:fill="FFFFFF"/>
        <w:tabs>
          <w:tab w:val="clear" w:pos="1440"/>
          <w:tab w:val="num" w:pos="720"/>
        </w:tabs>
        <w:autoSpaceDE w:val="0"/>
        <w:autoSpaceDN w:val="0"/>
        <w:adjustRightInd w:val="0"/>
        <w:spacing w:beforeLines="40" w:afterLines="40" w:line="360" w:lineRule="auto"/>
        <w:ind w:left="720" w:hanging="720"/>
        <w:jc w:val="both"/>
        <w:rPr>
          <w:lang w:val="de-DE"/>
        </w:rPr>
      </w:pPr>
      <w:r w:rsidRPr="00777D38">
        <w:rPr>
          <w:color w:val="000000"/>
          <w:lang w:val="de-DE"/>
        </w:rPr>
        <w:t>Gugatan diajukan pada Pengadilan Agama atau PA Jakarta Pusat, apabila suami isteri bertempat ke</w:t>
      </w:r>
      <w:r w:rsidRPr="00777D38">
        <w:rPr>
          <w:color w:val="000000"/>
          <w:lang w:val="de-DE"/>
        </w:rPr>
        <w:softHyphen/>
        <w:t>diaman di luar negeri.</w:t>
      </w:r>
    </w:p>
    <w:p w:rsidR="001357A6" w:rsidRPr="005C06CE" w:rsidRDefault="001357A6" w:rsidP="001357A6">
      <w:pPr>
        <w:keepNext/>
        <w:shd w:val="clear" w:color="auto" w:fill="FFFFFF"/>
        <w:tabs>
          <w:tab w:val="left" w:pos="0"/>
        </w:tabs>
        <w:autoSpaceDE w:val="0"/>
        <w:autoSpaceDN w:val="0"/>
        <w:adjustRightInd w:val="0"/>
        <w:spacing w:beforeLines="40" w:afterLines="40" w:line="360" w:lineRule="auto"/>
        <w:jc w:val="both"/>
        <w:rPr>
          <w:b/>
          <w:lang w:val="fr-FR"/>
        </w:rPr>
      </w:pPr>
      <w:r>
        <w:rPr>
          <w:b/>
          <w:color w:val="000000"/>
          <w:lang w:val="id-ID"/>
        </w:rPr>
        <w:t>1</w:t>
      </w:r>
      <w:r>
        <w:rPr>
          <w:b/>
          <w:color w:val="000000"/>
          <w:lang w:val="fr-FR"/>
        </w:rPr>
        <w:t xml:space="preserve">.4  </w:t>
      </w:r>
      <w:r w:rsidRPr="005C06CE">
        <w:rPr>
          <w:b/>
          <w:color w:val="000000"/>
          <w:lang w:val="fr-FR"/>
        </w:rPr>
        <w:t>Akibat hukum  Perceraian</w:t>
      </w:r>
    </w:p>
    <w:p w:rsidR="001357A6" w:rsidRPr="005C06CE" w:rsidRDefault="001357A6" w:rsidP="001357A6">
      <w:pPr>
        <w:keepNext/>
        <w:shd w:val="clear" w:color="auto" w:fill="FFFFFF"/>
        <w:autoSpaceDE w:val="0"/>
        <w:autoSpaceDN w:val="0"/>
        <w:adjustRightInd w:val="0"/>
        <w:spacing w:beforeLines="40" w:afterLines="40" w:line="360" w:lineRule="auto"/>
        <w:jc w:val="both"/>
        <w:rPr>
          <w:lang w:val="fr-FR"/>
        </w:rPr>
      </w:pPr>
      <w:r w:rsidRPr="005C06CE">
        <w:rPr>
          <w:color w:val="000000"/>
          <w:lang w:val="fr-FR"/>
        </w:rPr>
        <w:tab/>
        <w:t xml:space="preserve">Hampir sama dengan akibat hukum perceraian persepektif Islam maka suatu perceraian </w:t>
      </w:r>
      <w:r>
        <w:rPr>
          <w:color w:val="000000"/>
          <w:lang w:val="fr-FR"/>
        </w:rPr>
        <w:t xml:space="preserve">menurut undang-undang </w:t>
      </w:r>
      <w:r w:rsidRPr="005C06CE">
        <w:rPr>
          <w:color w:val="000000"/>
          <w:lang w:val="fr-FR"/>
        </w:rPr>
        <w:t>mempunyai  akibat hukum terhadap :</w:t>
      </w:r>
    </w:p>
    <w:p w:rsidR="001357A6" w:rsidRPr="00777D38" w:rsidRDefault="001357A6" w:rsidP="00AA6735">
      <w:pPr>
        <w:keepNext/>
        <w:numPr>
          <w:ilvl w:val="0"/>
          <w:numId w:val="20"/>
        </w:numPr>
        <w:shd w:val="clear" w:color="auto" w:fill="FFFFFF"/>
        <w:tabs>
          <w:tab w:val="clear" w:pos="2700"/>
          <w:tab w:val="num" w:pos="1260"/>
        </w:tabs>
        <w:autoSpaceDE w:val="0"/>
        <w:autoSpaceDN w:val="0"/>
        <w:adjustRightInd w:val="0"/>
        <w:spacing w:beforeLines="40" w:afterLines="40" w:line="360" w:lineRule="auto"/>
        <w:ind w:left="1260" w:hanging="720"/>
        <w:jc w:val="both"/>
        <w:rPr>
          <w:lang w:val="fr-FR"/>
        </w:rPr>
      </w:pPr>
      <w:r>
        <w:rPr>
          <w:color w:val="000000"/>
          <w:lang w:val="fr-FR"/>
        </w:rPr>
        <w:t>P</w:t>
      </w:r>
      <w:r w:rsidRPr="00777D38">
        <w:rPr>
          <w:color w:val="000000"/>
          <w:lang w:val="fr-FR"/>
        </w:rPr>
        <w:t>emeliharaan anak</w:t>
      </w:r>
    </w:p>
    <w:p w:rsidR="001357A6" w:rsidRPr="00777D38" w:rsidRDefault="001357A6" w:rsidP="00AA6735">
      <w:pPr>
        <w:keepNext/>
        <w:numPr>
          <w:ilvl w:val="0"/>
          <w:numId w:val="20"/>
        </w:numPr>
        <w:shd w:val="clear" w:color="auto" w:fill="FFFFFF"/>
        <w:tabs>
          <w:tab w:val="clear" w:pos="2700"/>
          <w:tab w:val="num" w:pos="1260"/>
        </w:tabs>
        <w:autoSpaceDE w:val="0"/>
        <w:autoSpaceDN w:val="0"/>
        <w:adjustRightInd w:val="0"/>
        <w:spacing w:beforeLines="40" w:afterLines="40" w:line="360" w:lineRule="auto"/>
        <w:ind w:left="1260" w:hanging="720"/>
        <w:jc w:val="both"/>
        <w:rPr>
          <w:lang w:val="fr-FR"/>
        </w:rPr>
      </w:pPr>
      <w:r>
        <w:rPr>
          <w:color w:val="000000"/>
          <w:lang w:val="fr-FR"/>
        </w:rPr>
        <w:t>B</w:t>
      </w:r>
      <w:r w:rsidRPr="00777D38">
        <w:rPr>
          <w:color w:val="000000"/>
          <w:lang w:val="fr-FR"/>
        </w:rPr>
        <w:t>iaya pemeliharaan anak</w:t>
      </w:r>
    </w:p>
    <w:p w:rsidR="001357A6" w:rsidRPr="00777D38" w:rsidRDefault="001357A6" w:rsidP="00AA6735">
      <w:pPr>
        <w:keepNext/>
        <w:numPr>
          <w:ilvl w:val="0"/>
          <w:numId w:val="20"/>
        </w:numPr>
        <w:shd w:val="clear" w:color="auto" w:fill="FFFFFF"/>
        <w:tabs>
          <w:tab w:val="clear" w:pos="2700"/>
          <w:tab w:val="num" w:pos="1260"/>
        </w:tabs>
        <w:autoSpaceDE w:val="0"/>
        <w:autoSpaceDN w:val="0"/>
        <w:adjustRightInd w:val="0"/>
        <w:spacing w:beforeLines="40" w:afterLines="40" w:line="360" w:lineRule="auto"/>
        <w:ind w:left="1260" w:hanging="720"/>
        <w:jc w:val="both"/>
        <w:rPr>
          <w:lang w:val="fr-FR"/>
        </w:rPr>
      </w:pPr>
      <w:r>
        <w:rPr>
          <w:color w:val="000000"/>
          <w:lang w:val="fr-FR"/>
        </w:rPr>
        <w:t>N</w:t>
      </w:r>
      <w:r w:rsidRPr="00777D38">
        <w:rPr>
          <w:color w:val="000000"/>
          <w:lang w:val="fr-FR"/>
        </w:rPr>
        <w:t>afkah istri,</w:t>
      </w:r>
      <w:r>
        <w:rPr>
          <w:color w:val="000000"/>
          <w:lang w:val="fr-FR"/>
        </w:rPr>
        <w:t xml:space="preserve"> </w:t>
      </w:r>
      <w:r w:rsidRPr="00777D38">
        <w:rPr>
          <w:color w:val="000000"/>
          <w:lang w:val="fr-FR"/>
        </w:rPr>
        <w:t>mut’ah</w:t>
      </w:r>
      <w:r>
        <w:rPr>
          <w:color w:val="000000"/>
          <w:lang w:val="fr-FR"/>
        </w:rPr>
        <w:t>.</w:t>
      </w:r>
    </w:p>
    <w:p w:rsidR="001357A6" w:rsidRPr="00777D38" w:rsidRDefault="001357A6" w:rsidP="00AA6735">
      <w:pPr>
        <w:keepNext/>
        <w:numPr>
          <w:ilvl w:val="0"/>
          <w:numId w:val="20"/>
        </w:numPr>
        <w:shd w:val="clear" w:color="auto" w:fill="FFFFFF"/>
        <w:tabs>
          <w:tab w:val="clear" w:pos="2700"/>
          <w:tab w:val="num" w:pos="1260"/>
        </w:tabs>
        <w:autoSpaceDE w:val="0"/>
        <w:autoSpaceDN w:val="0"/>
        <w:adjustRightInd w:val="0"/>
        <w:spacing w:beforeLines="40" w:afterLines="40" w:line="360" w:lineRule="auto"/>
        <w:ind w:left="1260" w:hanging="720"/>
        <w:jc w:val="both"/>
        <w:rPr>
          <w:color w:val="000000"/>
          <w:lang w:val="fr-FR"/>
        </w:rPr>
      </w:pPr>
      <w:r>
        <w:rPr>
          <w:color w:val="000000"/>
          <w:lang w:val="fr-FR"/>
        </w:rPr>
        <w:t>H</w:t>
      </w:r>
      <w:r w:rsidRPr="00777D38">
        <w:rPr>
          <w:color w:val="000000"/>
          <w:lang w:val="fr-FR"/>
        </w:rPr>
        <w:t>arta bersama</w:t>
      </w:r>
    </w:p>
    <w:p w:rsidR="001357A6" w:rsidRPr="004E68D8" w:rsidRDefault="001357A6" w:rsidP="001357A6">
      <w:pPr>
        <w:keepNext/>
        <w:shd w:val="clear" w:color="auto" w:fill="FFFFFF"/>
        <w:autoSpaceDE w:val="0"/>
        <w:autoSpaceDN w:val="0"/>
        <w:adjustRightInd w:val="0"/>
        <w:spacing w:beforeLines="40" w:afterLines="40" w:line="360" w:lineRule="auto"/>
        <w:jc w:val="both"/>
        <w:rPr>
          <w:b/>
          <w:color w:val="000000"/>
          <w:lang w:val="fr-FR"/>
        </w:rPr>
      </w:pPr>
      <w:r w:rsidRPr="004E68D8">
        <w:rPr>
          <w:b/>
          <w:color w:val="000000"/>
          <w:lang w:val="id-ID"/>
        </w:rPr>
        <w:t xml:space="preserve">1.5 </w:t>
      </w:r>
      <w:r w:rsidRPr="004E68D8">
        <w:rPr>
          <w:b/>
          <w:color w:val="000000"/>
          <w:lang w:val="fr-FR"/>
        </w:rPr>
        <w:t xml:space="preserve"> Akibat perceraian terhadap anak  menurut Pasal 41 UU Nomor 1 Tahun 1974</w:t>
      </w:r>
    </w:p>
    <w:p w:rsidR="001357A6" w:rsidRPr="00777D38" w:rsidRDefault="001357A6" w:rsidP="00AA6735">
      <w:pPr>
        <w:keepNext/>
        <w:numPr>
          <w:ilvl w:val="0"/>
          <w:numId w:val="22"/>
        </w:numPr>
        <w:shd w:val="clear" w:color="auto" w:fill="FFFFFF"/>
        <w:tabs>
          <w:tab w:val="clear" w:pos="1200"/>
          <w:tab w:val="num" w:pos="900"/>
        </w:tabs>
        <w:autoSpaceDE w:val="0"/>
        <w:autoSpaceDN w:val="0"/>
        <w:adjustRightInd w:val="0"/>
        <w:spacing w:beforeLines="40" w:afterLines="40" w:line="360" w:lineRule="auto"/>
        <w:ind w:left="900" w:hanging="540"/>
        <w:jc w:val="both"/>
        <w:rPr>
          <w:color w:val="000000"/>
          <w:lang w:val="fr-FR"/>
        </w:rPr>
      </w:pPr>
      <w:r w:rsidRPr="00777D38">
        <w:rPr>
          <w:color w:val="000000"/>
          <w:lang w:val="fr-FR"/>
        </w:rPr>
        <w:t>Orang tua tetap berkewajiban memelihara danmendidik anak-anaknya demi kepentingan si anak, bila ada perselisihan mengenai penguasaan anak  memberikan keputusannya</w:t>
      </w:r>
    </w:p>
    <w:p w:rsidR="001357A6" w:rsidRPr="00777D38" w:rsidRDefault="001357A6" w:rsidP="00AA6735">
      <w:pPr>
        <w:keepNext/>
        <w:numPr>
          <w:ilvl w:val="0"/>
          <w:numId w:val="22"/>
        </w:numPr>
        <w:shd w:val="clear" w:color="auto" w:fill="FFFFFF"/>
        <w:tabs>
          <w:tab w:val="clear" w:pos="1200"/>
          <w:tab w:val="num" w:pos="900"/>
        </w:tabs>
        <w:autoSpaceDE w:val="0"/>
        <w:autoSpaceDN w:val="0"/>
        <w:adjustRightInd w:val="0"/>
        <w:spacing w:beforeLines="40" w:afterLines="40" w:line="360" w:lineRule="auto"/>
        <w:ind w:left="900" w:hanging="540"/>
        <w:jc w:val="both"/>
        <w:rPr>
          <w:lang w:val="fr-FR"/>
        </w:rPr>
      </w:pPr>
      <w:r w:rsidRPr="00777D38">
        <w:rPr>
          <w:lang w:val="fr-FR"/>
        </w:rPr>
        <w:t xml:space="preserve">Bapak yang bertanggung jawab atas semua biaya pemeliharaan dan pendidikan yang diperlukan anak apabila faktanya si bapak tidak sanggup membiayainya maka pengadilan dapat menetapkan ibu ikut bertanggung jawab </w:t>
      </w:r>
    </w:p>
    <w:p w:rsidR="001357A6" w:rsidRPr="00777D38" w:rsidRDefault="001357A6" w:rsidP="00AA6735">
      <w:pPr>
        <w:keepNext/>
        <w:numPr>
          <w:ilvl w:val="0"/>
          <w:numId w:val="22"/>
        </w:numPr>
        <w:shd w:val="clear" w:color="auto" w:fill="FFFFFF"/>
        <w:tabs>
          <w:tab w:val="clear" w:pos="1200"/>
          <w:tab w:val="num" w:pos="900"/>
        </w:tabs>
        <w:autoSpaceDE w:val="0"/>
        <w:autoSpaceDN w:val="0"/>
        <w:adjustRightInd w:val="0"/>
        <w:spacing w:beforeLines="40" w:afterLines="40" w:line="360" w:lineRule="auto"/>
        <w:ind w:left="900" w:hanging="540"/>
        <w:jc w:val="both"/>
        <w:rPr>
          <w:lang w:val="fr-FR"/>
        </w:rPr>
      </w:pPr>
      <w:r w:rsidRPr="00777D38">
        <w:rPr>
          <w:lang w:val="fr-FR"/>
        </w:rPr>
        <w:lastRenderedPageBreak/>
        <w:t>Pengadilan dapat mewajibkan kepada bekas suami untuk memberikan biaya pada bekas isteri dari ibu</w:t>
      </w:r>
      <w:r w:rsidRPr="00777D38">
        <w:rPr>
          <w:color w:val="000000"/>
          <w:lang w:val="fr-FR"/>
        </w:rPr>
        <w:t xml:space="preserve"> .</w:t>
      </w:r>
    </w:p>
    <w:p w:rsidR="001357A6" w:rsidRPr="00040A4B" w:rsidRDefault="001357A6" w:rsidP="001357A6">
      <w:pPr>
        <w:keepNext/>
        <w:shd w:val="clear" w:color="auto" w:fill="FFFFFF"/>
        <w:autoSpaceDE w:val="0"/>
        <w:autoSpaceDN w:val="0"/>
        <w:adjustRightInd w:val="0"/>
        <w:spacing w:beforeLines="40" w:afterLines="40" w:line="360" w:lineRule="auto"/>
        <w:jc w:val="both"/>
        <w:rPr>
          <w:b/>
          <w:lang w:val="fr-FR"/>
        </w:rPr>
      </w:pPr>
      <w:r w:rsidRPr="00040A4B">
        <w:rPr>
          <w:b/>
          <w:color w:val="000000"/>
          <w:lang w:val="id-ID"/>
        </w:rPr>
        <w:t>1.6</w:t>
      </w:r>
      <w:r w:rsidRPr="00040A4B">
        <w:rPr>
          <w:b/>
          <w:color w:val="000000"/>
          <w:lang w:val="fr-FR"/>
        </w:rPr>
        <w:t xml:space="preserve"> </w:t>
      </w:r>
      <w:r w:rsidRPr="00040A4B">
        <w:rPr>
          <w:b/>
          <w:lang w:val="fr-FR"/>
        </w:rPr>
        <w:t xml:space="preserve"> Akibat Perceraian menurut Pasal 156 Kompilasi Hukum Islam</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fr-FR"/>
        </w:rPr>
      </w:pPr>
      <w:r w:rsidRPr="00777D38">
        <w:rPr>
          <w:lang w:val="fr-FR"/>
        </w:rPr>
        <w:t xml:space="preserve">Anak yang belum </w:t>
      </w:r>
      <w:r w:rsidRPr="00851822">
        <w:rPr>
          <w:i/>
          <w:lang w:val="fr-FR"/>
        </w:rPr>
        <w:t>mumayis</w:t>
      </w:r>
      <w:r w:rsidRPr="00777D38">
        <w:rPr>
          <w:lang w:val="fr-FR"/>
        </w:rPr>
        <w:t xml:space="preserve"> berhak mendapat hadhanah dari ibunya kecuali ibunya telah meninggal dunia maka kedudukannya digantikan oleh :</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fr-FR"/>
        </w:rPr>
      </w:pPr>
      <w:r w:rsidRPr="00777D38">
        <w:rPr>
          <w:lang w:val="fr-FR"/>
        </w:rPr>
        <w:t>Perempuan dalam garis lurus dari pihak ibu</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fr-FR"/>
        </w:rPr>
      </w:pPr>
      <w:r w:rsidRPr="00777D38">
        <w:rPr>
          <w:lang w:val="fr-FR"/>
        </w:rPr>
        <w:t>Perempuan dalam garis lurus ke atas dari pihak  ayah</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lang w:val="de-DE"/>
        </w:rPr>
        <w:t>Saudara perempuan dari anak yang bersangkutan</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lang w:val="de-DE"/>
        </w:rPr>
        <w:t>Perempuan kerabat sedarah menurut garis samping dari pihak ibu</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lang w:val="de-DE"/>
        </w:rPr>
        <w:t xml:space="preserve">Saudara perempuan kerabat sedarah menurut garis </w:t>
      </w:r>
      <w:r w:rsidRPr="00777D38">
        <w:rPr>
          <w:lang w:val="de-DE"/>
        </w:rPr>
        <w:tab/>
        <w:t>samping dari ayah</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lang w:val="de-DE"/>
        </w:rPr>
        <w:t>Anak yang sudah mumayiz berhak untuk mendapatkan   hadhanah dari pihak dari ayah atau ibunya</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lang w:val="de-DE"/>
        </w:rPr>
        <w:t>Apabila pemegang hadhanah tidak dapat menjamin keselamatan si anak  jasmani dan rohani  meskipun nafkah dan hadhanah telah dicukupi pengadilan agama dapat memindahkan hadhanah kepada kerabat lain yang mempunyai hadahanah juga</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color w:val="000000"/>
          <w:lang w:val="de-DE"/>
        </w:rPr>
        <w:t>Semua biaya hadhanah dan nafkah akan menjadi langgungan ayah menuru</w:t>
      </w:r>
      <w:r>
        <w:rPr>
          <w:color w:val="000000"/>
          <w:lang w:val="de-DE"/>
        </w:rPr>
        <w:t>t</w:t>
      </w:r>
      <w:r w:rsidRPr="00777D38">
        <w:rPr>
          <w:color w:val="000000"/>
          <w:lang w:val="de-DE"/>
        </w:rPr>
        <w:t xml:space="preserve"> kemampuannya, minimal anak tersebut dewasa dan dapat menentukan sendiri kehendaknya.</w:t>
      </w:r>
    </w:p>
    <w:p w:rsidR="001357A6" w:rsidRPr="00777D38" w:rsidRDefault="001357A6" w:rsidP="00AA6735">
      <w:pPr>
        <w:keepNext/>
        <w:numPr>
          <w:ilvl w:val="1"/>
          <w:numId w:val="22"/>
        </w:numPr>
        <w:shd w:val="clear" w:color="auto" w:fill="FFFFFF"/>
        <w:autoSpaceDE w:val="0"/>
        <w:autoSpaceDN w:val="0"/>
        <w:adjustRightInd w:val="0"/>
        <w:spacing w:beforeLines="40" w:afterLines="40" w:line="360" w:lineRule="auto"/>
        <w:jc w:val="both"/>
        <w:rPr>
          <w:lang w:val="de-DE"/>
        </w:rPr>
      </w:pPr>
      <w:r w:rsidRPr="00777D38">
        <w:rPr>
          <w:color w:val="000000"/>
          <w:lang w:val="de-DE"/>
        </w:rPr>
        <w:t>Bi</w:t>
      </w:r>
      <w:r>
        <w:rPr>
          <w:color w:val="000000"/>
          <w:lang w:val="de-DE"/>
        </w:rPr>
        <w:t>l</w:t>
      </w:r>
      <w:r w:rsidRPr="00777D38">
        <w:rPr>
          <w:color w:val="000000"/>
          <w:lang w:val="de-DE"/>
        </w:rPr>
        <w:t>amana terjadi perselisihan mengenai hadhanah dan nafkah anak, Pengadiian Agama memberikan putusannya berdasarkan huruf (a), (b), (c), dan (d).</w:t>
      </w:r>
    </w:p>
    <w:p w:rsidR="001357A6" w:rsidRPr="00D64BB6" w:rsidRDefault="001357A6" w:rsidP="00AA6735">
      <w:pPr>
        <w:keepNext/>
        <w:numPr>
          <w:ilvl w:val="1"/>
          <w:numId w:val="22"/>
        </w:numPr>
        <w:shd w:val="clear" w:color="auto" w:fill="FFFFFF"/>
        <w:autoSpaceDE w:val="0"/>
        <w:autoSpaceDN w:val="0"/>
        <w:adjustRightInd w:val="0"/>
        <w:spacing w:beforeLines="40" w:afterLines="40" w:line="360" w:lineRule="auto"/>
        <w:jc w:val="both"/>
        <w:rPr>
          <w:b/>
          <w:color w:val="000000"/>
          <w:lang w:val="de-DE"/>
        </w:rPr>
      </w:pPr>
      <w:r w:rsidRPr="00777D38">
        <w:rPr>
          <w:color w:val="000000"/>
          <w:lang w:val="de-DE"/>
        </w:rPr>
        <w:t>Pengadi</w:t>
      </w:r>
      <w:r>
        <w:rPr>
          <w:color w:val="000000"/>
          <w:lang w:val="de-DE"/>
        </w:rPr>
        <w:t>l</w:t>
      </w:r>
      <w:r w:rsidRPr="00777D38">
        <w:rPr>
          <w:color w:val="000000"/>
          <w:lang w:val="de-DE"/>
        </w:rPr>
        <w:t>an dapat pula dengan mengingat kemampuan ayahnya menetapkan jumlah biaya untuk pemeliharaan dan pendidikan anak-anak yang tidak turut padanya</w:t>
      </w: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r>
        <w:rPr>
          <w:rFonts w:ascii="Banff-Normal" w:hAnsi="Banff-Normal"/>
          <w:i/>
          <w:sz w:val="28"/>
          <w:szCs w:val="28"/>
          <w:lang w:val="de-DE"/>
        </w:rPr>
        <w:tab/>
      </w:r>
    </w:p>
    <w:p w:rsidR="001357A6" w:rsidRDefault="001357A6" w:rsidP="001357A6">
      <w:pPr>
        <w:keepNext/>
        <w:shd w:val="clear" w:color="auto" w:fill="FFFFFF"/>
        <w:autoSpaceDE w:val="0"/>
        <w:autoSpaceDN w:val="0"/>
        <w:adjustRightInd w:val="0"/>
        <w:spacing w:beforeLines="40" w:afterLines="40" w:line="360" w:lineRule="auto"/>
        <w:jc w:val="both"/>
        <w:rPr>
          <w:lang w:val="de-DE"/>
        </w:rPr>
      </w:pPr>
      <w:r w:rsidRPr="00DC41D9">
        <w:rPr>
          <w:lang w:val="de-DE"/>
        </w:rPr>
        <w:lastRenderedPageBreak/>
        <w:t xml:space="preserve">Apabila  hak pengasuhan diproses di pengadilan melalui surat gugatan yang diajukan oleh  penggugat terhadap tergugat yang menguasai si anak dan tergugat dikalahkan di persidangan maka putusan hakim yang </w:t>
      </w:r>
      <w:r>
        <w:rPr>
          <w:lang w:val="de-DE"/>
        </w:rPr>
        <w:t xml:space="preserve">memenangkan penggugat dan </w:t>
      </w:r>
      <w:r w:rsidRPr="00DC41D9">
        <w:rPr>
          <w:lang w:val="de-DE"/>
        </w:rPr>
        <w:t xml:space="preserve">sudah </w:t>
      </w:r>
      <w:r w:rsidRPr="00DC41D9">
        <w:rPr>
          <w:i/>
          <w:lang w:val="de-DE"/>
        </w:rPr>
        <w:t>in kracht</w:t>
      </w:r>
      <w:r>
        <w:rPr>
          <w:lang w:val="de-DE"/>
        </w:rPr>
        <w:t xml:space="preserve"> langsung dapat dimintakan eksekusi pada ketua pengadilan dan dilaksanakan oleh  juru sita pengadilan. Hanya saja jurusita pengadilan tidak melakukannya seperti eksekusi barang atau harta benda karena yang dieksekusi adalah anak manusia.  Jadi dapat digunakan pendekatan yang manusiawi atau dapat dimintakan bantuan Komnas perlindungan anak.   Untuk hal ini menurut Pasal 196 dan 197 HIR tidak dapat dilakukan karena pasal tersebut untuk sita barang. Teknis yang digunakan hanya memberi pilihan hukum mau ikut ayah atau ibunya bila anak tersebut sudah mumayis. Bila belum mumayiz barulah dapat dilakukan eksekusi putusan.  Prose ini memakan waktu yang panjang dan lama.</w:t>
      </w:r>
    </w:p>
    <w:p w:rsidR="001357A6" w:rsidRDefault="001357A6" w:rsidP="001357A6">
      <w:pPr>
        <w:keepNext/>
        <w:shd w:val="clear" w:color="auto" w:fill="FFFFFF"/>
        <w:tabs>
          <w:tab w:val="left" w:pos="0"/>
        </w:tabs>
        <w:autoSpaceDE w:val="0"/>
        <w:autoSpaceDN w:val="0"/>
        <w:adjustRightInd w:val="0"/>
        <w:spacing w:beforeLines="40" w:afterLines="40"/>
        <w:jc w:val="both"/>
        <w:rPr>
          <w:color w:val="000000"/>
          <w:lang w:val="id-ID"/>
        </w:rPr>
      </w:pPr>
    </w:p>
    <w:p w:rsidR="001357A6" w:rsidRPr="00777D38" w:rsidRDefault="001357A6" w:rsidP="001357A6">
      <w:pPr>
        <w:keepNext/>
        <w:shd w:val="clear" w:color="auto" w:fill="FFFFFF"/>
        <w:tabs>
          <w:tab w:val="left" w:pos="0"/>
        </w:tabs>
        <w:autoSpaceDE w:val="0"/>
        <w:autoSpaceDN w:val="0"/>
        <w:adjustRightInd w:val="0"/>
        <w:spacing w:beforeLines="40" w:afterLines="40" w:line="360" w:lineRule="auto"/>
        <w:jc w:val="both"/>
        <w:rPr>
          <w:color w:val="000000"/>
          <w:lang w:val="de-DE"/>
        </w:rPr>
      </w:pPr>
      <w:r>
        <w:rPr>
          <w:color w:val="000000"/>
          <w:lang w:val="id-ID"/>
        </w:rPr>
        <w:t xml:space="preserve">1.7 </w:t>
      </w:r>
      <w:r>
        <w:rPr>
          <w:color w:val="000000"/>
          <w:lang w:val="de-DE"/>
        </w:rPr>
        <w:t xml:space="preserve"> </w:t>
      </w:r>
      <w:r w:rsidRPr="00777D38">
        <w:rPr>
          <w:color w:val="000000"/>
          <w:lang w:val="de-DE"/>
        </w:rPr>
        <w:t xml:space="preserve">Akibat hukum perceraian terhadap harta bersama. </w:t>
      </w:r>
    </w:p>
    <w:p w:rsidR="001357A6" w:rsidRDefault="001357A6" w:rsidP="001357A6">
      <w:pPr>
        <w:keepNext/>
        <w:shd w:val="clear" w:color="auto" w:fill="FFFFFF"/>
        <w:autoSpaceDE w:val="0"/>
        <w:autoSpaceDN w:val="0"/>
        <w:adjustRightInd w:val="0"/>
        <w:spacing w:beforeLines="40" w:afterLines="40" w:line="360" w:lineRule="auto"/>
        <w:jc w:val="both"/>
        <w:rPr>
          <w:color w:val="000000"/>
          <w:lang w:val="de-DE"/>
        </w:rPr>
      </w:pPr>
      <w:r w:rsidRPr="00777D38">
        <w:rPr>
          <w:color w:val="000000"/>
          <w:lang w:val="de-DE"/>
        </w:rPr>
        <w:tab/>
        <w:t>Bila  perkawinan berakhir  karena perceraian maka  harta  bersama  diatur  menurut  hukumnya  masing-masing yaitu hukum adat, hukum Islam dan hukum yang berlaku lainnya    (</w:t>
      </w:r>
      <w:r w:rsidRPr="00777D38">
        <w:rPr>
          <w:smallCaps/>
          <w:color w:val="000000"/>
          <w:lang w:val="de-DE"/>
        </w:rPr>
        <w:t>pasal 37 UU No.1 Tahun 1974</w:t>
      </w:r>
      <w:r w:rsidRPr="00777D38">
        <w:rPr>
          <w:color w:val="000000"/>
          <w:lang w:val="de-DE"/>
        </w:rPr>
        <w:t>). Sedangkan menurut Pasal 157 KHI harta bersama dapat diba</w:t>
      </w:r>
      <w:r>
        <w:rPr>
          <w:color w:val="000000"/>
          <w:lang w:val="de-DE"/>
        </w:rPr>
        <w:t>gi menjadi “fifty-fifty</w:t>
      </w:r>
      <w:r w:rsidRPr="00777D38">
        <w:rPr>
          <w:color w:val="000000"/>
          <w:lang w:val="de-DE"/>
        </w:rPr>
        <w:t>” yaitu 50% untuk suami dan 50% untuk isteri. Ketetapan KHI ini tidak mencerminkan jiwa keislaman  yang diusung oleh KHI sebagai hukum terapan dari umat yang beragama Islam dengan memberikan dualisme hukum bagi para pihak dalam pemb</w:t>
      </w:r>
      <w:r>
        <w:rPr>
          <w:color w:val="000000"/>
          <w:lang w:val="de-DE"/>
        </w:rPr>
        <w:t>a</w:t>
      </w:r>
      <w:r w:rsidRPr="00777D38">
        <w:rPr>
          <w:color w:val="000000"/>
          <w:lang w:val="de-DE"/>
        </w:rPr>
        <w:t>gian harta bersama.</w:t>
      </w:r>
      <w:r>
        <w:rPr>
          <w:color w:val="000000"/>
          <w:lang w:val="de-DE"/>
        </w:rPr>
        <w:t>Apabila ia orang beragama Islam maka terapkan hukum Islam. Ketidak adilan terlihat dengan pembagian fifty-fifty ya kalau suami yang bekerja mencari nafkah maka harta suami adalah hak isteri karena beban kewajibannya sebagi imam dalam rumah tangga, tetapi bila si suami adalah pengangguran dimana isteri bekerjamaka tidak adil bila pembagian fifty-fifty  .Untuk itu menurut penulis harus dipikirkan ulang tentang pembagian separoh-separoh ini.</w:t>
      </w:r>
    </w:p>
    <w:p w:rsidR="001357A6" w:rsidRDefault="001357A6" w:rsidP="001357A6">
      <w:pPr>
        <w:keepNext/>
        <w:shd w:val="clear" w:color="auto" w:fill="FFFFFF"/>
        <w:autoSpaceDE w:val="0"/>
        <w:autoSpaceDN w:val="0"/>
        <w:adjustRightInd w:val="0"/>
        <w:spacing w:beforeLines="40" w:afterLines="40"/>
        <w:jc w:val="both"/>
        <w:rPr>
          <w:color w:val="000000"/>
          <w:lang w:val="de-DE"/>
        </w:rPr>
      </w:pPr>
    </w:p>
    <w:p w:rsidR="001357A6" w:rsidRPr="00E22DF4" w:rsidRDefault="001357A6" w:rsidP="001357A6">
      <w:pPr>
        <w:pStyle w:val="BodyText"/>
        <w:keepNext/>
        <w:spacing w:before="40" w:after="40"/>
        <w:rPr>
          <w:b/>
          <w:lang w:val="de-DE"/>
        </w:rPr>
      </w:pPr>
      <w:r>
        <w:rPr>
          <w:b/>
          <w:lang w:val="id-ID"/>
        </w:rPr>
        <w:t xml:space="preserve">1.8 </w:t>
      </w:r>
      <w:r>
        <w:rPr>
          <w:b/>
          <w:lang w:val="de-DE"/>
        </w:rPr>
        <w:t xml:space="preserve"> Tentang </w:t>
      </w:r>
      <w:r w:rsidRPr="00E22DF4">
        <w:rPr>
          <w:b/>
          <w:lang w:val="de-DE"/>
        </w:rPr>
        <w:t>Rujuk</w:t>
      </w:r>
    </w:p>
    <w:p w:rsidR="001357A6" w:rsidRPr="00E22DF4" w:rsidRDefault="001357A6" w:rsidP="001357A6">
      <w:pPr>
        <w:pStyle w:val="BodyText"/>
        <w:keepNext/>
        <w:spacing w:before="40" w:after="40"/>
        <w:rPr>
          <w:lang w:val="de-DE"/>
        </w:rPr>
      </w:pPr>
      <w:r w:rsidRPr="00E22DF4">
        <w:rPr>
          <w:lang w:val="de-DE"/>
        </w:rPr>
        <w:tab/>
        <w:t xml:space="preserve">Rujuk artinya kembali atau mengembalikan. Menurut para fukaha mengembalikan bekas istri kepada kedudukannya sebagai istri secara penuh yang dilakukan oleh bekas suaminya dalam masa iddah. </w:t>
      </w:r>
    </w:p>
    <w:p w:rsidR="001357A6" w:rsidRPr="00E22DF4" w:rsidRDefault="001357A6" w:rsidP="001357A6">
      <w:pPr>
        <w:pStyle w:val="BodyText"/>
        <w:keepNext/>
        <w:spacing w:before="40" w:after="40"/>
        <w:rPr>
          <w:lang w:val="de-DE"/>
        </w:rPr>
      </w:pPr>
      <w:r w:rsidRPr="00E22DF4">
        <w:rPr>
          <w:lang w:val="de-DE"/>
        </w:rPr>
        <w:tab/>
        <w:t>Hak prioritas artinya istri dalam masa iddah tidak boleh menerima pinangan laki-laki lain selain bekas suaminya, tetapi setelah masa iddah habis maka habislah hak prioritas bekas suaminya tersebut. Hal ini tidak berlaku untuk kasus perceraian karena li’an dan perceraian  bain qubra.</w:t>
      </w:r>
    </w:p>
    <w:p w:rsidR="001357A6" w:rsidRDefault="001357A6" w:rsidP="001357A6">
      <w:pPr>
        <w:pStyle w:val="BodyText"/>
        <w:keepNext/>
        <w:spacing w:before="40" w:after="40"/>
        <w:rPr>
          <w:b/>
          <w:lang w:val="id-ID"/>
        </w:rPr>
      </w:pPr>
    </w:p>
    <w:p w:rsidR="001357A6" w:rsidRPr="00E22DF4" w:rsidRDefault="001357A6" w:rsidP="001357A6">
      <w:pPr>
        <w:pStyle w:val="BodyText"/>
        <w:keepNext/>
        <w:spacing w:before="40" w:after="40"/>
        <w:rPr>
          <w:b/>
          <w:lang w:val="de-DE"/>
        </w:rPr>
      </w:pPr>
      <w:r>
        <w:rPr>
          <w:b/>
          <w:lang w:val="id-ID"/>
        </w:rPr>
        <w:t xml:space="preserve">1.9 </w:t>
      </w:r>
      <w:r w:rsidRPr="00E22DF4">
        <w:rPr>
          <w:b/>
          <w:lang w:val="de-DE"/>
        </w:rPr>
        <w:t xml:space="preserve"> Fungsi Rujuk</w:t>
      </w:r>
    </w:p>
    <w:p w:rsidR="001357A6" w:rsidRPr="00E22DF4" w:rsidRDefault="001357A6" w:rsidP="001357A6">
      <w:pPr>
        <w:pStyle w:val="BodyText"/>
        <w:keepNext/>
        <w:spacing w:before="40" w:after="40"/>
        <w:rPr>
          <w:b/>
          <w:lang w:val="de-DE"/>
        </w:rPr>
      </w:pPr>
      <w:r w:rsidRPr="00E22DF4">
        <w:rPr>
          <w:lang w:val="de-DE"/>
        </w:rPr>
        <w:tab/>
        <w:t>Fungsi rujuk yaitu  mengembalikan kedudukan istri secara penuh. Dasar hukumnya yaitu Al Baqarah ayat  228 yang artinya”................. dan</w:t>
      </w:r>
    </w:p>
    <w:p w:rsidR="001357A6" w:rsidRPr="007B025C" w:rsidRDefault="001357A6" w:rsidP="001357A6">
      <w:pPr>
        <w:pStyle w:val="BodyText"/>
        <w:keepNext/>
        <w:spacing w:before="40" w:after="40"/>
        <w:rPr>
          <w:lang w:val="de-DE"/>
        </w:rPr>
      </w:pPr>
      <w:r w:rsidRPr="00E22DF4">
        <w:rPr>
          <w:lang w:val="de-DE"/>
        </w:rPr>
        <w:t xml:space="preserve">suaminya  berhak merujukinya dalam masa menanti itu jika mereka (para suami) itu menghendaki Islah.....”. </w:t>
      </w:r>
      <w:r w:rsidRPr="007B025C">
        <w:rPr>
          <w:lang w:val="de-DE"/>
        </w:rPr>
        <w:t>Dalam KHI  Pasal 163 menyebutkan bahwa:</w:t>
      </w:r>
    </w:p>
    <w:p w:rsidR="001357A6" w:rsidRPr="0029292E" w:rsidRDefault="001357A6" w:rsidP="00AA6735">
      <w:pPr>
        <w:pStyle w:val="BodyText"/>
        <w:keepNext/>
        <w:numPr>
          <w:ilvl w:val="0"/>
          <w:numId w:val="26"/>
        </w:numPr>
        <w:spacing w:before="40" w:after="40"/>
        <w:ind w:hanging="357"/>
        <w:rPr>
          <w:lang w:val="de-DE"/>
        </w:rPr>
      </w:pPr>
      <w:r w:rsidRPr="0029292E">
        <w:rPr>
          <w:lang w:val="de-DE"/>
        </w:rPr>
        <w:t>Ayat (1) seorang suami dapat merujuk isterinya yang masih dalam masa iddah</w:t>
      </w:r>
    </w:p>
    <w:p w:rsidR="001357A6" w:rsidRPr="00777D38" w:rsidRDefault="001357A6" w:rsidP="00AA6735">
      <w:pPr>
        <w:pStyle w:val="BodyText"/>
        <w:keepNext/>
        <w:numPr>
          <w:ilvl w:val="0"/>
          <w:numId w:val="26"/>
        </w:numPr>
        <w:spacing w:before="40" w:after="40"/>
        <w:ind w:hanging="357"/>
        <w:rPr>
          <w:lang w:val="de-DE"/>
        </w:rPr>
      </w:pPr>
      <w:r w:rsidRPr="00777D38">
        <w:rPr>
          <w:lang w:val="de-DE"/>
        </w:rPr>
        <w:t>Ayat (2) rujuk dapat dilakukan dalam hal-hal :</w:t>
      </w:r>
    </w:p>
    <w:p w:rsidR="001357A6" w:rsidRPr="00777D38" w:rsidRDefault="001357A6" w:rsidP="00AA6735">
      <w:pPr>
        <w:pStyle w:val="BodyText"/>
        <w:keepNext/>
        <w:numPr>
          <w:ilvl w:val="1"/>
          <w:numId w:val="26"/>
        </w:numPr>
        <w:spacing w:before="40" w:after="40"/>
        <w:ind w:hanging="357"/>
        <w:rPr>
          <w:lang w:val="de-DE"/>
        </w:rPr>
      </w:pPr>
      <w:r w:rsidRPr="00777D38">
        <w:rPr>
          <w:lang w:val="de-DE"/>
        </w:rPr>
        <w:t>Putusnya perkawinan karena talak, kecuali talak yang telah jatuh tiga talak qobla al dukhul</w:t>
      </w:r>
    </w:p>
    <w:p w:rsidR="001357A6" w:rsidRDefault="001357A6" w:rsidP="00AA6735">
      <w:pPr>
        <w:pStyle w:val="BodyText"/>
        <w:keepNext/>
        <w:numPr>
          <w:ilvl w:val="1"/>
          <w:numId w:val="26"/>
        </w:numPr>
        <w:spacing w:before="40" w:after="40"/>
        <w:ind w:hanging="357"/>
        <w:rPr>
          <w:lang w:val="de-DE"/>
        </w:rPr>
      </w:pPr>
      <w:r w:rsidRPr="00777D38">
        <w:rPr>
          <w:lang w:val="de-DE"/>
        </w:rPr>
        <w:t>Putusnya perkawinan  berdasarkan putusan pengadilan dengan alasan-alasan  selain dari zina dan khuluk</w:t>
      </w:r>
    </w:p>
    <w:p w:rsidR="001357A6" w:rsidRPr="00777D38" w:rsidRDefault="001357A6" w:rsidP="001357A6">
      <w:pPr>
        <w:pStyle w:val="BodyText"/>
        <w:keepNext/>
        <w:spacing w:before="40" w:after="40"/>
        <w:ind w:left="1083"/>
        <w:rPr>
          <w:lang w:val="de-DE"/>
        </w:rPr>
      </w:pPr>
    </w:p>
    <w:p w:rsidR="001357A6" w:rsidRPr="0029292E" w:rsidRDefault="001357A6" w:rsidP="001357A6">
      <w:pPr>
        <w:pStyle w:val="BodyText"/>
        <w:keepNext/>
        <w:spacing w:before="40" w:after="40"/>
        <w:rPr>
          <w:b/>
          <w:lang w:val="de-DE"/>
        </w:rPr>
      </w:pPr>
      <w:r>
        <w:rPr>
          <w:b/>
          <w:lang w:val="id-ID"/>
        </w:rPr>
        <w:t xml:space="preserve">1.10 </w:t>
      </w:r>
      <w:r w:rsidRPr="0029292E">
        <w:rPr>
          <w:b/>
          <w:lang w:val="de-DE"/>
        </w:rPr>
        <w:t xml:space="preserve">  Rukun Rujuk</w:t>
      </w:r>
    </w:p>
    <w:p w:rsidR="001357A6" w:rsidRPr="0029292E" w:rsidRDefault="001357A6" w:rsidP="001357A6">
      <w:pPr>
        <w:pStyle w:val="BodyText"/>
        <w:keepNext/>
        <w:spacing w:before="40" w:after="40"/>
        <w:rPr>
          <w:lang w:val="de-DE"/>
        </w:rPr>
      </w:pPr>
      <w:r w:rsidRPr="0029292E">
        <w:rPr>
          <w:lang w:val="de-DE"/>
        </w:rPr>
        <w:tab/>
        <w:t xml:space="preserve">Adapun rukun rujuk adalah </w:t>
      </w:r>
    </w:p>
    <w:p w:rsidR="001357A6" w:rsidRPr="00777D38" w:rsidRDefault="001357A6" w:rsidP="00AA6735">
      <w:pPr>
        <w:pStyle w:val="BodyText"/>
        <w:keepNext/>
        <w:numPr>
          <w:ilvl w:val="0"/>
          <w:numId w:val="24"/>
        </w:numPr>
        <w:spacing w:before="40" w:after="40"/>
      </w:pPr>
      <w:smartTag w:uri="urn:schemas-microsoft-com:office:smarttags" w:element="place">
        <w:smartTag w:uri="urn:schemas-microsoft-com:office:smarttags" w:element="City">
          <w:r w:rsidRPr="00777D38">
            <w:t>Ada</w:t>
          </w:r>
        </w:smartTag>
      </w:smartTag>
      <w:r w:rsidRPr="00777D38">
        <w:t xml:space="preserve"> mantan suami</w:t>
      </w:r>
    </w:p>
    <w:p w:rsidR="001357A6" w:rsidRPr="00777D38" w:rsidRDefault="001357A6" w:rsidP="00AA6735">
      <w:pPr>
        <w:pStyle w:val="BodyText"/>
        <w:keepNext/>
        <w:numPr>
          <w:ilvl w:val="0"/>
          <w:numId w:val="24"/>
        </w:numPr>
        <w:spacing w:before="40" w:after="40"/>
      </w:pPr>
      <w:smartTag w:uri="urn:schemas-microsoft-com:office:smarttags" w:element="place">
        <w:smartTag w:uri="urn:schemas-microsoft-com:office:smarttags" w:element="City">
          <w:r w:rsidRPr="00777D38">
            <w:t>Ada</w:t>
          </w:r>
        </w:smartTag>
      </w:smartTag>
      <w:r w:rsidRPr="00777D38">
        <w:t xml:space="preserve"> mantan istri</w:t>
      </w:r>
    </w:p>
    <w:p w:rsidR="001357A6" w:rsidRPr="00777D38" w:rsidRDefault="001357A6" w:rsidP="00AA6735">
      <w:pPr>
        <w:pStyle w:val="BodyText"/>
        <w:keepNext/>
        <w:numPr>
          <w:ilvl w:val="0"/>
          <w:numId w:val="24"/>
        </w:numPr>
        <w:spacing w:before="40" w:after="40"/>
      </w:pPr>
      <w:r w:rsidRPr="00777D38">
        <w:lastRenderedPageBreak/>
        <w:t xml:space="preserve">Mengucapkan shiqat atau perkataan yang </w:t>
      </w:r>
      <w:r>
        <w:t>dikelompokkan menjadi dua yaitu</w:t>
      </w:r>
      <w:r w:rsidRPr="00777D38">
        <w:t xml:space="preserve"> shariqh/tegas  dan kinayah/sindiran. Menurut KHI Pasal 166  rujuk harus dibuktikan dengan Kutipan Buku Pendaftaran Rujuk dari KUA setempat</w:t>
      </w:r>
    </w:p>
    <w:p w:rsidR="001357A6" w:rsidRDefault="001357A6" w:rsidP="001357A6">
      <w:pPr>
        <w:pStyle w:val="BodyText"/>
        <w:keepNext/>
        <w:spacing w:before="40" w:after="40"/>
      </w:pPr>
      <w:r w:rsidRPr="00B61E9C">
        <w:rPr>
          <w:rFonts w:ascii="Banff-Normal" w:hAnsi="Banff-Normal"/>
          <w:i/>
          <w:sz w:val="28"/>
          <w:szCs w:val="28"/>
        </w:rPr>
        <w:tab/>
      </w:r>
      <w:r w:rsidRPr="00B61E9C">
        <w:rPr>
          <w:rFonts w:ascii="Banff-Normal" w:hAnsi="Banff-Normal"/>
          <w:i/>
          <w:sz w:val="28"/>
          <w:szCs w:val="28"/>
        </w:rPr>
        <w:tab/>
      </w:r>
      <w:r w:rsidRPr="00B61E9C">
        <w:rPr>
          <w:rFonts w:ascii="Banff-Normal" w:hAnsi="Banff-Normal"/>
          <w:i/>
          <w:sz w:val="28"/>
          <w:szCs w:val="28"/>
        </w:rPr>
        <w:tab/>
      </w:r>
      <w:r w:rsidRPr="00B61E9C">
        <w:rPr>
          <w:rFonts w:ascii="Banff-Normal" w:hAnsi="Banff-Normal"/>
          <w:i/>
          <w:sz w:val="28"/>
          <w:szCs w:val="28"/>
        </w:rPr>
        <w:tab/>
      </w:r>
    </w:p>
    <w:p w:rsidR="001357A6" w:rsidRPr="00777D38" w:rsidRDefault="001357A6" w:rsidP="001357A6">
      <w:pPr>
        <w:pStyle w:val="BodyText"/>
        <w:keepNext/>
        <w:spacing w:before="40" w:after="40"/>
        <w:rPr>
          <w:b/>
        </w:rPr>
      </w:pPr>
      <w:r>
        <w:rPr>
          <w:b/>
          <w:lang w:val="id-ID"/>
        </w:rPr>
        <w:t xml:space="preserve">1.11 </w:t>
      </w:r>
      <w:r>
        <w:rPr>
          <w:b/>
          <w:lang w:val="de-DE"/>
        </w:rPr>
        <w:t xml:space="preserve"> </w:t>
      </w:r>
      <w:r w:rsidRPr="00777D38">
        <w:rPr>
          <w:b/>
        </w:rPr>
        <w:t xml:space="preserve"> Hukum Rujuk</w:t>
      </w:r>
    </w:p>
    <w:p w:rsidR="001357A6" w:rsidRPr="00777D38" w:rsidRDefault="001357A6" w:rsidP="001357A6">
      <w:pPr>
        <w:pStyle w:val="BodyText"/>
        <w:keepNext/>
        <w:spacing w:before="40" w:after="40"/>
      </w:pPr>
      <w:r w:rsidRPr="00777D38">
        <w:tab/>
        <w:t>Adapun hukum dari rujuk adalah:</w:t>
      </w:r>
    </w:p>
    <w:p w:rsidR="001357A6" w:rsidRPr="00777D38" w:rsidRDefault="001357A6" w:rsidP="00AA6735">
      <w:pPr>
        <w:pStyle w:val="BodyText"/>
        <w:keepNext/>
        <w:numPr>
          <w:ilvl w:val="0"/>
          <w:numId w:val="25"/>
        </w:numPr>
        <w:spacing w:before="40" w:after="40"/>
        <w:rPr>
          <w:lang w:val="de-DE"/>
        </w:rPr>
      </w:pPr>
      <w:r w:rsidRPr="00777D38">
        <w:t>Makruh yaitu jika perceraian terjadi karena alasan yang dibenarkan oleh hukum</w:t>
      </w:r>
      <w:r w:rsidRPr="0029292E">
        <w:t xml:space="preserve">.  </w:t>
      </w:r>
      <w:r w:rsidRPr="00777D38">
        <w:rPr>
          <w:lang w:val="de-DE"/>
        </w:rPr>
        <w:t>maka merujuk kembali istri dalah makruh.</w:t>
      </w:r>
    </w:p>
    <w:p w:rsidR="001357A6" w:rsidRPr="00777D38" w:rsidRDefault="001357A6" w:rsidP="00AA6735">
      <w:pPr>
        <w:pStyle w:val="BodyText"/>
        <w:keepNext/>
        <w:numPr>
          <w:ilvl w:val="0"/>
          <w:numId w:val="25"/>
        </w:numPr>
        <w:spacing w:before="40" w:after="40"/>
        <w:rPr>
          <w:lang w:val="de-DE"/>
        </w:rPr>
      </w:pPr>
      <w:r w:rsidRPr="00777D38">
        <w:rPr>
          <w:lang w:val="de-DE"/>
        </w:rPr>
        <w:t>Haram yaitu jika perceraian dijatuhkan atas dasar kewajiban hukum</w:t>
      </w:r>
    </w:p>
    <w:p w:rsidR="001357A6" w:rsidRPr="00777D38" w:rsidRDefault="001357A6" w:rsidP="00AA6735">
      <w:pPr>
        <w:pStyle w:val="BodyText"/>
        <w:keepNext/>
        <w:numPr>
          <w:ilvl w:val="0"/>
          <w:numId w:val="25"/>
        </w:numPr>
        <w:spacing w:before="40" w:after="40"/>
        <w:rPr>
          <w:lang w:val="de-DE"/>
        </w:rPr>
      </w:pPr>
      <w:r w:rsidRPr="00777D38">
        <w:rPr>
          <w:lang w:val="de-DE"/>
        </w:rPr>
        <w:t>Sunnah yaitu jika perceraian terjadi disebabkan karena ketidakserasian antara keduanya, tidak dapat diselesaikannya kesulitan rumah tangga, atau setelah bercerai masing-masing pihak menyadari kesalahan masing-masing dan diantara mereka telah bersepakat untuk tidak menimbulkan masalah-masalah seperti terjadi sebelumnya.</w:t>
      </w:r>
    </w:p>
    <w:p w:rsidR="001357A6" w:rsidRPr="00777D38" w:rsidRDefault="001357A6" w:rsidP="00AA6735">
      <w:pPr>
        <w:pStyle w:val="BodyText"/>
        <w:keepNext/>
        <w:numPr>
          <w:ilvl w:val="0"/>
          <w:numId w:val="25"/>
        </w:numPr>
        <w:spacing w:before="40" w:after="40"/>
        <w:rPr>
          <w:lang w:val="de-DE"/>
        </w:rPr>
      </w:pPr>
      <w:r>
        <w:rPr>
          <w:lang w:val="de-DE"/>
        </w:rPr>
        <w:t>Wajib</w:t>
      </w:r>
      <w:r w:rsidRPr="00777D38">
        <w:rPr>
          <w:lang w:val="de-DE"/>
        </w:rPr>
        <w:t xml:space="preserve"> apabila suami menjatuhkan talak karena sesuatu/ pada waktu yang menyalahi aturan hukum</w:t>
      </w:r>
    </w:p>
    <w:p w:rsidR="001357A6" w:rsidRDefault="001357A6" w:rsidP="00AA6735">
      <w:pPr>
        <w:pStyle w:val="BodyText"/>
        <w:keepNext/>
        <w:numPr>
          <w:ilvl w:val="0"/>
          <w:numId w:val="25"/>
        </w:numPr>
        <w:spacing w:before="40" w:after="40"/>
        <w:rPr>
          <w:lang w:val="de-DE"/>
        </w:rPr>
      </w:pPr>
      <w:r w:rsidRPr="00777D38">
        <w:rPr>
          <w:lang w:val="de-DE"/>
        </w:rPr>
        <w:t>Mubbah  jika talak yang dijatuhkan suami bersifat mubah sedang kondisi sesudah talak dijatuhkan tidak terjadi perubahan.</w:t>
      </w:r>
    </w:p>
    <w:p w:rsidR="001357A6" w:rsidRDefault="001357A6" w:rsidP="001357A6">
      <w:pPr>
        <w:pStyle w:val="BodyText"/>
        <w:keepNext/>
        <w:spacing w:before="40" w:after="40" w:line="240" w:lineRule="auto"/>
        <w:ind w:left="360"/>
        <w:rPr>
          <w:lang w:val="de-DE"/>
        </w:rPr>
      </w:pPr>
    </w:p>
    <w:p w:rsidR="001357A6" w:rsidRPr="00777D38" w:rsidRDefault="001357A6" w:rsidP="001357A6">
      <w:pPr>
        <w:pStyle w:val="BodyText"/>
        <w:keepNext/>
        <w:spacing w:before="40" w:after="40"/>
        <w:rPr>
          <w:b/>
        </w:rPr>
      </w:pPr>
      <w:r>
        <w:rPr>
          <w:b/>
          <w:lang w:val="id-ID"/>
        </w:rPr>
        <w:t>1.12</w:t>
      </w:r>
      <w:r>
        <w:rPr>
          <w:b/>
        </w:rPr>
        <w:t xml:space="preserve"> </w:t>
      </w:r>
      <w:r w:rsidRPr="00777D38">
        <w:rPr>
          <w:b/>
        </w:rPr>
        <w:t>Tata Cara Rujuk</w:t>
      </w:r>
    </w:p>
    <w:p w:rsidR="001357A6" w:rsidRPr="00777D38" w:rsidRDefault="001357A6" w:rsidP="001357A6">
      <w:pPr>
        <w:pStyle w:val="BodyText"/>
        <w:keepNext/>
        <w:spacing w:before="40" w:after="40"/>
      </w:pPr>
      <w:r w:rsidRPr="00777D38">
        <w:tab/>
        <w:t>Suami</w:t>
      </w:r>
      <w:r>
        <w:t xml:space="preserve"> </w:t>
      </w:r>
      <w:r w:rsidRPr="00777D38">
        <w:t xml:space="preserve"> istri </w:t>
      </w:r>
      <w:r>
        <w:t xml:space="preserve">   </w:t>
      </w:r>
      <w:r w:rsidRPr="00777D38">
        <w:t xml:space="preserve">yang hendak rujuk </w:t>
      </w:r>
      <w:r>
        <w:t xml:space="preserve"> </w:t>
      </w:r>
      <w:r w:rsidRPr="00777D38">
        <w:t xml:space="preserve">bersama-sama ke PPN (Pegawai Pencatat Nikah) yang </w:t>
      </w:r>
      <w:r>
        <w:t xml:space="preserve"> </w:t>
      </w:r>
      <w:r w:rsidRPr="00777D38">
        <w:t>membawahi wilayah tempat tinggal mereka dengan</w:t>
      </w:r>
      <w:r>
        <w:t xml:space="preserve">  </w:t>
      </w:r>
      <w:r w:rsidRPr="00777D38">
        <w:t xml:space="preserve"> membawa</w:t>
      </w:r>
      <w:r>
        <w:t xml:space="preserve">  </w:t>
      </w:r>
      <w:r w:rsidRPr="00777D38">
        <w:t xml:space="preserve"> surat-surat </w:t>
      </w:r>
      <w:r>
        <w:t xml:space="preserve">  </w:t>
      </w:r>
      <w:r w:rsidRPr="00777D38">
        <w:t xml:space="preserve">yang </w:t>
      </w:r>
      <w:r>
        <w:t xml:space="preserve"> </w:t>
      </w:r>
      <w:r w:rsidRPr="00777D38">
        <w:t xml:space="preserve">diperlukan, </w:t>
      </w:r>
      <w:r>
        <w:t xml:space="preserve">  </w:t>
      </w:r>
      <w:r w:rsidRPr="00777D38">
        <w:t xml:space="preserve">yaitu </w:t>
      </w:r>
      <w:r>
        <w:t xml:space="preserve">  </w:t>
      </w:r>
      <w:smartTag w:uri="urn:schemas-microsoft-com:office:smarttags" w:element="place">
        <w:smartTag w:uri="urn:schemas-microsoft-com:office:smarttags" w:element="City">
          <w:r w:rsidRPr="00777D38">
            <w:t>surat</w:t>
          </w:r>
        </w:smartTag>
      </w:smartTag>
      <w:r w:rsidRPr="00777D38">
        <w:t xml:space="preserve"> </w:t>
      </w:r>
      <w:r>
        <w:t xml:space="preserve">  </w:t>
      </w:r>
      <w:r w:rsidRPr="00777D38">
        <w:t>talak.</w:t>
      </w:r>
      <w:r>
        <w:t xml:space="preserve"> </w:t>
      </w:r>
      <w:r w:rsidRPr="00433051">
        <w:t xml:space="preserve">PPN memeriksa dan menyelidiki apakah suami istri yang akan merujuk itu memenuhi syarat-syarat untuk merujuk.dilihat apakah rujuk yang akan dilakukan dalam masa iddah tau bukan. </w:t>
      </w:r>
      <w:r w:rsidRPr="00777D38">
        <w:t xml:space="preserve">Setelah syarat-syarat tersebut dipenuhi, maka suami mengucapkan rujuknya dan </w:t>
      </w:r>
      <w:r w:rsidRPr="00777D38">
        <w:lastRenderedPageBreak/>
        <w:t>masing-masing pihak yang berkaitan (suami, istri dan saksi) menandatangani buku pendaftaran rujuk. Setelah itu PPN memberikan petunjuk tentang hak dan kewajiban mereka sehubungan dengan rujuknya.. Hal terdebut secara rinci diuraikan dalam KHI Pasal 167 yaitu</w:t>
      </w:r>
    </w:p>
    <w:p w:rsidR="001357A6" w:rsidRPr="00777D38" w:rsidRDefault="001357A6" w:rsidP="00AA6735">
      <w:pPr>
        <w:pStyle w:val="BodyText"/>
        <w:keepNext/>
        <w:numPr>
          <w:ilvl w:val="0"/>
          <w:numId w:val="27"/>
        </w:numPr>
        <w:spacing w:before="40" w:after="40"/>
      </w:pPr>
      <w:r w:rsidRPr="00777D38">
        <w:t>Pasal 167 Ayat (1)  suami yang hendak merujuk isterinya dating besama-sama ke Pegawai Pencata Nika</w:t>
      </w:r>
      <w:r>
        <w:t>h atau pegawai Pembantu Pencatat Ni</w:t>
      </w:r>
      <w:r w:rsidRPr="00777D38">
        <w:t>kah yang mewilayahi tempat tinggal suami atau isteri dengan membawa penetapan tentang terjadinya talak dan surat keterangan lain yang diperlukan</w:t>
      </w:r>
    </w:p>
    <w:p w:rsidR="001357A6" w:rsidRPr="00777D38" w:rsidRDefault="001357A6" w:rsidP="00AA6735">
      <w:pPr>
        <w:pStyle w:val="BodyText"/>
        <w:keepNext/>
        <w:numPr>
          <w:ilvl w:val="0"/>
          <w:numId w:val="27"/>
        </w:numPr>
        <w:spacing w:before="40" w:after="40"/>
      </w:pPr>
      <w:r w:rsidRPr="00777D38">
        <w:t>Pasal 167 Ayat (2) rujuk dilakukan dengan persetujuan isteri dihadapan PPN atau P3N</w:t>
      </w:r>
    </w:p>
    <w:p w:rsidR="001357A6" w:rsidRDefault="001357A6" w:rsidP="00AA6735">
      <w:pPr>
        <w:pStyle w:val="BodyText"/>
        <w:keepNext/>
        <w:numPr>
          <w:ilvl w:val="0"/>
          <w:numId w:val="27"/>
        </w:numPr>
        <w:spacing w:before="40" w:after="40"/>
      </w:pPr>
      <w:r w:rsidRPr="00777D38">
        <w:t xml:space="preserve">Pasal 167 Ayat (3) PPN atau P3N memeriksa dan menyelidi apakah suami yang akan merujuk itu  telah memenuhi syarat merujuk menurut </w:t>
      </w:r>
    </w:p>
    <w:p w:rsidR="001357A6" w:rsidRPr="00777D38" w:rsidRDefault="001357A6" w:rsidP="001357A6">
      <w:pPr>
        <w:pStyle w:val="BodyText"/>
        <w:keepNext/>
        <w:spacing w:before="40" w:after="40"/>
        <w:ind w:left="720"/>
      </w:pPr>
      <w:r w:rsidRPr="00777D38">
        <w:t>hukum munakahat (pernikahan) apakah rujuk yang akan dilakukan masih dalam masa iddah, atau  talak raj’i dan mengecek apakah wanita yang akan dirujuk itu adalah isterinya</w:t>
      </w:r>
    </w:p>
    <w:p w:rsidR="001357A6" w:rsidRPr="00777D38" w:rsidRDefault="001357A6" w:rsidP="00AA6735">
      <w:pPr>
        <w:pStyle w:val="BodyText"/>
        <w:keepNext/>
        <w:numPr>
          <w:ilvl w:val="0"/>
          <w:numId w:val="27"/>
        </w:numPr>
        <w:spacing w:before="40" w:after="40"/>
      </w:pPr>
      <w:r w:rsidRPr="00777D38">
        <w:t>Pasal 167 Ayat (4) setelah itu suami mengucapkan ikrar rujuk  dan masing-masing  dan saksi-saksi menandatangani Buku Pendaftaran Rujuk</w:t>
      </w:r>
    </w:p>
    <w:p w:rsidR="001357A6" w:rsidRPr="00777D38" w:rsidRDefault="001357A6" w:rsidP="00AA6735">
      <w:pPr>
        <w:pStyle w:val="BodyText"/>
        <w:keepNext/>
        <w:numPr>
          <w:ilvl w:val="0"/>
          <w:numId w:val="27"/>
        </w:numPr>
        <w:spacing w:before="40" w:after="40"/>
      </w:pPr>
      <w:r w:rsidRPr="00777D38">
        <w:t>Pasal 167 Ayat (5)  setelah rujuk itu dilaksanakan PPN atau P3N menasehati suami isteri t</w:t>
      </w:r>
      <w:r>
        <w:t>e</w:t>
      </w:r>
      <w:r w:rsidRPr="00777D38">
        <w:t>ntang hak dan kewajiban para pihak setelah rujuk</w:t>
      </w:r>
    </w:p>
    <w:p w:rsidR="001357A6" w:rsidRDefault="001357A6" w:rsidP="001357A6">
      <w:pPr>
        <w:pStyle w:val="BodyText"/>
        <w:keepNext/>
        <w:spacing w:before="40" w:after="40" w:line="240" w:lineRule="auto"/>
        <w:rPr>
          <w:lang w:val="id-ID"/>
        </w:rPr>
      </w:pPr>
    </w:p>
    <w:p w:rsidR="001357A6" w:rsidRPr="00777D38" w:rsidRDefault="001357A6" w:rsidP="001357A6">
      <w:pPr>
        <w:pStyle w:val="BodyText"/>
        <w:keepNext/>
        <w:spacing w:before="40" w:after="40"/>
      </w:pPr>
      <w:r w:rsidRPr="00777D38">
        <w:t>Selanjutnya KHI Pasal 168 menjelaskan</w:t>
      </w:r>
    </w:p>
    <w:p w:rsidR="001357A6" w:rsidRDefault="001357A6" w:rsidP="00AA6735">
      <w:pPr>
        <w:pStyle w:val="BodyText"/>
        <w:keepNext/>
        <w:numPr>
          <w:ilvl w:val="0"/>
          <w:numId w:val="28"/>
        </w:numPr>
        <w:spacing w:before="40" w:after="40"/>
      </w:pPr>
      <w:r w:rsidRPr="00777D38">
        <w:t>Pasal 168 Ayat (1) dalam hal rujuk dilakukan dihadapan P3N maka  daftar rujuk dibuat rangkap dua (2) dan masing-masing ditandatangani oleh para pihak dan saksi-saksi. Lembar pertama diserahkan kepada PPN dan yang lain untuk arsip</w:t>
      </w:r>
    </w:p>
    <w:p w:rsidR="001357A6" w:rsidRPr="00777D38" w:rsidRDefault="001357A6" w:rsidP="00AA6735">
      <w:pPr>
        <w:pStyle w:val="BodyText"/>
        <w:keepNext/>
        <w:numPr>
          <w:ilvl w:val="0"/>
          <w:numId w:val="28"/>
        </w:numPr>
        <w:spacing w:before="40" w:after="40"/>
      </w:pPr>
      <w:r w:rsidRPr="00777D38">
        <w:t xml:space="preserve">Pengiriman  lembar pertama  dari daftar rujuk oleh P3N dilakukan selambat-lambatnya </w:t>
      </w:r>
      <w:smartTag w:uri="urn:schemas-microsoft-com:office:smarttags" w:element="City">
        <w:smartTag w:uri="urn:schemas-microsoft-com:office:smarttags" w:element="place">
          <w:r w:rsidRPr="00777D38">
            <w:t>lima</w:t>
          </w:r>
        </w:smartTag>
      </w:smartTag>
      <w:r w:rsidRPr="00777D38">
        <w:t xml:space="preserve"> belas (15) hari setelah  rjuk dilakukan</w:t>
      </w:r>
    </w:p>
    <w:p w:rsidR="001357A6" w:rsidRPr="00777D38" w:rsidRDefault="001357A6" w:rsidP="00AA6735">
      <w:pPr>
        <w:pStyle w:val="BodyText"/>
        <w:keepNext/>
        <w:numPr>
          <w:ilvl w:val="0"/>
          <w:numId w:val="28"/>
        </w:numPr>
        <w:spacing w:before="40" w:after="40"/>
      </w:pPr>
      <w:r w:rsidRPr="00777D38">
        <w:lastRenderedPageBreak/>
        <w:t xml:space="preserve">Apabila lembar pertama dari daftar rujuk tersebut hilang maka P3N dapat membuatkan salainan dari daftar lembar kedua dan membuatkan berita acara sebab-sebab hilang. </w:t>
      </w:r>
    </w:p>
    <w:p w:rsidR="001357A6" w:rsidRPr="00777D38" w:rsidRDefault="001357A6" w:rsidP="001357A6">
      <w:pPr>
        <w:pStyle w:val="BodyText"/>
        <w:keepNext/>
        <w:spacing w:before="40" w:after="40"/>
      </w:pPr>
      <w:r w:rsidRPr="0029292E">
        <w:rPr>
          <w:rFonts w:ascii="Banff-Normal" w:hAnsi="Banff-Normal"/>
          <w:i/>
          <w:sz w:val="28"/>
          <w:szCs w:val="28"/>
        </w:rPr>
        <w:tab/>
      </w:r>
      <w:r w:rsidRPr="00777D38">
        <w:t xml:space="preserve">Selanjutnya PPN membuat  </w:t>
      </w:r>
      <w:smartTag w:uri="urn:schemas-microsoft-com:office:smarttags" w:element="City">
        <w:smartTag w:uri="urn:schemas-microsoft-com:office:smarttags" w:element="place">
          <w:r w:rsidRPr="00777D38">
            <w:t>surat</w:t>
          </w:r>
        </w:smartTag>
      </w:smartTag>
      <w:r w:rsidRPr="00777D38">
        <w:t xml:space="preserve"> keterangan tentang terjadinya rujuk dan mengirimkannya kepada pengadilan agama di tempat berlangsungnya talak.</w:t>
      </w:r>
      <w:r>
        <w:t xml:space="preserve"> </w:t>
      </w:r>
      <w:r w:rsidRPr="00777D38">
        <w:t xml:space="preserve">Selanjutnya suami isteri mendatangi pengadilan agama tempat terjadinya talak dengan membawa buku pendaftaran rujuk </w:t>
      </w:r>
      <w:r w:rsidRPr="0029292E">
        <w:t xml:space="preserve">untuk meminta kembali buku Kutipan Akta Nikah. </w:t>
      </w:r>
      <w:r w:rsidRPr="00777D38">
        <w:t xml:space="preserve">Dengan uraian ini dapat disimpulkan bahwa baik mengurus perceraian maupun mengurus rujuk adalah memakan waktu yang tidak sedikit. Dalam praktik sering ditambah dengan masalah-masalah non teknis misalnya menejmen Kantor Urusan Agama (KUA) kurang sigap, PPN atau P3N tidak </w:t>
      </w:r>
      <w:r w:rsidRPr="00777D38">
        <w:rPr>
          <w:i/>
        </w:rPr>
        <w:t xml:space="preserve">standbye </w:t>
      </w:r>
      <w:r w:rsidRPr="00777D38">
        <w:t>ditempat dan biaya pengurusan yang sering kali tidak terprediksi nominalnya.  Begitu rumitkah acara perdata agama bagi umat Islam Indonesia yang akan melakukan rujuk,cerai (dan nikah)</w:t>
      </w:r>
      <w:r>
        <w:t>?   Oleh akrena itu, jangan salahkan masyarakat jika ekonomi rendah bila mereka memilih bercerai di bawah tangan atau tidak melalui pengadilan agama.</w:t>
      </w:r>
      <w:r w:rsidRPr="00777D38">
        <w:t xml:space="preserve"> </w:t>
      </w:r>
    </w:p>
    <w:p w:rsidR="001357A6" w:rsidRDefault="001357A6" w:rsidP="001357A6">
      <w:pPr>
        <w:pStyle w:val="BodyText"/>
        <w:keepNext/>
        <w:spacing w:before="40" w:after="40"/>
      </w:pPr>
      <w:r w:rsidRPr="00777D38">
        <w:tab/>
        <w:t xml:space="preserve">Dari uraian tentang tatacara  rujuk maka dapat penulis simpulkan bahwa pembentuk undang-undang tidak menyebutkan persyaratan rujuk seperti yang disebutkan pada uraian di atas tentang kewajiban untuk melakukan </w:t>
      </w:r>
      <w:r w:rsidRPr="00A2022D">
        <w:rPr>
          <w:i/>
        </w:rPr>
        <w:t>kifarah</w:t>
      </w:r>
      <w:r w:rsidRPr="00777D38">
        <w:t xml:space="preserve"> bagi suami yang akan rujuk dengan isterinya kecuali untuk kasus perceraian karena Li’an dan kasus bain kubra. Menurut penulis persyaratan rujuk harus diperbaiki dengan menambahkan persyaratan </w:t>
      </w:r>
      <w:r w:rsidRPr="007F5EB5">
        <w:rPr>
          <w:i/>
        </w:rPr>
        <w:t>kifarah</w:t>
      </w:r>
      <w:r w:rsidRPr="00777D38">
        <w:t xml:space="preserve"> ini dalam proses penyelesaian administrasi rujuk yang dilakukan oleh PPN atau P3N</w:t>
      </w:r>
      <w:r>
        <w:t xml:space="preserve"> karena </w:t>
      </w:r>
      <w:r w:rsidRPr="007F5EB5">
        <w:rPr>
          <w:i/>
        </w:rPr>
        <w:t>kifarah</w:t>
      </w:r>
      <w:r>
        <w:t xml:space="preserve"> adalah hukum Allah swt</w:t>
      </w:r>
      <w:r w:rsidRPr="00777D38">
        <w:t>. Bagaimanapun persyaratan kifarah adalah</w:t>
      </w:r>
      <w:r>
        <w:t xml:space="preserve"> h</w:t>
      </w:r>
      <w:r w:rsidRPr="00777D38">
        <w:t xml:space="preserve">ukum Allah  yang harus dilakukan demi mencari keberkahan dan ridha Allah dalam rujuk. </w:t>
      </w:r>
    </w:p>
    <w:p w:rsidR="001357A6" w:rsidRDefault="001357A6" w:rsidP="001357A6">
      <w:pPr>
        <w:pStyle w:val="BodyText"/>
        <w:keepNext/>
        <w:spacing w:before="40" w:after="40"/>
        <w:rPr>
          <w:lang w:val="id-ID"/>
        </w:rPr>
      </w:pPr>
    </w:p>
    <w:p w:rsidR="001357A6" w:rsidRDefault="001357A6" w:rsidP="001357A6">
      <w:pPr>
        <w:pStyle w:val="BodyText"/>
        <w:keepNext/>
        <w:spacing w:before="40" w:after="40"/>
        <w:rPr>
          <w:lang w:val="id-ID"/>
        </w:rPr>
      </w:pPr>
    </w:p>
    <w:p w:rsidR="001357A6" w:rsidRDefault="001357A6" w:rsidP="001357A6">
      <w:pPr>
        <w:pStyle w:val="BodyText"/>
        <w:keepNext/>
        <w:spacing w:before="40" w:after="40"/>
        <w:rPr>
          <w:lang w:val="id-ID"/>
        </w:rPr>
      </w:pP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lastRenderedPageBreak/>
        <w:t>1.</w:t>
      </w:r>
      <w:r>
        <w:rPr>
          <w:b/>
          <w:bCs/>
          <w:lang w:val="id-ID"/>
        </w:rPr>
        <w:t>13  R</w:t>
      </w:r>
      <w:r w:rsidRPr="006E5A7F">
        <w:rPr>
          <w:b/>
          <w:bCs/>
          <w:lang w:val="id-ID"/>
        </w:rPr>
        <w:t>angkuman</w:t>
      </w:r>
    </w:p>
    <w:p w:rsidR="001357A6" w:rsidRDefault="001357A6" w:rsidP="001357A6">
      <w:pPr>
        <w:shd w:val="clear" w:color="auto" w:fill="FFFFFF"/>
        <w:autoSpaceDE w:val="0"/>
        <w:autoSpaceDN w:val="0"/>
        <w:adjustRightInd w:val="0"/>
        <w:spacing w:line="360" w:lineRule="auto"/>
        <w:jc w:val="both"/>
        <w:rPr>
          <w:bCs/>
          <w:lang w:val="id-ID"/>
        </w:rPr>
      </w:pPr>
      <w:r w:rsidRPr="0085373B">
        <w:rPr>
          <w:bCs/>
          <w:lang w:val="id-ID"/>
        </w:rPr>
        <w:t>Pada bab ini diuraikan tentang hukum materil cerai gugat perspektif Islma, formualasi gugatan, syarat prosedur gugatan, dan  iddah.</w:t>
      </w:r>
    </w:p>
    <w:p w:rsidR="001357A6" w:rsidRPr="0085373B" w:rsidRDefault="001357A6" w:rsidP="001357A6">
      <w:pPr>
        <w:shd w:val="clear" w:color="auto" w:fill="FFFFFF"/>
        <w:autoSpaceDE w:val="0"/>
        <w:autoSpaceDN w:val="0"/>
        <w:adjustRightInd w:val="0"/>
        <w:spacing w:line="360" w:lineRule="auto"/>
        <w:jc w:val="both"/>
        <w:rPr>
          <w:bCs/>
          <w:lang w:val="id-ID"/>
        </w:rPr>
      </w:pP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w:t>
      </w:r>
      <w:r>
        <w:rPr>
          <w:b/>
          <w:bCs/>
          <w:lang w:val="id-ID"/>
        </w:rPr>
        <w:t>1</w:t>
      </w:r>
      <w:r w:rsidRPr="006E5A7F">
        <w:rPr>
          <w:b/>
          <w:bCs/>
          <w:lang w:val="id-ID"/>
        </w:rPr>
        <w:t>4 Soal latihan</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 xml:space="preserve">1. </w:t>
      </w:r>
      <w:r>
        <w:rPr>
          <w:bCs/>
          <w:lang w:val="id-ID"/>
        </w:rPr>
        <w:t>Jelaskan pengertian Fasakh, khiyar aib, khulu’</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2.</w:t>
      </w:r>
      <w:r>
        <w:rPr>
          <w:bCs/>
          <w:lang w:val="id-ID"/>
        </w:rPr>
        <w:t>Jelaskan formulasi gugatan cerai gugat  dalam proses di pengadilan agama?</w:t>
      </w:r>
    </w:p>
    <w:p w:rsidR="001357A6" w:rsidRPr="008B78B7" w:rsidRDefault="001357A6" w:rsidP="001357A6">
      <w:pPr>
        <w:shd w:val="clear" w:color="auto" w:fill="FFFFFF"/>
        <w:autoSpaceDE w:val="0"/>
        <w:autoSpaceDN w:val="0"/>
        <w:adjustRightInd w:val="0"/>
        <w:spacing w:line="360" w:lineRule="auto"/>
        <w:jc w:val="both"/>
        <w:rPr>
          <w:bCs/>
          <w:lang w:val="id-ID"/>
        </w:rPr>
      </w:pPr>
      <w:r w:rsidRPr="008B78B7">
        <w:rPr>
          <w:bCs/>
          <w:lang w:val="id-ID"/>
        </w:rPr>
        <w:t xml:space="preserve">3. </w:t>
      </w:r>
      <w:r>
        <w:rPr>
          <w:bCs/>
          <w:lang w:val="id-ID"/>
        </w:rPr>
        <w:t xml:space="preserve">Sebutkan </w:t>
      </w:r>
      <w:r w:rsidRPr="008B78B7">
        <w:rPr>
          <w:bCs/>
          <w:lang w:val="id-ID"/>
        </w:rPr>
        <w:t xml:space="preserve">Syarat gugatan cerai </w:t>
      </w:r>
      <w:r>
        <w:rPr>
          <w:bCs/>
          <w:lang w:val="id-ID"/>
        </w:rPr>
        <w:t>gugat dengan dasar hukumnya?</w:t>
      </w:r>
    </w:p>
    <w:p w:rsidR="001357A6" w:rsidRDefault="001357A6" w:rsidP="001357A6">
      <w:pPr>
        <w:shd w:val="clear" w:color="auto" w:fill="FFFFFF"/>
        <w:autoSpaceDE w:val="0"/>
        <w:autoSpaceDN w:val="0"/>
        <w:adjustRightInd w:val="0"/>
        <w:spacing w:line="360" w:lineRule="auto"/>
        <w:jc w:val="both"/>
        <w:rPr>
          <w:bCs/>
          <w:lang w:val="id-ID"/>
        </w:rPr>
      </w:pPr>
      <w:r w:rsidRPr="008B78B7">
        <w:rPr>
          <w:bCs/>
          <w:lang w:val="id-ID"/>
        </w:rPr>
        <w:t>4.</w:t>
      </w:r>
      <w:r>
        <w:rPr>
          <w:bCs/>
          <w:lang w:val="id-ID"/>
        </w:rPr>
        <w:t xml:space="preserve"> Jelaskan</w:t>
      </w:r>
      <w:r w:rsidRPr="008B78B7">
        <w:rPr>
          <w:bCs/>
          <w:lang w:val="id-ID"/>
        </w:rPr>
        <w:t xml:space="preserve"> Substansi jenis gugagatan cerai thalaq dalam </w:t>
      </w:r>
      <w:r>
        <w:rPr>
          <w:bCs/>
          <w:lang w:val="id-ID"/>
        </w:rPr>
        <w:t>I</w:t>
      </w:r>
      <w:r w:rsidRPr="008B78B7">
        <w:rPr>
          <w:bCs/>
          <w:lang w:val="id-ID"/>
        </w:rPr>
        <w:t>slam yang di proses di pengadilan agama</w:t>
      </w:r>
      <w:r>
        <w:rPr>
          <w:bCs/>
          <w:lang w:val="id-ID"/>
        </w:rPr>
        <w:t>?</w:t>
      </w:r>
    </w:p>
    <w:p w:rsidR="001357A6" w:rsidRDefault="001357A6" w:rsidP="001357A6">
      <w:pPr>
        <w:shd w:val="clear" w:color="auto" w:fill="FFFFFF"/>
        <w:autoSpaceDE w:val="0"/>
        <w:autoSpaceDN w:val="0"/>
        <w:adjustRightInd w:val="0"/>
        <w:spacing w:line="360" w:lineRule="auto"/>
        <w:jc w:val="both"/>
        <w:rPr>
          <w:bCs/>
          <w:lang w:val="id-ID"/>
        </w:rPr>
      </w:pPr>
      <w:r>
        <w:rPr>
          <w:bCs/>
          <w:lang w:val="id-ID"/>
        </w:rPr>
        <w:t>5. Bagaimana proses HAPA untuk pasangan yang berbeda agama, berbeda negara, dan akibat hukumnya terhadap harta, dan anak dan akibat hukum pada pihak ketiga?</w:t>
      </w:r>
    </w:p>
    <w:p w:rsidR="001357A6" w:rsidRDefault="001357A6" w:rsidP="001357A6">
      <w:pPr>
        <w:shd w:val="clear" w:color="auto" w:fill="FFFFFF"/>
        <w:autoSpaceDE w:val="0"/>
        <w:autoSpaceDN w:val="0"/>
        <w:adjustRightInd w:val="0"/>
        <w:spacing w:line="360" w:lineRule="auto"/>
        <w:jc w:val="both"/>
        <w:rPr>
          <w:b/>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spacing w:line="360" w:lineRule="auto"/>
        <w:jc w:val="both"/>
      </w:pPr>
      <w:r w:rsidRPr="00275BC5">
        <w:t xml:space="preserve">Tingkat penguasaan= </w:t>
      </w:r>
      <w:r w:rsidRPr="00275BC5">
        <w:rPr>
          <w:u w:val="single"/>
        </w:rPr>
        <w:t>Jawaban yang benar</w:t>
      </w:r>
      <w:r w:rsidRPr="00275BC5">
        <w:t xml:space="preserve">    x    100%</w:t>
      </w:r>
    </w:p>
    <w:p w:rsidR="001357A6" w:rsidRDefault="001357A6" w:rsidP="001357A6">
      <w:pPr>
        <w:spacing w:line="360" w:lineRule="auto"/>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16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A84F80" w:rsidRDefault="00A84F80" w:rsidP="001357A6">
      <w:pPr>
        <w:ind w:left="1080"/>
        <w:jc w:val="both"/>
        <w:rPr>
          <w:lang w:val="id-ID"/>
        </w:rPr>
      </w:pPr>
    </w:p>
    <w:p w:rsidR="00A84F80" w:rsidRDefault="00A84F80" w:rsidP="001357A6">
      <w:pPr>
        <w:ind w:left="1080"/>
        <w:jc w:val="both"/>
        <w:rPr>
          <w:lang w:val="id-ID"/>
        </w:rPr>
      </w:pPr>
    </w:p>
    <w:p w:rsidR="00A84F80" w:rsidRDefault="00A84F80" w:rsidP="001357A6">
      <w:pPr>
        <w:ind w:left="1080"/>
        <w:jc w:val="both"/>
        <w:rPr>
          <w:lang w:val="id-ID"/>
        </w:rPr>
      </w:pPr>
    </w:p>
    <w:p w:rsidR="001357A6" w:rsidRPr="006C3BB8" w:rsidRDefault="001357A6" w:rsidP="001357A6">
      <w:pPr>
        <w:ind w:left="1080"/>
        <w:jc w:val="both"/>
        <w:rPr>
          <w:lang w:val="id-ID"/>
        </w:rPr>
      </w:pPr>
    </w:p>
    <w:p w:rsidR="001357A6" w:rsidRPr="0085373B" w:rsidRDefault="001357A6" w:rsidP="001357A6">
      <w:pPr>
        <w:shd w:val="clear" w:color="auto" w:fill="FFFFFF"/>
        <w:autoSpaceDE w:val="0"/>
        <w:autoSpaceDN w:val="0"/>
        <w:adjustRightInd w:val="0"/>
        <w:spacing w:line="360" w:lineRule="auto"/>
        <w:jc w:val="both"/>
        <w:rPr>
          <w:color w:val="000000"/>
          <w:lang w:val="id-ID"/>
        </w:rPr>
      </w:pPr>
      <w:r>
        <w:rPr>
          <w:lang w:val="de-DE"/>
        </w:rPr>
        <w:lastRenderedPageBreak/>
        <w:t>Apabila tercapai tingkat penguasaan 80% lebih berarti pekerjaan saudara adalah Bagus. Anda dpat meneruskan pada kegiatan belajar berikutnya. Tetapi bila nilai anda  di bawah 80% maka anda harus mengulangi kegiatan belajar ini terutama pada sub bagian yang anda belum meng</w:t>
      </w:r>
      <w:r>
        <w:rPr>
          <w:lang w:val="id-ID"/>
        </w:rPr>
        <w:t>erti</w:t>
      </w:r>
    </w:p>
    <w:p w:rsidR="001357A6" w:rsidRDefault="001357A6" w:rsidP="001357A6">
      <w:pPr>
        <w:shd w:val="clear" w:color="auto" w:fill="FFFFFF"/>
        <w:autoSpaceDE w:val="0"/>
        <w:autoSpaceDN w:val="0"/>
        <w:adjustRightInd w:val="0"/>
        <w:spacing w:line="360" w:lineRule="auto"/>
        <w:jc w:val="both"/>
        <w:rPr>
          <w:color w:val="000000"/>
          <w:lang w:val="id-ID"/>
        </w:rPr>
      </w:pPr>
    </w:p>
    <w:p w:rsidR="00A84F80" w:rsidRDefault="00A84F80" w:rsidP="001357A6">
      <w:pPr>
        <w:shd w:val="clear" w:color="auto" w:fill="FFFFFF"/>
        <w:autoSpaceDE w:val="0"/>
        <w:autoSpaceDN w:val="0"/>
        <w:adjustRightInd w:val="0"/>
        <w:spacing w:line="360" w:lineRule="auto"/>
        <w:jc w:val="both"/>
        <w:rPr>
          <w:color w:val="00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pStyle w:val="BodyText"/>
        <w:keepNext/>
        <w:spacing w:before="40" w:after="40"/>
        <w:ind w:left="720" w:firstLine="720"/>
        <w:rPr>
          <w:b/>
          <w:lang w:val="id-ID"/>
        </w:rPr>
      </w:pPr>
      <w:r>
        <w:rPr>
          <w:b/>
          <w:lang w:val="id-ID"/>
        </w:rPr>
        <w:lastRenderedPageBreak/>
        <w:t xml:space="preserve">BAB </w:t>
      </w:r>
      <w:r w:rsidR="00A84F80">
        <w:rPr>
          <w:b/>
          <w:lang w:val="id-ID"/>
        </w:rPr>
        <w:t>VIII</w:t>
      </w:r>
      <w:r>
        <w:rPr>
          <w:b/>
          <w:lang w:val="id-ID"/>
        </w:rPr>
        <w:t xml:space="preserve">  </w:t>
      </w:r>
      <w:r>
        <w:rPr>
          <w:b/>
        </w:rPr>
        <w:t xml:space="preserve">TENTANG </w:t>
      </w:r>
      <w:r w:rsidRPr="00777D38">
        <w:rPr>
          <w:b/>
        </w:rPr>
        <w:t xml:space="preserve">  IDDAH</w:t>
      </w:r>
    </w:p>
    <w:p w:rsidR="001357A6" w:rsidRPr="00040A4B" w:rsidRDefault="001357A6" w:rsidP="001357A6">
      <w:pPr>
        <w:pStyle w:val="BodyText"/>
        <w:keepNext/>
        <w:spacing w:before="40" w:after="40" w:line="240" w:lineRule="auto"/>
        <w:ind w:left="720" w:firstLine="720"/>
        <w:rPr>
          <w:b/>
          <w:lang w:val="id-ID"/>
        </w:rPr>
      </w:pPr>
    </w:p>
    <w:p w:rsidR="001357A6" w:rsidRDefault="001357A6" w:rsidP="001357A6">
      <w:pPr>
        <w:pStyle w:val="BodyText"/>
        <w:keepNext/>
        <w:spacing w:before="40" w:after="40"/>
        <w:rPr>
          <w:b/>
          <w:lang w:val="id-ID"/>
        </w:rPr>
      </w:pPr>
      <w:r>
        <w:rPr>
          <w:b/>
          <w:lang w:val="id-ID"/>
        </w:rPr>
        <w:t>1.1  Pendahuluan</w:t>
      </w:r>
    </w:p>
    <w:p w:rsidR="001357A6" w:rsidRDefault="001357A6" w:rsidP="001357A6">
      <w:pPr>
        <w:pStyle w:val="BodyText"/>
        <w:keepNext/>
        <w:spacing w:before="40" w:after="40"/>
        <w:rPr>
          <w:lang w:val="id-ID"/>
        </w:rPr>
      </w:pPr>
      <w:r w:rsidRPr="00040A4B">
        <w:rPr>
          <w:lang w:val="id-ID"/>
        </w:rPr>
        <w:t>Dalam hukum perceraian Islam dikenal masa Iddah</w:t>
      </w:r>
      <w:r>
        <w:rPr>
          <w:lang w:val="id-ID"/>
        </w:rPr>
        <w:t>.</w:t>
      </w:r>
      <w:r w:rsidRPr="00040A4B">
        <w:t xml:space="preserve"> </w:t>
      </w:r>
      <w:r w:rsidRPr="00777D38">
        <w:t xml:space="preserve">Iddah adalah masa menunggu bagi wanita yang ditalak suaminya dalam kurun waktu tertentu  </w:t>
      </w:r>
      <w:r>
        <w:rPr>
          <w:lang w:val="id-ID"/>
        </w:rPr>
        <w:t>Berikut akan diuraikan tentang Iddah.</w:t>
      </w:r>
    </w:p>
    <w:p w:rsidR="001357A6" w:rsidRPr="00040A4B" w:rsidRDefault="001357A6" w:rsidP="001357A6">
      <w:pPr>
        <w:pStyle w:val="BodyText"/>
        <w:keepNext/>
        <w:spacing w:before="40" w:after="40"/>
        <w:rPr>
          <w:b/>
          <w:lang w:val="id-ID"/>
        </w:rPr>
      </w:pPr>
      <w:r w:rsidRPr="00040A4B">
        <w:rPr>
          <w:b/>
          <w:lang w:val="id-ID"/>
        </w:rPr>
        <w:t>1.2  Pengertian Iddah dan macam-macamnya</w:t>
      </w:r>
    </w:p>
    <w:p w:rsidR="001357A6" w:rsidRPr="00777D38" w:rsidRDefault="001357A6" w:rsidP="001357A6">
      <w:pPr>
        <w:pStyle w:val="BodyText"/>
        <w:keepNext/>
        <w:spacing w:before="40" w:after="40"/>
      </w:pPr>
      <w:r w:rsidRPr="00777D38">
        <w:tab/>
        <w:t>Iddah adalah masa menunggu bagi wanita yang ditalak suaminya dalam kurun waktu tertentu  sampai ia dapat menikah kembali dengan laki-laki lain. Lamanya iddah bagi seorang wanita  berbeda-beda sesuai  keadaannya yaitu:</w:t>
      </w:r>
    </w:p>
    <w:p w:rsidR="001357A6" w:rsidRPr="00777D38" w:rsidRDefault="001357A6" w:rsidP="00AA6735">
      <w:pPr>
        <w:pStyle w:val="BodyText"/>
        <w:keepNext/>
        <w:numPr>
          <w:ilvl w:val="0"/>
          <w:numId w:val="23"/>
        </w:numPr>
        <w:spacing w:before="40" w:after="40"/>
      </w:pPr>
      <w:r w:rsidRPr="00777D38">
        <w:t>Perempuan yang masih mengalami haid secara normal  maka iddahnya tiga kali suci sebagaimana firman Allah dalam QS 2 ayat 228 yang artinya:  “Wanita-wanita yang dithala suaminya hendaklah menahan dir i(menunggu) tiga kali quru’…..</w:t>
      </w:r>
      <w:r w:rsidRPr="00777D38">
        <w:rPr>
          <w:b/>
        </w:rPr>
        <w:t>.</w:t>
      </w:r>
    </w:p>
    <w:p w:rsidR="001357A6" w:rsidRPr="00777D38" w:rsidRDefault="001357A6" w:rsidP="00AA6735">
      <w:pPr>
        <w:pStyle w:val="BodyText"/>
        <w:keepNext/>
        <w:numPr>
          <w:ilvl w:val="0"/>
          <w:numId w:val="23"/>
        </w:numPr>
        <w:spacing w:before="40" w:after="40"/>
      </w:pPr>
      <w:r w:rsidRPr="00777D38">
        <w:t>Perempuan yang tidak lagi mengalami  haid (menopause) atau belum mengalami  sama sekali  maka iddahnya adalah tiga bulan sesuai  firman Allah QS At Talaq   ayat 4 yang artinya “Dan perempuan yang putus asa diantara perempuan-perempuanmu jika kamu ragu-ragu (tentang masa iddahnya), maka iddah mereka   adalah tiga bulan dan begitu pula perempuan yang tidak haid”.</w:t>
      </w:r>
    </w:p>
    <w:p w:rsidR="001357A6" w:rsidRPr="004D7252" w:rsidRDefault="001357A6" w:rsidP="00AA6735">
      <w:pPr>
        <w:pStyle w:val="BodyText"/>
        <w:keepNext/>
        <w:numPr>
          <w:ilvl w:val="0"/>
          <w:numId w:val="23"/>
        </w:numPr>
        <w:spacing w:before="40" w:after="40"/>
      </w:pPr>
      <w:r w:rsidRPr="00777D38">
        <w:t xml:space="preserve">Perempuan yang ditinggal mati suaminya maka iddahnya empat bulan sepuluh   hari sesuai firman Allah dalam QS Al Baqarah ayat 234 yang artinya: “Dan orang yang meninggal dunia diantaramu dengan </w:t>
      </w:r>
      <w:r w:rsidRPr="004D7252">
        <w:t>meninggalkan isteri-isteri (hendaklah para isteri) itu menangguhkan dirinya  untuk beriddah empat bulan sepuluh hari”.</w:t>
      </w:r>
    </w:p>
    <w:p w:rsidR="001357A6" w:rsidRPr="00777D38" w:rsidRDefault="001357A6" w:rsidP="00AA6735">
      <w:pPr>
        <w:pStyle w:val="BodyText"/>
        <w:keepNext/>
        <w:numPr>
          <w:ilvl w:val="0"/>
          <w:numId w:val="23"/>
        </w:numPr>
        <w:spacing w:before="40" w:after="40"/>
      </w:pPr>
      <w:r w:rsidRPr="00777D38">
        <w:t xml:space="preserve">Perempuan yang sedang hamil maka iddahnya adalah  sampai melahirkan sesuai       firman Allah  dalam QS At Talaq ayat  (4) yang </w:t>
      </w:r>
      <w:r w:rsidRPr="00777D38">
        <w:lastRenderedPageBreak/>
        <w:t>artinya ”Dan perempuan-perempuan yang hamil  maa waktu iddah mereka adalah sampai melahirkan  kandungannya”</w:t>
      </w:r>
    </w:p>
    <w:p w:rsidR="001357A6" w:rsidRPr="00AC66F0" w:rsidRDefault="001357A6" w:rsidP="001357A6">
      <w:pPr>
        <w:pStyle w:val="BodyText"/>
        <w:keepNext/>
        <w:spacing w:before="40" w:after="40"/>
        <w:rPr>
          <w:lang w:val="de-DE"/>
        </w:rPr>
      </w:pPr>
      <w:r w:rsidRPr="0029292E">
        <w:rPr>
          <w:rFonts w:ascii="Banff-Normal" w:hAnsi="Banff-Normal"/>
          <w:i/>
          <w:sz w:val="28"/>
          <w:szCs w:val="28"/>
        </w:rPr>
        <w:tab/>
      </w:r>
      <w:r w:rsidRPr="0029292E">
        <w:t xml:space="preserve">Perempuan yang sedang  berada dalam masa iddah diharamkan menerima lamaran laki-laki lain kecuali mantan suaminya itupun hanya terbatas bagi perempuan yang  ditalak raj’i. Mantan suaminya tersebut wajib memberikan nafkah sampai habis masa iddahnya.Talak raj;I adalah talak satu dan talak dua. </w:t>
      </w:r>
      <w:r w:rsidRPr="00AC66F0">
        <w:rPr>
          <w:lang w:val="de-DE"/>
        </w:rPr>
        <w:t>Iddah ini dalam diatur dalam KHI Pasal 153 yaitu</w:t>
      </w:r>
    </w:p>
    <w:p w:rsidR="001357A6" w:rsidRPr="0029292E" w:rsidRDefault="001357A6" w:rsidP="00AA6735">
      <w:pPr>
        <w:pStyle w:val="BodyText"/>
        <w:keepNext/>
        <w:numPr>
          <w:ilvl w:val="0"/>
          <w:numId w:val="12"/>
        </w:numPr>
        <w:spacing w:before="40" w:after="40"/>
        <w:rPr>
          <w:lang w:val="de-DE"/>
        </w:rPr>
      </w:pPr>
      <w:r w:rsidRPr="00AC66F0">
        <w:rPr>
          <w:lang w:val="de-DE"/>
        </w:rPr>
        <w:t xml:space="preserve">Pasal 153  </w:t>
      </w:r>
      <w:r w:rsidRPr="0029292E">
        <w:rPr>
          <w:lang w:val="de-DE"/>
        </w:rPr>
        <w:t>Ayat (1) Bagi seorang isteri yang putus perkawinannya berlaku waktu tunggu atau iddah kecuali untuk qabla al dukhul dan perkawinan itu putus bukan karena kematian suami</w:t>
      </w:r>
    </w:p>
    <w:p w:rsidR="001357A6" w:rsidRDefault="001357A6" w:rsidP="00AA6735">
      <w:pPr>
        <w:pStyle w:val="BodyText"/>
        <w:keepNext/>
        <w:numPr>
          <w:ilvl w:val="0"/>
          <w:numId w:val="12"/>
        </w:numPr>
        <w:spacing w:before="40" w:after="40"/>
        <w:rPr>
          <w:lang w:val="de-DE"/>
        </w:rPr>
      </w:pPr>
      <w:r w:rsidRPr="00AC66F0">
        <w:rPr>
          <w:lang w:val="de-DE"/>
        </w:rPr>
        <w:t xml:space="preserve">Pasal 153 </w:t>
      </w:r>
      <w:r w:rsidRPr="0029292E">
        <w:rPr>
          <w:lang w:val="de-DE"/>
        </w:rPr>
        <w:t>Ayat (2) iddah bagi seorang janda adalah sebagai berikut:</w:t>
      </w:r>
    </w:p>
    <w:p w:rsidR="001357A6" w:rsidRPr="00447DD3" w:rsidRDefault="001357A6" w:rsidP="001357A6">
      <w:pPr>
        <w:pStyle w:val="BodyText"/>
        <w:keepNext/>
        <w:spacing w:before="40" w:after="40"/>
        <w:ind w:left="720"/>
        <w:rPr>
          <w:lang w:val="de-DE"/>
        </w:rPr>
      </w:pPr>
      <w:r w:rsidRPr="00777D38">
        <w:t>apabila perkawinan putus karena kematian walaupun qobla al dukhul  waktu tunggu ditetapkan 130 (seratus tiga puluh) hari</w:t>
      </w:r>
    </w:p>
    <w:p w:rsidR="001357A6" w:rsidRPr="00777D38" w:rsidRDefault="001357A6" w:rsidP="00AA6735">
      <w:pPr>
        <w:pStyle w:val="BodyText"/>
        <w:keepNext/>
        <w:numPr>
          <w:ilvl w:val="0"/>
          <w:numId w:val="36"/>
        </w:numPr>
        <w:tabs>
          <w:tab w:val="num" w:pos="2160"/>
        </w:tabs>
        <w:spacing w:before="40" w:after="40"/>
      </w:pPr>
      <w:r w:rsidRPr="00777D38">
        <w:t>apabila  perkawinan putus karena perceraian iddah bagi yang masih haid adalah tiga kali suci atau minimal sembilan puluh hari (90) dan bagi yang tidak haid adalah sembilan puluh  (90) hari</w:t>
      </w:r>
    </w:p>
    <w:p w:rsidR="001357A6" w:rsidRPr="00777D38" w:rsidRDefault="001357A6" w:rsidP="00AA6735">
      <w:pPr>
        <w:pStyle w:val="BodyText"/>
        <w:keepNext/>
        <w:numPr>
          <w:ilvl w:val="0"/>
          <w:numId w:val="36"/>
        </w:numPr>
        <w:tabs>
          <w:tab w:val="num" w:pos="2160"/>
        </w:tabs>
        <w:spacing w:before="40" w:after="40"/>
      </w:pPr>
      <w:r w:rsidRPr="00777D38">
        <w:t>apabila  perkawinan putus  karena perceraian sedangkan si janda dalam keadaan hamil  maka iddah sampai ia melahirkan</w:t>
      </w:r>
    </w:p>
    <w:p w:rsidR="001357A6" w:rsidRPr="00777D38" w:rsidRDefault="001357A6" w:rsidP="00AA6735">
      <w:pPr>
        <w:pStyle w:val="BodyText"/>
        <w:keepNext/>
        <w:numPr>
          <w:ilvl w:val="0"/>
          <w:numId w:val="36"/>
        </w:numPr>
        <w:tabs>
          <w:tab w:val="num" w:pos="2160"/>
        </w:tabs>
        <w:spacing w:before="40" w:after="40"/>
      </w:pPr>
      <w:r w:rsidRPr="00777D38">
        <w:t>apabila perkawinan putus karena kematian si janda dalam keadaan hamil maka iddahnya adalah sampai melahirkan</w:t>
      </w:r>
    </w:p>
    <w:p w:rsidR="001357A6" w:rsidRPr="00777D38" w:rsidRDefault="001357A6" w:rsidP="001357A6">
      <w:pPr>
        <w:pStyle w:val="BodyText"/>
        <w:keepNext/>
        <w:spacing w:before="40" w:after="40"/>
        <w:ind w:left="360"/>
      </w:pPr>
      <w:r>
        <w:t xml:space="preserve">3. </w:t>
      </w:r>
      <w:r w:rsidRPr="00AC66F0">
        <w:rPr>
          <w:lang w:val="de-DE"/>
        </w:rPr>
        <w:t xml:space="preserve">Pasal 153 </w:t>
      </w:r>
      <w:r w:rsidRPr="00777D38">
        <w:t xml:space="preserve">Ayat (3) tidak ada masa iddah apabila perkawinan putus  karena perceraian sedangkan antar mantan suami dan mantan isteri  adalah </w:t>
      </w:r>
      <w:r w:rsidRPr="00D64905">
        <w:rPr>
          <w:i/>
        </w:rPr>
        <w:t>qobla al dukhul</w:t>
      </w:r>
      <w:r w:rsidRPr="00777D38">
        <w:t xml:space="preserve"> </w:t>
      </w:r>
    </w:p>
    <w:p w:rsidR="001357A6" w:rsidRPr="00777D38" w:rsidRDefault="001357A6" w:rsidP="001357A6">
      <w:pPr>
        <w:pStyle w:val="BodyText"/>
        <w:keepNext/>
        <w:spacing w:before="40" w:after="40"/>
      </w:pPr>
      <w:r w:rsidRPr="00777D38">
        <w:t>Pada sisi  lain perceraian dalam Islam tidak boleh dilakukan ketika isteri dala</w:t>
      </w:r>
      <w:r>
        <w:t>m keadaan hamil. Dengan adanya P</w:t>
      </w:r>
      <w:r w:rsidRPr="00777D38">
        <w:t xml:space="preserve">asal 153 ayat 2 butir c maka secara ekplisit perceraian dalam keadaan hamil dibolehkan. </w:t>
      </w:r>
      <w:r>
        <w:t xml:space="preserve"> </w:t>
      </w:r>
      <w:r w:rsidRPr="00777D38">
        <w:t xml:space="preserve">Hal ini membingungkan bagi umat </w:t>
      </w:r>
      <w:r w:rsidRPr="00777D38">
        <w:lastRenderedPageBreak/>
        <w:t>Islam karena kontradiksi dua aturan yaitu yang melarang dan KHI yang membolehkan. Sebagai hamba Allah  wajar jika m</w:t>
      </w:r>
      <w:r>
        <w:t>enjunjung tinggi hukum agamanya tetpi sebagi bangsa Indonesia sayapun menghormati hukum Negara.  Mempertemukan dua sistem hukum dalam satu hukum Negara yang dapat diterima semua pihak bukanlah hal yang gampang.</w:t>
      </w:r>
    </w:p>
    <w:p w:rsidR="001357A6"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1.3  rangkuman</w:t>
      </w:r>
    </w:p>
    <w:p w:rsidR="001357A6" w:rsidRPr="0087444A" w:rsidRDefault="001357A6" w:rsidP="001357A6">
      <w:pPr>
        <w:pStyle w:val="BodyText"/>
        <w:keepNext/>
        <w:spacing w:before="40" w:after="40"/>
        <w:rPr>
          <w:lang w:val="id-ID"/>
        </w:rPr>
      </w:pPr>
      <w:r w:rsidRPr="00040A4B">
        <w:rPr>
          <w:lang w:val="id-ID"/>
        </w:rPr>
        <w:t>Dalam hukum perceraian Islam dikenal masa Iddah</w:t>
      </w:r>
      <w:r>
        <w:rPr>
          <w:lang w:val="id-ID"/>
        </w:rPr>
        <w:t>.</w:t>
      </w:r>
      <w:r w:rsidRPr="00040A4B">
        <w:t xml:space="preserve"> </w:t>
      </w:r>
      <w:r w:rsidRPr="00777D38">
        <w:t xml:space="preserve">Iddah adalah masa menunggu bagi wanita yang ditalak suaminya dalam kurun waktu tertentu  </w:t>
      </w:r>
      <w:r>
        <w:rPr>
          <w:lang w:val="id-ID"/>
        </w:rPr>
        <w:t>Berikut akan diuraikan tentang Iddah. Uraian juga tentang p</w:t>
      </w:r>
      <w:r w:rsidRPr="0087444A">
        <w:rPr>
          <w:lang w:val="id-ID"/>
        </w:rPr>
        <w:t>engertian Iddah dan macam-macamnya</w:t>
      </w:r>
    </w:p>
    <w:p w:rsidR="001357A6" w:rsidRPr="006E5A7F" w:rsidRDefault="001357A6" w:rsidP="001357A6">
      <w:pPr>
        <w:shd w:val="clear" w:color="auto" w:fill="FFFFFF"/>
        <w:autoSpaceDE w:val="0"/>
        <w:autoSpaceDN w:val="0"/>
        <w:adjustRightInd w:val="0"/>
        <w:spacing w:line="360" w:lineRule="auto"/>
        <w:jc w:val="both"/>
        <w:rPr>
          <w:b/>
          <w:bCs/>
          <w:lang w:val="id-ID"/>
        </w:rPr>
      </w:pPr>
      <w:r w:rsidRPr="006E5A7F">
        <w:rPr>
          <w:b/>
          <w:bCs/>
          <w:lang w:val="id-ID"/>
        </w:rPr>
        <w:t>1.4 Soal latihan</w:t>
      </w:r>
    </w:p>
    <w:p w:rsidR="001357A6" w:rsidRPr="0087444A" w:rsidRDefault="001357A6" w:rsidP="001357A6">
      <w:pPr>
        <w:shd w:val="clear" w:color="auto" w:fill="FFFFFF"/>
        <w:autoSpaceDE w:val="0"/>
        <w:autoSpaceDN w:val="0"/>
        <w:adjustRightInd w:val="0"/>
        <w:spacing w:line="360" w:lineRule="auto"/>
        <w:jc w:val="both"/>
        <w:rPr>
          <w:bCs/>
          <w:lang w:val="id-ID"/>
        </w:rPr>
      </w:pPr>
      <w:r w:rsidRPr="0087444A">
        <w:rPr>
          <w:bCs/>
          <w:lang w:val="id-ID"/>
        </w:rPr>
        <w:t>1. Jelaskan pengertian iddah?</w:t>
      </w:r>
    </w:p>
    <w:p w:rsidR="001357A6" w:rsidRPr="0087444A" w:rsidRDefault="001357A6" w:rsidP="001357A6">
      <w:pPr>
        <w:shd w:val="clear" w:color="auto" w:fill="FFFFFF"/>
        <w:autoSpaceDE w:val="0"/>
        <w:autoSpaceDN w:val="0"/>
        <w:adjustRightInd w:val="0"/>
        <w:spacing w:line="360" w:lineRule="auto"/>
        <w:jc w:val="both"/>
        <w:rPr>
          <w:bCs/>
          <w:lang w:val="id-ID"/>
        </w:rPr>
      </w:pPr>
      <w:r w:rsidRPr="0087444A">
        <w:rPr>
          <w:bCs/>
          <w:lang w:val="id-ID"/>
        </w:rPr>
        <w:t>2. Sebutkan atau tuliskan dasar hukum Iddah?</w:t>
      </w:r>
    </w:p>
    <w:p w:rsidR="001357A6" w:rsidRDefault="001357A6" w:rsidP="001357A6">
      <w:pPr>
        <w:shd w:val="clear" w:color="auto" w:fill="FFFFFF"/>
        <w:autoSpaceDE w:val="0"/>
        <w:autoSpaceDN w:val="0"/>
        <w:adjustRightInd w:val="0"/>
        <w:spacing w:line="360" w:lineRule="auto"/>
        <w:jc w:val="both"/>
        <w:rPr>
          <w:bCs/>
          <w:lang w:val="id-ID"/>
        </w:rPr>
      </w:pPr>
      <w:r w:rsidRPr="0087444A">
        <w:rPr>
          <w:bCs/>
          <w:lang w:val="id-ID"/>
        </w:rPr>
        <w:t>3. Apa fungsi iddah perspektif hukum Islam dan undang-undang?</w:t>
      </w:r>
    </w:p>
    <w:p w:rsidR="001357A6" w:rsidRPr="006E5A7F" w:rsidRDefault="001357A6" w:rsidP="001357A6">
      <w:pPr>
        <w:shd w:val="clear" w:color="auto" w:fill="FFFFFF"/>
        <w:autoSpaceDE w:val="0"/>
        <w:autoSpaceDN w:val="0"/>
        <w:adjustRightInd w:val="0"/>
        <w:spacing w:line="360" w:lineRule="auto"/>
        <w:jc w:val="both"/>
        <w:rPr>
          <w:b/>
          <w:bCs/>
          <w:lang w:val="id-ID"/>
        </w:rPr>
      </w:pPr>
    </w:p>
    <w:p w:rsidR="001357A6" w:rsidRPr="00555488" w:rsidRDefault="001357A6" w:rsidP="001357A6">
      <w:pPr>
        <w:shd w:val="clear" w:color="auto" w:fill="FFFFFF"/>
        <w:autoSpaceDE w:val="0"/>
        <w:autoSpaceDN w:val="0"/>
        <w:adjustRightInd w:val="0"/>
        <w:spacing w:line="360" w:lineRule="auto"/>
        <w:jc w:val="both"/>
        <w:rPr>
          <w:b/>
          <w:color w:val="000000"/>
          <w:lang w:val="id-ID"/>
        </w:rPr>
      </w:pPr>
      <w:r>
        <w:rPr>
          <w:b/>
          <w:color w:val="000000"/>
          <w:lang w:val="id-ID"/>
        </w:rPr>
        <w:t>1.5  Umpan Balik</w:t>
      </w:r>
    </w:p>
    <w:p w:rsidR="001357A6" w:rsidRDefault="001357A6" w:rsidP="001357A6">
      <w:pPr>
        <w:spacing w:line="360" w:lineRule="auto"/>
        <w:jc w:val="both"/>
        <w:rPr>
          <w:lang w:val="de-DE"/>
        </w:rPr>
      </w:pPr>
      <w:r>
        <w:rPr>
          <w:lang w:val="de-DE"/>
        </w:rPr>
        <w:t>Bandingkan jawaban saudara dengan uraian pada bab I di atas kemudian jawaban  yang benar diujikan /dimasukkan pada rumus di bawah ini:</w:t>
      </w:r>
    </w:p>
    <w:p w:rsidR="001357A6" w:rsidRPr="00275BC5" w:rsidRDefault="001357A6" w:rsidP="001357A6">
      <w:pPr>
        <w:jc w:val="both"/>
      </w:pPr>
      <w:r w:rsidRPr="00275BC5">
        <w:t xml:space="preserve">Tingkat penguasaan= </w:t>
      </w:r>
      <w:r w:rsidRPr="00275BC5">
        <w:rPr>
          <w:u w:val="single"/>
        </w:rPr>
        <w:t>Jawaban yang benar</w:t>
      </w:r>
      <w:r w:rsidRPr="00275BC5">
        <w:t xml:space="preserve">    x    100%</w:t>
      </w:r>
    </w:p>
    <w:p w:rsidR="001357A6" w:rsidRDefault="001357A6" w:rsidP="001357A6">
      <w:pPr>
        <w:jc w:val="both"/>
        <w:rPr>
          <w:lang w:val="id-ID"/>
        </w:rPr>
      </w:pPr>
      <w:r w:rsidRPr="00275BC5">
        <w:tab/>
      </w:r>
      <w:r w:rsidRPr="00275BC5">
        <w:tab/>
      </w:r>
      <w:r w:rsidRPr="00275BC5">
        <w:tab/>
      </w:r>
      <w:r w:rsidRPr="00275BC5">
        <w:tab/>
      </w:r>
      <w:r>
        <w:rPr>
          <w:lang w:val="id-ID"/>
        </w:rPr>
        <w:t>Jumlah soal</w:t>
      </w:r>
    </w:p>
    <w:p w:rsidR="001357A6" w:rsidRDefault="001357A6" w:rsidP="001357A6">
      <w:pPr>
        <w:spacing w:line="360" w:lineRule="auto"/>
        <w:jc w:val="both"/>
        <w:rPr>
          <w:lang w:val="id-ID"/>
        </w:rPr>
      </w:pPr>
    </w:p>
    <w:p w:rsidR="001357A6" w:rsidRDefault="001357A6" w:rsidP="001357A6">
      <w:pPr>
        <w:jc w:val="both"/>
        <w:rPr>
          <w:b/>
          <w:lang w:val="id-ID"/>
        </w:rPr>
      </w:pPr>
      <w:r>
        <w:rPr>
          <w:b/>
          <w:lang w:val="de-DE"/>
        </w:rPr>
        <w:t>1.</w:t>
      </w:r>
      <w:r>
        <w:rPr>
          <w:b/>
          <w:lang w:val="id-ID"/>
        </w:rPr>
        <w:t>6</w:t>
      </w:r>
      <w:r>
        <w:rPr>
          <w:b/>
          <w:lang w:val="de-DE"/>
        </w:rPr>
        <w:t xml:space="preserve"> </w:t>
      </w:r>
      <w:r w:rsidRPr="00816E13">
        <w:rPr>
          <w:b/>
          <w:lang w:val="de-DE"/>
        </w:rPr>
        <w:t>Arti tingkat penguasaan yang anda dapat</w:t>
      </w:r>
    </w:p>
    <w:p w:rsidR="001357A6" w:rsidRPr="006C3BB8" w:rsidRDefault="001357A6" w:rsidP="001357A6">
      <w:pPr>
        <w:jc w:val="both"/>
        <w:rPr>
          <w:b/>
          <w:lang w:val="id-ID"/>
        </w:rPr>
      </w:pPr>
    </w:p>
    <w:p w:rsidR="001357A6" w:rsidRDefault="001357A6" w:rsidP="001357A6">
      <w:pPr>
        <w:ind w:left="1080"/>
        <w:jc w:val="both"/>
        <w:rPr>
          <w:lang w:val="de-DE"/>
        </w:rPr>
      </w:pPr>
      <w:r>
        <w:rPr>
          <w:lang w:val="de-DE"/>
        </w:rPr>
        <w:t>90-100%=sangat baik</w:t>
      </w:r>
    </w:p>
    <w:p w:rsidR="001357A6" w:rsidRDefault="001357A6" w:rsidP="001357A6">
      <w:pPr>
        <w:ind w:left="1080"/>
        <w:jc w:val="both"/>
        <w:rPr>
          <w:lang w:val="de-DE"/>
        </w:rPr>
      </w:pPr>
      <w:r>
        <w:rPr>
          <w:lang w:val="de-DE"/>
        </w:rPr>
        <w:t>80-89%=baik</w:t>
      </w:r>
    </w:p>
    <w:p w:rsidR="001357A6" w:rsidRDefault="001357A6" w:rsidP="001357A6">
      <w:pPr>
        <w:ind w:left="1080"/>
        <w:jc w:val="both"/>
        <w:rPr>
          <w:lang w:val="de-DE"/>
        </w:rPr>
      </w:pPr>
      <w:r>
        <w:rPr>
          <w:lang w:val="de-DE"/>
        </w:rPr>
        <w:t>70-79%=sedang</w:t>
      </w:r>
    </w:p>
    <w:p w:rsidR="001357A6" w:rsidRDefault="001357A6" w:rsidP="001357A6">
      <w:pPr>
        <w:ind w:left="1080"/>
        <w:jc w:val="both"/>
        <w:rPr>
          <w:lang w:val="id-ID"/>
        </w:rPr>
      </w:pPr>
      <w:r>
        <w:rPr>
          <w:lang w:val="de-DE"/>
        </w:rPr>
        <w:t xml:space="preserve">     -69%=kurang</w:t>
      </w:r>
    </w:p>
    <w:p w:rsidR="001357A6" w:rsidRDefault="001357A6" w:rsidP="001357A6">
      <w:pPr>
        <w:ind w:left="1080"/>
        <w:jc w:val="both"/>
        <w:rPr>
          <w:lang w:val="id-ID"/>
        </w:rPr>
      </w:pPr>
    </w:p>
    <w:p w:rsidR="001357A6" w:rsidRPr="006C3BB8" w:rsidRDefault="001357A6" w:rsidP="001357A6">
      <w:pPr>
        <w:ind w:left="1080"/>
        <w:jc w:val="both"/>
        <w:rPr>
          <w:lang w:val="id-ID"/>
        </w:rPr>
      </w:pPr>
    </w:p>
    <w:p w:rsidR="001357A6" w:rsidRDefault="001357A6" w:rsidP="001357A6">
      <w:pPr>
        <w:shd w:val="clear" w:color="auto" w:fill="FFFFFF"/>
        <w:autoSpaceDE w:val="0"/>
        <w:autoSpaceDN w:val="0"/>
        <w:adjustRightInd w:val="0"/>
        <w:spacing w:line="360" w:lineRule="auto"/>
        <w:jc w:val="both"/>
        <w:rPr>
          <w:color w:val="000000"/>
          <w:lang w:val="id-ID"/>
        </w:rPr>
      </w:pPr>
      <w:r>
        <w:rPr>
          <w:lang w:val="de-DE"/>
        </w:rPr>
        <w:t xml:space="preserve">Apabila tercapai tingkat penguasaan 80% lebih berarti pekerjaan saudara adalah Bagus. Anda dpat meneruskan pada kegiatan belajar berikutnya. Tetapi bila nilai anda  </w:t>
      </w:r>
      <w:r>
        <w:rPr>
          <w:lang w:val="de-DE"/>
        </w:rPr>
        <w:lastRenderedPageBreak/>
        <w:t>di bawah 80% maka anda harus mengulangi kegiatan belajar ini terutama pada sub bagian yang anda belum meng</w:t>
      </w:r>
    </w:p>
    <w:p w:rsidR="001357A6" w:rsidRDefault="001357A6" w:rsidP="001357A6">
      <w:pPr>
        <w:shd w:val="clear" w:color="auto" w:fill="FFFFFF"/>
        <w:autoSpaceDE w:val="0"/>
        <w:autoSpaceDN w:val="0"/>
        <w:adjustRightInd w:val="0"/>
        <w:spacing w:line="360" w:lineRule="auto"/>
        <w:jc w:val="both"/>
        <w:rPr>
          <w:color w:val="00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shd w:val="clear" w:color="auto" w:fill="FFFFFF"/>
        <w:autoSpaceDE w:val="0"/>
        <w:autoSpaceDN w:val="0"/>
        <w:adjustRightInd w:val="0"/>
        <w:spacing w:line="360" w:lineRule="auto"/>
        <w:jc w:val="both"/>
        <w:rPr>
          <w:b/>
          <w:bCs/>
          <w:color w:val="FF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lang w:val="id-ID"/>
        </w:rPr>
      </w:pPr>
    </w:p>
    <w:p w:rsidR="001357A6" w:rsidRPr="00851822" w:rsidRDefault="001357A6" w:rsidP="001357A6">
      <w:pPr>
        <w:spacing w:line="360" w:lineRule="auto"/>
        <w:ind w:left="2160" w:firstLine="720"/>
        <w:jc w:val="both"/>
        <w:rPr>
          <w:rFonts w:ascii="Arial Narrow" w:hAnsi="Arial Narrow"/>
          <w:b/>
        </w:rPr>
      </w:pPr>
      <w:r w:rsidRPr="00851822">
        <w:rPr>
          <w:rFonts w:ascii="Arial Narrow" w:hAnsi="Arial Narrow"/>
          <w:b/>
        </w:rPr>
        <w:t>DAFTAR PUSTAKA</w:t>
      </w:r>
    </w:p>
    <w:p w:rsidR="001357A6" w:rsidRDefault="001357A6" w:rsidP="001357A6">
      <w:pPr>
        <w:spacing w:line="360" w:lineRule="auto"/>
        <w:ind w:left="2160" w:firstLine="720"/>
        <w:jc w:val="both"/>
        <w:rPr>
          <w:rFonts w:ascii="Arial Narrow" w:hAnsi="Arial Narrow"/>
        </w:rPr>
      </w:pPr>
    </w:p>
    <w:p w:rsidR="001357A6" w:rsidRDefault="001357A6" w:rsidP="001357A6">
      <w:pPr>
        <w:spacing w:line="360" w:lineRule="auto"/>
        <w:jc w:val="both"/>
        <w:rPr>
          <w:rFonts w:ascii="Arial Narrow" w:hAnsi="Arial Narrow"/>
        </w:rPr>
      </w:pPr>
      <w:r>
        <w:rPr>
          <w:rFonts w:ascii="Arial Narrow" w:hAnsi="Arial Narrow"/>
        </w:rPr>
        <w:t>Abdulkadir Muhammad</w:t>
      </w:r>
      <w:r w:rsidRPr="00241697">
        <w:rPr>
          <w:rFonts w:ascii="Arial Narrow" w:hAnsi="Arial Narrow"/>
          <w:i/>
        </w:rPr>
        <w:t>. Hukum Perdata Indonesia</w:t>
      </w:r>
      <w:r>
        <w:rPr>
          <w:rFonts w:ascii="Arial Narrow" w:hAnsi="Arial Narrow"/>
        </w:rPr>
        <w:t xml:space="preserve">.Bandung: PT </w:t>
      </w:r>
      <w:r>
        <w:rPr>
          <w:rFonts w:ascii="Arial Narrow" w:hAnsi="Arial Narrow"/>
        </w:rPr>
        <w:tab/>
        <w:t xml:space="preserve">Citra </w:t>
      </w:r>
      <w:r>
        <w:rPr>
          <w:rFonts w:ascii="Arial Narrow" w:hAnsi="Arial Narrow"/>
        </w:rPr>
        <w:tab/>
        <w:t>Adytia, 1993</w:t>
      </w:r>
    </w:p>
    <w:p w:rsidR="001357A6" w:rsidRDefault="001357A6" w:rsidP="001357A6">
      <w:pPr>
        <w:spacing w:line="360" w:lineRule="auto"/>
        <w:jc w:val="both"/>
        <w:rPr>
          <w:rFonts w:ascii="Arial Narrow" w:hAnsi="Arial Narrow"/>
        </w:rPr>
      </w:pPr>
      <w:r>
        <w:rPr>
          <w:rFonts w:ascii="Arial Narrow" w:hAnsi="Arial Narrow"/>
        </w:rPr>
        <w:t xml:space="preserve">--------------------,   </w:t>
      </w:r>
      <w:r w:rsidRPr="00825FD9">
        <w:rPr>
          <w:rFonts w:ascii="Arial Narrow" w:hAnsi="Arial Narrow"/>
          <w:i/>
        </w:rPr>
        <w:t>Hukum Acara perdata Indonesia</w:t>
      </w:r>
      <w:r>
        <w:rPr>
          <w:rFonts w:ascii="Arial Narrow" w:hAnsi="Arial Narrow"/>
        </w:rPr>
        <w:t xml:space="preserve">. </w:t>
      </w:r>
      <w:smartTag w:uri="urn:schemas-microsoft-com:office:smarttags" w:element="City">
        <w:smartTag w:uri="urn:schemas-microsoft-com:office:smarttags" w:element="place">
          <w:r>
            <w:rPr>
              <w:rFonts w:ascii="Arial Narrow" w:hAnsi="Arial Narrow"/>
            </w:rPr>
            <w:t>Bandung</w:t>
          </w:r>
        </w:smartTag>
      </w:smartTag>
      <w:r>
        <w:rPr>
          <w:rFonts w:ascii="Arial Narrow" w:hAnsi="Arial Narrow"/>
        </w:rPr>
        <w:t xml:space="preserve">:  </w:t>
      </w:r>
      <w:r>
        <w:rPr>
          <w:rFonts w:ascii="Arial Narrow" w:hAnsi="Arial Narrow"/>
        </w:rPr>
        <w:tab/>
      </w:r>
      <w:r>
        <w:rPr>
          <w:rFonts w:ascii="Arial Narrow" w:hAnsi="Arial Narrow"/>
        </w:rPr>
        <w:tab/>
        <w:t>PT.Citra Adytia,  2000</w:t>
      </w:r>
    </w:p>
    <w:p w:rsidR="001357A6" w:rsidRDefault="001357A6" w:rsidP="001357A6">
      <w:pPr>
        <w:spacing w:line="360" w:lineRule="auto"/>
        <w:jc w:val="both"/>
        <w:rPr>
          <w:rFonts w:ascii="Arial Narrow" w:hAnsi="Arial Narrow"/>
        </w:rPr>
      </w:pPr>
      <w:r w:rsidRPr="00FA0305">
        <w:rPr>
          <w:rFonts w:ascii="Arial Narrow" w:hAnsi="Arial Narrow"/>
        </w:rPr>
        <w:t xml:space="preserve">Alam, Syaiful. </w:t>
      </w:r>
      <w:r w:rsidRPr="00FA0305">
        <w:rPr>
          <w:rFonts w:ascii="Arial Narrow" w:hAnsi="Arial Narrow"/>
          <w:i/>
        </w:rPr>
        <w:t>Hukum Acara Peradilan Agama</w:t>
      </w:r>
      <w:r w:rsidRPr="00FA0305">
        <w:rPr>
          <w:rFonts w:ascii="Arial Narrow" w:hAnsi="Arial Narrow"/>
        </w:rPr>
        <w:t xml:space="preserve">. Bandar Lampung: </w:t>
      </w:r>
      <w:r w:rsidRPr="00FA0305">
        <w:rPr>
          <w:rFonts w:ascii="Arial Narrow" w:hAnsi="Arial Narrow"/>
        </w:rPr>
        <w:tab/>
        <w:t>Bahan ajar,</w:t>
      </w:r>
      <w:r>
        <w:rPr>
          <w:rFonts w:ascii="Arial Narrow" w:hAnsi="Arial Narrow"/>
        </w:rPr>
        <w:t xml:space="preserve"> 1999 </w:t>
      </w:r>
    </w:p>
    <w:p w:rsidR="001357A6" w:rsidRDefault="001357A6" w:rsidP="00AA6735">
      <w:pPr>
        <w:numPr>
          <w:ilvl w:val="0"/>
          <w:numId w:val="52"/>
        </w:numPr>
        <w:tabs>
          <w:tab w:val="clear" w:pos="720"/>
          <w:tab w:val="num" w:pos="360"/>
        </w:tabs>
        <w:spacing w:line="360" w:lineRule="auto"/>
        <w:ind w:hanging="720"/>
        <w:jc w:val="both"/>
        <w:rPr>
          <w:rFonts w:ascii="Arial Narrow" w:hAnsi="Arial Narrow"/>
        </w:rPr>
      </w:pPr>
      <w:r>
        <w:rPr>
          <w:rFonts w:ascii="Arial Narrow" w:hAnsi="Arial Narrow"/>
        </w:rPr>
        <w:t>Rasyid, H.Roihan.</w:t>
      </w:r>
      <w:r w:rsidRPr="004E5ABB">
        <w:rPr>
          <w:rFonts w:ascii="Arial Narrow" w:hAnsi="Arial Narrow"/>
          <w:i/>
        </w:rPr>
        <w:t xml:space="preserve">Hukum Acara </w:t>
      </w:r>
      <w:r>
        <w:rPr>
          <w:rFonts w:ascii="Arial Narrow" w:hAnsi="Arial Narrow"/>
          <w:i/>
        </w:rPr>
        <w:t>P</w:t>
      </w:r>
      <w:r w:rsidRPr="004E5ABB">
        <w:rPr>
          <w:rFonts w:ascii="Arial Narrow" w:hAnsi="Arial Narrow"/>
          <w:i/>
        </w:rPr>
        <w:t>eradilan Agama</w:t>
      </w:r>
      <w:r>
        <w:rPr>
          <w:rFonts w:ascii="Arial Narrow" w:hAnsi="Arial Narrow"/>
        </w:rPr>
        <w:t>.Jakarta: Radja Grafindo Persada,1998</w:t>
      </w:r>
    </w:p>
    <w:p w:rsidR="001357A6" w:rsidRDefault="001357A6" w:rsidP="001357A6">
      <w:pPr>
        <w:spacing w:line="360" w:lineRule="auto"/>
        <w:jc w:val="both"/>
        <w:rPr>
          <w:rFonts w:ascii="Arial Narrow" w:hAnsi="Arial Narrow"/>
          <w:lang w:val="id-ID"/>
        </w:rPr>
      </w:pPr>
      <w:r>
        <w:rPr>
          <w:rFonts w:ascii="Arial Narrow" w:hAnsi="Arial Narrow"/>
        </w:rPr>
        <w:t>Amnawaty</w:t>
      </w:r>
      <w:r w:rsidRPr="006D16F7">
        <w:rPr>
          <w:rFonts w:ascii="Arial Narrow" w:hAnsi="Arial Narrow"/>
          <w:i/>
        </w:rPr>
        <w:t xml:space="preserve">. </w:t>
      </w:r>
      <w:r>
        <w:rPr>
          <w:rFonts w:ascii="Arial Narrow" w:hAnsi="Arial Narrow"/>
          <w:i/>
        </w:rPr>
        <w:t xml:space="preserve">Hukum dan </w:t>
      </w:r>
      <w:r w:rsidRPr="006D16F7">
        <w:rPr>
          <w:rFonts w:ascii="Arial Narrow" w:hAnsi="Arial Narrow"/>
          <w:i/>
        </w:rPr>
        <w:t xml:space="preserve"> </w:t>
      </w:r>
      <w:r w:rsidRPr="0062598D">
        <w:rPr>
          <w:rFonts w:ascii="Arial Narrow" w:hAnsi="Arial Narrow"/>
          <w:i/>
        </w:rPr>
        <w:t>Hukum Islam</w:t>
      </w:r>
      <w:r w:rsidRPr="006D16F7">
        <w:rPr>
          <w:rFonts w:ascii="Arial Narrow" w:hAnsi="Arial Narrow"/>
          <w:lang w:val="de-DE"/>
        </w:rPr>
        <w:t xml:space="preserve">. </w:t>
      </w:r>
      <w:r>
        <w:rPr>
          <w:rFonts w:ascii="Arial Narrow" w:hAnsi="Arial Narrow"/>
          <w:lang w:val="de-DE"/>
        </w:rPr>
        <w:t>Bandar Lampung: Universitas Lampung, 2009</w:t>
      </w:r>
    </w:p>
    <w:p w:rsidR="001357A6" w:rsidRPr="0087444A" w:rsidRDefault="001357A6" w:rsidP="001357A6">
      <w:pPr>
        <w:spacing w:line="360" w:lineRule="auto"/>
        <w:jc w:val="both"/>
        <w:rPr>
          <w:rFonts w:ascii="Arial Narrow" w:hAnsi="Arial Narrow"/>
          <w:lang w:val="id-ID"/>
        </w:rPr>
      </w:pPr>
      <w:r>
        <w:rPr>
          <w:rFonts w:ascii="Arial Narrow" w:hAnsi="Arial Narrow"/>
          <w:lang w:val="id-ID"/>
        </w:rPr>
        <w:t xml:space="preserve">-------------, </w:t>
      </w:r>
      <w:r w:rsidRPr="0087444A">
        <w:rPr>
          <w:rFonts w:ascii="Arial Narrow" w:hAnsi="Arial Narrow"/>
          <w:i/>
          <w:lang w:val="id-ID"/>
        </w:rPr>
        <w:t>Hukum Acara Peradilan Agama</w:t>
      </w:r>
      <w:r>
        <w:rPr>
          <w:rFonts w:ascii="Arial Narrow" w:hAnsi="Arial Narrow"/>
          <w:lang w:val="id-ID"/>
        </w:rPr>
        <w:t xml:space="preserve">. </w:t>
      </w:r>
      <w:r w:rsidRPr="006D16F7">
        <w:rPr>
          <w:rFonts w:ascii="Arial Narrow" w:hAnsi="Arial Narrow"/>
          <w:lang w:val="de-DE"/>
        </w:rPr>
        <w:t xml:space="preserve">. </w:t>
      </w:r>
      <w:r>
        <w:rPr>
          <w:rFonts w:ascii="Arial Narrow" w:hAnsi="Arial Narrow"/>
          <w:lang w:val="de-DE"/>
        </w:rPr>
        <w:t>Bandar Lampung: Universitas Lampung, 200</w:t>
      </w:r>
      <w:r>
        <w:rPr>
          <w:rFonts w:ascii="Arial Narrow" w:hAnsi="Arial Narrow"/>
          <w:lang w:val="id-ID"/>
        </w:rPr>
        <w:t xml:space="preserve">6 </w:t>
      </w:r>
    </w:p>
    <w:p w:rsidR="001357A6" w:rsidRDefault="001357A6" w:rsidP="001357A6">
      <w:pPr>
        <w:spacing w:line="360" w:lineRule="auto"/>
        <w:jc w:val="both"/>
        <w:rPr>
          <w:rFonts w:ascii="Arial Narrow" w:hAnsi="Arial Narrow"/>
          <w:lang w:val="de-DE"/>
        </w:rPr>
      </w:pPr>
      <w:r>
        <w:rPr>
          <w:rFonts w:ascii="Arial Narrow" w:hAnsi="Arial Narrow"/>
        </w:rPr>
        <w:t xml:space="preserve">Mustofa, Wildan Suyuthi. </w:t>
      </w:r>
      <w:r w:rsidRPr="00E26A2D">
        <w:rPr>
          <w:rFonts w:ascii="Arial Narrow" w:hAnsi="Arial Narrow"/>
          <w:i/>
        </w:rPr>
        <w:t>Acara Perdata Peradilan Agama</w:t>
      </w:r>
      <w:r>
        <w:rPr>
          <w:rFonts w:ascii="Arial Narrow" w:hAnsi="Arial Narrow"/>
        </w:rPr>
        <w:t xml:space="preserve">. </w:t>
      </w:r>
      <w:r w:rsidRPr="00C1147B">
        <w:rPr>
          <w:rFonts w:ascii="Arial Narrow" w:hAnsi="Arial Narrow"/>
          <w:lang w:val="de-DE"/>
        </w:rPr>
        <w:t xml:space="preserve">Jakarta </w:t>
      </w:r>
    </w:p>
    <w:p w:rsidR="001357A6" w:rsidRPr="00C1147B" w:rsidRDefault="001357A6" w:rsidP="001357A6">
      <w:pPr>
        <w:spacing w:line="360" w:lineRule="auto"/>
        <w:jc w:val="both"/>
        <w:rPr>
          <w:rFonts w:ascii="Arial Narrow" w:hAnsi="Arial Narrow"/>
          <w:lang w:val="de-DE"/>
        </w:rPr>
      </w:pPr>
      <w:r>
        <w:rPr>
          <w:rFonts w:ascii="Arial Narrow" w:hAnsi="Arial Narrow"/>
          <w:lang w:val="de-DE"/>
        </w:rPr>
        <w:tab/>
      </w:r>
      <w:r w:rsidRPr="00C1147B">
        <w:rPr>
          <w:rFonts w:ascii="Arial Narrow" w:hAnsi="Arial Narrow"/>
          <w:lang w:val="de-DE"/>
        </w:rPr>
        <w:t xml:space="preserve">Mahkamah agung Republik </w:t>
      </w:r>
      <w:r w:rsidRPr="00C1147B">
        <w:rPr>
          <w:rFonts w:ascii="Arial Narrow" w:hAnsi="Arial Narrow"/>
          <w:lang w:val="de-DE"/>
        </w:rPr>
        <w:tab/>
        <w:t>Indonesia, 2002</w:t>
      </w:r>
    </w:p>
    <w:p w:rsidR="001357A6" w:rsidRDefault="001357A6" w:rsidP="001357A6">
      <w:pPr>
        <w:spacing w:line="360" w:lineRule="auto"/>
        <w:jc w:val="both"/>
        <w:rPr>
          <w:rFonts w:ascii="Arial Narrow" w:hAnsi="Arial Narrow"/>
          <w:lang w:val="de-DE"/>
        </w:rPr>
      </w:pPr>
      <w:r w:rsidRPr="006D16F7">
        <w:rPr>
          <w:rFonts w:ascii="Arial Narrow" w:hAnsi="Arial Narrow"/>
          <w:lang w:val="de-DE"/>
        </w:rPr>
        <w:t xml:space="preserve">Prodjodikoro, Wirjono. </w:t>
      </w:r>
      <w:r w:rsidRPr="006D16F7">
        <w:rPr>
          <w:rFonts w:ascii="Arial Narrow" w:hAnsi="Arial Narrow"/>
          <w:i/>
          <w:lang w:val="de-DE"/>
        </w:rPr>
        <w:t>Hukum Acara Perdata Indonesia</w:t>
      </w:r>
      <w:r w:rsidRPr="006D16F7">
        <w:rPr>
          <w:rFonts w:ascii="Arial Narrow" w:hAnsi="Arial Narrow"/>
          <w:lang w:val="de-DE"/>
        </w:rPr>
        <w:t xml:space="preserve">. Jakarta: </w:t>
      </w:r>
      <w:r>
        <w:rPr>
          <w:rFonts w:ascii="Arial Narrow" w:hAnsi="Arial Narrow"/>
          <w:lang w:val="de-DE"/>
        </w:rPr>
        <w:tab/>
      </w:r>
      <w:r w:rsidRPr="006D16F7">
        <w:rPr>
          <w:rFonts w:ascii="Arial Narrow" w:hAnsi="Arial Narrow"/>
          <w:lang w:val="de-DE"/>
        </w:rPr>
        <w:t xml:space="preserve">Sumur Bandung, 1980. </w:t>
      </w:r>
    </w:p>
    <w:p w:rsidR="001357A6" w:rsidRPr="005A1159" w:rsidRDefault="001357A6" w:rsidP="001357A6">
      <w:pPr>
        <w:spacing w:line="360" w:lineRule="auto"/>
        <w:jc w:val="both"/>
        <w:rPr>
          <w:rFonts w:ascii="Arial Narrow" w:hAnsi="Arial Narrow"/>
          <w:lang w:val="de-DE"/>
        </w:rPr>
      </w:pPr>
      <w:r>
        <w:rPr>
          <w:rFonts w:ascii="Arial Narrow" w:hAnsi="Arial Narrow"/>
          <w:lang w:val="de-DE"/>
        </w:rPr>
        <w:t xml:space="preserve">Sabiq, Sayyid. </w:t>
      </w:r>
      <w:r w:rsidRPr="005A1159">
        <w:rPr>
          <w:rFonts w:ascii="Arial Narrow" w:hAnsi="Arial Narrow"/>
          <w:i/>
          <w:lang w:val="de-DE"/>
        </w:rPr>
        <w:t>Fikih Sunnah, terjemah</w:t>
      </w:r>
      <w:r>
        <w:rPr>
          <w:rFonts w:ascii="Arial Narrow" w:hAnsi="Arial Narrow"/>
          <w:i/>
          <w:lang w:val="de-DE"/>
        </w:rPr>
        <w:t xml:space="preserve">. </w:t>
      </w:r>
      <w:r w:rsidRPr="005A1159">
        <w:rPr>
          <w:rFonts w:ascii="Arial Narrow" w:hAnsi="Arial Narrow"/>
          <w:lang w:val="de-DE"/>
        </w:rPr>
        <w:t>Bandung: TT</w:t>
      </w:r>
    </w:p>
    <w:p w:rsidR="001357A6" w:rsidRDefault="001357A6" w:rsidP="001357A6">
      <w:pPr>
        <w:spacing w:line="360" w:lineRule="auto"/>
        <w:jc w:val="both"/>
        <w:rPr>
          <w:rFonts w:ascii="Arial Narrow" w:hAnsi="Arial Narrow"/>
          <w:lang w:val="de-DE"/>
        </w:rPr>
      </w:pPr>
      <w:r w:rsidRPr="006D16F7">
        <w:rPr>
          <w:rFonts w:ascii="Arial Narrow" w:hAnsi="Arial Narrow"/>
          <w:lang w:val="de-DE"/>
        </w:rPr>
        <w:t xml:space="preserve">Subekti. </w:t>
      </w:r>
      <w:r w:rsidRPr="006D16F7">
        <w:rPr>
          <w:rFonts w:ascii="Arial Narrow" w:hAnsi="Arial Narrow"/>
          <w:i/>
          <w:lang w:val="de-DE"/>
        </w:rPr>
        <w:t>Hukum Acara Perdata .</w:t>
      </w:r>
      <w:r w:rsidRPr="006D16F7">
        <w:rPr>
          <w:rFonts w:ascii="Arial Narrow" w:hAnsi="Arial Narrow"/>
          <w:lang w:val="de-DE"/>
        </w:rPr>
        <w:t xml:space="preserve"> Bandung:  </w:t>
      </w:r>
      <w:r w:rsidRPr="005A1159">
        <w:rPr>
          <w:rFonts w:ascii="Arial Narrow" w:hAnsi="Arial Narrow"/>
          <w:lang w:val="de-DE"/>
        </w:rPr>
        <w:t>Bina Cipta, 1977.</w:t>
      </w:r>
    </w:p>
    <w:p w:rsidR="001357A6" w:rsidRDefault="001357A6" w:rsidP="001357A6">
      <w:pPr>
        <w:spacing w:line="360" w:lineRule="auto"/>
        <w:jc w:val="both"/>
        <w:rPr>
          <w:rFonts w:ascii="Arial Narrow" w:hAnsi="Arial Narrow"/>
          <w:i/>
        </w:rPr>
      </w:pPr>
      <w:r w:rsidRPr="00825FD9">
        <w:rPr>
          <w:rFonts w:ascii="Arial Narrow" w:hAnsi="Arial Narrow"/>
        </w:rPr>
        <w:t xml:space="preserve">Saleh, wantjik. </w:t>
      </w:r>
      <w:r w:rsidRPr="00825FD9">
        <w:rPr>
          <w:rFonts w:ascii="Arial Narrow" w:hAnsi="Arial Narrow"/>
          <w:i/>
        </w:rPr>
        <w:t xml:space="preserve">Hukum Acara Perdata </w:t>
      </w:r>
      <w:smartTag w:uri="urn:schemas-microsoft-com:office:smarttags" w:element="country-region">
        <w:smartTag w:uri="urn:schemas-microsoft-com:office:smarttags" w:element="place">
          <w:r w:rsidRPr="00825FD9">
            <w:rPr>
              <w:rFonts w:ascii="Arial Narrow" w:hAnsi="Arial Narrow"/>
              <w:i/>
            </w:rPr>
            <w:t>Indonesia</w:t>
          </w:r>
        </w:smartTag>
      </w:smartTag>
      <w:r>
        <w:rPr>
          <w:rFonts w:ascii="Arial Narrow" w:hAnsi="Arial Narrow"/>
          <w:i/>
        </w:rPr>
        <w:t xml:space="preserve">. </w:t>
      </w:r>
      <w:smartTag w:uri="urn:schemas-microsoft-com:office:smarttags" w:element="City">
        <w:r>
          <w:rPr>
            <w:rFonts w:ascii="Arial Narrow" w:hAnsi="Arial Narrow"/>
          </w:rPr>
          <w:t>Jakarta</w:t>
        </w:r>
      </w:smartTag>
      <w:r>
        <w:rPr>
          <w:rFonts w:ascii="Arial Narrow" w:hAnsi="Arial Narrow"/>
        </w:rPr>
        <w:t xml:space="preserve">: Ghalia </w:t>
      </w:r>
      <w:r>
        <w:rPr>
          <w:rFonts w:ascii="Arial Narrow" w:hAnsi="Arial Narrow"/>
        </w:rPr>
        <w:tab/>
      </w:r>
      <w:smartTag w:uri="urn:schemas-microsoft-com:office:smarttags" w:element="place">
        <w:smartTag w:uri="urn:schemas-microsoft-com:office:smarttags" w:element="country-region">
          <w:r>
            <w:rPr>
              <w:rFonts w:ascii="Arial Narrow" w:hAnsi="Arial Narrow"/>
            </w:rPr>
            <w:t>Indonesia</w:t>
          </w:r>
        </w:smartTag>
      </w:smartTag>
      <w:r>
        <w:rPr>
          <w:rFonts w:ascii="Arial Narrow" w:hAnsi="Arial Narrow"/>
        </w:rPr>
        <w:t>, 1977.</w:t>
      </w:r>
      <w:r w:rsidRPr="00825FD9">
        <w:rPr>
          <w:rFonts w:ascii="Arial Narrow" w:hAnsi="Arial Narrow"/>
          <w:i/>
        </w:rPr>
        <w:t>.</w:t>
      </w:r>
    </w:p>
    <w:p w:rsidR="001357A6" w:rsidRDefault="001357A6" w:rsidP="001357A6">
      <w:pPr>
        <w:spacing w:line="360" w:lineRule="auto"/>
        <w:jc w:val="both"/>
        <w:rPr>
          <w:rFonts w:ascii="Arial Narrow" w:hAnsi="Arial Narrow"/>
          <w:lang w:val="id-ID"/>
        </w:rPr>
      </w:pPr>
      <w:r>
        <w:rPr>
          <w:rFonts w:ascii="Arial Narrow" w:hAnsi="Arial Narrow"/>
          <w:lang w:val="id-ID"/>
        </w:rPr>
        <w:t>Gautama, Sudargo, Undang-Undang Arbitrae Baru, Bandung, Citra Adytia Bakti, 1999</w:t>
      </w:r>
    </w:p>
    <w:p w:rsidR="001357A6" w:rsidRDefault="001357A6" w:rsidP="001357A6">
      <w:pPr>
        <w:spacing w:line="360" w:lineRule="auto"/>
        <w:jc w:val="both"/>
        <w:rPr>
          <w:rFonts w:ascii="Arial Narrow" w:hAnsi="Arial Narrow"/>
          <w:lang w:val="id-ID"/>
        </w:rPr>
      </w:pPr>
      <w:r>
        <w:rPr>
          <w:rFonts w:ascii="Arial Narrow" w:hAnsi="Arial Narrow"/>
          <w:lang w:val="id-ID"/>
        </w:rPr>
        <w:t xml:space="preserve">Fuady,Munir,  </w:t>
      </w:r>
      <w:r w:rsidRPr="0087444A">
        <w:rPr>
          <w:rFonts w:ascii="Arial Narrow" w:hAnsi="Arial Narrow"/>
          <w:i/>
          <w:lang w:val="id-ID"/>
        </w:rPr>
        <w:t>Arbitrae Nasional, Alternatif penyelesaian sengketa</w:t>
      </w:r>
      <w:r>
        <w:rPr>
          <w:rFonts w:ascii="Arial Narrow" w:hAnsi="Arial Narrow"/>
          <w:i/>
          <w:lang w:val="id-ID"/>
        </w:rPr>
        <w:t xml:space="preserve">, </w:t>
      </w:r>
      <w:r>
        <w:rPr>
          <w:rFonts w:ascii="Arial Narrow" w:hAnsi="Arial Narrow"/>
          <w:lang w:val="id-ID"/>
        </w:rPr>
        <w:t>Bandung, Citra Adytia Bakti, 1999</w:t>
      </w:r>
    </w:p>
    <w:p w:rsidR="001357A6" w:rsidRDefault="001357A6" w:rsidP="001357A6">
      <w:pPr>
        <w:spacing w:line="360" w:lineRule="auto"/>
        <w:jc w:val="both"/>
        <w:rPr>
          <w:rFonts w:ascii="Arial Narrow" w:hAnsi="Arial Narrow"/>
          <w:lang w:val="id-ID"/>
        </w:rPr>
      </w:pPr>
      <w:r w:rsidRPr="00025D3F">
        <w:rPr>
          <w:rFonts w:ascii="Arial Narrow" w:hAnsi="Arial Narrow"/>
          <w:lang w:val="de-DE"/>
        </w:rPr>
        <w:t>Tresna, R</w:t>
      </w:r>
      <w:r w:rsidRPr="00025D3F">
        <w:rPr>
          <w:rFonts w:ascii="Arial Narrow" w:hAnsi="Arial Narrow"/>
          <w:i/>
          <w:lang w:val="de-DE"/>
        </w:rPr>
        <w:t>. Komentar atas HIR</w:t>
      </w:r>
      <w:r>
        <w:rPr>
          <w:rFonts w:ascii="Arial Narrow" w:hAnsi="Arial Narrow"/>
          <w:i/>
          <w:lang w:val="de-DE"/>
        </w:rPr>
        <w:t xml:space="preserve">  </w:t>
      </w:r>
      <w:r w:rsidRPr="00025D3F">
        <w:rPr>
          <w:rFonts w:ascii="Arial Narrow" w:hAnsi="Arial Narrow"/>
          <w:lang w:val="de-DE"/>
        </w:rPr>
        <w:t>Jakarta: Pradnya Paramita, 1972</w:t>
      </w:r>
    </w:p>
    <w:p w:rsidR="001357A6" w:rsidRDefault="001357A6" w:rsidP="001357A6">
      <w:pPr>
        <w:spacing w:line="360" w:lineRule="auto"/>
        <w:jc w:val="both"/>
        <w:rPr>
          <w:rFonts w:ascii="Arial Narrow" w:hAnsi="Arial Narrow"/>
          <w:lang w:val="id-ID"/>
        </w:rPr>
      </w:pPr>
      <w:r>
        <w:rPr>
          <w:rFonts w:ascii="Arial Narrow" w:hAnsi="Arial Narrow"/>
          <w:lang w:val="id-ID"/>
        </w:rPr>
        <w:t xml:space="preserve">Winarta, Frans Hendra,  </w:t>
      </w:r>
      <w:r w:rsidRPr="00D109E3">
        <w:rPr>
          <w:rFonts w:ascii="Arial Narrow" w:hAnsi="Arial Narrow"/>
          <w:i/>
          <w:lang w:val="id-ID"/>
        </w:rPr>
        <w:t>Hukum Penyelesaian Sengketa</w:t>
      </w:r>
      <w:r>
        <w:rPr>
          <w:rFonts w:ascii="Arial Narrow" w:hAnsi="Arial Narrow"/>
          <w:lang w:val="id-ID"/>
        </w:rPr>
        <w:t xml:space="preserve">, Jakarta, Sinar Grafika, 2011 </w:t>
      </w:r>
    </w:p>
    <w:p w:rsidR="001357A6" w:rsidRDefault="001357A6" w:rsidP="001357A6">
      <w:pPr>
        <w:spacing w:line="360" w:lineRule="auto"/>
        <w:jc w:val="both"/>
        <w:rPr>
          <w:rFonts w:ascii="Arial Narrow" w:hAnsi="Arial Narrow"/>
          <w:lang w:val="id-ID"/>
        </w:rPr>
      </w:pPr>
      <w:r>
        <w:rPr>
          <w:rFonts w:ascii="Arial Narrow" w:hAnsi="Arial Narrow"/>
          <w:lang w:val="de-DE"/>
        </w:rPr>
        <w:t xml:space="preserve">Zein, Satria Effendi,  </w:t>
      </w:r>
      <w:r w:rsidRPr="00B017A5">
        <w:rPr>
          <w:rFonts w:ascii="Arial Narrow" w:hAnsi="Arial Narrow"/>
          <w:i/>
          <w:lang w:val="de-DE"/>
        </w:rPr>
        <w:t xml:space="preserve">Arbitrse </w:t>
      </w:r>
      <w:r>
        <w:rPr>
          <w:rFonts w:ascii="Arial Narrow" w:hAnsi="Arial Narrow"/>
          <w:i/>
          <w:lang w:val="de-DE"/>
        </w:rPr>
        <w:t xml:space="preserve">Islam Di Indonesia.  </w:t>
      </w:r>
      <w:r w:rsidRPr="003741D4">
        <w:rPr>
          <w:rFonts w:ascii="Arial Narrow" w:hAnsi="Arial Narrow"/>
          <w:lang w:val="de-DE"/>
        </w:rPr>
        <w:t xml:space="preserve">Jakarta: </w:t>
      </w:r>
      <w:r>
        <w:rPr>
          <w:rFonts w:ascii="Arial Narrow" w:hAnsi="Arial Narrow"/>
          <w:lang w:val="de-DE"/>
        </w:rPr>
        <w:t xml:space="preserve">     Bank Muamalat</w:t>
      </w:r>
      <w:r>
        <w:rPr>
          <w:rFonts w:ascii="Arial Narrow" w:hAnsi="Arial Narrow"/>
          <w:lang w:val="id-ID"/>
        </w:rPr>
        <w:t xml:space="preserve">,  </w:t>
      </w:r>
      <w:r>
        <w:rPr>
          <w:rFonts w:ascii="Arial Narrow" w:hAnsi="Arial Narrow"/>
          <w:lang w:val="de-DE"/>
        </w:rPr>
        <w:t>1994.</w:t>
      </w:r>
    </w:p>
    <w:p w:rsidR="001357A6" w:rsidRDefault="001357A6" w:rsidP="001357A6">
      <w:pPr>
        <w:spacing w:line="360" w:lineRule="auto"/>
        <w:jc w:val="both"/>
        <w:rPr>
          <w:rFonts w:ascii="Arial Narrow" w:hAnsi="Arial Narrow"/>
          <w:lang w:val="id-ID"/>
        </w:rPr>
      </w:pPr>
    </w:p>
    <w:p w:rsidR="001357A6" w:rsidRDefault="001357A6" w:rsidP="001357A6">
      <w:pPr>
        <w:spacing w:line="360" w:lineRule="auto"/>
        <w:jc w:val="both"/>
        <w:rPr>
          <w:rFonts w:ascii="Arial Narrow" w:hAnsi="Arial Narrow"/>
          <w:lang w:val="id-ID"/>
        </w:rPr>
      </w:pPr>
      <w:r>
        <w:rPr>
          <w:rFonts w:ascii="Arial Narrow" w:hAnsi="Arial Narrow"/>
          <w:lang w:val="id-ID"/>
        </w:rPr>
        <w:t xml:space="preserve">Rosyadi, A.Rahmat, dan Ngadino, </w:t>
      </w:r>
      <w:r w:rsidRPr="00C7256A">
        <w:rPr>
          <w:rFonts w:ascii="Arial Narrow" w:hAnsi="Arial Narrow"/>
          <w:i/>
          <w:lang w:val="id-ID"/>
        </w:rPr>
        <w:t>Arbitrae dalam perspektif Islam dan Hukum Positif,</w:t>
      </w:r>
      <w:r>
        <w:rPr>
          <w:rFonts w:ascii="Arial Narrow" w:hAnsi="Arial Narrow"/>
          <w:lang w:val="id-ID"/>
        </w:rPr>
        <w:t xml:space="preserve"> Bandung, Citra Adytia Bakti, 2002</w:t>
      </w:r>
    </w:p>
    <w:p w:rsidR="001357A6" w:rsidRDefault="001357A6" w:rsidP="001357A6">
      <w:pPr>
        <w:spacing w:line="360" w:lineRule="auto"/>
        <w:jc w:val="both"/>
        <w:rPr>
          <w:rFonts w:ascii="Arial Narrow" w:hAnsi="Arial Narrow"/>
          <w:lang w:val="id-ID"/>
        </w:rPr>
      </w:pPr>
      <w:r>
        <w:rPr>
          <w:rFonts w:ascii="Arial Narrow" w:hAnsi="Arial Narrow"/>
          <w:lang w:val="id-ID"/>
        </w:rPr>
        <w:t xml:space="preserve">Harahap, M.Yahya, </w:t>
      </w:r>
      <w:r w:rsidRPr="00C7256A">
        <w:rPr>
          <w:rFonts w:ascii="Arial Narrow" w:hAnsi="Arial Narrow"/>
          <w:i/>
          <w:lang w:val="id-ID"/>
        </w:rPr>
        <w:t>Arbitrae ditinjau dari RV, BANI, ICID</w:t>
      </w:r>
      <w:r>
        <w:rPr>
          <w:rFonts w:ascii="Arial Narrow" w:hAnsi="Arial Narrow"/>
          <w:i/>
          <w:lang w:val="id-ID"/>
        </w:rPr>
        <w:t xml:space="preserve">,  </w:t>
      </w:r>
      <w:r>
        <w:rPr>
          <w:rFonts w:ascii="Arial Narrow" w:hAnsi="Arial Narrow"/>
          <w:lang w:val="id-ID"/>
        </w:rPr>
        <w:t>Jakarta, Sinar Grafika, 1991</w:t>
      </w:r>
    </w:p>
    <w:p w:rsidR="001357A6" w:rsidRDefault="001357A6" w:rsidP="001357A6">
      <w:pPr>
        <w:spacing w:line="360" w:lineRule="auto"/>
        <w:jc w:val="both"/>
        <w:rPr>
          <w:rFonts w:ascii="Arial Narrow" w:hAnsi="Arial Narrow"/>
          <w:lang w:val="id-ID"/>
        </w:rPr>
      </w:pPr>
    </w:p>
    <w:p w:rsidR="001357A6" w:rsidRPr="00C7256A" w:rsidRDefault="001357A6" w:rsidP="001357A6">
      <w:pPr>
        <w:spacing w:line="360" w:lineRule="auto"/>
        <w:jc w:val="both"/>
        <w:rPr>
          <w:rFonts w:ascii="Arial Narrow" w:hAnsi="Arial Narrow"/>
          <w:lang w:val="id-ID"/>
        </w:rPr>
      </w:pPr>
    </w:p>
    <w:p w:rsidR="001357A6" w:rsidRPr="003741D4" w:rsidRDefault="001357A6" w:rsidP="001357A6">
      <w:pPr>
        <w:spacing w:line="360" w:lineRule="auto"/>
        <w:jc w:val="both"/>
        <w:rPr>
          <w:rFonts w:ascii="Arial Narrow" w:hAnsi="Arial Narrow"/>
          <w:i/>
        </w:rPr>
      </w:pPr>
      <w:r>
        <w:rPr>
          <w:rFonts w:ascii="Arial Narrow" w:hAnsi="Arial Narrow"/>
        </w:rPr>
        <w:t>Republik Idonesia, UUD 45.</w:t>
      </w:r>
    </w:p>
    <w:p w:rsidR="001357A6" w:rsidRDefault="001357A6" w:rsidP="001357A6">
      <w:pPr>
        <w:spacing w:line="360" w:lineRule="auto"/>
        <w:jc w:val="both"/>
        <w:rPr>
          <w:rFonts w:ascii="Arial Narrow" w:hAnsi="Arial Narrow"/>
        </w:rPr>
      </w:pPr>
    </w:p>
    <w:p w:rsidR="001357A6" w:rsidRDefault="001357A6" w:rsidP="001357A6">
      <w:pPr>
        <w:spacing w:line="360" w:lineRule="auto"/>
        <w:jc w:val="both"/>
        <w:rPr>
          <w:rFonts w:ascii="Arial Narrow" w:hAnsi="Arial Narrow"/>
        </w:rPr>
      </w:pPr>
      <w:r>
        <w:rPr>
          <w:rFonts w:ascii="Arial Narrow" w:hAnsi="Arial Narrow"/>
        </w:rPr>
        <w:t xml:space="preserve">-----------------------, UU </w:t>
      </w:r>
      <w:r>
        <w:rPr>
          <w:rFonts w:ascii="Arial Narrow" w:hAnsi="Arial Narrow"/>
        </w:rPr>
        <w:tab/>
        <w:t>Nomor 3 Tahun 2006 dan UU No.50 Tahun 2009 tentang perubahan atas Agama</w:t>
      </w:r>
      <w:r w:rsidRPr="00077387">
        <w:rPr>
          <w:rFonts w:ascii="Arial Narrow" w:hAnsi="Arial Narrow"/>
        </w:rPr>
        <w:t xml:space="preserve"> </w:t>
      </w:r>
      <w:r>
        <w:rPr>
          <w:rFonts w:ascii="Arial Narrow" w:hAnsi="Arial Narrow"/>
        </w:rPr>
        <w:t xml:space="preserve">Undang-Undang Nomor 7 tahun 1989,  </w:t>
      </w:r>
    </w:p>
    <w:p w:rsidR="001357A6" w:rsidRDefault="001357A6" w:rsidP="001357A6">
      <w:pPr>
        <w:spacing w:line="360" w:lineRule="auto"/>
        <w:jc w:val="both"/>
        <w:rPr>
          <w:rFonts w:ascii="Arial Narrow" w:hAnsi="Arial Narrow"/>
        </w:rPr>
      </w:pPr>
      <w:r>
        <w:rPr>
          <w:rFonts w:ascii="Arial Narrow" w:hAnsi="Arial Narrow"/>
        </w:rPr>
        <w:t xml:space="preserve">-----------------------,Undang-undang Nomor 14 tahun 1970 jo UU </w:t>
      </w:r>
      <w:r>
        <w:rPr>
          <w:rFonts w:ascii="Arial Narrow" w:hAnsi="Arial Narrow"/>
        </w:rPr>
        <w:tab/>
        <w:t xml:space="preserve">Nomor 35 Tahun 1999 jo UU No </w:t>
      </w:r>
      <w:r>
        <w:rPr>
          <w:rFonts w:ascii="Arial Narrow" w:hAnsi="Arial Narrow"/>
        </w:rPr>
        <w:tab/>
        <w:t xml:space="preserve">3 Tahun 2004 tentang </w:t>
      </w:r>
      <w:r>
        <w:rPr>
          <w:rFonts w:ascii="Arial Narrow" w:hAnsi="Arial Narrow"/>
        </w:rPr>
        <w:tab/>
        <w:t>Pokok-Pokok Kekuasan Kehakiman</w:t>
      </w:r>
    </w:p>
    <w:p w:rsidR="001357A6" w:rsidRDefault="001357A6" w:rsidP="001357A6">
      <w:pPr>
        <w:spacing w:line="360" w:lineRule="auto"/>
        <w:jc w:val="both"/>
        <w:rPr>
          <w:rFonts w:ascii="Arial Narrow" w:hAnsi="Arial Narrow"/>
        </w:rPr>
      </w:pPr>
      <w:r>
        <w:rPr>
          <w:rFonts w:ascii="Arial Narrow" w:hAnsi="Arial Narrow"/>
        </w:rPr>
        <w:t xml:space="preserve">---------------------, UU No 7/1989 jo UU No 3 tahun 2006 jo UU No. 50   </w:t>
      </w:r>
    </w:p>
    <w:p w:rsidR="001357A6" w:rsidRDefault="001357A6" w:rsidP="001357A6">
      <w:pPr>
        <w:spacing w:line="360" w:lineRule="auto"/>
        <w:jc w:val="both"/>
        <w:rPr>
          <w:rFonts w:ascii="Arial Narrow" w:hAnsi="Arial Narrow"/>
        </w:rPr>
      </w:pPr>
      <w:r>
        <w:rPr>
          <w:rFonts w:ascii="Arial Narrow" w:hAnsi="Arial Narrow"/>
        </w:rPr>
        <w:t xml:space="preserve">                         tahun 2009</w:t>
      </w:r>
    </w:p>
    <w:p w:rsidR="001357A6" w:rsidRDefault="001357A6" w:rsidP="001357A6">
      <w:pPr>
        <w:spacing w:line="360" w:lineRule="auto"/>
        <w:jc w:val="both"/>
        <w:rPr>
          <w:rFonts w:ascii="Arial Narrow" w:hAnsi="Arial Narrow"/>
          <w:lang w:val="de-DE"/>
        </w:rPr>
      </w:pPr>
      <w:r w:rsidRPr="00AA766E">
        <w:rPr>
          <w:rFonts w:ascii="Arial Narrow" w:hAnsi="Arial Narrow"/>
          <w:lang w:val="de-DE"/>
        </w:rPr>
        <w:t xml:space="preserve">Mahkamah </w:t>
      </w:r>
      <w:r>
        <w:rPr>
          <w:rFonts w:ascii="Arial Narrow" w:hAnsi="Arial Narrow"/>
          <w:lang w:val="de-DE"/>
        </w:rPr>
        <w:t>A</w:t>
      </w:r>
      <w:r w:rsidRPr="00AA766E">
        <w:rPr>
          <w:rFonts w:ascii="Arial Narrow" w:hAnsi="Arial Narrow"/>
          <w:lang w:val="de-DE"/>
        </w:rPr>
        <w:t>gung RI,  SEMA N</w:t>
      </w:r>
      <w:r>
        <w:rPr>
          <w:rFonts w:ascii="Arial Narrow" w:hAnsi="Arial Narrow"/>
          <w:lang w:val="de-DE"/>
        </w:rPr>
        <w:t>omor 1 Tahun 2002</w:t>
      </w:r>
      <w:r w:rsidRPr="00AA766E">
        <w:rPr>
          <w:rFonts w:ascii="Arial Narrow" w:hAnsi="Arial Narrow"/>
          <w:lang w:val="de-DE"/>
        </w:rPr>
        <w:t xml:space="preserve"> </w:t>
      </w:r>
      <w:r>
        <w:rPr>
          <w:rFonts w:ascii="Arial Narrow" w:hAnsi="Arial Narrow"/>
          <w:lang w:val="de-DE"/>
        </w:rPr>
        <w:t xml:space="preserve"> tentang </w:t>
      </w:r>
      <w:r>
        <w:rPr>
          <w:rFonts w:ascii="Arial Narrow" w:hAnsi="Arial Narrow"/>
          <w:lang w:val="de-DE"/>
        </w:rPr>
        <w:tab/>
        <w:t>Lembaga Damai</w:t>
      </w:r>
    </w:p>
    <w:p w:rsidR="001357A6" w:rsidRDefault="001357A6" w:rsidP="001357A6">
      <w:pPr>
        <w:spacing w:line="360" w:lineRule="auto"/>
        <w:jc w:val="both"/>
        <w:rPr>
          <w:rFonts w:ascii="Arial Narrow" w:hAnsi="Arial Narrow"/>
          <w:lang w:val="de-DE"/>
        </w:rPr>
      </w:pPr>
      <w:r w:rsidRPr="00AA766E">
        <w:rPr>
          <w:rFonts w:ascii="Arial Narrow" w:hAnsi="Arial Narrow"/>
          <w:lang w:val="de-DE"/>
        </w:rPr>
        <w:t xml:space="preserve">Mahkamah </w:t>
      </w:r>
      <w:r>
        <w:rPr>
          <w:rFonts w:ascii="Arial Narrow" w:hAnsi="Arial Narrow"/>
          <w:lang w:val="de-DE"/>
        </w:rPr>
        <w:t>A</w:t>
      </w:r>
      <w:r w:rsidRPr="00AA766E">
        <w:rPr>
          <w:rFonts w:ascii="Arial Narrow" w:hAnsi="Arial Narrow"/>
          <w:lang w:val="de-DE"/>
        </w:rPr>
        <w:t>gung RI,  SEMA N</w:t>
      </w:r>
      <w:r>
        <w:rPr>
          <w:rFonts w:ascii="Arial Narrow" w:hAnsi="Arial Narrow"/>
          <w:lang w:val="de-DE"/>
        </w:rPr>
        <w:t>omor 1</w:t>
      </w:r>
      <w:r w:rsidRPr="00AA766E">
        <w:rPr>
          <w:rFonts w:ascii="Arial Narrow" w:hAnsi="Arial Narrow"/>
          <w:lang w:val="de-DE"/>
        </w:rPr>
        <w:t xml:space="preserve"> Tahun 200</w:t>
      </w:r>
      <w:r>
        <w:rPr>
          <w:rFonts w:ascii="Arial Narrow" w:hAnsi="Arial Narrow"/>
          <w:lang w:val="de-DE"/>
        </w:rPr>
        <w:t>2</w:t>
      </w:r>
      <w:r w:rsidRPr="00AA766E">
        <w:rPr>
          <w:rFonts w:ascii="Arial Narrow" w:hAnsi="Arial Narrow"/>
          <w:lang w:val="de-DE"/>
        </w:rPr>
        <w:t xml:space="preserve"> </w:t>
      </w:r>
      <w:r>
        <w:rPr>
          <w:rFonts w:ascii="Arial Narrow" w:hAnsi="Arial Narrow"/>
          <w:lang w:val="de-DE"/>
        </w:rPr>
        <w:t xml:space="preserve"> tentang Nebis in </w:t>
      </w:r>
      <w:r>
        <w:rPr>
          <w:rFonts w:ascii="Arial Narrow" w:hAnsi="Arial Narrow"/>
          <w:lang w:val="de-DE"/>
        </w:rPr>
        <w:tab/>
        <w:t>Idem</w:t>
      </w:r>
    </w:p>
    <w:p w:rsidR="001357A6" w:rsidRDefault="001357A6" w:rsidP="001357A6">
      <w:pPr>
        <w:spacing w:line="360" w:lineRule="auto"/>
        <w:jc w:val="both"/>
        <w:rPr>
          <w:rFonts w:ascii="Arial Narrow" w:hAnsi="Arial Narrow"/>
          <w:lang w:val="de-DE"/>
        </w:rPr>
      </w:pPr>
      <w:r w:rsidRPr="00AA766E">
        <w:rPr>
          <w:rFonts w:ascii="Arial Narrow" w:hAnsi="Arial Narrow"/>
          <w:lang w:val="de-DE"/>
        </w:rPr>
        <w:t xml:space="preserve">Mahkamah </w:t>
      </w:r>
      <w:r>
        <w:rPr>
          <w:rFonts w:ascii="Arial Narrow" w:hAnsi="Arial Narrow"/>
          <w:lang w:val="de-DE"/>
        </w:rPr>
        <w:t>A</w:t>
      </w:r>
      <w:r w:rsidRPr="00AA766E">
        <w:rPr>
          <w:rFonts w:ascii="Arial Narrow" w:hAnsi="Arial Narrow"/>
          <w:lang w:val="de-DE"/>
        </w:rPr>
        <w:t>gung RI,  SEMA N</w:t>
      </w:r>
      <w:r>
        <w:rPr>
          <w:rFonts w:ascii="Arial Narrow" w:hAnsi="Arial Narrow"/>
          <w:lang w:val="de-DE"/>
        </w:rPr>
        <w:t>omor 4 Tahun 2001</w:t>
      </w:r>
      <w:r w:rsidRPr="00AA766E">
        <w:rPr>
          <w:rFonts w:ascii="Arial Narrow" w:hAnsi="Arial Narrow"/>
          <w:lang w:val="de-DE"/>
        </w:rPr>
        <w:t xml:space="preserve"> </w:t>
      </w:r>
      <w:r>
        <w:rPr>
          <w:rFonts w:ascii="Arial Narrow" w:hAnsi="Arial Narrow"/>
          <w:lang w:val="de-DE"/>
        </w:rPr>
        <w:t xml:space="preserve"> tentang </w:t>
      </w:r>
      <w:r>
        <w:rPr>
          <w:rFonts w:ascii="Arial Narrow" w:hAnsi="Arial Narrow"/>
          <w:lang w:val="de-DE"/>
        </w:rPr>
        <w:tab/>
        <w:t>Putusan Serta Merta</w:t>
      </w:r>
    </w:p>
    <w:p w:rsidR="001357A6" w:rsidRDefault="001357A6" w:rsidP="001357A6">
      <w:pPr>
        <w:spacing w:line="360" w:lineRule="auto"/>
        <w:jc w:val="both"/>
        <w:rPr>
          <w:rFonts w:ascii="Arial Narrow" w:hAnsi="Arial Narrow"/>
          <w:lang w:val="de-DE"/>
        </w:rPr>
      </w:pPr>
      <w:r w:rsidRPr="00AA766E">
        <w:rPr>
          <w:rFonts w:ascii="Arial Narrow" w:hAnsi="Arial Narrow"/>
          <w:lang w:val="de-DE"/>
        </w:rPr>
        <w:t xml:space="preserve">Mahkamah </w:t>
      </w:r>
      <w:r>
        <w:rPr>
          <w:rFonts w:ascii="Arial Narrow" w:hAnsi="Arial Narrow"/>
          <w:lang w:val="de-DE"/>
        </w:rPr>
        <w:t>A</w:t>
      </w:r>
      <w:r w:rsidRPr="00AA766E">
        <w:rPr>
          <w:rFonts w:ascii="Arial Narrow" w:hAnsi="Arial Narrow"/>
          <w:lang w:val="de-DE"/>
        </w:rPr>
        <w:t>gung RI,  SEMA N</w:t>
      </w:r>
      <w:r>
        <w:rPr>
          <w:rFonts w:ascii="Arial Narrow" w:hAnsi="Arial Narrow"/>
          <w:lang w:val="de-DE"/>
        </w:rPr>
        <w:t>omor 3 Tahun 2000</w:t>
      </w:r>
      <w:r w:rsidRPr="00AA766E">
        <w:rPr>
          <w:rFonts w:ascii="Arial Narrow" w:hAnsi="Arial Narrow"/>
          <w:lang w:val="de-DE"/>
        </w:rPr>
        <w:t xml:space="preserve"> </w:t>
      </w:r>
      <w:r>
        <w:rPr>
          <w:rFonts w:ascii="Arial Narrow" w:hAnsi="Arial Narrow"/>
          <w:lang w:val="de-DE"/>
        </w:rPr>
        <w:t xml:space="preserve"> tentang </w:t>
      </w:r>
      <w:r>
        <w:rPr>
          <w:rFonts w:ascii="Arial Narrow" w:hAnsi="Arial Narrow"/>
          <w:lang w:val="de-DE"/>
        </w:rPr>
        <w:tab/>
        <w:t>Putusan serta Merta</w:t>
      </w:r>
    </w:p>
    <w:p w:rsidR="001357A6" w:rsidRPr="008D1E55" w:rsidRDefault="001357A6" w:rsidP="001357A6">
      <w:pPr>
        <w:spacing w:line="360" w:lineRule="auto"/>
        <w:jc w:val="both"/>
        <w:rPr>
          <w:rFonts w:ascii="Arial Narrow" w:hAnsi="Arial Narrow"/>
          <w:lang w:val="id-ID"/>
        </w:rPr>
      </w:pPr>
      <w:r>
        <w:rPr>
          <w:rFonts w:ascii="Arial Narrow" w:hAnsi="Arial Narrow"/>
          <w:lang w:val="id-ID"/>
        </w:rPr>
        <w:t>Perma No.16 tahun 2015 tentang wajib Mediasi</w:t>
      </w:r>
    </w:p>
    <w:p w:rsidR="001357A6" w:rsidRDefault="001357A6" w:rsidP="001357A6">
      <w:pPr>
        <w:spacing w:line="360" w:lineRule="auto"/>
        <w:jc w:val="both"/>
        <w:rPr>
          <w:rFonts w:ascii="Arial Narrow" w:hAnsi="Arial Narrow"/>
          <w:lang w:val="de-DE"/>
        </w:rPr>
      </w:pPr>
      <w:hyperlink r:id="rId7" w:history="1">
        <w:r w:rsidRPr="00DD34AB">
          <w:rPr>
            <w:rStyle w:val="Hyperlink"/>
            <w:rFonts w:ascii="Arial Narrow" w:hAnsi="Arial Narrow"/>
            <w:lang w:val="de-DE"/>
          </w:rPr>
          <w:t>http://legalitas</w:t>
        </w:r>
      </w:hyperlink>
      <w:r>
        <w:rPr>
          <w:rFonts w:ascii="Arial Narrow" w:hAnsi="Arial Narrow"/>
          <w:lang w:val="de-DE"/>
        </w:rPr>
        <w:t>. org : HIR, RBg dan KHI</w:t>
      </w:r>
    </w:p>
    <w:p w:rsidR="001357A6" w:rsidRDefault="001357A6" w:rsidP="001357A6">
      <w:pPr>
        <w:spacing w:line="360" w:lineRule="auto"/>
        <w:jc w:val="both"/>
        <w:rPr>
          <w:rFonts w:ascii="Arial Narrow" w:hAnsi="Arial Narrow"/>
          <w:lang w:val="de-DE"/>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rPr>
      </w:pPr>
    </w:p>
    <w:p w:rsidR="001357A6" w:rsidRDefault="001357A6" w:rsidP="001357A6">
      <w:pPr>
        <w:keepNext/>
        <w:shd w:val="clear" w:color="auto" w:fill="FFFFFF"/>
        <w:autoSpaceDE w:val="0"/>
        <w:autoSpaceDN w:val="0"/>
        <w:adjustRightInd w:val="0"/>
        <w:spacing w:beforeLines="40" w:afterLines="40" w:line="360" w:lineRule="auto"/>
        <w:jc w:val="both"/>
        <w:rPr>
          <w:b/>
          <w:color w:val="000000"/>
        </w:rPr>
      </w:pPr>
    </w:p>
    <w:p w:rsidR="001357A6" w:rsidRDefault="001357A6" w:rsidP="001357A6">
      <w:pPr>
        <w:spacing w:line="360" w:lineRule="auto"/>
      </w:pPr>
    </w:p>
    <w:p w:rsidR="001357A6" w:rsidRDefault="001357A6" w:rsidP="001357A6">
      <w:pPr>
        <w:pStyle w:val="FootnoteText"/>
        <w:spacing w:line="360" w:lineRule="auto"/>
      </w:pPr>
      <w:r>
        <w:t xml:space="preserve"> </w:t>
      </w: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pPr>
      <w:r>
        <w:tab/>
      </w:r>
      <w:r>
        <w:tab/>
      </w:r>
      <w:r>
        <w:tab/>
      </w:r>
      <w:r>
        <w:tab/>
        <w:t>Glosari</w:t>
      </w:r>
    </w:p>
    <w:p w:rsidR="001357A6" w:rsidRDefault="001357A6" w:rsidP="001357A6">
      <w:pPr>
        <w:pStyle w:val="FootnoteText"/>
        <w:spacing w:line="360" w:lineRule="auto"/>
      </w:pPr>
    </w:p>
    <w:p w:rsidR="001357A6" w:rsidRDefault="001357A6" w:rsidP="001357A6">
      <w:pPr>
        <w:pStyle w:val="FootnoteText"/>
        <w:spacing w:line="360" w:lineRule="auto"/>
      </w:pPr>
      <w:r>
        <w:t>A</w:t>
      </w:r>
    </w:p>
    <w:p w:rsidR="001357A6" w:rsidRDefault="001357A6" w:rsidP="001357A6">
      <w:pPr>
        <w:pStyle w:val="FootnoteText"/>
        <w:spacing w:line="360" w:lineRule="auto"/>
      </w:pPr>
      <w:r>
        <w:t>Aduwu= konflik,sengketa</w:t>
      </w:r>
    </w:p>
    <w:p w:rsidR="001357A6" w:rsidRDefault="001357A6" w:rsidP="001357A6">
      <w:pPr>
        <w:pStyle w:val="FootnoteText"/>
        <w:spacing w:line="360" w:lineRule="auto"/>
      </w:pPr>
      <w:r>
        <w:lastRenderedPageBreak/>
        <w:t>Aditional claim=tambahan tuntutan</w:t>
      </w:r>
    </w:p>
    <w:p w:rsidR="001357A6" w:rsidRDefault="001357A6" w:rsidP="001357A6">
      <w:pPr>
        <w:pStyle w:val="FootnoteText"/>
        <w:spacing w:line="360" w:lineRule="auto"/>
      </w:pPr>
      <w:r>
        <w:t>Acta van vergelijkeheid=akta perdamaian</w:t>
      </w:r>
    </w:p>
    <w:p w:rsidR="001357A6" w:rsidRDefault="001357A6" w:rsidP="001357A6">
      <w:pPr>
        <w:pStyle w:val="FootnoteText"/>
        <w:spacing w:line="360" w:lineRule="auto"/>
      </w:pPr>
      <w:r>
        <w:t>Aanmaning=peringatan</w:t>
      </w:r>
    </w:p>
    <w:p w:rsidR="001357A6" w:rsidRDefault="001357A6" w:rsidP="001357A6">
      <w:pPr>
        <w:pStyle w:val="FootnoteText"/>
        <w:spacing w:line="360" w:lineRule="auto"/>
      </w:pPr>
    </w:p>
    <w:p w:rsidR="001357A6" w:rsidRDefault="001357A6" w:rsidP="001357A6">
      <w:pPr>
        <w:pStyle w:val="FootnoteText"/>
        <w:spacing w:line="360" w:lineRule="auto"/>
      </w:pPr>
      <w:r>
        <w:t>B</w:t>
      </w:r>
    </w:p>
    <w:p w:rsidR="001357A6" w:rsidRDefault="001357A6" w:rsidP="001357A6">
      <w:pPr>
        <w:pStyle w:val="FootnoteText"/>
        <w:spacing w:line="360" w:lineRule="auto"/>
      </w:pPr>
      <w:r>
        <w:t>Bloot Affirmatif=bersifat menguatkan</w:t>
      </w:r>
    </w:p>
    <w:p w:rsidR="001357A6" w:rsidRDefault="001357A6" w:rsidP="001357A6">
      <w:pPr>
        <w:pStyle w:val="FootnoteText"/>
        <w:spacing w:line="360" w:lineRule="auto"/>
      </w:pPr>
    </w:p>
    <w:p w:rsidR="001357A6" w:rsidRDefault="001357A6" w:rsidP="001357A6">
      <w:pPr>
        <w:pStyle w:val="FootnoteText"/>
        <w:spacing w:line="360" w:lineRule="auto"/>
      </w:pPr>
      <w:r>
        <w:t>D</w:t>
      </w:r>
    </w:p>
    <w:p w:rsidR="001357A6" w:rsidRDefault="001357A6" w:rsidP="001357A6">
      <w:pPr>
        <w:pStyle w:val="FootnoteText"/>
        <w:spacing w:line="360" w:lineRule="auto"/>
      </w:pPr>
      <w:r>
        <w:t>Dercente=hasil pemeriksaan di lokasi kejadia</w:t>
      </w:r>
    </w:p>
    <w:p w:rsidR="001357A6" w:rsidRDefault="001357A6" w:rsidP="001357A6">
      <w:pPr>
        <w:pStyle w:val="FootnoteText"/>
        <w:spacing w:line="360" w:lineRule="auto"/>
      </w:pPr>
      <w:r>
        <w:t>Darderverzet=perlawanan pihak ketiga</w:t>
      </w:r>
    </w:p>
    <w:p w:rsidR="001357A6" w:rsidRDefault="001357A6" w:rsidP="001357A6">
      <w:pPr>
        <w:pStyle w:val="FootnoteText"/>
        <w:spacing w:line="360" w:lineRule="auto"/>
      </w:pPr>
      <w:r>
        <w:t>Dhihar= punggung ibu(kiasan)</w:t>
      </w:r>
    </w:p>
    <w:p w:rsidR="001357A6" w:rsidRDefault="001357A6" w:rsidP="001357A6">
      <w:pPr>
        <w:pStyle w:val="FootnoteText"/>
        <w:spacing w:line="360" w:lineRule="auto"/>
      </w:pPr>
    </w:p>
    <w:p w:rsidR="001357A6" w:rsidRDefault="001357A6" w:rsidP="001357A6">
      <w:pPr>
        <w:pStyle w:val="FootnoteText"/>
        <w:spacing w:line="360" w:lineRule="auto"/>
      </w:pPr>
      <w:r>
        <w:t>E</w:t>
      </w:r>
    </w:p>
    <w:p w:rsidR="001357A6" w:rsidRDefault="001357A6" w:rsidP="001357A6">
      <w:pPr>
        <w:pStyle w:val="FootnoteText"/>
        <w:spacing w:line="360" w:lineRule="auto"/>
      </w:pPr>
      <w:r>
        <w:t>Expertise= saksi ahli</w:t>
      </w:r>
    </w:p>
    <w:p w:rsidR="001357A6" w:rsidRDefault="001357A6" w:rsidP="001357A6">
      <w:pPr>
        <w:pStyle w:val="FootnoteText"/>
        <w:spacing w:line="360" w:lineRule="auto"/>
      </w:pPr>
      <w:r>
        <w:t>Eigenrichting= main hakim sendiri</w:t>
      </w:r>
    </w:p>
    <w:p w:rsidR="001357A6" w:rsidRDefault="001357A6" w:rsidP="001357A6">
      <w:pPr>
        <w:pStyle w:val="FootnoteText"/>
        <w:spacing w:line="360" w:lineRule="auto"/>
      </w:pPr>
      <w:r>
        <w:t>G</w:t>
      </w:r>
    </w:p>
    <w:p w:rsidR="001357A6" w:rsidRDefault="001357A6" w:rsidP="001357A6">
      <w:pPr>
        <w:pStyle w:val="FootnoteText"/>
        <w:spacing w:line="360" w:lineRule="auto"/>
      </w:pPr>
      <w:r>
        <w:t>Geen belang geen actie=perkara tidak mengandung sengketa</w:t>
      </w:r>
    </w:p>
    <w:p w:rsidR="001357A6" w:rsidRDefault="001357A6" w:rsidP="001357A6">
      <w:pPr>
        <w:pStyle w:val="FootnoteText"/>
        <w:spacing w:line="360" w:lineRule="auto"/>
      </w:pPr>
      <w:r>
        <w:t>H</w:t>
      </w:r>
    </w:p>
    <w:p w:rsidR="001357A6" w:rsidRDefault="001357A6" w:rsidP="001357A6">
      <w:pPr>
        <w:pStyle w:val="FootnoteText"/>
        <w:spacing w:line="360" w:lineRule="auto"/>
      </w:pPr>
      <w:r>
        <w:t>Hadhinah=pengasuh</w:t>
      </w:r>
    </w:p>
    <w:p w:rsidR="001357A6" w:rsidRDefault="001357A6" w:rsidP="001357A6">
      <w:pPr>
        <w:pStyle w:val="FootnoteText"/>
        <w:spacing w:line="360" w:lineRule="auto"/>
      </w:pPr>
      <w:r>
        <w:t>Hadhanah=hak pengasuhan</w:t>
      </w:r>
    </w:p>
    <w:p w:rsidR="001357A6" w:rsidRDefault="001357A6" w:rsidP="001357A6">
      <w:pPr>
        <w:pStyle w:val="FootnoteText"/>
        <w:spacing w:line="360" w:lineRule="auto"/>
      </w:pPr>
      <w:r>
        <w:t>I</w:t>
      </w:r>
    </w:p>
    <w:p w:rsidR="001357A6" w:rsidRDefault="001357A6" w:rsidP="001357A6">
      <w:pPr>
        <w:pStyle w:val="FootnoteText"/>
        <w:spacing w:line="360" w:lineRule="auto"/>
      </w:pPr>
      <w:r>
        <w:t>Ila’= sumpah suami</w:t>
      </w:r>
    </w:p>
    <w:p w:rsidR="001357A6" w:rsidRDefault="001357A6" w:rsidP="001357A6">
      <w:pPr>
        <w:pStyle w:val="FootnoteText"/>
        <w:spacing w:line="360" w:lineRule="auto"/>
      </w:pPr>
      <w:r>
        <w:t>In kracht van gewesjde=telah mempunyai kekuatan hukum</w:t>
      </w:r>
    </w:p>
    <w:p w:rsidR="001357A6" w:rsidRDefault="001357A6" w:rsidP="001357A6">
      <w:pPr>
        <w:pStyle w:val="FootnoteText"/>
        <w:spacing w:line="360" w:lineRule="auto"/>
      </w:pPr>
    </w:p>
    <w:p w:rsidR="001357A6" w:rsidRDefault="001357A6" w:rsidP="001357A6">
      <w:pPr>
        <w:pStyle w:val="FootnoteText"/>
        <w:spacing w:line="360" w:lineRule="auto"/>
      </w:pPr>
      <w:r>
        <w:t>K</w:t>
      </w:r>
    </w:p>
    <w:p w:rsidR="001357A6" w:rsidRDefault="001357A6" w:rsidP="001357A6">
      <w:pPr>
        <w:pStyle w:val="FootnoteText"/>
        <w:spacing w:line="360" w:lineRule="auto"/>
      </w:pPr>
      <w:r>
        <w:t>Kortgeding=pemeriksaan kilat</w:t>
      </w:r>
    </w:p>
    <w:p w:rsidR="001357A6" w:rsidRDefault="001357A6" w:rsidP="001357A6">
      <w:pPr>
        <w:pStyle w:val="FootnoteText"/>
        <w:spacing w:line="360" w:lineRule="auto"/>
      </w:pPr>
      <w:r>
        <w:t>Khulu’=melepas</w:t>
      </w:r>
    </w:p>
    <w:p w:rsidR="001357A6" w:rsidRDefault="001357A6" w:rsidP="001357A6">
      <w:pPr>
        <w:pStyle w:val="FootnoteText"/>
        <w:spacing w:line="360" w:lineRule="auto"/>
      </w:pPr>
      <w:r>
        <w:t>L</w:t>
      </w:r>
    </w:p>
    <w:p w:rsidR="001357A6" w:rsidRDefault="001357A6" w:rsidP="001357A6">
      <w:pPr>
        <w:pStyle w:val="FootnoteText"/>
        <w:spacing w:line="360" w:lineRule="auto"/>
      </w:pPr>
      <w:r>
        <w:t>Li’an= sumpah ,  kutukan atas kasus  perzinahan tanpa saksi</w:t>
      </w:r>
    </w:p>
    <w:p w:rsidR="001357A6" w:rsidRDefault="001357A6" w:rsidP="001357A6">
      <w:pPr>
        <w:pStyle w:val="FootnoteText"/>
        <w:spacing w:line="360" w:lineRule="auto"/>
      </w:pPr>
      <w:r>
        <w:t>N</w:t>
      </w:r>
    </w:p>
    <w:p w:rsidR="001357A6" w:rsidRDefault="001357A6" w:rsidP="001357A6">
      <w:pPr>
        <w:pStyle w:val="FootnoteText"/>
        <w:spacing w:line="360" w:lineRule="auto"/>
      </w:pPr>
      <w:r>
        <w:t>Niet Ont van verklaard(NO)=tuntutan perlawanan tidak dapat diterima</w:t>
      </w:r>
    </w:p>
    <w:p w:rsidR="001357A6" w:rsidRDefault="001357A6" w:rsidP="001357A6">
      <w:pPr>
        <w:pStyle w:val="FootnoteText"/>
        <w:spacing w:line="360" w:lineRule="auto"/>
      </w:pPr>
      <w:r>
        <w:t>O</w:t>
      </w:r>
    </w:p>
    <w:p w:rsidR="001357A6" w:rsidRDefault="001357A6" w:rsidP="001357A6">
      <w:pPr>
        <w:pStyle w:val="FootnoteText"/>
        <w:spacing w:line="360" w:lineRule="auto"/>
      </w:pPr>
      <w:r>
        <w:t>Obscuur Libel= tuntutan kabur atau tidak jelas</w:t>
      </w:r>
    </w:p>
    <w:p w:rsidR="001357A6" w:rsidRDefault="001357A6" w:rsidP="001357A6">
      <w:pPr>
        <w:pStyle w:val="FootnoteText"/>
        <w:spacing w:line="360" w:lineRule="auto"/>
      </w:pPr>
      <w:r>
        <w:lastRenderedPageBreak/>
        <w:t>P</w:t>
      </w:r>
    </w:p>
    <w:p w:rsidR="001357A6" w:rsidRDefault="001357A6" w:rsidP="001357A6">
      <w:pPr>
        <w:pStyle w:val="FootnoteText"/>
        <w:spacing w:line="360" w:lineRule="auto"/>
      </w:pPr>
      <w:r>
        <w:t>Preseden=putusan yang merugikan</w:t>
      </w:r>
    </w:p>
    <w:p w:rsidR="001357A6" w:rsidRDefault="001357A6" w:rsidP="001357A6">
      <w:pPr>
        <w:pStyle w:val="FootnoteText"/>
        <w:spacing w:line="360" w:lineRule="auto"/>
      </w:pPr>
      <w:r>
        <w:t>Q</w:t>
      </w:r>
    </w:p>
    <w:p w:rsidR="001357A6" w:rsidRDefault="001357A6" w:rsidP="001357A6">
      <w:pPr>
        <w:pStyle w:val="FootnoteText"/>
        <w:spacing w:line="360" w:lineRule="auto"/>
      </w:pPr>
      <w:r>
        <w:t>Qadli=hakim</w:t>
      </w:r>
    </w:p>
    <w:p w:rsidR="001357A6" w:rsidRDefault="001357A6" w:rsidP="001357A6">
      <w:pPr>
        <w:pStyle w:val="FootnoteText"/>
        <w:spacing w:line="360" w:lineRule="auto"/>
      </w:pPr>
      <w:r>
        <w:t>R</w:t>
      </w:r>
    </w:p>
    <w:p w:rsidR="001357A6" w:rsidRDefault="001357A6" w:rsidP="001357A6">
      <w:pPr>
        <w:pStyle w:val="FootnoteText"/>
        <w:spacing w:line="360" w:lineRule="auto"/>
      </w:pPr>
      <w:r>
        <w:t>Resiprositas=azas saling mengakui</w:t>
      </w:r>
    </w:p>
    <w:p w:rsidR="001357A6" w:rsidRDefault="001357A6" w:rsidP="001357A6">
      <w:pPr>
        <w:pStyle w:val="FootnoteText"/>
        <w:spacing w:line="360" w:lineRule="auto"/>
      </w:pPr>
      <w:r>
        <w:t>Rechtmuvnie=tuntutan balasan</w:t>
      </w:r>
    </w:p>
    <w:p w:rsidR="001357A6" w:rsidRDefault="001357A6" w:rsidP="001357A6">
      <w:pPr>
        <w:pStyle w:val="FootnoteText"/>
        <w:spacing w:line="360" w:lineRule="auto"/>
      </w:pPr>
      <w:r>
        <w:t>S</w:t>
      </w:r>
    </w:p>
    <w:p w:rsidR="001357A6" w:rsidRDefault="001357A6" w:rsidP="001357A6">
      <w:pPr>
        <w:pStyle w:val="FootnoteText"/>
        <w:spacing w:line="360" w:lineRule="auto"/>
      </w:pPr>
      <w:r>
        <w:t>Swos translator=penerjemah di bawah sumpah</w:t>
      </w:r>
    </w:p>
    <w:p w:rsidR="001357A6" w:rsidRDefault="001357A6" w:rsidP="001357A6">
      <w:pPr>
        <w:pStyle w:val="FootnoteText"/>
        <w:spacing w:line="360" w:lineRule="auto"/>
      </w:pPr>
      <w:r>
        <w:t>T</w:t>
      </w:r>
    </w:p>
    <w:p w:rsidR="001357A6" w:rsidRDefault="001357A6" w:rsidP="001357A6">
      <w:pPr>
        <w:pStyle w:val="FootnoteText"/>
        <w:spacing w:line="360" w:lineRule="auto"/>
      </w:pPr>
      <w:r>
        <w:t>Tahkim=arbitrase</w:t>
      </w:r>
    </w:p>
    <w:p w:rsidR="001357A6" w:rsidRDefault="001357A6" w:rsidP="001357A6">
      <w:pPr>
        <w:pStyle w:val="FootnoteText"/>
        <w:spacing w:line="360" w:lineRule="auto"/>
      </w:pPr>
      <w:r>
        <w:t>V</w:t>
      </w:r>
    </w:p>
    <w:p w:rsidR="001357A6" w:rsidRDefault="001357A6" w:rsidP="001357A6">
      <w:pPr>
        <w:pStyle w:val="FootnoteText"/>
        <w:spacing w:line="360" w:lineRule="auto"/>
      </w:pPr>
      <w:r>
        <w:t>Voorwardelijke verbintenis=perjanjian bersyarat</w:t>
      </w:r>
    </w:p>
    <w:p w:rsidR="001357A6" w:rsidRDefault="001357A6" w:rsidP="001357A6">
      <w:pPr>
        <w:pStyle w:val="FootnoteText"/>
        <w:spacing w:line="360" w:lineRule="auto"/>
      </w:pPr>
      <w:r>
        <w:t>Verzet=perlawanan atas versteek</w:t>
      </w:r>
    </w:p>
    <w:p w:rsidR="001357A6" w:rsidRDefault="001357A6" w:rsidP="001357A6">
      <w:pPr>
        <w:pStyle w:val="FootnoteText"/>
        <w:spacing w:line="360" w:lineRule="auto"/>
      </w:pPr>
      <w:r>
        <w:t>Versteek=putusan yang diambil tanpa hadirnya tergugat di persidangan</w:t>
      </w: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pPr>
    </w:p>
    <w:p w:rsidR="001357A6" w:rsidRDefault="001357A6" w:rsidP="001357A6">
      <w:pPr>
        <w:pStyle w:val="FootnoteText"/>
        <w:spacing w:line="360" w:lineRule="auto"/>
        <w:rPr>
          <w:lang w:val="id-ID"/>
        </w:rPr>
      </w:pPr>
    </w:p>
    <w:p w:rsidR="00993232" w:rsidRDefault="00993232" w:rsidP="001357A6">
      <w:pPr>
        <w:pStyle w:val="FootnoteText"/>
        <w:spacing w:line="360" w:lineRule="auto"/>
        <w:rPr>
          <w:lang w:val="id-ID"/>
        </w:rPr>
      </w:pPr>
    </w:p>
    <w:p w:rsidR="00993232" w:rsidRPr="00993232" w:rsidRDefault="00993232" w:rsidP="001357A6">
      <w:pPr>
        <w:pStyle w:val="FootnoteText"/>
        <w:spacing w:line="360" w:lineRule="auto"/>
        <w:rPr>
          <w:lang w:val="id-ID"/>
        </w:rPr>
      </w:pPr>
    </w:p>
    <w:p w:rsidR="00200CD0" w:rsidRDefault="00200CD0"/>
    <w:sectPr w:rsidR="00200CD0" w:rsidSect="00993232">
      <w:headerReference w:type="even" r:id="rId8"/>
      <w:headerReference w:type="default" r:id="rId9"/>
      <w:footerReference w:type="default" r:id="rId10"/>
      <w:footerReference w:type="first" r:id="rId11"/>
      <w:pgSz w:w="12240" w:h="15840" w:code="1"/>
      <w:pgMar w:top="2268" w:right="1701" w:bottom="2268"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35" w:rsidRDefault="00AA6735" w:rsidP="001357A6">
      <w:r>
        <w:separator/>
      </w:r>
    </w:p>
  </w:endnote>
  <w:endnote w:type="continuationSeparator" w:id="1">
    <w:p w:rsidR="00AA6735" w:rsidRDefault="00AA6735" w:rsidP="00135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nff-Normal">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594"/>
      <w:docPartObj>
        <w:docPartGallery w:val="Page Numbers (Bottom of Page)"/>
        <w:docPartUnique/>
      </w:docPartObj>
    </w:sdtPr>
    <w:sdtContent>
      <w:p w:rsidR="00993232" w:rsidRDefault="00993232">
        <w:pPr>
          <w:pStyle w:val="Footer"/>
          <w:jc w:val="right"/>
        </w:pPr>
      </w:p>
      <w:p w:rsidR="00993232" w:rsidRDefault="00993232">
        <w:pPr>
          <w:pStyle w:val="Footer"/>
          <w:jc w:val="right"/>
        </w:pPr>
        <w:fldSimple w:instr=" PAGE   \* MERGEFORMAT ">
          <w:r w:rsidR="00A84F80">
            <w:rPr>
              <w:noProof/>
            </w:rPr>
            <w:t>81</w:t>
          </w:r>
        </w:fldSimple>
      </w:p>
    </w:sdtContent>
  </w:sdt>
  <w:p w:rsidR="00993232" w:rsidRDefault="00993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853"/>
      <w:docPartObj>
        <w:docPartGallery w:val="Page Numbers (Bottom of Page)"/>
        <w:docPartUnique/>
      </w:docPartObj>
    </w:sdtPr>
    <w:sdtContent>
      <w:p w:rsidR="00B02EF5" w:rsidRDefault="00B02EF5">
        <w:pPr>
          <w:pStyle w:val="Footer"/>
          <w:jc w:val="right"/>
        </w:pPr>
        <w:fldSimple w:instr=" PAGE   \* MERGEFORMAT ">
          <w:r>
            <w:rPr>
              <w:noProof/>
            </w:rPr>
            <w:t>1</w:t>
          </w:r>
        </w:fldSimple>
      </w:p>
    </w:sdtContent>
  </w:sdt>
  <w:p w:rsidR="00B02EF5" w:rsidRDefault="00B02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35" w:rsidRDefault="00AA6735" w:rsidP="001357A6">
      <w:r>
        <w:separator/>
      </w:r>
    </w:p>
  </w:footnote>
  <w:footnote w:type="continuationSeparator" w:id="1">
    <w:p w:rsidR="00AA6735" w:rsidRDefault="00AA6735" w:rsidP="001357A6">
      <w:r>
        <w:continuationSeparator/>
      </w:r>
    </w:p>
  </w:footnote>
  <w:footnote w:id="2">
    <w:p w:rsidR="00993232" w:rsidRPr="0026145F" w:rsidRDefault="00993232" w:rsidP="001357A6">
      <w:pPr>
        <w:pStyle w:val="FootnoteText"/>
        <w:rPr>
          <w:lang w:val="id-ID"/>
        </w:rPr>
      </w:pPr>
      <w:r>
        <w:rPr>
          <w:rStyle w:val="FootnoteReference"/>
        </w:rPr>
        <w:footnoteRef/>
      </w:r>
      <w:r>
        <w:t xml:space="preserve"> </w:t>
      </w:r>
      <w:r>
        <w:rPr>
          <w:lang w:val="id-ID"/>
        </w:rPr>
        <w:t xml:space="preserve">Amnawaty, </w:t>
      </w:r>
      <w:r w:rsidRPr="0026145F">
        <w:rPr>
          <w:i/>
          <w:lang w:val="id-ID"/>
        </w:rPr>
        <w:t>Hukum Acara Peradilan Agama</w:t>
      </w:r>
      <w:r>
        <w:rPr>
          <w:lang w:val="id-ID"/>
        </w:rPr>
        <w:t>, Penerbit Unila, 2006</w:t>
      </w:r>
    </w:p>
  </w:footnote>
  <w:footnote w:id="3">
    <w:p w:rsidR="00993232" w:rsidRPr="001B2683" w:rsidRDefault="00993232" w:rsidP="001357A6">
      <w:pPr>
        <w:pStyle w:val="FootnoteText"/>
        <w:rPr>
          <w:i/>
          <w:lang w:val="id-ID"/>
        </w:rPr>
      </w:pPr>
      <w:r w:rsidRPr="001B2683">
        <w:rPr>
          <w:rStyle w:val="FootnoteReference"/>
          <w:i/>
        </w:rPr>
        <w:footnoteRef/>
      </w:r>
      <w:r w:rsidRPr="001B2683">
        <w:rPr>
          <w:i/>
        </w:rPr>
        <w:t xml:space="preserve"> </w:t>
      </w:r>
      <w:r w:rsidRPr="001B2683">
        <w:rPr>
          <w:i/>
          <w:lang w:val="id-ID"/>
        </w:rPr>
        <w:t>ibid</w:t>
      </w:r>
    </w:p>
  </w:footnote>
  <w:footnote w:id="4">
    <w:p w:rsidR="00993232" w:rsidRDefault="00993232" w:rsidP="001357A6"/>
    <w:p w:rsidR="00993232" w:rsidRDefault="00993232" w:rsidP="001357A6"/>
  </w:footnote>
  <w:footnote w:id="5">
    <w:p w:rsidR="00993232" w:rsidRDefault="00993232" w:rsidP="001357A6"/>
    <w:p w:rsidR="00993232" w:rsidRDefault="00993232" w:rsidP="001357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32" w:rsidRDefault="00993232" w:rsidP="0099323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93232" w:rsidRDefault="00993232" w:rsidP="00993232">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32" w:rsidRDefault="00993232" w:rsidP="00993232">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2"/>
    <w:multiLevelType w:val="hybridMultilevel"/>
    <w:tmpl w:val="6F24221A"/>
    <w:lvl w:ilvl="0" w:tplc="8BFE004C">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1CE6831"/>
    <w:multiLevelType w:val="hybridMultilevel"/>
    <w:tmpl w:val="AB2A101E"/>
    <w:lvl w:ilvl="0" w:tplc="389E63B6">
      <w:start w:val="1"/>
      <w:numFmt w:val="lowerLetter"/>
      <w:lvlText w:val="%1."/>
      <w:lvlJc w:val="left"/>
      <w:pPr>
        <w:tabs>
          <w:tab w:val="num" w:pos="720"/>
        </w:tabs>
        <w:ind w:left="720" w:hanging="360"/>
      </w:pPr>
      <w:rPr>
        <w:rFonts w:hint="default"/>
      </w:rPr>
    </w:lvl>
    <w:lvl w:ilvl="1" w:tplc="389E63B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16945"/>
    <w:multiLevelType w:val="hybridMultilevel"/>
    <w:tmpl w:val="47FAB86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E0B1C"/>
    <w:multiLevelType w:val="hybridMultilevel"/>
    <w:tmpl w:val="1742BCBC"/>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6940B7C"/>
    <w:multiLevelType w:val="hybridMultilevel"/>
    <w:tmpl w:val="C3C4F16A"/>
    <w:lvl w:ilvl="0" w:tplc="13286CD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95C76"/>
    <w:multiLevelType w:val="hybridMultilevel"/>
    <w:tmpl w:val="B858A8DE"/>
    <w:lvl w:ilvl="0" w:tplc="C74C333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D6277"/>
    <w:multiLevelType w:val="hybridMultilevel"/>
    <w:tmpl w:val="EF3ED02C"/>
    <w:lvl w:ilvl="0" w:tplc="EE5A7D60">
      <w:start w:val="1"/>
      <w:numFmt w:val="lowerLetter"/>
      <w:lvlText w:val="%1)"/>
      <w:lvlJc w:val="left"/>
      <w:pPr>
        <w:tabs>
          <w:tab w:val="num" w:pos="1200"/>
        </w:tabs>
        <w:ind w:left="1200" w:hanging="360"/>
      </w:pPr>
      <w:rPr>
        <w:rFonts w:ascii="Times New Roman" w:eastAsia="Times New Roman" w:hAnsi="Times New Roman" w:cs="Times New Roman"/>
      </w:rPr>
    </w:lvl>
    <w:lvl w:ilvl="1" w:tplc="B95A5616">
      <w:start w:val="1"/>
      <w:numFmt w:val="lowerLetter"/>
      <w:lvlText w:val="%2."/>
      <w:lvlJc w:val="left"/>
      <w:pPr>
        <w:tabs>
          <w:tab w:val="num" w:pos="1800"/>
        </w:tabs>
        <w:ind w:left="1800" w:hanging="360"/>
      </w:pPr>
      <w:rPr>
        <w:rFonts w:hint="default"/>
      </w:rPr>
    </w:lvl>
    <w:lvl w:ilvl="2" w:tplc="ED28A65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C0267D5"/>
    <w:multiLevelType w:val="multilevel"/>
    <w:tmpl w:val="232800BC"/>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0FF60B3B"/>
    <w:multiLevelType w:val="hybridMultilevel"/>
    <w:tmpl w:val="74346532"/>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12CB346E"/>
    <w:multiLevelType w:val="hybridMultilevel"/>
    <w:tmpl w:val="CDD01D8C"/>
    <w:lvl w:ilvl="0" w:tplc="39087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338CE"/>
    <w:multiLevelType w:val="hybridMultilevel"/>
    <w:tmpl w:val="DF6A6E9E"/>
    <w:lvl w:ilvl="0" w:tplc="FFFFFFFF">
      <w:start w:val="1"/>
      <w:numFmt w:val="lowerLetter"/>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1440"/>
        </w:tabs>
        <w:ind w:left="1440" w:hanging="360"/>
      </w:pPr>
    </w:lvl>
    <w:lvl w:ilvl="3" w:tplc="FFFFFFFF">
      <w:start w:val="2"/>
      <w:numFmt w:val="bullet"/>
      <w:lvlText w:val="-"/>
      <w:lvlJc w:val="left"/>
      <w:pPr>
        <w:tabs>
          <w:tab w:val="num" w:pos="2880"/>
        </w:tabs>
        <w:ind w:left="2880" w:hanging="360"/>
      </w:pPr>
      <w:rPr>
        <w:rFonts w:ascii="Arial Narrow" w:eastAsia="Times New Roman" w:hAnsi="Arial Narrow"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47A327A"/>
    <w:multiLevelType w:val="hybridMultilevel"/>
    <w:tmpl w:val="854AF3FA"/>
    <w:lvl w:ilvl="0" w:tplc="390875EA">
      <w:start w:val="1"/>
      <w:numFmt w:val="lowerLetter"/>
      <w:lvlText w:val="%1."/>
      <w:lvlJc w:val="left"/>
      <w:pPr>
        <w:tabs>
          <w:tab w:val="num" w:pos="1200"/>
        </w:tabs>
        <w:ind w:left="1200" w:hanging="360"/>
      </w:pPr>
      <w:rPr>
        <w:rFonts w:hint="default"/>
      </w:rPr>
    </w:lvl>
    <w:lvl w:ilvl="1" w:tplc="58C6F75E">
      <w:start w:val="1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6C1018"/>
    <w:multiLevelType w:val="singleLevel"/>
    <w:tmpl w:val="4E162E66"/>
    <w:lvl w:ilvl="0">
      <w:start w:val="1"/>
      <w:numFmt w:val="lowerLetter"/>
      <w:lvlText w:val="%1."/>
      <w:lvlJc w:val="left"/>
      <w:pPr>
        <w:tabs>
          <w:tab w:val="num" w:pos="360"/>
        </w:tabs>
        <w:ind w:left="360" w:hanging="360"/>
      </w:pPr>
      <w:rPr>
        <w:rFonts w:hint="default"/>
      </w:rPr>
    </w:lvl>
  </w:abstractNum>
  <w:abstractNum w:abstractNumId="13">
    <w:nsid w:val="29D91A8B"/>
    <w:multiLevelType w:val="hybridMultilevel"/>
    <w:tmpl w:val="DAF68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164ED1"/>
    <w:multiLevelType w:val="multilevel"/>
    <w:tmpl w:val="A7A4AAE8"/>
    <w:lvl w:ilvl="0">
      <w:start w:val="1"/>
      <w:numFmt w:val="decimal"/>
      <w:lvlText w:val="%1"/>
      <w:lvlJc w:val="left"/>
      <w:pPr>
        <w:tabs>
          <w:tab w:val="num" w:pos="480"/>
        </w:tabs>
        <w:ind w:left="480" w:hanging="480"/>
      </w:pPr>
      <w:rPr>
        <w:rFonts w:hint="default"/>
        <w:color w:val="000000"/>
      </w:rPr>
    </w:lvl>
    <w:lvl w:ilvl="1">
      <w:start w:val="3"/>
      <w:numFmt w:val="decimal"/>
      <w:lvlText w:val="%1.%2"/>
      <w:lvlJc w:val="left"/>
      <w:pPr>
        <w:tabs>
          <w:tab w:val="num" w:pos="480"/>
        </w:tabs>
        <w:ind w:left="480" w:hanging="480"/>
      </w:pPr>
      <w:rPr>
        <w:rFonts w:hint="default"/>
        <w:color w:val="000000"/>
      </w:rPr>
    </w:lvl>
    <w:lvl w:ilvl="2">
      <w:start w:val="2"/>
      <w:numFmt w:val="decimal"/>
      <w:lvlText w:val="%1.%2.%3"/>
      <w:lvlJc w:val="left"/>
      <w:pPr>
        <w:tabs>
          <w:tab w:val="num" w:pos="720"/>
        </w:tabs>
        <w:ind w:left="720" w:hanging="720"/>
      </w:pPr>
      <w:rPr>
        <w:rFonts w:ascii="Times New Roman" w:eastAsia="Times New Roman" w:hAnsi="Times New Roman" w:cs="Times New Roman"/>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2E4A1714"/>
    <w:multiLevelType w:val="hybridMultilevel"/>
    <w:tmpl w:val="0A34D444"/>
    <w:lvl w:ilvl="0" w:tplc="C7524BB4">
      <w:start w:val="1"/>
      <w:numFmt w:val="decimal"/>
      <w:lvlText w:val="%1."/>
      <w:lvlJc w:val="left"/>
      <w:pPr>
        <w:tabs>
          <w:tab w:val="num" w:pos="360"/>
        </w:tabs>
        <w:ind w:left="360" w:hanging="360"/>
      </w:pPr>
      <w:rPr>
        <w:b w:val="0"/>
      </w:rPr>
    </w:lvl>
    <w:lvl w:ilvl="1" w:tplc="C3261E9E">
      <w:numFmt w:val="none"/>
      <w:lvlText w:val=""/>
      <w:lvlJc w:val="left"/>
      <w:pPr>
        <w:tabs>
          <w:tab w:val="num" w:pos="360"/>
        </w:tabs>
      </w:pPr>
    </w:lvl>
    <w:lvl w:ilvl="2" w:tplc="12580784">
      <w:numFmt w:val="none"/>
      <w:lvlText w:val=""/>
      <w:lvlJc w:val="left"/>
      <w:pPr>
        <w:tabs>
          <w:tab w:val="num" w:pos="360"/>
        </w:tabs>
      </w:pPr>
    </w:lvl>
    <w:lvl w:ilvl="3" w:tplc="8B5CD2D4">
      <w:numFmt w:val="none"/>
      <w:lvlText w:val=""/>
      <w:lvlJc w:val="left"/>
      <w:pPr>
        <w:tabs>
          <w:tab w:val="num" w:pos="360"/>
        </w:tabs>
      </w:pPr>
    </w:lvl>
    <w:lvl w:ilvl="4" w:tplc="B2420C5C">
      <w:numFmt w:val="none"/>
      <w:lvlText w:val=""/>
      <w:lvlJc w:val="left"/>
      <w:pPr>
        <w:tabs>
          <w:tab w:val="num" w:pos="360"/>
        </w:tabs>
      </w:pPr>
    </w:lvl>
    <w:lvl w:ilvl="5" w:tplc="7E9A4310">
      <w:numFmt w:val="none"/>
      <w:lvlText w:val=""/>
      <w:lvlJc w:val="left"/>
      <w:pPr>
        <w:tabs>
          <w:tab w:val="num" w:pos="360"/>
        </w:tabs>
      </w:pPr>
    </w:lvl>
    <w:lvl w:ilvl="6" w:tplc="48EE296E">
      <w:numFmt w:val="none"/>
      <w:lvlText w:val=""/>
      <w:lvlJc w:val="left"/>
      <w:pPr>
        <w:tabs>
          <w:tab w:val="num" w:pos="360"/>
        </w:tabs>
      </w:pPr>
    </w:lvl>
    <w:lvl w:ilvl="7" w:tplc="D3AAB5C6">
      <w:numFmt w:val="none"/>
      <w:lvlText w:val=""/>
      <w:lvlJc w:val="left"/>
      <w:pPr>
        <w:tabs>
          <w:tab w:val="num" w:pos="360"/>
        </w:tabs>
      </w:pPr>
    </w:lvl>
    <w:lvl w:ilvl="8" w:tplc="E0F0E1E8">
      <w:numFmt w:val="none"/>
      <w:lvlText w:val=""/>
      <w:lvlJc w:val="left"/>
      <w:pPr>
        <w:tabs>
          <w:tab w:val="num" w:pos="360"/>
        </w:tabs>
      </w:pPr>
    </w:lvl>
  </w:abstractNum>
  <w:abstractNum w:abstractNumId="16">
    <w:nsid w:val="30E62F5C"/>
    <w:multiLevelType w:val="hybridMultilevel"/>
    <w:tmpl w:val="56F8D152"/>
    <w:lvl w:ilvl="0" w:tplc="6DA849B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523372"/>
    <w:multiLevelType w:val="hybridMultilevel"/>
    <w:tmpl w:val="AB265286"/>
    <w:lvl w:ilvl="0" w:tplc="62FE1D0A">
      <w:start w:val="1"/>
      <w:numFmt w:val="lowerLetter"/>
      <w:lvlText w:val="%1"/>
      <w:lvlJc w:val="left"/>
      <w:pPr>
        <w:tabs>
          <w:tab w:val="num" w:pos="2700"/>
        </w:tabs>
        <w:ind w:left="2700" w:hanging="360"/>
      </w:pPr>
      <w:rPr>
        <w:rFonts w:hint="default"/>
      </w:rPr>
    </w:lvl>
    <w:lvl w:ilvl="1" w:tplc="B1DA760E">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663224"/>
    <w:multiLevelType w:val="hybridMultilevel"/>
    <w:tmpl w:val="C4DCCC0A"/>
    <w:lvl w:ilvl="0" w:tplc="EE5A7D60">
      <w:start w:val="1"/>
      <w:numFmt w:val="low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33DF2100"/>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0">
    <w:nsid w:val="372551E3"/>
    <w:multiLevelType w:val="hybridMultilevel"/>
    <w:tmpl w:val="0F2C51B4"/>
    <w:lvl w:ilvl="0" w:tplc="EE5A7D60">
      <w:start w:val="1"/>
      <w:numFmt w:val="lowerLetter"/>
      <w:lvlText w:val="%1)"/>
      <w:lvlJc w:val="left"/>
      <w:pPr>
        <w:tabs>
          <w:tab w:val="num" w:pos="1200"/>
        </w:tabs>
        <w:ind w:left="1200" w:hanging="360"/>
      </w:pPr>
      <w:rPr>
        <w:rFonts w:ascii="Times New Roman" w:eastAsia="Times New Roman" w:hAnsi="Times New Roman" w:cs="Times New Roman"/>
      </w:rPr>
    </w:lvl>
    <w:lvl w:ilvl="1" w:tplc="D026E20E">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378F263A"/>
    <w:multiLevelType w:val="hybridMultilevel"/>
    <w:tmpl w:val="550053C8"/>
    <w:lvl w:ilvl="0" w:tplc="62FE1D0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3C4676E8"/>
    <w:multiLevelType w:val="singleLevel"/>
    <w:tmpl w:val="DA906A8C"/>
    <w:lvl w:ilvl="0">
      <w:start w:val="1"/>
      <w:numFmt w:val="decimal"/>
      <w:lvlText w:val="%1."/>
      <w:lvlJc w:val="left"/>
      <w:pPr>
        <w:tabs>
          <w:tab w:val="num" w:pos="600"/>
        </w:tabs>
        <w:ind w:left="600" w:hanging="360"/>
      </w:pPr>
      <w:rPr>
        <w:rFonts w:hint="default"/>
      </w:rPr>
    </w:lvl>
  </w:abstractNum>
  <w:abstractNum w:abstractNumId="23">
    <w:nsid w:val="42690B56"/>
    <w:multiLevelType w:val="hybridMultilevel"/>
    <w:tmpl w:val="BA2E2640"/>
    <w:lvl w:ilvl="0" w:tplc="04090019">
      <w:start w:val="1"/>
      <w:numFmt w:val="lowerLetter"/>
      <w:lvlText w:val="%1."/>
      <w:lvlJc w:val="left"/>
      <w:pPr>
        <w:tabs>
          <w:tab w:val="num" w:pos="720"/>
        </w:tabs>
        <w:ind w:left="720" w:hanging="360"/>
      </w:pPr>
    </w:lvl>
    <w:lvl w:ilvl="1" w:tplc="E1A8A0DA">
      <w:numFmt w:val="none"/>
      <w:lvlText w:val=""/>
      <w:lvlJc w:val="left"/>
      <w:pPr>
        <w:tabs>
          <w:tab w:val="num" w:pos="360"/>
        </w:tabs>
      </w:pPr>
    </w:lvl>
    <w:lvl w:ilvl="2" w:tplc="54747BA4">
      <w:numFmt w:val="none"/>
      <w:lvlText w:val=""/>
      <w:lvlJc w:val="left"/>
      <w:pPr>
        <w:tabs>
          <w:tab w:val="num" w:pos="360"/>
        </w:tabs>
      </w:pPr>
    </w:lvl>
    <w:lvl w:ilvl="3" w:tplc="E9A60D52">
      <w:numFmt w:val="none"/>
      <w:lvlText w:val=""/>
      <w:lvlJc w:val="left"/>
      <w:pPr>
        <w:tabs>
          <w:tab w:val="num" w:pos="360"/>
        </w:tabs>
      </w:pPr>
    </w:lvl>
    <w:lvl w:ilvl="4" w:tplc="42B23950">
      <w:numFmt w:val="none"/>
      <w:lvlText w:val=""/>
      <w:lvlJc w:val="left"/>
      <w:pPr>
        <w:tabs>
          <w:tab w:val="num" w:pos="360"/>
        </w:tabs>
      </w:pPr>
    </w:lvl>
    <w:lvl w:ilvl="5" w:tplc="0760424C">
      <w:numFmt w:val="none"/>
      <w:lvlText w:val=""/>
      <w:lvlJc w:val="left"/>
      <w:pPr>
        <w:tabs>
          <w:tab w:val="num" w:pos="360"/>
        </w:tabs>
      </w:pPr>
    </w:lvl>
    <w:lvl w:ilvl="6" w:tplc="ACFCB56E">
      <w:numFmt w:val="none"/>
      <w:lvlText w:val=""/>
      <w:lvlJc w:val="left"/>
      <w:pPr>
        <w:tabs>
          <w:tab w:val="num" w:pos="360"/>
        </w:tabs>
      </w:pPr>
    </w:lvl>
    <w:lvl w:ilvl="7" w:tplc="C628634A">
      <w:numFmt w:val="none"/>
      <w:lvlText w:val=""/>
      <w:lvlJc w:val="left"/>
      <w:pPr>
        <w:tabs>
          <w:tab w:val="num" w:pos="360"/>
        </w:tabs>
      </w:pPr>
    </w:lvl>
    <w:lvl w:ilvl="8" w:tplc="7B62DA14">
      <w:numFmt w:val="none"/>
      <w:lvlText w:val=""/>
      <w:lvlJc w:val="left"/>
      <w:pPr>
        <w:tabs>
          <w:tab w:val="num" w:pos="360"/>
        </w:tabs>
      </w:pPr>
    </w:lvl>
  </w:abstractNum>
  <w:abstractNum w:abstractNumId="24">
    <w:nsid w:val="481642DA"/>
    <w:multiLevelType w:val="hybridMultilevel"/>
    <w:tmpl w:val="4F107B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8C62798"/>
    <w:multiLevelType w:val="hybridMultilevel"/>
    <w:tmpl w:val="96B2CF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9CE3966"/>
    <w:multiLevelType w:val="hybridMultilevel"/>
    <w:tmpl w:val="F32ECE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AFC60C7"/>
    <w:multiLevelType w:val="multilevel"/>
    <w:tmpl w:val="071AF27E"/>
    <w:lvl w:ilvl="0">
      <w:start w:val="1"/>
      <w:numFmt w:val="lowerLetter"/>
      <w:lvlText w:val="%1)"/>
      <w:lvlJc w:val="left"/>
      <w:pPr>
        <w:tabs>
          <w:tab w:val="num" w:pos="1200"/>
        </w:tabs>
        <w:ind w:left="1200" w:hanging="360"/>
      </w:pPr>
      <w:rPr>
        <w:rFonts w:ascii="Times New Roman" w:eastAsia="Times New Roman" w:hAnsi="Times New Roman" w:cs="Times New Roman"/>
      </w:rPr>
    </w:lvl>
    <w:lvl w:ilvl="1">
      <w:start w:val="1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4C1A45E1"/>
    <w:multiLevelType w:val="hybridMultilevel"/>
    <w:tmpl w:val="7444C256"/>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4ED91E97"/>
    <w:multiLevelType w:val="singleLevel"/>
    <w:tmpl w:val="8570792A"/>
    <w:lvl w:ilvl="0">
      <w:start w:val="1"/>
      <w:numFmt w:val="decimal"/>
      <w:lvlText w:val="%1)"/>
      <w:lvlJc w:val="left"/>
      <w:pPr>
        <w:tabs>
          <w:tab w:val="num" w:pos="1080"/>
        </w:tabs>
        <w:ind w:left="1080" w:hanging="360"/>
      </w:pPr>
      <w:rPr>
        <w:rFonts w:hint="default"/>
      </w:rPr>
    </w:lvl>
  </w:abstractNum>
  <w:abstractNum w:abstractNumId="30">
    <w:nsid w:val="52026332"/>
    <w:multiLevelType w:val="hybridMultilevel"/>
    <w:tmpl w:val="4FDC180E"/>
    <w:lvl w:ilvl="0" w:tplc="EE5A7D60">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FA0B2F"/>
    <w:multiLevelType w:val="hybridMultilevel"/>
    <w:tmpl w:val="0A38430A"/>
    <w:lvl w:ilvl="0" w:tplc="0409000F">
      <w:start w:val="1"/>
      <w:numFmt w:val="lowerLetter"/>
      <w:lvlText w:val="%1)"/>
      <w:lvlJc w:val="left"/>
      <w:pPr>
        <w:tabs>
          <w:tab w:val="num" w:pos="1200"/>
        </w:tabs>
        <w:ind w:left="1200" w:hanging="360"/>
      </w:pPr>
      <w:rPr>
        <w:rFonts w:ascii="Times New Roman" w:eastAsia="Times New Roman" w:hAnsi="Times New Roman" w:cs="Times New Roman"/>
        <w:b w:val="0"/>
      </w:rPr>
    </w:lvl>
    <w:lvl w:ilvl="1" w:tplc="04090001">
      <w:start w:val="1"/>
      <w:numFmt w:val="lowerLetter"/>
      <w:lvlText w:val="%2."/>
      <w:lvlJc w:val="left"/>
      <w:pPr>
        <w:tabs>
          <w:tab w:val="num" w:pos="1800"/>
        </w:tabs>
        <w:ind w:left="1800" w:hanging="360"/>
      </w:pPr>
      <w:rPr>
        <w:rFonts w:hint="default"/>
        <w:color w:val="000000"/>
      </w:rPr>
    </w:lvl>
    <w:lvl w:ilvl="2" w:tplc="04090017">
      <w:start w:val="2"/>
      <w:numFmt w:val="lowerLetter"/>
      <w:lvlText w:val="%3."/>
      <w:lvlJc w:val="left"/>
      <w:pPr>
        <w:tabs>
          <w:tab w:val="num" w:pos="2700"/>
        </w:tabs>
        <w:ind w:left="2700" w:hanging="360"/>
      </w:pPr>
      <w:rPr>
        <w:rFonts w:hint="default"/>
      </w:rPr>
    </w:lvl>
    <w:lvl w:ilvl="3" w:tplc="0409000F">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5"/>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2D3A91"/>
    <w:multiLevelType w:val="hybridMultilevel"/>
    <w:tmpl w:val="2DF8EA60"/>
    <w:lvl w:ilvl="0" w:tplc="C74C333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C6091E"/>
    <w:multiLevelType w:val="hybridMultilevel"/>
    <w:tmpl w:val="1A2A176E"/>
    <w:lvl w:ilvl="0" w:tplc="04090011">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23FE3E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EB67B8"/>
    <w:multiLevelType w:val="hybridMultilevel"/>
    <w:tmpl w:val="AE0A4BC6"/>
    <w:lvl w:ilvl="0" w:tplc="04090019">
      <w:start w:val="1"/>
      <w:numFmt w:val="lowerLetter"/>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5C126816"/>
    <w:multiLevelType w:val="hybridMultilevel"/>
    <w:tmpl w:val="01A8E744"/>
    <w:lvl w:ilvl="0" w:tplc="5AAAC51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40760D"/>
    <w:multiLevelType w:val="hybridMultilevel"/>
    <w:tmpl w:val="B5900942"/>
    <w:lvl w:ilvl="0" w:tplc="04090019">
      <w:start w:val="1"/>
      <w:numFmt w:val="decimal"/>
      <w:lvlText w:val="%1."/>
      <w:lvlJc w:val="left"/>
      <w:pPr>
        <w:tabs>
          <w:tab w:val="num" w:pos="720"/>
        </w:tabs>
        <w:ind w:left="720" w:hanging="360"/>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nsid w:val="5F7B2DA9"/>
    <w:multiLevelType w:val="singleLevel"/>
    <w:tmpl w:val="04090011"/>
    <w:lvl w:ilvl="0">
      <w:start w:val="1"/>
      <w:numFmt w:val="decimal"/>
      <w:lvlText w:val="%1)"/>
      <w:lvlJc w:val="left"/>
      <w:pPr>
        <w:tabs>
          <w:tab w:val="num" w:pos="360"/>
        </w:tabs>
        <w:ind w:left="360" w:hanging="360"/>
      </w:pPr>
      <w:rPr>
        <w:rFonts w:hint="default"/>
      </w:rPr>
    </w:lvl>
  </w:abstractNum>
  <w:abstractNum w:abstractNumId="38">
    <w:nsid w:val="5FB57A87"/>
    <w:multiLevelType w:val="hybridMultilevel"/>
    <w:tmpl w:val="29028082"/>
    <w:lvl w:ilvl="0" w:tplc="628AA0F0">
      <w:start w:val="1"/>
      <w:numFmt w:val="decimal"/>
      <w:lvlText w:val="%1."/>
      <w:lvlJc w:val="left"/>
      <w:pPr>
        <w:tabs>
          <w:tab w:val="num" w:pos="1200"/>
        </w:tabs>
        <w:ind w:left="1200" w:hanging="360"/>
      </w:pPr>
    </w:lvl>
    <w:lvl w:ilvl="1" w:tplc="A100F4F4">
      <w:start w:val="1"/>
      <w:numFmt w:val="lowerLetter"/>
      <w:lvlText w:val="%2)"/>
      <w:lvlJc w:val="left"/>
      <w:pPr>
        <w:tabs>
          <w:tab w:val="num" w:pos="1800"/>
        </w:tabs>
        <w:ind w:left="1800" w:hanging="360"/>
      </w:pPr>
    </w:lvl>
    <w:lvl w:ilvl="2" w:tplc="EE6E73B2">
      <w:numFmt w:val="none"/>
      <w:lvlText w:val=""/>
      <w:lvlJc w:val="left"/>
      <w:pPr>
        <w:tabs>
          <w:tab w:val="num" w:pos="360"/>
        </w:tabs>
      </w:pPr>
    </w:lvl>
    <w:lvl w:ilvl="3" w:tplc="EF86788C">
      <w:numFmt w:val="none"/>
      <w:lvlText w:val=""/>
      <w:lvlJc w:val="left"/>
      <w:pPr>
        <w:tabs>
          <w:tab w:val="num" w:pos="360"/>
        </w:tabs>
      </w:pPr>
    </w:lvl>
    <w:lvl w:ilvl="4" w:tplc="21DC5AF8">
      <w:numFmt w:val="none"/>
      <w:lvlText w:val=""/>
      <w:lvlJc w:val="left"/>
      <w:pPr>
        <w:tabs>
          <w:tab w:val="num" w:pos="360"/>
        </w:tabs>
      </w:pPr>
    </w:lvl>
    <w:lvl w:ilvl="5" w:tplc="59D0EBDC">
      <w:numFmt w:val="none"/>
      <w:lvlText w:val=""/>
      <w:lvlJc w:val="left"/>
      <w:pPr>
        <w:tabs>
          <w:tab w:val="num" w:pos="360"/>
        </w:tabs>
      </w:pPr>
    </w:lvl>
    <w:lvl w:ilvl="6" w:tplc="FD90324E">
      <w:numFmt w:val="none"/>
      <w:lvlText w:val=""/>
      <w:lvlJc w:val="left"/>
      <w:pPr>
        <w:tabs>
          <w:tab w:val="num" w:pos="360"/>
        </w:tabs>
      </w:pPr>
    </w:lvl>
    <w:lvl w:ilvl="7" w:tplc="4D820082">
      <w:numFmt w:val="none"/>
      <w:lvlText w:val=""/>
      <w:lvlJc w:val="left"/>
      <w:pPr>
        <w:tabs>
          <w:tab w:val="num" w:pos="360"/>
        </w:tabs>
      </w:pPr>
    </w:lvl>
    <w:lvl w:ilvl="8" w:tplc="DCF43CFE">
      <w:numFmt w:val="none"/>
      <w:lvlText w:val=""/>
      <w:lvlJc w:val="left"/>
      <w:pPr>
        <w:tabs>
          <w:tab w:val="num" w:pos="360"/>
        </w:tabs>
      </w:pPr>
    </w:lvl>
  </w:abstractNum>
  <w:abstractNum w:abstractNumId="39">
    <w:nsid w:val="646A7E2D"/>
    <w:multiLevelType w:val="hybridMultilevel"/>
    <w:tmpl w:val="FD566A7A"/>
    <w:lvl w:ilvl="0" w:tplc="98D47F16">
      <w:start w:val="1"/>
      <w:numFmt w:val="lowerLetter"/>
      <w:lvlText w:val="%1."/>
      <w:lvlJc w:val="left"/>
      <w:pPr>
        <w:tabs>
          <w:tab w:val="num" w:pos="420"/>
        </w:tabs>
        <w:ind w:left="420" w:hanging="360"/>
      </w:pPr>
    </w:lvl>
    <w:lvl w:ilvl="1" w:tplc="FEAE209E" w:tentative="1">
      <w:start w:val="1"/>
      <w:numFmt w:val="lowerLetter"/>
      <w:lvlText w:val="%2."/>
      <w:lvlJc w:val="left"/>
      <w:pPr>
        <w:tabs>
          <w:tab w:val="num" w:pos="1140"/>
        </w:tabs>
        <w:ind w:left="1140" w:hanging="360"/>
      </w:pPr>
    </w:lvl>
    <w:lvl w:ilvl="2" w:tplc="9ECC6E74" w:tentative="1">
      <w:start w:val="1"/>
      <w:numFmt w:val="lowerRoman"/>
      <w:lvlText w:val="%3."/>
      <w:lvlJc w:val="right"/>
      <w:pPr>
        <w:tabs>
          <w:tab w:val="num" w:pos="1860"/>
        </w:tabs>
        <w:ind w:left="1860" w:hanging="180"/>
      </w:pPr>
    </w:lvl>
    <w:lvl w:ilvl="3" w:tplc="DE06156A" w:tentative="1">
      <w:start w:val="1"/>
      <w:numFmt w:val="decimal"/>
      <w:lvlText w:val="%4."/>
      <w:lvlJc w:val="left"/>
      <w:pPr>
        <w:tabs>
          <w:tab w:val="num" w:pos="2580"/>
        </w:tabs>
        <w:ind w:left="2580" w:hanging="360"/>
      </w:pPr>
    </w:lvl>
    <w:lvl w:ilvl="4" w:tplc="C3785190" w:tentative="1">
      <w:start w:val="1"/>
      <w:numFmt w:val="lowerLetter"/>
      <w:lvlText w:val="%5."/>
      <w:lvlJc w:val="left"/>
      <w:pPr>
        <w:tabs>
          <w:tab w:val="num" w:pos="3300"/>
        </w:tabs>
        <w:ind w:left="3300" w:hanging="360"/>
      </w:pPr>
    </w:lvl>
    <w:lvl w:ilvl="5" w:tplc="724C2E48" w:tentative="1">
      <w:start w:val="1"/>
      <w:numFmt w:val="lowerRoman"/>
      <w:lvlText w:val="%6."/>
      <w:lvlJc w:val="right"/>
      <w:pPr>
        <w:tabs>
          <w:tab w:val="num" w:pos="4020"/>
        </w:tabs>
        <w:ind w:left="4020" w:hanging="180"/>
      </w:pPr>
    </w:lvl>
    <w:lvl w:ilvl="6" w:tplc="E2A2E6D0" w:tentative="1">
      <w:start w:val="1"/>
      <w:numFmt w:val="decimal"/>
      <w:lvlText w:val="%7."/>
      <w:lvlJc w:val="left"/>
      <w:pPr>
        <w:tabs>
          <w:tab w:val="num" w:pos="4740"/>
        </w:tabs>
        <w:ind w:left="4740" w:hanging="360"/>
      </w:pPr>
    </w:lvl>
    <w:lvl w:ilvl="7" w:tplc="6F3CC002" w:tentative="1">
      <w:start w:val="1"/>
      <w:numFmt w:val="lowerLetter"/>
      <w:lvlText w:val="%8."/>
      <w:lvlJc w:val="left"/>
      <w:pPr>
        <w:tabs>
          <w:tab w:val="num" w:pos="5460"/>
        </w:tabs>
        <w:ind w:left="5460" w:hanging="360"/>
      </w:pPr>
    </w:lvl>
    <w:lvl w:ilvl="8" w:tplc="B9CC6970" w:tentative="1">
      <w:start w:val="1"/>
      <w:numFmt w:val="lowerRoman"/>
      <w:lvlText w:val="%9."/>
      <w:lvlJc w:val="right"/>
      <w:pPr>
        <w:tabs>
          <w:tab w:val="num" w:pos="6180"/>
        </w:tabs>
        <w:ind w:left="6180" w:hanging="180"/>
      </w:pPr>
    </w:lvl>
  </w:abstractNum>
  <w:abstractNum w:abstractNumId="40">
    <w:nsid w:val="675B598A"/>
    <w:multiLevelType w:val="singleLevel"/>
    <w:tmpl w:val="0532919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1">
    <w:nsid w:val="693B45F3"/>
    <w:multiLevelType w:val="singleLevel"/>
    <w:tmpl w:val="E3D85F9C"/>
    <w:lvl w:ilvl="0">
      <w:start w:val="1"/>
      <w:numFmt w:val="decimal"/>
      <w:lvlText w:val="%1)"/>
      <w:lvlJc w:val="left"/>
      <w:pPr>
        <w:tabs>
          <w:tab w:val="num" w:pos="660"/>
        </w:tabs>
        <w:ind w:left="660" w:hanging="360"/>
      </w:pPr>
      <w:rPr>
        <w:rFonts w:hint="default"/>
        <w:b w:val="0"/>
      </w:rPr>
    </w:lvl>
  </w:abstractNum>
  <w:abstractNum w:abstractNumId="42">
    <w:nsid w:val="698F6A21"/>
    <w:multiLevelType w:val="hybridMultilevel"/>
    <w:tmpl w:val="8318AD6C"/>
    <w:lvl w:ilvl="0" w:tplc="39087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2C5332"/>
    <w:multiLevelType w:val="hybridMultilevel"/>
    <w:tmpl w:val="9EA46E08"/>
    <w:lvl w:ilvl="0" w:tplc="0409000F">
      <w:start w:val="1"/>
      <w:numFmt w:val="lowerLetter"/>
      <w:lvlText w:val="%1."/>
      <w:lvlJc w:val="left"/>
      <w:pPr>
        <w:tabs>
          <w:tab w:val="num" w:pos="720"/>
        </w:tabs>
        <w:ind w:left="720" w:hanging="360"/>
      </w:pPr>
      <w:rPr>
        <w:rFonts w:hint="default"/>
        <w:color w:val="000000"/>
      </w:rPr>
    </w:lvl>
    <w:lvl w:ilvl="1" w:tplc="B422F38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A921AF"/>
    <w:multiLevelType w:val="hybridMultilevel"/>
    <w:tmpl w:val="C26C4B3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F4654D"/>
    <w:multiLevelType w:val="hybridMultilevel"/>
    <w:tmpl w:val="34CABB48"/>
    <w:lvl w:ilvl="0" w:tplc="0409000F">
      <w:start w:val="1"/>
      <w:numFmt w:val="decimal"/>
      <w:lvlText w:val="%1."/>
      <w:lvlJc w:val="left"/>
      <w:pPr>
        <w:tabs>
          <w:tab w:val="num" w:pos="720"/>
        </w:tabs>
        <w:ind w:left="720" w:hanging="360"/>
      </w:pPr>
    </w:lvl>
    <w:lvl w:ilvl="1" w:tplc="DA906A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C44174"/>
    <w:multiLevelType w:val="hybridMultilevel"/>
    <w:tmpl w:val="EE6A0A76"/>
    <w:lvl w:ilvl="0" w:tplc="0409000F">
      <w:start w:val="1"/>
      <w:numFmt w:val="decimal"/>
      <w:lvlText w:val="%1)"/>
      <w:lvlJc w:val="left"/>
      <w:pPr>
        <w:tabs>
          <w:tab w:val="num" w:pos="720"/>
        </w:tabs>
        <w:ind w:left="720" w:hanging="360"/>
      </w:pPr>
    </w:lvl>
    <w:lvl w:ilvl="1" w:tplc="46F0C7C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76F72898"/>
    <w:multiLevelType w:val="hybridMultilevel"/>
    <w:tmpl w:val="278A2AC6"/>
    <w:lvl w:ilvl="0" w:tplc="FFFFFFFF">
      <w:start w:val="1"/>
      <w:numFmt w:val="decimal"/>
      <w:lvlText w:val="%1."/>
      <w:lvlJc w:val="left"/>
      <w:pPr>
        <w:tabs>
          <w:tab w:val="num" w:pos="1200"/>
        </w:tabs>
        <w:ind w:left="1200" w:hanging="360"/>
      </w:p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8">
    <w:nsid w:val="7740178B"/>
    <w:multiLevelType w:val="singleLevel"/>
    <w:tmpl w:val="BF5CC256"/>
    <w:lvl w:ilvl="0">
      <w:start w:val="1"/>
      <w:numFmt w:val="decimal"/>
      <w:lvlText w:val="%1)"/>
      <w:lvlJc w:val="left"/>
      <w:pPr>
        <w:tabs>
          <w:tab w:val="num" w:pos="660"/>
        </w:tabs>
        <w:ind w:left="660" w:hanging="360"/>
      </w:pPr>
      <w:rPr>
        <w:rFonts w:hint="default"/>
      </w:rPr>
    </w:lvl>
  </w:abstractNum>
  <w:abstractNum w:abstractNumId="49">
    <w:nsid w:val="7C563BC9"/>
    <w:multiLevelType w:val="hybridMultilevel"/>
    <w:tmpl w:val="8F3C5E48"/>
    <w:lvl w:ilvl="0" w:tplc="39087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E3330FF"/>
    <w:multiLevelType w:val="hybridMultilevel"/>
    <w:tmpl w:val="FCEC77C4"/>
    <w:lvl w:ilvl="0" w:tplc="0409000F">
      <w:start w:val="1"/>
      <w:numFmt w:val="lowerLetter"/>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7E845C8C"/>
    <w:multiLevelType w:val="hybridMultilevel"/>
    <w:tmpl w:val="3B662A48"/>
    <w:lvl w:ilvl="0" w:tplc="04090017">
      <w:start w:val="1"/>
      <w:numFmt w:val="lowerLetter"/>
      <w:lvlText w:val="%1"/>
      <w:lvlJc w:val="left"/>
      <w:pPr>
        <w:tabs>
          <w:tab w:val="num" w:pos="2700"/>
        </w:tabs>
        <w:ind w:left="2700" w:hanging="360"/>
      </w:pPr>
      <w:rPr>
        <w:rFonts w:hint="default"/>
      </w:rPr>
    </w:lvl>
    <w:lvl w:ilvl="1" w:tplc="04090001" w:tentative="1">
      <w:start w:val="1"/>
      <w:numFmt w:val="lowerLetter"/>
      <w:lvlText w:val="%2."/>
      <w:lvlJc w:val="left"/>
      <w:pPr>
        <w:tabs>
          <w:tab w:val="num" w:pos="1800"/>
        </w:tabs>
        <w:ind w:left="1800" w:hanging="360"/>
      </w:pPr>
    </w:lvl>
    <w:lvl w:ilvl="2" w:tplc="04090017"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3"/>
  </w:num>
  <w:num w:numId="3">
    <w:abstractNumId w:val="43"/>
  </w:num>
  <w:num w:numId="4">
    <w:abstractNumId w:val="31"/>
  </w:num>
  <w:num w:numId="5">
    <w:abstractNumId w:val="6"/>
  </w:num>
  <w:num w:numId="6">
    <w:abstractNumId w:val="10"/>
  </w:num>
  <w:num w:numId="7">
    <w:abstractNumId w:val="18"/>
  </w:num>
  <w:num w:numId="8">
    <w:abstractNumId w:val="28"/>
  </w:num>
  <w:num w:numId="9">
    <w:abstractNumId w:val="46"/>
  </w:num>
  <w:num w:numId="10">
    <w:abstractNumId w:val="11"/>
  </w:num>
  <w:num w:numId="11">
    <w:abstractNumId w:val="3"/>
  </w:num>
  <w:num w:numId="12">
    <w:abstractNumId w:val="36"/>
  </w:num>
  <w:num w:numId="13">
    <w:abstractNumId w:val="23"/>
  </w:num>
  <w:num w:numId="14">
    <w:abstractNumId w:val="47"/>
  </w:num>
  <w:num w:numId="15">
    <w:abstractNumId w:val="2"/>
  </w:num>
  <w:num w:numId="16">
    <w:abstractNumId w:val="38"/>
  </w:num>
  <w:num w:numId="17">
    <w:abstractNumId w:val="34"/>
  </w:num>
  <w:num w:numId="18">
    <w:abstractNumId w:val="50"/>
  </w:num>
  <w:num w:numId="19">
    <w:abstractNumId w:val="21"/>
  </w:num>
  <w:num w:numId="20">
    <w:abstractNumId w:val="51"/>
  </w:num>
  <w:num w:numId="21">
    <w:abstractNumId w:val="17"/>
  </w:num>
  <w:num w:numId="22">
    <w:abstractNumId w:val="20"/>
  </w:num>
  <w:num w:numId="23">
    <w:abstractNumId w:val="27"/>
  </w:num>
  <w:num w:numId="24">
    <w:abstractNumId w:val="12"/>
  </w:num>
  <w:num w:numId="25">
    <w:abstractNumId w:val="7"/>
  </w:num>
  <w:num w:numId="26">
    <w:abstractNumId w:val="24"/>
  </w:num>
  <w:num w:numId="27">
    <w:abstractNumId w:val="30"/>
  </w:num>
  <w:num w:numId="28">
    <w:abstractNumId w:val="13"/>
  </w:num>
  <w:num w:numId="29">
    <w:abstractNumId w:val="0"/>
  </w:num>
  <w:num w:numId="30">
    <w:abstractNumId w:val="35"/>
  </w:num>
  <w:num w:numId="31">
    <w:abstractNumId w:val="8"/>
  </w:num>
  <w:num w:numId="32">
    <w:abstractNumId w:val="14"/>
  </w:num>
  <w:num w:numId="33">
    <w:abstractNumId w:val="39"/>
  </w:num>
  <w:num w:numId="34">
    <w:abstractNumId w:val="15"/>
  </w:num>
  <w:num w:numId="35">
    <w:abstractNumId w:val="25"/>
  </w:num>
  <w:num w:numId="36">
    <w:abstractNumId w:val="26"/>
  </w:num>
  <w:num w:numId="37">
    <w:abstractNumId w:val="49"/>
  </w:num>
  <w:num w:numId="38">
    <w:abstractNumId w:val="9"/>
  </w:num>
  <w:num w:numId="39">
    <w:abstractNumId w:val="42"/>
  </w:num>
  <w:num w:numId="40">
    <w:abstractNumId w:val="4"/>
  </w:num>
  <w:num w:numId="41">
    <w:abstractNumId w:val="44"/>
  </w:num>
  <w:num w:numId="42">
    <w:abstractNumId w:val="32"/>
  </w:num>
  <w:num w:numId="43">
    <w:abstractNumId w:val="5"/>
  </w:num>
  <w:num w:numId="44">
    <w:abstractNumId w:val="22"/>
  </w:num>
  <w:num w:numId="45">
    <w:abstractNumId w:val="48"/>
  </w:num>
  <w:num w:numId="46">
    <w:abstractNumId w:val="41"/>
  </w:num>
  <w:num w:numId="47">
    <w:abstractNumId w:val="29"/>
  </w:num>
  <w:num w:numId="48">
    <w:abstractNumId w:val="37"/>
  </w:num>
  <w:num w:numId="49">
    <w:abstractNumId w:val="40"/>
  </w:num>
  <w:num w:numId="50">
    <w:abstractNumId w:val="45"/>
  </w:num>
  <w:num w:numId="51">
    <w:abstractNumId w:val="1"/>
  </w:num>
  <w:num w:numId="52">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1357A6"/>
    <w:rsid w:val="00001D39"/>
    <w:rsid w:val="000022F6"/>
    <w:rsid w:val="00002EFE"/>
    <w:rsid w:val="000034D2"/>
    <w:rsid w:val="00005C23"/>
    <w:rsid w:val="00006E13"/>
    <w:rsid w:val="00007122"/>
    <w:rsid w:val="0000726E"/>
    <w:rsid w:val="00007783"/>
    <w:rsid w:val="00007DDD"/>
    <w:rsid w:val="000103F2"/>
    <w:rsid w:val="000104F0"/>
    <w:rsid w:val="00011192"/>
    <w:rsid w:val="0001119B"/>
    <w:rsid w:val="0001172A"/>
    <w:rsid w:val="0001268E"/>
    <w:rsid w:val="00012B55"/>
    <w:rsid w:val="00013010"/>
    <w:rsid w:val="00014162"/>
    <w:rsid w:val="000152BB"/>
    <w:rsid w:val="00017B8B"/>
    <w:rsid w:val="00021AFC"/>
    <w:rsid w:val="00021FFF"/>
    <w:rsid w:val="000274C8"/>
    <w:rsid w:val="00027DE6"/>
    <w:rsid w:val="0003012E"/>
    <w:rsid w:val="00030E0E"/>
    <w:rsid w:val="0003213C"/>
    <w:rsid w:val="00033F0F"/>
    <w:rsid w:val="0003427F"/>
    <w:rsid w:val="000343FC"/>
    <w:rsid w:val="0003548D"/>
    <w:rsid w:val="000359CC"/>
    <w:rsid w:val="00037DCC"/>
    <w:rsid w:val="000402ED"/>
    <w:rsid w:val="00040F8B"/>
    <w:rsid w:val="0004320D"/>
    <w:rsid w:val="000447F8"/>
    <w:rsid w:val="000502CF"/>
    <w:rsid w:val="000519BF"/>
    <w:rsid w:val="00051F70"/>
    <w:rsid w:val="00052E8A"/>
    <w:rsid w:val="00053727"/>
    <w:rsid w:val="00053911"/>
    <w:rsid w:val="00053D2E"/>
    <w:rsid w:val="00055646"/>
    <w:rsid w:val="00055A04"/>
    <w:rsid w:val="00056760"/>
    <w:rsid w:val="00056BF4"/>
    <w:rsid w:val="00057329"/>
    <w:rsid w:val="0005788E"/>
    <w:rsid w:val="000602BC"/>
    <w:rsid w:val="00060DBF"/>
    <w:rsid w:val="000621BE"/>
    <w:rsid w:val="0006232F"/>
    <w:rsid w:val="000627D9"/>
    <w:rsid w:val="00062934"/>
    <w:rsid w:val="00062DD0"/>
    <w:rsid w:val="00063444"/>
    <w:rsid w:val="00064E67"/>
    <w:rsid w:val="00065091"/>
    <w:rsid w:val="000650B0"/>
    <w:rsid w:val="00065225"/>
    <w:rsid w:val="000652B4"/>
    <w:rsid w:val="000655FB"/>
    <w:rsid w:val="000668EE"/>
    <w:rsid w:val="0006710A"/>
    <w:rsid w:val="00067286"/>
    <w:rsid w:val="00067711"/>
    <w:rsid w:val="00067793"/>
    <w:rsid w:val="00071816"/>
    <w:rsid w:val="000722A1"/>
    <w:rsid w:val="00072BF7"/>
    <w:rsid w:val="00074A73"/>
    <w:rsid w:val="00076C04"/>
    <w:rsid w:val="00077AB7"/>
    <w:rsid w:val="00077E9A"/>
    <w:rsid w:val="00080BB2"/>
    <w:rsid w:val="000810D4"/>
    <w:rsid w:val="00082C59"/>
    <w:rsid w:val="00082D48"/>
    <w:rsid w:val="000837EA"/>
    <w:rsid w:val="00087299"/>
    <w:rsid w:val="00087998"/>
    <w:rsid w:val="00087D52"/>
    <w:rsid w:val="00090AFD"/>
    <w:rsid w:val="00094DDE"/>
    <w:rsid w:val="0009688C"/>
    <w:rsid w:val="00096B12"/>
    <w:rsid w:val="000A093E"/>
    <w:rsid w:val="000A09B2"/>
    <w:rsid w:val="000A0A24"/>
    <w:rsid w:val="000A0D0F"/>
    <w:rsid w:val="000A2B6C"/>
    <w:rsid w:val="000A36FD"/>
    <w:rsid w:val="000A531B"/>
    <w:rsid w:val="000A6526"/>
    <w:rsid w:val="000A6805"/>
    <w:rsid w:val="000A6F8B"/>
    <w:rsid w:val="000A718C"/>
    <w:rsid w:val="000A768D"/>
    <w:rsid w:val="000A7EFE"/>
    <w:rsid w:val="000B096F"/>
    <w:rsid w:val="000B22CB"/>
    <w:rsid w:val="000B34E6"/>
    <w:rsid w:val="000B3EDA"/>
    <w:rsid w:val="000B461B"/>
    <w:rsid w:val="000B553A"/>
    <w:rsid w:val="000B6028"/>
    <w:rsid w:val="000B641F"/>
    <w:rsid w:val="000C017A"/>
    <w:rsid w:val="000C01A8"/>
    <w:rsid w:val="000C136F"/>
    <w:rsid w:val="000C18F0"/>
    <w:rsid w:val="000C1AC3"/>
    <w:rsid w:val="000C1E5F"/>
    <w:rsid w:val="000C2298"/>
    <w:rsid w:val="000C22EB"/>
    <w:rsid w:val="000C708E"/>
    <w:rsid w:val="000C76E0"/>
    <w:rsid w:val="000C7CC2"/>
    <w:rsid w:val="000D1810"/>
    <w:rsid w:val="000D1DB4"/>
    <w:rsid w:val="000D5FF6"/>
    <w:rsid w:val="000D6DF9"/>
    <w:rsid w:val="000D77D4"/>
    <w:rsid w:val="000E06AE"/>
    <w:rsid w:val="000E1E7D"/>
    <w:rsid w:val="000E2A4E"/>
    <w:rsid w:val="000E2D25"/>
    <w:rsid w:val="000E2E5D"/>
    <w:rsid w:val="000E31B1"/>
    <w:rsid w:val="000E3485"/>
    <w:rsid w:val="000E39DE"/>
    <w:rsid w:val="000E57DD"/>
    <w:rsid w:val="000F0248"/>
    <w:rsid w:val="000F1DA6"/>
    <w:rsid w:val="000F4882"/>
    <w:rsid w:val="000F6F3D"/>
    <w:rsid w:val="00101BD7"/>
    <w:rsid w:val="00103381"/>
    <w:rsid w:val="0010422C"/>
    <w:rsid w:val="00105243"/>
    <w:rsid w:val="001061C2"/>
    <w:rsid w:val="00106B7F"/>
    <w:rsid w:val="00107E78"/>
    <w:rsid w:val="0011033A"/>
    <w:rsid w:val="0011232A"/>
    <w:rsid w:val="00112FE4"/>
    <w:rsid w:val="001132F0"/>
    <w:rsid w:val="0011505D"/>
    <w:rsid w:val="00115C1E"/>
    <w:rsid w:val="00117C28"/>
    <w:rsid w:val="001202BD"/>
    <w:rsid w:val="00120657"/>
    <w:rsid w:val="001208B4"/>
    <w:rsid w:val="0012130F"/>
    <w:rsid w:val="001216BF"/>
    <w:rsid w:val="001220B2"/>
    <w:rsid w:val="00123529"/>
    <w:rsid w:val="0012576B"/>
    <w:rsid w:val="00127F80"/>
    <w:rsid w:val="0013059C"/>
    <w:rsid w:val="00130C22"/>
    <w:rsid w:val="00133321"/>
    <w:rsid w:val="00133369"/>
    <w:rsid w:val="00133CAB"/>
    <w:rsid w:val="001354FD"/>
    <w:rsid w:val="001357A6"/>
    <w:rsid w:val="00135B47"/>
    <w:rsid w:val="00135E69"/>
    <w:rsid w:val="0013627E"/>
    <w:rsid w:val="0013714E"/>
    <w:rsid w:val="001377FA"/>
    <w:rsid w:val="001402E8"/>
    <w:rsid w:val="001406D7"/>
    <w:rsid w:val="001408A1"/>
    <w:rsid w:val="00141B00"/>
    <w:rsid w:val="00141B80"/>
    <w:rsid w:val="00142A87"/>
    <w:rsid w:val="00142C48"/>
    <w:rsid w:val="0014714F"/>
    <w:rsid w:val="001500DF"/>
    <w:rsid w:val="0015131D"/>
    <w:rsid w:val="001516A7"/>
    <w:rsid w:val="001536B6"/>
    <w:rsid w:val="00153952"/>
    <w:rsid w:val="00154CB5"/>
    <w:rsid w:val="00155E6E"/>
    <w:rsid w:val="00156D62"/>
    <w:rsid w:val="0015718F"/>
    <w:rsid w:val="00157A9B"/>
    <w:rsid w:val="00161711"/>
    <w:rsid w:val="00161C54"/>
    <w:rsid w:val="00162A74"/>
    <w:rsid w:val="0016327C"/>
    <w:rsid w:val="00165467"/>
    <w:rsid w:val="00165621"/>
    <w:rsid w:val="00165632"/>
    <w:rsid w:val="00167423"/>
    <w:rsid w:val="0016743B"/>
    <w:rsid w:val="001674DD"/>
    <w:rsid w:val="00167B3D"/>
    <w:rsid w:val="00172283"/>
    <w:rsid w:val="00174017"/>
    <w:rsid w:val="001740B7"/>
    <w:rsid w:val="00174BD0"/>
    <w:rsid w:val="00175555"/>
    <w:rsid w:val="00175598"/>
    <w:rsid w:val="001756CB"/>
    <w:rsid w:val="0017602C"/>
    <w:rsid w:val="00176F6A"/>
    <w:rsid w:val="001805F3"/>
    <w:rsid w:val="00181FA1"/>
    <w:rsid w:val="00181FA2"/>
    <w:rsid w:val="00182076"/>
    <w:rsid w:val="00183145"/>
    <w:rsid w:val="001849E2"/>
    <w:rsid w:val="00184A79"/>
    <w:rsid w:val="00184D06"/>
    <w:rsid w:val="001855C1"/>
    <w:rsid w:val="001868E9"/>
    <w:rsid w:val="00186C4A"/>
    <w:rsid w:val="00187442"/>
    <w:rsid w:val="00187689"/>
    <w:rsid w:val="0018773C"/>
    <w:rsid w:val="00187C92"/>
    <w:rsid w:val="00187F2B"/>
    <w:rsid w:val="00190A27"/>
    <w:rsid w:val="00191276"/>
    <w:rsid w:val="0019371B"/>
    <w:rsid w:val="00193F6A"/>
    <w:rsid w:val="00193FBB"/>
    <w:rsid w:val="00197728"/>
    <w:rsid w:val="00197D85"/>
    <w:rsid w:val="001A0673"/>
    <w:rsid w:val="001A2B0E"/>
    <w:rsid w:val="001A49AC"/>
    <w:rsid w:val="001A4EAF"/>
    <w:rsid w:val="001A5893"/>
    <w:rsid w:val="001A6877"/>
    <w:rsid w:val="001A7FB6"/>
    <w:rsid w:val="001B01A4"/>
    <w:rsid w:val="001B0AD3"/>
    <w:rsid w:val="001B0C00"/>
    <w:rsid w:val="001B0FFB"/>
    <w:rsid w:val="001B5118"/>
    <w:rsid w:val="001B791F"/>
    <w:rsid w:val="001C0608"/>
    <w:rsid w:val="001C0945"/>
    <w:rsid w:val="001C0EF8"/>
    <w:rsid w:val="001C17FB"/>
    <w:rsid w:val="001C38D9"/>
    <w:rsid w:val="001C420F"/>
    <w:rsid w:val="001C43E6"/>
    <w:rsid w:val="001C453C"/>
    <w:rsid w:val="001C4B40"/>
    <w:rsid w:val="001C4CF9"/>
    <w:rsid w:val="001C4D9E"/>
    <w:rsid w:val="001C542E"/>
    <w:rsid w:val="001C5E36"/>
    <w:rsid w:val="001C6379"/>
    <w:rsid w:val="001C6545"/>
    <w:rsid w:val="001C6E3F"/>
    <w:rsid w:val="001C73DC"/>
    <w:rsid w:val="001D1C13"/>
    <w:rsid w:val="001D31C8"/>
    <w:rsid w:val="001D5989"/>
    <w:rsid w:val="001D5FF9"/>
    <w:rsid w:val="001D6F35"/>
    <w:rsid w:val="001D78E4"/>
    <w:rsid w:val="001E0C6E"/>
    <w:rsid w:val="001E1B45"/>
    <w:rsid w:val="001E1C4F"/>
    <w:rsid w:val="001E202C"/>
    <w:rsid w:val="001E2FBF"/>
    <w:rsid w:val="001E4053"/>
    <w:rsid w:val="001E4E6E"/>
    <w:rsid w:val="001E5160"/>
    <w:rsid w:val="001E58BC"/>
    <w:rsid w:val="001E61EE"/>
    <w:rsid w:val="001F1442"/>
    <w:rsid w:val="001F147F"/>
    <w:rsid w:val="001F212E"/>
    <w:rsid w:val="001F235F"/>
    <w:rsid w:val="001F25E7"/>
    <w:rsid w:val="001F2F07"/>
    <w:rsid w:val="001F352B"/>
    <w:rsid w:val="001F4E8F"/>
    <w:rsid w:val="001F602E"/>
    <w:rsid w:val="001F6D15"/>
    <w:rsid w:val="0020016A"/>
    <w:rsid w:val="00200CD0"/>
    <w:rsid w:val="00201223"/>
    <w:rsid w:val="0020129A"/>
    <w:rsid w:val="00201C4B"/>
    <w:rsid w:val="00202426"/>
    <w:rsid w:val="00202F45"/>
    <w:rsid w:val="0020348D"/>
    <w:rsid w:val="0020393A"/>
    <w:rsid w:val="00204579"/>
    <w:rsid w:val="002059A1"/>
    <w:rsid w:val="00207346"/>
    <w:rsid w:val="00207FDD"/>
    <w:rsid w:val="002109B1"/>
    <w:rsid w:val="00210A87"/>
    <w:rsid w:val="00210EEA"/>
    <w:rsid w:val="0021131F"/>
    <w:rsid w:val="00211B00"/>
    <w:rsid w:val="002150CD"/>
    <w:rsid w:val="00215D8B"/>
    <w:rsid w:val="00216FB0"/>
    <w:rsid w:val="00220007"/>
    <w:rsid w:val="00220012"/>
    <w:rsid w:val="00220190"/>
    <w:rsid w:val="0022104C"/>
    <w:rsid w:val="00224276"/>
    <w:rsid w:val="002245E1"/>
    <w:rsid w:val="00224EFE"/>
    <w:rsid w:val="00226056"/>
    <w:rsid w:val="0022618E"/>
    <w:rsid w:val="00226BE3"/>
    <w:rsid w:val="002273D2"/>
    <w:rsid w:val="00230955"/>
    <w:rsid w:val="0023389F"/>
    <w:rsid w:val="00233A56"/>
    <w:rsid w:val="00236174"/>
    <w:rsid w:val="002374E8"/>
    <w:rsid w:val="002402A1"/>
    <w:rsid w:val="00240B8F"/>
    <w:rsid w:val="002410E8"/>
    <w:rsid w:val="00241F21"/>
    <w:rsid w:val="00242CE7"/>
    <w:rsid w:val="00243949"/>
    <w:rsid w:val="00245034"/>
    <w:rsid w:val="0024595F"/>
    <w:rsid w:val="00245AB2"/>
    <w:rsid w:val="00245F43"/>
    <w:rsid w:val="00246A91"/>
    <w:rsid w:val="00251178"/>
    <w:rsid w:val="0025299E"/>
    <w:rsid w:val="00252BCB"/>
    <w:rsid w:val="0025309E"/>
    <w:rsid w:val="0025365C"/>
    <w:rsid w:val="00253686"/>
    <w:rsid w:val="0025393C"/>
    <w:rsid w:val="00254165"/>
    <w:rsid w:val="00254BE8"/>
    <w:rsid w:val="00257548"/>
    <w:rsid w:val="00260AA4"/>
    <w:rsid w:val="0026192E"/>
    <w:rsid w:val="00261AC4"/>
    <w:rsid w:val="002627B6"/>
    <w:rsid w:val="00262E4F"/>
    <w:rsid w:val="00265AF1"/>
    <w:rsid w:val="00265CD2"/>
    <w:rsid w:val="00266069"/>
    <w:rsid w:val="00270CDB"/>
    <w:rsid w:val="00271A2B"/>
    <w:rsid w:val="00271D36"/>
    <w:rsid w:val="00272171"/>
    <w:rsid w:val="00272796"/>
    <w:rsid w:val="00272AC8"/>
    <w:rsid w:val="00272B13"/>
    <w:rsid w:val="002739E5"/>
    <w:rsid w:val="002743DB"/>
    <w:rsid w:val="00275324"/>
    <w:rsid w:val="002756BA"/>
    <w:rsid w:val="00275F3A"/>
    <w:rsid w:val="00277802"/>
    <w:rsid w:val="0028057F"/>
    <w:rsid w:val="00280E22"/>
    <w:rsid w:val="00281BAA"/>
    <w:rsid w:val="00281CC3"/>
    <w:rsid w:val="002827EF"/>
    <w:rsid w:val="00282BA7"/>
    <w:rsid w:val="002851FA"/>
    <w:rsid w:val="00285971"/>
    <w:rsid w:val="002869EC"/>
    <w:rsid w:val="0028735E"/>
    <w:rsid w:val="002879AD"/>
    <w:rsid w:val="00287D88"/>
    <w:rsid w:val="00290F8A"/>
    <w:rsid w:val="002911C6"/>
    <w:rsid w:val="0029159F"/>
    <w:rsid w:val="00294368"/>
    <w:rsid w:val="00294780"/>
    <w:rsid w:val="00294C68"/>
    <w:rsid w:val="00294EFE"/>
    <w:rsid w:val="00295155"/>
    <w:rsid w:val="0029528A"/>
    <w:rsid w:val="002952B1"/>
    <w:rsid w:val="00295768"/>
    <w:rsid w:val="00297326"/>
    <w:rsid w:val="002A059C"/>
    <w:rsid w:val="002A0C40"/>
    <w:rsid w:val="002A0E12"/>
    <w:rsid w:val="002A15E7"/>
    <w:rsid w:val="002A3C7A"/>
    <w:rsid w:val="002A3F1A"/>
    <w:rsid w:val="002A62F3"/>
    <w:rsid w:val="002A63C2"/>
    <w:rsid w:val="002A6E7E"/>
    <w:rsid w:val="002B23CD"/>
    <w:rsid w:val="002B594C"/>
    <w:rsid w:val="002B5E0B"/>
    <w:rsid w:val="002B5E4D"/>
    <w:rsid w:val="002B5FCA"/>
    <w:rsid w:val="002B66BA"/>
    <w:rsid w:val="002B725C"/>
    <w:rsid w:val="002C0FB0"/>
    <w:rsid w:val="002C2F50"/>
    <w:rsid w:val="002C314D"/>
    <w:rsid w:val="002C4A51"/>
    <w:rsid w:val="002C5099"/>
    <w:rsid w:val="002C50E9"/>
    <w:rsid w:val="002C52F8"/>
    <w:rsid w:val="002C56A4"/>
    <w:rsid w:val="002C6F2D"/>
    <w:rsid w:val="002C7A4E"/>
    <w:rsid w:val="002D26C5"/>
    <w:rsid w:val="002D2833"/>
    <w:rsid w:val="002D2D2D"/>
    <w:rsid w:val="002D334E"/>
    <w:rsid w:val="002D3A27"/>
    <w:rsid w:val="002D3AFA"/>
    <w:rsid w:val="002D3C7B"/>
    <w:rsid w:val="002D3D5D"/>
    <w:rsid w:val="002D404B"/>
    <w:rsid w:val="002D41A4"/>
    <w:rsid w:val="002D7005"/>
    <w:rsid w:val="002D7329"/>
    <w:rsid w:val="002D7527"/>
    <w:rsid w:val="002E056E"/>
    <w:rsid w:val="002E1D8E"/>
    <w:rsid w:val="002E2BE4"/>
    <w:rsid w:val="002E444D"/>
    <w:rsid w:val="002E56E4"/>
    <w:rsid w:val="002E79C3"/>
    <w:rsid w:val="002F0DE0"/>
    <w:rsid w:val="002F0FBF"/>
    <w:rsid w:val="002F4394"/>
    <w:rsid w:val="002F4D7A"/>
    <w:rsid w:val="002F62E8"/>
    <w:rsid w:val="002F6C20"/>
    <w:rsid w:val="003009FA"/>
    <w:rsid w:val="00303558"/>
    <w:rsid w:val="0030483F"/>
    <w:rsid w:val="00304CE0"/>
    <w:rsid w:val="00305755"/>
    <w:rsid w:val="00306CFA"/>
    <w:rsid w:val="003101B9"/>
    <w:rsid w:val="00310903"/>
    <w:rsid w:val="00311066"/>
    <w:rsid w:val="003115CE"/>
    <w:rsid w:val="0031171B"/>
    <w:rsid w:val="00314FE2"/>
    <w:rsid w:val="00316C16"/>
    <w:rsid w:val="0031716E"/>
    <w:rsid w:val="00317489"/>
    <w:rsid w:val="00317E5C"/>
    <w:rsid w:val="00320BCE"/>
    <w:rsid w:val="0032318E"/>
    <w:rsid w:val="0032517F"/>
    <w:rsid w:val="0032583F"/>
    <w:rsid w:val="0033187F"/>
    <w:rsid w:val="00333354"/>
    <w:rsid w:val="00334406"/>
    <w:rsid w:val="003368E1"/>
    <w:rsid w:val="003373C7"/>
    <w:rsid w:val="00342942"/>
    <w:rsid w:val="00345899"/>
    <w:rsid w:val="00345FBF"/>
    <w:rsid w:val="00346062"/>
    <w:rsid w:val="00346330"/>
    <w:rsid w:val="003472B0"/>
    <w:rsid w:val="00347DC3"/>
    <w:rsid w:val="003505DB"/>
    <w:rsid w:val="00350669"/>
    <w:rsid w:val="003512CB"/>
    <w:rsid w:val="0035242E"/>
    <w:rsid w:val="00353140"/>
    <w:rsid w:val="0035361B"/>
    <w:rsid w:val="00354293"/>
    <w:rsid w:val="00355B38"/>
    <w:rsid w:val="003560DF"/>
    <w:rsid w:val="003568A2"/>
    <w:rsid w:val="003568A8"/>
    <w:rsid w:val="00361182"/>
    <w:rsid w:val="00367AEC"/>
    <w:rsid w:val="00367D4D"/>
    <w:rsid w:val="00370596"/>
    <w:rsid w:val="0037204D"/>
    <w:rsid w:val="00373574"/>
    <w:rsid w:val="0037434A"/>
    <w:rsid w:val="00374452"/>
    <w:rsid w:val="003754F8"/>
    <w:rsid w:val="0037581F"/>
    <w:rsid w:val="00377815"/>
    <w:rsid w:val="003778C7"/>
    <w:rsid w:val="00377938"/>
    <w:rsid w:val="00377A89"/>
    <w:rsid w:val="0038016C"/>
    <w:rsid w:val="003815AC"/>
    <w:rsid w:val="00381BD6"/>
    <w:rsid w:val="00381EEE"/>
    <w:rsid w:val="0038217C"/>
    <w:rsid w:val="00382F66"/>
    <w:rsid w:val="003836FC"/>
    <w:rsid w:val="00383E80"/>
    <w:rsid w:val="00384236"/>
    <w:rsid w:val="00386CF7"/>
    <w:rsid w:val="00387A29"/>
    <w:rsid w:val="00387A5F"/>
    <w:rsid w:val="00393D8A"/>
    <w:rsid w:val="00394B70"/>
    <w:rsid w:val="00396136"/>
    <w:rsid w:val="003964E7"/>
    <w:rsid w:val="003A0074"/>
    <w:rsid w:val="003A0D31"/>
    <w:rsid w:val="003A20C7"/>
    <w:rsid w:val="003A3E51"/>
    <w:rsid w:val="003A4117"/>
    <w:rsid w:val="003A5ED8"/>
    <w:rsid w:val="003A61FC"/>
    <w:rsid w:val="003A6248"/>
    <w:rsid w:val="003A6903"/>
    <w:rsid w:val="003B0600"/>
    <w:rsid w:val="003B33CD"/>
    <w:rsid w:val="003B342E"/>
    <w:rsid w:val="003B4929"/>
    <w:rsid w:val="003B6BD3"/>
    <w:rsid w:val="003B7B7E"/>
    <w:rsid w:val="003B7EFF"/>
    <w:rsid w:val="003C08CF"/>
    <w:rsid w:val="003C0C1F"/>
    <w:rsid w:val="003C0CC0"/>
    <w:rsid w:val="003C0E47"/>
    <w:rsid w:val="003C1289"/>
    <w:rsid w:val="003C22ED"/>
    <w:rsid w:val="003C24A2"/>
    <w:rsid w:val="003C2FB9"/>
    <w:rsid w:val="003C4866"/>
    <w:rsid w:val="003C4F9E"/>
    <w:rsid w:val="003C6476"/>
    <w:rsid w:val="003C68E6"/>
    <w:rsid w:val="003C6A92"/>
    <w:rsid w:val="003C7893"/>
    <w:rsid w:val="003C7A72"/>
    <w:rsid w:val="003C7A80"/>
    <w:rsid w:val="003D02C8"/>
    <w:rsid w:val="003D050C"/>
    <w:rsid w:val="003D08CC"/>
    <w:rsid w:val="003D0D8E"/>
    <w:rsid w:val="003D2769"/>
    <w:rsid w:val="003D2B57"/>
    <w:rsid w:val="003D47E9"/>
    <w:rsid w:val="003D4F9D"/>
    <w:rsid w:val="003D54D9"/>
    <w:rsid w:val="003D62D4"/>
    <w:rsid w:val="003D7565"/>
    <w:rsid w:val="003D7B1A"/>
    <w:rsid w:val="003E0852"/>
    <w:rsid w:val="003E2583"/>
    <w:rsid w:val="003E35E0"/>
    <w:rsid w:val="003E5423"/>
    <w:rsid w:val="003E5C9C"/>
    <w:rsid w:val="003E7374"/>
    <w:rsid w:val="003F15ED"/>
    <w:rsid w:val="003F1FFE"/>
    <w:rsid w:val="003F3449"/>
    <w:rsid w:val="003F4D3E"/>
    <w:rsid w:val="003F5020"/>
    <w:rsid w:val="003F5318"/>
    <w:rsid w:val="003F683E"/>
    <w:rsid w:val="003F6D6E"/>
    <w:rsid w:val="004027D7"/>
    <w:rsid w:val="004027F3"/>
    <w:rsid w:val="00403A5D"/>
    <w:rsid w:val="004053ED"/>
    <w:rsid w:val="0040697A"/>
    <w:rsid w:val="004075E3"/>
    <w:rsid w:val="00407E4A"/>
    <w:rsid w:val="00411D03"/>
    <w:rsid w:val="00412FCB"/>
    <w:rsid w:val="004152F1"/>
    <w:rsid w:val="0041533A"/>
    <w:rsid w:val="0041665B"/>
    <w:rsid w:val="004208D3"/>
    <w:rsid w:val="00421D1A"/>
    <w:rsid w:val="00422460"/>
    <w:rsid w:val="00423C78"/>
    <w:rsid w:val="004262AD"/>
    <w:rsid w:val="004268F8"/>
    <w:rsid w:val="00426AC5"/>
    <w:rsid w:val="00426FCC"/>
    <w:rsid w:val="00427B68"/>
    <w:rsid w:val="00427F39"/>
    <w:rsid w:val="0043132C"/>
    <w:rsid w:val="00431D55"/>
    <w:rsid w:val="00431FCA"/>
    <w:rsid w:val="004334C6"/>
    <w:rsid w:val="004346A8"/>
    <w:rsid w:val="00435478"/>
    <w:rsid w:val="00436028"/>
    <w:rsid w:val="0043619E"/>
    <w:rsid w:val="0043624B"/>
    <w:rsid w:val="00437867"/>
    <w:rsid w:val="004378CF"/>
    <w:rsid w:val="00437B98"/>
    <w:rsid w:val="0044079D"/>
    <w:rsid w:val="00440A27"/>
    <w:rsid w:val="00441F4E"/>
    <w:rsid w:val="00446579"/>
    <w:rsid w:val="00446758"/>
    <w:rsid w:val="00450D66"/>
    <w:rsid w:val="00451C57"/>
    <w:rsid w:val="0045340F"/>
    <w:rsid w:val="00453595"/>
    <w:rsid w:val="004564B1"/>
    <w:rsid w:val="0045712F"/>
    <w:rsid w:val="004571D2"/>
    <w:rsid w:val="00457DFE"/>
    <w:rsid w:val="00460462"/>
    <w:rsid w:val="00460DE1"/>
    <w:rsid w:val="00465186"/>
    <w:rsid w:val="00466B51"/>
    <w:rsid w:val="00467393"/>
    <w:rsid w:val="00467D8D"/>
    <w:rsid w:val="00471BDF"/>
    <w:rsid w:val="00472214"/>
    <w:rsid w:val="00472C8E"/>
    <w:rsid w:val="00474272"/>
    <w:rsid w:val="00475870"/>
    <w:rsid w:val="00480828"/>
    <w:rsid w:val="00482367"/>
    <w:rsid w:val="0048325F"/>
    <w:rsid w:val="0048408A"/>
    <w:rsid w:val="00484B65"/>
    <w:rsid w:val="0048628F"/>
    <w:rsid w:val="0048674A"/>
    <w:rsid w:val="00487F37"/>
    <w:rsid w:val="00487FEF"/>
    <w:rsid w:val="004907A7"/>
    <w:rsid w:val="0049085E"/>
    <w:rsid w:val="00490FE9"/>
    <w:rsid w:val="0049117E"/>
    <w:rsid w:val="004954CF"/>
    <w:rsid w:val="0049648D"/>
    <w:rsid w:val="004977F5"/>
    <w:rsid w:val="004A0874"/>
    <w:rsid w:val="004A1C0B"/>
    <w:rsid w:val="004A3F0E"/>
    <w:rsid w:val="004A4E96"/>
    <w:rsid w:val="004A5048"/>
    <w:rsid w:val="004A6658"/>
    <w:rsid w:val="004A71B6"/>
    <w:rsid w:val="004B057F"/>
    <w:rsid w:val="004B06CB"/>
    <w:rsid w:val="004B0BE8"/>
    <w:rsid w:val="004B1837"/>
    <w:rsid w:val="004B1854"/>
    <w:rsid w:val="004B1BCE"/>
    <w:rsid w:val="004B2F32"/>
    <w:rsid w:val="004B37C2"/>
    <w:rsid w:val="004B4B02"/>
    <w:rsid w:val="004B5124"/>
    <w:rsid w:val="004B538D"/>
    <w:rsid w:val="004B638F"/>
    <w:rsid w:val="004B78A6"/>
    <w:rsid w:val="004C16D5"/>
    <w:rsid w:val="004C308F"/>
    <w:rsid w:val="004C361F"/>
    <w:rsid w:val="004C417D"/>
    <w:rsid w:val="004C6E3B"/>
    <w:rsid w:val="004C7D04"/>
    <w:rsid w:val="004D06FD"/>
    <w:rsid w:val="004D27E1"/>
    <w:rsid w:val="004D2B5B"/>
    <w:rsid w:val="004D2FAB"/>
    <w:rsid w:val="004D3366"/>
    <w:rsid w:val="004D3CFC"/>
    <w:rsid w:val="004D50B4"/>
    <w:rsid w:val="004D54D3"/>
    <w:rsid w:val="004D62FB"/>
    <w:rsid w:val="004D6313"/>
    <w:rsid w:val="004D6963"/>
    <w:rsid w:val="004D7245"/>
    <w:rsid w:val="004E0CDA"/>
    <w:rsid w:val="004E266A"/>
    <w:rsid w:val="004E28A2"/>
    <w:rsid w:val="004E40D5"/>
    <w:rsid w:val="004E4212"/>
    <w:rsid w:val="004E50EE"/>
    <w:rsid w:val="004F010D"/>
    <w:rsid w:val="004F23D6"/>
    <w:rsid w:val="004F292F"/>
    <w:rsid w:val="004F3CFC"/>
    <w:rsid w:val="004F42DA"/>
    <w:rsid w:val="0050013B"/>
    <w:rsid w:val="005004A5"/>
    <w:rsid w:val="005023D3"/>
    <w:rsid w:val="00502CB4"/>
    <w:rsid w:val="00503083"/>
    <w:rsid w:val="005031C8"/>
    <w:rsid w:val="00503C6E"/>
    <w:rsid w:val="00505549"/>
    <w:rsid w:val="00505DE7"/>
    <w:rsid w:val="00506EF9"/>
    <w:rsid w:val="005126EC"/>
    <w:rsid w:val="0051286B"/>
    <w:rsid w:val="00513A95"/>
    <w:rsid w:val="00515A3E"/>
    <w:rsid w:val="00515E90"/>
    <w:rsid w:val="00517807"/>
    <w:rsid w:val="00517C40"/>
    <w:rsid w:val="00520EAB"/>
    <w:rsid w:val="00522702"/>
    <w:rsid w:val="00525A3E"/>
    <w:rsid w:val="00526D2A"/>
    <w:rsid w:val="00527AF1"/>
    <w:rsid w:val="00527F27"/>
    <w:rsid w:val="00527F92"/>
    <w:rsid w:val="00530250"/>
    <w:rsid w:val="00530A76"/>
    <w:rsid w:val="00530FE6"/>
    <w:rsid w:val="00533599"/>
    <w:rsid w:val="00533C8E"/>
    <w:rsid w:val="0053612B"/>
    <w:rsid w:val="00537071"/>
    <w:rsid w:val="00537A6A"/>
    <w:rsid w:val="0054016F"/>
    <w:rsid w:val="005425EC"/>
    <w:rsid w:val="00545D5C"/>
    <w:rsid w:val="00547BF0"/>
    <w:rsid w:val="00550DC1"/>
    <w:rsid w:val="00553B77"/>
    <w:rsid w:val="00554D18"/>
    <w:rsid w:val="00555C16"/>
    <w:rsid w:val="0055745B"/>
    <w:rsid w:val="005614CA"/>
    <w:rsid w:val="005621A8"/>
    <w:rsid w:val="005623DC"/>
    <w:rsid w:val="00562B6B"/>
    <w:rsid w:val="00562E6B"/>
    <w:rsid w:val="005656FB"/>
    <w:rsid w:val="00566948"/>
    <w:rsid w:val="005677BD"/>
    <w:rsid w:val="00570135"/>
    <w:rsid w:val="00570574"/>
    <w:rsid w:val="005709C9"/>
    <w:rsid w:val="00571D00"/>
    <w:rsid w:val="005742CF"/>
    <w:rsid w:val="00574A69"/>
    <w:rsid w:val="00574BE5"/>
    <w:rsid w:val="00575E74"/>
    <w:rsid w:val="005763AF"/>
    <w:rsid w:val="00577BC7"/>
    <w:rsid w:val="0058212B"/>
    <w:rsid w:val="005828DB"/>
    <w:rsid w:val="005830E2"/>
    <w:rsid w:val="00585B68"/>
    <w:rsid w:val="00586630"/>
    <w:rsid w:val="00586729"/>
    <w:rsid w:val="00586B8B"/>
    <w:rsid w:val="00586C5B"/>
    <w:rsid w:val="00587E9B"/>
    <w:rsid w:val="00590C67"/>
    <w:rsid w:val="00590D17"/>
    <w:rsid w:val="005916CC"/>
    <w:rsid w:val="00593D50"/>
    <w:rsid w:val="0059433D"/>
    <w:rsid w:val="005951B6"/>
    <w:rsid w:val="0059546E"/>
    <w:rsid w:val="00595FD9"/>
    <w:rsid w:val="00596432"/>
    <w:rsid w:val="00596436"/>
    <w:rsid w:val="00596653"/>
    <w:rsid w:val="005A02B0"/>
    <w:rsid w:val="005A0476"/>
    <w:rsid w:val="005A1005"/>
    <w:rsid w:val="005A1840"/>
    <w:rsid w:val="005A294A"/>
    <w:rsid w:val="005A2B51"/>
    <w:rsid w:val="005A31BF"/>
    <w:rsid w:val="005A3BB8"/>
    <w:rsid w:val="005A4AD9"/>
    <w:rsid w:val="005A5BDA"/>
    <w:rsid w:val="005A5CA4"/>
    <w:rsid w:val="005A6013"/>
    <w:rsid w:val="005A6587"/>
    <w:rsid w:val="005A65E3"/>
    <w:rsid w:val="005A6C08"/>
    <w:rsid w:val="005B002E"/>
    <w:rsid w:val="005B2E87"/>
    <w:rsid w:val="005B4D52"/>
    <w:rsid w:val="005B4D7D"/>
    <w:rsid w:val="005B509B"/>
    <w:rsid w:val="005B6097"/>
    <w:rsid w:val="005B7DAD"/>
    <w:rsid w:val="005C1C9B"/>
    <w:rsid w:val="005C2872"/>
    <w:rsid w:val="005C2E21"/>
    <w:rsid w:val="005C3D10"/>
    <w:rsid w:val="005C4A7F"/>
    <w:rsid w:val="005C4BF1"/>
    <w:rsid w:val="005C661B"/>
    <w:rsid w:val="005C6988"/>
    <w:rsid w:val="005C7919"/>
    <w:rsid w:val="005D3FE4"/>
    <w:rsid w:val="005D466B"/>
    <w:rsid w:val="005D4EA5"/>
    <w:rsid w:val="005D6045"/>
    <w:rsid w:val="005D73BF"/>
    <w:rsid w:val="005E21A2"/>
    <w:rsid w:val="005E551A"/>
    <w:rsid w:val="005E58DF"/>
    <w:rsid w:val="005E64A1"/>
    <w:rsid w:val="005E6C0C"/>
    <w:rsid w:val="005E7028"/>
    <w:rsid w:val="005E7441"/>
    <w:rsid w:val="005E7D07"/>
    <w:rsid w:val="005E7D8B"/>
    <w:rsid w:val="005F1B31"/>
    <w:rsid w:val="005F303A"/>
    <w:rsid w:val="005F4DB8"/>
    <w:rsid w:val="005F59CC"/>
    <w:rsid w:val="005F7059"/>
    <w:rsid w:val="00600ED1"/>
    <w:rsid w:val="00601ADB"/>
    <w:rsid w:val="00602952"/>
    <w:rsid w:val="0060332B"/>
    <w:rsid w:val="00603FEC"/>
    <w:rsid w:val="00604DFE"/>
    <w:rsid w:val="0061055B"/>
    <w:rsid w:val="006105FF"/>
    <w:rsid w:val="00611494"/>
    <w:rsid w:val="0061166D"/>
    <w:rsid w:val="006120E6"/>
    <w:rsid w:val="00612A76"/>
    <w:rsid w:val="00613B3C"/>
    <w:rsid w:val="00613F7B"/>
    <w:rsid w:val="00615E7F"/>
    <w:rsid w:val="006165F5"/>
    <w:rsid w:val="0061733E"/>
    <w:rsid w:val="00620174"/>
    <w:rsid w:val="00620328"/>
    <w:rsid w:val="006214D5"/>
    <w:rsid w:val="00622088"/>
    <w:rsid w:val="00622D37"/>
    <w:rsid w:val="00626211"/>
    <w:rsid w:val="0062665D"/>
    <w:rsid w:val="00627830"/>
    <w:rsid w:val="006309B5"/>
    <w:rsid w:val="0063169D"/>
    <w:rsid w:val="00631ED0"/>
    <w:rsid w:val="00632944"/>
    <w:rsid w:val="00632D22"/>
    <w:rsid w:val="00632FD0"/>
    <w:rsid w:val="006331C2"/>
    <w:rsid w:val="00633D01"/>
    <w:rsid w:val="00634E05"/>
    <w:rsid w:val="0063700D"/>
    <w:rsid w:val="006375D1"/>
    <w:rsid w:val="006411F3"/>
    <w:rsid w:val="006417DC"/>
    <w:rsid w:val="00642384"/>
    <w:rsid w:val="006425ED"/>
    <w:rsid w:val="00643168"/>
    <w:rsid w:val="006433AA"/>
    <w:rsid w:val="00644631"/>
    <w:rsid w:val="0064518C"/>
    <w:rsid w:val="00645D5D"/>
    <w:rsid w:val="00647043"/>
    <w:rsid w:val="00647A63"/>
    <w:rsid w:val="0065011F"/>
    <w:rsid w:val="00650B9A"/>
    <w:rsid w:val="00651A0C"/>
    <w:rsid w:val="00651B94"/>
    <w:rsid w:val="00652D47"/>
    <w:rsid w:val="00654439"/>
    <w:rsid w:val="00660EE0"/>
    <w:rsid w:val="006616E7"/>
    <w:rsid w:val="00663113"/>
    <w:rsid w:val="00663174"/>
    <w:rsid w:val="00666756"/>
    <w:rsid w:val="00666A4E"/>
    <w:rsid w:val="0066720F"/>
    <w:rsid w:val="006678F5"/>
    <w:rsid w:val="006721D0"/>
    <w:rsid w:val="0067223A"/>
    <w:rsid w:val="00673241"/>
    <w:rsid w:val="006735D8"/>
    <w:rsid w:val="00673BC4"/>
    <w:rsid w:val="00673E94"/>
    <w:rsid w:val="00673F8F"/>
    <w:rsid w:val="00675060"/>
    <w:rsid w:val="006755FC"/>
    <w:rsid w:val="0067585C"/>
    <w:rsid w:val="0067663B"/>
    <w:rsid w:val="006772FA"/>
    <w:rsid w:val="0067759D"/>
    <w:rsid w:val="0068103A"/>
    <w:rsid w:val="00681B8D"/>
    <w:rsid w:val="00683175"/>
    <w:rsid w:val="00683473"/>
    <w:rsid w:val="00683B68"/>
    <w:rsid w:val="006844E0"/>
    <w:rsid w:val="00684DF7"/>
    <w:rsid w:val="00686225"/>
    <w:rsid w:val="00686A7F"/>
    <w:rsid w:val="006878FF"/>
    <w:rsid w:val="00690037"/>
    <w:rsid w:val="0069296D"/>
    <w:rsid w:val="00692D38"/>
    <w:rsid w:val="00694367"/>
    <w:rsid w:val="00694813"/>
    <w:rsid w:val="00697F8F"/>
    <w:rsid w:val="006A0011"/>
    <w:rsid w:val="006A0E87"/>
    <w:rsid w:val="006A1852"/>
    <w:rsid w:val="006A216E"/>
    <w:rsid w:val="006A502E"/>
    <w:rsid w:val="006A7A3D"/>
    <w:rsid w:val="006B5025"/>
    <w:rsid w:val="006B5152"/>
    <w:rsid w:val="006B5796"/>
    <w:rsid w:val="006B75E6"/>
    <w:rsid w:val="006C0D3B"/>
    <w:rsid w:val="006C11D4"/>
    <w:rsid w:val="006C2041"/>
    <w:rsid w:val="006C2C8E"/>
    <w:rsid w:val="006C3BAD"/>
    <w:rsid w:val="006C3EC7"/>
    <w:rsid w:val="006C4F7B"/>
    <w:rsid w:val="006C4F93"/>
    <w:rsid w:val="006C5731"/>
    <w:rsid w:val="006C593F"/>
    <w:rsid w:val="006C6F52"/>
    <w:rsid w:val="006D289A"/>
    <w:rsid w:val="006D29F7"/>
    <w:rsid w:val="006D34A4"/>
    <w:rsid w:val="006D4052"/>
    <w:rsid w:val="006D4851"/>
    <w:rsid w:val="006D4E09"/>
    <w:rsid w:val="006D55A8"/>
    <w:rsid w:val="006D5DBA"/>
    <w:rsid w:val="006D6158"/>
    <w:rsid w:val="006D71FC"/>
    <w:rsid w:val="006D77DE"/>
    <w:rsid w:val="006D7EB2"/>
    <w:rsid w:val="006E0D0C"/>
    <w:rsid w:val="006E0FEA"/>
    <w:rsid w:val="006E0FEF"/>
    <w:rsid w:val="006E5A79"/>
    <w:rsid w:val="006E63DF"/>
    <w:rsid w:val="006E7526"/>
    <w:rsid w:val="006F0BF1"/>
    <w:rsid w:val="006F1DF0"/>
    <w:rsid w:val="006F23EF"/>
    <w:rsid w:val="006F2E71"/>
    <w:rsid w:val="006F3531"/>
    <w:rsid w:val="006F474E"/>
    <w:rsid w:val="006F59D2"/>
    <w:rsid w:val="006F63FD"/>
    <w:rsid w:val="006F6D3F"/>
    <w:rsid w:val="006F776F"/>
    <w:rsid w:val="007009AA"/>
    <w:rsid w:val="00701CDB"/>
    <w:rsid w:val="00702459"/>
    <w:rsid w:val="0070399C"/>
    <w:rsid w:val="00703DA0"/>
    <w:rsid w:val="007041C1"/>
    <w:rsid w:val="00704466"/>
    <w:rsid w:val="00705760"/>
    <w:rsid w:val="00705792"/>
    <w:rsid w:val="00705EE6"/>
    <w:rsid w:val="00706B5F"/>
    <w:rsid w:val="00707901"/>
    <w:rsid w:val="007079B6"/>
    <w:rsid w:val="00710C8C"/>
    <w:rsid w:val="00713142"/>
    <w:rsid w:val="00713256"/>
    <w:rsid w:val="007148AE"/>
    <w:rsid w:val="00715734"/>
    <w:rsid w:val="00716715"/>
    <w:rsid w:val="00722003"/>
    <w:rsid w:val="007245E8"/>
    <w:rsid w:val="007247FB"/>
    <w:rsid w:val="0072687A"/>
    <w:rsid w:val="0073029F"/>
    <w:rsid w:val="007309A0"/>
    <w:rsid w:val="00731168"/>
    <w:rsid w:val="00732A5F"/>
    <w:rsid w:val="00733286"/>
    <w:rsid w:val="00733911"/>
    <w:rsid w:val="0073412D"/>
    <w:rsid w:val="007346BC"/>
    <w:rsid w:val="007351A6"/>
    <w:rsid w:val="0073654F"/>
    <w:rsid w:val="00736AE0"/>
    <w:rsid w:val="00737A96"/>
    <w:rsid w:val="00740213"/>
    <w:rsid w:val="00740EE2"/>
    <w:rsid w:val="007416BD"/>
    <w:rsid w:val="007416CF"/>
    <w:rsid w:val="0074192B"/>
    <w:rsid w:val="0074622A"/>
    <w:rsid w:val="00747770"/>
    <w:rsid w:val="00747E97"/>
    <w:rsid w:val="00750B71"/>
    <w:rsid w:val="0075204D"/>
    <w:rsid w:val="007521EB"/>
    <w:rsid w:val="00752B64"/>
    <w:rsid w:val="0075514E"/>
    <w:rsid w:val="007551EE"/>
    <w:rsid w:val="00755318"/>
    <w:rsid w:val="00755F27"/>
    <w:rsid w:val="007560C4"/>
    <w:rsid w:val="00757065"/>
    <w:rsid w:val="007575E4"/>
    <w:rsid w:val="00757F74"/>
    <w:rsid w:val="00757FF1"/>
    <w:rsid w:val="007607B8"/>
    <w:rsid w:val="00761B44"/>
    <w:rsid w:val="00761DF6"/>
    <w:rsid w:val="00762242"/>
    <w:rsid w:val="00763003"/>
    <w:rsid w:val="00763E08"/>
    <w:rsid w:val="007643D1"/>
    <w:rsid w:val="00764C70"/>
    <w:rsid w:val="00765CFA"/>
    <w:rsid w:val="0076663C"/>
    <w:rsid w:val="00772EAB"/>
    <w:rsid w:val="007731B4"/>
    <w:rsid w:val="00773E7B"/>
    <w:rsid w:val="0077552B"/>
    <w:rsid w:val="00776502"/>
    <w:rsid w:val="007769F3"/>
    <w:rsid w:val="00776AD1"/>
    <w:rsid w:val="00777631"/>
    <w:rsid w:val="00781622"/>
    <w:rsid w:val="0078495D"/>
    <w:rsid w:val="00784E6F"/>
    <w:rsid w:val="0079083D"/>
    <w:rsid w:val="0079203D"/>
    <w:rsid w:val="00794FA3"/>
    <w:rsid w:val="00795291"/>
    <w:rsid w:val="007954B7"/>
    <w:rsid w:val="007954F8"/>
    <w:rsid w:val="007962D6"/>
    <w:rsid w:val="00797724"/>
    <w:rsid w:val="00797DAB"/>
    <w:rsid w:val="007A03FE"/>
    <w:rsid w:val="007A0A42"/>
    <w:rsid w:val="007A1E4E"/>
    <w:rsid w:val="007A34A4"/>
    <w:rsid w:val="007A4BC2"/>
    <w:rsid w:val="007A696F"/>
    <w:rsid w:val="007A7921"/>
    <w:rsid w:val="007B0270"/>
    <w:rsid w:val="007B06C0"/>
    <w:rsid w:val="007B0AF0"/>
    <w:rsid w:val="007B3696"/>
    <w:rsid w:val="007B47F6"/>
    <w:rsid w:val="007B515D"/>
    <w:rsid w:val="007B58AD"/>
    <w:rsid w:val="007B6037"/>
    <w:rsid w:val="007B6DCC"/>
    <w:rsid w:val="007C0D95"/>
    <w:rsid w:val="007C1316"/>
    <w:rsid w:val="007C18F9"/>
    <w:rsid w:val="007C1CE9"/>
    <w:rsid w:val="007C1FF0"/>
    <w:rsid w:val="007C22B9"/>
    <w:rsid w:val="007C42E0"/>
    <w:rsid w:val="007C43EA"/>
    <w:rsid w:val="007C5566"/>
    <w:rsid w:val="007C5667"/>
    <w:rsid w:val="007D20F9"/>
    <w:rsid w:val="007D298C"/>
    <w:rsid w:val="007D3EEF"/>
    <w:rsid w:val="007D488E"/>
    <w:rsid w:val="007D4B67"/>
    <w:rsid w:val="007D5720"/>
    <w:rsid w:val="007D5FDD"/>
    <w:rsid w:val="007D70AC"/>
    <w:rsid w:val="007D74A7"/>
    <w:rsid w:val="007E07D7"/>
    <w:rsid w:val="007E094C"/>
    <w:rsid w:val="007E126C"/>
    <w:rsid w:val="007E3306"/>
    <w:rsid w:val="007E463A"/>
    <w:rsid w:val="007E4C11"/>
    <w:rsid w:val="007E69B9"/>
    <w:rsid w:val="007E705A"/>
    <w:rsid w:val="007F285D"/>
    <w:rsid w:val="007F2F7E"/>
    <w:rsid w:val="007F3283"/>
    <w:rsid w:val="007F375E"/>
    <w:rsid w:val="007F5DB3"/>
    <w:rsid w:val="007F5F7C"/>
    <w:rsid w:val="007F6A0B"/>
    <w:rsid w:val="007F7892"/>
    <w:rsid w:val="00800D7D"/>
    <w:rsid w:val="00801871"/>
    <w:rsid w:val="00802095"/>
    <w:rsid w:val="0080290E"/>
    <w:rsid w:val="008030CC"/>
    <w:rsid w:val="0080431F"/>
    <w:rsid w:val="00805B19"/>
    <w:rsid w:val="00806D83"/>
    <w:rsid w:val="00806DC9"/>
    <w:rsid w:val="00811295"/>
    <w:rsid w:val="00811FA0"/>
    <w:rsid w:val="00815283"/>
    <w:rsid w:val="00815F74"/>
    <w:rsid w:val="0081639B"/>
    <w:rsid w:val="00816C97"/>
    <w:rsid w:val="0081771C"/>
    <w:rsid w:val="00820E5B"/>
    <w:rsid w:val="008217E0"/>
    <w:rsid w:val="00823866"/>
    <w:rsid w:val="00823B4D"/>
    <w:rsid w:val="008247E5"/>
    <w:rsid w:val="00827618"/>
    <w:rsid w:val="00827EE0"/>
    <w:rsid w:val="00830FE6"/>
    <w:rsid w:val="008313B8"/>
    <w:rsid w:val="00831A2C"/>
    <w:rsid w:val="00832246"/>
    <w:rsid w:val="00833369"/>
    <w:rsid w:val="00834151"/>
    <w:rsid w:val="00835EF1"/>
    <w:rsid w:val="00836125"/>
    <w:rsid w:val="008364BB"/>
    <w:rsid w:val="00837860"/>
    <w:rsid w:val="00840B2F"/>
    <w:rsid w:val="00841089"/>
    <w:rsid w:val="00841E05"/>
    <w:rsid w:val="00843AD4"/>
    <w:rsid w:val="00844B98"/>
    <w:rsid w:val="00846671"/>
    <w:rsid w:val="00846AB9"/>
    <w:rsid w:val="00850044"/>
    <w:rsid w:val="00852504"/>
    <w:rsid w:val="008537A0"/>
    <w:rsid w:val="00854156"/>
    <w:rsid w:val="008552D3"/>
    <w:rsid w:val="008572F1"/>
    <w:rsid w:val="008602E5"/>
    <w:rsid w:val="00861859"/>
    <w:rsid w:val="00861E6B"/>
    <w:rsid w:val="00863754"/>
    <w:rsid w:val="00865DA5"/>
    <w:rsid w:val="00865FCC"/>
    <w:rsid w:val="008675D0"/>
    <w:rsid w:val="0086795F"/>
    <w:rsid w:val="00870044"/>
    <w:rsid w:val="00872E05"/>
    <w:rsid w:val="008775DE"/>
    <w:rsid w:val="00880953"/>
    <w:rsid w:val="00881EB3"/>
    <w:rsid w:val="0088504A"/>
    <w:rsid w:val="0088561C"/>
    <w:rsid w:val="00885729"/>
    <w:rsid w:val="008904D4"/>
    <w:rsid w:val="0089093A"/>
    <w:rsid w:val="00892907"/>
    <w:rsid w:val="0089361D"/>
    <w:rsid w:val="0089511C"/>
    <w:rsid w:val="00895F9A"/>
    <w:rsid w:val="008979AC"/>
    <w:rsid w:val="008A0E62"/>
    <w:rsid w:val="008A0FB2"/>
    <w:rsid w:val="008A2226"/>
    <w:rsid w:val="008A29B5"/>
    <w:rsid w:val="008A2BDB"/>
    <w:rsid w:val="008A4920"/>
    <w:rsid w:val="008A4CDE"/>
    <w:rsid w:val="008A7E56"/>
    <w:rsid w:val="008B0644"/>
    <w:rsid w:val="008B1122"/>
    <w:rsid w:val="008B1234"/>
    <w:rsid w:val="008B152C"/>
    <w:rsid w:val="008B1966"/>
    <w:rsid w:val="008B37A3"/>
    <w:rsid w:val="008B44BE"/>
    <w:rsid w:val="008B601A"/>
    <w:rsid w:val="008B7C22"/>
    <w:rsid w:val="008C091B"/>
    <w:rsid w:val="008C246C"/>
    <w:rsid w:val="008C2549"/>
    <w:rsid w:val="008C29BB"/>
    <w:rsid w:val="008C2C3E"/>
    <w:rsid w:val="008C3217"/>
    <w:rsid w:val="008C3F48"/>
    <w:rsid w:val="008C4633"/>
    <w:rsid w:val="008C5841"/>
    <w:rsid w:val="008C58FC"/>
    <w:rsid w:val="008C6097"/>
    <w:rsid w:val="008C6626"/>
    <w:rsid w:val="008C67E0"/>
    <w:rsid w:val="008D0F96"/>
    <w:rsid w:val="008D3188"/>
    <w:rsid w:val="008D332B"/>
    <w:rsid w:val="008D339E"/>
    <w:rsid w:val="008D3C7D"/>
    <w:rsid w:val="008D4C75"/>
    <w:rsid w:val="008D4E19"/>
    <w:rsid w:val="008D64B8"/>
    <w:rsid w:val="008E088E"/>
    <w:rsid w:val="008E583B"/>
    <w:rsid w:val="008E5A84"/>
    <w:rsid w:val="008E5DB1"/>
    <w:rsid w:val="008E5E60"/>
    <w:rsid w:val="008E708D"/>
    <w:rsid w:val="008F0626"/>
    <w:rsid w:val="008F1206"/>
    <w:rsid w:val="008F1317"/>
    <w:rsid w:val="008F20A2"/>
    <w:rsid w:val="008F3D34"/>
    <w:rsid w:val="008F4F3B"/>
    <w:rsid w:val="008F5765"/>
    <w:rsid w:val="008F62E7"/>
    <w:rsid w:val="008F65AE"/>
    <w:rsid w:val="008F7489"/>
    <w:rsid w:val="008F7BE3"/>
    <w:rsid w:val="00900C70"/>
    <w:rsid w:val="00900E0A"/>
    <w:rsid w:val="00901697"/>
    <w:rsid w:val="009032AC"/>
    <w:rsid w:val="00905321"/>
    <w:rsid w:val="00907478"/>
    <w:rsid w:val="00907CC2"/>
    <w:rsid w:val="0091144E"/>
    <w:rsid w:val="009136D2"/>
    <w:rsid w:val="0091464C"/>
    <w:rsid w:val="00914A8C"/>
    <w:rsid w:val="009152D6"/>
    <w:rsid w:val="0091684C"/>
    <w:rsid w:val="00923E2A"/>
    <w:rsid w:val="00926A63"/>
    <w:rsid w:val="00926C99"/>
    <w:rsid w:val="009308D7"/>
    <w:rsid w:val="00931721"/>
    <w:rsid w:val="00932183"/>
    <w:rsid w:val="00932443"/>
    <w:rsid w:val="00932AB5"/>
    <w:rsid w:val="00934352"/>
    <w:rsid w:val="00934DD2"/>
    <w:rsid w:val="009356A1"/>
    <w:rsid w:val="00935B71"/>
    <w:rsid w:val="0093623A"/>
    <w:rsid w:val="00937C25"/>
    <w:rsid w:val="00940DD2"/>
    <w:rsid w:val="00941775"/>
    <w:rsid w:val="009429E8"/>
    <w:rsid w:val="00943550"/>
    <w:rsid w:val="00944DB1"/>
    <w:rsid w:val="0094622F"/>
    <w:rsid w:val="009473EB"/>
    <w:rsid w:val="009475DB"/>
    <w:rsid w:val="009516C0"/>
    <w:rsid w:val="00954ADD"/>
    <w:rsid w:val="00954C14"/>
    <w:rsid w:val="009567F2"/>
    <w:rsid w:val="00956A99"/>
    <w:rsid w:val="00956E71"/>
    <w:rsid w:val="00957347"/>
    <w:rsid w:val="009600D1"/>
    <w:rsid w:val="00960C57"/>
    <w:rsid w:val="00963E81"/>
    <w:rsid w:val="0096449A"/>
    <w:rsid w:val="00966D00"/>
    <w:rsid w:val="00966D23"/>
    <w:rsid w:val="009672E0"/>
    <w:rsid w:val="00971394"/>
    <w:rsid w:val="00972022"/>
    <w:rsid w:val="009742E9"/>
    <w:rsid w:val="00974A54"/>
    <w:rsid w:val="00974DFA"/>
    <w:rsid w:val="0097569D"/>
    <w:rsid w:val="00977877"/>
    <w:rsid w:val="00977C81"/>
    <w:rsid w:val="00980F6F"/>
    <w:rsid w:val="00981E24"/>
    <w:rsid w:val="00982A94"/>
    <w:rsid w:val="0098342F"/>
    <w:rsid w:val="00983552"/>
    <w:rsid w:val="0098376D"/>
    <w:rsid w:val="00984FF3"/>
    <w:rsid w:val="00992A52"/>
    <w:rsid w:val="00993232"/>
    <w:rsid w:val="00993445"/>
    <w:rsid w:val="00996D5A"/>
    <w:rsid w:val="009A3898"/>
    <w:rsid w:val="009A3956"/>
    <w:rsid w:val="009A4F7A"/>
    <w:rsid w:val="009A53C1"/>
    <w:rsid w:val="009A5EE1"/>
    <w:rsid w:val="009A75C7"/>
    <w:rsid w:val="009A7746"/>
    <w:rsid w:val="009B0B0F"/>
    <w:rsid w:val="009B1429"/>
    <w:rsid w:val="009B16FD"/>
    <w:rsid w:val="009B1C5F"/>
    <w:rsid w:val="009B27A7"/>
    <w:rsid w:val="009B3D1F"/>
    <w:rsid w:val="009B6C8E"/>
    <w:rsid w:val="009B6F8E"/>
    <w:rsid w:val="009C0C33"/>
    <w:rsid w:val="009C21E9"/>
    <w:rsid w:val="009C31FF"/>
    <w:rsid w:val="009C3596"/>
    <w:rsid w:val="009C4338"/>
    <w:rsid w:val="009C43CE"/>
    <w:rsid w:val="009C47AA"/>
    <w:rsid w:val="009C4D00"/>
    <w:rsid w:val="009C5CF1"/>
    <w:rsid w:val="009C5D36"/>
    <w:rsid w:val="009C65A9"/>
    <w:rsid w:val="009C6CC2"/>
    <w:rsid w:val="009C6D5C"/>
    <w:rsid w:val="009C7080"/>
    <w:rsid w:val="009D0007"/>
    <w:rsid w:val="009D19EE"/>
    <w:rsid w:val="009D2018"/>
    <w:rsid w:val="009D2681"/>
    <w:rsid w:val="009D2BED"/>
    <w:rsid w:val="009D3819"/>
    <w:rsid w:val="009D4126"/>
    <w:rsid w:val="009D47AB"/>
    <w:rsid w:val="009D503C"/>
    <w:rsid w:val="009D624C"/>
    <w:rsid w:val="009D6DD5"/>
    <w:rsid w:val="009D780C"/>
    <w:rsid w:val="009D7C5A"/>
    <w:rsid w:val="009E131E"/>
    <w:rsid w:val="009E25BB"/>
    <w:rsid w:val="009E4ADE"/>
    <w:rsid w:val="009E4B71"/>
    <w:rsid w:val="009E57A7"/>
    <w:rsid w:val="009E5AF7"/>
    <w:rsid w:val="009F035F"/>
    <w:rsid w:val="009F0F10"/>
    <w:rsid w:val="009F248D"/>
    <w:rsid w:val="009F4587"/>
    <w:rsid w:val="009F479C"/>
    <w:rsid w:val="009F51B6"/>
    <w:rsid w:val="009F7A18"/>
    <w:rsid w:val="00A00547"/>
    <w:rsid w:val="00A005E0"/>
    <w:rsid w:val="00A00DF0"/>
    <w:rsid w:val="00A03B1C"/>
    <w:rsid w:val="00A04070"/>
    <w:rsid w:val="00A06CB5"/>
    <w:rsid w:val="00A12744"/>
    <w:rsid w:val="00A12BAB"/>
    <w:rsid w:val="00A12BE9"/>
    <w:rsid w:val="00A15501"/>
    <w:rsid w:val="00A15D91"/>
    <w:rsid w:val="00A15E8C"/>
    <w:rsid w:val="00A2072C"/>
    <w:rsid w:val="00A20FF1"/>
    <w:rsid w:val="00A21384"/>
    <w:rsid w:val="00A22610"/>
    <w:rsid w:val="00A23289"/>
    <w:rsid w:val="00A25582"/>
    <w:rsid w:val="00A2598D"/>
    <w:rsid w:val="00A25BF2"/>
    <w:rsid w:val="00A27572"/>
    <w:rsid w:val="00A27861"/>
    <w:rsid w:val="00A27AE2"/>
    <w:rsid w:val="00A31416"/>
    <w:rsid w:val="00A3275C"/>
    <w:rsid w:val="00A329FC"/>
    <w:rsid w:val="00A331D7"/>
    <w:rsid w:val="00A3407D"/>
    <w:rsid w:val="00A34504"/>
    <w:rsid w:val="00A345DE"/>
    <w:rsid w:val="00A374F5"/>
    <w:rsid w:val="00A37501"/>
    <w:rsid w:val="00A40401"/>
    <w:rsid w:val="00A40576"/>
    <w:rsid w:val="00A40D80"/>
    <w:rsid w:val="00A410D2"/>
    <w:rsid w:val="00A42CCB"/>
    <w:rsid w:val="00A4302C"/>
    <w:rsid w:val="00A436BC"/>
    <w:rsid w:val="00A459C9"/>
    <w:rsid w:val="00A46E48"/>
    <w:rsid w:val="00A471C0"/>
    <w:rsid w:val="00A4733A"/>
    <w:rsid w:val="00A50947"/>
    <w:rsid w:val="00A51B31"/>
    <w:rsid w:val="00A54A27"/>
    <w:rsid w:val="00A566B7"/>
    <w:rsid w:val="00A57F61"/>
    <w:rsid w:val="00A60906"/>
    <w:rsid w:val="00A60EA7"/>
    <w:rsid w:val="00A62F7C"/>
    <w:rsid w:val="00A64753"/>
    <w:rsid w:val="00A65380"/>
    <w:rsid w:val="00A657D4"/>
    <w:rsid w:val="00A661C1"/>
    <w:rsid w:val="00A670E7"/>
    <w:rsid w:val="00A67418"/>
    <w:rsid w:val="00A6750E"/>
    <w:rsid w:val="00A67AE7"/>
    <w:rsid w:val="00A70199"/>
    <w:rsid w:val="00A706E7"/>
    <w:rsid w:val="00A70F71"/>
    <w:rsid w:val="00A72596"/>
    <w:rsid w:val="00A72A62"/>
    <w:rsid w:val="00A732F7"/>
    <w:rsid w:val="00A7560B"/>
    <w:rsid w:val="00A76400"/>
    <w:rsid w:val="00A77909"/>
    <w:rsid w:val="00A77C2D"/>
    <w:rsid w:val="00A77DFF"/>
    <w:rsid w:val="00A77E49"/>
    <w:rsid w:val="00A828CD"/>
    <w:rsid w:val="00A828DD"/>
    <w:rsid w:val="00A83551"/>
    <w:rsid w:val="00A846C7"/>
    <w:rsid w:val="00A84741"/>
    <w:rsid w:val="00A84B75"/>
    <w:rsid w:val="00A84F80"/>
    <w:rsid w:val="00A87534"/>
    <w:rsid w:val="00A90DF6"/>
    <w:rsid w:val="00A911DC"/>
    <w:rsid w:val="00A91369"/>
    <w:rsid w:val="00A91D8A"/>
    <w:rsid w:val="00A92B92"/>
    <w:rsid w:val="00A932E7"/>
    <w:rsid w:val="00A975DD"/>
    <w:rsid w:val="00AA0D5E"/>
    <w:rsid w:val="00AA10FC"/>
    <w:rsid w:val="00AA21D4"/>
    <w:rsid w:val="00AA2925"/>
    <w:rsid w:val="00AA2A27"/>
    <w:rsid w:val="00AA32B1"/>
    <w:rsid w:val="00AA34BC"/>
    <w:rsid w:val="00AA3C0A"/>
    <w:rsid w:val="00AA4715"/>
    <w:rsid w:val="00AA5056"/>
    <w:rsid w:val="00AA5352"/>
    <w:rsid w:val="00AA5EB0"/>
    <w:rsid w:val="00AA6735"/>
    <w:rsid w:val="00AA7636"/>
    <w:rsid w:val="00AB0607"/>
    <w:rsid w:val="00AB0B6C"/>
    <w:rsid w:val="00AB1379"/>
    <w:rsid w:val="00AB32D3"/>
    <w:rsid w:val="00AB5C75"/>
    <w:rsid w:val="00AB6CF8"/>
    <w:rsid w:val="00AB74C3"/>
    <w:rsid w:val="00AB7ADB"/>
    <w:rsid w:val="00AB7C38"/>
    <w:rsid w:val="00AB7D3D"/>
    <w:rsid w:val="00AB7EC9"/>
    <w:rsid w:val="00AC23BC"/>
    <w:rsid w:val="00AC5820"/>
    <w:rsid w:val="00AC7FDD"/>
    <w:rsid w:val="00AC7FEE"/>
    <w:rsid w:val="00AD0203"/>
    <w:rsid w:val="00AD025C"/>
    <w:rsid w:val="00AD1292"/>
    <w:rsid w:val="00AD2CCD"/>
    <w:rsid w:val="00AD2E7E"/>
    <w:rsid w:val="00AD3093"/>
    <w:rsid w:val="00AD3C3F"/>
    <w:rsid w:val="00AD46D5"/>
    <w:rsid w:val="00AD5667"/>
    <w:rsid w:val="00AD7094"/>
    <w:rsid w:val="00AE089A"/>
    <w:rsid w:val="00AE1BE8"/>
    <w:rsid w:val="00AE2144"/>
    <w:rsid w:val="00AE36C1"/>
    <w:rsid w:val="00AE3F01"/>
    <w:rsid w:val="00AE4FB7"/>
    <w:rsid w:val="00AE50CD"/>
    <w:rsid w:val="00AE680C"/>
    <w:rsid w:val="00AE6935"/>
    <w:rsid w:val="00AF1614"/>
    <w:rsid w:val="00AF1801"/>
    <w:rsid w:val="00AF3397"/>
    <w:rsid w:val="00AF3712"/>
    <w:rsid w:val="00AF432F"/>
    <w:rsid w:val="00AF435C"/>
    <w:rsid w:val="00AF4B63"/>
    <w:rsid w:val="00B008E2"/>
    <w:rsid w:val="00B010F0"/>
    <w:rsid w:val="00B014AA"/>
    <w:rsid w:val="00B027D0"/>
    <w:rsid w:val="00B02EF5"/>
    <w:rsid w:val="00B0397A"/>
    <w:rsid w:val="00B03B83"/>
    <w:rsid w:val="00B03FB9"/>
    <w:rsid w:val="00B04295"/>
    <w:rsid w:val="00B057C1"/>
    <w:rsid w:val="00B10261"/>
    <w:rsid w:val="00B126AE"/>
    <w:rsid w:val="00B131DD"/>
    <w:rsid w:val="00B1348B"/>
    <w:rsid w:val="00B167FE"/>
    <w:rsid w:val="00B16904"/>
    <w:rsid w:val="00B176BA"/>
    <w:rsid w:val="00B2044B"/>
    <w:rsid w:val="00B2252A"/>
    <w:rsid w:val="00B22568"/>
    <w:rsid w:val="00B2730E"/>
    <w:rsid w:val="00B30323"/>
    <w:rsid w:val="00B30C79"/>
    <w:rsid w:val="00B32256"/>
    <w:rsid w:val="00B32469"/>
    <w:rsid w:val="00B33C3A"/>
    <w:rsid w:val="00B3446B"/>
    <w:rsid w:val="00B356CD"/>
    <w:rsid w:val="00B37D46"/>
    <w:rsid w:val="00B40120"/>
    <w:rsid w:val="00B40475"/>
    <w:rsid w:val="00B4125A"/>
    <w:rsid w:val="00B428F4"/>
    <w:rsid w:val="00B43B82"/>
    <w:rsid w:val="00B45215"/>
    <w:rsid w:val="00B462E6"/>
    <w:rsid w:val="00B4660B"/>
    <w:rsid w:val="00B470F9"/>
    <w:rsid w:val="00B47237"/>
    <w:rsid w:val="00B4747E"/>
    <w:rsid w:val="00B50085"/>
    <w:rsid w:val="00B5013D"/>
    <w:rsid w:val="00B5151E"/>
    <w:rsid w:val="00B5158A"/>
    <w:rsid w:val="00B516A1"/>
    <w:rsid w:val="00B51F74"/>
    <w:rsid w:val="00B530C6"/>
    <w:rsid w:val="00B53F9B"/>
    <w:rsid w:val="00B55F0A"/>
    <w:rsid w:val="00B56EAC"/>
    <w:rsid w:val="00B61211"/>
    <w:rsid w:val="00B62DD4"/>
    <w:rsid w:val="00B62E78"/>
    <w:rsid w:val="00B63507"/>
    <w:rsid w:val="00B635E4"/>
    <w:rsid w:val="00B64100"/>
    <w:rsid w:val="00B6444C"/>
    <w:rsid w:val="00B64E2C"/>
    <w:rsid w:val="00B653E4"/>
    <w:rsid w:val="00B65657"/>
    <w:rsid w:val="00B659A3"/>
    <w:rsid w:val="00B66731"/>
    <w:rsid w:val="00B703E9"/>
    <w:rsid w:val="00B704BB"/>
    <w:rsid w:val="00B71763"/>
    <w:rsid w:val="00B72D45"/>
    <w:rsid w:val="00B732F6"/>
    <w:rsid w:val="00B738F9"/>
    <w:rsid w:val="00B740BB"/>
    <w:rsid w:val="00B75408"/>
    <w:rsid w:val="00B75B2D"/>
    <w:rsid w:val="00B75EF3"/>
    <w:rsid w:val="00B76723"/>
    <w:rsid w:val="00B7683C"/>
    <w:rsid w:val="00B77290"/>
    <w:rsid w:val="00B773CF"/>
    <w:rsid w:val="00B80FB8"/>
    <w:rsid w:val="00B819D1"/>
    <w:rsid w:val="00B8204D"/>
    <w:rsid w:val="00B82829"/>
    <w:rsid w:val="00B859AF"/>
    <w:rsid w:val="00B85D92"/>
    <w:rsid w:val="00B86B10"/>
    <w:rsid w:val="00B86DEE"/>
    <w:rsid w:val="00B8706B"/>
    <w:rsid w:val="00B87C28"/>
    <w:rsid w:val="00B87C77"/>
    <w:rsid w:val="00B902A0"/>
    <w:rsid w:val="00B90378"/>
    <w:rsid w:val="00B90504"/>
    <w:rsid w:val="00B90823"/>
    <w:rsid w:val="00B931D8"/>
    <w:rsid w:val="00B9345F"/>
    <w:rsid w:val="00B9371C"/>
    <w:rsid w:val="00B96508"/>
    <w:rsid w:val="00B96890"/>
    <w:rsid w:val="00B96D3D"/>
    <w:rsid w:val="00B97B9D"/>
    <w:rsid w:val="00B97EE6"/>
    <w:rsid w:val="00BA046C"/>
    <w:rsid w:val="00BA1AD1"/>
    <w:rsid w:val="00BA25B0"/>
    <w:rsid w:val="00BA4769"/>
    <w:rsid w:val="00BA6485"/>
    <w:rsid w:val="00BA6B7B"/>
    <w:rsid w:val="00BA779D"/>
    <w:rsid w:val="00BB117F"/>
    <w:rsid w:val="00BB1342"/>
    <w:rsid w:val="00BB2BA3"/>
    <w:rsid w:val="00BB4FF4"/>
    <w:rsid w:val="00BB52EE"/>
    <w:rsid w:val="00BB559B"/>
    <w:rsid w:val="00BB5774"/>
    <w:rsid w:val="00BB57E5"/>
    <w:rsid w:val="00BB580A"/>
    <w:rsid w:val="00BB69C9"/>
    <w:rsid w:val="00BB7583"/>
    <w:rsid w:val="00BB7F59"/>
    <w:rsid w:val="00BC0C10"/>
    <w:rsid w:val="00BC2591"/>
    <w:rsid w:val="00BC30D0"/>
    <w:rsid w:val="00BC512D"/>
    <w:rsid w:val="00BC513D"/>
    <w:rsid w:val="00BC5558"/>
    <w:rsid w:val="00BC5952"/>
    <w:rsid w:val="00BC5D72"/>
    <w:rsid w:val="00BC5FA3"/>
    <w:rsid w:val="00BC5FC3"/>
    <w:rsid w:val="00BD0388"/>
    <w:rsid w:val="00BD07EE"/>
    <w:rsid w:val="00BD0B93"/>
    <w:rsid w:val="00BD1759"/>
    <w:rsid w:val="00BD1D90"/>
    <w:rsid w:val="00BD1EFB"/>
    <w:rsid w:val="00BD2716"/>
    <w:rsid w:val="00BD27E4"/>
    <w:rsid w:val="00BD308B"/>
    <w:rsid w:val="00BD3221"/>
    <w:rsid w:val="00BD52BB"/>
    <w:rsid w:val="00BD5A79"/>
    <w:rsid w:val="00BD7235"/>
    <w:rsid w:val="00BD78BB"/>
    <w:rsid w:val="00BE004B"/>
    <w:rsid w:val="00BE02DF"/>
    <w:rsid w:val="00BE286F"/>
    <w:rsid w:val="00BE3444"/>
    <w:rsid w:val="00BE4401"/>
    <w:rsid w:val="00BE6822"/>
    <w:rsid w:val="00BE7C01"/>
    <w:rsid w:val="00BE7F75"/>
    <w:rsid w:val="00BF00F5"/>
    <w:rsid w:val="00BF0C29"/>
    <w:rsid w:val="00BF17D6"/>
    <w:rsid w:val="00BF3921"/>
    <w:rsid w:val="00BF3FAA"/>
    <w:rsid w:val="00BF40FD"/>
    <w:rsid w:val="00BF5396"/>
    <w:rsid w:val="00BF6586"/>
    <w:rsid w:val="00BF680A"/>
    <w:rsid w:val="00BF6C39"/>
    <w:rsid w:val="00C002BB"/>
    <w:rsid w:val="00C01884"/>
    <w:rsid w:val="00C022B7"/>
    <w:rsid w:val="00C032F4"/>
    <w:rsid w:val="00C051CE"/>
    <w:rsid w:val="00C065C1"/>
    <w:rsid w:val="00C06C47"/>
    <w:rsid w:val="00C07091"/>
    <w:rsid w:val="00C079CD"/>
    <w:rsid w:val="00C07A0C"/>
    <w:rsid w:val="00C11FDA"/>
    <w:rsid w:val="00C12679"/>
    <w:rsid w:val="00C13227"/>
    <w:rsid w:val="00C135A9"/>
    <w:rsid w:val="00C13900"/>
    <w:rsid w:val="00C13D9F"/>
    <w:rsid w:val="00C20316"/>
    <w:rsid w:val="00C22329"/>
    <w:rsid w:val="00C226B7"/>
    <w:rsid w:val="00C238BD"/>
    <w:rsid w:val="00C24759"/>
    <w:rsid w:val="00C24BDF"/>
    <w:rsid w:val="00C24E7C"/>
    <w:rsid w:val="00C250C2"/>
    <w:rsid w:val="00C2625F"/>
    <w:rsid w:val="00C26E32"/>
    <w:rsid w:val="00C279B2"/>
    <w:rsid w:val="00C27C32"/>
    <w:rsid w:val="00C300BF"/>
    <w:rsid w:val="00C316D5"/>
    <w:rsid w:val="00C32B9B"/>
    <w:rsid w:val="00C32BBD"/>
    <w:rsid w:val="00C33902"/>
    <w:rsid w:val="00C33F99"/>
    <w:rsid w:val="00C347A1"/>
    <w:rsid w:val="00C35FAE"/>
    <w:rsid w:val="00C36217"/>
    <w:rsid w:val="00C363CD"/>
    <w:rsid w:val="00C363D1"/>
    <w:rsid w:val="00C37C68"/>
    <w:rsid w:val="00C414E8"/>
    <w:rsid w:val="00C414FC"/>
    <w:rsid w:val="00C42B37"/>
    <w:rsid w:val="00C430E3"/>
    <w:rsid w:val="00C43923"/>
    <w:rsid w:val="00C45172"/>
    <w:rsid w:val="00C45971"/>
    <w:rsid w:val="00C45DC0"/>
    <w:rsid w:val="00C460BE"/>
    <w:rsid w:val="00C46778"/>
    <w:rsid w:val="00C474FE"/>
    <w:rsid w:val="00C47A9E"/>
    <w:rsid w:val="00C50216"/>
    <w:rsid w:val="00C50253"/>
    <w:rsid w:val="00C50B21"/>
    <w:rsid w:val="00C51D80"/>
    <w:rsid w:val="00C53641"/>
    <w:rsid w:val="00C544BB"/>
    <w:rsid w:val="00C55EE8"/>
    <w:rsid w:val="00C57026"/>
    <w:rsid w:val="00C57070"/>
    <w:rsid w:val="00C60C1D"/>
    <w:rsid w:val="00C61E78"/>
    <w:rsid w:val="00C62267"/>
    <w:rsid w:val="00C62E08"/>
    <w:rsid w:val="00C638D6"/>
    <w:rsid w:val="00C63A28"/>
    <w:rsid w:val="00C6597C"/>
    <w:rsid w:val="00C664CC"/>
    <w:rsid w:val="00C70B32"/>
    <w:rsid w:val="00C7137C"/>
    <w:rsid w:val="00C713C5"/>
    <w:rsid w:val="00C7145F"/>
    <w:rsid w:val="00C71835"/>
    <w:rsid w:val="00C72376"/>
    <w:rsid w:val="00C737EC"/>
    <w:rsid w:val="00C738E1"/>
    <w:rsid w:val="00C73994"/>
    <w:rsid w:val="00C754BF"/>
    <w:rsid w:val="00C76613"/>
    <w:rsid w:val="00C7661B"/>
    <w:rsid w:val="00C76AEE"/>
    <w:rsid w:val="00C771C3"/>
    <w:rsid w:val="00C7764F"/>
    <w:rsid w:val="00C80B77"/>
    <w:rsid w:val="00C80B9A"/>
    <w:rsid w:val="00C8142B"/>
    <w:rsid w:val="00C84352"/>
    <w:rsid w:val="00C8446F"/>
    <w:rsid w:val="00C855B9"/>
    <w:rsid w:val="00C85DF0"/>
    <w:rsid w:val="00C872E8"/>
    <w:rsid w:val="00C9000E"/>
    <w:rsid w:val="00C92B93"/>
    <w:rsid w:val="00C9394E"/>
    <w:rsid w:val="00C945D3"/>
    <w:rsid w:val="00C95591"/>
    <w:rsid w:val="00C95D87"/>
    <w:rsid w:val="00C9618D"/>
    <w:rsid w:val="00C96569"/>
    <w:rsid w:val="00C9695D"/>
    <w:rsid w:val="00C97660"/>
    <w:rsid w:val="00CA1328"/>
    <w:rsid w:val="00CA1852"/>
    <w:rsid w:val="00CA36BD"/>
    <w:rsid w:val="00CA389C"/>
    <w:rsid w:val="00CA44C3"/>
    <w:rsid w:val="00CA502F"/>
    <w:rsid w:val="00CA5449"/>
    <w:rsid w:val="00CA5564"/>
    <w:rsid w:val="00CA765D"/>
    <w:rsid w:val="00CB0968"/>
    <w:rsid w:val="00CB1D30"/>
    <w:rsid w:val="00CB23A6"/>
    <w:rsid w:val="00CB2DA3"/>
    <w:rsid w:val="00CB3889"/>
    <w:rsid w:val="00CB461C"/>
    <w:rsid w:val="00CB548D"/>
    <w:rsid w:val="00CB649E"/>
    <w:rsid w:val="00CB67E6"/>
    <w:rsid w:val="00CC1317"/>
    <w:rsid w:val="00CC1451"/>
    <w:rsid w:val="00CC1BEB"/>
    <w:rsid w:val="00CC2E12"/>
    <w:rsid w:val="00CC5FA6"/>
    <w:rsid w:val="00CD0706"/>
    <w:rsid w:val="00CD0EE1"/>
    <w:rsid w:val="00CD18F1"/>
    <w:rsid w:val="00CD1B7B"/>
    <w:rsid w:val="00CD1CB5"/>
    <w:rsid w:val="00CD2E3D"/>
    <w:rsid w:val="00CD4778"/>
    <w:rsid w:val="00CD478E"/>
    <w:rsid w:val="00CD50BC"/>
    <w:rsid w:val="00CD7ED7"/>
    <w:rsid w:val="00CE282E"/>
    <w:rsid w:val="00CE28BC"/>
    <w:rsid w:val="00CE3E46"/>
    <w:rsid w:val="00CE5CF6"/>
    <w:rsid w:val="00CF0F66"/>
    <w:rsid w:val="00CF3046"/>
    <w:rsid w:val="00CF3D65"/>
    <w:rsid w:val="00CF46C1"/>
    <w:rsid w:val="00CF4905"/>
    <w:rsid w:val="00CF495A"/>
    <w:rsid w:val="00CF4C67"/>
    <w:rsid w:val="00CF6A08"/>
    <w:rsid w:val="00D000F2"/>
    <w:rsid w:val="00D02189"/>
    <w:rsid w:val="00D028C8"/>
    <w:rsid w:val="00D02FBB"/>
    <w:rsid w:val="00D037E5"/>
    <w:rsid w:val="00D040FD"/>
    <w:rsid w:val="00D051AE"/>
    <w:rsid w:val="00D0659C"/>
    <w:rsid w:val="00D072CA"/>
    <w:rsid w:val="00D1410E"/>
    <w:rsid w:val="00D141ED"/>
    <w:rsid w:val="00D152A7"/>
    <w:rsid w:val="00D16366"/>
    <w:rsid w:val="00D17428"/>
    <w:rsid w:val="00D17626"/>
    <w:rsid w:val="00D179FF"/>
    <w:rsid w:val="00D21D04"/>
    <w:rsid w:val="00D21D86"/>
    <w:rsid w:val="00D23990"/>
    <w:rsid w:val="00D245DF"/>
    <w:rsid w:val="00D24AFE"/>
    <w:rsid w:val="00D26450"/>
    <w:rsid w:val="00D27CEC"/>
    <w:rsid w:val="00D301D7"/>
    <w:rsid w:val="00D30B79"/>
    <w:rsid w:val="00D31965"/>
    <w:rsid w:val="00D31AA2"/>
    <w:rsid w:val="00D32411"/>
    <w:rsid w:val="00D32425"/>
    <w:rsid w:val="00D3242F"/>
    <w:rsid w:val="00D3374C"/>
    <w:rsid w:val="00D35078"/>
    <w:rsid w:val="00D369C4"/>
    <w:rsid w:val="00D3702C"/>
    <w:rsid w:val="00D3794B"/>
    <w:rsid w:val="00D40BA7"/>
    <w:rsid w:val="00D416B0"/>
    <w:rsid w:val="00D43696"/>
    <w:rsid w:val="00D447F9"/>
    <w:rsid w:val="00D44BE3"/>
    <w:rsid w:val="00D457F8"/>
    <w:rsid w:val="00D45CE5"/>
    <w:rsid w:val="00D464AC"/>
    <w:rsid w:val="00D5006A"/>
    <w:rsid w:val="00D510F1"/>
    <w:rsid w:val="00D54A66"/>
    <w:rsid w:val="00D54ABD"/>
    <w:rsid w:val="00D555DA"/>
    <w:rsid w:val="00D55934"/>
    <w:rsid w:val="00D55CC4"/>
    <w:rsid w:val="00D56874"/>
    <w:rsid w:val="00D56935"/>
    <w:rsid w:val="00D56974"/>
    <w:rsid w:val="00D570AD"/>
    <w:rsid w:val="00D576E7"/>
    <w:rsid w:val="00D600AB"/>
    <w:rsid w:val="00D610FC"/>
    <w:rsid w:val="00D64FC2"/>
    <w:rsid w:val="00D679D0"/>
    <w:rsid w:val="00D70134"/>
    <w:rsid w:val="00D71365"/>
    <w:rsid w:val="00D72A9C"/>
    <w:rsid w:val="00D7357F"/>
    <w:rsid w:val="00D74B73"/>
    <w:rsid w:val="00D756A2"/>
    <w:rsid w:val="00D76531"/>
    <w:rsid w:val="00D76B26"/>
    <w:rsid w:val="00D80BCF"/>
    <w:rsid w:val="00D813A9"/>
    <w:rsid w:val="00D82CC5"/>
    <w:rsid w:val="00D83E41"/>
    <w:rsid w:val="00D84051"/>
    <w:rsid w:val="00D86BA7"/>
    <w:rsid w:val="00D90124"/>
    <w:rsid w:val="00D90945"/>
    <w:rsid w:val="00D938D9"/>
    <w:rsid w:val="00D948DD"/>
    <w:rsid w:val="00D95D08"/>
    <w:rsid w:val="00DA06B2"/>
    <w:rsid w:val="00DA0886"/>
    <w:rsid w:val="00DA0D9D"/>
    <w:rsid w:val="00DA24BA"/>
    <w:rsid w:val="00DA2D1C"/>
    <w:rsid w:val="00DA2F6B"/>
    <w:rsid w:val="00DA60B6"/>
    <w:rsid w:val="00DA6731"/>
    <w:rsid w:val="00DA67F6"/>
    <w:rsid w:val="00DA75E1"/>
    <w:rsid w:val="00DA7EEB"/>
    <w:rsid w:val="00DB08BA"/>
    <w:rsid w:val="00DB09A4"/>
    <w:rsid w:val="00DB107E"/>
    <w:rsid w:val="00DB456A"/>
    <w:rsid w:val="00DB4BD0"/>
    <w:rsid w:val="00DB50A4"/>
    <w:rsid w:val="00DB51A1"/>
    <w:rsid w:val="00DB52E2"/>
    <w:rsid w:val="00DB6E2B"/>
    <w:rsid w:val="00DB7B4D"/>
    <w:rsid w:val="00DB7D4B"/>
    <w:rsid w:val="00DC0438"/>
    <w:rsid w:val="00DC0592"/>
    <w:rsid w:val="00DC0931"/>
    <w:rsid w:val="00DC0BA5"/>
    <w:rsid w:val="00DC16A2"/>
    <w:rsid w:val="00DC1851"/>
    <w:rsid w:val="00DC2292"/>
    <w:rsid w:val="00DC2298"/>
    <w:rsid w:val="00DC2BE3"/>
    <w:rsid w:val="00DC3857"/>
    <w:rsid w:val="00DC3A59"/>
    <w:rsid w:val="00DC4415"/>
    <w:rsid w:val="00DC4CFF"/>
    <w:rsid w:val="00DC532A"/>
    <w:rsid w:val="00DC56CD"/>
    <w:rsid w:val="00DD0966"/>
    <w:rsid w:val="00DD0F0A"/>
    <w:rsid w:val="00DD239B"/>
    <w:rsid w:val="00DD3675"/>
    <w:rsid w:val="00DD3A1E"/>
    <w:rsid w:val="00DD42BC"/>
    <w:rsid w:val="00DD5215"/>
    <w:rsid w:val="00DD6622"/>
    <w:rsid w:val="00DD6D95"/>
    <w:rsid w:val="00DE1175"/>
    <w:rsid w:val="00DE1A35"/>
    <w:rsid w:val="00DE1F0C"/>
    <w:rsid w:val="00DE36B7"/>
    <w:rsid w:val="00DE3828"/>
    <w:rsid w:val="00DE4D9F"/>
    <w:rsid w:val="00DE7944"/>
    <w:rsid w:val="00DF0042"/>
    <w:rsid w:val="00DF00AA"/>
    <w:rsid w:val="00DF1DF9"/>
    <w:rsid w:val="00DF27E9"/>
    <w:rsid w:val="00DF33A7"/>
    <w:rsid w:val="00DF3CC4"/>
    <w:rsid w:val="00DF4BDB"/>
    <w:rsid w:val="00DF516D"/>
    <w:rsid w:val="00DF59E0"/>
    <w:rsid w:val="00DF5EDA"/>
    <w:rsid w:val="00DF63E6"/>
    <w:rsid w:val="00DF64C6"/>
    <w:rsid w:val="00DF734D"/>
    <w:rsid w:val="00E01874"/>
    <w:rsid w:val="00E02439"/>
    <w:rsid w:val="00E02590"/>
    <w:rsid w:val="00E027C4"/>
    <w:rsid w:val="00E03955"/>
    <w:rsid w:val="00E0484C"/>
    <w:rsid w:val="00E06EF5"/>
    <w:rsid w:val="00E07600"/>
    <w:rsid w:val="00E10397"/>
    <w:rsid w:val="00E10F5E"/>
    <w:rsid w:val="00E11904"/>
    <w:rsid w:val="00E11998"/>
    <w:rsid w:val="00E12CE0"/>
    <w:rsid w:val="00E13359"/>
    <w:rsid w:val="00E134A0"/>
    <w:rsid w:val="00E147C2"/>
    <w:rsid w:val="00E14BCE"/>
    <w:rsid w:val="00E169A6"/>
    <w:rsid w:val="00E20BED"/>
    <w:rsid w:val="00E211BC"/>
    <w:rsid w:val="00E22027"/>
    <w:rsid w:val="00E247FB"/>
    <w:rsid w:val="00E25D2E"/>
    <w:rsid w:val="00E268C1"/>
    <w:rsid w:val="00E277EC"/>
    <w:rsid w:val="00E3218F"/>
    <w:rsid w:val="00E327D1"/>
    <w:rsid w:val="00E34FB0"/>
    <w:rsid w:val="00E36799"/>
    <w:rsid w:val="00E37233"/>
    <w:rsid w:val="00E37591"/>
    <w:rsid w:val="00E37A08"/>
    <w:rsid w:val="00E4012F"/>
    <w:rsid w:val="00E407CF"/>
    <w:rsid w:val="00E40B90"/>
    <w:rsid w:val="00E414F0"/>
    <w:rsid w:val="00E42426"/>
    <w:rsid w:val="00E43BE7"/>
    <w:rsid w:val="00E44637"/>
    <w:rsid w:val="00E45A4C"/>
    <w:rsid w:val="00E45E2A"/>
    <w:rsid w:val="00E47FA0"/>
    <w:rsid w:val="00E539E4"/>
    <w:rsid w:val="00E53DAC"/>
    <w:rsid w:val="00E53FB1"/>
    <w:rsid w:val="00E559E7"/>
    <w:rsid w:val="00E56075"/>
    <w:rsid w:val="00E573D2"/>
    <w:rsid w:val="00E617B8"/>
    <w:rsid w:val="00E63AC3"/>
    <w:rsid w:val="00E64604"/>
    <w:rsid w:val="00E64D8A"/>
    <w:rsid w:val="00E65EB0"/>
    <w:rsid w:val="00E6768F"/>
    <w:rsid w:val="00E72203"/>
    <w:rsid w:val="00E72D4D"/>
    <w:rsid w:val="00E75D70"/>
    <w:rsid w:val="00E776BF"/>
    <w:rsid w:val="00E8139E"/>
    <w:rsid w:val="00E81F27"/>
    <w:rsid w:val="00E830C8"/>
    <w:rsid w:val="00E83B51"/>
    <w:rsid w:val="00E83ED3"/>
    <w:rsid w:val="00E83FFB"/>
    <w:rsid w:val="00E8412A"/>
    <w:rsid w:val="00E84FF5"/>
    <w:rsid w:val="00E8627F"/>
    <w:rsid w:val="00E86AAF"/>
    <w:rsid w:val="00E90D7D"/>
    <w:rsid w:val="00E91FD7"/>
    <w:rsid w:val="00E9380C"/>
    <w:rsid w:val="00E94120"/>
    <w:rsid w:val="00E94B76"/>
    <w:rsid w:val="00E94EAD"/>
    <w:rsid w:val="00E96A2A"/>
    <w:rsid w:val="00E96C66"/>
    <w:rsid w:val="00E97C9E"/>
    <w:rsid w:val="00EA0852"/>
    <w:rsid w:val="00EA08BE"/>
    <w:rsid w:val="00EA09E0"/>
    <w:rsid w:val="00EA0EA5"/>
    <w:rsid w:val="00EA1776"/>
    <w:rsid w:val="00EA1E8E"/>
    <w:rsid w:val="00EA2312"/>
    <w:rsid w:val="00EA3091"/>
    <w:rsid w:val="00EB33AA"/>
    <w:rsid w:val="00EB4809"/>
    <w:rsid w:val="00EB4E95"/>
    <w:rsid w:val="00EB62A1"/>
    <w:rsid w:val="00EB791F"/>
    <w:rsid w:val="00EC0E42"/>
    <w:rsid w:val="00EC111F"/>
    <w:rsid w:val="00EC252E"/>
    <w:rsid w:val="00EC303E"/>
    <w:rsid w:val="00EC5274"/>
    <w:rsid w:val="00EC5A65"/>
    <w:rsid w:val="00ED1942"/>
    <w:rsid w:val="00ED2417"/>
    <w:rsid w:val="00ED2B12"/>
    <w:rsid w:val="00ED2BAE"/>
    <w:rsid w:val="00ED31A7"/>
    <w:rsid w:val="00ED49FA"/>
    <w:rsid w:val="00ED50BE"/>
    <w:rsid w:val="00ED7480"/>
    <w:rsid w:val="00EE09C5"/>
    <w:rsid w:val="00EE11DD"/>
    <w:rsid w:val="00EE279B"/>
    <w:rsid w:val="00EE3FE5"/>
    <w:rsid w:val="00EE56A6"/>
    <w:rsid w:val="00EE58E1"/>
    <w:rsid w:val="00EE6024"/>
    <w:rsid w:val="00EE6296"/>
    <w:rsid w:val="00EE6FB3"/>
    <w:rsid w:val="00EE7754"/>
    <w:rsid w:val="00EF1711"/>
    <w:rsid w:val="00EF1910"/>
    <w:rsid w:val="00EF1C78"/>
    <w:rsid w:val="00EF3648"/>
    <w:rsid w:val="00EF4B22"/>
    <w:rsid w:val="00EF78CD"/>
    <w:rsid w:val="00F0135D"/>
    <w:rsid w:val="00F02011"/>
    <w:rsid w:val="00F0306E"/>
    <w:rsid w:val="00F046FD"/>
    <w:rsid w:val="00F049CF"/>
    <w:rsid w:val="00F05296"/>
    <w:rsid w:val="00F06177"/>
    <w:rsid w:val="00F06B66"/>
    <w:rsid w:val="00F079B4"/>
    <w:rsid w:val="00F113C1"/>
    <w:rsid w:val="00F122C0"/>
    <w:rsid w:val="00F12482"/>
    <w:rsid w:val="00F125C0"/>
    <w:rsid w:val="00F13A50"/>
    <w:rsid w:val="00F13E13"/>
    <w:rsid w:val="00F147F0"/>
    <w:rsid w:val="00F15F6D"/>
    <w:rsid w:val="00F1608B"/>
    <w:rsid w:val="00F16213"/>
    <w:rsid w:val="00F17F50"/>
    <w:rsid w:val="00F200A1"/>
    <w:rsid w:val="00F20DAB"/>
    <w:rsid w:val="00F243DC"/>
    <w:rsid w:val="00F2494C"/>
    <w:rsid w:val="00F254CD"/>
    <w:rsid w:val="00F25895"/>
    <w:rsid w:val="00F25DF9"/>
    <w:rsid w:val="00F306D0"/>
    <w:rsid w:val="00F315E9"/>
    <w:rsid w:val="00F3316C"/>
    <w:rsid w:val="00F34ED2"/>
    <w:rsid w:val="00F35596"/>
    <w:rsid w:val="00F35CDC"/>
    <w:rsid w:val="00F362EE"/>
    <w:rsid w:val="00F36AC3"/>
    <w:rsid w:val="00F40369"/>
    <w:rsid w:val="00F4213C"/>
    <w:rsid w:val="00F424B1"/>
    <w:rsid w:val="00F42DB8"/>
    <w:rsid w:val="00F4333C"/>
    <w:rsid w:val="00F43C72"/>
    <w:rsid w:val="00F43F84"/>
    <w:rsid w:val="00F51065"/>
    <w:rsid w:val="00F536F2"/>
    <w:rsid w:val="00F54538"/>
    <w:rsid w:val="00F5475A"/>
    <w:rsid w:val="00F54BB3"/>
    <w:rsid w:val="00F54D70"/>
    <w:rsid w:val="00F55632"/>
    <w:rsid w:val="00F55DDF"/>
    <w:rsid w:val="00F56A70"/>
    <w:rsid w:val="00F576B3"/>
    <w:rsid w:val="00F576DB"/>
    <w:rsid w:val="00F61A80"/>
    <w:rsid w:val="00F61F61"/>
    <w:rsid w:val="00F6232F"/>
    <w:rsid w:val="00F62930"/>
    <w:rsid w:val="00F63467"/>
    <w:rsid w:val="00F63495"/>
    <w:rsid w:val="00F63659"/>
    <w:rsid w:val="00F63ADA"/>
    <w:rsid w:val="00F63CA9"/>
    <w:rsid w:val="00F63F78"/>
    <w:rsid w:val="00F64E62"/>
    <w:rsid w:val="00F64F81"/>
    <w:rsid w:val="00F65062"/>
    <w:rsid w:val="00F65869"/>
    <w:rsid w:val="00F666AD"/>
    <w:rsid w:val="00F7224C"/>
    <w:rsid w:val="00F730C9"/>
    <w:rsid w:val="00F7345A"/>
    <w:rsid w:val="00F73588"/>
    <w:rsid w:val="00F73724"/>
    <w:rsid w:val="00F7401F"/>
    <w:rsid w:val="00F740E2"/>
    <w:rsid w:val="00F77BC3"/>
    <w:rsid w:val="00F77EBD"/>
    <w:rsid w:val="00F80AB8"/>
    <w:rsid w:val="00F81633"/>
    <w:rsid w:val="00F82562"/>
    <w:rsid w:val="00F8279C"/>
    <w:rsid w:val="00F83A54"/>
    <w:rsid w:val="00F83C84"/>
    <w:rsid w:val="00F843BF"/>
    <w:rsid w:val="00F8520D"/>
    <w:rsid w:val="00F85659"/>
    <w:rsid w:val="00F8661E"/>
    <w:rsid w:val="00F866B4"/>
    <w:rsid w:val="00F90773"/>
    <w:rsid w:val="00F90888"/>
    <w:rsid w:val="00F921FF"/>
    <w:rsid w:val="00F922E2"/>
    <w:rsid w:val="00F93B9D"/>
    <w:rsid w:val="00F94DE6"/>
    <w:rsid w:val="00F9512A"/>
    <w:rsid w:val="00F96E23"/>
    <w:rsid w:val="00F97D91"/>
    <w:rsid w:val="00F97EE5"/>
    <w:rsid w:val="00FA0152"/>
    <w:rsid w:val="00FA1602"/>
    <w:rsid w:val="00FA1E48"/>
    <w:rsid w:val="00FA3764"/>
    <w:rsid w:val="00FA3FD5"/>
    <w:rsid w:val="00FA4A69"/>
    <w:rsid w:val="00FA4DA5"/>
    <w:rsid w:val="00FA5638"/>
    <w:rsid w:val="00FA6814"/>
    <w:rsid w:val="00FA6FAF"/>
    <w:rsid w:val="00FA77FC"/>
    <w:rsid w:val="00FA7885"/>
    <w:rsid w:val="00FB0AB7"/>
    <w:rsid w:val="00FB0D0A"/>
    <w:rsid w:val="00FB2B5B"/>
    <w:rsid w:val="00FB6669"/>
    <w:rsid w:val="00FB79F8"/>
    <w:rsid w:val="00FB7E6C"/>
    <w:rsid w:val="00FC0143"/>
    <w:rsid w:val="00FC09AE"/>
    <w:rsid w:val="00FC17AD"/>
    <w:rsid w:val="00FC198D"/>
    <w:rsid w:val="00FC2C41"/>
    <w:rsid w:val="00FC3277"/>
    <w:rsid w:val="00FC62DD"/>
    <w:rsid w:val="00FC6C13"/>
    <w:rsid w:val="00FD0BD2"/>
    <w:rsid w:val="00FD1116"/>
    <w:rsid w:val="00FD1410"/>
    <w:rsid w:val="00FD18E8"/>
    <w:rsid w:val="00FD2B2E"/>
    <w:rsid w:val="00FD2B6B"/>
    <w:rsid w:val="00FD2F2C"/>
    <w:rsid w:val="00FD3D11"/>
    <w:rsid w:val="00FE00DB"/>
    <w:rsid w:val="00FE03C3"/>
    <w:rsid w:val="00FE29BF"/>
    <w:rsid w:val="00FE331D"/>
    <w:rsid w:val="00FE383D"/>
    <w:rsid w:val="00FE3A3D"/>
    <w:rsid w:val="00FE3C53"/>
    <w:rsid w:val="00FE6A7D"/>
    <w:rsid w:val="00FE6EBE"/>
    <w:rsid w:val="00FF084D"/>
    <w:rsid w:val="00FF50F8"/>
    <w:rsid w:val="00FF53B2"/>
    <w:rsid w:val="00FF6376"/>
    <w:rsid w:val="00FF641D"/>
    <w:rsid w:val="00FF6F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A6"/>
    <w:pPr>
      <w:spacing w:line="240" w:lineRule="auto"/>
    </w:pPr>
    <w:rPr>
      <w:lang w:val="en-US"/>
    </w:rPr>
  </w:style>
  <w:style w:type="paragraph" w:styleId="Heading1">
    <w:name w:val="heading 1"/>
    <w:basedOn w:val="Normal"/>
    <w:next w:val="Normal"/>
    <w:link w:val="Heading1Char"/>
    <w:qFormat/>
    <w:rsid w:val="00650B9A"/>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50B9A"/>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650B9A"/>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qFormat/>
    <w:rsid w:val="00650B9A"/>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650B9A"/>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rsid w:val="00650B9A"/>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650B9A"/>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650B9A"/>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50B9A"/>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B9A"/>
    <w:rPr>
      <w:rFonts w:ascii="Cambria" w:hAnsi="Cambria"/>
      <w:b/>
      <w:bCs/>
      <w:color w:val="365F91"/>
      <w:sz w:val="28"/>
      <w:szCs w:val="28"/>
      <w:lang w:val="en-US"/>
    </w:rPr>
  </w:style>
  <w:style w:type="character" w:customStyle="1" w:styleId="Heading2Char">
    <w:name w:val="Heading 2 Char"/>
    <w:basedOn w:val="DefaultParagraphFont"/>
    <w:link w:val="Heading2"/>
    <w:rsid w:val="00650B9A"/>
    <w:rPr>
      <w:rFonts w:ascii="Cambria" w:hAnsi="Cambria"/>
      <w:b/>
      <w:bCs/>
      <w:color w:val="4F81BD"/>
      <w:sz w:val="26"/>
      <w:szCs w:val="26"/>
      <w:lang w:val="en-US"/>
    </w:rPr>
  </w:style>
  <w:style w:type="character" w:customStyle="1" w:styleId="Heading3Char">
    <w:name w:val="Heading 3 Char"/>
    <w:basedOn w:val="DefaultParagraphFont"/>
    <w:link w:val="Heading3"/>
    <w:rsid w:val="00650B9A"/>
    <w:rPr>
      <w:rFonts w:ascii="Cambria" w:hAnsi="Cambria"/>
      <w:b/>
      <w:bCs/>
      <w:color w:val="4F81BD"/>
      <w:lang w:val="en-US"/>
    </w:rPr>
  </w:style>
  <w:style w:type="character" w:customStyle="1" w:styleId="Heading4Char">
    <w:name w:val="Heading 4 Char"/>
    <w:basedOn w:val="DefaultParagraphFont"/>
    <w:link w:val="Heading4"/>
    <w:rsid w:val="00650B9A"/>
    <w:rPr>
      <w:rFonts w:ascii="Cambria" w:hAnsi="Cambria"/>
      <w:b/>
      <w:bCs/>
      <w:i/>
      <w:iCs/>
      <w:color w:val="4F81BD"/>
      <w:lang w:val="en-US"/>
    </w:rPr>
  </w:style>
  <w:style w:type="character" w:customStyle="1" w:styleId="Heading5Char">
    <w:name w:val="Heading 5 Char"/>
    <w:basedOn w:val="DefaultParagraphFont"/>
    <w:link w:val="Heading5"/>
    <w:rsid w:val="00650B9A"/>
    <w:rPr>
      <w:rFonts w:ascii="Cambria" w:hAnsi="Cambria"/>
      <w:color w:val="243F60"/>
      <w:lang w:val="en-US"/>
    </w:rPr>
  </w:style>
  <w:style w:type="character" w:customStyle="1" w:styleId="Heading6Char">
    <w:name w:val="Heading 6 Char"/>
    <w:basedOn w:val="DefaultParagraphFont"/>
    <w:link w:val="Heading6"/>
    <w:rsid w:val="00650B9A"/>
    <w:rPr>
      <w:rFonts w:ascii="Cambria" w:hAnsi="Cambria"/>
      <w:i/>
      <w:iCs/>
      <w:color w:val="243F60"/>
      <w:lang w:val="en-US"/>
    </w:rPr>
  </w:style>
  <w:style w:type="character" w:customStyle="1" w:styleId="Heading7Char">
    <w:name w:val="Heading 7 Char"/>
    <w:basedOn w:val="DefaultParagraphFont"/>
    <w:link w:val="Heading7"/>
    <w:rsid w:val="00650B9A"/>
    <w:rPr>
      <w:rFonts w:ascii="Cambria" w:hAnsi="Cambria"/>
      <w:i/>
      <w:iCs/>
      <w:color w:val="404040"/>
      <w:lang w:val="en-US"/>
    </w:rPr>
  </w:style>
  <w:style w:type="character" w:customStyle="1" w:styleId="Heading8Char">
    <w:name w:val="Heading 8 Char"/>
    <w:basedOn w:val="DefaultParagraphFont"/>
    <w:link w:val="Heading8"/>
    <w:rsid w:val="00650B9A"/>
    <w:rPr>
      <w:rFonts w:ascii="Cambria" w:hAnsi="Cambria"/>
      <w:color w:val="404040"/>
      <w:sz w:val="20"/>
      <w:szCs w:val="20"/>
      <w:lang w:val="en-US"/>
    </w:rPr>
  </w:style>
  <w:style w:type="character" w:customStyle="1" w:styleId="Heading9Char">
    <w:name w:val="Heading 9 Char"/>
    <w:basedOn w:val="DefaultParagraphFont"/>
    <w:link w:val="Heading9"/>
    <w:rsid w:val="00650B9A"/>
    <w:rPr>
      <w:rFonts w:ascii="Cambria" w:hAnsi="Cambria"/>
      <w:i/>
      <w:iCs/>
      <w:color w:val="404040"/>
      <w:sz w:val="20"/>
      <w:szCs w:val="20"/>
      <w:lang w:val="en-US"/>
    </w:rPr>
  </w:style>
  <w:style w:type="character" w:styleId="Strong">
    <w:name w:val="Strong"/>
    <w:basedOn w:val="DefaultParagraphFont"/>
    <w:uiPriority w:val="22"/>
    <w:qFormat/>
    <w:rsid w:val="00650B9A"/>
    <w:rPr>
      <w:rFonts w:cs="Times New Roman"/>
      <w:b/>
      <w:bCs/>
    </w:rPr>
  </w:style>
  <w:style w:type="character" w:styleId="Emphasis">
    <w:name w:val="Emphasis"/>
    <w:basedOn w:val="DefaultParagraphFont"/>
    <w:uiPriority w:val="20"/>
    <w:qFormat/>
    <w:rsid w:val="00650B9A"/>
    <w:rPr>
      <w:rFonts w:cs="Times New Roman"/>
      <w:i/>
      <w:iCs/>
    </w:rPr>
  </w:style>
  <w:style w:type="paragraph" w:styleId="NoSpacing">
    <w:name w:val="No Spacing"/>
    <w:uiPriority w:val="1"/>
    <w:qFormat/>
    <w:rsid w:val="00650B9A"/>
    <w:pPr>
      <w:spacing w:line="240" w:lineRule="auto"/>
    </w:pPr>
    <w:rPr>
      <w:rFonts w:ascii="Calibri" w:hAnsi="Calibri"/>
      <w:sz w:val="22"/>
      <w:szCs w:val="22"/>
      <w:lang w:val="en-US"/>
    </w:rPr>
  </w:style>
  <w:style w:type="paragraph" w:styleId="ListParagraph">
    <w:name w:val="List Paragraph"/>
    <w:basedOn w:val="Normal"/>
    <w:uiPriority w:val="34"/>
    <w:qFormat/>
    <w:rsid w:val="00650B9A"/>
    <w:pPr>
      <w:ind w:left="720"/>
      <w:contextualSpacing/>
    </w:pPr>
  </w:style>
  <w:style w:type="paragraph" w:styleId="Header">
    <w:name w:val="header"/>
    <w:basedOn w:val="Normal"/>
    <w:link w:val="HeaderChar"/>
    <w:rsid w:val="001357A6"/>
    <w:pPr>
      <w:tabs>
        <w:tab w:val="center" w:pos="4320"/>
        <w:tab w:val="right" w:pos="8640"/>
      </w:tabs>
    </w:pPr>
  </w:style>
  <w:style w:type="character" w:customStyle="1" w:styleId="HeaderChar">
    <w:name w:val="Header Char"/>
    <w:basedOn w:val="DefaultParagraphFont"/>
    <w:link w:val="Header"/>
    <w:rsid w:val="001357A6"/>
    <w:rPr>
      <w:lang w:val="en-US"/>
    </w:rPr>
  </w:style>
  <w:style w:type="character" w:styleId="PageNumber">
    <w:name w:val="page number"/>
    <w:basedOn w:val="DefaultParagraphFont"/>
    <w:rsid w:val="001357A6"/>
  </w:style>
  <w:style w:type="paragraph" w:styleId="BodyText">
    <w:name w:val="Body Text"/>
    <w:basedOn w:val="Normal"/>
    <w:link w:val="BodyTextChar"/>
    <w:rsid w:val="001357A6"/>
    <w:pPr>
      <w:spacing w:line="360" w:lineRule="auto"/>
      <w:jc w:val="both"/>
    </w:pPr>
    <w:rPr>
      <w:szCs w:val="20"/>
    </w:rPr>
  </w:style>
  <w:style w:type="character" w:customStyle="1" w:styleId="BodyTextChar">
    <w:name w:val="Body Text Char"/>
    <w:basedOn w:val="DefaultParagraphFont"/>
    <w:link w:val="BodyText"/>
    <w:rsid w:val="001357A6"/>
    <w:rPr>
      <w:szCs w:val="20"/>
      <w:lang w:val="en-US"/>
    </w:rPr>
  </w:style>
  <w:style w:type="paragraph" w:styleId="Footer">
    <w:name w:val="footer"/>
    <w:basedOn w:val="Normal"/>
    <w:link w:val="FooterChar"/>
    <w:uiPriority w:val="99"/>
    <w:rsid w:val="001357A6"/>
    <w:pPr>
      <w:tabs>
        <w:tab w:val="center" w:pos="4320"/>
        <w:tab w:val="right" w:pos="8640"/>
      </w:tabs>
    </w:pPr>
  </w:style>
  <w:style w:type="character" w:customStyle="1" w:styleId="FooterChar">
    <w:name w:val="Footer Char"/>
    <w:basedOn w:val="DefaultParagraphFont"/>
    <w:link w:val="Footer"/>
    <w:uiPriority w:val="99"/>
    <w:rsid w:val="001357A6"/>
    <w:rPr>
      <w:lang w:val="en-US"/>
    </w:rPr>
  </w:style>
  <w:style w:type="character" w:customStyle="1" w:styleId="BalloonTextChar">
    <w:name w:val="Balloon Text Char"/>
    <w:basedOn w:val="DefaultParagraphFont"/>
    <w:link w:val="BalloonText"/>
    <w:uiPriority w:val="99"/>
    <w:semiHidden/>
    <w:rsid w:val="001357A6"/>
    <w:rPr>
      <w:rFonts w:ascii="Tahoma" w:hAnsi="Tahoma" w:cs="Tahoma"/>
      <w:sz w:val="16"/>
      <w:szCs w:val="16"/>
      <w:lang w:val="en-US"/>
    </w:rPr>
  </w:style>
  <w:style w:type="paragraph" w:styleId="BalloonText">
    <w:name w:val="Balloon Text"/>
    <w:basedOn w:val="Normal"/>
    <w:link w:val="BalloonTextChar"/>
    <w:uiPriority w:val="99"/>
    <w:semiHidden/>
    <w:unhideWhenUsed/>
    <w:rsid w:val="001357A6"/>
    <w:rPr>
      <w:rFonts w:ascii="Tahoma" w:hAnsi="Tahoma" w:cs="Tahoma"/>
      <w:sz w:val="16"/>
      <w:szCs w:val="16"/>
    </w:rPr>
  </w:style>
  <w:style w:type="paragraph" w:styleId="FootnoteText">
    <w:name w:val="footnote text"/>
    <w:basedOn w:val="Normal"/>
    <w:link w:val="FootnoteTextChar"/>
    <w:uiPriority w:val="99"/>
    <w:semiHidden/>
    <w:unhideWhenUsed/>
    <w:rsid w:val="001357A6"/>
    <w:rPr>
      <w:sz w:val="20"/>
      <w:szCs w:val="20"/>
    </w:rPr>
  </w:style>
  <w:style w:type="character" w:customStyle="1" w:styleId="FootnoteTextChar">
    <w:name w:val="Footnote Text Char"/>
    <w:basedOn w:val="DefaultParagraphFont"/>
    <w:link w:val="FootnoteText"/>
    <w:uiPriority w:val="99"/>
    <w:semiHidden/>
    <w:rsid w:val="001357A6"/>
    <w:rPr>
      <w:sz w:val="20"/>
      <w:szCs w:val="20"/>
      <w:lang w:val="en-US"/>
    </w:rPr>
  </w:style>
  <w:style w:type="character" w:styleId="FootnoteReference">
    <w:name w:val="footnote reference"/>
    <w:basedOn w:val="DefaultParagraphFont"/>
    <w:uiPriority w:val="99"/>
    <w:semiHidden/>
    <w:unhideWhenUsed/>
    <w:rsid w:val="001357A6"/>
    <w:rPr>
      <w:vertAlign w:val="superscript"/>
    </w:rPr>
  </w:style>
  <w:style w:type="character" w:styleId="Hyperlink">
    <w:name w:val="Hyperlink"/>
    <w:basedOn w:val="DefaultParagraphFont"/>
    <w:rsid w:val="001357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alit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88</Pages>
  <Words>16421</Words>
  <Characters>93606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2018-07-04T12:18:00Z</dcterms:created>
  <dcterms:modified xsi:type="dcterms:W3CDTF">2018-07-04T12:52:00Z</dcterms:modified>
</cp:coreProperties>
</file>