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B53D3" w:rsidRPr="00CD3E97" w:rsidRDefault="003B53D3" w:rsidP="00CD3E97">
      <w:pPr>
        <w:spacing w:after="0" w:line="240" w:lineRule="auto"/>
        <w:jc w:val="center"/>
        <w:rPr>
          <w:rFonts w:ascii="Times New Roman" w:hAnsi="Times New Roman" w:cs="Times New Roman"/>
          <w:b/>
          <w:sz w:val="28"/>
          <w:szCs w:val="28"/>
        </w:rPr>
      </w:pPr>
      <w:r w:rsidRPr="00CD3E97">
        <w:rPr>
          <w:rFonts w:ascii="Times New Roman" w:hAnsi="Times New Roman" w:cs="Times New Roman"/>
          <w:b/>
          <w:sz w:val="28"/>
          <w:szCs w:val="28"/>
        </w:rPr>
        <w:t>PENENTUAN STRUKTUR DAN KADAR FLAVONOID EKSTRAK POLAR DAUN GAMAL (</w:t>
      </w:r>
      <w:r w:rsidRPr="00CD3E97">
        <w:rPr>
          <w:rFonts w:ascii="Times New Roman" w:hAnsi="Times New Roman" w:cs="Times New Roman"/>
          <w:b/>
          <w:i/>
          <w:sz w:val="28"/>
          <w:szCs w:val="28"/>
        </w:rPr>
        <w:t>Gliricidia maculata</w:t>
      </w:r>
      <w:r w:rsidRPr="00CD3E97">
        <w:rPr>
          <w:rFonts w:ascii="Times New Roman" w:hAnsi="Times New Roman" w:cs="Times New Roman"/>
          <w:b/>
          <w:sz w:val="28"/>
          <w:szCs w:val="28"/>
        </w:rPr>
        <w:t>) KULTIVAR LAMPUNG BARAT SEBAGAI INSEKTISIDA NABATI PADA KUTU PUTIH TANAMAN KOPI</w:t>
      </w:r>
    </w:p>
    <w:p w:rsidR="003B53D3" w:rsidRPr="00CE3606" w:rsidRDefault="003B53D3" w:rsidP="00CD3E97">
      <w:pPr>
        <w:spacing w:after="0" w:line="240" w:lineRule="auto"/>
        <w:jc w:val="center"/>
        <w:rPr>
          <w:rFonts w:ascii="Times New Roman" w:hAnsi="Times New Roman" w:cs="Times New Roman"/>
          <w:b/>
          <w:sz w:val="24"/>
          <w:szCs w:val="24"/>
        </w:rPr>
      </w:pPr>
      <w:r w:rsidRPr="00CD3E97">
        <w:rPr>
          <w:rFonts w:ascii="Times New Roman" w:hAnsi="Times New Roman" w:cs="Times New Roman"/>
          <w:b/>
          <w:sz w:val="28"/>
          <w:szCs w:val="28"/>
        </w:rPr>
        <w:t>(</w:t>
      </w:r>
      <w:r w:rsidRPr="00CD3E97">
        <w:rPr>
          <w:rFonts w:ascii="Times New Roman" w:hAnsi="Times New Roman" w:cs="Times New Roman"/>
          <w:b/>
          <w:i/>
          <w:sz w:val="28"/>
          <w:szCs w:val="28"/>
        </w:rPr>
        <w:t>Planococcus citri</w:t>
      </w:r>
      <w:r w:rsidR="00A5175E" w:rsidRPr="00CD3E97">
        <w:rPr>
          <w:rFonts w:ascii="Times New Roman" w:hAnsi="Times New Roman" w:cs="Times New Roman"/>
          <w:b/>
          <w:i/>
          <w:sz w:val="28"/>
          <w:szCs w:val="28"/>
        </w:rPr>
        <w:t xml:space="preserve">, </w:t>
      </w:r>
      <w:r w:rsidR="00A5175E" w:rsidRPr="00CD3E97">
        <w:rPr>
          <w:rFonts w:ascii="Times New Roman" w:hAnsi="Times New Roman" w:cs="Times New Roman"/>
          <w:b/>
          <w:sz w:val="28"/>
          <w:szCs w:val="28"/>
        </w:rPr>
        <w:t>Hemiptera: Pseudococcidae</w:t>
      </w:r>
      <w:r w:rsidRPr="00CD3E97">
        <w:rPr>
          <w:rFonts w:ascii="Times New Roman" w:hAnsi="Times New Roman" w:cs="Times New Roman"/>
          <w:b/>
          <w:sz w:val="28"/>
          <w:szCs w:val="28"/>
        </w:rPr>
        <w:t>)</w:t>
      </w:r>
    </w:p>
    <w:p w:rsidR="003B53D3" w:rsidRPr="006F20D4" w:rsidRDefault="003B53D3" w:rsidP="003B53D3">
      <w:pPr>
        <w:spacing w:after="0" w:line="240" w:lineRule="auto"/>
        <w:jc w:val="center"/>
        <w:rPr>
          <w:rFonts w:ascii="Times New Roman" w:hAnsi="Times New Roman" w:cs="Times New Roman"/>
          <w:b/>
          <w:sz w:val="24"/>
          <w:szCs w:val="24"/>
        </w:rPr>
      </w:pPr>
    </w:p>
    <w:p w:rsidR="003B53D3" w:rsidRPr="006F20D4" w:rsidRDefault="003B53D3" w:rsidP="003B53D3">
      <w:pPr>
        <w:spacing w:after="0" w:line="240" w:lineRule="auto"/>
        <w:jc w:val="center"/>
        <w:rPr>
          <w:rFonts w:ascii="Times New Roman" w:hAnsi="Times New Roman" w:cs="Times New Roman"/>
          <w:b/>
          <w:sz w:val="24"/>
          <w:szCs w:val="24"/>
        </w:rPr>
      </w:pPr>
    </w:p>
    <w:p w:rsidR="003B53D3" w:rsidRPr="006F20D4" w:rsidRDefault="003B53D3" w:rsidP="003B53D3">
      <w:pPr>
        <w:spacing w:after="0" w:line="240" w:lineRule="auto"/>
        <w:jc w:val="center"/>
        <w:rPr>
          <w:rFonts w:ascii="Times New Roman" w:hAnsi="Times New Roman" w:cs="Times New Roman"/>
          <w:b/>
          <w:sz w:val="24"/>
          <w:szCs w:val="24"/>
        </w:rPr>
      </w:pPr>
      <w:r w:rsidRPr="006F20D4">
        <w:rPr>
          <w:rFonts w:ascii="Times New Roman" w:hAnsi="Times New Roman" w:cs="Times New Roman"/>
          <w:b/>
          <w:sz w:val="24"/>
          <w:szCs w:val="24"/>
        </w:rPr>
        <w:t>Hona Anjelina Putri</w:t>
      </w:r>
      <w:r w:rsidRPr="006F20D4">
        <w:rPr>
          <w:rFonts w:ascii="Times New Roman" w:hAnsi="Times New Roman" w:cs="Times New Roman"/>
          <w:b/>
          <w:sz w:val="24"/>
          <w:szCs w:val="24"/>
          <w:vertAlign w:val="superscript"/>
        </w:rPr>
        <w:t>a</w:t>
      </w:r>
      <w:r w:rsidRPr="006F20D4">
        <w:rPr>
          <w:rFonts w:ascii="Times New Roman" w:hAnsi="Times New Roman" w:cs="Times New Roman"/>
          <w:b/>
          <w:sz w:val="24"/>
          <w:szCs w:val="24"/>
        </w:rPr>
        <w:t>, Nismah Nukmal</w:t>
      </w:r>
      <w:r w:rsidRPr="006F20D4">
        <w:rPr>
          <w:rFonts w:ascii="Times New Roman" w:hAnsi="Times New Roman" w:cs="Times New Roman"/>
          <w:b/>
          <w:sz w:val="24"/>
          <w:szCs w:val="24"/>
          <w:vertAlign w:val="superscript"/>
        </w:rPr>
        <w:t>ab</w:t>
      </w:r>
    </w:p>
    <w:p w:rsidR="003B53D3" w:rsidRPr="006F20D4" w:rsidRDefault="003B53D3" w:rsidP="003B53D3">
      <w:pPr>
        <w:spacing w:after="0" w:line="240" w:lineRule="auto"/>
        <w:jc w:val="center"/>
        <w:rPr>
          <w:rFonts w:ascii="Times New Roman" w:hAnsi="Times New Roman" w:cs="Times New Roman"/>
          <w:b/>
          <w:sz w:val="24"/>
          <w:szCs w:val="24"/>
        </w:rPr>
      </w:pPr>
    </w:p>
    <w:p w:rsidR="003B53D3" w:rsidRPr="006F20D4" w:rsidRDefault="002F1742" w:rsidP="003B53D3">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a</w:t>
      </w:r>
      <w:bookmarkStart w:id="0" w:name="_GoBack"/>
      <w:bookmarkEnd w:id="0"/>
      <w:r w:rsidR="003B53D3" w:rsidRPr="006F20D4">
        <w:rPr>
          <w:rFonts w:ascii="Times New Roman" w:hAnsi="Times New Roman" w:cs="Times New Roman"/>
          <w:sz w:val="24"/>
          <w:szCs w:val="24"/>
        </w:rPr>
        <w:t>Jurusan Biologi FMIPA Universitas Lampung</w:t>
      </w:r>
    </w:p>
    <w:p w:rsidR="003B53D3" w:rsidRPr="006F20D4" w:rsidRDefault="003B53D3" w:rsidP="003B53D3">
      <w:pPr>
        <w:spacing w:after="0" w:line="240" w:lineRule="auto"/>
        <w:jc w:val="center"/>
        <w:rPr>
          <w:rFonts w:ascii="Times New Roman" w:hAnsi="Times New Roman" w:cs="Times New Roman"/>
          <w:sz w:val="24"/>
          <w:szCs w:val="24"/>
        </w:rPr>
      </w:pPr>
      <w:r w:rsidRPr="006F20D4">
        <w:rPr>
          <w:rFonts w:ascii="Times New Roman" w:hAnsi="Times New Roman" w:cs="Times New Roman"/>
          <w:sz w:val="24"/>
          <w:szCs w:val="24"/>
        </w:rPr>
        <w:t>Jl. Prof. Sumantri Brojonegoro No. 1 Bandar Lampung 35145</w:t>
      </w:r>
    </w:p>
    <w:p w:rsidR="003B53D3" w:rsidRPr="00B07A38" w:rsidRDefault="00557EE7" w:rsidP="00B07A38">
      <w:pPr>
        <w:spacing w:after="0" w:line="240" w:lineRule="auto"/>
        <w:jc w:val="center"/>
        <w:rPr>
          <w:rFonts w:ascii="Times New Roman" w:hAnsi="Times New Roman" w:cs="Times New Roman"/>
          <w:sz w:val="24"/>
          <w:szCs w:val="24"/>
        </w:rPr>
      </w:pPr>
      <w:r w:rsidRPr="00CD3E97">
        <w:rPr>
          <w:rFonts w:ascii="Times New Roman" w:hAnsi="Times New Roman" w:cs="Times New Roman"/>
          <w:sz w:val="24"/>
          <w:szCs w:val="24"/>
          <w:vertAlign w:val="superscript"/>
        </w:rPr>
        <w:t>ab</w:t>
      </w:r>
      <w:r w:rsidR="00CD3E97" w:rsidRPr="00CD3E97">
        <w:rPr>
          <w:rFonts w:ascii="Times New Roman" w:hAnsi="Times New Roman" w:cs="Times New Roman"/>
          <w:sz w:val="24"/>
          <w:szCs w:val="24"/>
        </w:rPr>
        <w:t>Penulis Korespodensi</w:t>
      </w:r>
      <w:r w:rsidR="00CD3E97">
        <w:rPr>
          <w:rFonts w:ascii="Times New Roman" w:hAnsi="Times New Roman" w:cs="Times New Roman"/>
          <w:sz w:val="24"/>
          <w:szCs w:val="24"/>
        </w:rPr>
        <w:t xml:space="preserve"> </w:t>
      </w:r>
      <w:r w:rsidR="003B53D3" w:rsidRPr="006F20D4">
        <w:rPr>
          <w:rFonts w:ascii="Times New Roman" w:hAnsi="Times New Roman" w:cs="Times New Roman"/>
          <w:sz w:val="24"/>
          <w:szCs w:val="24"/>
        </w:rPr>
        <w:t xml:space="preserve">: </w:t>
      </w:r>
      <w:hyperlink r:id="rId6" w:history="1">
        <w:r w:rsidR="003B53D3" w:rsidRPr="006F20D4">
          <w:rPr>
            <w:rStyle w:val="Hyperlink"/>
            <w:rFonts w:ascii="Times New Roman" w:hAnsi="Times New Roman" w:cs="Times New Roman"/>
            <w:color w:val="auto"/>
            <w:sz w:val="24"/>
            <w:szCs w:val="24"/>
          </w:rPr>
          <w:t>nnukmal@yahoo.com</w:t>
        </w:r>
      </w:hyperlink>
      <w:r w:rsidR="003B53D3" w:rsidRPr="006F20D4">
        <w:rPr>
          <w:rFonts w:ascii="Times New Roman" w:hAnsi="Times New Roman" w:cs="Times New Roman"/>
          <w:sz w:val="24"/>
          <w:szCs w:val="24"/>
        </w:rPr>
        <w:t xml:space="preserve"> </w:t>
      </w:r>
    </w:p>
    <w:p w:rsidR="003B53D3" w:rsidRPr="006F20D4" w:rsidRDefault="003B53D3" w:rsidP="003B53D3">
      <w:pPr>
        <w:spacing w:after="0" w:line="240" w:lineRule="auto"/>
        <w:jc w:val="center"/>
        <w:rPr>
          <w:rFonts w:ascii="Times New Roman" w:hAnsi="Times New Roman" w:cs="Times New Roman"/>
          <w:sz w:val="24"/>
          <w:szCs w:val="24"/>
        </w:rPr>
      </w:pPr>
    </w:p>
    <w:p w:rsidR="003B53D3" w:rsidRPr="006F20D4" w:rsidRDefault="003B53D3" w:rsidP="003B53D3">
      <w:pPr>
        <w:spacing w:after="0" w:line="240" w:lineRule="auto"/>
        <w:jc w:val="center"/>
        <w:rPr>
          <w:rFonts w:ascii="Times New Roman" w:hAnsi="Times New Roman" w:cs="Times New Roman"/>
          <w:b/>
          <w:sz w:val="24"/>
          <w:szCs w:val="24"/>
        </w:rPr>
      </w:pPr>
    </w:p>
    <w:p w:rsidR="003B53D3" w:rsidRPr="006F20D4" w:rsidRDefault="003B53D3" w:rsidP="003B53D3">
      <w:pPr>
        <w:spacing w:after="0" w:line="240" w:lineRule="auto"/>
        <w:jc w:val="center"/>
        <w:rPr>
          <w:rFonts w:ascii="Times New Roman" w:hAnsi="Times New Roman" w:cs="Times New Roman"/>
          <w:b/>
          <w:sz w:val="24"/>
          <w:szCs w:val="24"/>
        </w:rPr>
      </w:pPr>
      <w:r w:rsidRPr="006F20D4">
        <w:rPr>
          <w:rFonts w:ascii="Times New Roman" w:hAnsi="Times New Roman" w:cs="Times New Roman"/>
          <w:b/>
          <w:sz w:val="24"/>
          <w:szCs w:val="24"/>
        </w:rPr>
        <w:t>ABSTRAK</w:t>
      </w:r>
    </w:p>
    <w:p w:rsidR="003B53D3" w:rsidRPr="006F20D4" w:rsidRDefault="003B53D3" w:rsidP="003B53D3">
      <w:pPr>
        <w:spacing w:after="0" w:line="240" w:lineRule="auto"/>
        <w:jc w:val="center"/>
        <w:rPr>
          <w:rFonts w:ascii="Times New Roman" w:hAnsi="Times New Roman" w:cs="Times New Roman"/>
          <w:b/>
          <w:sz w:val="24"/>
          <w:szCs w:val="24"/>
        </w:rPr>
      </w:pPr>
    </w:p>
    <w:p w:rsidR="003B53D3" w:rsidRPr="00CD3E97" w:rsidRDefault="003B53D3" w:rsidP="003B53D3">
      <w:pPr>
        <w:spacing w:after="0" w:line="240" w:lineRule="auto"/>
        <w:jc w:val="both"/>
        <w:rPr>
          <w:rFonts w:ascii="Times New Roman" w:hAnsi="Times New Roman" w:cs="Times New Roman"/>
          <w:sz w:val="20"/>
          <w:szCs w:val="20"/>
        </w:rPr>
      </w:pPr>
      <w:r w:rsidRPr="00CD3E97">
        <w:rPr>
          <w:rFonts w:ascii="Times New Roman" w:hAnsi="Times New Roman" w:cs="Times New Roman"/>
          <w:i/>
          <w:sz w:val="20"/>
          <w:szCs w:val="20"/>
        </w:rPr>
        <w:t>Peringkat Indonesia sebagai negara penghasil kopi menurun menjadi keempat di dunia. Penurunan tersebut disebabkan oleh beberapa faktor, salah satunya adalah hama kutu putih</w:t>
      </w:r>
      <w:r w:rsidR="007C5275" w:rsidRPr="00CD3E97">
        <w:rPr>
          <w:rFonts w:ascii="Times New Roman" w:hAnsi="Times New Roman" w:cs="Times New Roman"/>
          <w:i/>
          <w:sz w:val="20"/>
          <w:szCs w:val="20"/>
        </w:rPr>
        <w:t xml:space="preserve"> tanaman kopi</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Planacoccus citri</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Pengendalian yang aman dan ramah lingkungan memanfaatkan insektisida nabati. Tanaman gamal</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Gliricida maculata</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mengandung senyawa flavonoid</w:t>
      </w:r>
      <w:r w:rsidR="005119DC" w:rsidRPr="00CD3E97">
        <w:rPr>
          <w:rFonts w:ascii="Times New Roman" w:hAnsi="Times New Roman" w:cs="Times New Roman"/>
          <w:i/>
          <w:sz w:val="20"/>
          <w:szCs w:val="20"/>
        </w:rPr>
        <w:t xml:space="preserve"> yang </w:t>
      </w:r>
      <w:r w:rsidR="00FA43EA" w:rsidRPr="00CD3E97">
        <w:rPr>
          <w:rFonts w:ascii="Times New Roman" w:hAnsi="Times New Roman" w:cs="Times New Roman"/>
          <w:i/>
          <w:sz w:val="20"/>
          <w:szCs w:val="20"/>
        </w:rPr>
        <w:t>berpotensi sebagai insektisida nabati</w:t>
      </w:r>
      <w:r w:rsidRPr="00CD3E97">
        <w:rPr>
          <w:rFonts w:ascii="Times New Roman" w:hAnsi="Times New Roman" w:cs="Times New Roman"/>
          <w:i/>
          <w:sz w:val="20"/>
          <w:szCs w:val="20"/>
        </w:rPr>
        <w:t>. Penelitian ini bertujuan untuk menentukan struktur  dan kadar flavonoid serbuk daun gamal Kultivar Lampung Barat (KLB) yang efektif mematikan hama kutu putih tanaman kopi (P. citri) dengan cara pemurnian ekstra</w:t>
      </w:r>
      <w:r w:rsidR="006A578E" w:rsidRPr="00CD3E97">
        <w:rPr>
          <w:rFonts w:ascii="Times New Roman" w:hAnsi="Times New Roman" w:cs="Times New Roman"/>
          <w:i/>
          <w:sz w:val="20"/>
          <w:szCs w:val="20"/>
        </w:rPr>
        <w:t>k polar serbuk daun gamal menggunakan</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Medium Pressure Liquid Choromatography</w:t>
      </w:r>
      <w:r w:rsidRPr="00CD3E97">
        <w:rPr>
          <w:rFonts w:ascii="Times New Roman" w:hAnsi="Times New Roman" w:cs="Times New Roman"/>
          <w:b/>
          <w:sz w:val="20"/>
          <w:szCs w:val="20"/>
        </w:rPr>
        <w:t xml:space="preserve"> </w:t>
      </w:r>
      <w:r w:rsidRPr="00CD3E97">
        <w:rPr>
          <w:rFonts w:ascii="Times New Roman" w:hAnsi="Times New Roman" w:cs="Times New Roman"/>
          <w:sz w:val="20"/>
          <w:szCs w:val="20"/>
        </w:rPr>
        <w:t xml:space="preserve">(MPLC), </w:t>
      </w:r>
      <w:r w:rsidRPr="00CD3E97">
        <w:rPr>
          <w:rFonts w:ascii="Times New Roman" w:hAnsi="Times New Roman" w:cs="Times New Roman"/>
          <w:i/>
          <w:sz w:val="20"/>
          <w:szCs w:val="20"/>
        </w:rPr>
        <w:t xml:space="preserve">bioassay dan analisis spektrokopis (FTIR dan UV-Vis). </w:t>
      </w:r>
      <w:r w:rsidR="00E6495F" w:rsidRPr="00CD3E97">
        <w:rPr>
          <w:rFonts w:ascii="Times New Roman" w:hAnsi="Times New Roman" w:cs="Times New Roman"/>
          <w:i/>
          <w:color w:val="000000"/>
          <w:sz w:val="20"/>
          <w:szCs w:val="20"/>
        </w:rPr>
        <w:t>Data yang didapatkan dianalisis menggunakan</w:t>
      </w:r>
      <w:r w:rsidR="00EC20AD" w:rsidRPr="00CD3E97">
        <w:rPr>
          <w:rFonts w:ascii="Times New Roman" w:hAnsi="Times New Roman" w:cs="Times New Roman"/>
          <w:i/>
          <w:color w:val="000000"/>
          <w:sz w:val="20"/>
          <w:szCs w:val="20"/>
        </w:rPr>
        <w:t xml:space="preserve"> analisis probit</w:t>
      </w:r>
      <w:r w:rsidR="00B26D70" w:rsidRPr="00CD3E97">
        <w:rPr>
          <w:rFonts w:ascii="Times New Roman" w:hAnsi="Times New Roman" w:cs="Times New Roman"/>
          <w:i/>
          <w:color w:val="000000"/>
          <w:sz w:val="20"/>
          <w:szCs w:val="20"/>
        </w:rPr>
        <w:t xml:space="preserve"> </w:t>
      </w:r>
      <w:r w:rsidR="00E6495F" w:rsidRPr="00CD3E97">
        <w:rPr>
          <w:rFonts w:ascii="Times New Roman" w:hAnsi="Times New Roman" w:cs="Times New Roman"/>
          <w:i/>
          <w:color w:val="000000"/>
          <w:sz w:val="20"/>
          <w:szCs w:val="20"/>
        </w:rPr>
        <w:t>untuk menentukan nilai LC</w:t>
      </w:r>
      <w:r w:rsidR="00E6495F" w:rsidRPr="00CD3E97">
        <w:rPr>
          <w:rFonts w:ascii="Times New Roman" w:hAnsi="Times New Roman" w:cs="Times New Roman"/>
          <w:i/>
          <w:color w:val="000000"/>
          <w:sz w:val="20"/>
          <w:szCs w:val="20"/>
          <w:vertAlign w:val="subscript"/>
        </w:rPr>
        <w:t xml:space="preserve">50 </w:t>
      </w:r>
      <w:r w:rsidR="004822E5" w:rsidRPr="00CD3E97">
        <w:rPr>
          <w:rFonts w:ascii="Times New Roman" w:hAnsi="Times New Roman" w:cs="Times New Roman"/>
          <w:i/>
          <w:color w:val="000000"/>
          <w:sz w:val="20"/>
          <w:szCs w:val="20"/>
        </w:rPr>
        <w:t xml:space="preserve"> dan analisis</w:t>
      </w:r>
      <w:r w:rsidR="004822E5" w:rsidRPr="00CD3E97">
        <w:rPr>
          <w:rFonts w:ascii="Times New Roman" w:hAnsi="Times New Roman" w:cs="Times New Roman"/>
          <w:color w:val="000000"/>
          <w:sz w:val="20"/>
          <w:szCs w:val="20"/>
        </w:rPr>
        <w:t xml:space="preserve"> </w:t>
      </w:r>
      <w:r w:rsidR="00055841" w:rsidRPr="00CD3E97">
        <w:rPr>
          <w:rFonts w:ascii="Times New Roman" w:hAnsi="Times New Roman" w:cs="Times New Roman"/>
          <w:i/>
          <w:color w:val="000000"/>
          <w:sz w:val="20"/>
          <w:szCs w:val="20"/>
        </w:rPr>
        <w:t>paired</w:t>
      </w:r>
      <w:r w:rsidR="00055841" w:rsidRPr="00CD3E97">
        <w:rPr>
          <w:rFonts w:ascii="Times New Roman" w:hAnsi="Times New Roman" w:cs="Times New Roman"/>
          <w:color w:val="000000"/>
          <w:sz w:val="20"/>
          <w:szCs w:val="20"/>
        </w:rPr>
        <w:t xml:space="preserve"> T </w:t>
      </w:r>
      <w:r w:rsidR="00055841" w:rsidRPr="00CD3E97">
        <w:rPr>
          <w:rFonts w:ascii="Times New Roman" w:hAnsi="Times New Roman" w:cs="Times New Roman"/>
          <w:i/>
          <w:color w:val="000000"/>
          <w:sz w:val="20"/>
          <w:szCs w:val="20"/>
        </w:rPr>
        <w:t>test</w:t>
      </w:r>
      <w:r w:rsidR="00E6495F" w:rsidRPr="00CD3E97">
        <w:rPr>
          <w:rFonts w:ascii="Times New Roman" w:hAnsi="Times New Roman" w:cs="Times New Roman"/>
          <w:i/>
          <w:color w:val="000000"/>
          <w:sz w:val="20"/>
          <w:szCs w:val="20"/>
        </w:rPr>
        <w:t xml:space="preserve"> untuk efektifitas ekstrak</w:t>
      </w:r>
      <w:r w:rsidR="00B26D70" w:rsidRPr="00CD3E97">
        <w:rPr>
          <w:rFonts w:ascii="Times New Roman" w:hAnsi="Times New Roman" w:cs="Times New Roman"/>
          <w:i/>
          <w:color w:val="000000"/>
          <w:sz w:val="20"/>
          <w:szCs w:val="20"/>
        </w:rPr>
        <w:t xml:space="preserve">. </w:t>
      </w:r>
      <w:r w:rsidRPr="00CD3E97">
        <w:rPr>
          <w:rFonts w:ascii="Times New Roman" w:hAnsi="Times New Roman" w:cs="Times New Roman"/>
          <w:i/>
          <w:sz w:val="20"/>
          <w:szCs w:val="20"/>
        </w:rPr>
        <w:t>Hasil yang didapatkan adalah ekstrak murni air mengandung senyawa flavonoid golongan flavonol dengan struktur dasar 3 – hidroksi-2-fenil-1,4 benzopiron dan kadar flavonoid ekstrak kasar metanol sebesar 7,4 mg/L kuersetin sedangkan, ekstrak kasar air sebesar 3,8 mg/L</w:t>
      </w:r>
      <w:r w:rsidR="003B2110" w:rsidRPr="00CD3E97">
        <w:rPr>
          <w:rFonts w:ascii="Times New Roman" w:hAnsi="Times New Roman" w:cs="Times New Roman"/>
          <w:i/>
          <w:sz w:val="20"/>
          <w:szCs w:val="20"/>
        </w:rPr>
        <w:t xml:space="preserve"> kuersetin</w:t>
      </w:r>
      <w:r w:rsidRPr="00CD3E97">
        <w:rPr>
          <w:rFonts w:ascii="Times New Roman" w:hAnsi="Times New Roman" w:cs="Times New Roman"/>
          <w:i/>
          <w:sz w:val="20"/>
          <w:szCs w:val="20"/>
        </w:rPr>
        <w:t>. Hasil uji bioassay dalam mematikan hama kutu putih tanaman kopi</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P. citri</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dengan ekstrak kasar air lebih efektif dibandingkan ekstrak murni air  serbuk daun gamal KLB dengan nilai LC</w:t>
      </w:r>
      <w:r w:rsidR="0051599A" w:rsidRPr="00CD3E97">
        <w:rPr>
          <w:rFonts w:ascii="Times New Roman" w:hAnsi="Times New Roman" w:cs="Times New Roman"/>
          <w:i/>
          <w:sz w:val="20"/>
          <w:szCs w:val="20"/>
          <w:vertAlign w:val="subscript"/>
        </w:rPr>
        <w:t>50</w:t>
      </w:r>
      <w:r w:rsidR="00CE3606" w:rsidRPr="00CD3E97">
        <w:rPr>
          <w:rFonts w:ascii="Times New Roman" w:hAnsi="Times New Roman" w:cs="Times New Roman"/>
          <w:i/>
          <w:sz w:val="20"/>
          <w:szCs w:val="20"/>
          <w:vertAlign w:val="subscript"/>
        </w:rPr>
        <w:t xml:space="preserve"> </w:t>
      </w:r>
      <w:r w:rsidR="0051599A" w:rsidRPr="00CD3E97">
        <w:rPr>
          <w:rFonts w:ascii="Times New Roman" w:hAnsi="Times New Roman" w:cs="Times New Roman"/>
          <w:i/>
          <w:sz w:val="20"/>
          <w:szCs w:val="20"/>
          <w:vertAlign w:val="subscript"/>
        </w:rPr>
        <w:t>72</w:t>
      </w:r>
      <w:r w:rsidR="00CE3606" w:rsidRPr="00CD3E97">
        <w:rPr>
          <w:rFonts w:ascii="Times New Roman" w:hAnsi="Times New Roman" w:cs="Times New Roman"/>
          <w:i/>
          <w:sz w:val="20"/>
          <w:szCs w:val="20"/>
          <w:vertAlign w:val="subscript"/>
        </w:rPr>
        <w:t xml:space="preserve"> </w:t>
      </w:r>
      <w:r w:rsidR="00437A75" w:rsidRPr="00CD3E97">
        <w:rPr>
          <w:rFonts w:ascii="Times New Roman" w:hAnsi="Times New Roman" w:cs="Times New Roman"/>
          <w:i/>
          <w:sz w:val="20"/>
          <w:szCs w:val="20"/>
          <w:vertAlign w:val="subscript"/>
        </w:rPr>
        <w:t xml:space="preserve">jam </w:t>
      </w:r>
      <w:r w:rsidRPr="00CD3E97">
        <w:rPr>
          <w:rFonts w:ascii="Times New Roman" w:hAnsi="Times New Roman" w:cs="Times New Roman"/>
          <w:i/>
          <w:sz w:val="20"/>
          <w:szCs w:val="20"/>
        </w:rPr>
        <w:t>lebih kecil 0,041% (0,107%:0,148%).</w:t>
      </w:r>
    </w:p>
    <w:p w:rsidR="003B53D3" w:rsidRPr="006F20D4" w:rsidRDefault="003B53D3" w:rsidP="003B53D3">
      <w:pPr>
        <w:spacing w:after="0" w:line="240" w:lineRule="auto"/>
        <w:jc w:val="both"/>
        <w:rPr>
          <w:rFonts w:ascii="Times New Roman" w:hAnsi="Times New Roman" w:cs="Times New Roman"/>
          <w:sz w:val="24"/>
          <w:szCs w:val="24"/>
        </w:rPr>
      </w:pPr>
    </w:p>
    <w:p w:rsidR="003B53D3" w:rsidRPr="00CD3E97" w:rsidRDefault="0051599A" w:rsidP="003B53D3">
      <w:pPr>
        <w:spacing w:after="0" w:line="240" w:lineRule="auto"/>
        <w:jc w:val="both"/>
        <w:rPr>
          <w:rFonts w:ascii="Times New Roman" w:hAnsi="Times New Roman" w:cs="Times New Roman"/>
          <w:sz w:val="20"/>
          <w:szCs w:val="20"/>
        </w:rPr>
      </w:pPr>
      <w:r w:rsidRPr="00CD3E97">
        <w:rPr>
          <w:rFonts w:ascii="Times New Roman" w:hAnsi="Times New Roman" w:cs="Times New Roman"/>
          <w:b/>
          <w:sz w:val="20"/>
          <w:szCs w:val="20"/>
        </w:rPr>
        <w:t>Kata Kunci</w:t>
      </w:r>
      <w:r w:rsidRPr="00CD3E97">
        <w:rPr>
          <w:rFonts w:ascii="Times New Roman" w:hAnsi="Times New Roman" w:cs="Times New Roman"/>
          <w:sz w:val="20"/>
          <w:szCs w:val="20"/>
        </w:rPr>
        <w:t xml:space="preserve">: </w:t>
      </w:r>
      <w:r w:rsidRPr="00CD3E97">
        <w:rPr>
          <w:rFonts w:ascii="Times New Roman" w:hAnsi="Times New Roman" w:cs="Times New Roman"/>
          <w:i/>
          <w:sz w:val="20"/>
          <w:szCs w:val="20"/>
        </w:rPr>
        <w:t>Struktur</w:t>
      </w:r>
      <w:r w:rsidR="003B53D3" w:rsidRPr="00CD3E97">
        <w:rPr>
          <w:rFonts w:ascii="Times New Roman" w:hAnsi="Times New Roman" w:cs="Times New Roman"/>
          <w:i/>
          <w:sz w:val="20"/>
          <w:szCs w:val="20"/>
        </w:rPr>
        <w:t>,</w:t>
      </w:r>
      <w:r w:rsidRPr="00CD3E97">
        <w:rPr>
          <w:rFonts w:ascii="Times New Roman" w:hAnsi="Times New Roman" w:cs="Times New Roman"/>
          <w:i/>
          <w:sz w:val="20"/>
          <w:szCs w:val="20"/>
        </w:rPr>
        <w:t xml:space="preserve"> flavonoid</w:t>
      </w:r>
      <w:r w:rsidRPr="00CD3E97">
        <w:rPr>
          <w:rFonts w:ascii="Times New Roman" w:hAnsi="Times New Roman" w:cs="Times New Roman"/>
          <w:sz w:val="20"/>
          <w:szCs w:val="20"/>
        </w:rPr>
        <w:t>,</w:t>
      </w:r>
      <w:r w:rsidR="003B53D3" w:rsidRPr="00CD3E97">
        <w:rPr>
          <w:rFonts w:ascii="Times New Roman" w:hAnsi="Times New Roman" w:cs="Times New Roman"/>
          <w:sz w:val="20"/>
          <w:szCs w:val="20"/>
        </w:rPr>
        <w:t xml:space="preserve"> </w:t>
      </w:r>
      <w:r w:rsidR="003B53D3" w:rsidRPr="00CD3E97">
        <w:rPr>
          <w:rFonts w:ascii="Times New Roman" w:hAnsi="Times New Roman" w:cs="Times New Roman"/>
          <w:i/>
          <w:sz w:val="20"/>
          <w:szCs w:val="20"/>
        </w:rPr>
        <w:t>Planococcus citri</w:t>
      </w:r>
      <w:r w:rsidR="003B53D3" w:rsidRPr="00CD3E97">
        <w:rPr>
          <w:rFonts w:ascii="Times New Roman" w:hAnsi="Times New Roman" w:cs="Times New Roman"/>
          <w:sz w:val="20"/>
          <w:szCs w:val="20"/>
        </w:rPr>
        <w:t xml:space="preserve">, </w:t>
      </w:r>
      <w:r w:rsidR="003B53D3" w:rsidRPr="00CD3E97">
        <w:rPr>
          <w:rFonts w:ascii="Times New Roman" w:hAnsi="Times New Roman" w:cs="Times New Roman"/>
          <w:i/>
          <w:sz w:val="20"/>
          <w:szCs w:val="20"/>
        </w:rPr>
        <w:t>daun gamal</w:t>
      </w:r>
      <w:r w:rsidR="003B53D3" w:rsidRPr="00CD3E97">
        <w:rPr>
          <w:rFonts w:ascii="Times New Roman" w:hAnsi="Times New Roman" w:cs="Times New Roman"/>
          <w:sz w:val="20"/>
          <w:szCs w:val="20"/>
          <w:vertAlign w:val="subscript"/>
        </w:rPr>
        <w:t xml:space="preserve"> </w:t>
      </w:r>
      <w:r w:rsidR="003B53D3" w:rsidRPr="00CD3E97">
        <w:rPr>
          <w:rFonts w:ascii="Times New Roman" w:hAnsi="Times New Roman" w:cs="Times New Roman"/>
          <w:sz w:val="20"/>
          <w:szCs w:val="20"/>
        </w:rPr>
        <w:t xml:space="preserve"> </w:t>
      </w:r>
    </w:p>
    <w:p w:rsidR="00CE5326" w:rsidRDefault="00CE5326" w:rsidP="003B53D3">
      <w:pPr>
        <w:spacing w:after="0" w:line="240" w:lineRule="auto"/>
        <w:jc w:val="both"/>
        <w:rPr>
          <w:rFonts w:ascii="Times New Roman" w:hAnsi="Times New Roman" w:cs="Times New Roman"/>
          <w:sz w:val="24"/>
          <w:szCs w:val="24"/>
        </w:rPr>
        <w:sectPr w:rsidR="00CE5326" w:rsidSect="00CD3E97">
          <w:pgSz w:w="11906" w:h="16838"/>
          <w:pgMar w:top="1701" w:right="1701" w:bottom="1418" w:left="1985" w:header="709" w:footer="709" w:gutter="0"/>
          <w:cols w:space="708"/>
          <w:docGrid w:linePitch="360"/>
        </w:sectPr>
      </w:pPr>
    </w:p>
    <w:p w:rsidR="00F2259E" w:rsidRDefault="00F2259E" w:rsidP="00CE5326">
      <w:pPr>
        <w:spacing w:after="0" w:line="240" w:lineRule="auto"/>
        <w:jc w:val="both"/>
        <w:rPr>
          <w:rFonts w:ascii="Times New Roman" w:hAnsi="Times New Roman" w:cs="Times New Roman"/>
          <w:b/>
          <w:sz w:val="20"/>
          <w:szCs w:val="20"/>
        </w:rPr>
      </w:pPr>
    </w:p>
    <w:p w:rsidR="00CE5326" w:rsidRDefault="00CE5326" w:rsidP="00CE5326">
      <w:pPr>
        <w:spacing w:after="0" w:line="240" w:lineRule="auto"/>
        <w:jc w:val="both"/>
        <w:rPr>
          <w:rFonts w:ascii="Times New Roman" w:hAnsi="Times New Roman" w:cs="Times New Roman"/>
          <w:b/>
          <w:sz w:val="20"/>
          <w:szCs w:val="20"/>
        </w:rPr>
      </w:pPr>
      <w:r w:rsidRPr="000B2CE4">
        <w:rPr>
          <w:rFonts w:ascii="Times New Roman" w:hAnsi="Times New Roman" w:cs="Times New Roman"/>
          <w:b/>
          <w:sz w:val="20"/>
          <w:szCs w:val="20"/>
        </w:rPr>
        <w:t>1.Pendahuluan</w:t>
      </w:r>
    </w:p>
    <w:p w:rsidR="00CE5326" w:rsidRDefault="00CE5326" w:rsidP="00CE5326">
      <w:pPr>
        <w:spacing w:after="0" w:line="240" w:lineRule="auto"/>
        <w:jc w:val="both"/>
        <w:rPr>
          <w:rFonts w:ascii="Times New Roman" w:hAnsi="Times New Roman" w:cs="Times New Roman"/>
          <w:b/>
          <w:sz w:val="20"/>
          <w:szCs w:val="20"/>
        </w:rPr>
      </w:pPr>
    </w:p>
    <w:p w:rsidR="00CE5326" w:rsidRPr="000B2CE4" w:rsidRDefault="00CE5326" w:rsidP="00CE5326">
      <w:pPr>
        <w:spacing w:after="0" w:line="240" w:lineRule="auto"/>
        <w:jc w:val="both"/>
        <w:rPr>
          <w:rFonts w:ascii="Times New Roman" w:hAnsi="Times New Roman" w:cs="Times New Roman"/>
          <w:sz w:val="20"/>
          <w:szCs w:val="20"/>
        </w:rPr>
      </w:pPr>
      <w:r>
        <w:rPr>
          <w:rFonts w:ascii="Times New Roman" w:hAnsi="Times New Roman" w:cs="Times New Roman"/>
          <w:b/>
          <w:sz w:val="20"/>
          <w:szCs w:val="20"/>
        </w:rPr>
        <w:tab/>
      </w:r>
      <w:r w:rsidRPr="000B2CE4">
        <w:rPr>
          <w:rFonts w:ascii="Times New Roman" w:hAnsi="Times New Roman" w:cs="Times New Roman"/>
          <w:sz w:val="20"/>
          <w:szCs w:val="20"/>
        </w:rPr>
        <w:t>Indonesia merupakan negara penghasil kopi terbesar ketiga di dunia setelah Brasil dan Vietnam. Pada tahun 2012, Indonesia memproduksi kopi robusta dan arabika sebanyak 748.000 ton dari produksi kopi dunia (Kementrian Perindustrian Republik Indonesia, 2013).</w:t>
      </w:r>
    </w:p>
    <w:p w:rsidR="00CE5326" w:rsidRPr="000B2CE4" w:rsidRDefault="00CE5326" w:rsidP="00CE5326">
      <w:pPr>
        <w:spacing w:after="0" w:line="240" w:lineRule="auto"/>
        <w:ind w:firstLine="720"/>
        <w:jc w:val="both"/>
        <w:rPr>
          <w:rFonts w:ascii="Times New Roman" w:hAnsi="Times New Roman" w:cs="Times New Roman"/>
          <w:sz w:val="20"/>
          <w:szCs w:val="20"/>
        </w:rPr>
      </w:pPr>
      <w:r w:rsidRPr="000B2CE4">
        <w:rPr>
          <w:rFonts w:ascii="Times New Roman" w:hAnsi="Times New Roman" w:cs="Times New Roman"/>
          <w:sz w:val="20"/>
          <w:szCs w:val="20"/>
        </w:rPr>
        <w:t>Produksi kopi tahun 2015 menurun menjadi 637.000 ton. Penurunan ini terjadi salah satunya karena adanya serangan organisme penganggu tanaman (OPT) sehingga Indonesia turun  menjadi peringkat ke empat negara penghasil kopi di dunia (Kementrian Pertanian, 2017).</w:t>
      </w:r>
    </w:p>
    <w:p w:rsidR="00CE5326" w:rsidRDefault="00CE5326" w:rsidP="00CE5326">
      <w:pPr>
        <w:spacing w:after="0" w:line="240" w:lineRule="auto"/>
        <w:jc w:val="both"/>
        <w:rPr>
          <w:rFonts w:ascii="Times New Roman" w:hAnsi="Times New Roman" w:cs="Times New Roman"/>
          <w:sz w:val="20"/>
          <w:szCs w:val="20"/>
        </w:rPr>
      </w:pPr>
      <w:r w:rsidRPr="000B2CE4">
        <w:rPr>
          <w:rFonts w:ascii="Times New Roman" w:hAnsi="Times New Roman" w:cs="Times New Roman"/>
          <w:sz w:val="20"/>
          <w:szCs w:val="20"/>
        </w:rPr>
        <w:t>Banyak jenis hama yang menyerang tanaman kopi di Indonesia. Salah satunya adalah hama  kutu putih (Planococcus citri) (Rahardjo, 2012).</w:t>
      </w:r>
    </w:p>
    <w:p w:rsidR="00CE5326" w:rsidRDefault="00CE5326" w:rsidP="00CE5326">
      <w:pPr>
        <w:spacing w:after="0" w:line="240" w:lineRule="auto"/>
        <w:ind w:firstLine="720"/>
        <w:jc w:val="both"/>
        <w:rPr>
          <w:rFonts w:ascii="Times New Roman" w:hAnsi="Times New Roman" w:cs="Times New Roman"/>
          <w:sz w:val="20"/>
          <w:szCs w:val="20"/>
        </w:rPr>
      </w:pPr>
      <w:r w:rsidRPr="000B2CE4">
        <w:rPr>
          <w:rFonts w:ascii="Times New Roman" w:hAnsi="Times New Roman" w:cs="Times New Roman"/>
          <w:sz w:val="20"/>
          <w:szCs w:val="20"/>
        </w:rPr>
        <w:t>Hama kutu putih menyerang tanaman kopi dengan mengisap cairan tanaman kopi menggunakan mulut yang berbentuk jarum dan hama ini mensekresikan embun madu yang merupakan media pertumbuhan jamur pada daun kopi yang juga dapat menganggu pertumbuhan kopi (Direktorat Perlindungan Perkebunan, 2002).</w:t>
      </w:r>
    </w:p>
    <w:p w:rsidR="00CE5326" w:rsidRPr="000B2CE4" w:rsidRDefault="00CE5326" w:rsidP="00CE5326">
      <w:pPr>
        <w:spacing w:after="0" w:line="240" w:lineRule="auto"/>
        <w:ind w:firstLine="720"/>
        <w:jc w:val="both"/>
        <w:rPr>
          <w:rFonts w:ascii="Times New Roman" w:hAnsi="Times New Roman" w:cs="Times New Roman"/>
          <w:sz w:val="20"/>
          <w:szCs w:val="20"/>
        </w:rPr>
      </w:pPr>
      <w:r w:rsidRPr="000B2CE4">
        <w:rPr>
          <w:rFonts w:ascii="Times New Roman" w:hAnsi="Times New Roman" w:cs="Times New Roman"/>
          <w:sz w:val="20"/>
          <w:szCs w:val="20"/>
        </w:rPr>
        <w:t>Penggunaan insektisida kimia  yang tidak benar dapat menimbulkan dampak yang tidak diinginkan seperti terjadinya resistensi dan resurjensi pada hama (Dadang dan Prijono, 2011).</w:t>
      </w:r>
    </w:p>
    <w:p w:rsidR="00CE5326" w:rsidRPr="000B2CE4" w:rsidRDefault="00CE5326" w:rsidP="00CE5326">
      <w:pPr>
        <w:spacing w:after="0" w:line="240" w:lineRule="auto"/>
        <w:ind w:firstLine="720"/>
        <w:jc w:val="both"/>
        <w:rPr>
          <w:rFonts w:ascii="Times New Roman" w:hAnsi="Times New Roman" w:cs="Times New Roman"/>
          <w:sz w:val="20"/>
          <w:szCs w:val="20"/>
        </w:rPr>
      </w:pPr>
      <w:r w:rsidRPr="000B2CE4">
        <w:rPr>
          <w:rFonts w:ascii="Times New Roman" w:hAnsi="Times New Roman" w:cs="Times New Roman"/>
          <w:sz w:val="20"/>
          <w:szCs w:val="20"/>
        </w:rPr>
        <w:t>Penggunaan pestisida kimia di Indonesia telah memusnahkan 55% jenis hama dan 72% agen pengendali hayati. Oleh karena itu, diperlukan pengganti pestisida yang ramah lingkungan. Salah satu alternatif pilihannya adalah penggunaan pestisida nabati. Pestisida nabati adalah salah satu pestisida yang bahan dasarnya berasal dari tumbuhan. (Dinas Kehutanan, 2009).</w:t>
      </w:r>
    </w:p>
    <w:p w:rsidR="00CE5326" w:rsidRPr="000B2CE4" w:rsidRDefault="00CE5326" w:rsidP="00CE5326">
      <w:pPr>
        <w:spacing w:after="0" w:line="240" w:lineRule="auto"/>
        <w:ind w:firstLine="720"/>
        <w:jc w:val="both"/>
        <w:rPr>
          <w:rFonts w:ascii="Times New Roman" w:hAnsi="Times New Roman" w:cs="Times New Roman"/>
          <w:sz w:val="20"/>
          <w:szCs w:val="20"/>
        </w:rPr>
      </w:pPr>
      <w:r w:rsidRPr="000B2CE4">
        <w:rPr>
          <w:rFonts w:ascii="Times New Roman" w:hAnsi="Times New Roman" w:cs="Times New Roman"/>
          <w:sz w:val="20"/>
          <w:szCs w:val="20"/>
        </w:rPr>
        <w:lastRenderedPageBreak/>
        <w:t>Salah satu tumbuhan yang dapat digunakan sebagai insektisida nabati ialah Tanaman gamal. Menurut hasil uji fitokimia ekstrak serbuk daun gamal kering yang dilakukan oleh Nukmal, dkk (2009) dengan maserasi bertingkat daun gamal diketahui banyak mengandung golongan senyawa flavonoid.</w:t>
      </w:r>
    </w:p>
    <w:p w:rsidR="00CE5326" w:rsidRPr="000B2CE4" w:rsidRDefault="00CE5326" w:rsidP="00CE5326">
      <w:pPr>
        <w:spacing w:after="0" w:line="240" w:lineRule="auto"/>
        <w:ind w:firstLine="720"/>
        <w:jc w:val="both"/>
        <w:rPr>
          <w:rFonts w:ascii="Times New Roman" w:hAnsi="Times New Roman" w:cs="Times New Roman"/>
          <w:sz w:val="20"/>
          <w:szCs w:val="20"/>
        </w:rPr>
      </w:pPr>
      <w:r w:rsidRPr="000B2CE4">
        <w:rPr>
          <w:rFonts w:ascii="Times New Roman" w:hAnsi="Times New Roman" w:cs="Times New Roman"/>
          <w:sz w:val="20"/>
          <w:szCs w:val="20"/>
        </w:rPr>
        <w:t>Beberapa penelitian mengenai daya insektisida serbuk daun gamal sudah dilakukan. Menurut Aprliyani (2016), ekstrak metanol dan air daun gamal kultivar Lampung Utara yang mengandung senyawa flavonoid bersifat sebagai insektisida nabati pada kutu putih tanaman kopi (Planacoccus citri) dengan nilai LC</w:t>
      </w:r>
      <w:r w:rsidRPr="0080626F">
        <w:rPr>
          <w:rFonts w:ascii="Times New Roman" w:hAnsi="Times New Roman" w:cs="Times New Roman"/>
          <w:sz w:val="20"/>
          <w:szCs w:val="20"/>
          <w:vertAlign w:val="subscript"/>
        </w:rPr>
        <w:t>50</w:t>
      </w:r>
      <w:r w:rsidRPr="000B2CE4">
        <w:rPr>
          <w:rFonts w:ascii="Times New Roman" w:hAnsi="Times New Roman" w:cs="Times New Roman"/>
          <w:sz w:val="20"/>
          <w:szCs w:val="20"/>
        </w:rPr>
        <w:t xml:space="preserve"> </w:t>
      </w:r>
      <w:r w:rsidRPr="0080626F">
        <w:rPr>
          <w:rFonts w:ascii="Times New Roman" w:hAnsi="Times New Roman" w:cs="Times New Roman"/>
          <w:sz w:val="20"/>
          <w:szCs w:val="20"/>
          <w:vertAlign w:val="subscript"/>
        </w:rPr>
        <w:t>72 jam</w:t>
      </w:r>
      <w:r w:rsidRPr="000B2CE4">
        <w:rPr>
          <w:rFonts w:ascii="Times New Roman" w:hAnsi="Times New Roman" w:cs="Times New Roman"/>
          <w:sz w:val="20"/>
          <w:szCs w:val="20"/>
        </w:rPr>
        <w:t xml:space="preserve"> ekstrak metanol 0,039% dan nilai LC</w:t>
      </w:r>
      <w:r w:rsidRPr="0080626F">
        <w:rPr>
          <w:rFonts w:ascii="Times New Roman" w:hAnsi="Times New Roman" w:cs="Times New Roman"/>
          <w:sz w:val="20"/>
          <w:szCs w:val="20"/>
          <w:vertAlign w:val="subscript"/>
        </w:rPr>
        <w:t>50 72 jam</w:t>
      </w:r>
      <w:r w:rsidRPr="000B2CE4">
        <w:rPr>
          <w:rFonts w:ascii="Times New Roman" w:hAnsi="Times New Roman" w:cs="Times New Roman"/>
          <w:sz w:val="20"/>
          <w:szCs w:val="20"/>
        </w:rPr>
        <w:t xml:space="preserve"> ekstrak air 0,033%. Penelitian lainnya menunjukkan bahwa ekstrak metanol dan air daun gamal kultivar Lampung Barat berpotensi sebagai insektisida nabati untuk mengendalikan kutu putih sirsak (Pseudococcus cryptus) dengan nilai LC50 0,061% pada ekstrak metanol dan nilai LC50 72 jam ekstrak air 0,096% (Aksah, 2016).</w:t>
      </w:r>
    </w:p>
    <w:p w:rsidR="00CE5326" w:rsidRDefault="00CE5326" w:rsidP="00CE5326">
      <w:pPr>
        <w:spacing w:after="0" w:line="240" w:lineRule="auto"/>
        <w:ind w:firstLine="720"/>
        <w:jc w:val="both"/>
        <w:rPr>
          <w:rFonts w:ascii="Times New Roman" w:hAnsi="Times New Roman" w:cs="Times New Roman"/>
          <w:sz w:val="20"/>
          <w:szCs w:val="20"/>
        </w:rPr>
      </w:pPr>
      <w:r w:rsidRPr="000B2CE4">
        <w:rPr>
          <w:rFonts w:ascii="Times New Roman" w:hAnsi="Times New Roman" w:cs="Times New Roman"/>
          <w:sz w:val="20"/>
          <w:szCs w:val="20"/>
        </w:rPr>
        <w:t>Walaupun beberapa penelitian telah dilakukan guna pemanfaatan senyawa flavonoid ekstrak daun gamal sebagai insektisida nabati, namun struktur dan kadar flavonoid ekstrak polar daun gamal Kultivar Lampung Barat (KLB) sebagai insektisida nabati belum diketahui, untuk itu dilakukan penelitian ini.</w:t>
      </w:r>
    </w:p>
    <w:p w:rsidR="00CE5326" w:rsidRDefault="00CE5326" w:rsidP="00CE5326">
      <w:pPr>
        <w:spacing w:after="0" w:line="240" w:lineRule="auto"/>
        <w:jc w:val="both"/>
        <w:rPr>
          <w:rFonts w:ascii="Times New Roman" w:hAnsi="Times New Roman" w:cs="Times New Roman"/>
          <w:sz w:val="20"/>
          <w:szCs w:val="20"/>
        </w:rPr>
      </w:pPr>
    </w:p>
    <w:p w:rsidR="00CE5326" w:rsidRDefault="00CE5326" w:rsidP="00CE5326">
      <w:pPr>
        <w:spacing w:after="0" w:line="240" w:lineRule="auto"/>
        <w:jc w:val="both"/>
        <w:rPr>
          <w:rFonts w:ascii="Times New Roman" w:hAnsi="Times New Roman" w:cs="Times New Roman"/>
          <w:sz w:val="20"/>
          <w:szCs w:val="20"/>
        </w:rPr>
      </w:pPr>
    </w:p>
    <w:p w:rsidR="00CE5326" w:rsidRDefault="00CE5326" w:rsidP="00CE5326">
      <w:pPr>
        <w:spacing w:after="0" w:line="240" w:lineRule="auto"/>
        <w:jc w:val="both"/>
        <w:rPr>
          <w:rFonts w:ascii="Times New Roman" w:hAnsi="Times New Roman" w:cs="Times New Roman"/>
          <w:b/>
          <w:sz w:val="20"/>
          <w:szCs w:val="20"/>
        </w:rPr>
      </w:pPr>
      <w:r>
        <w:rPr>
          <w:rFonts w:ascii="Times New Roman" w:hAnsi="Times New Roman" w:cs="Times New Roman"/>
          <w:b/>
          <w:sz w:val="20"/>
          <w:szCs w:val="20"/>
        </w:rPr>
        <w:t>2. Metode Penelitian</w:t>
      </w:r>
    </w:p>
    <w:p w:rsidR="00CE5326" w:rsidRPr="0090246F" w:rsidRDefault="00CE5326" w:rsidP="00CE5326">
      <w:pPr>
        <w:spacing w:after="0" w:line="240" w:lineRule="auto"/>
        <w:jc w:val="both"/>
        <w:rPr>
          <w:rFonts w:ascii="Times New Roman" w:hAnsi="Times New Roman" w:cs="Times New Roman"/>
          <w:b/>
          <w:sz w:val="20"/>
          <w:szCs w:val="20"/>
        </w:rPr>
      </w:pPr>
    </w:p>
    <w:p w:rsidR="00CE5326" w:rsidRDefault="00CE5326" w:rsidP="00CE5326">
      <w:pPr>
        <w:spacing w:after="0" w:line="240" w:lineRule="auto"/>
        <w:ind w:firstLine="284"/>
        <w:jc w:val="both"/>
        <w:rPr>
          <w:rFonts w:ascii="Times New Roman" w:hAnsi="Times New Roman" w:cs="Times New Roman"/>
          <w:sz w:val="20"/>
          <w:szCs w:val="20"/>
        </w:rPr>
      </w:pPr>
      <w:r w:rsidRPr="002A3116">
        <w:rPr>
          <w:rFonts w:ascii="Times New Roman" w:hAnsi="Times New Roman" w:cs="Times New Roman"/>
          <w:sz w:val="20"/>
          <w:szCs w:val="20"/>
        </w:rPr>
        <w:t>Penelitian ini menggunakan metode sepktrofotometri FTIR dan UV – Vis dalam menentukan struktur dan kadar flavonoid ekstrak polar serbuk d</w:t>
      </w:r>
      <w:r>
        <w:rPr>
          <w:rFonts w:ascii="Times New Roman" w:hAnsi="Times New Roman" w:cs="Times New Roman"/>
          <w:sz w:val="20"/>
          <w:szCs w:val="20"/>
        </w:rPr>
        <w:t>aun gamal, yang dibagi menjadi 7</w:t>
      </w:r>
      <w:r w:rsidRPr="002A3116">
        <w:rPr>
          <w:rFonts w:ascii="Times New Roman" w:hAnsi="Times New Roman" w:cs="Times New Roman"/>
          <w:sz w:val="20"/>
          <w:szCs w:val="20"/>
        </w:rPr>
        <w:t xml:space="preserve"> tahapan kerja</w:t>
      </w:r>
      <w:r>
        <w:rPr>
          <w:rFonts w:ascii="Times New Roman" w:hAnsi="Times New Roman" w:cs="Times New Roman"/>
          <w:sz w:val="20"/>
          <w:szCs w:val="20"/>
        </w:rPr>
        <w:t>.</w:t>
      </w:r>
    </w:p>
    <w:p w:rsidR="00CE5326" w:rsidRDefault="00CE5326" w:rsidP="00CE5326">
      <w:pPr>
        <w:spacing w:after="0" w:line="240" w:lineRule="auto"/>
        <w:jc w:val="both"/>
        <w:rPr>
          <w:rFonts w:ascii="Times New Roman" w:hAnsi="Times New Roman" w:cs="Times New Roman"/>
          <w:sz w:val="20"/>
          <w:szCs w:val="20"/>
        </w:rPr>
      </w:pPr>
    </w:p>
    <w:p w:rsidR="00CE5326" w:rsidRPr="002A3116" w:rsidRDefault="00CE5326" w:rsidP="00CE5326">
      <w:pPr>
        <w:pStyle w:val="ListParagraph"/>
        <w:numPr>
          <w:ilvl w:val="0"/>
          <w:numId w:val="2"/>
        </w:numPr>
        <w:spacing w:after="0" w:line="240" w:lineRule="auto"/>
        <w:ind w:left="284" w:hanging="284"/>
        <w:jc w:val="both"/>
        <w:rPr>
          <w:rFonts w:ascii="Times New Roman" w:hAnsi="Times New Roman" w:cs="Times New Roman"/>
          <w:sz w:val="20"/>
          <w:szCs w:val="20"/>
        </w:rPr>
      </w:pPr>
      <w:r w:rsidRPr="002A3116">
        <w:rPr>
          <w:rFonts w:ascii="Times New Roman" w:hAnsi="Times New Roman" w:cs="Times New Roman"/>
          <w:b/>
          <w:sz w:val="20"/>
          <w:szCs w:val="20"/>
        </w:rPr>
        <w:t>Pembuatan ekstrak kasar metanol dan air serbuk daun gamal</w:t>
      </w:r>
      <w:r w:rsidRPr="002A3116">
        <w:rPr>
          <w:rFonts w:ascii="Times New Roman" w:hAnsi="Times New Roman" w:cs="Times New Roman"/>
          <w:sz w:val="20"/>
          <w:szCs w:val="20"/>
        </w:rPr>
        <w:t xml:space="preserve"> </w:t>
      </w:r>
      <w:r w:rsidRPr="002A3116">
        <w:rPr>
          <w:rFonts w:ascii="Times New Roman" w:hAnsi="Times New Roman" w:cs="Times New Roman"/>
          <w:b/>
          <w:sz w:val="20"/>
          <w:szCs w:val="20"/>
        </w:rPr>
        <w:t>KLB</w:t>
      </w:r>
    </w:p>
    <w:p w:rsidR="00CE5326" w:rsidRDefault="00CE5326" w:rsidP="00CE5326">
      <w:pPr>
        <w:spacing w:after="0" w:line="240" w:lineRule="auto"/>
        <w:ind w:firstLine="360"/>
        <w:jc w:val="both"/>
        <w:rPr>
          <w:rFonts w:ascii="Times New Roman" w:hAnsi="Times New Roman" w:cs="Times New Roman"/>
          <w:sz w:val="20"/>
          <w:szCs w:val="20"/>
        </w:rPr>
      </w:pPr>
      <w:r w:rsidRPr="002A3116">
        <w:rPr>
          <w:rFonts w:ascii="Times New Roman" w:hAnsi="Times New Roman" w:cs="Times New Roman"/>
          <w:sz w:val="20"/>
          <w:szCs w:val="20"/>
        </w:rPr>
        <w:t>Sebanyak 1.000 g serbuk daun gamal dimaserasi bertingkat menggunakan pelarut hekasana, DCM, Metanol dihasilkan ekstrak metanol dan tambahan akuabides untuk menghasilkan ekstrak air. Maserasi dilakukan selama 3x24 jam, kemudian dipisahkan antara filtrat dan endapan. Filtrat metanol dan air selanjutnya di evaporasi. Kemudian, dipekatkan dengan metode rekristalisasi menggunakan freeze dryer 18 jam hingga berbentuk pasta. Kemudian di KLT mengunakan plat KLT flourensensi dengan eluen etanol : heksana (3:7) dan (1:1)  larutan identifikasi AlCl3 10%.</w:t>
      </w:r>
    </w:p>
    <w:p w:rsidR="00CE5326" w:rsidRDefault="00CE5326" w:rsidP="00CE5326">
      <w:pPr>
        <w:spacing w:after="0" w:line="240" w:lineRule="auto"/>
        <w:ind w:firstLine="360"/>
        <w:jc w:val="both"/>
        <w:rPr>
          <w:rFonts w:ascii="Times New Roman" w:hAnsi="Times New Roman" w:cs="Times New Roman"/>
          <w:sz w:val="20"/>
          <w:szCs w:val="20"/>
        </w:rPr>
      </w:pPr>
    </w:p>
    <w:p w:rsidR="00CE5326" w:rsidRPr="002A3116" w:rsidRDefault="00CE5326" w:rsidP="00CE5326">
      <w:pPr>
        <w:pStyle w:val="ListParagraph"/>
        <w:numPr>
          <w:ilvl w:val="0"/>
          <w:numId w:val="2"/>
        </w:numPr>
        <w:spacing w:after="0" w:line="240" w:lineRule="auto"/>
        <w:ind w:left="284" w:hanging="284"/>
        <w:jc w:val="both"/>
        <w:rPr>
          <w:rFonts w:ascii="Times New Roman" w:hAnsi="Times New Roman" w:cs="Times New Roman"/>
          <w:b/>
          <w:sz w:val="20"/>
          <w:szCs w:val="20"/>
        </w:rPr>
      </w:pPr>
      <w:r w:rsidRPr="002A3116">
        <w:rPr>
          <w:rFonts w:ascii="Times New Roman" w:hAnsi="Times New Roman" w:cs="Times New Roman"/>
          <w:b/>
          <w:sz w:val="20"/>
          <w:szCs w:val="20"/>
        </w:rPr>
        <w:t xml:space="preserve">Pemurnian menggunakan </w:t>
      </w:r>
      <w:r w:rsidRPr="002A3116">
        <w:rPr>
          <w:rFonts w:ascii="Times New Roman" w:hAnsi="Times New Roman" w:cs="Times New Roman"/>
          <w:b/>
          <w:i/>
          <w:sz w:val="20"/>
          <w:szCs w:val="20"/>
        </w:rPr>
        <w:t>Medium Pressure Liquid Chormatography</w:t>
      </w:r>
      <w:r w:rsidRPr="002A3116">
        <w:rPr>
          <w:rFonts w:ascii="Times New Roman" w:hAnsi="Times New Roman" w:cs="Times New Roman"/>
          <w:b/>
          <w:sz w:val="20"/>
          <w:szCs w:val="20"/>
        </w:rPr>
        <w:t xml:space="preserve"> (MPLC)</w:t>
      </w:r>
    </w:p>
    <w:p w:rsidR="00CE5326" w:rsidRDefault="00CE5326" w:rsidP="00CE5326">
      <w:pPr>
        <w:spacing w:after="0" w:line="240" w:lineRule="auto"/>
        <w:ind w:firstLine="360"/>
        <w:jc w:val="both"/>
        <w:rPr>
          <w:rFonts w:ascii="Times New Roman" w:hAnsi="Times New Roman" w:cs="Times New Roman"/>
          <w:sz w:val="20"/>
          <w:szCs w:val="20"/>
        </w:rPr>
      </w:pPr>
      <w:r w:rsidRPr="002A3116">
        <w:rPr>
          <w:rFonts w:ascii="Times New Roman" w:hAnsi="Times New Roman" w:cs="Times New Roman"/>
          <w:sz w:val="20"/>
          <w:szCs w:val="20"/>
        </w:rPr>
        <w:t>Ekstrak kasar metanol dan air dimurnikan dengan MPLC. Fraksi – fraksi yang didapatkan dari kromatogram dikelompokkan berdasarkan puncak tertinggi, selanjutnya hasil fraksi dievaporasi dan dipantau kembali dengan KLT hingga didapatkan fraksi aktif yang kaya flavonoid yang digunakan untuk bioassay lanjut. Pelarut yang digunakan  untuk pemurnian ekstrak kasar metanol dengan MPLC adalah etanol : heksana  dan aquapure .untuk ekstrak kasar air.</w:t>
      </w:r>
    </w:p>
    <w:p w:rsidR="00CE5326" w:rsidRDefault="00CE5326" w:rsidP="00CE5326">
      <w:pPr>
        <w:spacing w:after="0" w:line="240" w:lineRule="auto"/>
        <w:ind w:firstLine="360"/>
        <w:jc w:val="both"/>
        <w:rPr>
          <w:rFonts w:ascii="Times New Roman" w:hAnsi="Times New Roman" w:cs="Times New Roman"/>
          <w:sz w:val="20"/>
          <w:szCs w:val="20"/>
        </w:rPr>
      </w:pPr>
    </w:p>
    <w:p w:rsidR="00CE5326" w:rsidRPr="00972977" w:rsidRDefault="00CE5326" w:rsidP="00CE5326">
      <w:pPr>
        <w:pStyle w:val="ListParagraph"/>
        <w:numPr>
          <w:ilvl w:val="0"/>
          <w:numId w:val="2"/>
        </w:numPr>
        <w:spacing w:after="0" w:line="240" w:lineRule="auto"/>
        <w:ind w:left="284" w:hanging="284"/>
        <w:jc w:val="both"/>
        <w:rPr>
          <w:rFonts w:ascii="Times New Roman" w:hAnsi="Times New Roman" w:cs="Times New Roman"/>
          <w:b/>
          <w:sz w:val="20"/>
          <w:szCs w:val="20"/>
        </w:rPr>
      </w:pPr>
      <w:r w:rsidRPr="00972977">
        <w:rPr>
          <w:rFonts w:ascii="Times New Roman" w:hAnsi="Times New Roman" w:cs="Times New Roman"/>
          <w:b/>
          <w:sz w:val="20"/>
          <w:szCs w:val="20"/>
        </w:rPr>
        <w:t>Pemurnian menggunakan Kolom C-18</w:t>
      </w:r>
    </w:p>
    <w:p w:rsidR="00CE5326" w:rsidRDefault="00CE5326" w:rsidP="00CE5326">
      <w:pPr>
        <w:spacing w:after="0" w:line="240" w:lineRule="auto"/>
        <w:ind w:firstLine="360"/>
        <w:jc w:val="both"/>
        <w:rPr>
          <w:rFonts w:ascii="Times New Roman" w:hAnsi="Times New Roman" w:cs="Times New Roman"/>
          <w:sz w:val="20"/>
          <w:szCs w:val="20"/>
        </w:rPr>
      </w:pPr>
      <w:r w:rsidRPr="00972977">
        <w:rPr>
          <w:rFonts w:ascii="Times New Roman" w:hAnsi="Times New Roman" w:cs="Times New Roman"/>
          <w:sz w:val="20"/>
          <w:szCs w:val="20"/>
        </w:rPr>
        <w:t>Fraksi yang didapatkan dari pemurnian menggunakan MPLC dimurnikan kembali menggunakan kromatografi kolom C-18. Pelarut yang digunakan yaitu aquapure, metanol 10% dan metanol 20%. Hasil fraksi – fraksi yang didapatkan kemudian di KLT untuk mendapatkan fraksi yang aktif.</w:t>
      </w:r>
    </w:p>
    <w:p w:rsidR="00CE5326" w:rsidRDefault="00CE5326" w:rsidP="00CE5326">
      <w:pPr>
        <w:spacing w:after="0" w:line="240" w:lineRule="auto"/>
        <w:ind w:firstLine="360"/>
        <w:jc w:val="both"/>
        <w:rPr>
          <w:rFonts w:ascii="Times New Roman" w:hAnsi="Times New Roman" w:cs="Times New Roman"/>
          <w:sz w:val="20"/>
          <w:szCs w:val="20"/>
        </w:rPr>
      </w:pPr>
    </w:p>
    <w:p w:rsidR="00CE5326" w:rsidRPr="00972977" w:rsidRDefault="00CE5326" w:rsidP="00CE5326">
      <w:pPr>
        <w:pStyle w:val="ListParagraph"/>
        <w:numPr>
          <w:ilvl w:val="0"/>
          <w:numId w:val="2"/>
        </w:numPr>
        <w:spacing w:after="0"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w:t>
      </w:r>
      <w:r w:rsidRPr="00972977">
        <w:rPr>
          <w:rFonts w:ascii="Times New Roman" w:hAnsi="Times New Roman" w:cs="Times New Roman"/>
          <w:sz w:val="20"/>
          <w:szCs w:val="20"/>
        </w:rPr>
        <w:t>I</w:t>
      </w:r>
      <w:r>
        <w:rPr>
          <w:rFonts w:ascii="Times New Roman" w:hAnsi="Times New Roman" w:cs="Times New Roman"/>
          <w:b/>
          <w:sz w:val="20"/>
          <w:szCs w:val="20"/>
        </w:rPr>
        <w:t>dentifikasi struktur senyawa aktif f</w:t>
      </w:r>
      <w:r w:rsidRPr="00972977">
        <w:rPr>
          <w:rFonts w:ascii="Times New Roman" w:hAnsi="Times New Roman" w:cs="Times New Roman"/>
          <w:b/>
          <w:sz w:val="20"/>
          <w:szCs w:val="20"/>
        </w:rPr>
        <w:t>lavonoid</w:t>
      </w:r>
    </w:p>
    <w:p w:rsidR="00CE5326" w:rsidRDefault="00CE5326" w:rsidP="00CE5326">
      <w:pPr>
        <w:spacing w:after="0" w:line="240" w:lineRule="auto"/>
        <w:ind w:firstLine="360"/>
        <w:jc w:val="both"/>
        <w:rPr>
          <w:rFonts w:ascii="Times New Roman" w:hAnsi="Times New Roman" w:cs="Times New Roman"/>
          <w:sz w:val="20"/>
          <w:szCs w:val="20"/>
        </w:rPr>
      </w:pPr>
      <w:r w:rsidRPr="00972977">
        <w:rPr>
          <w:rFonts w:ascii="Times New Roman" w:hAnsi="Times New Roman" w:cs="Times New Roman"/>
          <w:sz w:val="20"/>
          <w:szCs w:val="20"/>
        </w:rPr>
        <w:t>Analisis dilakukan menggunakan fraksi aktif hasil pemurniaan kolom C-18. Sebanyak 6 mg fraksi aktif ditetesi dengan aquapure. Kemudian diukur puncak – puncak serapannya dengan metode spektrofotometri FTIR.</w:t>
      </w:r>
      <w:r>
        <w:rPr>
          <w:rFonts w:ascii="Times New Roman" w:hAnsi="Times New Roman" w:cs="Times New Roman"/>
          <w:sz w:val="20"/>
          <w:szCs w:val="20"/>
        </w:rPr>
        <w:t xml:space="preserve"> </w:t>
      </w:r>
      <w:r w:rsidRPr="00972977">
        <w:rPr>
          <w:rFonts w:ascii="Times New Roman" w:hAnsi="Times New Roman" w:cs="Times New Roman"/>
          <w:sz w:val="20"/>
          <w:szCs w:val="20"/>
        </w:rPr>
        <w:t>Selanjutnya, 6 mg fraksi aktif tersebut diencerkan hingga 100 x pengenceran dan diukur panjang gelombang maksimum dengan metode spektrofotometri UV-Vis.</w:t>
      </w:r>
    </w:p>
    <w:p w:rsidR="00CE5326" w:rsidRDefault="00CE5326" w:rsidP="00CE5326">
      <w:pPr>
        <w:spacing w:after="0" w:line="240" w:lineRule="auto"/>
        <w:jc w:val="both"/>
        <w:rPr>
          <w:rFonts w:ascii="Times New Roman" w:hAnsi="Times New Roman" w:cs="Times New Roman"/>
          <w:sz w:val="20"/>
          <w:szCs w:val="20"/>
        </w:rPr>
      </w:pPr>
    </w:p>
    <w:p w:rsidR="00CE5326" w:rsidRPr="00972977" w:rsidRDefault="00CE5326" w:rsidP="00CE5326">
      <w:pPr>
        <w:pStyle w:val="ListParagraph"/>
        <w:numPr>
          <w:ilvl w:val="0"/>
          <w:numId w:val="2"/>
        </w:numPr>
        <w:spacing w:after="0" w:line="24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Penentuan kadar fenolik dan flavonoid ekstrak metanol dan a</w:t>
      </w:r>
      <w:r w:rsidRPr="00972977">
        <w:rPr>
          <w:rFonts w:ascii="Times New Roman" w:hAnsi="Times New Roman" w:cs="Times New Roman"/>
          <w:b/>
          <w:sz w:val="20"/>
          <w:szCs w:val="20"/>
        </w:rPr>
        <w:t>ir</w:t>
      </w:r>
    </w:p>
    <w:p w:rsidR="00CE5326" w:rsidRDefault="00CE5326" w:rsidP="00CE5326">
      <w:pPr>
        <w:spacing w:after="0" w:line="240" w:lineRule="auto"/>
        <w:ind w:firstLine="284"/>
        <w:jc w:val="both"/>
        <w:rPr>
          <w:rFonts w:ascii="Times New Roman" w:hAnsi="Times New Roman" w:cs="Times New Roman"/>
          <w:sz w:val="20"/>
          <w:szCs w:val="20"/>
        </w:rPr>
      </w:pPr>
      <w:r w:rsidRPr="00972977">
        <w:rPr>
          <w:rFonts w:ascii="Times New Roman" w:hAnsi="Times New Roman" w:cs="Times New Roman"/>
          <w:sz w:val="20"/>
          <w:szCs w:val="20"/>
        </w:rPr>
        <w:t>Analisis kadar fenolik dan flavonoid ekstrak metanol dan air menggu</w:t>
      </w:r>
      <w:r>
        <w:rPr>
          <w:rFonts w:ascii="Times New Roman" w:hAnsi="Times New Roman" w:cs="Times New Roman"/>
          <w:sz w:val="20"/>
          <w:szCs w:val="20"/>
        </w:rPr>
        <w:t>nakan spektrofotometer UV- Vis.</w:t>
      </w:r>
    </w:p>
    <w:p w:rsidR="00CE5326" w:rsidRPr="00972977" w:rsidRDefault="00CE5326" w:rsidP="00CE5326">
      <w:pPr>
        <w:spacing w:after="0" w:line="240" w:lineRule="auto"/>
        <w:jc w:val="both"/>
        <w:rPr>
          <w:rFonts w:ascii="Times New Roman" w:hAnsi="Times New Roman" w:cs="Times New Roman"/>
          <w:sz w:val="20"/>
          <w:szCs w:val="20"/>
        </w:rPr>
      </w:pPr>
    </w:p>
    <w:p w:rsidR="00CE5326" w:rsidRPr="00972977" w:rsidRDefault="00CE5326" w:rsidP="00CE5326">
      <w:pPr>
        <w:pStyle w:val="ListParagraph"/>
        <w:numPr>
          <w:ilvl w:val="0"/>
          <w:numId w:val="3"/>
        </w:numPr>
        <w:spacing w:after="0" w:line="24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Kadar f</w:t>
      </w:r>
      <w:r w:rsidRPr="00972977">
        <w:rPr>
          <w:rFonts w:ascii="Times New Roman" w:hAnsi="Times New Roman" w:cs="Times New Roman"/>
          <w:b/>
          <w:sz w:val="20"/>
          <w:szCs w:val="20"/>
        </w:rPr>
        <w:t>enolik</w:t>
      </w:r>
    </w:p>
    <w:p w:rsidR="00CE5326" w:rsidRPr="00972977" w:rsidRDefault="00CE5326" w:rsidP="00CE5326">
      <w:pPr>
        <w:spacing w:after="0" w:line="240" w:lineRule="auto"/>
        <w:ind w:firstLine="284"/>
        <w:jc w:val="both"/>
        <w:rPr>
          <w:rFonts w:ascii="Times New Roman" w:hAnsi="Times New Roman" w:cs="Times New Roman"/>
          <w:sz w:val="20"/>
          <w:szCs w:val="20"/>
        </w:rPr>
      </w:pPr>
      <w:r w:rsidRPr="00972977">
        <w:rPr>
          <w:rFonts w:ascii="Times New Roman" w:hAnsi="Times New Roman" w:cs="Times New Roman"/>
          <w:sz w:val="20"/>
          <w:szCs w:val="20"/>
        </w:rPr>
        <w:t>Larutan standar yang digunakan adalah asam galat. Konsentrasi larutan standar yang digunakan ialah 0, 2, 5, 8, 10, 12 dan 15 mg/L. Larutan standar diukur de</w:t>
      </w:r>
      <w:r>
        <w:rPr>
          <w:rFonts w:ascii="Times New Roman" w:hAnsi="Times New Roman" w:cs="Times New Roman"/>
          <w:sz w:val="20"/>
          <w:szCs w:val="20"/>
        </w:rPr>
        <w:t xml:space="preserve">ngan panjang gelombang 747 nm. </w:t>
      </w:r>
      <w:r w:rsidRPr="00972977">
        <w:rPr>
          <w:rFonts w:ascii="Times New Roman" w:hAnsi="Times New Roman" w:cs="Times New Roman"/>
          <w:sz w:val="20"/>
          <w:szCs w:val="20"/>
        </w:rPr>
        <w:t xml:space="preserve">Sedangkan, sampel yang digunakan adalah ekstrak kasar metanol dan air yang ditimbang sebanyak 5 mg kemudian dilarutkan 5 mL akuabides. Kemudian larutan standar dan sampel direaksikan dengan 1 mL folin dan  didiamkan selama 5 menit. Selanjutnya, ditambahkan 4 mL Na2CO3 7,5% dan  didiamkan 90 menit. </w:t>
      </w:r>
    </w:p>
    <w:p w:rsidR="00CE5326" w:rsidRDefault="00CE5326" w:rsidP="00CE5326">
      <w:pPr>
        <w:spacing w:after="0" w:line="240" w:lineRule="auto"/>
        <w:jc w:val="both"/>
        <w:rPr>
          <w:rFonts w:ascii="Times New Roman" w:hAnsi="Times New Roman" w:cs="Times New Roman"/>
          <w:sz w:val="20"/>
          <w:szCs w:val="20"/>
        </w:rPr>
      </w:pPr>
    </w:p>
    <w:p w:rsidR="00CE5326" w:rsidRPr="00972977" w:rsidRDefault="00CE5326" w:rsidP="00CE5326">
      <w:pPr>
        <w:pStyle w:val="ListParagraph"/>
        <w:numPr>
          <w:ilvl w:val="0"/>
          <w:numId w:val="3"/>
        </w:numPr>
        <w:spacing w:after="0" w:line="24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Kadar f</w:t>
      </w:r>
      <w:r w:rsidRPr="00972977">
        <w:rPr>
          <w:rFonts w:ascii="Times New Roman" w:hAnsi="Times New Roman" w:cs="Times New Roman"/>
          <w:b/>
          <w:sz w:val="20"/>
          <w:szCs w:val="20"/>
        </w:rPr>
        <w:t>lavonoid</w:t>
      </w:r>
    </w:p>
    <w:p w:rsidR="00CE5326" w:rsidRDefault="00CE5326" w:rsidP="00CE5326">
      <w:pPr>
        <w:spacing w:after="0" w:line="240" w:lineRule="auto"/>
        <w:ind w:firstLine="284"/>
        <w:jc w:val="both"/>
        <w:rPr>
          <w:rFonts w:ascii="Times New Roman" w:hAnsi="Times New Roman" w:cs="Times New Roman"/>
          <w:sz w:val="20"/>
          <w:szCs w:val="20"/>
        </w:rPr>
      </w:pPr>
      <w:r w:rsidRPr="00972977">
        <w:rPr>
          <w:rFonts w:ascii="Times New Roman" w:hAnsi="Times New Roman" w:cs="Times New Roman"/>
          <w:sz w:val="20"/>
          <w:szCs w:val="20"/>
        </w:rPr>
        <w:t>Larutan standar yang digunakan adalah kuersetin. Konsentrasi yang digunakan 0, 2, 5, 8, 10, 12 dan 15 mg/L. Larutan standar diukur pada panjang gelombang 314 nm.</w:t>
      </w:r>
      <w:r>
        <w:rPr>
          <w:rFonts w:ascii="Times New Roman" w:hAnsi="Times New Roman" w:cs="Times New Roman"/>
          <w:sz w:val="20"/>
          <w:szCs w:val="20"/>
        </w:rPr>
        <w:t xml:space="preserve"> </w:t>
      </w:r>
      <w:r w:rsidRPr="00972977">
        <w:rPr>
          <w:rFonts w:ascii="Times New Roman" w:hAnsi="Times New Roman" w:cs="Times New Roman"/>
          <w:sz w:val="20"/>
          <w:szCs w:val="20"/>
        </w:rPr>
        <w:t>Sedangkan, sampel yang digunakan adalah ekstrak kasar metanol dan air yang ditimbang sebanyak 5 mg kemudian dilarutkan 5 mL akuabides.</w:t>
      </w:r>
      <w:r>
        <w:rPr>
          <w:rFonts w:ascii="Times New Roman" w:hAnsi="Times New Roman" w:cs="Times New Roman"/>
          <w:sz w:val="20"/>
          <w:szCs w:val="20"/>
        </w:rPr>
        <w:t xml:space="preserve"> </w:t>
      </w:r>
      <w:r w:rsidRPr="00972977">
        <w:rPr>
          <w:rFonts w:ascii="Times New Roman" w:hAnsi="Times New Roman" w:cs="Times New Roman"/>
          <w:sz w:val="20"/>
          <w:szCs w:val="20"/>
        </w:rPr>
        <w:lastRenderedPageBreak/>
        <w:t xml:space="preserve">Kemudian larutan standar dan sampel direaksikan dengan 0,3 mL NaNO2 5% dan didiamkan 5 menit. Selanjutnya, ditambahkan 0,3 mL AlCl3 10% dan diamkan 5 menit serta ditambahkan kembali 2 mL </w:t>
      </w:r>
    </w:p>
    <w:p w:rsidR="00CE5326" w:rsidRDefault="00CE5326" w:rsidP="00CE5326">
      <w:pPr>
        <w:spacing w:after="0" w:line="240" w:lineRule="auto"/>
        <w:jc w:val="both"/>
        <w:rPr>
          <w:rFonts w:ascii="Times New Roman" w:hAnsi="Times New Roman" w:cs="Times New Roman"/>
          <w:sz w:val="20"/>
          <w:szCs w:val="20"/>
        </w:rPr>
      </w:pPr>
      <w:r w:rsidRPr="00972977">
        <w:rPr>
          <w:rFonts w:ascii="Times New Roman" w:hAnsi="Times New Roman" w:cs="Times New Roman"/>
          <w:sz w:val="20"/>
          <w:szCs w:val="20"/>
        </w:rPr>
        <w:t>NaOH 1 M.</w:t>
      </w:r>
    </w:p>
    <w:p w:rsidR="00CE5326" w:rsidRDefault="00CE5326" w:rsidP="00CE5326">
      <w:pPr>
        <w:spacing w:after="0" w:line="240" w:lineRule="auto"/>
        <w:jc w:val="both"/>
        <w:rPr>
          <w:rFonts w:ascii="Times New Roman" w:hAnsi="Times New Roman" w:cs="Times New Roman"/>
          <w:sz w:val="20"/>
          <w:szCs w:val="20"/>
        </w:rPr>
      </w:pPr>
    </w:p>
    <w:p w:rsidR="00CE5326" w:rsidRPr="00736421" w:rsidRDefault="00CE5326" w:rsidP="00CE5326">
      <w:pPr>
        <w:pStyle w:val="ListParagraph"/>
        <w:numPr>
          <w:ilvl w:val="0"/>
          <w:numId w:val="2"/>
        </w:numPr>
        <w:spacing w:after="0" w:line="24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Bioassay senyawa bioaktif terhadap hama kutu putih tanaman k</w:t>
      </w:r>
      <w:r w:rsidRPr="00756786">
        <w:rPr>
          <w:rFonts w:ascii="Times New Roman" w:hAnsi="Times New Roman" w:cs="Times New Roman"/>
          <w:b/>
          <w:sz w:val="20"/>
          <w:szCs w:val="20"/>
        </w:rPr>
        <w:t>opi (</w:t>
      </w:r>
      <w:r w:rsidRPr="00736421">
        <w:rPr>
          <w:rFonts w:ascii="Times New Roman" w:hAnsi="Times New Roman" w:cs="Times New Roman"/>
          <w:b/>
          <w:i/>
          <w:sz w:val="20"/>
          <w:szCs w:val="20"/>
        </w:rPr>
        <w:t>P. citri</w:t>
      </w:r>
      <w:r w:rsidRPr="00756786">
        <w:rPr>
          <w:rFonts w:ascii="Times New Roman" w:hAnsi="Times New Roman" w:cs="Times New Roman"/>
          <w:b/>
          <w:sz w:val="20"/>
          <w:szCs w:val="20"/>
        </w:rPr>
        <w:t xml:space="preserve">) </w:t>
      </w:r>
    </w:p>
    <w:p w:rsidR="00CE5326" w:rsidRPr="00756786" w:rsidRDefault="00CE5326" w:rsidP="00CE5326">
      <w:pPr>
        <w:spacing w:after="0" w:line="240" w:lineRule="auto"/>
        <w:ind w:firstLine="284"/>
        <w:jc w:val="both"/>
        <w:rPr>
          <w:rFonts w:ascii="Times New Roman" w:hAnsi="Times New Roman" w:cs="Times New Roman"/>
          <w:sz w:val="20"/>
          <w:szCs w:val="20"/>
        </w:rPr>
      </w:pPr>
      <w:r w:rsidRPr="00756786">
        <w:rPr>
          <w:rFonts w:ascii="Times New Roman" w:hAnsi="Times New Roman" w:cs="Times New Roman"/>
          <w:sz w:val="20"/>
          <w:szCs w:val="20"/>
        </w:rPr>
        <w:t>Setiap senyawa aktif yang ditemukan pada tahapan isolasi  ekstrak  dilakukan bioassay terhadap hama kutu putih tanaman kopi (P. citri).Serangga uji yang digunakan yaitu imago P. citri betina dan kopi bebas hama yang digunakan sebagai media uji.</w:t>
      </w:r>
    </w:p>
    <w:p w:rsidR="00CE5326" w:rsidRPr="00756786" w:rsidRDefault="00CE5326" w:rsidP="00CE5326">
      <w:pPr>
        <w:spacing w:after="0" w:line="240" w:lineRule="auto"/>
        <w:ind w:firstLine="284"/>
        <w:jc w:val="both"/>
        <w:rPr>
          <w:rFonts w:ascii="Times New Roman" w:hAnsi="Times New Roman" w:cs="Times New Roman"/>
          <w:sz w:val="20"/>
          <w:szCs w:val="20"/>
        </w:rPr>
      </w:pPr>
      <w:r w:rsidRPr="00756786">
        <w:rPr>
          <w:rFonts w:ascii="Times New Roman" w:hAnsi="Times New Roman" w:cs="Times New Roman"/>
          <w:sz w:val="20"/>
          <w:szCs w:val="20"/>
        </w:rPr>
        <w:t>Bioassay dilakukan dengan merendam media uji dengan ekstrak kasar metanol dan air selama 10 menit dengan 5 taraf konsentrasi ekstrak kasar metanol  0%, 0,10%, 0,20%, 0,30% dan 0,40%. Sedangkan, 5 taraf konsentrasi ekstrak kasar air 0%, 0,06%, 0,12%, 0,18% dan 0,24%. Kemudian diletakkan 10 ekor serangga uji pada media uji yang sudah dikeringkan. Pengamatan mortalitas serangga uji dilakukan pada 24, 48 dan 72 jam setelah perlakuan. Percobaan ini dilakukan masing – masing 3 ulangan.</w:t>
      </w:r>
    </w:p>
    <w:p w:rsidR="00CE5326" w:rsidRPr="00756786" w:rsidRDefault="00CE5326" w:rsidP="00CE5326">
      <w:pPr>
        <w:spacing w:after="0" w:line="240" w:lineRule="auto"/>
        <w:ind w:firstLine="284"/>
        <w:jc w:val="both"/>
        <w:rPr>
          <w:rFonts w:ascii="Times New Roman" w:hAnsi="Times New Roman" w:cs="Times New Roman"/>
          <w:sz w:val="20"/>
          <w:szCs w:val="20"/>
        </w:rPr>
      </w:pPr>
      <w:r w:rsidRPr="00756786">
        <w:rPr>
          <w:rFonts w:ascii="Times New Roman" w:hAnsi="Times New Roman" w:cs="Times New Roman"/>
          <w:sz w:val="20"/>
          <w:szCs w:val="20"/>
        </w:rPr>
        <w:t>Bioassay ekstrak murni dilakukan dengan cara yang sama seperti pada bioassay ekstrak kasar. Namun, menggunakan ekstrak yang sudah dimurnikan dan 5 taraf konsentrasi yang berbeda yaitu 0%, 0,053%, 0,107%, 0,160% dan 0,213%.</w:t>
      </w:r>
    </w:p>
    <w:p w:rsidR="00CE5326" w:rsidRPr="00756786" w:rsidRDefault="00CE5326" w:rsidP="00CE5326">
      <w:pPr>
        <w:spacing w:after="0" w:line="240" w:lineRule="auto"/>
        <w:jc w:val="both"/>
        <w:rPr>
          <w:rFonts w:ascii="Times New Roman" w:hAnsi="Times New Roman" w:cs="Times New Roman"/>
          <w:sz w:val="20"/>
          <w:szCs w:val="20"/>
        </w:rPr>
      </w:pPr>
    </w:p>
    <w:p w:rsidR="00CE5326" w:rsidRPr="00736421" w:rsidRDefault="00CE5326" w:rsidP="00CE5326">
      <w:pPr>
        <w:pStyle w:val="ListParagraph"/>
        <w:numPr>
          <w:ilvl w:val="0"/>
          <w:numId w:val="2"/>
        </w:numPr>
        <w:spacing w:after="0" w:line="240" w:lineRule="auto"/>
        <w:ind w:left="284" w:hanging="284"/>
        <w:jc w:val="both"/>
        <w:rPr>
          <w:rFonts w:ascii="Times New Roman" w:hAnsi="Times New Roman" w:cs="Times New Roman"/>
          <w:b/>
          <w:sz w:val="20"/>
          <w:szCs w:val="20"/>
        </w:rPr>
      </w:pPr>
      <w:r>
        <w:rPr>
          <w:rFonts w:ascii="Times New Roman" w:hAnsi="Times New Roman" w:cs="Times New Roman"/>
          <w:b/>
          <w:sz w:val="20"/>
          <w:szCs w:val="20"/>
        </w:rPr>
        <w:t>Analisis d</w:t>
      </w:r>
      <w:r w:rsidRPr="00736421">
        <w:rPr>
          <w:rFonts w:ascii="Times New Roman" w:hAnsi="Times New Roman" w:cs="Times New Roman"/>
          <w:b/>
          <w:sz w:val="20"/>
          <w:szCs w:val="20"/>
        </w:rPr>
        <w:t>ata</w:t>
      </w:r>
    </w:p>
    <w:p w:rsidR="00CE5326" w:rsidRDefault="00CE5326" w:rsidP="00CE5326">
      <w:pPr>
        <w:spacing w:after="0" w:line="240" w:lineRule="auto"/>
        <w:ind w:firstLine="284"/>
        <w:jc w:val="both"/>
        <w:rPr>
          <w:rFonts w:ascii="Times New Roman" w:hAnsi="Times New Roman" w:cs="Times New Roman"/>
          <w:sz w:val="20"/>
          <w:szCs w:val="20"/>
        </w:rPr>
      </w:pPr>
      <w:r w:rsidRPr="00756786">
        <w:rPr>
          <w:rFonts w:ascii="Times New Roman" w:hAnsi="Times New Roman" w:cs="Times New Roman"/>
          <w:sz w:val="20"/>
          <w:szCs w:val="20"/>
        </w:rPr>
        <w:t xml:space="preserve">Data yang diperoleh dianalisis menggunakan analisis probit untuk menentukan nilai LC50 . Uji Tukey’s dan </w:t>
      </w:r>
      <w:r w:rsidRPr="00EA6901">
        <w:rPr>
          <w:rFonts w:ascii="Times New Roman" w:hAnsi="Times New Roman" w:cs="Times New Roman"/>
          <w:i/>
          <w:sz w:val="20"/>
          <w:szCs w:val="20"/>
        </w:rPr>
        <w:t>Paired</w:t>
      </w:r>
      <w:r w:rsidRPr="00756786">
        <w:rPr>
          <w:rFonts w:ascii="Times New Roman" w:hAnsi="Times New Roman" w:cs="Times New Roman"/>
          <w:sz w:val="20"/>
          <w:szCs w:val="20"/>
        </w:rPr>
        <w:t xml:space="preserve"> t </w:t>
      </w:r>
      <w:r w:rsidRPr="00EA6901">
        <w:rPr>
          <w:rFonts w:ascii="Times New Roman" w:hAnsi="Times New Roman" w:cs="Times New Roman"/>
          <w:i/>
          <w:sz w:val="20"/>
          <w:szCs w:val="20"/>
        </w:rPr>
        <w:t>Test</w:t>
      </w:r>
      <w:r w:rsidRPr="00756786">
        <w:rPr>
          <w:rFonts w:ascii="Times New Roman" w:hAnsi="Times New Roman" w:cs="Times New Roman"/>
          <w:sz w:val="20"/>
          <w:szCs w:val="20"/>
        </w:rPr>
        <w:t xml:space="preserve"> untuk menentukan ekstrak yang efektif sebagai insektisida nabati.</w:t>
      </w:r>
    </w:p>
    <w:p w:rsidR="00CE5326" w:rsidRDefault="00CE5326" w:rsidP="00CE5326">
      <w:pPr>
        <w:spacing w:after="0" w:line="240" w:lineRule="auto"/>
        <w:jc w:val="both"/>
        <w:rPr>
          <w:rFonts w:ascii="Times New Roman" w:hAnsi="Times New Roman" w:cs="Times New Roman"/>
          <w:sz w:val="20"/>
          <w:szCs w:val="20"/>
        </w:rPr>
      </w:pPr>
    </w:p>
    <w:p w:rsidR="00CE5326" w:rsidRDefault="00CE5326" w:rsidP="00CE5326">
      <w:pPr>
        <w:spacing w:after="0" w:line="240" w:lineRule="auto"/>
        <w:jc w:val="both"/>
        <w:rPr>
          <w:rFonts w:ascii="Times New Roman" w:hAnsi="Times New Roman" w:cs="Times New Roman"/>
          <w:sz w:val="20"/>
          <w:szCs w:val="20"/>
        </w:rPr>
      </w:pPr>
    </w:p>
    <w:p w:rsidR="00CE5326" w:rsidRPr="00222310" w:rsidRDefault="00CE5326" w:rsidP="00CE5326">
      <w:pPr>
        <w:pStyle w:val="ListParagraph"/>
        <w:numPr>
          <w:ilvl w:val="0"/>
          <w:numId w:val="3"/>
        </w:numPr>
        <w:spacing w:after="0" w:line="240" w:lineRule="auto"/>
        <w:ind w:left="284" w:hanging="284"/>
        <w:jc w:val="both"/>
        <w:rPr>
          <w:rFonts w:ascii="Times New Roman" w:hAnsi="Times New Roman" w:cs="Times New Roman"/>
          <w:b/>
          <w:sz w:val="20"/>
          <w:szCs w:val="20"/>
        </w:rPr>
      </w:pPr>
      <w:r w:rsidRPr="00222310">
        <w:rPr>
          <w:rFonts w:ascii="Times New Roman" w:hAnsi="Times New Roman" w:cs="Times New Roman"/>
          <w:b/>
          <w:sz w:val="20"/>
          <w:szCs w:val="20"/>
        </w:rPr>
        <w:t>Hasil dan Pembahasan</w:t>
      </w:r>
    </w:p>
    <w:p w:rsidR="00CE5326" w:rsidRDefault="00CE5326" w:rsidP="00CE5326">
      <w:pPr>
        <w:spacing w:after="0" w:line="240" w:lineRule="auto"/>
        <w:jc w:val="both"/>
        <w:rPr>
          <w:rFonts w:ascii="Times New Roman" w:hAnsi="Times New Roman" w:cs="Times New Roman"/>
          <w:b/>
          <w:sz w:val="20"/>
          <w:szCs w:val="20"/>
        </w:rPr>
      </w:pPr>
    </w:p>
    <w:p w:rsidR="00CE5326" w:rsidRPr="00EA6901" w:rsidRDefault="00CE5326" w:rsidP="00CE5326">
      <w:pPr>
        <w:spacing w:after="0" w:line="240" w:lineRule="auto"/>
        <w:jc w:val="both"/>
        <w:rPr>
          <w:rFonts w:ascii="Times New Roman" w:hAnsi="Times New Roman" w:cs="Times New Roman"/>
          <w:b/>
          <w:sz w:val="20"/>
          <w:szCs w:val="20"/>
        </w:rPr>
      </w:pPr>
      <w:r w:rsidRPr="00222310">
        <w:rPr>
          <w:rFonts w:ascii="Times New Roman" w:hAnsi="Times New Roman" w:cs="Times New Roman"/>
          <w:b/>
          <w:sz w:val="20"/>
          <w:szCs w:val="20"/>
        </w:rPr>
        <w:t>Senyawa Flavonoid Ekstrak Metanol dan Ekstrak Air Daun Gamal</w:t>
      </w:r>
    </w:p>
    <w:p w:rsidR="00CE5326" w:rsidRPr="00222310" w:rsidRDefault="00CE5326" w:rsidP="00CE5326">
      <w:pPr>
        <w:spacing w:after="0" w:line="240" w:lineRule="auto"/>
        <w:jc w:val="both"/>
        <w:rPr>
          <w:rFonts w:ascii="Times New Roman" w:hAnsi="Times New Roman" w:cs="Times New Roman"/>
          <w:b/>
          <w:sz w:val="20"/>
          <w:szCs w:val="20"/>
        </w:rPr>
      </w:pPr>
      <w:r w:rsidRPr="00222310">
        <w:rPr>
          <w:rFonts w:ascii="Times New Roman" w:hAnsi="Times New Roman" w:cs="Times New Roman"/>
          <w:b/>
          <w:sz w:val="20"/>
          <w:szCs w:val="20"/>
        </w:rPr>
        <w:t>a. Ekstrak kasar metanol dan Air</w:t>
      </w:r>
    </w:p>
    <w:p w:rsidR="00CE5326" w:rsidRPr="00222310" w:rsidRDefault="00CE5326" w:rsidP="00CE5326">
      <w:pPr>
        <w:spacing w:after="0" w:line="240" w:lineRule="auto"/>
        <w:ind w:firstLine="720"/>
        <w:jc w:val="both"/>
        <w:rPr>
          <w:rFonts w:ascii="Times New Roman" w:hAnsi="Times New Roman" w:cs="Times New Roman"/>
          <w:sz w:val="20"/>
          <w:szCs w:val="20"/>
        </w:rPr>
      </w:pPr>
      <w:r w:rsidRPr="00222310">
        <w:rPr>
          <w:rFonts w:ascii="Times New Roman" w:hAnsi="Times New Roman" w:cs="Times New Roman"/>
          <w:sz w:val="20"/>
          <w:szCs w:val="20"/>
        </w:rPr>
        <w:t>Hasil maserasi bertingkat dari 1.000 g serbuk daun gamal Kultivar Lampung Barat (KLB), didapatkan sebanyak 4.165 mL filtrat metanol kemudian dievaporasi dan didapatkan ek</w:t>
      </w:r>
      <w:r>
        <w:rPr>
          <w:rFonts w:ascii="Times New Roman" w:hAnsi="Times New Roman" w:cs="Times New Roman"/>
          <w:sz w:val="20"/>
          <w:szCs w:val="20"/>
        </w:rPr>
        <w:t xml:space="preserve">strak pekat metanol sebanyak </w:t>
      </w:r>
      <w:r w:rsidRPr="00222310">
        <w:rPr>
          <w:rFonts w:ascii="Times New Roman" w:hAnsi="Times New Roman" w:cs="Times New Roman"/>
          <w:sz w:val="20"/>
          <w:szCs w:val="20"/>
        </w:rPr>
        <w:t>75 g, selanjutnya dilakukan freeze dry</w:t>
      </w:r>
      <w:r>
        <w:rPr>
          <w:rFonts w:ascii="Times New Roman" w:hAnsi="Times New Roman" w:cs="Times New Roman"/>
          <w:sz w:val="20"/>
          <w:szCs w:val="20"/>
        </w:rPr>
        <w:t xml:space="preserve">er didapatkan 17,6 g </w:t>
      </w:r>
      <w:r w:rsidRPr="00222310">
        <w:rPr>
          <w:rFonts w:ascii="Times New Roman" w:hAnsi="Times New Roman" w:cs="Times New Roman"/>
          <w:sz w:val="20"/>
          <w:szCs w:val="20"/>
        </w:rPr>
        <w:t>ekstrak kasar metanol berupa pasta.</w:t>
      </w:r>
    </w:p>
    <w:p w:rsidR="00CE5326" w:rsidRPr="00222310" w:rsidRDefault="00CE5326" w:rsidP="00CE5326">
      <w:pPr>
        <w:spacing w:after="0" w:line="240" w:lineRule="auto"/>
        <w:ind w:firstLine="720"/>
        <w:jc w:val="both"/>
        <w:rPr>
          <w:rFonts w:ascii="Times New Roman" w:hAnsi="Times New Roman" w:cs="Times New Roman"/>
          <w:sz w:val="20"/>
          <w:szCs w:val="20"/>
        </w:rPr>
      </w:pPr>
      <w:r w:rsidRPr="00222310">
        <w:rPr>
          <w:rFonts w:ascii="Times New Roman" w:hAnsi="Times New Roman" w:cs="Times New Roman"/>
          <w:sz w:val="20"/>
          <w:szCs w:val="20"/>
        </w:rPr>
        <w:t>Hasil analisis KLT ekstrak kasar metanol KLB dengan larutan identifikasi AlCl3 10 % dengan eluen etanol : heksana perbandingan 3:7 menunjukan adanya no</w:t>
      </w:r>
      <w:r>
        <w:rPr>
          <w:rFonts w:ascii="Times New Roman" w:hAnsi="Times New Roman" w:cs="Times New Roman"/>
          <w:sz w:val="20"/>
          <w:szCs w:val="20"/>
        </w:rPr>
        <w:t>da yang berwarna hijau dan kuning</w:t>
      </w:r>
      <w:r w:rsidRPr="00222310">
        <w:rPr>
          <w:rFonts w:ascii="Times New Roman" w:hAnsi="Times New Roman" w:cs="Times New Roman"/>
          <w:sz w:val="20"/>
          <w:szCs w:val="20"/>
        </w:rPr>
        <w:t xml:space="preserve"> dibawah sinar UV λ 245 nm dan noda yang berpendar berwarna oranye dan kuning diba</w:t>
      </w:r>
      <w:r>
        <w:rPr>
          <w:rFonts w:ascii="Times New Roman" w:hAnsi="Times New Roman" w:cs="Times New Roman"/>
          <w:sz w:val="20"/>
          <w:szCs w:val="20"/>
        </w:rPr>
        <w:t>wah sinar UVλ 366 nm (Gambar 1).</w:t>
      </w:r>
    </w:p>
    <w:p w:rsidR="00CE5326" w:rsidRDefault="00CE5326" w:rsidP="00CE5326">
      <w:pPr>
        <w:spacing w:after="0" w:line="240" w:lineRule="auto"/>
        <w:ind w:firstLine="720"/>
        <w:jc w:val="both"/>
        <w:rPr>
          <w:rFonts w:ascii="Times New Roman" w:hAnsi="Times New Roman" w:cs="Times New Roman"/>
          <w:sz w:val="20"/>
          <w:szCs w:val="20"/>
        </w:rPr>
      </w:pPr>
      <w:r w:rsidRPr="00222310">
        <w:rPr>
          <w:rFonts w:ascii="Times New Roman" w:hAnsi="Times New Roman" w:cs="Times New Roman"/>
          <w:sz w:val="20"/>
          <w:szCs w:val="20"/>
        </w:rPr>
        <w:t>Menurut Siregar (2010), adanya noda berwarna oranye yang berpendar dibawah sinar UV λ 366 nm  menunjukkan keberadaan senyawa flavonoid pada ekstrak kasar serbuk daun gamal KLB. Keberadaan noda yang masih banyak dan panjang menandakan bahwa ekstrak kasar metanol serbuk daun gamal KLB masih belum terpisah secara sempurna (Aksah, 2016).</w:t>
      </w:r>
    </w:p>
    <w:p w:rsidR="00CE5326" w:rsidRDefault="00CE5326" w:rsidP="00CE5326">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Sedangkan, h</w:t>
      </w:r>
      <w:r w:rsidRPr="00F77763">
        <w:rPr>
          <w:rFonts w:ascii="Times New Roman" w:hAnsi="Times New Roman" w:cs="Times New Roman"/>
          <w:sz w:val="20"/>
          <w:szCs w:val="20"/>
        </w:rPr>
        <w:t>asil filtrat air sebanyak 6.180 mL kemudian dievaporasi dan didapatkan 178 g ekstrak pekat, selanjutnya dilakukan freezdrayer didapatkan 66,1 g  ekstrak kasar air berupa pasta.</w:t>
      </w:r>
      <w:r>
        <w:rPr>
          <w:rFonts w:ascii="Times New Roman" w:hAnsi="Times New Roman" w:cs="Times New Roman"/>
          <w:sz w:val="20"/>
          <w:szCs w:val="20"/>
        </w:rPr>
        <w:t xml:space="preserve"> </w:t>
      </w:r>
      <w:r w:rsidRPr="00F77763">
        <w:rPr>
          <w:rFonts w:ascii="Times New Roman" w:hAnsi="Times New Roman" w:cs="Times New Roman"/>
          <w:sz w:val="20"/>
          <w:szCs w:val="20"/>
        </w:rPr>
        <w:t>Sedangkan, hasil analisis KLT pada ekstrak kasar air serbuk daun gamal KLB dengan yang telah diamati dibawah sinar UV λ 366 nm dihasilkan noda berwarna biru muda dengan ni</w:t>
      </w:r>
      <w:r>
        <w:rPr>
          <w:rFonts w:ascii="Times New Roman" w:hAnsi="Times New Roman" w:cs="Times New Roman"/>
          <w:sz w:val="20"/>
          <w:szCs w:val="20"/>
        </w:rPr>
        <w:t>lai Rf nya adalah 0,95 (Gambar 1</w:t>
      </w:r>
      <w:r w:rsidRPr="00F77763">
        <w:rPr>
          <w:rFonts w:ascii="Times New Roman" w:hAnsi="Times New Roman" w:cs="Times New Roman"/>
          <w:sz w:val="20"/>
          <w:szCs w:val="20"/>
        </w:rPr>
        <w:t>).</w:t>
      </w:r>
    </w:p>
    <w:p w:rsidR="00CE5326" w:rsidRDefault="002F1742" w:rsidP="00CE5326">
      <w:pPr>
        <w:spacing w:after="0" w:line="360" w:lineRule="auto"/>
        <w:ind w:firstLine="720"/>
        <w:jc w:val="both"/>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4384" behindDoc="1" locked="0" layoutInCell="1" allowOverlap="1">
                <wp:simplePos x="0" y="0"/>
                <wp:positionH relativeFrom="column">
                  <wp:posOffset>551180</wp:posOffset>
                </wp:positionH>
                <wp:positionV relativeFrom="paragraph">
                  <wp:posOffset>136525</wp:posOffset>
                </wp:positionV>
                <wp:extent cx="4712970" cy="1715135"/>
                <wp:effectExtent l="22225" t="18415" r="17780" b="1905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12970" cy="1715135"/>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43.4pt;margin-top:10.75pt;width:371.1pt;height:135.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" strokeweight="2.25pt"/>
            </w:pict>
          </mc:Fallback>
        </mc:AlternateContent>
      </w:r>
    </w:p>
    <w:p w:rsidR="00CE5326" w:rsidRDefault="00CE5326" w:rsidP="00CE5326">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ab/>
      </w:r>
      <w:r>
        <w:rPr>
          <w:rFonts w:ascii="Times New Roman" w:hAnsi="Times New Roman" w:cs="Times New Roman"/>
          <w:sz w:val="20"/>
          <w:szCs w:val="20"/>
        </w:rPr>
        <w:tab/>
        <w:t xml:space="preserve">    Ekstrak Metanol</w:t>
      </w:r>
      <w:r>
        <w:rPr>
          <w:rFonts w:ascii="Times New Roman" w:hAnsi="Times New Roman" w:cs="Times New Roman"/>
          <w:sz w:val="20"/>
          <w:szCs w:val="20"/>
        </w:rPr>
        <w:tab/>
      </w:r>
      <w:r>
        <w:rPr>
          <w:rFonts w:ascii="Times New Roman" w:hAnsi="Times New Roman" w:cs="Times New Roman"/>
          <w:sz w:val="20"/>
          <w:szCs w:val="20"/>
        </w:rPr>
        <w:tab/>
      </w:r>
      <w:r>
        <w:rPr>
          <w:rFonts w:ascii="Times New Roman" w:hAnsi="Times New Roman" w:cs="Times New Roman"/>
          <w:sz w:val="20"/>
          <w:szCs w:val="20"/>
        </w:rPr>
        <w:tab/>
        <w:t>Ekstrak Air</w:t>
      </w:r>
    </w:p>
    <w:p w:rsidR="00CE5326" w:rsidRDefault="00CE5326" w:rsidP="00CE5326">
      <w:pPr>
        <w:spacing w:after="0" w:line="240" w:lineRule="auto"/>
        <w:ind w:firstLine="720"/>
        <w:jc w:val="both"/>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3360" behindDoc="0" locked="0" layoutInCell="1" allowOverlap="1">
            <wp:simplePos x="0" y="0"/>
            <wp:positionH relativeFrom="column">
              <wp:posOffset>4105275</wp:posOffset>
            </wp:positionH>
            <wp:positionV relativeFrom="paragraph">
              <wp:posOffset>7620</wp:posOffset>
            </wp:positionV>
            <wp:extent cx="325120" cy="1107440"/>
            <wp:effectExtent l="19050" t="19050" r="17780" b="16510"/>
            <wp:wrapNone/>
            <wp:docPr id="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 cstate="print">
                      <a:extLst>
                        <a:ext uri="{BEBA8EAE-BF5A-486C-A8C5-ECC9F3942E4B}">
                          <a14:imgProps xmlns:a14="http://schemas.microsoft.com/office/drawing/2010/main">
                            <a14:imgLayer r:embed="rId8">
                              <a14:imgEffect>
                                <a14:sharpenSoften amount="-25000"/>
                              </a14:imgEffect>
                              <a14:imgEffect>
                                <a14:brightnessContrast bright="-20000" contrast="40000"/>
                              </a14:imgEffect>
                            </a14:imgLayer>
                          </a14:imgProps>
                        </a:ext>
                      </a:extLst>
                    </a:blip>
                    <a:srcRect t="7888" r="28127" b="2545"/>
                    <a:stretch>
                      <a:fillRect/>
                    </a:stretch>
                  </pic:blipFill>
                  <pic:spPr bwMode="auto">
                    <a:xfrm>
                      <a:off x="0" y="0"/>
                      <a:ext cx="325120" cy="1107440"/>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62336" behindDoc="0" locked="0" layoutInCell="1" allowOverlap="1">
            <wp:simplePos x="0" y="0"/>
            <wp:positionH relativeFrom="column">
              <wp:posOffset>3401695</wp:posOffset>
            </wp:positionH>
            <wp:positionV relativeFrom="paragraph">
              <wp:posOffset>18415</wp:posOffset>
            </wp:positionV>
            <wp:extent cx="324485" cy="1094740"/>
            <wp:effectExtent l="57150" t="38100" r="37465" b="10160"/>
            <wp:wrapNone/>
            <wp:docPr id="21" name="Picture 21" descr="D:\HONA\Lampung Barat\IMG-20180801-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HONA\Lampung Barat\IMG-20180801-WA0017.jpg"/>
                    <pic:cNvPicPr>
                      <a:picLocks noChangeAspect="1" noChangeArrowheads="1"/>
                    </pic:cNvPicPr>
                  </pic:nvPicPr>
                  <pic:blipFill>
                    <a:blip r:embed="rId9" cstate="print">
                      <a:lum contrast="40000"/>
                    </a:blip>
                    <a:srcRect l="6567" t="5928" r="47463"/>
                    <a:stretch>
                      <a:fillRect/>
                    </a:stretch>
                  </pic:blipFill>
                  <pic:spPr bwMode="auto">
                    <a:xfrm rot="10800000" flipH="1" flipV="1">
                      <a:off x="0" y="0"/>
                      <a:ext cx="324485" cy="1094740"/>
                    </a:xfrm>
                    <a:prstGeom prst="rect">
                      <a:avLst/>
                    </a:prstGeom>
                    <a:noFill/>
                    <a:ln w="28575">
                      <a:solidFill>
                        <a:schemeClr val="tx1"/>
                      </a:solid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61312" behindDoc="0" locked="0" layoutInCell="1" allowOverlap="1">
            <wp:simplePos x="0" y="0"/>
            <wp:positionH relativeFrom="column">
              <wp:posOffset>2215515</wp:posOffset>
            </wp:positionH>
            <wp:positionV relativeFrom="paragraph">
              <wp:posOffset>34925</wp:posOffset>
            </wp:positionV>
            <wp:extent cx="334010" cy="1078230"/>
            <wp:effectExtent l="57150" t="38100" r="46990" b="266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l="39422" t="27239" r="46831" b="24172"/>
                    <a:stretch>
                      <a:fillRect/>
                    </a:stretch>
                  </pic:blipFill>
                  <pic:spPr bwMode="auto">
                    <a:xfrm>
                      <a:off x="0" y="0"/>
                      <a:ext cx="334010" cy="1078230"/>
                    </a:xfrm>
                    <a:prstGeom prst="rect">
                      <a:avLst/>
                    </a:prstGeom>
                    <a:noFill/>
                    <a:ln w="28575">
                      <a:solidFill>
                        <a:schemeClr val="tx1"/>
                      </a:solid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60288" behindDoc="0" locked="0" layoutInCell="1" allowOverlap="1">
            <wp:simplePos x="0" y="0"/>
            <wp:positionH relativeFrom="column">
              <wp:posOffset>1391920</wp:posOffset>
            </wp:positionH>
            <wp:positionV relativeFrom="paragraph">
              <wp:posOffset>51435</wp:posOffset>
            </wp:positionV>
            <wp:extent cx="366395" cy="1065530"/>
            <wp:effectExtent l="57150" t="38100" r="33655" b="2032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lum bright="-20000" contrast="40000"/>
                    </a:blip>
                    <a:srcRect l="40870" t="28758" r="44348" b="22222"/>
                    <a:stretch>
                      <a:fillRect/>
                    </a:stretch>
                  </pic:blipFill>
                  <pic:spPr bwMode="auto">
                    <a:xfrm>
                      <a:off x="0" y="0"/>
                      <a:ext cx="366395" cy="1065530"/>
                    </a:xfrm>
                    <a:prstGeom prst="rect">
                      <a:avLst/>
                    </a:prstGeom>
                    <a:noFill/>
                    <a:ln w="28575">
                      <a:solidFill>
                        <a:schemeClr val="tx1"/>
                      </a:solidFill>
                      <a:miter lim="800000"/>
                      <a:headEnd/>
                      <a:tailEnd/>
                    </a:ln>
                  </pic:spPr>
                </pic:pic>
              </a:graphicData>
            </a:graphic>
          </wp:anchor>
        </w:drawing>
      </w:r>
    </w:p>
    <w:p w:rsidR="00CE5326" w:rsidRDefault="00CE5326" w:rsidP="00CE5326">
      <w:pPr>
        <w:spacing w:after="0" w:line="240" w:lineRule="auto"/>
        <w:ind w:firstLine="720"/>
        <w:jc w:val="both"/>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p>
    <w:p w:rsidR="00CE5326" w:rsidRDefault="00CE5326" w:rsidP="00CE5326">
      <w:pPr>
        <w:spacing w:after="0" w:line="240" w:lineRule="auto"/>
        <w:jc w:val="both"/>
        <w:rPr>
          <w:rFonts w:ascii="Times New Roman" w:hAnsi="Times New Roman" w:cs="Times New Roman"/>
          <w:sz w:val="20"/>
          <w:szCs w:val="20"/>
        </w:rPr>
      </w:pPr>
      <w:r>
        <w:rPr>
          <w:rFonts w:ascii="Times New Roman" w:hAnsi="Times New Roman" w:cs="Times New Roman"/>
          <w:sz w:val="20"/>
          <w:szCs w:val="20"/>
        </w:rPr>
        <w:tab/>
      </w:r>
    </w:p>
    <w:p w:rsidR="00CE5326" w:rsidRDefault="00CE5326" w:rsidP="00CE5326">
      <w:pPr>
        <w:tabs>
          <w:tab w:val="left" w:pos="2646"/>
        </w:tabs>
        <w:spacing w:after="0" w:line="240" w:lineRule="auto"/>
        <w:ind w:firstLine="720"/>
        <w:jc w:val="both"/>
        <w:rPr>
          <w:rFonts w:ascii="Times New Roman" w:hAnsi="Times New Roman" w:cs="Times New Roman"/>
          <w:sz w:val="20"/>
          <w:szCs w:val="20"/>
        </w:rPr>
      </w:pPr>
    </w:p>
    <w:p w:rsidR="00CE5326" w:rsidRPr="00684224" w:rsidRDefault="00CE5326" w:rsidP="00CE5326">
      <w:pPr>
        <w:pStyle w:val="ListParagraph"/>
        <w:numPr>
          <w:ilvl w:val="0"/>
          <w:numId w:val="4"/>
        </w:numPr>
        <w:tabs>
          <w:tab w:val="left" w:pos="2646"/>
        </w:tabs>
        <w:spacing w:after="0" w:line="240" w:lineRule="auto"/>
        <w:jc w:val="both"/>
        <w:rPr>
          <w:rFonts w:ascii="Times New Roman" w:hAnsi="Times New Roman" w:cs="Times New Roman"/>
          <w:sz w:val="20"/>
          <w:szCs w:val="20"/>
        </w:rPr>
      </w:pPr>
      <w:r>
        <w:rPr>
          <w:rFonts w:ascii="Times New Roman" w:hAnsi="Times New Roman" w:cs="Times New Roman"/>
          <w:sz w:val="20"/>
          <w:szCs w:val="20"/>
        </w:rPr>
        <w:t xml:space="preserve">                       (b)                               (a)                 (b)</w:t>
      </w:r>
    </w:p>
    <w:p w:rsidR="00CE5326" w:rsidRPr="00684224" w:rsidRDefault="00CE5326" w:rsidP="00CE5326">
      <w:pPr>
        <w:autoSpaceDE w:val="0"/>
        <w:autoSpaceDN w:val="0"/>
        <w:adjustRightInd w:val="0"/>
        <w:spacing w:after="0" w:line="240" w:lineRule="auto"/>
        <w:ind w:right="212"/>
        <w:jc w:val="both"/>
        <w:rPr>
          <w:rFonts w:ascii="Times New Roman" w:hAnsi="Times New Roman" w:cs="Times New Roman"/>
          <w:sz w:val="20"/>
          <w:szCs w:val="20"/>
        </w:rPr>
      </w:pPr>
    </w:p>
    <w:p w:rsidR="00CE5326" w:rsidRDefault="00CE5326" w:rsidP="00CE5326">
      <w:pPr>
        <w:spacing w:after="0" w:line="240" w:lineRule="auto"/>
        <w:ind w:left="142" w:right="212"/>
        <w:jc w:val="both"/>
        <w:rPr>
          <w:rFonts w:ascii="Times New Roman" w:hAnsi="Times New Roman" w:cs="Times New Roman"/>
          <w:sz w:val="20"/>
          <w:szCs w:val="20"/>
        </w:rPr>
      </w:pPr>
    </w:p>
    <w:p w:rsidR="00CE5326" w:rsidRDefault="00CE5326" w:rsidP="00CE5326">
      <w:pPr>
        <w:spacing w:after="0" w:line="240" w:lineRule="auto"/>
        <w:ind w:right="212" w:firstLine="720"/>
        <w:jc w:val="both"/>
        <w:rPr>
          <w:rFonts w:ascii="Times New Roman" w:hAnsi="Times New Roman" w:cs="Times New Roman"/>
          <w:sz w:val="20"/>
          <w:szCs w:val="20"/>
        </w:rPr>
      </w:pPr>
      <w:r w:rsidRPr="00222310">
        <w:rPr>
          <w:rFonts w:ascii="Times New Roman" w:hAnsi="Times New Roman" w:cs="Times New Roman"/>
          <w:b/>
          <w:sz w:val="20"/>
          <w:szCs w:val="20"/>
        </w:rPr>
        <w:t>Gambar 1</w:t>
      </w:r>
      <w:r>
        <w:rPr>
          <w:rFonts w:ascii="Times New Roman" w:hAnsi="Times New Roman" w:cs="Times New Roman"/>
          <w:sz w:val="20"/>
          <w:szCs w:val="20"/>
        </w:rPr>
        <w:t xml:space="preserve">. Kromatogram hasil KLT dari </w:t>
      </w:r>
      <w:r w:rsidRPr="005A5423">
        <w:rPr>
          <w:rFonts w:ascii="Times New Roman" w:hAnsi="Times New Roman" w:cs="Times New Roman"/>
          <w:sz w:val="20"/>
          <w:szCs w:val="20"/>
        </w:rPr>
        <w:t xml:space="preserve">ekstrak kasar metanol </w:t>
      </w:r>
      <w:r>
        <w:rPr>
          <w:rFonts w:ascii="Times New Roman" w:hAnsi="Times New Roman" w:cs="Times New Roman"/>
          <w:sz w:val="20"/>
          <w:szCs w:val="20"/>
        </w:rPr>
        <w:t xml:space="preserve">dan ekstrak air </w:t>
      </w:r>
      <w:r w:rsidRPr="005A5423">
        <w:rPr>
          <w:rFonts w:ascii="Times New Roman" w:hAnsi="Times New Roman" w:cs="Times New Roman"/>
          <w:sz w:val="20"/>
          <w:szCs w:val="20"/>
        </w:rPr>
        <w:t xml:space="preserve">serbuk daun </w:t>
      </w:r>
    </w:p>
    <w:p w:rsidR="00CE5326" w:rsidRDefault="00CE5326" w:rsidP="00CE5326">
      <w:pPr>
        <w:spacing w:after="0" w:line="240" w:lineRule="auto"/>
        <w:ind w:right="212" w:firstLine="720"/>
        <w:jc w:val="both"/>
        <w:rPr>
          <w:rFonts w:ascii="Times New Roman" w:hAnsi="Times New Roman" w:cs="Times New Roman"/>
          <w:sz w:val="20"/>
          <w:szCs w:val="20"/>
        </w:rPr>
      </w:pPr>
      <w:r>
        <w:rPr>
          <w:rFonts w:ascii="Times New Roman" w:hAnsi="Times New Roman" w:cs="Times New Roman"/>
          <w:sz w:val="20"/>
          <w:szCs w:val="20"/>
        </w:rPr>
        <w:t xml:space="preserve">                   </w:t>
      </w:r>
      <w:r w:rsidRPr="005A5423">
        <w:rPr>
          <w:rFonts w:ascii="Times New Roman" w:hAnsi="Times New Roman" w:cs="Times New Roman"/>
          <w:sz w:val="20"/>
          <w:szCs w:val="20"/>
        </w:rPr>
        <w:t xml:space="preserve">gamal KLB dibawah sinar </w:t>
      </w:r>
      <w:r>
        <w:rPr>
          <w:rFonts w:ascii="Times New Roman" w:hAnsi="Times New Roman" w:cs="Times New Roman"/>
          <w:sz w:val="20"/>
          <w:szCs w:val="20"/>
        </w:rPr>
        <w:t>UV (a) λ245 nm (b</w:t>
      </w:r>
      <w:r w:rsidRPr="005A5423">
        <w:rPr>
          <w:rFonts w:ascii="Times New Roman" w:hAnsi="Times New Roman" w:cs="Times New Roman"/>
          <w:sz w:val="20"/>
          <w:szCs w:val="20"/>
        </w:rPr>
        <w:t>) λ366 nm</w:t>
      </w:r>
    </w:p>
    <w:p w:rsidR="00CE5326" w:rsidRPr="00684224"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r w:rsidRPr="002073A3">
        <w:rPr>
          <w:rFonts w:ascii="Times New Roman" w:hAnsi="Times New Roman" w:cs="Times New Roman"/>
          <w:sz w:val="20"/>
          <w:szCs w:val="20"/>
        </w:rPr>
        <w:t>Menurut Mabry dkk (1970), adanya noda biru muda yang berpendar dibawah sinar UV menunjukkan ekstrak kasar air serbuk daun gamal KLB</w:t>
      </w:r>
      <w:r>
        <w:rPr>
          <w:rFonts w:ascii="Times New Roman" w:hAnsi="Times New Roman" w:cs="Times New Roman"/>
          <w:sz w:val="20"/>
          <w:szCs w:val="20"/>
        </w:rPr>
        <w:t xml:space="preserve"> (Gambar 1)</w:t>
      </w:r>
      <w:r w:rsidRPr="002073A3">
        <w:rPr>
          <w:rFonts w:ascii="Times New Roman" w:hAnsi="Times New Roman" w:cs="Times New Roman"/>
          <w:sz w:val="20"/>
          <w:szCs w:val="20"/>
        </w:rPr>
        <w:t xml:space="preserve"> mengandung senyawa flavonoid. Noda </w:t>
      </w:r>
      <w:r w:rsidRPr="002073A3">
        <w:rPr>
          <w:rFonts w:ascii="Times New Roman" w:hAnsi="Times New Roman" w:cs="Times New Roman"/>
          <w:sz w:val="20"/>
          <w:szCs w:val="20"/>
        </w:rPr>
        <w:lastRenderedPageBreak/>
        <w:t>yang berpendar berwarna biru muda dibawah sinar UV menunjukkan flavonoid tersebut diduga golongan flavon dan flavonol (Markham, 1998).</w:t>
      </w:r>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b/>
          <w:sz w:val="20"/>
          <w:szCs w:val="20"/>
        </w:rPr>
      </w:pPr>
      <w:r w:rsidRPr="00D829AF">
        <w:rPr>
          <w:rFonts w:ascii="Times New Roman" w:hAnsi="Times New Roman" w:cs="Times New Roman"/>
          <w:b/>
          <w:sz w:val="20"/>
          <w:szCs w:val="20"/>
        </w:rPr>
        <w:t>b</w:t>
      </w:r>
      <w:r>
        <w:rPr>
          <w:rFonts w:ascii="Times New Roman" w:hAnsi="Times New Roman" w:cs="Times New Roman"/>
          <w:sz w:val="20"/>
          <w:szCs w:val="20"/>
        </w:rPr>
        <w:t xml:space="preserve">. </w:t>
      </w:r>
      <w:r w:rsidRPr="002073A3">
        <w:rPr>
          <w:rFonts w:ascii="Times New Roman" w:hAnsi="Times New Roman" w:cs="Times New Roman"/>
          <w:b/>
          <w:sz w:val="20"/>
          <w:szCs w:val="20"/>
        </w:rPr>
        <w:t>Pemurniaan senyawa aktif</w:t>
      </w:r>
    </w:p>
    <w:p w:rsidR="00CE5326" w:rsidRPr="002073A3" w:rsidRDefault="00CE5326" w:rsidP="00CE5326">
      <w:pPr>
        <w:spacing w:after="0" w:line="240" w:lineRule="auto"/>
        <w:rPr>
          <w:rFonts w:ascii="Times New Roman" w:hAnsi="Times New Roman" w:cs="Times New Roman"/>
          <w:b/>
          <w:sz w:val="20"/>
          <w:szCs w:val="20"/>
        </w:rPr>
      </w:pPr>
    </w:p>
    <w:p w:rsidR="00CE5326" w:rsidRPr="002073A3" w:rsidRDefault="00CE5326" w:rsidP="00CE5326">
      <w:pPr>
        <w:spacing w:after="0" w:line="240" w:lineRule="auto"/>
        <w:rPr>
          <w:rFonts w:ascii="Times New Roman" w:hAnsi="Times New Roman" w:cs="Times New Roman"/>
          <w:b/>
          <w:sz w:val="20"/>
          <w:szCs w:val="20"/>
        </w:rPr>
      </w:pPr>
      <w:r w:rsidRPr="002073A3">
        <w:rPr>
          <w:rFonts w:ascii="Times New Roman" w:hAnsi="Times New Roman" w:cs="Times New Roman"/>
          <w:b/>
          <w:sz w:val="20"/>
          <w:szCs w:val="20"/>
        </w:rPr>
        <w:t xml:space="preserve">1. </w:t>
      </w:r>
      <w:r>
        <w:rPr>
          <w:rFonts w:ascii="Times New Roman" w:hAnsi="Times New Roman" w:cs="Times New Roman"/>
          <w:b/>
          <w:sz w:val="20"/>
          <w:szCs w:val="20"/>
        </w:rPr>
        <w:t>Ekstrak murni m</w:t>
      </w:r>
      <w:r w:rsidRPr="002073A3">
        <w:rPr>
          <w:rFonts w:ascii="Times New Roman" w:hAnsi="Times New Roman" w:cs="Times New Roman"/>
          <w:b/>
          <w:sz w:val="20"/>
          <w:szCs w:val="20"/>
        </w:rPr>
        <w:t>etanol</w:t>
      </w:r>
    </w:p>
    <w:p w:rsidR="00CE5326" w:rsidRDefault="00CE5326" w:rsidP="00CE5326">
      <w:pPr>
        <w:spacing w:after="0" w:line="240" w:lineRule="auto"/>
        <w:ind w:firstLine="720"/>
        <w:rPr>
          <w:rFonts w:ascii="Times New Roman" w:hAnsi="Times New Roman" w:cs="Times New Roman"/>
          <w:sz w:val="20"/>
          <w:szCs w:val="20"/>
        </w:rPr>
      </w:pPr>
      <w:r w:rsidRPr="002073A3">
        <w:rPr>
          <w:rFonts w:ascii="Times New Roman" w:hAnsi="Times New Roman" w:cs="Times New Roman"/>
          <w:sz w:val="20"/>
          <w:szCs w:val="20"/>
        </w:rPr>
        <w:t>Hasil partisi 10 g ekstrak kasar metanol didapatkan fraksi etil asetat sebanyak 3,7 g dan fraksi air sebanyak 3,5 g. Hasil pemurnian fraksi etil asetat dengan MPLC menggunakan kolom silika 40 µm dikelompokkan berdasarkan puncak tertinggi hasil serapan sinar UV yang di</w:t>
      </w:r>
      <w:r>
        <w:rPr>
          <w:rFonts w:ascii="Times New Roman" w:hAnsi="Times New Roman" w:cs="Times New Roman"/>
          <w:sz w:val="20"/>
          <w:szCs w:val="20"/>
        </w:rPr>
        <w:t xml:space="preserve">lihat dari kromatogram </w:t>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(Gambar 2</w:t>
      </w:r>
      <w:r w:rsidRPr="002073A3">
        <w:rPr>
          <w:rFonts w:ascii="Times New Roman" w:hAnsi="Times New Roman" w:cs="Times New Roman"/>
          <w:sz w:val="20"/>
          <w:szCs w:val="20"/>
        </w:rPr>
        <w:t>).</w:t>
      </w:r>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sz w:val="20"/>
          <w:szCs w:val="20"/>
        </w:rPr>
      </w:pPr>
      <w:r w:rsidRPr="00F53DBC">
        <w:rPr>
          <w:rFonts w:ascii="Times New Roman" w:hAnsi="Times New Roman" w:cs="Times New Roman"/>
          <w:noProof/>
          <w:sz w:val="20"/>
          <w:szCs w:val="20"/>
        </w:rPr>
        <w:drawing>
          <wp:anchor distT="0" distB="0" distL="114300" distR="114300" simplePos="0" relativeHeight="251665408" behindDoc="1" locked="0" layoutInCell="1" allowOverlap="1">
            <wp:simplePos x="0" y="0"/>
            <wp:positionH relativeFrom="column">
              <wp:posOffset>675949</wp:posOffset>
            </wp:positionH>
            <wp:positionV relativeFrom="paragraph">
              <wp:posOffset>21401</wp:posOffset>
            </wp:positionV>
            <wp:extent cx="4352879" cy="1494756"/>
            <wp:effectExtent l="19050" t="19050" r="9571" b="10194"/>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l="1806" t="6583" r="4858"/>
                    <a:stretch>
                      <a:fillRect/>
                    </a:stretch>
                  </pic:blipFill>
                  <pic:spPr bwMode="auto">
                    <a:xfrm>
                      <a:off x="0" y="0"/>
                      <a:ext cx="4368794" cy="1500221"/>
                    </a:xfrm>
                    <a:prstGeom prst="rect">
                      <a:avLst/>
                    </a:prstGeom>
                    <a:noFill/>
                    <a:ln w="12700">
                      <a:solidFill>
                        <a:schemeClr val="tx1"/>
                      </a:solidFill>
                      <a:miter lim="800000"/>
                      <a:headEnd/>
                      <a:tailEnd/>
                    </a:ln>
                  </pic:spPr>
                </pic:pic>
              </a:graphicData>
            </a:graphic>
          </wp:anchor>
        </w:drawing>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8480" behindDoc="0" locked="0" layoutInCell="1" allowOverlap="1">
                <wp:simplePos x="0" y="0"/>
                <wp:positionH relativeFrom="column">
                  <wp:posOffset>2933065</wp:posOffset>
                </wp:positionH>
                <wp:positionV relativeFrom="paragraph">
                  <wp:posOffset>3175</wp:posOffset>
                </wp:positionV>
                <wp:extent cx="340995" cy="240030"/>
                <wp:effectExtent l="13335" t="12700" r="7620" b="13970"/>
                <wp:wrapNone/>
                <wp:docPr id="3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 o:spid="_x0000_s1026" style="position:absolute;margin-left:230.95pt;margin-top:.25pt;width:26.85pt;height:18.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F3</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5648" behindDoc="0" locked="0" layoutInCell="1" allowOverlap="1">
                <wp:simplePos x="0" y="0"/>
                <wp:positionH relativeFrom="column">
                  <wp:posOffset>2747645</wp:posOffset>
                </wp:positionH>
                <wp:positionV relativeFrom="paragraph">
                  <wp:posOffset>111760</wp:posOffset>
                </wp:positionV>
                <wp:extent cx="267970" cy="0"/>
                <wp:effectExtent l="27940" t="73660" r="18415" b="69215"/>
                <wp:wrapNone/>
                <wp:docPr id="2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970"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2" o:spid="_x0000_s1026" type="#_x0000_t32" style="position:absolute;margin-left:216.35pt;margin-top:8.8pt;width:21.1pt;height:0;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" strokeweight="2.25pt">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6432" behindDoc="0" locked="0" layoutInCell="1" allowOverlap="1">
                <wp:simplePos x="0" y="0"/>
                <wp:positionH relativeFrom="column">
                  <wp:posOffset>969010</wp:posOffset>
                </wp:positionH>
                <wp:positionV relativeFrom="paragraph">
                  <wp:posOffset>3175</wp:posOffset>
                </wp:positionV>
                <wp:extent cx="340995" cy="240030"/>
                <wp:effectExtent l="11430" t="12700" r="9525" b="13970"/>
                <wp:wrapNone/>
                <wp:docPr id="28"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sidRPr="00F53DBC">
                              <w:rPr>
                                <w:rFonts w:ascii="Times New Roman" w:hAnsi="Times New Roman" w:cs="Times New Roman"/>
                                <w:sz w:val="16"/>
                                <w:szCs w:val="16"/>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 o:spid="_x0000_s1027" style="position:absolute;margin-left:76.3pt;margin-top:.25pt;width:26.85pt;height:18.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" strokecolor="white [3212]">
                <v:textbox>
                  <w:txbxContent>
                    <w:p w:rsidR="00CE5326" w:rsidRPr="00F53DBC" w:rsidRDefault="00CE5326" w:rsidP="00CE5326">
                      <w:pPr>
                        <w:rPr>
                          <w:rFonts w:ascii="Times New Roman" w:hAnsi="Times New Roman" w:cs="Times New Roman"/>
                          <w:sz w:val="16"/>
                          <w:szCs w:val="16"/>
                        </w:rPr>
                      </w:pPr>
                      <w:r w:rsidRPr="00F53DBC">
                        <w:rPr>
                          <w:rFonts w:ascii="Times New Roman" w:hAnsi="Times New Roman" w:cs="Times New Roman"/>
                          <w:sz w:val="16"/>
                          <w:szCs w:val="16"/>
                        </w:rPr>
                        <w:t>F1</w:t>
                      </w:r>
                    </w:p>
                  </w:txbxContent>
                </v:textbox>
              </v:roundrect>
            </w:pict>
          </mc:Fallback>
        </mc:AlternateContent>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simplePos x="0" y="0"/>
                <wp:positionH relativeFrom="column">
                  <wp:posOffset>3559810</wp:posOffset>
                </wp:positionH>
                <wp:positionV relativeFrom="paragraph">
                  <wp:posOffset>6985</wp:posOffset>
                </wp:positionV>
                <wp:extent cx="340995" cy="240030"/>
                <wp:effectExtent l="11430" t="10160" r="9525" b="6985"/>
                <wp:wrapNone/>
                <wp:docPr id="27"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6" o:spid="_x0000_s1028" style="position:absolute;margin-left:280.3pt;margin-top:.55pt;width:26.85pt;height:1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F4</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7456" behindDoc="0" locked="0" layoutInCell="1" allowOverlap="1">
                <wp:simplePos x="0" y="0"/>
                <wp:positionH relativeFrom="column">
                  <wp:posOffset>1765300</wp:posOffset>
                </wp:positionH>
                <wp:positionV relativeFrom="paragraph">
                  <wp:posOffset>34290</wp:posOffset>
                </wp:positionV>
                <wp:extent cx="340995" cy="240030"/>
                <wp:effectExtent l="7620" t="8890" r="13335" b="8255"/>
                <wp:wrapNone/>
                <wp:docPr id="26"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 o:spid="_x0000_s1029" style="position:absolute;margin-left:139pt;margin-top:2.7pt;width:26.85pt;height:18.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F2</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1552" behindDoc="0" locked="0" layoutInCell="1" allowOverlap="1">
                <wp:simplePos x="0" y="0"/>
                <wp:positionH relativeFrom="column">
                  <wp:posOffset>1128395</wp:posOffset>
                </wp:positionH>
                <wp:positionV relativeFrom="paragraph">
                  <wp:posOffset>55880</wp:posOffset>
                </wp:positionV>
                <wp:extent cx="0" cy="166370"/>
                <wp:effectExtent l="75565" t="20955" r="67310" b="31750"/>
                <wp:wrapNone/>
                <wp:docPr id="2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88.85pt;margin-top:4.4pt;width:0;height:13.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" strokeweight="2.25pt">
                <v:stroke endarrow="block"/>
              </v:shape>
            </w:pict>
          </mc:Fallback>
        </mc:AlternateContent>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0528" behindDoc="0" locked="0" layoutInCell="1" allowOverlap="1">
                <wp:simplePos x="0" y="0"/>
                <wp:positionH relativeFrom="column">
                  <wp:posOffset>4202430</wp:posOffset>
                </wp:positionH>
                <wp:positionV relativeFrom="paragraph">
                  <wp:posOffset>53340</wp:posOffset>
                </wp:positionV>
                <wp:extent cx="340995" cy="240030"/>
                <wp:effectExtent l="6350" t="12065" r="5080" b="5080"/>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30" style="position:absolute;margin-left:330.9pt;margin-top:4.2pt;width:26.85pt;height:18.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F5</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3600" behindDoc="0" locked="0" layoutInCell="1" allowOverlap="1">
                <wp:simplePos x="0" y="0"/>
                <wp:positionH relativeFrom="column">
                  <wp:posOffset>3740150</wp:posOffset>
                </wp:positionH>
                <wp:positionV relativeFrom="paragraph">
                  <wp:posOffset>76200</wp:posOffset>
                </wp:positionV>
                <wp:extent cx="635" cy="218440"/>
                <wp:effectExtent l="67945" t="15875" r="74295" b="32385"/>
                <wp:wrapNone/>
                <wp:docPr id="2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844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94.5pt;margin-top:6pt;width:.05pt;height:17.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" strokeweight="2.25pt">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2576" behindDoc="0" locked="0" layoutInCell="1" allowOverlap="1">
                <wp:simplePos x="0" y="0"/>
                <wp:positionH relativeFrom="column">
                  <wp:posOffset>1932940</wp:posOffset>
                </wp:positionH>
                <wp:positionV relativeFrom="paragraph">
                  <wp:posOffset>128270</wp:posOffset>
                </wp:positionV>
                <wp:extent cx="0" cy="219710"/>
                <wp:effectExtent l="70485" t="20320" r="72390" b="26670"/>
                <wp:wrapNone/>
                <wp:docPr id="22"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71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52.2pt;margin-top:10.1pt;width:0;height:17.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" strokeweight="2.25pt">
                <v:stroke endarrow="block"/>
              </v:shape>
            </w:pict>
          </mc:Fallback>
        </mc:AlternateContent>
      </w:r>
    </w:p>
    <w:p w:rsidR="00CE5326" w:rsidRDefault="00CE5326" w:rsidP="00CE5326">
      <w:pPr>
        <w:spacing w:after="0" w:line="240" w:lineRule="auto"/>
        <w:rPr>
          <w:rFonts w:ascii="Times New Roman" w:hAnsi="Times New Roman" w:cs="Times New Roman"/>
          <w:sz w:val="20"/>
          <w:szCs w:val="20"/>
        </w:rPr>
      </w:pP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4624" behindDoc="0" locked="0" layoutInCell="1" allowOverlap="1">
                <wp:simplePos x="0" y="0"/>
                <wp:positionH relativeFrom="column">
                  <wp:posOffset>4391025</wp:posOffset>
                </wp:positionH>
                <wp:positionV relativeFrom="paragraph">
                  <wp:posOffset>2540</wp:posOffset>
                </wp:positionV>
                <wp:extent cx="0" cy="166370"/>
                <wp:effectExtent l="71120" t="15240" r="71755" b="27940"/>
                <wp:wrapNone/>
                <wp:docPr id="20"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37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 o:spid="_x0000_s1026" type="#_x0000_t32" style="position:absolute;margin-left:345.75pt;margin-top:.2pt;width:0;height:13.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" strokeweight="2.25pt">
                <v:stroke endarrow="block"/>
              </v:shape>
            </w:pict>
          </mc:Fallback>
        </mc:AlternateContent>
      </w:r>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sz w:val="20"/>
          <w:szCs w:val="20"/>
        </w:rPr>
      </w:pPr>
    </w:p>
    <w:p w:rsidR="00CE5326" w:rsidRPr="00102E51" w:rsidRDefault="00CE5326" w:rsidP="00CE5326">
      <w:pPr>
        <w:spacing w:after="0" w:line="240" w:lineRule="auto"/>
        <w:ind w:firstLine="720"/>
        <w:jc w:val="both"/>
        <w:rPr>
          <w:rFonts w:ascii="Times New Roman" w:hAnsi="Times New Roman" w:cs="Times New Roman"/>
          <w:sz w:val="20"/>
          <w:szCs w:val="20"/>
        </w:rPr>
      </w:pPr>
      <w:r>
        <w:rPr>
          <w:rFonts w:ascii="Times New Roman" w:hAnsi="Times New Roman" w:cs="Times New Roman"/>
          <w:b/>
          <w:sz w:val="20"/>
          <w:szCs w:val="20"/>
        </w:rPr>
        <w:t xml:space="preserve">               </w:t>
      </w:r>
      <w:r w:rsidRPr="00F53DBC">
        <w:rPr>
          <w:rFonts w:ascii="Times New Roman" w:hAnsi="Times New Roman" w:cs="Times New Roman"/>
          <w:b/>
          <w:sz w:val="20"/>
          <w:szCs w:val="20"/>
        </w:rPr>
        <w:t>Gambar 2</w:t>
      </w:r>
      <w:r w:rsidRPr="00102E51">
        <w:rPr>
          <w:rFonts w:ascii="Times New Roman" w:hAnsi="Times New Roman" w:cs="Times New Roman"/>
          <w:sz w:val="20"/>
          <w:szCs w:val="20"/>
        </w:rPr>
        <w:t>. Kromatgram MPLC ekstrak metanol serbuk daun gamal KLB</w:t>
      </w:r>
    </w:p>
    <w:p w:rsidR="00CE5326" w:rsidRDefault="00CE5326" w:rsidP="00CE5326">
      <w:pPr>
        <w:spacing w:after="0" w:line="240" w:lineRule="auto"/>
        <w:rPr>
          <w:rFonts w:ascii="Times New Roman" w:hAnsi="Times New Roman" w:cs="Times New Roman"/>
          <w:sz w:val="20"/>
          <w:szCs w:val="20"/>
        </w:rPr>
      </w:pPr>
    </w:p>
    <w:p w:rsidR="00CE5326" w:rsidRPr="00BC74D2" w:rsidRDefault="00CE5326" w:rsidP="00CE5326">
      <w:pPr>
        <w:spacing w:after="0" w:line="240" w:lineRule="auto"/>
        <w:ind w:firstLine="720"/>
        <w:rPr>
          <w:rFonts w:ascii="Times New Roman" w:hAnsi="Times New Roman" w:cs="Times New Roman"/>
          <w:sz w:val="20"/>
          <w:szCs w:val="20"/>
        </w:rPr>
      </w:pPr>
      <w:r w:rsidRPr="00BC74D2">
        <w:rPr>
          <w:rFonts w:ascii="Times New Roman" w:hAnsi="Times New Roman" w:cs="Times New Roman"/>
          <w:sz w:val="20"/>
          <w:szCs w:val="20"/>
        </w:rPr>
        <w:t xml:space="preserve">Hasil pengelompokkan berdasarkan puncak tertinggi yang dilihat dari kromatogram didapatkan sebanyak 5 fraksi. Hasil pemilihan fraksi aktif berdasarkan absorbansi tertinggi dari puncak pada kromatogram, terpilih fraksi 3 (F3) sebagai fraksi yang aktif </w:t>
      </w:r>
    </w:p>
    <w:p w:rsidR="00CE5326" w:rsidRPr="00BC74D2"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(Gambar 2</w:t>
      </w:r>
      <w:r w:rsidRPr="00BC74D2">
        <w:rPr>
          <w:rFonts w:ascii="Times New Roman" w:hAnsi="Times New Roman" w:cs="Times New Roman"/>
          <w:sz w:val="20"/>
          <w:szCs w:val="20"/>
        </w:rPr>
        <w:t>).</w:t>
      </w:r>
    </w:p>
    <w:p w:rsidR="00CE5326" w:rsidRDefault="00CE5326" w:rsidP="00CE5326">
      <w:pPr>
        <w:spacing w:after="0" w:line="240" w:lineRule="auto"/>
        <w:ind w:firstLine="720"/>
        <w:rPr>
          <w:rFonts w:ascii="Times New Roman" w:hAnsi="Times New Roman" w:cs="Times New Roman"/>
          <w:sz w:val="20"/>
          <w:szCs w:val="20"/>
        </w:rPr>
      </w:pPr>
      <w:r w:rsidRPr="00BC74D2">
        <w:rPr>
          <w:rFonts w:ascii="Times New Roman" w:hAnsi="Times New Roman" w:cs="Times New Roman"/>
          <w:sz w:val="20"/>
          <w:szCs w:val="20"/>
        </w:rPr>
        <w:t>Menurut Saifudin (2014), pemurniaan ekstrak menggunakan MPLC jarang dihasilkan senyawa tunggal sehingga perlu pemurniaan lanjutan pada fraksi 3. Pada penelitian Siregar (2010), ekstrak metanol yang digunakan untuk permurnian lanjutan sebesar 3 g  sedangkan, berat fraksi 3 setelah dievaporasi sebesar 0,5 g  sehingga fraksi ini tidak cukup untuk dilakukan pemurniaan lanjutan.</w:t>
      </w:r>
    </w:p>
    <w:p w:rsidR="00CE5326" w:rsidRDefault="00CE5326" w:rsidP="00CE5326">
      <w:pPr>
        <w:spacing w:after="0" w:line="240" w:lineRule="auto"/>
        <w:rPr>
          <w:rFonts w:ascii="Times New Roman" w:hAnsi="Times New Roman" w:cs="Times New Roman"/>
          <w:sz w:val="20"/>
          <w:szCs w:val="20"/>
        </w:rPr>
      </w:pPr>
    </w:p>
    <w:p w:rsidR="00CE5326" w:rsidRPr="00BC74D2" w:rsidRDefault="00CE5326" w:rsidP="00CE5326">
      <w:pPr>
        <w:spacing w:after="0" w:line="240" w:lineRule="auto"/>
        <w:rPr>
          <w:rFonts w:ascii="Times New Roman" w:hAnsi="Times New Roman" w:cs="Times New Roman"/>
          <w:b/>
          <w:sz w:val="20"/>
          <w:szCs w:val="20"/>
        </w:rPr>
      </w:pPr>
      <w:r w:rsidRPr="00D829AF">
        <w:rPr>
          <w:rFonts w:ascii="Times New Roman" w:hAnsi="Times New Roman" w:cs="Times New Roman"/>
          <w:b/>
          <w:sz w:val="20"/>
          <w:szCs w:val="20"/>
        </w:rPr>
        <w:t>2</w:t>
      </w:r>
      <w:r>
        <w:rPr>
          <w:rFonts w:ascii="Times New Roman" w:hAnsi="Times New Roman" w:cs="Times New Roman"/>
          <w:sz w:val="20"/>
          <w:szCs w:val="20"/>
        </w:rPr>
        <w:t xml:space="preserve">. </w:t>
      </w:r>
      <w:r w:rsidRPr="00BC74D2">
        <w:rPr>
          <w:rFonts w:ascii="Times New Roman" w:hAnsi="Times New Roman" w:cs="Times New Roman"/>
          <w:b/>
          <w:sz w:val="20"/>
          <w:szCs w:val="20"/>
        </w:rPr>
        <w:t>Ekstrak Murni Air</w:t>
      </w:r>
    </w:p>
    <w:p w:rsidR="00CE5326" w:rsidRPr="00BC74D2" w:rsidRDefault="00CE5326" w:rsidP="00CE5326">
      <w:pPr>
        <w:spacing w:after="0" w:line="240" w:lineRule="auto"/>
        <w:ind w:firstLine="720"/>
        <w:rPr>
          <w:rFonts w:ascii="Times New Roman" w:hAnsi="Times New Roman" w:cs="Times New Roman"/>
          <w:sz w:val="20"/>
          <w:szCs w:val="20"/>
        </w:rPr>
      </w:pPr>
      <w:r w:rsidRPr="00BC74D2">
        <w:rPr>
          <w:rFonts w:ascii="Times New Roman" w:hAnsi="Times New Roman" w:cs="Times New Roman"/>
          <w:sz w:val="20"/>
          <w:szCs w:val="20"/>
        </w:rPr>
        <w:t xml:space="preserve">Hasil pemurnian ekstrak kasar air serbuk daun gamal KLB sebanyak 5,2 g menggunakan MPLC dengan kolom Sephadex LH - 20 didapatkan 4 fraksi, yang dibedakan berdasarkan puncak tertinggi yang dihasilkan pada panjang gelombang 310 nm (berwarna oranye) yang terlihat pada kromatogram </w:t>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(Gambar 3</w:t>
      </w:r>
      <w:r w:rsidRPr="00BC74D2">
        <w:rPr>
          <w:rFonts w:ascii="Times New Roman" w:hAnsi="Times New Roman" w:cs="Times New Roman"/>
          <w:sz w:val="20"/>
          <w:szCs w:val="20"/>
        </w:rPr>
        <w:t>).</w:t>
      </w:r>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76672" behindDoc="1" locked="0" layoutInCell="1" allowOverlap="1">
            <wp:simplePos x="0" y="0"/>
            <wp:positionH relativeFrom="column">
              <wp:posOffset>736188</wp:posOffset>
            </wp:positionH>
            <wp:positionV relativeFrom="paragraph">
              <wp:posOffset>52001</wp:posOffset>
            </wp:positionV>
            <wp:extent cx="4287731" cy="1315480"/>
            <wp:effectExtent l="19050" t="19050" r="17569" b="18020"/>
            <wp:wrapNone/>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l="1972" t="5950" r="5625" b="1688"/>
                    <a:stretch>
                      <a:fillRect/>
                    </a:stretch>
                  </pic:blipFill>
                  <pic:spPr bwMode="auto">
                    <a:xfrm>
                      <a:off x="0" y="0"/>
                      <a:ext cx="4295655" cy="1317911"/>
                    </a:xfrm>
                    <a:prstGeom prst="rect">
                      <a:avLst/>
                    </a:prstGeom>
                    <a:noFill/>
                    <a:ln w="12700">
                      <a:solidFill>
                        <a:schemeClr val="tx1"/>
                      </a:solidFill>
                      <a:miter lim="800000"/>
                      <a:headEnd/>
                      <a:tailEnd/>
                    </a:ln>
                  </pic:spPr>
                </pic:pic>
              </a:graphicData>
            </a:graphic>
          </wp:anchor>
        </w:drawing>
      </w:r>
      <w:r>
        <w:rPr>
          <w:rFonts w:ascii="Times New Roman" w:hAnsi="Times New Roman" w:cs="Times New Roman"/>
          <w:sz w:val="20"/>
          <w:szCs w:val="20"/>
        </w:rPr>
        <w:tab/>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78720" behindDoc="0" locked="0" layoutInCell="1" allowOverlap="1">
                <wp:simplePos x="0" y="0"/>
                <wp:positionH relativeFrom="column">
                  <wp:posOffset>2850515</wp:posOffset>
                </wp:positionH>
                <wp:positionV relativeFrom="paragraph">
                  <wp:posOffset>79375</wp:posOffset>
                </wp:positionV>
                <wp:extent cx="340995" cy="240030"/>
                <wp:effectExtent l="6985" t="5715" r="13970" b="11430"/>
                <wp:wrapNone/>
                <wp:docPr id="19"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1" style="position:absolute;margin-left:224.45pt;margin-top:6.25pt;width:26.85pt;height:18.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F2</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7696" behindDoc="0" locked="0" layoutInCell="1" allowOverlap="1">
                <wp:simplePos x="0" y="0"/>
                <wp:positionH relativeFrom="column">
                  <wp:posOffset>1326515</wp:posOffset>
                </wp:positionH>
                <wp:positionV relativeFrom="paragraph">
                  <wp:posOffset>92710</wp:posOffset>
                </wp:positionV>
                <wp:extent cx="340995" cy="240030"/>
                <wp:effectExtent l="6985" t="9525" r="13970" b="7620"/>
                <wp:wrapNone/>
                <wp:docPr id="18"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2" style="position:absolute;margin-left:104.45pt;margin-top:7.3pt;width:26.85pt;height:1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F1</w:t>
                      </w:r>
                    </w:p>
                  </w:txbxContent>
                </v:textbox>
              </v:roundrect>
            </w:pict>
          </mc:Fallback>
        </mc:AlternateContent>
      </w:r>
      <w:r w:rsidR="00CE5326">
        <w:rPr>
          <w:rFonts w:ascii="Times New Roman" w:hAnsi="Times New Roman" w:cs="Times New Roman"/>
          <w:sz w:val="20"/>
          <w:szCs w:val="20"/>
        </w:rPr>
        <w:tab/>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4864" behindDoc="0" locked="0" layoutInCell="1" allowOverlap="1">
                <wp:simplePos x="0" y="0"/>
                <wp:positionH relativeFrom="column">
                  <wp:posOffset>2674620</wp:posOffset>
                </wp:positionH>
                <wp:positionV relativeFrom="paragraph">
                  <wp:posOffset>57785</wp:posOffset>
                </wp:positionV>
                <wp:extent cx="240665" cy="635"/>
                <wp:effectExtent l="31115" t="73025" r="23495" b="69215"/>
                <wp:wrapNone/>
                <wp:docPr id="17"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0665" cy="63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210.6pt;margin-top:4.55pt;width:18.95pt;height:.05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" strokeweight="2.25pt">
                <v:stroke endarrow="block"/>
              </v:shape>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0768" behindDoc="0" locked="0" layoutInCell="1" allowOverlap="1">
                <wp:simplePos x="0" y="0"/>
                <wp:positionH relativeFrom="column">
                  <wp:posOffset>4210050</wp:posOffset>
                </wp:positionH>
                <wp:positionV relativeFrom="paragraph">
                  <wp:posOffset>123825</wp:posOffset>
                </wp:positionV>
                <wp:extent cx="340995" cy="240030"/>
                <wp:effectExtent l="13970" t="5715" r="6985" b="11430"/>
                <wp:wrapNone/>
                <wp:docPr id="16"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3" style="position:absolute;margin-left:331.5pt;margin-top:9.75pt;width:26.85pt;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F4</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79744" behindDoc="0" locked="0" layoutInCell="1" allowOverlap="1">
                <wp:simplePos x="0" y="0"/>
                <wp:positionH relativeFrom="column">
                  <wp:posOffset>3191510</wp:posOffset>
                </wp:positionH>
                <wp:positionV relativeFrom="paragraph">
                  <wp:posOffset>57785</wp:posOffset>
                </wp:positionV>
                <wp:extent cx="340995" cy="240030"/>
                <wp:effectExtent l="5080" t="6350" r="6350" b="10795"/>
                <wp:wrapNone/>
                <wp:docPr id="15"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995" cy="240030"/>
                        </a:xfrm>
                        <a:prstGeom prst="roundRect">
                          <a:avLst>
                            <a:gd name="adj" fmla="val 16667"/>
                          </a:avLst>
                        </a:prstGeom>
                        <a:solidFill>
                          <a:srgbClr val="FFFFFF"/>
                        </a:solidFill>
                        <a:ln w="9525">
                          <a:solidFill>
                            <a:schemeClr val="bg1">
                              <a:lumMod val="100000"/>
                              <a:lumOff val="0"/>
                            </a:schemeClr>
                          </a:solidFill>
                          <a:round/>
                          <a:headEnd/>
                          <a:tailEnd/>
                        </a:ln>
                      </wps:spPr>
                      <wps:txb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4" style="position:absolute;margin-left:251.3pt;margin-top:4.55pt;width:26.85pt;height:18.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" strokecolor="white [3212]">
                <v:textbox>
                  <w:txbxContent>
                    <w:p w:rsidR="00CE5326" w:rsidRPr="00F53DBC" w:rsidRDefault="00CE5326" w:rsidP="00CE5326">
                      <w:pPr>
                        <w:rPr>
                          <w:rFonts w:ascii="Times New Roman" w:hAnsi="Times New Roman" w:cs="Times New Roman"/>
                          <w:sz w:val="16"/>
                          <w:szCs w:val="16"/>
                        </w:rPr>
                      </w:pPr>
                      <w:r>
                        <w:rPr>
                          <w:rFonts w:ascii="Times New Roman" w:hAnsi="Times New Roman" w:cs="Times New Roman"/>
                          <w:sz w:val="16"/>
                          <w:szCs w:val="16"/>
                        </w:rPr>
                        <w:t>F3</w:t>
                      </w:r>
                    </w:p>
                  </w:txbxContent>
                </v:textbox>
              </v:round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81792" behindDoc="0" locked="0" layoutInCell="1" allowOverlap="1">
                <wp:simplePos x="0" y="0"/>
                <wp:positionH relativeFrom="column">
                  <wp:posOffset>1579245</wp:posOffset>
                </wp:positionH>
                <wp:positionV relativeFrom="paragraph">
                  <wp:posOffset>139065</wp:posOffset>
                </wp:positionV>
                <wp:extent cx="243840" cy="183515"/>
                <wp:effectExtent l="21590" t="20955" r="58420" b="62230"/>
                <wp:wrapNone/>
                <wp:docPr id="1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 cy="183515"/>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7" o:spid="_x0000_s1026" type="#_x0000_t32" style="position:absolute;margin-left:124.35pt;margin-top:10.95pt;width:19.2pt;height:1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" strokeweight="2.25pt">
                <v:stroke endarrow="block"/>
              </v:shape>
            </w:pict>
          </mc:Fallback>
        </mc:AlternateContent>
      </w:r>
      <w:r w:rsidR="00CE5326">
        <w:rPr>
          <w:rFonts w:ascii="Times New Roman" w:hAnsi="Times New Roman" w:cs="Times New Roman"/>
          <w:sz w:val="20"/>
          <w:szCs w:val="20"/>
        </w:rPr>
        <w:tab/>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2816" behindDoc="0" locked="0" layoutInCell="1" allowOverlap="1">
                <wp:simplePos x="0" y="0"/>
                <wp:positionH relativeFrom="column">
                  <wp:posOffset>3353435</wp:posOffset>
                </wp:positionH>
                <wp:positionV relativeFrom="paragraph">
                  <wp:posOffset>110490</wp:posOffset>
                </wp:positionV>
                <wp:extent cx="635" cy="163830"/>
                <wp:effectExtent l="71755" t="14605" r="70485" b="31115"/>
                <wp:wrapNone/>
                <wp:docPr id="1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38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264.05pt;margin-top:8.7pt;width:.05pt;height:12.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" strokeweight="2.25pt">
                <v:stroke endarrow="block"/>
              </v:shape>
            </w:pict>
          </mc:Fallback>
        </mc:AlternateContent>
      </w:r>
      <w:r w:rsidR="00CE5326">
        <w:rPr>
          <w:rFonts w:ascii="Times New Roman" w:hAnsi="Times New Roman" w:cs="Times New Roman"/>
          <w:sz w:val="20"/>
          <w:szCs w:val="20"/>
        </w:rPr>
        <w:tab/>
      </w:r>
    </w:p>
    <w:p w:rsidR="00CE5326" w:rsidRDefault="002F1742" w:rsidP="00CE532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83840" behindDoc="0" locked="0" layoutInCell="1" allowOverlap="1">
                <wp:simplePos x="0" y="0"/>
                <wp:positionH relativeFrom="column">
                  <wp:posOffset>4398645</wp:posOffset>
                </wp:positionH>
                <wp:positionV relativeFrom="paragraph">
                  <wp:posOffset>30480</wp:posOffset>
                </wp:positionV>
                <wp:extent cx="635" cy="163830"/>
                <wp:effectExtent l="69215" t="23495" r="73025" b="31750"/>
                <wp:wrapNone/>
                <wp:docPr id="7"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383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346.35pt;margin-top:2.4pt;width:.05pt;height:12.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fJxNwIAAGA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" strokeweight="2.25pt">
                <v:stroke endarrow="block"/>
              </v:shape>
            </w:pict>
          </mc:Fallback>
        </mc:AlternateContent>
      </w:r>
      <w:r w:rsidR="00CE5326">
        <w:rPr>
          <w:rFonts w:ascii="Times New Roman" w:hAnsi="Times New Roman" w:cs="Times New Roman"/>
          <w:sz w:val="20"/>
          <w:szCs w:val="20"/>
        </w:rPr>
        <w:tab/>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ab/>
      </w:r>
    </w:p>
    <w:p w:rsidR="00CE5326" w:rsidRPr="005A5423" w:rsidRDefault="00CE5326" w:rsidP="00CE5326">
      <w:pPr>
        <w:spacing w:after="0" w:line="240" w:lineRule="auto"/>
        <w:ind w:right="212"/>
        <w:jc w:val="both"/>
        <w:rPr>
          <w:rFonts w:ascii="Times New Roman" w:hAnsi="Times New Roman" w:cs="Times New Roman"/>
          <w:sz w:val="20"/>
          <w:szCs w:val="20"/>
        </w:rPr>
      </w:pPr>
      <w:r>
        <w:rPr>
          <w:rFonts w:ascii="Times New Roman" w:hAnsi="Times New Roman" w:cs="Times New Roman"/>
          <w:sz w:val="20"/>
          <w:szCs w:val="20"/>
        </w:rPr>
        <w:tab/>
        <w:t xml:space="preserve">                        </w:t>
      </w:r>
      <w:r w:rsidRPr="00717D6F">
        <w:rPr>
          <w:rFonts w:ascii="Times New Roman" w:hAnsi="Times New Roman" w:cs="Times New Roman"/>
          <w:b/>
          <w:sz w:val="20"/>
          <w:szCs w:val="20"/>
        </w:rPr>
        <w:t>Gambar 3</w:t>
      </w:r>
      <w:r w:rsidRPr="005A5423">
        <w:rPr>
          <w:rFonts w:ascii="Times New Roman" w:hAnsi="Times New Roman" w:cs="Times New Roman"/>
          <w:sz w:val="20"/>
          <w:szCs w:val="20"/>
        </w:rPr>
        <w:t>. Kromatgram ekstrak air serbuk daun gamal KLB</w:t>
      </w:r>
    </w:p>
    <w:p w:rsidR="00CE5326" w:rsidRPr="00717D6F" w:rsidRDefault="00CE5326" w:rsidP="00CE5326">
      <w:pPr>
        <w:spacing w:after="0" w:line="240" w:lineRule="auto"/>
        <w:jc w:val="both"/>
        <w:rPr>
          <w:rFonts w:ascii="Times New Roman" w:hAnsi="Times New Roman" w:cs="Times New Roman"/>
          <w:b/>
          <w:sz w:val="20"/>
          <w:szCs w:val="20"/>
        </w:rPr>
      </w:pPr>
    </w:p>
    <w:p w:rsidR="00CE5326" w:rsidRDefault="00CE5326" w:rsidP="00CE5326">
      <w:pPr>
        <w:spacing w:after="0" w:line="240" w:lineRule="auto"/>
        <w:ind w:firstLine="720"/>
        <w:rPr>
          <w:rFonts w:ascii="Times New Roman" w:hAnsi="Times New Roman" w:cs="Times New Roman"/>
          <w:sz w:val="20"/>
          <w:szCs w:val="20"/>
        </w:rPr>
      </w:pPr>
      <w:r w:rsidRPr="00717D6F">
        <w:rPr>
          <w:rFonts w:ascii="Times New Roman" w:hAnsi="Times New Roman" w:cs="Times New Roman"/>
          <w:sz w:val="20"/>
          <w:szCs w:val="20"/>
        </w:rPr>
        <w:t>Fraksi yang memiliki puncak tertinggi adalah fraksi 2 (F2). Berat fraksi 2 yang dihasilkan sebesar 1 g. Hasil pemurnian kembali ekstrak air serbuk daun gamal KLB sebanyak 0,1 gram dengan kromatografi kolom menggunakan kolom C18 didapatkan sebanyak 28 fraksi</w:t>
      </w:r>
      <w:r>
        <w:rPr>
          <w:rFonts w:ascii="Times New Roman" w:hAnsi="Times New Roman" w:cs="Times New Roman"/>
          <w:sz w:val="20"/>
          <w:szCs w:val="20"/>
        </w:rPr>
        <w:t>.</w:t>
      </w:r>
    </w:p>
    <w:p w:rsidR="00CE5326" w:rsidRDefault="00CE5326" w:rsidP="00CE5326">
      <w:pPr>
        <w:spacing w:after="0" w:line="240" w:lineRule="auto"/>
        <w:ind w:firstLine="720"/>
        <w:rPr>
          <w:rFonts w:ascii="Times New Roman" w:hAnsi="Times New Roman" w:cs="Times New Roman"/>
          <w:sz w:val="20"/>
          <w:szCs w:val="20"/>
        </w:rPr>
      </w:pPr>
      <w:r w:rsidRPr="00717D6F">
        <w:rPr>
          <w:rFonts w:ascii="Times New Roman" w:hAnsi="Times New Roman" w:cs="Times New Roman"/>
          <w:sz w:val="20"/>
          <w:szCs w:val="20"/>
        </w:rPr>
        <w:t>Hasil analisis KLT pada masing – masing fraksi, didapatkan 5 fraksi memiliki noda tunggal dan nilai Rf yang sama yaitu 0,5. Menurut Khopkar (1990), nilai Rf yang sama besar dan noda yang sama dari hasil analisis KLT dapat disimpulkan bahwa senyawa yang teridentifikasi memiliki karakteristik yang sama. Berdasarkan hal tersebut 5 fraksi tersebut digabungkan</w:t>
      </w:r>
      <w:r>
        <w:rPr>
          <w:rFonts w:ascii="Times New Roman" w:hAnsi="Times New Roman" w:cs="Times New Roman"/>
          <w:sz w:val="20"/>
          <w:szCs w:val="20"/>
        </w:rPr>
        <w:t xml:space="preserve"> (Gambar 4</w:t>
      </w:r>
      <w:r w:rsidRPr="00717D6F">
        <w:rPr>
          <w:rFonts w:ascii="Times New Roman" w:hAnsi="Times New Roman" w:cs="Times New Roman"/>
          <w:sz w:val="20"/>
          <w:szCs w:val="20"/>
        </w:rPr>
        <w:t>) karena dianggap memiliki karakteristik yang sama dan digunakan untuk analisis spektrofotometri FTIR dan UV – Vis. Gabungan fraksi ini diberi nama F2RM air</w:t>
      </w:r>
      <w:r>
        <w:rPr>
          <w:rFonts w:ascii="Times New Roman" w:hAnsi="Times New Roman" w:cs="Times New Roman"/>
          <w:sz w:val="20"/>
          <w:szCs w:val="20"/>
        </w:rPr>
        <w:t xml:space="preserve"> serbuk daun gamal KLB (Gambar 4</w:t>
      </w:r>
      <w:r w:rsidRPr="00717D6F">
        <w:rPr>
          <w:rFonts w:ascii="Times New Roman" w:hAnsi="Times New Roman" w:cs="Times New Roman"/>
          <w:sz w:val="20"/>
          <w:szCs w:val="20"/>
        </w:rPr>
        <w:t>).</w:t>
      </w:r>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noProof/>
          <w:sz w:val="20"/>
          <w:szCs w:val="20"/>
        </w:rPr>
        <w:lastRenderedPageBreak/>
        <w:drawing>
          <wp:anchor distT="0" distB="0" distL="114300" distR="114300" simplePos="0" relativeHeight="251685888" behindDoc="0" locked="0" layoutInCell="1" allowOverlap="1">
            <wp:simplePos x="0" y="0"/>
            <wp:positionH relativeFrom="column">
              <wp:posOffset>1309748</wp:posOffset>
            </wp:positionH>
            <wp:positionV relativeFrom="paragraph">
              <wp:posOffset>126142</wp:posOffset>
            </wp:positionV>
            <wp:extent cx="2830469" cy="759666"/>
            <wp:effectExtent l="57150" t="38100" r="46081" b="21384"/>
            <wp:wrapNone/>
            <wp:docPr id="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lum contrast="40000"/>
                    </a:blip>
                    <a:srcRect l="3716" t="10774" r="3009" b="47132"/>
                    <a:stretch>
                      <a:fillRect/>
                    </a:stretch>
                  </pic:blipFill>
                  <pic:spPr bwMode="auto">
                    <a:xfrm>
                      <a:off x="0" y="0"/>
                      <a:ext cx="2830469" cy="759666"/>
                    </a:xfrm>
                    <a:prstGeom prst="rect">
                      <a:avLst/>
                    </a:prstGeom>
                    <a:noFill/>
                    <a:ln w="28575">
                      <a:solidFill>
                        <a:schemeClr val="tx1"/>
                      </a:solidFill>
                      <a:miter lim="800000"/>
                      <a:headEnd/>
                      <a:tailEnd/>
                    </a:ln>
                  </pic:spPr>
                </pic:pic>
              </a:graphicData>
            </a:graphic>
          </wp:anchor>
        </w:drawing>
      </w: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r w:rsidRPr="00D829AF">
        <w:rPr>
          <w:rFonts w:ascii="Times New Roman" w:hAnsi="Times New Roman" w:cs="Times New Roman"/>
          <w:b/>
          <w:sz w:val="20"/>
          <w:szCs w:val="20"/>
        </w:rPr>
        <w:t xml:space="preserve">Gambar </w:t>
      </w:r>
      <w:r>
        <w:rPr>
          <w:rFonts w:ascii="Times New Roman" w:hAnsi="Times New Roman" w:cs="Times New Roman"/>
          <w:b/>
          <w:sz w:val="20"/>
          <w:szCs w:val="20"/>
        </w:rPr>
        <w:t>4</w:t>
      </w:r>
      <w:r w:rsidRPr="00486C74">
        <w:rPr>
          <w:rFonts w:ascii="Times New Roman" w:hAnsi="Times New Roman" w:cs="Times New Roman"/>
          <w:sz w:val="20"/>
          <w:szCs w:val="20"/>
        </w:rPr>
        <w:t>. F2RM air serbuk daun gamal KLB.</w:t>
      </w: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b/>
          <w:sz w:val="20"/>
          <w:szCs w:val="20"/>
        </w:rPr>
      </w:pPr>
      <w:r w:rsidRPr="00D829AF">
        <w:rPr>
          <w:rFonts w:ascii="Times New Roman" w:hAnsi="Times New Roman" w:cs="Times New Roman"/>
          <w:b/>
          <w:sz w:val="20"/>
          <w:szCs w:val="20"/>
        </w:rPr>
        <w:t>c. Analisis Spektrofotometri FTIR dan UV-Vis</w:t>
      </w:r>
    </w:p>
    <w:p w:rsidR="00CE5326" w:rsidRPr="00D829AF" w:rsidRDefault="00CE5326" w:rsidP="00CE5326">
      <w:pPr>
        <w:spacing w:after="0" w:line="240" w:lineRule="auto"/>
        <w:rPr>
          <w:rFonts w:ascii="Times New Roman" w:hAnsi="Times New Roman" w:cs="Times New Roman"/>
          <w:b/>
          <w:sz w:val="20"/>
          <w:szCs w:val="20"/>
        </w:rPr>
      </w:pPr>
    </w:p>
    <w:p w:rsidR="00CE5326" w:rsidRDefault="00CE5326" w:rsidP="00CE5326">
      <w:pPr>
        <w:spacing w:after="0" w:line="240" w:lineRule="auto"/>
        <w:ind w:firstLine="720"/>
        <w:rPr>
          <w:rFonts w:ascii="Times New Roman" w:hAnsi="Times New Roman" w:cs="Times New Roman"/>
          <w:sz w:val="20"/>
          <w:szCs w:val="20"/>
        </w:rPr>
      </w:pPr>
      <w:r w:rsidRPr="00D829AF">
        <w:rPr>
          <w:rFonts w:ascii="Times New Roman" w:hAnsi="Times New Roman" w:cs="Times New Roman"/>
          <w:sz w:val="20"/>
          <w:szCs w:val="20"/>
        </w:rPr>
        <w:t>Sampel yang digunakan pada analisis ini adalah F2RM air serbuk daun gamal KLB. Hasil yang didapatkan dari analis</w:t>
      </w:r>
      <w:r>
        <w:rPr>
          <w:rFonts w:ascii="Times New Roman" w:hAnsi="Times New Roman" w:cs="Times New Roman"/>
          <w:sz w:val="20"/>
          <w:szCs w:val="20"/>
        </w:rPr>
        <w:t>is ini berupa spektrum (Gambar 5</w:t>
      </w:r>
      <w:r w:rsidRPr="00D829AF">
        <w:rPr>
          <w:rFonts w:ascii="Times New Roman" w:hAnsi="Times New Roman" w:cs="Times New Roman"/>
          <w:sz w:val="20"/>
          <w:szCs w:val="20"/>
        </w:rPr>
        <w:t>).</w:t>
      </w:r>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6912" behindDoc="0" locked="0" layoutInCell="1" allowOverlap="1">
            <wp:simplePos x="0" y="0"/>
            <wp:positionH relativeFrom="column">
              <wp:posOffset>554355</wp:posOffset>
            </wp:positionH>
            <wp:positionV relativeFrom="paragraph">
              <wp:posOffset>125730</wp:posOffset>
            </wp:positionV>
            <wp:extent cx="1998980" cy="1434465"/>
            <wp:effectExtent l="19050" t="19050" r="20320" b="133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a:srcRect r="2293"/>
                    <a:stretch>
                      <a:fillRect/>
                    </a:stretch>
                  </pic:blipFill>
                  <pic:spPr bwMode="auto">
                    <a:xfrm>
                      <a:off x="0" y="0"/>
                      <a:ext cx="1998980" cy="1434465"/>
                    </a:xfrm>
                    <a:prstGeom prst="rect">
                      <a:avLst/>
                    </a:prstGeom>
                    <a:noFill/>
                    <a:ln w="19050">
                      <a:solidFill>
                        <a:schemeClr val="tx1"/>
                      </a:solid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87936" behindDoc="0" locked="0" layoutInCell="1" allowOverlap="1">
            <wp:simplePos x="0" y="0"/>
            <wp:positionH relativeFrom="column">
              <wp:posOffset>2861549</wp:posOffset>
            </wp:positionH>
            <wp:positionV relativeFrom="paragraph">
              <wp:posOffset>126262</wp:posOffset>
            </wp:positionV>
            <wp:extent cx="2065123" cy="1369300"/>
            <wp:effectExtent l="19050" t="19050" r="11327" b="21350"/>
            <wp:wrapNone/>
            <wp:docPr id="1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l="6093" t="8772" r="3795" b="33368"/>
                    <a:stretch>
                      <a:fillRect/>
                    </a:stretch>
                  </pic:blipFill>
                  <pic:spPr bwMode="auto">
                    <a:xfrm>
                      <a:off x="0" y="0"/>
                      <a:ext cx="2066676" cy="1370330"/>
                    </a:xfrm>
                    <a:prstGeom prst="rect">
                      <a:avLst/>
                    </a:prstGeom>
                    <a:noFill/>
                    <a:ln w="19050">
                      <a:solidFill>
                        <a:schemeClr val="tx1"/>
                      </a:solidFill>
                      <a:miter lim="800000"/>
                      <a:headEnd/>
                      <a:tailEnd/>
                    </a:ln>
                  </pic:spPr>
                </pic:pic>
              </a:graphicData>
            </a:graphic>
          </wp:anchor>
        </w:drawing>
      </w: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Pr="00130267" w:rsidRDefault="00CE5326" w:rsidP="00CE5326">
      <w:pPr>
        <w:pStyle w:val="ListParagraph"/>
        <w:numPr>
          <w:ilvl w:val="0"/>
          <w:numId w:val="5"/>
        </w:num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                                                                      (b)</w:t>
      </w: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b/>
          <w:sz w:val="20"/>
          <w:szCs w:val="20"/>
        </w:rPr>
        <w:t xml:space="preserve">             </w:t>
      </w:r>
      <w:r w:rsidRPr="00130267">
        <w:rPr>
          <w:rFonts w:ascii="Times New Roman" w:hAnsi="Times New Roman" w:cs="Times New Roman"/>
          <w:b/>
          <w:sz w:val="20"/>
          <w:szCs w:val="20"/>
        </w:rPr>
        <w:t xml:space="preserve">Gambar </w:t>
      </w:r>
      <w:r>
        <w:rPr>
          <w:rFonts w:ascii="Times New Roman" w:hAnsi="Times New Roman" w:cs="Times New Roman"/>
          <w:b/>
          <w:sz w:val="20"/>
          <w:szCs w:val="20"/>
        </w:rPr>
        <w:t>5</w:t>
      </w:r>
      <w:r w:rsidRPr="00130267">
        <w:rPr>
          <w:rFonts w:ascii="Times New Roman" w:hAnsi="Times New Roman" w:cs="Times New Roman"/>
          <w:sz w:val="20"/>
          <w:szCs w:val="20"/>
        </w:rPr>
        <w:t xml:space="preserve">. Spektrum </w:t>
      </w:r>
      <w:r>
        <w:rPr>
          <w:rFonts w:ascii="Times New Roman" w:hAnsi="Times New Roman" w:cs="Times New Roman"/>
          <w:sz w:val="20"/>
          <w:szCs w:val="20"/>
        </w:rPr>
        <w:t xml:space="preserve">spektrofotometer (a) </w:t>
      </w:r>
      <w:r w:rsidRPr="00130267">
        <w:rPr>
          <w:rFonts w:ascii="Times New Roman" w:hAnsi="Times New Roman" w:cs="Times New Roman"/>
          <w:sz w:val="20"/>
          <w:szCs w:val="20"/>
        </w:rPr>
        <w:t xml:space="preserve">FTIR </w:t>
      </w:r>
      <w:r>
        <w:rPr>
          <w:rFonts w:ascii="Times New Roman" w:hAnsi="Times New Roman" w:cs="Times New Roman"/>
          <w:sz w:val="20"/>
          <w:szCs w:val="20"/>
        </w:rPr>
        <w:t xml:space="preserve">dan (b) UV-Vis dari isolat F2RM air </w:t>
      </w:r>
    </w:p>
    <w:p w:rsidR="00CE5326" w:rsidRPr="00130267"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                                 </w:t>
      </w:r>
      <w:r w:rsidRPr="00130267">
        <w:rPr>
          <w:rFonts w:ascii="Times New Roman" w:hAnsi="Times New Roman" w:cs="Times New Roman"/>
          <w:sz w:val="20"/>
          <w:szCs w:val="20"/>
        </w:rPr>
        <w:t>serbuk daun gamal KLB</w:t>
      </w:r>
    </w:p>
    <w:p w:rsidR="00CE5326" w:rsidRPr="00130267"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r w:rsidRPr="00130267">
        <w:rPr>
          <w:rFonts w:ascii="Times New Roman" w:hAnsi="Times New Roman" w:cs="Times New Roman"/>
          <w:sz w:val="20"/>
          <w:szCs w:val="20"/>
        </w:rPr>
        <w:t>D</w:t>
      </w:r>
      <w:r>
        <w:rPr>
          <w:rFonts w:ascii="Times New Roman" w:hAnsi="Times New Roman" w:cs="Times New Roman"/>
          <w:sz w:val="20"/>
          <w:szCs w:val="20"/>
        </w:rPr>
        <w:t>ari data spektrum FTIR pada (Gambar 5</w:t>
      </w:r>
      <w:r w:rsidRPr="00130267">
        <w:rPr>
          <w:rFonts w:ascii="Times New Roman" w:hAnsi="Times New Roman" w:cs="Times New Roman"/>
          <w:sz w:val="20"/>
          <w:szCs w:val="20"/>
        </w:rPr>
        <w:t>) menunjukan senyawa hasil isolat F2RM ekstrak air serbuk daun gamal KLB  dapat diketahui adanya pita yang melebar pada daerah bilangan gelombang 3339,7 cm-1, hal ini menunjukan vibrasi uluran untuk gugus hidroksil (OH). Pada serapan bilangan gelombang 2929,7 cm-1 menunjukan adanya serapan C-H alifatik karena ada disebalah kanan 3000 cm-1 (Sukadana, 2010).</w:t>
      </w:r>
    </w:p>
    <w:p w:rsidR="00CE5326" w:rsidRDefault="00CE5326" w:rsidP="00CE5326">
      <w:pPr>
        <w:spacing w:after="0" w:line="240" w:lineRule="auto"/>
        <w:ind w:firstLine="720"/>
        <w:rPr>
          <w:rFonts w:ascii="Times New Roman" w:hAnsi="Times New Roman" w:cs="Times New Roman"/>
          <w:sz w:val="20"/>
          <w:szCs w:val="20"/>
        </w:rPr>
      </w:pPr>
      <w:r w:rsidRPr="00130267">
        <w:rPr>
          <w:rFonts w:ascii="Times New Roman" w:hAnsi="Times New Roman" w:cs="Times New Roman"/>
          <w:sz w:val="20"/>
          <w:szCs w:val="20"/>
        </w:rPr>
        <w:t>Adanya serapan pada bilangan gelombang 1595,3 cm-1 dan 1401,1 cm-1 menunjukan adanya gugus C=C aromatik. Serapan pada bilangan gelombang 1267,3 cm-1 dan 1073, 5 cm-1 diperikarakan adanya gugus C-O alkohol (Arisandy, 2010).</w:t>
      </w:r>
    </w:p>
    <w:p w:rsidR="00CE5326" w:rsidRDefault="00CE5326" w:rsidP="00CE5326">
      <w:pPr>
        <w:spacing w:after="0" w:line="240" w:lineRule="auto"/>
        <w:ind w:firstLine="720"/>
        <w:rPr>
          <w:rFonts w:ascii="Times New Roman" w:hAnsi="Times New Roman" w:cs="Times New Roman"/>
          <w:sz w:val="20"/>
          <w:szCs w:val="20"/>
        </w:rPr>
      </w:pPr>
      <w:r w:rsidRPr="00130267">
        <w:rPr>
          <w:rFonts w:ascii="Times New Roman" w:hAnsi="Times New Roman" w:cs="Times New Roman"/>
          <w:sz w:val="20"/>
          <w:szCs w:val="20"/>
        </w:rPr>
        <w:t>Hasil serapan pada F2RM ekstrak air serbuk daun gamal KLB memberikan serapan maksimum pada panjang gelombang 265 nm (pita II) dan 368 nm (pita I) (Gamba</w:t>
      </w:r>
      <w:r>
        <w:rPr>
          <w:rFonts w:ascii="Times New Roman" w:hAnsi="Times New Roman" w:cs="Times New Roman"/>
          <w:sz w:val="20"/>
          <w:szCs w:val="20"/>
        </w:rPr>
        <w:t>r 5</w:t>
      </w:r>
      <w:r w:rsidRPr="00130267">
        <w:rPr>
          <w:rFonts w:ascii="Times New Roman" w:hAnsi="Times New Roman" w:cs="Times New Roman"/>
          <w:sz w:val="20"/>
          <w:szCs w:val="20"/>
        </w:rPr>
        <w:t>).</w:t>
      </w:r>
      <w:r w:rsidRPr="00130267">
        <w:t xml:space="preserve"> </w:t>
      </w:r>
      <w:r w:rsidRPr="00130267">
        <w:rPr>
          <w:rFonts w:ascii="Times New Roman" w:hAnsi="Times New Roman" w:cs="Times New Roman"/>
          <w:sz w:val="20"/>
          <w:szCs w:val="20"/>
        </w:rPr>
        <w:t>Berdasarkan interpretasi spektrum UV –Vis mendukung hasil KLT dan FTIR bahwa ekstrak air serbuk daun gamal KLB adalah flavonoid. Golongan flavonoid yang memiliki panjang gelombang 250 – 280 nm (pita II) dan 330-385 nm (pita I) termasuk kedalam golongan senyawa flavonoid jenis flavonol (Neldawati dkk., 2013).</w:t>
      </w:r>
    </w:p>
    <w:p w:rsidR="00CE5326" w:rsidRDefault="00CE5326" w:rsidP="00CE5326">
      <w:pPr>
        <w:spacing w:after="0" w:line="240" w:lineRule="auto"/>
        <w:ind w:firstLine="720"/>
        <w:rPr>
          <w:rFonts w:ascii="Times New Roman" w:hAnsi="Times New Roman" w:cs="Times New Roman"/>
          <w:sz w:val="20"/>
          <w:szCs w:val="20"/>
        </w:rPr>
      </w:pPr>
      <w:r w:rsidRPr="00130267">
        <w:rPr>
          <w:rFonts w:ascii="Times New Roman" w:hAnsi="Times New Roman" w:cs="Times New Roman"/>
          <w:sz w:val="20"/>
          <w:szCs w:val="20"/>
        </w:rPr>
        <w:t>Menurut Tazzini (2014) flavonol sering ditemukan di daun tanaman sebagai glikosida, biasanya 3-glikosida dan aglikon flavonol. Susunan stuktur dasar dari flavonol adalah 3- hidroksi-2 fenil-1,4 benzopiron.</w:t>
      </w:r>
    </w:p>
    <w:p w:rsidR="00CE5326" w:rsidRDefault="00CE5326" w:rsidP="00CE5326">
      <w:pPr>
        <w:spacing w:after="0" w:line="240" w:lineRule="auto"/>
        <w:rPr>
          <w:rFonts w:ascii="Times New Roman" w:hAnsi="Times New Roman" w:cs="Times New Roman"/>
          <w:sz w:val="20"/>
          <w:szCs w:val="20"/>
        </w:rPr>
      </w:pPr>
    </w:p>
    <w:p w:rsidR="00CE5326" w:rsidRPr="008B7869" w:rsidRDefault="00CE5326" w:rsidP="00CE5326">
      <w:pPr>
        <w:spacing w:after="0" w:line="240" w:lineRule="auto"/>
        <w:rPr>
          <w:rFonts w:ascii="Times New Roman" w:hAnsi="Times New Roman" w:cs="Times New Roman"/>
          <w:sz w:val="20"/>
          <w:szCs w:val="20"/>
        </w:rPr>
      </w:pPr>
      <w:r w:rsidRPr="00EA6901">
        <w:rPr>
          <w:rFonts w:ascii="Times New Roman" w:hAnsi="Times New Roman" w:cs="Times New Roman"/>
          <w:b/>
          <w:sz w:val="20"/>
          <w:szCs w:val="20"/>
        </w:rPr>
        <w:t>d</w:t>
      </w:r>
      <w:r>
        <w:rPr>
          <w:rFonts w:ascii="Times New Roman" w:hAnsi="Times New Roman" w:cs="Times New Roman"/>
          <w:b/>
          <w:sz w:val="20"/>
          <w:szCs w:val="20"/>
        </w:rPr>
        <w:t>. Kadar f</w:t>
      </w:r>
      <w:r w:rsidRPr="008B7869">
        <w:rPr>
          <w:rFonts w:ascii="Times New Roman" w:hAnsi="Times New Roman" w:cs="Times New Roman"/>
          <w:b/>
          <w:sz w:val="20"/>
          <w:szCs w:val="20"/>
        </w:rPr>
        <w:t>enol</w:t>
      </w:r>
      <w:r>
        <w:rPr>
          <w:rFonts w:ascii="Times New Roman" w:hAnsi="Times New Roman" w:cs="Times New Roman"/>
          <w:b/>
          <w:sz w:val="20"/>
          <w:szCs w:val="20"/>
        </w:rPr>
        <w:t>ik dan flavonoid ekstrak metanol dan air serbuk daun g</w:t>
      </w:r>
      <w:r w:rsidRPr="008B7869">
        <w:rPr>
          <w:rFonts w:ascii="Times New Roman" w:hAnsi="Times New Roman" w:cs="Times New Roman"/>
          <w:b/>
          <w:sz w:val="20"/>
          <w:szCs w:val="20"/>
        </w:rPr>
        <w:t>amal KLB</w:t>
      </w:r>
    </w:p>
    <w:p w:rsidR="00CE5326" w:rsidRPr="008B7869"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r w:rsidRPr="008B7869">
        <w:rPr>
          <w:rFonts w:ascii="Times New Roman" w:hAnsi="Times New Roman" w:cs="Times New Roman"/>
          <w:sz w:val="20"/>
          <w:szCs w:val="20"/>
        </w:rPr>
        <w:t>Hasil analisis terhadap kurva kalibrasi asam galat menghasilkan persamaan regresi linear y = 0,040x + 0,002 dengan koefisien korelasi (R2) 0,9993 dan hasil analisis kurva kalibrasi kuersetin didapatkan hasil persamaan regresi y = 0,071x + 0,002 dengan koefisien relasi (R2) 0,99563. Nilai R2 yang mendekati 1 menunjukan persamaan regresi tersebut linear dan dihasilkan pengukuran dengan ketetapan yang tinggi (Andayani dkk., 2008).</w:t>
      </w:r>
    </w:p>
    <w:p w:rsidR="00CE5326" w:rsidRDefault="00CE5326" w:rsidP="00CE5326">
      <w:pPr>
        <w:spacing w:after="0" w:line="240" w:lineRule="auto"/>
        <w:ind w:firstLine="720"/>
        <w:rPr>
          <w:rFonts w:ascii="Times New Roman" w:hAnsi="Times New Roman" w:cs="Times New Roman"/>
          <w:sz w:val="20"/>
          <w:szCs w:val="20"/>
        </w:rPr>
      </w:pPr>
      <w:r w:rsidRPr="00EA6901">
        <w:rPr>
          <w:rFonts w:ascii="Times New Roman" w:hAnsi="Times New Roman" w:cs="Times New Roman"/>
          <w:sz w:val="20"/>
          <w:szCs w:val="20"/>
        </w:rPr>
        <w:t>Hasil perhitungan nilai absorbansi sampel yang dimasukan ke dalam kurva kalibrasi asam galat dan kurva kalibrasi kuersetin dapat dilihat pada Tabel 1.</w:t>
      </w:r>
    </w:p>
    <w:p w:rsidR="00CE5326" w:rsidRDefault="00CE5326"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r w:rsidRPr="00EA6901">
        <w:rPr>
          <w:rFonts w:ascii="Times New Roman" w:hAnsi="Times New Roman" w:cs="Times New Roman"/>
          <w:b/>
          <w:sz w:val="20"/>
          <w:szCs w:val="20"/>
        </w:rPr>
        <w:lastRenderedPageBreak/>
        <w:t>Tabel 1</w:t>
      </w:r>
      <w:r w:rsidRPr="00EA6901">
        <w:rPr>
          <w:rFonts w:ascii="Times New Roman" w:hAnsi="Times New Roman" w:cs="Times New Roman"/>
          <w:sz w:val="20"/>
          <w:szCs w:val="20"/>
        </w:rPr>
        <w:t>. Kadar fenolik dan flavonoid ekstrak metanol dan air serbuk daun gamal KLB</w:t>
      </w:r>
    </w:p>
    <w:p w:rsidR="00CE5326" w:rsidRDefault="00CE5326" w:rsidP="00CE5326">
      <w:pPr>
        <w:spacing w:after="0" w:line="240" w:lineRule="auto"/>
        <w:ind w:firstLine="720"/>
        <w:rPr>
          <w:rFonts w:ascii="Times New Roman" w:hAnsi="Times New Roman" w:cs="Times New Roman"/>
          <w:sz w:val="20"/>
          <w:szCs w:val="20"/>
        </w:rPr>
      </w:pPr>
    </w:p>
    <w:tbl>
      <w:tblPr>
        <w:tblStyle w:val="TableGrid"/>
        <w:tblW w:w="0" w:type="auto"/>
        <w:tblInd w:w="959" w:type="dxa"/>
        <w:tblBorders>
          <w:left w:val="none" w:sz="0" w:space="0" w:color="auto"/>
          <w:right w:val="none" w:sz="0" w:space="0" w:color="auto"/>
          <w:insideV w:val="none" w:sz="0" w:space="0" w:color="auto"/>
        </w:tblBorders>
        <w:tblLook w:val="04A0" w:firstRow="1" w:lastRow="0" w:firstColumn="1" w:lastColumn="0" w:noHBand="0" w:noVBand="1"/>
      </w:tblPr>
      <w:tblGrid>
        <w:gridCol w:w="1559"/>
        <w:gridCol w:w="2782"/>
        <w:gridCol w:w="2694"/>
      </w:tblGrid>
      <w:tr w:rsidR="00CE5326" w:rsidRPr="005A5423" w:rsidTr="00FF1E11">
        <w:tc>
          <w:tcPr>
            <w:tcW w:w="1559" w:type="dxa"/>
          </w:tcPr>
          <w:p w:rsidR="00CE5326" w:rsidRPr="00A84208" w:rsidRDefault="00CE5326" w:rsidP="00FF1E11">
            <w:pPr>
              <w:jc w:val="both"/>
              <w:rPr>
                <w:rFonts w:ascii="Times New Roman" w:hAnsi="Times New Roman" w:cs="Times New Roman"/>
                <w:b/>
                <w:sz w:val="20"/>
                <w:szCs w:val="20"/>
              </w:rPr>
            </w:pPr>
            <w:r w:rsidRPr="00A84208">
              <w:rPr>
                <w:rFonts w:ascii="Times New Roman" w:hAnsi="Times New Roman" w:cs="Times New Roman"/>
                <w:b/>
                <w:sz w:val="20"/>
                <w:szCs w:val="20"/>
              </w:rPr>
              <w:t>Jenis Ekstrak</w:t>
            </w:r>
          </w:p>
        </w:tc>
        <w:tc>
          <w:tcPr>
            <w:tcW w:w="2782" w:type="dxa"/>
          </w:tcPr>
          <w:p w:rsidR="00CE5326" w:rsidRPr="00A84208" w:rsidRDefault="00CE5326" w:rsidP="00FF1E11">
            <w:pPr>
              <w:jc w:val="both"/>
              <w:rPr>
                <w:rFonts w:ascii="Times New Roman" w:hAnsi="Times New Roman" w:cs="Times New Roman"/>
                <w:b/>
                <w:sz w:val="20"/>
                <w:szCs w:val="20"/>
              </w:rPr>
            </w:pPr>
            <w:r w:rsidRPr="00A84208">
              <w:rPr>
                <w:rFonts w:ascii="Times New Roman" w:hAnsi="Times New Roman" w:cs="Times New Roman"/>
                <w:b/>
                <w:sz w:val="20"/>
                <w:szCs w:val="20"/>
              </w:rPr>
              <w:t>Rata – rata Kadar Fenolik (mg/L Asam Galat ±</w:t>
            </w:r>
            <w:r>
              <w:rPr>
                <w:rFonts w:ascii="Times New Roman" w:hAnsi="Times New Roman" w:cs="Times New Roman"/>
                <w:b/>
                <w:sz w:val="20"/>
                <w:szCs w:val="20"/>
              </w:rPr>
              <w:t xml:space="preserve"> </w:t>
            </w:r>
            <w:r w:rsidRPr="00A84208">
              <w:rPr>
                <w:rFonts w:ascii="Times New Roman" w:hAnsi="Times New Roman" w:cs="Times New Roman"/>
                <w:b/>
                <w:sz w:val="20"/>
                <w:szCs w:val="20"/>
              </w:rPr>
              <w:t xml:space="preserve"> SD)</w:t>
            </w:r>
          </w:p>
        </w:tc>
        <w:tc>
          <w:tcPr>
            <w:tcW w:w="2694" w:type="dxa"/>
          </w:tcPr>
          <w:p w:rsidR="00CE5326" w:rsidRPr="00A84208" w:rsidRDefault="00CE5326" w:rsidP="00FF1E11">
            <w:pPr>
              <w:jc w:val="both"/>
              <w:rPr>
                <w:rFonts w:ascii="Times New Roman" w:hAnsi="Times New Roman" w:cs="Times New Roman"/>
                <w:b/>
                <w:sz w:val="20"/>
                <w:szCs w:val="20"/>
              </w:rPr>
            </w:pPr>
            <w:r w:rsidRPr="00A84208">
              <w:rPr>
                <w:rFonts w:ascii="Times New Roman" w:hAnsi="Times New Roman" w:cs="Times New Roman"/>
                <w:b/>
                <w:sz w:val="20"/>
                <w:szCs w:val="20"/>
              </w:rPr>
              <w:t>Ra</w:t>
            </w:r>
            <w:r>
              <w:rPr>
                <w:rFonts w:ascii="Times New Roman" w:hAnsi="Times New Roman" w:cs="Times New Roman"/>
                <w:b/>
                <w:sz w:val="20"/>
                <w:szCs w:val="20"/>
              </w:rPr>
              <w:t>ta – rata Kadar Flavonoid (mg/L Kuersetin ±</w:t>
            </w:r>
            <w:r w:rsidRPr="00A84208">
              <w:rPr>
                <w:rFonts w:ascii="Times New Roman" w:hAnsi="Times New Roman" w:cs="Times New Roman"/>
                <w:b/>
                <w:sz w:val="20"/>
                <w:szCs w:val="20"/>
              </w:rPr>
              <w:t>SD)</w:t>
            </w:r>
          </w:p>
        </w:tc>
      </w:tr>
      <w:tr w:rsidR="00CE5326" w:rsidRPr="005A5423" w:rsidTr="00FF1E11">
        <w:tc>
          <w:tcPr>
            <w:tcW w:w="1559" w:type="dxa"/>
          </w:tcPr>
          <w:p w:rsidR="00CE5326" w:rsidRPr="00A84208" w:rsidRDefault="00CE5326" w:rsidP="00FF1E11">
            <w:pPr>
              <w:jc w:val="both"/>
              <w:rPr>
                <w:rFonts w:ascii="Times New Roman" w:hAnsi="Times New Roman" w:cs="Times New Roman"/>
                <w:sz w:val="20"/>
                <w:szCs w:val="20"/>
              </w:rPr>
            </w:pPr>
            <w:r w:rsidRPr="00A84208">
              <w:rPr>
                <w:rFonts w:ascii="Times New Roman" w:hAnsi="Times New Roman" w:cs="Times New Roman"/>
                <w:sz w:val="20"/>
                <w:szCs w:val="20"/>
              </w:rPr>
              <w:t>Metanol</w:t>
            </w:r>
          </w:p>
          <w:p w:rsidR="00CE5326" w:rsidRPr="00A84208" w:rsidRDefault="00CE5326" w:rsidP="00FF1E11">
            <w:pPr>
              <w:jc w:val="both"/>
              <w:rPr>
                <w:rFonts w:ascii="Times New Roman" w:hAnsi="Times New Roman" w:cs="Times New Roman"/>
                <w:sz w:val="20"/>
                <w:szCs w:val="20"/>
              </w:rPr>
            </w:pPr>
          </w:p>
        </w:tc>
        <w:tc>
          <w:tcPr>
            <w:tcW w:w="2782" w:type="dxa"/>
          </w:tcPr>
          <w:p w:rsidR="00CE5326" w:rsidRPr="00A84208" w:rsidRDefault="00CE5326" w:rsidP="00FF1E11">
            <w:pPr>
              <w:jc w:val="both"/>
              <w:rPr>
                <w:rFonts w:ascii="Times New Roman" w:hAnsi="Times New Roman" w:cs="Times New Roman"/>
                <w:sz w:val="20"/>
                <w:szCs w:val="20"/>
              </w:rPr>
            </w:pPr>
            <w:r w:rsidRPr="00A84208">
              <w:rPr>
                <w:rFonts w:ascii="Times New Roman" w:hAnsi="Times New Roman" w:cs="Times New Roman"/>
                <w:sz w:val="20"/>
                <w:szCs w:val="20"/>
              </w:rPr>
              <w:t>3,6  ± 0,0000</w:t>
            </w:r>
          </w:p>
        </w:tc>
        <w:tc>
          <w:tcPr>
            <w:tcW w:w="2694" w:type="dxa"/>
          </w:tcPr>
          <w:p w:rsidR="00CE5326" w:rsidRPr="00A84208" w:rsidRDefault="00CE5326" w:rsidP="00FF1E11">
            <w:pPr>
              <w:jc w:val="both"/>
              <w:rPr>
                <w:rFonts w:ascii="Times New Roman" w:hAnsi="Times New Roman" w:cs="Times New Roman"/>
                <w:sz w:val="20"/>
                <w:szCs w:val="20"/>
              </w:rPr>
            </w:pPr>
            <w:r w:rsidRPr="00A84208">
              <w:rPr>
                <w:rFonts w:ascii="Times New Roman" w:hAnsi="Times New Roman" w:cs="Times New Roman"/>
                <w:sz w:val="20"/>
                <w:szCs w:val="20"/>
              </w:rPr>
              <w:t>7,4 ± 0,0500</w:t>
            </w:r>
          </w:p>
        </w:tc>
      </w:tr>
      <w:tr w:rsidR="00CE5326" w:rsidRPr="005A5423" w:rsidTr="00FF1E11">
        <w:tc>
          <w:tcPr>
            <w:tcW w:w="1559" w:type="dxa"/>
          </w:tcPr>
          <w:p w:rsidR="00CE5326" w:rsidRPr="00A84208" w:rsidRDefault="00CE5326" w:rsidP="00FF1E11">
            <w:pPr>
              <w:jc w:val="both"/>
              <w:rPr>
                <w:rFonts w:ascii="Times New Roman" w:hAnsi="Times New Roman" w:cs="Times New Roman"/>
                <w:sz w:val="20"/>
                <w:szCs w:val="20"/>
              </w:rPr>
            </w:pPr>
            <w:r w:rsidRPr="00A84208">
              <w:rPr>
                <w:rFonts w:ascii="Times New Roman" w:hAnsi="Times New Roman" w:cs="Times New Roman"/>
                <w:sz w:val="20"/>
                <w:szCs w:val="20"/>
              </w:rPr>
              <w:t>Air</w:t>
            </w:r>
          </w:p>
          <w:p w:rsidR="00CE5326" w:rsidRPr="00A84208" w:rsidRDefault="00CE5326" w:rsidP="00FF1E11">
            <w:pPr>
              <w:jc w:val="both"/>
              <w:rPr>
                <w:rFonts w:ascii="Times New Roman" w:hAnsi="Times New Roman" w:cs="Times New Roman"/>
                <w:sz w:val="20"/>
                <w:szCs w:val="20"/>
              </w:rPr>
            </w:pPr>
          </w:p>
        </w:tc>
        <w:tc>
          <w:tcPr>
            <w:tcW w:w="2782" w:type="dxa"/>
          </w:tcPr>
          <w:p w:rsidR="00CE5326" w:rsidRPr="00A84208" w:rsidRDefault="00CE5326" w:rsidP="00FF1E11">
            <w:pPr>
              <w:jc w:val="both"/>
              <w:rPr>
                <w:rFonts w:ascii="Times New Roman" w:hAnsi="Times New Roman" w:cs="Times New Roman"/>
                <w:sz w:val="20"/>
                <w:szCs w:val="20"/>
              </w:rPr>
            </w:pPr>
            <w:r w:rsidRPr="00A84208">
              <w:rPr>
                <w:rFonts w:ascii="Times New Roman" w:hAnsi="Times New Roman" w:cs="Times New Roman"/>
                <w:sz w:val="20"/>
                <w:szCs w:val="20"/>
              </w:rPr>
              <w:t>1,5 ± 0,0578</w:t>
            </w:r>
          </w:p>
        </w:tc>
        <w:tc>
          <w:tcPr>
            <w:tcW w:w="2694" w:type="dxa"/>
          </w:tcPr>
          <w:p w:rsidR="00CE5326" w:rsidRPr="00A84208" w:rsidRDefault="00CE5326" w:rsidP="00FF1E11">
            <w:pPr>
              <w:jc w:val="both"/>
              <w:rPr>
                <w:rFonts w:ascii="Times New Roman" w:hAnsi="Times New Roman" w:cs="Times New Roman"/>
                <w:sz w:val="20"/>
                <w:szCs w:val="20"/>
              </w:rPr>
            </w:pPr>
            <w:r w:rsidRPr="00A84208">
              <w:rPr>
                <w:rFonts w:ascii="Times New Roman" w:hAnsi="Times New Roman" w:cs="Times New Roman"/>
                <w:sz w:val="20"/>
                <w:szCs w:val="20"/>
              </w:rPr>
              <w:t>3,8 ± 0,3000</w:t>
            </w:r>
          </w:p>
        </w:tc>
      </w:tr>
    </w:tbl>
    <w:p w:rsidR="00CE5326" w:rsidRDefault="00CE5326" w:rsidP="00CE5326">
      <w:pPr>
        <w:spacing w:after="0" w:line="240" w:lineRule="auto"/>
        <w:rPr>
          <w:rFonts w:ascii="Times New Roman" w:hAnsi="Times New Roman" w:cs="Times New Roman"/>
          <w:sz w:val="20"/>
          <w:szCs w:val="20"/>
        </w:rPr>
      </w:pPr>
    </w:p>
    <w:p w:rsidR="00CE5326" w:rsidRPr="00EA6901" w:rsidRDefault="00CE5326" w:rsidP="00CE5326">
      <w:pPr>
        <w:spacing w:after="0" w:line="240" w:lineRule="auto"/>
        <w:ind w:firstLine="720"/>
        <w:rPr>
          <w:rFonts w:ascii="Times New Roman" w:hAnsi="Times New Roman" w:cs="Times New Roman"/>
          <w:sz w:val="20"/>
          <w:szCs w:val="20"/>
        </w:rPr>
      </w:pPr>
      <w:r w:rsidRPr="00EA6901">
        <w:rPr>
          <w:rFonts w:ascii="Times New Roman" w:hAnsi="Times New Roman" w:cs="Times New Roman"/>
          <w:sz w:val="20"/>
          <w:szCs w:val="20"/>
        </w:rPr>
        <w:t xml:space="preserve">Berdasarkan perhitungan kadar fenolik dan flavonoid menggunakan spektrofotometri UV -Vis menunjukkan kadar fenolik dan flavonoid ekstrak metanol lebih tinggi dibandingkan dengan ekstrak air. Hal ini terjadi mungkin disebabkan karena sifat pelarut yang digunakan dalam ekstraksi. </w:t>
      </w:r>
    </w:p>
    <w:p w:rsidR="00CE5326" w:rsidRDefault="00CE5326" w:rsidP="00CE5326">
      <w:pPr>
        <w:spacing w:after="0" w:line="240" w:lineRule="auto"/>
        <w:ind w:firstLine="720"/>
        <w:rPr>
          <w:rFonts w:ascii="Times New Roman" w:hAnsi="Times New Roman" w:cs="Times New Roman"/>
          <w:sz w:val="20"/>
          <w:szCs w:val="20"/>
        </w:rPr>
      </w:pPr>
      <w:r w:rsidRPr="00EA6901">
        <w:rPr>
          <w:rFonts w:ascii="Times New Roman" w:hAnsi="Times New Roman" w:cs="Times New Roman"/>
          <w:sz w:val="20"/>
          <w:szCs w:val="20"/>
        </w:rPr>
        <w:t xml:space="preserve">Menurut Suryani dkk. (2015), sifat pelarut mempengaruhi perbedaan senyawa yang diperolah pada suatu ekstrak, sesuai dengan prinsip like </w:t>
      </w:r>
      <w:r w:rsidRPr="00EA6901">
        <w:rPr>
          <w:rFonts w:ascii="Times New Roman" w:hAnsi="Times New Roman" w:cs="Times New Roman"/>
          <w:i/>
          <w:sz w:val="20"/>
          <w:szCs w:val="20"/>
        </w:rPr>
        <w:t>dissolves like</w:t>
      </w:r>
      <w:r w:rsidRPr="00EA6901">
        <w:rPr>
          <w:rFonts w:ascii="Times New Roman" w:hAnsi="Times New Roman" w:cs="Times New Roman"/>
          <w:sz w:val="20"/>
          <w:szCs w:val="20"/>
        </w:rPr>
        <w:t>, suatu pelarut akan cenderung melarutkan senyawa yang mempunyai tingkat kepolaran yang sama</w:t>
      </w:r>
      <w:r>
        <w:rPr>
          <w:rFonts w:ascii="Times New Roman" w:hAnsi="Times New Roman" w:cs="Times New Roman"/>
          <w:sz w:val="20"/>
          <w:szCs w:val="20"/>
        </w:rPr>
        <w:t>.</w:t>
      </w:r>
    </w:p>
    <w:p w:rsidR="00CE5326" w:rsidRDefault="00CE5326"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b/>
          <w:sz w:val="20"/>
          <w:szCs w:val="20"/>
        </w:rPr>
      </w:pPr>
      <w:r w:rsidRPr="00EA6901">
        <w:rPr>
          <w:rFonts w:ascii="Times New Roman" w:hAnsi="Times New Roman" w:cs="Times New Roman"/>
          <w:b/>
          <w:sz w:val="20"/>
          <w:szCs w:val="20"/>
        </w:rPr>
        <w:t>e</w:t>
      </w:r>
      <w:r>
        <w:rPr>
          <w:rFonts w:ascii="Times New Roman" w:hAnsi="Times New Roman" w:cs="Times New Roman"/>
          <w:sz w:val="20"/>
          <w:szCs w:val="20"/>
        </w:rPr>
        <w:t xml:space="preserve">.   </w:t>
      </w:r>
      <w:r>
        <w:rPr>
          <w:rFonts w:ascii="Times New Roman" w:hAnsi="Times New Roman" w:cs="Times New Roman"/>
          <w:b/>
          <w:sz w:val="20"/>
          <w:szCs w:val="20"/>
        </w:rPr>
        <w:t xml:space="preserve">Bioassay senyawa bioaktif ekstrak serbuk daun gamal KLB terhadap hama kutu putih tanaman </w:t>
      </w:r>
    </w:p>
    <w:p w:rsidR="00CE5326" w:rsidRPr="00EA6901" w:rsidRDefault="00CE5326" w:rsidP="00CE5326">
      <w:pPr>
        <w:spacing w:after="0" w:line="240" w:lineRule="auto"/>
        <w:rPr>
          <w:rFonts w:ascii="Times New Roman" w:hAnsi="Times New Roman" w:cs="Times New Roman"/>
          <w:sz w:val="20"/>
          <w:szCs w:val="20"/>
        </w:rPr>
      </w:pPr>
      <w:r>
        <w:rPr>
          <w:rFonts w:ascii="Times New Roman" w:hAnsi="Times New Roman" w:cs="Times New Roman"/>
          <w:b/>
          <w:sz w:val="20"/>
          <w:szCs w:val="20"/>
        </w:rPr>
        <w:t xml:space="preserve">      k</w:t>
      </w:r>
      <w:r w:rsidRPr="00EA6901">
        <w:rPr>
          <w:rFonts w:ascii="Times New Roman" w:hAnsi="Times New Roman" w:cs="Times New Roman"/>
          <w:b/>
          <w:sz w:val="20"/>
          <w:szCs w:val="20"/>
        </w:rPr>
        <w:t>opi (</w:t>
      </w:r>
      <w:r w:rsidRPr="00EA6901">
        <w:rPr>
          <w:rFonts w:ascii="Times New Roman" w:hAnsi="Times New Roman" w:cs="Times New Roman"/>
          <w:b/>
          <w:i/>
          <w:sz w:val="20"/>
          <w:szCs w:val="20"/>
        </w:rPr>
        <w:t>P. citri</w:t>
      </w:r>
      <w:r w:rsidRPr="00EA6901">
        <w:rPr>
          <w:rFonts w:ascii="Times New Roman" w:hAnsi="Times New Roman" w:cs="Times New Roman"/>
          <w:sz w:val="20"/>
          <w:szCs w:val="20"/>
        </w:rPr>
        <w:t xml:space="preserve">)  </w:t>
      </w:r>
    </w:p>
    <w:p w:rsidR="00CE5326" w:rsidRPr="00EA6901" w:rsidRDefault="00CE5326" w:rsidP="00CE5326">
      <w:pPr>
        <w:spacing w:after="0" w:line="240" w:lineRule="auto"/>
        <w:rPr>
          <w:rFonts w:ascii="Times New Roman" w:hAnsi="Times New Roman" w:cs="Times New Roman"/>
          <w:sz w:val="20"/>
          <w:szCs w:val="20"/>
        </w:rPr>
      </w:pPr>
    </w:p>
    <w:p w:rsidR="00CE5326" w:rsidRPr="00EA6901" w:rsidRDefault="00CE5326" w:rsidP="00CE5326">
      <w:pPr>
        <w:pStyle w:val="ListParagraph"/>
        <w:numPr>
          <w:ilvl w:val="0"/>
          <w:numId w:val="6"/>
        </w:numPr>
        <w:spacing w:after="0" w:line="240" w:lineRule="auto"/>
        <w:ind w:left="284" w:hanging="284"/>
        <w:rPr>
          <w:rFonts w:ascii="Times New Roman" w:hAnsi="Times New Roman" w:cs="Times New Roman"/>
          <w:b/>
          <w:sz w:val="20"/>
          <w:szCs w:val="20"/>
        </w:rPr>
      </w:pPr>
      <w:r>
        <w:rPr>
          <w:rFonts w:ascii="Times New Roman" w:hAnsi="Times New Roman" w:cs="Times New Roman"/>
          <w:b/>
          <w:sz w:val="20"/>
          <w:szCs w:val="20"/>
        </w:rPr>
        <w:t>Bioassay ekstrak kasar metanol dan air serbuk daun g</w:t>
      </w:r>
      <w:r w:rsidRPr="00EA6901">
        <w:rPr>
          <w:rFonts w:ascii="Times New Roman" w:hAnsi="Times New Roman" w:cs="Times New Roman"/>
          <w:b/>
          <w:sz w:val="20"/>
          <w:szCs w:val="20"/>
        </w:rPr>
        <w:t>amal KLB</w:t>
      </w:r>
    </w:p>
    <w:p w:rsidR="00CE5326" w:rsidRDefault="00CE5326" w:rsidP="00CE5326">
      <w:pPr>
        <w:spacing w:after="0" w:line="240" w:lineRule="auto"/>
        <w:ind w:firstLine="720"/>
        <w:rPr>
          <w:rFonts w:ascii="Times New Roman" w:hAnsi="Times New Roman" w:cs="Times New Roman"/>
          <w:sz w:val="20"/>
          <w:szCs w:val="20"/>
        </w:rPr>
      </w:pPr>
      <w:r w:rsidRPr="00EA6901">
        <w:rPr>
          <w:rFonts w:ascii="Times New Roman" w:hAnsi="Times New Roman" w:cs="Times New Roman"/>
          <w:sz w:val="20"/>
          <w:szCs w:val="20"/>
        </w:rPr>
        <w:t>Hasil bioassay dilakukan dengan ekstrak kasar metanol dan air serbuk daun gamal KLB  didapatka</w:t>
      </w:r>
      <w:r>
        <w:rPr>
          <w:rFonts w:ascii="Times New Roman" w:hAnsi="Times New Roman" w:cs="Times New Roman"/>
          <w:sz w:val="20"/>
          <w:szCs w:val="20"/>
        </w:rPr>
        <w:t>n nilai LC</w:t>
      </w:r>
      <w:r w:rsidRPr="00EA6901">
        <w:rPr>
          <w:rFonts w:ascii="Times New Roman" w:hAnsi="Times New Roman" w:cs="Times New Roman"/>
          <w:sz w:val="20"/>
          <w:szCs w:val="20"/>
          <w:vertAlign w:val="subscript"/>
        </w:rPr>
        <w:t>50</w:t>
      </w:r>
      <w:r>
        <w:rPr>
          <w:rFonts w:ascii="Times New Roman" w:hAnsi="Times New Roman" w:cs="Times New Roman"/>
          <w:sz w:val="20"/>
          <w:szCs w:val="20"/>
        </w:rPr>
        <w:t xml:space="preserve"> sebesar 0,171 % dan </w:t>
      </w:r>
      <w:r w:rsidRPr="00EA6901">
        <w:rPr>
          <w:rFonts w:ascii="Times New Roman" w:hAnsi="Times New Roman" w:cs="Times New Roman"/>
          <w:sz w:val="20"/>
          <w:szCs w:val="20"/>
        </w:rPr>
        <w:t>ekstrak kasar air KLB sebesar 0,107%. Nilai LC</w:t>
      </w:r>
      <w:r w:rsidRPr="00EA6901">
        <w:rPr>
          <w:rFonts w:ascii="Times New Roman" w:hAnsi="Times New Roman" w:cs="Times New Roman"/>
          <w:sz w:val="20"/>
          <w:szCs w:val="20"/>
          <w:vertAlign w:val="subscript"/>
        </w:rPr>
        <w:t>50</w:t>
      </w:r>
      <w:r w:rsidRPr="00EA6901">
        <w:rPr>
          <w:rFonts w:ascii="Times New Roman" w:hAnsi="Times New Roman" w:cs="Times New Roman"/>
          <w:sz w:val="20"/>
          <w:szCs w:val="20"/>
        </w:rPr>
        <w:t xml:space="preserve"> ini digunakan sebagai penentuan rentang konsentrasi pengujian lanjut menggunakan ekstrak metanol dan ekstrak air KLB terhadap kematian hama kutu putih.</w:t>
      </w:r>
    </w:p>
    <w:p w:rsidR="00CE5326" w:rsidRDefault="00CE5326" w:rsidP="00CE5326">
      <w:pPr>
        <w:spacing w:after="0" w:line="240" w:lineRule="auto"/>
        <w:ind w:firstLine="720"/>
        <w:rPr>
          <w:rFonts w:ascii="Times New Roman" w:hAnsi="Times New Roman" w:cs="Times New Roman"/>
          <w:sz w:val="20"/>
          <w:szCs w:val="20"/>
        </w:rPr>
      </w:pPr>
    </w:p>
    <w:p w:rsidR="00CE5326" w:rsidRPr="00EA6901" w:rsidRDefault="00CE5326" w:rsidP="00CE5326">
      <w:pPr>
        <w:pStyle w:val="ListParagraph"/>
        <w:numPr>
          <w:ilvl w:val="0"/>
          <w:numId w:val="6"/>
        </w:numPr>
        <w:spacing w:after="0" w:line="240" w:lineRule="auto"/>
        <w:ind w:left="284" w:hanging="284"/>
        <w:rPr>
          <w:rFonts w:ascii="Times New Roman" w:hAnsi="Times New Roman" w:cs="Times New Roman"/>
          <w:b/>
          <w:sz w:val="20"/>
          <w:szCs w:val="20"/>
        </w:rPr>
      </w:pPr>
      <w:r w:rsidRPr="00EA6901">
        <w:rPr>
          <w:rFonts w:ascii="Times New Roman" w:hAnsi="Times New Roman" w:cs="Times New Roman"/>
          <w:b/>
          <w:sz w:val="20"/>
          <w:szCs w:val="20"/>
        </w:rPr>
        <w:t>Bio</w:t>
      </w:r>
      <w:r>
        <w:rPr>
          <w:rFonts w:ascii="Times New Roman" w:hAnsi="Times New Roman" w:cs="Times New Roman"/>
          <w:b/>
          <w:sz w:val="20"/>
          <w:szCs w:val="20"/>
        </w:rPr>
        <w:t>assay ekstrak murni air s</w:t>
      </w:r>
      <w:r w:rsidRPr="00EA6901">
        <w:rPr>
          <w:rFonts w:ascii="Times New Roman" w:hAnsi="Times New Roman" w:cs="Times New Roman"/>
          <w:b/>
          <w:sz w:val="20"/>
          <w:szCs w:val="20"/>
        </w:rPr>
        <w:t xml:space="preserve">erbuk </w:t>
      </w:r>
      <w:r>
        <w:rPr>
          <w:rFonts w:ascii="Times New Roman" w:hAnsi="Times New Roman" w:cs="Times New Roman"/>
          <w:b/>
          <w:sz w:val="20"/>
          <w:szCs w:val="20"/>
        </w:rPr>
        <w:t>daun g</w:t>
      </w:r>
      <w:r w:rsidRPr="00EA6901">
        <w:rPr>
          <w:rFonts w:ascii="Times New Roman" w:hAnsi="Times New Roman" w:cs="Times New Roman"/>
          <w:b/>
          <w:sz w:val="20"/>
          <w:szCs w:val="20"/>
        </w:rPr>
        <w:t xml:space="preserve">amal KLB terhadap </w:t>
      </w:r>
      <w:r>
        <w:rPr>
          <w:rFonts w:ascii="Times New Roman" w:hAnsi="Times New Roman" w:cs="Times New Roman"/>
          <w:b/>
          <w:sz w:val="20"/>
          <w:szCs w:val="20"/>
        </w:rPr>
        <w:t>kematian hama kutu p</w:t>
      </w:r>
      <w:r w:rsidRPr="00EA6901">
        <w:rPr>
          <w:rFonts w:ascii="Times New Roman" w:hAnsi="Times New Roman" w:cs="Times New Roman"/>
          <w:b/>
          <w:sz w:val="20"/>
          <w:szCs w:val="20"/>
        </w:rPr>
        <w:t xml:space="preserve">utih </w:t>
      </w:r>
      <w:r>
        <w:rPr>
          <w:rFonts w:ascii="Times New Roman" w:hAnsi="Times New Roman" w:cs="Times New Roman"/>
          <w:b/>
          <w:sz w:val="20"/>
          <w:szCs w:val="20"/>
        </w:rPr>
        <w:t>tanaman k</w:t>
      </w:r>
      <w:r w:rsidRPr="00EA6901">
        <w:rPr>
          <w:rFonts w:ascii="Times New Roman" w:hAnsi="Times New Roman" w:cs="Times New Roman"/>
          <w:b/>
          <w:sz w:val="20"/>
          <w:szCs w:val="20"/>
        </w:rPr>
        <w:t>opi (</w:t>
      </w:r>
      <w:r w:rsidRPr="00EA6901">
        <w:rPr>
          <w:rFonts w:ascii="Times New Roman" w:hAnsi="Times New Roman" w:cs="Times New Roman"/>
          <w:b/>
          <w:i/>
          <w:sz w:val="20"/>
          <w:szCs w:val="20"/>
        </w:rPr>
        <w:t>P. citri</w:t>
      </w:r>
      <w:r w:rsidRPr="00EA6901">
        <w:rPr>
          <w:rFonts w:ascii="Times New Roman" w:hAnsi="Times New Roman" w:cs="Times New Roman"/>
          <w:b/>
          <w:sz w:val="20"/>
          <w:szCs w:val="20"/>
        </w:rPr>
        <w:t>)</w:t>
      </w:r>
    </w:p>
    <w:p w:rsidR="00CE5326" w:rsidRDefault="00CE5326" w:rsidP="00CE5326">
      <w:pPr>
        <w:spacing w:after="0" w:line="240" w:lineRule="auto"/>
        <w:ind w:firstLine="720"/>
        <w:rPr>
          <w:rFonts w:ascii="Times New Roman" w:hAnsi="Times New Roman" w:cs="Times New Roman"/>
          <w:sz w:val="20"/>
          <w:szCs w:val="20"/>
        </w:rPr>
      </w:pPr>
      <w:r w:rsidRPr="00EA6901">
        <w:rPr>
          <w:rFonts w:ascii="Times New Roman" w:hAnsi="Times New Roman" w:cs="Times New Roman"/>
          <w:sz w:val="20"/>
          <w:szCs w:val="20"/>
        </w:rPr>
        <w:t>Hasil bioassay ekstrak kasar air dan ekstrak murni air daun gamal KLB dapat memberikan efek kematian terhadap kutu putih tanaman kopi (P. citri). Rata – rata kematian tersebut dapat dil</w:t>
      </w:r>
      <w:r>
        <w:rPr>
          <w:rFonts w:ascii="Times New Roman" w:hAnsi="Times New Roman" w:cs="Times New Roman"/>
          <w:sz w:val="20"/>
          <w:szCs w:val="20"/>
        </w:rPr>
        <w:t>ihat pada Gambar7</w:t>
      </w:r>
      <w:r w:rsidRPr="00EA6901">
        <w:rPr>
          <w:rFonts w:ascii="Times New Roman" w:hAnsi="Times New Roman" w:cs="Times New Roman"/>
          <w:sz w:val="20"/>
          <w:szCs w:val="20"/>
        </w:rPr>
        <w:t>.</w:t>
      </w:r>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89984" behindDoc="0" locked="0" layoutInCell="1" allowOverlap="1">
            <wp:simplePos x="0" y="0"/>
            <wp:positionH relativeFrom="column">
              <wp:posOffset>3067496</wp:posOffset>
            </wp:positionH>
            <wp:positionV relativeFrom="paragraph">
              <wp:posOffset>47144</wp:posOffset>
            </wp:positionV>
            <wp:extent cx="2312258" cy="1351006"/>
            <wp:effectExtent l="19050" t="0" r="0" b="0"/>
            <wp:wrapNone/>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l="35703" t="42458" r="29093" b="20556"/>
                    <a:stretch>
                      <a:fillRect/>
                    </a:stretch>
                  </pic:blipFill>
                  <pic:spPr bwMode="auto">
                    <a:xfrm>
                      <a:off x="0" y="0"/>
                      <a:ext cx="2312258" cy="1351006"/>
                    </a:xfrm>
                    <a:prstGeom prst="rect">
                      <a:avLst/>
                    </a:prstGeom>
                    <a:noFill/>
                    <a:ln w="9525">
                      <a:noFill/>
                      <a:miter lim="800000"/>
                      <a:headEnd/>
                      <a:tailEnd/>
                    </a:ln>
                  </pic:spPr>
                </pic:pic>
              </a:graphicData>
            </a:graphic>
          </wp:anchor>
        </w:drawing>
      </w:r>
      <w:r>
        <w:rPr>
          <w:rFonts w:ascii="Times New Roman" w:hAnsi="Times New Roman" w:cs="Times New Roman"/>
          <w:noProof/>
          <w:sz w:val="20"/>
          <w:szCs w:val="20"/>
        </w:rPr>
        <w:drawing>
          <wp:anchor distT="0" distB="0" distL="114300" distR="114300" simplePos="0" relativeHeight="251688960" behindDoc="0" locked="0" layoutInCell="1" allowOverlap="1">
            <wp:simplePos x="0" y="0"/>
            <wp:positionH relativeFrom="column">
              <wp:posOffset>513766</wp:posOffset>
            </wp:positionH>
            <wp:positionV relativeFrom="paragraph">
              <wp:posOffset>88333</wp:posOffset>
            </wp:positionV>
            <wp:extent cx="2328734" cy="1293341"/>
            <wp:effectExtent l="19050" t="0" r="0"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srcRect l="36198" t="33240" r="30415" b="29609"/>
                    <a:stretch>
                      <a:fillRect/>
                    </a:stretch>
                  </pic:blipFill>
                  <pic:spPr bwMode="auto">
                    <a:xfrm>
                      <a:off x="0" y="0"/>
                      <a:ext cx="2328734" cy="1293341"/>
                    </a:xfrm>
                    <a:prstGeom prst="rect">
                      <a:avLst/>
                    </a:prstGeom>
                    <a:noFill/>
                    <a:ln w="9525">
                      <a:noFill/>
                      <a:miter lim="800000"/>
                      <a:headEnd/>
                      <a:tailEnd/>
                    </a:ln>
                  </pic:spPr>
                </pic:pic>
              </a:graphicData>
            </a:graphic>
          </wp:anchor>
        </w:drawing>
      </w:r>
    </w:p>
    <w:p w:rsidR="00CE5326" w:rsidRDefault="002F1742" w:rsidP="00CE5326">
      <w:pPr>
        <w:spacing w:after="0" w:line="240" w:lineRule="auto"/>
        <w:ind w:firstLine="720"/>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92032" behindDoc="0" locked="0" layoutInCell="1" allowOverlap="1">
                <wp:simplePos x="0" y="0"/>
                <wp:positionH relativeFrom="column">
                  <wp:posOffset>4992370</wp:posOffset>
                </wp:positionH>
                <wp:positionV relativeFrom="paragraph">
                  <wp:posOffset>37465</wp:posOffset>
                </wp:positionV>
                <wp:extent cx="272415" cy="222250"/>
                <wp:effectExtent l="5715" t="8255" r="7620" b="7620"/>
                <wp:wrapNone/>
                <wp:docPr id="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22250"/>
                        </a:xfrm>
                        <a:prstGeom prst="rect">
                          <a:avLst/>
                        </a:prstGeom>
                        <a:solidFill>
                          <a:srgbClr val="FFFFFF"/>
                        </a:solidFill>
                        <a:ln w="9525">
                          <a:solidFill>
                            <a:schemeClr val="bg1">
                              <a:lumMod val="100000"/>
                              <a:lumOff val="0"/>
                            </a:schemeClr>
                          </a:solidFill>
                          <a:miter lim="800000"/>
                          <a:headEnd/>
                          <a:tailEnd/>
                        </a:ln>
                      </wps:spPr>
                      <wps:txbx>
                        <w:txbxContent>
                          <w:p w:rsidR="00CE5326" w:rsidRPr="00515E24" w:rsidRDefault="00CE5326" w:rsidP="00CE5326">
                            <w:pPr>
                              <w:rPr>
                                <w:rFonts w:ascii="Times New Roman" w:hAnsi="Times New Roman" w:cs="Times New Roman"/>
                                <w:b/>
                                <w:sz w:val="20"/>
                                <w:szCs w:val="20"/>
                              </w:rPr>
                            </w:pPr>
                            <w:r>
                              <w:rPr>
                                <w:rFonts w:ascii="Times New Roman" w:hAnsi="Times New Roman" w:cs="Times New Roman"/>
                                <w:b/>
                                <w:sz w:val="20"/>
                                <w:szCs w:val="20"/>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5" style="position:absolute;left:0;text-align:left;margin-left:393.1pt;margin-top:2.95pt;width:21.45pt;height:1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" strokecolor="white [3212]">
                <v:textbox>
                  <w:txbxContent>
                    <w:p w:rsidR="00CE5326" w:rsidRPr="00515E24" w:rsidRDefault="00CE5326" w:rsidP="00CE5326">
                      <w:pPr>
                        <w:rPr>
                          <w:rFonts w:ascii="Times New Roman" w:hAnsi="Times New Roman" w:cs="Times New Roman"/>
                          <w:b/>
                          <w:sz w:val="20"/>
                          <w:szCs w:val="20"/>
                        </w:rPr>
                      </w:pPr>
                      <w:r>
                        <w:rPr>
                          <w:rFonts w:ascii="Times New Roman" w:hAnsi="Times New Roman" w:cs="Times New Roman"/>
                          <w:b/>
                          <w:sz w:val="20"/>
                          <w:szCs w:val="20"/>
                        </w:rPr>
                        <w:t>b</w:t>
                      </w:r>
                    </w:p>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91008" behindDoc="0" locked="0" layoutInCell="1" allowOverlap="1">
                <wp:simplePos x="0" y="0"/>
                <wp:positionH relativeFrom="column">
                  <wp:posOffset>2504440</wp:posOffset>
                </wp:positionH>
                <wp:positionV relativeFrom="paragraph">
                  <wp:posOffset>74295</wp:posOffset>
                </wp:positionV>
                <wp:extent cx="272415" cy="222250"/>
                <wp:effectExtent l="13335" t="6985" r="9525" b="8890"/>
                <wp:wrapNone/>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222250"/>
                        </a:xfrm>
                        <a:prstGeom prst="rect">
                          <a:avLst/>
                        </a:prstGeom>
                        <a:solidFill>
                          <a:srgbClr val="FFFFFF"/>
                        </a:solidFill>
                        <a:ln w="9525">
                          <a:solidFill>
                            <a:schemeClr val="bg1">
                              <a:lumMod val="100000"/>
                              <a:lumOff val="0"/>
                            </a:schemeClr>
                          </a:solidFill>
                          <a:miter lim="800000"/>
                          <a:headEnd/>
                          <a:tailEnd/>
                        </a:ln>
                      </wps:spPr>
                      <wps:txbx>
                        <w:txbxContent>
                          <w:p w:rsidR="00CE5326" w:rsidRPr="00515E24" w:rsidRDefault="00CE5326" w:rsidP="00CE5326">
                            <w:pPr>
                              <w:rPr>
                                <w:rFonts w:ascii="Times New Roman" w:hAnsi="Times New Roman" w:cs="Times New Roman"/>
                                <w:b/>
                                <w:sz w:val="20"/>
                                <w:szCs w:val="20"/>
                              </w:rPr>
                            </w:pPr>
                            <w:r w:rsidRPr="00515E24">
                              <w:rPr>
                                <w:rFonts w:ascii="Times New Roman" w:hAnsi="Times New Roman" w:cs="Times New Roman"/>
                                <w:b/>
                                <w:sz w:val="20"/>
                                <w:szCs w:val="20"/>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36" style="position:absolute;left:0;text-align:left;margin-left:197.2pt;margin-top:5.85pt;width:21.45pt;height:1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" strokecolor="white [3212]">
                <v:textbox>
                  <w:txbxContent>
                    <w:p w:rsidR="00CE5326" w:rsidRPr="00515E24" w:rsidRDefault="00CE5326" w:rsidP="00CE5326">
                      <w:pPr>
                        <w:rPr>
                          <w:rFonts w:ascii="Times New Roman" w:hAnsi="Times New Roman" w:cs="Times New Roman"/>
                          <w:b/>
                          <w:sz w:val="20"/>
                          <w:szCs w:val="20"/>
                        </w:rPr>
                      </w:pPr>
                      <w:r w:rsidRPr="00515E24">
                        <w:rPr>
                          <w:rFonts w:ascii="Times New Roman" w:hAnsi="Times New Roman" w:cs="Times New Roman"/>
                          <w:b/>
                          <w:sz w:val="20"/>
                          <w:szCs w:val="20"/>
                        </w:rPr>
                        <w:t>a</w:t>
                      </w:r>
                    </w:p>
                  </w:txbxContent>
                </v:textbox>
              </v:rect>
            </w:pict>
          </mc:Fallback>
        </mc:AlternateContent>
      </w: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r w:rsidRPr="00515E24">
        <w:rPr>
          <w:rFonts w:ascii="Times New Roman" w:hAnsi="Times New Roman" w:cs="Times New Roman"/>
          <w:b/>
          <w:sz w:val="20"/>
          <w:szCs w:val="20"/>
        </w:rPr>
        <w:t>Gambar 7</w:t>
      </w:r>
      <w:r w:rsidRPr="00EA6901">
        <w:rPr>
          <w:rFonts w:ascii="Times New Roman" w:hAnsi="Times New Roman" w:cs="Times New Roman"/>
          <w:sz w:val="20"/>
          <w:szCs w:val="20"/>
        </w:rPr>
        <w:t>.</w:t>
      </w:r>
      <w:r>
        <w:rPr>
          <w:rFonts w:ascii="Times New Roman" w:hAnsi="Times New Roman" w:cs="Times New Roman"/>
          <w:sz w:val="20"/>
          <w:szCs w:val="20"/>
        </w:rPr>
        <w:t xml:space="preserve"> </w:t>
      </w:r>
      <w:r w:rsidRPr="00EA6901">
        <w:rPr>
          <w:rFonts w:ascii="Times New Roman" w:hAnsi="Times New Roman" w:cs="Times New Roman"/>
          <w:sz w:val="20"/>
          <w:szCs w:val="20"/>
        </w:rPr>
        <w:t xml:space="preserve">Rata – rata persentase kematian dengan </w:t>
      </w:r>
      <w:r>
        <w:rPr>
          <w:rFonts w:ascii="Times New Roman" w:hAnsi="Times New Roman" w:cs="Times New Roman"/>
          <w:sz w:val="20"/>
          <w:szCs w:val="20"/>
        </w:rPr>
        <w:t xml:space="preserve">(a) </w:t>
      </w:r>
      <w:r w:rsidRPr="00EA6901">
        <w:rPr>
          <w:rFonts w:ascii="Times New Roman" w:hAnsi="Times New Roman" w:cs="Times New Roman"/>
          <w:sz w:val="20"/>
          <w:szCs w:val="20"/>
        </w:rPr>
        <w:t xml:space="preserve">ekstrak kasar air </w:t>
      </w:r>
      <w:r>
        <w:rPr>
          <w:rFonts w:ascii="Times New Roman" w:hAnsi="Times New Roman" w:cs="Times New Roman"/>
          <w:sz w:val="20"/>
          <w:szCs w:val="20"/>
        </w:rPr>
        <w:t xml:space="preserve">dan ekstrak murni air </w:t>
      </w:r>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                    </w:t>
      </w:r>
      <w:r w:rsidRPr="00EA6901">
        <w:rPr>
          <w:rFonts w:ascii="Times New Roman" w:hAnsi="Times New Roman" w:cs="Times New Roman"/>
          <w:sz w:val="20"/>
          <w:szCs w:val="20"/>
        </w:rPr>
        <w:t>serbuk daun gamal KLB.</w:t>
      </w:r>
    </w:p>
    <w:p w:rsidR="00CE5326" w:rsidRPr="00F44AB8" w:rsidRDefault="00CE5326" w:rsidP="00CE5326">
      <w:pPr>
        <w:spacing w:after="0" w:line="240" w:lineRule="auto"/>
        <w:ind w:firstLine="720"/>
        <w:rPr>
          <w:rFonts w:ascii="Times New Roman" w:hAnsi="Times New Roman" w:cs="Times New Roman"/>
          <w:sz w:val="20"/>
          <w:szCs w:val="20"/>
        </w:rPr>
      </w:pPr>
      <w:r w:rsidRPr="00F44AB8">
        <w:rPr>
          <w:rFonts w:ascii="Times New Roman" w:hAnsi="Times New Roman" w:cs="Times New Roman"/>
          <w:sz w:val="20"/>
          <w:szCs w:val="20"/>
        </w:rPr>
        <w:t>Rata- rata  persentase kematian kutu putih pada ekstrak kasar air dan ekstrak murni air mengalami peningkatan seiring lamanya waktu perlakuan dan konsentrasi ekstrak yang digunakan (Gambar</w:t>
      </w:r>
      <w:r>
        <w:rPr>
          <w:rFonts w:ascii="Times New Roman" w:hAnsi="Times New Roman" w:cs="Times New Roman"/>
          <w:sz w:val="20"/>
          <w:szCs w:val="20"/>
        </w:rPr>
        <w:t>7</w:t>
      </w:r>
      <w:r w:rsidRPr="00F44AB8">
        <w:rPr>
          <w:rFonts w:ascii="Times New Roman" w:hAnsi="Times New Roman" w:cs="Times New Roman"/>
          <w:sz w:val="20"/>
          <w:szCs w:val="20"/>
        </w:rPr>
        <w:t>). Semakin lama waktu perlakuan dan pemberian konsentrasi yang meningkat, maka rata –rata persentase kematian kutu putih semakin tinggi.</w:t>
      </w:r>
    </w:p>
    <w:p w:rsidR="00CE5326" w:rsidRDefault="00CE5326" w:rsidP="00CE5326">
      <w:pPr>
        <w:spacing w:after="0" w:line="240" w:lineRule="auto"/>
        <w:ind w:firstLine="720"/>
        <w:rPr>
          <w:rFonts w:ascii="Times New Roman" w:hAnsi="Times New Roman" w:cs="Times New Roman"/>
          <w:sz w:val="20"/>
          <w:szCs w:val="20"/>
        </w:rPr>
      </w:pPr>
      <w:r w:rsidRPr="00F44AB8">
        <w:rPr>
          <w:rFonts w:ascii="Times New Roman" w:hAnsi="Times New Roman" w:cs="Times New Roman"/>
          <w:sz w:val="20"/>
          <w:szCs w:val="20"/>
        </w:rPr>
        <w:t>Menurut Raini (2017), semakin lama waktu perlakuan akan membuat zat toksik menumpuk dalam tubuh organisme sehingga menyebabkan keracunan kronik hingga menimbulkan kematian dan semakin tinggi pemberian konsentrasi ekstrak juga akan mempengaruhi kecepatan dalam mematikan serangga (Ningsih dkk., 2017).</w:t>
      </w:r>
    </w:p>
    <w:p w:rsidR="00CE5326" w:rsidRPr="00F44AB8" w:rsidRDefault="00CE5326" w:rsidP="00CE5326">
      <w:pPr>
        <w:spacing w:after="0" w:line="240" w:lineRule="auto"/>
        <w:ind w:firstLine="720"/>
        <w:rPr>
          <w:rFonts w:ascii="Times New Roman" w:hAnsi="Times New Roman" w:cs="Times New Roman"/>
          <w:sz w:val="20"/>
          <w:szCs w:val="20"/>
        </w:rPr>
      </w:pPr>
      <w:r w:rsidRPr="00F44AB8">
        <w:rPr>
          <w:rFonts w:ascii="Times New Roman" w:hAnsi="Times New Roman" w:cs="Times New Roman"/>
          <w:sz w:val="20"/>
          <w:szCs w:val="20"/>
        </w:rPr>
        <w:t>Rata – rata kematian hama kutu putih yang diperlakukan dengan ekstrak kasar air dan ekstrak murni air serbuk daun gamal KLB setelah dilakukan Uji Tukey’s pada taraf α 5% pada konsentrasi dapat dilihat pada Tabel 2 dan Uji LSD pada waktu pengamatan dapat dilihat pada Tabel 3.</w:t>
      </w:r>
    </w:p>
    <w:p w:rsidR="00CE5326" w:rsidRDefault="00CE5326"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Default="007C3747" w:rsidP="00CE5326">
      <w:pPr>
        <w:spacing w:after="0" w:line="240" w:lineRule="auto"/>
        <w:ind w:firstLine="720"/>
        <w:rPr>
          <w:rFonts w:ascii="Times New Roman" w:hAnsi="Times New Roman" w:cs="Times New Roman"/>
          <w:sz w:val="20"/>
          <w:szCs w:val="20"/>
        </w:rPr>
      </w:pPr>
    </w:p>
    <w:p w:rsidR="007C3747" w:rsidRPr="00F44AB8" w:rsidRDefault="007C3747"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r w:rsidRPr="00F44AB8">
        <w:rPr>
          <w:rFonts w:ascii="Times New Roman" w:hAnsi="Times New Roman" w:cs="Times New Roman"/>
          <w:b/>
          <w:sz w:val="20"/>
          <w:szCs w:val="20"/>
        </w:rPr>
        <w:lastRenderedPageBreak/>
        <w:t>Tabel 2</w:t>
      </w:r>
      <w:r w:rsidRPr="00F44AB8">
        <w:rPr>
          <w:rFonts w:ascii="Times New Roman" w:hAnsi="Times New Roman" w:cs="Times New Roman"/>
          <w:sz w:val="20"/>
          <w:szCs w:val="20"/>
        </w:rPr>
        <w:t>. Rata – rata kematian kutu putih dengan ekstr</w:t>
      </w:r>
      <w:r>
        <w:rPr>
          <w:rFonts w:ascii="Times New Roman" w:hAnsi="Times New Roman" w:cs="Times New Roman"/>
          <w:sz w:val="20"/>
          <w:szCs w:val="20"/>
        </w:rPr>
        <w:t xml:space="preserve">ak kasar dan ekstrak murni air </w:t>
      </w:r>
      <w:r w:rsidRPr="00F44AB8">
        <w:rPr>
          <w:rFonts w:ascii="Times New Roman" w:hAnsi="Times New Roman" w:cs="Times New Roman"/>
          <w:sz w:val="20"/>
          <w:szCs w:val="20"/>
        </w:rPr>
        <w:t xml:space="preserve">serbuk daun </w:t>
      </w:r>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               </w:t>
      </w:r>
      <w:r w:rsidRPr="00F44AB8">
        <w:rPr>
          <w:rFonts w:ascii="Times New Roman" w:hAnsi="Times New Roman" w:cs="Times New Roman"/>
          <w:sz w:val="20"/>
          <w:szCs w:val="20"/>
        </w:rPr>
        <w:t>gamal KLB setelah perlakuan 72 jam dan pada konsentrasi yang berbeda</w:t>
      </w:r>
    </w:p>
    <w:p w:rsidR="00CE5326" w:rsidRDefault="00CE5326" w:rsidP="00CE5326">
      <w:pPr>
        <w:spacing w:after="0" w:line="240" w:lineRule="auto"/>
        <w:ind w:firstLine="720"/>
        <w:rPr>
          <w:rFonts w:ascii="Times New Roman" w:hAnsi="Times New Roman" w:cs="Times New Roman"/>
          <w:sz w:val="20"/>
          <w:szCs w:val="20"/>
        </w:rPr>
      </w:pPr>
    </w:p>
    <w:tbl>
      <w:tblPr>
        <w:tblStyle w:val="TableGrid"/>
        <w:tblW w:w="0" w:type="auto"/>
        <w:tblInd w:w="935"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583"/>
        <w:gridCol w:w="1843"/>
        <w:gridCol w:w="1701"/>
        <w:gridCol w:w="2126"/>
      </w:tblGrid>
      <w:tr w:rsidR="00CE5326" w:rsidRPr="00986945" w:rsidTr="00FF1E11">
        <w:tc>
          <w:tcPr>
            <w:tcW w:w="3426" w:type="dxa"/>
            <w:gridSpan w:val="2"/>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Ekstrak Kasar Air</w:t>
            </w:r>
          </w:p>
        </w:tc>
        <w:tc>
          <w:tcPr>
            <w:tcW w:w="3827" w:type="dxa"/>
            <w:gridSpan w:val="2"/>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Ekstrak Murni Air</w:t>
            </w:r>
          </w:p>
        </w:tc>
      </w:tr>
      <w:tr w:rsidR="00CE5326" w:rsidRPr="00986945" w:rsidTr="00FF1E11">
        <w:tc>
          <w:tcPr>
            <w:tcW w:w="1583" w:type="dxa"/>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Konsentrasi</w:t>
            </w:r>
          </w:p>
        </w:tc>
        <w:tc>
          <w:tcPr>
            <w:tcW w:w="1843" w:type="dxa"/>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Rata-rata ±SD</w:t>
            </w:r>
          </w:p>
        </w:tc>
        <w:tc>
          <w:tcPr>
            <w:tcW w:w="1701" w:type="dxa"/>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Konsentrasi</w:t>
            </w:r>
          </w:p>
        </w:tc>
        <w:tc>
          <w:tcPr>
            <w:tcW w:w="2126" w:type="dxa"/>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Rata–rata ±SD</w:t>
            </w:r>
          </w:p>
        </w:tc>
      </w:tr>
      <w:tr w:rsidR="00CE5326" w:rsidRPr="00986945" w:rsidTr="00FF1E11">
        <w:tc>
          <w:tcPr>
            <w:tcW w:w="158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0,000</w:t>
            </w:r>
          </w:p>
        </w:tc>
        <w:tc>
          <w:tcPr>
            <w:tcW w:w="184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0,333±0,57a</w:t>
            </w:r>
          </w:p>
        </w:tc>
        <w:tc>
          <w:tcPr>
            <w:tcW w:w="1701"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0,000</w:t>
            </w:r>
          </w:p>
        </w:tc>
        <w:tc>
          <w:tcPr>
            <w:tcW w:w="2126"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0,333 ± 0,577 a</w:t>
            </w:r>
          </w:p>
        </w:tc>
      </w:tr>
      <w:tr w:rsidR="00CE5326" w:rsidRPr="00986945" w:rsidTr="00FF1E11">
        <w:tc>
          <w:tcPr>
            <w:tcW w:w="158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0,060</w:t>
            </w:r>
          </w:p>
        </w:tc>
        <w:tc>
          <w:tcPr>
            <w:tcW w:w="184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4,667±0,57b</w:t>
            </w:r>
          </w:p>
        </w:tc>
        <w:tc>
          <w:tcPr>
            <w:tcW w:w="1701"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0,053</w:t>
            </w:r>
          </w:p>
        </w:tc>
        <w:tc>
          <w:tcPr>
            <w:tcW w:w="2126"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3,000± 1,000 ab</w:t>
            </w:r>
          </w:p>
        </w:tc>
      </w:tr>
      <w:tr w:rsidR="00CE5326" w:rsidRPr="00986945" w:rsidTr="00FF1E11">
        <w:tc>
          <w:tcPr>
            <w:tcW w:w="158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0,120</w:t>
            </w:r>
          </w:p>
        </w:tc>
        <w:tc>
          <w:tcPr>
            <w:tcW w:w="184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6,667±1,15bc</w:t>
            </w:r>
          </w:p>
        </w:tc>
        <w:tc>
          <w:tcPr>
            <w:tcW w:w="1701"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0,107</w:t>
            </w:r>
          </w:p>
        </w:tc>
        <w:tc>
          <w:tcPr>
            <w:tcW w:w="2126"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4,000±1,732 bc</w:t>
            </w:r>
          </w:p>
        </w:tc>
      </w:tr>
      <w:tr w:rsidR="00CE5326" w:rsidRPr="00986945" w:rsidTr="00FF1E11">
        <w:tc>
          <w:tcPr>
            <w:tcW w:w="158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0,180</w:t>
            </w:r>
          </w:p>
        </w:tc>
        <w:tc>
          <w:tcPr>
            <w:tcW w:w="184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7,000±1,73c</w:t>
            </w:r>
          </w:p>
        </w:tc>
        <w:tc>
          <w:tcPr>
            <w:tcW w:w="1701"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0,160</w:t>
            </w:r>
          </w:p>
        </w:tc>
        <w:tc>
          <w:tcPr>
            <w:tcW w:w="2126"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5,333±0,577 bc</w:t>
            </w:r>
          </w:p>
        </w:tc>
      </w:tr>
      <w:tr w:rsidR="00CE5326" w:rsidRPr="00986945" w:rsidTr="00FF1E11">
        <w:tc>
          <w:tcPr>
            <w:tcW w:w="158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0,240</w:t>
            </w:r>
          </w:p>
        </w:tc>
        <w:tc>
          <w:tcPr>
            <w:tcW w:w="1843"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8,333±1,53c</w:t>
            </w:r>
          </w:p>
        </w:tc>
        <w:tc>
          <w:tcPr>
            <w:tcW w:w="1701"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0,213</w:t>
            </w:r>
          </w:p>
        </w:tc>
        <w:tc>
          <w:tcPr>
            <w:tcW w:w="2126"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6,667±1,155 c</w:t>
            </w:r>
          </w:p>
        </w:tc>
      </w:tr>
    </w:tbl>
    <w:p w:rsidR="00CE5326" w:rsidRDefault="00CE5326" w:rsidP="00CE5326">
      <w:pPr>
        <w:spacing w:after="0" w:line="240" w:lineRule="auto"/>
        <w:ind w:firstLine="720"/>
        <w:rPr>
          <w:rFonts w:ascii="Times New Roman" w:hAnsi="Times New Roman" w:cs="Times New Roman"/>
          <w:sz w:val="20"/>
          <w:szCs w:val="20"/>
        </w:rPr>
      </w:pPr>
    </w:p>
    <w:p w:rsidR="00CE5326" w:rsidRPr="006F431A" w:rsidRDefault="00CE5326" w:rsidP="00CE5326">
      <w:pPr>
        <w:spacing w:after="0" w:line="240" w:lineRule="auto"/>
        <w:ind w:firstLine="720"/>
        <w:rPr>
          <w:rFonts w:ascii="Times New Roman" w:hAnsi="Times New Roman" w:cs="Times New Roman"/>
          <w:sz w:val="18"/>
          <w:szCs w:val="18"/>
        </w:rPr>
      </w:pPr>
      <w:r w:rsidRPr="006F431A">
        <w:rPr>
          <w:rFonts w:ascii="Times New Roman" w:hAnsi="Times New Roman" w:cs="Times New Roman"/>
          <w:sz w:val="18"/>
          <w:szCs w:val="18"/>
        </w:rPr>
        <w:t xml:space="preserve">Keterangan : Nilai rata – rata yang diikuti huruf kecil sama pada kolom yang sama tidak berbeda </w:t>
      </w:r>
    </w:p>
    <w:p w:rsidR="00CE5326" w:rsidRPr="006F431A" w:rsidRDefault="00CE5326" w:rsidP="00CE5326">
      <w:pPr>
        <w:spacing w:after="0" w:line="240" w:lineRule="auto"/>
        <w:ind w:firstLine="720"/>
        <w:rPr>
          <w:rFonts w:ascii="Times New Roman" w:hAnsi="Times New Roman" w:cs="Times New Roman"/>
          <w:sz w:val="20"/>
          <w:szCs w:val="20"/>
        </w:rPr>
      </w:pPr>
      <w:r w:rsidRPr="006F431A">
        <w:rPr>
          <w:rFonts w:ascii="Times New Roman" w:hAnsi="Times New Roman" w:cs="Times New Roman"/>
          <w:sz w:val="18"/>
          <w:szCs w:val="18"/>
        </w:rPr>
        <w:t xml:space="preserve">                      nyata pada taraf α = 5% dengan Uji Tukey’s</w:t>
      </w:r>
    </w:p>
    <w:p w:rsidR="00CE5326" w:rsidRPr="006F431A"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r w:rsidRPr="006F431A">
        <w:rPr>
          <w:rFonts w:ascii="Times New Roman" w:hAnsi="Times New Roman" w:cs="Times New Roman"/>
          <w:b/>
          <w:sz w:val="20"/>
          <w:szCs w:val="20"/>
        </w:rPr>
        <w:t>Tabel 3</w:t>
      </w:r>
      <w:r w:rsidRPr="006F431A">
        <w:rPr>
          <w:rFonts w:ascii="Times New Roman" w:hAnsi="Times New Roman" w:cs="Times New Roman"/>
          <w:sz w:val="20"/>
          <w:szCs w:val="20"/>
        </w:rPr>
        <w:t xml:space="preserve">. Rata – rata kematian kutu putih dengan ekstrak kasar dan ekstrak murni air serbuk daun </w:t>
      </w:r>
    </w:p>
    <w:p w:rsidR="00CE5326" w:rsidRDefault="00CE5326" w:rsidP="00CE5326">
      <w:pPr>
        <w:spacing w:after="0" w:line="240" w:lineRule="auto"/>
        <w:ind w:firstLine="720"/>
        <w:rPr>
          <w:rFonts w:ascii="Times New Roman" w:hAnsi="Times New Roman" w:cs="Times New Roman"/>
          <w:sz w:val="20"/>
          <w:szCs w:val="20"/>
        </w:rPr>
      </w:pPr>
      <w:r>
        <w:rPr>
          <w:rFonts w:ascii="Times New Roman" w:hAnsi="Times New Roman" w:cs="Times New Roman"/>
          <w:sz w:val="20"/>
          <w:szCs w:val="20"/>
        </w:rPr>
        <w:t xml:space="preserve">               </w:t>
      </w:r>
      <w:r w:rsidRPr="006F431A">
        <w:rPr>
          <w:rFonts w:ascii="Times New Roman" w:hAnsi="Times New Roman" w:cs="Times New Roman"/>
          <w:sz w:val="20"/>
          <w:szCs w:val="20"/>
        </w:rPr>
        <w:t>gamal KLB pada pengamatan waktu yang berbeda</w:t>
      </w:r>
    </w:p>
    <w:p w:rsidR="00CE5326" w:rsidRDefault="00CE5326" w:rsidP="00CE5326">
      <w:pPr>
        <w:spacing w:after="0" w:line="240" w:lineRule="auto"/>
        <w:ind w:firstLine="720"/>
        <w:rPr>
          <w:rFonts w:ascii="Times New Roman" w:hAnsi="Times New Roman" w:cs="Times New Roman"/>
          <w:sz w:val="20"/>
          <w:szCs w:val="20"/>
        </w:rPr>
      </w:pPr>
    </w:p>
    <w:tbl>
      <w:tblPr>
        <w:tblStyle w:val="TableGrid"/>
        <w:tblW w:w="0" w:type="auto"/>
        <w:tblInd w:w="844"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674"/>
        <w:gridCol w:w="2552"/>
        <w:gridCol w:w="2835"/>
      </w:tblGrid>
      <w:tr w:rsidR="00CE5326" w:rsidRPr="00AB4040" w:rsidTr="00FF1E11">
        <w:tc>
          <w:tcPr>
            <w:tcW w:w="1674" w:type="dxa"/>
            <w:vMerge w:val="restart"/>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Waktu setelah perlakuan (Jam)</w:t>
            </w:r>
          </w:p>
        </w:tc>
        <w:tc>
          <w:tcPr>
            <w:tcW w:w="5387" w:type="dxa"/>
            <w:gridSpan w:val="2"/>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Rata – rata Kematian Kutu Putih (Ekor±SD)</w:t>
            </w:r>
          </w:p>
        </w:tc>
      </w:tr>
      <w:tr w:rsidR="00CE5326" w:rsidRPr="00AB4040" w:rsidTr="00FF1E11">
        <w:tc>
          <w:tcPr>
            <w:tcW w:w="1674" w:type="dxa"/>
            <w:vMerge/>
          </w:tcPr>
          <w:p w:rsidR="00CE5326" w:rsidRPr="006F431A" w:rsidRDefault="00CE5326" w:rsidP="00FF1E11">
            <w:pPr>
              <w:pStyle w:val="ListParagraph"/>
              <w:ind w:left="0"/>
              <w:jc w:val="center"/>
              <w:rPr>
                <w:rFonts w:ascii="Times New Roman" w:hAnsi="Times New Roman" w:cs="Times New Roman"/>
                <w:b/>
                <w:sz w:val="20"/>
                <w:szCs w:val="20"/>
              </w:rPr>
            </w:pPr>
          </w:p>
        </w:tc>
        <w:tc>
          <w:tcPr>
            <w:tcW w:w="2552" w:type="dxa"/>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Ekstrak Kasar Air</w:t>
            </w:r>
          </w:p>
        </w:tc>
        <w:tc>
          <w:tcPr>
            <w:tcW w:w="2835" w:type="dxa"/>
          </w:tcPr>
          <w:p w:rsidR="00CE5326" w:rsidRPr="006F431A" w:rsidRDefault="00CE5326" w:rsidP="00FF1E11">
            <w:pPr>
              <w:pStyle w:val="ListParagraph"/>
              <w:ind w:left="0"/>
              <w:jc w:val="center"/>
              <w:rPr>
                <w:rFonts w:ascii="Times New Roman" w:hAnsi="Times New Roman" w:cs="Times New Roman"/>
                <w:b/>
                <w:sz w:val="20"/>
                <w:szCs w:val="20"/>
              </w:rPr>
            </w:pPr>
            <w:r w:rsidRPr="006F431A">
              <w:rPr>
                <w:rFonts w:ascii="Times New Roman" w:hAnsi="Times New Roman" w:cs="Times New Roman"/>
                <w:b/>
                <w:sz w:val="20"/>
                <w:szCs w:val="20"/>
              </w:rPr>
              <w:t>Ekstrak Murni Air</w:t>
            </w:r>
          </w:p>
        </w:tc>
      </w:tr>
      <w:tr w:rsidR="00CE5326" w:rsidRPr="00AB4040" w:rsidTr="00FF1E11">
        <w:tc>
          <w:tcPr>
            <w:tcW w:w="1674"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24</w:t>
            </w:r>
          </w:p>
        </w:tc>
        <w:tc>
          <w:tcPr>
            <w:tcW w:w="2552"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1,00</w:t>
            </w:r>
            <w:r>
              <w:rPr>
                <w:rFonts w:ascii="Times New Roman" w:hAnsi="Times New Roman" w:cs="Times New Roman"/>
                <w:sz w:val="20"/>
                <w:szCs w:val="20"/>
              </w:rPr>
              <w:t>0</w:t>
            </w:r>
            <w:r w:rsidRPr="006F431A">
              <w:rPr>
                <w:rFonts w:ascii="Times New Roman" w:hAnsi="Times New Roman" w:cs="Times New Roman"/>
                <w:sz w:val="20"/>
                <w:szCs w:val="20"/>
              </w:rPr>
              <w:t>±1,00</w:t>
            </w:r>
            <w:r>
              <w:rPr>
                <w:rFonts w:ascii="Times New Roman" w:hAnsi="Times New Roman" w:cs="Times New Roman"/>
                <w:sz w:val="20"/>
                <w:szCs w:val="20"/>
              </w:rPr>
              <w:t>0</w:t>
            </w:r>
            <w:r w:rsidRPr="006F431A">
              <w:rPr>
                <w:rFonts w:ascii="Times New Roman" w:hAnsi="Times New Roman" w:cs="Times New Roman"/>
                <w:sz w:val="20"/>
                <w:szCs w:val="20"/>
              </w:rPr>
              <w:t xml:space="preserve"> a</w:t>
            </w:r>
          </w:p>
        </w:tc>
        <w:tc>
          <w:tcPr>
            <w:tcW w:w="2835" w:type="dxa"/>
          </w:tcPr>
          <w:p w:rsidR="00CE5326" w:rsidRPr="006F431A" w:rsidRDefault="00CE5326" w:rsidP="00FF1E1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0,867±0,256</w:t>
            </w:r>
            <w:r w:rsidRPr="006F431A">
              <w:rPr>
                <w:rFonts w:ascii="Times New Roman" w:hAnsi="Times New Roman" w:cs="Times New Roman"/>
                <w:sz w:val="20"/>
                <w:szCs w:val="20"/>
              </w:rPr>
              <w:t xml:space="preserve"> a</w:t>
            </w:r>
          </w:p>
        </w:tc>
      </w:tr>
      <w:tr w:rsidR="00CE5326" w:rsidRPr="00AB4040" w:rsidTr="00FF1E11">
        <w:tc>
          <w:tcPr>
            <w:tcW w:w="1674"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48</w:t>
            </w:r>
          </w:p>
        </w:tc>
        <w:tc>
          <w:tcPr>
            <w:tcW w:w="2552" w:type="dxa"/>
          </w:tcPr>
          <w:p w:rsidR="00CE5326" w:rsidRPr="006F431A" w:rsidRDefault="00CE5326" w:rsidP="00FF1E1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2,600±1,957</w:t>
            </w:r>
            <w:r w:rsidRPr="006F431A">
              <w:rPr>
                <w:rFonts w:ascii="Times New Roman" w:hAnsi="Times New Roman" w:cs="Times New Roman"/>
                <w:sz w:val="20"/>
                <w:szCs w:val="20"/>
              </w:rPr>
              <w:t xml:space="preserve"> a</w:t>
            </w:r>
          </w:p>
        </w:tc>
        <w:tc>
          <w:tcPr>
            <w:tcW w:w="2835" w:type="dxa"/>
          </w:tcPr>
          <w:p w:rsidR="00CE5326" w:rsidRPr="006F431A" w:rsidRDefault="00CE5326" w:rsidP="00FF1E1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2,267</w:t>
            </w:r>
            <w:r w:rsidRPr="006F431A">
              <w:rPr>
                <w:rFonts w:ascii="Times New Roman" w:hAnsi="Times New Roman" w:cs="Times New Roman"/>
                <w:sz w:val="20"/>
                <w:szCs w:val="20"/>
              </w:rPr>
              <w:t>±0,46</w:t>
            </w:r>
            <w:r>
              <w:rPr>
                <w:rFonts w:ascii="Times New Roman" w:hAnsi="Times New Roman" w:cs="Times New Roman"/>
                <w:sz w:val="20"/>
                <w:szCs w:val="20"/>
              </w:rPr>
              <w:t>3</w:t>
            </w:r>
            <w:r w:rsidRPr="006F431A">
              <w:rPr>
                <w:rFonts w:ascii="Times New Roman" w:hAnsi="Times New Roman" w:cs="Times New Roman"/>
                <w:sz w:val="20"/>
                <w:szCs w:val="20"/>
              </w:rPr>
              <w:t xml:space="preserve"> b</w:t>
            </w:r>
          </w:p>
        </w:tc>
      </w:tr>
      <w:tr w:rsidR="00CE5326" w:rsidRPr="00AB4040" w:rsidTr="00FF1E11">
        <w:tc>
          <w:tcPr>
            <w:tcW w:w="1674"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72</w:t>
            </w:r>
          </w:p>
        </w:tc>
        <w:tc>
          <w:tcPr>
            <w:tcW w:w="2552" w:type="dxa"/>
          </w:tcPr>
          <w:p w:rsidR="00CE5326" w:rsidRPr="006F431A" w:rsidRDefault="00CE5326" w:rsidP="00FF1E11">
            <w:pPr>
              <w:pStyle w:val="ListParagraph"/>
              <w:ind w:left="0"/>
              <w:jc w:val="center"/>
              <w:rPr>
                <w:rFonts w:ascii="Times New Roman" w:hAnsi="Times New Roman" w:cs="Times New Roman"/>
                <w:sz w:val="20"/>
                <w:szCs w:val="20"/>
              </w:rPr>
            </w:pPr>
            <w:r w:rsidRPr="006F431A">
              <w:rPr>
                <w:rFonts w:ascii="Times New Roman" w:hAnsi="Times New Roman" w:cs="Times New Roman"/>
                <w:sz w:val="20"/>
                <w:szCs w:val="20"/>
              </w:rPr>
              <w:t>5,40</w:t>
            </w:r>
            <w:r>
              <w:rPr>
                <w:rFonts w:ascii="Times New Roman" w:hAnsi="Times New Roman" w:cs="Times New Roman"/>
                <w:sz w:val="20"/>
                <w:szCs w:val="20"/>
              </w:rPr>
              <w:t>0</w:t>
            </w:r>
            <w:r w:rsidRPr="006F431A">
              <w:rPr>
                <w:rFonts w:ascii="Times New Roman" w:hAnsi="Times New Roman" w:cs="Times New Roman"/>
                <w:sz w:val="20"/>
                <w:szCs w:val="20"/>
              </w:rPr>
              <w:t>±3,06</w:t>
            </w:r>
            <w:r>
              <w:rPr>
                <w:rFonts w:ascii="Times New Roman" w:hAnsi="Times New Roman" w:cs="Times New Roman"/>
                <w:sz w:val="20"/>
                <w:szCs w:val="20"/>
              </w:rPr>
              <w:t>6</w:t>
            </w:r>
            <w:r w:rsidRPr="006F431A">
              <w:rPr>
                <w:rFonts w:ascii="Times New Roman" w:hAnsi="Times New Roman" w:cs="Times New Roman"/>
                <w:sz w:val="20"/>
                <w:szCs w:val="20"/>
              </w:rPr>
              <w:t xml:space="preserve"> b</w:t>
            </w:r>
          </w:p>
        </w:tc>
        <w:tc>
          <w:tcPr>
            <w:tcW w:w="2835" w:type="dxa"/>
          </w:tcPr>
          <w:p w:rsidR="00CE5326" w:rsidRPr="006F431A" w:rsidRDefault="00CE5326" w:rsidP="00FF1E11">
            <w:pPr>
              <w:pStyle w:val="ListParagraph"/>
              <w:ind w:left="0"/>
              <w:jc w:val="center"/>
              <w:rPr>
                <w:rFonts w:ascii="Times New Roman" w:hAnsi="Times New Roman" w:cs="Times New Roman"/>
                <w:sz w:val="20"/>
                <w:szCs w:val="20"/>
              </w:rPr>
            </w:pPr>
            <w:r>
              <w:rPr>
                <w:rFonts w:ascii="Times New Roman" w:hAnsi="Times New Roman" w:cs="Times New Roman"/>
                <w:sz w:val="20"/>
                <w:szCs w:val="20"/>
              </w:rPr>
              <w:t>3,867</w:t>
            </w:r>
            <w:r w:rsidRPr="006F431A">
              <w:rPr>
                <w:rFonts w:ascii="Times New Roman" w:hAnsi="Times New Roman" w:cs="Times New Roman"/>
                <w:sz w:val="20"/>
                <w:szCs w:val="20"/>
              </w:rPr>
              <w:t>±0,62</w:t>
            </w:r>
            <w:r>
              <w:rPr>
                <w:rFonts w:ascii="Times New Roman" w:hAnsi="Times New Roman" w:cs="Times New Roman"/>
                <w:sz w:val="20"/>
                <w:szCs w:val="20"/>
              </w:rPr>
              <w:t xml:space="preserve">4 </w:t>
            </w:r>
            <w:r w:rsidRPr="006F431A">
              <w:rPr>
                <w:rFonts w:ascii="Times New Roman" w:hAnsi="Times New Roman" w:cs="Times New Roman"/>
                <w:sz w:val="20"/>
                <w:szCs w:val="20"/>
              </w:rPr>
              <w:t>c</w:t>
            </w:r>
          </w:p>
        </w:tc>
      </w:tr>
    </w:tbl>
    <w:p w:rsidR="00CE5326" w:rsidRDefault="00CE5326" w:rsidP="00CE5326">
      <w:pPr>
        <w:spacing w:after="0" w:line="240" w:lineRule="auto"/>
        <w:ind w:firstLine="720"/>
        <w:rPr>
          <w:rFonts w:ascii="Times New Roman" w:hAnsi="Times New Roman" w:cs="Times New Roman"/>
          <w:sz w:val="20"/>
          <w:szCs w:val="20"/>
        </w:rPr>
      </w:pPr>
    </w:p>
    <w:p w:rsidR="00CE5326" w:rsidRPr="006F431A" w:rsidRDefault="00CE5326" w:rsidP="00CE5326">
      <w:pPr>
        <w:spacing w:after="0" w:line="240" w:lineRule="auto"/>
        <w:ind w:firstLine="720"/>
        <w:rPr>
          <w:rFonts w:ascii="Times New Roman" w:hAnsi="Times New Roman" w:cs="Times New Roman"/>
          <w:sz w:val="18"/>
          <w:szCs w:val="18"/>
        </w:rPr>
      </w:pPr>
      <w:r w:rsidRPr="006F431A">
        <w:rPr>
          <w:rFonts w:ascii="Times New Roman" w:hAnsi="Times New Roman" w:cs="Times New Roman"/>
          <w:sz w:val="18"/>
          <w:szCs w:val="18"/>
        </w:rPr>
        <w:t xml:space="preserve">Keterangan : Nilai rata –rata yang diikuti huruf kecil yang sama pada kolom yang sama tidak </w:t>
      </w:r>
    </w:p>
    <w:p w:rsidR="00CE5326" w:rsidRPr="006F431A" w:rsidRDefault="00CE5326" w:rsidP="00CE5326">
      <w:pPr>
        <w:spacing w:after="0" w:line="240" w:lineRule="auto"/>
        <w:ind w:firstLine="720"/>
        <w:rPr>
          <w:rFonts w:ascii="Times New Roman" w:hAnsi="Times New Roman" w:cs="Times New Roman"/>
          <w:sz w:val="18"/>
          <w:szCs w:val="18"/>
        </w:rPr>
      </w:pPr>
      <w:r w:rsidRPr="006F431A">
        <w:rPr>
          <w:rFonts w:ascii="Times New Roman" w:hAnsi="Times New Roman" w:cs="Times New Roman"/>
          <w:sz w:val="18"/>
          <w:szCs w:val="18"/>
        </w:rPr>
        <w:t xml:space="preserve">                      berbeda nyata pada taraf α = 5% dengan Uji LSD</w:t>
      </w:r>
    </w:p>
    <w:p w:rsidR="00CE5326" w:rsidRPr="006F431A" w:rsidRDefault="00CE5326" w:rsidP="00CE5326">
      <w:pPr>
        <w:spacing w:after="0" w:line="240" w:lineRule="auto"/>
        <w:ind w:firstLine="720"/>
        <w:rPr>
          <w:rFonts w:ascii="Times New Roman" w:hAnsi="Times New Roman" w:cs="Times New Roman"/>
          <w:sz w:val="20"/>
          <w:szCs w:val="20"/>
        </w:rPr>
      </w:pPr>
    </w:p>
    <w:p w:rsidR="00CE5326" w:rsidRDefault="00CE5326" w:rsidP="00CE5326">
      <w:pPr>
        <w:spacing w:after="0" w:line="240" w:lineRule="auto"/>
        <w:ind w:firstLine="720"/>
        <w:rPr>
          <w:rFonts w:ascii="Times New Roman" w:hAnsi="Times New Roman" w:cs="Times New Roman"/>
          <w:sz w:val="20"/>
          <w:szCs w:val="20"/>
        </w:rPr>
      </w:pPr>
      <w:r w:rsidRPr="006F431A">
        <w:rPr>
          <w:rFonts w:ascii="Times New Roman" w:hAnsi="Times New Roman" w:cs="Times New Roman"/>
          <w:sz w:val="20"/>
          <w:szCs w:val="20"/>
        </w:rPr>
        <w:t>Secara statistik ekstrak kasar air dan ekstrak murni air serbuk daun gamal KLB tidak menunjukkan perbedaan nyata, tetapi jika dilihat dari keefektifan kedua ekstrak dengan analisis probit LC</w:t>
      </w:r>
      <w:r w:rsidRPr="006F431A">
        <w:rPr>
          <w:rFonts w:ascii="Times New Roman" w:hAnsi="Times New Roman" w:cs="Times New Roman"/>
          <w:sz w:val="20"/>
          <w:szCs w:val="20"/>
          <w:vertAlign w:val="subscript"/>
        </w:rPr>
        <w:t>50</w:t>
      </w:r>
      <w:r w:rsidRPr="006F431A">
        <w:rPr>
          <w:rFonts w:ascii="Times New Roman" w:hAnsi="Times New Roman" w:cs="Times New Roman"/>
          <w:sz w:val="20"/>
          <w:szCs w:val="20"/>
        </w:rPr>
        <w:t xml:space="preserve"> menunjukkan perbedaan nyata setelah 72 jam perlakuan (Tabel 4).</w:t>
      </w:r>
    </w:p>
    <w:p w:rsidR="00CE5326" w:rsidRDefault="00CE5326" w:rsidP="00CE5326">
      <w:pPr>
        <w:spacing w:after="0" w:line="240" w:lineRule="auto"/>
        <w:jc w:val="both"/>
        <w:rPr>
          <w:rFonts w:ascii="Times New Roman" w:hAnsi="Times New Roman" w:cs="Times New Roman"/>
          <w:sz w:val="20"/>
          <w:szCs w:val="20"/>
        </w:rPr>
      </w:pPr>
    </w:p>
    <w:p w:rsidR="00CE5326" w:rsidRDefault="00CE5326" w:rsidP="00CE5326">
      <w:pPr>
        <w:spacing w:after="0" w:line="240" w:lineRule="auto"/>
        <w:ind w:firstLine="720"/>
        <w:jc w:val="both"/>
        <w:rPr>
          <w:rFonts w:ascii="Times New Roman" w:hAnsi="Times New Roman" w:cs="Times New Roman"/>
          <w:sz w:val="20"/>
          <w:szCs w:val="20"/>
        </w:rPr>
      </w:pPr>
      <w:r w:rsidRPr="005A5423">
        <w:rPr>
          <w:rFonts w:ascii="Times New Roman" w:hAnsi="Times New Roman" w:cs="Times New Roman"/>
          <w:sz w:val="20"/>
          <w:szCs w:val="20"/>
        </w:rPr>
        <w:t>Tabel 4. Nilai LC</w:t>
      </w:r>
      <w:r w:rsidRPr="005A5423">
        <w:rPr>
          <w:rFonts w:ascii="Times New Roman" w:hAnsi="Times New Roman" w:cs="Times New Roman"/>
          <w:sz w:val="20"/>
          <w:szCs w:val="20"/>
          <w:vertAlign w:val="subscript"/>
        </w:rPr>
        <w:t>50</w:t>
      </w:r>
      <w:r w:rsidRPr="005A5423">
        <w:rPr>
          <w:rFonts w:ascii="Times New Roman" w:hAnsi="Times New Roman" w:cs="Times New Roman"/>
          <w:sz w:val="20"/>
          <w:szCs w:val="20"/>
        </w:rPr>
        <w:t xml:space="preserve"> hasil analisis probit dan </w:t>
      </w:r>
      <w:r w:rsidRPr="005A5423">
        <w:rPr>
          <w:rFonts w:ascii="Times New Roman" w:hAnsi="Times New Roman" w:cs="Times New Roman"/>
          <w:i/>
          <w:sz w:val="20"/>
          <w:szCs w:val="20"/>
        </w:rPr>
        <w:t>paired</w:t>
      </w:r>
      <w:r w:rsidRPr="005A5423">
        <w:rPr>
          <w:rFonts w:ascii="Times New Roman" w:hAnsi="Times New Roman" w:cs="Times New Roman"/>
          <w:sz w:val="20"/>
          <w:szCs w:val="20"/>
        </w:rPr>
        <w:t xml:space="preserve"> T </w:t>
      </w:r>
      <w:r w:rsidRPr="005A5423">
        <w:rPr>
          <w:rFonts w:ascii="Times New Roman" w:hAnsi="Times New Roman" w:cs="Times New Roman"/>
          <w:i/>
          <w:sz w:val="20"/>
          <w:szCs w:val="20"/>
        </w:rPr>
        <w:t>test</w:t>
      </w:r>
      <w:r w:rsidRPr="005A5423">
        <w:rPr>
          <w:rFonts w:ascii="Times New Roman" w:hAnsi="Times New Roman" w:cs="Times New Roman"/>
          <w:sz w:val="20"/>
          <w:szCs w:val="20"/>
        </w:rPr>
        <w:t xml:space="preserve"> ekstrak kasar dan ekstrak murni air serbuk </w:t>
      </w:r>
    </w:p>
    <w:p w:rsidR="00CE5326" w:rsidRDefault="00CE5326" w:rsidP="00CE5326">
      <w:pPr>
        <w:spacing w:after="0" w:line="24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             </w:t>
      </w:r>
      <w:r w:rsidRPr="005A5423">
        <w:rPr>
          <w:rFonts w:ascii="Times New Roman" w:hAnsi="Times New Roman" w:cs="Times New Roman"/>
          <w:sz w:val="20"/>
          <w:szCs w:val="20"/>
        </w:rPr>
        <w:t>daun gamal KLB pada 24 -72 jam setelah perlakuan</w:t>
      </w:r>
    </w:p>
    <w:p w:rsidR="00CE5326" w:rsidRPr="005A5423" w:rsidRDefault="00CE5326" w:rsidP="00CE5326">
      <w:pPr>
        <w:spacing w:after="0" w:line="240" w:lineRule="auto"/>
        <w:ind w:firstLine="720"/>
        <w:jc w:val="both"/>
        <w:rPr>
          <w:rFonts w:ascii="Times New Roman" w:hAnsi="Times New Roman" w:cs="Times New Roman"/>
          <w:sz w:val="20"/>
          <w:szCs w:val="20"/>
        </w:rPr>
      </w:pPr>
    </w:p>
    <w:tbl>
      <w:tblPr>
        <w:tblStyle w:val="TableGrid"/>
        <w:tblW w:w="0" w:type="auto"/>
        <w:jc w:val="center"/>
        <w:tblInd w:w="817"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851"/>
        <w:gridCol w:w="1866"/>
        <w:gridCol w:w="1843"/>
        <w:gridCol w:w="1288"/>
        <w:gridCol w:w="1547"/>
      </w:tblGrid>
      <w:tr w:rsidR="00CE5326" w:rsidRPr="0021716E" w:rsidTr="00FF1E11">
        <w:trPr>
          <w:jc w:val="center"/>
        </w:trPr>
        <w:tc>
          <w:tcPr>
            <w:tcW w:w="851" w:type="dxa"/>
            <w:vMerge w:val="restart"/>
          </w:tcPr>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Waktu</w:t>
            </w:r>
          </w:p>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(Jam)</w:t>
            </w:r>
          </w:p>
        </w:tc>
        <w:tc>
          <w:tcPr>
            <w:tcW w:w="3709" w:type="dxa"/>
            <w:gridSpan w:val="2"/>
          </w:tcPr>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Nilai LC 50 %</w:t>
            </w:r>
          </w:p>
        </w:tc>
        <w:tc>
          <w:tcPr>
            <w:tcW w:w="1288" w:type="dxa"/>
            <w:vMerge w:val="restart"/>
          </w:tcPr>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Selisih (%)</w:t>
            </w:r>
          </w:p>
        </w:tc>
        <w:tc>
          <w:tcPr>
            <w:tcW w:w="1547" w:type="dxa"/>
            <w:vMerge w:val="restart"/>
          </w:tcPr>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Sig (2 –tailed)</w:t>
            </w:r>
          </w:p>
        </w:tc>
      </w:tr>
      <w:tr w:rsidR="00CE5326" w:rsidRPr="0021716E" w:rsidTr="00FF1E11">
        <w:trPr>
          <w:jc w:val="center"/>
        </w:trPr>
        <w:tc>
          <w:tcPr>
            <w:tcW w:w="851" w:type="dxa"/>
            <w:vMerge/>
          </w:tcPr>
          <w:p w:rsidR="00CE5326" w:rsidRPr="0021716E" w:rsidRDefault="00CE5326" w:rsidP="00FF1E11">
            <w:pPr>
              <w:pStyle w:val="ListParagraph"/>
              <w:ind w:left="0"/>
              <w:jc w:val="center"/>
              <w:rPr>
                <w:rFonts w:ascii="Times New Roman" w:hAnsi="Times New Roman" w:cs="Times New Roman"/>
                <w:sz w:val="20"/>
                <w:szCs w:val="20"/>
              </w:rPr>
            </w:pPr>
          </w:p>
        </w:tc>
        <w:tc>
          <w:tcPr>
            <w:tcW w:w="1866" w:type="dxa"/>
          </w:tcPr>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Ekstrak Kasar Air</w:t>
            </w:r>
          </w:p>
        </w:tc>
        <w:tc>
          <w:tcPr>
            <w:tcW w:w="1843" w:type="dxa"/>
          </w:tcPr>
          <w:p w:rsidR="00CE5326" w:rsidRPr="0021716E" w:rsidRDefault="00CE5326" w:rsidP="00FF1E11">
            <w:pPr>
              <w:pStyle w:val="ListParagraph"/>
              <w:ind w:left="0"/>
              <w:jc w:val="center"/>
              <w:rPr>
                <w:rFonts w:ascii="Times New Roman" w:hAnsi="Times New Roman" w:cs="Times New Roman"/>
                <w:b/>
                <w:sz w:val="20"/>
                <w:szCs w:val="20"/>
              </w:rPr>
            </w:pPr>
            <w:r w:rsidRPr="0021716E">
              <w:rPr>
                <w:rFonts w:ascii="Times New Roman" w:hAnsi="Times New Roman" w:cs="Times New Roman"/>
                <w:b/>
                <w:sz w:val="20"/>
                <w:szCs w:val="20"/>
              </w:rPr>
              <w:t>Ekstrak Murni Air</w:t>
            </w:r>
          </w:p>
        </w:tc>
        <w:tc>
          <w:tcPr>
            <w:tcW w:w="1288" w:type="dxa"/>
            <w:vMerge/>
          </w:tcPr>
          <w:p w:rsidR="00CE5326" w:rsidRPr="0021716E" w:rsidRDefault="00CE5326" w:rsidP="00FF1E11">
            <w:pPr>
              <w:pStyle w:val="ListParagraph"/>
              <w:ind w:left="0"/>
              <w:jc w:val="center"/>
              <w:rPr>
                <w:rFonts w:ascii="Times New Roman" w:hAnsi="Times New Roman" w:cs="Times New Roman"/>
                <w:sz w:val="20"/>
                <w:szCs w:val="20"/>
              </w:rPr>
            </w:pPr>
          </w:p>
        </w:tc>
        <w:tc>
          <w:tcPr>
            <w:tcW w:w="1547" w:type="dxa"/>
            <w:vMerge/>
          </w:tcPr>
          <w:p w:rsidR="00CE5326" w:rsidRPr="0021716E" w:rsidRDefault="00CE5326" w:rsidP="00FF1E11">
            <w:pPr>
              <w:pStyle w:val="ListParagraph"/>
              <w:ind w:left="0"/>
              <w:jc w:val="center"/>
              <w:rPr>
                <w:rFonts w:ascii="Times New Roman" w:hAnsi="Times New Roman" w:cs="Times New Roman"/>
                <w:sz w:val="20"/>
                <w:szCs w:val="20"/>
              </w:rPr>
            </w:pPr>
          </w:p>
        </w:tc>
      </w:tr>
      <w:tr w:rsidR="00CE5326" w:rsidRPr="0021716E" w:rsidTr="00FF1E11">
        <w:trPr>
          <w:jc w:val="center"/>
        </w:trPr>
        <w:tc>
          <w:tcPr>
            <w:tcW w:w="851"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24</w:t>
            </w:r>
          </w:p>
        </w:tc>
        <w:tc>
          <w:tcPr>
            <w:tcW w:w="1866"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w:t>
            </w:r>
          </w:p>
        </w:tc>
        <w:tc>
          <w:tcPr>
            <w:tcW w:w="1843"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w:t>
            </w:r>
          </w:p>
        </w:tc>
        <w:tc>
          <w:tcPr>
            <w:tcW w:w="1288"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w:t>
            </w:r>
          </w:p>
        </w:tc>
        <w:tc>
          <w:tcPr>
            <w:tcW w:w="1547"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0,164</w:t>
            </w:r>
          </w:p>
        </w:tc>
      </w:tr>
      <w:tr w:rsidR="00CE5326" w:rsidRPr="0021716E" w:rsidTr="00FF1E11">
        <w:trPr>
          <w:jc w:val="center"/>
        </w:trPr>
        <w:tc>
          <w:tcPr>
            <w:tcW w:w="851"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48</w:t>
            </w:r>
          </w:p>
        </w:tc>
        <w:tc>
          <w:tcPr>
            <w:tcW w:w="1866"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w:t>
            </w:r>
          </w:p>
        </w:tc>
        <w:tc>
          <w:tcPr>
            <w:tcW w:w="1843"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w:t>
            </w:r>
          </w:p>
        </w:tc>
        <w:tc>
          <w:tcPr>
            <w:tcW w:w="1288"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w:t>
            </w:r>
          </w:p>
        </w:tc>
        <w:tc>
          <w:tcPr>
            <w:tcW w:w="1547"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0,417</w:t>
            </w:r>
          </w:p>
        </w:tc>
      </w:tr>
      <w:tr w:rsidR="00CE5326" w:rsidRPr="0021716E" w:rsidTr="00FF1E11">
        <w:trPr>
          <w:jc w:val="center"/>
        </w:trPr>
        <w:tc>
          <w:tcPr>
            <w:tcW w:w="851"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72</w:t>
            </w:r>
          </w:p>
        </w:tc>
        <w:tc>
          <w:tcPr>
            <w:tcW w:w="1866"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0,107</w:t>
            </w:r>
          </w:p>
        </w:tc>
        <w:tc>
          <w:tcPr>
            <w:tcW w:w="1843"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0,148</w:t>
            </w:r>
          </w:p>
        </w:tc>
        <w:tc>
          <w:tcPr>
            <w:tcW w:w="1288"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0,041</w:t>
            </w:r>
          </w:p>
        </w:tc>
        <w:tc>
          <w:tcPr>
            <w:tcW w:w="1547" w:type="dxa"/>
          </w:tcPr>
          <w:p w:rsidR="00CE5326" w:rsidRPr="0021716E" w:rsidRDefault="00CE5326" w:rsidP="00FF1E11">
            <w:pPr>
              <w:pStyle w:val="ListParagraph"/>
              <w:ind w:left="0"/>
              <w:jc w:val="center"/>
              <w:rPr>
                <w:rFonts w:ascii="Times New Roman" w:hAnsi="Times New Roman" w:cs="Times New Roman"/>
                <w:sz w:val="20"/>
                <w:szCs w:val="20"/>
              </w:rPr>
            </w:pPr>
            <w:r w:rsidRPr="0021716E">
              <w:rPr>
                <w:rFonts w:ascii="Times New Roman" w:hAnsi="Times New Roman" w:cs="Times New Roman"/>
                <w:sz w:val="20"/>
                <w:szCs w:val="20"/>
              </w:rPr>
              <w:t>0,003*</w:t>
            </w:r>
          </w:p>
        </w:tc>
      </w:tr>
    </w:tbl>
    <w:p w:rsidR="00CE5326" w:rsidRPr="00986945" w:rsidRDefault="00CE5326" w:rsidP="00CE5326">
      <w:pPr>
        <w:spacing w:after="0" w:line="240" w:lineRule="auto"/>
        <w:ind w:firstLine="720"/>
        <w:jc w:val="both"/>
        <w:rPr>
          <w:rFonts w:ascii="Times New Roman" w:hAnsi="Times New Roman" w:cs="Times New Roman"/>
          <w:sz w:val="18"/>
          <w:szCs w:val="18"/>
        </w:rPr>
      </w:pPr>
      <w:r w:rsidRPr="00986945">
        <w:rPr>
          <w:rFonts w:ascii="Times New Roman" w:hAnsi="Times New Roman" w:cs="Times New Roman"/>
          <w:sz w:val="18"/>
          <w:szCs w:val="18"/>
        </w:rPr>
        <w:t>Keterangan - : Tidak dapat terdeteksi karena kematian kutu putih kurang dari 50%.</w:t>
      </w:r>
    </w:p>
    <w:p w:rsidR="00CE5326" w:rsidRPr="00986945" w:rsidRDefault="00CE5326" w:rsidP="00CE5326">
      <w:pPr>
        <w:spacing w:after="0" w:line="240" w:lineRule="auto"/>
        <w:ind w:firstLine="720"/>
        <w:jc w:val="both"/>
        <w:rPr>
          <w:rFonts w:ascii="Times New Roman" w:hAnsi="Times New Roman" w:cs="Times New Roman"/>
          <w:sz w:val="18"/>
          <w:szCs w:val="18"/>
        </w:rPr>
      </w:pPr>
      <w:r>
        <w:rPr>
          <w:rFonts w:ascii="Times New Roman" w:hAnsi="Times New Roman" w:cs="Times New Roman"/>
          <w:sz w:val="18"/>
          <w:szCs w:val="18"/>
        </w:rPr>
        <w:t xml:space="preserve">                 * </w:t>
      </w:r>
      <w:r w:rsidRPr="00986945">
        <w:rPr>
          <w:rFonts w:ascii="Times New Roman" w:hAnsi="Times New Roman" w:cs="Times New Roman"/>
          <w:sz w:val="18"/>
          <w:szCs w:val="18"/>
        </w:rPr>
        <w:t xml:space="preserve">: Signifikan </w:t>
      </w:r>
      <w:r w:rsidRPr="00986945">
        <w:rPr>
          <w:rFonts w:ascii="Times New Roman" w:hAnsi="Times New Roman" w:cs="Times New Roman"/>
          <w:i/>
          <w:sz w:val="18"/>
          <w:szCs w:val="18"/>
        </w:rPr>
        <w:t>paired</w:t>
      </w:r>
      <w:r w:rsidRPr="00986945">
        <w:rPr>
          <w:rFonts w:ascii="Times New Roman" w:hAnsi="Times New Roman" w:cs="Times New Roman"/>
          <w:sz w:val="18"/>
          <w:szCs w:val="18"/>
        </w:rPr>
        <w:t xml:space="preserve"> T </w:t>
      </w:r>
      <w:r w:rsidRPr="00986945">
        <w:rPr>
          <w:rFonts w:ascii="Times New Roman" w:hAnsi="Times New Roman" w:cs="Times New Roman"/>
          <w:i/>
          <w:sz w:val="18"/>
          <w:szCs w:val="18"/>
        </w:rPr>
        <w:t>test</w:t>
      </w:r>
      <w:r w:rsidRPr="00986945">
        <w:rPr>
          <w:rFonts w:ascii="Times New Roman" w:hAnsi="Times New Roman" w:cs="Times New Roman"/>
          <w:sz w:val="18"/>
          <w:szCs w:val="18"/>
        </w:rPr>
        <w:t xml:space="preserve"> (α = 0,05)</w:t>
      </w:r>
    </w:p>
    <w:p w:rsidR="00CE5326" w:rsidRDefault="00CE5326" w:rsidP="00CE5326">
      <w:pPr>
        <w:spacing w:after="0" w:line="240" w:lineRule="auto"/>
        <w:rPr>
          <w:rFonts w:ascii="Times New Roman" w:hAnsi="Times New Roman" w:cs="Times New Roman"/>
          <w:sz w:val="18"/>
          <w:szCs w:val="18"/>
        </w:rPr>
      </w:pPr>
      <w:r>
        <w:rPr>
          <w:rFonts w:ascii="Times New Roman" w:hAnsi="Times New Roman" w:cs="Times New Roman"/>
          <w:sz w:val="18"/>
          <w:szCs w:val="18"/>
        </w:rPr>
        <w:tab/>
      </w:r>
    </w:p>
    <w:p w:rsidR="00CE5326"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18"/>
          <w:szCs w:val="18"/>
        </w:rPr>
        <w:tab/>
      </w:r>
      <w:r w:rsidRPr="0021716E">
        <w:rPr>
          <w:rFonts w:ascii="Times New Roman" w:hAnsi="Times New Roman" w:cs="Times New Roman"/>
          <w:sz w:val="20"/>
          <w:szCs w:val="20"/>
        </w:rPr>
        <w:t>Nilai LC</w:t>
      </w:r>
      <w:r w:rsidRPr="0021716E">
        <w:rPr>
          <w:rFonts w:ascii="Times New Roman" w:hAnsi="Times New Roman" w:cs="Times New Roman"/>
          <w:sz w:val="20"/>
          <w:szCs w:val="20"/>
          <w:vertAlign w:val="subscript"/>
        </w:rPr>
        <w:t>50</w:t>
      </w:r>
      <w:r w:rsidRPr="0021716E">
        <w:rPr>
          <w:rFonts w:ascii="Times New Roman" w:hAnsi="Times New Roman" w:cs="Times New Roman"/>
          <w:sz w:val="20"/>
          <w:szCs w:val="20"/>
        </w:rPr>
        <w:t xml:space="preserve"> ekstrak kasar air daun gamal KLB lebih kecil 0,041% dibandingkan ekstrak murni air serbuk daun gamal KLB (Tabel 4). Hal ini menunjukkan ekstrak kasar air serbuk daun gamal KLB lebih efektif dari ekstrak murni air serbuk daun gamal KLB. Diduga senyawa flavonoid yang terkandung di dalam ekstrak kasar air bekerja secara sinergis dengan senyawa – senyawa lain dalam mematikan hama kutu putih tanaman kopi (</w:t>
      </w:r>
      <w:r w:rsidRPr="0021716E">
        <w:rPr>
          <w:rFonts w:ascii="Times New Roman" w:hAnsi="Times New Roman" w:cs="Times New Roman"/>
          <w:i/>
          <w:sz w:val="20"/>
          <w:szCs w:val="20"/>
        </w:rPr>
        <w:t>P. citri</w:t>
      </w:r>
      <w:r w:rsidRPr="0021716E">
        <w:rPr>
          <w:rFonts w:ascii="Times New Roman" w:hAnsi="Times New Roman" w:cs="Times New Roman"/>
          <w:sz w:val="20"/>
          <w:szCs w:val="20"/>
        </w:rPr>
        <w:t>). Menurut Tunjung (2013), senyawa metabolit sekunder pada tumbuhan ada yang bekerja secara sinergis (saling menguatkan) dalam menghasilkan aktivitasnya.</w:t>
      </w:r>
    </w:p>
    <w:p w:rsidR="00CE5326" w:rsidRDefault="00CE5326" w:rsidP="00CE5326">
      <w:pPr>
        <w:pStyle w:val="ListParagraph"/>
        <w:numPr>
          <w:ilvl w:val="0"/>
          <w:numId w:val="3"/>
        </w:numPr>
        <w:spacing w:after="0" w:line="240" w:lineRule="auto"/>
        <w:ind w:left="426" w:hanging="426"/>
        <w:rPr>
          <w:rFonts w:ascii="Times New Roman" w:hAnsi="Times New Roman" w:cs="Times New Roman"/>
          <w:b/>
          <w:sz w:val="20"/>
          <w:szCs w:val="20"/>
        </w:rPr>
      </w:pPr>
      <w:r>
        <w:rPr>
          <w:rFonts w:ascii="Times New Roman" w:hAnsi="Times New Roman" w:cs="Times New Roman"/>
          <w:b/>
          <w:sz w:val="20"/>
          <w:szCs w:val="20"/>
        </w:rPr>
        <w:t>Kes</w:t>
      </w:r>
      <w:r w:rsidRPr="0021716E">
        <w:rPr>
          <w:rFonts w:ascii="Times New Roman" w:hAnsi="Times New Roman" w:cs="Times New Roman"/>
          <w:b/>
          <w:sz w:val="20"/>
          <w:szCs w:val="20"/>
        </w:rPr>
        <w:t xml:space="preserve">impulan </w:t>
      </w:r>
    </w:p>
    <w:p w:rsidR="00CE5326" w:rsidRDefault="00CE5326" w:rsidP="00CE5326">
      <w:pPr>
        <w:spacing w:after="0" w:line="240" w:lineRule="auto"/>
        <w:rPr>
          <w:rFonts w:ascii="Times New Roman" w:hAnsi="Times New Roman" w:cs="Times New Roman"/>
          <w:b/>
          <w:sz w:val="20"/>
          <w:szCs w:val="20"/>
        </w:rPr>
      </w:pPr>
    </w:p>
    <w:p w:rsidR="00CE5326" w:rsidRPr="0021716E" w:rsidRDefault="00CE5326" w:rsidP="00CE5326">
      <w:pPr>
        <w:spacing w:after="0" w:line="240" w:lineRule="auto"/>
        <w:ind w:firstLine="360"/>
        <w:rPr>
          <w:rFonts w:ascii="Times New Roman" w:hAnsi="Times New Roman" w:cs="Times New Roman"/>
          <w:sz w:val="20"/>
          <w:szCs w:val="20"/>
        </w:rPr>
      </w:pPr>
      <w:r w:rsidRPr="0021716E">
        <w:rPr>
          <w:rFonts w:ascii="Times New Roman" w:hAnsi="Times New Roman" w:cs="Times New Roman"/>
          <w:sz w:val="20"/>
          <w:szCs w:val="20"/>
        </w:rPr>
        <w:t>Berdasarkan hasil penelitian ini diperoleh kesimpulan sebagai berikut:</w:t>
      </w:r>
    </w:p>
    <w:p w:rsidR="00CE5326" w:rsidRDefault="00CE5326" w:rsidP="00CE5326">
      <w:pPr>
        <w:pStyle w:val="ListParagraph"/>
        <w:numPr>
          <w:ilvl w:val="0"/>
          <w:numId w:val="7"/>
        </w:numPr>
        <w:spacing w:after="0" w:line="240" w:lineRule="auto"/>
        <w:rPr>
          <w:rFonts w:ascii="Times New Roman" w:hAnsi="Times New Roman" w:cs="Times New Roman"/>
          <w:sz w:val="20"/>
          <w:szCs w:val="20"/>
        </w:rPr>
      </w:pPr>
      <w:r w:rsidRPr="002050A5">
        <w:rPr>
          <w:rFonts w:ascii="Times New Roman" w:hAnsi="Times New Roman" w:cs="Times New Roman"/>
          <w:sz w:val="20"/>
          <w:szCs w:val="20"/>
        </w:rPr>
        <w:t>Ekstrak murni air serbuk daun gamal KLB mengandung senyawa flavonoid golongan flavonol dan struktur jenisnya terdiri dari susunan stuktur  dasar 3-hidroksi-2-fenil-1,4 benzopiron.</w:t>
      </w:r>
    </w:p>
    <w:p w:rsidR="00CE5326" w:rsidRDefault="00CE5326" w:rsidP="00CE5326">
      <w:pPr>
        <w:pStyle w:val="ListParagraph"/>
        <w:numPr>
          <w:ilvl w:val="0"/>
          <w:numId w:val="7"/>
        </w:numPr>
        <w:spacing w:after="0" w:line="240" w:lineRule="auto"/>
        <w:rPr>
          <w:rFonts w:ascii="Times New Roman" w:hAnsi="Times New Roman" w:cs="Times New Roman"/>
          <w:sz w:val="20"/>
          <w:szCs w:val="20"/>
        </w:rPr>
      </w:pPr>
      <w:r w:rsidRPr="002050A5">
        <w:rPr>
          <w:rFonts w:ascii="Times New Roman" w:hAnsi="Times New Roman" w:cs="Times New Roman"/>
          <w:sz w:val="20"/>
          <w:szCs w:val="20"/>
        </w:rPr>
        <w:t>Ekstrak kasar metanol serbuk daun gamal KLB memiliki kadar flavonoid sebesar 7,4 mg/L kuersetin. Sedangkan, ekstrak kasar air serbuk daun gamal KLB memiliki kadar flavonoid sebesar 3,8 mg/L kuersetin.</w:t>
      </w:r>
    </w:p>
    <w:p w:rsidR="00CE5326" w:rsidRPr="002050A5" w:rsidRDefault="00CE5326" w:rsidP="00CE5326">
      <w:pPr>
        <w:pStyle w:val="ListParagraph"/>
        <w:numPr>
          <w:ilvl w:val="0"/>
          <w:numId w:val="7"/>
        </w:numPr>
        <w:spacing w:after="0" w:line="240" w:lineRule="auto"/>
        <w:rPr>
          <w:rFonts w:ascii="Times New Roman" w:hAnsi="Times New Roman" w:cs="Times New Roman"/>
          <w:sz w:val="20"/>
          <w:szCs w:val="20"/>
        </w:rPr>
      </w:pPr>
      <w:r w:rsidRPr="002050A5">
        <w:rPr>
          <w:rFonts w:ascii="Times New Roman" w:hAnsi="Times New Roman" w:cs="Times New Roman"/>
          <w:sz w:val="20"/>
          <w:szCs w:val="20"/>
        </w:rPr>
        <w:t>Ekstrak kasar air lebih efektif dibandingkan ekstrak murni air  serbuk daun gamal KLB dengan nilai LC</w:t>
      </w:r>
      <w:r w:rsidRPr="002050A5">
        <w:rPr>
          <w:rFonts w:ascii="Times New Roman" w:hAnsi="Times New Roman" w:cs="Times New Roman"/>
          <w:sz w:val="20"/>
          <w:szCs w:val="20"/>
          <w:vertAlign w:val="subscript"/>
        </w:rPr>
        <w:t>50 72 jam</w:t>
      </w:r>
      <w:r w:rsidRPr="002050A5">
        <w:rPr>
          <w:rFonts w:ascii="Times New Roman" w:hAnsi="Times New Roman" w:cs="Times New Roman"/>
          <w:sz w:val="20"/>
          <w:szCs w:val="20"/>
        </w:rPr>
        <w:t xml:space="preserve"> lebih kecil 0,041% (0,107%:0,148%).</w:t>
      </w:r>
    </w:p>
    <w:p w:rsidR="00CE5326" w:rsidRDefault="00CE5326" w:rsidP="00CE5326">
      <w:pPr>
        <w:spacing w:after="0" w:line="240" w:lineRule="auto"/>
        <w:rPr>
          <w:rFonts w:ascii="Times New Roman" w:hAnsi="Times New Roman" w:cs="Times New Roman"/>
          <w:b/>
          <w:sz w:val="20"/>
          <w:szCs w:val="20"/>
        </w:rPr>
      </w:pPr>
    </w:p>
    <w:p w:rsidR="007C3747" w:rsidRDefault="007C3747" w:rsidP="00CE5326">
      <w:pPr>
        <w:spacing w:after="0" w:line="240" w:lineRule="auto"/>
        <w:rPr>
          <w:rFonts w:ascii="Times New Roman" w:hAnsi="Times New Roman" w:cs="Times New Roman"/>
          <w:b/>
          <w:sz w:val="20"/>
          <w:szCs w:val="20"/>
        </w:rPr>
      </w:pPr>
    </w:p>
    <w:p w:rsidR="007B71CA" w:rsidRDefault="007B71CA" w:rsidP="00CE5326">
      <w:pPr>
        <w:spacing w:after="0" w:line="240" w:lineRule="auto"/>
        <w:rPr>
          <w:rFonts w:ascii="Times New Roman" w:hAnsi="Times New Roman" w:cs="Times New Roman"/>
          <w:b/>
          <w:sz w:val="20"/>
          <w:szCs w:val="20"/>
        </w:rPr>
      </w:pPr>
      <w:r>
        <w:rPr>
          <w:rFonts w:ascii="Times New Roman" w:hAnsi="Times New Roman" w:cs="Times New Roman"/>
          <w:b/>
          <w:sz w:val="20"/>
          <w:szCs w:val="20"/>
        </w:rPr>
        <w:lastRenderedPageBreak/>
        <w:t>Ucapan TerimaKasih</w:t>
      </w:r>
    </w:p>
    <w:p w:rsidR="007B71CA" w:rsidRDefault="007B71CA" w:rsidP="00CE5326">
      <w:pPr>
        <w:spacing w:after="0" w:line="240" w:lineRule="auto"/>
        <w:rPr>
          <w:rFonts w:ascii="Times New Roman" w:hAnsi="Times New Roman" w:cs="Times New Roman"/>
          <w:b/>
          <w:sz w:val="20"/>
          <w:szCs w:val="20"/>
        </w:rPr>
      </w:pPr>
    </w:p>
    <w:p w:rsidR="007B71CA" w:rsidRDefault="007B71CA"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Ucapan terimakasih disampaikan kepada DRPM Kemeristek Dikti yang telah membiayai penelitian ini. Penelitian ini merupakan bagian dari Penelitian Berbasis Kompetensi tahun anggaran 2018/2019.</w:t>
      </w:r>
    </w:p>
    <w:p w:rsidR="002E0030" w:rsidRPr="007B71CA" w:rsidRDefault="002E0030" w:rsidP="00CE5326">
      <w:pPr>
        <w:spacing w:after="0" w:line="240" w:lineRule="auto"/>
        <w:rPr>
          <w:rFonts w:ascii="Times New Roman" w:hAnsi="Times New Roman" w:cs="Times New Roman"/>
          <w:sz w:val="20"/>
          <w:szCs w:val="20"/>
        </w:rPr>
      </w:pPr>
    </w:p>
    <w:p w:rsidR="00CE5326" w:rsidRDefault="00CE5326" w:rsidP="00CE5326">
      <w:pPr>
        <w:spacing w:after="0" w:line="240" w:lineRule="auto"/>
        <w:rPr>
          <w:rFonts w:ascii="Times New Roman" w:hAnsi="Times New Roman" w:cs="Times New Roman"/>
          <w:b/>
          <w:sz w:val="20"/>
          <w:szCs w:val="20"/>
        </w:rPr>
      </w:pPr>
      <w:r>
        <w:rPr>
          <w:rFonts w:ascii="Times New Roman" w:hAnsi="Times New Roman" w:cs="Times New Roman"/>
          <w:b/>
          <w:sz w:val="20"/>
          <w:szCs w:val="20"/>
        </w:rPr>
        <w:t>Daftar Pustaka</w:t>
      </w:r>
    </w:p>
    <w:p w:rsidR="00CE5326" w:rsidRDefault="00CE5326" w:rsidP="00CE5326">
      <w:pPr>
        <w:spacing w:after="0" w:line="240" w:lineRule="auto"/>
        <w:rPr>
          <w:rFonts w:ascii="Times New Roman" w:hAnsi="Times New Roman" w:cs="Times New Roman"/>
          <w:b/>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Pr>
          <w:rFonts w:ascii="Times New Roman" w:hAnsi="Times New Roman" w:cs="Times New Roman"/>
          <w:sz w:val="20"/>
          <w:szCs w:val="20"/>
        </w:rPr>
        <w:t>Aksah, F.(</w:t>
      </w:r>
      <w:r w:rsidRPr="007035A2">
        <w:rPr>
          <w:rFonts w:ascii="Times New Roman" w:hAnsi="Times New Roman" w:cs="Times New Roman"/>
          <w:sz w:val="20"/>
          <w:szCs w:val="20"/>
        </w:rPr>
        <w:t>2016</w:t>
      </w:r>
      <w:r>
        <w:rPr>
          <w:rFonts w:ascii="Times New Roman" w:hAnsi="Times New Roman" w:cs="Times New Roman"/>
          <w:sz w:val="20"/>
          <w:szCs w:val="20"/>
        </w:rPr>
        <w:t xml:space="preserve">), </w:t>
      </w:r>
      <w:r w:rsidRPr="007035A2">
        <w:rPr>
          <w:rFonts w:ascii="Times New Roman" w:hAnsi="Times New Roman" w:cs="Times New Roman"/>
          <w:sz w:val="20"/>
          <w:szCs w:val="20"/>
        </w:rPr>
        <w:t>Perbandingan Daya</w:t>
      </w:r>
      <w:r>
        <w:rPr>
          <w:rFonts w:ascii="Times New Roman" w:hAnsi="Times New Roman" w:cs="Times New Roman"/>
          <w:sz w:val="20"/>
          <w:szCs w:val="20"/>
        </w:rPr>
        <w:t xml:space="preserve"> </w:t>
      </w:r>
      <w:r w:rsidRPr="007035A2">
        <w:rPr>
          <w:rFonts w:ascii="Times New Roman" w:hAnsi="Times New Roman" w:cs="Times New Roman"/>
          <w:sz w:val="20"/>
          <w:szCs w:val="20"/>
        </w:rPr>
        <w:t>Racun Isolat Murni Ekstrak Metanol dan Ekstrak Air Daun Gamal (</w:t>
      </w:r>
      <w:r w:rsidRPr="007035A2">
        <w:rPr>
          <w:rFonts w:ascii="Times New Roman" w:hAnsi="Times New Roman" w:cs="Times New Roman"/>
          <w:i/>
          <w:sz w:val="20"/>
          <w:szCs w:val="20"/>
        </w:rPr>
        <w:t>Gliricidia maculata</w:t>
      </w:r>
      <w:r w:rsidRPr="007035A2">
        <w:rPr>
          <w:rFonts w:ascii="Times New Roman" w:hAnsi="Times New Roman" w:cs="Times New Roman"/>
          <w:sz w:val="20"/>
          <w:szCs w:val="20"/>
        </w:rPr>
        <w:t>) terhadap Mortalitas Kutu Putih (</w:t>
      </w:r>
      <w:r w:rsidRPr="007035A2">
        <w:rPr>
          <w:rFonts w:ascii="Times New Roman" w:hAnsi="Times New Roman" w:cs="Times New Roman"/>
          <w:i/>
          <w:sz w:val="20"/>
          <w:szCs w:val="20"/>
        </w:rPr>
        <w:t>Pseudococcus cryptus)</w:t>
      </w:r>
      <w:r>
        <w:rPr>
          <w:rFonts w:ascii="Times New Roman" w:hAnsi="Times New Roman" w:cs="Times New Roman"/>
          <w:sz w:val="20"/>
          <w:szCs w:val="20"/>
        </w:rPr>
        <w:t xml:space="preserve"> p</w:t>
      </w:r>
      <w:r w:rsidRPr="007035A2">
        <w:rPr>
          <w:rFonts w:ascii="Times New Roman" w:hAnsi="Times New Roman" w:cs="Times New Roman"/>
          <w:sz w:val="20"/>
          <w:szCs w:val="20"/>
        </w:rPr>
        <w:t>ada Tanaman Sirsak (Annona muricata). Tesis. Universitas Lampung. Bandar Lampung.</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Andayani, R., Lisawati, Y., dan Maimunah. </w:t>
      </w:r>
      <w:r>
        <w:rPr>
          <w:rFonts w:ascii="Times New Roman" w:hAnsi="Times New Roman" w:cs="Times New Roman"/>
          <w:sz w:val="20"/>
          <w:szCs w:val="20"/>
        </w:rPr>
        <w:t>(</w:t>
      </w:r>
      <w:r w:rsidRPr="007035A2">
        <w:rPr>
          <w:rFonts w:ascii="Times New Roman" w:hAnsi="Times New Roman" w:cs="Times New Roman"/>
          <w:sz w:val="20"/>
          <w:szCs w:val="20"/>
        </w:rPr>
        <w:t>2008</w:t>
      </w:r>
      <w:r>
        <w:rPr>
          <w:rFonts w:ascii="Times New Roman" w:hAnsi="Times New Roman" w:cs="Times New Roman"/>
          <w:sz w:val="20"/>
          <w:szCs w:val="20"/>
        </w:rPr>
        <w:t>).</w:t>
      </w:r>
      <w:r w:rsidRPr="007035A2">
        <w:rPr>
          <w:rFonts w:ascii="Times New Roman" w:hAnsi="Times New Roman" w:cs="Times New Roman"/>
          <w:sz w:val="20"/>
          <w:szCs w:val="20"/>
        </w:rPr>
        <w:t xml:space="preserve"> Penentuan Aktivitas Antioksidan, Kadar Fenolat Total dan Likopen pada Buah Tomat (</w:t>
      </w:r>
      <w:r w:rsidRPr="007035A2">
        <w:rPr>
          <w:rFonts w:ascii="Times New Roman" w:hAnsi="Times New Roman" w:cs="Times New Roman"/>
          <w:i/>
          <w:sz w:val="20"/>
          <w:szCs w:val="20"/>
        </w:rPr>
        <w:t>Solamun lycopersicum L</w:t>
      </w:r>
      <w:r w:rsidRPr="007035A2">
        <w:rPr>
          <w:rFonts w:ascii="Times New Roman" w:hAnsi="Times New Roman" w:cs="Times New Roman"/>
          <w:sz w:val="20"/>
          <w:szCs w:val="20"/>
        </w:rPr>
        <w:t xml:space="preserve">.) </w:t>
      </w:r>
      <w:r w:rsidRPr="007035A2">
        <w:rPr>
          <w:rFonts w:ascii="Times New Roman" w:hAnsi="Times New Roman" w:cs="Times New Roman"/>
          <w:i/>
          <w:sz w:val="20"/>
          <w:szCs w:val="20"/>
        </w:rPr>
        <w:t>Jurnal Sains dan Teknologi Farmasi</w:t>
      </w:r>
      <w:r w:rsidRPr="007035A2">
        <w:rPr>
          <w:rFonts w:ascii="Times New Roman" w:hAnsi="Times New Roman" w:cs="Times New Roman"/>
          <w:sz w:val="20"/>
          <w:szCs w:val="20"/>
        </w:rPr>
        <w:t>, 13: 3-4.</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Aprliyani.</w:t>
      </w:r>
      <w:r>
        <w:rPr>
          <w:rFonts w:ascii="Times New Roman" w:hAnsi="Times New Roman" w:cs="Times New Roman"/>
          <w:sz w:val="20"/>
          <w:szCs w:val="20"/>
        </w:rPr>
        <w:t>(</w:t>
      </w:r>
      <w:r w:rsidRPr="007035A2">
        <w:rPr>
          <w:rFonts w:ascii="Times New Roman" w:hAnsi="Times New Roman" w:cs="Times New Roman"/>
          <w:sz w:val="20"/>
          <w:szCs w:val="20"/>
        </w:rPr>
        <w:t>2016</w:t>
      </w:r>
      <w:r>
        <w:rPr>
          <w:rFonts w:ascii="Times New Roman" w:hAnsi="Times New Roman" w:cs="Times New Roman"/>
          <w:sz w:val="20"/>
          <w:szCs w:val="20"/>
        </w:rPr>
        <w:t>),</w:t>
      </w:r>
      <w:r w:rsidRPr="007035A2">
        <w:rPr>
          <w:rFonts w:ascii="Times New Roman" w:hAnsi="Times New Roman" w:cs="Times New Roman"/>
          <w:sz w:val="20"/>
          <w:szCs w:val="20"/>
        </w:rPr>
        <w:t xml:space="preserve"> Pengembangan  Insektisida Nabati  Dari Senyawa Flavonoid Ekstrak Daun Gamal (</w:t>
      </w:r>
      <w:r w:rsidRPr="007035A2">
        <w:rPr>
          <w:rFonts w:ascii="Times New Roman" w:hAnsi="Times New Roman" w:cs="Times New Roman"/>
          <w:i/>
          <w:sz w:val="20"/>
          <w:szCs w:val="20"/>
        </w:rPr>
        <w:t>Gliricidia maculata, Hbr</w:t>
      </w:r>
      <w:r w:rsidRPr="007035A2">
        <w:rPr>
          <w:rFonts w:ascii="Times New Roman" w:hAnsi="Times New Roman" w:cs="Times New Roman"/>
          <w:sz w:val="20"/>
          <w:szCs w:val="20"/>
        </w:rPr>
        <w:t>.) untuk Mengendalikan Hama Kutu Putih (</w:t>
      </w:r>
      <w:r w:rsidRPr="007035A2">
        <w:rPr>
          <w:rFonts w:ascii="Times New Roman" w:hAnsi="Times New Roman" w:cs="Times New Roman"/>
          <w:i/>
          <w:sz w:val="20"/>
          <w:szCs w:val="20"/>
        </w:rPr>
        <w:t>Planococcus citri,Risso</w:t>
      </w:r>
      <w:r w:rsidRPr="007035A2">
        <w:rPr>
          <w:rFonts w:ascii="Times New Roman" w:hAnsi="Times New Roman" w:cs="Times New Roman"/>
          <w:sz w:val="20"/>
          <w:szCs w:val="20"/>
        </w:rPr>
        <w:t>.) Pada Tanaman Kopi (</w:t>
      </w:r>
      <w:r w:rsidRPr="007035A2">
        <w:rPr>
          <w:rFonts w:ascii="Times New Roman" w:hAnsi="Times New Roman" w:cs="Times New Roman"/>
          <w:i/>
          <w:sz w:val="20"/>
          <w:szCs w:val="20"/>
        </w:rPr>
        <w:t>Coffea robusta, L</w:t>
      </w:r>
      <w:r>
        <w:rPr>
          <w:rFonts w:ascii="Times New Roman" w:hAnsi="Times New Roman" w:cs="Times New Roman"/>
          <w:sz w:val="20"/>
          <w:szCs w:val="20"/>
        </w:rPr>
        <w:t>.)  Tesis</w:t>
      </w:r>
      <w:r w:rsidRPr="007035A2">
        <w:rPr>
          <w:rFonts w:ascii="Times New Roman" w:hAnsi="Times New Roman" w:cs="Times New Roman"/>
          <w:sz w:val="20"/>
          <w:szCs w:val="20"/>
        </w:rPr>
        <w:t>.Universitas Lampung.</w:t>
      </w:r>
      <w:r>
        <w:rPr>
          <w:rFonts w:ascii="Times New Roman" w:hAnsi="Times New Roman" w:cs="Times New Roman"/>
          <w:sz w:val="20"/>
          <w:szCs w:val="20"/>
        </w:rPr>
        <w:t xml:space="preserve"> Bandar Lampung.</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Arisandy. </w:t>
      </w:r>
      <w:r>
        <w:rPr>
          <w:rFonts w:ascii="Times New Roman" w:hAnsi="Times New Roman" w:cs="Times New Roman"/>
          <w:sz w:val="20"/>
          <w:szCs w:val="20"/>
        </w:rPr>
        <w:t>(</w:t>
      </w:r>
      <w:r w:rsidRPr="007035A2">
        <w:rPr>
          <w:rFonts w:ascii="Times New Roman" w:hAnsi="Times New Roman" w:cs="Times New Roman"/>
          <w:sz w:val="20"/>
          <w:szCs w:val="20"/>
        </w:rPr>
        <w:t>2010</w:t>
      </w:r>
      <w:r>
        <w:rPr>
          <w:rFonts w:ascii="Times New Roman" w:hAnsi="Times New Roman" w:cs="Times New Roman"/>
          <w:sz w:val="20"/>
          <w:szCs w:val="20"/>
        </w:rPr>
        <w:t>),</w:t>
      </w:r>
      <w:r w:rsidRPr="007035A2">
        <w:rPr>
          <w:rFonts w:ascii="Times New Roman" w:hAnsi="Times New Roman" w:cs="Times New Roman"/>
          <w:sz w:val="20"/>
          <w:szCs w:val="20"/>
        </w:rPr>
        <w:t xml:space="preserve"> Senyawa Flavonoid dari Daun Sirih Merah (</w:t>
      </w:r>
      <w:r w:rsidRPr="007035A2">
        <w:rPr>
          <w:rFonts w:ascii="Times New Roman" w:hAnsi="Times New Roman" w:cs="Times New Roman"/>
          <w:i/>
          <w:sz w:val="20"/>
          <w:szCs w:val="20"/>
        </w:rPr>
        <w:t>Piper betle L. var Rubrum</w:t>
      </w:r>
      <w:r w:rsidRPr="007035A2">
        <w:rPr>
          <w:rFonts w:ascii="Times New Roman" w:hAnsi="Times New Roman" w:cs="Times New Roman"/>
          <w:sz w:val="20"/>
          <w:szCs w:val="20"/>
        </w:rPr>
        <w:t xml:space="preserve">). Skripsi. Universitas Islam Malang. </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Dadang dan Prijono D.  </w:t>
      </w:r>
      <w:r>
        <w:rPr>
          <w:rFonts w:ascii="Times New Roman" w:hAnsi="Times New Roman" w:cs="Times New Roman"/>
          <w:sz w:val="20"/>
          <w:szCs w:val="20"/>
        </w:rPr>
        <w:t>(</w:t>
      </w:r>
      <w:r w:rsidRPr="007035A2">
        <w:rPr>
          <w:rFonts w:ascii="Times New Roman" w:hAnsi="Times New Roman" w:cs="Times New Roman"/>
          <w:sz w:val="20"/>
          <w:szCs w:val="20"/>
        </w:rPr>
        <w:t>2011</w:t>
      </w:r>
      <w:r>
        <w:rPr>
          <w:rFonts w:ascii="Times New Roman" w:hAnsi="Times New Roman" w:cs="Times New Roman"/>
          <w:sz w:val="20"/>
          <w:szCs w:val="20"/>
        </w:rPr>
        <w:t>)</w:t>
      </w:r>
      <w:r w:rsidRPr="007035A2">
        <w:rPr>
          <w:rFonts w:ascii="Times New Roman" w:hAnsi="Times New Roman" w:cs="Times New Roman"/>
          <w:sz w:val="20"/>
          <w:szCs w:val="20"/>
        </w:rPr>
        <w:t xml:space="preserve">.  Pengembangan Teknologi Formulasi insektisida Nabati untuk Menghasilkan Produk Sayuran Sehat.  </w:t>
      </w:r>
      <w:r w:rsidRPr="00BD52F1">
        <w:rPr>
          <w:rFonts w:ascii="Times New Roman" w:hAnsi="Times New Roman" w:cs="Times New Roman"/>
          <w:i/>
          <w:sz w:val="20"/>
          <w:szCs w:val="20"/>
        </w:rPr>
        <w:t>Jurnal Ilmu Pertanian Indonesia</w:t>
      </w:r>
      <w:r w:rsidRPr="007035A2">
        <w:rPr>
          <w:rFonts w:ascii="Times New Roman" w:hAnsi="Times New Roman" w:cs="Times New Roman"/>
          <w:sz w:val="20"/>
          <w:szCs w:val="20"/>
        </w:rPr>
        <w:t>.</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Dinas Kehutanan.</w:t>
      </w:r>
      <w:r>
        <w:rPr>
          <w:rFonts w:ascii="Times New Roman" w:hAnsi="Times New Roman" w:cs="Times New Roman"/>
          <w:sz w:val="20"/>
          <w:szCs w:val="20"/>
        </w:rPr>
        <w:t>(</w:t>
      </w:r>
      <w:r w:rsidRPr="007035A2">
        <w:rPr>
          <w:rFonts w:ascii="Times New Roman" w:hAnsi="Times New Roman" w:cs="Times New Roman"/>
          <w:sz w:val="20"/>
          <w:szCs w:val="20"/>
        </w:rPr>
        <w:t>2009</w:t>
      </w:r>
      <w:r>
        <w:rPr>
          <w:rFonts w:ascii="Times New Roman" w:hAnsi="Times New Roman" w:cs="Times New Roman"/>
          <w:sz w:val="20"/>
          <w:szCs w:val="20"/>
        </w:rPr>
        <w:t>)</w:t>
      </w:r>
      <w:r w:rsidRPr="007035A2">
        <w:rPr>
          <w:rFonts w:ascii="Times New Roman" w:hAnsi="Times New Roman" w:cs="Times New Roman"/>
          <w:sz w:val="20"/>
          <w:szCs w:val="20"/>
        </w:rPr>
        <w:t>.Penggunaan  Pestisida Nabati dalam Bidang</w:t>
      </w:r>
      <w:r>
        <w:rPr>
          <w:rFonts w:ascii="Times New Roman" w:hAnsi="Times New Roman" w:cs="Times New Roman"/>
          <w:sz w:val="20"/>
          <w:szCs w:val="20"/>
        </w:rPr>
        <w:t xml:space="preserve"> </w:t>
      </w:r>
      <w:r w:rsidRPr="007035A2">
        <w:rPr>
          <w:rFonts w:ascii="Times New Roman" w:hAnsi="Times New Roman" w:cs="Times New Roman"/>
          <w:sz w:val="20"/>
          <w:szCs w:val="20"/>
        </w:rPr>
        <w:t xml:space="preserve">Kehutanan. </w:t>
      </w:r>
      <w:r>
        <w:rPr>
          <w:rFonts w:ascii="Times New Roman" w:hAnsi="Times New Roman" w:cs="Times New Roman"/>
          <w:sz w:val="20"/>
          <w:szCs w:val="20"/>
        </w:rPr>
        <w:t>[Diakses pada 25 Oktober 2017</w:t>
      </w:r>
      <w:r w:rsidRPr="00BD52F1">
        <w:rPr>
          <w:rFonts w:ascii="Times New Roman" w:hAnsi="Times New Roman" w:cs="Times New Roman"/>
          <w:sz w:val="20"/>
          <w:szCs w:val="20"/>
        </w:rPr>
        <w:t xml:space="preserve">] </w:t>
      </w:r>
      <w:hyperlink r:id="rId19" w:history="1">
        <w:r w:rsidRPr="004620BB">
          <w:rPr>
            <w:rStyle w:val="Hyperlink"/>
            <w:rFonts w:ascii="Times New Roman" w:hAnsi="Times New Roman" w:cs="Times New Roman"/>
            <w:color w:val="auto"/>
            <w:sz w:val="20"/>
            <w:szCs w:val="20"/>
          </w:rPr>
          <w:t>http://dishut.jabarprov.go.id</w:t>
        </w:r>
      </w:hyperlink>
      <w:r w:rsidRPr="004620BB">
        <w:rPr>
          <w:rFonts w:ascii="Times New Roman" w:hAnsi="Times New Roman" w:cs="Times New Roman"/>
          <w:sz w:val="20"/>
          <w:szCs w:val="20"/>
        </w:rPr>
        <w:t>.</w:t>
      </w:r>
      <w:r>
        <w:rPr>
          <w:rFonts w:ascii="Times New Roman" w:hAnsi="Times New Roman" w:cs="Times New Roman"/>
          <w:sz w:val="20"/>
          <w:szCs w:val="20"/>
        </w:rPr>
        <w:t xml:space="preserve"> </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Direktorat Perlindungan dan Perkebunan. </w:t>
      </w:r>
      <w:r>
        <w:rPr>
          <w:rFonts w:ascii="Times New Roman" w:hAnsi="Times New Roman" w:cs="Times New Roman"/>
          <w:sz w:val="20"/>
          <w:szCs w:val="20"/>
        </w:rPr>
        <w:t>(</w:t>
      </w:r>
      <w:r w:rsidRPr="007035A2">
        <w:rPr>
          <w:rFonts w:ascii="Times New Roman" w:hAnsi="Times New Roman" w:cs="Times New Roman"/>
          <w:sz w:val="20"/>
          <w:szCs w:val="20"/>
        </w:rPr>
        <w:t>2002</w:t>
      </w:r>
      <w:r>
        <w:rPr>
          <w:rFonts w:ascii="Times New Roman" w:hAnsi="Times New Roman" w:cs="Times New Roman"/>
          <w:sz w:val="20"/>
          <w:szCs w:val="20"/>
        </w:rPr>
        <w:t>)</w:t>
      </w:r>
      <w:r w:rsidRPr="007035A2">
        <w:rPr>
          <w:rFonts w:ascii="Times New Roman" w:hAnsi="Times New Roman" w:cs="Times New Roman"/>
          <w:sz w:val="20"/>
          <w:szCs w:val="20"/>
        </w:rPr>
        <w:t>. Musuh Alami dan Hama Penyakit Tanaman Kopi Dapertemen Pertanian. Jakarta.</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Kementrian Perindustrian Republik Indonesia.</w:t>
      </w:r>
      <w:r>
        <w:rPr>
          <w:rFonts w:ascii="Times New Roman" w:hAnsi="Times New Roman" w:cs="Times New Roman"/>
          <w:sz w:val="20"/>
          <w:szCs w:val="20"/>
        </w:rPr>
        <w:t>(</w:t>
      </w:r>
      <w:r w:rsidRPr="007035A2">
        <w:rPr>
          <w:rFonts w:ascii="Times New Roman" w:hAnsi="Times New Roman" w:cs="Times New Roman"/>
          <w:sz w:val="20"/>
          <w:szCs w:val="20"/>
        </w:rPr>
        <w:t>2013</w:t>
      </w:r>
      <w:r>
        <w:rPr>
          <w:rFonts w:ascii="Times New Roman" w:hAnsi="Times New Roman" w:cs="Times New Roman"/>
          <w:sz w:val="20"/>
          <w:szCs w:val="20"/>
        </w:rPr>
        <w:t>)</w:t>
      </w:r>
      <w:r w:rsidRPr="007035A2">
        <w:rPr>
          <w:rFonts w:ascii="Times New Roman" w:hAnsi="Times New Roman" w:cs="Times New Roman"/>
          <w:sz w:val="20"/>
          <w:szCs w:val="20"/>
        </w:rPr>
        <w:t xml:space="preserve">.Produksi </w:t>
      </w:r>
      <w:r>
        <w:rPr>
          <w:rFonts w:ascii="Times New Roman" w:hAnsi="Times New Roman" w:cs="Times New Roman"/>
          <w:sz w:val="20"/>
          <w:szCs w:val="20"/>
        </w:rPr>
        <w:t>Kopi Nusantara Ketiga Terbesar d</w:t>
      </w:r>
      <w:r w:rsidRPr="007035A2">
        <w:rPr>
          <w:rFonts w:ascii="Times New Roman" w:hAnsi="Times New Roman" w:cs="Times New Roman"/>
          <w:sz w:val="20"/>
          <w:szCs w:val="20"/>
        </w:rPr>
        <w:t>i Dunia.</w:t>
      </w:r>
      <w:r>
        <w:rPr>
          <w:rFonts w:ascii="Times New Roman" w:hAnsi="Times New Roman" w:cs="Times New Roman"/>
          <w:sz w:val="20"/>
          <w:szCs w:val="20"/>
        </w:rPr>
        <w:t>[Diakses pada 9 September 2017]</w:t>
      </w:r>
      <w:r w:rsidRPr="007035A2">
        <w:rPr>
          <w:rFonts w:ascii="Times New Roman" w:hAnsi="Times New Roman" w:cs="Times New Roman"/>
          <w:sz w:val="20"/>
          <w:szCs w:val="20"/>
        </w:rPr>
        <w:t xml:space="preserve"> http://www.kemenperin.go.id.</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rPr>
          <w:rFonts w:ascii="Times New Roman" w:hAnsi="Times New Roman" w:cs="Times New Roman"/>
          <w:sz w:val="20"/>
          <w:szCs w:val="20"/>
        </w:rPr>
      </w:pPr>
      <w:r w:rsidRPr="007035A2">
        <w:rPr>
          <w:rFonts w:ascii="Times New Roman" w:hAnsi="Times New Roman" w:cs="Times New Roman"/>
          <w:sz w:val="20"/>
          <w:szCs w:val="20"/>
        </w:rPr>
        <w:t xml:space="preserve">Khopkar, S. M. </w:t>
      </w:r>
      <w:r>
        <w:rPr>
          <w:rFonts w:ascii="Times New Roman" w:hAnsi="Times New Roman" w:cs="Times New Roman"/>
          <w:sz w:val="20"/>
          <w:szCs w:val="20"/>
        </w:rPr>
        <w:t>(</w:t>
      </w:r>
      <w:r w:rsidRPr="007035A2">
        <w:rPr>
          <w:rFonts w:ascii="Times New Roman" w:hAnsi="Times New Roman" w:cs="Times New Roman"/>
          <w:sz w:val="20"/>
          <w:szCs w:val="20"/>
        </w:rPr>
        <w:t>1990</w:t>
      </w:r>
      <w:r>
        <w:rPr>
          <w:rFonts w:ascii="Times New Roman" w:hAnsi="Times New Roman" w:cs="Times New Roman"/>
          <w:sz w:val="20"/>
          <w:szCs w:val="20"/>
        </w:rPr>
        <w:t>)</w:t>
      </w:r>
      <w:r w:rsidRPr="007035A2">
        <w:rPr>
          <w:rFonts w:ascii="Times New Roman" w:hAnsi="Times New Roman" w:cs="Times New Roman"/>
          <w:sz w:val="20"/>
          <w:szCs w:val="20"/>
        </w:rPr>
        <w:t>. Konsep Dasar Kimia Analitik. Alih bahasa A. Saptoraharjo. UI-Press.</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Mabry,T.J., Markham, K.R., dan Thomas. </w:t>
      </w:r>
      <w:r>
        <w:rPr>
          <w:rFonts w:ascii="Times New Roman" w:hAnsi="Times New Roman" w:cs="Times New Roman"/>
          <w:sz w:val="20"/>
          <w:szCs w:val="20"/>
        </w:rPr>
        <w:t>(</w:t>
      </w:r>
      <w:r w:rsidRPr="007035A2">
        <w:rPr>
          <w:rFonts w:ascii="Times New Roman" w:hAnsi="Times New Roman" w:cs="Times New Roman"/>
          <w:sz w:val="20"/>
          <w:szCs w:val="20"/>
        </w:rPr>
        <w:t>1970</w:t>
      </w:r>
      <w:r>
        <w:rPr>
          <w:rFonts w:ascii="Times New Roman" w:hAnsi="Times New Roman" w:cs="Times New Roman"/>
          <w:sz w:val="20"/>
          <w:szCs w:val="20"/>
        </w:rPr>
        <w:t>)</w:t>
      </w:r>
      <w:r w:rsidRPr="007035A2">
        <w:rPr>
          <w:rFonts w:ascii="Times New Roman" w:hAnsi="Times New Roman" w:cs="Times New Roman"/>
          <w:sz w:val="20"/>
          <w:szCs w:val="20"/>
        </w:rPr>
        <w:t>. The Systematic Identification of Flavonoid, Spinger-Verlag, New York, Heidelberg, Berlin.</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Markham, K.R., </w:t>
      </w:r>
      <w:r>
        <w:rPr>
          <w:rFonts w:ascii="Times New Roman" w:hAnsi="Times New Roman" w:cs="Times New Roman"/>
          <w:sz w:val="20"/>
          <w:szCs w:val="20"/>
        </w:rPr>
        <w:t>(</w:t>
      </w:r>
      <w:r w:rsidRPr="007035A2">
        <w:rPr>
          <w:rFonts w:ascii="Times New Roman" w:hAnsi="Times New Roman" w:cs="Times New Roman"/>
          <w:sz w:val="20"/>
          <w:szCs w:val="20"/>
        </w:rPr>
        <w:t>1988</w:t>
      </w:r>
      <w:r>
        <w:rPr>
          <w:rFonts w:ascii="Times New Roman" w:hAnsi="Times New Roman" w:cs="Times New Roman"/>
          <w:sz w:val="20"/>
          <w:szCs w:val="20"/>
        </w:rPr>
        <w:t>)</w:t>
      </w:r>
      <w:r w:rsidRPr="007035A2">
        <w:rPr>
          <w:rFonts w:ascii="Times New Roman" w:hAnsi="Times New Roman" w:cs="Times New Roman"/>
          <w:sz w:val="20"/>
          <w:szCs w:val="20"/>
        </w:rPr>
        <w:t>. Cara Mengidentifikasi Flavonoid. Alih bahasa Kosasih Padmawinata. Penerbit ITB, Bandung.</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Neldawati, Ratnawulan, dan Gusnedi. </w:t>
      </w:r>
      <w:r>
        <w:rPr>
          <w:rFonts w:ascii="Times New Roman" w:hAnsi="Times New Roman" w:cs="Times New Roman"/>
          <w:sz w:val="20"/>
          <w:szCs w:val="20"/>
        </w:rPr>
        <w:t>(</w:t>
      </w:r>
      <w:r w:rsidRPr="007035A2">
        <w:rPr>
          <w:rFonts w:ascii="Times New Roman" w:hAnsi="Times New Roman" w:cs="Times New Roman"/>
          <w:sz w:val="20"/>
          <w:szCs w:val="20"/>
        </w:rPr>
        <w:t>2013</w:t>
      </w:r>
      <w:r>
        <w:rPr>
          <w:rFonts w:ascii="Times New Roman" w:hAnsi="Times New Roman" w:cs="Times New Roman"/>
          <w:sz w:val="20"/>
          <w:szCs w:val="20"/>
        </w:rPr>
        <w:t>)</w:t>
      </w:r>
      <w:r w:rsidRPr="007035A2">
        <w:rPr>
          <w:rFonts w:ascii="Times New Roman" w:hAnsi="Times New Roman" w:cs="Times New Roman"/>
          <w:sz w:val="20"/>
          <w:szCs w:val="20"/>
        </w:rPr>
        <w:t xml:space="preserve">. Analisis Nilai Absorbansi dalam Penentuan Kadar Flavonoid untuk Berbagai Jenis Daun Tanaman Obat. </w:t>
      </w:r>
      <w:r w:rsidRPr="00BD52F1">
        <w:rPr>
          <w:rFonts w:ascii="Times New Roman" w:hAnsi="Times New Roman" w:cs="Times New Roman"/>
          <w:i/>
          <w:sz w:val="20"/>
          <w:szCs w:val="20"/>
        </w:rPr>
        <w:t>Journal Pillar of physcis</w:t>
      </w:r>
      <w:r w:rsidRPr="007035A2">
        <w:rPr>
          <w:rFonts w:ascii="Times New Roman" w:hAnsi="Times New Roman" w:cs="Times New Roman"/>
          <w:sz w:val="20"/>
          <w:szCs w:val="20"/>
        </w:rPr>
        <w:t xml:space="preserve"> (2): 76-38.</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Nukmal, N., Wid</w:t>
      </w:r>
      <w:r>
        <w:rPr>
          <w:rFonts w:ascii="Times New Roman" w:hAnsi="Times New Roman" w:cs="Times New Roman"/>
          <w:sz w:val="20"/>
          <w:szCs w:val="20"/>
        </w:rPr>
        <w:t>iastuti, E.L., dan Sumiyani, E.</w:t>
      </w:r>
      <w:r w:rsidRPr="007035A2">
        <w:rPr>
          <w:rFonts w:ascii="Times New Roman" w:hAnsi="Times New Roman" w:cs="Times New Roman"/>
          <w:sz w:val="20"/>
          <w:szCs w:val="20"/>
        </w:rPr>
        <w:t xml:space="preserve"> </w:t>
      </w:r>
      <w:r>
        <w:rPr>
          <w:rFonts w:ascii="Times New Roman" w:hAnsi="Times New Roman" w:cs="Times New Roman"/>
          <w:sz w:val="20"/>
          <w:szCs w:val="20"/>
        </w:rPr>
        <w:t>(</w:t>
      </w:r>
      <w:r w:rsidRPr="007035A2">
        <w:rPr>
          <w:rFonts w:ascii="Times New Roman" w:hAnsi="Times New Roman" w:cs="Times New Roman"/>
          <w:sz w:val="20"/>
          <w:szCs w:val="20"/>
        </w:rPr>
        <w:t>2009</w:t>
      </w:r>
      <w:r>
        <w:rPr>
          <w:rFonts w:ascii="Times New Roman" w:hAnsi="Times New Roman" w:cs="Times New Roman"/>
          <w:sz w:val="20"/>
          <w:szCs w:val="20"/>
        </w:rPr>
        <w:t>)</w:t>
      </w:r>
      <w:r w:rsidRPr="007035A2">
        <w:rPr>
          <w:rFonts w:ascii="Times New Roman" w:hAnsi="Times New Roman" w:cs="Times New Roman"/>
          <w:sz w:val="20"/>
          <w:szCs w:val="20"/>
        </w:rPr>
        <w:t>. Uji Efikasi Ekstrak Daun Gamal (</w:t>
      </w:r>
      <w:r w:rsidRPr="00CE5326">
        <w:rPr>
          <w:rFonts w:ascii="Times New Roman" w:hAnsi="Times New Roman" w:cs="Times New Roman"/>
          <w:i/>
          <w:sz w:val="20"/>
          <w:szCs w:val="20"/>
        </w:rPr>
        <w:t>Gliricidia maculata</w:t>
      </w:r>
      <w:r w:rsidRPr="007035A2">
        <w:rPr>
          <w:rFonts w:ascii="Times New Roman" w:hAnsi="Times New Roman" w:cs="Times New Roman"/>
          <w:sz w:val="20"/>
          <w:szCs w:val="20"/>
        </w:rPr>
        <w:t>) terhadap Imago Hama Bisul Dadap (</w:t>
      </w:r>
      <w:r w:rsidRPr="00CE5326">
        <w:rPr>
          <w:rFonts w:ascii="Times New Roman" w:hAnsi="Times New Roman" w:cs="Times New Roman"/>
          <w:i/>
          <w:sz w:val="20"/>
          <w:szCs w:val="20"/>
        </w:rPr>
        <w:t>Quadrastichus erythrinae</w:t>
      </w:r>
      <w:r w:rsidRPr="007035A2">
        <w:rPr>
          <w:rFonts w:ascii="Times New Roman" w:hAnsi="Times New Roman" w:cs="Times New Roman"/>
          <w:sz w:val="20"/>
          <w:szCs w:val="20"/>
        </w:rPr>
        <w:t>).  Prosiding Seminar Nasional XX dan Kongres Biologi Indonesia XIV.  Malang 24 -25 Juli 2009.</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rPr>
          <w:rFonts w:ascii="Times New Roman" w:hAnsi="Times New Roman" w:cs="Times New Roman"/>
          <w:sz w:val="20"/>
          <w:szCs w:val="20"/>
        </w:rPr>
      </w:pPr>
      <w:r>
        <w:rPr>
          <w:rFonts w:ascii="Times New Roman" w:hAnsi="Times New Roman" w:cs="Times New Roman"/>
          <w:sz w:val="20"/>
          <w:szCs w:val="20"/>
        </w:rPr>
        <w:t>Rahardjo, P. (</w:t>
      </w:r>
      <w:r w:rsidRPr="007035A2">
        <w:rPr>
          <w:rFonts w:ascii="Times New Roman" w:hAnsi="Times New Roman" w:cs="Times New Roman"/>
          <w:sz w:val="20"/>
          <w:szCs w:val="20"/>
        </w:rPr>
        <w:t>2012</w:t>
      </w:r>
      <w:r>
        <w:rPr>
          <w:rFonts w:ascii="Times New Roman" w:hAnsi="Times New Roman" w:cs="Times New Roman"/>
          <w:sz w:val="20"/>
          <w:szCs w:val="20"/>
        </w:rPr>
        <w:t>)</w:t>
      </w:r>
      <w:r w:rsidRPr="007035A2">
        <w:rPr>
          <w:rFonts w:ascii="Times New Roman" w:hAnsi="Times New Roman" w:cs="Times New Roman"/>
          <w:sz w:val="20"/>
          <w:szCs w:val="20"/>
        </w:rPr>
        <w:t>.  Kopi. PT. Penebar Swadaya.  Jakarta.</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Raini, M. </w:t>
      </w:r>
      <w:r>
        <w:rPr>
          <w:rFonts w:ascii="Times New Roman" w:hAnsi="Times New Roman" w:cs="Times New Roman"/>
          <w:sz w:val="20"/>
          <w:szCs w:val="20"/>
        </w:rPr>
        <w:t>(</w:t>
      </w:r>
      <w:r w:rsidRPr="007035A2">
        <w:rPr>
          <w:rFonts w:ascii="Times New Roman" w:hAnsi="Times New Roman" w:cs="Times New Roman"/>
          <w:sz w:val="20"/>
          <w:szCs w:val="20"/>
        </w:rPr>
        <w:t>2007</w:t>
      </w:r>
      <w:r>
        <w:rPr>
          <w:rFonts w:ascii="Times New Roman" w:hAnsi="Times New Roman" w:cs="Times New Roman"/>
          <w:sz w:val="20"/>
          <w:szCs w:val="20"/>
        </w:rPr>
        <w:t>)</w:t>
      </w:r>
      <w:r w:rsidRPr="007035A2">
        <w:rPr>
          <w:rFonts w:ascii="Times New Roman" w:hAnsi="Times New Roman" w:cs="Times New Roman"/>
          <w:sz w:val="20"/>
          <w:szCs w:val="20"/>
        </w:rPr>
        <w:t>. Toksikologi Pestisida Nabati dan Penangan Akibat Keracunan Pestisida. Media Litbang Kesehatan (17) (3). Dapertemen Kesehatan. Jakarta.</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Saifudin, A. </w:t>
      </w:r>
      <w:r>
        <w:rPr>
          <w:rFonts w:ascii="Times New Roman" w:hAnsi="Times New Roman" w:cs="Times New Roman"/>
          <w:sz w:val="20"/>
          <w:szCs w:val="20"/>
        </w:rPr>
        <w:t>(</w:t>
      </w:r>
      <w:r w:rsidRPr="007035A2">
        <w:rPr>
          <w:rFonts w:ascii="Times New Roman" w:hAnsi="Times New Roman" w:cs="Times New Roman"/>
          <w:sz w:val="20"/>
          <w:szCs w:val="20"/>
        </w:rPr>
        <w:t>2014</w:t>
      </w:r>
      <w:r>
        <w:rPr>
          <w:rFonts w:ascii="Times New Roman" w:hAnsi="Times New Roman" w:cs="Times New Roman"/>
          <w:sz w:val="20"/>
          <w:szCs w:val="20"/>
        </w:rPr>
        <w:t>)</w:t>
      </w:r>
      <w:r w:rsidRPr="007035A2">
        <w:rPr>
          <w:rFonts w:ascii="Times New Roman" w:hAnsi="Times New Roman" w:cs="Times New Roman"/>
          <w:sz w:val="20"/>
          <w:szCs w:val="20"/>
        </w:rPr>
        <w:t>. Senyawa Alam Metabolit Sekunder. Teori, Konsep dan Teknik Pemurnian. Deepublish. Yogyakarta.</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2E0030">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Siregar, R.H. </w:t>
      </w:r>
      <w:r>
        <w:rPr>
          <w:rFonts w:ascii="Times New Roman" w:hAnsi="Times New Roman" w:cs="Times New Roman"/>
          <w:sz w:val="20"/>
          <w:szCs w:val="20"/>
        </w:rPr>
        <w:t>(</w:t>
      </w:r>
      <w:r w:rsidRPr="007035A2">
        <w:rPr>
          <w:rFonts w:ascii="Times New Roman" w:hAnsi="Times New Roman" w:cs="Times New Roman"/>
          <w:sz w:val="20"/>
          <w:szCs w:val="20"/>
        </w:rPr>
        <w:t>2010</w:t>
      </w:r>
      <w:r>
        <w:rPr>
          <w:rFonts w:ascii="Times New Roman" w:hAnsi="Times New Roman" w:cs="Times New Roman"/>
          <w:sz w:val="20"/>
          <w:szCs w:val="20"/>
        </w:rPr>
        <w:t>),</w:t>
      </w:r>
      <w:r w:rsidRPr="007035A2">
        <w:rPr>
          <w:rFonts w:ascii="Times New Roman" w:hAnsi="Times New Roman" w:cs="Times New Roman"/>
          <w:sz w:val="20"/>
          <w:szCs w:val="20"/>
        </w:rPr>
        <w:t xml:space="preserve"> Isolasi Senyawa Flavonoid dari Ekstrak Metanol Daun Gamal (</w:t>
      </w:r>
      <w:r w:rsidRPr="00CE5326">
        <w:rPr>
          <w:rFonts w:ascii="Times New Roman" w:hAnsi="Times New Roman" w:cs="Times New Roman"/>
          <w:i/>
          <w:sz w:val="20"/>
          <w:szCs w:val="20"/>
        </w:rPr>
        <w:t>Gliricidia maculata</w:t>
      </w:r>
      <w:r w:rsidRPr="007035A2">
        <w:rPr>
          <w:rFonts w:ascii="Times New Roman" w:hAnsi="Times New Roman" w:cs="Times New Roman"/>
          <w:sz w:val="20"/>
          <w:szCs w:val="20"/>
        </w:rPr>
        <w:t>) dan Uji sebagai Insektisida Nabati terhadap Hama Kutu Putih Tanaman Pepaya (</w:t>
      </w:r>
      <w:r w:rsidRPr="00CE5326">
        <w:rPr>
          <w:rFonts w:ascii="Times New Roman" w:hAnsi="Times New Roman" w:cs="Times New Roman"/>
          <w:i/>
          <w:sz w:val="20"/>
          <w:szCs w:val="20"/>
        </w:rPr>
        <w:t>Paracoccus marginatus</w:t>
      </w:r>
      <w:r w:rsidRPr="007035A2">
        <w:rPr>
          <w:rFonts w:ascii="Times New Roman" w:hAnsi="Times New Roman" w:cs="Times New Roman"/>
          <w:sz w:val="20"/>
          <w:szCs w:val="20"/>
        </w:rPr>
        <w:t>). Skripsi. Universitas Lampung.</w:t>
      </w:r>
      <w:r>
        <w:rPr>
          <w:rFonts w:ascii="Times New Roman" w:hAnsi="Times New Roman" w:cs="Times New Roman"/>
          <w:sz w:val="20"/>
          <w:szCs w:val="20"/>
        </w:rPr>
        <w:t>Bandar Lampung</w:t>
      </w: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lastRenderedPageBreak/>
        <w:t xml:space="preserve">Sukadana, I.M. </w:t>
      </w:r>
      <w:r>
        <w:rPr>
          <w:rFonts w:ascii="Times New Roman" w:hAnsi="Times New Roman" w:cs="Times New Roman"/>
          <w:sz w:val="20"/>
          <w:szCs w:val="20"/>
        </w:rPr>
        <w:t>(</w:t>
      </w:r>
      <w:r w:rsidRPr="007035A2">
        <w:rPr>
          <w:rFonts w:ascii="Times New Roman" w:hAnsi="Times New Roman" w:cs="Times New Roman"/>
          <w:sz w:val="20"/>
          <w:szCs w:val="20"/>
        </w:rPr>
        <w:t>2010</w:t>
      </w:r>
      <w:r>
        <w:rPr>
          <w:rFonts w:ascii="Times New Roman" w:hAnsi="Times New Roman" w:cs="Times New Roman"/>
          <w:sz w:val="20"/>
          <w:szCs w:val="20"/>
        </w:rPr>
        <w:t>)</w:t>
      </w:r>
      <w:r w:rsidRPr="007035A2">
        <w:rPr>
          <w:rFonts w:ascii="Times New Roman" w:hAnsi="Times New Roman" w:cs="Times New Roman"/>
          <w:sz w:val="20"/>
          <w:szCs w:val="20"/>
        </w:rPr>
        <w:t xml:space="preserve">. Aktivitas Senyawa Flavonoid dari Kulit Akar Awar – Awar (Ficus septica). </w:t>
      </w:r>
      <w:r w:rsidRPr="00CE5326">
        <w:rPr>
          <w:rFonts w:ascii="Times New Roman" w:hAnsi="Times New Roman" w:cs="Times New Roman"/>
          <w:i/>
          <w:sz w:val="20"/>
          <w:szCs w:val="20"/>
        </w:rPr>
        <w:t>Jurnal Kimia</w:t>
      </w:r>
      <w:r w:rsidRPr="007035A2">
        <w:rPr>
          <w:rFonts w:ascii="Times New Roman" w:hAnsi="Times New Roman" w:cs="Times New Roman"/>
          <w:sz w:val="20"/>
          <w:szCs w:val="20"/>
        </w:rPr>
        <w:t xml:space="preserve"> (4) (1):63-67.</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Suryani, N. C., Dewa, G. M. P, dan Anom, J., </w:t>
      </w:r>
      <w:r>
        <w:rPr>
          <w:rFonts w:ascii="Times New Roman" w:hAnsi="Times New Roman" w:cs="Times New Roman"/>
          <w:sz w:val="20"/>
          <w:szCs w:val="20"/>
        </w:rPr>
        <w:t>(</w:t>
      </w:r>
      <w:r w:rsidRPr="007035A2">
        <w:rPr>
          <w:rFonts w:ascii="Times New Roman" w:hAnsi="Times New Roman" w:cs="Times New Roman"/>
          <w:sz w:val="20"/>
          <w:szCs w:val="20"/>
        </w:rPr>
        <w:t>2015</w:t>
      </w:r>
      <w:r>
        <w:rPr>
          <w:rFonts w:ascii="Times New Roman" w:hAnsi="Times New Roman" w:cs="Times New Roman"/>
          <w:sz w:val="20"/>
          <w:szCs w:val="20"/>
        </w:rPr>
        <w:t>)</w:t>
      </w:r>
      <w:r w:rsidRPr="007035A2">
        <w:rPr>
          <w:rFonts w:ascii="Times New Roman" w:hAnsi="Times New Roman" w:cs="Times New Roman"/>
          <w:sz w:val="20"/>
          <w:szCs w:val="20"/>
        </w:rPr>
        <w:t>. Pengaruh Jenis Pelarut terhadap Kandungan Total Flavonoid dan Aktivitas Antioksidan Ekstrak Daun Matoa (</w:t>
      </w:r>
      <w:r w:rsidRPr="00CE5326">
        <w:rPr>
          <w:rFonts w:ascii="Times New Roman" w:hAnsi="Times New Roman" w:cs="Times New Roman"/>
          <w:i/>
          <w:sz w:val="20"/>
          <w:szCs w:val="20"/>
        </w:rPr>
        <w:t>Pometia pinnata</w:t>
      </w:r>
      <w:r w:rsidRPr="007035A2">
        <w:rPr>
          <w:rFonts w:ascii="Times New Roman" w:hAnsi="Times New Roman" w:cs="Times New Roman"/>
          <w:sz w:val="20"/>
          <w:szCs w:val="20"/>
        </w:rPr>
        <w:t xml:space="preserve">). </w:t>
      </w:r>
      <w:r w:rsidRPr="00CE5326">
        <w:rPr>
          <w:rFonts w:ascii="Times New Roman" w:hAnsi="Times New Roman" w:cs="Times New Roman"/>
          <w:i/>
          <w:sz w:val="20"/>
          <w:szCs w:val="20"/>
        </w:rPr>
        <w:t>Jurnal Teknologi Pangan</w:t>
      </w:r>
      <w:r w:rsidRPr="007035A2">
        <w:rPr>
          <w:rFonts w:ascii="Times New Roman" w:hAnsi="Times New Roman" w:cs="Times New Roman"/>
          <w:sz w:val="20"/>
          <w:szCs w:val="20"/>
        </w:rPr>
        <w:t>. Universitas Udayana.</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Tazzini,N. 2014. Flavonols: Defenition. Structure, Food Sources. </w:t>
      </w:r>
      <w:r>
        <w:rPr>
          <w:rFonts w:ascii="Times New Roman" w:hAnsi="Times New Roman" w:cs="Times New Roman"/>
          <w:sz w:val="20"/>
          <w:szCs w:val="20"/>
        </w:rPr>
        <w:t xml:space="preserve">{Diakses pada 10 Agustus 2018] </w:t>
      </w:r>
      <w:r w:rsidRPr="007035A2">
        <w:rPr>
          <w:rFonts w:ascii="Times New Roman" w:hAnsi="Times New Roman" w:cs="Times New Roman"/>
          <w:sz w:val="20"/>
          <w:szCs w:val="20"/>
        </w:rPr>
        <w:t>https://www.tuscany-diet.net/2014/01/22/flavonoids-definition-structure-classification/amp/.</w:t>
      </w:r>
    </w:p>
    <w:p w:rsidR="00CE5326" w:rsidRPr="007035A2" w:rsidRDefault="00CE5326" w:rsidP="00CE5326">
      <w:pPr>
        <w:spacing w:after="0" w:line="240" w:lineRule="auto"/>
        <w:rPr>
          <w:rFonts w:ascii="Times New Roman" w:hAnsi="Times New Roman" w:cs="Times New Roman"/>
          <w:sz w:val="20"/>
          <w:szCs w:val="20"/>
        </w:rPr>
      </w:pPr>
    </w:p>
    <w:p w:rsidR="00CE5326" w:rsidRPr="007035A2" w:rsidRDefault="00CE5326" w:rsidP="00CE5326">
      <w:pPr>
        <w:spacing w:after="0" w:line="240" w:lineRule="auto"/>
        <w:ind w:left="720" w:hanging="720"/>
        <w:rPr>
          <w:rFonts w:ascii="Times New Roman" w:hAnsi="Times New Roman" w:cs="Times New Roman"/>
          <w:sz w:val="20"/>
          <w:szCs w:val="20"/>
        </w:rPr>
      </w:pPr>
      <w:r w:rsidRPr="007035A2">
        <w:rPr>
          <w:rFonts w:ascii="Times New Roman" w:hAnsi="Times New Roman" w:cs="Times New Roman"/>
          <w:sz w:val="20"/>
          <w:szCs w:val="20"/>
        </w:rPr>
        <w:t xml:space="preserve">Tunjung, W. A. S., 2013. Obat Tradisional Herbal dan Metabolit Sekunder. </w:t>
      </w:r>
      <w:r w:rsidRPr="00CE5326">
        <w:rPr>
          <w:rFonts w:ascii="Times New Roman" w:hAnsi="Times New Roman" w:cs="Times New Roman"/>
          <w:i/>
          <w:sz w:val="20"/>
          <w:szCs w:val="20"/>
        </w:rPr>
        <w:t>Artikel Kimia</w:t>
      </w:r>
      <w:r w:rsidRPr="007035A2">
        <w:rPr>
          <w:rFonts w:ascii="Times New Roman" w:hAnsi="Times New Roman" w:cs="Times New Roman"/>
          <w:sz w:val="20"/>
          <w:szCs w:val="20"/>
        </w:rPr>
        <w:t xml:space="preserve">. </w:t>
      </w:r>
      <w:r>
        <w:rPr>
          <w:rFonts w:ascii="Times New Roman" w:hAnsi="Times New Roman" w:cs="Times New Roman"/>
          <w:sz w:val="20"/>
          <w:szCs w:val="20"/>
        </w:rPr>
        <w:t xml:space="preserve">[Diakses pada 10 Agustus 2018} </w:t>
      </w:r>
      <w:r w:rsidRPr="007035A2">
        <w:rPr>
          <w:rFonts w:ascii="Times New Roman" w:hAnsi="Times New Roman" w:cs="Times New Roman"/>
          <w:sz w:val="20"/>
          <w:szCs w:val="20"/>
        </w:rPr>
        <w:t>https://majalah1000guru.net/2013/</w:t>
      </w:r>
    </w:p>
    <w:p w:rsidR="003B53D3" w:rsidRPr="006F20D4" w:rsidRDefault="003B53D3" w:rsidP="003B53D3">
      <w:pPr>
        <w:spacing w:after="0" w:line="240" w:lineRule="auto"/>
        <w:jc w:val="both"/>
        <w:rPr>
          <w:rFonts w:ascii="Times New Roman" w:hAnsi="Times New Roman" w:cs="Times New Roman"/>
          <w:sz w:val="24"/>
          <w:szCs w:val="24"/>
        </w:rPr>
      </w:pPr>
    </w:p>
    <w:p w:rsidR="00CD3E97" w:rsidRPr="00B07A38" w:rsidRDefault="00CD3E97" w:rsidP="00557EE7">
      <w:pPr>
        <w:spacing w:after="0" w:line="240" w:lineRule="auto"/>
        <w:rPr>
          <w:rFonts w:ascii="Times New Roman" w:hAnsi="Times New Roman" w:cs="Times New Roman"/>
          <w:b/>
          <w:sz w:val="24"/>
          <w:szCs w:val="24"/>
        </w:rPr>
      </w:pPr>
    </w:p>
    <w:sectPr w:rsidR="00CD3E97" w:rsidRPr="00B07A38" w:rsidSect="00CE5326">
      <w:type w:val="continuous"/>
      <w:pgSz w:w="11906" w:h="16838"/>
      <w:pgMar w:top="1440" w:right="1582" w:bottom="1440" w:left="1582"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A7724"/>
    <w:multiLevelType w:val="hybridMultilevel"/>
    <w:tmpl w:val="A6B2678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9D12F0F"/>
    <w:multiLevelType w:val="hybridMultilevel"/>
    <w:tmpl w:val="85B015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21556901"/>
    <w:multiLevelType w:val="hybridMultilevel"/>
    <w:tmpl w:val="4E905DF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47A71C65"/>
    <w:multiLevelType w:val="hybridMultilevel"/>
    <w:tmpl w:val="3FD436C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498067CE"/>
    <w:multiLevelType w:val="hybridMultilevel"/>
    <w:tmpl w:val="E7C29738"/>
    <w:lvl w:ilvl="0" w:tplc="080C2668">
      <w:start w:val="1"/>
      <w:numFmt w:val="lowerLetter"/>
      <w:lvlText w:val="(%1)"/>
      <w:lvlJc w:val="left"/>
      <w:pPr>
        <w:ind w:left="2520" w:hanging="360"/>
      </w:pPr>
      <w:rPr>
        <w:rFonts w:hint="default"/>
      </w:rPr>
    </w:lvl>
    <w:lvl w:ilvl="1" w:tplc="04210019" w:tentative="1">
      <w:start w:val="1"/>
      <w:numFmt w:val="lowerLetter"/>
      <w:lvlText w:val="%2."/>
      <w:lvlJc w:val="left"/>
      <w:pPr>
        <w:ind w:left="3240" w:hanging="360"/>
      </w:pPr>
    </w:lvl>
    <w:lvl w:ilvl="2" w:tplc="0421001B" w:tentative="1">
      <w:start w:val="1"/>
      <w:numFmt w:val="lowerRoman"/>
      <w:lvlText w:val="%3."/>
      <w:lvlJc w:val="right"/>
      <w:pPr>
        <w:ind w:left="3960" w:hanging="180"/>
      </w:pPr>
    </w:lvl>
    <w:lvl w:ilvl="3" w:tplc="0421000F" w:tentative="1">
      <w:start w:val="1"/>
      <w:numFmt w:val="decimal"/>
      <w:lvlText w:val="%4."/>
      <w:lvlJc w:val="left"/>
      <w:pPr>
        <w:ind w:left="4680" w:hanging="360"/>
      </w:pPr>
    </w:lvl>
    <w:lvl w:ilvl="4" w:tplc="04210019" w:tentative="1">
      <w:start w:val="1"/>
      <w:numFmt w:val="lowerLetter"/>
      <w:lvlText w:val="%5."/>
      <w:lvlJc w:val="left"/>
      <w:pPr>
        <w:ind w:left="5400" w:hanging="360"/>
      </w:pPr>
    </w:lvl>
    <w:lvl w:ilvl="5" w:tplc="0421001B" w:tentative="1">
      <w:start w:val="1"/>
      <w:numFmt w:val="lowerRoman"/>
      <w:lvlText w:val="%6."/>
      <w:lvlJc w:val="right"/>
      <w:pPr>
        <w:ind w:left="6120" w:hanging="180"/>
      </w:pPr>
    </w:lvl>
    <w:lvl w:ilvl="6" w:tplc="0421000F" w:tentative="1">
      <w:start w:val="1"/>
      <w:numFmt w:val="decimal"/>
      <w:lvlText w:val="%7."/>
      <w:lvlJc w:val="left"/>
      <w:pPr>
        <w:ind w:left="6840" w:hanging="360"/>
      </w:pPr>
    </w:lvl>
    <w:lvl w:ilvl="7" w:tplc="04210019" w:tentative="1">
      <w:start w:val="1"/>
      <w:numFmt w:val="lowerLetter"/>
      <w:lvlText w:val="%8."/>
      <w:lvlJc w:val="left"/>
      <w:pPr>
        <w:ind w:left="7560" w:hanging="360"/>
      </w:pPr>
    </w:lvl>
    <w:lvl w:ilvl="8" w:tplc="0421001B" w:tentative="1">
      <w:start w:val="1"/>
      <w:numFmt w:val="lowerRoman"/>
      <w:lvlText w:val="%9."/>
      <w:lvlJc w:val="right"/>
      <w:pPr>
        <w:ind w:left="8280" w:hanging="180"/>
      </w:pPr>
    </w:lvl>
  </w:abstractNum>
  <w:abstractNum w:abstractNumId="5">
    <w:nsid w:val="553921F9"/>
    <w:multiLevelType w:val="hybridMultilevel"/>
    <w:tmpl w:val="BF800D00"/>
    <w:lvl w:ilvl="0" w:tplc="FB6AA4DA">
      <w:start w:val="1"/>
      <w:numFmt w:val="lowerLetter"/>
      <w:lvlText w:val="(%1)"/>
      <w:lvlJc w:val="left"/>
      <w:pPr>
        <w:ind w:left="2565" w:hanging="360"/>
      </w:pPr>
      <w:rPr>
        <w:rFonts w:hint="default"/>
      </w:rPr>
    </w:lvl>
    <w:lvl w:ilvl="1" w:tplc="04210019" w:tentative="1">
      <w:start w:val="1"/>
      <w:numFmt w:val="lowerLetter"/>
      <w:lvlText w:val="%2."/>
      <w:lvlJc w:val="left"/>
      <w:pPr>
        <w:ind w:left="3285" w:hanging="360"/>
      </w:pPr>
    </w:lvl>
    <w:lvl w:ilvl="2" w:tplc="0421001B" w:tentative="1">
      <w:start w:val="1"/>
      <w:numFmt w:val="lowerRoman"/>
      <w:lvlText w:val="%3."/>
      <w:lvlJc w:val="right"/>
      <w:pPr>
        <w:ind w:left="4005" w:hanging="180"/>
      </w:pPr>
    </w:lvl>
    <w:lvl w:ilvl="3" w:tplc="0421000F" w:tentative="1">
      <w:start w:val="1"/>
      <w:numFmt w:val="decimal"/>
      <w:lvlText w:val="%4."/>
      <w:lvlJc w:val="left"/>
      <w:pPr>
        <w:ind w:left="4725" w:hanging="360"/>
      </w:pPr>
    </w:lvl>
    <w:lvl w:ilvl="4" w:tplc="04210019" w:tentative="1">
      <w:start w:val="1"/>
      <w:numFmt w:val="lowerLetter"/>
      <w:lvlText w:val="%5."/>
      <w:lvlJc w:val="left"/>
      <w:pPr>
        <w:ind w:left="5445" w:hanging="360"/>
      </w:pPr>
    </w:lvl>
    <w:lvl w:ilvl="5" w:tplc="0421001B" w:tentative="1">
      <w:start w:val="1"/>
      <w:numFmt w:val="lowerRoman"/>
      <w:lvlText w:val="%6."/>
      <w:lvlJc w:val="right"/>
      <w:pPr>
        <w:ind w:left="6165" w:hanging="180"/>
      </w:pPr>
    </w:lvl>
    <w:lvl w:ilvl="6" w:tplc="0421000F" w:tentative="1">
      <w:start w:val="1"/>
      <w:numFmt w:val="decimal"/>
      <w:lvlText w:val="%7."/>
      <w:lvlJc w:val="left"/>
      <w:pPr>
        <w:ind w:left="6885" w:hanging="360"/>
      </w:pPr>
    </w:lvl>
    <w:lvl w:ilvl="7" w:tplc="04210019" w:tentative="1">
      <w:start w:val="1"/>
      <w:numFmt w:val="lowerLetter"/>
      <w:lvlText w:val="%8."/>
      <w:lvlJc w:val="left"/>
      <w:pPr>
        <w:ind w:left="7605" w:hanging="360"/>
      </w:pPr>
    </w:lvl>
    <w:lvl w:ilvl="8" w:tplc="0421001B" w:tentative="1">
      <w:start w:val="1"/>
      <w:numFmt w:val="lowerRoman"/>
      <w:lvlText w:val="%9."/>
      <w:lvlJc w:val="right"/>
      <w:pPr>
        <w:ind w:left="8325" w:hanging="180"/>
      </w:pPr>
    </w:lvl>
  </w:abstractNum>
  <w:abstractNum w:abstractNumId="6">
    <w:nsid w:val="67D51EC5"/>
    <w:multiLevelType w:val="hybridMultilevel"/>
    <w:tmpl w:val="C8C26A08"/>
    <w:lvl w:ilvl="0" w:tplc="128003CC">
      <w:start w:val="1"/>
      <w:numFmt w:val="low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3"/>
  </w:num>
  <w:num w:numId="2">
    <w:abstractNumId w:val="6"/>
  </w:num>
  <w:num w:numId="3">
    <w:abstractNumId w:val="0"/>
  </w:num>
  <w:num w:numId="4">
    <w:abstractNumId w:val="5"/>
  </w:num>
  <w:num w:numId="5">
    <w:abstractNumId w:val="4"/>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53D3"/>
    <w:rsid w:val="00002357"/>
    <w:rsid w:val="00003C64"/>
    <w:rsid w:val="00004496"/>
    <w:rsid w:val="000061D4"/>
    <w:rsid w:val="00006DA9"/>
    <w:rsid w:val="00007BEE"/>
    <w:rsid w:val="00010F98"/>
    <w:rsid w:val="00012D6D"/>
    <w:rsid w:val="00012DC4"/>
    <w:rsid w:val="00015D1C"/>
    <w:rsid w:val="00016523"/>
    <w:rsid w:val="00016C1E"/>
    <w:rsid w:val="00020186"/>
    <w:rsid w:val="000217AF"/>
    <w:rsid w:val="000227F3"/>
    <w:rsid w:val="00022D05"/>
    <w:rsid w:val="00023058"/>
    <w:rsid w:val="0002379A"/>
    <w:rsid w:val="00023AC4"/>
    <w:rsid w:val="00023E24"/>
    <w:rsid w:val="0002469B"/>
    <w:rsid w:val="00025F07"/>
    <w:rsid w:val="000303D5"/>
    <w:rsid w:val="00030CF4"/>
    <w:rsid w:val="0004071F"/>
    <w:rsid w:val="00040A14"/>
    <w:rsid w:val="00042BC1"/>
    <w:rsid w:val="00044A85"/>
    <w:rsid w:val="00044DFA"/>
    <w:rsid w:val="000463E9"/>
    <w:rsid w:val="00051F0C"/>
    <w:rsid w:val="00052BAC"/>
    <w:rsid w:val="0005561C"/>
    <w:rsid w:val="00055841"/>
    <w:rsid w:val="00057533"/>
    <w:rsid w:val="000579DD"/>
    <w:rsid w:val="00057D75"/>
    <w:rsid w:val="00060629"/>
    <w:rsid w:val="0006371A"/>
    <w:rsid w:val="00064FFD"/>
    <w:rsid w:val="0006619D"/>
    <w:rsid w:val="000712BF"/>
    <w:rsid w:val="00071490"/>
    <w:rsid w:val="00072BD8"/>
    <w:rsid w:val="000741F5"/>
    <w:rsid w:val="000753EE"/>
    <w:rsid w:val="00077910"/>
    <w:rsid w:val="00077A92"/>
    <w:rsid w:val="00080AC8"/>
    <w:rsid w:val="00081A4C"/>
    <w:rsid w:val="00082357"/>
    <w:rsid w:val="00093A0D"/>
    <w:rsid w:val="00096323"/>
    <w:rsid w:val="00096829"/>
    <w:rsid w:val="00096CD9"/>
    <w:rsid w:val="000A1E76"/>
    <w:rsid w:val="000A28F0"/>
    <w:rsid w:val="000A320F"/>
    <w:rsid w:val="000A40AC"/>
    <w:rsid w:val="000A4632"/>
    <w:rsid w:val="000A4A76"/>
    <w:rsid w:val="000A4BC0"/>
    <w:rsid w:val="000A4F79"/>
    <w:rsid w:val="000A564E"/>
    <w:rsid w:val="000B0D10"/>
    <w:rsid w:val="000B14B8"/>
    <w:rsid w:val="000B5A0D"/>
    <w:rsid w:val="000B6A46"/>
    <w:rsid w:val="000C1723"/>
    <w:rsid w:val="000C231D"/>
    <w:rsid w:val="000C3580"/>
    <w:rsid w:val="000C5168"/>
    <w:rsid w:val="000C5DB4"/>
    <w:rsid w:val="000C64A2"/>
    <w:rsid w:val="000D2476"/>
    <w:rsid w:val="000D30F8"/>
    <w:rsid w:val="000D33F6"/>
    <w:rsid w:val="000D3735"/>
    <w:rsid w:val="000D39AF"/>
    <w:rsid w:val="000D3CB4"/>
    <w:rsid w:val="000D4045"/>
    <w:rsid w:val="000E0403"/>
    <w:rsid w:val="000E08C7"/>
    <w:rsid w:val="000E3D79"/>
    <w:rsid w:val="000E51B7"/>
    <w:rsid w:val="000E7F94"/>
    <w:rsid w:val="000F001F"/>
    <w:rsid w:val="000F1D9A"/>
    <w:rsid w:val="000F2A8F"/>
    <w:rsid w:val="000F5B58"/>
    <w:rsid w:val="000F67EA"/>
    <w:rsid w:val="000F7450"/>
    <w:rsid w:val="00100B0F"/>
    <w:rsid w:val="00102326"/>
    <w:rsid w:val="0010302F"/>
    <w:rsid w:val="0010360E"/>
    <w:rsid w:val="00105698"/>
    <w:rsid w:val="001057B0"/>
    <w:rsid w:val="00106334"/>
    <w:rsid w:val="00111105"/>
    <w:rsid w:val="001122A4"/>
    <w:rsid w:val="00113A1B"/>
    <w:rsid w:val="00114DA7"/>
    <w:rsid w:val="00115555"/>
    <w:rsid w:val="00117951"/>
    <w:rsid w:val="00117E69"/>
    <w:rsid w:val="00117FEF"/>
    <w:rsid w:val="0012084C"/>
    <w:rsid w:val="00121252"/>
    <w:rsid w:val="00121C99"/>
    <w:rsid w:val="00121E0C"/>
    <w:rsid w:val="00122FBC"/>
    <w:rsid w:val="00123DB7"/>
    <w:rsid w:val="0012503A"/>
    <w:rsid w:val="001257E3"/>
    <w:rsid w:val="00127F73"/>
    <w:rsid w:val="00133349"/>
    <w:rsid w:val="001340B7"/>
    <w:rsid w:val="00134A95"/>
    <w:rsid w:val="00134E19"/>
    <w:rsid w:val="001352DE"/>
    <w:rsid w:val="00135318"/>
    <w:rsid w:val="00136782"/>
    <w:rsid w:val="001374BE"/>
    <w:rsid w:val="00141D49"/>
    <w:rsid w:val="0014377D"/>
    <w:rsid w:val="001438C1"/>
    <w:rsid w:val="00150E15"/>
    <w:rsid w:val="00153A6B"/>
    <w:rsid w:val="001554DC"/>
    <w:rsid w:val="0015635C"/>
    <w:rsid w:val="00164E55"/>
    <w:rsid w:val="00166D8F"/>
    <w:rsid w:val="001714A8"/>
    <w:rsid w:val="0017430D"/>
    <w:rsid w:val="00174E96"/>
    <w:rsid w:val="0017512F"/>
    <w:rsid w:val="00176721"/>
    <w:rsid w:val="00181200"/>
    <w:rsid w:val="00181A61"/>
    <w:rsid w:val="001843B2"/>
    <w:rsid w:val="00187DEA"/>
    <w:rsid w:val="00190446"/>
    <w:rsid w:val="00192441"/>
    <w:rsid w:val="00195033"/>
    <w:rsid w:val="001967AC"/>
    <w:rsid w:val="001A1663"/>
    <w:rsid w:val="001A69F9"/>
    <w:rsid w:val="001B1996"/>
    <w:rsid w:val="001B1EFA"/>
    <w:rsid w:val="001B394D"/>
    <w:rsid w:val="001B4CA0"/>
    <w:rsid w:val="001B5E60"/>
    <w:rsid w:val="001B73C0"/>
    <w:rsid w:val="001C2172"/>
    <w:rsid w:val="001C5CF5"/>
    <w:rsid w:val="001C601C"/>
    <w:rsid w:val="001C669F"/>
    <w:rsid w:val="001C73B0"/>
    <w:rsid w:val="001D3243"/>
    <w:rsid w:val="001D5D86"/>
    <w:rsid w:val="001E0466"/>
    <w:rsid w:val="001E0646"/>
    <w:rsid w:val="001E0682"/>
    <w:rsid w:val="001F05DE"/>
    <w:rsid w:val="001F0765"/>
    <w:rsid w:val="001F1E34"/>
    <w:rsid w:val="001F5919"/>
    <w:rsid w:val="001F5F8A"/>
    <w:rsid w:val="00203F51"/>
    <w:rsid w:val="00213DF6"/>
    <w:rsid w:val="00214565"/>
    <w:rsid w:val="00214A76"/>
    <w:rsid w:val="00214B1C"/>
    <w:rsid w:val="00214FEF"/>
    <w:rsid w:val="0021515D"/>
    <w:rsid w:val="002153E8"/>
    <w:rsid w:val="00215754"/>
    <w:rsid w:val="0021722B"/>
    <w:rsid w:val="0022087E"/>
    <w:rsid w:val="00224A2E"/>
    <w:rsid w:val="00225132"/>
    <w:rsid w:val="00226625"/>
    <w:rsid w:val="002278B0"/>
    <w:rsid w:val="00227C39"/>
    <w:rsid w:val="00232470"/>
    <w:rsid w:val="00234053"/>
    <w:rsid w:val="00234861"/>
    <w:rsid w:val="0023504F"/>
    <w:rsid w:val="0023588C"/>
    <w:rsid w:val="00235950"/>
    <w:rsid w:val="00242869"/>
    <w:rsid w:val="0024376D"/>
    <w:rsid w:val="00243FA7"/>
    <w:rsid w:val="00247932"/>
    <w:rsid w:val="002535CE"/>
    <w:rsid w:val="00257C9E"/>
    <w:rsid w:val="0026061C"/>
    <w:rsid w:val="00260DE9"/>
    <w:rsid w:val="0026122C"/>
    <w:rsid w:val="0026206A"/>
    <w:rsid w:val="002621E8"/>
    <w:rsid w:val="00262A44"/>
    <w:rsid w:val="002655FA"/>
    <w:rsid w:val="00265959"/>
    <w:rsid w:val="00266320"/>
    <w:rsid w:val="0027043B"/>
    <w:rsid w:val="00272082"/>
    <w:rsid w:val="002726A7"/>
    <w:rsid w:val="00273059"/>
    <w:rsid w:val="002744F2"/>
    <w:rsid w:val="00274CA6"/>
    <w:rsid w:val="00275E87"/>
    <w:rsid w:val="00276271"/>
    <w:rsid w:val="00276425"/>
    <w:rsid w:val="0027742F"/>
    <w:rsid w:val="002819D2"/>
    <w:rsid w:val="002869F1"/>
    <w:rsid w:val="00290012"/>
    <w:rsid w:val="002921E0"/>
    <w:rsid w:val="0029261F"/>
    <w:rsid w:val="00292F76"/>
    <w:rsid w:val="002936B7"/>
    <w:rsid w:val="00294D80"/>
    <w:rsid w:val="002968FC"/>
    <w:rsid w:val="002A118A"/>
    <w:rsid w:val="002A201A"/>
    <w:rsid w:val="002A245E"/>
    <w:rsid w:val="002A292B"/>
    <w:rsid w:val="002A590E"/>
    <w:rsid w:val="002A6815"/>
    <w:rsid w:val="002A6C05"/>
    <w:rsid w:val="002B1673"/>
    <w:rsid w:val="002B1B7A"/>
    <w:rsid w:val="002B2AB6"/>
    <w:rsid w:val="002B2D93"/>
    <w:rsid w:val="002B640F"/>
    <w:rsid w:val="002B6F0B"/>
    <w:rsid w:val="002C0A25"/>
    <w:rsid w:val="002C3068"/>
    <w:rsid w:val="002C4607"/>
    <w:rsid w:val="002C58E1"/>
    <w:rsid w:val="002D065B"/>
    <w:rsid w:val="002D4FCF"/>
    <w:rsid w:val="002D71AE"/>
    <w:rsid w:val="002E0030"/>
    <w:rsid w:val="002E2424"/>
    <w:rsid w:val="002E2A26"/>
    <w:rsid w:val="002E2A7C"/>
    <w:rsid w:val="002E3587"/>
    <w:rsid w:val="002E3FB3"/>
    <w:rsid w:val="002E5140"/>
    <w:rsid w:val="002E6812"/>
    <w:rsid w:val="002F1742"/>
    <w:rsid w:val="002F19A0"/>
    <w:rsid w:val="002F4AF2"/>
    <w:rsid w:val="002F5477"/>
    <w:rsid w:val="002F5499"/>
    <w:rsid w:val="003011A9"/>
    <w:rsid w:val="003013D3"/>
    <w:rsid w:val="00301B28"/>
    <w:rsid w:val="00305AD4"/>
    <w:rsid w:val="00307393"/>
    <w:rsid w:val="00307627"/>
    <w:rsid w:val="00310CD4"/>
    <w:rsid w:val="003146D7"/>
    <w:rsid w:val="00314D9D"/>
    <w:rsid w:val="00315209"/>
    <w:rsid w:val="003171E1"/>
    <w:rsid w:val="00317853"/>
    <w:rsid w:val="003211D7"/>
    <w:rsid w:val="0032178D"/>
    <w:rsid w:val="00322FCF"/>
    <w:rsid w:val="00325FFA"/>
    <w:rsid w:val="00326AD9"/>
    <w:rsid w:val="003305C4"/>
    <w:rsid w:val="003322C3"/>
    <w:rsid w:val="00334474"/>
    <w:rsid w:val="003377B5"/>
    <w:rsid w:val="00341B2C"/>
    <w:rsid w:val="00343AF4"/>
    <w:rsid w:val="003442FC"/>
    <w:rsid w:val="00345AA0"/>
    <w:rsid w:val="00351D69"/>
    <w:rsid w:val="00355700"/>
    <w:rsid w:val="003558DD"/>
    <w:rsid w:val="00355D1C"/>
    <w:rsid w:val="00361519"/>
    <w:rsid w:val="00362D4F"/>
    <w:rsid w:val="0036414E"/>
    <w:rsid w:val="00366811"/>
    <w:rsid w:val="00367300"/>
    <w:rsid w:val="00370423"/>
    <w:rsid w:val="00370B35"/>
    <w:rsid w:val="00370B4C"/>
    <w:rsid w:val="00374972"/>
    <w:rsid w:val="003773A2"/>
    <w:rsid w:val="00377B4F"/>
    <w:rsid w:val="00377F10"/>
    <w:rsid w:val="0038082E"/>
    <w:rsid w:val="00382B84"/>
    <w:rsid w:val="00383646"/>
    <w:rsid w:val="00385AE7"/>
    <w:rsid w:val="003860E7"/>
    <w:rsid w:val="003874D0"/>
    <w:rsid w:val="003900B2"/>
    <w:rsid w:val="0039506F"/>
    <w:rsid w:val="00396992"/>
    <w:rsid w:val="003A03E3"/>
    <w:rsid w:val="003A3EA9"/>
    <w:rsid w:val="003A4439"/>
    <w:rsid w:val="003A4ECC"/>
    <w:rsid w:val="003A545F"/>
    <w:rsid w:val="003A6FD4"/>
    <w:rsid w:val="003B09FC"/>
    <w:rsid w:val="003B2110"/>
    <w:rsid w:val="003B53D3"/>
    <w:rsid w:val="003B59AF"/>
    <w:rsid w:val="003B6AE6"/>
    <w:rsid w:val="003C034C"/>
    <w:rsid w:val="003C382B"/>
    <w:rsid w:val="003C3F11"/>
    <w:rsid w:val="003C7A2A"/>
    <w:rsid w:val="003D3E00"/>
    <w:rsid w:val="003D4C76"/>
    <w:rsid w:val="003D797C"/>
    <w:rsid w:val="003D7BB3"/>
    <w:rsid w:val="003D7E5F"/>
    <w:rsid w:val="003E21DF"/>
    <w:rsid w:val="003E27DB"/>
    <w:rsid w:val="003E4502"/>
    <w:rsid w:val="003E453A"/>
    <w:rsid w:val="003E51ED"/>
    <w:rsid w:val="003E522A"/>
    <w:rsid w:val="003E54B4"/>
    <w:rsid w:val="003E5DF8"/>
    <w:rsid w:val="003F00A6"/>
    <w:rsid w:val="003F1567"/>
    <w:rsid w:val="003F242C"/>
    <w:rsid w:val="003F6E7F"/>
    <w:rsid w:val="003F7F36"/>
    <w:rsid w:val="00400583"/>
    <w:rsid w:val="00404F6A"/>
    <w:rsid w:val="0040533A"/>
    <w:rsid w:val="004072E3"/>
    <w:rsid w:val="00412D32"/>
    <w:rsid w:val="004137DE"/>
    <w:rsid w:val="004165B3"/>
    <w:rsid w:val="00417841"/>
    <w:rsid w:val="0042064C"/>
    <w:rsid w:val="00421E58"/>
    <w:rsid w:val="004235B0"/>
    <w:rsid w:val="00423B4A"/>
    <w:rsid w:val="00424381"/>
    <w:rsid w:val="00424AAA"/>
    <w:rsid w:val="00424F89"/>
    <w:rsid w:val="00425805"/>
    <w:rsid w:val="00425D39"/>
    <w:rsid w:val="004316DC"/>
    <w:rsid w:val="004317A1"/>
    <w:rsid w:val="004331FD"/>
    <w:rsid w:val="00437395"/>
    <w:rsid w:val="00437A75"/>
    <w:rsid w:val="004413C2"/>
    <w:rsid w:val="00441FA1"/>
    <w:rsid w:val="00443EC8"/>
    <w:rsid w:val="004467A6"/>
    <w:rsid w:val="00446DFF"/>
    <w:rsid w:val="00447AA9"/>
    <w:rsid w:val="00451E1E"/>
    <w:rsid w:val="00456501"/>
    <w:rsid w:val="00457041"/>
    <w:rsid w:val="00457296"/>
    <w:rsid w:val="00457423"/>
    <w:rsid w:val="004602B4"/>
    <w:rsid w:val="0046202F"/>
    <w:rsid w:val="004620BB"/>
    <w:rsid w:val="004665E4"/>
    <w:rsid w:val="00466754"/>
    <w:rsid w:val="00474D14"/>
    <w:rsid w:val="0047668B"/>
    <w:rsid w:val="00477D76"/>
    <w:rsid w:val="004822E5"/>
    <w:rsid w:val="00483501"/>
    <w:rsid w:val="00485EB5"/>
    <w:rsid w:val="004868B0"/>
    <w:rsid w:val="004877A6"/>
    <w:rsid w:val="00490DD8"/>
    <w:rsid w:val="00490F00"/>
    <w:rsid w:val="004929B7"/>
    <w:rsid w:val="00493BB3"/>
    <w:rsid w:val="00494AF8"/>
    <w:rsid w:val="00497345"/>
    <w:rsid w:val="004A008A"/>
    <w:rsid w:val="004A09BC"/>
    <w:rsid w:val="004A3C20"/>
    <w:rsid w:val="004A4093"/>
    <w:rsid w:val="004A419A"/>
    <w:rsid w:val="004A7756"/>
    <w:rsid w:val="004B19D0"/>
    <w:rsid w:val="004B2831"/>
    <w:rsid w:val="004B4735"/>
    <w:rsid w:val="004B4F6E"/>
    <w:rsid w:val="004C125B"/>
    <w:rsid w:val="004C189C"/>
    <w:rsid w:val="004C2D19"/>
    <w:rsid w:val="004D09BF"/>
    <w:rsid w:val="004D1130"/>
    <w:rsid w:val="004D24C0"/>
    <w:rsid w:val="004D2BF1"/>
    <w:rsid w:val="004D3054"/>
    <w:rsid w:val="004D3A15"/>
    <w:rsid w:val="004D3C04"/>
    <w:rsid w:val="004D6F71"/>
    <w:rsid w:val="004D715F"/>
    <w:rsid w:val="004E0E84"/>
    <w:rsid w:val="004E12D9"/>
    <w:rsid w:val="004E2064"/>
    <w:rsid w:val="004E2586"/>
    <w:rsid w:val="004E46D2"/>
    <w:rsid w:val="004E48CB"/>
    <w:rsid w:val="004E7E43"/>
    <w:rsid w:val="004F2800"/>
    <w:rsid w:val="004F4126"/>
    <w:rsid w:val="004F51A6"/>
    <w:rsid w:val="004F6543"/>
    <w:rsid w:val="004F69D3"/>
    <w:rsid w:val="004F7255"/>
    <w:rsid w:val="00500B57"/>
    <w:rsid w:val="00505287"/>
    <w:rsid w:val="005066AA"/>
    <w:rsid w:val="005119DC"/>
    <w:rsid w:val="00513621"/>
    <w:rsid w:val="00513847"/>
    <w:rsid w:val="00515194"/>
    <w:rsid w:val="005153F4"/>
    <w:rsid w:val="0051599A"/>
    <w:rsid w:val="0052020A"/>
    <w:rsid w:val="00520E01"/>
    <w:rsid w:val="005212F2"/>
    <w:rsid w:val="005233EC"/>
    <w:rsid w:val="00523D40"/>
    <w:rsid w:val="0052698E"/>
    <w:rsid w:val="00527319"/>
    <w:rsid w:val="00527487"/>
    <w:rsid w:val="00527648"/>
    <w:rsid w:val="00527914"/>
    <w:rsid w:val="00530F53"/>
    <w:rsid w:val="00531B93"/>
    <w:rsid w:val="00531ECC"/>
    <w:rsid w:val="005350DB"/>
    <w:rsid w:val="005359A6"/>
    <w:rsid w:val="005362B5"/>
    <w:rsid w:val="00537A77"/>
    <w:rsid w:val="00542A21"/>
    <w:rsid w:val="00542D0C"/>
    <w:rsid w:val="005448D3"/>
    <w:rsid w:val="0054523D"/>
    <w:rsid w:val="005459F8"/>
    <w:rsid w:val="00545F63"/>
    <w:rsid w:val="0054631B"/>
    <w:rsid w:val="005466EC"/>
    <w:rsid w:val="0054696F"/>
    <w:rsid w:val="005473F1"/>
    <w:rsid w:val="005478C5"/>
    <w:rsid w:val="005479F6"/>
    <w:rsid w:val="0055044F"/>
    <w:rsid w:val="005512A7"/>
    <w:rsid w:val="005552BC"/>
    <w:rsid w:val="0055594A"/>
    <w:rsid w:val="00557EE7"/>
    <w:rsid w:val="0056094B"/>
    <w:rsid w:val="00560AF3"/>
    <w:rsid w:val="0056245F"/>
    <w:rsid w:val="00563AA2"/>
    <w:rsid w:val="0056425E"/>
    <w:rsid w:val="00564ACD"/>
    <w:rsid w:val="00566FAF"/>
    <w:rsid w:val="005671DE"/>
    <w:rsid w:val="005722FF"/>
    <w:rsid w:val="0057296E"/>
    <w:rsid w:val="005747DE"/>
    <w:rsid w:val="005755C3"/>
    <w:rsid w:val="00575F95"/>
    <w:rsid w:val="005779F6"/>
    <w:rsid w:val="00580C9A"/>
    <w:rsid w:val="00581F0E"/>
    <w:rsid w:val="0058298E"/>
    <w:rsid w:val="00583806"/>
    <w:rsid w:val="00585501"/>
    <w:rsid w:val="00590D87"/>
    <w:rsid w:val="005910AA"/>
    <w:rsid w:val="005917FD"/>
    <w:rsid w:val="00594432"/>
    <w:rsid w:val="00594A2D"/>
    <w:rsid w:val="00595DA2"/>
    <w:rsid w:val="0059746E"/>
    <w:rsid w:val="005A2627"/>
    <w:rsid w:val="005A3129"/>
    <w:rsid w:val="005A59CD"/>
    <w:rsid w:val="005B0C27"/>
    <w:rsid w:val="005B0EB4"/>
    <w:rsid w:val="005B3180"/>
    <w:rsid w:val="005B666D"/>
    <w:rsid w:val="005B6B43"/>
    <w:rsid w:val="005B75EC"/>
    <w:rsid w:val="005C3E74"/>
    <w:rsid w:val="005C4E36"/>
    <w:rsid w:val="005C57CD"/>
    <w:rsid w:val="005C5A8A"/>
    <w:rsid w:val="005C6118"/>
    <w:rsid w:val="005D1E9B"/>
    <w:rsid w:val="005D2E3B"/>
    <w:rsid w:val="005D6804"/>
    <w:rsid w:val="005D746F"/>
    <w:rsid w:val="005E06BB"/>
    <w:rsid w:val="005E07CF"/>
    <w:rsid w:val="005E0831"/>
    <w:rsid w:val="005E18D3"/>
    <w:rsid w:val="005E2E7C"/>
    <w:rsid w:val="005E5AD7"/>
    <w:rsid w:val="005E630F"/>
    <w:rsid w:val="005E6DB0"/>
    <w:rsid w:val="005F143E"/>
    <w:rsid w:val="005F2AD1"/>
    <w:rsid w:val="005F401C"/>
    <w:rsid w:val="005F47E1"/>
    <w:rsid w:val="005F6239"/>
    <w:rsid w:val="005F6C81"/>
    <w:rsid w:val="005F7C3E"/>
    <w:rsid w:val="00602B11"/>
    <w:rsid w:val="00603594"/>
    <w:rsid w:val="00604B7A"/>
    <w:rsid w:val="0060505D"/>
    <w:rsid w:val="006052BD"/>
    <w:rsid w:val="00605335"/>
    <w:rsid w:val="00605718"/>
    <w:rsid w:val="0060595E"/>
    <w:rsid w:val="006067F8"/>
    <w:rsid w:val="00607725"/>
    <w:rsid w:val="00611930"/>
    <w:rsid w:val="00612AE0"/>
    <w:rsid w:val="00612AFB"/>
    <w:rsid w:val="006141C2"/>
    <w:rsid w:val="0061717A"/>
    <w:rsid w:val="006203C5"/>
    <w:rsid w:val="00621E20"/>
    <w:rsid w:val="00623BCC"/>
    <w:rsid w:val="00623EFC"/>
    <w:rsid w:val="0062534E"/>
    <w:rsid w:val="0062647B"/>
    <w:rsid w:val="00630121"/>
    <w:rsid w:val="00630187"/>
    <w:rsid w:val="006313C0"/>
    <w:rsid w:val="00633452"/>
    <w:rsid w:val="00633AF5"/>
    <w:rsid w:val="00635632"/>
    <w:rsid w:val="0063589D"/>
    <w:rsid w:val="00637595"/>
    <w:rsid w:val="00637D90"/>
    <w:rsid w:val="006428D0"/>
    <w:rsid w:val="00643237"/>
    <w:rsid w:val="00643A5D"/>
    <w:rsid w:val="00644459"/>
    <w:rsid w:val="00645C29"/>
    <w:rsid w:val="00645D57"/>
    <w:rsid w:val="00645E74"/>
    <w:rsid w:val="006471AD"/>
    <w:rsid w:val="006515DA"/>
    <w:rsid w:val="00653D52"/>
    <w:rsid w:val="006541CA"/>
    <w:rsid w:val="0065489D"/>
    <w:rsid w:val="0065500A"/>
    <w:rsid w:val="00655E85"/>
    <w:rsid w:val="00656300"/>
    <w:rsid w:val="006563D5"/>
    <w:rsid w:val="00656C91"/>
    <w:rsid w:val="0065718D"/>
    <w:rsid w:val="00657E15"/>
    <w:rsid w:val="0066119F"/>
    <w:rsid w:val="00661BC6"/>
    <w:rsid w:val="00662E5E"/>
    <w:rsid w:val="00663798"/>
    <w:rsid w:val="00666621"/>
    <w:rsid w:val="00671A6A"/>
    <w:rsid w:val="00672E45"/>
    <w:rsid w:val="00674B86"/>
    <w:rsid w:val="006771B9"/>
    <w:rsid w:val="0068438C"/>
    <w:rsid w:val="00684977"/>
    <w:rsid w:val="006856DF"/>
    <w:rsid w:val="00687B3A"/>
    <w:rsid w:val="00690697"/>
    <w:rsid w:val="00690990"/>
    <w:rsid w:val="00690F4A"/>
    <w:rsid w:val="00694E1C"/>
    <w:rsid w:val="0069525C"/>
    <w:rsid w:val="006955C7"/>
    <w:rsid w:val="00695786"/>
    <w:rsid w:val="00696C5E"/>
    <w:rsid w:val="00697904"/>
    <w:rsid w:val="006A0AE1"/>
    <w:rsid w:val="006A1781"/>
    <w:rsid w:val="006A21D8"/>
    <w:rsid w:val="006A3102"/>
    <w:rsid w:val="006A466B"/>
    <w:rsid w:val="006A4E96"/>
    <w:rsid w:val="006A54DB"/>
    <w:rsid w:val="006A578E"/>
    <w:rsid w:val="006A6597"/>
    <w:rsid w:val="006B2135"/>
    <w:rsid w:val="006B2186"/>
    <w:rsid w:val="006B3205"/>
    <w:rsid w:val="006B331B"/>
    <w:rsid w:val="006B63F9"/>
    <w:rsid w:val="006B6A6E"/>
    <w:rsid w:val="006B7D5B"/>
    <w:rsid w:val="006C0748"/>
    <w:rsid w:val="006C199F"/>
    <w:rsid w:val="006C1C31"/>
    <w:rsid w:val="006C35DF"/>
    <w:rsid w:val="006C537E"/>
    <w:rsid w:val="006C5937"/>
    <w:rsid w:val="006C753D"/>
    <w:rsid w:val="006C771D"/>
    <w:rsid w:val="006D02A4"/>
    <w:rsid w:val="006D0870"/>
    <w:rsid w:val="006D218C"/>
    <w:rsid w:val="006D286C"/>
    <w:rsid w:val="006D2B90"/>
    <w:rsid w:val="006D3A2A"/>
    <w:rsid w:val="006E0A6C"/>
    <w:rsid w:val="006E26AE"/>
    <w:rsid w:val="006E2989"/>
    <w:rsid w:val="006E3277"/>
    <w:rsid w:val="006E4F61"/>
    <w:rsid w:val="006E640D"/>
    <w:rsid w:val="006E72C3"/>
    <w:rsid w:val="006F02A9"/>
    <w:rsid w:val="006F20D4"/>
    <w:rsid w:val="006F22F6"/>
    <w:rsid w:val="006F2319"/>
    <w:rsid w:val="006F27B1"/>
    <w:rsid w:val="006F3ED8"/>
    <w:rsid w:val="006F4218"/>
    <w:rsid w:val="006F48EA"/>
    <w:rsid w:val="006F4CEC"/>
    <w:rsid w:val="006F5C8C"/>
    <w:rsid w:val="006F6AE0"/>
    <w:rsid w:val="006F6FA1"/>
    <w:rsid w:val="00700AC1"/>
    <w:rsid w:val="00701071"/>
    <w:rsid w:val="0070158E"/>
    <w:rsid w:val="007015D0"/>
    <w:rsid w:val="007031E1"/>
    <w:rsid w:val="007037C3"/>
    <w:rsid w:val="00705DC7"/>
    <w:rsid w:val="007069BD"/>
    <w:rsid w:val="00706FA3"/>
    <w:rsid w:val="00707385"/>
    <w:rsid w:val="0071225E"/>
    <w:rsid w:val="00714B8F"/>
    <w:rsid w:val="0071681F"/>
    <w:rsid w:val="00721A7D"/>
    <w:rsid w:val="007235CC"/>
    <w:rsid w:val="007236F1"/>
    <w:rsid w:val="00723FD7"/>
    <w:rsid w:val="00724659"/>
    <w:rsid w:val="00725E3C"/>
    <w:rsid w:val="0072704C"/>
    <w:rsid w:val="00730E9A"/>
    <w:rsid w:val="00731BF6"/>
    <w:rsid w:val="007355FE"/>
    <w:rsid w:val="007367BE"/>
    <w:rsid w:val="007368C3"/>
    <w:rsid w:val="00737B83"/>
    <w:rsid w:val="00741059"/>
    <w:rsid w:val="00742ED1"/>
    <w:rsid w:val="00743E35"/>
    <w:rsid w:val="00745DE9"/>
    <w:rsid w:val="007465D6"/>
    <w:rsid w:val="00746BE4"/>
    <w:rsid w:val="00750222"/>
    <w:rsid w:val="00750D92"/>
    <w:rsid w:val="00753DD9"/>
    <w:rsid w:val="00754080"/>
    <w:rsid w:val="007540B1"/>
    <w:rsid w:val="0075616A"/>
    <w:rsid w:val="00757DA9"/>
    <w:rsid w:val="00763243"/>
    <w:rsid w:val="007632AC"/>
    <w:rsid w:val="00770720"/>
    <w:rsid w:val="007727DC"/>
    <w:rsid w:val="0077339F"/>
    <w:rsid w:val="00780194"/>
    <w:rsid w:val="007823EE"/>
    <w:rsid w:val="00783210"/>
    <w:rsid w:val="0078421F"/>
    <w:rsid w:val="00784396"/>
    <w:rsid w:val="00784D06"/>
    <w:rsid w:val="00786832"/>
    <w:rsid w:val="00787A18"/>
    <w:rsid w:val="00787F8C"/>
    <w:rsid w:val="00791975"/>
    <w:rsid w:val="0079326A"/>
    <w:rsid w:val="00794987"/>
    <w:rsid w:val="00794CBB"/>
    <w:rsid w:val="00794EE6"/>
    <w:rsid w:val="00796279"/>
    <w:rsid w:val="007A1BA2"/>
    <w:rsid w:val="007A24BE"/>
    <w:rsid w:val="007A2D69"/>
    <w:rsid w:val="007A579A"/>
    <w:rsid w:val="007B0113"/>
    <w:rsid w:val="007B0151"/>
    <w:rsid w:val="007B1A43"/>
    <w:rsid w:val="007B5852"/>
    <w:rsid w:val="007B633C"/>
    <w:rsid w:val="007B71CA"/>
    <w:rsid w:val="007B7AFD"/>
    <w:rsid w:val="007C0553"/>
    <w:rsid w:val="007C05CD"/>
    <w:rsid w:val="007C2CE5"/>
    <w:rsid w:val="007C36CC"/>
    <w:rsid w:val="007C3747"/>
    <w:rsid w:val="007C5275"/>
    <w:rsid w:val="007C571A"/>
    <w:rsid w:val="007C5D9D"/>
    <w:rsid w:val="007C726C"/>
    <w:rsid w:val="007C76B5"/>
    <w:rsid w:val="007D56FD"/>
    <w:rsid w:val="007D6A5F"/>
    <w:rsid w:val="007D6B81"/>
    <w:rsid w:val="007E0417"/>
    <w:rsid w:val="007E0AB0"/>
    <w:rsid w:val="007E0AE3"/>
    <w:rsid w:val="007E0CBB"/>
    <w:rsid w:val="007E48FB"/>
    <w:rsid w:val="007E5AF5"/>
    <w:rsid w:val="007E5F65"/>
    <w:rsid w:val="007F0255"/>
    <w:rsid w:val="007F0CF6"/>
    <w:rsid w:val="007F0E8F"/>
    <w:rsid w:val="007F2124"/>
    <w:rsid w:val="007F3336"/>
    <w:rsid w:val="007F3F53"/>
    <w:rsid w:val="007F4410"/>
    <w:rsid w:val="007F4D48"/>
    <w:rsid w:val="007F712C"/>
    <w:rsid w:val="00802F7A"/>
    <w:rsid w:val="008047A5"/>
    <w:rsid w:val="00804BB9"/>
    <w:rsid w:val="00805ACA"/>
    <w:rsid w:val="0080626F"/>
    <w:rsid w:val="0080687A"/>
    <w:rsid w:val="00807319"/>
    <w:rsid w:val="0081365B"/>
    <w:rsid w:val="00814A42"/>
    <w:rsid w:val="008170F2"/>
    <w:rsid w:val="00817224"/>
    <w:rsid w:val="0081757A"/>
    <w:rsid w:val="00817DC4"/>
    <w:rsid w:val="00822D8C"/>
    <w:rsid w:val="00822EA0"/>
    <w:rsid w:val="00824DD5"/>
    <w:rsid w:val="00824F86"/>
    <w:rsid w:val="008268E6"/>
    <w:rsid w:val="008301B1"/>
    <w:rsid w:val="00832778"/>
    <w:rsid w:val="0084020E"/>
    <w:rsid w:val="008407BD"/>
    <w:rsid w:val="00841427"/>
    <w:rsid w:val="00841A07"/>
    <w:rsid w:val="00842C1E"/>
    <w:rsid w:val="00843282"/>
    <w:rsid w:val="00847BC1"/>
    <w:rsid w:val="008523A0"/>
    <w:rsid w:val="00852F2D"/>
    <w:rsid w:val="0085477E"/>
    <w:rsid w:val="00855475"/>
    <w:rsid w:val="008556B8"/>
    <w:rsid w:val="00855BE7"/>
    <w:rsid w:val="00857BA1"/>
    <w:rsid w:val="0086149F"/>
    <w:rsid w:val="00861E21"/>
    <w:rsid w:val="00862836"/>
    <w:rsid w:val="008646DC"/>
    <w:rsid w:val="00864FF7"/>
    <w:rsid w:val="0086677A"/>
    <w:rsid w:val="00870B0F"/>
    <w:rsid w:val="0087141A"/>
    <w:rsid w:val="00872F55"/>
    <w:rsid w:val="00874DEC"/>
    <w:rsid w:val="008753D5"/>
    <w:rsid w:val="00876A2C"/>
    <w:rsid w:val="0088238E"/>
    <w:rsid w:val="0088520D"/>
    <w:rsid w:val="008939B6"/>
    <w:rsid w:val="00894129"/>
    <w:rsid w:val="0089471A"/>
    <w:rsid w:val="008A241F"/>
    <w:rsid w:val="008A45E4"/>
    <w:rsid w:val="008A5B79"/>
    <w:rsid w:val="008A69D4"/>
    <w:rsid w:val="008A7663"/>
    <w:rsid w:val="008B11FC"/>
    <w:rsid w:val="008B12F8"/>
    <w:rsid w:val="008B4103"/>
    <w:rsid w:val="008B697B"/>
    <w:rsid w:val="008B75DE"/>
    <w:rsid w:val="008B7BAF"/>
    <w:rsid w:val="008B7EC0"/>
    <w:rsid w:val="008C4268"/>
    <w:rsid w:val="008C5BF3"/>
    <w:rsid w:val="008D36A3"/>
    <w:rsid w:val="008D3AA9"/>
    <w:rsid w:val="008D4B31"/>
    <w:rsid w:val="008D6DAA"/>
    <w:rsid w:val="008D795C"/>
    <w:rsid w:val="008D7F14"/>
    <w:rsid w:val="008E04D5"/>
    <w:rsid w:val="008E095B"/>
    <w:rsid w:val="008E190F"/>
    <w:rsid w:val="008E2065"/>
    <w:rsid w:val="008E248C"/>
    <w:rsid w:val="008E297E"/>
    <w:rsid w:val="008E29E4"/>
    <w:rsid w:val="008E3DB3"/>
    <w:rsid w:val="008E45EA"/>
    <w:rsid w:val="008E65FD"/>
    <w:rsid w:val="008E7EEB"/>
    <w:rsid w:val="008F2100"/>
    <w:rsid w:val="008F28EA"/>
    <w:rsid w:val="008F3ED5"/>
    <w:rsid w:val="008F6263"/>
    <w:rsid w:val="0090088E"/>
    <w:rsid w:val="00901BB5"/>
    <w:rsid w:val="00901E61"/>
    <w:rsid w:val="00902EB9"/>
    <w:rsid w:val="00905A3F"/>
    <w:rsid w:val="00906A8D"/>
    <w:rsid w:val="009071CF"/>
    <w:rsid w:val="00913A82"/>
    <w:rsid w:val="00914C73"/>
    <w:rsid w:val="00914EBD"/>
    <w:rsid w:val="00920324"/>
    <w:rsid w:val="00920BB9"/>
    <w:rsid w:val="00922269"/>
    <w:rsid w:val="0092276E"/>
    <w:rsid w:val="0093336E"/>
    <w:rsid w:val="00936169"/>
    <w:rsid w:val="0093734A"/>
    <w:rsid w:val="009404B8"/>
    <w:rsid w:val="00941D86"/>
    <w:rsid w:val="009420CF"/>
    <w:rsid w:val="00943ABE"/>
    <w:rsid w:val="00944702"/>
    <w:rsid w:val="00944E88"/>
    <w:rsid w:val="009460D9"/>
    <w:rsid w:val="0095005B"/>
    <w:rsid w:val="00950C6B"/>
    <w:rsid w:val="00951249"/>
    <w:rsid w:val="00955582"/>
    <w:rsid w:val="00955DC3"/>
    <w:rsid w:val="009575A5"/>
    <w:rsid w:val="009577D0"/>
    <w:rsid w:val="009614E5"/>
    <w:rsid w:val="00961EF4"/>
    <w:rsid w:val="009627E1"/>
    <w:rsid w:val="0096438C"/>
    <w:rsid w:val="009653BA"/>
    <w:rsid w:val="0096574D"/>
    <w:rsid w:val="009701CC"/>
    <w:rsid w:val="00970233"/>
    <w:rsid w:val="009719C9"/>
    <w:rsid w:val="00973847"/>
    <w:rsid w:val="00973A54"/>
    <w:rsid w:val="00975709"/>
    <w:rsid w:val="00977F2C"/>
    <w:rsid w:val="00982AD4"/>
    <w:rsid w:val="00983235"/>
    <w:rsid w:val="0098432A"/>
    <w:rsid w:val="0098540A"/>
    <w:rsid w:val="00985501"/>
    <w:rsid w:val="00985B2D"/>
    <w:rsid w:val="0098757A"/>
    <w:rsid w:val="009926E5"/>
    <w:rsid w:val="0099484D"/>
    <w:rsid w:val="009962CA"/>
    <w:rsid w:val="009A0923"/>
    <w:rsid w:val="009A19F1"/>
    <w:rsid w:val="009A230C"/>
    <w:rsid w:val="009A3B3C"/>
    <w:rsid w:val="009A4A5C"/>
    <w:rsid w:val="009A5F51"/>
    <w:rsid w:val="009A71B7"/>
    <w:rsid w:val="009B0581"/>
    <w:rsid w:val="009B3A0E"/>
    <w:rsid w:val="009B53EF"/>
    <w:rsid w:val="009B6752"/>
    <w:rsid w:val="009C1B26"/>
    <w:rsid w:val="009C2418"/>
    <w:rsid w:val="009C2D05"/>
    <w:rsid w:val="009C332E"/>
    <w:rsid w:val="009C4ED4"/>
    <w:rsid w:val="009C4EF7"/>
    <w:rsid w:val="009C6093"/>
    <w:rsid w:val="009D0673"/>
    <w:rsid w:val="009D10CD"/>
    <w:rsid w:val="009D3E0F"/>
    <w:rsid w:val="009D4546"/>
    <w:rsid w:val="009D5341"/>
    <w:rsid w:val="009D7FB9"/>
    <w:rsid w:val="009E1727"/>
    <w:rsid w:val="009E1938"/>
    <w:rsid w:val="009E214E"/>
    <w:rsid w:val="009E352C"/>
    <w:rsid w:val="009E36C1"/>
    <w:rsid w:val="009E3FBF"/>
    <w:rsid w:val="009E4D23"/>
    <w:rsid w:val="009E576E"/>
    <w:rsid w:val="009E659B"/>
    <w:rsid w:val="009F05D0"/>
    <w:rsid w:val="009F1459"/>
    <w:rsid w:val="009F328B"/>
    <w:rsid w:val="009F4ECD"/>
    <w:rsid w:val="009F538D"/>
    <w:rsid w:val="00A106BF"/>
    <w:rsid w:val="00A11DEE"/>
    <w:rsid w:val="00A133D3"/>
    <w:rsid w:val="00A13E1F"/>
    <w:rsid w:val="00A1598D"/>
    <w:rsid w:val="00A2194B"/>
    <w:rsid w:val="00A23BCF"/>
    <w:rsid w:val="00A25CB5"/>
    <w:rsid w:val="00A274F1"/>
    <w:rsid w:val="00A27AA6"/>
    <w:rsid w:val="00A27F1F"/>
    <w:rsid w:val="00A30022"/>
    <w:rsid w:val="00A3228B"/>
    <w:rsid w:val="00A3286E"/>
    <w:rsid w:val="00A331D3"/>
    <w:rsid w:val="00A3694B"/>
    <w:rsid w:val="00A41C67"/>
    <w:rsid w:val="00A42784"/>
    <w:rsid w:val="00A45C94"/>
    <w:rsid w:val="00A46261"/>
    <w:rsid w:val="00A46F02"/>
    <w:rsid w:val="00A511DA"/>
    <w:rsid w:val="00A5175E"/>
    <w:rsid w:val="00A51927"/>
    <w:rsid w:val="00A54415"/>
    <w:rsid w:val="00A54E88"/>
    <w:rsid w:val="00A56855"/>
    <w:rsid w:val="00A61429"/>
    <w:rsid w:val="00A65CB2"/>
    <w:rsid w:val="00A66B5D"/>
    <w:rsid w:val="00A67BB3"/>
    <w:rsid w:val="00A70586"/>
    <w:rsid w:val="00A70DA7"/>
    <w:rsid w:val="00A70F90"/>
    <w:rsid w:val="00A73354"/>
    <w:rsid w:val="00A73B6F"/>
    <w:rsid w:val="00A8296B"/>
    <w:rsid w:val="00A82AA0"/>
    <w:rsid w:val="00A832CA"/>
    <w:rsid w:val="00A900EC"/>
    <w:rsid w:val="00A907F9"/>
    <w:rsid w:val="00A910C2"/>
    <w:rsid w:val="00A930F5"/>
    <w:rsid w:val="00AA08EE"/>
    <w:rsid w:val="00AA12A9"/>
    <w:rsid w:val="00AA3223"/>
    <w:rsid w:val="00AA5D73"/>
    <w:rsid w:val="00AA61FA"/>
    <w:rsid w:val="00AA6F2B"/>
    <w:rsid w:val="00AA7C5E"/>
    <w:rsid w:val="00AB009A"/>
    <w:rsid w:val="00AB32A1"/>
    <w:rsid w:val="00AB33F9"/>
    <w:rsid w:val="00AB56BE"/>
    <w:rsid w:val="00AB672F"/>
    <w:rsid w:val="00AB6EB4"/>
    <w:rsid w:val="00AB7C6E"/>
    <w:rsid w:val="00AB7D48"/>
    <w:rsid w:val="00AC1498"/>
    <w:rsid w:val="00AC1E55"/>
    <w:rsid w:val="00AC1E9C"/>
    <w:rsid w:val="00AC38A1"/>
    <w:rsid w:val="00AC40D7"/>
    <w:rsid w:val="00AC4CDE"/>
    <w:rsid w:val="00AC5325"/>
    <w:rsid w:val="00AC6843"/>
    <w:rsid w:val="00AC6A70"/>
    <w:rsid w:val="00AC6EB2"/>
    <w:rsid w:val="00AC6F2E"/>
    <w:rsid w:val="00AC7A37"/>
    <w:rsid w:val="00AC7DF3"/>
    <w:rsid w:val="00AD0083"/>
    <w:rsid w:val="00AD12E3"/>
    <w:rsid w:val="00AE0346"/>
    <w:rsid w:val="00AE3FF0"/>
    <w:rsid w:val="00AE517A"/>
    <w:rsid w:val="00AE5B0C"/>
    <w:rsid w:val="00AE79AE"/>
    <w:rsid w:val="00AE7CD3"/>
    <w:rsid w:val="00AE7DF6"/>
    <w:rsid w:val="00AF0C1D"/>
    <w:rsid w:val="00AF18BF"/>
    <w:rsid w:val="00AF1E18"/>
    <w:rsid w:val="00AF40DE"/>
    <w:rsid w:val="00AF67F7"/>
    <w:rsid w:val="00AF6A25"/>
    <w:rsid w:val="00B02652"/>
    <w:rsid w:val="00B041BF"/>
    <w:rsid w:val="00B055A7"/>
    <w:rsid w:val="00B07A38"/>
    <w:rsid w:val="00B10B65"/>
    <w:rsid w:val="00B1101A"/>
    <w:rsid w:val="00B12604"/>
    <w:rsid w:val="00B164B8"/>
    <w:rsid w:val="00B176FE"/>
    <w:rsid w:val="00B20952"/>
    <w:rsid w:val="00B22036"/>
    <w:rsid w:val="00B22709"/>
    <w:rsid w:val="00B22C41"/>
    <w:rsid w:val="00B230B2"/>
    <w:rsid w:val="00B26278"/>
    <w:rsid w:val="00B263A1"/>
    <w:rsid w:val="00B26D70"/>
    <w:rsid w:val="00B27690"/>
    <w:rsid w:val="00B345E6"/>
    <w:rsid w:val="00B35A5D"/>
    <w:rsid w:val="00B37C4D"/>
    <w:rsid w:val="00B41E78"/>
    <w:rsid w:val="00B41EC4"/>
    <w:rsid w:val="00B42D39"/>
    <w:rsid w:val="00B430E7"/>
    <w:rsid w:val="00B437AC"/>
    <w:rsid w:val="00B51576"/>
    <w:rsid w:val="00B52A86"/>
    <w:rsid w:val="00B532E7"/>
    <w:rsid w:val="00B53C57"/>
    <w:rsid w:val="00B577BA"/>
    <w:rsid w:val="00B629EA"/>
    <w:rsid w:val="00B65FB3"/>
    <w:rsid w:val="00B679E2"/>
    <w:rsid w:val="00B764CD"/>
    <w:rsid w:val="00B7678C"/>
    <w:rsid w:val="00B769C8"/>
    <w:rsid w:val="00B800AE"/>
    <w:rsid w:val="00B8048A"/>
    <w:rsid w:val="00B816A2"/>
    <w:rsid w:val="00B81BC3"/>
    <w:rsid w:val="00B82EB9"/>
    <w:rsid w:val="00B83208"/>
    <w:rsid w:val="00B87292"/>
    <w:rsid w:val="00B87543"/>
    <w:rsid w:val="00B87ADA"/>
    <w:rsid w:val="00B91ABE"/>
    <w:rsid w:val="00B91C26"/>
    <w:rsid w:val="00B9393E"/>
    <w:rsid w:val="00B95BB4"/>
    <w:rsid w:val="00B9650B"/>
    <w:rsid w:val="00B96649"/>
    <w:rsid w:val="00B966F1"/>
    <w:rsid w:val="00BA0027"/>
    <w:rsid w:val="00BA2960"/>
    <w:rsid w:val="00BA48CA"/>
    <w:rsid w:val="00BA5606"/>
    <w:rsid w:val="00BA5C42"/>
    <w:rsid w:val="00BB04BC"/>
    <w:rsid w:val="00BB07B3"/>
    <w:rsid w:val="00BB0E3B"/>
    <w:rsid w:val="00BB13E8"/>
    <w:rsid w:val="00BB28C2"/>
    <w:rsid w:val="00BB4A01"/>
    <w:rsid w:val="00BC3E6B"/>
    <w:rsid w:val="00BD2465"/>
    <w:rsid w:val="00BD33A5"/>
    <w:rsid w:val="00BD61F5"/>
    <w:rsid w:val="00BD75C6"/>
    <w:rsid w:val="00BE2165"/>
    <w:rsid w:val="00BE3463"/>
    <w:rsid w:val="00BE4028"/>
    <w:rsid w:val="00BE6D97"/>
    <w:rsid w:val="00BF16F5"/>
    <w:rsid w:val="00BF30A1"/>
    <w:rsid w:val="00BF35FD"/>
    <w:rsid w:val="00BF4431"/>
    <w:rsid w:val="00BF4685"/>
    <w:rsid w:val="00BF4836"/>
    <w:rsid w:val="00BF5518"/>
    <w:rsid w:val="00BF5687"/>
    <w:rsid w:val="00BF571B"/>
    <w:rsid w:val="00BF68F5"/>
    <w:rsid w:val="00BF69AB"/>
    <w:rsid w:val="00C00594"/>
    <w:rsid w:val="00C013D2"/>
    <w:rsid w:val="00C02278"/>
    <w:rsid w:val="00C048E3"/>
    <w:rsid w:val="00C07965"/>
    <w:rsid w:val="00C10956"/>
    <w:rsid w:val="00C10AC6"/>
    <w:rsid w:val="00C12092"/>
    <w:rsid w:val="00C14808"/>
    <w:rsid w:val="00C14B15"/>
    <w:rsid w:val="00C158B6"/>
    <w:rsid w:val="00C204E0"/>
    <w:rsid w:val="00C24B77"/>
    <w:rsid w:val="00C25810"/>
    <w:rsid w:val="00C30B3B"/>
    <w:rsid w:val="00C32159"/>
    <w:rsid w:val="00C35CD4"/>
    <w:rsid w:val="00C36407"/>
    <w:rsid w:val="00C4030D"/>
    <w:rsid w:val="00C40714"/>
    <w:rsid w:val="00C40C80"/>
    <w:rsid w:val="00C42286"/>
    <w:rsid w:val="00C4526B"/>
    <w:rsid w:val="00C45CA9"/>
    <w:rsid w:val="00C53E3C"/>
    <w:rsid w:val="00C542B5"/>
    <w:rsid w:val="00C5513A"/>
    <w:rsid w:val="00C55E9D"/>
    <w:rsid w:val="00C565DF"/>
    <w:rsid w:val="00C63094"/>
    <w:rsid w:val="00C64DF9"/>
    <w:rsid w:val="00C65DF4"/>
    <w:rsid w:val="00C66252"/>
    <w:rsid w:val="00C665F9"/>
    <w:rsid w:val="00C66686"/>
    <w:rsid w:val="00C67BA4"/>
    <w:rsid w:val="00C67EB5"/>
    <w:rsid w:val="00C716CA"/>
    <w:rsid w:val="00C71D63"/>
    <w:rsid w:val="00C80DE0"/>
    <w:rsid w:val="00C8211F"/>
    <w:rsid w:val="00C83C28"/>
    <w:rsid w:val="00C84023"/>
    <w:rsid w:val="00C84E09"/>
    <w:rsid w:val="00C87D2D"/>
    <w:rsid w:val="00C9102F"/>
    <w:rsid w:val="00C94488"/>
    <w:rsid w:val="00C95F3B"/>
    <w:rsid w:val="00C96A7B"/>
    <w:rsid w:val="00C96DAC"/>
    <w:rsid w:val="00C970EA"/>
    <w:rsid w:val="00CA3CCA"/>
    <w:rsid w:val="00CA4B49"/>
    <w:rsid w:val="00CA778B"/>
    <w:rsid w:val="00CB0741"/>
    <w:rsid w:val="00CB582C"/>
    <w:rsid w:val="00CC120B"/>
    <w:rsid w:val="00CC39D6"/>
    <w:rsid w:val="00CC623A"/>
    <w:rsid w:val="00CD050B"/>
    <w:rsid w:val="00CD3E97"/>
    <w:rsid w:val="00CD493B"/>
    <w:rsid w:val="00CD6411"/>
    <w:rsid w:val="00CE2986"/>
    <w:rsid w:val="00CE3606"/>
    <w:rsid w:val="00CE4A07"/>
    <w:rsid w:val="00CE5326"/>
    <w:rsid w:val="00CE600F"/>
    <w:rsid w:val="00CE7955"/>
    <w:rsid w:val="00CF0830"/>
    <w:rsid w:val="00CF29BA"/>
    <w:rsid w:val="00CF53C0"/>
    <w:rsid w:val="00CF7936"/>
    <w:rsid w:val="00D05D0A"/>
    <w:rsid w:val="00D05D6B"/>
    <w:rsid w:val="00D1222D"/>
    <w:rsid w:val="00D132C1"/>
    <w:rsid w:val="00D14586"/>
    <w:rsid w:val="00D151AD"/>
    <w:rsid w:val="00D15E8D"/>
    <w:rsid w:val="00D17FF5"/>
    <w:rsid w:val="00D22B3E"/>
    <w:rsid w:val="00D22C7A"/>
    <w:rsid w:val="00D24ACD"/>
    <w:rsid w:val="00D27175"/>
    <w:rsid w:val="00D30CC3"/>
    <w:rsid w:val="00D30D2A"/>
    <w:rsid w:val="00D31C8B"/>
    <w:rsid w:val="00D33136"/>
    <w:rsid w:val="00D33DF7"/>
    <w:rsid w:val="00D34630"/>
    <w:rsid w:val="00D34E96"/>
    <w:rsid w:val="00D35535"/>
    <w:rsid w:val="00D3567B"/>
    <w:rsid w:val="00D35A57"/>
    <w:rsid w:val="00D44503"/>
    <w:rsid w:val="00D4618D"/>
    <w:rsid w:val="00D53795"/>
    <w:rsid w:val="00D55631"/>
    <w:rsid w:val="00D56AB3"/>
    <w:rsid w:val="00D575C7"/>
    <w:rsid w:val="00D618D2"/>
    <w:rsid w:val="00D61A65"/>
    <w:rsid w:val="00D6426B"/>
    <w:rsid w:val="00D652A4"/>
    <w:rsid w:val="00D66114"/>
    <w:rsid w:val="00D66A04"/>
    <w:rsid w:val="00D700EE"/>
    <w:rsid w:val="00D71C27"/>
    <w:rsid w:val="00D7370C"/>
    <w:rsid w:val="00D73A15"/>
    <w:rsid w:val="00D810D1"/>
    <w:rsid w:val="00D82A54"/>
    <w:rsid w:val="00D85672"/>
    <w:rsid w:val="00D85C5B"/>
    <w:rsid w:val="00D9109F"/>
    <w:rsid w:val="00D941E3"/>
    <w:rsid w:val="00D94719"/>
    <w:rsid w:val="00D954EA"/>
    <w:rsid w:val="00D976DB"/>
    <w:rsid w:val="00DA08FA"/>
    <w:rsid w:val="00DA2103"/>
    <w:rsid w:val="00DA2E86"/>
    <w:rsid w:val="00DA3077"/>
    <w:rsid w:val="00DA3DDE"/>
    <w:rsid w:val="00DA5BD5"/>
    <w:rsid w:val="00DB0E84"/>
    <w:rsid w:val="00DB1DAA"/>
    <w:rsid w:val="00DB38EF"/>
    <w:rsid w:val="00DB3BBC"/>
    <w:rsid w:val="00DB424F"/>
    <w:rsid w:val="00DB6596"/>
    <w:rsid w:val="00DB6E44"/>
    <w:rsid w:val="00DC0119"/>
    <w:rsid w:val="00DC2011"/>
    <w:rsid w:val="00DC3630"/>
    <w:rsid w:val="00DC570C"/>
    <w:rsid w:val="00DD10A4"/>
    <w:rsid w:val="00DD3048"/>
    <w:rsid w:val="00DD5354"/>
    <w:rsid w:val="00DD7561"/>
    <w:rsid w:val="00DE0DD7"/>
    <w:rsid w:val="00DE0FA1"/>
    <w:rsid w:val="00DE486D"/>
    <w:rsid w:val="00DE7799"/>
    <w:rsid w:val="00DF1E55"/>
    <w:rsid w:val="00DF5657"/>
    <w:rsid w:val="00DF6665"/>
    <w:rsid w:val="00DF6AEA"/>
    <w:rsid w:val="00DF7FBB"/>
    <w:rsid w:val="00E008D1"/>
    <w:rsid w:val="00E0098B"/>
    <w:rsid w:val="00E02D3D"/>
    <w:rsid w:val="00E03E7B"/>
    <w:rsid w:val="00E04166"/>
    <w:rsid w:val="00E10145"/>
    <w:rsid w:val="00E13108"/>
    <w:rsid w:val="00E13DCF"/>
    <w:rsid w:val="00E15F4F"/>
    <w:rsid w:val="00E167B9"/>
    <w:rsid w:val="00E17C72"/>
    <w:rsid w:val="00E2000A"/>
    <w:rsid w:val="00E21E75"/>
    <w:rsid w:val="00E225C8"/>
    <w:rsid w:val="00E23618"/>
    <w:rsid w:val="00E278F3"/>
    <w:rsid w:val="00E3094E"/>
    <w:rsid w:val="00E31A44"/>
    <w:rsid w:val="00E32E3F"/>
    <w:rsid w:val="00E32F67"/>
    <w:rsid w:val="00E336EB"/>
    <w:rsid w:val="00E33AD5"/>
    <w:rsid w:val="00E34B89"/>
    <w:rsid w:val="00E3599A"/>
    <w:rsid w:val="00E3626C"/>
    <w:rsid w:val="00E36710"/>
    <w:rsid w:val="00E43965"/>
    <w:rsid w:val="00E44B06"/>
    <w:rsid w:val="00E44D5B"/>
    <w:rsid w:val="00E4512B"/>
    <w:rsid w:val="00E472CD"/>
    <w:rsid w:val="00E52F27"/>
    <w:rsid w:val="00E539F3"/>
    <w:rsid w:val="00E53B3C"/>
    <w:rsid w:val="00E53D34"/>
    <w:rsid w:val="00E542E1"/>
    <w:rsid w:val="00E5546A"/>
    <w:rsid w:val="00E60B4A"/>
    <w:rsid w:val="00E632A9"/>
    <w:rsid w:val="00E6495F"/>
    <w:rsid w:val="00E655E3"/>
    <w:rsid w:val="00E65B63"/>
    <w:rsid w:val="00E72F9A"/>
    <w:rsid w:val="00E7343B"/>
    <w:rsid w:val="00E75B70"/>
    <w:rsid w:val="00E75BE2"/>
    <w:rsid w:val="00E774CF"/>
    <w:rsid w:val="00E77B44"/>
    <w:rsid w:val="00E80617"/>
    <w:rsid w:val="00E81EB4"/>
    <w:rsid w:val="00E824F7"/>
    <w:rsid w:val="00E841A8"/>
    <w:rsid w:val="00E92670"/>
    <w:rsid w:val="00E9403B"/>
    <w:rsid w:val="00E94680"/>
    <w:rsid w:val="00E946AD"/>
    <w:rsid w:val="00E94960"/>
    <w:rsid w:val="00E964AE"/>
    <w:rsid w:val="00E96520"/>
    <w:rsid w:val="00E97393"/>
    <w:rsid w:val="00E976EA"/>
    <w:rsid w:val="00E9794F"/>
    <w:rsid w:val="00EA15B7"/>
    <w:rsid w:val="00EA2ECE"/>
    <w:rsid w:val="00EA589D"/>
    <w:rsid w:val="00EA6B23"/>
    <w:rsid w:val="00EB270B"/>
    <w:rsid w:val="00EB4492"/>
    <w:rsid w:val="00EB791D"/>
    <w:rsid w:val="00EB7E64"/>
    <w:rsid w:val="00EC0BB3"/>
    <w:rsid w:val="00EC20AD"/>
    <w:rsid w:val="00EC2AD5"/>
    <w:rsid w:val="00EC4573"/>
    <w:rsid w:val="00EC6100"/>
    <w:rsid w:val="00EC63EA"/>
    <w:rsid w:val="00ED0ED4"/>
    <w:rsid w:val="00ED1608"/>
    <w:rsid w:val="00EE0E19"/>
    <w:rsid w:val="00EE2138"/>
    <w:rsid w:val="00EE26A7"/>
    <w:rsid w:val="00EE57A0"/>
    <w:rsid w:val="00EE5851"/>
    <w:rsid w:val="00EE692B"/>
    <w:rsid w:val="00EF3774"/>
    <w:rsid w:val="00EF3823"/>
    <w:rsid w:val="00EF4E69"/>
    <w:rsid w:val="00EF5915"/>
    <w:rsid w:val="00F01E30"/>
    <w:rsid w:val="00F01F09"/>
    <w:rsid w:val="00F05E98"/>
    <w:rsid w:val="00F063DE"/>
    <w:rsid w:val="00F1291E"/>
    <w:rsid w:val="00F13297"/>
    <w:rsid w:val="00F15073"/>
    <w:rsid w:val="00F15653"/>
    <w:rsid w:val="00F15A9A"/>
    <w:rsid w:val="00F17A7C"/>
    <w:rsid w:val="00F20804"/>
    <w:rsid w:val="00F21173"/>
    <w:rsid w:val="00F2259E"/>
    <w:rsid w:val="00F22F30"/>
    <w:rsid w:val="00F25F1E"/>
    <w:rsid w:val="00F27C47"/>
    <w:rsid w:val="00F32402"/>
    <w:rsid w:val="00F32BB7"/>
    <w:rsid w:val="00F34BE0"/>
    <w:rsid w:val="00F4106A"/>
    <w:rsid w:val="00F41096"/>
    <w:rsid w:val="00F417D4"/>
    <w:rsid w:val="00F44743"/>
    <w:rsid w:val="00F529D1"/>
    <w:rsid w:val="00F53103"/>
    <w:rsid w:val="00F53A23"/>
    <w:rsid w:val="00F54734"/>
    <w:rsid w:val="00F54F63"/>
    <w:rsid w:val="00F552B0"/>
    <w:rsid w:val="00F553EA"/>
    <w:rsid w:val="00F5607E"/>
    <w:rsid w:val="00F605E9"/>
    <w:rsid w:val="00F609A6"/>
    <w:rsid w:val="00F60B11"/>
    <w:rsid w:val="00F61862"/>
    <w:rsid w:val="00F621A5"/>
    <w:rsid w:val="00F64797"/>
    <w:rsid w:val="00F65CC1"/>
    <w:rsid w:val="00F67381"/>
    <w:rsid w:val="00F67D1F"/>
    <w:rsid w:val="00F71CCD"/>
    <w:rsid w:val="00F71DF5"/>
    <w:rsid w:val="00F72621"/>
    <w:rsid w:val="00F72911"/>
    <w:rsid w:val="00F7781E"/>
    <w:rsid w:val="00F806F4"/>
    <w:rsid w:val="00F84986"/>
    <w:rsid w:val="00F84F48"/>
    <w:rsid w:val="00F85248"/>
    <w:rsid w:val="00F86561"/>
    <w:rsid w:val="00F90404"/>
    <w:rsid w:val="00F9345F"/>
    <w:rsid w:val="00F9418A"/>
    <w:rsid w:val="00F95BDA"/>
    <w:rsid w:val="00F95C7A"/>
    <w:rsid w:val="00F96169"/>
    <w:rsid w:val="00FA1FB1"/>
    <w:rsid w:val="00FA3304"/>
    <w:rsid w:val="00FA427C"/>
    <w:rsid w:val="00FA43EA"/>
    <w:rsid w:val="00FA47CF"/>
    <w:rsid w:val="00FA6858"/>
    <w:rsid w:val="00FB08C1"/>
    <w:rsid w:val="00FB1142"/>
    <w:rsid w:val="00FC033E"/>
    <w:rsid w:val="00FC050A"/>
    <w:rsid w:val="00FC1AF9"/>
    <w:rsid w:val="00FC29AB"/>
    <w:rsid w:val="00FC70F8"/>
    <w:rsid w:val="00FC71BA"/>
    <w:rsid w:val="00FC79B2"/>
    <w:rsid w:val="00FD0281"/>
    <w:rsid w:val="00FD3CD4"/>
    <w:rsid w:val="00FD4F8B"/>
    <w:rsid w:val="00FD5EDE"/>
    <w:rsid w:val="00FE0869"/>
    <w:rsid w:val="00FE1503"/>
    <w:rsid w:val="00FE4506"/>
    <w:rsid w:val="00FE4954"/>
    <w:rsid w:val="00FF0E47"/>
    <w:rsid w:val="00FF1193"/>
    <w:rsid w:val="00FF24EF"/>
    <w:rsid w:val="00FF25AB"/>
    <w:rsid w:val="00FF2BAE"/>
    <w:rsid w:val="00FF552F"/>
    <w:rsid w:val="00FF6022"/>
    <w:rsid w:val="00FF7347"/>
    <w:rsid w:val="00FF7F7D"/>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3D3"/>
    <w:rPr>
      <w:color w:val="0000FF" w:themeColor="hyperlink"/>
      <w:u w:val="single"/>
    </w:rPr>
  </w:style>
  <w:style w:type="paragraph" w:styleId="ListParagraph">
    <w:name w:val="List Paragraph"/>
    <w:basedOn w:val="Normal"/>
    <w:uiPriority w:val="34"/>
    <w:qFormat/>
    <w:rsid w:val="003B53D3"/>
    <w:pPr>
      <w:ind w:left="720"/>
      <w:contextualSpacing/>
    </w:pPr>
  </w:style>
  <w:style w:type="table" w:styleId="TableGrid">
    <w:name w:val="Table Grid"/>
    <w:basedOn w:val="TableNormal"/>
    <w:uiPriority w:val="59"/>
    <w:rsid w:val="00CE53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B53D3"/>
    <w:rPr>
      <w:color w:val="0000FF" w:themeColor="hyperlink"/>
      <w:u w:val="single"/>
    </w:rPr>
  </w:style>
  <w:style w:type="paragraph" w:styleId="ListParagraph">
    <w:name w:val="List Paragraph"/>
    <w:basedOn w:val="Normal"/>
    <w:uiPriority w:val="34"/>
    <w:qFormat/>
    <w:rsid w:val="003B53D3"/>
    <w:pPr>
      <w:ind w:left="720"/>
      <w:contextualSpacing/>
    </w:pPr>
  </w:style>
  <w:style w:type="table" w:styleId="TableGrid">
    <w:name w:val="Table Grid"/>
    <w:basedOn w:val="TableNormal"/>
    <w:uiPriority w:val="59"/>
    <w:rsid w:val="00CE532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NULL"/><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nnukmal@yahoo.com"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hyperlink" Target="http://dishut.jabarprov.go.i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3804</Words>
  <Characters>21688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25442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2018-10-26T00:42:00Z</cp:lastPrinted>
  <dcterms:created xsi:type="dcterms:W3CDTF">2018-10-26T04:20:00Z</dcterms:created>
  <dcterms:modified xsi:type="dcterms:W3CDTF">2018-10-26T04:20:00Z</dcterms:modified>
</cp:coreProperties>
</file>