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theme/themeOverride2.xml" ContentType="application/vnd.openxmlformats-officedocument.themeOverride+xml"/>
  <Default Extension="wmf" ContentType="image/x-wmf"/>
  <Default Extension="jpeg" ContentType="image/jpeg"/>
  <Override PartName="/word/theme/themeOverride1.xml" ContentType="application/vnd.openxmlformats-officedocument.themeOverride+xml"/>
  <Override PartName="/word/drawings/drawing6.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A95" w:rsidRPr="002162DD" w:rsidRDefault="00FF4A95" w:rsidP="002162DD">
      <w:pPr>
        <w:widowControl w:val="0"/>
        <w:autoSpaceDE w:val="0"/>
        <w:autoSpaceDN w:val="0"/>
        <w:adjustRightInd w:val="0"/>
        <w:spacing w:before="1588" w:after="568"/>
        <w:rPr>
          <w:rFonts w:ascii="Times New Roman" w:hAnsi="Times New Roman" w:cs="Times New Roman"/>
          <w:b/>
          <w:bCs/>
          <w:color w:val="000000"/>
          <w:sz w:val="34"/>
          <w:szCs w:val="34"/>
        </w:rPr>
      </w:pPr>
      <w:r w:rsidRPr="00D255C8">
        <w:rPr>
          <w:rFonts w:ascii="Times New Roman" w:hAnsi="Times New Roman" w:cs="Times New Roman"/>
          <w:b/>
          <w:bCs/>
          <w:color w:val="000000"/>
          <w:sz w:val="34"/>
          <w:szCs w:val="34"/>
        </w:rPr>
        <w:t>Development of a Model of Hydro Electric Power Generation Suitable for Low  Head</w:t>
      </w:r>
    </w:p>
    <w:p w:rsidR="00FF4A95" w:rsidRPr="00646605" w:rsidRDefault="00FF4A95" w:rsidP="002162DD">
      <w:pPr>
        <w:spacing w:after="114"/>
        <w:ind w:left="1418"/>
        <w:rPr>
          <w:rFonts w:ascii="Times New Roman" w:hAnsi="Times New Roman" w:cs="Times New Roman"/>
          <w:b/>
          <w:bCs/>
          <w:lang w:val="id-ID"/>
        </w:rPr>
      </w:pPr>
      <w:r w:rsidRPr="00646605">
        <w:rPr>
          <w:rFonts w:ascii="Times New Roman" w:hAnsi="Times New Roman" w:cs="Times New Roman"/>
          <w:b/>
          <w:bCs/>
          <w:lang w:val="id-ID"/>
        </w:rPr>
        <w:t>Jorfri Boike Sinaga</w:t>
      </w:r>
      <w:r w:rsidRPr="00725646">
        <w:rPr>
          <w:rFonts w:ascii="Times New Roman" w:hAnsi="Times New Roman" w:cs="Times New Roman"/>
          <w:b/>
          <w:bCs/>
          <w:vertAlign w:val="superscript"/>
          <w:lang w:val="id-ID"/>
        </w:rPr>
        <w:t>1*</w:t>
      </w:r>
      <w:r w:rsidRPr="00646605">
        <w:rPr>
          <w:rFonts w:ascii="Times New Roman" w:hAnsi="Times New Roman" w:cs="Times New Roman"/>
          <w:b/>
          <w:bCs/>
          <w:lang w:val="id-ID"/>
        </w:rPr>
        <w:t>, Novri Tanti</w:t>
      </w:r>
      <w:r w:rsidRPr="00725646">
        <w:rPr>
          <w:rFonts w:ascii="Times New Roman" w:hAnsi="Times New Roman" w:cs="Times New Roman"/>
          <w:b/>
          <w:bCs/>
          <w:vertAlign w:val="superscript"/>
          <w:lang w:val="id-ID"/>
        </w:rPr>
        <w:t>1</w:t>
      </w:r>
      <w:r w:rsidRPr="00646605">
        <w:rPr>
          <w:rFonts w:ascii="Times New Roman" w:hAnsi="Times New Roman" w:cs="Times New Roman"/>
          <w:b/>
          <w:bCs/>
          <w:lang w:val="id-ID"/>
        </w:rPr>
        <w:t>, Ahmad Suudi</w:t>
      </w:r>
      <w:r w:rsidRPr="00725646">
        <w:rPr>
          <w:rFonts w:ascii="Times New Roman" w:hAnsi="Times New Roman" w:cs="Times New Roman"/>
          <w:b/>
          <w:bCs/>
          <w:vertAlign w:val="superscript"/>
          <w:lang w:val="id-ID"/>
        </w:rPr>
        <w:t>1</w:t>
      </w:r>
      <w:r w:rsidRPr="00646605">
        <w:rPr>
          <w:rFonts w:ascii="Times New Roman" w:hAnsi="Times New Roman" w:cs="Times New Roman"/>
          <w:b/>
          <w:bCs/>
          <w:lang w:val="id-ID"/>
        </w:rPr>
        <w:t>, M. Dyan Susila</w:t>
      </w:r>
      <w:r w:rsidRPr="00725646">
        <w:rPr>
          <w:rFonts w:ascii="Times New Roman" w:hAnsi="Times New Roman" w:cs="Times New Roman"/>
          <w:b/>
          <w:bCs/>
          <w:vertAlign w:val="superscript"/>
          <w:lang w:val="id-ID"/>
        </w:rPr>
        <w:t>1</w:t>
      </w:r>
    </w:p>
    <w:p w:rsidR="00FF4A95" w:rsidRDefault="00FF4A95" w:rsidP="006C270C">
      <w:pPr>
        <w:ind w:left="1645" w:hanging="227"/>
        <w:rPr>
          <w:rFonts w:ascii="Times New Roman" w:hAnsi="Times New Roman" w:cs="Times New Roman"/>
          <w:lang w:val="en-US"/>
        </w:rPr>
      </w:pPr>
      <w:r w:rsidRPr="00725646">
        <w:rPr>
          <w:rFonts w:ascii="Times New Roman" w:hAnsi="Times New Roman" w:cs="Times New Roman"/>
          <w:vertAlign w:val="superscript"/>
          <w:lang w:val="id-ID"/>
        </w:rPr>
        <w:t>1</w:t>
      </w:r>
      <w:r>
        <w:rPr>
          <w:rFonts w:ascii="Times New Roman" w:hAnsi="Times New Roman" w:cs="Times New Roman"/>
          <w:b/>
          <w:bCs/>
          <w:vertAlign w:val="superscript"/>
          <w:lang w:val="id-ID"/>
        </w:rPr>
        <w:t xml:space="preserve"> </w:t>
      </w:r>
      <w:r w:rsidRPr="00DF1764">
        <w:rPr>
          <w:rFonts w:ascii="Times New Roman" w:hAnsi="Times New Roman" w:cs="Times New Roman"/>
          <w:lang w:val="en-US"/>
        </w:rPr>
        <w:t xml:space="preserve">Mechanical Engineering Department, Faculty of Engineering, University of </w:t>
      </w:r>
      <w:r>
        <w:rPr>
          <w:rFonts w:ascii="Times New Roman" w:hAnsi="Times New Roman" w:cs="Times New Roman"/>
          <w:lang w:val="en-US"/>
        </w:rPr>
        <w:t xml:space="preserve">  </w:t>
      </w:r>
      <w:r w:rsidRPr="00DF1764">
        <w:rPr>
          <w:rFonts w:ascii="Times New Roman" w:hAnsi="Times New Roman" w:cs="Times New Roman"/>
          <w:lang w:val="en-US"/>
        </w:rPr>
        <w:t>Lampung</w:t>
      </w:r>
    </w:p>
    <w:p w:rsidR="00FF4A95" w:rsidRDefault="00FF4A95" w:rsidP="00725646">
      <w:pPr>
        <w:ind w:left="1418"/>
        <w:rPr>
          <w:rFonts w:ascii="Times New Roman" w:hAnsi="Times New Roman" w:cs="Times New Roman"/>
          <w:lang w:val="en-US"/>
        </w:rPr>
      </w:pPr>
    </w:p>
    <w:p w:rsidR="00FF4A95" w:rsidRPr="00DF1764" w:rsidRDefault="00FF4A95" w:rsidP="00725646">
      <w:pPr>
        <w:tabs>
          <w:tab w:val="left" w:pos="7620"/>
        </w:tabs>
        <w:ind w:left="1418"/>
        <w:rPr>
          <w:rFonts w:ascii="Times New Roman" w:hAnsi="Times New Roman" w:cs="Times New Roman"/>
          <w:lang w:val="en-US"/>
        </w:rPr>
      </w:pPr>
      <w:r w:rsidRPr="00DF1764">
        <w:rPr>
          <w:rFonts w:ascii="Times New Roman" w:hAnsi="Times New Roman" w:cs="Times New Roman"/>
        </w:rPr>
        <w:t xml:space="preserve">*E-mail: </w:t>
      </w:r>
      <w:r w:rsidRPr="00DF1764">
        <w:rPr>
          <w:rFonts w:ascii="Times New Roman" w:hAnsi="Times New Roman" w:cs="Times New Roman"/>
          <w:lang w:val="en-US"/>
        </w:rPr>
        <w:t>jorfri6@yahoo.com</w:t>
      </w:r>
      <w:r w:rsidRPr="00DF1764">
        <w:rPr>
          <w:rFonts w:ascii="Times New Roman" w:hAnsi="Times New Roman" w:cs="Times New Roman"/>
          <w:lang w:val="en-US"/>
        </w:rPr>
        <w:tab/>
      </w:r>
    </w:p>
    <w:p w:rsidR="00FF4A95" w:rsidRDefault="00FF4A95" w:rsidP="002A7D07">
      <w:pPr>
        <w:ind w:left="1418"/>
        <w:rPr>
          <w:rFonts w:ascii="Times New Roman" w:hAnsi="Times New Roman" w:cs="Times New Roman"/>
          <w:b/>
          <w:bCs/>
        </w:rPr>
      </w:pPr>
    </w:p>
    <w:p w:rsidR="00FF4A95" w:rsidRPr="00DF1764" w:rsidRDefault="00FF4A95" w:rsidP="00725646">
      <w:pPr>
        <w:spacing w:after="454"/>
        <w:ind w:left="1418"/>
        <w:rPr>
          <w:rFonts w:ascii="Times New Roman" w:hAnsi="Times New Roman" w:cs="Times New Roman"/>
          <w:color w:val="212121"/>
          <w:lang w:val="en-US"/>
        </w:rPr>
      </w:pPr>
      <w:r w:rsidRPr="00DF1764">
        <w:rPr>
          <w:rFonts w:ascii="Times New Roman" w:hAnsi="Times New Roman" w:cs="Times New Roman"/>
          <w:b/>
          <w:bCs/>
        </w:rPr>
        <w:t xml:space="preserve">Abstract. </w:t>
      </w:r>
      <w:r w:rsidRPr="00DF1764">
        <w:rPr>
          <w:rFonts w:ascii="Times New Roman" w:hAnsi="Times New Roman" w:cs="Times New Roman"/>
          <w:color w:val="000000"/>
        </w:rPr>
        <w:t>Rural Electrification Program is a policy of Indonesian government on the electricity sector for</w:t>
      </w:r>
      <w:r w:rsidR="00040FB4">
        <w:rPr>
          <w:rFonts w:ascii="Times New Roman" w:hAnsi="Times New Roman" w:cs="Times New Roman"/>
          <w:color w:val="000000"/>
        </w:rPr>
        <w:t xml:space="preserve"> </w:t>
      </w:r>
      <w:r w:rsidRPr="00DF1764">
        <w:rPr>
          <w:rFonts w:ascii="Times New Roman" w:hAnsi="Times New Roman" w:cs="Times New Roman"/>
          <w:color w:val="000000"/>
        </w:rPr>
        <w:t xml:space="preserve"> the expansion of electricity access in rural areas. Least</w:t>
      </w:r>
      <w:r w:rsidRPr="00DF1764">
        <w:rPr>
          <w:rFonts w:ascii="Times New Roman" w:hAnsi="Times New Roman" w:cs="Times New Roman"/>
        </w:rPr>
        <w:t xml:space="preserve"> resources is one of the major causes which has left many villages in </w:t>
      </w:r>
      <w:r w:rsidRPr="00DF1764">
        <w:rPr>
          <w:rFonts w:ascii="Times New Roman" w:hAnsi="Times New Roman" w:cs="Times New Roman"/>
          <w:color w:val="000000"/>
        </w:rPr>
        <w:t>Indonesia</w:t>
      </w:r>
      <w:r w:rsidRPr="00DF1764">
        <w:rPr>
          <w:rFonts w:ascii="Times New Roman" w:hAnsi="Times New Roman" w:cs="Times New Roman"/>
        </w:rPr>
        <w:t xml:space="preserve"> without electricity. </w:t>
      </w:r>
      <w:r w:rsidRPr="00DF1764">
        <w:rPr>
          <w:rFonts w:ascii="Times New Roman" w:hAnsi="Times New Roman" w:cs="Times New Roman"/>
          <w:color w:val="000000"/>
        </w:rPr>
        <w:t xml:space="preserve">One solution to these problems is renewable energy resources, and use of these energy resources offer tremendous opportunity to electrify rural areas, including hydro-power. This article describes the equipment and operating principle of a model of hydro electric power generation developed in laboratory of fluid mechanics at the Mechanical Engineering Department, University of Lampung, and also presents the testing results obtained in small irrigation canal of Way Tebu in </w:t>
      </w:r>
      <w:r w:rsidRPr="00DF1764">
        <w:rPr>
          <w:rFonts w:ascii="Times New Roman" w:hAnsi="Times New Roman" w:cs="Times New Roman"/>
          <w:color w:val="212121"/>
        </w:rPr>
        <w:t>Banjar</w:t>
      </w:r>
      <w:r w:rsidR="00040FB4">
        <w:rPr>
          <w:rFonts w:ascii="Times New Roman" w:hAnsi="Times New Roman" w:cs="Times New Roman"/>
          <w:color w:val="212121"/>
        </w:rPr>
        <w:t xml:space="preserve"> </w:t>
      </w:r>
      <w:r w:rsidRPr="00DF1764">
        <w:rPr>
          <w:rFonts w:ascii="Times New Roman" w:hAnsi="Times New Roman" w:cs="Times New Roman"/>
          <w:color w:val="212121"/>
        </w:rPr>
        <w:t>Agung</w:t>
      </w:r>
      <w:r w:rsidR="00040FB4">
        <w:rPr>
          <w:rFonts w:ascii="Times New Roman" w:hAnsi="Times New Roman" w:cs="Times New Roman"/>
          <w:color w:val="212121"/>
        </w:rPr>
        <w:t xml:space="preserve"> </w:t>
      </w:r>
      <w:r w:rsidRPr="00DF1764">
        <w:rPr>
          <w:rFonts w:ascii="Times New Roman" w:hAnsi="Times New Roman" w:cs="Times New Roman"/>
          <w:color w:val="212121"/>
        </w:rPr>
        <w:t>Udik</w:t>
      </w:r>
      <w:r w:rsidR="00D46B1F">
        <w:rPr>
          <w:rFonts w:ascii="Times New Roman" w:hAnsi="Times New Roman" w:cs="Times New Roman"/>
          <w:color w:val="212121"/>
        </w:rPr>
        <w:t xml:space="preserve"> Village</w:t>
      </w:r>
      <w:r w:rsidRPr="00DF1764">
        <w:rPr>
          <w:rFonts w:ascii="Times New Roman" w:hAnsi="Times New Roman" w:cs="Times New Roman"/>
          <w:color w:val="212121"/>
        </w:rPr>
        <w:t>, Pugung</w:t>
      </w:r>
      <w:r w:rsidR="00D46B1F">
        <w:rPr>
          <w:rFonts w:ascii="Times New Roman" w:hAnsi="Times New Roman" w:cs="Times New Roman"/>
          <w:color w:val="212121"/>
        </w:rPr>
        <w:t xml:space="preserve"> District</w:t>
      </w:r>
      <w:r w:rsidRPr="00DF1764">
        <w:rPr>
          <w:rFonts w:ascii="Times New Roman" w:hAnsi="Times New Roman" w:cs="Times New Roman"/>
          <w:color w:val="212121"/>
        </w:rPr>
        <w:t>, Tanggamus</w:t>
      </w:r>
      <w:r w:rsidR="00D46B1F">
        <w:rPr>
          <w:rFonts w:ascii="Times New Roman" w:hAnsi="Times New Roman" w:cs="Times New Roman"/>
          <w:color w:val="212121"/>
        </w:rPr>
        <w:t xml:space="preserve"> County</w:t>
      </w:r>
      <w:r w:rsidRPr="00DF1764">
        <w:rPr>
          <w:rFonts w:ascii="Times New Roman" w:hAnsi="Times New Roman" w:cs="Times New Roman"/>
          <w:color w:val="212121"/>
        </w:rPr>
        <w:t xml:space="preserve">, </w:t>
      </w:r>
      <w:r w:rsidR="00D46B1F" w:rsidRPr="00D46B1F">
        <w:rPr>
          <w:rFonts w:ascii="Times New Roman" w:hAnsi="Times New Roman" w:cs="Times New Roman"/>
        </w:rPr>
        <w:t>Lampung Province</w:t>
      </w:r>
      <w:r w:rsidRPr="00DF1764">
        <w:rPr>
          <w:rFonts w:ascii="Times New Roman" w:hAnsi="Times New Roman" w:cs="Times New Roman"/>
          <w:color w:val="212121"/>
          <w:lang w:val="id-ID"/>
        </w:rPr>
        <w:t>.</w:t>
      </w:r>
    </w:p>
    <w:p w:rsidR="00D46B1F" w:rsidRPr="00CE57CF" w:rsidRDefault="00D46B1F" w:rsidP="00D46B1F">
      <w:pPr>
        <w:pStyle w:val="section"/>
        <w:numPr>
          <w:ilvl w:val="0"/>
          <w:numId w:val="18"/>
        </w:numPr>
        <w:tabs>
          <w:tab w:val="left" w:pos="567"/>
        </w:tabs>
        <w:jc w:val="left"/>
      </w:pPr>
      <w:r w:rsidRPr="00CE57CF">
        <w:t>Introduction</w:t>
      </w:r>
    </w:p>
    <w:p w:rsidR="00D46B1F" w:rsidRPr="00D46B1F" w:rsidRDefault="00D46B1F" w:rsidP="00A7367F">
      <w:pPr>
        <w:autoSpaceDE w:val="0"/>
        <w:autoSpaceDN w:val="0"/>
        <w:adjustRightInd w:val="0"/>
        <w:rPr>
          <w:rFonts w:ascii="Times New Roman" w:hAnsi="Times New Roman" w:cs="Times New Roman"/>
          <w:color w:val="212121"/>
        </w:rPr>
      </w:pPr>
      <w:r w:rsidRPr="00D46B1F">
        <w:rPr>
          <w:rFonts w:ascii="Times New Roman" w:hAnsi="Times New Roman" w:cs="Times New Roman"/>
        </w:rPr>
        <w:t xml:space="preserve">Lampung Province with an area of </w:t>
      </w:r>
      <w:r w:rsidRPr="00D46B1F">
        <w:rPr>
          <w:rFonts w:ascii="Times New Roman" w:eastAsia="MS Mincho" w:hAnsi="Times New Roman" w:cs="Times New Roman"/>
        </w:rPr>
        <w:t>​​</w:t>
      </w:r>
      <w:r w:rsidRPr="00D46B1F">
        <w:rPr>
          <w:rFonts w:ascii="Times New Roman" w:hAnsi="Times New Roman" w:cs="Times New Roman"/>
        </w:rPr>
        <w:t>3,528,835 ha has considerable renewable energy resources potential as a substitution for fossil energy. One of the renewable energy is environmentally friendly is hydro power and it is potential in Lampung Province is estimated to reach 2,697.4 MW [1]. Currently, these potentials are mostly used as large scale hydro power plants. Alternative utilization of hydro power that has been popular in Indonesia and has the potential to be developed in this area is a small-scale hydro power plant or better known as Micro hydro Power Plant (</w:t>
      </w:r>
      <w:r w:rsidRPr="00D46B1F">
        <w:rPr>
          <w:rFonts w:ascii="Times New Roman" w:hAnsi="Times New Roman" w:cs="Times New Roman"/>
          <w:lang w:val="id-ID"/>
        </w:rPr>
        <w:t>MHPP</w:t>
      </w:r>
      <w:r w:rsidRPr="00D46B1F">
        <w:rPr>
          <w:rFonts w:ascii="Times New Roman" w:hAnsi="Times New Roman" w:cs="Times New Roman"/>
        </w:rPr>
        <w:t>)</w:t>
      </w:r>
      <w:r>
        <w:rPr>
          <w:rFonts w:ascii="Times New Roman" w:hAnsi="Times New Roman" w:cs="Times New Roman"/>
        </w:rPr>
        <w:t xml:space="preserve"> and Nano</w:t>
      </w:r>
      <w:r w:rsidRPr="00D46B1F">
        <w:rPr>
          <w:rFonts w:ascii="Times New Roman" w:hAnsi="Times New Roman" w:cs="Times New Roman"/>
        </w:rPr>
        <w:t xml:space="preserve"> hydro Power Plant (</w:t>
      </w:r>
      <w:r>
        <w:rPr>
          <w:rFonts w:ascii="Times New Roman" w:hAnsi="Times New Roman" w:cs="Times New Roman"/>
        </w:rPr>
        <w:t>N</w:t>
      </w:r>
      <w:r w:rsidRPr="00D46B1F">
        <w:rPr>
          <w:rFonts w:ascii="Times New Roman" w:hAnsi="Times New Roman" w:cs="Times New Roman"/>
          <w:lang w:val="id-ID"/>
        </w:rPr>
        <w:t>HPP</w:t>
      </w:r>
      <w:r w:rsidRPr="00D46B1F">
        <w:rPr>
          <w:rFonts w:ascii="Times New Roman" w:hAnsi="Times New Roman" w:cs="Times New Roman"/>
        </w:rPr>
        <w:t xml:space="preserve">). </w:t>
      </w:r>
      <w:r w:rsidRPr="00D46B1F">
        <w:rPr>
          <w:rFonts w:ascii="Times New Roman" w:hAnsi="Times New Roman" w:cs="Times New Roman"/>
          <w:color w:val="212121"/>
        </w:rPr>
        <w:t>Utilization of the potential of water energy is deemed very necessary to supply of high demand of electricity, where currently there is a deficit of electrical energy. This deficit has occurred because of a relatively high rate of electricity demand growth in Lampung Province of 15% per year compared to the government's ability to provide electricity supply [2].</w:t>
      </w:r>
    </w:p>
    <w:p w:rsidR="00FF4A95" w:rsidRPr="00515E98" w:rsidRDefault="00FF4A95" w:rsidP="00A7367F">
      <w:pPr>
        <w:autoSpaceDE w:val="0"/>
        <w:autoSpaceDN w:val="0"/>
        <w:adjustRightInd w:val="0"/>
        <w:rPr>
          <w:rFonts w:ascii="Times New Roman" w:hAnsi="Times New Roman" w:cs="Times New Roman"/>
          <w:color w:val="212121"/>
        </w:rPr>
      </w:pPr>
      <w:r w:rsidRPr="00515E98">
        <w:rPr>
          <w:rFonts w:ascii="Times New Roman" w:hAnsi="Times New Roman" w:cs="Times New Roman"/>
          <w:color w:val="212121"/>
        </w:rPr>
        <w:t xml:space="preserve">Hydraulic turbines commonly used in </w:t>
      </w:r>
      <w:r w:rsidRPr="00515E98">
        <w:rPr>
          <w:rFonts w:ascii="Times New Roman" w:hAnsi="Times New Roman" w:cs="Times New Roman"/>
          <w:color w:val="000000"/>
        </w:rPr>
        <w:t>hydro electric power generation</w:t>
      </w:r>
      <w:r w:rsidRPr="00515E98">
        <w:rPr>
          <w:rFonts w:ascii="Times New Roman" w:hAnsi="Times New Roman" w:cs="Times New Roman"/>
          <w:color w:val="212121"/>
        </w:rPr>
        <w:t xml:space="preserve"> systems utilize energy of hydro power with high flow head. While many  the potential of hydro power only have ultra low head or free flow energy (hydrokinetic energy) and not yet use for the </w:t>
      </w:r>
      <w:r w:rsidRPr="00515E98">
        <w:rPr>
          <w:rFonts w:ascii="Times New Roman" w:hAnsi="Times New Roman" w:cs="Times New Roman"/>
          <w:color w:val="000000"/>
        </w:rPr>
        <w:t>hydro electric power generation</w:t>
      </w:r>
      <w:r w:rsidRPr="00515E98">
        <w:rPr>
          <w:rFonts w:ascii="Times New Roman" w:hAnsi="Times New Roman" w:cs="Times New Roman"/>
          <w:color w:val="212121"/>
        </w:rPr>
        <w:t>.</w:t>
      </w:r>
    </w:p>
    <w:p w:rsidR="00FF4A95" w:rsidRDefault="00FF4A95" w:rsidP="00163AE0">
      <w:pPr>
        <w:pStyle w:val="HTMLPreformatted"/>
        <w:shd w:val="clear" w:color="auto" w:fill="FFFFFF"/>
        <w:rPr>
          <w:rFonts w:ascii="Times New Roman" w:hAnsi="Times New Roman" w:cs="Times New Roman"/>
          <w:color w:val="212121"/>
          <w:sz w:val="22"/>
          <w:szCs w:val="22"/>
        </w:rPr>
      </w:pPr>
      <w:r w:rsidRPr="00515E98">
        <w:rPr>
          <w:rFonts w:ascii="Times New Roman" w:hAnsi="Times New Roman" w:cs="Times New Roman"/>
          <w:color w:val="212121"/>
          <w:sz w:val="22"/>
          <w:szCs w:val="22"/>
        </w:rPr>
        <w:t xml:space="preserve">In this paper, design, develop and testing results of ultra low head hydraulic turbine used in model of </w:t>
      </w:r>
      <w:r w:rsidRPr="00515E98">
        <w:rPr>
          <w:rFonts w:ascii="Times New Roman" w:hAnsi="Times New Roman" w:cs="Times New Roman"/>
          <w:color w:val="000000"/>
          <w:sz w:val="22"/>
          <w:szCs w:val="22"/>
        </w:rPr>
        <w:t>hydro electric power generation</w:t>
      </w:r>
      <w:r w:rsidRPr="00515E98">
        <w:rPr>
          <w:rFonts w:ascii="Times New Roman" w:hAnsi="Times New Roman" w:cs="Times New Roman"/>
          <w:color w:val="212121"/>
          <w:sz w:val="22"/>
          <w:szCs w:val="22"/>
        </w:rPr>
        <w:t xml:space="preserve"> system are presented. This study is application of research that has been done by Sinaga et al.,[3</w:t>
      </w:r>
      <w:r w:rsidR="0042686B">
        <w:rPr>
          <w:rFonts w:ascii="Times New Roman" w:hAnsi="Times New Roman" w:cs="Times New Roman"/>
          <w:color w:val="212121"/>
          <w:sz w:val="22"/>
          <w:szCs w:val="22"/>
        </w:rPr>
        <w:t>, 4</w:t>
      </w:r>
      <w:r w:rsidRPr="00515E98">
        <w:rPr>
          <w:rFonts w:ascii="Times New Roman" w:hAnsi="Times New Roman" w:cs="Times New Roman"/>
          <w:color w:val="212121"/>
          <w:sz w:val="22"/>
          <w:szCs w:val="22"/>
        </w:rPr>
        <w:t xml:space="preserve">]. The purpose of this research is: to determine the parameters of ultra low head hydraulic turbine used in model of </w:t>
      </w:r>
      <w:r w:rsidRPr="00515E98">
        <w:rPr>
          <w:rFonts w:ascii="Times New Roman" w:hAnsi="Times New Roman" w:cs="Times New Roman"/>
          <w:color w:val="000000"/>
          <w:sz w:val="22"/>
          <w:szCs w:val="22"/>
        </w:rPr>
        <w:t>hydro electric power generation</w:t>
      </w:r>
      <w:r w:rsidRPr="00515E98">
        <w:rPr>
          <w:rFonts w:ascii="Times New Roman" w:hAnsi="Times New Roman" w:cs="Times New Roman"/>
          <w:color w:val="212121"/>
          <w:sz w:val="22"/>
          <w:szCs w:val="22"/>
        </w:rPr>
        <w:t xml:space="preserve"> system to utilize the</w:t>
      </w:r>
      <w:r w:rsidR="00040FB4">
        <w:rPr>
          <w:rFonts w:ascii="Times New Roman" w:hAnsi="Times New Roman" w:cs="Times New Roman"/>
          <w:color w:val="212121"/>
          <w:sz w:val="22"/>
          <w:szCs w:val="22"/>
        </w:rPr>
        <w:t xml:space="preserve"> </w:t>
      </w:r>
      <w:r w:rsidRPr="00D255C8">
        <w:rPr>
          <w:rFonts w:ascii="Times New Roman" w:hAnsi="Times New Roman" w:cs="Times New Roman"/>
          <w:color w:val="212121"/>
          <w:sz w:val="22"/>
          <w:szCs w:val="22"/>
        </w:rPr>
        <w:t>potential of stream flow energy in irrigation canal of Way Tebu in Banjar</w:t>
      </w:r>
      <w:r w:rsidR="00040FB4">
        <w:rPr>
          <w:rFonts w:ascii="Times New Roman" w:hAnsi="Times New Roman" w:cs="Times New Roman"/>
          <w:color w:val="212121"/>
          <w:sz w:val="22"/>
          <w:szCs w:val="22"/>
        </w:rPr>
        <w:t xml:space="preserve"> </w:t>
      </w:r>
      <w:r w:rsidRPr="00D255C8">
        <w:rPr>
          <w:rFonts w:ascii="Times New Roman" w:hAnsi="Times New Roman" w:cs="Times New Roman"/>
          <w:color w:val="212121"/>
          <w:sz w:val="22"/>
          <w:szCs w:val="22"/>
        </w:rPr>
        <w:t>Agung</w:t>
      </w:r>
      <w:r w:rsidR="00040FB4">
        <w:rPr>
          <w:rFonts w:ascii="Times New Roman" w:hAnsi="Times New Roman" w:cs="Times New Roman"/>
          <w:color w:val="212121"/>
          <w:sz w:val="22"/>
          <w:szCs w:val="22"/>
        </w:rPr>
        <w:t xml:space="preserve"> </w:t>
      </w:r>
      <w:r w:rsidRPr="00D255C8">
        <w:rPr>
          <w:rFonts w:ascii="Times New Roman" w:hAnsi="Times New Roman" w:cs="Times New Roman"/>
          <w:color w:val="212121"/>
          <w:sz w:val="22"/>
          <w:szCs w:val="22"/>
        </w:rPr>
        <w:t>Udik</w:t>
      </w:r>
      <w:r w:rsidR="00D46B1F">
        <w:rPr>
          <w:rFonts w:ascii="Times New Roman" w:hAnsi="Times New Roman" w:cs="Times New Roman"/>
          <w:color w:val="212121"/>
          <w:sz w:val="22"/>
          <w:szCs w:val="22"/>
        </w:rPr>
        <w:t xml:space="preserve"> Village</w:t>
      </w:r>
      <w:r w:rsidRPr="00D255C8">
        <w:rPr>
          <w:rFonts w:ascii="Times New Roman" w:hAnsi="Times New Roman" w:cs="Times New Roman"/>
          <w:color w:val="212121"/>
          <w:sz w:val="22"/>
          <w:szCs w:val="22"/>
        </w:rPr>
        <w:t>, Pugung</w:t>
      </w:r>
      <w:r w:rsidR="00D46B1F">
        <w:rPr>
          <w:rFonts w:ascii="Times New Roman" w:hAnsi="Times New Roman" w:cs="Times New Roman"/>
          <w:color w:val="212121"/>
          <w:sz w:val="22"/>
          <w:szCs w:val="22"/>
        </w:rPr>
        <w:t xml:space="preserve"> District</w:t>
      </w:r>
      <w:r w:rsidRPr="00D255C8">
        <w:rPr>
          <w:rFonts w:ascii="Times New Roman" w:hAnsi="Times New Roman" w:cs="Times New Roman"/>
          <w:color w:val="212121"/>
          <w:sz w:val="22"/>
          <w:szCs w:val="22"/>
        </w:rPr>
        <w:t>, Tanggamus</w:t>
      </w:r>
      <w:r w:rsidR="00D46B1F">
        <w:rPr>
          <w:rFonts w:ascii="Times New Roman" w:hAnsi="Times New Roman" w:cs="Times New Roman"/>
          <w:color w:val="212121"/>
          <w:sz w:val="22"/>
          <w:szCs w:val="22"/>
        </w:rPr>
        <w:t xml:space="preserve"> County</w:t>
      </w:r>
      <w:r w:rsidRPr="00D255C8">
        <w:rPr>
          <w:rFonts w:ascii="Times New Roman" w:hAnsi="Times New Roman" w:cs="Times New Roman"/>
          <w:color w:val="212121"/>
          <w:sz w:val="22"/>
          <w:szCs w:val="22"/>
        </w:rPr>
        <w:t>, Lampung</w:t>
      </w:r>
      <w:r w:rsidR="00B10A73">
        <w:rPr>
          <w:rFonts w:ascii="Times New Roman" w:hAnsi="Times New Roman" w:cs="Times New Roman"/>
          <w:color w:val="212121"/>
          <w:sz w:val="22"/>
          <w:szCs w:val="22"/>
        </w:rPr>
        <w:t xml:space="preserve"> </w:t>
      </w:r>
      <w:r w:rsidR="00D46B1F">
        <w:rPr>
          <w:rFonts w:ascii="Times New Roman" w:hAnsi="Times New Roman" w:cs="Times New Roman"/>
          <w:color w:val="212121"/>
          <w:sz w:val="22"/>
          <w:szCs w:val="22"/>
        </w:rPr>
        <w:t xml:space="preserve">Province. </w:t>
      </w:r>
      <w:r w:rsidR="00D46B1F" w:rsidRPr="00D46B1F">
        <w:rPr>
          <w:rFonts w:ascii="Times New Roman" w:hAnsi="Times New Roman" w:cs="Times New Roman"/>
          <w:sz w:val="22"/>
          <w:szCs w:val="22"/>
        </w:rPr>
        <w:t xml:space="preserve">And </w:t>
      </w:r>
      <w:r w:rsidR="00D46B1F">
        <w:rPr>
          <w:rFonts w:ascii="Times New Roman" w:hAnsi="Times New Roman" w:cs="Times New Roman"/>
          <w:sz w:val="22"/>
          <w:szCs w:val="22"/>
        </w:rPr>
        <w:t xml:space="preserve">result of this </w:t>
      </w:r>
      <w:r w:rsidR="00D46B1F" w:rsidRPr="00D46B1F">
        <w:rPr>
          <w:rFonts w:ascii="Times New Roman" w:hAnsi="Times New Roman" w:cs="Times New Roman"/>
          <w:color w:val="000000"/>
          <w:sz w:val="22"/>
          <w:szCs w:val="22"/>
        </w:rPr>
        <w:t xml:space="preserve">hydro electric power </w:t>
      </w:r>
      <w:r w:rsidR="00D46B1F" w:rsidRPr="00D46B1F">
        <w:rPr>
          <w:rFonts w:ascii="Times New Roman" w:hAnsi="Times New Roman" w:cs="Times New Roman"/>
          <w:color w:val="000000"/>
          <w:sz w:val="22"/>
          <w:szCs w:val="22"/>
        </w:rPr>
        <w:lastRenderedPageBreak/>
        <w:t>generation</w:t>
      </w:r>
      <w:r w:rsidR="00D46B1F" w:rsidRPr="00D46B1F">
        <w:rPr>
          <w:rFonts w:ascii="Times New Roman" w:hAnsi="Times New Roman" w:cs="Times New Roman"/>
          <w:color w:val="212121"/>
          <w:sz w:val="22"/>
          <w:szCs w:val="22"/>
        </w:rPr>
        <w:t xml:space="preserve"> system</w:t>
      </w:r>
      <w:r w:rsidR="00D46B1F" w:rsidRPr="00D46B1F">
        <w:rPr>
          <w:rFonts w:ascii="Times New Roman" w:hAnsi="Times New Roman" w:cs="Times New Roman"/>
          <w:sz w:val="22"/>
          <w:szCs w:val="22"/>
        </w:rPr>
        <w:t xml:space="preserve"> model can be developed to be used as a portable </w:t>
      </w:r>
      <w:r w:rsidR="00D46B1F" w:rsidRPr="00515E98">
        <w:rPr>
          <w:rFonts w:ascii="Times New Roman" w:hAnsi="Times New Roman" w:cs="Times New Roman"/>
          <w:color w:val="000000"/>
          <w:sz w:val="22"/>
          <w:szCs w:val="22"/>
        </w:rPr>
        <w:t>hydro electric power generation</w:t>
      </w:r>
      <w:r w:rsidR="00D46B1F" w:rsidRPr="00515E98">
        <w:rPr>
          <w:rFonts w:ascii="Times New Roman" w:hAnsi="Times New Roman" w:cs="Times New Roman"/>
          <w:color w:val="212121"/>
          <w:sz w:val="22"/>
          <w:szCs w:val="22"/>
        </w:rPr>
        <w:t xml:space="preserve"> system</w:t>
      </w:r>
      <w:r w:rsidR="00D46B1F" w:rsidRPr="00D46B1F">
        <w:rPr>
          <w:rFonts w:ascii="Times New Roman" w:hAnsi="Times New Roman" w:cs="Times New Roman"/>
          <w:sz w:val="22"/>
          <w:szCs w:val="22"/>
        </w:rPr>
        <w:t xml:space="preserve"> for future work</w:t>
      </w:r>
      <w:r w:rsidR="00E26905">
        <w:rPr>
          <w:rFonts w:ascii="Times New Roman" w:hAnsi="Times New Roman" w:cs="Times New Roman"/>
          <w:sz w:val="22"/>
          <w:szCs w:val="22"/>
        </w:rPr>
        <w:t xml:space="preserve"> [5].</w:t>
      </w:r>
    </w:p>
    <w:p w:rsidR="00FF4A95" w:rsidRPr="00515E98" w:rsidRDefault="00FF4A95" w:rsidP="001E74FE">
      <w:pPr>
        <w:pStyle w:val="subsection"/>
        <w:numPr>
          <w:ilvl w:val="1"/>
          <w:numId w:val="18"/>
        </w:numPr>
        <w:tabs>
          <w:tab w:val="clear" w:pos="567"/>
        </w:tabs>
        <w:rPr>
          <w:rFonts w:ascii="Times New Roman" w:hAnsi="Times New Roman" w:cs="Times New Roman"/>
        </w:rPr>
      </w:pPr>
      <w:r w:rsidRPr="00D255C8">
        <w:rPr>
          <w:rFonts w:ascii="Times New Roman" w:hAnsi="Times New Roman" w:cs="Times New Roman"/>
        </w:rPr>
        <w:t>Water</w:t>
      </w:r>
      <w:r>
        <w:rPr>
          <w:rFonts w:ascii="Times New Roman" w:hAnsi="Times New Roman" w:cs="Times New Roman"/>
        </w:rPr>
        <w:t xml:space="preserve"> Turbine for Very Low Flow Head</w:t>
      </w:r>
    </w:p>
    <w:p w:rsidR="00FF4A95" w:rsidRDefault="00FF4A95" w:rsidP="00D203C8">
      <w:pPr>
        <w:pStyle w:val="HTMLPreformatted"/>
        <w:shd w:val="clear" w:color="auto" w:fill="FFFFFF"/>
        <w:rPr>
          <w:rFonts w:ascii="Times New Roman" w:hAnsi="Times New Roman" w:cs="Times New Roman"/>
          <w:color w:val="212121"/>
          <w:sz w:val="22"/>
          <w:szCs w:val="22"/>
          <w:lang w:val="id-ID"/>
        </w:rPr>
      </w:pPr>
      <w:r w:rsidRPr="00D255C8">
        <w:rPr>
          <w:rFonts w:ascii="Times New Roman" w:hAnsi="Times New Roman" w:cs="Times New Roman"/>
          <w:color w:val="212121"/>
          <w:sz w:val="22"/>
          <w:szCs w:val="22"/>
        </w:rPr>
        <w:t>For decades scientists have tried to use conventional turbines for low flow head</w:t>
      </w:r>
      <w:r>
        <w:rPr>
          <w:rFonts w:ascii="Times New Roman" w:hAnsi="Times New Roman" w:cs="Times New Roman"/>
          <w:color w:val="212121"/>
          <w:sz w:val="22"/>
          <w:szCs w:val="22"/>
        </w:rPr>
        <w:t>s</w:t>
      </w:r>
      <w:r w:rsidRPr="00D255C8">
        <w:rPr>
          <w:rFonts w:ascii="Times New Roman" w:hAnsi="Times New Roman" w:cs="Times New Roman"/>
          <w:color w:val="212121"/>
          <w:sz w:val="22"/>
          <w:szCs w:val="22"/>
        </w:rPr>
        <w:t>. Highly efficient water turbines for high flow heads are very expensive when applied to hydropower stations with low or very low heads. The main types of water turbines currently used to harness hydropower are: Kaplan, Francis, Pelton, and cross flow turbines. The Kaplan turbine is one of the water turbines which technically can be used for a two meter head height or a lower water head but the turbine operating unit cost increases up to about four times when the water heads fall from 5 to 2 meters.</w:t>
      </w:r>
    </w:p>
    <w:p w:rsidR="00FF4A95" w:rsidRDefault="00FF4A95" w:rsidP="00D203C8">
      <w:pPr>
        <w:pStyle w:val="HTMLPreformatted"/>
        <w:shd w:val="clear" w:color="auto" w:fill="FFFFFF"/>
        <w:rPr>
          <w:rFonts w:ascii="Times New Roman" w:hAnsi="Times New Roman" w:cs="Times New Roman"/>
          <w:color w:val="212121"/>
          <w:sz w:val="22"/>
          <w:szCs w:val="22"/>
          <w:lang w:val="id-ID"/>
        </w:rPr>
      </w:pPr>
      <w:r w:rsidRPr="00D255C8">
        <w:rPr>
          <w:rFonts w:ascii="Times New Roman" w:hAnsi="Times New Roman" w:cs="Times New Roman"/>
          <w:color w:val="212121"/>
          <w:sz w:val="22"/>
          <w:szCs w:val="22"/>
        </w:rPr>
        <w:t>In 1931 Darrieus patented reaction turbine to use low or very low head flow energy (free flow). This turbine has a drum-like shape with a number of straight or curved blades of airfoil and a shaft that is perpendicular to the fluid flow. This turbine allows high torque for slow current flow, and provides a large fluid flow through the turbine without enlarging the diameter. However, the Darrieus turbine has not been acceptable for large applications, mainly due to fluctuations during rotation and relatively low efficiency. Fatigue failure of the blade generally occurs in this turbine due to the nature of the vibration that occurs. This turbine also has an initial operating problem at low rotational speed due to a straight blade that changes the angle of attack.</w:t>
      </w:r>
    </w:p>
    <w:p w:rsidR="00FF4A95" w:rsidRPr="00C90C69" w:rsidRDefault="00FF4A95" w:rsidP="00900B8A">
      <w:pPr>
        <w:pStyle w:val="HTMLPreformatted"/>
        <w:rPr>
          <w:rFonts w:ascii="Times New Roman" w:hAnsi="Times New Roman" w:cs="Times New Roman"/>
          <w:sz w:val="22"/>
          <w:szCs w:val="22"/>
        </w:rPr>
      </w:pPr>
      <w:r w:rsidRPr="00C90C69">
        <w:rPr>
          <w:rFonts w:ascii="Times New Roman" w:hAnsi="Times New Roman" w:cs="Times New Roman"/>
          <w:color w:val="000000"/>
          <w:sz w:val="22"/>
          <w:szCs w:val="22"/>
        </w:rPr>
        <w:t>Gorlov [</w:t>
      </w:r>
      <w:r w:rsidR="00C504AA">
        <w:rPr>
          <w:rFonts w:ascii="Times New Roman" w:hAnsi="Times New Roman" w:cs="Times New Roman"/>
          <w:color w:val="000000"/>
          <w:sz w:val="22"/>
          <w:szCs w:val="22"/>
        </w:rPr>
        <w:t>6</w:t>
      </w:r>
      <w:r w:rsidRPr="00C90C69">
        <w:rPr>
          <w:rFonts w:ascii="Times New Roman" w:hAnsi="Times New Roman" w:cs="Times New Roman"/>
          <w:color w:val="000000"/>
          <w:sz w:val="22"/>
          <w:szCs w:val="22"/>
        </w:rPr>
        <w:t>] explained the helical turbine  has the same advantages as the Darrieus turbine, for example: a</w:t>
      </w:r>
      <w:r w:rsidRPr="00C90C69">
        <w:rPr>
          <w:rFonts w:ascii="Times New Roman" w:hAnsi="Times New Roman" w:cs="Times New Roman"/>
          <w:sz w:val="22"/>
          <w:szCs w:val="22"/>
        </w:rPr>
        <w:t xml:space="preserve">ble to pass a large mass of water for slow flow, </w:t>
      </w:r>
      <w:r w:rsidRPr="00C90C69">
        <w:rPr>
          <w:rFonts w:ascii="Times New Roman" w:hAnsi="Times New Roman" w:cs="Times New Roman"/>
          <w:color w:val="000000"/>
          <w:sz w:val="22"/>
          <w:szCs w:val="22"/>
        </w:rPr>
        <w:t xml:space="preserve"> kinetic energy capturing, and </w:t>
      </w:r>
      <w:r w:rsidRPr="00C90C69">
        <w:rPr>
          <w:rFonts w:ascii="Times New Roman" w:hAnsi="Times New Roman" w:cs="Times New Roman"/>
          <w:sz w:val="22"/>
          <w:szCs w:val="22"/>
        </w:rPr>
        <w:t>t</w:t>
      </w:r>
      <w:r w:rsidRPr="0026144D">
        <w:rPr>
          <w:rFonts w:ascii="Times New Roman" w:hAnsi="Times New Roman" w:cs="Times New Roman"/>
          <w:sz w:val="22"/>
          <w:szCs w:val="22"/>
        </w:rPr>
        <w:t>he low cost</w:t>
      </w:r>
      <w:r w:rsidRPr="00C90C69">
        <w:rPr>
          <w:rFonts w:ascii="Times New Roman" w:hAnsi="Times New Roman" w:cs="Times New Roman"/>
          <w:color w:val="000000"/>
          <w:sz w:val="22"/>
          <w:szCs w:val="22"/>
        </w:rPr>
        <w:t>turbine</w:t>
      </w:r>
      <w:r>
        <w:rPr>
          <w:rFonts w:ascii="Times New Roman" w:hAnsi="Times New Roman" w:cs="Times New Roman"/>
          <w:sz w:val="22"/>
          <w:szCs w:val="22"/>
        </w:rPr>
        <w:t>for</w:t>
      </w:r>
      <w:r w:rsidRPr="00C90C69">
        <w:rPr>
          <w:rFonts w:ascii="Times New Roman" w:hAnsi="Times New Roman" w:cs="Times New Roman"/>
          <w:sz w:val="22"/>
          <w:szCs w:val="22"/>
        </w:rPr>
        <w:t xml:space="preserve"> using </w:t>
      </w:r>
      <w:r w:rsidRPr="0026144D">
        <w:rPr>
          <w:rFonts w:ascii="Times New Roman" w:hAnsi="Times New Roman" w:cs="Times New Roman"/>
          <w:sz w:val="22"/>
          <w:szCs w:val="22"/>
        </w:rPr>
        <w:t>a very simple rotor blade</w:t>
      </w:r>
      <w:r w:rsidRPr="00C90C69">
        <w:rPr>
          <w:rFonts w:ascii="Times New Roman" w:hAnsi="Times New Roman" w:cs="Times New Roman"/>
          <w:sz w:val="22"/>
          <w:szCs w:val="22"/>
        </w:rPr>
        <w:t>. T</w:t>
      </w:r>
      <w:r w:rsidRPr="00C90C69">
        <w:rPr>
          <w:rFonts w:ascii="Times New Roman" w:hAnsi="Times New Roman" w:cs="Times New Roman"/>
          <w:color w:val="000000"/>
          <w:sz w:val="22"/>
          <w:szCs w:val="22"/>
        </w:rPr>
        <w:t xml:space="preserve">he helical arrangement of the rotor blades also makes the performance of the helical turbine better as compare with the Darrieus turbine. It results the characteristics: </w:t>
      </w:r>
      <w:r>
        <w:rPr>
          <w:rFonts w:ascii="Times New Roman" w:hAnsi="Times New Roman" w:cs="Times New Roman"/>
          <w:color w:val="000000"/>
          <w:sz w:val="22"/>
          <w:szCs w:val="22"/>
        </w:rPr>
        <w:t>u</w:t>
      </w:r>
      <w:r w:rsidRPr="00C90C69">
        <w:rPr>
          <w:rFonts w:ascii="Times New Roman" w:hAnsi="Times New Roman" w:cs="Times New Roman"/>
          <w:sz w:val="22"/>
          <w:szCs w:val="22"/>
        </w:rPr>
        <w:t>niform turbine rotation at high speed in relatively slow fluid flow</w:t>
      </w:r>
      <w:r w:rsidRPr="00C90C69">
        <w:rPr>
          <w:rFonts w:ascii="Times New Roman" w:hAnsi="Times New Roman" w:cs="Times New Roman"/>
          <w:color w:val="000000"/>
          <w:sz w:val="22"/>
          <w:szCs w:val="22"/>
        </w:rPr>
        <w:t xml:space="preserve">, unidirectional rotation in reversible fluid currents, high efficiency, no fluctuating torque, no cavitation in water for high rotating speed, self-starting better in slow </w:t>
      </w:r>
      <w:r>
        <w:rPr>
          <w:rFonts w:ascii="Times New Roman" w:hAnsi="Times New Roman" w:cs="Times New Roman"/>
          <w:color w:val="000000"/>
          <w:sz w:val="22"/>
          <w:szCs w:val="22"/>
        </w:rPr>
        <w:t xml:space="preserve">flow of </w:t>
      </w:r>
      <w:r w:rsidRPr="00C90C69">
        <w:rPr>
          <w:rFonts w:ascii="Times New Roman" w:hAnsi="Times New Roman" w:cs="Times New Roman"/>
          <w:color w:val="000000"/>
          <w:sz w:val="22"/>
          <w:szCs w:val="22"/>
        </w:rPr>
        <w:t>waters.</w:t>
      </w:r>
    </w:p>
    <w:p w:rsidR="00FF4A95" w:rsidRDefault="00FF4A95" w:rsidP="00D255C8">
      <w:pPr>
        <w:pStyle w:val="HTMLPreformatted"/>
        <w:shd w:val="clear" w:color="auto" w:fill="FFFFFF"/>
        <w:rPr>
          <w:rFonts w:ascii="Times New Roman" w:hAnsi="Times New Roman" w:cs="Times New Roman"/>
          <w:color w:val="212121"/>
          <w:sz w:val="22"/>
          <w:szCs w:val="22"/>
        </w:rPr>
      </w:pPr>
      <w:r>
        <w:rPr>
          <w:rFonts w:ascii="Times New Roman" w:hAnsi="Times New Roman" w:cs="Times New Roman"/>
          <w:color w:val="212121"/>
          <w:sz w:val="22"/>
          <w:szCs w:val="22"/>
        </w:rPr>
        <w:t>A</w:t>
      </w:r>
      <w:r w:rsidRPr="00D255C8">
        <w:rPr>
          <w:rFonts w:ascii="Times New Roman" w:hAnsi="Times New Roman" w:cs="Times New Roman"/>
          <w:color w:val="212121"/>
          <w:sz w:val="22"/>
          <w:szCs w:val="22"/>
        </w:rPr>
        <w:t xml:space="preserve">n approximation of the vertical axis turbine </w:t>
      </w:r>
      <w:r>
        <w:rPr>
          <w:rFonts w:ascii="Times New Roman" w:hAnsi="Times New Roman" w:cs="Times New Roman"/>
          <w:color w:val="212121"/>
          <w:sz w:val="22"/>
          <w:szCs w:val="22"/>
        </w:rPr>
        <w:t>is used to</w:t>
      </w:r>
      <w:r w:rsidRPr="00D255C8">
        <w:rPr>
          <w:rFonts w:ascii="Times New Roman" w:hAnsi="Times New Roman" w:cs="Times New Roman"/>
          <w:color w:val="212121"/>
          <w:sz w:val="22"/>
          <w:szCs w:val="22"/>
        </w:rPr>
        <w:t xml:space="preserve"> calculat</w:t>
      </w:r>
      <w:r>
        <w:rPr>
          <w:rFonts w:ascii="Times New Roman" w:hAnsi="Times New Roman" w:cs="Times New Roman"/>
          <w:color w:val="212121"/>
          <w:sz w:val="22"/>
          <w:szCs w:val="22"/>
        </w:rPr>
        <w:t>e</w:t>
      </w:r>
      <w:r w:rsidRPr="00D255C8">
        <w:rPr>
          <w:rFonts w:ascii="Times New Roman" w:hAnsi="Times New Roman" w:cs="Times New Roman"/>
          <w:color w:val="212121"/>
          <w:sz w:val="22"/>
          <w:szCs w:val="22"/>
        </w:rPr>
        <w:t xml:space="preserve"> the power </w:t>
      </w:r>
      <w:r>
        <w:rPr>
          <w:rFonts w:ascii="Times New Roman" w:hAnsi="Times New Roman" w:cs="Times New Roman"/>
          <w:color w:val="212121"/>
          <w:sz w:val="22"/>
          <w:szCs w:val="22"/>
        </w:rPr>
        <w:t xml:space="preserve">was </w:t>
      </w:r>
      <w:r w:rsidRPr="00D255C8">
        <w:rPr>
          <w:rFonts w:ascii="Times New Roman" w:hAnsi="Times New Roman" w:cs="Times New Roman"/>
          <w:color w:val="212121"/>
          <w:sz w:val="22"/>
          <w:szCs w:val="22"/>
        </w:rPr>
        <w:t xml:space="preserve">generated </w:t>
      </w:r>
      <w:r>
        <w:rPr>
          <w:rFonts w:ascii="Times New Roman" w:hAnsi="Times New Roman" w:cs="Times New Roman"/>
          <w:color w:val="212121"/>
          <w:sz w:val="22"/>
          <w:szCs w:val="22"/>
        </w:rPr>
        <w:t>by</w:t>
      </w:r>
      <w:r w:rsidRPr="00D255C8">
        <w:rPr>
          <w:rFonts w:ascii="Times New Roman" w:hAnsi="Times New Roman" w:cs="Times New Roman"/>
          <w:color w:val="212121"/>
          <w:sz w:val="22"/>
          <w:szCs w:val="22"/>
        </w:rPr>
        <w:t xml:space="preserve"> this helical turbine blade</w:t>
      </w:r>
      <w:r>
        <w:rPr>
          <w:rFonts w:ascii="Times New Roman" w:hAnsi="Times New Roman" w:cs="Times New Roman"/>
          <w:color w:val="212121"/>
          <w:sz w:val="22"/>
          <w:szCs w:val="22"/>
        </w:rPr>
        <w:t>, as can be seen in Figure 1</w:t>
      </w:r>
      <w:r w:rsidRPr="00D255C8">
        <w:rPr>
          <w:rFonts w:ascii="Times New Roman" w:hAnsi="Times New Roman" w:cs="Times New Roman"/>
          <w:color w:val="212121"/>
          <w:sz w:val="22"/>
          <w:szCs w:val="22"/>
        </w:rPr>
        <w:t xml:space="preserve">. The </w:t>
      </w:r>
      <w:r w:rsidRPr="00D255C8">
        <w:rPr>
          <w:rFonts w:ascii="Times New Roman" w:hAnsi="Times New Roman" w:cs="Times New Roman"/>
          <w:sz w:val="22"/>
          <w:szCs w:val="22"/>
        </w:rPr>
        <w:t>resultant</w:t>
      </w:r>
      <w:r w:rsidRPr="00D255C8">
        <w:rPr>
          <w:rFonts w:ascii="Times New Roman" w:hAnsi="Times New Roman" w:cs="Times New Roman"/>
          <w:color w:val="212121"/>
          <w:sz w:val="22"/>
          <w:szCs w:val="22"/>
        </w:rPr>
        <w:t xml:space="preserve"> velocity vector (W) is the sum of the velocity vector of fluid (V) and </w:t>
      </w:r>
      <w:r w:rsidRPr="00D255C8">
        <w:rPr>
          <w:rFonts w:ascii="Times New Roman" w:hAnsi="Times New Roman" w:cs="Times New Roman"/>
          <w:sz w:val="22"/>
          <w:szCs w:val="22"/>
        </w:rPr>
        <w:t>the velocity vector of the advancing blade</w:t>
      </w:r>
      <w:r w:rsidRPr="00D255C8">
        <w:rPr>
          <w:rFonts w:ascii="Times New Roman" w:hAnsi="Times New Roman" w:cs="Times New Roman"/>
          <w:color w:val="212121"/>
          <w:sz w:val="22"/>
          <w:szCs w:val="22"/>
        </w:rPr>
        <w:t xml:space="preserve"> (U).</w:t>
      </w:r>
    </w:p>
    <w:p w:rsidR="00FF4A95" w:rsidRPr="00CE57CF" w:rsidRDefault="00FF4A95" w:rsidP="0052204B">
      <w:pPr>
        <w:pStyle w:val="EQN"/>
      </w:pPr>
      <w:r>
        <w:tab/>
      </w:r>
      <w:r w:rsidRPr="00D255C8">
        <w:object w:dxaOrig="171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95pt;height:18.8pt" o:ole="">
            <v:imagedata r:id="rId8" o:title=""/>
          </v:shape>
          <o:OLEObject Type="Embed" ProgID="Equation.3" ShapeID="_x0000_i1025" DrawAspect="Content" ObjectID="_1589984420" r:id="rId9"/>
        </w:object>
      </w:r>
      <w:r w:rsidRPr="00CE57CF">
        <w:tab/>
        <w:t>(1)</w:t>
      </w:r>
    </w:p>
    <w:p w:rsidR="00FF4A95" w:rsidRPr="00D255C8" w:rsidRDefault="00084C3D" w:rsidP="0089627E">
      <w:pPr>
        <w:pStyle w:val="HTMLPreformatted"/>
        <w:shd w:val="clear" w:color="auto" w:fill="FFFFFF"/>
        <w:rPr>
          <w:rFonts w:ascii="Times New Roman" w:hAnsi="Times New Roman" w:cs="Times New Roman"/>
          <w:color w:val="212121"/>
          <w:sz w:val="22"/>
          <w:szCs w:val="22"/>
        </w:rPr>
      </w:pPr>
      <w:r>
        <w:rPr>
          <w:rFonts w:ascii="Times New Roman" w:hAnsi="Times New Roman" w:cs="Times New Roman"/>
          <w:color w:val="212121"/>
          <w:sz w:val="22"/>
          <w:szCs w:val="22"/>
        </w:rPr>
        <w:t>w</w:t>
      </w:r>
      <w:r w:rsidR="00FF4A95" w:rsidRPr="00D255C8">
        <w:rPr>
          <w:rFonts w:ascii="Times New Roman" w:hAnsi="Times New Roman" w:cs="Times New Roman"/>
          <w:color w:val="212121"/>
          <w:sz w:val="22"/>
          <w:szCs w:val="22"/>
        </w:rPr>
        <w:t xml:space="preserve">here R is </w:t>
      </w:r>
      <w:r w:rsidR="00FF4A95">
        <w:rPr>
          <w:rFonts w:ascii="Times New Roman" w:hAnsi="Times New Roman" w:cs="Times New Roman"/>
          <w:color w:val="212121"/>
          <w:sz w:val="22"/>
          <w:szCs w:val="22"/>
        </w:rPr>
        <w:t xml:space="preserve">the </w:t>
      </w:r>
      <w:r w:rsidR="00FF4A95" w:rsidRPr="00D255C8">
        <w:rPr>
          <w:rFonts w:ascii="Times New Roman" w:hAnsi="Times New Roman" w:cs="Times New Roman"/>
          <w:color w:val="212121"/>
          <w:sz w:val="22"/>
          <w:szCs w:val="22"/>
        </w:rPr>
        <w:t>radius of turbine (m), and ω is the angular velocity of turbine (rad/ s).</w:t>
      </w:r>
    </w:p>
    <w:p w:rsidR="00FF4A95" w:rsidRDefault="00FF4A95" w:rsidP="00111995">
      <w:pPr>
        <w:pStyle w:val="HTMLPreformatted"/>
        <w:shd w:val="clear" w:color="auto" w:fill="FFFFFF"/>
        <w:rPr>
          <w:rFonts w:ascii="Times New Roman" w:hAnsi="Times New Roman" w:cs="Times New Roman"/>
          <w:sz w:val="22"/>
          <w:szCs w:val="22"/>
        </w:rPr>
      </w:pPr>
      <w:r w:rsidRPr="00D255C8">
        <w:rPr>
          <w:rFonts w:ascii="Times New Roman" w:hAnsi="Times New Roman" w:cs="Times New Roman"/>
          <w:color w:val="212121"/>
          <w:sz w:val="22"/>
          <w:szCs w:val="22"/>
        </w:rPr>
        <w:t xml:space="preserve">From the Figure 1, the resulting of </w:t>
      </w:r>
      <w:r w:rsidRPr="00D255C8">
        <w:rPr>
          <w:rFonts w:ascii="Times New Roman" w:hAnsi="Times New Roman" w:cs="Times New Roman"/>
          <w:sz w:val="22"/>
          <w:szCs w:val="22"/>
        </w:rPr>
        <w:t>fluid</w:t>
      </w:r>
      <w:r w:rsidRPr="00D255C8">
        <w:rPr>
          <w:rFonts w:ascii="Times New Roman" w:hAnsi="Times New Roman" w:cs="Times New Roman"/>
          <w:color w:val="212121"/>
          <w:sz w:val="22"/>
          <w:szCs w:val="22"/>
        </w:rPr>
        <w:t xml:space="preserve"> velocity varies, the maximum </w:t>
      </w:r>
      <w:r w:rsidRPr="00D255C8">
        <w:rPr>
          <w:rFonts w:ascii="Times New Roman" w:hAnsi="Times New Roman" w:cs="Times New Roman"/>
          <w:sz w:val="22"/>
          <w:szCs w:val="22"/>
        </w:rPr>
        <w:t>is found for</w:t>
      </w:r>
      <w:r w:rsidRPr="00D255C8">
        <w:rPr>
          <w:rFonts w:ascii="Times New Roman" w:hAnsi="Times New Roman" w:cs="Times New Roman"/>
          <w:color w:val="212121"/>
          <w:sz w:val="22"/>
          <w:szCs w:val="22"/>
        </w:rPr>
        <w:t xml:space="preserve"> θ = 0</w:t>
      </w:r>
      <w:r w:rsidRPr="00D255C8">
        <w:rPr>
          <w:rFonts w:ascii="Times New Roman" w:hAnsi="Times New Roman" w:cs="Times New Roman"/>
          <w:color w:val="212121"/>
          <w:sz w:val="22"/>
          <w:szCs w:val="22"/>
          <w:vertAlign w:val="superscript"/>
        </w:rPr>
        <w:t xml:space="preserve">O </w:t>
      </w:r>
      <w:r w:rsidRPr="00D255C8">
        <w:rPr>
          <w:rFonts w:ascii="Times New Roman" w:hAnsi="Times New Roman" w:cs="Times New Roman"/>
          <w:sz w:val="22"/>
          <w:szCs w:val="22"/>
        </w:rPr>
        <w:t xml:space="preserve">and the minimum is found for </w:t>
      </w:r>
      <w:r w:rsidRPr="00D255C8">
        <w:rPr>
          <w:rFonts w:ascii="Times New Roman" w:hAnsi="Times New Roman" w:cs="Times New Roman"/>
          <w:color w:val="212121"/>
          <w:sz w:val="22"/>
          <w:szCs w:val="22"/>
        </w:rPr>
        <w:t>θ = 180</w:t>
      </w:r>
      <w:r w:rsidRPr="00D255C8">
        <w:rPr>
          <w:rFonts w:ascii="Times New Roman" w:hAnsi="Times New Roman" w:cs="Times New Roman"/>
          <w:color w:val="212121"/>
          <w:sz w:val="22"/>
          <w:szCs w:val="22"/>
          <w:vertAlign w:val="superscript"/>
        </w:rPr>
        <w:t>O</w:t>
      </w:r>
      <w:r w:rsidRPr="00D255C8">
        <w:rPr>
          <w:rFonts w:ascii="Times New Roman" w:hAnsi="Times New Roman" w:cs="Times New Roman"/>
          <w:color w:val="212121"/>
          <w:sz w:val="22"/>
          <w:szCs w:val="22"/>
        </w:rPr>
        <w:t xml:space="preserve">, where θ is the </w:t>
      </w:r>
      <w:r w:rsidRPr="00D255C8">
        <w:rPr>
          <w:rFonts w:ascii="Times New Roman" w:hAnsi="Times New Roman" w:cs="Times New Roman"/>
          <w:sz w:val="22"/>
          <w:szCs w:val="22"/>
        </w:rPr>
        <w:t>azimuthal or orbital blade position. The a</w:t>
      </w:r>
      <w:r w:rsidRPr="00D255C8">
        <w:rPr>
          <w:rFonts w:ascii="Times New Roman" w:hAnsi="Times New Roman" w:cs="Times New Roman"/>
          <w:color w:val="212121"/>
          <w:sz w:val="22"/>
          <w:szCs w:val="22"/>
        </w:rPr>
        <w:t xml:space="preserve">ngle of attackα is the angle between the resultant vector velocity (W), </w:t>
      </w:r>
      <w:r>
        <w:rPr>
          <w:rFonts w:ascii="Times New Roman" w:hAnsi="Times New Roman" w:cs="Times New Roman"/>
          <w:color w:val="212121"/>
          <w:sz w:val="22"/>
          <w:szCs w:val="22"/>
        </w:rPr>
        <w:t xml:space="preserve">and </w:t>
      </w:r>
      <w:r w:rsidRPr="00D255C8">
        <w:rPr>
          <w:rFonts w:ascii="Times New Roman" w:hAnsi="Times New Roman" w:cs="Times New Roman"/>
          <w:sz w:val="22"/>
          <w:szCs w:val="22"/>
        </w:rPr>
        <w:t>blade's chord. From geometrical considerations, the resultant of  flow velocity and the angle of attack are calculated as follows:</w:t>
      </w:r>
    </w:p>
    <w:p w:rsidR="00FF4A95" w:rsidRPr="00CE57CF" w:rsidRDefault="00FF4A95" w:rsidP="0052204B">
      <w:pPr>
        <w:pStyle w:val="EQN"/>
      </w:pPr>
      <w:r>
        <w:tab/>
      </w:r>
      <w:r w:rsidRPr="00D255C8">
        <w:object w:dxaOrig="2220" w:dyaOrig="400">
          <v:shape id="_x0000_i1026" type="#_x0000_t75" style="width:110.15pt;height:20.4pt" o:ole="">
            <v:imagedata r:id="rId10" o:title=""/>
          </v:shape>
          <o:OLEObject Type="Embed" ProgID="Equation.3" ShapeID="_x0000_i1026" DrawAspect="Content" ObjectID="_1589984421" r:id="rId11"/>
        </w:object>
      </w:r>
      <w:r w:rsidRPr="00CE57CF">
        <w:tab/>
        <w:t>(</w:t>
      </w:r>
      <w:r>
        <w:t>2</w:t>
      </w:r>
      <w:r w:rsidRPr="00CE57CF">
        <w:t>)</w:t>
      </w:r>
    </w:p>
    <w:p w:rsidR="00FF4A95" w:rsidRPr="00CE57CF" w:rsidRDefault="00FF4A95" w:rsidP="0052204B">
      <w:pPr>
        <w:pStyle w:val="EQN"/>
      </w:pPr>
      <w:r>
        <w:tab/>
      </w:r>
      <w:r w:rsidRPr="00D255C8">
        <w:object w:dxaOrig="2100" w:dyaOrig="680">
          <v:shape id="_x0000_i1027" type="#_x0000_t75" style="width:104.8pt;height:33.85pt" o:ole="">
            <v:imagedata r:id="rId12" o:title=""/>
          </v:shape>
          <o:OLEObject Type="Embed" ProgID="Equation.3" ShapeID="_x0000_i1027" DrawAspect="Content" ObjectID="_1589984422" r:id="rId13"/>
        </w:object>
      </w:r>
      <w:r w:rsidRPr="00CE57CF">
        <w:tab/>
        <w:t>(</w:t>
      </w:r>
      <w:r>
        <w:t>3</w:t>
      </w:r>
      <w:r w:rsidRPr="00CE57CF">
        <w:t>)</w:t>
      </w:r>
    </w:p>
    <w:p w:rsidR="00FF4A95" w:rsidRPr="00380A7C" w:rsidRDefault="00FF4A95" w:rsidP="00380A7C">
      <w:pPr>
        <w:tabs>
          <w:tab w:val="left" w:pos="3119"/>
          <w:tab w:val="right" w:pos="9072"/>
        </w:tabs>
        <w:spacing w:before="120" w:after="120"/>
        <w:rPr>
          <w:rFonts w:ascii="Times New Roman" w:hAnsi="Times New Roman" w:cs="Times New Roman"/>
          <w:position w:val="-8"/>
        </w:rPr>
      </w:pPr>
    </w:p>
    <w:p w:rsidR="00FF4A95" w:rsidRPr="00D255C8" w:rsidRDefault="00FF4A95" w:rsidP="00B4093C">
      <w:pPr>
        <w:tabs>
          <w:tab w:val="left" w:pos="3402"/>
          <w:tab w:val="right" w:pos="9072"/>
        </w:tabs>
        <w:ind w:firstLine="284"/>
        <w:rPr>
          <w:rFonts w:ascii="Times New Roman" w:hAnsi="Times New Roman" w:cs="Times New Roman"/>
          <w:lang w:val="id-ID"/>
        </w:rPr>
      </w:pPr>
    </w:p>
    <w:p w:rsidR="00FF4A95" w:rsidRPr="00D255C8" w:rsidRDefault="00FF4A95" w:rsidP="009B503D">
      <w:pPr>
        <w:ind w:firstLine="284"/>
        <w:rPr>
          <w:rFonts w:ascii="Times New Roman" w:hAnsi="Times New Roman" w:cs="Times New Roman"/>
          <w:lang w:val="id-ID"/>
        </w:rPr>
      </w:pPr>
    </w:p>
    <w:p w:rsidR="00FF4A95" w:rsidRPr="00D255C8" w:rsidRDefault="00D46B1F" w:rsidP="001E74FE">
      <w:pPr>
        <w:spacing w:before="120"/>
        <w:ind w:firstLine="284"/>
        <w:jc w:val="center"/>
        <w:rPr>
          <w:rFonts w:ascii="Times New Roman" w:hAnsi="Times New Roman" w:cs="Times New Roman"/>
          <w:sz w:val="20"/>
          <w:szCs w:val="20"/>
        </w:rPr>
      </w:pPr>
      <w:r>
        <w:rPr>
          <w:rFonts w:ascii="Times New Roman" w:hAnsi="Times New Roman" w:cs="Times New Roman"/>
          <w:noProof/>
          <w:sz w:val="20"/>
          <w:szCs w:val="20"/>
          <w:lang w:val="en-US"/>
        </w:rPr>
        <w:lastRenderedPageBreak/>
        <w:drawing>
          <wp:inline distT="0" distB="0" distL="0" distR="0">
            <wp:extent cx="2984500" cy="2536190"/>
            <wp:effectExtent l="19050" t="0" r="6350" b="0"/>
            <wp:docPr id="4" name="Picture 875" descr="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Gambar 1"/>
                    <pic:cNvPicPr>
                      <a:picLocks noChangeAspect="1" noChangeArrowheads="1"/>
                    </pic:cNvPicPr>
                  </pic:nvPicPr>
                  <pic:blipFill>
                    <a:blip r:embed="rId14">
                      <a:lum bright="-30000" contrast="56000"/>
                      <a:grayscl/>
                    </a:blip>
                    <a:srcRect/>
                    <a:stretch>
                      <a:fillRect/>
                    </a:stretch>
                  </pic:blipFill>
                  <pic:spPr bwMode="auto">
                    <a:xfrm>
                      <a:off x="0" y="0"/>
                      <a:ext cx="2984500" cy="2536190"/>
                    </a:xfrm>
                    <a:prstGeom prst="rect">
                      <a:avLst/>
                    </a:prstGeom>
                    <a:noFill/>
                    <a:ln w="9525">
                      <a:noFill/>
                      <a:miter lim="800000"/>
                      <a:headEnd/>
                      <a:tailEnd/>
                    </a:ln>
                  </pic:spPr>
                </pic:pic>
              </a:graphicData>
            </a:graphic>
          </wp:inline>
        </w:drawing>
      </w:r>
    </w:p>
    <w:p w:rsidR="00FF4A95" w:rsidRPr="00D255C8" w:rsidRDefault="00FF4A95" w:rsidP="00EF360F">
      <w:pPr>
        <w:spacing w:before="120"/>
        <w:rPr>
          <w:rFonts w:ascii="Times New Roman" w:hAnsi="Times New Roman" w:cs="Times New Roman"/>
        </w:rPr>
      </w:pPr>
      <w:r w:rsidRPr="00D255C8">
        <w:rPr>
          <w:rFonts w:ascii="Times New Roman" w:hAnsi="Times New Roman" w:cs="Times New Roman"/>
          <w:color w:val="212121"/>
        </w:rPr>
        <w:t>Figure 1.</w:t>
      </w:r>
      <w:r w:rsidRPr="00D255C8">
        <w:rPr>
          <w:rFonts w:ascii="Times New Roman" w:hAnsi="Times New Roman" w:cs="Times New Roman"/>
        </w:rPr>
        <w:t xml:space="preserve">Forces and velocities acting in a </w:t>
      </w:r>
      <w:r w:rsidRPr="00D255C8">
        <w:rPr>
          <w:rFonts w:ascii="Times New Roman" w:hAnsi="Times New Roman" w:cs="Times New Roman"/>
          <w:color w:val="212121"/>
        </w:rPr>
        <w:t>vertical axis wind turbine</w:t>
      </w:r>
      <w:r w:rsidRPr="00D255C8">
        <w:rPr>
          <w:rFonts w:ascii="Times New Roman" w:hAnsi="Times New Roman" w:cs="Times New Roman"/>
        </w:rPr>
        <w:t xml:space="preserve"> for various azimuthal positions.</w:t>
      </w:r>
    </w:p>
    <w:p w:rsidR="00FF4A95" w:rsidRDefault="00084C3D" w:rsidP="00EF360F">
      <w:pPr>
        <w:pStyle w:val="HTMLPreformatted"/>
        <w:shd w:val="clear" w:color="auto" w:fill="FFFFFF"/>
        <w:spacing w:before="120"/>
        <w:rPr>
          <w:rFonts w:ascii="Times New Roman" w:hAnsi="Times New Roman" w:cs="Times New Roman"/>
          <w:color w:val="212121"/>
          <w:sz w:val="22"/>
          <w:szCs w:val="22"/>
        </w:rPr>
      </w:pPr>
      <w:r>
        <w:rPr>
          <w:rFonts w:ascii="Times New Roman" w:hAnsi="Times New Roman" w:cs="Times New Roman"/>
          <w:color w:val="212121"/>
          <w:sz w:val="22"/>
          <w:szCs w:val="22"/>
        </w:rPr>
        <w:t>w</w:t>
      </w:r>
      <w:r w:rsidR="00FF4A95" w:rsidRPr="00D255C8">
        <w:rPr>
          <w:rFonts w:ascii="Times New Roman" w:hAnsi="Times New Roman" w:cs="Times New Roman"/>
          <w:color w:val="212121"/>
          <w:sz w:val="22"/>
          <w:szCs w:val="22"/>
        </w:rPr>
        <w:t>here λ is tip speed ratio, and can be calculated by using the following equation</w:t>
      </w:r>
    </w:p>
    <w:p w:rsidR="00FF4A95" w:rsidRPr="00CE57CF" w:rsidRDefault="00FF4A95" w:rsidP="0052204B">
      <w:pPr>
        <w:pStyle w:val="EQN"/>
      </w:pPr>
      <w:r>
        <w:tab/>
      </w:r>
      <w:r w:rsidRPr="00D255C8">
        <w:object w:dxaOrig="880" w:dyaOrig="620">
          <v:shape id="_x0000_i1028" type="#_x0000_t75" style="width:44.05pt;height:30.65pt" o:ole="">
            <v:imagedata r:id="rId15" o:title=""/>
          </v:shape>
          <o:OLEObject Type="Embed" ProgID="Equation.3" ShapeID="_x0000_i1028" DrawAspect="Content" ObjectID="_1589984423" r:id="rId16"/>
        </w:object>
      </w:r>
      <w:r w:rsidRPr="00CE57CF">
        <w:tab/>
        <w:t>(</w:t>
      </w:r>
      <w:r>
        <w:t>4</w:t>
      </w:r>
      <w:r w:rsidRPr="00CE57CF">
        <w:t>)</w:t>
      </w:r>
    </w:p>
    <w:p w:rsidR="00FF4A95" w:rsidRPr="00D255C8" w:rsidRDefault="00FF4A95" w:rsidP="00DB5B0E">
      <w:pPr>
        <w:pStyle w:val="HTMLPreformatted"/>
        <w:shd w:val="clear" w:color="auto" w:fill="FFFFFF"/>
        <w:tabs>
          <w:tab w:val="right" w:pos="9071"/>
        </w:tabs>
        <w:rPr>
          <w:rFonts w:ascii="Times New Roman" w:hAnsi="Times New Roman" w:cs="Times New Roman"/>
          <w:color w:val="212121"/>
          <w:sz w:val="22"/>
          <w:szCs w:val="22"/>
        </w:rPr>
      </w:pPr>
      <w:r w:rsidRPr="00D255C8">
        <w:rPr>
          <w:rFonts w:ascii="Times New Roman" w:hAnsi="Times New Roman" w:cs="Times New Roman"/>
          <w:sz w:val="22"/>
          <w:szCs w:val="22"/>
        </w:rPr>
        <w:t xml:space="preserve">The resultant aerodynamic force is composed in </w:t>
      </w:r>
      <w:r w:rsidRPr="00D255C8">
        <w:rPr>
          <w:rFonts w:ascii="Times New Roman" w:hAnsi="Times New Roman" w:cs="Times New Roman"/>
          <w:color w:val="212121"/>
          <w:sz w:val="22"/>
          <w:szCs w:val="22"/>
        </w:rPr>
        <w:t>the lift force (F</w:t>
      </w:r>
      <w:r w:rsidRPr="00D255C8">
        <w:rPr>
          <w:rFonts w:ascii="Times New Roman" w:hAnsi="Times New Roman" w:cs="Times New Roman"/>
          <w:color w:val="212121"/>
          <w:sz w:val="22"/>
          <w:szCs w:val="22"/>
          <w:vertAlign w:val="subscript"/>
        </w:rPr>
        <w:t>L</w:t>
      </w:r>
      <w:r w:rsidRPr="00D255C8">
        <w:rPr>
          <w:rFonts w:ascii="Times New Roman" w:hAnsi="Times New Roman" w:cs="Times New Roman"/>
          <w:color w:val="212121"/>
          <w:sz w:val="22"/>
          <w:szCs w:val="22"/>
        </w:rPr>
        <w:t>) and drag force (F</w:t>
      </w:r>
      <w:r w:rsidRPr="00D255C8">
        <w:rPr>
          <w:rFonts w:ascii="Times New Roman" w:hAnsi="Times New Roman" w:cs="Times New Roman"/>
          <w:color w:val="212121"/>
          <w:sz w:val="22"/>
          <w:szCs w:val="22"/>
          <w:vertAlign w:val="subscript"/>
        </w:rPr>
        <w:t>d</w:t>
      </w:r>
      <w:r w:rsidRPr="00D255C8">
        <w:rPr>
          <w:rFonts w:ascii="Times New Roman" w:hAnsi="Times New Roman" w:cs="Times New Roman"/>
          <w:color w:val="212121"/>
          <w:sz w:val="22"/>
          <w:szCs w:val="22"/>
        </w:rPr>
        <w:t>)  which these forces can be calculated using the following equation:</w:t>
      </w:r>
    </w:p>
    <w:p w:rsidR="00FF4A95" w:rsidRPr="00CE57CF" w:rsidRDefault="00FF4A95" w:rsidP="0052204B">
      <w:pPr>
        <w:pStyle w:val="EQN"/>
      </w:pPr>
      <w:r>
        <w:tab/>
      </w:r>
      <w:r w:rsidRPr="00D07B28">
        <w:object w:dxaOrig="1520" w:dyaOrig="580">
          <v:shape id="_x0000_i1029" type="#_x0000_t75" style="width:76.3pt;height:29pt" o:ole="">
            <v:imagedata r:id="rId17" o:title=""/>
          </v:shape>
          <o:OLEObject Type="Embed" ProgID="Equation.3" ShapeID="_x0000_i1029" DrawAspect="Content" ObjectID="_1589984424" r:id="rId18"/>
        </w:object>
      </w:r>
      <w:r w:rsidRPr="00CE57CF">
        <w:tab/>
        <w:t>(</w:t>
      </w:r>
      <w:r>
        <w:t>5</w:t>
      </w:r>
      <w:r w:rsidRPr="00CE57CF">
        <w:t>)</w:t>
      </w:r>
    </w:p>
    <w:p w:rsidR="00FF4A95" w:rsidRPr="00CE57CF" w:rsidRDefault="00FF4A95" w:rsidP="0052204B">
      <w:pPr>
        <w:pStyle w:val="EQN"/>
      </w:pPr>
      <w:r>
        <w:tab/>
      </w:r>
      <w:r w:rsidRPr="00D07B28">
        <w:object w:dxaOrig="1440" w:dyaOrig="580">
          <v:shape id="_x0000_i1030" type="#_x0000_t75" style="width:1in;height:29pt" o:ole="">
            <v:imagedata r:id="rId19" o:title=""/>
          </v:shape>
          <o:OLEObject Type="Embed" ProgID="Equation.3" ShapeID="_x0000_i1030" DrawAspect="Content" ObjectID="_1589984425" r:id="rId20"/>
        </w:object>
      </w:r>
      <w:r w:rsidRPr="00CE57CF">
        <w:tab/>
        <w:t>(</w:t>
      </w:r>
      <w:r>
        <w:t>6</w:t>
      </w:r>
      <w:r w:rsidRPr="00CE57CF">
        <w:t>)</w:t>
      </w:r>
    </w:p>
    <w:p w:rsidR="00FF4A95" w:rsidRPr="00D255C8" w:rsidRDefault="00084C3D" w:rsidP="00380A7C">
      <w:pPr>
        <w:pStyle w:val="HTMLPreformatted"/>
        <w:shd w:val="clear" w:color="auto" w:fill="FFFFFF"/>
        <w:tabs>
          <w:tab w:val="right" w:pos="9071"/>
        </w:tabs>
        <w:rPr>
          <w:rFonts w:ascii="Times New Roman" w:hAnsi="Times New Roman" w:cs="Times New Roman"/>
          <w:color w:val="212121"/>
          <w:sz w:val="22"/>
          <w:szCs w:val="22"/>
        </w:rPr>
      </w:pPr>
      <w:r>
        <w:rPr>
          <w:rFonts w:ascii="Times New Roman" w:hAnsi="Times New Roman" w:cs="Times New Roman"/>
          <w:color w:val="212121"/>
          <w:sz w:val="22"/>
          <w:szCs w:val="22"/>
        </w:rPr>
        <w:t>w</w:t>
      </w:r>
      <w:r w:rsidR="00FF4A95" w:rsidRPr="00D255C8">
        <w:rPr>
          <w:rFonts w:ascii="Times New Roman" w:hAnsi="Times New Roman" w:cs="Times New Roman"/>
          <w:color w:val="212121"/>
          <w:sz w:val="22"/>
          <w:szCs w:val="22"/>
        </w:rPr>
        <w:t>here C</w:t>
      </w:r>
      <w:r w:rsidR="00FF4A95" w:rsidRPr="00D255C8">
        <w:rPr>
          <w:rFonts w:ascii="Times New Roman" w:hAnsi="Times New Roman" w:cs="Times New Roman"/>
          <w:color w:val="212121"/>
          <w:sz w:val="22"/>
          <w:szCs w:val="22"/>
          <w:vertAlign w:val="subscript"/>
        </w:rPr>
        <w:t>d</w:t>
      </w:r>
      <w:r w:rsidR="00FF4A95" w:rsidRPr="00D255C8">
        <w:rPr>
          <w:rFonts w:ascii="Times New Roman" w:hAnsi="Times New Roman" w:cs="Times New Roman"/>
          <w:color w:val="212121"/>
          <w:sz w:val="22"/>
          <w:szCs w:val="22"/>
        </w:rPr>
        <w:t xml:space="preserve"> is the coefficient of drag, C</w:t>
      </w:r>
      <w:r w:rsidR="00FF4A95" w:rsidRPr="00D255C8">
        <w:rPr>
          <w:rFonts w:ascii="Times New Roman" w:hAnsi="Times New Roman" w:cs="Times New Roman"/>
          <w:color w:val="212121"/>
          <w:sz w:val="22"/>
          <w:szCs w:val="22"/>
          <w:vertAlign w:val="subscript"/>
        </w:rPr>
        <w:t>l</w:t>
      </w:r>
      <w:r w:rsidR="00040FB4">
        <w:rPr>
          <w:rFonts w:ascii="Times New Roman" w:hAnsi="Times New Roman" w:cs="Times New Roman"/>
          <w:color w:val="212121"/>
          <w:sz w:val="22"/>
          <w:szCs w:val="22"/>
          <w:vertAlign w:val="subscript"/>
        </w:rPr>
        <w:t xml:space="preserve"> </w:t>
      </w:r>
      <w:r w:rsidR="00FF4A95" w:rsidRPr="00D255C8">
        <w:rPr>
          <w:rFonts w:ascii="Times New Roman" w:hAnsi="Times New Roman" w:cs="Times New Roman"/>
          <w:color w:val="212121"/>
          <w:sz w:val="22"/>
          <w:szCs w:val="22"/>
        </w:rPr>
        <w:t>is  the lift coefficient, ρ is fluid density (kg/ m</w:t>
      </w:r>
      <w:r w:rsidR="00FF4A95" w:rsidRPr="00D255C8">
        <w:rPr>
          <w:rFonts w:ascii="Times New Roman" w:hAnsi="Times New Roman" w:cs="Times New Roman"/>
          <w:color w:val="212121"/>
          <w:sz w:val="22"/>
          <w:szCs w:val="22"/>
          <w:vertAlign w:val="superscript"/>
        </w:rPr>
        <w:t>3</w:t>
      </w:r>
      <w:r w:rsidR="00FF4A95" w:rsidRPr="00D255C8">
        <w:rPr>
          <w:rFonts w:ascii="Times New Roman" w:hAnsi="Times New Roman" w:cs="Times New Roman"/>
          <w:color w:val="212121"/>
          <w:sz w:val="22"/>
          <w:szCs w:val="22"/>
        </w:rPr>
        <w:t xml:space="preserve">), V is fluid velocity (m/s), and A is cross-sectional area of </w:t>
      </w:r>
      <w:r w:rsidR="00FF4A95" w:rsidRPr="00D255C8">
        <w:rPr>
          <w:rFonts w:ascii="MS Mincho" w:eastAsia="MS Mincho" w:hAnsi="MS Mincho" w:cs="MS Mincho" w:hint="eastAsia"/>
          <w:color w:val="212121"/>
          <w:sz w:val="22"/>
          <w:szCs w:val="22"/>
        </w:rPr>
        <w:t>​​</w:t>
      </w:r>
      <w:r w:rsidR="00FF4A95" w:rsidRPr="00D255C8">
        <w:rPr>
          <w:rFonts w:ascii="Times New Roman" w:hAnsi="Times New Roman" w:cs="Times New Roman"/>
          <w:color w:val="212121"/>
          <w:sz w:val="22"/>
          <w:szCs w:val="22"/>
        </w:rPr>
        <w:t>the hydro foil blade (m</w:t>
      </w:r>
      <w:r w:rsidR="00FF4A95" w:rsidRPr="00D255C8">
        <w:rPr>
          <w:rFonts w:ascii="Times New Roman" w:hAnsi="Times New Roman" w:cs="Times New Roman"/>
          <w:color w:val="212121"/>
          <w:sz w:val="22"/>
          <w:szCs w:val="22"/>
          <w:vertAlign w:val="superscript"/>
        </w:rPr>
        <w:t>2</w:t>
      </w:r>
      <w:r w:rsidR="00FF4A95" w:rsidRPr="00D255C8">
        <w:rPr>
          <w:rFonts w:ascii="Times New Roman" w:hAnsi="Times New Roman" w:cs="Times New Roman"/>
          <w:color w:val="212121"/>
          <w:sz w:val="22"/>
          <w:szCs w:val="22"/>
        </w:rPr>
        <w:t>).</w:t>
      </w:r>
    </w:p>
    <w:p w:rsidR="00FF4A95" w:rsidRPr="00D255C8" w:rsidRDefault="00FF4A95" w:rsidP="00F50CAC">
      <w:pPr>
        <w:pStyle w:val="HTMLPreformatted"/>
        <w:shd w:val="clear" w:color="auto" w:fill="FFFFFF"/>
        <w:tabs>
          <w:tab w:val="right" w:pos="9071"/>
        </w:tabs>
        <w:rPr>
          <w:rFonts w:ascii="Times New Roman" w:hAnsi="Times New Roman" w:cs="Times New Roman"/>
          <w:color w:val="212121"/>
          <w:sz w:val="22"/>
          <w:szCs w:val="22"/>
        </w:rPr>
      </w:pPr>
      <w:r w:rsidRPr="00D255C8">
        <w:rPr>
          <w:rFonts w:ascii="Times New Roman" w:hAnsi="Times New Roman" w:cs="Times New Roman"/>
          <w:color w:val="212121"/>
          <w:sz w:val="22"/>
          <w:szCs w:val="22"/>
        </w:rPr>
        <w:t>The force perpendicular to the arm (radius) of turbine, the torque by projecting lift and drag forces can be calculated using the following equation:</w:t>
      </w:r>
    </w:p>
    <w:p w:rsidR="00FF4A95" w:rsidRPr="00CE57CF" w:rsidRDefault="00FF4A95" w:rsidP="0052204B">
      <w:pPr>
        <w:pStyle w:val="EQN"/>
      </w:pPr>
      <w:r>
        <w:tab/>
      </w:r>
      <w:r w:rsidRPr="00EE7C9B">
        <w:object w:dxaOrig="2580" w:dyaOrig="320">
          <v:shape id="_x0000_i1031" type="#_x0000_t75" style="width:127.35pt;height:15.6pt" o:ole="">
            <v:imagedata r:id="rId21" o:title=""/>
          </v:shape>
          <o:OLEObject Type="Embed" ProgID="Equation.3" ShapeID="_x0000_i1031" DrawAspect="Content" ObjectID="_1589984426" r:id="rId22"/>
        </w:object>
      </w:r>
      <w:r w:rsidRPr="00CE57CF">
        <w:tab/>
        <w:t>(</w:t>
      </w:r>
      <w:r>
        <w:t>7</w:t>
      </w:r>
      <w:r w:rsidRPr="00CE57CF">
        <w:t>)</w:t>
      </w:r>
    </w:p>
    <w:p w:rsidR="00FF4A95" w:rsidRPr="00D255C8" w:rsidRDefault="00084C3D" w:rsidP="001E74FE">
      <w:pPr>
        <w:pStyle w:val="HTMLPreformatted"/>
        <w:shd w:val="clear" w:color="auto" w:fill="FFFFFF"/>
        <w:tabs>
          <w:tab w:val="right" w:pos="9071"/>
        </w:tabs>
        <w:rPr>
          <w:rFonts w:ascii="Times New Roman" w:hAnsi="Times New Roman" w:cs="Times New Roman"/>
          <w:color w:val="212121"/>
          <w:sz w:val="22"/>
          <w:szCs w:val="22"/>
        </w:rPr>
      </w:pPr>
      <w:r>
        <w:rPr>
          <w:rFonts w:ascii="Times New Roman" w:hAnsi="Times New Roman" w:cs="Times New Roman"/>
          <w:color w:val="212121"/>
          <w:sz w:val="22"/>
          <w:szCs w:val="22"/>
        </w:rPr>
        <w:t>w</w:t>
      </w:r>
      <w:r w:rsidR="00FF4A95" w:rsidRPr="00D255C8">
        <w:rPr>
          <w:rFonts w:ascii="Times New Roman" w:hAnsi="Times New Roman" w:cs="Times New Roman"/>
          <w:color w:val="212121"/>
          <w:sz w:val="22"/>
          <w:szCs w:val="22"/>
        </w:rPr>
        <w:t>here T is the torque (N</w:t>
      </w:r>
      <w:r w:rsidR="00FF4A95">
        <w:rPr>
          <w:rFonts w:ascii="Times New Roman" w:hAnsi="Times New Roman" w:cs="Times New Roman"/>
          <w:color w:val="212121"/>
          <w:sz w:val="22"/>
          <w:szCs w:val="22"/>
        </w:rPr>
        <w:t>.</w:t>
      </w:r>
      <w:r w:rsidR="00FF4A95" w:rsidRPr="00D255C8">
        <w:rPr>
          <w:rFonts w:ascii="Times New Roman" w:hAnsi="Times New Roman" w:cs="Times New Roman"/>
          <w:color w:val="212121"/>
          <w:sz w:val="22"/>
          <w:szCs w:val="22"/>
        </w:rPr>
        <w:t>m), F is the force perpendicular to the arm (N), and R is the radius (m)</w:t>
      </w:r>
      <w:r w:rsidR="00040FB4">
        <w:rPr>
          <w:rFonts w:ascii="Times New Roman" w:hAnsi="Times New Roman" w:cs="Times New Roman"/>
          <w:color w:val="212121"/>
          <w:sz w:val="22"/>
          <w:szCs w:val="22"/>
        </w:rPr>
        <w:t xml:space="preserve">. </w:t>
      </w:r>
      <w:r w:rsidR="00FF4A95">
        <w:rPr>
          <w:rFonts w:ascii="Times New Roman" w:hAnsi="Times New Roman" w:cs="Times New Roman"/>
          <w:color w:val="212121"/>
          <w:sz w:val="22"/>
          <w:szCs w:val="22"/>
        </w:rPr>
        <w:t>F</w:t>
      </w:r>
      <w:r w:rsidR="00FF4A95" w:rsidRPr="00D255C8">
        <w:rPr>
          <w:rFonts w:ascii="Times New Roman" w:hAnsi="Times New Roman" w:cs="Times New Roman"/>
          <w:color w:val="212121"/>
          <w:sz w:val="22"/>
          <w:szCs w:val="22"/>
        </w:rPr>
        <w:t>rom Equation 7, the shaft power P</w:t>
      </w:r>
      <w:r w:rsidR="00FF4A95" w:rsidRPr="00040FB4">
        <w:rPr>
          <w:rFonts w:ascii="Times New Roman" w:hAnsi="Times New Roman" w:cs="Times New Roman"/>
          <w:color w:val="212121"/>
          <w:sz w:val="22"/>
          <w:szCs w:val="22"/>
          <w:vertAlign w:val="subscript"/>
        </w:rPr>
        <w:t>b</w:t>
      </w:r>
      <w:r w:rsidR="00FF4A95" w:rsidRPr="00D255C8">
        <w:rPr>
          <w:rFonts w:ascii="Times New Roman" w:hAnsi="Times New Roman" w:cs="Times New Roman"/>
          <w:color w:val="212121"/>
          <w:sz w:val="22"/>
          <w:szCs w:val="22"/>
        </w:rPr>
        <w:t xml:space="preserve"> (W) can be calculated using the equation:</w:t>
      </w:r>
    </w:p>
    <w:p w:rsidR="00FF4A95" w:rsidRPr="00CE57CF" w:rsidRDefault="00FF4A95" w:rsidP="0052204B">
      <w:pPr>
        <w:pStyle w:val="EQN"/>
      </w:pPr>
      <w:r>
        <w:tab/>
      </w:r>
      <w:r w:rsidRPr="00D255C8">
        <w:object w:dxaOrig="859" w:dyaOrig="360">
          <v:shape id="_x0000_i1032" type="#_x0000_t75" style="width:43pt;height:18.8pt" o:ole="">
            <v:imagedata r:id="rId23" o:title=""/>
          </v:shape>
          <o:OLEObject Type="Embed" ProgID="Equation.3" ShapeID="_x0000_i1032" DrawAspect="Content" ObjectID="_1589984427" r:id="rId24"/>
        </w:object>
      </w:r>
      <w:r w:rsidRPr="00CE57CF">
        <w:tab/>
        <w:t>(</w:t>
      </w:r>
      <w:r>
        <w:t>8</w:t>
      </w:r>
      <w:r w:rsidRPr="00CE57CF">
        <w:t>)</w:t>
      </w:r>
    </w:p>
    <w:p w:rsidR="00FF4A95" w:rsidRPr="00176AB8" w:rsidRDefault="00FF4A95" w:rsidP="0089627E">
      <w:pPr>
        <w:pStyle w:val="subsection"/>
        <w:numPr>
          <w:ilvl w:val="1"/>
          <w:numId w:val="18"/>
        </w:numPr>
        <w:tabs>
          <w:tab w:val="clear" w:pos="567"/>
        </w:tabs>
        <w:ind w:left="6"/>
        <w:rPr>
          <w:rFonts w:ascii="Times New Roman" w:hAnsi="Times New Roman" w:cs="Times New Roman"/>
          <w:color w:val="212121"/>
        </w:rPr>
      </w:pPr>
      <w:r w:rsidRPr="00176AB8">
        <w:rPr>
          <w:rFonts w:ascii="Times New Roman" w:hAnsi="Times New Roman" w:cs="Times New Roman"/>
          <w:color w:val="212121"/>
        </w:rPr>
        <w:t>Mathematical Model for Design of Helical Turbine</w:t>
      </w:r>
    </w:p>
    <w:p w:rsidR="00FF4A95" w:rsidRPr="00D255C8" w:rsidRDefault="00FF4A95" w:rsidP="006200A9">
      <w:pPr>
        <w:pStyle w:val="HTMLPreformatted"/>
        <w:shd w:val="clear" w:color="auto" w:fill="FFFFFF"/>
        <w:rPr>
          <w:rFonts w:ascii="Times New Roman" w:hAnsi="Times New Roman" w:cs="Times New Roman"/>
          <w:color w:val="212121"/>
          <w:sz w:val="22"/>
          <w:szCs w:val="22"/>
        </w:rPr>
      </w:pPr>
      <w:r w:rsidRPr="00D255C8">
        <w:rPr>
          <w:rFonts w:ascii="Times New Roman" w:hAnsi="Times New Roman" w:cs="Times New Roman"/>
          <w:color w:val="212121"/>
          <w:sz w:val="22"/>
          <w:szCs w:val="22"/>
        </w:rPr>
        <w:t>In Figure 2 [</w:t>
      </w:r>
      <w:r w:rsidR="00C504AA">
        <w:rPr>
          <w:rFonts w:ascii="Times New Roman" w:hAnsi="Times New Roman" w:cs="Times New Roman"/>
          <w:color w:val="212121"/>
          <w:sz w:val="22"/>
          <w:szCs w:val="22"/>
        </w:rPr>
        <w:t>6</w:t>
      </w:r>
      <w:r w:rsidRPr="00D255C8">
        <w:rPr>
          <w:rFonts w:ascii="Times New Roman" w:hAnsi="Times New Roman" w:cs="Times New Roman"/>
          <w:color w:val="212121"/>
          <w:sz w:val="22"/>
          <w:szCs w:val="22"/>
        </w:rPr>
        <w:t xml:space="preserve">], </w:t>
      </w:r>
      <w:r>
        <w:rPr>
          <w:rFonts w:ascii="Times New Roman" w:hAnsi="Times New Roman" w:cs="Times New Roman"/>
          <w:color w:val="212121"/>
          <w:sz w:val="22"/>
          <w:szCs w:val="22"/>
        </w:rPr>
        <w:t>It</w:t>
      </w:r>
      <w:r w:rsidR="00040FB4">
        <w:rPr>
          <w:rFonts w:ascii="Times New Roman" w:hAnsi="Times New Roman" w:cs="Times New Roman"/>
          <w:color w:val="212121"/>
          <w:sz w:val="22"/>
          <w:szCs w:val="22"/>
        </w:rPr>
        <w:t xml:space="preserve"> </w:t>
      </w:r>
      <w:r w:rsidRPr="00D255C8">
        <w:rPr>
          <w:rFonts w:ascii="Times New Roman" w:hAnsi="Times New Roman" w:cs="Times New Roman"/>
          <w:color w:val="212121"/>
          <w:sz w:val="22"/>
          <w:szCs w:val="22"/>
        </w:rPr>
        <w:t>can be seen helical blades formed AME lines on the surface of a cylinder having height L and radius R. The helical blade equation is defined by:</w:t>
      </w:r>
    </w:p>
    <w:p w:rsidR="00FF4A95" w:rsidRPr="00CE57CF" w:rsidRDefault="00FF4A95" w:rsidP="0052204B">
      <w:pPr>
        <w:pStyle w:val="EQN"/>
      </w:pPr>
      <w:r>
        <w:rPr>
          <w:rFonts w:ascii="Times New Roman" w:hAnsi="Times New Roman"/>
          <w:position w:val="-12"/>
        </w:rPr>
        <w:tab/>
      </w:r>
      <w:r w:rsidRPr="00F217B6">
        <w:object w:dxaOrig="1120" w:dyaOrig="300">
          <v:shape id="_x0000_i1033" type="#_x0000_t75" style="width:56.4pt;height:15.05pt" o:ole="">
            <v:imagedata r:id="rId25" o:title=""/>
          </v:shape>
          <o:OLEObject Type="Embed" ProgID="Equation.3" ShapeID="_x0000_i1033" DrawAspect="Content" ObjectID="_1589984428" r:id="rId26"/>
        </w:object>
      </w:r>
      <w:r>
        <w:t xml:space="preserve">   </w:t>
      </w:r>
      <w:r w:rsidRPr="00F217B6">
        <w:object w:dxaOrig="1040" w:dyaOrig="300">
          <v:shape id="_x0000_i1034" type="#_x0000_t75" style="width:51.6pt;height:15.05pt" o:ole="">
            <v:imagedata r:id="rId27" o:title=""/>
          </v:shape>
          <o:OLEObject Type="Embed" ProgID="Equation.3" ShapeID="_x0000_i1034" DrawAspect="Content" ObjectID="_1589984429" r:id="rId28"/>
        </w:object>
      </w:r>
      <w:r>
        <w:t xml:space="preserve">   </w:t>
      </w:r>
      <w:r w:rsidRPr="00F217B6">
        <w:object w:dxaOrig="1240" w:dyaOrig="300">
          <v:shape id="_x0000_i1035" type="#_x0000_t75" style="width:62.35pt;height:15.05pt" o:ole="">
            <v:imagedata r:id="rId29" o:title=""/>
          </v:shape>
          <o:OLEObject Type="Embed" ProgID="Equation.3" ShapeID="_x0000_i1035" DrawAspect="Content" ObjectID="_1589984430" r:id="rId30"/>
        </w:object>
      </w:r>
      <w:r w:rsidRPr="00CE57CF">
        <w:tab/>
        <w:t>(</w:t>
      </w:r>
      <w:r>
        <w:t>9</w:t>
      </w:r>
      <w:r w:rsidRPr="00CE57CF">
        <w:t>)</w:t>
      </w:r>
    </w:p>
    <w:p w:rsidR="00FF4A95" w:rsidRPr="00D255C8" w:rsidRDefault="00084C3D" w:rsidP="00EE7C9B">
      <w:pPr>
        <w:pStyle w:val="HTMLPreformatted"/>
        <w:shd w:val="clear" w:color="auto" w:fill="FFFFFF"/>
        <w:rPr>
          <w:rFonts w:ascii="Times New Roman" w:hAnsi="Times New Roman" w:cs="Times New Roman"/>
          <w:color w:val="212121"/>
          <w:sz w:val="22"/>
          <w:szCs w:val="22"/>
        </w:rPr>
      </w:pPr>
      <w:r>
        <w:rPr>
          <w:rFonts w:ascii="Times New Roman" w:hAnsi="Times New Roman" w:cs="Times New Roman"/>
          <w:color w:val="212121"/>
          <w:sz w:val="22"/>
          <w:szCs w:val="22"/>
        </w:rPr>
        <w:t>w</w:t>
      </w:r>
      <w:r w:rsidR="00FF4A95" w:rsidRPr="00D255C8">
        <w:rPr>
          <w:rFonts w:ascii="Times New Roman" w:hAnsi="Times New Roman" w:cs="Times New Roman"/>
          <w:color w:val="212121"/>
          <w:sz w:val="22"/>
          <w:szCs w:val="22"/>
        </w:rPr>
        <w:t xml:space="preserve">here x, y and z are the coordinates of the point M of  the helix, and δ is the angle of </w:t>
      </w:r>
      <w:r w:rsidR="00FF4A95" w:rsidRPr="00D255C8">
        <w:rPr>
          <w:rFonts w:ascii="Times New Roman" w:hAnsi="Times New Roman" w:cs="Times New Roman"/>
          <w:color w:val="000000"/>
          <w:sz w:val="22"/>
          <w:szCs w:val="22"/>
          <w:lang w:val="en-US" w:eastAsia="en-GB"/>
        </w:rPr>
        <w:t xml:space="preserve">inclination of </w:t>
      </w:r>
      <w:r w:rsidR="00FF4A95" w:rsidRPr="00D255C8">
        <w:rPr>
          <w:rFonts w:ascii="Times New Roman" w:hAnsi="Times New Roman" w:cs="Times New Roman"/>
          <w:color w:val="212121"/>
          <w:sz w:val="22"/>
          <w:szCs w:val="22"/>
        </w:rPr>
        <w:t>the blade to the XOY plane.</w:t>
      </w:r>
    </w:p>
    <w:p w:rsidR="00FF4A95" w:rsidRPr="00D255C8" w:rsidRDefault="00D46B1F" w:rsidP="001E74FE">
      <w:pPr>
        <w:autoSpaceDE w:val="0"/>
        <w:autoSpaceDN w:val="0"/>
        <w:adjustRightInd w:val="0"/>
        <w:spacing w:before="120"/>
        <w:jc w:val="center"/>
        <w:rPr>
          <w:rFonts w:ascii="Times New Roman" w:hAnsi="Times New Roman" w:cs="Times New Roman"/>
          <w:lang w:val="sv-SE"/>
        </w:rPr>
      </w:pPr>
      <w:r>
        <w:rPr>
          <w:rFonts w:ascii="Times New Roman" w:hAnsi="Times New Roman" w:cs="Times New Roman"/>
          <w:noProof/>
          <w:lang w:val="en-US"/>
        </w:rPr>
        <w:lastRenderedPageBreak/>
        <w:drawing>
          <wp:inline distT="0" distB="0" distL="0" distR="0">
            <wp:extent cx="3726815" cy="2475865"/>
            <wp:effectExtent l="19050" t="0" r="6985" b="0"/>
            <wp:docPr id="13" name="Picture 0" descr="Gambar model matemati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mbar model matematik.bmp"/>
                    <pic:cNvPicPr>
                      <a:picLocks noChangeAspect="1" noChangeArrowheads="1"/>
                    </pic:cNvPicPr>
                  </pic:nvPicPr>
                  <pic:blipFill>
                    <a:blip r:embed="rId31">
                      <a:lum bright="-30000" contrast="54000"/>
                      <a:grayscl/>
                    </a:blip>
                    <a:srcRect/>
                    <a:stretch>
                      <a:fillRect/>
                    </a:stretch>
                  </pic:blipFill>
                  <pic:spPr bwMode="auto">
                    <a:xfrm>
                      <a:off x="0" y="0"/>
                      <a:ext cx="3726815" cy="2475865"/>
                    </a:xfrm>
                    <a:prstGeom prst="rect">
                      <a:avLst/>
                    </a:prstGeom>
                    <a:noFill/>
                    <a:ln w="9525">
                      <a:noFill/>
                      <a:miter lim="800000"/>
                      <a:headEnd/>
                      <a:tailEnd/>
                    </a:ln>
                  </pic:spPr>
                </pic:pic>
              </a:graphicData>
            </a:graphic>
          </wp:inline>
        </w:drawing>
      </w:r>
    </w:p>
    <w:p w:rsidR="00FF4A95" w:rsidRPr="00D255C8" w:rsidRDefault="00FF4A95" w:rsidP="001E74FE">
      <w:pPr>
        <w:pStyle w:val="HTMLPreformatted"/>
        <w:shd w:val="clear" w:color="auto" w:fill="FFFFFF"/>
        <w:spacing w:before="120"/>
        <w:jc w:val="center"/>
        <w:rPr>
          <w:rFonts w:ascii="Times New Roman" w:hAnsi="Times New Roman" w:cs="Times New Roman"/>
          <w:color w:val="212121"/>
          <w:sz w:val="22"/>
          <w:szCs w:val="22"/>
          <w:lang w:val="id-ID"/>
        </w:rPr>
      </w:pPr>
      <w:r w:rsidRPr="00D255C8">
        <w:rPr>
          <w:rFonts w:ascii="Times New Roman" w:hAnsi="Times New Roman" w:cs="Times New Roman"/>
          <w:color w:val="212121"/>
          <w:sz w:val="22"/>
          <w:szCs w:val="22"/>
        </w:rPr>
        <w:t>Figure 2.Projection of the blade line on vertical plane.</w:t>
      </w:r>
    </w:p>
    <w:p w:rsidR="00FF4A95" w:rsidRPr="00D255C8" w:rsidRDefault="00FF4A95" w:rsidP="001E74FE">
      <w:pPr>
        <w:autoSpaceDE w:val="0"/>
        <w:autoSpaceDN w:val="0"/>
        <w:adjustRightInd w:val="0"/>
        <w:spacing w:before="120"/>
        <w:rPr>
          <w:rFonts w:ascii="Times New Roman" w:hAnsi="Times New Roman" w:cs="Times New Roman"/>
        </w:rPr>
      </w:pPr>
      <w:r w:rsidRPr="00D255C8">
        <w:rPr>
          <w:rFonts w:ascii="Times New Roman" w:hAnsi="Times New Roman" w:cs="Times New Roman"/>
          <w:color w:val="000000"/>
        </w:rPr>
        <w:t>As an approximation that the cross</w:t>
      </w:r>
      <w:r w:rsidR="0042686B">
        <w:rPr>
          <w:rFonts w:ascii="Times New Roman" w:hAnsi="Times New Roman" w:cs="Times New Roman"/>
          <w:color w:val="000000"/>
        </w:rPr>
        <w:t xml:space="preserve"> </w:t>
      </w:r>
      <w:r w:rsidRPr="00D255C8">
        <w:rPr>
          <w:rFonts w:ascii="Times New Roman" w:hAnsi="Times New Roman" w:cs="Times New Roman"/>
          <w:color w:val="000000"/>
        </w:rPr>
        <w:t xml:space="preserve">section of the blade has the shape of an infinitely thin rectangle with its length equal to the chord </w:t>
      </w:r>
      <w:r>
        <w:rPr>
          <w:rFonts w:ascii="Times New Roman" w:hAnsi="Times New Roman" w:cs="Times New Roman"/>
          <w:color w:val="000000"/>
        </w:rPr>
        <w:t xml:space="preserve">c </w:t>
      </w:r>
      <w:r w:rsidRPr="00D255C8">
        <w:rPr>
          <w:rFonts w:ascii="Times New Roman" w:hAnsi="Times New Roman" w:cs="Times New Roman"/>
          <w:color w:val="000000"/>
        </w:rPr>
        <w:t xml:space="preserve">of the blade’s airfoil. This does not change the proportion between lifts and drags after resolution of the reaction force </w:t>
      </w:r>
      <w:r w:rsidRPr="00834CB6">
        <w:rPr>
          <w:rFonts w:ascii="Times New Roman" w:hAnsi="Times New Roman" w:cs="Times New Roman"/>
          <w:color w:val="000000"/>
        </w:rPr>
        <w:t>F</w:t>
      </w:r>
      <w:r w:rsidR="00084C3D">
        <w:rPr>
          <w:rFonts w:ascii="Times New Roman" w:hAnsi="Times New Roman" w:cs="Times New Roman"/>
          <w:color w:val="000000"/>
        </w:rPr>
        <w:t xml:space="preserve"> </w:t>
      </w:r>
      <w:r w:rsidRPr="00D255C8">
        <w:rPr>
          <w:rFonts w:ascii="Times New Roman" w:hAnsi="Times New Roman" w:cs="Times New Roman"/>
          <w:color w:val="000000"/>
        </w:rPr>
        <w:t>which can be calculated as:</w:t>
      </w:r>
    </w:p>
    <w:p w:rsidR="0052204B" w:rsidRPr="00CE57CF" w:rsidRDefault="0052204B" w:rsidP="0052204B">
      <w:pPr>
        <w:pStyle w:val="EQN"/>
      </w:pPr>
      <w:r>
        <w:tab/>
      </w:r>
      <w:r w:rsidRPr="0052204B">
        <w:rPr>
          <w:position w:val="-10"/>
        </w:rPr>
        <w:object w:dxaOrig="1100" w:dyaOrig="380">
          <v:shape id="_x0000_i1036" type="#_x0000_t75" style="width:54.8pt;height:20.4pt" o:ole="">
            <v:imagedata r:id="rId32" o:title=""/>
          </v:shape>
          <o:OLEObject Type="Embed" ProgID="Equation.3" ShapeID="_x0000_i1036" DrawAspect="Content" ObjectID="_1589984431" r:id="rId33"/>
        </w:object>
      </w:r>
      <w:r w:rsidRPr="00CE57CF">
        <w:tab/>
        <w:t>(</w:t>
      </w:r>
      <w:r>
        <w:t>10</w:t>
      </w:r>
      <w:r w:rsidRPr="00CE57CF">
        <w:t>)</w:t>
      </w:r>
    </w:p>
    <w:p w:rsidR="00FF4A95" w:rsidRPr="00D255C8" w:rsidRDefault="0089627E" w:rsidP="00993F15">
      <w:pPr>
        <w:pStyle w:val="HTMLPreformatted"/>
        <w:shd w:val="clear" w:color="auto" w:fill="FFFFFF"/>
        <w:rPr>
          <w:rFonts w:ascii="Times New Roman" w:hAnsi="Times New Roman" w:cs="Times New Roman"/>
          <w:color w:val="212121"/>
          <w:sz w:val="22"/>
          <w:szCs w:val="22"/>
        </w:rPr>
      </w:pPr>
      <w:r>
        <w:rPr>
          <w:rFonts w:ascii="Times New Roman" w:hAnsi="Times New Roman" w:cs="Times New Roman"/>
          <w:color w:val="212121"/>
          <w:sz w:val="22"/>
          <w:szCs w:val="22"/>
        </w:rPr>
        <w:t>w</w:t>
      </w:r>
      <w:r w:rsidR="00FF4A95" w:rsidRPr="00D255C8">
        <w:rPr>
          <w:rFonts w:ascii="Times New Roman" w:hAnsi="Times New Roman" w:cs="Times New Roman"/>
          <w:color w:val="212121"/>
          <w:sz w:val="22"/>
          <w:szCs w:val="22"/>
        </w:rPr>
        <w:t xml:space="preserve">here: ko is a constant, ρ is </w:t>
      </w:r>
      <w:r w:rsidR="00FF4A95" w:rsidRPr="00D255C8">
        <w:rPr>
          <w:rFonts w:ascii="Times New Roman" w:hAnsi="Times New Roman" w:cs="Times New Roman"/>
          <w:color w:val="000000"/>
          <w:sz w:val="22"/>
          <w:szCs w:val="22"/>
          <w:lang w:val="en-US" w:eastAsia="en-GB"/>
        </w:rPr>
        <w:t>water density</w:t>
      </w:r>
      <w:r w:rsidR="00FF4A95" w:rsidRPr="00D255C8">
        <w:rPr>
          <w:rFonts w:ascii="Times New Roman" w:hAnsi="Times New Roman" w:cs="Times New Roman"/>
          <w:color w:val="212121"/>
          <w:sz w:val="22"/>
          <w:szCs w:val="22"/>
        </w:rPr>
        <w:t>, A is p</w:t>
      </w:r>
      <w:r w:rsidR="00FF4A95" w:rsidRPr="00D255C8">
        <w:rPr>
          <w:rFonts w:ascii="Times New Roman" w:hAnsi="Times New Roman" w:cs="Times New Roman"/>
          <w:color w:val="000000"/>
          <w:sz w:val="22"/>
          <w:szCs w:val="22"/>
        </w:rPr>
        <w:t>rojection of the frontal area of the blade on the plane perpendicular to the water flow</w:t>
      </w:r>
      <w:r w:rsidR="00FF4A95" w:rsidRPr="00D255C8">
        <w:rPr>
          <w:rFonts w:ascii="Times New Roman" w:hAnsi="Times New Roman" w:cs="Times New Roman"/>
          <w:color w:val="212121"/>
          <w:sz w:val="22"/>
          <w:szCs w:val="22"/>
        </w:rPr>
        <w:t>, and V</w:t>
      </w:r>
      <w:r w:rsidR="0042686B">
        <w:rPr>
          <w:rFonts w:ascii="Times New Roman" w:hAnsi="Times New Roman" w:cs="Times New Roman"/>
          <w:color w:val="212121"/>
          <w:sz w:val="22"/>
          <w:szCs w:val="22"/>
        </w:rPr>
        <w:t xml:space="preserve"> </w:t>
      </w:r>
      <w:r w:rsidR="00FF4A95" w:rsidRPr="00D255C8">
        <w:rPr>
          <w:rFonts w:ascii="Times New Roman" w:hAnsi="Times New Roman" w:cs="Times New Roman"/>
          <w:color w:val="212121"/>
          <w:sz w:val="22"/>
          <w:szCs w:val="22"/>
        </w:rPr>
        <w:t>is velocity of water.</w:t>
      </w:r>
    </w:p>
    <w:p w:rsidR="00FF4A95" w:rsidRPr="00D255C8" w:rsidRDefault="00FF4A95" w:rsidP="0052204B">
      <w:pPr>
        <w:pStyle w:val="HTMLPreformatted"/>
        <w:shd w:val="clear" w:color="auto" w:fill="FFFFFF"/>
        <w:rPr>
          <w:rFonts w:ascii="Times New Roman" w:hAnsi="Times New Roman" w:cs="Times New Roman"/>
          <w:color w:val="212121"/>
          <w:sz w:val="22"/>
          <w:szCs w:val="22"/>
        </w:rPr>
      </w:pPr>
      <w:r w:rsidRPr="00D255C8">
        <w:rPr>
          <w:rFonts w:ascii="Times New Roman" w:hAnsi="Times New Roman" w:cs="Times New Roman"/>
          <w:color w:val="212121"/>
          <w:sz w:val="22"/>
          <w:szCs w:val="22"/>
        </w:rPr>
        <w:t>The total starting torque developed by the turbine blades in the water flow can be expressed by the equation</w:t>
      </w:r>
    </w:p>
    <w:p w:rsidR="0052204B" w:rsidRPr="00CE57CF" w:rsidRDefault="0052204B" w:rsidP="0052204B">
      <w:pPr>
        <w:pStyle w:val="EQN"/>
      </w:pPr>
      <w:r>
        <w:tab/>
      </w:r>
      <w:r w:rsidRPr="00E67E4B">
        <w:rPr>
          <w:position w:val="-30"/>
        </w:rPr>
        <w:object w:dxaOrig="2420" w:dyaOrig="780">
          <v:shape id="_x0000_i1037" type="#_x0000_t75" style="width:120.9pt;height:36.55pt" o:ole="">
            <v:imagedata r:id="rId34" o:title=""/>
          </v:shape>
          <o:OLEObject Type="Embed" ProgID="Equation.3" ShapeID="_x0000_i1037" DrawAspect="Content" ObjectID="_1589984432" r:id="rId35"/>
        </w:object>
      </w:r>
      <w:r w:rsidRPr="00CE57CF">
        <w:tab/>
        <w:t>(</w:t>
      </w:r>
      <w:r>
        <w:t>11</w:t>
      </w:r>
      <w:r w:rsidRPr="00CE57CF">
        <w:t>)</w:t>
      </w:r>
    </w:p>
    <w:p w:rsidR="00FF4A95" w:rsidRPr="00D255C8" w:rsidRDefault="00C652F7" w:rsidP="00FC63FC">
      <w:pPr>
        <w:tabs>
          <w:tab w:val="left" w:pos="6720"/>
        </w:tabs>
        <w:autoSpaceDE w:val="0"/>
        <w:autoSpaceDN w:val="0"/>
        <w:adjustRightInd w:val="0"/>
        <w:rPr>
          <w:rFonts w:ascii="Times New Roman" w:hAnsi="Times New Roman" w:cs="Times New Roman"/>
          <w:lang w:val="en-US"/>
        </w:rPr>
      </w:pPr>
      <w:r>
        <w:rPr>
          <w:rFonts w:ascii="Times New Roman" w:hAnsi="Times New Roman" w:cs="Times New Roman"/>
          <w:lang w:val="en-US"/>
        </w:rPr>
        <w:t>w</w:t>
      </w:r>
      <w:r w:rsidR="00FF4A95" w:rsidRPr="00D255C8">
        <w:rPr>
          <w:rFonts w:ascii="Times New Roman" w:hAnsi="Times New Roman" w:cs="Times New Roman"/>
          <w:lang w:val="id-ID"/>
        </w:rPr>
        <w:t xml:space="preserve">here </w:t>
      </w:r>
      <w:r w:rsidR="00FF4A95" w:rsidRPr="00E67E4B">
        <w:rPr>
          <w:position w:val="-22"/>
        </w:rPr>
        <w:object w:dxaOrig="1120" w:dyaOrig="580">
          <v:shape id="_x0000_i1038" type="#_x0000_t75" style="width:56.4pt;height:29pt" o:ole="">
            <v:imagedata r:id="rId36" o:title=""/>
          </v:shape>
          <o:OLEObject Type="Embed" ProgID="Equation.3" ShapeID="_x0000_i1038" DrawAspect="Content" ObjectID="_1589984433" r:id="rId37"/>
        </w:object>
      </w:r>
      <w:r w:rsidR="00FF4A95" w:rsidRPr="00D255C8">
        <w:rPr>
          <w:rFonts w:ascii="Times New Roman" w:hAnsi="Times New Roman" w:cs="Times New Roman"/>
        </w:rPr>
        <w:t xml:space="preserve">, </w:t>
      </w:r>
      <w:r w:rsidR="00FF4A95" w:rsidRPr="00E67E4B">
        <w:rPr>
          <w:position w:val="-10"/>
        </w:rPr>
        <w:object w:dxaOrig="1320" w:dyaOrig="380">
          <v:shape id="_x0000_i1039" type="#_x0000_t75" style="width:66.1pt;height:18.8pt" o:ole="">
            <v:imagedata r:id="rId38" o:title=""/>
          </v:shape>
          <o:OLEObject Type="Embed" ProgID="Equation.3" ShapeID="_x0000_i1039" DrawAspect="Content" ObjectID="_1589984434" r:id="rId39"/>
        </w:object>
      </w:r>
      <w:r w:rsidR="00FF4A95" w:rsidRPr="00D255C8">
        <w:rPr>
          <w:rFonts w:ascii="Times New Roman" w:hAnsi="Times New Roman" w:cs="Times New Roman"/>
        </w:rPr>
        <w:t>,</w:t>
      </w:r>
      <w:r w:rsidR="00FF4A95" w:rsidRPr="00E67E4B">
        <w:rPr>
          <w:position w:val="-28"/>
        </w:rPr>
        <w:object w:dxaOrig="1540" w:dyaOrig="639">
          <v:shape id="_x0000_i1040" type="#_x0000_t75" style="width:77.35pt;height:31.7pt" o:ole="">
            <v:imagedata r:id="rId40" o:title=""/>
          </v:shape>
          <o:OLEObject Type="Embed" ProgID="Equation.3" ShapeID="_x0000_i1040" DrawAspect="Content" ObjectID="_1589984435" r:id="rId41"/>
        </w:object>
      </w:r>
      <w:r w:rsidR="00FF4A95" w:rsidRPr="00D255C8">
        <w:rPr>
          <w:rFonts w:ascii="Times New Roman" w:hAnsi="Times New Roman" w:cs="Times New Roman"/>
        </w:rPr>
        <w:t xml:space="preserve">, and </w:t>
      </w:r>
      <w:r w:rsidR="00FF4A95" w:rsidRPr="00834CB6">
        <w:rPr>
          <w:rFonts w:ascii="Times New Roman" w:hAnsi="Times New Roman" w:cs="Times New Roman"/>
        </w:rPr>
        <w:t xml:space="preserve">l </w:t>
      </w:r>
      <w:r w:rsidR="00FF4A95" w:rsidRPr="00834CB6">
        <w:rPr>
          <w:rFonts w:ascii="Times New Roman" w:hAnsi="Times New Roman" w:cs="Times New Roman"/>
          <w:color w:val="000000"/>
          <w:lang w:val="en-US" w:eastAsia="en-GB"/>
        </w:rPr>
        <w:t>is</w:t>
      </w:r>
      <w:r w:rsidR="0042686B">
        <w:rPr>
          <w:rFonts w:ascii="Times New Roman" w:hAnsi="Times New Roman" w:cs="Times New Roman"/>
          <w:color w:val="000000"/>
          <w:lang w:val="en-US" w:eastAsia="en-GB"/>
        </w:rPr>
        <w:t xml:space="preserve"> </w:t>
      </w:r>
      <w:r w:rsidR="00FF4A95" w:rsidRPr="00D255C8">
        <w:rPr>
          <w:rFonts w:ascii="Times New Roman" w:hAnsi="Times New Roman" w:cs="Times New Roman"/>
          <w:color w:val="000000"/>
          <w:lang w:val="en-US" w:eastAsia="en-GB"/>
        </w:rPr>
        <w:t>the length of the blade.</w:t>
      </w:r>
      <w:r w:rsidR="00FF4A95" w:rsidRPr="00D255C8">
        <w:rPr>
          <w:rFonts w:ascii="Times New Roman" w:hAnsi="Times New Roman" w:cs="Times New Roman"/>
          <w:lang w:val="en-US"/>
        </w:rPr>
        <w:tab/>
      </w:r>
    </w:p>
    <w:p w:rsidR="00FF4A95" w:rsidRPr="00D255C8" w:rsidRDefault="00FF4A95" w:rsidP="00FC63FC">
      <w:pPr>
        <w:pStyle w:val="HTMLPreformatted"/>
        <w:shd w:val="clear" w:color="auto" w:fill="FFFFFF"/>
        <w:rPr>
          <w:rFonts w:ascii="Times New Roman" w:hAnsi="Times New Roman" w:cs="Times New Roman"/>
          <w:color w:val="212121"/>
          <w:sz w:val="22"/>
          <w:szCs w:val="22"/>
        </w:rPr>
      </w:pPr>
      <w:r w:rsidRPr="00D255C8">
        <w:rPr>
          <w:rFonts w:ascii="Times New Roman" w:hAnsi="Times New Roman" w:cs="Times New Roman"/>
          <w:color w:val="212121"/>
          <w:sz w:val="22"/>
          <w:szCs w:val="22"/>
        </w:rPr>
        <w:t>In dimensionless can be written</w:t>
      </w:r>
    </w:p>
    <w:p w:rsidR="00C652F7" w:rsidRPr="00CE57CF" w:rsidRDefault="00C652F7" w:rsidP="00C652F7">
      <w:pPr>
        <w:pStyle w:val="EQN"/>
      </w:pPr>
      <w:r>
        <w:rPr>
          <w:position w:val="-30"/>
        </w:rPr>
        <w:tab/>
      </w:r>
      <w:r w:rsidRPr="00E67E4B">
        <w:rPr>
          <w:position w:val="-30"/>
        </w:rPr>
        <w:object w:dxaOrig="2900" w:dyaOrig="780">
          <v:shape id="_x0000_i1041" type="#_x0000_t75" style="width:143.45pt;height:36.55pt" o:ole="">
            <v:imagedata r:id="rId42" o:title=""/>
          </v:shape>
          <o:OLEObject Type="Embed" ProgID="Equation.3" ShapeID="_x0000_i1041" DrawAspect="Content" ObjectID="_1589984436" r:id="rId43"/>
        </w:object>
      </w:r>
      <w:r w:rsidRPr="00CE57CF">
        <w:tab/>
        <w:t>(</w:t>
      </w:r>
      <w:r>
        <w:t>12</w:t>
      </w:r>
      <w:r w:rsidRPr="00CE57CF">
        <w:t>)</w:t>
      </w:r>
    </w:p>
    <w:p w:rsidR="00FF4A95" w:rsidRPr="00D255C8" w:rsidRDefault="00FF4A95" w:rsidP="00FC24D9">
      <w:pPr>
        <w:pStyle w:val="HTMLPreformatted"/>
        <w:shd w:val="clear" w:color="auto" w:fill="FFFFFF"/>
        <w:rPr>
          <w:rFonts w:ascii="Times New Roman" w:hAnsi="Times New Roman" w:cs="Times New Roman"/>
          <w:color w:val="212121"/>
          <w:sz w:val="22"/>
          <w:szCs w:val="22"/>
          <w:lang w:val="id-ID"/>
        </w:rPr>
      </w:pPr>
      <w:r w:rsidRPr="00D255C8">
        <w:rPr>
          <w:rFonts w:ascii="Times New Roman" w:hAnsi="Times New Roman" w:cs="Times New Roman"/>
          <w:color w:val="212121"/>
          <w:sz w:val="22"/>
          <w:szCs w:val="22"/>
        </w:rPr>
        <w:t>Figure 3 [</w:t>
      </w:r>
      <w:r>
        <w:rPr>
          <w:rFonts w:ascii="Times New Roman" w:hAnsi="Times New Roman" w:cs="Times New Roman"/>
          <w:color w:val="212121"/>
          <w:sz w:val="22"/>
          <w:szCs w:val="22"/>
        </w:rPr>
        <w:t>3</w:t>
      </w:r>
      <w:r w:rsidRPr="00D255C8">
        <w:rPr>
          <w:rFonts w:ascii="Times New Roman" w:hAnsi="Times New Roman" w:cs="Times New Roman"/>
          <w:color w:val="212121"/>
          <w:sz w:val="22"/>
          <w:szCs w:val="22"/>
        </w:rPr>
        <w:t xml:space="preserve">] shows  </w:t>
      </w:r>
      <w:r w:rsidRPr="00D255C8">
        <w:rPr>
          <w:rFonts w:ascii="Times New Roman" w:hAnsi="Times New Roman" w:cs="Times New Roman"/>
          <w:color w:val="000000"/>
          <w:sz w:val="22"/>
          <w:szCs w:val="22"/>
        </w:rPr>
        <w:t xml:space="preserve">the torque T, </w:t>
      </w:r>
      <w:r w:rsidRPr="00CA58BF">
        <w:rPr>
          <w:rFonts w:ascii="Times New Roman" w:hAnsi="Times New Roman" w:cs="Times New Roman"/>
          <w:color w:val="000000"/>
          <w:sz w:val="22"/>
          <w:szCs w:val="22"/>
        </w:rPr>
        <w:t>as</w:t>
      </w:r>
      <w:r w:rsidR="0042686B">
        <w:rPr>
          <w:rFonts w:ascii="Times New Roman" w:hAnsi="Times New Roman" w:cs="Times New Roman"/>
          <w:color w:val="000000"/>
          <w:sz w:val="22"/>
          <w:szCs w:val="22"/>
        </w:rPr>
        <w:t xml:space="preserve"> </w:t>
      </w:r>
      <w:r w:rsidRPr="00D255C8">
        <w:rPr>
          <w:rFonts w:ascii="Times New Roman" w:hAnsi="Times New Roman" w:cs="Times New Roman"/>
          <w:color w:val="000000"/>
          <w:sz w:val="22"/>
          <w:szCs w:val="22"/>
        </w:rPr>
        <w:t>a function of angle of blade inclination δ and the ratio of the turbine height to its radius</w:t>
      </w:r>
      <w:r w:rsidR="00E15CB0">
        <w:rPr>
          <w:rFonts w:ascii="Times New Roman" w:hAnsi="Times New Roman" w:cs="Times New Roman"/>
          <w:color w:val="000000"/>
          <w:sz w:val="22"/>
          <w:szCs w:val="22"/>
        </w:rPr>
        <w:t xml:space="preserve"> </w:t>
      </w:r>
      <w:r w:rsidRPr="00D255C8">
        <w:rPr>
          <w:rFonts w:ascii="Times New Roman" w:hAnsi="Times New Roman" w:cs="Times New Roman"/>
          <w:color w:val="000000"/>
          <w:sz w:val="22"/>
          <w:szCs w:val="22"/>
        </w:rPr>
        <w:t>L/R.</w:t>
      </w:r>
    </w:p>
    <w:p w:rsidR="00FF4A95" w:rsidRDefault="00E55E93" w:rsidP="008E1301">
      <w:pPr>
        <w:spacing w:before="120"/>
        <w:jc w:val="center"/>
        <w:rPr>
          <w:rFonts w:ascii="Times New Roman" w:hAnsi="Times New Roman" w:cs="Times New Roman"/>
          <w:noProof/>
          <w:lang w:val="en-US"/>
        </w:rPr>
      </w:pPr>
      <w:r>
        <w:rPr>
          <w:rFonts w:ascii="Times New Roman" w:hAnsi="Times New Roman" w:cs="Times New Roman"/>
          <w:noProof/>
          <w:lang w:val="en-US"/>
        </w:rPr>
        <w:lastRenderedPageBreak/>
        <w:drawing>
          <wp:inline distT="0" distB="0" distL="0" distR="0">
            <wp:extent cx="4125745" cy="2936627"/>
            <wp:effectExtent l="19050" t="0" r="8105" b="0"/>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
                    <a:srcRect/>
                    <a:stretch>
                      <a:fillRect/>
                    </a:stretch>
                  </pic:blipFill>
                  <pic:spPr bwMode="auto">
                    <a:xfrm>
                      <a:off x="0" y="0"/>
                      <a:ext cx="4127409" cy="2937812"/>
                    </a:xfrm>
                    <a:prstGeom prst="rect">
                      <a:avLst/>
                    </a:prstGeom>
                    <a:noFill/>
                    <a:ln w="9525">
                      <a:noFill/>
                      <a:miter lim="800000"/>
                      <a:headEnd/>
                      <a:tailEnd/>
                    </a:ln>
                  </pic:spPr>
                </pic:pic>
              </a:graphicData>
            </a:graphic>
          </wp:inline>
        </w:drawing>
      </w:r>
    </w:p>
    <w:p w:rsidR="00FF4A95" w:rsidRDefault="00FF4A95" w:rsidP="008D67CB">
      <w:pPr>
        <w:pStyle w:val="HTMLPreformatted"/>
        <w:shd w:val="clear" w:color="auto" w:fill="FFFFFF"/>
        <w:spacing w:before="120"/>
        <w:jc w:val="center"/>
        <w:rPr>
          <w:rFonts w:ascii="Times New Roman" w:hAnsi="Times New Roman" w:cs="Times New Roman"/>
          <w:color w:val="212121"/>
          <w:sz w:val="22"/>
          <w:szCs w:val="22"/>
          <w:lang w:val="id-ID"/>
        </w:rPr>
      </w:pPr>
      <w:r w:rsidRPr="00D255C8">
        <w:rPr>
          <w:rFonts w:ascii="Times New Roman" w:hAnsi="Times New Roman" w:cs="Times New Roman"/>
          <w:color w:val="212121"/>
          <w:sz w:val="22"/>
          <w:szCs w:val="22"/>
        </w:rPr>
        <w:t>Figure 3. The torque relation T</w:t>
      </w:r>
      <w:r w:rsidRPr="00D255C8">
        <w:rPr>
          <w:rFonts w:ascii="Times New Roman" w:hAnsi="Times New Roman" w:cs="Times New Roman"/>
          <w:color w:val="212121"/>
          <w:sz w:val="22"/>
          <w:szCs w:val="22"/>
          <w:vertAlign w:val="subscript"/>
        </w:rPr>
        <w:t>1</w:t>
      </w:r>
      <w:r w:rsidRPr="00D255C8">
        <w:rPr>
          <w:rFonts w:ascii="Times New Roman" w:hAnsi="Times New Roman" w:cs="Times New Roman"/>
          <w:color w:val="212121"/>
          <w:sz w:val="22"/>
          <w:szCs w:val="22"/>
        </w:rPr>
        <w:t xml:space="preserve"> as a function of </w:t>
      </w:r>
      <w:r w:rsidRPr="00D255C8">
        <w:rPr>
          <w:rFonts w:ascii="Times New Roman" w:hAnsi="Times New Roman" w:cs="Times New Roman"/>
          <w:color w:val="000000"/>
          <w:sz w:val="22"/>
          <w:szCs w:val="22"/>
        </w:rPr>
        <w:t>angle of blade inclination δ</w:t>
      </w:r>
    </w:p>
    <w:p w:rsidR="00FF4A95" w:rsidRDefault="00E15CB0" w:rsidP="0018733D">
      <w:pPr>
        <w:pStyle w:val="HTMLPreformatted"/>
        <w:shd w:val="clear" w:color="auto" w:fill="FFFFFF"/>
        <w:jc w:val="center"/>
        <w:rPr>
          <w:rFonts w:ascii="Times New Roman" w:hAnsi="Times New Roman" w:cs="Times New Roman"/>
          <w:color w:val="000000"/>
          <w:sz w:val="22"/>
          <w:szCs w:val="22"/>
          <w:lang w:val="id-ID"/>
        </w:rPr>
      </w:pPr>
      <w:r>
        <w:rPr>
          <w:rFonts w:ascii="Times New Roman" w:hAnsi="Times New Roman" w:cs="Times New Roman"/>
          <w:color w:val="212121"/>
          <w:sz w:val="22"/>
          <w:szCs w:val="22"/>
        </w:rPr>
        <w:t>a</w:t>
      </w:r>
      <w:r w:rsidR="00FF4A95" w:rsidRPr="00D255C8">
        <w:rPr>
          <w:rFonts w:ascii="Times New Roman" w:hAnsi="Times New Roman" w:cs="Times New Roman"/>
          <w:color w:val="212121"/>
          <w:sz w:val="22"/>
          <w:szCs w:val="22"/>
        </w:rPr>
        <w:t>nd</w:t>
      </w:r>
      <w:r w:rsidR="00FF4A95">
        <w:rPr>
          <w:rFonts w:ascii="Times New Roman" w:hAnsi="Times New Roman" w:cs="Times New Roman"/>
          <w:color w:val="212121"/>
          <w:sz w:val="22"/>
          <w:szCs w:val="22"/>
        </w:rPr>
        <w:t xml:space="preserve"> </w:t>
      </w:r>
      <w:r w:rsidR="00FF4A95" w:rsidRPr="00D255C8">
        <w:rPr>
          <w:rFonts w:ascii="Times New Roman" w:hAnsi="Times New Roman" w:cs="Times New Roman"/>
          <w:color w:val="000000"/>
          <w:sz w:val="22"/>
          <w:szCs w:val="22"/>
        </w:rPr>
        <w:t>the ratio of the turbine height to its radius</w:t>
      </w:r>
      <w:r w:rsidR="0042686B">
        <w:rPr>
          <w:rFonts w:ascii="Times New Roman" w:hAnsi="Times New Roman" w:cs="Times New Roman"/>
          <w:color w:val="000000"/>
          <w:sz w:val="22"/>
          <w:szCs w:val="22"/>
        </w:rPr>
        <w:t xml:space="preserve"> </w:t>
      </w:r>
      <w:r w:rsidR="00FF4A95" w:rsidRPr="00D255C8">
        <w:rPr>
          <w:rFonts w:ascii="Times New Roman" w:hAnsi="Times New Roman" w:cs="Times New Roman"/>
          <w:color w:val="000000"/>
          <w:sz w:val="22"/>
          <w:szCs w:val="22"/>
        </w:rPr>
        <w:t>L/R</w:t>
      </w:r>
      <w:r w:rsidR="00FF4A95">
        <w:rPr>
          <w:rFonts w:ascii="Times New Roman" w:hAnsi="Times New Roman" w:cs="Times New Roman"/>
          <w:color w:val="000000"/>
          <w:sz w:val="22"/>
          <w:szCs w:val="22"/>
        </w:rPr>
        <w:t>.</w:t>
      </w:r>
    </w:p>
    <w:p w:rsidR="00FF4A95" w:rsidRPr="00D255C8" w:rsidRDefault="00FF4A95" w:rsidP="0018733D">
      <w:pPr>
        <w:pStyle w:val="HTMLPreformatted"/>
        <w:shd w:val="clear" w:color="auto" w:fill="FFFFFF"/>
        <w:tabs>
          <w:tab w:val="left" w:pos="380"/>
        </w:tabs>
        <w:spacing w:before="240"/>
        <w:ind w:left="6"/>
        <w:rPr>
          <w:rFonts w:ascii="Times New Roman" w:hAnsi="Times New Roman" w:cs="Times New Roman"/>
          <w:color w:val="212121"/>
          <w:sz w:val="22"/>
          <w:szCs w:val="22"/>
        </w:rPr>
      </w:pPr>
      <w:bookmarkStart w:id="0" w:name="_GoBack"/>
      <w:bookmarkEnd w:id="0"/>
      <w:r w:rsidRPr="00D255C8">
        <w:rPr>
          <w:rFonts w:ascii="Times New Roman" w:hAnsi="Times New Roman" w:cs="Times New Roman"/>
          <w:b/>
          <w:bCs/>
          <w:caps/>
          <w:sz w:val="22"/>
          <w:szCs w:val="22"/>
        </w:rPr>
        <w:t xml:space="preserve">2. </w:t>
      </w:r>
      <w:r w:rsidRPr="00D255C8">
        <w:rPr>
          <w:rFonts w:ascii="Times New Roman" w:hAnsi="Times New Roman" w:cs="Times New Roman"/>
          <w:b/>
          <w:bCs/>
          <w:color w:val="212121"/>
          <w:sz w:val="22"/>
          <w:szCs w:val="22"/>
        </w:rPr>
        <w:t>Research methods</w:t>
      </w:r>
      <w:r w:rsidRPr="00D255C8">
        <w:rPr>
          <w:rFonts w:ascii="Times New Roman" w:hAnsi="Times New Roman" w:cs="Times New Roman"/>
          <w:color w:val="212121"/>
          <w:sz w:val="22"/>
          <w:szCs w:val="22"/>
        </w:rPr>
        <w:t>.</w:t>
      </w:r>
    </w:p>
    <w:p w:rsidR="002C6382" w:rsidRDefault="002C6382" w:rsidP="002C6382">
      <w:pPr>
        <w:pStyle w:val="HTMLPreformatted"/>
        <w:shd w:val="clear" w:color="auto" w:fill="FFFFFF"/>
        <w:ind w:left="6"/>
        <w:rPr>
          <w:rFonts w:ascii="Times New Roman" w:hAnsi="Times New Roman" w:cs="Times New Roman"/>
          <w:i/>
          <w:iCs/>
          <w:sz w:val="22"/>
          <w:szCs w:val="22"/>
        </w:rPr>
      </w:pPr>
    </w:p>
    <w:p w:rsidR="00FF4A95" w:rsidRPr="005A5F65" w:rsidRDefault="00FF4A95" w:rsidP="002C6382">
      <w:pPr>
        <w:pStyle w:val="HTMLPreformatted"/>
        <w:shd w:val="clear" w:color="auto" w:fill="FFFFFF"/>
        <w:ind w:left="6"/>
        <w:rPr>
          <w:rFonts w:ascii="Times New Roman" w:hAnsi="Times New Roman" w:cs="Times New Roman"/>
          <w:i/>
          <w:iCs/>
          <w:color w:val="212121"/>
          <w:sz w:val="22"/>
          <w:szCs w:val="22"/>
        </w:rPr>
      </w:pPr>
      <w:r w:rsidRPr="008D67CB">
        <w:rPr>
          <w:rFonts w:ascii="Times New Roman" w:hAnsi="Times New Roman" w:cs="Times New Roman"/>
          <w:i/>
          <w:iCs/>
          <w:sz w:val="22"/>
          <w:szCs w:val="22"/>
        </w:rPr>
        <w:t xml:space="preserve">2.1 </w:t>
      </w:r>
      <w:r w:rsidRPr="008D67CB">
        <w:rPr>
          <w:rFonts w:ascii="Times New Roman" w:hAnsi="Times New Roman" w:cs="Times New Roman"/>
          <w:i/>
          <w:iCs/>
          <w:color w:val="212121"/>
          <w:sz w:val="22"/>
          <w:szCs w:val="22"/>
        </w:rPr>
        <w:t xml:space="preserve">Determining the Potential of </w:t>
      </w:r>
      <w:r>
        <w:rPr>
          <w:rFonts w:ascii="Times New Roman" w:hAnsi="Times New Roman" w:cs="Times New Roman"/>
          <w:i/>
          <w:iCs/>
          <w:color w:val="212121"/>
          <w:sz w:val="22"/>
          <w:szCs w:val="22"/>
        </w:rPr>
        <w:t>H</w:t>
      </w:r>
      <w:r w:rsidRPr="005A5F65">
        <w:rPr>
          <w:rFonts w:ascii="Times New Roman" w:hAnsi="Times New Roman" w:cs="Times New Roman"/>
          <w:i/>
          <w:iCs/>
          <w:sz w:val="22"/>
          <w:szCs w:val="22"/>
        </w:rPr>
        <w:t xml:space="preserve">ydro </w:t>
      </w:r>
      <w:r>
        <w:rPr>
          <w:rFonts w:ascii="Times New Roman" w:hAnsi="Times New Roman" w:cs="Times New Roman"/>
          <w:i/>
          <w:iCs/>
          <w:sz w:val="22"/>
          <w:szCs w:val="22"/>
        </w:rPr>
        <w:t>P</w:t>
      </w:r>
      <w:r w:rsidRPr="005A5F65">
        <w:rPr>
          <w:rFonts w:ascii="Times New Roman" w:hAnsi="Times New Roman" w:cs="Times New Roman"/>
          <w:i/>
          <w:iCs/>
          <w:sz w:val="22"/>
          <w:szCs w:val="22"/>
        </w:rPr>
        <w:t>ower</w:t>
      </w:r>
    </w:p>
    <w:p w:rsidR="00FF4A95" w:rsidRPr="00834CB6" w:rsidRDefault="00FF4A95" w:rsidP="005A5F65">
      <w:pPr>
        <w:pStyle w:val="HTMLPreformatted"/>
        <w:rPr>
          <w:rFonts w:ascii="Times New Roman" w:hAnsi="Times New Roman" w:cs="Times New Roman"/>
          <w:sz w:val="22"/>
          <w:szCs w:val="22"/>
          <w:lang w:val="en-US"/>
        </w:rPr>
      </w:pPr>
      <w:r w:rsidRPr="00834CB6">
        <w:rPr>
          <w:rFonts w:ascii="Times New Roman" w:hAnsi="Times New Roman" w:cs="Times New Roman"/>
          <w:color w:val="212121"/>
          <w:sz w:val="22"/>
          <w:szCs w:val="22"/>
        </w:rPr>
        <w:t>Surveyed must be done to Way Tebu irrigation location in Desa</w:t>
      </w:r>
      <w:r w:rsidR="00E15CB0">
        <w:rPr>
          <w:rFonts w:ascii="Times New Roman" w:hAnsi="Times New Roman" w:cs="Times New Roman"/>
          <w:color w:val="212121"/>
          <w:sz w:val="22"/>
          <w:szCs w:val="22"/>
        </w:rPr>
        <w:t xml:space="preserve"> </w:t>
      </w:r>
      <w:r w:rsidRPr="00834CB6">
        <w:rPr>
          <w:rFonts w:ascii="Times New Roman" w:hAnsi="Times New Roman" w:cs="Times New Roman"/>
          <w:color w:val="212121"/>
          <w:sz w:val="22"/>
          <w:szCs w:val="22"/>
        </w:rPr>
        <w:t>Banjar</w:t>
      </w:r>
      <w:r w:rsidR="00E15CB0">
        <w:rPr>
          <w:rFonts w:ascii="Times New Roman" w:hAnsi="Times New Roman" w:cs="Times New Roman"/>
          <w:color w:val="212121"/>
          <w:sz w:val="22"/>
          <w:szCs w:val="22"/>
        </w:rPr>
        <w:t xml:space="preserve"> </w:t>
      </w:r>
      <w:r w:rsidRPr="00834CB6">
        <w:rPr>
          <w:rFonts w:ascii="Times New Roman" w:hAnsi="Times New Roman" w:cs="Times New Roman"/>
          <w:color w:val="212121"/>
          <w:sz w:val="22"/>
          <w:szCs w:val="22"/>
        </w:rPr>
        <w:t>Agung</w:t>
      </w:r>
      <w:r w:rsidR="00E15CB0">
        <w:rPr>
          <w:rFonts w:ascii="Times New Roman" w:hAnsi="Times New Roman" w:cs="Times New Roman"/>
          <w:color w:val="212121"/>
          <w:sz w:val="22"/>
          <w:szCs w:val="22"/>
        </w:rPr>
        <w:t xml:space="preserve"> </w:t>
      </w:r>
      <w:r w:rsidRPr="00834CB6">
        <w:rPr>
          <w:rFonts w:ascii="Times New Roman" w:hAnsi="Times New Roman" w:cs="Times New Roman"/>
          <w:color w:val="212121"/>
          <w:sz w:val="22"/>
          <w:szCs w:val="22"/>
        </w:rPr>
        <w:t xml:space="preserve">Udik, to obtain data of flow </w:t>
      </w:r>
      <w:r w:rsidR="00E15CB0" w:rsidRPr="00834CB6">
        <w:rPr>
          <w:rFonts w:ascii="Times New Roman" w:hAnsi="Times New Roman" w:cs="Times New Roman"/>
          <w:color w:val="212121"/>
          <w:sz w:val="22"/>
          <w:szCs w:val="22"/>
        </w:rPr>
        <w:t xml:space="preserve">velocity </w:t>
      </w:r>
      <w:r w:rsidRPr="00834CB6">
        <w:rPr>
          <w:rFonts w:ascii="Times New Roman" w:hAnsi="Times New Roman" w:cs="Times New Roman"/>
          <w:color w:val="212121"/>
          <w:sz w:val="22"/>
          <w:szCs w:val="22"/>
        </w:rPr>
        <w:t xml:space="preserve">and cross section area of irrigation canal. </w:t>
      </w:r>
      <w:r w:rsidRPr="00834CB6">
        <w:rPr>
          <w:rFonts w:ascii="Times New Roman" w:hAnsi="Times New Roman" w:cs="Times New Roman"/>
          <w:sz w:val="22"/>
          <w:szCs w:val="22"/>
        </w:rPr>
        <w:t xml:space="preserve">These data were used to determine the potential of hydro power in </w:t>
      </w:r>
      <w:r w:rsidRPr="00834CB6">
        <w:rPr>
          <w:rFonts w:ascii="Times New Roman" w:hAnsi="Times New Roman" w:cs="Times New Roman"/>
          <w:color w:val="212121"/>
          <w:sz w:val="22"/>
          <w:szCs w:val="22"/>
        </w:rPr>
        <w:t>Way Tebu irrigation canal.</w:t>
      </w:r>
    </w:p>
    <w:p w:rsidR="00FF4A95" w:rsidRPr="00D255C8" w:rsidRDefault="00D46B1F" w:rsidP="00FD27BF">
      <w:pPr>
        <w:spacing w:before="120"/>
        <w:jc w:val="center"/>
        <w:rPr>
          <w:rFonts w:ascii="Times New Roman" w:hAnsi="Times New Roman" w:cs="Times New Roman"/>
          <w:lang w:val="fi-FI"/>
        </w:rPr>
      </w:pPr>
      <w:r>
        <w:rPr>
          <w:rFonts w:ascii="Times New Roman" w:hAnsi="Times New Roman" w:cs="Times New Roman"/>
          <w:noProof/>
          <w:lang w:val="en-US"/>
        </w:rPr>
        <w:drawing>
          <wp:inline distT="0" distB="0" distL="0" distR="0">
            <wp:extent cx="3217545" cy="3484880"/>
            <wp:effectExtent l="19050" t="0" r="1905" b="0"/>
            <wp:docPr id="21" name="Picture 981" descr="IMG_20130907_163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descr="IMG_20130907_163601"/>
                    <pic:cNvPicPr>
                      <a:picLocks noChangeAspect="1" noChangeArrowheads="1"/>
                    </pic:cNvPicPr>
                  </pic:nvPicPr>
                  <pic:blipFill>
                    <a:blip r:embed="rId45"/>
                    <a:srcRect/>
                    <a:stretch>
                      <a:fillRect/>
                    </a:stretch>
                  </pic:blipFill>
                  <pic:spPr bwMode="auto">
                    <a:xfrm>
                      <a:off x="0" y="0"/>
                      <a:ext cx="3217545" cy="3484880"/>
                    </a:xfrm>
                    <a:prstGeom prst="rect">
                      <a:avLst/>
                    </a:prstGeom>
                    <a:noFill/>
                    <a:ln w="9525">
                      <a:noFill/>
                      <a:miter lim="800000"/>
                      <a:headEnd/>
                      <a:tailEnd/>
                    </a:ln>
                  </pic:spPr>
                </pic:pic>
              </a:graphicData>
            </a:graphic>
          </wp:inline>
        </w:drawing>
      </w:r>
    </w:p>
    <w:p w:rsidR="00FF4A95" w:rsidRPr="00D255C8" w:rsidRDefault="00FF4A95" w:rsidP="008E1301">
      <w:pPr>
        <w:pStyle w:val="HTMLPreformatted"/>
        <w:shd w:val="clear" w:color="auto" w:fill="FFFFFF"/>
        <w:spacing w:before="120"/>
        <w:jc w:val="center"/>
        <w:rPr>
          <w:rFonts w:ascii="Times New Roman" w:hAnsi="Times New Roman" w:cs="Times New Roman"/>
          <w:color w:val="212121"/>
          <w:sz w:val="22"/>
          <w:szCs w:val="22"/>
        </w:rPr>
      </w:pPr>
      <w:r w:rsidRPr="00D255C8">
        <w:rPr>
          <w:rFonts w:ascii="Times New Roman" w:hAnsi="Times New Roman" w:cs="Times New Roman"/>
          <w:color w:val="212121"/>
          <w:sz w:val="22"/>
          <w:szCs w:val="22"/>
        </w:rPr>
        <w:t>Figure 4.Irrigation canal of Way Tebu.</w:t>
      </w:r>
    </w:p>
    <w:p w:rsidR="008E1301" w:rsidRDefault="008E1301" w:rsidP="00FD27BF">
      <w:pPr>
        <w:pStyle w:val="HTMLPreformatted"/>
        <w:shd w:val="clear" w:color="auto" w:fill="FFFFFF"/>
        <w:rPr>
          <w:rFonts w:ascii="Times New Roman" w:hAnsi="Times New Roman" w:cs="Times New Roman"/>
          <w:i/>
          <w:iCs/>
          <w:sz w:val="22"/>
          <w:szCs w:val="22"/>
        </w:rPr>
      </w:pPr>
    </w:p>
    <w:p w:rsidR="00FF4A95" w:rsidRPr="001D55E6" w:rsidRDefault="00FF4A95" w:rsidP="008E1301">
      <w:pPr>
        <w:pStyle w:val="HTMLPreformatted"/>
        <w:shd w:val="clear" w:color="auto" w:fill="FFFFFF"/>
        <w:ind w:left="6"/>
        <w:rPr>
          <w:rFonts w:ascii="Times New Roman" w:hAnsi="Times New Roman" w:cs="Times New Roman"/>
          <w:i/>
          <w:iCs/>
          <w:color w:val="212121"/>
          <w:sz w:val="22"/>
          <w:szCs w:val="22"/>
        </w:rPr>
      </w:pPr>
      <w:r w:rsidRPr="001D55E6">
        <w:rPr>
          <w:rFonts w:ascii="Times New Roman" w:hAnsi="Times New Roman" w:cs="Times New Roman"/>
          <w:i/>
          <w:iCs/>
          <w:sz w:val="22"/>
          <w:szCs w:val="22"/>
        </w:rPr>
        <w:t xml:space="preserve">2.2 </w:t>
      </w:r>
      <w:r w:rsidRPr="001D55E6">
        <w:rPr>
          <w:rFonts w:ascii="Times New Roman" w:hAnsi="Times New Roman" w:cs="Times New Roman"/>
          <w:i/>
          <w:iCs/>
          <w:color w:val="212121"/>
          <w:sz w:val="22"/>
          <w:szCs w:val="22"/>
        </w:rPr>
        <w:t>Determining the Turbine Parameters</w:t>
      </w:r>
    </w:p>
    <w:p w:rsidR="00FF4A95" w:rsidRDefault="00FF4A95" w:rsidP="008E1301">
      <w:pPr>
        <w:pStyle w:val="HTMLPreformatted"/>
        <w:shd w:val="clear" w:color="auto" w:fill="FFFFFF"/>
        <w:rPr>
          <w:rFonts w:ascii="Times New Roman" w:hAnsi="Times New Roman" w:cs="Times New Roman"/>
          <w:sz w:val="22"/>
          <w:szCs w:val="22"/>
          <w:lang w:val="en-US"/>
        </w:rPr>
      </w:pPr>
      <w:r>
        <w:rPr>
          <w:rFonts w:ascii="Times New Roman" w:hAnsi="Times New Roman" w:cs="Times New Roman"/>
          <w:color w:val="212121"/>
          <w:sz w:val="22"/>
          <w:szCs w:val="22"/>
        </w:rPr>
        <w:t>The t</w:t>
      </w:r>
      <w:r w:rsidRPr="00D255C8">
        <w:rPr>
          <w:rFonts w:ascii="Times New Roman" w:hAnsi="Times New Roman" w:cs="Times New Roman"/>
          <w:color w:val="212121"/>
          <w:sz w:val="22"/>
          <w:szCs w:val="22"/>
        </w:rPr>
        <w:t xml:space="preserve">urbine to be designed </w:t>
      </w:r>
      <w:r w:rsidR="00534FD6">
        <w:rPr>
          <w:rFonts w:ascii="Times New Roman" w:hAnsi="Times New Roman" w:cs="Times New Roman"/>
          <w:color w:val="212121"/>
          <w:sz w:val="22"/>
          <w:szCs w:val="22"/>
        </w:rPr>
        <w:t xml:space="preserve"> to</w:t>
      </w:r>
      <w:r>
        <w:rPr>
          <w:rFonts w:ascii="Times New Roman" w:hAnsi="Times New Roman" w:cs="Times New Roman"/>
          <w:color w:val="212121"/>
          <w:sz w:val="22"/>
          <w:szCs w:val="22"/>
        </w:rPr>
        <w:t xml:space="preserve"> </w:t>
      </w:r>
      <w:r w:rsidRPr="00D255C8">
        <w:rPr>
          <w:rFonts w:ascii="Times New Roman" w:hAnsi="Times New Roman" w:cs="Times New Roman"/>
          <w:color w:val="212121"/>
          <w:sz w:val="22"/>
          <w:szCs w:val="22"/>
        </w:rPr>
        <w:t xml:space="preserve">use </w:t>
      </w:r>
      <w:r>
        <w:rPr>
          <w:rFonts w:ascii="Times New Roman" w:hAnsi="Times New Roman" w:cs="Times New Roman"/>
          <w:color w:val="212121"/>
          <w:sz w:val="22"/>
          <w:szCs w:val="22"/>
        </w:rPr>
        <w:t>in the model of</w:t>
      </w:r>
      <w:r w:rsidR="00534FD6">
        <w:rPr>
          <w:rFonts w:ascii="Times New Roman" w:hAnsi="Times New Roman" w:cs="Times New Roman"/>
          <w:color w:val="212121"/>
          <w:sz w:val="22"/>
          <w:szCs w:val="22"/>
        </w:rPr>
        <w:t xml:space="preserve"> </w:t>
      </w:r>
      <w:r>
        <w:rPr>
          <w:rFonts w:ascii="Times New Roman" w:hAnsi="Times New Roman" w:cs="Times New Roman"/>
          <w:color w:val="212121"/>
          <w:sz w:val="22"/>
          <w:szCs w:val="22"/>
        </w:rPr>
        <w:t xml:space="preserve"> </w:t>
      </w:r>
      <w:r w:rsidRPr="00D255C8">
        <w:rPr>
          <w:rFonts w:ascii="Times New Roman" w:hAnsi="Times New Roman" w:cs="Times New Roman"/>
          <w:color w:val="000000"/>
          <w:sz w:val="22"/>
          <w:szCs w:val="22"/>
        </w:rPr>
        <w:t>hydro electric power generation</w:t>
      </w:r>
      <w:r w:rsidRPr="00D255C8">
        <w:rPr>
          <w:rFonts w:ascii="Times New Roman" w:hAnsi="Times New Roman" w:cs="Times New Roman"/>
          <w:color w:val="212121"/>
          <w:sz w:val="22"/>
          <w:szCs w:val="22"/>
        </w:rPr>
        <w:t xml:space="preserve"> is shown in Figure 5. The parameters of turbine to be determined</w:t>
      </w:r>
      <w:r>
        <w:rPr>
          <w:rFonts w:ascii="Times New Roman" w:hAnsi="Times New Roman" w:cs="Times New Roman"/>
          <w:color w:val="212121"/>
          <w:sz w:val="22"/>
          <w:szCs w:val="22"/>
        </w:rPr>
        <w:t xml:space="preserve">: </w:t>
      </w:r>
      <w:r w:rsidRPr="00D255C8">
        <w:rPr>
          <w:rFonts w:ascii="Times New Roman" w:hAnsi="Times New Roman" w:cs="Times New Roman"/>
          <w:color w:val="212121"/>
          <w:sz w:val="22"/>
          <w:szCs w:val="22"/>
        </w:rPr>
        <w:t xml:space="preserve">height of turbine L, diameter of turbine D, </w:t>
      </w:r>
      <w:r>
        <w:rPr>
          <w:rFonts w:ascii="Times New Roman" w:hAnsi="Times New Roman" w:cs="Times New Roman"/>
          <w:color w:val="212121"/>
          <w:sz w:val="22"/>
          <w:szCs w:val="22"/>
        </w:rPr>
        <w:t xml:space="preserve">shape of </w:t>
      </w:r>
      <w:r w:rsidRPr="00D255C8">
        <w:rPr>
          <w:rFonts w:ascii="Times New Roman" w:hAnsi="Times New Roman" w:cs="Times New Roman"/>
          <w:color w:val="212121"/>
          <w:sz w:val="22"/>
          <w:szCs w:val="22"/>
        </w:rPr>
        <w:t xml:space="preserve">blade, number of blades </w:t>
      </w:r>
      <w:r>
        <w:rPr>
          <w:rFonts w:ascii="Times New Roman" w:hAnsi="Times New Roman" w:cs="Times New Roman"/>
          <w:color w:val="212121"/>
          <w:sz w:val="22"/>
          <w:szCs w:val="22"/>
        </w:rPr>
        <w:t>n</w:t>
      </w:r>
      <w:r w:rsidRPr="00D255C8">
        <w:rPr>
          <w:rFonts w:ascii="Times New Roman" w:hAnsi="Times New Roman" w:cs="Times New Roman"/>
          <w:color w:val="212121"/>
          <w:sz w:val="22"/>
          <w:szCs w:val="22"/>
        </w:rPr>
        <w:t xml:space="preserve">, and </w:t>
      </w:r>
      <w:r w:rsidRPr="00D255C8">
        <w:rPr>
          <w:rFonts w:ascii="Times New Roman" w:hAnsi="Times New Roman" w:cs="Times New Roman"/>
          <w:color w:val="000000"/>
          <w:sz w:val="22"/>
          <w:szCs w:val="22"/>
        </w:rPr>
        <w:t>angle of</w:t>
      </w:r>
      <w:r w:rsidR="0042686B">
        <w:rPr>
          <w:rFonts w:ascii="Times New Roman" w:hAnsi="Times New Roman" w:cs="Times New Roman"/>
          <w:color w:val="000000"/>
          <w:sz w:val="22"/>
          <w:szCs w:val="22"/>
        </w:rPr>
        <w:t xml:space="preserve"> </w:t>
      </w:r>
      <w:r w:rsidRPr="00D255C8">
        <w:rPr>
          <w:rFonts w:ascii="Times New Roman" w:hAnsi="Times New Roman" w:cs="Times New Roman"/>
          <w:color w:val="000000"/>
          <w:sz w:val="22"/>
          <w:szCs w:val="22"/>
        </w:rPr>
        <w:t>blade inclination δ</w:t>
      </w:r>
      <w:r w:rsidRPr="00D255C8">
        <w:rPr>
          <w:rFonts w:ascii="Times New Roman" w:hAnsi="Times New Roman" w:cs="Times New Roman"/>
          <w:sz w:val="22"/>
          <w:szCs w:val="22"/>
          <w:lang w:val="en-US"/>
        </w:rPr>
        <w:t>.</w:t>
      </w:r>
    </w:p>
    <w:p w:rsidR="00FF4A95" w:rsidRPr="00D255C8" w:rsidRDefault="00D46B1F" w:rsidP="00FD27BF">
      <w:pPr>
        <w:spacing w:before="120"/>
        <w:jc w:val="center"/>
        <w:rPr>
          <w:rFonts w:ascii="Times New Roman" w:hAnsi="Times New Roman" w:cs="Times New Roman"/>
          <w:lang w:val="sv-SE"/>
        </w:rPr>
      </w:pPr>
      <w:r>
        <w:rPr>
          <w:rFonts w:ascii="Times New Roman" w:hAnsi="Times New Roman" w:cs="Times New Roman"/>
          <w:noProof/>
          <w:lang w:val="en-US"/>
        </w:rPr>
        <w:drawing>
          <wp:inline distT="0" distB="0" distL="0" distR="0">
            <wp:extent cx="1337310" cy="1819910"/>
            <wp:effectExtent l="1905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srcRect/>
                    <a:stretch>
                      <a:fillRect/>
                    </a:stretch>
                  </pic:blipFill>
                  <pic:spPr bwMode="auto">
                    <a:xfrm>
                      <a:off x="0" y="0"/>
                      <a:ext cx="1337310" cy="1819910"/>
                    </a:xfrm>
                    <a:prstGeom prst="rect">
                      <a:avLst/>
                    </a:prstGeom>
                    <a:noFill/>
                    <a:ln w="9525">
                      <a:noFill/>
                      <a:miter lim="800000"/>
                      <a:headEnd/>
                      <a:tailEnd/>
                    </a:ln>
                  </pic:spPr>
                </pic:pic>
              </a:graphicData>
            </a:graphic>
          </wp:inline>
        </w:drawing>
      </w:r>
    </w:p>
    <w:p w:rsidR="00FF4A95" w:rsidRPr="00D255C8" w:rsidRDefault="00FF4A95" w:rsidP="008E1301">
      <w:pPr>
        <w:pStyle w:val="HTMLPreformatted"/>
        <w:shd w:val="clear" w:color="auto" w:fill="FFFFFF"/>
        <w:spacing w:before="120"/>
        <w:jc w:val="center"/>
        <w:rPr>
          <w:rFonts w:ascii="Times New Roman" w:hAnsi="Times New Roman" w:cs="Times New Roman"/>
          <w:sz w:val="22"/>
          <w:szCs w:val="22"/>
        </w:rPr>
      </w:pPr>
      <w:r w:rsidRPr="00D255C8">
        <w:rPr>
          <w:rFonts w:ascii="Times New Roman" w:hAnsi="Times New Roman" w:cs="Times New Roman"/>
          <w:color w:val="212121"/>
          <w:sz w:val="22"/>
          <w:szCs w:val="22"/>
        </w:rPr>
        <w:t>Figure 5.</w:t>
      </w:r>
      <w:r w:rsidR="008E1301">
        <w:rPr>
          <w:rFonts w:ascii="Times New Roman" w:hAnsi="Times New Roman" w:cs="Times New Roman"/>
          <w:color w:val="212121"/>
          <w:sz w:val="22"/>
          <w:szCs w:val="22"/>
        </w:rPr>
        <w:t xml:space="preserve"> </w:t>
      </w:r>
      <w:r>
        <w:rPr>
          <w:rFonts w:ascii="Times New Roman" w:hAnsi="Times New Roman" w:cs="Times New Roman"/>
          <w:color w:val="212121"/>
          <w:sz w:val="22"/>
          <w:szCs w:val="22"/>
        </w:rPr>
        <w:t>M</w:t>
      </w:r>
      <w:r w:rsidRPr="00D255C8">
        <w:rPr>
          <w:rFonts w:ascii="Times New Roman" w:hAnsi="Times New Roman" w:cs="Times New Roman"/>
          <w:color w:val="212121"/>
          <w:sz w:val="22"/>
          <w:szCs w:val="22"/>
        </w:rPr>
        <w:t>odel of helical turbine</w:t>
      </w:r>
    </w:p>
    <w:p w:rsidR="00FF4A95" w:rsidRPr="00D255C8" w:rsidRDefault="00FF4A95" w:rsidP="00FD27BF">
      <w:pPr>
        <w:pStyle w:val="HTMLPreformatted"/>
        <w:shd w:val="clear" w:color="auto" w:fill="FFFFFF"/>
        <w:jc w:val="center"/>
        <w:rPr>
          <w:rFonts w:ascii="Times New Roman" w:hAnsi="Times New Roman" w:cs="Times New Roman"/>
          <w:color w:val="212121"/>
          <w:sz w:val="22"/>
          <w:szCs w:val="22"/>
        </w:rPr>
      </w:pPr>
    </w:p>
    <w:p w:rsidR="00FF4A95" w:rsidRPr="001D55E6" w:rsidRDefault="00FF4A95" w:rsidP="00FD27BF">
      <w:pPr>
        <w:pStyle w:val="HTMLPreformatted"/>
        <w:shd w:val="clear" w:color="auto" w:fill="FFFFFF"/>
        <w:rPr>
          <w:rFonts w:ascii="Times New Roman" w:hAnsi="Times New Roman" w:cs="Times New Roman"/>
          <w:i/>
          <w:iCs/>
          <w:color w:val="212121"/>
          <w:sz w:val="22"/>
          <w:szCs w:val="22"/>
        </w:rPr>
      </w:pPr>
      <w:r w:rsidRPr="001D55E6">
        <w:rPr>
          <w:rFonts w:ascii="Times New Roman" w:hAnsi="Times New Roman" w:cs="Times New Roman"/>
          <w:i/>
          <w:iCs/>
          <w:sz w:val="22"/>
          <w:szCs w:val="22"/>
          <w:lang w:val="en-US"/>
        </w:rPr>
        <w:t xml:space="preserve">2.3. Construction of  </w:t>
      </w:r>
      <w:r w:rsidRPr="001D55E6">
        <w:rPr>
          <w:rFonts w:ascii="Times New Roman" w:hAnsi="Times New Roman" w:cs="Times New Roman"/>
          <w:i/>
          <w:iCs/>
          <w:color w:val="000000"/>
          <w:sz w:val="22"/>
          <w:szCs w:val="22"/>
        </w:rPr>
        <w:t>Model of Hydro Electric Power Generation</w:t>
      </w:r>
    </w:p>
    <w:p w:rsidR="00FF4A95" w:rsidRPr="00723784" w:rsidRDefault="00FF4A95" w:rsidP="006634B1">
      <w:pPr>
        <w:pStyle w:val="HTMLPreformatted"/>
        <w:rPr>
          <w:sz w:val="22"/>
          <w:szCs w:val="22"/>
          <w:lang w:val="en-US"/>
        </w:rPr>
      </w:pPr>
      <w:r w:rsidRPr="00723784">
        <w:rPr>
          <w:rFonts w:ascii="Times New Roman" w:hAnsi="Times New Roman" w:cs="Times New Roman"/>
          <w:color w:val="000000"/>
          <w:sz w:val="22"/>
          <w:szCs w:val="22"/>
        </w:rPr>
        <w:t xml:space="preserve">Scheme </w:t>
      </w:r>
      <w:r>
        <w:rPr>
          <w:rFonts w:ascii="Times New Roman" w:hAnsi="Times New Roman" w:cs="Times New Roman"/>
          <w:color w:val="000000"/>
          <w:sz w:val="22"/>
          <w:szCs w:val="22"/>
        </w:rPr>
        <w:t xml:space="preserve">of  </w:t>
      </w:r>
      <w:r w:rsidRPr="00723784">
        <w:rPr>
          <w:rFonts w:ascii="Times New Roman" w:hAnsi="Times New Roman" w:cs="Times New Roman"/>
          <w:color w:val="212121"/>
          <w:sz w:val="22"/>
          <w:szCs w:val="22"/>
        </w:rPr>
        <w:t>m</w:t>
      </w:r>
      <w:r w:rsidRPr="00723784">
        <w:rPr>
          <w:rFonts w:ascii="Times New Roman" w:hAnsi="Times New Roman" w:cs="Times New Roman"/>
          <w:color w:val="000000"/>
          <w:sz w:val="22"/>
          <w:szCs w:val="22"/>
        </w:rPr>
        <w:t>odel of hydro electric power generation</w:t>
      </w:r>
      <w:r w:rsidR="00E15CB0">
        <w:rPr>
          <w:rFonts w:ascii="Times New Roman" w:hAnsi="Times New Roman" w:cs="Times New Roman"/>
          <w:color w:val="000000"/>
          <w:sz w:val="22"/>
          <w:szCs w:val="22"/>
        </w:rPr>
        <w:t xml:space="preserve"> </w:t>
      </w:r>
      <w:r w:rsidRPr="00723784">
        <w:rPr>
          <w:rFonts w:ascii="Times New Roman" w:hAnsi="Times New Roman" w:cs="Times New Roman"/>
          <w:sz w:val="22"/>
          <w:szCs w:val="22"/>
        </w:rPr>
        <w:t>can be seen in</w:t>
      </w:r>
      <w:r w:rsidR="00E15CB0">
        <w:rPr>
          <w:rFonts w:ascii="Times New Roman" w:hAnsi="Times New Roman" w:cs="Times New Roman"/>
          <w:sz w:val="22"/>
          <w:szCs w:val="22"/>
        </w:rPr>
        <w:t xml:space="preserve"> </w:t>
      </w:r>
      <w:r w:rsidRPr="00723784">
        <w:rPr>
          <w:rFonts w:ascii="Times New Roman" w:hAnsi="Times New Roman" w:cs="Times New Roman"/>
          <w:color w:val="212121"/>
          <w:sz w:val="22"/>
          <w:szCs w:val="22"/>
        </w:rPr>
        <w:t>Figure 6. T</w:t>
      </w:r>
      <w:r w:rsidRPr="00723784">
        <w:rPr>
          <w:rFonts w:ascii="Times New Roman" w:hAnsi="Times New Roman" w:cs="Times New Roman"/>
          <w:sz w:val="22"/>
          <w:szCs w:val="22"/>
        </w:rPr>
        <w:t xml:space="preserve">he main components of the model are helical turbine, belt pulleys of power transmission, and generator.  </w:t>
      </w:r>
      <w:r w:rsidRPr="00723784">
        <w:rPr>
          <w:rFonts w:ascii="Times New Roman" w:hAnsi="Times New Roman" w:cs="Times New Roman"/>
          <w:color w:val="000000"/>
          <w:sz w:val="22"/>
          <w:szCs w:val="22"/>
        </w:rPr>
        <w:t xml:space="preserve">This device transforms kinetic energy, derived from river currents or flow of low head, </w:t>
      </w:r>
      <w:r w:rsidRPr="00723784">
        <w:rPr>
          <w:rFonts w:ascii="Times New Roman" w:hAnsi="Times New Roman" w:cs="Times New Roman"/>
          <w:sz w:val="22"/>
          <w:szCs w:val="22"/>
        </w:rPr>
        <w:t>to turn a turbine, which in turn turns a generator that produces electricity.</w:t>
      </w:r>
    </w:p>
    <w:p w:rsidR="00FF4A95" w:rsidRPr="00D255C8" w:rsidRDefault="00FF4A95" w:rsidP="00FD40F5">
      <w:pPr>
        <w:pStyle w:val="HTMLPreformatted"/>
        <w:shd w:val="clear" w:color="auto" w:fill="FFFFFF"/>
        <w:rPr>
          <w:rFonts w:ascii="Times New Roman" w:hAnsi="Times New Roman" w:cs="Times New Roman"/>
          <w:color w:val="212121"/>
          <w:sz w:val="22"/>
          <w:szCs w:val="22"/>
          <w:lang w:val="id-ID"/>
        </w:rPr>
      </w:pPr>
    </w:p>
    <w:p w:rsidR="00FF4A95" w:rsidRPr="00D255C8" w:rsidRDefault="00D46B1F" w:rsidP="00FD27BF">
      <w:pPr>
        <w:pStyle w:val="HTMLPreformatted"/>
        <w:shd w:val="clear" w:color="auto" w:fill="FFFFFF"/>
        <w:jc w:val="center"/>
        <w:rPr>
          <w:rFonts w:ascii="Times New Roman" w:hAnsi="Times New Roman" w:cs="Times New Roman"/>
          <w:b/>
          <w:bCs/>
          <w:sz w:val="22"/>
          <w:szCs w:val="22"/>
        </w:rPr>
      </w:pPr>
      <w:r>
        <w:rPr>
          <w:rFonts w:ascii="Times New Roman" w:hAnsi="Times New Roman" w:cs="Times New Roman"/>
          <w:b/>
          <w:bCs/>
          <w:noProof/>
          <w:sz w:val="22"/>
          <w:szCs w:val="22"/>
          <w:lang w:val="en-US"/>
        </w:rPr>
        <w:drawing>
          <wp:inline distT="0" distB="0" distL="0" distR="0">
            <wp:extent cx="3571240" cy="2587625"/>
            <wp:effectExtent l="19050" t="0" r="0" b="0"/>
            <wp:docPr id="23" name="Picture 983" descr="qqqqqq111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descr="qqqqqq1115555"/>
                    <pic:cNvPicPr>
                      <a:picLocks noChangeAspect="1" noChangeArrowheads="1"/>
                    </pic:cNvPicPr>
                  </pic:nvPicPr>
                  <pic:blipFill>
                    <a:blip r:embed="rId47">
                      <a:lum bright="10000" contrast="40000"/>
                      <a:grayscl/>
                    </a:blip>
                    <a:srcRect/>
                    <a:stretch>
                      <a:fillRect/>
                    </a:stretch>
                  </pic:blipFill>
                  <pic:spPr bwMode="auto">
                    <a:xfrm>
                      <a:off x="0" y="0"/>
                      <a:ext cx="3571240" cy="2587625"/>
                    </a:xfrm>
                    <a:prstGeom prst="rect">
                      <a:avLst/>
                    </a:prstGeom>
                    <a:noFill/>
                    <a:ln w="9525">
                      <a:noFill/>
                      <a:miter lim="800000"/>
                      <a:headEnd/>
                      <a:tailEnd/>
                    </a:ln>
                  </pic:spPr>
                </pic:pic>
              </a:graphicData>
            </a:graphic>
          </wp:inline>
        </w:drawing>
      </w:r>
    </w:p>
    <w:p w:rsidR="00FF4A95" w:rsidRPr="00D255C8" w:rsidRDefault="00FF4A95" w:rsidP="008E1301">
      <w:pPr>
        <w:pStyle w:val="HTMLPreformatted"/>
        <w:shd w:val="clear" w:color="auto" w:fill="FFFFFF"/>
        <w:spacing w:before="120"/>
        <w:jc w:val="center"/>
        <w:rPr>
          <w:rFonts w:ascii="Times New Roman" w:hAnsi="Times New Roman" w:cs="Times New Roman"/>
          <w:color w:val="212121"/>
          <w:sz w:val="22"/>
          <w:szCs w:val="22"/>
          <w:lang w:val="id-ID"/>
        </w:rPr>
      </w:pPr>
      <w:r w:rsidRPr="00D255C8">
        <w:rPr>
          <w:rFonts w:ascii="Times New Roman" w:hAnsi="Times New Roman" w:cs="Times New Roman"/>
          <w:color w:val="212121"/>
          <w:sz w:val="22"/>
          <w:szCs w:val="22"/>
        </w:rPr>
        <w:t>Figure 6.</w:t>
      </w:r>
      <w:r w:rsidR="008E1301">
        <w:rPr>
          <w:rFonts w:ascii="Times New Roman" w:hAnsi="Times New Roman" w:cs="Times New Roman"/>
          <w:color w:val="212121"/>
          <w:sz w:val="22"/>
          <w:szCs w:val="22"/>
        </w:rPr>
        <w:t xml:space="preserve"> </w:t>
      </w:r>
      <w:r w:rsidR="00ED72D7">
        <w:rPr>
          <w:rFonts w:ascii="Times New Roman" w:hAnsi="Times New Roman" w:cs="Times New Roman"/>
          <w:color w:val="212121"/>
          <w:sz w:val="22"/>
          <w:szCs w:val="22"/>
        </w:rPr>
        <w:t xml:space="preserve">Schematic of </w:t>
      </w:r>
      <w:r w:rsidRPr="00D255C8">
        <w:rPr>
          <w:rFonts w:ascii="Times New Roman" w:hAnsi="Times New Roman" w:cs="Times New Roman"/>
          <w:color w:val="000000"/>
          <w:sz w:val="22"/>
          <w:szCs w:val="22"/>
        </w:rPr>
        <w:t>hydro electric power generation</w:t>
      </w:r>
      <w:r w:rsidR="00ED72D7">
        <w:rPr>
          <w:rFonts w:ascii="Times New Roman" w:hAnsi="Times New Roman" w:cs="Times New Roman"/>
          <w:color w:val="000000"/>
          <w:sz w:val="22"/>
          <w:szCs w:val="22"/>
        </w:rPr>
        <w:t xml:space="preserve"> m</w:t>
      </w:r>
      <w:r w:rsidR="00ED72D7" w:rsidRPr="00D255C8">
        <w:rPr>
          <w:rFonts w:ascii="Times New Roman" w:hAnsi="Times New Roman" w:cs="Times New Roman"/>
          <w:color w:val="212121"/>
          <w:sz w:val="22"/>
          <w:szCs w:val="22"/>
        </w:rPr>
        <w:t>odel</w:t>
      </w:r>
    </w:p>
    <w:p w:rsidR="00FF4A95" w:rsidRPr="00D255C8" w:rsidRDefault="00FF4A95" w:rsidP="00FD27BF">
      <w:pPr>
        <w:pStyle w:val="HTMLPreformatted"/>
        <w:shd w:val="clear" w:color="auto" w:fill="FFFFFF"/>
        <w:jc w:val="center"/>
        <w:rPr>
          <w:rFonts w:ascii="Times New Roman" w:hAnsi="Times New Roman" w:cs="Times New Roman"/>
          <w:color w:val="212121"/>
          <w:sz w:val="22"/>
          <w:szCs w:val="22"/>
          <w:lang w:val="id-ID"/>
        </w:rPr>
      </w:pPr>
    </w:p>
    <w:p w:rsidR="00FF4A95" w:rsidRDefault="00FF4A95" w:rsidP="001D55E6">
      <w:pPr>
        <w:pStyle w:val="HTMLPreformatted"/>
        <w:shd w:val="clear" w:color="auto" w:fill="FFFFFF"/>
        <w:rPr>
          <w:rFonts w:ascii="Times New Roman" w:hAnsi="Times New Roman" w:cs="Times New Roman"/>
          <w:color w:val="212121"/>
          <w:sz w:val="22"/>
          <w:szCs w:val="22"/>
        </w:rPr>
      </w:pPr>
      <w:r w:rsidRPr="00D255C8">
        <w:rPr>
          <w:rFonts w:ascii="Times New Roman" w:hAnsi="Times New Roman" w:cs="Times New Roman"/>
          <w:color w:val="212121"/>
          <w:sz w:val="22"/>
          <w:szCs w:val="22"/>
        </w:rPr>
        <w:t>The efficiency η</w:t>
      </w:r>
      <w:r w:rsidRPr="00D255C8">
        <w:rPr>
          <w:rFonts w:ascii="Times New Roman" w:hAnsi="Times New Roman" w:cs="Times New Roman"/>
          <w:color w:val="212121"/>
          <w:sz w:val="22"/>
          <w:szCs w:val="22"/>
          <w:vertAlign w:val="subscript"/>
        </w:rPr>
        <w:t>sys</w:t>
      </w:r>
      <w:r w:rsidR="008E1301">
        <w:rPr>
          <w:rFonts w:ascii="Times New Roman" w:hAnsi="Times New Roman" w:cs="Times New Roman"/>
          <w:color w:val="212121"/>
          <w:sz w:val="22"/>
          <w:szCs w:val="22"/>
          <w:vertAlign w:val="subscript"/>
        </w:rPr>
        <w:t xml:space="preserve"> </w:t>
      </w:r>
      <w:r w:rsidRPr="00D255C8">
        <w:rPr>
          <w:rFonts w:ascii="Times New Roman" w:hAnsi="Times New Roman" w:cs="Times New Roman"/>
          <w:color w:val="212121"/>
          <w:sz w:val="22"/>
          <w:szCs w:val="22"/>
        </w:rPr>
        <w:t xml:space="preserve">of model of </w:t>
      </w:r>
      <w:r w:rsidRPr="00D255C8">
        <w:rPr>
          <w:rFonts w:ascii="Times New Roman" w:hAnsi="Times New Roman" w:cs="Times New Roman"/>
          <w:color w:val="000000"/>
          <w:sz w:val="22"/>
          <w:szCs w:val="22"/>
        </w:rPr>
        <w:t>hydro electric power generation</w:t>
      </w:r>
      <w:r w:rsidRPr="00D255C8">
        <w:rPr>
          <w:rFonts w:ascii="Times New Roman" w:hAnsi="Times New Roman" w:cs="Times New Roman"/>
          <w:color w:val="212121"/>
          <w:sz w:val="22"/>
          <w:szCs w:val="22"/>
        </w:rPr>
        <w:t xml:space="preserve"> system can be calculated using the equation:</w:t>
      </w:r>
    </w:p>
    <w:p w:rsidR="000E4C8E" w:rsidRPr="00CE57CF" w:rsidRDefault="000E4C8E" w:rsidP="000E4C8E">
      <w:pPr>
        <w:pStyle w:val="EQN"/>
      </w:pPr>
      <w:r>
        <w:rPr>
          <w:position w:val="-30"/>
        </w:rPr>
        <w:tab/>
      </w:r>
      <w:r w:rsidRPr="00D255C8">
        <w:rPr>
          <w:rFonts w:ascii="Times New Roman" w:hAnsi="Times New Roman"/>
          <w:position w:val="-32"/>
        </w:rPr>
        <w:object w:dxaOrig="1980" w:dyaOrig="720">
          <v:shape id="_x0000_i1042" type="#_x0000_t75" style="width:92.95pt;height:35.45pt" o:ole="">
            <v:imagedata r:id="rId48" o:title=""/>
          </v:shape>
          <o:OLEObject Type="Embed" ProgID="Equation.3" ShapeID="_x0000_i1042" DrawAspect="Content" ObjectID="_1589984437" r:id="rId49"/>
        </w:object>
      </w:r>
      <w:r w:rsidRPr="00CE57CF">
        <w:tab/>
        <w:t>(</w:t>
      </w:r>
      <w:r>
        <w:t>13</w:t>
      </w:r>
      <w:r w:rsidRPr="00CE57CF">
        <w:t>)</w:t>
      </w:r>
    </w:p>
    <w:p w:rsidR="00FF4A95" w:rsidRPr="00D255C8" w:rsidRDefault="000E4C8E" w:rsidP="000E4C8E">
      <w:pPr>
        <w:pStyle w:val="HTMLPreformatted"/>
        <w:shd w:val="clear" w:color="auto" w:fill="FFFFFF"/>
        <w:rPr>
          <w:rFonts w:ascii="Times New Roman" w:hAnsi="Times New Roman" w:cs="Times New Roman"/>
          <w:sz w:val="22"/>
          <w:szCs w:val="22"/>
        </w:rPr>
      </w:pPr>
      <w:r w:rsidRPr="00D255C8">
        <w:rPr>
          <w:rFonts w:ascii="Times New Roman" w:hAnsi="Times New Roman" w:cs="Times New Roman"/>
          <w:sz w:val="22"/>
          <w:szCs w:val="22"/>
        </w:rPr>
        <w:lastRenderedPageBreak/>
        <w:t>W</w:t>
      </w:r>
      <w:r w:rsidR="00FF4A95" w:rsidRPr="00D255C8">
        <w:rPr>
          <w:rFonts w:ascii="Times New Roman" w:hAnsi="Times New Roman" w:cs="Times New Roman"/>
          <w:sz w:val="22"/>
          <w:szCs w:val="22"/>
        </w:rPr>
        <w:t>here</w:t>
      </w:r>
      <w:r>
        <w:rPr>
          <w:rFonts w:ascii="Times New Roman" w:hAnsi="Times New Roman" w:cs="Times New Roman"/>
          <w:sz w:val="22"/>
          <w:szCs w:val="22"/>
        </w:rPr>
        <w:t xml:space="preserve"> </w:t>
      </w:r>
      <w:r w:rsidR="00FF4A95" w:rsidRPr="00D255C8">
        <w:rPr>
          <w:rFonts w:ascii="Times New Roman" w:hAnsi="Times New Roman" w:cs="Times New Roman"/>
          <w:color w:val="212121"/>
          <w:sz w:val="22"/>
          <w:szCs w:val="22"/>
        </w:rPr>
        <w:t>P</w:t>
      </w:r>
      <w:r w:rsidR="00FF4A95" w:rsidRPr="00D255C8">
        <w:rPr>
          <w:rFonts w:ascii="Times New Roman" w:hAnsi="Times New Roman" w:cs="Times New Roman"/>
          <w:color w:val="212121"/>
          <w:sz w:val="22"/>
          <w:szCs w:val="22"/>
          <w:vertAlign w:val="subscript"/>
        </w:rPr>
        <w:t>el</w:t>
      </w:r>
      <w:r w:rsidR="00FF4A95" w:rsidRPr="00D255C8">
        <w:rPr>
          <w:rFonts w:ascii="Times New Roman" w:hAnsi="Times New Roman" w:cs="Times New Roman"/>
          <w:color w:val="212121"/>
          <w:sz w:val="22"/>
          <w:szCs w:val="22"/>
        </w:rPr>
        <w:t xml:space="preserve"> is electrical power generated  (W), </w:t>
      </w:r>
      <w:r w:rsidR="00FF4A95" w:rsidRPr="00D255C8">
        <w:rPr>
          <w:rFonts w:ascii="Times New Roman" w:hAnsi="Times New Roman" w:cs="Times New Roman"/>
          <w:sz w:val="22"/>
          <w:szCs w:val="22"/>
        </w:rPr>
        <w:t>ρ is water density (kg/m</w:t>
      </w:r>
      <w:r w:rsidR="00FF4A95" w:rsidRPr="00D255C8">
        <w:rPr>
          <w:rFonts w:ascii="Times New Roman" w:hAnsi="Times New Roman" w:cs="Times New Roman"/>
          <w:sz w:val="22"/>
          <w:szCs w:val="22"/>
          <w:vertAlign w:val="superscript"/>
        </w:rPr>
        <w:t>3</w:t>
      </w:r>
      <w:r w:rsidR="00FF4A95" w:rsidRPr="00D255C8">
        <w:rPr>
          <w:rFonts w:ascii="Times New Roman" w:hAnsi="Times New Roman" w:cs="Times New Roman"/>
          <w:sz w:val="22"/>
          <w:szCs w:val="22"/>
        </w:rPr>
        <w:t>), V i</w:t>
      </w:r>
      <w:r w:rsidR="00FF4A95" w:rsidRPr="00D255C8">
        <w:rPr>
          <w:rFonts w:ascii="Times New Roman" w:hAnsi="Times New Roman" w:cs="Times New Roman"/>
          <w:color w:val="212121"/>
          <w:sz w:val="22"/>
          <w:szCs w:val="22"/>
        </w:rPr>
        <w:t xml:space="preserve">s velocity of water flow </w:t>
      </w:r>
      <w:r w:rsidR="00FF4A95" w:rsidRPr="00D255C8">
        <w:rPr>
          <w:rFonts w:ascii="Times New Roman" w:hAnsi="Times New Roman" w:cs="Times New Roman"/>
          <w:sz w:val="22"/>
          <w:szCs w:val="22"/>
        </w:rPr>
        <w:t>(m/s), and A</w:t>
      </w:r>
      <w:r w:rsidR="00FF4A95" w:rsidRPr="00D255C8">
        <w:rPr>
          <w:rFonts w:ascii="Times New Roman" w:hAnsi="Times New Roman" w:cs="Times New Roman"/>
          <w:sz w:val="22"/>
          <w:szCs w:val="22"/>
          <w:vertAlign w:val="subscript"/>
        </w:rPr>
        <w:t>t</w:t>
      </w:r>
      <w:r w:rsidR="00FF4A95" w:rsidRPr="00D255C8">
        <w:rPr>
          <w:rFonts w:ascii="Times New Roman" w:hAnsi="Times New Roman" w:cs="Times New Roman"/>
          <w:sz w:val="22"/>
          <w:szCs w:val="22"/>
        </w:rPr>
        <w:t xml:space="preserve"> i</w:t>
      </w:r>
      <w:r w:rsidR="00FF4A95" w:rsidRPr="00D255C8">
        <w:rPr>
          <w:rFonts w:ascii="Times New Roman" w:hAnsi="Times New Roman" w:cs="Times New Roman"/>
          <w:color w:val="212121"/>
          <w:sz w:val="22"/>
          <w:szCs w:val="22"/>
        </w:rPr>
        <w:t xml:space="preserve">s cross sectional area of helical turbine </w:t>
      </w:r>
      <w:r w:rsidR="00FF4A95" w:rsidRPr="00D255C8">
        <w:rPr>
          <w:rFonts w:ascii="Times New Roman" w:hAnsi="Times New Roman" w:cs="Times New Roman"/>
          <w:sz w:val="22"/>
          <w:szCs w:val="22"/>
        </w:rPr>
        <w:t>(m</w:t>
      </w:r>
      <w:r w:rsidR="00FF4A95" w:rsidRPr="00D255C8">
        <w:rPr>
          <w:rFonts w:ascii="Times New Roman" w:hAnsi="Times New Roman" w:cs="Times New Roman"/>
          <w:sz w:val="22"/>
          <w:szCs w:val="22"/>
          <w:vertAlign w:val="superscript"/>
        </w:rPr>
        <w:t>2</w:t>
      </w:r>
      <w:r w:rsidR="00FF4A95" w:rsidRPr="00D255C8">
        <w:rPr>
          <w:rFonts w:ascii="Times New Roman" w:hAnsi="Times New Roman" w:cs="Times New Roman"/>
          <w:sz w:val="22"/>
          <w:szCs w:val="22"/>
        </w:rPr>
        <w:t>).</w:t>
      </w:r>
    </w:p>
    <w:p w:rsidR="00FF4A95" w:rsidRPr="00D255C8" w:rsidRDefault="00FF4A95" w:rsidP="006A6AE2">
      <w:pPr>
        <w:pStyle w:val="HTMLPreformatted"/>
        <w:shd w:val="clear" w:color="auto" w:fill="FFFFFF"/>
        <w:rPr>
          <w:rFonts w:ascii="Times New Roman" w:hAnsi="Times New Roman" w:cs="Times New Roman"/>
          <w:b/>
          <w:bCs/>
          <w:color w:val="212121"/>
          <w:sz w:val="22"/>
          <w:szCs w:val="22"/>
        </w:rPr>
      </w:pPr>
      <w:r w:rsidRPr="00D255C8">
        <w:rPr>
          <w:rFonts w:ascii="Times New Roman" w:hAnsi="Times New Roman" w:cs="Times New Roman"/>
          <w:b/>
          <w:bCs/>
          <w:caps/>
          <w:sz w:val="22"/>
          <w:szCs w:val="22"/>
        </w:rPr>
        <w:t>3</w:t>
      </w:r>
      <w:r w:rsidRPr="00D255C8">
        <w:rPr>
          <w:rFonts w:ascii="Times New Roman" w:hAnsi="Times New Roman" w:cs="Times New Roman"/>
          <w:b/>
          <w:bCs/>
          <w:sz w:val="22"/>
          <w:szCs w:val="22"/>
        </w:rPr>
        <w:t xml:space="preserve">. </w:t>
      </w:r>
      <w:r w:rsidRPr="00D255C8">
        <w:rPr>
          <w:rFonts w:ascii="Times New Roman" w:hAnsi="Times New Roman" w:cs="Times New Roman"/>
          <w:b/>
          <w:bCs/>
          <w:color w:val="212121"/>
          <w:sz w:val="22"/>
          <w:szCs w:val="22"/>
        </w:rPr>
        <w:t>Results And Discussion</w:t>
      </w:r>
    </w:p>
    <w:p w:rsidR="00FF4A95" w:rsidRPr="001D55E6" w:rsidRDefault="00FF4A95" w:rsidP="000E4C8E">
      <w:pPr>
        <w:pStyle w:val="HTMLPreformatted"/>
        <w:shd w:val="clear" w:color="auto" w:fill="FFFFFF"/>
        <w:spacing w:before="240"/>
        <w:rPr>
          <w:rFonts w:ascii="Times New Roman" w:hAnsi="Times New Roman" w:cs="Times New Roman"/>
          <w:i/>
          <w:iCs/>
          <w:color w:val="212121"/>
          <w:sz w:val="22"/>
          <w:szCs w:val="22"/>
        </w:rPr>
      </w:pPr>
      <w:r w:rsidRPr="001D55E6">
        <w:rPr>
          <w:rFonts w:ascii="Times New Roman" w:hAnsi="Times New Roman" w:cs="Times New Roman"/>
          <w:i/>
          <w:iCs/>
          <w:sz w:val="22"/>
          <w:szCs w:val="22"/>
        </w:rPr>
        <w:t xml:space="preserve">3.1. </w:t>
      </w:r>
      <w:r w:rsidRPr="001D55E6">
        <w:rPr>
          <w:rFonts w:ascii="Times New Roman" w:hAnsi="Times New Roman" w:cs="Times New Roman"/>
          <w:i/>
          <w:iCs/>
          <w:color w:val="212121"/>
          <w:sz w:val="22"/>
          <w:szCs w:val="22"/>
        </w:rPr>
        <w:t xml:space="preserve">Potential of </w:t>
      </w:r>
      <w:r>
        <w:rPr>
          <w:rFonts w:ascii="Times New Roman" w:hAnsi="Times New Roman" w:cs="Times New Roman"/>
          <w:i/>
          <w:iCs/>
          <w:color w:val="212121"/>
          <w:sz w:val="22"/>
          <w:szCs w:val="22"/>
        </w:rPr>
        <w:t>H</w:t>
      </w:r>
      <w:r w:rsidRPr="005A5F65">
        <w:rPr>
          <w:rFonts w:ascii="Times New Roman" w:hAnsi="Times New Roman" w:cs="Times New Roman"/>
          <w:i/>
          <w:iCs/>
          <w:sz w:val="22"/>
          <w:szCs w:val="22"/>
        </w:rPr>
        <w:t xml:space="preserve">ydro </w:t>
      </w:r>
      <w:r>
        <w:rPr>
          <w:rFonts w:ascii="Times New Roman" w:hAnsi="Times New Roman" w:cs="Times New Roman"/>
          <w:i/>
          <w:iCs/>
          <w:sz w:val="22"/>
          <w:szCs w:val="22"/>
        </w:rPr>
        <w:t>P</w:t>
      </w:r>
      <w:r w:rsidRPr="005A5F65">
        <w:rPr>
          <w:rFonts w:ascii="Times New Roman" w:hAnsi="Times New Roman" w:cs="Times New Roman"/>
          <w:i/>
          <w:iCs/>
          <w:sz w:val="22"/>
          <w:szCs w:val="22"/>
        </w:rPr>
        <w:t>ower</w:t>
      </w:r>
      <w:r w:rsidRPr="001D55E6">
        <w:rPr>
          <w:rFonts w:ascii="Times New Roman" w:hAnsi="Times New Roman" w:cs="Times New Roman"/>
          <w:i/>
          <w:iCs/>
          <w:color w:val="212121"/>
          <w:sz w:val="22"/>
          <w:szCs w:val="22"/>
        </w:rPr>
        <w:t xml:space="preserve"> of </w:t>
      </w:r>
      <w:r w:rsidRPr="001D55E6">
        <w:rPr>
          <w:rFonts w:ascii="Times New Roman" w:hAnsi="Times New Roman" w:cs="Times New Roman"/>
          <w:i/>
          <w:iCs/>
          <w:sz w:val="22"/>
          <w:szCs w:val="22"/>
        </w:rPr>
        <w:t>Way Tebu</w:t>
      </w:r>
    </w:p>
    <w:p w:rsidR="00FF4A95" w:rsidRDefault="00FF4A95" w:rsidP="00D9072E">
      <w:pPr>
        <w:rPr>
          <w:rFonts w:ascii="Times New Roman" w:hAnsi="Times New Roman" w:cs="Times New Roman"/>
          <w:position w:val="-30"/>
        </w:rPr>
      </w:pPr>
      <w:r w:rsidRPr="00D255C8">
        <w:rPr>
          <w:rFonts w:ascii="Times New Roman" w:hAnsi="Times New Roman" w:cs="Times New Roman"/>
          <w:color w:val="212121"/>
        </w:rPr>
        <w:t>After survey</w:t>
      </w:r>
      <w:r w:rsidR="000E4C8E">
        <w:rPr>
          <w:rFonts w:ascii="Times New Roman" w:hAnsi="Times New Roman" w:cs="Times New Roman"/>
          <w:color w:val="212121"/>
        </w:rPr>
        <w:t xml:space="preserve"> </w:t>
      </w:r>
      <w:r>
        <w:rPr>
          <w:rFonts w:ascii="Times New Roman" w:hAnsi="Times New Roman" w:cs="Times New Roman"/>
          <w:color w:val="212121"/>
        </w:rPr>
        <w:t xml:space="preserve">was done </w:t>
      </w:r>
      <w:r w:rsidRPr="00D255C8">
        <w:rPr>
          <w:rFonts w:ascii="Times New Roman" w:hAnsi="Times New Roman" w:cs="Times New Roman"/>
          <w:color w:val="212121"/>
        </w:rPr>
        <w:t xml:space="preserve">to Way Tebu irrigation </w:t>
      </w:r>
      <w:r w:rsidRPr="00D255C8">
        <w:rPr>
          <w:rFonts w:ascii="Times New Roman" w:hAnsi="Times New Roman" w:cs="Times New Roman"/>
          <w:color w:val="000000"/>
        </w:rPr>
        <w:t>canal</w:t>
      </w:r>
      <w:r w:rsidRPr="00D255C8">
        <w:rPr>
          <w:rFonts w:ascii="Times New Roman" w:hAnsi="Times New Roman" w:cs="Times New Roman"/>
          <w:color w:val="212121"/>
        </w:rPr>
        <w:t>, the data of velocity of flow and c</w:t>
      </w:r>
      <w:r w:rsidRPr="00D255C8">
        <w:rPr>
          <w:rFonts w:ascii="Times New Roman" w:hAnsi="Times New Roman" w:cs="Times New Roman"/>
          <w:color w:val="000000"/>
        </w:rPr>
        <w:t xml:space="preserve">ross-sectional area of the canal was </w:t>
      </w:r>
      <w:r w:rsidRPr="00D255C8">
        <w:rPr>
          <w:rFonts w:ascii="Times New Roman" w:hAnsi="Times New Roman" w:cs="Times New Roman"/>
          <w:color w:val="212121"/>
        </w:rPr>
        <w:t xml:space="preserve">obtained.  The velocity of flow in canal was measured by propeller flow meter and obtained velocity of flow </w:t>
      </w:r>
      <w:r>
        <w:rPr>
          <w:rFonts w:ascii="Times New Roman" w:hAnsi="Times New Roman" w:cs="Times New Roman"/>
          <w:color w:val="212121"/>
        </w:rPr>
        <w:t xml:space="preserve">of </w:t>
      </w:r>
      <w:r w:rsidRPr="00D255C8">
        <w:rPr>
          <w:rFonts w:ascii="Times New Roman" w:hAnsi="Times New Roman" w:cs="Times New Roman"/>
          <w:color w:val="212121"/>
        </w:rPr>
        <w:t>0</w:t>
      </w:r>
      <w:r w:rsidR="00F87A19">
        <w:rPr>
          <w:rFonts w:ascii="Times New Roman" w:hAnsi="Times New Roman" w:cs="Times New Roman"/>
          <w:color w:val="212121"/>
        </w:rPr>
        <w:t>.</w:t>
      </w:r>
      <w:r w:rsidRPr="00D255C8">
        <w:rPr>
          <w:rFonts w:ascii="Times New Roman" w:hAnsi="Times New Roman" w:cs="Times New Roman"/>
          <w:color w:val="212121"/>
        </w:rPr>
        <w:t>8 m/s. The c</w:t>
      </w:r>
      <w:r w:rsidRPr="00D255C8">
        <w:rPr>
          <w:rFonts w:ascii="Times New Roman" w:hAnsi="Times New Roman" w:cs="Times New Roman"/>
          <w:color w:val="000000"/>
        </w:rPr>
        <w:t>ross-sectional</w:t>
      </w:r>
      <w:r w:rsidRPr="00D255C8">
        <w:rPr>
          <w:rFonts w:ascii="Times New Roman" w:hAnsi="Times New Roman" w:cs="Times New Roman"/>
          <w:color w:val="212121"/>
        </w:rPr>
        <w:t xml:space="preserve"> area of canal </w:t>
      </w:r>
      <w:r>
        <w:rPr>
          <w:rFonts w:ascii="Times New Roman" w:hAnsi="Times New Roman" w:cs="Times New Roman"/>
          <w:color w:val="212121"/>
        </w:rPr>
        <w:t xml:space="preserve">is </w:t>
      </w:r>
      <w:r w:rsidRPr="00D255C8">
        <w:rPr>
          <w:rFonts w:ascii="Times New Roman" w:hAnsi="Times New Roman" w:cs="Times New Roman"/>
          <w:color w:val="212121"/>
        </w:rPr>
        <w:t>4</w:t>
      </w:r>
      <w:r w:rsidR="003B5034">
        <w:rPr>
          <w:rFonts w:ascii="Times New Roman" w:hAnsi="Times New Roman" w:cs="Times New Roman"/>
          <w:color w:val="212121"/>
        </w:rPr>
        <w:t>.</w:t>
      </w:r>
      <w:r w:rsidRPr="00D255C8">
        <w:rPr>
          <w:rFonts w:ascii="Times New Roman" w:hAnsi="Times New Roman" w:cs="Times New Roman"/>
          <w:color w:val="212121"/>
        </w:rPr>
        <w:t>982 m</w:t>
      </w:r>
      <w:r w:rsidRPr="00D255C8">
        <w:rPr>
          <w:rFonts w:ascii="Times New Roman" w:hAnsi="Times New Roman" w:cs="Times New Roman"/>
          <w:color w:val="212121"/>
          <w:vertAlign w:val="superscript"/>
        </w:rPr>
        <w:t>2</w:t>
      </w:r>
      <w:r>
        <w:rPr>
          <w:rFonts w:ascii="Times New Roman" w:hAnsi="Times New Roman" w:cs="Times New Roman"/>
          <w:color w:val="212121"/>
        </w:rPr>
        <w:t xml:space="preserve">, </w:t>
      </w:r>
      <w:r w:rsidRPr="00D255C8">
        <w:rPr>
          <w:rFonts w:ascii="Times New Roman" w:hAnsi="Times New Roman" w:cs="Times New Roman"/>
          <w:color w:val="212121"/>
        </w:rPr>
        <w:t xml:space="preserve">as shown in Figure </w:t>
      </w:r>
      <w:r>
        <w:rPr>
          <w:rFonts w:ascii="Times New Roman" w:hAnsi="Times New Roman" w:cs="Times New Roman"/>
          <w:color w:val="212121"/>
        </w:rPr>
        <w:t>7</w:t>
      </w:r>
      <w:r w:rsidRPr="00D255C8">
        <w:rPr>
          <w:rFonts w:ascii="Times New Roman" w:hAnsi="Times New Roman" w:cs="Times New Roman"/>
          <w:color w:val="212121"/>
        </w:rPr>
        <w:t xml:space="preserve">. </w:t>
      </w:r>
    </w:p>
    <w:p w:rsidR="00FF4A95" w:rsidRPr="00D255C8" w:rsidRDefault="00F87A19" w:rsidP="003E44A5">
      <w:pPr>
        <w:spacing w:before="120"/>
        <w:jc w:val="center"/>
        <w:rPr>
          <w:rFonts w:ascii="Times New Roman" w:hAnsi="Times New Roman" w:cs="Times New Roman"/>
          <w:sz w:val="20"/>
          <w:szCs w:val="20"/>
          <w:lang w:val="fi-FI"/>
        </w:rPr>
      </w:pPr>
      <w:r>
        <w:rPr>
          <w:rFonts w:ascii="Times New Roman" w:hAnsi="Times New Roman" w:cs="Times New Roman"/>
          <w:noProof/>
          <w:sz w:val="20"/>
          <w:szCs w:val="20"/>
          <w:lang w:val="en-US"/>
        </w:rPr>
        <w:drawing>
          <wp:inline distT="0" distB="0" distL="0" distR="0">
            <wp:extent cx="2864906" cy="1903066"/>
            <wp:effectExtent l="19050" t="0" r="0" b="0"/>
            <wp:docPr id="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0"/>
                    <a:srcRect/>
                    <a:stretch>
                      <a:fillRect/>
                    </a:stretch>
                  </pic:blipFill>
                  <pic:spPr bwMode="auto">
                    <a:xfrm>
                      <a:off x="0" y="0"/>
                      <a:ext cx="2865560" cy="1903500"/>
                    </a:xfrm>
                    <a:prstGeom prst="rect">
                      <a:avLst/>
                    </a:prstGeom>
                    <a:noFill/>
                    <a:ln w="9525">
                      <a:noFill/>
                      <a:miter lim="800000"/>
                      <a:headEnd/>
                      <a:tailEnd/>
                    </a:ln>
                  </pic:spPr>
                </pic:pic>
              </a:graphicData>
            </a:graphic>
          </wp:inline>
        </w:drawing>
      </w:r>
    </w:p>
    <w:p w:rsidR="00FF4A95" w:rsidRPr="00D255C8" w:rsidRDefault="00FF4A95" w:rsidP="000E4C8E">
      <w:pPr>
        <w:pStyle w:val="HTMLPreformatted"/>
        <w:shd w:val="clear" w:color="auto" w:fill="FFFFFF"/>
        <w:spacing w:before="120"/>
        <w:jc w:val="center"/>
        <w:rPr>
          <w:rFonts w:ascii="Times New Roman" w:hAnsi="Times New Roman" w:cs="Times New Roman"/>
          <w:sz w:val="22"/>
          <w:szCs w:val="22"/>
          <w:lang w:val="id-ID"/>
        </w:rPr>
      </w:pPr>
      <w:r w:rsidRPr="00D255C8">
        <w:rPr>
          <w:rFonts w:ascii="Times New Roman" w:hAnsi="Times New Roman" w:cs="Times New Roman"/>
          <w:color w:val="212121"/>
          <w:sz w:val="22"/>
          <w:szCs w:val="22"/>
        </w:rPr>
        <w:t>Figure 7. C</w:t>
      </w:r>
      <w:r w:rsidRPr="00D255C8">
        <w:rPr>
          <w:rFonts w:ascii="Times New Roman" w:hAnsi="Times New Roman" w:cs="Times New Roman"/>
          <w:color w:val="000000"/>
          <w:sz w:val="22"/>
          <w:szCs w:val="22"/>
        </w:rPr>
        <w:t>ross sectional</w:t>
      </w:r>
      <w:r w:rsidRPr="00D255C8">
        <w:rPr>
          <w:rFonts w:ascii="Times New Roman" w:hAnsi="Times New Roman" w:cs="Times New Roman"/>
          <w:color w:val="212121"/>
          <w:sz w:val="22"/>
          <w:szCs w:val="22"/>
        </w:rPr>
        <w:t xml:space="preserve"> area of of irrigation canal of </w:t>
      </w:r>
      <w:r w:rsidRPr="00D255C8">
        <w:rPr>
          <w:rFonts w:ascii="Times New Roman" w:hAnsi="Times New Roman" w:cs="Times New Roman"/>
          <w:sz w:val="22"/>
          <w:szCs w:val="22"/>
        </w:rPr>
        <w:t>Way Tebu.</w:t>
      </w:r>
    </w:p>
    <w:p w:rsidR="00FF4A95" w:rsidRDefault="00FF4A95" w:rsidP="0051698D">
      <w:pPr>
        <w:pStyle w:val="HTMLPreformatted"/>
        <w:shd w:val="clear" w:color="auto" w:fill="FFFFFF"/>
        <w:spacing w:before="120"/>
        <w:rPr>
          <w:rFonts w:ascii="Times New Roman" w:hAnsi="Times New Roman" w:cs="Times New Roman"/>
          <w:sz w:val="22"/>
          <w:szCs w:val="22"/>
        </w:rPr>
      </w:pPr>
      <w:r w:rsidRPr="00D255C8">
        <w:rPr>
          <w:rFonts w:ascii="Times New Roman" w:hAnsi="Times New Roman" w:cs="Times New Roman"/>
          <w:color w:val="212121"/>
          <w:sz w:val="22"/>
          <w:szCs w:val="22"/>
        </w:rPr>
        <w:t xml:space="preserve">Potential of hydraulic energy </w:t>
      </w:r>
      <w:r>
        <w:rPr>
          <w:rFonts w:ascii="Times New Roman" w:hAnsi="Times New Roman" w:cs="Times New Roman"/>
          <w:color w:val="212121"/>
          <w:sz w:val="22"/>
          <w:szCs w:val="22"/>
        </w:rPr>
        <w:t xml:space="preserve">in the </w:t>
      </w:r>
      <w:r w:rsidRPr="00D255C8">
        <w:rPr>
          <w:rFonts w:ascii="Times New Roman" w:hAnsi="Times New Roman" w:cs="Times New Roman"/>
          <w:color w:val="212121"/>
          <w:sz w:val="22"/>
          <w:szCs w:val="22"/>
        </w:rPr>
        <w:t xml:space="preserve">Way Tebu  irrigation canal can be calculated </w:t>
      </w:r>
      <w:r>
        <w:rPr>
          <w:rFonts w:ascii="Times New Roman" w:hAnsi="Times New Roman" w:cs="Times New Roman"/>
          <w:color w:val="212121"/>
          <w:sz w:val="22"/>
          <w:szCs w:val="22"/>
        </w:rPr>
        <w:t>by</w:t>
      </w:r>
      <w:r w:rsidRPr="00D255C8">
        <w:rPr>
          <w:rFonts w:ascii="Times New Roman" w:hAnsi="Times New Roman" w:cs="Times New Roman"/>
          <w:sz w:val="22"/>
          <w:szCs w:val="22"/>
        </w:rPr>
        <w:t>:</w:t>
      </w:r>
    </w:p>
    <w:p w:rsidR="0051698D" w:rsidRPr="00CE57CF" w:rsidRDefault="0051698D" w:rsidP="0051698D">
      <w:pPr>
        <w:pStyle w:val="EQN"/>
      </w:pPr>
      <w:r>
        <w:rPr>
          <w:rFonts w:ascii="Times New Roman" w:hAnsi="Times New Roman"/>
          <w:position w:val="-32"/>
        </w:rPr>
        <w:tab/>
      </w:r>
      <w:r w:rsidR="00996F7F" w:rsidRPr="006226AA">
        <w:rPr>
          <w:rFonts w:ascii="Times New Roman" w:hAnsi="Times New Roman"/>
          <w:position w:val="-40"/>
        </w:rPr>
        <w:object w:dxaOrig="1400" w:dyaOrig="900">
          <v:shape id="_x0000_i1043" type="#_x0000_t75" style="width:69.85pt;height:44.05pt" o:ole="">
            <v:imagedata r:id="rId51" o:title=""/>
          </v:shape>
          <o:OLEObject Type="Embed" ProgID="Equation.3" ShapeID="_x0000_i1043" DrawAspect="Content" ObjectID="_1589984438" r:id="rId52"/>
        </w:object>
      </w:r>
      <w:r w:rsidRPr="00CE57CF">
        <w:tab/>
      </w:r>
    </w:p>
    <w:p w:rsidR="00FF4A95" w:rsidRPr="00D255C8" w:rsidRDefault="0042686B" w:rsidP="009634E7">
      <w:pPr>
        <w:pStyle w:val="HTMLPreformatted"/>
        <w:shd w:val="clear" w:color="auto" w:fill="FFFFFF"/>
        <w:rPr>
          <w:rFonts w:ascii="Times New Roman" w:hAnsi="Times New Roman" w:cs="Times New Roman"/>
          <w:sz w:val="22"/>
          <w:szCs w:val="22"/>
        </w:rPr>
      </w:pPr>
      <w:r w:rsidRPr="00D255C8">
        <w:rPr>
          <w:rFonts w:ascii="Times New Roman" w:hAnsi="Times New Roman" w:cs="Times New Roman"/>
          <w:sz w:val="22"/>
          <w:szCs w:val="22"/>
        </w:rPr>
        <w:t>W</w:t>
      </w:r>
      <w:r w:rsidR="00FF4A95" w:rsidRPr="00D255C8">
        <w:rPr>
          <w:rFonts w:ascii="Times New Roman" w:hAnsi="Times New Roman" w:cs="Times New Roman"/>
          <w:sz w:val="22"/>
          <w:szCs w:val="22"/>
        </w:rPr>
        <w:t>here</w:t>
      </w:r>
      <w:r>
        <w:rPr>
          <w:rFonts w:ascii="Times New Roman" w:hAnsi="Times New Roman" w:cs="Times New Roman"/>
          <w:sz w:val="22"/>
          <w:szCs w:val="22"/>
        </w:rPr>
        <w:t xml:space="preserve"> </w:t>
      </w:r>
      <w:r w:rsidR="00FF4A95" w:rsidRPr="00D255C8">
        <w:rPr>
          <w:rFonts w:ascii="Times New Roman" w:hAnsi="Times New Roman" w:cs="Times New Roman"/>
          <w:color w:val="212121"/>
          <w:sz w:val="22"/>
          <w:szCs w:val="22"/>
        </w:rPr>
        <w:t>P</w:t>
      </w:r>
      <w:r w:rsidR="00FF4A95">
        <w:rPr>
          <w:rFonts w:ascii="Times New Roman" w:hAnsi="Times New Roman" w:cs="Times New Roman"/>
          <w:color w:val="212121"/>
          <w:sz w:val="22"/>
          <w:szCs w:val="22"/>
          <w:vertAlign w:val="subscript"/>
        </w:rPr>
        <w:t>W</w:t>
      </w:r>
      <w:r w:rsidR="00FF4A95" w:rsidRPr="00D255C8">
        <w:rPr>
          <w:rFonts w:ascii="Times New Roman" w:hAnsi="Times New Roman" w:cs="Times New Roman"/>
          <w:color w:val="212121"/>
          <w:sz w:val="22"/>
          <w:szCs w:val="22"/>
        </w:rPr>
        <w:t xml:space="preserve"> is hydraulic energy of irrigation canal (W), </w:t>
      </w:r>
      <w:r w:rsidR="00FF4A95" w:rsidRPr="00D255C8">
        <w:rPr>
          <w:rFonts w:ascii="Times New Roman" w:hAnsi="Times New Roman" w:cs="Times New Roman"/>
          <w:sz w:val="22"/>
          <w:szCs w:val="22"/>
        </w:rPr>
        <w:t>ρ is water density (kg/m</w:t>
      </w:r>
      <w:r w:rsidR="00FF4A95" w:rsidRPr="00D255C8">
        <w:rPr>
          <w:rFonts w:ascii="Times New Roman" w:hAnsi="Times New Roman" w:cs="Times New Roman"/>
          <w:sz w:val="22"/>
          <w:szCs w:val="22"/>
          <w:vertAlign w:val="superscript"/>
        </w:rPr>
        <w:t>3</w:t>
      </w:r>
      <w:r w:rsidR="00FF4A95" w:rsidRPr="00D255C8">
        <w:rPr>
          <w:rFonts w:ascii="Times New Roman" w:hAnsi="Times New Roman" w:cs="Times New Roman"/>
          <w:sz w:val="22"/>
          <w:szCs w:val="22"/>
        </w:rPr>
        <w:t>), A i</w:t>
      </w:r>
      <w:r w:rsidR="00FF4A95" w:rsidRPr="00D255C8">
        <w:rPr>
          <w:rFonts w:ascii="Times New Roman" w:hAnsi="Times New Roman" w:cs="Times New Roman"/>
          <w:color w:val="212121"/>
          <w:sz w:val="22"/>
          <w:szCs w:val="22"/>
        </w:rPr>
        <w:t xml:space="preserve">s </w:t>
      </w:r>
      <w:r w:rsidR="00FF4A95">
        <w:rPr>
          <w:rFonts w:ascii="Times New Roman" w:hAnsi="Times New Roman" w:cs="Times New Roman"/>
          <w:color w:val="212121"/>
          <w:sz w:val="22"/>
          <w:szCs w:val="22"/>
        </w:rPr>
        <w:t xml:space="preserve">the </w:t>
      </w:r>
      <w:r w:rsidR="00FF4A95" w:rsidRPr="00D255C8">
        <w:rPr>
          <w:rFonts w:ascii="Times New Roman" w:hAnsi="Times New Roman" w:cs="Times New Roman"/>
          <w:color w:val="212121"/>
          <w:sz w:val="22"/>
          <w:szCs w:val="22"/>
        </w:rPr>
        <w:t xml:space="preserve">cross sectional area </w:t>
      </w:r>
      <w:r w:rsidR="00FF4A95" w:rsidRPr="00BE7EEA">
        <w:rPr>
          <w:rFonts w:ascii="Times New Roman" w:hAnsi="Times New Roman" w:cs="Times New Roman"/>
          <w:color w:val="212121"/>
          <w:sz w:val="22"/>
          <w:szCs w:val="22"/>
        </w:rPr>
        <w:t xml:space="preserve">of canal </w:t>
      </w:r>
      <w:r w:rsidR="00FF4A95" w:rsidRPr="00BE7EEA">
        <w:rPr>
          <w:rFonts w:ascii="Times New Roman" w:hAnsi="Times New Roman" w:cs="Times New Roman"/>
          <w:sz w:val="22"/>
          <w:szCs w:val="22"/>
        </w:rPr>
        <w:t>(m</w:t>
      </w:r>
      <w:r w:rsidR="00FF4A95" w:rsidRPr="00BE7EEA">
        <w:rPr>
          <w:rFonts w:ascii="Times New Roman" w:hAnsi="Times New Roman" w:cs="Times New Roman"/>
          <w:sz w:val="22"/>
          <w:szCs w:val="22"/>
          <w:vertAlign w:val="superscript"/>
        </w:rPr>
        <w:t>2</w:t>
      </w:r>
      <w:r w:rsidR="00FF4A95" w:rsidRPr="00BE7EEA">
        <w:rPr>
          <w:rFonts w:ascii="Times New Roman" w:hAnsi="Times New Roman" w:cs="Times New Roman"/>
          <w:sz w:val="22"/>
          <w:szCs w:val="22"/>
        </w:rPr>
        <w:t>)</w:t>
      </w:r>
      <w:r w:rsidR="00FF4A95" w:rsidRPr="00BE7EEA">
        <w:rPr>
          <w:rFonts w:ascii="Times New Roman" w:hAnsi="Times New Roman" w:cs="Times New Roman"/>
          <w:color w:val="212121"/>
          <w:sz w:val="22"/>
          <w:szCs w:val="22"/>
        </w:rPr>
        <w:t>, and</w:t>
      </w:r>
      <w:r>
        <w:rPr>
          <w:rFonts w:ascii="Times New Roman" w:hAnsi="Times New Roman" w:cs="Times New Roman"/>
          <w:color w:val="212121"/>
          <w:sz w:val="22"/>
          <w:szCs w:val="22"/>
        </w:rPr>
        <w:t xml:space="preserve"> </w:t>
      </w:r>
      <w:r w:rsidR="00FF4A95" w:rsidRPr="00D255C8">
        <w:rPr>
          <w:rFonts w:ascii="Times New Roman" w:hAnsi="Times New Roman" w:cs="Times New Roman"/>
          <w:sz w:val="22"/>
          <w:szCs w:val="22"/>
        </w:rPr>
        <w:t>V i</w:t>
      </w:r>
      <w:r w:rsidR="00FF4A95" w:rsidRPr="00D255C8">
        <w:rPr>
          <w:rFonts w:ascii="Times New Roman" w:hAnsi="Times New Roman" w:cs="Times New Roman"/>
          <w:color w:val="212121"/>
          <w:sz w:val="22"/>
          <w:szCs w:val="22"/>
        </w:rPr>
        <w:t xml:space="preserve">s velocity of flow </w:t>
      </w:r>
      <w:r w:rsidR="00FF4A95" w:rsidRPr="00D255C8">
        <w:rPr>
          <w:rFonts w:ascii="Times New Roman" w:hAnsi="Times New Roman" w:cs="Times New Roman"/>
          <w:sz w:val="22"/>
          <w:szCs w:val="22"/>
        </w:rPr>
        <w:t>(m/s)</w:t>
      </w:r>
      <w:r w:rsidR="00FF4A95">
        <w:rPr>
          <w:rFonts w:ascii="Times New Roman" w:hAnsi="Times New Roman" w:cs="Times New Roman"/>
          <w:sz w:val="22"/>
          <w:szCs w:val="22"/>
        </w:rPr>
        <w:t xml:space="preserve">. </w:t>
      </w:r>
    </w:p>
    <w:p w:rsidR="00FF4A95" w:rsidRPr="00BE5012" w:rsidRDefault="00FF4A95" w:rsidP="0051698D">
      <w:pPr>
        <w:pStyle w:val="HTMLPreformatted"/>
        <w:shd w:val="clear" w:color="auto" w:fill="FFFFFF"/>
        <w:spacing w:before="240"/>
        <w:rPr>
          <w:rFonts w:ascii="Times New Roman" w:hAnsi="Times New Roman" w:cs="Times New Roman"/>
          <w:i/>
          <w:iCs/>
          <w:color w:val="212121"/>
          <w:sz w:val="22"/>
          <w:szCs w:val="22"/>
        </w:rPr>
      </w:pPr>
      <w:r w:rsidRPr="00BE5012">
        <w:rPr>
          <w:rFonts w:ascii="Times New Roman" w:hAnsi="Times New Roman" w:cs="Times New Roman"/>
          <w:i/>
          <w:iCs/>
          <w:sz w:val="22"/>
          <w:szCs w:val="22"/>
        </w:rPr>
        <w:t xml:space="preserve">3.2. </w:t>
      </w:r>
      <w:r w:rsidRPr="00BE5012">
        <w:rPr>
          <w:rFonts w:ascii="Times New Roman" w:hAnsi="Times New Roman" w:cs="Times New Roman"/>
          <w:i/>
          <w:iCs/>
          <w:color w:val="212121"/>
          <w:sz w:val="22"/>
          <w:szCs w:val="22"/>
        </w:rPr>
        <w:t>Turbine Design</w:t>
      </w:r>
    </w:p>
    <w:p w:rsidR="00FF4A95" w:rsidRPr="00153468" w:rsidRDefault="00FF4A95" w:rsidP="00641020">
      <w:pPr>
        <w:pStyle w:val="HTMLPreformatted"/>
        <w:rPr>
          <w:rFonts w:ascii="Times New Roman" w:hAnsi="Times New Roman" w:cs="Times New Roman"/>
          <w:sz w:val="22"/>
          <w:szCs w:val="22"/>
        </w:rPr>
      </w:pPr>
      <w:r w:rsidRPr="00D255C8">
        <w:rPr>
          <w:rFonts w:ascii="Times New Roman" w:hAnsi="Times New Roman" w:cs="Times New Roman"/>
          <w:color w:val="212121"/>
          <w:sz w:val="22"/>
          <w:szCs w:val="22"/>
        </w:rPr>
        <w:t xml:space="preserve">Generally </w:t>
      </w:r>
      <w:r>
        <w:rPr>
          <w:rFonts w:ascii="Times New Roman" w:hAnsi="Times New Roman" w:cs="Times New Roman"/>
          <w:color w:val="212121"/>
          <w:sz w:val="22"/>
          <w:szCs w:val="22"/>
        </w:rPr>
        <w:t xml:space="preserve">helical </w:t>
      </w:r>
      <w:r w:rsidRPr="00D255C8">
        <w:rPr>
          <w:rFonts w:ascii="Times New Roman" w:hAnsi="Times New Roman" w:cs="Times New Roman"/>
          <w:color w:val="212121"/>
          <w:sz w:val="22"/>
          <w:szCs w:val="22"/>
        </w:rPr>
        <w:t>turbine uses blade</w:t>
      </w:r>
      <w:r>
        <w:rPr>
          <w:rFonts w:ascii="Times New Roman" w:hAnsi="Times New Roman" w:cs="Times New Roman"/>
          <w:color w:val="212121"/>
          <w:sz w:val="22"/>
          <w:szCs w:val="22"/>
        </w:rPr>
        <w:t>’s</w:t>
      </w:r>
      <w:r w:rsidR="0042686B">
        <w:rPr>
          <w:rFonts w:ascii="Times New Roman" w:hAnsi="Times New Roman" w:cs="Times New Roman"/>
          <w:color w:val="212121"/>
          <w:sz w:val="22"/>
          <w:szCs w:val="22"/>
        </w:rPr>
        <w:t xml:space="preserve"> </w:t>
      </w:r>
      <w:r w:rsidRPr="00D255C8">
        <w:rPr>
          <w:rFonts w:ascii="Times New Roman" w:hAnsi="Times New Roman" w:cs="Times New Roman"/>
          <w:color w:val="212121"/>
          <w:sz w:val="22"/>
          <w:szCs w:val="22"/>
        </w:rPr>
        <w:t xml:space="preserve">airfoil, due to its high efficiency and produces a large pressure difference between two sides of blade to rotate with a considerable force moment in which the force moment is generated by lift and drag force. The lift and drag forces that occur in the airfoil sections are influenced by </w:t>
      </w:r>
      <w:r>
        <w:rPr>
          <w:rFonts w:ascii="Times New Roman" w:hAnsi="Times New Roman" w:cs="Times New Roman"/>
          <w:color w:val="212121"/>
          <w:sz w:val="22"/>
          <w:szCs w:val="22"/>
        </w:rPr>
        <w:t xml:space="preserve">the shape of blade and </w:t>
      </w:r>
      <w:r w:rsidRPr="00D255C8">
        <w:rPr>
          <w:rFonts w:ascii="Times New Roman" w:hAnsi="Times New Roman" w:cs="Times New Roman"/>
          <w:color w:val="212121"/>
          <w:sz w:val="22"/>
          <w:szCs w:val="22"/>
        </w:rPr>
        <w:t>the angle of attack.</w:t>
      </w:r>
      <w:r w:rsidR="0042686B">
        <w:rPr>
          <w:rFonts w:ascii="Times New Roman" w:hAnsi="Times New Roman" w:cs="Times New Roman"/>
          <w:color w:val="212121"/>
          <w:sz w:val="22"/>
          <w:szCs w:val="22"/>
        </w:rPr>
        <w:t xml:space="preserve"> </w:t>
      </w:r>
      <w:r>
        <w:rPr>
          <w:rFonts w:ascii="Times New Roman" w:hAnsi="Times New Roman" w:cs="Times New Roman"/>
          <w:sz w:val="22"/>
          <w:szCs w:val="22"/>
        </w:rPr>
        <w:t>T</w:t>
      </w:r>
      <w:r w:rsidRPr="007F133D">
        <w:rPr>
          <w:rFonts w:ascii="Times New Roman" w:hAnsi="Times New Roman" w:cs="Times New Roman"/>
          <w:color w:val="212121"/>
          <w:sz w:val="22"/>
          <w:szCs w:val="22"/>
        </w:rPr>
        <w:t>he sym</w:t>
      </w:r>
      <w:r w:rsidR="007A633E">
        <w:rPr>
          <w:rFonts w:ascii="Times New Roman" w:hAnsi="Times New Roman" w:cs="Times New Roman"/>
          <w:color w:val="212121"/>
          <w:sz w:val="22"/>
          <w:szCs w:val="22"/>
        </w:rPr>
        <w:t>m</w:t>
      </w:r>
      <w:r w:rsidRPr="007F133D">
        <w:rPr>
          <w:rFonts w:ascii="Times New Roman" w:hAnsi="Times New Roman" w:cs="Times New Roman"/>
          <w:color w:val="212121"/>
          <w:sz w:val="22"/>
          <w:szCs w:val="22"/>
        </w:rPr>
        <w:t xml:space="preserve">etry </w:t>
      </w:r>
      <w:r w:rsidR="00D46B1F" w:rsidRPr="007F133D">
        <w:rPr>
          <w:rFonts w:ascii="Times New Roman" w:hAnsi="Times New Roman" w:cs="Times New Roman"/>
          <w:color w:val="212121"/>
          <w:sz w:val="22"/>
          <w:szCs w:val="22"/>
        </w:rPr>
        <w:t>airfoil</w:t>
      </w:r>
      <w:r w:rsidR="00D46B1F">
        <w:rPr>
          <w:rFonts w:ascii="Times New Roman" w:hAnsi="Times New Roman" w:cs="Times New Roman"/>
          <w:color w:val="212121"/>
          <w:sz w:val="22"/>
          <w:szCs w:val="22"/>
        </w:rPr>
        <w:t>s</w:t>
      </w:r>
      <w:r w:rsidR="00D46B1F" w:rsidRPr="007F133D">
        <w:rPr>
          <w:rFonts w:ascii="Times New Roman" w:hAnsi="Times New Roman" w:cs="Times New Roman"/>
          <w:color w:val="212121"/>
          <w:sz w:val="22"/>
          <w:szCs w:val="22"/>
        </w:rPr>
        <w:t xml:space="preserve"> </w:t>
      </w:r>
      <w:r w:rsidRPr="007F133D">
        <w:rPr>
          <w:rFonts w:ascii="Times New Roman" w:hAnsi="Times New Roman" w:cs="Times New Roman"/>
          <w:color w:val="212121"/>
          <w:sz w:val="22"/>
          <w:szCs w:val="22"/>
        </w:rPr>
        <w:t xml:space="preserve">of </w:t>
      </w:r>
      <w:r w:rsidRPr="00D967D1">
        <w:rPr>
          <w:rFonts w:ascii="Times New Roman" w:hAnsi="Times New Roman" w:cs="Times New Roman"/>
          <w:sz w:val="22"/>
          <w:szCs w:val="22"/>
        </w:rPr>
        <w:t>NACA 002</w:t>
      </w:r>
      <w:r>
        <w:rPr>
          <w:rFonts w:ascii="Times New Roman" w:hAnsi="Times New Roman" w:cs="Times New Roman"/>
          <w:sz w:val="22"/>
          <w:szCs w:val="22"/>
        </w:rPr>
        <w:t>0</w:t>
      </w:r>
      <w:r w:rsidRPr="00D967D1">
        <w:rPr>
          <w:rFonts w:ascii="Times New Roman" w:hAnsi="Times New Roman" w:cs="Times New Roman"/>
          <w:sz w:val="22"/>
          <w:szCs w:val="22"/>
        </w:rPr>
        <w:t>, NACA 0025</w:t>
      </w:r>
      <w:r w:rsidR="0018733D">
        <w:rPr>
          <w:rFonts w:ascii="Times New Roman" w:hAnsi="Times New Roman" w:cs="Times New Roman"/>
          <w:sz w:val="22"/>
          <w:szCs w:val="22"/>
        </w:rPr>
        <w:t xml:space="preserve"> </w:t>
      </w:r>
      <w:r w:rsidRPr="00D967D1">
        <w:rPr>
          <w:rFonts w:ascii="Times New Roman" w:hAnsi="Times New Roman" w:cs="Times New Roman"/>
          <w:sz w:val="22"/>
          <w:szCs w:val="22"/>
        </w:rPr>
        <w:t>and NACA 00</w:t>
      </w:r>
      <w:r>
        <w:rPr>
          <w:rFonts w:ascii="Times New Roman" w:hAnsi="Times New Roman" w:cs="Times New Roman"/>
          <w:sz w:val="22"/>
          <w:szCs w:val="22"/>
        </w:rPr>
        <w:t>3</w:t>
      </w:r>
      <w:r w:rsidRPr="00D967D1">
        <w:rPr>
          <w:rFonts w:ascii="Times New Roman" w:hAnsi="Times New Roman" w:cs="Times New Roman"/>
          <w:sz w:val="22"/>
          <w:szCs w:val="22"/>
        </w:rPr>
        <w:t>0</w:t>
      </w:r>
      <w:r w:rsidR="0018733D">
        <w:rPr>
          <w:rFonts w:ascii="Times New Roman" w:hAnsi="Times New Roman" w:cs="Times New Roman"/>
          <w:sz w:val="22"/>
          <w:szCs w:val="22"/>
        </w:rPr>
        <w:t xml:space="preserve"> </w:t>
      </w:r>
      <w:r w:rsidRPr="007F133D">
        <w:rPr>
          <w:rFonts w:ascii="Times New Roman" w:hAnsi="Times New Roman" w:cs="Times New Roman"/>
          <w:color w:val="212121"/>
          <w:sz w:val="22"/>
          <w:szCs w:val="22"/>
        </w:rPr>
        <w:t>airfoil</w:t>
      </w:r>
      <w:r>
        <w:rPr>
          <w:rFonts w:ascii="Times New Roman" w:hAnsi="Times New Roman" w:cs="Times New Roman"/>
          <w:color w:val="212121"/>
          <w:sz w:val="22"/>
          <w:szCs w:val="22"/>
        </w:rPr>
        <w:t>s</w:t>
      </w:r>
      <w:r w:rsidR="0018733D">
        <w:rPr>
          <w:rFonts w:ascii="Times New Roman" w:hAnsi="Times New Roman" w:cs="Times New Roman"/>
          <w:color w:val="212121"/>
          <w:sz w:val="22"/>
          <w:szCs w:val="22"/>
        </w:rPr>
        <w:t xml:space="preserve"> </w:t>
      </w:r>
      <w:r w:rsidRPr="007F133D">
        <w:rPr>
          <w:rFonts w:ascii="Times New Roman" w:hAnsi="Times New Roman" w:cs="Times New Roman"/>
          <w:sz w:val="22"/>
          <w:szCs w:val="22"/>
        </w:rPr>
        <w:t>w</w:t>
      </w:r>
      <w:r w:rsidR="00D46B1F">
        <w:rPr>
          <w:rFonts w:ascii="Times New Roman" w:hAnsi="Times New Roman" w:cs="Times New Roman"/>
          <w:sz w:val="22"/>
          <w:szCs w:val="22"/>
        </w:rPr>
        <w:t>ere</w:t>
      </w:r>
      <w:r>
        <w:rPr>
          <w:rFonts w:ascii="Times New Roman" w:hAnsi="Times New Roman" w:cs="Times New Roman"/>
          <w:sz w:val="22"/>
          <w:szCs w:val="22"/>
        </w:rPr>
        <w:t xml:space="preserve"> us</w:t>
      </w:r>
      <w:r w:rsidRPr="007F133D">
        <w:rPr>
          <w:rFonts w:ascii="Times New Roman" w:hAnsi="Times New Roman" w:cs="Times New Roman"/>
          <w:sz w:val="22"/>
          <w:szCs w:val="22"/>
        </w:rPr>
        <w:t>ed for</w:t>
      </w:r>
      <w:r>
        <w:rPr>
          <w:rFonts w:ascii="Times New Roman" w:hAnsi="Times New Roman" w:cs="Times New Roman"/>
          <w:sz w:val="22"/>
          <w:szCs w:val="22"/>
        </w:rPr>
        <w:t xml:space="preserve"> the </w:t>
      </w:r>
      <w:r w:rsidRPr="007F133D">
        <w:rPr>
          <w:rFonts w:ascii="Times New Roman" w:hAnsi="Times New Roman" w:cs="Times New Roman"/>
          <w:sz w:val="22"/>
          <w:szCs w:val="22"/>
        </w:rPr>
        <w:t>turbine blade</w:t>
      </w:r>
      <w:r>
        <w:rPr>
          <w:rFonts w:ascii="Times New Roman" w:hAnsi="Times New Roman" w:cs="Times New Roman"/>
          <w:color w:val="212121"/>
          <w:sz w:val="22"/>
          <w:szCs w:val="22"/>
        </w:rPr>
        <w:t>.</w:t>
      </w:r>
    </w:p>
    <w:p w:rsidR="00FF4A95" w:rsidRPr="00D255C8" w:rsidRDefault="003B5034" w:rsidP="0051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noProof/>
          <w:lang w:val="en-US"/>
        </w:rPr>
        <w:drawing>
          <wp:inline distT="0" distB="0" distL="0" distR="0">
            <wp:extent cx="4082102" cy="1988731"/>
            <wp:effectExtent l="19050" t="0" r="0" b="0"/>
            <wp:docPr id="1" name="Picture 23" descr="Gambar airf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ambar airfoil"/>
                    <pic:cNvPicPr>
                      <a:picLocks noChangeAspect="1" noChangeArrowheads="1"/>
                    </pic:cNvPicPr>
                  </pic:nvPicPr>
                  <pic:blipFill>
                    <a:blip r:embed="rId53"/>
                    <a:srcRect/>
                    <a:stretch>
                      <a:fillRect/>
                    </a:stretch>
                  </pic:blipFill>
                  <pic:spPr bwMode="auto">
                    <a:xfrm>
                      <a:off x="0" y="0"/>
                      <a:ext cx="4083115" cy="1989224"/>
                    </a:xfrm>
                    <a:prstGeom prst="rect">
                      <a:avLst/>
                    </a:prstGeom>
                    <a:noFill/>
                    <a:ln w="9525">
                      <a:noFill/>
                      <a:miter lim="800000"/>
                      <a:headEnd/>
                      <a:tailEnd/>
                    </a:ln>
                  </pic:spPr>
                </pic:pic>
              </a:graphicData>
            </a:graphic>
          </wp:inline>
        </w:drawing>
      </w:r>
    </w:p>
    <w:p w:rsidR="00FF4A95" w:rsidRPr="00D255C8" w:rsidRDefault="00FF4A95" w:rsidP="0051698D">
      <w:pPr>
        <w:pStyle w:val="HTMLPreformatted"/>
        <w:shd w:val="clear" w:color="auto" w:fill="FFFFFF"/>
        <w:spacing w:before="120"/>
        <w:jc w:val="center"/>
        <w:rPr>
          <w:rFonts w:ascii="Times New Roman" w:hAnsi="Times New Roman" w:cs="Times New Roman"/>
          <w:color w:val="212121"/>
          <w:sz w:val="22"/>
          <w:szCs w:val="22"/>
        </w:rPr>
      </w:pPr>
      <w:r w:rsidRPr="00D255C8">
        <w:rPr>
          <w:rFonts w:ascii="Times New Roman" w:hAnsi="Times New Roman" w:cs="Times New Roman"/>
          <w:color w:val="212121"/>
          <w:sz w:val="22"/>
          <w:szCs w:val="22"/>
        </w:rPr>
        <w:t>Figure 8.</w:t>
      </w:r>
      <w:r w:rsidR="003B5034">
        <w:rPr>
          <w:rFonts w:ascii="Times New Roman" w:hAnsi="Times New Roman" w:cs="Times New Roman"/>
          <w:color w:val="212121"/>
          <w:sz w:val="22"/>
          <w:szCs w:val="22"/>
        </w:rPr>
        <w:t xml:space="preserve">Parameters of </w:t>
      </w:r>
      <w:r w:rsidRPr="00D255C8">
        <w:rPr>
          <w:rFonts w:ascii="Times New Roman" w:hAnsi="Times New Roman" w:cs="Times New Roman"/>
          <w:color w:val="212121"/>
          <w:sz w:val="22"/>
          <w:szCs w:val="22"/>
        </w:rPr>
        <w:t>NACA airfoil</w:t>
      </w:r>
      <w:r w:rsidRPr="00D255C8">
        <w:rPr>
          <w:rFonts w:ascii="Times New Roman" w:hAnsi="Times New Roman" w:cs="Times New Roman"/>
          <w:sz w:val="22"/>
          <w:szCs w:val="22"/>
        </w:rPr>
        <w:t>.</w:t>
      </w:r>
    </w:p>
    <w:p w:rsidR="00FF4A95" w:rsidRPr="00D255C8" w:rsidRDefault="00FF4A95" w:rsidP="0051698D">
      <w:pPr>
        <w:autoSpaceDE w:val="0"/>
        <w:autoSpaceDN w:val="0"/>
        <w:adjustRightInd w:val="0"/>
        <w:spacing w:before="120"/>
        <w:rPr>
          <w:rFonts w:ascii="Times New Roman" w:hAnsi="Times New Roman" w:cs="Times New Roman"/>
          <w:color w:val="000000"/>
        </w:rPr>
      </w:pPr>
      <w:r w:rsidRPr="00D255C8">
        <w:rPr>
          <w:rFonts w:ascii="Times New Roman" w:hAnsi="Times New Roman" w:cs="Times New Roman"/>
          <w:color w:val="000000"/>
        </w:rPr>
        <w:lastRenderedPageBreak/>
        <w:t xml:space="preserve">According to the conditions of  </w:t>
      </w:r>
      <w:r w:rsidR="000D7EF4">
        <w:rPr>
          <w:rFonts w:ascii="Times New Roman" w:hAnsi="Times New Roman" w:cs="Times New Roman"/>
          <w:color w:val="000000"/>
        </w:rPr>
        <w:t xml:space="preserve">the </w:t>
      </w:r>
      <w:r w:rsidR="000D7EF4" w:rsidRPr="00D255C8">
        <w:rPr>
          <w:rFonts w:ascii="Times New Roman" w:hAnsi="Times New Roman" w:cs="Times New Roman"/>
          <w:color w:val="000000"/>
        </w:rPr>
        <w:t xml:space="preserve">Way Tebu </w:t>
      </w:r>
      <w:r w:rsidRPr="00D255C8">
        <w:rPr>
          <w:rFonts w:ascii="Times New Roman" w:hAnsi="Times New Roman" w:cs="Times New Roman"/>
          <w:color w:val="000000"/>
        </w:rPr>
        <w:t xml:space="preserve">irrigation canal, as shown in Figure 4, helical turbine to be used has 2 m in diameter and 1m in height. </w:t>
      </w:r>
      <w:r w:rsidRPr="00D255C8">
        <w:rPr>
          <w:rFonts w:ascii="Times New Roman" w:hAnsi="Times New Roman" w:cs="Times New Roman"/>
          <w:color w:val="212121"/>
        </w:rPr>
        <w:t xml:space="preserve">Using </w:t>
      </w:r>
      <w:r w:rsidRPr="00D255C8">
        <w:rPr>
          <w:rFonts w:ascii="Times New Roman" w:hAnsi="Times New Roman" w:cs="Times New Roman"/>
          <w:color w:val="000000"/>
        </w:rPr>
        <w:t>equation 12</w:t>
      </w:r>
      <w:r w:rsidRPr="00D255C8">
        <w:rPr>
          <w:rFonts w:ascii="Times New Roman" w:hAnsi="Times New Roman" w:cs="Times New Roman"/>
          <w:color w:val="212121"/>
        </w:rPr>
        <w:t xml:space="preserve">, for the ratio of height to radius </w:t>
      </w:r>
      <w:r>
        <w:rPr>
          <w:rFonts w:ascii="Times New Roman" w:hAnsi="Times New Roman" w:cs="Times New Roman"/>
          <w:color w:val="212121"/>
        </w:rPr>
        <w:t xml:space="preserve">of </w:t>
      </w:r>
      <w:r w:rsidRPr="00D255C8">
        <w:rPr>
          <w:rFonts w:ascii="Times New Roman" w:hAnsi="Times New Roman" w:cs="Times New Roman"/>
          <w:color w:val="212121"/>
        </w:rPr>
        <w:t>turbine L/R of 2</w:t>
      </w:r>
      <w:r w:rsidR="003B5034">
        <w:rPr>
          <w:rFonts w:ascii="Times New Roman" w:hAnsi="Times New Roman" w:cs="Times New Roman"/>
          <w:color w:val="212121"/>
        </w:rPr>
        <w:t>.</w:t>
      </w:r>
      <w:r w:rsidRPr="00D255C8">
        <w:rPr>
          <w:rFonts w:ascii="Times New Roman" w:hAnsi="Times New Roman" w:cs="Times New Roman"/>
          <w:color w:val="212121"/>
        </w:rPr>
        <w:t xml:space="preserve">4, </w:t>
      </w:r>
      <w:r>
        <w:rPr>
          <w:rFonts w:ascii="Times New Roman" w:hAnsi="Times New Roman" w:cs="Times New Roman"/>
          <w:color w:val="212121"/>
        </w:rPr>
        <w:t>it was</w:t>
      </w:r>
      <w:r w:rsidR="0042686B">
        <w:rPr>
          <w:rFonts w:ascii="Times New Roman" w:hAnsi="Times New Roman" w:cs="Times New Roman"/>
          <w:color w:val="212121"/>
        </w:rPr>
        <w:t xml:space="preserve"> </w:t>
      </w:r>
      <w:r>
        <w:rPr>
          <w:rFonts w:ascii="Times New Roman" w:hAnsi="Times New Roman" w:cs="Times New Roman"/>
          <w:color w:val="212121"/>
        </w:rPr>
        <w:t>obtai</w:t>
      </w:r>
      <w:r w:rsidRPr="00D255C8">
        <w:rPr>
          <w:rFonts w:ascii="Times New Roman" w:hAnsi="Times New Roman" w:cs="Times New Roman"/>
          <w:color w:val="212121"/>
        </w:rPr>
        <w:t xml:space="preserve">ned the angle </w:t>
      </w:r>
      <w:r w:rsidRPr="00D255C8">
        <w:rPr>
          <w:rFonts w:ascii="Times New Roman" w:hAnsi="Times New Roman" w:cs="Times New Roman"/>
          <w:color w:val="000000"/>
        </w:rPr>
        <w:t>of blade inclination</w:t>
      </w:r>
      <w:r w:rsidRPr="00D255C8">
        <w:rPr>
          <w:rFonts w:ascii="Times New Roman" w:hAnsi="Times New Roman" w:cs="Times New Roman"/>
          <w:color w:val="212121"/>
        </w:rPr>
        <w:t xml:space="preserve"> δ </w:t>
      </w:r>
      <w:r>
        <w:rPr>
          <w:rFonts w:ascii="Times New Roman" w:hAnsi="Times New Roman" w:cs="Times New Roman"/>
          <w:color w:val="212121"/>
        </w:rPr>
        <w:t xml:space="preserve">of </w:t>
      </w:r>
      <w:r w:rsidRPr="00D255C8">
        <w:rPr>
          <w:rFonts w:ascii="Times New Roman" w:hAnsi="Times New Roman" w:cs="Times New Roman"/>
          <w:color w:val="212121"/>
        </w:rPr>
        <w:t>62</w:t>
      </w:r>
      <w:r w:rsidRPr="00D255C8">
        <w:rPr>
          <w:rFonts w:ascii="Times New Roman" w:hAnsi="Times New Roman" w:cs="Times New Roman"/>
          <w:color w:val="212121"/>
          <w:vertAlign w:val="superscript"/>
        </w:rPr>
        <w:t>o</w:t>
      </w:r>
      <w:r w:rsidRPr="00D255C8">
        <w:rPr>
          <w:rFonts w:ascii="Times New Roman" w:hAnsi="Times New Roman" w:cs="Times New Roman"/>
          <w:color w:val="212121"/>
        </w:rPr>
        <w:t xml:space="preserve"> as shown in Figure 9</w:t>
      </w:r>
    </w:p>
    <w:p w:rsidR="00FF4A95" w:rsidRPr="00D255C8" w:rsidRDefault="00E55E93" w:rsidP="006A6AE2">
      <w:pPr>
        <w:spacing w:before="120"/>
        <w:jc w:val="center"/>
        <w:rPr>
          <w:rFonts w:ascii="Times New Roman" w:hAnsi="Times New Roman" w:cs="Times New Roman"/>
          <w:noProof/>
        </w:rPr>
      </w:pPr>
      <w:r>
        <w:rPr>
          <w:rFonts w:ascii="Times New Roman" w:hAnsi="Times New Roman" w:cs="Times New Roman"/>
          <w:noProof/>
          <w:lang w:val="en-US"/>
        </w:rPr>
        <w:drawing>
          <wp:inline distT="0" distB="0" distL="0" distR="0">
            <wp:extent cx="3814071" cy="3007524"/>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4"/>
                    <a:srcRect/>
                    <a:stretch>
                      <a:fillRect/>
                    </a:stretch>
                  </pic:blipFill>
                  <pic:spPr bwMode="auto">
                    <a:xfrm>
                      <a:off x="0" y="0"/>
                      <a:ext cx="3812152" cy="3006011"/>
                    </a:xfrm>
                    <a:prstGeom prst="rect">
                      <a:avLst/>
                    </a:prstGeom>
                    <a:noFill/>
                    <a:ln w="9525">
                      <a:noFill/>
                      <a:miter lim="800000"/>
                      <a:headEnd/>
                      <a:tailEnd/>
                    </a:ln>
                  </pic:spPr>
                </pic:pic>
              </a:graphicData>
            </a:graphic>
          </wp:inline>
        </w:drawing>
      </w:r>
    </w:p>
    <w:p w:rsidR="00FF4A95" w:rsidRPr="00D255C8" w:rsidRDefault="00FF4A95" w:rsidP="0051698D">
      <w:pPr>
        <w:pStyle w:val="HTMLPreformatted"/>
        <w:shd w:val="clear" w:color="auto" w:fill="FFFFFF"/>
        <w:spacing w:before="120"/>
        <w:jc w:val="center"/>
        <w:rPr>
          <w:rFonts w:ascii="Times New Roman" w:hAnsi="Times New Roman" w:cs="Times New Roman"/>
          <w:sz w:val="22"/>
          <w:szCs w:val="22"/>
        </w:rPr>
      </w:pPr>
      <w:r w:rsidRPr="00D255C8">
        <w:rPr>
          <w:rFonts w:ascii="Times New Roman" w:hAnsi="Times New Roman" w:cs="Times New Roman"/>
          <w:color w:val="212121"/>
          <w:sz w:val="22"/>
          <w:szCs w:val="22"/>
        </w:rPr>
        <w:t>Figure 9.</w:t>
      </w:r>
      <w:r w:rsidRPr="00D255C8">
        <w:rPr>
          <w:rFonts w:ascii="Times New Roman" w:hAnsi="Times New Roman" w:cs="Times New Roman"/>
          <w:color w:val="000000"/>
          <w:sz w:val="22"/>
          <w:szCs w:val="22"/>
          <w:lang w:val="en-US" w:eastAsia="en-GB"/>
        </w:rPr>
        <w:t xml:space="preserve">Torque </w:t>
      </w:r>
      <w:r>
        <w:rPr>
          <w:rFonts w:ascii="Times New Roman" w:hAnsi="Times New Roman" w:cs="Times New Roman"/>
          <w:color w:val="000000"/>
          <w:sz w:val="22"/>
          <w:szCs w:val="22"/>
          <w:lang w:val="en-US" w:eastAsia="en-GB"/>
        </w:rPr>
        <w:t xml:space="preserve">T </w:t>
      </w:r>
      <w:r w:rsidRPr="00D255C8">
        <w:rPr>
          <w:rFonts w:ascii="Times New Roman" w:hAnsi="Times New Roman" w:cs="Times New Roman"/>
          <w:color w:val="000000"/>
          <w:sz w:val="22"/>
          <w:szCs w:val="22"/>
          <w:lang w:val="en-US" w:eastAsia="en-GB"/>
        </w:rPr>
        <w:t xml:space="preserve">as a function of </w:t>
      </w:r>
      <w:r w:rsidRPr="00D255C8">
        <w:rPr>
          <w:rFonts w:ascii="Times New Roman" w:hAnsi="Times New Roman" w:cs="Times New Roman"/>
          <w:color w:val="212121"/>
          <w:sz w:val="22"/>
          <w:szCs w:val="22"/>
        </w:rPr>
        <w:t xml:space="preserve">angle </w:t>
      </w:r>
      <w:r w:rsidRPr="00D255C8">
        <w:rPr>
          <w:rFonts w:ascii="Times New Roman" w:hAnsi="Times New Roman" w:cs="Times New Roman"/>
          <w:color w:val="000000"/>
          <w:sz w:val="22"/>
          <w:szCs w:val="22"/>
        </w:rPr>
        <w:t>of blade inclination</w:t>
      </w:r>
      <w:r w:rsidR="0042686B">
        <w:rPr>
          <w:rFonts w:ascii="Times New Roman" w:hAnsi="Times New Roman" w:cs="Times New Roman"/>
          <w:color w:val="000000"/>
          <w:sz w:val="22"/>
          <w:szCs w:val="22"/>
        </w:rPr>
        <w:t xml:space="preserve"> </w:t>
      </w:r>
      <w:r w:rsidRPr="00D255C8">
        <w:rPr>
          <w:rFonts w:ascii="Times New Roman" w:hAnsi="Times New Roman" w:cs="Times New Roman"/>
          <w:sz w:val="22"/>
          <w:szCs w:val="22"/>
        </w:rPr>
        <w:t>δ for L/R=2</w:t>
      </w:r>
      <w:r w:rsidR="00EC0476">
        <w:rPr>
          <w:rFonts w:ascii="Times New Roman" w:hAnsi="Times New Roman" w:cs="Times New Roman"/>
          <w:sz w:val="22"/>
          <w:szCs w:val="22"/>
        </w:rPr>
        <w:t>.</w:t>
      </w:r>
      <w:r w:rsidRPr="00D255C8">
        <w:rPr>
          <w:rFonts w:ascii="Times New Roman" w:hAnsi="Times New Roman" w:cs="Times New Roman"/>
          <w:sz w:val="22"/>
          <w:szCs w:val="22"/>
        </w:rPr>
        <w:t>4</w:t>
      </w:r>
    </w:p>
    <w:p w:rsidR="00FF4A95" w:rsidRDefault="00FF4A95" w:rsidP="0051698D">
      <w:pPr>
        <w:pStyle w:val="HTMLPreformatted"/>
        <w:shd w:val="clear" w:color="auto" w:fill="FFFFFF"/>
        <w:spacing w:before="120"/>
        <w:rPr>
          <w:rFonts w:ascii="Times New Roman" w:hAnsi="Times New Roman" w:cs="Times New Roman"/>
          <w:color w:val="212121"/>
          <w:sz w:val="22"/>
          <w:szCs w:val="22"/>
        </w:rPr>
      </w:pPr>
      <w:r>
        <w:rPr>
          <w:rFonts w:ascii="Times New Roman" w:hAnsi="Times New Roman" w:cs="Times New Roman"/>
          <w:color w:val="212121"/>
          <w:sz w:val="22"/>
          <w:szCs w:val="22"/>
        </w:rPr>
        <w:t>T</w:t>
      </w:r>
      <w:r w:rsidRPr="00D255C8">
        <w:rPr>
          <w:rFonts w:ascii="Times New Roman" w:hAnsi="Times New Roman" w:cs="Times New Roman"/>
          <w:color w:val="212121"/>
          <w:sz w:val="22"/>
          <w:szCs w:val="22"/>
        </w:rPr>
        <w:t xml:space="preserve">he performance </w:t>
      </w:r>
      <w:r>
        <w:rPr>
          <w:rFonts w:ascii="Times New Roman" w:hAnsi="Times New Roman" w:cs="Times New Roman"/>
          <w:color w:val="212121"/>
          <w:sz w:val="22"/>
          <w:szCs w:val="22"/>
        </w:rPr>
        <w:t xml:space="preserve">of </w:t>
      </w:r>
      <w:r w:rsidRPr="00D255C8">
        <w:rPr>
          <w:rFonts w:ascii="Times New Roman" w:hAnsi="Times New Roman" w:cs="Times New Roman"/>
          <w:color w:val="212121"/>
          <w:sz w:val="22"/>
          <w:szCs w:val="22"/>
        </w:rPr>
        <w:t>helical turbine operation is also influenced by</w:t>
      </w:r>
      <w:r w:rsidR="0042686B">
        <w:rPr>
          <w:rFonts w:ascii="Times New Roman" w:hAnsi="Times New Roman" w:cs="Times New Roman"/>
          <w:color w:val="212121"/>
          <w:sz w:val="22"/>
          <w:szCs w:val="22"/>
        </w:rPr>
        <w:t xml:space="preserve"> </w:t>
      </w:r>
      <w:r w:rsidRPr="00D255C8">
        <w:rPr>
          <w:rFonts w:ascii="Times New Roman" w:hAnsi="Times New Roman" w:cs="Times New Roman"/>
          <w:sz w:val="22"/>
          <w:szCs w:val="22"/>
        </w:rPr>
        <w:t>relative solidity</w:t>
      </w:r>
      <w:r w:rsidRPr="00D255C8">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It </w:t>
      </w:r>
      <w:r w:rsidRPr="00D255C8">
        <w:rPr>
          <w:rFonts w:ascii="Times New Roman" w:hAnsi="Times New Roman" w:cs="Times New Roman"/>
          <w:color w:val="212121"/>
          <w:sz w:val="22"/>
          <w:szCs w:val="22"/>
        </w:rPr>
        <w:t>can be calculated using the equation</w:t>
      </w:r>
      <w:r w:rsidR="0051698D">
        <w:rPr>
          <w:rFonts w:ascii="Times New Roman" w:hAnsi="Times New Roman" w:cs="Times New Roman"/>
          <w:color w:val="212121"/>
          <w:sz w:val="22"/>
          <w:szCs w:val="22"/>
        </w:rPr>
        <w:t xml:space="preserve"> </w:t>
      </w:r>
      <w:r w:rsidRPr="00D255C8">
        <w:rPr>
          <w:rFonts w:ascii="Times New Roman" w:hAnsi="Times New Roman" w:cs="Times New Roman"/>
          <w:sz w:val="22"/>
          <w:szCs w:val="22"/>
        </w:rPr>
        <w:t>[</w:t>
      </w:r>
      <w:r w:rsidR="00C504AA">
        <w:rPr>
          <w:rFonts w:ascii="Times New Roman" w:hAnsi="Times New Roman" w:cs="Times New Roman"/>
          <w:sz w:val="22"/>
          <w:szCs w:val="22"/>
        </w:rPr>
        <w:t>7</w:t>
      </w:r>
      <w:r w:rsidRPr="00D255C8">
        <w:rPr>
          <w:rFonts w:ascii="Times New Roman" w:hAnsi="Times New Roman" w:cs="Times New Roman"/>
          <w:sz w:val="22"/>
          <w:szCs w:val="22"/>
        </w:rPr>
        <w:t>]</w:t>
      </w:r>
      <w:r>
        <w:rPr>
          <w:rFonts w:ascii="Times New Roman" w:hAnsi="Times New Roman" w:cs="Times New Roman"/>
          <w:color w:val="212121"/>
          <w:sz w:val="22"/>
          <w:szCs w:val="22"/>
        </w:rPr>
        <w:t>:</w:t>
      </w:r>
    </w:p>
    <w:p w:rsidR="0051698D" w:rsidRPr="00CE57CF" w:rsidRDefault="0051698D" w:rsidP="0051698D">
      <w:pPr>
        <w:pStyle w:val="EQN"/>
      </w:pPr>
      <w:r>
        <w:rPr>
          <w:rFonts w:ascii="Times New Roman" w:hAnsi="Times New Roman"/>
          <w:position w:val="-32"/>
        </w:rPr>
        <w:tab/>
      </w:r>
      <w:r w:rsidRPr="005D19E0">
        <w:rPr>
          <w:position w:val="-28"/>
        </w:rPr>
        <w:object w:dxaOrig="920" w:dyaOrig="639">
          <v:shape id="_x0000_i1044" type="#_x0000_t75" style="width:45.65pt;height:31.7pt" o:ole="">
            <v:imagedata r:id="rId55" o:title=""/>
          </v:shape>
          <o:OLEObject Type="Embed" ProgID="Equation.3" ShapeID="_x0000_i1044" DrawAspect="Content" ObjectID="_1589984439" r:id="rId56"/>
        </w:object>
      </w:r>
      <w:r w:rsidRPr="00CE57CF">
        <w:tab/>
        <w:t>(</w:t>
      </w:r>
      <w:r>
        <w:t>14</w:t>
      </w:r>
      <w:r w:rsidRPr="00CE57CF">
        <w:t>)</w:t>
      </w:r>
    </w:p>
    <w:p w:rsidR="00FF4A95" w:rsidRDefault="0051698D" w:rsidP="00082966">
      <w:pPr>
        <w:pStyle w:val="HTMLPreformatted"/>
        <w:shd w:val="clear" w:color="auto" w:fill="FFFFFF"/>
        <w:rPr>
          <w:rFonts w:ascii="Times New Roman" w:hAnsi="Times New Roman" w:cs="Times New Roman"/>
          <w:color w:val="212121"/>
          <w:sz w:val="22"/>
          <w:szCs w:val="22"/>
        </w:rPr>
      </w:pPr>
      <w:r>
        <w:rPr>
          <w:rFonts w:ascii="Times New Roman" w:hAnsi="Times New Roman" w:cs="Times New Roman"/>
          <w:color w:val="212121"/>
          <w:sz w:val="22"/>
          <w:szCs w:val="22"/>
        </w:rPr>
        <w:t>w</w:t>
      </w:r>
      <w:r w:rsidR="00FF4A95" w:rsidRPr="00D255C8">
        <w:rPr>
          <w:rFonts w:ascii="Times New Roman" w:hAnsi="Times New Roman" w:cs="Times New Roman"/>
          <w:color w:val="212121"/>
          <w:sz w:val="22"/>
          <w:szCs w:val="22"/>
        </w:rPr>
        <w:t xml:space="preserve">here </w:t>
      </w:r>
      <w:r w:rsidR="00FF4A95">
        <w:rPr>
          <w:rFonts w:ascii="Times New Roman" w:hAnsi="Times New Roman" w:cs="Times New Roman"/>
          <w:color w:val="212121"/>
          <w:sz w:val="22"/>
          <w:szCs w:val="22"/>
        </w:rPr>
        <w:t xml:space="preserve">σ is </w:t>
      </w:r>
      <w:r w:rsidR="00FF4A95" w:rsidRPr="00D255C8">
        <w:rPr>
          <w:rFonts w:ascii="Times New Roman" w:hAnsi="Times New Roman" w:cs="Times New Roman"/>
          <w:color w:val="212121"/>
          <w:sz w:val="22"/>
          <w:szCs w:val="22"/>
        </w:rPr>
        <w:t xml:space="preserve">parameter of </w:t>
      </w:r>
      <w:r w:rsidR="00FF4A95" w:rsidRPr="00D255C8">
        <w:rPr>
          <w:rFonts w:ascii="Times New Roman" w:hAnsi="Times New Roman" w:cs="Times New Roman"/>
          <w:sz w:val="22"/>
          <w:szCs w:val="22"/>
        </w:rPr>
        <w:t>relative solidity</w:t>
      </w:r>
      <w:r w:rsidR="00FF4A95">
        <w:rPr>
          <w:rFonts w:ascii="Times New Roman" w:hAnsi="Times New Roman" w:cs="Times New Roman"/>
          <w:sz w:val="22"/>
          <w:szCs w:val="22"/>
        </w:rPr>
        <w:t xml:space="preserve">, </w:t>
      </w:r>
      <w:r w:rsidR="00FF4A95" w:rsidRPr="00D255C8">
        <w:rPr>
          <w:rFonts w:ascii="Times New Roman" w:hAnsi="Times New Roman" w:cs="Times New Roman"/>
          <w:color w:val="212121"/>
          <w:sz w:val="22"/>
          <w:szCs w:val="22"/>
        </w:rPr>
        <w:t>S is solidity of the helical turbine</w:t>
      </w:r>
      <w:r w:rsidR="00FF4A95">
        <w:rPr>
          <w:rFonts w:ascii="Times New Roman" w:hAnsi="Times New Roman" w:cs="Times New Roman"/>
          <w:color w:val="000000"/>
          <w:sz w:val="22"/>
          <w:szCs w:val="22"/>
          <w:lang w:val="en-US" w:eastAsia="en-GB"/>
        </w:rPr>
        <w:t xml:space="preserve">, L is </w:t>
      </w:r>
      <w:r w:rsidR="00FF4A95" w:rsidRPr="00CE3036">
        <w:rPr>
          <w:rFonts w:ascii="Times New Roman" w:hAnsi="Times New Roman" w:cs="Times New Roman"/>
          <w:color w:val="212121"/>
          <w:sz w:val="22"/>
          <w:szCs w:val="22"/>
        </w:rPr>
        <w:t xml:space="preserve">height </w:t>
      </w:r>
      <w:r w:rsidR="00FF4A95">
        <w:rPr>
          <w:rFonts w:ascii="Times New Roman" w:hAnsi="Times New Roman" w:cs="Times New Roman"/>
          <w:color w:val="212121"/>
          <w:sz w:val="22"/>
          <w:szCs w:val="22"/>
        </w:rPr>
        <w:t xml:space="preserve">of </w:t>
      </w:r>
      <w:r w:rsidR="00FF4A95">
        <w:rPr>
          <w:rFonts w:ascii="Times New Roman" w:hAnsi="Times New Roman" w:cs="Times New Roman"/>
          <w:color w:val="000000"/>
          <w:sz w:val="22"/>
          <w:szCs w:val="22"/>
          <w:lang w:val="en-US" w:eastAsia="en-GB"/>
        </w:rPr>
        <w:t>the</w:t>
      </w:r>
      <w:r w:rsidR="00FF4A95" w:rsidRPr="00CE3036">
        <w:rPr>
          <w:rFonts w:ascii="Times New Roman" w:hAnsi="Times New Roman" w:cs="Times New Roman"/>
          <w:color w:val="212121"/>
          <w:sz w:val="22"/>
          <w:szCs w:val="22"/>
        </w:rPr>
        <w:t xml:space="preserve"> turbine</w:t>
      </w:r>
      <w:r w:rsidR="00FF4A95">
        <w:rPr>
          <w:rFonts w:ascii="Times New Roman" w:hAnsi="Times New Roman" w:cs="Times New Roman"/>
          <w:color w:val="212121"/>
          <w:sz w:val="22"/>
          <w:szCs w:val="22"/>
        </w:rPr>
        <w:t>, and R</w:t>
      </w:r>
      <w:r w:rsidR="0042686B">
        <w:rPr>
          <w:rFonts w:ascii="Times New Roman" w:hAnsi="Times New Roman" w:cs="Times New Roman"/>
          <w:color w:val="212121"/>
          <w:sz w:val="22"/>
          <w:szCs w:val="22"/>
        </w:rPr>
        <w:t xml:space="preserve"> </w:t>
      </w:r>
      <w:r w:rsidR="00FF4A95">
        <w:rPr>
          <w:rFonts w:ascii="Times New Roman" w:hAnsi="Times New Roman" w:cs="Times New Roman"/>
          <w:color w:val="212121"/>
          <w:sz w:val="22"/>
          <w:szCs w:val="22"/>
        </w:rPr>
        <w:t xml:space="preserve">is </w:t>
      </w:r>
      <w:r w:rsidR="00FF4A95" w:rsidRPr="00CE3036">
        <w:rPr>
          <w:rFonts w:ascii="Times New Roman" w:hAnsi="Times New Roman" w:cs="Times New Roman"/>
          <w:color w:val="212121"/>
          <w:sz w:val="22"/>
          <w:szCs w:val="22"/>
        </w:rPr>
        <w:t>radius</w:t>
      </w:r>
      <w:r w:rsidR="00FF4A95">
        <w:rPr>
          <w:rFonts w:ascii="Times New Roman" w:hAnsi="Times New Roman" w:cs="Times New Roman"/>
          <w:color w:val="212121"/>
          <w:sz w:val="22"/>
          <w:szCs w:val="22"/>
        </w:rPr>
        <w:t xml:space="preserve"> of the </w:t>
      </w:r>
      <w:r w:rsidR="00FF4A95" w:rsidRPr="00CE3036">
        <w:rPr>
          <w:rFonts w:ascii="Times New Roman" w:hAnsi="Times New Roman" w:cs="Times New Roman"/>
          <w:color w:val="212121"/>
          <w:sz w:val="22"/>
          <w:szCs w:val="22"/>
        </w:rPr>
        <w:t>turbine</w:t>
      </w:r>
      <w:r w:rsidR="00FF4A95">
        <w:rPr>
          <w:rFonts w:ascii="Times New Roman" w:hAnsi="Times New Roman" w:cs="Times New Roman"/>
          <w:color w:val="212121"/>
          <w:sz w:val="22"/>
          <w:szCs w:val="22"/>
        </w:rPr>
        <w:t xml:space="preserve">. </w:t>
      </w:r>
      <w:r w:rsidR="00FF4A95">
        <w:rPr>
          <w:rFonts w:ascii="Times New Roman" w:hAnsi="Times New Roman" w:cs="Times New Roman"/>
          <w:color w:val="000000"/>
          <w:sz w:val="22"/>
          <w:szCs w:val="22"/>
          <w:lang w:val="en-US" w:eastAsia="en-GB"/>
        </w:rPr>
        <w:t>S</w:t>
      </w:r>
      <w:r w:rsidR="00FF4A95" w:rsidRPr="00D255C8">
        <w:rPr>
          <w:rFonts w:ascii="Times New Roman" w:hAnsi="Times New Roman" w:cs="Times New Roman"/>
          <w:color w:val="212121"/>
          <w:sz w:val="22"/>
          <w:szCs w:val="22"/>
        </w:rPr>
        <w:t xml:space="preserve">olidity of </w:t>
      </w:r>
      <w:r w:rsidR="00FF4A95">
        <w:rPr>
          <w:rFonts w:ascii="Times New Roman" w:hAnsi="Times New Roman" w:cs="Times New Roman"/>
          <w:color w:val="000000"/>
          <w:sz w:val="22"/>
          <w:szCs w:val="22"/>
          <w:lang w:val="en-US" w:eastAsia="en-GB"/>
        </w:rPr>
        <w:t>the</w:t>
      </w:r>
      <w:r w:rsidR="00FF4A95" w:rsidRPr="00D255C8">
        <w:rPr>
          <w:rFonts w:ascii="Times New Roman" w:hAnsi="Times New Roman" w:cs="Times New Roman"/>
          <w:color w:val="212121"/>
          <w:sz w:val="22"/>
          <w:szCs w:val="22"/>
        </w:rPr>
        <w:t xml:space="preserve"> helical turbine</w:t>
      </w:r>
      <w:r w:rsidR="0042686B">
        <w:rPr>
          <w:rFonts w:ascii="Times New Roman" w:hAnsi="Times New Roman" w:cs="Times New Roman"/>
          <w:color w:val="212121"/>
          <w:sz w:val="22"/>
          <w:szCs w:val="22"/>
        </w:rPr>
        <w:t xml:space="preserve"> </w:t>
      </w:r>
      <w:r w:rsidR="00FF4A95" w:rsidRPr="00D255C8">
        <w:rPr>
          <w:rFonts w:ascii="Times New Roman" w:hAnsi="Times New Roman" w:cs="Times New Roman"/>
          <w:color w:val="212121"/>
          <w:sz w:val="22"/>
          <w:szCs w:val="22"/>
        </w:rPr>
        <w:t>can be calculated using the equation</w:t>
      </w:r>
      <w:r w:rsidR="00FF4A95">
        <w:rPr>
          <w:rFonts w:ascii="Times New Roman" w:hAnsi="Times New Roman" w:cs="Times New Roman"/>
          <w:color w:val="212121"/>
          <w:sz w:val="22"/>
          <w:szCs w:val="22"/>
        </w:rPr>
        <w:t>:</w:t>
      </w:r>
    </w:p>
    <w:p w:rsidR="0051698D" w:rsidRPr="00CE57CF" w:rsidRDefault="0051698D" w:rsidP="0051698D">
      <w:pPr>
        <w:pStyle w:val="EQN"/>
      </w:pPr>
      <w:r>
        <w:rPr>
          <w:position w:val="-28"/>
        </w:rPr>
        <w:tab/>
      </w:r>
      <w:r w:rsidRPr="00082966">
        <w:rPr>
          <w:position w:val="-28"/>
        </w:rPr>
        <w:object w:dxaOrig="4020" w:dyaOrig="680">
          <v:shape id="_x0000_i1045" type="#_x0000_t75" style="width:198.8pt;height:33.85pt" o:ole="">
            <v:imagedata r:id="rId57" o:title=""/>
          </v:shape>
          <o:OLEObject Type="Embed" ProgID="Equation.3" ShapeID="_x0000_i1045" DrawAspect="Content" ObjectID="_1589984440" r:id="rId58"/>
        </w:object>
      </w:r>
      <w:r w:rsidRPr="00CE57CF">
        <w:tab/>
        <w:t>(</w:t>
      </w:r>
      <w:r>
        <w:t>15</w:t>
      </w:r>
      <w:r w:rsidRPr="00CE57CF">
        <w:t>)</w:t>
      </w:r>
    </w:p>
    <w:p w:rsidR="00FF4A95" w:rsidRDefault="0051698D" w:rsidP="009F2E53">
      <w:pPr>
        <w:autoSpaceDE w:val="0"/>
        <w:autoSpaceDN w:val="0"/>
        <w:adjustRightInd w:val="0"/>
      </w:pPr>
      <w:r>
        <w:rPr>
          <w:rFonts w:ascii="Times New Roman" w:hAnsi="Times New Roman" w:cs="Times New Roman"/>
          <w:color w:val="212121"/>
        </w:rPr>
        <w:t>w</w:t>
      </w:r>
      <w:r w:rsidR="00FF4A95" w:rsidRPr="00D255C8">
        <w:rPr>
          <w:rFonts w:ascii="Times New Roman" w:hAnsi="Times New Roman" w:cs="Times New Roman"/>
          <w:color w:val="212121"/>
        </w:rPr>
        <w:t>here</w:t>
      </w:r>
      <w:r w:rsidR="00FF4A95">
        <w:rPr>
          <w:rFonts w:ascii="Times New Roman" w:hAnsi="Times New Roman" w:cs="Times New Roman"/>
          <w:color w:val="212121"/>
        </w:rPr>
        <w:t xml:space="preserve"> n is </w:t>
      </w:r>
      <w:r w:rsidR="00FF4A95" w:rsidRPr="00D255C8">
        <w:rPr>
          <w:rFonts w:ascii="Times New Roman" w:hAnsi="Times New Roman" w:cs="Times New Roman"/>
          <w:color w:val="212121"/>
        </w:rPr>
        <w:t>the number of blades</w:t>
      </w:r>
      <w:r w:rsidR="00FF4A95">
        <w:rPr>
          <w:rFonts w:ascii="Times New Roman" w:hAnsi="Times New Roman" w:cs="Times New Roman"/>
          <w:color w:val="212121"/>
        </w:rPr>
        <w:t xml:space="preserve">, and </w:t>
      </w:r>
      <w:r w:rsidR="00FF4A95">
        <w:rPr>
          <w:rFonts w:ascii="Times New Roman" w:hAnsi="Times New Roman" w:cs="Times New Roman"/>
          <w:color w:val="000000"/>
        </w:rPr>
        <w:t>d is half of the blade’s chord in radians with respect to the axis of rotation.</w:t>
      </w:r>
    </w:p>
    <w:p w:rsidR="00FF4A95" w:rsidRPr="00D255C8" w:rsidRDefault="00FF4A95" w:rsidP="001317CB">
      <w:pPr>
        <w:pStyle w:val="HTMLPreformatted"/>
        <w:shd w:val="clear" w:color="auto" w:fill="FFFFFF"/>
        <w:rPr>
          <w:rFonts w:ascii="Times New Roman" w:hAnsi="Times New Roman" w:cs="Times New Roman"/>
          <w:color w:val="212121"/>
          <w:sz w:val="22"/>
          <w:szCs w:val="22"/>
        </w:rPr>
      </w:pPr>
      <w:r w:rsidRPr="00D255C8">
        <w:rPr>
          <w:rFonts w:ascii="Times New Roman" w:hAnsi="Times New Roman" w:cs="Times New Roman"/>
          <w:color w:val="212121"/>
          <w:sz w:val="22"/>
          <w:szCs w:val="22"/>
        </w:rPr>
        <w:t>Figure 10 [</w:t>
      </w:r>
      <w:r w:rsidR="00C504AA">
        <w:rPr>
          <w:rFonts w:ascii="Times New Roman" w:hAnsi="Times New Roman" w:cs="Times New Roman"/>
          <w:color w:val="212121"/>
          <w:sz w:val="22"/>
          <w:szCs w:val="22"/>
        </w:rPr>
        <w:t>8</w:t>
      </w:r>
      <w:r w:rsidRPr="00D255C8">
        <w:rPr>
          <w:rFonts w:ascii="Times New Roman" w:hAnsi="Times New Roman" w:cs="Times New Roman"/>
          <w:color w:val="212121"/>
          <w:sz w:val="22"/>
          <w:szCs w:val="22"/>
        </w:rPr>
        <w:t>] is shown the effect of tip speed ratio λ to coefficient of performance Cp (efficiency) for each relative solidity σ of hydrokinetic turbine (HKT) Darrieus with straight blade</w:t>
      </w:r>
      <w:r w:rsidRPr="00D255C8">
        <w:rPr>
          <w:rFonts w:ascii="Times New Roman" w:hAnsi="Times New Roman" w:cs="Times New Roman"/>
          <w:sz w:val="22"/>
          <w:szCs w:val="22"/>
        </w:rPr>
        <w:t>.</w:t>
      </w:r>
    </w:p>
    <w:p w:rsidR="00FF4A95" w:rsidRPr="00D255C8" w:rsidRDefault="00D46B1F" w:rsidP="006B68B7">
      <w:pPr>
        <w:jc w:val="center"/>
        <w:rPr>
          <w:rFonts w:ascii="Times New Roman" w:hAnsi="Times New Roman" w:cs="Times New Roman"/>
          <w:lang w:val="id-ID"/>
        </w:rPr>
      </w:pPr>
      <w:r>
        <w:rPr>
          <w:rFonts w:ascii="Times New Roman" w:hAnsi="Times New Roman" w:cs="Times New Roman"/>
          <w:noProof/>
          <w:lang w:val="en-US"/>
        </w:rPr>
        <w:lastRenderedPageBreak/>
        <w:drawing>
          <wp:inline distT="0" distB="0" distL="0" distR="0">
            <wp:extent cx="3113111" cy="2398959"/>
            <wp:effectExtent l="19050" t="0" r="0" b="0"/>
            <wp:docPr id="31" name="Picture 997" descr="Predicted and measured performance of Darrieus HKTs of varying solid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descr="Predicted and measured performance of Darrieus HKTs of varying solidity"/>
                    <pic:cNvPicPr>
                      <a:picLocks noChangeAspect="1" noChangeArrowheads="1"/>
                    </pic:cNvPicPr>
                  </pic:nvPicPr>
                  <pic:blipFill>
                    <a:blip r:embed="rId59"/>
                    <a:srcRect/>
                    <a:stretch>
                      <a:fillRect/>
                    </a:stretch>
                  </pic:blipFill>
                  <pic:spPr bwMode="auto">
                    <a:xfrm>
                      <a:off x="0" y="0"/>
                      <a:ext cx="3114200" cy="2399798"/>
                    </a:xfrm>
                    <a:prstGeom prst="rect">
                      <a:avLst/>
                    </a:prstGeom>
                    <a:noFill/>
                    <a:ln w="9525">
                      <a:noFill/>
                      <a:miter lim="800000"/>
                      <a:headEnd/>
                      <a:tailEnd/>
                    </a:ln>
                  </pic:spPr>
                </pic:pic>
              </a:graphicData>
            </a:graphic>
          </wp:inline>
        </w:drawing>
      </w:r>
    </w:p>
    <w:p w:rsidR="00FF4A95" w:rsidRPr="00D255C8" w:rsidRDefault="00FF4A95" w:rsidP="0018733D">
      <w:pPr>
        <w:pStyle w:val="HTMLPreformatted"/>
        <w:shd w:val="clear" w:color="auto" w:fill="FFFFFF"/>
        <w:spacing w:before="120"/>
        <w:jc w:val="center"/>
        <w:rPr>
          <w:rFonts w:ascii="Times New Roman" w:hAnsi="Times New Roman" w:cs="Times New Roman"/>
          <w:color w:val="212121"/>
          <w:sz w:val="22"/>
          <w:szCs w:val="22"/>
        </w:rPr>
      </w:pPr>
      <w:r w:rsidRPr="00D255C8">
        <w:rPr>
          <w:rFonts w:ascii="Times New Roman" w:hAnsi="Times New Roman" w:cs="Times New Roman"/>
          <w:color w:val="212121"/>
          <w:sz w:val="22"/>
          <w:szCs w:val="22"/>
        </w:rPr>
        <w:t>Figure 10.</w:t>
      </w:r>
      <w:r w:rsidRPr="00D255C8">
        <w:rPr>
          <w:rFonts w:ascii="Times New Roman" w:hAnsi="Times New Roman" w:cs="Times New Roman"/>
          <w:color w:val="000000"/>
          <w:sz w:val="22"/>
          <w:szCs w:val="22"/>
          <w:lang w:val="en-US" w:eastAsia="en-GB"/>
        </w:rPr>
        <w:t>Predicted and measured performance of Darrieus HKTs of varying solidity</w:t>
      </w:r>
    </w:p>
    <w:p w:rsidR="00FF4A95" w:rsidRPr="00D255C8" w:rsidRDefault="00FF4A95" w:rsidP="0018733D">
      <w:pPr>
        <w:pStyle w:val="HTMLPreformatted"/>
        <w:shd w:val="clear" w:color="auto" w:fill="FFFFFF"/>
        <w:spacing w:before="120"/>
        <w:rPr>
          <w:rFonts w:ascii="Times New Roman" w:hAnsi="Times New Roman" w:cs="Times New Roman"/>
          <w:color w:val="212121"/>
          <w:sz w:val="22"/>
          <w:szCs w:val="22"/>
        </w:rPr>
      </w:pPr>
      <w:r w:rsidRPr="00D255C8">
        <w:rPr>
          <w:rFonts w:ascii="Times New Roman" w:hAnsi="Times New Roman" w:cs="Times New Roman"/>
          <w:color w:val="212121"/>
          <w:sz w:val="22"/>
          <w:szCs w:val="22"/>
        </w:rPr>
        <w:t>The tip speed ratio of turbine operation was determined λ = 3 [</w:t>
      </w:r>
      <w:r w:rsidR="00C504AA">
        <w:rPr>
          <w:rFonts w:ascii="Times New Roman" w:hAnsi="Times New Roman" w:cs="Times New Roman"/>
          <w:color w:val="212121"/>
          <w:sz w:val="22"/>
          <w:szCs w:val="22"/>
        </w:rPr>
        <w:t>7</w:t>
      </w:r>
      <w:r w:rsidRPr="00D255C8">
        <w:rPr>
          <w:rFonts w:ascii="Times New Roman" w:hAnsi="Times New Roman" w:cs="Times New Roman"/>
          <w:color w:val="212121"/>
          <w:sz w:val="22"/>
          <w:szCs w:val="22"/>
        </w:rPr>
        <w:t>], this is to prevent ca</w:t>
      </w:r>
      <w:r>
        <w:rPr>
          <w:rFonts w:ascii="Times New Roman" w:hAnsi="Times New Roman" w:cs="Times New Roman"/>
          <w:color w:val="212121"/>
          <w:sz w:val="22"/>
          <w:szCs w:val="22"/>
        </w:rPr>
        <w:t>v</w:t>
      </w:r>
      <w:r w:rsidRPr="00D255C8">
        <w:rPr>
          <w:rFonts w:ascii="Times New Roman" w:hAnsi="Times New Roman" w:cs="Times New Roman"/>
          <w:color w:val="212121"/>
          <w:sz w:val="22"/>
          <w:szCs w:val="22"/>
        </w:rPr>
        <w:t>itation</w:t>
      </w:r>
      <w:r w:rsidR="0051698D">
        <w:rPr>
          <w:rFonts w:ascii="Times New Roman" w:hAnsi="Times New Roman" w:cs="Times New Roman"/>
          <w:color w:val="212121"/>
          <w:sz w:val="22"/>
          <w:szCs w:val="22"/>
        </w:rPr>
        <w:t xml:space="preserve"> </w:t>
      </w:r>
      <w:r w:rsidRPr="00D255C8">
        <w:rPr>
          <w:rFonts w:ascii="Times New Roman" w:hAnsi="Times New Roman" w:cs="Times New Roman"/>
          <w:color w:val="212121"/>
          <w:sz w:val="22"/>
          <w:szCs w:val="22"/>
        </w:rPr>
        <w:t>during turbine operation. From Figure 10, for tip speed ratio λ = 3</w:t>
      </w:r>
      <w:r>
        <w:rPr>
          <w:rFonts w:ascii="Times New Roman" w:hAnsi="Times New Roman" w:cs="Times New Roman"/>
          <w:color w:val="212121"/>
          <w:sz w:val="22"/>
          <w:szCs w:val="22"/>
        </w:rPr>
        <w:t>,</w:t>
      </w:r>
      <w:r w:rsidR="0018733D">
        <w:rPr>
          <w:rFonts w:ascii="Times New Roman" w:hAnsi="Times New Roman" w:cs="Times New Roman"/>
          <w:color w:val="212121"/>
          <w:sz w:val="22"/>
          <w:szCs w:val="22"/>
        </w:rPr>
        <w:t xml:space="preserve"> </w:t>
      </w:r>
      <w:r>
        <w:rPr>
          <w:rFonts w:ascii="Times New Roman" w:hAnsi="Times New Roman" w:cs="Times New Roman"/>
          <w:color w:val="212121"/>
          <w:sz w:val="22"/>
          <w:szCs w:val="22"/>
        </w:rPr>
        <w:t xml:space="preserve">it was obtained the </w:t>
      </w:r>
      <w:r w:rsidRPr="00D255C8">
        <w:rPr>
          <w:rFonts w:ascii="Times New Roman" w:hAnsi="Times New Roman" w:cs="Times New Roman"/>
          <w:color w:val="212121"/>
          <w:sz w:val="22"/>
          <w:szCs w:val="22"/>
        </w:rPr>
        <w:t>relative solidity σ ≈ 0</w:t>
      </w:r>
      <w:r w:rsidR="00EC0476">
        <w:rPr>
          <w:rFonts w:ascii="Times New Roman" w:hAnsi="Times New Roman" w:cs="Times New Roman"/>
          <w:color w:val="212121"/>
          <w:sz w:val="22"/>
          <w:szCs w:val="22"/>
        </w:rPr>
        <w:t>.</w:t>
      </w:r>
      <w:r w:rsidRPr="00D255C8">
        <w:rPr>
          <w:rFonts w:ascii="Times New Roman" w:hAnsi="Times New Roman" w:cs="Times New Roman"/>
          <w:color w:val="212121"/>
          <w:sz w:val="22"/>
          <w:szCs w:val="22"/>
        </w:rPr>
        <w:t>4. Based on previous study [</w:t>
      </w:r>
      <w:r w:rsidR="00C504AA">
        <w:rPr>
          <w:rFonts w:ascii="Times New Roman" w:hAnsi="Times New Roman" w:cs="Times New Roman"/>
          <w:color w:val="212121"/>
          <w:sz w:val="22"/>
          <w:szCs w:val="22"/>
        </w:rPr>
        <w:t>9</w:t>
      </w:r>
      <w:r w:rsidRPr="00D255C8">
        <w:rPr>
          <w:rFonts w:ascii="Times New Roman" w:hAnsi="Times New Roman" w:cs="Times New Roman"/>
          <w:color w:val="212121"/>
          <w:sz w:val="22"/>
          <w:szCs w:val="22"/>
        </w:rPr>
        <w:t>], operati</w:t>
      </w:r>
      <w:r>
        <w:rPr>
          <w:rFonts w:ascii="Times New Roman" w:hAnsi="Times New Roman" w:cs="Times New Roman"/>
          <w:color w:val="212121"/>
          <w:sz w:val="22"/>
          <w:szCs w:val="22"/>
        </w:rPr>
        <w:t>ng</w:t>
      </w:r>
      <w:r w:rsidR="0051698D">
        <w:rPr>
          <w:rFonts w:ascii="Times New Roman" w:hAnsi="Times New Roman" w:cs="Times New Roman"/>
          <w:color w:val="212121"/>
          <w:sz w:val="22"/>
          <w:szCs w:val="22"/>
        </w:rPr>
        <w:t xml:space="preserve"> </w:t>
      </w:r>
      <w:r>
        <w:rPr>
          <w:rFonts w:ascii="Times New Roman" w:hAnsi="Times New Roman" w:cs="Times New Roman"/>
          <w:color w:val="212121"/>
          <w:sz w:val="22"/>
          <w:szCs w:val="22"/>
        </w:rPr>
        <w:t xml:space="preserve">the </w:t>
      </w:r>
      <w:r w:rsidRPr="00D255C8">
        <w:rPr>
          <w:rFonts w:ascii="Times New Roman" w:hAnsi="Times New Roman" w:cs="Times New Roman"/>
          <w:color w:val="212121"/>
          <w:sz w:val="22"/>
          <w:szCs w:val="22"/>
        </w:rPr>
        <w:t xml:space="preserve">helical turbine with 3 blades </w:t>
      </w:r>
      <w:r>
        <w:rPr>
          <w:rFonts w:ascii="Times New Roman" w:hAnsi="Times New Roman" w:cs="Times New Roman"/>
          <w:color w:val="212121"/>
          <w:sz w:val="22"/>
          <w:szCs w:val="22"/>
        </w:rPr>
        <w:t xml:space="preserve">was given </w:t>
      </w:r>
      <w:r w:rsidRPr="00D255C8">
        <w:rPr>
          <w:rFonts w:ascii="Times New Roman" w:hAnsi="Times New Roman" w:cs="Times New Roman"/>
          <w:color w:val="212121"/>
          <w:sz w:val="22"/>
          <w:szCs w:val="22"/>
        </w:rPr>
        <w:t xml:space="preserve">the </w:t>
      </w:r>
      <w:r>
        <w:rPr>
          <w:rFonts w:ascii="Times New Roman" w:hAnsi="Times New Roman" w:cs="Times New Roman"/>
          <w:color w:val="212121"/>
          <w:sz w:val="22"/>
          <w:szCs w:val="22"/>
        </w:rPr>
        <w:t>maximum</w:t>
      </w:r>
      <w:r w:rsidRPr="00D255C8">
        <w:rPr>
          <w:rFonts w:ascii="Times New Roman" w:hAnsi="Times New Roman" w:cs="Times New Roman"/>
          <w:color w:val="212121"/>
          <w:sz w:val="22"/>
          <w:szCs w:val="22"/>
        </w:rPr>
        <w:t xml:space="preserve"> efficiency. Using Equation </w:t>
      </w:r>
      <w:r>
        <w:rPr>
          <w:rFonts w:ascii="Times New Roman" w:hAnsi="Times New Roman" w:cs="Times New Roman"/>
          <w:color w:val="212121"/>
          <w:sz w:val="22"/>
          <w:szCs w:val="22"/>
        </w:rPr>
        <w:t>1</w:t>
      </w:r>
      <w:r w:rsidR="0018733D">
        <w:rPr>
          <w:rFonts w:ascii="Times New Roman" w:hAnsi="Times New Roman" w:cs="Times New Roman"/>
          <w:color w:val="212121"/>
          <w:sz w:val="22"/>
          <w:szCs w:val="22"/>
        </w:rPr>
        <w:t>4</w:t>
      </w:r>
      <w:r>
        <w:rPr>
          <w:rFonts w:ascii="Times New Roman" w:hAnsi="Times New Roman" w:cs="Times New Roman"/>
          <w:color w:val="212121"/>
          <w:sz w:val="22"/>
          <w:szCs w:val="22"/>
        </w:rPr>
        <w:t xml:space="preserve"> </w:t>
      </w:r>
      <w:r w:rsidRPr="00D255C8">
        <w:rPr>
          <w:rFonts w:ascii="Times New Roman" w:hAnsi="Times New Roman" w:cs="Times New Roman"/>
          <w:color w:val="212121"/>
          <w:sz w:val="22"/>
          <w:szCs w:val="22"/>
        </w:rPr>
        <w:t xml:space="preserve">and </w:t>
      </w:r>
      <w:r>
        <w:rPr>
          <w:rFonts w:ascii="Times New Roman" w:hAnsi="Times New Roman" w:cs="Times New Roman"/>
          <w:color w:val="212121"/>
          <w:sz w:val="22"/>
          <w:szCs w:val="22"/>
        </w:rPr>
        <w:t>1</w:t>
      </w:r>
      <w:r w:rsidR="0018733D">
        <w:rPr>
          <w:rFonts w:ascii="Times New Roman" w:hAnsi="Times New Roman" w:cs="Times New Roman"/>
          <w:color w:val="212121"/>
          <w:sz w:val="22"/>
          <w:szCs w:val="22"/>
        </w:rPr>
        <w:t>5</w:t>
      </w:r>
      <w:r>
        <w:rPr>
          <w:rFonts w:ascii="Times New Roman" w:hAnsi="Times New Roman" w:cs="Times New Roman"/>
          <w:color w:val="212121"/>
          <w:sz w:val="22"/>
          <w:szCs w:val="22"/>
        </w:rPr>
        <w:t xml:space="preserve">, it was found </w:t>
      </w:r>
      <w:r w:rsidRPr="00D255C8">
        <w:rPr>
          <w:rFonts w:ascii="Times New Roman" w:hAnsi="Times New Roman" w:cs="Times New Roman"/>
          <w:color w:val="212121"/>
          <w:sz w:val="22"/>
          <w:szCs w:val="22"/>
        </w:rPr>
        <w:t>the length of chord</w:t>
      </w:r>
      <w:r>
        <w:rPr>
          <w:rFonts w:ascii="Times New Roman" w:hAnsi="Times New Roman" w:cs="Times New Roman"/>
          <w:color w:val="212121"/>
          <w:sz w:val="22"/>
          <w:szCs w:val="22"/>
        </w:rPr>
        <w:t xml:space="preserve">’s </w:t>
      </w:r>
      <w:r w:rsidRPr="00D255C8">
        <w:rPr>
          <w:rFonts w:ascii="Times New Roman" w:hAnsi="Times New Roman" w:cs="Times New Roman"/>
          <w:color w:val="212121"/>
          <w:sz w:val="22"/>
          <w:szCs w:val="22"/>
        </w:rPr>
        <w:t>blade</w:t>
      </w:r>
      <w:r>
        <w:rPr>
          <w:rFonts w:ascii="Times New Roman" w:hAnsi="Times New Roman" w:cs="Times New Roman"/>
          <w:color w:val="212121"/>
          <w:sz w:val="22"/>
          <w:szCs w:val="22"/>
        </w:rPr>
        <w:t xml:space="preserve"> of </w:t>
      </w:r>
      <w:r w:rsidRPr="00D255C8">
        <w:rPr>
          <w:rFonts w:ascii="Times New Roman" w:hAnsi="Times New Roman" w:cs="Times New Roman"/>
          <w:color w:val="212121"/>
          <w:sz w:val="22"/>
          <w:szCs w:val="22"/>
        </w:rPr>
        <w:t>25 cm.</w:t>
      </w:r>
    </w:p>
    <w:p w:rsidR="00FF4A95" w:rsidRPr="00BE5012" w:rsidRDefault="00FF4A95" w:rsidP="0051698D">
      <w:pPr>
        <w:pStyle w:val="HTMLPreformatted"/>
        <w:shd w:val="clear" w:color="auto" w:fill="FFFFFF"/>
        <w:spacing w:before="240"/>
        <w:rPr>
          <w:rFonts w:ascii="Times New Roman" w:hAnsi="Times New Roman" w:cs="Times New Roman"/>
          <w:i/>
          <w:iCs/>
          <w:color w:val="212121"/>
          <w:sz w:val="22"/>
          <w:szCs w:val="22"/>
        </w:rPr>
      </w:pPr>
      <w:r w:rsidRPr="00BE5012">
        <w:rPr>
          <w:rFonts w:ascii="Times New Roman" w:hAnsi="Times New Roman" w:cs="Times New Roman"/>
          <w:i/>
          <w:iCs/>
          <w:sz w:val="22"/>
          <w:szCs w:val="22"/>
        </w:rPr>
        <w:t xml:space="preserve">3. 3. </w:t>
      </w:r>
      <w:r w:rsidRPr="00BE5012">
        <w:rPr>
          <w:rFonts w:ascii="Times New Roman" w:hAnsi="Times New Roman" w:cs="Times New Roman"/>
          <w:i/>
          <w:iCs/>
          <w:color w:val="212121"/>
          <w:sz w:val="22"/>
          <w:szCs w:val="22"/>
        </w:rPr>
        <w:t xml:space="preserve">Testing of Model </w:t>
      </w:r>
    </w:p>
    <w:p w:rsidR="0042686B" w:rsidRDefault="00FF4A95" w:rsidP="0051698D">
      <w:pPr>
        <w:pStyle w:val="HTMLPreformatted"/>
        <w:shd w:val="clear" w:color="auto" w:fill="FFFFFF"/>
        <w:rPr>
          <w:rFonts w:ascii="Times New Roman" w:hAnsi="Times New Roman" w:cs="Times New Roman"/>
          <w:color w:val="212121"/>
          <w:sz w:val="22"/>
          <w:szCs w:val="22"/>
        </w:rPr>
      </w:pPr>
      <w:r w:rsidRPr="00D255C8">
        <w:rPr>
          <w:rFonts w:ascii="Times New Roman" w:hAnsi="Times New Roman" w:cs="Times New Roman"/>
          <w:sz w:val="22"/>
          <w:szCs w:val="22"/>
          <w:lang w:val="en-US"/>
        </w:rPr>
        <w:t xml:space="preserve">The helical turbine and </w:t>
      </w:r>
      <w:r>
        <w:rPr>
          <w:rFonts w:ascii="Times New Roman" w:hAnsi="Times New Roman" w:cs="Times New Roman"/>
          <w:sz w:val="22"/>
          <w:szCs w:val="22"/>
          <w:lang w:val="en-US"/>
        </w:rPr>
        <w:t xml:space="preserve">the </w:t>
      </w:r>
      <w:r w:rsidRPr="00D255C8">
        <w:rPr>
          <w:rFonts w:ascii="Times New Roman" w:hAnsi="Times New Roman" w:cs="Times New Roman"/>
          <w:color w:val="212121"/>
          <w:sz w:val="22"/>
          <w:szCs w:val="22"/>
        </w:rPr>
        <w:t xml:space="preserve">model of </w:t>
      </w:r>
      <w:r w:rsidRPr="00D255C8">
        <w:rPr>
          <w:rFonts w:ascii="Times New Roman" w:hAnsi="Times New Roman" w:cs="Times New Roman"/>
          <w:color w:val="000000"/>
          <w:sz w:val="22"/>
          <w:szCs w:val="22"/>
        </w:rPr>
        <w:t>hydro electric power generation</w:t>
      </w:r>
      <w:r w:rsidRPr="00D255C8">
        <w:rPr>
          <w:rFonts w:ascii="Times New Roman" w:hAnsi="Times New Roman" w:cs="Times New Roman"/>
          <w:color w:val="212121"/>
          <w:sz w:val="22"/>
          <w:szCs w:val="22"/>
        </w:rPr>
        <w:t xml:space="preserve"> system tested </w:t>
      </w:r>
      <w:r>
        <w:rPr>
          <w:rFonts w:ascii="Times New Roman" w:hAnsi="Times New Roman" w:cs="Times New Roman"/>
          <w:color w:val="212121"/>
          <w:sz w:val="22"/>
          <w:szCs w:val="22"/>
        </w:rPr>
        <w:t>on</w:t>
      </w:r>
      <w:r w:rsidR="0051698D">
        <w:rPr>
          <w:rFonts w:ascii="Times New Roman" w:hAnsi="Times New Roman" w:cs="Times New Roman"/>
          <w:color w:val="212121"/>
          <w:sz w:val="22"/>
          <w:szCs w:val="22"/>
        </w:rPr>
        <w:t xml:space="preserve"> </w:t>
      </w:r>
      <w:r>
        <w:rPr>
          <w:rFonts w:ascii="Times New Roman" w:hAnsi="Times New Roman" w:cs="Times New Roman"/>
          <w:color w:val="212121"/>
          <w:sz w:val="22"/>
          <w:szCs w:val="22"/>
        </w:rPr>
        <w:t xml:space="preserve">the </w:t>
      </w:r>
      <w:r w:rsidRPr="00D255C8">
        <w:rPr>
          <w:rFonts w:ascii="Times New Roman" w:hAnsi="Times New Roman" w:cs="Times New Roman"/>
          <w:color w:val="212121"/>
          <w:sz w:val="22"/>
          <w:szCs w:val="22"/>
        </w:rPr>
        <w:t xml:space="preserve">irrigation canal of </w:t>
      </w:r>
      <w:r w:rsidRPr="00D255C8">
        <w:rPr>
          <w:rFonts w:ascii="Times New Roman" w:hAnsi="Times New Roman" w:cs="Times New Roman"/>
          <w:sz w:val="22"/>
          <w:szCs w:val="22"/>
        </w:rPr>
        <w:t>Way Tebu</w:t>
      </w:r>
      <w:r w:rsidR="0051698D">
        <w:rPr>
          <w:rFonts w:ascii="Times New Roman" w:hAnsi="Times New Roman" w:cs="Times New Roman"/>
          <w:sz w:val="22"/>
          <w:szCs w:val="22"/>
        </w:rPr>
        <w:t xml:space="preserve"> </w:t>
      </w:r>
      <w:r w:rsidRPr="00D255C8">
        <w:rPr>
          <w:rFonts w:ascii="Times New Roman" w:hAnsi="Times New Roman" w:cs="Times New Roman"/>
          <w:color w:val="212121"/>
          <w:sz w:val="22"/>
          <w:szCs w:val="22"/>
        </w:rPr>
        <w:t>is</w:t>
      </w:r>
      <w:r w:rsidR="0051698D">
        <w:rPr>
          <w:rFonts w:ascii="Times New Roman" w:hAnsi="Times New Roman" w:cs="Times New Roman"/>
          <w:color w:val="212121"/>
          <w:sz w:val="22"/>
          <w:szCs w:val="22"/>
        </w:rPr>
        <w:t xml:space="preserve"> </w:t>
      </w:r>
      <w:r w:rsidRPr="00D255C8">
        <w:rPr>
          <w:rFonts w:ascii="Times New Roman" w:hAnsi="Times New Roman" w:cs="Times New Roman"/>
          <w:color w:val="212121"/>
          <w:sz w:val="22"/>
          <w:szCs w:val="22"/>
        </w:rPr>
        <w:t>shown in Figure 11, and 1</w:t>
      </w:r>
      <w:r>
        <w:rPr>
          <w:rFonts w:ascii="Times New Roman" w:hAnsi="Times New Roman" w:cs="Times New Roman"/>
          <w:color w:val="212121"/>
          <w:sz w:val="22"/>
          <w:szCs w:val="22"/>
        </w:rPr>
        <w:t>2</w:t>
      </w:r>
      <w:r w:rsidRPr="00D255C8">
        <w:rPr>
          <w:rFonts w:ascii="Times New Roman" w:hAnsi="Times New Roman" w:cs="Times New Roman"/>
          <w:color w:val="212121"/>
          <w:sz w:val="22"/>
          <w:szCs w:val="22"/>
        </w:rPr>
        <w:t xml:space="preserve">. Rotation of </w:t>
      </w:r>
      <w:r>
        <w:rPr>
          <w:rFonts w:ascii="Times New Roman" w:hAnsi="Times New Roman" w:cs="Times New Roman"/>
          <w:color w:val="212121"/>
          <w:sz w:val="22"/>
          <w:szCs w:val="22"/>
        </w:rPr>
        <w:t xml:space="preserve">the </w:t>
      </w:r>
      <w:r w:rsidRPr="00D255C8">
        <w:rPr>
          <w:rFonts w:ascii="Times New Roman" w:hAnsi="Times New Roman" w:cs="Times New Roman"/>
          <w:color w:val="212121"/>
          <w:sz w:val="22"/>
          <w:szCs w:val="22"/>
        </w:rPr>
        <w:t xml:space="preserve">turbine and </w:t>
      </w:r>
      <w:r>
        <w:rPr>
          <w:rFonts w:ascii="Times New Roman" w:hAnsi="Times New Roman" w:cs="Times New Roman"/>
          <w:color w:val="212121"/>
          <w:sz w:val="22"/>
          <w:szCs w:val="22"/>
        </w:rPr>
        <w:t xml:space="preserve">the </w:t>
      </w:r>
      <w:r w:rsidRPr="00D255C8">
        <w:rPr>
          <w:rFonts w:ascii="Times New Roman" w:hAnsi="Times New Roman" w:cs="Times New Roman"/>
          <w:color w:val="212121"/>
          <w:sz w:val="22"/>
          <w:szCs w:val="22"/>
        </w:rPr>
        <w:t>generator were measured</w:t>
      </w:r>
      <w:r w:rsidR="0051698D">
        <w:rPr>
          <w:rFonts w:ascii="Times New Roman" w:hAnsi="Times New Roman" w:cs="Times New Roman"/>
          <w:color w:val="212121"/>
          <w:sz w:val="22"/>
          <w:szCs w:val="22"/>
        </w:rPr>
        <w:t xml:space="preserve"> </w:t>
      </w:r>
      <w:r>
        <w:rPr>
          <w:rFonts w:ascii="Times New Roman" w:hAnsi="Times New Roman" w:cs="Times New Roman"/>
          <w:color w:val="212121"/>
          <w:sz w:val="22"/>
          <w:szCs w:val="22"/>
        </w:rPr>
        <w:t>by</w:t>
      </w:r>
      <w:r w:rsidRPr="00D255C8">
        <w:rPr>
          <w:rFonts w:ascii="Times New Roman" w:hAnsi="Times New Roman" w:cs="Times New Roman"/>
          <w:color w:val="212121"/>
          <w:sz w:val="22"/>
          <w:szCs w:val="22"/>
        </w:rPr>
        <w:t xml:space="preserve"> tachometer and </w:t>
      </w:r>
      <w:r>
        <w:rPr>
          <w:rFonts w:ascii="Times New Roman" w:hAnsi="Times New Roman" w:cs="Times New Roman"/>
          <w:color w:val="212121"/>
          <w:sz w:val="22"/>
          <w:szCs w:val="22"/>
        </w:rPr>
        <w:t xml:space="preserve">the </w:t>
      </w:r>
      <w:r w:rsidRPr="00D255C8">
        <w:rPr>
          <w:rFonts w:ascii="Times New Roman" w:hAnsi="Times New Roman" w:cs="Times New Roman"/>
          <w:color w:val="212121"/>
          <w:sz w:val="22"/>
          <w:szCs w:val="22"/>
        </w:rPr>
        <w:t xml:space="preserve">electrical power generated by generator was measured </w:t>
      </w:r>
      <w:r>
        <w:rPr>
          <w:rFonts w:ascii="Times New Roman" w:hAnsi="Times New Roman" w:cs="Times New Roman"/>
          <w:color w:val="212121"/>
          <w:sz w:val="22"/>
          <w:szCs w:val="22"/>
        </w:rPr>
        <w:t>by</w:t>
      </w:r>
      <w:r w:rsidRPr="00D255C8">
        <w:rPr>
          <w:rFonts w:ascii="Times New Roman" w:hAnsi="Times New Roman" w:cs="Times New Roman"/>
          <w:color w:val="212121"/>
          <w:sz w:val="22"/>
          <w:szCs w:val="22"/>
        </w:rPr>
        <w:t xml:space="preserve"> Ammeter and Voltmeter. To increase </w:t>
      </w:r>
      <w:r>
        <w:rPr>
          <w:rFonts w:ascii="Times New Roman" w:hAnsi="Times New Roman" w:cs="Times New Roman"/>
          <w:color w:val="212121"/>
          <w:sz w:val="22"/>
          <w:szCs w:val="22"/>
        </w:rPr>
        <w:t xml:space="preserve">the </w:t>
      </w:r>
      <w:r w:rsidRPr="00D255C8">
        <w:rPr>
          <w:rFonts w:ascii="Times New Roman" w:hAnsi="Times New Roman" w:cs="Times New Roman"/>
          <w:color w:val="212121"/>
          <w:sz w:val="22"/>
          <w:szCs w:val="22"/>
        </w:rPr>
        <w:t xml:space="preserve">performance of helical turbine, the flywheel </w:t>
      </w:r>
      <w:r w:rsidR="00D46B1F">
        <w:rPr>
          <w:rFonts w:ascii="Times New Roman" w:hAnsi="Times New Roman" w:cs="Times New Roman"/>
          <w:color w:val="212121"/>
          <w:sz w:val="22"/>
          <w:szCs w:val="22"/>
        </w:rPr>
        <w:t>with various</w:t>
      </w:r>
      <w:r w:rsidR="005E7AD2">
        <w:rPr>
          <w:rFonts w:ascii="Times New Roman" w:hAnsi="Times New Roman" w:cs="Times New Roman"/>
          <w:color w:val="212121"/>
          <w:sz w:val="22"/>
          <w:szCs w:val="22"/>
        </w:rPr>
        <w:t xml:space="preserve"> </w:t>
      </w:r>
      <w:r w:rsidRPr="00D255C8">
        <w:rPr>
          <w:rFonts w:ascii="Times New Roman" w:hAnsi="Times New Roman" w:cs="Times New Roman"/>
          <w:color w:val="212121"/>
          <w:sz w:val="22"/>
          <w:szCs w:val="22"/>
        </w:rPr>
        <w:t xml:space="preserve">weight </w:t>
      </w:r>
      <w:r w:rsidR="00D46B1F">
        <w:rPr>
          <w:rFonts w:ascii="Times New Roman" w:hAnsi="Times New Roman" w:cs="Times New Roman"/>
          <w:color w:val="212121"/>
          <w:sz w:val="22"/>
          <w:szCs w:val="22"/>
        </w:rPr>
        <w:t xml:space="preserve">was also used in testing of </w:t>
      </w:r>
      <w:r w:rsidR="00D46B1F">
        <w:rPr>
          <w:rFonts w:ascii="Times New Roman" w:hAnsi="Times New Roman" w:cs="Times New Roman"/>
          <w:sz w:val="22"/>
          <w:szCs w:val="22"/>
          <w:lang w:val="en-US"/>
        </w:rPr>
        <w:t xml:space="preserve">the </w:t>
      </w:r>
      <w:r w:rsidR="00D46B1F" w:rsidRPr="00D255C8">
        <w:rPr>
          <w:rFonts w:ascii="Times New Roman" w:hAnsi="Times New Roman" w:cs="Times New Roman"/>
          <w:color w:val="212121"/>
          <w:sz w:val="22"/>
          <w:szCs w:val="22"/>
        </w:rPr>
        <w:t xml:space="preserve">model of </w:t>
      </w:r>
      <w:r w:rsidR="00D46B1F" w:rsidRPr="00D255C8">
        <w:rPr>
          <w:rFonts w:ascii="Times New Roman" w:hAnsi="Times New Roman" w:cs="Times New Roman"/>
          <w:color w:val="000000"/>
          <w:sz w:val="22"/>
          <w:szCs w:val="22"/>
        </w:rPr>
        <w:t>hydro electric power generation</w:t>
      </w:r>
      <w:r w:rsidR="00D46B1F" w:rsidRPr="00D255C8">
        <w:rPr>
          <w:rFonts w:ascii="Times New Roman" w:hAnsi="Times New Roman" w:cs="Times New Roman"/>
          <w:color w:val="212121"/>
          <w:sz w:val="22"/>
          <w:szCs w:val="22"/>
        </w:rPr>
        <w:t xml:space="preserve"> system</w:t>
      </w:r>
      <w:r w:rsidRPr="00D255C8">
        <w:rPr>
          <w:rFonts w:ascii="Times New Roman" w:hAnsi="Times New Roman" w:cs="Times New Roman"/>
          <w:color w:val="212121"/>
          <w:sz w:val="22"/>
          <w:szCs w:val="22"/>
        </w:rPr>
        <w:t xml:space="preserve">. The flywheel is a rotating mass, and is used as a machine of power store. </w:t>
      </w:r>
      <w:r w:rsidR="00D46B1F">
        <w:rPr>
          <w:rFonts w:ascii="Times New Roman" w:hAnsi="Times New Roman" w:cs="Times New Roman"/>
          <w:color w:val="212121"/>
          <w:sz w:val="22"/>
          <w:szCs w:val="22"/>
        </w:rPr>
        <w:t>Energy</w:t>
      </w:r>
      <w:r w:rsidRPr="00D255C8">
        <w:rPr>
          <w:rFonts w:ascii="Times New Roman" w:hAnsi="Times New Roman" w:cs="Times New Roman"/>
          <w:color w:val="212121"/>
          <w:sz w:val="22"/>
          <w:szCs w:val="22"/>
        </w:rPr>
        <w:t xml:space="preserve"> is stored in </w:t>
      </w:r>
      <w:r>
        <w:rPr>
          <w:rFonts w:ascii="Times New Roman" w:hAnsi="Times New Roman" w:cs="Times New Roman"/>
          <w:color w:val="212121"/>
          <w:sz w:val="22"/>
          <w:szCs w:val="22"/>
        </w:rPr>
        <w:t xml:space="preserve">the </w:t>
      </w:r>
      <w:r w:rsidRPr="00D255C8">
        <w:rPr>
          <w:rFonts w:ascii="Times New Roman" w:hAnsi="Times New Roman" w:cs="Times New Roman"/>
          <w:color w:val="212121"/>
          <w:sz w:val="22"/>
          <w:szCs w:val="22"/>
        </w:rPr>
        <w:t>flywheel in form of the kinetic energy</w:t>
      </w:r>
    </w:p>
    <w:p w:rsidR="0042686B" w:rsidRPr="00CE57CF" w:rsidRDefault="0042686B" w:rsidP="00C504AA">
      <w:pPr>
        <w:pStyle w:val="EQN"/>
      </w:pPr>
      <w:r>
        <w:rPr>
          <w:position w:val="-28"/>
        </w:rPr>
        <w:tab/>
      </w:r>
      <w:r w:rsidR="00D46B1F" w:rsidRPr="00F217B6">
        <w:rPr>
          <w:position w:val="-22"/>
        </w:rPr>
        <w:object w:dxaOrig="980" w:dyaOrig="580">
          <v:shape id="_x0000_i1046" type="#_x0000_t75" style="width:47.8pt;height:29pt" o:ole="">
            <v:imagedata r:id="rId60" o:title=""/>
          </v:shape>
          <o:OLEObject Type="Embed" ProgID="Equation.3" ShapeID="_x0000_i1046" DrawAspect="Content" ObjectID="_1589984441" r:id="rId61"/>
        </w:object>
      </w:r>
      <w:r w:rsidRPr="00CE57CF">
        <w:tab/>
        <w:t>(</w:t>
      </w:r>
      <w:r>
        <w:t>16</w:t>
      </w:r>
      <w:r w:rsidRPr="00CE57CF">
        <w:t>)</w:t>
      </w:r>
    </w:p>
    <w:p w:rsidR="00FF4A95" w:rsidRPr="00D255C8" w:rsidRDefault="00FF4A95" w:rsidP="00D46B1F">
      <w:pPr>
        <w:autoSpaceDE w:val="0"/>
        <w:autoSpaceDN w:val="0"/>
        <w:adjustRightInd w:val="0"/>
        <w:rPr>
          <w:rFonts w:ascii="Times New Roman" w:hAnsi="Times New Roman" w:cs="Times New Roman"/>
          <w:color w:val="212121"/>
          <w:lang w:val="id-ID"/>
        </w:rPr>
      </w:pPr>
      <w:r w:rsidRPr="00D255C8">
        <w:rPr>
          <w:rFonts w:ascii="Times New Roman" w:hAnsi="Times New Roman" w:cs="Times New Roman"/>
          <w:color w:val="212121"/>
        </w:rPr>
        <w:t>Where</w:t>
      </w:r>
      <w:r w:rsidR="00771755">
        <w:rPr>
          <w:rFonts w:ascii="Times New Roman" w:hAnsi="Times New Roman" w:cs="Times New Roman"/>
          <w:color w:val="212121"/>
        </w:rPr>
        <w:t xml:space="preserve"> E</w:t>
      </w:r>
      <w:r w:rsidR="00D46B1F">
        <w:rPr>
          <w:rFonts w:ascii="Times New Roman" w:hAnsi="Times New Roman" w:cs="Times New Roman"/>
          <w:color w:val="212121"/>
        </w:rPr>
        <w:t xml:space="preserve"> </w:t>
      </w:r>
      <w:r w:rsidR="00D46B1F">
        <w:rPr>
          <w:rFonts w:ascii="Times New Roman" w:hAnsi="Times New Roman" w:cs="Times New Roman"/>
          <w:color w:val="000000"/>
          <w:sz w:val="20"/>
          <w:szCs w:val="20"/>
        </w:rPr>
        <w:t>is k</w:t>
      </w:r>
      <w:r w:rsidR="00D46B1F" w:rsidRPr="0087633B">
        <w:rPr>
          <w:rFonts w:ascii="Times New Roman" w:hAnsi="Times New Roman" w:cs="Times New Roman"/>
          <w:color w:val="000000"/>
        </w:rPr>
        <w:t>inetic energy stored in the flywhee</w:t>
      </w:r>
      <w:r w:rsidR="00D46B1F">
        <w:rPr>
          <w:rFonts w:ascii="Times New Roman" w:hAnsi="Times New Roman" w:cs="Times New Roman"/>
          <w:color w:val="000000"/>
        </w:rPr>
        <w:t>l</w:t>
      </w:r>
      <w:r w:rsidRPr="00D255C8">
        <w:rPr>
          <w:rFonts w:ascii="Times New Roman" w:hAnsi="Times New Roman" w:cs="Times New Roman"/>
          <w:color w:val="212121"/>
        </w:rPr>
        <w:t>, I is moment of inertia of the flywheel against it is otational axis</w:t>
      </w:r>
      <w:r>
        <w:rPr>
          <w:rFonts w:ascii="Times New Roman" w:hAnsi="Times New Roman" w:cs="Times New Roman"/>
          <w:color w:val="212121"/>
        </w:rPr>
        <w:t>, and ω is t</w:t>
      </w:r>
      <w:r w:rsidRPr="00082966">
        <w:rPr>
          <w:rFonts w:ascii="Times New Roman" w:hAnsi="Times New Roman" w:cs="Times New Roman"/>
        </w:rPr>
        <w:t>he angular velocity</w:t>
      </w:r>
      <w:r w:rsidRPr="00D255C8">
        <w:rPr>
          <w:rFonts w:ascii="Times New Roman" w:hAnsi="Times New Roman" w:cs="Times New Roman"/>
          <w:color w:val="212121"/>
        </w:rPr>
        <w:t xml:space="preserve">. As the energy increases and the spin </w:t>
      </w:r>
      <w:r>
        <w:rPr>
          <w:rFonts w:ascii="Times New Roman" w:hAnsi="Times New Roman" w:cs="Times New Roman"/>
          <w:color w:val="212121"/>
        </w:rPr>
        <w:t>als</w:t>
      </w:r>
      <w:r w:rsidR="0051698D">
        <w:rPr>
          <w:rFonts w:ascii="Times New Roman" w:hAnsi="Times New Roman" w:cs="Times New Roman"/>
          <w:color w:val="212121"/>
        </w:rPr>
        <w:t xml:space="preserve">o </w:t>
      </w:r>
      <w:r w:rsidRPr="00D255C8">
        <w:rPr>
          <w:rFonts w:ascii="Times New Roman" w:hAnsi="Times New Roman" w:cs="Times New Roman"/>
          <w:color w:val="212121"/>
        </w:rPr>
        <w:t>increase</w:t>
      </w:r>
      <w:r>
        <w:rPr>
          <w:rFonts w:ascii="Times New Roman" w:hAnsi="Times New Roman" w:cs="Times New Roman"/>
          <w:color w:val="212121"/>
        </w:rPr>
        <w:t>s</w:t>
      </w:r>
      <w:r w:rsidRPr="00D255C8">
        <w:rPr>
          <w:rFonts w:ascii="Times New Roman" w:hAnsi="Times New Roman" w:cs="Times New Roman"/>
          <w:color w:val="212121"/>
        </w:rPr>
        <w:t>,</w:t>
      </w:r>
      <w:r w:rsidR="0042686B">
        <w:rPr>
          <w:rFonts w:ascii="Times New Roman" w:hAnsi="Times New Roman" w:cs="Times New Roman"/>
          <w:color w:val="212121"/>
        </w:rPr>
        <w:t xml:space="preserve"> </w:t>
      </w:r>
      <w:r>
        <w:rPr>
          <w:rFonts w:ascii="Times New Roman" w:hAnsi="Times New Roman" w:cs="Times New Roman"/>
          <w:color w:val="212121"/>
        </w:rPr>
        <w:t xml:space="preserve">and </w:t>
      </w:r>
      <w:r w:rsidRPr="00D255C8">
        <w:rPr>
          <w:rFonts w:ascii="Times New Roman" w:hAnsi="Times New Roman" w:cs="Times New Roman"/>
          <w:color w:val="212121"/>
        </w:rPr>
        <w:t>power is stored in the flywheel. At a time when the engine</w:t>
      </w:r>
      <w:r>
        <w:rPr>
          <w:rFonts w:ascii="Times New Roman" w:hAnsi="Times New Roman" w:cs="Times New Roman"/>
          <w:color w:val="212121"/>
        </w:rPr>
        <w:t xml:space="preserve"> or system</w:t>
      </w:r>
      <w:r w:rsidRPr="00D255C8">
        <w:rPr>
          <w:rFonts w:ascii="Times New Roman" w:hAnsi="Times New Roman" w:cs="Times New Roman"/>
          <w:color w:val="212121"/>
        </w:rPr>
        <w:t xml:space="preserve"> is less of power then flywheel will provide power. The flywheel used in th</w:t>
      </w:r>
      <w:r>
        <w:rPr>
          <w:rFonts w:ascii="Times New Roman" w:hAnsi="Times New Roman" w:cs="Times New Roman"/>
          <w:color w:val="212121"/>
        </w:rPr>
        <w:t>is</w:t>
      </w:r>
      <w:r w:rsidRPr="00D255C8">
        <w:rPr>
          <w:rFonts w:ascii="Times New Roman" w:hAnsi="Times New Roman" w:cs="Times New Roman"/>
          <w:color w:val="212121"/>
        </w:rPr>
        <w:t xml:space="preserve"> </w:t>
      </w:r>
      <w:r w:rsidR="00D46B1F">
        <w:rPr>
          <w:rFonts w:ascii="Times New Roman" w:hAnsi="Times New Roman" w:cs="Times New Roman"/>
          <w:color w:val="212121"/>
        </w:rPr>
        <w:t>model</w:t>
      </w:r>
      <w:r w:rsidRPr="00D255C8">
        <w:rPr>
          <w:rFonts w:ascii="Times New Roman" w:hAnsi="Times New Roman" w:cs="Times New Roman"/>
          <w:color w:val="212121"/>
        </w:rPr>
        <w:t xml:space="preserve"> consists of 6 disc</w:t>
      </w:r>
      <w:r w:rsidR="0042686B">
        <w:rPr>
          <w:rFonts w:ascii="Times New Roman" w:hAnsi="Times New Roman" w:cs="Times New Roman"/>
          <w:color w:val="212121"/>
        </w:rPr>
        <w:t xml:space="preserve"> </w:t>
      </w:r>
      <w:r w:rsidRPr="00D255C8">
        <w:rPr>
          <w:rFonts w:ascii="Times New Roman" w:hAnsi="Times New Roman" w:cs="Times New Roman"/>
          <w:color w:val="212121"/>
        </w:rPr>
        <w:t>shaped plates with diameter of 50 cm, and each disc</w:t>
      </w:r>
      <w:r>
        <w:rPr>
          <w:rFonts w:ascii="Times New Roman" w:hAnsi="Times New Roman" w:cs="Times New Roman"/>
          <w:color w:val="212121"/>
        </w:rPr>
        <w:t xml:space="preserve"> </w:t>
      </w:r>
      <w:r w:rsidR="007A1247" w:rsidRPr="00D255C8">
        <w:rPr>
          <w:rFonts w:ascii="Times New Roman" w:hAnsi="Times New Roman" w:cs="Times New Roman"/>
          <w:color w:val="212121"/>
        </w:rPr>
        <w:t>weight</w:t>
      </w:r>
      <w:r w:rsidR="007A1247">
        <w:rPr>
          <w:rFonts w:ascii="Times New Roman" w:hAnsi="Times New Roman" w:cs="Times New Roman"/>
          <w:color w:val="212121"/>
        </w:rPr>
        <w:t xml:space="preserve"> of</w:t>
      </w:r>
      <w:r>
        <w:rPr>
          <w:rFonts w:ascii="Times New Roman" w:hAnsi="Times New Roman" w:cs="Times New Roman"/>
          <w:color w:val="212121"/>
        </w:rPr>
        <w:t xml:space="preserve"> </w:t>
      </w:r>
      <w:r w:rsidRPr="00D255C8">
        <w:rPr>
          <w:rFonts w:ascii="Times New Roman" w:hAnsi="Times New Roman" w:cs="Times New Roman"/>
          <w:color w:val="212121"/>
        </w:rPr>
        <w:t>5 kg.</w:t>
      </w:r>
    </w:p>
    <w:p w:rsidR="00FF4A95" w:rsidRPr="00D255C8" w:rsidRDefault="00FF4A95" w:rsidP="006A6AE2">
      <w:pPr>
        <w:ind w:firstLine="284"/>
        <w:rPr>
          <w:rFonts w:ascii="Times New Roman" w:hAnsi="Times New Roman" w:cs="Times New Roman"/>
          <w:sz w:val="20"/>
          <w:szCs w:val="20"/>
          <w:lang w:val="id-ID"/>
        </w:rPr>
        <w:sectPr w:rsidR="00FF4A95" w:rsidRPr="00D255C8" w:rsidSect="004C097E">
          <w:headerReference w:type="default" r:id="rId62"/>
          <w:footnotePr>
            <w:pos w:val="beneathText"/>
          </w:footnotePr>
          <w:endnotePr>
            <w:numFmt w:val="chicago"/>
            <w:numStart w:val="4"/>
          </w:endnotePr>
          <w:pgSz w:w="11907" w:h="16840" w:code="9"/>
          <w:pgMar w:top="2268" w:right="1418" w:bottom="1531" w:left="1418" w:header="0" w:footer="0" w:gutter="0"/>
          <w:cols w:space="720"/>
          <w:titlePg/>
          <w:docGrid w:linePitch="299"/>
        </w:sectPr>
      </w:pPr>
    </w:p>
    <w:p w:rsidR="00FF4A95" w:rsidRPr="00D255C8" w:rsidRDefault="00D46B1F" w:rsidP="006A6AE2">
      <w:pPr>
        <w:spacing w:before="120"/>
        <w:jc w:val="center"/>
        <w:rPr>
          <w:rFonts w:ascii="Times New Roman" w:hAnsi="Times New Roman" w:cs="Times New Roman"/>
          <w:sz w:val="20"/>
          <w:szCs w:val="20"/>
          <w:lang w:val="id-ID"/>
        </w:rPr>
      </w:pPr>
      <w:r>
        <w:rPr>
          <w:rFonts w:ascii="Times New Roman" w:hAnsi="Times New Roman" w:cs="Times New Roman"/>
          <w:noProof/>
          <w:sz w:val="20"/>
          <w:szCs w:val="20"/>
          <w:lang w:val="en-US"/>
        </w:rPr>
        <w:lastRenderedPageBreak/>
        <w:drawing>
          <wp:inline distT="0" distB="0" distL="0" distR="0">
            <wp:extent cx="2247900" cy="2667000"/>
            <wp:effectExtent l="19050" t="0" r="0" b="0"/>
            <wp:docPr id="33" name="Picture 998" descr="IMG_20131219_15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descr="IMG_20131219_151137"/>
                    <pic:cNvPicPr>
                      <a:picLocks noChangeAspect="1" noChangeArrowheads="1"/>
                    </pic:cNvPicPr>
                  </pic:nvPicPr>
                  <pic:blipFill>
                    <a:blip r:embed="rId63"/>
                    <a:srcRect/>
                    <a:stretch>
                      <a:fillRect/>
                    </a:stretch>
                  </pic:blipFill>
                  <pic:spPr bwMode="auto">
                    <a:xfrm>
                      <a:off x="0" y="0"/>
                      <a:ext cx="2250625" cy="2670233"/>
                    </a:xfrm>
                    <a:prstGeom prst="rect">
                      <a:avLst/>
                    </a:prstGeom>
                    <a:noFill/>
                    <a:ln w="9525">
                      <a:noFill/>
                      <a:miter lim="800000"/>
                      <a:headEnd/>
                      <a:tailEnd/>
                    </a:ln>
                  </pic:spPr>
                </pic:pic>
              </a:graphicData>
            </a:graphic>
          </wp:inline>
        </w:drawing>
      </w:r>
    </w:p>
    <w:p w:rsidR="00FF4A95" w:rsidRPr="00D255C8" w:rsidRDefault="00102D45" w:rsidP="0042686B">
      <w:pPr>
        <w:pStyle w:val="HTMLPreformatted"/>
        <w:shd w:val="clear" w:color="auto" w:fill="FFFFFF"/>
        <w:spacing w:before="120"/>
        <w:jc w:val="center"/>
        <w:rPr>
          <w:rFonts w:ascii="Times New Roman" w:hAnsi="Times New Roman" w:cs="Times New Roman"/>
          <w:color w:val="212121"/>
          <w:sz w:val="22"/>
          <w:szCs w:val="22"/>
        </w:rPr>
      </w:pPr>
      <w:r>
        <w:rPr>
          <w:rFonts w:ascii="Times New Roman" w:hAnsi="Times New Roman" w:cs="Times New Roman"/>
          <w:color w:val="212121"/>
          <w:sz w:val="22"/>
          <w:szCs w:val="22"/>
        </w:rPr>
        <w:t>a</w:t>
      </w:r>
      <w:r w:rsidR="00FF4A95" w:rsidRPr="00D255C8">
        <w:rPr>
          <w:rFonts w:ascii="Times New Roman" w:hAnsi="Times New Roman" w:cs="Times New Roman"/>
          <w:color w:val="212121"/>
          <w:sz w:val="22"/>
          <w:szCs w:val="22"/>
        </w:rPr>
        <w:t>. Helical turbine used in model.</w:t>
      </w:r>
    </w:p>
    <w:p w:rsidR="00FF4A95" w:rsidRPr="00D255C8" w:rsidRDefault="00D46B1F" w:rsidP="006A6AE2">
      <w:pPr>
        <w:spacing w:before="120"/>
        <w:jc w:val="center"/>
        <w:rPr>
          <w:rFonts w:ascii="Times New Roman" w:hAnsi="Times New Roman" w:cs="Times New Roman"/>
          <w:lang w:val="sv-SE"/>
        </w:rPr>
      </w:pPr>
      <w:r>
        <w:rPr>
          <w:rFonts w:ascii="Times New Roman" w:hAnsi="Times New Roman" w:cs="Times New Roman"/>
          <w:noProof/>
          <w:lang w:val="en-US"/>
        </w:rPr>
        <w:lastRenderedPageBreak/>
        <w:drawing>
          <wp:inline distT="0" distB="0" distL="0" distR="0">
            <wp:extent cx="2514600" cy="2771775"/>
            <wp:effectExtent l="19050" t="0" r="0" b="0"/>
            <wp:docPr id="34" name="Picture 999" descr="DSC00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descr="DSC00208"/>
                    <pic:cNvPicPr>
                      <a:picLocks noChangeAspect="1" noChangeArrowheads="1"/>
                    </pic:cNvPicPr>
                  </pic:nvPicPr>
                  <pic:blipFill>
                    <a:blip r:embed="rId64"/>
                    <a:srcRect/>
                    <a:stretch>
                      <a:fillRect/>
                    </a:stretch>
                  </pic:blipFill>
                  <pic:spPr bwMode="auto">
                    <a:xfrm>
                      <a:off x="0" y="0"/>
                      <a:ext cx="2517648" cy="2775135"/>
                    </a:xfrm>
                    <a:prstGeom prst="rect">
                      <a:avLst/>
                    </a:prstGeom>
                    <a:noFill/>
                    <a:ln w="9525">
                      <a:noFill/>
                      <a:miter lim="800000"/>
                      <a:headEnd/>
                      <a:tailEnd/>
                    </a:ln>
                  </pic:spPr>
                </pic:pic>
              </a:graphicData>
            </a:graphic>
          </wp:inline>
        </w:drawing>
      </w:r>
    </w:p>
    <w:p w:rsidR="00FF4A95" w:rsidRPr="00D255C8" w:rsidRDefault="00102D45" w:rsidP="0042686B">
      <w:pPr>
        <w:pStyle w:val="HTMLPreformatted"/>
        <w:shd w:val="clear" w:color="auto" w:fill="FFFFFF"/>
        <w:spacing w:before="120"/>
        <w:jc w:val="center"/>
        <w:rPr>
          <w:rFonts w:ascii="Times New Roman" w:hAnsi="Times New Roman" w:cs="Times New Roman"/>
          <w:color w:val="212121"/>
          <w:sz w:val="22"/>
          <w:szCs w:val="22"/>
        </w:rPr>
      </w:pPr>
      <w:r>
        <w:rPr>
          <w:rFonts w:ascii="Times New Roman" w:hAnsi="Times New Roman" w:cs="Times New Roman"/>
          <w:color w:val="212121"/>
          <w:sz w:val="22"/>
          <w:szCs w:val="22"/>
        </w:rPr>
        <w:t xml:space="preserve">b. </w:t>
      </w:r>
      <w:r w:rsidR="00852123">
        <w:rPr>
          <w:rFonts w:ascii="Times New Roman" w:hAnsi="Times New Roman" w:cs="Times New Roman"/>
          <w:color w:val="212121"/>
          <w:sz w:val="22"/>
          <w:szCs w:val="22"/>
        </w:rPr>
        <w:t xml:space="preserve">Installation </w:t>
      </w:r>
      <w:r w:rsidR="00FF4A95" w:rsidRPr="00D255C8">
        <w:rPr>
          <w:rFonts w:ascii="Times New Roman" w:hAnsi="Times New Roman" w:cs="Times New Roman"/>
          <w:color w:val="212121"/>
          <w:sz w:val="22"/>
          <w:szCs w:val="22"/>
        </w:rPr>
        <w:t xml:space="preserve">of </w:t>
      </w:r>
      <w:r w:rsidR="00FF4A95">
        <w:rPr>
          <w:rFonts w:ascii="Times New Roman" w:hAnsi="Times New Roman" w:cs="Times New Roman"/>
          <w:color w:val="212121"/>
          <w:sz w:val="22"/>
          <w:szCs w:val="22"/>
        </w:rPr>
        <w:t xml:space="preserve">the </w:t>
      </w:r>
      <w:r w:rsidR="00FF4A95" w:rsidRPr="00D255C8">
        <w:rPr>
          <w:rFonts w:ascii="Times New Roman" w:hAnsi="Times New Roman" w:cs="Times New Roman"/>
          <w:color w:val="000000"/>
          <w:sz w:val="22"/>
          <w:szCs w:val="22"/>
        </w:rPr>
        <w:t>hydro electric power generation</w:t>
      </w:r>
      <w:r w:rsidR="00FF4A95" w:rsidRPr="00D255C8">
        <w:rPr>
          <w:rFonts w:ascii="Times New Roman" w:hAnsi="Times New Roman" w:cs="Times New Roman"/>
          <w:color w:val="212121"/>
          <w:sz w:val="22"/>
          <w:szCs w:val="22"/>
        </w:rPr>
        <w:t xml:space="preserve"> system</w:t>
      </w:r>
    </w:p>
    <w:p w:rsidR="00FF4A95" w:rsidRPr="00D255C8" w:rsidRDefault="00FF4A95" w:rsidP="006A6AE2">
      <w:pPr>
        <w:spacing w:before="240"/>
        <w:jc w:val="center"/>
        <w:rPr>
          <w:rFonts w:ascii="Times New Roman" w:hAnsi="Times New Roman" w:cs="Times New Roman"/>
          <w:lang w:val="en-US"/>
        </w:rPr>
        <w:sectPr w:rsidR="00FF4A95" w:rsidRPr="00D255C8" w:rsidSect="003E44A5">
          <w:footnotePr>
            <w:pos w:val="beneathText"/>
          </w:footnotePr>
          <w:endnotePr>
            <w:numFmt w:val="chicago"/>
            <w:numStart w:val="4"/>
          </w:endnotePr>
          <w:type w:val="continuous"/>
          <w:pgSz w:w="11907" w:h="16840" w:code="9"/>
          <w:pgMar w:top="1985" w:right="1418" w:bottom="1418" w:left="1418" w:header="0" w:footer="0" w:gutter="0"/>
          <w:cols w:num="2" w:space="720"/>
          <w:docGrid w:linePitch="299"/>
        </w:sectPr>
      </w:pPr>
    </w:p>
    <w:p w:rsidR="00102D45" w:rsidRPr="00102D45" w:rsidRDefault="00102D45" w:rsidP="00BF0844">
      <w:pPr>
        <w:pStyle w:val="HTMLPreformatted"/>
        <w:shd w:val="clear" w:color="auto" w:fill="FFFFFF"/>
        <w:spacing w:before="120"/>
        <w:jc w:val="center"/>
        <w:rPr>
          <w:rFonts w:ascii="Times New Roman" w:hAnsi="Times New Roman" w:cs="Times New Roman"/>
          <w:iCs/>
          <w:sz w:val="22"/>
          <w:szCs w:val="22"/>
        </w:rPr>
      </w:pPr>
      <w:r w:rsidRPr="00D255C8">
        <w:rPr>
          <w:rFonts w:ascii="Times New Roman" w:hAnsi="Times New Roman" w:cs="Times New Roman"/>
          <w:color w:val="212121"/>
          <w:sz w:val="22"/>
          <w:szCs w:val="22"/>
        </w:rPr>
        <w:lastRenderedPageBreak/>
        <w:t>Figure 1</w:t>
      </w:r>
      <w:r>
        <w:rPr>
          <w:rFonts w:ascii="Times New Roman" w:hAnsi="Times New Roman" w:cs="Times New Roman"/>
          <w:color w:val="212121"/>
          <w:sz w:val="22"/>
          <w:szCs w:val="22"/>
        </w:rPr>
        <w:t>1</w:t>
      </w:r>
      <w:r w:rsidRPr="00D255C8">
        <w:rPr>
          <w:rFonts w:ascii="Times New Roman" w:hAnsi="Times New Roman" w:cs="Times New Roman"/>
          <w:color w:val="212121"/>
          <w:sz w:val="22"/>
          <w:szCs w:val="22"/>
        </w:rPr>
        <w:t>.</w:t>
      </w:r>
      <w:r>
        <w:rPr>
          <w:rFonts w:ascii="Times New Roman" w:hAnsi="Times New Roman" w:cs="Times New Roman"/>
          <w:color w:val="212121"/>
          <w:sz w:val="22"/>
          <w:szCs w:val="22"/>
        </w:rPr>
        <w:t xml:space="preserve">Photograph of the </w:t>
      </w:r>
      <w:r w:rsidRPr="00D255C8">
        <w:rPr>
          <w:rFonts w:ascii="Times New Roman" w:hAnsi="Times New Roman" w:cs="Times New Roman"/>
          <w:color w:val="000000"/>
          <w:sz w:val="22"/>
          <w:szCs w:val="22"/>
        </w:rPr>
        <w:t>hydro electric power generation</w:t>
      </w:r>
      <w:r w:rsidRPr="00D255C8">
        <w:rPr>
          <w:rFonts w:ascii="Times New Roman" w:hAnsi="Times New Roman" w:cs="Times New Roman"/>
          <w:color w:val="212121"/>
          <w:sz w:val="22"/>
          <w:szCs w:val="22"/>
        </w:rPr>
        <w:t xml:space="preserve"> system</w:t>
      </w:r>
      <w:r>
        <w:rPr>
          <w:rFonts w:ascii="Times New Roman" w:hAnsi="Times New Roman" w:cs="Times New Roman"/>
          <w:color w:val="212121"/>
          <w:sz w:val="22"/>
          <w:szCs w:val="22"/>
        </w:rPr>
        <w:t xml:space="preserve"> m</w:t>
      </w:r>
      <w:r w:rsidRPr="00D255C8">
        <w:rPr>
          <w:rFonts w:ascii="Times New Roman" w:hAnsi="Times New Roman" w:cs="Times New Roman"/>
          <w:color w:val="212121"/>
          <w:sz w:val="22"/>
          <w:szCs w:val="22"/>
        </w:rPr>
        <w:t>odel</w:t>
      </w:r>
    </w:p>
    <w:p w:rsidR="00FF4A95" w:rsidRPr="00BE5012" w:rsidRDefault="00FF4A95" w:rsidP="0042686B">
      <w:pPr>
        <w:pStyle w:val="HTMLPreformatted"/>
        <w:shd w:val="clear" w:color="auto" w:fill="FFFFFF"/>
        <w:spacing w:before="240"/>
        <w:rPr>
          <w:rFonts w:ascii="Times New Roman" w:hAnsi="Times New Roman" w:cs="Times New Roman"/>
          <w:i/>
          <w:iCs/>
          <w:color w:val="212121"/>
          <w:sz w:val="22"/>
          <w:szCs w:val="22"/>
        </w:rPr>
      </w:pPr>
      <w:r w:rsidRPr="00BE5012">
        <w:rPr>
          <w:rFonts w:ascii="Times New Roman" w:hAnsi="Times New Roman" w:cs="Times New Roman"/>
          <w:i/>
          <w:iCs/>
          <w:sz w:val="22"/>
          <w:szCs w:val="22"/>
        </w:rPr>
        <w:t xml:space="preserve">3.4. </w:t>
      </w:r>
      <w:r w:rsidRPr="00BE5012">
        <w:rPr>
          <w:rFonts w:ascii="Times New Roman" w:hAnsi="Times New Roman" w:cs="Times New Roman"/>
          <w:i/>
          <w:iCs/>
          <w:color w:val="212121"/>
          <w:sz w:val="22"/>
          <w:szCs w:val="22"/>
        </w:rPr>
        <w:t>Results and Discussion</w:t>
      </w:r>
    </w:p>
    <w:p w:rsidR="00FF4A95" w:rsidRPr="00771755" w:rsidRDefault="00FF4A95" w:rsidP="00281D05">
      <w:pPr>
        <w:pStyle w:val="HTMLPreformatted"/>
        <w:rPr>
          <w:rFonts w:ascii="Times New Roman" w:hAnsi="Times New Roman" w:cs="Times New Roman"/>
          <w:sz w:val="22"/>
          <w:szCs w:val="22"/>
        </w:rPr>
      </w:pPr>
      <w:r w:rsidRPr="00771755">
        <w:rPr>
          <w:rFonts w:ascii="Times New Roman" w:hAnsi="Times New Roman" w:cs="Times New Roman"/>
          <w:color w:val="212121"/>
          <w:sz w:val="22"/>
          <w:szCs w:val="22"/>
        </w:rPr>
        <w:t>Figure 1</w:t>
      </w:r>
      <w:r w:rsidR="007C2EEB">
        <w:rPr>
          <w:rFonts w:ascii="Times New Roman" w:hAnsi="Times New Roman" w:cs="Times New Roman"/>
          <w:color w:val="212121"/>
          <w:sz w:val="22"/>
          <w:szCs w:val="22"/>
        </w:rPr>
        <w:t xml:space="preserve">2 </w:t>
      </w:r>
      <w:r w:rsidRPr="00771755">
        <w:rPr>
          <w:rFonts w:ascii="Times New Roman" w:hAnsi="Times New Roman" w:cs="Times New Roman"/>
          <w:color w:val="212121"/>
          <w:sz w:val="22"/>
          <w:szCs w:val="22"/>
        </w:rPr>
        <w:t xml:space="preserve">are given the testing results of </w:t>
      </w:r>
      <w:r w:rsidR="003751DC" w:rsidRPr="00771755">
        <w:rPr>
          <w:rFonts w:ascii="Times New Roman" w:hAnsi="Times New Roman" w:cs="Times New Roman"/>
          <w:color w:val="212121"/>
          <w:sz w:val="22"/>
          <w:szCs w:val="22"/>
        </w:rPr>
        <w:t xml:space="preserve">three different </w:t>
      </w:r>
      <w:r w:rsidRPr="00771755">
        <w:rPr>
          <w:rFonts w:ascii="Times New Roman" w:hAnsi="Times New Roman" w:cs="Times New Roman"/>
          <w:color w:val="212121"/>
          <w:sz w:val="22"/>
          <w:szCs w:val="22"/>
        </w:rPr>
        <w:t xml:space="preserve">blade shape on </w:t>
      </w:r>
      <w:r w:rsidR="003751DC" w:rsidRPr="00771755">
        <w:rPr>
          <w:rFonts w:ascii="Times New Roman" w:hAnsi="Times New Roman" w:cs="Times New Roman"/>
          <w:color w:val="212121"/>
          <w:sz w:val="22"/>
          <w:szCs w:val="22"/>
        </w:rPr>
        <w:t xml:space="preserve">the </w:t>
      </w:r>
      <w:r w:rsidRPr="00771755">
        <w:rPr>
          <w:rFonts w:ascii="Times New Roman" w:hAnsi="Times New Roman" w:cs="Times New Roman"/>
          <w:color w:val="212121"/>
          <w:sz w:val="22"/>
          <w:szCs w:val="22"/>
        </w:rPr>
        <w:t xml:space="preserve">performance of model of </w:t>
      </w:r>
      <w:r w:rsidRPr="00771755">
        <w:rPr>
          <w:rFonts w:ascii="Times New Roman" w:hAnsi="Times New Roman" w:cs="Times New Roman"/>
          <w:color w:val="000000"/>
          <w:sz w:val="22"/>
          <w:szCs w:val="22"/>
        </w:rPr>
        <w:t>hydro electric power generation</w:t>
      </w:r>
      <w:r w:rsidRPr="00771755">
        <w:rPr>
          <w:rFonts w:ascii="Times New Roman" w:hAnsi="Times New Roman" w:cs="Times New Roman"/>
          <w:color w:val="212121"/>
          <w:sz w:val="22"/>
          <w:szCs w:val="22"/>
        </w:rPr>
        <w:t xml:space="preserve"> system. From the test</w:t>
      </w:r>
      <w:r w:rsidR="005E4553" w:rsidRPr="00771755">
        <w:rPr>
          <w:rFonts w:ascii="Times New Roman" w:hAnsi="Times New Roman" w:cs="Times New Roman"/>
          <w:color w:val="212121"/>
          <w:sz w:val="22"/>
          <w:szCs w:val="22"/>
        </w:rPr>
        <w:t>ing</w:t>
      </w:r>
      <w:r w:rsidRPr="00771755">
        <w:rPr>
          <w:rFonts w:ascii="Times New Roman" w:hAnsi="Times New Roman" w:cs="Times New Roman"/>
          <w:color w:val="212121"/>
          <w:sz w:val="22"/>
          <w:szCs w:val="22"/>
        </w:rPr>
        <w:t xml:space="preserve"> results in Figure 1</w:t>
      </w:r>
      <w:r w:rsidR="007C2EEB">
        <w:rPr>
          <w:rFonts w:ascii="Times New Roman" w:hAnsi="Times New Roman" w:cs="Times New Roman"/>
          <w:color w:val="212121"/>
          <w:sz w:val="22"/>
          <w:szCs w:val="22"/>
        </w:rPr>
        <w:t>2a</w:t>
      </w:r>
      <w:r w:rsidRPr="00771755">
        <w:rPr>
          <w:rFonts w:ascii="Times New Roman" w:hAnsi="Times New Roman" w:cs="Times New Roman"/>
          <w:color w:val="212121"/>
          <w:sz w:val="22"/>
          <w:szCs w:val="22"/>
        </w:rPr>
        <w:t xml:space="preserve">, </w:t>
      </w:r>
      <w:r w:rsidR="007536DF" w:rsidRPr="00771755">
        <w:rPr>
          <w:rFonts w:ascii="Times New Roman" w:hAnsi="Times New Roman" w:cs="Times New Roman"/>
          <w:color w:val="212121"/>
          <w:sz w:val="22"/>
          <w:szCs w:val="22"/>
        </w:rPr>
        <w:t xml:space="preserve">the model </w:t>
      </w:r>
      <w:r w:rsidRPr="00771755">
        <w:rPr>
          <w:rFonts w:ascii="Times New Roman" w:hAnsi="Times New Roman" w:cs="Times New Roman"/>
          <w:color w:val="212121"/>
          <w:sz w:val="22"/>
          <w:szCs w:val="22"/>
        </w:rPr>
        <w:t>using the blade</w:t>
      </w:r>
      <w:r w:rsidR="005E4553" w:rsidRPr="00771755">
        <w:rPr>
          <w:rFonts w:ascii="Times New Roman" w:hAnsi="Times New Roman" w:cs="Times New Roman"/>
          <w:color w:val="212121"/>
          <w:sz w:val="22"/>
          <w:szCs w:val="22"/>
        </w:rPr>
        <w:t>s</w:t>
      </w:r>
      <w:r w:rsidRPr="00771755">
        <w:rPr>
          <w:rFonts w:ascii="Times New Roman" w:hAnsi="Times New Roman" w:cs="Times New Roman"/>
          <w:color w:val="212121"/>
          <w:sz w:val="22"/>
          <w:szCs w:val="22"/>
        </w:rPr>
        <w:t xml:space="preserve"> of NACA 0030 </w:t>
      </w:r>
      <w:r w:rsidR="005E4553" w:rsidRPr="00771755">
        <w:rPr>
          <w:rFonts w:ascii="Times New Roman" w:hAnsi="Times New Roman" w:cs="Times New Roman"/>
          <w:color w:val="212121"/>
          <w:sz w:val="22"/>
          <w:szCs w:val="22"/>
        </w:rPr>
        <w:t xml:space="preserve">airfoil </w:t>
      </w:r>
      <w:r w:rsidRPr="00771755">
        <w:rPr>
          <w:rFonts w:ascii="Times New Roman" w:hAnsi="Times New Roman" w:cs="Times New Roman"/>
          <w:color w:val="212121"/>
          <w:sz w:val="22"/>
          <w:szCs w:val="22"/>
        </w:rPr>
        <w:t xml:space="preserve">give </w:t>
      </w:r>
      <w:r w:rsidR="00771755">
        <w:rPr>
          <w:rFonts w:ascii="Times New Roman" w:hAnsi="Times New Roman" w:cs="Times New Roman"/>
          <w:color w:val="212121"/>
          <w:sz w:val="22"/>
          <w:szCs w:val="22"/>
        </w:rPr>
        <w:t>the highest</w:t>
      </w:r>
      <w:r w:rsidRPr="00771755">
        <w:rPr>
          <w:rFonts w:ascii="Times New Roman" w:hAnsi="Times New Roman" w:cs="Times New Roman"/>
          <w:color w:val="212121"/>
          <w:sz w:val="22"/>
          <w:szCs w:val="22"/>
        </w:rPr>
        <w:t xml:space="preserve"> efficiency </w:t>
      </w:r>
      <w:r w:rsidR="00771755">
        <w:rPr>
          <w:rFonts w:ascii="Times New Roman" w:hAnsi="Times New Roman" w:cs="Times New Roman"/>
          <w:color w:val="212121"/>
          <w:sz w:val="22"/>
          <w:szCs w:val="22"/>
        </w:rPr>
        <w:t xml:space="preserve">and </w:t>
      </w:r>
      <w:r w:rsidR="009B49B2">
        <w:rPr>
          <w:rFonts w:ascii="Times New Roman" w:hAnsi="Times New Roman" w:cs="Times New Roman"/>
          <w:color w:val="212121"/>
          <w:sz w:val="22"/>
          <w:szCs w:val="22"/>
        </w:rPr>
        <w:t xml:space="preserve">electrical </w:t>
      </w:r>
      <w:r w:rsidR="00771755">
        <w:rPr>
          <w:rFonts w:ascii="Times New Roman" w:hAnsi="Times New Roman" w:cs="Times New Roman"/>
          <w:color w:val="212121"/>
          <w:sz w:val="22"/>
          <w:szCs w:val="22"/>
        </w:rPr>
        <w:t xml:space="preserve">power, where these values  </w:t>
      </w:r>
      <w:r w:rsidR="009B49B2">
        <w:rPr>
          <w:rFonts w:ascii="Times New Roman" w:hAnsi="Times New Roman" w:cs="Times New Roman"/>
          <w:color w:val="212121"/>
          <w:sz w:val="22"/>
          <w:szCs w:val="22"/>
        </w:rPr>
        <w:t xml:space="preserve">of </w:t>
      </w:r>
      <w:r w:rsidR="009B49B2" w:rsidRPr="00771755">
        <w:rPr>
          <w:rFonts w:ascii="Times New Roman" w:hAnsi="Times New Roman" w:cs="Times New Roman"/>
          <w:color w:val="212121"/>
          <w:sz w:val="22"/>
          <w:szCs w:val="22"/>
        </w:rPr>
        <w:t xml:space="preserve">efficiency </w:t>
      </w:r>
      <w:r w:rsidR="009B49B2">
        <w:rPr>
          <w:rFonts w:ascii="Times New Roman" w:hAnsi="Times New Roman" w:cs="Times New Roman"/>
          <w:color w:val="212121"/>
          <w:sz w:val="22"/>
          <w:szCs w:val="22"/>
        </w:rPr>
        <w:t xml:space="preserve">and power were found </w:t>
      </w:r>
      <w:r w:rsidRPr="00771755">
        <w:rPr>
          <w:rFonts w:ascii="Times New Roman" w:hAnsi="Times New Roman" w:cs="Times New Roman"/>
          <w:color w:val="212121"/>
          <w:sz w:val="22"/>
          <w:szCs w:val="22"/>
        </w:rPr>
        <w:t>33.78%</w:t>
      </w:r>
      <w:r w:rsidR="009B49B2">
        <w:rPr>
          <w:rFonts w:ascii="Times New Roman" w:hAnsi="Times New Roman" w:cs="Times New Roman"/>
          <w:color w:val="212121"/>
          <w:sz w:val="22"/>
          <w:szCs w:val="22"/>
        </w:rPr>
        <w:t xml:space="preserve"> and 73</w:t>
      </w:r>
      <w:r w:rsidR="007F7189">
        <w:rPr>
          <w:rFonts w:ascii="Times New Roman" w:hAnsi="Times New Roman" w:cs="Times New Roman"/>
          <w:color w:val="212121"/>
          <w:sz w:val="22"/>
          <w:szCs w:val="22"/>
        </w:rPr>
        <w:t>.</w:t>
      </w:r>
      <w:r w:rsidR="009B49B2">
        <w:rPr>
          <w:rFonts w:ascii="Times New Roman" w:hAnsi="Times New Roman" w:cs="Times New Roman"/>
          <w:color w:val="212121"/>
          <w:sz w:val="22"/>
          <w:szCs w:val="22"/>
        </w:rPr>
        <w:t>67 W. It was</w:t>
      </w:r>
      <w:r w:rsidRPr="00771755">
        <w:rPr>
          <w:rFonts w:ascii="Times New Roman" w:hAnsi="Times New Roman" w:cs="Times New Roman"/>
          <w:color w:val="212121"/>
          <w:sz w:val="22"/>
          <w:szCs w:val="22"/>
        </w:rPr>
        <w:t xml:space="preserve"> better as compare with the blade</w:t>
      </w:r>
      <w:r w:rsidR="005E4553" w:rsidRPr="00771755">
        <w:rPr>
          <w:rFonts w:ascii="Times New Roman" w:hAnsi="Times New Roman" w:cs="Times New Roman"/>
          <w:color w:val="212121"/>
          <w:sz w:val="22"/>
          <w:szCs w:val="22"/>
        </w:rPr>
        <w:t>s</w:t>
      </w:r>
      <w:r w:rsidRPr="00771755">
        <w:rPr>
          <w:rFonts w:ascii="Times New Roman" w:hAnsi="Times New Roman" w:cs="Times New Roman"/>
          <w:color w:val="212121"/>
          <w:sz w:val="22"/>
          <w:szCs w:val="22"/>
        </w:rPr>
        <w:t xml:space="preserve"> of NACA 0025, and NACA 0020</w:t>
      </w:r>
      <w:r w:rsidR="005E4553" w:rsidRPr="00771755">
        <w:rPr>
          <w:rFonts w:ascii="Times New Roman" w:hAnsi="Times New Roman" w:cs="Times New Roman"/>
          <w:color w:val="212121"/>
          <w:sz w:val="22"/>
          <w:szCs w:val="22"/>
        </w:rPr>
        <w:t xml:space="preserve"> airfoil</w:t>
      </w:r>
      <w:r w:rsidRPr="00771755">
        <w:rPr>
          <w:rFonts w:ascii="Times New Roman" w:hAnsi="Times New Roman" w:cs="Times New Roman"/>
          <w:color w:val="212121"/>
          <w:sz w:val="22"/>
          <w:szCs w:val="22"/>
        </w:rPr>
        <w:t xml:space="preserve">. </w:t>
      </w:r>
      <w:r w:rsidRPr="00771755">
        <w:rPr>
          <w:rFonts w:ascii="Times New Roman" w:hAnsi="Times New Roman" w:cs="Times New Roman"/>
          <w:sz w:val="22"/>
          <w:szCs w:val="22"/>
        </w:rPr>
        <w:t>This is due to the operation of turbines using the blade of NACA 0030</w:t>
      </w:r>
      <w:r w:rsidR="005E4553" w:rsidRPr="00771755">
        <w:rPr>
          <w:rFonts w:ascii="Times New Roman" w:hAnsi="Times New Roman" w:cs="Times New Roman"/>
          <w:sz w:val="22"/>
          <w:szCs w:val="22"/>
        </w:rPr>
        <w:t xml:space="preserve"> </w:t>
      </w:r>
      <w:r w:rsidR="005E4553" w:rsidRPr="00771755">
        <w:rPr>
          <w:rFonts w:ascii="Times New Roman" w:hAnsi="Times New Roman" w:cs="Times New Roman"/>
          <w:color w:val="212121"/>
          <w:sz w:val="22"/>
          <w:szCs w:val="22"/>
        </w:rPr>
        <w:t>airfoil</w:t>
      </w:r>
      <w:r w:rsidRPr="00771755">
        <w:rPr>
          <w:rFonts w:ascii="Times New Roman" w:hAnsi="Times New Roman" w:cs="Times New Roman"/>
          <w:sz w:val="22"/>
          <w:szCs w:val="22"/>
        </w:rPr>
        <w:t xml:space="preserve"> produced greater lift forces compared with the blade</w:t>
      </w:r>
      <w:r w:rsidR="005E4553" w:rsidRPr="00771755">
        <w:rPr>
          <w:rFonts w:ascii="Times New Roman" w:hAnsi="Times New Roman" w:cs="Times New Roman"/>
          <w:sz w:val="22"/>
          <w:szCs w:val="22"/>
        </w:rPr>
        <w:t>s</w:t>
      </w:r>
      <w:r w:rsidRPr="00771755">
        <w:rPr>
          <w:rFonts w:ascii="Times New Roman" w:hAnsi="Times New Roman" w:cs="Times New Roman"/>
          <w:sz w:val="22"/>
          <w:szCs w:val="22"/>
        </w:rPr>
        <w:t xml:space="preserve"> of NACA 0025</w:t>
      </w:r>
      <w:r w:rsidR="009E1079">
        <w:rPr>
          <w:rFonts w:ascii="Times New Roman" w:hAnsi="Times New Roman" w:cs="Times New Roman"/>
          <w:sz w:val="22"/>
          <w:szCs w:val="22"/>
        </w:rPr>
        <w:t xml:space="preserve"> </w:t>
      </w:r>
      <w:r w:rsidRPr="00771755">
        <w:rPr>
          <w:rFonts w:ascii="Times New Roman" w:hAnsi="Times New Roman" w:cs="Times New Roman"/>
          <w:sz w:val="22"/>
          <w:szCs w:val="22"/>
        </w:rPr>
        <w:t>and NACA 0020</w:t>
      </w:r>
      <w:r w:rsidR="005E4553" w:rsidRPr="00771755">
        <w:rPr>
          <w:rFonts w:ascii="Times New Roman" w:hAnsi="Times New Roman" w:cs="Times New Roman"/>
          <w:sz w:val="22"/>
          <w:szCs w:val="22"/>
        </w:rPr>
        <w:t xml:space="preserve"> </w:t>
      </w:r>
      <w:r w:rsidR="005E4553" w:rsidRPr="00771755">
        <w:rPr>
          <w:rFonts w:ascii="Times New Roman" w:hAnsi="Times New Roman" w:cs="Times New Roman"/>
          <w:color w:val="212121"/>
          <w:sz w:val="22"/>
          <w:szCs w:val="22"/>
        </w:rPr>
        <w:t>airfoil</w:t>
      </w:r>
      <w:r w:rsidR="0064416F">
        <w:rPr>
          <w:rFonts w:ascii="Times New Roman" w:hAnsi="Times New Roman" w:cs="Times New Roman"/>
          <w:color w:val="212121"/>
          <w:sz w:val="22"/>
          <w:szCs w:val="22"/>
        </w:rPr>
        <w:t xml:space="preserve"> [10]</w:t>
      </w:r>
      <w:r w:rsidRPr="00771755">
        <w:rPr>
          <w:rFonts w:ascii="Times New Roman" w:hAnsi="Times New Roman" w:cs="Times New Roman"/>
          <w:sz w:val="22"/>
          <w:szCs w:val="22"/>
        </w:rPr>
        <w:t xml:space="preserve">. </w:t>
      </w:r>
      <w:r w:rsidR="00771755" w:rsidRPr="00771755">
        <w:rPr>
          <w:rFonts w:ascii="Times New Roman" w:hAnsi="Times New Roman" w:cs="Times New Roman"/>
          <w:sz w:val="22"/>
          <w:szCs w:val="22"/>
        </w:rPr>
        <w:t xml:space="preserve">The </w:t>
      </w:r>
      <w:r w:rsidR="00100271">
        <w:rPr>
          <w:rFonts w:ascii="Times New Roman" w:hAnsi="Times New Roman" w:cs="Times New Roman"/>
          <w:sz w:val="22"/>
          <w:szCs w:val="22"/>
        </w:rPr>
        <w:t xml:space="preserve">best </w:t>
      </w:r>
      <w:r w:rsidRPr="00771755">
        <w:rPr>
          <w:rFonts w:ascii="Times New Roman" w:hAnsi="Times New Roman" w:cs="Times New Roman"/>
          <w:sz w:val="22"/>
          <w:szCs w:val="22"/>
        </w:rPr>
        <w:t>operation of this turbine was at the tip speed ratio of 1.65</w:t>
      </w:r>
      <w:r w:rsidR="00771755" w:rsidRPr="00771755">
        <w:rPr>
          <w:rFonts w:ascii="Times New Roman" w:hAnsi="Times New Roman" w:cs="Times New Roman"/>
          <w:sz w:val="22"/>
          <w:szCs w:val="22"/>
        </w:rPr>
        <w:t>, where this value is almost near the test result conducted by</w:t>
      </w:r>
      <w:r w:rsidR="005E7AD2">
        <w:rPr>
          <w:rFonts w:ascii="Times New Roman" w:hAnsi="Times New Roman" w:cs="Times New Roman"/>
          <w:sz w:val="22"/>
          <w:szCs w:val="22"/>
        </w:rPr>
        <w:t xml:space="preserve"> </w:t>
      </w:r>
      <w:r w:rsidR="00771755" w:rsidRPr="00771755">
        <w:rPr>
          <w:rFonts w:ascii="Times New Roman" w:hAnsi="Times New Roman" w:cs="Times New Roman"/>
          <w:sz w:val="22"/>
          <w:szCs w:val="22"/>
        </w:rPr>
        <w:t>Go</w:t>
      </w:r>
      <w:r w:rsidR="00FD04E2">
        <w:rPr>
          <w:rFonts w:ascii="Times New Roman" w:hAnsi="Times New Roman" w:cs="Times New Roman"/>
          <w:sz w:val="22"/>
          <w:szCs w:val="22"/>
        </w:rPr>
        <w:t>r</w:t>
      </w:r>
      <w:r w:rsidR="00771755" w:rsidRPr="00771755">
        <w:rPr>
          <w:rFonts w:ascii="Times New Roman" w:hAnsi="Times New Roman" w:cs="Times New Roman"/>
          <w:sz w:val="22"/>
          <w:szCs w:val="22"/>
        </w:rPr>
        <w:t>lov</w:t>
      </w:r>
      <w:r w:rsidR="005E7AD2">
        <w:rPr>
          <w:rFonts w:ascii="Times New Roman" w:hAnsi="Times New Roman" w:cs="Times New Roman"/>
          <w:sz w:val="22"/>
          <w:szCs w:val="22"/>
        </w:rPr>
        <w:t xml:space="preserve"> </w:t>
      </w:r>
      <w:r w:rsidR="00C504AA">
        <w:rPr>
          <w:rFonts w:ascii="Times New Roman" w:hAnsi="Times New Roman" w:cs="Times New Roman"/>
          <w:sz w:val="22"/>
          <w:szCs w:val="22"/>
        </w:rPr>
        <w:t>[5]</w:t>
      </w:r>
      <w:r w:rsidRPr="00771755">
        <w:rPr>
          <w:rFonts w:ascii="Times New Roman" w:hAnsi="Times New Roman" w:cs="Times New Roman"/>
          <w:sz w:val="22"/>
          <w:szCs w:val="22"/>
        </w:rPr>
        <w:t>.</w:t>
      </w:r>
    </w:p>
    <w:p w:rsidR="00FF4A95" w:rsidRPr="00D255C8" w:rsidRDefault="009B16D9" w:rsidP="006A6AE2">
      <w:pPr>
        <w:pStyle w:val="HTMLPreformatted"/>
        <w:shd w:val="clear" w:color="auto" w:fill="FFFFFF"/>
        <w:jc w:val="center"/>
        <w:rPr>
          <w:rFonts w:ascii="Times New Roman" w:hAnsi="Times New Roman" w:cs="Times New Roman"/>
          <w:color w:val="212121"/>
          <w:sz w:val="22"/>
          <w:szCs w:val="22"/>
          <w:lang w:val="id-ID"/>
        </w:rPr>
      </w:pPr>
      <w:r w:rsidRPr="009B16D9">
        <w:rPr>
          <w:rFonts w:ascii="Times New Roman" w:hAnsi="Times New Roman" w:cs="Times New Roman"/>
          <w:noProof/>
          <w:color w:val="212121"/>
          <w:sz w:val="22"/>
          <w:szCs w:val="22"/>
          <w:lang w:val="en-US"/>
        </w:rPr>
        <w:drawing>
          <wp:inline distT="0" distB="0" distL="0" distR="0">
            <wp:extent cx="4019550" cy="3190875"/>
            <wp:effectExtent l="0" t="0" r="0" b="0"/>
            <wp:docPr id="53" name="Object 100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1C389C" w:rsidRPr="00CC0FD0" w:rsidRDefault="001C389C" w:rsidP="001C389C">
      <w:pPr>
        <w:jc w:val="center"/>
        <w:rPr>
          <w:rFonts w:ascii="Times New Roman" w:hAnsi="Times New Roman" w:cs="Times New Roman"/>
          <w:color w:val="212121"/>
        </w:rPr>
      </w:pPr>
      <w:r>
        <w:rPr>
          <w:rFonts w:ascii="Times New Roman" w:hAnsi="Times New Roman" w:cs="Times New Roman"/>
          <w:color w:val="212121"/>
        </w:rPr>
        <w:t>(a)</w:t>
      </w:r>
      <w:r w:rsidR="00FF4A95" w:rsidRPr="00D255C8">
        <w:rPr>
          <w:rFonts w:ascii="Times New Roman" w:hAnsi="Times New Roman" w:cs="Times New Roman"/>
          <w:color w:val="212121"/>
        </w:rPr>
        <w:t xml:space="preserve">. </w:t>
      </w:r>
      <w:r w:rsidRPr="00CC0FD0">
        <w:rPr>
          <w:rFonts w:ascii="Times New Roman" w:hAnsi="Times New Roman" w:cs="Times New Roman"/>
          <w:color w:val="212121"/>
        </w:rPr>
        <w:t>Influence of the shape of turbine blades on the efficiency</w:t>
      </w:r>
    </w:p>
    <w:p w:rsidR="00FF4A95" w:rsidRPr="00D255C8" w:rsidRDefault="007803A7" w:rsidP="0042686B">
      <w:pPr>
        <w:pStyle w:val="HTMLPreformatted"/>
        <w:shd w:val="clear" w:color="auto" w:fill="FFFFFF"/>
        <w:jc w:val="center"/>
        <w:rPr>
          <w:rFonts w:ascii="Times New Roman" w:hAnsi="Times New Roman" w:cs="Times New Roman"/>
          <w:noProof/>
          <w:sz w:val="22"/>
          <w:szCs w:val="22"/>
          <w:lang w:val="en-US"/>
        </w:rPr>
      </w:pPr>
      <w:r w:rsidRPr="007803A7">
        <w:rPr>
          <w:rFonts w:ascii="Times New Roman" w:hAnsi="Times New Roman" w:cs="Times New Roman"/>
          <w:noProof/>
          <w:sz w:val="22"/>
          <w:szCs w:val="22"/>
          <w:lang w:val="en-US"/>
        </w:rPr>
        <w:lastRenderedPageBreak/>
        <w:drawing>
          <wp:inline distT="0" distB="0" distL="0" distR="0">
            <wp:extent cx="5076825" cy="3648075"/>
            <wp:effectExtent l="0" t="0" r="0" b="0"/>
            <wp:docPr id="2" name="Object 6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FF4A95" w:rsidRPr="00D255C8" w:rsidRDefault="001C389C" w:rsidP="0042686B">
      <w:pPr>
        <w:pStyle w:val="HTMLPreformatted"/>
        <w:shd w:val="clear" w:color="auto" w:fill="FFFFFF"/>
        <w:spacing w:before="120"/>
        <w:jc w:val="center"/>
        <w:rPr>
          <w:rFonts w:ascii="Times New Roman" w:hAnsi="Times New Roman" w:cs="Times New Roman"/>
          <w:color w:val="212121"/>
          <w:sz w:val="22"/>
          <w:szCs w:val="22"/>
        </w:rPr>
      </w:pPr>
      <w:r>
        <w:rPr>
          <w:rFonts w:ascii="Times New Roman" w:hAnsi="Times New Roman" w:cs="Times New Roman"/>
          <w:color w:val="212121"/>
          <w:sz w:val="22"/>
          <w:szCs w:val="22"/>
        </w:rPr>
        <w:t>(b)</w:t>
      </w:r>
      <w:r w:rsidR="00FF4A95" w:rsidRPr="00D255C8">
        <w:rPr>
          <w:rFonts w:ascii="Times New Roman" w:hAnsi="Times New Roman" w:cs="Times New Roman"/>
          <w:color w:val="212121"/>
          <w:sz w:val="22"/>
          <w:szCs w:val="22"/>
        </w:rPr>
        <w:t xml:space="preserve">. </w:t>
      </w:r>
      <w:r w:rsidRPr="00CC0FD0">
        <w:rPr>
          <w:rFonts w:ascii="Times New Roman" w:hAnsi="Times New Roman" w:cs="Times New Roman"/>
          <w:color w:val="212121"/>
          <w:sz w:val="22"/>
          <w:szCs w:val="22"/>
        </w:rPr>
        <w:t>Influence of the shape of turbine blades on the shaft power</w:t>
      </w:r>
    </w:p>
    <w:p w:rsidR="00FF4A95" w:rsidRPr="00D255C8" w:rsidRDefault="00257D20" w:rsidP="00E27533">
      <w:pPr>
        <w:spacing w:before="120"/>
        <w:jc w:val="center"/>
        <w:rPr>
          <w:rFonts w:ascii="Times New Roman" w:hAnsi="Times New Roman" w:cs="Times New Roman"/>
          <w:lang w:val="id-ID"/>
        </w:rPr>
      </w:pPr>
      <w:r w:rsidRPr="00257D20">
        <w:rPr>
          <w:rFonts w:ascii="Times New Roman" w:hAnsi="Times New Roman" w:cs="Times New Roman"/>
          <w:noProof/>
          <w:lang w:val="en-US"/>
        </w:rPr>
        <w:drawing>
          <wp:inline distT="0" distB="0" distL="0" distR="0">
            <wp:extent cx="5486400" cy="3790950"/>
            <wp:effectExtent l="0" t="0" r="0" b="0"/>
            <wp:docPr id="83" name="Object 8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FF4A95" w:rsidRDefault="001C389C" w:rsidP="00E27533">
      <w:pPr>
        <w:pStyle w:val="HTMLPreformatted"/>
        <w:shd w:val="clear" w:color="auto" w:fill="FFFFFF"/>
        <w:jc w:val="center"/>
        <w:rPr>
          <w:rFonts w:ascii="Times New Roman" w:hAnsi="Times New Roman" w:cs="Times New Roman"/>
          <w:color w:val="212121"/>
          <w:sz w:val="22"/>
          <w:szCs w:val="22"/>
        </w:rPr>
      </w:pPr>
      <w:r>
        <w:rPr>
          <w:rFonts w:ascii="Times New Roman" w:hAnsi="Times New Roman" w:cs="Times New Roman"/>
          <w:color w:val="212121"/>
          <w:sz w:val="22"/>
          <w:szCs w:val="22"/>
        </w:rPr>
        <w:t>(c)</w:t>
      </w:r>
      <w:r w:rsidR="00FF4A95" w:rsidRPr="00D255C8">
        <w:rPr>
          <w:rFonts w:ascii="Times New Roman" w:hAnsi="Times New Roman" w:cs="Times New Roman"/>
          <w:color w:val="212121"/>
          <w:sz w:val="22"/>
          <w:szCs w:val="22"/>
        </w:rPr>
        <w:t xml:space="preserve">. </w:t>
      </w:r>
      <w:r w:rsidRPr="00CC0FD0">
        <w:rPr>
          <w:rFonts w:ascii="Times New Roman" w:hAnsi="Times New Roman" w:cs="Times New Roman"/>
          <w:color w:val="212121"/>
          <w:sz w:val="22"/>
          <w:szCs w:val="22"/>
        </w:rPr>
        <w:t>Electrical power generated using turbine blades of NACA 0030</w:t>
      </w:r>
      <w:r w:rsidR="00FF4A95" w:rsidRPr="00D255C8">
        <w:rPr>
          <w:rFonts w:ascii="Times New Roman" w:hAnsi="Times New Roman" w:cs="Times New Roman"/>
          <w:color w:val="212121"/>
          <w:sz w:val="22"/>
          <w:szCs w:val="22"/>
        </w:rPr>
        <w:t xml:space="preserve"> </w:t>
      </w:r>
    </w:p>
    <w:p w:rsidR="001C389C" w:rsidRPr="00CC0FD0" w:rsidRDefault="001C389C" w:rsidP="001C389C">
      <w:pPr>
        <w:spacing w:before="120"/>
        <w:jc w:val="center"/>
        <w:rPr>
          <w:rFonts w:ascii="Times New Roman" w:hAnsi="Times New Roman" w:cs="Times New Roman"/>
          <w:color w:val="212121"/>
        </w:rPr>
      </w:pPr>
      <w:r w:rsidRPr="00D255C8">
        <w:rPr>
          <w:rFonts w:ascii="Times New Roman" w:hAnsi="Times New Roman" w:cs="Times New Roman"/>
          <w:color w:val="212121"/>
        </w:rPr>
        <w:t>Figure</w:t>
      </w:r>
      <w:r>
        <w:rPr>
          <w:rFonts w:ascii="Times New Roman" w:hAnsi="Times New Roman" w:cs="Times New Roman"/>
        </w:rPr>
        <w:t xml:space="preserve"> 12. </w:t>
      </w:r>
      <w:r w:rsidRPr="00CC0FD0">
        <w:rPr>
          <w:rFonts w:ascii="Times New Roman" w:hAnsi="Times New Roman" w:cs="Times New Roman"/>
        </w:rPr>
        <w:t xml:space="preserve">The testing results of  </w:t>
      </w:r>
      <w:r w:rsidRPr="00CC0FD0">
        <w:rPr>
          <w:rFonts w:ascii="Times New Roman" w:hAnsi="Times New Roman" w:cs="Times New Roman"/>
          <w:color w:val="000000"/>
        </w:rPr>
        <w:t>hydro electric power generation</w:t>
      </w:r>
      <w:r w:rsidRPr="00CC0FD0">
        <w:rPr>
          <w:rFonts w:ascii="Times New Roman" w:hAnsi="Times New Roman" w:cs="Times New Roman"/>
          <w:color w:val="212121"/>
        </w:rPr>
        <w:t xml:space="preserve"> system model with using various shape of turbine blades</w:t>
      </w:r>
    </w:p>
    <w:p w:rsidR="001C389C" w:rsidRPr="00D255C8" w:rsidRDefault="001C389C" w:rsidP="00E27533">
      <w:pPr>
        <w:pStyle w:val="HTMLPreformatted"/>
        <w:shd w:val="clear" w:color="auto" w:fill="FFFFFF"/>
        <w:jc w:val="center"/>
        <w:rPr>
          <w:rFonts w:ascii="Times New Roman" w:hAnsi="Times New Roman" w:cs="Times New Roman"/>
          <w:color w:val="212121"/>
          <w:sz w:val="22"/>
          <w:szCs w:val="22"/>
        </w:rPr>
      </w:pPr>
    </w:p>
    <w:p w:rsidR="00FF4A95" w:rsidRPr="00D255C8" w:rsidRDefault="00257D20" w:rsidP="006A6AE2">
      <w:pPr>
        <w:jc w:val="center"/>
        <w:rPr>
          <w:rFonts w:ascii="Times New Roman" w:hAnsi="Times New Roman" w:cs="Times New Roman"/>
          <w:color w:val="212121"/>
        </w:rPr>
      </w:pPr>
      <w:r w:rsidRPr="00257D20">
        <w:rPr>
          <w:rFonts w:ascii="Times New Roman" w:hAnsi="Times New Roman" w:cs="Times New Roman"/>
          <w:noProof/>
          <w:color w:val="212121"/>
          <w:lang w:val="en-US"/>
        </w:rPr>
        <w:lastRenderedPageBreak/>
        <w:drawing>
          <wp:inline distT="0" distB="0" distL="0" distR="0">
            <wp:extent cx="5143500" cy="3619500"/>
            <wp:effectExtent l="0" t="0" r="0" b="0"/>
            <wp:docPr id="101" name="Object 10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FF4A95" w:rsidRPr="001C389C" w:rsidRDefault="001C389C" w:rsidP="001C389C">
      <w:pPr>
        <w:jc w:val="center"/>
        <w:rPr>
          <w:rFonts w:ascii="Times New Roman" w:hAnsi="Times New Roman" w:cs="Times New Roman"/>
          <w:color w:val="212121"/>
        </w:rPr>
      </w:pPr>
      <w:r>
        <w:rPr>
          <w:rFonts w:ascii="Times New Roman" w:hAnsi="Times New Roman" w:cs="Times New Roman"/>
          <w:color w:val="212121"/>
        </w:rPr>
        <w:t>(a)</w:t>
      </w:r>
      <w:r w:rsidR="00FF4A95" w:rsidRPr="00D255C8">
        <w:rPr>
          <w:rFonts w:ascii="Times New Roman" w:hAnsi="Times New Roman" w:cs="Times New Roman"/>
          <w:color w:val="212121"/>
        </w:rPr>
        <w:t xml:space="preserve">. </w:t>
      </w:r>
      <w:r w:rsidRPr="00CC0FD0">
        <w:rPr>
          <w:rFonts w:ascii="Times New Roman" w:hAnsi="Times New Roman" w:cs="Times New Roman"/>
          <w:color w:val="212121"/>
        </w:rPr>
        <w:t>Comparison of the</w:t>
      </w:r>
      <w:r w:rsidR="00085CB2" w:rsidRPr="00085CB2">
        <w:rPr>
          <w:rFonts w:ascii="Times New Roman" w:hAnsi="Times New Roman" w:cs="Times New Roman"/>
          <w:color w:val="212121"/>
        </w:rPr>
        <w:t xml:space="preserve"> </w:t>
      </w:r>
      <w:r w:rsidR="00085CB2" w:rsidRPr="00CC0FD0">
        <w:rPr>
          <w:rFonts w:ascii="Times New Roman" w:hAnsi="Times New Roman" w:cs="Times New Roman"/>
          <w:color w:val="212121"/>
        </w:rPr>
        <w:t xml:space="preserve">efficiency </w:t>
      </w:r>
      <w:r w:rsidRPr="00CC0FD0">
        <w:rPr>
          <w:rFonts w:ascii="Times New Roman" w:hAnsi="Times New Roman" w:cs="Times New Roman"/>
          <w:color w:val="212121"/>
        </w:rPr>
        <w:t xml:space="preserve">of </w:t>
      </w:r>
      <w:r w:rsidRPr="00CC0FD0">
        <w:rPr>
          <w:rFonts w:ascii="Times New Roman" w:hAnsi="Times New Roman" w:cs="Times New Roman"/>
          <w:color w:val="000000"/>
        </w:rPr>
        <w:t>hydro electric power generation</w:t>
      </w:r>
      <w:r w:rsidRPr="00CC0FD0">
        <w:rPr>
          <w:rFonts w:ascii="Times New Roman" w:hAnsi="Times New Roman" w:cs="Times New Roman"/>
          <w:color w:val="212121"/>
        </w:rPr>
        <w:t xml:space="preserve"> system model using flywheel with without </w:t>
      </w:r>
      <w:r w:rsidR="00537A20" w:rsidRPr="00CC0FD0">
        <w:rPr>
          <w:rFonts w:ascii="Times New Roman" w:hAnsi="Times New Roman" w:cs="Times New Roman"/>
          <w:color w:val="212121"/>
        </w:rPr>
        <w:t xml:space="preserve">using </w:t>
      </w:r>
      <w:r w:rsidRPr="00CC0FD0">
        <w:rPr>
          <w:rFonts w:ascii="Times New Roman" w:hAnsi="Times New Roman" w:cs="Times New Roman"/>
          <w:color w:val="212121"/>
        </w:rPr>
        <w:t>flywheel</w:t>
      </w:r>
    </w:p>
    <w:p w:rsidR="00FF4A95" w:rsidRPr="00D255C8" w:rsidRDefault="0056349C" w:rsidP="007A633E">
      <w:pPr>
        <w:jc w:val="center"/>
        <w:rPr>
          <w:rFonts w:ascii="Times New Roman" w:hAnsi="Times New Roman" w:cs="Times New Roman"/>
          <w:color w:val="212121"/>
        </w:rPr>
      </w:pPr>
      <w:r w:rsidRPr="0056349C">
        <w:rPr>
          <w:rFonts w:ascii="Times New Roman" w:hAnsi="Times New Roman" w:cs="Times New Roman"/>
          <w:noProof/>
          <w:lang w:val="en-US"/>
        </w:rPr>
        <w:drawing>
          <wp:inline distT="0" distB="0" distL="0" distR="0">
            <wp:extent cx="5219700" cy="3657600"/>
            <wp:effectExtent l="0" t="0" r="0" b="0"/>
            <wp:docPr id="120" name="Object 1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085CB2" w:rsidRPr="001C389C" w:rsidRDefault="00085CB2" w:rsidP="00085CB2">
      <w:pPr>
        <w:jc w:val="center"/>
        <w:rPr>
          <w:rFonts w:ascii="Times New Roman" w:hAnsi="Times New Roman" w:cs="Times New Roman"/>
          <w:color w:val="212121"/>
        </w:rPr>
      </w:pPr>
      <w:r>
        <w:rPr>
          <w:rFonts w:ascii="Times New Roman" w:hAnsi="Times New Roman" w:cs="Times New Roman"/>
          <w:color w:val="212121"/>
        </w:rPr>
        <w:t>(b)</w:t>
      </w:r>
      <w:r w:rsidRPr="00D255C8">
        <w:rPr>
          <w:rFonts w:ascii="Times New Roman" w:hAnsi="Times New Roman" w:cs="Times New Roman"/>
          <w:color w:val="212121"/>
        </w:rPr>
        <w:t xml:space="preserve">. </w:t>
      </w:r>
      <w:r w:rsidRPr="00CC0FD0">
        <w:rPr>
          <w:rFonts w:ascii="Times New Roman" w:hAnsi="Times New Roman" w:cs="Times New Roman"/>
          <w:color w:val="212121"/>
        </w:rPr>
        <w:t xml:space="preserve">Comparison of the shaft power of </w:t>
      </w:r>
      <w:r w:rsidRPr="00CC0FD0">
        <w:rPr>
          <w:rFonts w:ascii="Times New Roman" w:hAnsi="Times New Roman" w:cs="Times New Roman"/>
          <w:color w:val="000000"/>
        </w:rPr>
        <w:t>hydro electric power generation</w:t>
      </w:r>
      <w:r w:rsidRPr="00CC0FD0">
        <w:rPr>
          <w:rFonts w:ascii="Times New Roman" w:hAnsi="Times New Roman" w:cs="Times New Roman"/>
          <w:color w:val="212121"/>
        </w:rPr>
        <w:t xml:space="preserve"> system model using flywheel with without </w:t>
      </w:r>
      <w:r w:rsidR="00537A20" w:rsidRPr="00CC0FD0">
        <w:rPr>
          <w:rFonts w:ascii="Times New Roman" w:hAnsi="Times New Roman" w:cs="Times New Roman"/>
          <w:color w:val="212121"/>
        </w:rPr>
        <w:t xml:space="preserve">using </w:t>
      </w:r>
      <w:r w:rsidRPr="00CC0FD0">
        <w:rPr>
          <w:rFonts w:ascii="Times New Roman" w:hAnsi="Times New Roman" w:cs="Times New Roman"/>
          <w:color w:val="212121"/>
        </w:rPr>
        <w:t>flywheel</w:t>
      </w:r>
    </w:p>
    <w:p w:rsidR="00FF4A95" w:rsidRPr="00D255C8" w:rsidRDefault="0056349C" w:rsidP="006A6AE2">
      <w:pPr>
        <w:pStyle w:val="HTMLPreformatted"/>
        <w:shd w:val="clear" w:color="auto" w:fill="FFFFFF"/>
        <w:jc w:val="center"/>
        <w:rPr>
          <w:rFonts w:ascii="Times New Roman" w:hAnsi="Times New Roman" w:cs="Times New Roman"/>
          <w:color w:val="212121"/>
          <w:sz w:val="22"/>
          <w:szCs w:val="22"/>
          <w:lang w:val="id-ID"/>
        </w:rPr>
      </w:pPr>
      <w:r w:rsidRPr="0056349C">
        <w:rPr>
          <w:rFonts w:ascii="Times New Roman" w:hAnsi="Times New Roman" w:cs="Times New Roman"/>
          <w:noProof/>
          <w:color w:val="212121"/>
          <w:sz w:val="22"/>
          <w:szCs w:val="22"/>
          <w:lang w:val="en-US"/>
        </w:rPr>
        <w:lastRenderedPageBreak/>
        <w:drawing>
          <wp:inline distT="0" distB="0" distL="0" distR="0">
            <wp:extent cx="4791075" cy="3705225"/>
            <wp:effectExtent l="0" t="0" r="0" b="0"/>
            <wp:docPr id="129" name="Object 1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FF4A95" w:rsidRDefault="00085CB2" w:rsidP="0042686B">
      <w:pPr>
        <w:pStyle w:val="HTMLPreformatted"/>
        <w:shd w:val="clear" w:color="auto" w:fill="FFFFFF"/>
        <w:spacing w:before="120"/>
        <w:jc w:val="center"/>
        <w:rPr>
          <w:rFonts w:ascii="Times New Roman" w:hAnsi="Times New Roman" w:cs="Times New Roman"/>
          <w:color w:val="212121"/>
          <w:sz w:val="22"/>
          <w:szCs w:val="22"/>
        </w:rPr>
      </w:pPr>
      <w:r>
        <w:rPr>
          <w:rFonts w:ascii="Times New Roman" w:hAnsi="Times New Roman" w:cs="Times New Roman"/>
          <w:color w:val="212121"/>
          <w:sz w:val="22"/>
          <w:szCs w:val="22"/>
        </w:rPr>
        <w:t>(c)</w:t>
      </w:r>
      <w:r w:rsidR="00FF4A95" w:rsidRPr="00D255C8">
        <w:rPr>
          <w:rFonts w:ascii="Times New Roman" w:hAnsi="Times New Roman" w:cs="Times New Roman"/>
          <w:color w:val="212121"/>
          <w:sz w:val="22"/>
          <w:szCs w:val="22"/>
        </w:rPr>
        <w:t xml:space="preserve">. </w:t>
      </w:r>
      <w:r w:rsidRPr="00CC0FD0">
        <w:rPr>
          <w:rFonts w:ascii="Times New Roman" w:hAnsi="Times New Roman" w:cs="Times New Roman"/>
          <w:color w:val="212121"/>
          <w:sz w:val="22"/>
          <w:szCs w:val="22"/>
        </w:rPr>
        <w:t xml:space="preserve">Comparison of the </w:t>
      </w:r>
      <w:r>
        <w:rPr>
          <w:rFonts w:ascii="Times New Roman" w:hAnsi="Times New Roman" w:cs="Times New Roman"/>
          <w:color w:val="212121"/>
          <w:sz w:val="22"/>
          <w:szCs w:val="22"/>
        </w:rPr>
        <w:t>e</w:t>
      </w:r>
      <w:r w:rsidRPr="00CC0FD0">
        <w:rPr>
          <w:rFonts w:ascii="Times New Roman" w:hAnsi="Times New Roman" w:cs="Times New Roman"/>
          <w:color w:val="212121"/>
          <w:sz w:val="22"/>
          <w:szCs w:val="22"/>
        </w:rPr>
        <w:t>lectrical power generated</w:t>
      </w:r>
      <w:r w:rsidRPr="00CC0FD0">
        <w:rPr>
          <w:rFonts w:ascii="Times New Roman" w:hAnsi="Times New Roman" w:cs="Times New Roman"/>
          <w:color w:val="212121"/>
        </w:rPr>
        <w:t xml:space="preserve"> </w:t>
      </w:r>
      <w:r w:rsidRPr="00CC0FD0">
        <w:rPr>
          <w:rFonts w:ascii="Times New Roman" w:hAnsi="Times New Roman" w:cs="Times New Roman"/>
          <w:color w:val="212121"/>
          <w:sz w:val="22"/>
          <w:szCs w:val="22"/>
        </w:rPr>
        <w:t xml:space="preserve">of </w:t>
      </w:r>
      <w:r w:rsidRPr="00CC0FD0">
        <w:rPr>
          <w:rFonts w:ascii="Times New Roman" w:hAnsi="Times New Roman" w:cs="Times New Roman"/>
          <w:color w:val="000000"/>
          <w:sz w:val="22"/>
          <w:szCs w:val="22"/>
        </w:rPr>
        <w:t>hydro electric power generation</w:t>
      </w:r>
      <w:r w:rsidRPr="00CC0FD0">
        <w:rPr>
          <w:rFonts w:ascii="Times New Roman" w:hAnsi="Times New Roman" w:cs="Times New Roman"/>
          <w:color w:val="212121"/>
          <w:sz w:val="22"/>
          <w:szCs w:val="22"/>
        </w:rPr>
        <w:t xml:space="preserve"> system model using flywheel with without </w:t>
      </w:r>
      <w:r w:rsidR="00537A20" w:rsidRPr="00CC0FD0">
        <w:rPr>
          <w:rFonts w:ascii="Times New Roman" w:hAnsi="Times New Roman" w:cs="Times New Roman"/>
          <w:color w:val="212121"/>
        </w:rPr>
        <w:t>using</w:t>
      </w:r>
      <w:r w:rsidR="00537A20" w:rsidRPr="00CC0FD0">
        <w:rPr>
          <w:rFonts w:ascii="Times New Roman" w:hAnsi="Times New Roman" w:cs="Times New Roman"/>
          <w:color w:val="212121"/>
          <w:sz w:val="22"/>
          <w:szCs w:val="22"/>
        </w:rPr>
        <w:t xml:space="preserve"> </w:t>
      </w:r>
      <w:r w:rsidRPr="00CC0FD0">
        <w:rPr>
          <w:rFonts w:ascii="Times New Roman" w:hAnsi="Times New Roman" w:cs="Times New Roman"/>
          <w:color w:val="212121"/>
          <w:sz w:val="22"/>
          <w:szCs w:val="22"/>
        </w:rPr>
        <w:t>flywheel</w:t>
      </w:r>
    </w:p>
    <w:p w:rsidR="00F11C0F" w:rsidRPr="00CC0FD0" w:rsidRDefault="00085CB2" w:rsidP="00F11C0F">
      <w:pPr>
        <w:spacing w:before="120"/>
        <w:jc w:val="center"/>
        <w:rPr>
          <w:rFonts w:ascii="Times New Roman" w:hAnsi="Times New Roman" w:cs="Times New Roman"/>
          <w:color w:val="212121"/>
        </w:rPr>
      </w:pPr>
      <w:r w:rsidRPr="00D255C8">
        <w:rPr>
          <w:rFonts w:ascii="Times New Roman" w:hAnsi="Times New Roman" w:cs="Times New Roman"/>
          <w:color w:val="212121"/>
        </w:rPr>
        <w:t>Figure</w:t>
      </w:r>
      <w:r w:rsidR="007F7189">
        <w:rPr>
          <w:rFonts w:ascii="Times New Roman" w:hAnsi="Times New Roman" w:cs="Times New Roman"/>
          <w:color w:val="212121"/>
        </w:rPr>
        <w:t xml:space="preserve"> </w:t>
      </w:r>
      <w:r w:rsidRPr="00D255C8">
        <w:rPr>
          <w:rFonts w:ascii="Times New Roman" w:hAnsi="Times New Roman" w:cs="Times New Roman"/>
          <w:color w:val="212121"/>
        </w:rPr>
        <w:t>1</w:t>
      </w:r>
      <w:r w:rsidR="007C2EEB">
        <w:rPr>
          <w:rFonts w:ascii="Times New Roman" w:hAnsi="Times New Roman" w:cs="Times New Roman"/>
          <w:color w:val="212121"/>
        </w:rPr>
        <w:t>3</w:t>
      </w:r>
      <w:r w:rsidRPr="00D255C8">
        <w:rPr>
          <w:rFonts w:ascii="Times New Roman" w:hAnsi="Times New Roman" w:cs="Times New Roman"/>
          <w:color w:val="212121"/>
        </w:rPr>
        <w:t>.</w:t>
      </w:r>
      <w:r w:rsidR="00F11C0F" w:rsidRPr="00F11C0F">
        <w:rPr>
          <w:rFonts w:ascii="Times New Roman" w:hAnsi="Times New Roman" w:cs="Times New Roman"/>
          <w:color w:val="212121"/>
        </w:rPr>
        <w:t xml:space="preserve"> </w:t>
      </w:r>
      <w:r w:rsidR="00F11C0F" w:rsidRPr="00CC0FD0">
        <w:rPr>
          <w:rFonts w:ascii="Times New Roman" w:hAnsi="Times New Roman" w:cs="Times New Roman"/>
          <w:color w:val="212121"/>
        </w:rPr>
        <w:t xml:space="preserve">Comparison of the performance characteristics of </w:t>
      </w:r>
      <w:r w:rsidR="00F11C0F" w:rsidRPr="00CC0FD0">
        <w:rPr>
          <w:rFonts w:ascii="Times New Roman" w:hAnsi="Times New Roman" w:cs="Times New Roman"/>
          <w:color w:val="000000"/>
        </w:rPr>
        <w:t>hydro electric power generation</w:t>
      </w:r>
      <w:r w:rsidR="00F11C0F" w:rsidRPr="00CC0FD0">
        <w:rPr>
          <w:rFonts w:ascii="Times New Roman" w:hAnsi="Times New Roman" w:cs="Times New Roman"/>
          <w:color w:val="212121"/>
        </w:rPr>
        <w:t xml:space="preserve"> system model using flywheel with without </w:t>
      </w:r>
      <w:r w:rsidR="008E00EA" w:rsidRPr="00CC0FD0">
        <w:rPr>
          <w:rFonts w:ascii="Times New Roman" w:hAnsi="Times New Roman" w:cs="Times New Roman"/>
          <w:color w:val="212121"/>
        </w:rPr>
        <w:t xml:space="preserve">using </w:t>
      </w:r>
      <w:r w:rsidR="00F11C0F" w:rsidRPr="00CC0FD0">
        <w:rPr>
          <w:rFonts w:ascii="Times New Roman" w:hAnsi="Times New Roman" w:cs="Times New Roman"/>
          <w:color w:val="212121"/>
        </w:rPr>
        <w:t>flywheel</w:t>
      </w:r>
    </w:p>
    <w:p w:rsidR="00085CB2" w:rsidRPr="00D255C8" w:rsidRDefault="00085CB2" w:rsidP="0042686B">
      <w:pPr>
        <w:pStyle w:val="HTMLPreformatted"/>
        <w:shd w:val="clear" w:color="auto" w:fill="FFFFFF"/>
        <w:spacing w:before="120"/>
        <w:jc w:val="center"/>
        <w:rPr>
          <w:rFonts w:ascii="Times New Roman" w:hAnsi="Times New Roman" w:cs="Times New Roman"/>
          <w:sz w:val="22"/>
          <w:szCs w:val="22"/>
          <w:lang w:val="id-ID"/>
        </w:rPr>
        <w:sectPr w:rsidR="00085CB2" w:rsidRPr="00D255C8" w:rsidSect="00E27533">
          <w:footnotePr>
            <w:pos w:val="beneathText"/>
          </w:footnotePr>
          <w:endnotePr>
            <w:numFmt w:val="chicago"/>
            <w:numStart w:val="4"/>
          </w:endnotePr>
          <w:type w:val="continuous"/>
          <w:pgSz w:w="11907" w:h="16840" w:code="9"/>
          <w:pgMar w:top="1985" w:right="1418" w:bottom="1418" w:left="1418" w:header="0" w:footer="0" w:gutter="0"/>
          <w:cols w:space="720"/>
          <w:docGrid w:linePitch="299"/>
        </w:sectPr>
      </w:pPr>
    </w:p>
    <w:p w:rsidR="004D7807" w:rsidRDefault="00FF4A95" w:rsidP="004D7807">
      <w:pPr>
        <w:spacing w:before="120"/>
        <w:rPr>
          <w:rFonts w:ascii="Times New Roman" w:hAnsi="Times New Roman" w:cs="Times New Roman"/>
          <w:sz w:val="24"/>
          <w:szCs w:val="24"/>
        </w:rPr>
      </w:pPr>
      <w:r w:rsidRPr="00D255C8">
        <w:rPr>
          <w:rFonts w:ascii="Times New Roman" w:hAnsi="Times New Roman" w:cs="Times New Roman"/>
          <w:color w:val="212121"/>
        </w:rPr>
        <w:lastRenderedPageBreak/>
        <w:t xml:space="preserve">Testing results of </w:t>
      </w:r>
      <w:r>
        <w:rPr>
          <w:rFonts w:ascii="Times New Roman" w:hAnsi="Times New Roman" w:cs="Times New Roman"/>
          <w:color w:val="212121"/>
        </w:rPr>
        <w:t xml:space="preserve">the </w:t>
      </w:r>
      <w:r w:rsidRPr="00D255C8">
        <w:rPr>
          <w:rFonts w:ascii="Times New Roman" w:hAnsi="Times New Roman" w:cs="Times New Roman"/>
          <w:color w:val="000000"/>
        </w:rPr>
        <w:t>hydro electric power generation</w:t>
      </w:r>
      <w:r w:rsidRPr="00D255C8">
        <w:rPr>
          <w:rFonts w:ascii="Times New Roman" w:hAnsi="Times New Roman" w:cs="Times New Roman"/>
          <w:color w:val="212121"/>
        </w:rPr>
        <w:t xml:space="preserve"> system </w:t>
      </w:r>
      <w:r w:rsidR="009E1079" w:rsidRPr="00D255C8">
        <w:rPr>
          <w:rFonts w:ascii="Times New Roman" w:hAnsi="Times New Roman" w:cs="Times New Roman"/>
          <w:color w:val="212121"/>
        </w:rPr>
        <w:t xml:space="preserve">model </w:t>
      </w:r>
      <w:r w:rsidRPr="00D255C8">
        <w:rPr>
          <w:rFonts w:ascii="Times New Roman" w:hAnsi="Times New Roman" w:cs="Times New Roman"/>
          <w:color w:val="212121"/>
        </w:rPr>
        <w:t xml:space="preserve">using flywheel </w:t>
      </w:r>
      <w:r w:rsidR="009E1079">
        <w:rPr>
          <w:rFonts w:ascii="Times New Roman" w:hAnsi="Times New Roman" w:cs="Times New Roman"/>
          <w:color w:val="212121"/>
        </w:rPr>
        <w:t>are</w:t>
      </w:r>
      <w:r w:rsidRPr="00D255C8">
        <w:rPr>
          <w:rFonts w:ascii="Times New Roman" w:hAnsi="Times New Roman" w:cs="Times New Roman"/>
          <w:color w:val="212121"/>
        </w:rPr>
        <w:t xml:space="preserve"> shown in Figure 1</w:t>
      </w:r>
      <w:r w:rsidR="007C2EEB">
        <w:rPr>
          <w:rFonts w:ascii="Times New Roman" w:hAnsi="Times New Roman" w:cs="Times New Roman"/>
          <w:color w:val="212121"/>
        </w:rPr>
        <w:t>3</w:t>
      </w:r>
      <w:r w:rsidRPr="00D255C8">
        <w:rPr>
          <w:rFonts w:ascii="Times New Roman" w:hAnsi="Times New Roman" w:cs="Times New Roman"/>
          <w:color w:val="212121"/>
        </w:rPr>
        <w:t>.</w:t>
      </w:r>
      <w:r w:rsidR="0042686B">
        <w:rPr>
          <w:rFonts w:ascii="Times New Roman" w:hAnsi="Times New Roman" w:cs="Times New Roman"/>
          <w:color w:val="212121"/>
        </w:rPr>
        <w:t xml:space="preserve"> </w:t>
      </w:r>
      <w:r w:rsidRPr="00D255C8">
        <w:rPr>
          <w:rFonts w:ascii="Times New Roman" w:hAnsi="Times New Roman" w:cs="Times New Roman"/>
          <w:color w:val="212121"/>
        </w:rPr>
        <w:t xml:space="preserve">It shows an increase in </w:t>
      </w:r>
      <w:r>
        <w:rPr>
          <w:rFonts w:ascii="Times New Roman" w:hAnsi="Times New Roman" w:cs="Times New Roman"/>
          <w:color w:val="212121"/>
        </w:rPr>
        <w:t xml:space="preserve">the </w:t>
      </w:r>
      <w:r w:rsidRPr="00D255C8">
        <w:rPr>
          <w:rFonts w:ascii="Times New Roman" w:hAnsi="Times New Roman" w:cs="Times New Roman"/>
          <w:color w:val="212121"/>
        </w:rPr>
        <w:t xml:space="preserve">shaft power and </w:t>
      </w:r>
      <w:r>
        <w:rPr>
          <w:rFonts w:ascii="Times New Roman" w:hAnsi="Times New Roman" w:cs="Times New Roman"/>
          <w:color w:val="212121"/>
        </w:rPr>
        <w:t xml:space="preserve">the </w:t>
      </w:r>
      <w:r w:rsidRPr="00D255C8">
        <w:rPr>
          <w:rFonts w:ascii="Times New Roman" w:hAnsi="Times New Roman" w:cs="Times New Roman"/>
          <w:color w:val="212121"/>
        </w:rPr>
        <w:t xml:space="preserve">efficiency </w:t>
      </w:r>
      <w:r>
        <w:rPr>
          <w:rFonts w:ascii="Times New Roman" w:hAnsi="Times New Roman" w:cs="Times New Roman"/>
          <w:color w:val="212121"/>
        </w:rPr>
        <w:t xml:space="preserve">of </w:t>
      </w:r>
      <w:r w:rsidRPr="00D255C8">
        <w:rPr>
          <w:rFonts w:ascii="Times New Roman" w:hAnsi="Times New Roman" w:cs="Times New Roman"/>
          <w:color w:val="212121"/>
        </w:rPr>
        <w:t xml:space="preserve">turbine operation. </w:t>
      </w:r>
      <w:r>
        <w:rPr>
          <w:rFonts w:ascii="Times New Roman" w:hAnsi="Times New Roman" w:cs="Times New Roman"/>
          <w:color w:val="212121"/>
        </w:rPr>
        <w:t>T</w:t>
      </w:r>
      <w:r w:rsidRPr="00D255C8">
        <w:rPr>
          <w:rFonts w:ascii="Times New Roman" w:hAnsi="Times New Roman" w:cs="Times New Roman"/>
          <w:color w:val="212121"/>
        </w:rPr>
        <w:t>he turbine operation</w:t>
      </w:r>
      <w:r w:rsidRPr="00927435">
        <w:rPr>
          <w:rFonts w:ascii="Times New Roman" w:hAnsi="Times New Roman" w:cs="Times New Roman"/>
        </w:rPr>
        <w:t xml:space="preserve"> us</w:t>
      </w:r>
      <w:r w:rsidR="00541907">
        <w:rPr>
          <w:rFonts w:ascii="Times New Roman" w:hAnsi="Times New Roman" w:cs="Times New Roman"/>
        </w:rPr>
        <w:t>ing</w:t>
      </w:r>
      <w:r w:rsidR="0042686B">
        <w:rPr>
          <w:rFonts w:ascii="Times New Roman" w:hAnsi="Times New Roman" w:cs="Times New Roman"/>
        </w:rPr>
        <w:t xml:space="preserve"> </w:t>
      </w:r>
      <w:r>
        <w:rPr>
          <w:rFonts w:ascii="Times New Roman" w:hAnsi="Times New Roman" w:cs="Times New Roman"/>
        </w:rPr>
        <w:t xml:space="preserve">the </w:t>
      </w:r>
      <w:r w:rsidRPr="00927435">
        <w:rPr>
          <w:rFonts w:ascii="Times New Roman" w:hAnsi="Times New Roman" w:cs="Times New Roman"/>
        </w:rPr>
        <w:t xml:space="preserve">flywheel weight </w:t>
      </w:r>
      <w:r>
        <w:rPr>
          <w:rFonts w:ascii="Times New Roman" w:hAnsi="Times New Roman" w:cs="Times New Roman"/>
        </w:rPr>
        <w:t xml:space="preserve">of </w:t>
      </w:r>
      <w:r w:rsidR="004D7807">
        <w:rPr>
          <w:rFonts w:ascii="Times New Roman" w:hAnsi="Times New Roman" w:cs="Times New Roman"/>
        </w:rPr>
        <w:t>1</w:t>
      </w:r>
      <w:r w:rsidRPr="00927435">
        <w:rPr>
          <w:rFonts w:ascii="Times New Roman" w:hAnsi="Times New Roman" w:cs="Times New Roman"/>
        </w:rPr>
        <w:t>5 kg generat</w:t>
      </w:r>
      <w:r w:rsidR="00541907">
        <w:rPr>
          <w:rFonts w:ascii="Times New Roman" w:hAnsi="Times New Roman" w:cs="Times New Roman"/>
        </w:rPr>
        <w:t>ed</w:t>
      </w:r>
      <w:r w:rsidRPr="00927435">
        <w:rPr>
          <w:rFonts w:ascii="Times New Roman" w:hAnsi="Times New Roman" w:cs="Times New Roman"/>
        </w:rPr>
        <w:t xml:space="preserve"> </w:t>
      </w:r>
      <w:r w:rsidR="00C31B72">
        <w:rPr>
          <w:rFonts w:ascii="Times New Roman" w:hAnsi="Times New Roman" w:cs="Times New Roman"/>
        </w:rPr>
        <w:t xml:space="preserve">the highest </w:t>
      </w:r>
      <w:r w:rsidR="009E1079" w:rsidRPr="00D255C8">
        <w:rPr>
          <w:rFonts w:ascii="Times New Roman" w:hAnsi="Times New Roman" w:cs="Times New Roman"/>
          <w:color w:val="212121"/>
        </w:rPr>
        <w:t>efficiency</w:t>
      </w:r>
      <w:r w:rsidR="009E1079">
        <w:rPr>
          <w:rFonts w:ascii="Times New Roman" w:hAnsi="Times New Roman" w:cs="Times New Roman"/>
        </w:rPr>
        <w:t xml:space="preserve"> and electrical </w:t>
      </w:r>
      <w:r w:rsidRPr="00927435">
        <w:rPr>
          <w:rFonts w:ascii="Times New Roman" w:hAnsi="Times New Roman" w:cs="Times New Roman"/>
        </w:rPr>
        <w:t>power</w:t>
      </w:r>
      <w:r w:rsidR="009E1079">
        <w:rPr>
          <w:rFonts w:ascii="Times New Roman" w:hAnsi="Times New Roman" w:cs="Times New Roman"/>
        </w:rPr>
        <w:t xml:space="preserve">, where these values were found </w:t>
      </w:r>
      <w:r w:rsidR="00541907" w:rsidRPr="00D255C8">
        <w:rPr>
          <w:rFonts w:ascii="Times New Roman" w:hAnsi="Times New Roman" w:cs="Times New Roman"/>
          <w:color w:val="212121"/>
        </w:rPr>
        <w:t>36.74%</w:t>
      </w:r>
      <w:r w:rsidR="00541907">
        <w:rPr>
          <w:rFonts w:ascii="Times New Roman" w:hAnsi="Times New Roman" w:cs="Times New Roman"/>
          <w:color w:val="212121"/>
        </w:rPr>
        <w:t xml:space="preserve"> </w:t>
      </w:r>
      <w:r w:rsidR="009E1079">
        <w:rPr>
          <w:rFonts w:ascii="Times New Roman" w:hAnsi="Times New Roman" w:cs="Times New Roman"/>
        </w:rPr>
        <w:t>and</w:t>
      </w:r>
      <w:r>
        <w:rPr>
          <w:rFonts w:ascii="Times New Roman" w:hAnsi="Times New Roman" w:cs="Times New Roman"/>
        </w:rPr>
        <w:t>1</w:t>
      </w:r>
      <w:r w:rsidRPr="00927435">
        <w:rPr>
          <w:rFonts w:ascii="Times New Roman" w:hAnsi="Times New Roman" w:cs="Times New Roman"/>
        </w:rPr>
        <w:t>1</w:t>
      </w:r>
      <w:r>
        <w:rPr>
          <w:rFonts w:ascii="Times New Roman" w:hAnsi="Times New Roman" w:cs="Times New Roman"/>
        </w:rPr>
        <w:t>2</w:t>
      </w:r>
      <w:r w:rsidR="00F11C0F">
        <w:rPr>
          <w:rFonts w:ascii="Times New Roman" w:hAnsi="Times New Roman" w:cs="Times New Roman"/>
        </w:rPr>
        <w:t>.</w:t>
      </w:r>
      <w:r>
        <w:rPr>
          <w:rFonts w:ascii="Times New Roman" w:hAnsi="Times New Roman" w:cs="Times New Roman"/>
        </w:rPr>
        <w:t>87</w:t>
      </w:r>
      <w:r w:rsidRPr="00927435">
        <w:rPr>
          <w:rFonts w:ascii="Times New Roman" w:hAnsi="Times New Roman" w:cs="Times New Roman"/>
        </w:rPr>
        <w:t xml:space="preserve"> W</w:t>
      </w:r>
      <w:r w:rsidR="004D7807">
        <w:rPr>
          <w:rFonts w:ascii="Times New Roman" w:hAnsi="Times New Roman" w:cs="Times New Roman"/>
        </w:rPr>
        <w:t xml:space="preserve">. </w:t>
      </w:r>
      <w:r>
        <w:rPr>
          <w:rFonts w:ascii="Times New Roman" w:hAnsi="Times New Roman" w:cs="Times New Roman"/>
          <w:color w:val="212121"/>
        </w:rPr>
        <w:t>It</w:t>
      </w:r>
      <w:r w:rsidRPr="00D255C8">
        <w:rPr>
          <w:rFonts w:ascii="Times New Roman" w:hAnsi="Times New Roman" w:cs="Times New Roman"/>
          <w:color w:val="212121"/>
        </w:rPr>
        <w:t xml:space="preserve"> show using the flywheel</w:t>
      </w:r>
      <w:r w:rsidR="004D7807">
        <w:rPr>
          <w:rFonts w:ascii="Times New Roman" w:hAnsi="Times New Roman" w:cs="Times New Roman"/>
          <w:color w:val="212121"/>
        </w:rPr>
        <w:t xml:space="preserve"> </w:t>
      </w:r>
      <w:r w:rsidR="004D7807" w:rsidRPr="00927435">
        <w:rPr>
          <w:rFonts w:ascii="Times New Roman" w:hAnsi="Times New Roman" w:cs="Times New Roman"/>
        </w:rPr>
        <w:t xml:space="preserve">weight </w:t>
      </w:r>
      <w:r w:rsidR="004D7807">
        <w:rPr>
          <w:rFonts w:ascii="Times New Roman" w:hAnsi="Times New Roman" w:cs="Times New Roman"/>
        </w:rPr>
        <w:t>of 1</w:t>
      </w:r>
      <w:r w:rsidR="004D7807" w:rsidRPr="00927435">
        <w:rPr>
          <w:rFonts w:ascii="Times New Roman" w:hAnsi="Times New Roman" w:cs="Times New Roman"/>
        </w:rPr>
        <w:t xml:space="preserve">5 kg </w:t>
      </w:r>
      <w:r w:rsidR="004D7807">
        <w:rPr>
          <w:rFonts w:ascii="Times New Roman" w:hAnsi="Times New Roman" w:cs="Times New Roman"/>
        </w:rPr>
        <w:t>gives t</w:t>
      </w:r>
      <w:r w:rsidR="004D7807" w:rsidRPr="004D7807">
        <w:rPr>
          <w:rFonts w:ascii="Times New Roman" w:hAnsi="Times New Roman" w:cs="Times New Roman"/>
        </w:rPr>
        <w:t xml:space="preserve">he amount of energy stored in a flywheel is proportional to release  this energy by applying torque to a mechanical load </w:t>
      </w:r>
      <w:r w:rsidR="004D7807" w:rsidRPr="00D255C8">
        <w:rPr>
          <w:rFonts w:ascii="Times New Roman" w:hAnsi="Times New Roman" w:cs="Times New Roman"/>
          <w:color w:val="212121"/>
        </w:rPr>
        <w:t>when the turbine receives load from the generator</w:t>
      </w:r>
      <w:r w:rsidR="004D7807" w:rsidRPr="004D7807">
        <w:rPr>
          <w:rFonts w:ascii="Times New Roman" w:hAnsi="Times New Roman" w:cs="Times New Roman"/>
        </w:rPr>
        <w:t>.</w:t>
      </w:r>
    </w:p>
    <w:p w:rsidR="00FF4A95" w:rsidRPr="00D255C8" w:rsidRDefault="003C3C66" w:rsidP="0042686B">
      <w:pPr>
        <w:pStyle w:val="HTMLPreformatted"/>
        <w:shd w:val="clear" w:color="auto" w:fill="FFFFFF"/>
        <w:rPr>
          <w:rFonts w:ascii="Times New Roman" w:hAnsi="Times New Roman" w:cs="Times New Roman"/>
          <w:color w:val="212121"/>
          <w:sz w:val="22"/>
          <w:szCs w:val="22"/>
        </w:rPr>
      </w:pPr>
      <w:r>
        <w:rPr>
          <w:rFonts w:ascii="Times New Roman" w:hAnsi="Times New Roman" w:cs="Times New Roman"/>
          <w:color w:val="212121"/>
          <w:sz w:val="22"/>
          <w:szCs w:val="22"/>
        </w:rPr>
        <w:t>U</w:t>
      </w:r>
      <w:r w:rsidR="00FF4A95" w:rsidRPr="00D255C8">
        <w:rPr>
          <w:rFonts w:ascii="Times New Roman" w:hAnsi="Times New Roman" w:cs="Times New Roman"/>
          <w:color w:val="212121"/>
          <w:sz w:val="22"/>
          <w:szCs w:val="22"/>
        </w:rPr>
        <w:t xml:space="preserve">sing this turbine in </w:t>
      </w:r>
      <w:r w:rsidR="00FF4A95">
        <w:rPr>
          <w:rFonts w:ascii="Times New Roman" w:hAnsi="Times New Roman" w:cs="Times New Roman"/>
          <w:color w:val="212121"/>
          <w:sz w:val="22"/>
          <w:szCs w:val="22"/>
        </w:rPr>
        <w:t xml:space="preserve">the </w:t>
      </w:r>
      <w:r w:rsidR="00FF4A95" w:rsidRPr="00D255C8">
        <w:rPr>
          <w:rFonts w:ascii="Times New Roman" w:hAnsi="Times New Roman" w:cs="Times New Roman"/>
          <w:color w:val="000000"/>
          <w:sz w:val="22"/>
          <w:szCs w:val="22"/>
        </w:rPr>
        <w:t>hydro electric power generation</w:t>
      </w:r>
      <w:r w:rsidR="00FF4A95" w:rsidRPr="00D255C8">
        <w:rPr>
          <w:rFonts w:ascii="Times New Roman" w:hAnsi="Times New Roman" w:cs="Times New Roman"/>
          <w:color w:val="212121"/>
          <w:sz w:val="22"/>
          <w:szCs w:val="22"/>
        </w:rPr>
        <w:t xml:space="preserve"> system the potential of low</w:t>
      </w:r>
      <w:r w:rsidR="0042686B">
        <w:rPr>
          <w:rFonts w:ascii="Times New Roman" w:hAnsi="Times New Roman" w:cs="Times New Roman"/>
          <w:color w:val="212121"/>
          <w:sz w:val="22"/>
          <w:szCs w:val="22"/>
        </w:rPr>
        <w:t xml:space="preserve"> </w:t>
      </w:r>
      <w:r w:rsidR="00FF4A95" w:rsidRPr="00D255C8">
        <w:rPr>
          <w:rFonts w:ascii="Times New Roman" w:hAnsi="Times New Roman" w:cs="Times New Roman"/>
          <w:color w:val="212121"/>
          <w:sz w:val="22"/>
          <w:szCs w:val="22"/>
        </w:rPr>
        <w:t xml:space="preserve">velocity of stream flow energy can be used to generate </w:t>
      </w:r>
      <w:r w:rsidR="00FF4A95">
        <w:rPr>
          <w:rFonts w:ascii="Times New Roman" w:hAnsi="Times New Roman" w:cs="Times New Roman"/>
          <w:color w:val="212121"/>
          <w:sz w:val="22"/>
          <w:szCs w:val="22"/>
        </w:rPr>
        <w:t xml:space="preserve">the </w:t>
      </w:r>
      <w:r w:rsidR="00FF4A95" w:rsidRPr="00D255C8">
        <w:rPr>
          <w:rFonts w:ascii="Times New Roman" w:hAnsi="Times New Roman" w:cs="Times New Roman"/>
          <w:color w:val="212121"/>
          <w:sz w:val="22"/>
          <w:szCs w:val="22"/>
        </w:rPr>
        <w:t>electrical energy for the communities living in remote area.</w:t>
      </w:r>
      <w:r w:rsidR="00F85218">
        <w:rPr>
          <w:rFonts w:ascii="Times New Roman" w:hAnsi="Times New Roman" w:cs="Times New Roman"/>
          <w:color w:val="212121"/>
          <w:sz w:val="22"/>
          <w:szCs w:val="22"/>
        </w:rPr>
        <w:t xml:space="preserve"> To optimize utilizing </w:t>
      </w:r>
      <w:r w:rsidR="00F85218" w:rsidRPr="00D255C8">
        <w:rPr>
          <w:rFonts w:ascii="Times New Roman" w:hAnsi="Times New Roman" w:cs="Times New Roman"/>
          <w:color w:val="212121"/>
          <w:sz w:val="22"/>
          <w:szCs w:val="22"/>
        </w:rPr>
        <w:t xml:space="preserve">source of </w:t>
      </w:r>
      <w:r w:rsidR="00F85218">
        <w:rPr>
          <w:rFonts w:ascii="Times New Roman" w:hAnsi="Times New Roman" w:cs="Times New Roman"/>
          <w:color w:val="212121"/>
          <w:sz w:val="22"/>
          <w:szCs w:val="22"/>
        </w:rPr>
        <w:t>the stream</w:t>
      </w:r>
      <w:r w:rsidR="00F85218" w:rsidRPr="00D255C8">
        <w:rPr>
          <w:rFonts w:ascii="Times New Roman" w:hAnsi="Times New Roman" w:cs="Times New Roman"/>
          <w:color w:val="212121"/>
          <w:sz w:val="22"/>
          <w:szCs w:val="22"/>
        </w:rPr>
        <w:t xml:space="preserve"> flows energy</w:t>
      </w:r>
      <w:r w:rsidR="00F85218">
        <w:rPr>
          <w:rFonts w:ascii="Times New Roman" w:hAnsi="Times New Roman" w:cs="Times New Roman"/>
          <w:color w:val="212121"/>
          <w:sz w:val="22"/>
          <w:szCs w:val="22"/>
        </w:rPr>
        <w:t xml:space="preserve"> </w:t>
      </w:r>
      <w:r w:rsidR="006C270C">
        <w:rPr>
          <w:rFonts w:ascii="Times New Roman" w:hAnsi="Times New Roman" w:cs="Times New Roman"/>
          <w:color w:val="212121"/>
          <w:sz w:val="22"/>
          <w:szCs w:val="22"/>
        </w:rPr>
        <w:t xml:space="preserve"> </w:t>
      </w:r>
      <w:r w:rsidR="00F85218" w:rsidRPr="00D255C8">
        <w:rPr>
          <w:rFonts w:ascii="Times New Roman" w:hAnsi="Times New Roman" w:cs="Times New Roman"/>
          <w:color w:val="212121"/>
          <w:sz w:val="22"/>
          <w:szCs w:val="22"/>
        </w:rPr>
        <w:t xml:space="preserve">this </w:t>
      </w:r>
      <w:r w:rsidR="00F85218" w:rsidRPr="00D255C8">
        <w:rPr>
          <w:rFonts w:ascii="Times New Roman" w:hAnsi="Times New Roman" w:cs="Times New Roman"/>
          <w:color w:val="000000"/>
          <w:sz w:val="22"/>
          <w:szCs w:val="22"/>
        </w:rPr>
        <w:t>hydro electric power generation</w:t>
      </w:r>
      <w:r w:rsidR="00F85218" w:rsidRPr="00D255C8">
        <w:rPr>
          <w:rFonts w:ascii="Times New Roman" w:hAnsi="Times New Roman" w:cs="Times New Roman"/>
          <w:color w:val="212121"/>
          <w:sz w:val="22"/>
          <w:szCs w:val="22"/>
        </w:rPr>
        <w:t xml:space="preserve"> system can be installed in series or parallel </w:t>
      </w:r>
      <w:r w:rsidR="00FF4A95" w:rsidRPr="00D255C8">
        <w:rPr>
          <w:rFonts w:ascii="Times New Roman" w:hAnsi="Times New Roman" w:cs="Times New Roman"/>
          <w:color w:val="212121"/>
          <w:sz w:val="22"/>
          <w:szCs w:val="22"/>
        </w:rPr>
        <w:t>to meet the amount of electricity demand.</w:t>
      </w:r>
    </w:p>
    <w:p w:rsidR="00FF4A95" w:rsidRPr="00D255C8" w:rsidRDefault="00FF4A95" w:rsidP="006414FB">
      <w:pPr>
        <w:pStyle w:val="HTMLPreformatted"/>
        <w:shd w:val="clear" w:color="auto" w:fill="FFFFFF"/>
        <w:spacing w:before="240"/>
        <w:rPr>
          <w:rFonts w:ascii="Times New Roman" w:hAnsi="Times New Roman" w:cs="Times New Roman"/>
          <w:color w:val="212121"/>
          <w:sz w:val="22"/>
          <w:szCs w:val="22"/>
        </w:rPr>
      </w:pPr>
      <w:r w:rsidRPr="00D255C8">
        <w:rPr>
          <w:rFonts w:ascii="Times New Roman" w:hAnsi="Times New Roman" w:cs="Times New Roman"/>
          <w:b/>
          <w:bCs/>
          <w:sz w:val="22"/>
          <w:szCs w:val="22"/>
        </w:rPr>
        <w:t xml:space="preserve">4. </w:t>
      </w:r>
      <w:r w:rsidRPr="00D255C8">
        <w:rPr>
          <w:rFonts w:ascii="Times New Roman" w:hAnsi="Times New Roman" w:cs="Times New Roman"/>
          <w:b/>
          <w:bCs/>
          <w:color w:val="212121"/>
          <w:sz w:val="22"/>
          <w:szCs w:val="22"/>
        </w:rPr>
        <w:t xml:space="preserve">Conclusions </w:t>
      </w:r>
    </w:p>
    <w:p w:rsidR="00FF4A95" w:rsidRPr="00D255C8" w:rsidRDefault="00FF4A95" w:rsidP="00E46615">
      <w:pPr>
        <w:pStyle w:val="HTMLPreformatted"/>
        <w:shd w:val="clear" w:color="auto" w:fill="FFFFFF"/>
        <w:rPr>
          <w:rFonts w:ascii="Times New Roman" w:hAnsi="Times New Roman" w:cs="Times New Roman"/>
          <w:color w:val="212121"/>
          <w:sz w:val="22"/>
          <w:szCs w:val="22"/>
        </w:rPr>
      </w:pPr>
      <w:r w:rsidRPr="00D255C8">
        <w:rPr>
          <w:rFonts w:ascii="Times New Roman" w:hAnsi="Times New Roman" w:cs="Times New Roman"/>
          <w:color w:val="212121"/>
          <w:sz w:val="22"/>
          <w:szCs w:val="22"/>
        </w:rPr>
        <w:t>Based on the results that have been obtained and described above earlier, it can be taken some conclusions</w:t>
      </w:r>
      <w:r w:rsidRPr="00D255C8">
        <w:rPr>
          <w:rFonts w:ascii="Times New Roman" w:hAnsi="Times New Roman" w:cs="Times New Roman"/>
          <w:sz w:val="22"/>
          <w:szCs w:val="22"/>
          <w:lang w:val="am-ET"/>
        </w:rPr>
        <w:t>:</w:t>
      </w:r>
    </w:p>
    <w:p w:rsidR="007F7189" w:rsidRDefault="00FF4A95" w:rsidP="001E74FE">
      <w:pPr>
        <w:pStyle w:val="HTMLPreformatted"/>
        <w:numPr>
          <w:ilvl w:val="0"/>
          <w:numId w:val="19"/>
        </w:numPr>
        <w:shd w:val="clear" w:color="auto" w:fill="FFFFFF"/>
        <w:tabs>
          <w:tab w:val="clear" w:pos="720"/>
          <w:tab w:val="num" w:pos="284"/>
          <w:tab w:val="left" w:pos="10992"/>
          <w:tab w:val="left" w:pos="11908"/>
          <w:tab w:val="left" w:pos="12824"/>
          <w:tab w:val="left" w:pos="13740"/>
          <w:tab w:val="left" w:pos="14656"/>
        </w:tabs>
        <w:ind w:left="284" w:hanging="284"/>
        <w:rPr>
          <w:rFonts w:ascii="Times New Roman" w:hAnsi="Times New Roman" w:cs="Times New Roman"/>
          <w:color w:val="212121"/>
          <w:sz w:val="22"/>
          <w:szCs w:val="22"/>
        </w:rPr>
      </w:pPr>
      <w:r w:rsidRPr="007F7189">
        <w:rPr>
          <w:rFonts w:ascii="Times New Roman" w:hAnsi="Times New Roman" w:cs="Times New Roman"/>
          <w:color w:val="212121"/>
          <w:sz w:val="22"/>
          <w:szCs w:val="22"/>
        </w:rPr>
        <w:t xml:space="preserve">In this research is given helical turbine design method for model of </w:t>
      </w:r>
      <w:r w:rsidRPr="007F7189">
        <w:rPr>
          <w:rFonts w:ascii="Times New Roman" w:hAnsi="Times New Roman" w:cs="Times New Roman"/>
          <w:color w:val="000000"/>
          <w:sz w:val="22"/>
          <w:szCs w:val="22"/>
        </w:rPr>
        <w:t>hydro electric power generation</w:t>
      </w:r>
      <w:r w:rsidRPr="007F7189">
        <w:rPr>
          <w:rFonts w:ascii="Times New Roman" w:hAnsi="Times New Roman" w:cs="Times New Roman"/>
          <w:color w:val="212121"/>
          <w:sz w:val="22"/>
          <w:szCs w:val="22"/>
        </w:rPr>
        <w:t xml:space="preserve"> system to use the stream flow energy which has very low head or only kinetic energy such as the stream flow energy</w:t>
      </w:r>
      <w:r w:rsidR="0042686B" w:rsidRPr="007F7189">
        <w:rPr>
          <w:rFonts w:ascii="Times New Roman" w:hAnsi="Times New Roman" w:cs="Times New Roman"/>
          <w:color w:val="212121"/>
          <w:sz w:val="22"/>
          <w:szCs w:val="22"/>
        </w:rPr>
        <w:t xml:space="preserve"> </w:t>
      </w:r>
      <w:r w:rsidRPr="007F7189">
        <w:rPr>
          <w:rFonts w:ascii="Times New Roman" w:hAnsi="Times New Roman" w:cs="Times New Roman"/>
          <w:color w:val="212121"/>
          <w:sz w:val="22"/>
          <w:szCs w:val="22"/>
        </w:rPr>
        <w:t>in Way Tebu canal irrigation with flow velocity of 0.8 m /s.</w:t>
      </w:r>
    </w:p>
    <w:p w:rsidR="007F7189" w:rsidRDefault="00FF4A95" w:rsidP="001E74FE">
      <w:pPr>
        <w:pStyle w:val="HTMLPreformatted"/>
        <w:numPr>
          <w:ilvl w:val="0"/>
          <w:numId w:val="19"/>
        </w:numPr>
        <w:shd w:val="clear" w:color="auto" w:fill="FFFFFF"/>
        <w:tabs>
          <w:tab w:val="clear" w:pos="720"/>
          <w:tab w:val="num" w:pos="284"/>
          <w:tab w:val="left" w:pos="10992"/>
          <w:tab w:val="left" w:pos="11908"/>
          <w:tab w:val="left" w:pos="12824"/>
          <w:tab w:val="left" w:pos="13740"/>
          <w:tab w:val="left" w:pos="14656"/>
        </w:tabs>
        <w:ind w:left="284" w:hanging="284"/>
        <w:rPr>
          <w:rFonts w:ascii="Times New Roman" w:hAnsi="Times New Roman" w:cs="Times New Roman"/>
          <w:color w:val="212121"/>
          <w:sz w:val="22"/>
          <w:szCs w:val="22"/>
        </w:rPr>
      </w:pPr>
      <w:r w:rsidRPr="007F7189">
        <w:rPr>
          <w:rFonts w:ascii="Times New Roman" w:hAnsi="Times New Roman" w:cs="Times New Roman"/>
          <w:color w:val="212121"/>
          <w:sz w:val="22"/>
          <w:szCs w:val="22"/>
        </w:rPr>
        <w:t>The test results show the maximum of turbine efficiency of 33.78% when using blade’s airfoil of NACA 0030, better as compare with the blade’s</w:t>
      </w:r>
      <w:r w:rsidR="0042686B" w:rsidRPr="007F7189">
        <w:rPr>
          <w:rFonts w:ascii="Times New Roman" w:hAnsi="Times New Roman" w:cs="Times New Roman"/>
          <w:color w:val="212121"/>
          <w:sz w:val="22"/>
          <w:szCs w:val="22"/>
        </w:rPr>
        <w:t xml:space="preserve"> </w:t>
      </w:r>
      <w:r w:rsidRPr="007F7189">
        <w:rPr>
          <w:rFonts w:ascii="Times New Roman" w:hAnsi="Times New Roman" w:cs="Times New Roman"/>
          <w:color w:val="212121"/>
          <w:sz w:val="22"/>
          <w:szCs w:val="22"/>
        </w:rPr>
        <w:t>shape of NACA 0025, and NACA 0020.</w:t>
      </w:r>
    </w:p>
    <w:p w:rsidR="007F7189" w:rsidRDefault="00FF4A95" w:rsidP="007F7189">
      <w:pPr>
        <w:pStyle w:val="HTMLPreformatted"/>
        <w:numPr>
          <w:ilvl w:val="0"/>
          <w:numId w:val="19"/>
        </w:numPr>
        <w:shd w:val="clear" w:color="auto" w:fill="FFFFFF"/>
        <w:tabs>
          <w:tab w:val="clear" w:pos="720"/>
          <w:tab w:val="num" w:pos="284"/>
          <w:tab w:val="left" w:pos="10992"/>
          <w:tab w:val="left" w:pos="11908"/>
          <w:tab w:val="left" w:pos="12824"/>
          <w:tab w:val="left" w:pos="13740"/>
          <w:tab w:val="left" w:pos="14656"/>
        </w:tabs>
        <w:ind w:left="284" w:hanging="284"/>
        <w:rPr>
          <w:rFonts w:ascii="Times New Roman" w:hAnsi="Times New Roman" w:cs="Times New Roman"/>
          <w:color w:val="212121"/>
          <w:sz w:val="22"/>
          <w:szCs w:val="22"/>
        </w:rPr>
      </w:pPr>
      <w:r w:rsidRPr="007F7189">
        <w:rPr>
          <w:rFonts w:ascii="Times New Roman" w:hAnsi="Times New Roman" w:cs="Times New Roman"/>
          <w:color w:val="212121"/>
          <w:sz w:val="22"/>
          <w:szCs w:val="22"/>
        </w:rPr>
        <w:t>Improvement of the turbine performance can be conducted by using flywheel, and testing result  using weight of flywheel of 15 kg and diameter of 50 cm increase shaft power and efficiency of turbine to 112,87 W and 36,74%</w:t>
      </w:r>
      <w:r w:rsidRPr="007F7189">
        <w:rPr>
          <w:rFonts w:ascii="Times New Roman" w:hAnsi="Times New Roman" w:cs="Times New Roman"/>
          <w:sz w:val="22"/>
          <w:szCs w:val="22"/>
        </w:rPr>
        <w:t>respectively</w:t>
      </w:r>
      <w:r w:rsidRPr="007F7189">
        <w:rPr>
          <w:rFonts w:ascii="Times New Roman" w:hAnsi="Times New Roman" w:cs="Times New Roman"/>
          <w:color w:val="212121"/>
          <w:sz w:val="22"/>
          <w:szCs w:val="22"/>
        </w:rPr>
        <w:t>.</w:t>
      </w:r>
    </w:p>
    <w:p w:rsidR="00FF4A95" w:rsidRPr="007F7189" w:rsidRDefault="00FF4A95" w:rsidP="007F7189">
      <w:pPr>
        <w:pStyle w:val="HTMLPreformatted"/>
        <w:numPr>
          <w:ilvl w:val="0"/>
          <w:numId w:val="19"/>
        </w:numPr>
        <w:shd w:val="clear" w:color="auto" w:fill="FFFFFF"/>
        <w:tabs>
          <w:tab w:val="clear" w:pos="720"/>
          <w:tab w:val="num" w:pos="284"/>
          <w:tab w:val="left" w:pos="10992"/>
          <w:tab w:val="left" w:pos="11908"/>
          <w:tab w:val="left" w:pos="12824"/>
          <w:tab w:val="left" w:pos="13740"/>
          <w:tab w:val="left" w:pos="14656"/>
        </w:tabs>
        <w:ind w:left="284" w:hanging="284"/>
        <w:rPr>
          <w:rFonts w:ascii="Times New Roman" w:hAnsi="Times New Roman" w:cs="Times New Roman"/>
          <w:color w:val="212121"/>
          <w:sz w:val="22"/>
          <w:szCs w:val="22"/>
        </w:rPr>
      </w:pPr>
      <w:r w:rsidRPr="007F7189">
        <w:rPr>
          <w:rFonts w:ascii="Times New Roman" w:hAnsi="Times New Roman" w:cs="Times New Roman"/>
          <w:color w:val="212121"/>
          <w:sz w:val="22"/>
          <w:szCs w:val="22"/>
        </w:rPr>
        <w:lastRenderedPageBreak/>
        <w:t xml:space="preserve">Using this turbine in the </w:t>
      </w:r>
      <w:r w:rsidRPr="007F7189">
        <w:rPr>
          <w:rFonts w:ascii="Times New Roman" w:hAnsi="Times New Roman" w:cs="Times New Roman"/>
          <w:color w:val="000000"/>
          <w:sz w:val="22"/>
          <w:szCs w:val="22"/>
        </w:rPr>
        <w:t>hydro electric power generation</w:t>
      </w:r>
      <w:r w:rsidRPr="007F7189">
        <w:rPr>
          <w:rFonts w:ascii="Times New Roman" w:hAnsi="Times New Roman" w:cs="Times New Roman"/>
          <w:color w:val="212121"/>
          <w:sz w:val="22"/>
          <w:szCs w:val="22"/>
        </w:rPr>
        <w:t xml:space="preserve"> system the potential of low</w:t>
      </w:r>
      <w:r w:rsidR="0042686B" w:rsidRPr="007F7189">
        <w:rPr>
          <w:rFonts w:ascii="Times New Roman" w:hAnsi="Times New Roman" w:cs="Times New Roman"/>
          <w:color w:val="212121"/>
          <w:sz w:val="22"/>
          <w:szCs w:val="22"/>
        </w:rPr>
        <w:t xml:space="preserve"> </w:t>
      </w:r>
      <w:r w:rsidRPr="007F7189">
        <w:rPr>
          <w:rFonts w:ascii="Times New Roman" w:hAnsi="Times New Roman" w:cs="Times New Roman"/>
          <w:color w:val="212121"/>
          <w:sz w:val="22"/>
          <w:szCs w:val="22"/>
        </w:rPr>
        <w:t>velocity of stream flow energy can be used to generate the electrical power for the communities living in remote area.</w:t>
      </w:r>
    </w:p>
    <w:p w:rsidR="006414FB" w:rsidRPr="006414FB" w:rsidRDefault="006414FB" w:rsidP="007F7189">
      <w:pPr>
        <w:pStyle w:val="BodyChar"/>
        <w:tabs>
          <w:tab w:val="clear" w:pos="567"/>
        </w:tabs>
        <w:spacing w:before="240"/>
        <w:rPr>
          <w:rFonts w:ascii="Times New Roman" w:hAnsi="Times New Roman"/>
          <w:b/>
        </w:rPr>
      </w:pPr>
      <w:r w:rsidRPr="006414FB">
        <w:rPr>
          <w:rFonts w:ascii="Times New Roman" w:hAnsi="Times New Roman"/>
          <w:b/>
        </w:rPr>
        <w:t>Acknowledgments</w:t>
      </w:r>
    </w:p>
    <w:p w:rsidR="006414FB" w:rsidRPr="00284C12" w:rsidRDefault="006414FB" w:rsidP="006414FB">
      <w:pPr>
        <w:rPr>
          <w:rFonts w:ascii="Times New Roman" w:hAnsi="Times New Roman" w:cs="Times New Roman"/>
        </w:rPr>
      </w:pPr>
      <w:r w:rsidRPr="00284C12">
        <w:rPr>
          <w:rFonts w:ascii="Times New Roman" w:hAnsi="Times New Roman" w:cs="Times New Roman"/>
        </w:rPr>
        <w:t>This research work was supported by Penelitian Produk Terapan Grant 2017. The authors would like to acknowledge</w:t>
      </w:r>
      <w:r>
        <w:rPr>
          <w:rFonts w:ascii="Times New Roman" w:hAnsi="Times New Roman" w:cs="Times New Roman"/>
        </w:rPr>
        <w:t xml:space="preserve"> </w:t>
      </w:r>
      <w:r w:rsidRPr="00284C12">
        <w:rPr>
          <w:rFonts w:ascii="Times New Roman" w:hAnsi="Times New Roman" w:cs="Times New Roman"/>
        </w:rPr>
        <w:t>the financial support fr</w:t>
      </w:r>
      <w:r>
        <w:rPr>
          <w:rFonts w:ascii="Times New Roman" w:hAnsi="Times New Roman" w:cs="Times New Roman"/>
        </w:rPr>
        <w:t>o</w:t>
      </w:r>
      <w:r w:rsidRPr="00284C12">
        <w:rPr>
          <w:rFonts w:ascii="Times New Roman" w:hAnsi="Times New Roman" w:cs="Times New Roman"/>
        </w:rPr>
        <w:t>m Ministry of Research, Technology, and Higher Education of the Republic of Indonesia</w:t>
      </w:r>
      <w:r>
        <w:rPr>
          <w:rFonts w:ascii="Times New Roman" w:hAnsi="Times New Roman" w:cs="Times New Roman"/>
        </w:rPr>
        <w:t>.</w:t>
      </w:r>
      <w:r w:rsidRPr="00284C12">
        <w:rPr>
          <w:rFonts w:ascii="Times New Roman" w:hAnsi="Times New Roman" w:cs="Times New Roman"/>
        </w:rPr>
        <w:t xml:space="preserve"> </w:t>
      </w:r>
    </w:p>
    <w:p w:rsidR="00FF4A95" w:rsidRPr="007A633E" w:rsidRDefault="00FF4A95" w:rsidP="006414FB">
      <w:pPr>
        <w:pStyle w:val="BodyTextIndent"/>
        <w:tabs>
          <w:tab w:val="left" w:pos="-2526"/>
        </w:tabs>
        <w:spacing w:before="240" w:after="0"/>
        <w:ind w:left="0"/>
        <w:rPr>
          <w:rFonts w:ascii="Times New Roman" w:hAnsi="Times New Roman" w:cs="Times New Roman"/>
          <w:b/>
          <w:lang w:val="id-ID"/>
        </w:rPr>
      </w:pPr>
      <w:r w:rsidRPr="007A633E">
        <w:rPr>
          <w:rFonts w:ascii="Times New Roman" w:hAnsi="Times New Roman" w:cs="Times New Roman"/>
          <w:b/>
          <w:lang w:val="de-DE"/>
        </w:rPr>
        <w:t>References</w:t>
      </w:r>
    </w:p>
    <w:p w:rsidR="00FF4A95" w:rsidRPr="000E4C8E" w:rsidRDefault="00FF4A95" w:rsidP="006A2C73">
      <w:pPr>
        <w:pStyle w:val="Reference"/>
        <w:tabs>
          <w:tab w:val="clear" w:pos="709"/>
          <w:tab w:val="left" w:pos="851"/>
        </w:tabs>
        <w:ind w:left="570" w:hanging="570"/>
        <w:rPr>
          <w:rStyle w:val="times"/>
          <w:rFonts w:ascii="Times New Roman" w:hAnsi="Times New Roman" w:cs="Times New Roman"/>
        </w:rPr>
      </w:pPr>
      <w:r w:rsidRPr="004C097E">
        <w:rPr>
          <w:rFonts w:ascii="Times New Roman" w:hAnsi="Times New Roman" w:cs="Times New Roman"/>
          <w:lang w:val="de-DE"/>
        </w:rPr>
        <w:t>[1]</w:t>
      </w:r>
      <w:r w:rsidRPr="004C097E">
        <w:rPr>
          <w:rFonts w:ascii="Times New Roman" w:hAnsi="Times New Roman" w:cs="Times New Roman"/>
          <w:lang w:val="de-DE"/>
        </w:rPr>
        <w:tab/>
      </w:r>
      <w:r w:rsidRPr="000E4C8E">
        <w:rPr>
          <w:rFonts w:ascii="Times New Roman" w:hAnsi="Times New Roman" w:cs="Times New Roman"/>
          <w:lang w:val="de-DE"/>
        </w:rPr>
        <w:t xml:space="preserve">Fikri, M. A. 2008 AlternatifEnergiTerbarukandanKonversiEnergi. </w:t>
      </w:r>
      <w:r w:rsidRPr="000E4C8E">
        <w:rPr>
          <w:rFonts w:ascii="Times New Roman" w:hAnsi="Times New Roman" w:cs="Times New Roman"/>
          <w:lang w:val="en-US"/>
        </w:rPr>
        <w:t xml:space="preserve">PLN Lampung  Available: </w:t>
      </w:r>
      <w:hyperlink r:id="rId71" w:history="1">
        <w:r w:rsidRPr="000E4C8E">
          <w:rPr>
            <w:rStyle w:val="Hyperlink"/>
            <w:rFonts w:ascii="Times New Roman" w:hAnsi="Times New Roman" w:cs="Times New Roman"/>
            <w:color w:val="000000"/>
            <w:u w:val="none"/>
            <w:lang w:val="en-US"/>
          </w:rPr>
          <w:t>www.plnlampung.co.id/warta_PLN.htm</w:t>
        </w:r>
      </w:hyperlink>
      <w:r w:rsidRPr="000E4C8E">
        <w:rPr>
          <w:rFonts w:ascii="Times New Roman" w:hAnsi="Times New Roman" w:cs="Times New Roman"/>
          <w:lang w:val="en-US"/>
        </w:rPr>
        <w:t>. Accesed on March 18, 2010.</w:t>
      </w:r>
    </w:p>
    <w:p w:rsidR="00FF4A95" w:rsidRPr="000E4C8E" w:rsidRDefault="00FF4A95" w:rsidP="006A2C73">
      <w:pPr>
        <w:pStyle w:val="Reference"/>
        <w:tabs>
          <w:tab w:val="clear" w:pos="709"/>
          <w:tab w:val="left" w:pos="851"/>
        </w:tabs>
        <w:rPr>
          <w:rStyle w:val="times"/>
          <w:rFonts w:ascii="Times New Roman" w:hAnsi="Times New Roman" w:cs="Times New Roman"/>
          <w:lang w:val="fr-FR"/>
        </w:rPr>
      </w:pPr>
      <w:r w:rsidRPr="000E4C8E">
        <w:rPr>
          <w:rFonts w:ascii="Times New Roman" w:hAnsi="Times New Roman" w:cs="Times New Roman"/>
        </w:rPr>
        <w:t>[2]</w:t>
      </w:r>
      <w:r w:rsidRPr="000E4C8E">
        <w:rPr>
          <w:rFonts w:ascii="Times New Roman" w:hAnsi="Times New Roman" w:cs="Times New Roman"/>
        </w:rPr>
        <w:tab/>
        <w:t>Sampurna</w:t>
      </w:r>
      <w:r w:rsidR="007803A7">
        <w:rPr>
          <w:rFonts w:ascii="Times New Roman" w:hAnsi="Times New Roman" w:cs="Times New Roman"/>
        </w:rPr>
        <w:t xml:space="preserve"> </w:t>
      </w:r>
      <w:r w:rsidRPr="000E4C8E">
        <w:rPr>
          <w:rFonts w:ascii="Times New Roman" w:hAnsi="Times New Roman" w:cs="Times New Roman"/>
        </w:rPr>
        <w:t>H</w:t>
      </w:r>
      <w:r w:rsidR="007803A7">
        <w:rPr>
          <w:rFonts w:ascii="Times New Roman" w:hAnsi="Times New Roman" w:cs="Times New Roman"/>
        </w:rPr>
        <w:t xml:space="preserve"> </w:t>
      </w:r>
      <w:r w:rsidRPr="000E4C8E">
        <w:rPr>
          <w:rFonts w:ascii="Times New Roman" w:hAnsi="Times New Roman" w:cs="Times New Roman"/>
          <w:lang w:val="en-US"/>
        </w:rPr>
        <w:t>2014</w:t>
      </w:r>
      <w:r w:rsidR="007803A7">
        <w:rPr>
          <w:rFonts w:ascii="Times New Roman" w:hAnsi="Times New Roman" w:cs="Times New Roman"/>
          <w:lang w:val="en-US"/>
        </w:rPr>
        <w:t xml:space="preserve"> </w:t>
      </w:r>
      <w:r w:rsidRPr="000E4C8E">
        <w:rPr>
          <w:rFonts w:ascii="Times New Roman" w:hAnsi="Times New Roman" w:cs="Times New Roman"/>
        </w:rPr>
        <w:t>Pertumbuhan</w:t>
      </w:r>
      <w:r w:rsidR="000E4C8E" w:rsidRPr="000E4C8E">
        <w:rPr>
          <w:rFonts w:ascii="Times New Roman" w:hAnsi="Times New Roman" w:cs="Times New Roman"/>
        </w:rPr>
        <w:t xml:space="preserve"> </w:t>
      </w:r>
      <w:r w:rsidRPr="000E4C8E">
        <w:rPr>
          <w:rFonts w:ascii="Times New Roman" w:hAnsi="Times New Roman" w:cs="Times New Roman"/>
        </w:rPr>
        <w:t>Permintaan</w:t>
      </w:r>
      <w:r w:rsidR="000E4C8E" w:rsidRPr="000E4C8E">
        <w:rPr>
          <w:rFonts w:ascii="Times New Roman" w:hAnsi="Times New Roman" w:cs="Times New Roman"/>
        </w:rPr>
        <w:t xml:space="preserve"> </w:t>
      </w:r>
      <w:r w:rsidRPr="000E4C8E">
        <w:rPr>
          <w:rFonts w:ascii="Times New Roman" w:hAnsi="Times New Roman" w:cs="Times New Roman"/>
        </w:rPr>
        <w:t>Listrik di</w:t>
      </w:r>
      <w:r w:rsidR="000E4C8E" w:rsidRPr="000E4C8E">
        <w:rPr>
          <w:rFonts w:ascii="Times New Roman" w:hAnsi="Times New Roman" w:cs="Times New Roman"/>
        </w:rPr>
        <w:t xml:space="preserve"> </w:t>
      </w:r>
      <w:r w:rsidRPr="000E4C8E">
        <w:rPr>
          <w:rFonts w:ascii="Times New Roman" w:hAnsi="Times New Roman" w:cs="Times New Roman"/>
        </w:rPr>
        <w:t>Lampung Cukup</w:t>
      </w:r>
      <w:r w:rsidR="000E4C8E" w:rsidRPr="000E4C8E">
        <w:rPr>
          <w:rFonts w:ascii="Times New Roman" w:hAnsi="Times New Roman" w:cs="Times New Roman"/>
        </w:rPr>
        <w:t xml:space="preserve"> </w:t>
      </w:r>
      <w:r w:rsidRPr="000E4C8E">
        <w:rPr>
          <w:rFonts w:ascii="Times New Roman" w:hAnsi="Times New Roman" w:cs="Times New Roman"/>
        </w:rPr>
        <w:t>Tinggi</w:t>
      </w:r>
      <w:r w:rsidR="007803A7">
        <w:rPr>
          <w:rFonts w:ascii="Times New Roman" w:hAnsi="Times New Roman" w:cs="Times New Roman"/>
        </w:rPr>
        <w:t xml:space="preserve">. </w:t>
      </w:r>
      <w:r w:rsidRPr="000E4C8E">
        <w:rPr>
          <w:rFonts w:ascii="Times New Roman" w:hAnsi="Times New Roman" w:cs="Times New Roman"/>
          <w:lang w:val="fr-FR"/>
        </w:rPr>
        <w:t xml:space="preserve">Available: </w:t>
      </w:r>
      <w:hyperlink r:id="rId72" w:anchor="ixzz4xZCP9k00" w:history="1">
        <w:r w:rsidRPr="000E4C8E">
          <w:rPr>
            <w:rFonts w:ascii="Times New Roman" w:hAnsi="Times New Roman" w:cs="Times New Roman"/>
            <w:lang w:val="fr-FR"/>
          </w:rPr>
          <w:t>http://www.saibumi.com/artikel-2423-pertumbuhan-permintaan-listrik-di-lampung-ukup-tinggi.html#ixzz4xZCP9k00</w:t>
        </w:r>
      </w:hyperlink>
      <w:r w:rsidRPr="000E4C8E">
        <w:rPr>
          <w:rStyle w:val="Strong"/>
          <w:rFonts w:ascii="Times New Roman" w:hAnsi="Times New Roman" w:cs="Times New Roman"/>
          <w:lang w:val="fr-FR"/>
        </w:rPr>
        <w:t xml:space="preserve">. </w:t>
      </w:r>
      <w:r w:rsidRPr="000E4C8E">
        <w:rPr>
          <w:rFonts w:ascii="Times New Roman" w:hAnsi="Times New Roman" w:cs="Times New Roman"/>
          <w:lang w:val="fr-FR"/>
        </w:rPr>
        <w:t>Accesed on August 22, 2017.</w:t>
      </w:r>
    </w:p>
    <w:p w:rsidR="00C504AA" w:rsidRDefault="00FF4A95" w:rsidP="00C504AA">
      <w:pPr>
        <w:pStyle w:val="Reference"/>
        <w:tabs>
          <w:tab w:val="clear" w:pos="709"/>
          <w:tab w:val="left" w:pos="851"/>
        </w:tabs>
        <w:rPr>
          <w:rFonts w:ascii="Times New Roman" w:hAnsi="Times New Roman" w:cs="Times New Roman"/>
          <w:lang w:val="en-US"/>
        </w:rPr>
      </w:pPr>
      <w:r w:rsidRPr="000E4C8E">
        <w:rPr>
          <w:rFonts w:ascii="Times New Roman" w:hAnsi="Times New Roman" w:cs="Times New Roman"/>
          <w:lang w:val="fr-FR"/>
        </w:rPr>
        <w:t>[3]</w:t>
      </w:r>
      <w:r w:rsidRPr="000E4C8E">
        <w:rPr>
          <w:rFonts w:ascii="Times New Roman" w:hAnsi="Times New Roman" w:cs="Times New Roman"/>
          <w:lang w:val="fr-FR"/>
        </w:rPr>
        <w:tab/>
      </w:r>
      <w:r w:rsidR="007803A7">
        <w:rPr>
          <w:rFonts w:ascii="Times New Roman" w:hAnsi="Times New Roman" w:cs="Times New Roman"/>
          <w:lang w:val="fr-FR"/>
        </w:rPr>
        <w:t xml:space="preserve">Jorfri B </w:t>
      </w:r>
      <w:r w:rsidRPr="000E4C8E">
        <w:rPr>
          <w:rFonts w:ascii="Times New Roman" w:hAnsi="Times New Roman" w:cs="Times New Roman"/>
          <w:lang w:val="id-ID"/>
        </w:rPr>
        <w:t>S, N</w:t>
      </w:r>
      <w:r w:rsidR="007803A7">
        <w:rPr>
          <w:rFonts w:ascii="Times New Roman" w:hAnsi="Times New Roman" w:cs="Times New Roman"/>
          <w:lang w:val="en-US"/>
        </w:rPr>
        <w:t>ovri</w:t>
      </w:r>
      <w:r w:rsidRPr="000E4C8E">
        <w:rPr>
          <w:rFonts w:ascii="Times New Roman" w:hAnsi="Times New Roman" w:cs="Times New Roman"/>
          <w:lang w:val="id-ID"/>
        </w:rPr>
        <w:t xml:space="preserve"> T, </w:t>
      </w:r>
      <w:r w:rsidR="007803A7">
        <w:rPr>
          <w:rFonts w:ascii="Times New Roman" w:hAnsi="Times New Roman" w:cs="Times New Roman"/>
          <w:lang w:val="en-US"/>
        </w:rPr>
        <w:t>and</w:t>
      </w:r>
      <w:r w:rsidRPr="000E4C8E">
        <w:rPr>
          <w:rFonts w:ascii="Times New Roman" w:hAnsi="Times New Roman" w:cs="Times New Roman"/>
          <w:lang w:val="id-ID"/>
        </w:rPr>
        <w:t xml:space="preserve"> M</w:t>
      </w:r>
      <w:r w:rsidR="007803A7">
        <w:rPr>
          <w:rFonts w:ascii="Times New Roman" w:hAnsi="Times New Roman" w:cs="Times New Roman"/>
          <w:lang w:val="en-US"/>
        </w:rPr>
        <w:t xml:space="preserve">uhammad </w:t>
      </w:r>
      <w:r w:rsidRPr="000E4C8E">
        <w:rPr>
          <w:rFonts w:ascii="Times New Roman" w:hAnsi="Times New Roman" w:cs="Times New Roman"/>
          <w:lang w:val="id-ID"/>
        </w:rPr>
        <w:t>B</w:t>
      </w:r>
      <w:r w:rsidR="007803A7">
        <w:rPr>
          <w:rFonts w:ascii="Times New Roman" w:hAnsi="Times New Roman" w:cs="Times New Roman"/>
          <w:lang w:val="en-US"/>
        </w:rPr>
        <w:t xml:space="preserve"> </w:t>
      </w:r>
      <w:r w:rsidRPr="000E4C8E">
        <w:rPr>
          <w:rFonts w:ascii="Times New Roman" w:hAnsi="Times New Roman" w:cs="Times New Roman"/>
          <w:lang w:val="id-ID"/>
        </w:rPr>
        <w:t>2012</w:t>
      </w:r>
      <w:r w:rsidR="007A633E">
        <w:rPr>
          <w:rFonts w:ascii="Times New Roman" w:hAnsi="Times New Roman" w:cs="Times New Roman"/>
          <w:lang w:val="en-US"/>
        </w:rPr>
        <w:t xml:space="preserve"> </w:t>
      </w:r>
      <w:r w:rsidRPr="000E4C8E">
        <w:rPr>
          <w:rFonts w:ascii="Times New Roman" w:hAnsi="Times New Roman" w:cs="Times New Roman"/>
          <w:lang w:val="id-ID"/>
        </w:rPr>
        <w:t xml:space="preserve">Rancang Bangun Turbin Air </w:t>
      </w:r>
      <w:r w:rsidRPr="007803A7">
        <w:rPr>
          <w:rFonts w:ascii="Times New Roman" w:hAnsi="Times New Roman" w:cs="Times New Roman"/>
          <w:iCs/>
          <w:lang w:val="id-ID"/>
        </w:rPr>
        <w:t>Ultra Low Head</w:t>
      </w:r>
      <w:r w:rsidRPr="000E4C8E">
        <w:rPr>
          <w:rFonts w:ascii="Times New Roman" w:hAnsi="Times New Roman" w:cs="Times New Roman"/>
          <w:lang w:val="id-ID"/>
        </w:rPr>
        <w:t xml:space="preserve"> untuk Sistem Pembangkit Listrik Tenaga Mikro Hidro (PLTMH)  Guna Mendukung Program Desa Mandiri Energi di Provinsi Lampung. </w:t>
      </w:r>
      <w:r w:rsidR="007803A7">
        <w:rPr>
          <w:rFonts w:ascii="Times New Roman" w:hAnsi="Times New Roman" w:cs="Times New Roman"/>
          <w:lang w:val="en-US"/>
        </w:rPr>
        <w:t>Laporan</w:t>
      </w:r>
      <w:r w:rsidRPr="000E4C8E">
        <w:rPr>
          <w:rFonts w:ascii="Times New Roman" w:hAnsi="Times New Roman" w:cs="Times New Roman"/>
          <w:lang w:val="en-US"/>
        </w:rPr>
        <w:t xml:space="preserve"> </w:t>
      </w:r>
      <w:r w:rsidRPr="000E4C8E">
        <w:rPr>
          <w:rFonts w:ascii="Times New Roman" w:hAnsi="Times New Roman" w:cs="Times New Roman"/>
          <w:lang w:val="id-ID"/>
        </w:rPr>
        <w:t>Penelitian Strategis Nasional</w:t>
      </w:r>
      <w:r w:rsidR="007803A7">
        <w:rPr>
          <w:rFonts w:ascii="Times New Roman" w:hAnsi="Times New Roman" w:cs="Times New Roman"/>
          <w:lang w:val="en-US"/>
        </w:rPr>
        <w:t>, Universitas Lampung.</w:t>
      </w:r>
    </w:p>
    <w:p w:rsidR="0064416F" w:rsidRDefault="00C504AA" w:rsidP="0064416F">
      <w:pPr>
        <w:pStyle w:val="Reference"/>
        <w:tabs>
          <w:tab w:val="clear" w:pos="709"/>
          <w:tab w:val="left" w:pos="851"/>
        </w:tabs>
        <w:rPr>
          <w:rFonts w:ascii="Times Roman" w:hAnsi="Times Roman" w:cs="Times Roman"/>
        </w:rPr>
      </w:pPr>
      <w:r>
        <w:rPr>
          <w:rFonts w:ascii="Times New Roman" w:hAnsi="Times New Roman" w:cs="Times New Roman"/>
          <w:lang w:val="en-US"/>
        </w:rPr>
        <w:t>[4]</w:t>
      </w:r>
      <w:r>
        <w:rPr>
          <w:rFonts w:ascii="Times New Roman" w:hAnsi="Times New Roman" w:cs="Times New Roman"/>
          <w:lang w:val="en-US"/>
        </w:rPr>
        <w:tab/>
      </w:r>
      <w:r w:rsidRPr="00491EDF">
        <w:rPr>
          <w:rFonts w:ascii="Times New Roman" w:hAnsi="Times New Roman" w:cs="Times New Roman"/>
          <w:bCs/>
        </w:rPr>
        <w:t xml:space="preserve">Jorfri B S, Ahmad S, Aang K, Milia R, </w:t>
      </w:r>
      <w:r>
        <w:rPr>
          <w:rFonts w:ascii="Times New Roman" w:hAnsi="Times New Roman" w:cs="Times New Roman"/>
          <w:bCs/>
        </w:rPr>
        <w:t xml:space="preserve">and </w:t>
      </w:r>
      <w:r w:rsidRPr="00491EDF">
        <w:rPr>
          <w:rFonts w:ascii="Times New Roman" w:hAnsi="Times New Roman" w:cs="Times New Roman"/>
          <w:bCs/>
        </w:rPr>
        <w:t>Sugiman</w:t>
      </w:r>
      <w:r>
        <w:rPr>
          <w:rFonts w:ascii="Times New Roman" w:hAnsi="Times New Roman" w:cs="Times New Roman"/>
          <w:bCs/>
        </w:rPr>
        <w:t xml:space="preserve">, 2017 </w:t>
      </w:r>
      <w:r w:rsidRPr="00491EDF">
        <w:rPr>
          <w:rFonts w:ascii="Times New Roman" w:hAnsi="Times New Roman" w:cs="Times New Roman"/>
          <w:lang w:val="da-DK"/>
        </w:rPr>
        <w:t xml:space="preserve">Perancangan Alat Pengujian Model Turbin Air </w:t>
      </w:r>
      <w:r w:rsidRPr="00491EDF">
        <w:rPr>
          <w:rFonts w:ascii="Times New Roman" w:hAnsi="Times New Roman" w:cs="Times New Roman"/>
          <w:i/>
          <w:lang w:val="da-DK"/>
        </w:rPr>
        <w:t>Ultra Low Head</w:t>
      </w:r>
      <w:r w:rsidRPr="00491EDF">
        <w:rPr>
          <w:rFonts w:ascii="Times New Roman" w:hAnsi="Times New Roman" w:cs="Times New Roman"/>
          <w:lang w:val="da-DK"/>
        </w:rPr>
        <w:t xml:space="preserve">  untuk Sistem Pembangkit Listrik Tenaga Mikro Hidro (PLTMH)</w:t>
      </w:r>
      <w:r>
        <w:rPr>
          <w:rFonts w:ascii="Times New Roman" w:hAnsi="Times New Roman" w:cs="Times New Roman"/>
          <w:lang w:val="da-DK"/>
        </w:rPr>
        <w:t xml:space="preserve">, Prosiding </w:t>
      </w:r>
      <w:r w:rsidRPr="00491EDF">
        <w:rPr>
          <w:rFonts w:ascii="Times New Roman" w:hAnsi="Times New Roman" w:cs="Times New Roman"/>
        </w:rPr>
        <w:t>Seminar Nasional Energi dan Industri Manufaktur 2017</w:t>
      </w:r>
      <w:r>
        <w:rPr>
          <w:rFonts w:ascii="Times New Roman" w:hAnsi="Times New Roman" w:cs="Times New Roman"/>
        </w:rPr>
        <w:t xml:space="preserve">, </w:t>
      </w:r>
      <w:r>
        <w:rPr>
          <w:rFonts w:ascii="Times Roman" w:hAnsi="Times Roman" w:cs="Times Roman"/>
        </w:rPr>
        <w:t>Universitas Lampung, Bandar Lampung.</w:t>
      </w:r>
    </w:p>
    <w:p w:rsidR="0064416F" w:rsidRPr="00C51CF6" w:rsidRDefault="0064416F" w:rsidP="0064416F">
      <w:pPr>
        <w:pStyle w:val="Reference"/>
        <w:tabs>
          <w:tab w:val="clear" w:pos="709"/>
          <w:tab w:val="left" w:pos="851"/>
        </w:tabs>
        <w:rPr>
          <w:rFonts w:ascii="Times New Roman" w:hAnsi="Times New Roman" w:cs="Times New Roman"/>
          <w:iCs/>
          <w:lang w:val="sv-SE"/>
        </w:rPr>
      </w:pPr>
      <w:r>
        <w:rPr>
          <w:rFonts w:ascii="Times New Roman" w:hAnsi="Times New Roman" w:cs="Times New Roman"/>
          <w:bCs/>
        </w:rPr>
        <w:t>[5]</w:t>
      </w:r>
      <w:r>
        <w:rPr>
          <w:rFonts w:ascii="Times New Roman" w:hAnsi="Times New Roman" w:cs="Times New Roman"/>
          <w:bCs/>
        </w:rPr>
        <w:tab/>
      </w:r>
      <w:r w:rsidRPr="00491EDF">
        <w:rPr>
          <w:rFonts w:ascii="Times New Roman" w:hAnsi="Times New Roman" w:cs="Times New Roman"/>
          <w:bCs/>
        </w:rPr>
        <w:t xml:space="preserve">Jorfri B S, Ahmad S, </w:t>
      </w:r>
      <w:r>
        <w:rPr>
          <w:rFonts w:ascii="Times New Roman" w:hAnsi="Times New Roman" w:cs="Times New Roman"/>
          <w:bCs/>
        </w:rPr>
        <w:t xml:space="preserve">Dyan S E, 2018 </w:t>
      </w:r>
      <w:r w:rsidRPr="00C51CF6">
        <w:rPr>
          <w:rFonts w:ascii="Times New Roman" w:hAnsi="Times New Roman" w:cs="Times New Roman"/>
          <w:lang w:val="sv-SE"/>
        </w:rPr>
        <w:t xml:space="preserve">Optimasi Unjuk Kerja Sistem Pembangkit Listrik Tenaga Mikro Hidro (PLTMH) Menggunakan Turbin </w:t>
      </w:r>
      <w:r w:rsidRPr="00C51CF6">
        <w:rPr>
          <w:rFonts w:ascii="Times New Roman" w:hAnsi="Times New Roman" w:cs="Times New Roman"/>
          <w:i/>
          <w:iCs/>
          <w:lang w:val="sv-SE"/>
        </w:rPr>
        <w:t>Ultra Low Head</w:t>
      </w:r>
      <w:r>
        <w:rPr>
          <w:rFonts w:ascii="Times New Roman" w:hAnsi="Times New Roman" w:cs="Times New Roman"/>
          <w:iCs/>
          <w:lang w:val="sv-SE"/>
        </w:rPr>
        <w:t xml:space="preserve">, Usulan Penelitian Strategis Nasional, </w:t>
      </w:r>
      <w:r>
        <w:rPr>
          <w:rFonts w:ascii="Times Roman" w:hAnsi="Times Roman" w:cs="Times Roman"/>
        </w:rPr>
        <w:t>Universitas Lampung.</w:t>
      </w:r>
    </w:p>
    <w:p w:rsidR="00FF4A95" w:rsidRPr="000E4C8E" w:rsidRDefault="00FF4A95" w:rsidP="006A2C73">
      <w:pPr>
        <w:pStyle w:val="Reference"/>
        <w:tabs>
          <w:tab w:val="clear" w:pos="709"/>
          <w:tab w:val="left" w:pos="851"/>
        </w:tabs>
        <w:rPr>
          <w:rStyle w:val="times"/>
          <w:rFonts w:ascii="Times New Roman" w:hAnsi="Times New Roman" w:cs="Times New Roman"/>
        </w:rPr>
      </w:pPr>
      <w:r w:rsidRPr="000E4C8E">
        <w:rPr>
          <w:rFonts w:ascii="Times New Roman" w:hAnsi="Times New Roman" w:cs="Times New Roman"/>
        </w:rPr>
        <w:t>[</w:t>
      </w:r>
      <w:r w:rsidR="0064416F">
        <w:rPr>
          <w:rFonts w:ascii="Times New Roman" w:hAnsi="Times New Roman" w:cs="Times New Roman"/>
        </w:rPr>
        <w:t>6</w:t>
      </w:r>
      <w:r w:rsidRPr="000E4C8E">
        <w:rPr>
          <w:rFonts w:ascii="Times New Roman" w:hAnsi="Times New Roman" w:cs="Times New Roman"/>
        </w:rPr>
        <w:t>]</w:t>
      </w:r>
      <w:r w:rsidRPr="000E4C8E">
        <w:rPr>
          <w:rFonts w:ascii="Times New Roman" w:hAnsi="Times New Roman" w:cs="Times New Roman"/>
        </w:rPr>
        <w:tab/>
        <w:t>A</w:t>
      </w:r>
      <w:r w:rsidR="007A633E">
        <w:rPr>
          <w:rFonts w:ascii="Times New Roman" w:hAnsi="Times New Roman" w:cs="Times New Roman"/>
        </w:rPr>
        <w:t xml:space="preserve">lexander G </w:t>
      </w:r>
      <w:r w:rsidRPr="000E4C8E">
        <w:rPr>
          <w:rFonts w:ascii="Times New Roman" w:hAnsi="Times New Roman" w:cs="Times New Roman"/>
        </w:rPr>
        <w:t>2008</w:t>
      </w:r>
      <w:r w:rsidR="007A633E">
        <w:rPr>
          <w:rFonts w:ascii="Times New Roman" w:hAnsi="Times New Roman" w:cs="Times New Roman"/>
        </w:rPr>
        <w:t xml:space="preserve"> </w:t>
      </w:r>
      <w:r w:rsidRPr="000E4C8E">
        <w:rPr>
          <w:rFonts w:ascii="Times New Roman" w:hAnsi="Times New Roman" w:cs="Times New Roman"/>
        </w:rPr>
        <w:t>Development of The Helical Reaction Turbine.</w:t>
      </w:r>
      <w:r w:rsidR="007A633E">
        <w:rPr>
          <w:rFonts w:ascii="Times New Roman" w:hAnsi="Times New Roman" w:cs="Times New Roman"/>
        </w:rPr>
        <w:t xml:space="preserve"> </w:t>
      </w:r>
      <w:r w:rsidRPr="000E4C8E">
        <w:rPr>
          <w:rFonts w:ascii="Times New Roman" w:hAnsi="Times New Roman" w:cs="Times New Roman"/>
        </w:rPr>
        <w:t>Final Technical Report (DE-GO1-96EE15669).</w:t>
      </w:r>
    </w:p>
    <w:p w:rsidR="000E4C8E" w:rsidRPr="000E4C8E" w:rsidRDefault="00FF4A95" w:rsidP="000E4C8E">
      <w:pPr>
        <w:pStyle w:val="Reference"/>
        <w:tabs>
          <w:tab w:val="clear" w:pos="709"/>
          <w:tab w:val="left" w:pos="851"/>
        </w:tabs>
        <w:rPr>
          <w:rFonts w:ascii="Times New Roman" w:hAnsi="Times New Roman" w:cs="Times New Roman"/>
          <w:lang w:val="en-US"/>
        </w:rPr>
      </w:pPr>
      <w:r w:rsidRPr="000E4C8E">
        <w:rPr>
          <w:rFonts w:ascii="Times New Roman" w:hAnsi="Times New Roman" w:cs="Times New Roman"/>
        </w:rPr>
        <w:t>[</w:t>
      </w:r>
      <w:r w:rsidR="0064416F">
        <w:rPr>
          <w:rFonts w:ascii="Times New Roman" w:hAnsi="Times New Roman" w:cs="Times New Roman"/>
        </w:rPr>
        <w:t>7</w:t>
      </w:r>
      <w:r w:rsidRPr="000E4C8E">
        <w:rPr>
          <w:rFonts w:ascii="Times New Roman" w:hAnsi="Times New Roman" w:cs="Times New Roman"/>
        </w:rPr>
        <w:t>]</w:t>
      </w:r>
      <w:r w:rsidRPr="000E4C8E">
        <w:rPr>
          <w:rFonts w:ascii="Times New Roman" w:hAnsi="Times New Roman" w:cs="Times New Roman"/>
        </w:rPr>
        <w:tab/>
      </w:r>
      <w:r w:rsidR="007A633E" w:rsidRPr="000E4C8E">
        <w:rPr>
          <w:rFonts w:ascii="Times New Roman" w:hAnsi="Times New Roman" w:cs="Times New Roman"/>
        </w:rPr>
        <w:t>A</w:t>
      </w:r>
      <w:r w:rsidR="007A633E">
        <w:rPr>
          <w:rFonts w:ascii="Times New Roman" w:hAnsi="Times New Roman" w:cs="Times New Roman"/>
        </w:rPr>
        <w:t>lexander G</w:t>
      </w:r>
      <w:r w:rsidR="007A633E" w:rsidRPr="000E4C8E">
        <w:rPr>
          <w:rFonts w:ascii="Times New Roman" w:hAnsi="Times New Roman" w:cs="Times New Roman"/>
        </w:rPr>
        <w:t xml:space="preserve"> </w:t>
      </w:r>
      <w:r w:rsidRPr="000E4C8E">
        <w:rPr>
          <w:rFonts w:ascii="Times New Roman" w:hAnsi="Times New Roman" w:cs="Times New Roman"/>
        </w:rPr>
        <w:t>2010</w:t>
      </w:r>
      <w:r w:rsidR="007A633E">
        <w:rPr>
          <w:rFonts w:ascii="Times New Roman" w:hAnsi="Times New Roman" w:cs="Times New Roman"/>
        </w:rPr>
        <w:t xml:space="preserve"> Helical Turbine </w:t>
      </w:r>
      <w:r w:rsidRPr="000E4C8E">
        <w:rPr>
          <w:rFonts w:ascii="Times New Roman" w:hAnsi="Times New Roman" w:cs="Times New Roman"/>
        </w:rPr>
        <w:t>and Fish Safety</w:t>
      </w:r>
      <w:r w:rsidR="000E4C8E">
        <w:rPr>
          <w:rFonts w:ascii="Times New Roman" w:hAnsi="Times New Roman" w:cs="Times New Roman"/>
        </w:rPr>
        <w:t xml:space="preserve"> </w:t>
      </w:r>
      <w:r w:rsidRPr="000E4C8E">
        <w:rPr>
          <w:rFonts w:ascii="Times New Roman" w:hAnsi="Times New Roman" w:cs="Times New Roman"/>
          <w:lang w:val="en-US"/>
        </w:rPr>
        <w:t xml:space="preserve">Available: </w:t>
      </w:r>
      <w:hyperlink r:id="rId73" w:history="1">
        <w:r w:rsidRPr="000E4C8E">
          <w:rPr>
            <w:rStyle w:val="Hyperlink"/>
            <w:rFonts w:ascii="Times New Roman" w:hAnsi="Times New Roman" w:cs="Times New Roman"/>
            <w:color w:val="000000"/>
            <w:u w:val="none"/>
          </w:rPr>
          <w:t>www.mainetidalpower.com/files/gorlovrevised.pdf</w:t>
        </w:r>
      </w:hyperlink>
      <w:r w:rsidRPr="000E4C8E">
        <w:rPr>
          <w:rStyle w:val="HTMLCite"/>
          <w:rFonts w:ascii="Times New Roman" w:hAnsi="Times New Roman" w:cs="Times New Roman"/>
          <w:i w:val="0"/>
          <w:iCs w:val="0"/>
        </w:rPr>
        <w:t>.</w:t>
      </w:r>
      <w:r w:rsidR="006574BD">
        <w:rPr>
          <w:rStyle w:val="HTMLCite"/>
          <w:rFonts w:ascii="Times New Roman" w:hAnsi="Times New Roman" w:cs="Times New Roman"/>
          <w:i w:val="0"/>
          <w:iCs w:val="0"/>
        </w:rPr>
        <w:t xml:space="preserve"> </w:t>
      </w:r>
      <w:r w:rsidRPr="000E4C8E">
        <w:rPr>
          <w:rFonts w:ascii="Times New Roman" w:hAnsi="Times New Roman" w:cs="Times New Roman"/>
          <w:lang w:val="en-US"/>
        </w:rPr>
        <w:t>Accesed on April 22, 2011.</w:t>
      </w:r>
    </w:p>
    <w:p w:rsidR="00FF4A95" w:rsidRPr="000E4C8E" w:rsidRDefault="00FF4A95" w:rsidP="00592EFF">
      <w:pPr>
        <w:pStyle w:val="Reference"/>
        <w:tabs>
          <w:tab w:val="clear" w:pos="709"/>
          <w:tab w:val="left" w:pos="851"/>
        </w:tabs>
        <w:rPr>
          <w:rFonts w:ascii="Times New Roman" w:hAnsi="Times New Roman" w:cs="Times New Roman"/>
        </w:rPr>
      </w:pPr>
      <w:r w:rsidRPr="000E4C8E">
        <w:rPr>
          <w:rFonts w:ascii="Times New Roman" w:hAnsi="Times New Roman" w:cs="Times New Roman"/>
        </w:rPr>
        <w:t>[</w:t>
      </w:r>
      <w:r w:rsidR="0064416F">
        <w:rPr>
          <w:rFonts w:ascii="Times New Roman" w:hAnsi="Times New Roman" w:cs="Times New Roman"/>
        </w:rPr>
        <w:t>8</w:t>
      </w:r>
      <w:r w:rsidRPr="000E4C8E">
        <w:rPr>
          <w:rFonts w:ascii="Times New Roman" w:hAnsi="Times New Roman" w:cs="Times New Roman"/>
        </w:rPr>
        <w:t>]</w:t>
      </w:r>
      <w:r w:rsidRPr="000E4C8E">
        <w:rPr>
          <w:rFonts w:ascii="Times New Roman" w:hAnsi="Times New Roman" w:cs="Times New Roman"/>
        </w:rPr>
        <w:tab/>
      </w:r>
      <w:r w:rsidRPr="000E4C8E">
        <w:rPr>
          <w:rFonts w:ascii="Times New Roman" w:hAnsi="Times New Roman" w:cs="Times New Roman"/>
          <w:lang w:val="en-US"/>
        </w:rPr>
        <w:t>B</w:t>
      </w:r>
      <w:r w:rsidR="006C270C">
        <w:rPr>
          <w:rFonts w:ascii="Times New Roman" w:hAnsi="Times New Roman" w:cs="Times New Roman"/>
          <w:lang w:val="en-US"/>
        </w:rPr>
        <w:t xml:space="preserve"> </w:t>
      </w:r>
      <w:r w:rsidRPr="000E4C8E">
        <w:rPr>
          <w:rFonts w:ascii="Times New Roman" w:hAnsi="Times New Roman" w:cs="Times New Roman"/>
          <w:lang w:val="en-US"/>
        </w:rPr>
        <w:t>K</w:t>
      </w:r>
      <w:r w:rsidR="006C270C">
        <w:rPr>
          <w:rFonts w:ascii="Times New Roman" w:hAnsi="Times New Roman" w:cs="Times New Roman"/>
          <w:lang w:val="en-US"/>
        </w:rPr>
        <w:t xml:space="preserve"> </w:t>
      </w:r>
      <w:r w:rsidR="006C270C" w:rsidRPr="000E4C8E">
        <w:rPr>
          <w:rFonts w:ascii="Times New Roman" w:hAnsi="Times New Roman" w:cs="Times New Roman"/>
          <w:lang w:val="en-US"/>
        </w:rPr>
        <w:t>Kirke</w:t>
      </w:r>
      <w:r w:rsidR="006C270C">
        <w:rPr>
          <w:rFonts w:ascii="Times New Roman" w:hAnsi="Times New Roman" w:cs="Times New Roman"/>
          <w:lang w:val="en-US"/>
        </w:rPr>
        <w:t xml:space="preserve">, </w:t>
      </w:r>
      <w:r w:rsidRPr="000E4C8E">
        <w:rPr>
          <w:rFonts w:ascii="Times New Roman" w:hAnsi="Times New Roman" w:cs="Times New Roman"/>
          <w:lang w:val="en-US"/>
        </w:rPr>
        <w:t>2011</w:t>
      </w:r>
      <w:r w:rsidR="007A1247">
        <w:rPr>
          <w:rFonts w:ascii="Times New Roman" w:hAnsi="Times New Roman" w:cs="Times New Roman"/>
          <w:lang w:val="en-US"/>
        </w:rPr>
        <w:t xml:space="preserve"> </w:t>
      </w:r>
      <w:r w:rsidRPr="000E4C8E">
        <w:rPr>
          <w:rFonts w:ascii="Times New Roman" w:hAnsi="Times New Roman" w:cs="Times New Roman"/>
          <w:lang w:val="en-US"/>
        </w:rPr>
        <w:t xml:space="preserve">Tests on ducted and bare helical and straight blade Darrieus hydrokinetic turbines </w:t>
      </w:r>
      <w:r w:rsidRPr="000E4C8E">
        <w:rPr>
          <w:rFonts w:ascii="Times New Roman" w:hAnsi="Times New Roman" w:cs="Times New Roman"/>
          <w:i/>
          <w:iCs/>
          <w:lang w:val="en-US"/>
        </w:rPr>
        <w:t>Renewable Energy</w:t>
      </w:r>
      <w:r w:rsidRPr="000E4C8E">
        <w:rPr>
          <w:rFonts w:ascii="Times New Roman" w:hAnsi="Times New Roman" w:cs="Times New Roman"/>
          <w:lang w:val="en-US"/>
        </w:rPr>
        <w:t>. 36: 3013-3</w:t>
      </w:r>
      <w:r w:rsidRPr="000E4C8E">
        <w:rPr>
          <w:rFonts w:ascii="Times New Roman" w:hAnsi="Times New Roman" w:cs="Times New Roman"/>
        </w:rPr>
        <w:t>022.</w:t>
      </w:r>
    </w:p>
    <w:p w:rsidR="00FD04E2" w:rsidRDefault="007A633E" w:rsidP="006A2C73">
      <w:pPr>
        <w:pStyle w:val="Reference"/>
        <w:tabs>
          <w:tab w:val="clear" w:pos="709"/>
          <w:tab w:val="left" w:pos="851"/>
        </w:tabs>
        <w:rPr>
          <w:rFonts w:ascii="Times New Roman" w:hAnsi="Times New Roman" w:cs="Times New Roman"/>
          <w:lang w:val="en-US"/>
        </w:rPr>
      </w:pPr>
      <w:r>
        <w:rPr>
          <w:rFonts w:ascii="Times New Roman" w:hAnsi="Times New Roman" w:cs="Times New Roman"/>
        </w:rPr>
        <w:t>[</w:t>
      </w:r>
      <w:r w:rsidR="0064416F">
        <w:rPr>
          <w:rFonts w:ascii="Times New Roman" w:hAnsi="Times New Roman" w:cs="Times New Roman"/>
        </w:rPr>
        <w:t>9</w:t>
      </w:r>
      <w:r>
        <w:rPr>
          <w:rFonts w:ascii="Times New Roman" w:hAnsi="Times New Roman" w:cs="Times New Roman"/>
        </w:rPr>
        <w:t xml:space="preserve">] </w:t>
      </w:r>
      <w:r>
        <w:rPr>
          <w:rFonts w:ascii="Times New Roman" w:hAnsi="Times New Roman" w:cs="Times New Roman"/>
        </w:rPr>
        <w:tab/>
      </w:r>
      <w:r w:rsidR="00FF4A95" w:rsidRPr="000E4C8E">
        <w:rPr>
          <w:rFonts w:ascii="Times New Roman" w:hAnsi="Times New Roman" w:cs="Times New Roman"/>
          <w:lang w:val="id-ID"/>
        </w:rPr>
        <w:t>D</w:t>
      </w:r>
      <w:r>
        <w:rPr>
          <w:rFonts w:ascii="Times New Roman" w:hAnsi="Times New Roman" w:cs="Times New Roman"/>
          <w:lang w:val="en-US"/>
        </w:rPr>
        <w:t xml:space="preserve">wi S </w:t>
      </w:r>
      <w:r w:rsidR="00FF4A95" w:rsidRPr="000E4C8E">
        <w:rPr>
          <w:rFonts w:ascii="Times New Roman" w:hAnsi="Times New Roman" w:cs="Times New Roman"/>
          <w:lang w:val="id-ID"/>
        </w:rPr>
        <w:t>2016</w:t>
      </w:r>
      <w:r>
        <w:rPr>
          <w:rFonts w:ascii="Times New Roman" w:hAnsi="Times New Roman" w:cs="Times New Roman"/>
          <w:lang w:val="en-US"/>
        </w:rPr>
        <w:t xml:space="preserve"> </w:t>
      </w:r>
      <w:r w:rsidR="00FF4A95" w:rsidRPr="000E4C8E">
        <w:rPr>
          <w:rFonts w:ascii="Times New Roman" w:hAnsi="Times New Roman" w:cs="Times New Roman"/>
          <w:lang w:val="id-ID"/>
        </w:rPr>
        <w:t xml:space="preserve">Kajian Eksperimental Pengaruh Jumlah Sudu terhadap Unjuk Kerja Turbin Helik untuk Sistem Pembangkit Listrik Tenaga Mikro Hidro (PLTMH). </w:t>
      </w:r>
      <w:r>
        <w:rPr>
          <w:rFonts w:ascii="Times New Roman" w:hAnsi="Times New Roman" w:cs="Times New Roman"/>
          <w:lang w:val="en-US"/>
        </w:rPr>
        <w:t>Tugas Akhir Mahasiswa</w:t>
      </w:r>
      <w:r w:rsidR="00FF4A95" w:rsidRPr="000E4C8E">
        <w:rPr>
          <w:rFonts w:ascii="Times New Roman" w:hAnsi="Times New Roman" w:cs="Times New Roman"/>
          <w:lang w:val="en-US"/>
        </w:rPr>
        <w:t xml:space="preserve">, </w:t>
      </w:r>
      <w:r>
        <w:rPr>
          <w:rFonts w:ascii="Times New Roman" w:hAnsi="Times New Roman" w:cs="Times New Roman"/>
          <w:lang w:val="en-US"/>
        </w:rPr>
        <w:t>Jurusan Teknik Mesin</w:t>
      </w:r>
      <w:r w:rsidR="00FF4A95" w:rsidRPr="000E4C8E">
        <w:rPr>
          <w:rFonts w:ascii="Times New Roman" w:hAnsi="Times New Roman" w:cs="Times New Roman"/>
          <w:lang w:val="en-US"/>
        </w:rPr>
        <w:t xml:space="preserve">, </w:t>
      </w:r>
      <w:r>
        <w:rPr>
          <w:rFonts w:ascii="Times New Roman" w:hAnsi="Times New Roman" w:cs="Times New Roman"/>
          <w:lang w:val="en-US"/>
        </w:rPr>
        <w:t>Universitas Lampung</w:t>
      </w:r>
      <w:r w:rsidR="00FF4A95" w:rsidRPr="000E4C8E">
        <w:rPr>
          <w:rFonts w:ascii="Times New Roman" w:hAnsi="Times New Roman" w:cs="Times New Roman"/>
          <w:lang w:val="en-US"/>
        </w:rPr>
        <w:t>.</w:t>
      </w:r>
    </w:p>
    <w:p w:rsidR="00FF4A95" w:rsidRDefault="00FD04E2" w:rsidP="006A2C73">
      <w:pPr>
        <w:pStyle w:val="Reference"/>
        <w:tabs>
          <w:tab w:val="clear" w:pos="709"/>
          <w:tab w:val="left" w:pos="851"/>
        </w:tabs>
        <w:rPr>
          <w:rFonts w:ascii="Times New Roman" w:hAnsi="Times New Roman" w:cs="Times New Roman"/>
        </w:rPr>
      </w:pPr>
      <w:r>
        <w:rPr>
          <w:rFonts w:ascii="Times New Roman" w:hAnsi="Times New Roman" w:cs="Times New Roman"/>
          <w:lang w:val="en-US"/>
        </w:rPr>
        <w:t>[10]</w:t>
      </w:r>
      <w:r>
        <w:rPr>
          <w:rFonts w:ascii="Times New Roman" w:hAnsi="Times New Roman" w:cs="Times New Roman"/>
          <w:lang w:val="en-US"/>
        </w:rPr>
        <w:tab/>
      </w:r>
      <w:r w:rsidRPr="000C73B1">
        <w:rPr>
          <w:rFonts w:ascii="Times New Roman" w:hAnsi="Times New Roman" w:cs="Times New Roman"/>
        </w:rPr>
        <w:t>Andareas W</w:t>
      </w:r>
      <w:r>
        <w:rPr>
          <w:rFonts w:ascii="Times New Roman" w:hAnsi="Times New Roman" w:cs="Times New Roman"/>
        </w:rPr>
        <w:t xml:space="preserve"> </w:t>
      </w:r>
      <w:r w:rsidRPr="000C73B1">
        <w:rPr>
          <w:rFonts w:ascii="Times New Roman" w:hAnsi="Times New Roman" w:cs="Times New Roman"/>
        </w:rPr>
        <w:t>S, Jorfri</w:t>
      </w:r>
      <w:r>
        <w:rPr>
          <w:rFonts w:ascii="Times New Roman" w:hAnsi="Times New Roman" w:cs="Times New Roman"/>
        </w:rPr>
        <w:t xml:space="preserve"> </w:t>
      </w:r>
      <w:r w:rsidRPr="000C73B1">
        <w:rPr>
          <w:rFonts w:ascii="Times New Roman" w:hAnsi="Times New Roman" w:cs="Times New Roman"/>
        </w:rPr>
        <w:t>B</w:t>
      </w:r>
      <w:r>
        <w:rPr>
          <w:rFonts w:ascii="Times New Roman" w:hAnsi="Times New Roman" w:cs="Times New Roman"/>
        </w:rPr>
        <w:t xml:space="preserve"> </w:t>
      </w:r>
      <w:r w:rsidRPr="000C73B1">
        <w:rPr>
          <w:rFonts w:ascii="Times New Roman" w:hAnsi="Times New Roman" w:cs="Times New Roman"/>
        </w:rPr>
        <w:t xml:space="preserve">S, </w:t>
      </w:r>
      <w:r>
        <w:rPr>
          <w:rFonts w:ascii="Times New Roman" w:hAnsi="Times New Roman" w:cs="Times New Roman"/>
        </w:rPr>
        <w:t xml:space="preserve">and </w:t>
      </w:r>
      <w:r w:rsidRPr="000C73B1">
        <w:rPr>
          <w:rFonts w:ascii="Times New Roman" w:hAnsi="Times New Roman" w:cs="Times New Roman"/>
        </w:rPr>
        <w:t>Agus</w:t>
      </w:r>
      <w:r>
        <w:rPr>
          <w:rFonts w:ascii="Times New Roman" w:hAnsi="Times New Roman" w:cs="Times New Roman"/>
        </w:rPr>
        <w:t xml:space="preserve"> </w:t>
      </w:r>
      <w:r w:rsidRPr="000C73B1">
        <w:rPr>
          <w:rFonts w:ascii="Times New Roman" w:hAnsi="Times New Roman" w:cs="Times New Roman"/>
        </w:rPr>
        <w:t>S</w:t>
      </w:r>
      <w:r>
        <w:rPr>
          <w:rFonts w:ascii="Times New Roman" w:hAnsi="Times New Roman" w:cs="Times New Roman"/>
        </w:rPr>
        <w:t xml:space="preserve">, 2014 </w:t>
      </w:r>
      <w:r w:rsidRPr="002E5CAE">
        <w:rPr>
          <w:rFonts w:ascii="Times New Roman" w:hAnsi="Times New Roman" w:cs="Times New Roman"/>
        </w:rPr>
        <w:t>Kajian Eksperimental Pengaruh Be</w:t>
      </w:r>
      <w:r>
        <w:rPr>
          <w:rFonts w:ascii="Times New Roman" w:hAnsi="Times New Roman" w:cs="Times New Roman"/>
        </w:rPr>
        <w:t>ntuk Sudu terhadap Unjuk Kerja T</w:t>
      </w:r>
      <w:r w:rsidRPr="002E5CAE">
        <w:rPr>
          <w:rFonts w:ascii="Times New Roman" w:hAnsi="Times New Roman" w:cs="Times New Roman"/>
        </w:rPr>
        <w:t xml:space="preserve">urbin Helik untuk </w:t>
      </w:r>
      <w:r>
        <w:rPr>
          <w:rFonts w:ascii="Times New Roman" w:hAnsi="Times New Roman" w:cs="Times New Roman"/>
        </w:rPr>
        <w:t xml:space="preserve">Model </w:t>
      </w:r>
      <w:r w:rsidRPr="002E5CAE">
        <w:rPr>
          <w:rFonts w:ascii="Times New Roman" w:hAnsi="Times New Roman" w:cs="Times New Roman"/>
        </w:rPr>
        <w:t>Sistem Pembangkit Listrik Tenaga Mikro Hidro (PLTMH)</w:t>
      </w:r>
      <w:r>
        <w:rPr>
          <w:rFonts w:ascii="Times New Roman" w:hAnsi="Times New Roman" w:cs="Times New Roman"/>
        </w:rPr>
        <w:t xml:space="preserve">, </w:t>
      </w:r>
      <w:r w:rsidRPr="000C73B1">
        <w:rPr>
          <w:rFonts w:ascii="Times New Roman" w:hAnsi="Times New Roman" w:cs="Times New Roman"/>
        </w:rPr>
        <w:t>Jurnal FEMA</w:t>
      </w:r>
      <w:r>
        <w:rPr>
          <w:rFonts w:ascii="Times New Roman" w:hAnsi="Times New Roman" w:cs="Times New Roman"/>
        </w:rPr>
        <w:t xml:space="preserve">, Jurusan Teknik Mesin Universitas Lampung, </w:t>
      </w:r>
      <w:r w:rsidRPr="00064C89">
        <w:rPr>
          <w:rFonts w:ascii="Times New Roman" w:hAnsi="Times New Roman" w:cs="Times New Roman"/>
          <w:b/>
        </w:rPr>
        <w:t>2</w:t>
      </w:r>
      <w:r>
        <w:rPr>
          <w:rFonts w:ascii="Times New Roman" w:hAnsi="Times New Roman" w:cs="Times New Roman"/>
          <w:b/>
        </w:rPr>
        <w:t xml:space="preserve"> (2)</w:t>
      </w:r>
      <w:r>
        <w:rPr>
          <w:rFonts w:ascii="Times New Roman" w:hAnsi="Times New Roman" w:cs="Times New Roman"/>
        </w:rPr>
        <w:t>.</w:t>
      </w:r>
    </w:p>
    <w:p w:rsidR="00FF4A95" w:rsidRDefault="00FF4A95" w:rsidP="006A2C73">
      <w:pPr>
        <w:pStyle w:val="Reference"/>
        <w:tabs>
          <w:tab w:val="clear" w:pos="709"/>
          <w:tab w:val="left" w:pos="851"/>
        </w:tabs>
        <w:rPr>
          <w:rFonts w:ascii="Times New Roman" w:hAnsi="Times New Roman" w:cs="Times New Roman"/>
        </w:rPr>
      </w:pPr>
    </w:p>
    <w:p w:rsidR="00FF4A95" w:rsidRDefault="00FF4A95" w:rsidP="006A6AE2">
      <w:pPr>
        <w:ind w:left="397" w:hanging="397"/>
        <w:rPr>
          <w:rFonts w:ascii="Times New Roman" w:hAnsi="Times New Roman" w:cs="Times New Roman"/>
          <w:color w:val="000000"/>
          <w:lang w:val="en-US"/>
        </w:rPr>
      </w:pPr>
    </w:p>
    <w:p w:rsidR="00FF4A95" w:rsidRDefault="00FF4A95" w:rsidP="006A6AE2">
      <w:pPr>
        <w:ind w:left="397" w:hanging="397"/>
        <w:rPr>
          <w:rFonts w:ascii="Times New Roman" w:hAnsi="Times New Roman" w:cs="Times New Roman"/>
          <w:color w:val="000000"/>
          <w:lang w:val="en-US"/>
        </w:rPr>
      </w:pPr>
    </w:p>
    <w:p w:rsidR="00FF4A95" w:rsidRDefault="00FF4A95" w:rsidP="006A6AE2">
      <w:pPr>
        <w:ind w:left="397" w:hanging="397"/>
        <w:rPr>
          <w:rFonts w:ascii="Times New Roman" w:hAnsi="Times New Roman" w:cs="Times New Roman"/>
          <w:color w:val="000000"/>
          <w:lang w:val="en-US"/>
        </w:rPr>
      </w:pPr>
    </w:p>
    <w:p w:rsidR="00FF4A95" w:rsidRPr="006A2C73" w:rsidRDefault="00FF4A95" w:rsidP="006A6AE2">
      <w:pPr>
        <w:ind w:left="397" w:hanging="397"/>
        <w:rPr>
          <w:rFonts w:ascii="Times New Roman" w:hAnsi="Times New Roman" w:cs="Times New Roman"/>
          <w:color w:val="000000"/>
          <w:lang w:val="en-US"/>
        </w:rPr>
      </w:pPr>
    </w:p>
    <w:sectPr w:rsidR="00FF4A95" w:rsidRPr="006A2C73" w:rsidSect="003E44A5">
      <w:footnotePr>
        <w:pos w:val="beneathText"/>
      </w:footnotePr>
      <w:endnotePr>
        <w:numFmt w:val="chicago"/>
        <w:numStart w:val="4"/>
      </w:endnotePr>
      <w:type w:val="continuous"/>
      <w:pgSz w:w="11907" w:h="16840" w:code="9"/>
      <w:pgMar w:top="1985" w:right="1418" w:bottom="1418" w:left="1418"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F9D" w:rsidRDefault="00653F9D">
      <w:r>
        <w:separator/>
      </w:r>
    </w:p>
  </w:endnote>
  <w:endnote w:type="continuationSeparator" w:id="1">
    <w:p w:rsidR="00653F9D" w:rsidRDefault="00653F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F9D" w:rsidRPr="00043761" w:rsidRDefault="00653F9D">
      <w:pPr>
        <w:pStyle w:val="Bulleted"/>
        <w:numPr>
          <w:ilvl w:val="0"/>
          <w:numId w:val="0"/>
        </w:numPr>
        <w:rPr>
          <w:rFonts w:ascii="Sabon" w:hAnsi="Sabon" w:cs="Sabon"/>
          <w:color w:val="auto"/>
        </w:rPr>
      </w:pPr>
      <w:r>
        <w:separator/>
      </w:r>
    </w:p>
  </w:footnote>
  <w:footnote w:type="continuationSeparator" w:id="1">
    <w:p w:rsidR="00653F9D" w:rsidRDefault="00653F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A95" w:rsidRDefault="00FF4A95">
    <w:pPr>
      <w:pStyle w:val="Header"/>
    </w:pPr>
  </w:p>
  <w:p w:rsidR="00FF4A95" w:rsidRDefault="00FF4A95">
    <w:pPr>
      <w:pStyle w:val="Header"/>
    </w:pPr>
  </w:p>
  <w:p w:rsidR="00FF4A95" w:rsidRDefault="00FF4A95">
    <w:pPr>
      <w:pStyle w:val="Header"/>
    </w:pPr>
  </w:p>
  <w:p w:rsidR="00FF4A95" w:rsidRDefault="00FF4A95">
    <w:pPr>
      <w:pStyle w:val="Header"/>
    </w:pPr>
  </w:p>
  <w:p w:rsidR="00FF4A95" w:rsidRDefault="00FF4A95">
    <w:pPr>
      <w:pStyle w:val="Header"/>
    </w:pPr>
  </w:p>
  <w:p w:rsidR="00FF4A95" w:rsidRDefault="00FF4A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5FECF62"/>
    <w:lvl w:ilvl="0">
      <w:start w:val="1"/>
      <w:numFmt w:val="decimal"/>
      <w:lvlText w:val="%1."/>
      <w:lvlJc w:val="left"/>
      <w:pPr>
        <w:tabs>
          <w:tab w:val="num" w:pos="1800"/>
        </w:tabs>
        <w:ind w:left="1800" w:hanging="360"/>
      </w:pPr>
    </w:lvl>
  </w:abstractNum>
  <w:abstractNum w:abstractNumId="1">
    <w:nsid w:val="FFFFFF7D"/>
    <w:multiLevelType w:val="singleLevel"/>
    <w:tmpl w:val="0590D3E8"/>
    <w:lvl w:ilvl="0">
      <w:start w:val="1"/>
      <w:numFmt w:val="decimal"/>
      <w:lvlText w:val="%1."/>
      <w:lvlJc w:val="left"/>
      <w:pPr>
        <w:tabs>
          <w:tab w:val="num" w:pos="1440"/>
        </w:tabs>
        <w:ind w:left="1440" w:hanging="360"/>
      </w:pPr>
    </w:lvl>
  </w:abstractNum>
  <w:abstractNum w:abstractNumId="2">
    <w:nsid w:val="FFFFFF7E"/>
    <w:multiLevelType w:val="singleLevel"/>
    <w:tmpl w:val="37FAD5D0"/>
    <w:lvl w:ilvl="0">
      <w:start w:val="1"/>
      <w:numFmt w:val="decimal"/>
      <w:lvlText w:val="%1."/>
      <w:lvlJc w:val="left"/>
      <w:pPr>
        <w:tabs>
          <w:tab w:val="num" w:pos="1080"/>
        </w:tabs>
        <w:ind w:left="1080" w:hanging="360"/>
      </w:pPr>
    </w:lvl>
  </w:abstractNum>
  <w:abstractNum w:abstractNumId="3">
    <w:nsid w:val="FFFFFF7F"/>
    <w:multiLevelType w:val="singleLevel"/>
    <w:tmpl w:val="F88E17A4"/>
    <w:lvl w:ilvl="0">
      <w:start w:val="1"/>
      <w:numFmt w:val="decimal"/>
      <w:lvlText w:val="%1."/>
      <w:lvlJc w:val="left"/>
      <w:pPr>
        <w:tabs>
          <w:tab w:val="num" w:pos="720"/>
        </w:tabs>
        <w:ind w:left="720" w:hanging="360"/>
      </w:pPr>
    </w:lvl>
  </w:abstractNum>
  <w:abstractNum w:abstractNumId="4">
    <w:nsid w:val="FFFFFF80"/>
    <w:multiLevelType w:val="singleLevel"/>
    <w:tmpl w:val="5E94BF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D46D49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09A02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12FA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228B220"/>
    <w:lvl w:ilvl="0">
      <w:start w:val="1"/>
      <w:numFmt w:val="decimal"/>
      <w:lvlText w:val="%1."/>
      <w:lvlJc w:val="left"/>
      <w:pPr>
        <w:tabs>
          <w:tab w:val="num" w:pos="360"/>
        </w:tabs>
        <w:ind w:left="360" w:hanging="360"/>
      </w:pPr>
    </w:lvl>
  </w:abstractNum>
  <w:abstractNum w:abstractNumId="9">
    <w:nsid w:val="FFFFFF89"/>
    <w:multiLevelType w:val="singleLevel"/>
    <w:tmpl w:val="6B5C1FE6"/>
    <w:lvl w:ilvl="0">
      <w:start w:val="1"/>
      <w:numFmt w:val="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cs="Times"/>
        <w:dstrike w:val="0"/>
        <w:sz w:val="22"/>
        <w:szCs w:val="22"/>
        <w:vertAlign w:val="baseline"/>
      </w:rPr>
    </w:lvl>
    <w:lvl w:ilvl="1">
      <w:start w:val="1"/>
      <w:numFmt w:val="bullet"/>
      <w:lvlText w:val=""/>
      <w:lvlJc w:val="left"/>
      <w:pPr>
        <w:tabs>
          <w:tab w:val="num" w:pos="1440"/>
        </w:tabs>
        <w:ind w:left="1440" w:hanging="360"/>
      </w:pPr>
      <w:rPr>
        <w:rFonts w:ascii="Symbol" w:hAnsi="Symbol" w:cs="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07BE2E09"/>
    <w:multiLevelType w:val="hybridMultilevel"/>
    <w:tmpl w:val="5DFE3366"/>
    <w:lvl w:ilvl="0" w:tplc="32601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4934A0"/>
    <w:multiLevelType w:val="hybridMultilevel"/>
    <w:tmpl w:val="63646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BF3826"/>
    <w:multiLevelType w:val="hybridMultilevel"/>
    <w:tmpl w:val="D3B0C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A1719C"/>
    <w:multiLevelType w:val="multilevel"/>
    <w:tmpl w:val="04090023"/>
    <w:styleLink w:val="ArticleSection"/>
    <w:lvl w:ilvl="0">
      <w:start w:val="1"/>
      <w:numFmt w:val="upperRoman"/>
      <w:pStyle w:val="Heading1"/>
      <w:lvlText w:val="Article %1."/>
      <w:lvlJc w:val="left"/>
      <w:pPr>
        <w:tabs>
          <w:tab w:val="num" w:pos="1440"/>
        </w:tabs>
      </w:pPr>
    </w:lvl>
    <w:lvl w:ilvl="1">
      <w:start w:val="1"/>
      <w:numFmt w:val="decimalZero"/>
      <w:pStyle w:val="Heading2"/>
      <w:isLgl/>
      <w:lvlText w:val="Section %1.%2"/>
      <w:lvlJc w:val="left"/>
      <w:pPr>
        <w:tabs>
          <w:tab w:val="num" w:pos="1080"/>
        </w:tabs>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252042A"/>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469F16F5"/>
    <w:multiLevelType w:val="hybridMultilevel"/>
    <w:tmpl w:val="DB0ABA8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A6258FB"/>
    <w:multiLevelType w:val="hybridMultilevel"/>
    <w:tmpl w:val="96524340"/>
    <w:lvl w:ilvl="0" w:tplc="5FEC34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F926A2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9FC6763"/>
    <w:multiLevelType w:val="hybridMultilevel"/>
    <w:tmpl w:val="39BC3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FF09B4"/>
    <w:multiLevelType w:val="multilevel"/>
    <w:tmpl w:val="B64CFD5A"/>
    <w:lvl w:ilvl="0">
      <w:start w:val="1"/>
      <w:numFmt w:val="decimal"/>
      <w:suff w:val="space"/>
      <w:lvlText w:val="%1."/>
      <w:lvlJc w:val="left"/>
      <w:rPr>
        <w:rFonts w:hint="default"/>
        <w:sz w:val="22"/>
        <w:szCs w:val="22"/>
      </w:rPr>
    </w:lvl>
    <w:lvl w:ilvl="1">
      <w:start w:val="1"/>
      <w:numFmt w:val="decimal"/>
      <w:suff w:val="space"/>
      <w:lvlText w:val="%1.%2."/>
      <w:lvlJc w:val="left"/>
      <w:rPr>
        <w:rFonts w:hint="default"/>
        <w:b w:val="0"/>
        <w:bCs w:val="0"/>
      </w:rPr>
    </w:lvl>
    <w:lvl w:ilvl="2">
      <w:start w:val="1"/>
      <w:numFmt w:val="decimal"/>
      <w:suff w:val="space"/>
      <w:lvlText w:val="%1.%2.%3."/>
      <w:lvlJc w:val="left"/>
      <w:pPr>
        <w:ind w:left="993" w:hanging="851"/>
      </w:pPr>
      <w:rPr>
        <w:rFonts w:hint="default"/>
        <w:i/>
        <w:i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70A41254"/>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E025F0A"/>
    <w:multiLevelType w:val="multilevel"/>
    <w:tmpl w:val="EE1E8DD0"/>
    <w:lvl w:ilvl="0">
      <w:start w:val="1"/>
      <w:numFmt w:val="decimal"/>
      <w:pStyle w:val="Numbered"/>
      <w:lvlText w:val="%1."/>
      <w:lvlJc w:val="left"/>
      <w:pPr>
        <w:tabs>
          <w:tab w:val="num" w:pos="993"/>
        </w:tabs>
        <w:ind w:left="142"/>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8"/>
  </w:num>
  <w:num w:numId="13">
    <w:abstractNumId w:val="16"/>
  </w:num>
  <w:num w:numId="14">
    <w:abstractNumId w:val="10"/>
  </w:num>
  <w:num w:numId="15">
    <w:abstractNumId w:val="26"/>
  </w:num>
  <w:num w:numId="16">
    <w:abstractNumId w:val="12"/>
  </w:num>
  <w:num w:numId="17">
    <w:abstractNumId w:val="11"/>
  </w:num>
  <w:num w:numId="18">
    <w:abstractNumId w:val="24"/>
  </w:num>
  <w:num w:numId="19">
    <w:abstractNumId w:val="20"/>
  </w:num>
  <w:num w:numId="20">
    <w:abstractNumId w:val="19"/>
  </w:num>
  <w:num w:numId="21">
    <w:abstractNumId w:val="25"/>
  </w:num>
  <w:num w:numId="22">
    <w:abstractNumId w:val="22"/>
  </w:num>
  <w:num w:numId="23">
    <w:abstractNumId w:val="14"/>
  </w:num>
  <w:num w:numId="24">
    <w:abstractNumId w:val="13"/>
  </w:num>
  <w:num w:numId="25">
    <w:abstractNumId w:val="15"/>
  </w:num>
  <w:num w:numId="26">
    <w:abstractNumId w:val="23"/>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851"/>
  <w:doNotHyphenateCaps/>
  <w:drawingGridHorizontalSpacing w:val="110"/>
  <w:displayHorizontalDrawingGridEvery w:val="0"/>
  <w:displayVerticalDrawingGridEvery w:val="0"/>
  <w:noPunctuationKerning/>
  <w:characterSpacingControl w:val="doNotCompress"/>
  <w:doNotValidateAgainstSchema/>
  <w:doNotDemarcateInvalidXml/>
  <w:footnotePr>
    <w:pos w:val="beneathText"/>
    <w:footnote w:id="0"/>
    <w:footnote w:id="1"/>
  </w:footnotePr>
  <w:endnotePr>
    <w:numFmt w:val="chicago"/>
    <w:numStart w:val="4"/>
    <w:endnote w:id="0"/>
    <w:endnote w:id="1"/>
  </w:endnotePr>
  <w:compat>
    <w:applyBreakingRules/>
  </w:compat>
  <w:rsids>
    <w:rsidRoot w:val="00A02FAE"/>
    <w:rsid w:val="00006F43"/>
    <w:rsid w:val="000124C7"/>
    <w:rsid w:val="00015918"/>
    <w:rsid w:val="000234F7"/>
    <w:rsid w:val="00032F88"/>
    <w:rsid w:val="000334C3"/>
    <w:rsid w:val="00040FB4"/>
    <w:rsid w:val="000417FC"/>
    <w:rsid w:val="00043761"/>
    <w:rsid w:val="0004477E"/>
    <w:rsid w:val="00047C3A"/>
    <w:rsid w:val="00052DDB"/>
    <w:rsid w:val="0005515C"/>
    <w:rsid w:val="00077450"/>
    <w:rsid w:val="00082966"/>
    <w:rsid w:val="00084C3D"/>
    <w:rsid w:val="00085CB2"/>
    <w:rsid w:val="000873FD"/>
    <w:rsid w:val="00090F8D"/>
    <w:rsid w:val="000B0536"/>
    <w:rsid w:val="000B66D4"/>
    <w:rsid w:val="000C3E97"/>
    <w:rsid w:val="000C7BC0"/>
    <w:rsid w:val="000D7EF4"/>
    <w:rsid w:val="000E4C8E"/>
    <w:rsid w:val="000E52A4"/>
    <w:rsid w:val="000F2B7C"/>
    <w:rsid w:val="000F3188"/>
    <w:rsid w:val="000F5F7A"/>
    <w:rsid w:val="000F7D20"/>
    <w:rsid w:val="00100271"/>
    <w:rsid w:val="00101420"/>
    <w:rsid w:val="00102D45"/>
    <w:rsid w:val="001040F6"/>
    <w:rsid w:val="001040FA"/>
    <w:rsid w:val="001076D4"/>
    <w:rsid w:val="00111995"/>
    <w:rsid w:val="00112886"/>
    <w:rsid w:val="0011617F"/>
    <w:rsid w:val="001176C9"/>
    <w:rsid w:val="001179D7"/>
    <w:rsid w:val="00117FD2"/>
    <w:rsid w:val="001317CB"/>
    <w:rsid w:val="00137524"/>
    <w:rsid w:val="0014019D"/>
    <w:rsid w:val="001410F0"/>
    <w:rsid w:val="00153468"/>
    <w:rsid w:val="00154D98"/>
    <w:rsid w:val="00156B72"/>
    <w:rsid w:val="00163AE0"/>
    <w:rsid w:val="00165E82"/>
    <w:rsid w:val="00167B40"/>
    <w:rsid w:val="0017062B"/>
    <w:rsid w:val="001717F1"/>
    <w:rsid w:val="00176AB8"/>
    <w:rsid w:val="001844B8"/>
    <w:rsid w:val="0018733D"/>
    <w:rsid w:val="001A3C81"/>
    <w:rsid w:val="001A4F1C"/>
    <w:rsid w:val="001A5446"/>
    <w:rsid w:val="001A662A"/>
    <w:rsid w:val="001B442A"/>
    <w:rsid w:val="001B75CC"/>
    <w:rsid w:val="001C1EA9"/>
    <w:rsid w:val="001C389C"/>
    <w:rsid w:val="001C3A4A"/>
    <w:rsid w:val="001C55CC"/>
    <w:rsid w:val="001D0457"/>
    <w:rsid w:val="001D55E6"/>
    <w:rsid w:val="001E716F"/>
    <w:rsid w:val="001E74FE"/>
    <w:rsid w:val="001F1AEF"/>
    <w:rsid w:val="00204F3C"/>
    <w:rsid w:val="002162DD"/>
    <w:rsid w:val="00232456"/>
    <w:rsid w:val="002404C3"/>
    <w:rsid w:val="0024281D"/>
    <w:rsid w:val="002544A8"/>
    <w:rsid w:val="0025490C"/>
    <w:rsid w:val="00257D20"/>
    <w:rsid w:val="002613FE"/>
    <w:rsid w:val="0026144D"/>
    <w:rsid w:val="0027702F"/>
    <w:rsid w:val="0027751B"/>
    <w:rsid w:val="00281D05"/>
    <w:rsid w:val="00294A3D"/>
    <w:rsid w:val="002A292B"/>
    <w:rsid w:val="002A7053"/>
    <w:rsid w:val="002A78A5"/>
    <w:rsid w:val="002A7D07"/>
    <w:rsid w:val="002C38DE"/>
    <w:rsid w:val="002C6382"/>
    <w:rsid w:val="002D0F66"/>
    <w:rsid w:val="002E1C74"/>
    <w:rsid w:val="002E380A"/>
    <w:rsid w:val="002F4E6B"/>
    <w:rsid w:val="00303A1E"/>
    <w:rsid w:val="0030440D"/>
    <w:rsid w:val="00306DCE"/>
    <w:rsid w:val="00326374"/>
    <w:rsid w:val="00326945"/>
    <w:rsid w:val="00331FA7"/>
    <w:rsid w:val="00345A00"/>
    <w:rsid w:val="00357102"/>
    <w:rsid w:val="003607F2"/>
    <w:rsid w:val="003608F8"/>
    <w:rsid w:val="00363982"/>
    <w:rsid w:val="003649FB"/>
    <w:rsid w:val="003712F3"/>
    <w:rsid w:val="00374333"/>
    <w:rsid w:val="003751DC"/>
    <w:rsid w:val="00376D46"/>
    <w:rsid w:val="00380A7C"/>
    <w:rsid w:val="00382B79"/>
    <w:rsid w:val="00385B37"/>
    <w:rsid w:val="00386563"/>
    <w:rsid w:val="003925AE"/>
    <w:rsid w:val="003A6D97"/>
    <w:rsid w:val="003B5034"/>
    <w:rsid w:val="003B7172"/>
    <w:rsid w:val="003C3C66"/>
    <w:rsid w:val="003E1C37"/>
    <w:rsid w:val="003E1CDA"/>
    <w:rsid w:val="003E44A5"/>
    <w:rsid w:val="003E4690"/>
    <w:rsid w:val="003F4F2F"/>
    <w:rsid w:val="003F6282"/>
    <w:rsid w:val="003F728B"/>
    <w:rsid w:val="00400B3E"/>
    <w:rsid w:val="00406418"/>
    <w:rsid w:val="0041638C"/>
    <w:rsid w:val="00424772"/>
    <w:rsid w:val="0042686B"/>
    <w:rsid w:val="00434AA4"/>
    <w:rsid w:val="004400CE"/>
    <w:rsid w:val="00442011"/>
    <w:rsid w:val="00446748"/>
    <w:rsid w:val="00454257"/>
    <w:rsid w:val="004632F6"/>
    <w:rsid w:val="00465615"/>
    <w:rsid w:val="00471766"/>
    <w:rsid w:val="00472451"/>
    <w:rsid w:val="004733DA"/>
    <w:rsid w:val="00474B56"/>
    <w:rsid w:val="00476381"/>
    <w:rsid w:val="00480A2E"/>
    <w:rsid w:val="00495549"/>
    <w:rsid w:val="004B52EB"/>
    <w:rsid w:val="004C097E"/>
    <w:rsid w:val="004D404F"/>
    <w:rsid w:val="004D7807"/>
    <w:rsid w:val="004F0344"/>
    <w:rsid w:val="00500BC5"/>
    <w:rsid w:val="00511F6D"/>
    <w:rsid w:val="00515E98"/>
    <w:rsid w:val="0051698D"/>
    <w:rsid w:val="00521A70"/>
    <w:rsid w:val="0052204B"/>
    <w:rsid w:val="005240C8"/>
    <w:rsid w:val="00534FD6"/>
    <w:rsid w:val="00537A20"/>
    <w:rsid w:val="00541907"/>
    <w:rsid w:val="0056349C"/>
    <w:rsid w:val="00567E9F"/>
    <w:rsid w:val="005754E1"/>
    <w:rsid w:val="0057739D"/>
    <w:rsid w:val="005774BD"/>
    <w:rsid w:val="00592EFF"/>
    <w:rsid w:val="005A5F65"/>
    <w:rsid w:val="005C1116"/>
    <w:rsid w:val="005C24F9"/>
    <w:rsid w:val="005C5592"/>
    <w:rsid w:val="005D19E0"/>
    <w:rsid w:val="005D6C36"/>
    <w:rsid w:val="005E1DA4"/>
    <w:rsid w:val="005E2381"/>
    <w:rsid w:val="005E4553"/>
    <w:rsid w:val="005E4A03"/>
    <w:rsid w:val="005E7AD2"/>
    <w:rsid w:val="005F03B4"/>
    <w:rsid w:val="005F3506"/>
    <w:rsid w:val="006200A9"/>
    <w:rsid w:val="006226AA"/>
    <w:rsid w:val="00632BFE"/>
    <w:rsid w:val="00634A9A"/>
    <w:rsid w:val="00636BDC"/>
    <w:rsid w:val="006376C1"/>
    <w:rsid w:val="00641020"/>
    <w:rsid w:val="006412B1"/>
    <w:rsid w:val="006414FB"/>
    <w:rsid w:val="0064416F"/>
    <w:rsid w:val="00646605"/>
    <w:rsid w:val="00650254"/>
    <w:rsid w:val="00651F22"/>
    <w:rsid w:val="00652ABB"/>
    <w:rsid w:val="00653F9D"/>
    <w:rsid w:val="0065431C"/>
    <w:rsid w:val="00654446"/>
    <w:rsid w:val="006574BD"/>
    <w:rsid w:val="00657D31"/>
    <w:rsid w:val="006634B1"/>
    <w:rsid w:val="00664BE3"/>
    <w:rsid w:val="00672C67"/>
    <w:rsid w:val="00673CCF"/>
    <w:rsid w:val="00680990"/>
    <w:rsid w:val="0068322A"/>
    <w:rsid w:val="0068465D"/>
    <w:rsid w:val="0069350B"/>
    <w:rsid w:val="00693C6B"/>
    <w:rsid w:val="00695699"/>
    <w:rsid w:val="006A2C73"/>
    <w:rsid w:val="006A6734"/>
    <w:rsid w:val="006A6AE2"/>
    <w:rsid w:val="006B68B7"/>
    <w:rsid w:val="006B6C62"/>
    <w:rsid w:val="006C270C"/>
    <w:rsid w:val="006C7AEF"/>
    <w:rsid w:val="006E3E02"/>
    <w:rsid w:val="006E490A"/>
    <w:rsid w:val="006E5A15"/>
    <w:rsid w:val="0070248D"/>
    <w:rsid w:val="007062D3"/>
    <w:rsid w:val="00721922"/>
    <w:rsid w:val="00723784"/>
    <w:rsid w:val="00725646"/>
    <w:rsid w:val="0072679D"/>
    <w:rsid w:val="00727281"/>
    <w:rsid w:val="007336E9"/>
    <w:rsid w:val="00733D6A"/>
    <w:rsid w:val="00736DBD"/>
    <w:rsid w:val="00743666"/>
    <w:rsid w:val="007536DF"/>
    <w:rsid w:val="007542E6"/>
    <w:rsid w:val="00771755"/>
    <w:rsid w:val="007803A7"/>
    <w:rsid w:val="0078666F"/>
    <w:rsid w:val="00786CDC"/>
    <w:rsid w:val="007936B6"/>
    <w:rsid w:val="007953F9"/>
    <w:rsid w:val="007A1247"/>
    <w:rsid w:val="007A5ED1"/>
    <w:rsid w:val="007A633E"/>
    <w:rsid w:val="007B40FC"/>
    <w:rsid w:val="007B571F"/>
    <w:rsid w:val="007C2EEB"/>
    <w:rsid w:val="007F133D"/>
    <w:rsid w:val="007F164F"/>
    <w:rsid w:val="007F6D66"/>
    <w:rsid w:val="007F7189"/>
    <w:rsid w:val="00803238"/>
    <w:rsid w:val="00807888"/>
    <w:rsid w:val="00832147"/>
    <w:rsid w:val="00834CB6"/>
    <w:rsid w:val="008440A1"/>
    <w:rsid w:val="00852123"/>
    <w:rsid w:val="00857749"/>
    <w:rsid w:val="0086101C"/>
    <w:rsid w:val="0088547C"/>
    <w:rsid w:val="008860BF"/>
    <w:rsid w:val="00886685"/>
    <w:rsid w:val="008947E1"/>
    <w:rsid w:val="0089627E"/>
    <w:rsid w:val="008A5886"/>
    <w:rsid w:val="008B24E9"/>
    <w:rsid w:val="008D67CB"/>
    <w:rsid w:val="008E00EA"/>
    <w:rsid w:val="008E1301"/>
    <w:rsid w:val="008E20F8"/>
    <w:rsid w:val="008F2DCE"/>
    <w:rsid w:val="00900B8A"/>
    <w:rsid w:val="0090284E"/>
    <w:rsid w:val="00925B38"/>
    <w:rsid w:val="00927232"/>
    <w:rsid w:val="00927435"/>
    <w:rsid w:val="00935719"/>
    <w:rsid w:val="009406AF"/>
    <w:rsid w:val="009425E0"/>
    <w:rsid w:val="00950EE8"/>
    <w:rsid w:val="00953081"/>
    <w:rsid w:val="009634E7"/>
    <w:rsid w:val="00965D17"/>
    <w:rsid w:val="00987C6D"/>
    <w:rsid w:val="00993F15"/>
    <w:rsid w:val="00996F7F"/>
    <w:rsid w:val="009A169E"/>
    <w:rsid w:val="009A188C"/>
    <w:rsid w:val="009B16D9"/>
    <w:rsid w:val="009B4071"/>
    <w:rsid w:val="009B49B2"/>
    <w:rsid w:val="009B503D"/>
    <w:rsid w:val="009B5452"/>
    <w:rsid w:val="009C19AA"/>
    <w:rsid w:val="009E0813"/>
    <w:rsid w:val="009E1079"/>
    <w:rsid w:val="009F1AF9"/>
    <w:rsid w:val="009F2E53"/>
    <w:rsid w:val="00A02FAE"/>
    <w:rsid w:val="00A0618A"/>
    <w:rsid w:val="00A12ABD"/>
    <w:rsid w:val="00A21473"/>
    <w:rsid w:val="00A21C1A"/>
    <w:rsid w:val="00A30892"/>
    <w:rsid w:val="00A342B0"/>
    <w:rsid w:val="00A3572C"/>
    <w:rsid w:val="00A35FEC"/>
    <w:rsid w:val="00A3759F"/>
    <w:rsid w:val="00A461C7"/>
    <w:rsid w:val="00A657DA"/>
    <w:rsid w:val="00A7346E"/>
    <w:rsid w:val="00A7367F"/>
    <w:rsid w:val="00A809C8"/>
    <w:rsid w:val="00A81369"/>
    <w:rsid w:val="00A84DE9"/>
    <w:rsid w:val="00A85D7A"/>
    <w:rsid w:val="00A87AF8"/>
    <w:rsid w:val="00A92AAD"/>
    <w:rsid w:val="00AA0B33"/>
    <w:rsid w:val="00AB6487"/>
    <w:rsid w:val="00AC6D00"/>
    <w:rsid w:val="00B01C9F"/>
    <w:rsid w:val="00B04A1F"/>
    <w:rsid w:val="00B0551C"/>
    <w:rsid w:val="00B0732D"/>
    <w:rsid w:val="00B07BA2"/>
    <w:rsid w:val="00B10A73"/>
    <w:rsid w:val="00B12B92"/>
    <w:rsid w:val="00B17F7E"/>
    <w:rsid w:val="00B24458"/>
    <w:rsid w:val="00B271A9"/>
    <w:rsid w:val="00B31A2E"/>
    <w:rsid w:val="00B37120"/>
    <w:rsid w:val="00B4093C"/>
    <w:rsid w:val="00B459AA"/>
    <w:rsid w:val="00B7399A"/>
    <w:rsid w:val="00B77D85"/>
    <w:rsid w:val="00B82B95"/>
    <w:rsid w:val="00B90992"/>
    <w:rsid w:val="00BB0BC7"/>
    <w:rsid w:val="00BC1D18"/>
    <w:rsid w:val="00BD721C"/>
    <w:rsid w:val="00BE5012"/>
    <w:rsid w:val="00BE7EEA"/>
    <w:rsid w:val="00BF0844"/>
    <w:rsid w:val="00BF0EE9"/>
    <w:rsid w:val="00BF0F0B"/>
    <w:rsid w:val="00BF13D8"/>
    <w:rsid w:val="00BF32F6"/>
    <w:rsid w:val="00C04995"/>
    <w:rsid w:val="00C1234A"/>
    <w:rsid w:val="00C21E23"/>
    <w:rsid w:val="00C243B8"/>
    <w:rsid w:val="00C315EC"/>
    <w:rsid w:val="00C31B72"/>
    <w:rsid w:val="00C34490"/>
    <w:rsid w:val="00C416E7"/>
    <w:rsid w:val="00C504AA"/>
    <w:rsid w:val="00C652F7"/>
    <w:rsid w:val="00C67A60"/>
    <w:rsid w:val="00C879E6"/>
    <w:rsid w:val="00C90C69"/>
    <w:rsid w:val="00C96C4B"/>
    <w:rsid w:val="00CA41CF"/>
    <w:rsid w:val="00CA58BF"/>
    <w:rsid w:val="00CB4570"/>
    <w:rsid w:val="00CC5D89"/>
    <w:rsid w:val="00CC706A"/>
    <w:rsid w:val="00CD02AF"/>
    <w:rsid w:val="00CE0478"/>
    <w:rsid w:val="00CE3036"/>
    <w:rsid w:val="00CE57CF"/>
    <w:rsid w:val="00CE6ADD"/>
    <w:rsid w:val="00CF26FA"/>
    <w:rsid w:val="00D07066"/>
    <w:rsid w:val="00D07B28"/>
    <w:rsid w:val="00D11A21"/>
    <w:rsid w:val="00D203C8"/>
    <w:rsid w:val="00D21549"/>
    <w:rsid w:val="00D21DD8"/>
    <w:rsid w:val="00D255C8"/>
    <w:rsid w:val="00D2621A"/>
    <w:rsid w:val="00D30CE7"/>
    <w:rsid w:val="00D31E8D"/>
    <w:rsid w:val="00D32EAC"/>
    <w:rsid w:val="00D34297"/>
    <w:rsid w:val="00D455F4"/>
    <w:rsid w:val="00D46B1F"/>
    <w:rsid w:val="00D508CF"/>
    <w:rsid w:val="00D53385"/>
    <w:rsid w:val="00D57618"/>
    <w:rsid w:val="00D66A42"/>
    <w:rsid w:val="00D67443"/>
    <w:rsid w:val="00D74883"/>
    <w:rsid w:val="00D9072E"/>
    <w:rsid w:val="00D92752"/>
    <w:rsid w:val="00D9666F"/>
    <w:rsid w:val="00D967D1"/>
    <w:rsid w:val="00DA4234"/>
    <w:rsid w:val="00DB5B0E"/>
    <w:rsid w:val="00DC1430"/>
    <w:rsid w:val="00DC4AE9"/>
    <w:rsid w:val="00DD285C"/>
    <w:rsid w:val="00DE0E05"/>
    <w:rsid w:val="00DF1764"/>
    <w:rsid w:val="00DF2847"/>
    <w:rsid w:val="00DF5E3A"/>
    <w:rsid w:val="00E041E7"/>
    <w:rsid w:val="00E0465F"/>
    <w:rsid w:val="00E13EC8"/>
    <w:rsid w:val="00E15CB0"/>
    <w:rsid w:val="00E173C3"/>
    <w:rsid w:val="00E26905"/>
    <w:rsid w:val="00E27533"/>
    <w:rsid w:val="00E3007C"/>
    <w:rsid w:val="00E30EB5"/>
    <w:rsid w:val="00E322A8"/>
    <w:rsid w:val="00E32870"/>
    <w:rsid w:val="00E34617"/>
    <w:rsid w:val="00E46615"/>
    <w:rsid w:val="00E55C83"/>
    <w:rsid w:val="00E55E93"/>
    <w:rsid w:val="00E573CE"/>
    <w:rsid w:val="00E66948"/>
    <w:rsid w:val="00E67E4B"/>
    <w:rsid w:val="00E80EEF"/>
    <w:rsid w:val="00E816A7"/>
    <w:rsid w:val="00E83641"/>
    <w:rsid w:val="00E84454"/>
    <w:rsid w:val="00E93134"/>
    <w:rsid w:val="00E94343"/>
    <w:rsid w:val="00E957A3"/>
    <w:rsid w:val="00EA3F4B"/>
    <w:rsid w:val="00EB65BF"/>
    <w:rsid w:val="00EC0476"/>
    <w:rsid w:val="00ED508A"/>
    <w:rsid w:val="00ED72D7"/>
    <w:rsid w:val="00ED73EA"/>
    <w:rsid w:val="00EE006B"/>
    <w:rsid w:val="00EE7C9B"/>
    <w:rsid w:val="00EF360F"/>
    <w:rsid w:val="00EF65EF"/>
    <w:rsid w:val="00EF6C87"/>
    <w:rsid w:val="00EF7921"/>
    <w:rsid w:val="00EF7DC1"/>
    <w:rsid w:val="00F1093C"/>
    <w:rsid w:val="00F11C0F"/>
    <w:rsid w:val="00F15238"/>
    <w:rsid w:val="00F16A71"/>
    <w:rsid w:val="00F217B6"/>
    <w:rsid w:val="00F23E1C"/>
    <w:rsid w:val="00F34712"/>
    <w:rsid w:val="00F418CC"/>
    <w:rsid w:val="00F4610A"/>
    <w:rsid w:val="00F50CAC"/>
    <w:rsid w:val="00F66690"/>
    <w:rsid w:val="00F73682"/>
    <w:rsid w:val="00F85218"/>
    <w:rsid w:val="00F87A19"/>
    <w:rsid w:val="00F92D8E"/>
    <w:rsid w:val="00F93A39"/>
    <w:rsid w:val="00FA037D"/>
    <w:rsid w:val="00FA7467"/>
    <w:rsid w:val="00FC24D9"/>
    <w:rsid w:val="00FC5A04"/>
    <w:rsid w:val="00FC63FC"/>
    <w:rsid w:val="00FD04E2"/>
    <w:rsid w:val="00FD27BF"/>
    <w:rsid w:val="00FD2F64"/>
    <w:rsid w:val="00FD3975"/>
    <w:rsid w:val="00FD40F5"/>
    <w:rsid w:val="00FD74AC"/>
    <w:rsid w:val="00FF44E3"/>
    <w:rsid w:val="00FF4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412B1"/>
    <w:rPr>
      <w:rFonts w:ascii="Sabon" w:hAnsi="Sabon" w:cs="Sabon"/>
      <w:sz w:val="22"/>
      <w:szCs w:val="22"/>
      <w:lang w:val="en-GB"/>
    </w:rPr>
  </w:style>
  <w:style w:type="paragraph" w:styleId="Heading1">
    <w:name w:val="heading 1"/>
    <w:basedOn w:val="Normal"/>
    <w:next w:val="Normal"/>
    <w:link w:val="Heading1Char"/>
    <w:uiPriority w:val="99"/>
    <w:qFormat/>
    <w:rsid w:val="006412B1"/>
    <w:pPr>
      <w:keepNext/>
      <w:widowControl w:val="0"/>
      <w:numPr>
        <w:numId w:val="13"/>
      </w:numPr>
      <w:outlineLvl w:val="0"/>
    </w:pPr>
    <w:rPr>
      <w:rFonts w:ascii="Times New Roman" w:eastAsia="SimSun" w:hAnsi="Times New Roman" w:cs="Times New Roman"/>
      <w:b/>
      <w:bCs/>
      <w:kern w:val="2"/>
      <w:sz w:val="24"/>
      <w:szCs w:val="24"/>
      <w:lang w:val="en-US" w:eastAsia="zh-CN"/>
    </w:rPr>
  </w:style>
  <w:style w:type="paragraph" w:styleId="Heading2">
    <w:name w:val="heading 2"/>
    <w:basedOn w:val="Normal"/>
    <w:next w:val="Normal"/>
    <w:link w:val="Heading2Char"/>
    <w:uiPriority w:val="99"/>
    <w:qFormat/>
    <w:rsid w:val="006412B1"/>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412B1"/>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6412B1"/>
    <w:pPr>
      <w:keepNext/>
      <w:numPr>
        <w:ilvl w:val="3"/>
        <w:numId w:val="13"/>
      </w:numPr>
      <w:spacing w:before="240" w:after="60"/>
      <w:outlineLvl w:val="3"/>
    </w:pPr>
    <w:rPr>
      <w:b/>
      <w:bCs/>
      <w:sz w:val="28"/>
      <w:szCs w:val="28"/>
    </w:rPr>
  </w:style>
  <w:style w:type="paragraph" w:styleId="Heading5">
    <w:name w:val="heading 5"/>
    <w:basedOn w:val="Normal"/>
    <w:next w:val="Normal"/>
    <w:link w:val="Heading5Char"/>
    <w:uiPriority w:val="99"/>
    <w:qFormat/>
    <w:rsid w:val="006412B1"/>
    <w:pPr>
      <w:numPr>
        <w:ilvl w:val="4"/>
        <w:numId w:val="13"/>
      </w:numPr>
      <w:spacing w:before="240" w:after="60"/>
      <w:outlineLvl w:val="4"/>
    </w:pPr>
    <w:rPr>
      <w:b/>
      <w:bCs/>
      <w:i/>
      <w:iCs/>
      <w:sz w:val="26"/>
      <w:szCs w:val="26"/>
    </w:rPr>
  </w:style>
  <w:style w:type="paragraph" w:styleId="Heading6">
    <w:name w:val="heading 6"/>
    <w:basedOn w:val="Normal"/>
    <w:next w:val="Normal"/>
    <w:link w:val="Heading6Char"/>
    <w:uiPriority w:val="99"/>
    <w:qFormat/>
    <w:rsid w:val="006412B1"/>
    <w:pPr>
      <w:numPr>
        <w:ilvl w:val="5"/>
        <w:numId w:val="13"/>
      </w:numPr>
      <w:spacing w:before="240" w:after="60"/>
      <w:outlineLvl w:val="5"/>
    </w:pPr>
    <w:rPr>
      <w:b/>
      <w:bCs/>
    </w:rPr>
  </w:style>
  <w:style w:type="paragraph" w:styleId="Heading7">
    <w:name w:val="heading 7"/>
    <w:basedOn w:val="Normal"/>
    <w:next w:val="Normal"/>
    <w:link w:val="Heading7Char"/>
    <w:uiPriority w:val="99"/>
    <w:qFormat/>
    <w:rsid w:val="006412B1"/>
    <w:pPr>
      <w:numPr>
        <w:ilvl w:val="6"/>
        <w:numId w:val="13"/>
      </w:numPr>
      <w:spacing w:before="240" w:after="60"/>
      <w:outlineLvl w:val="6"/>
    </w:pPr>
    <w:rPr>
      <w:sz w:val="24"/>
      <w:szCs w:val="24"/>
    </w:rPr>
  </w:style>
  <w:style w:type="paragraph" w:styleId="Heading8">
    <w:name w:val="heading 8"/>
    <w:basedOn w:val="Normal"/>
    <w:next w:val="Normal"/>
    <w:link w:val="Heading8Char"/>
    <w:uiPriority w:val="99"/>
    <w:qFormat/>
    <w:rsid w:val="006412B1"/>
    <w:pPr>
      <w:numPr>
        <w:ilvl w:val="7"/>
        <w:numId w:val="13"/>
      </w:numPr>
      <w:spacing w:before="240" w:after="60"/>
      <w:outlineLvl w:val="7"/>
    </w:pPr>
    <w:rPr>
      <w:i/>
      <w:iCs/>
      <w:sz w:val="24"/>
      <w:szCs w:val="24"/>
    </w:rPr>
  </w:style>
  <w:style w:type="paragraph" w:styleId="Heading9">
    <w:name w:val="heading 9"/>
    <w:basedOn w:val="Normal"/>
    <w:next w:val="Normal"/>
    <w:link w:val="Heading9Char"/>
    <w:uiPriority w:val="99"/>
    <w:qFormat/>
    <w:rsid w:val="006412B1"/>
    <w:pPr>
      <w:numPr>
        <w:ilvl w:val="8"/>
        <w:numId w:val="1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6C36"/>
    <w:rPr>
      <w:rFonts w:eastAsia="SimSun"/>
      <w:b/>
      <w:bCs/>
      <w:kern w:val="2"/>
      <w:sz w:val="24"/>
      <w:szCs w:val="24"/>
      <w:lang w:eastAsia="zh-CN"/>
    </w:rPr>
  </w:style>
  <w:style w:type="character" w:customStyle="1" w:styleId="Heading2Char">
    <w:name w:val="Heading 2 Char"/>
    <w:basedOn w:val="DefaultParagraphFont"/>
    <w:link w:val="Heading2"/>
    <w:uiPriority w:val="99"/>
    <w:locked/>
    <w:rsid w:val="005D6C36"/>
    <w:rPr>
      <w:rFonts w:ascii="Arial" w:hAnsi="Arial" w:cs="Arial"/>
      <w:b/>
      <w:bCs/>
      <w:i/>
      <w:iCs/>
      <w:sz w:val="28"/>
      <w:szCs w:val="28"/>
      <w:lang w:val="en-GB"/>
    </w:rPr>
  </w:style>
  <w:style w:type="character" w:customStyle="1" w:styleId="Heading3Char">
    <w:name w:val="Heading 3 Char"/>
    <w:basedOn w:val="DefaultParagraphFont"/>
    <w:link w:val="Heading3"/>
    <w:uiPriority w:val="99"/>
    <w:locked/>
    <w:rsid w:val="005D6C36"/>
    <w:rPr>
      <w:rFonts w:ascii="Arial" w:hAnsi="Arial" w:cs="Arial"/>
      <w:b/>
      <w:bCs/>
      <w:sz w:val="26"/>
      <w:szCs w:val="26"/>
      <w:lang w:val="en-GB"/>
    </w:rPr>
  </w:style>
  <w:style w:type="character" w:customStyle="1" w:styleId="Heading4Char">
    <w:name w:val="Heading 4 Char"/>
    <w:basedOn w:val="DefaultParagraphFont"/>
    <w:link w:val="Heading4"/>
    <w:uiPriority w:val="99"/>
    <w:locked/>
    <w:rsid w:val="005D6C36"/>
    <w:rPr>
      <w:rFonts w:ascii="Sabon" w:hAnsi="Sabon" w:cs="Sabon"/>
      <w:b/>
      <w:bCs/>
      <w:sz w:val="28"/>
      <w:szCs w:val="28"/>
      <w:lang w:val="en-GB"/>
    </w:rPr>
  </w:style>
  <w:style w:type="character" w:customStyle="1" w:styleId="Heading5Char">
    <w:name w:val="Heading 5 Char"/>
    <w:basedOn w:val="DefaultParagraphFont"/>
    <w:link w:val="Heading5"/>
    <w:uiPriority w:val="99"/>
    <w:locked/>
    <w:rsid w:val="005D6C36"/>
    <w:rPr>
      <w:rFonts w:ascii="Sabon" w:hAnsi="Sabon" w:cs="Sabon"/>
      <w:b/>
      <w:bCs/>
      <w:i/>
      <w:iCs/>
      <w:sz w:val="26"/>
      <w:szCs w:val="26"/>
      <w:lang w:val="en-GB"/>
    </w:rPr>
  </w:style>
  <w:style w:type="character" w:customStyle="1" w:styleId="Heading6Char">
    <w:name w:val="Heading 6 Char"/>
    <w:basedOn w:val="DefaultParagraphFont"/>
    <w:link w:val="Heading6"/>
    <w:uiPriority w:val="99"/>
    <w:locked/>
    <w:rsid w:val="005D6C36"/>
    <w:rPr>
      <w:rFonts w:ascii="Sabon" w:hAnsi="Sabon" w:cs="Sabon"/>
      <w:b/>
      <w:bCs/>
      <w:lang w:val="en-GB"/>
    </w:rPr>
  </w:style>
  <w:style w:type="character" w:customStyle="1" w:styleId="Heading7Char">
    <w:name w:val="Heading 7 Char"/>
    <w:basedOn w:val="DefaultParagraphFont"/>
    <w:link w:val="Heading7"/>
    <w:uiPriority w:val="99"/>
    <w:locked/>
    <w:rsid w:val="005D6C36"/>
    <w:rPr>
      <w:rFonts w:ascii="Sabon" w:hAnsi="Sabon" w:cs="Sabon"/>
      <w:sz w:val="24"/>
      <w:szCs w:val="24"/>
      <w:lang w:val="en-GB"/>
    </w:rPr>
  </w:style>
  <w:style w:type="character" w:customStyle="1" w:styleId="Heading8Char">
    <w:name w:val="Heading 8 Char"/>
    <w:basedOn w:val="DefaultParagraphFont"/>
    <w:link w:val="Heading8"/>
    <w:uiPriority w:val="99"/>
    <w:locked/>
    <w:rsid w:val="005D6C36"/>
    <w:rPr>
      <w:rFonts w:ascii="Sabon" w:hAnsi="Sabon" w:cs="Sabon"/>
      <w:i/>
      <w:iCs/>
      <w:sz w:val="24"/>
      <w:szCs w:val="24"/>
      <w:lang w:val="en-GB"/>
    </w:rPr>
  </w:style>
  <w:style w:type="character" w:customStyle="1" w:styleId="Heading9Char">
    <w:name w:val="Heading 9 Char"/>
    <w:basedOn w:val="DefaultParagraphFont"/>
    <w:link w:val="Heading9"/>
    <w:uiPriority w:val="99"/>
    <w:locked/>
    <w:rsid w:val="005D6C36"/>
    <w:rPr>
      <w:rFonts w:ascii="Arial" w:hAnsi="Arial" w:cs="Arial"/>
      <w:lang w:val="en-GB"/>
    </w:rPr>
  </w:style>
  <w:style w:type="paragraph" w:customStyle="1" w:styleId="wfxRecipient">
    <w:name w:val="wfxRecipient"/>
    <w:basedOn w:val="Normal"/>
    <w:uiPriority w:val="99"/>
    <w:semiHidden/>
    <w:rsid w:val="006412B1"/>
  </w:style>
  <w:style w:type="paragraph" w:customStyle="1" w:styleId="wfxFaxNum">
    <w:name w:val="wfxFaxNum"/>
    <w:basedOn w:val="Normal"/>
    <w:uiPriority w:val="99"/>
    <w:semiHidden/>
    <w:rsid w:val="006412B1"/>
  </w:style>
  <w:style w:type="paragraph" w:customStyle="1" w:styleId="wfxDate">
    <w:name w:val="wfxDate"/>
    <w:basedOn w:val="Normal"/>
    <w:uiPriority w:val="99"/>
    <w:semiHidden/>
    <w:rsid w:val="006412B1"/>
  </w:style>
  <w:style w:type="paragraph" w:customStyle="1" w:styleId="wfxTime">
    <w:name w:val="wfxTime"/>
    <w:basedOn w:val="Normal"/>
    <w:uiPriority w:val="99"/>
    <w:semiHidden/>
    <w:rsid w:val="006412B1"/>
  </w:style>
  <w:style w:type="paragraph" w:styleId="FootnoteText">
    <w:name w:val="footnote text"/>
    <w:basedOn w:val="Normal"/>
    <w:link w:val="FootnoteTextChar"/>
    <w:uiPriority w:val="99"/>
    <w:semiHidden/>
    <w:rsid w:val="006412B1"/>
    <w:rPr>
      <w:rFonts w:ascii="Times" w:hAnsi="Times" w:cs="Times"/>
      <w:sz w:val="20"/>
      <w:szCs w:val="20"/>
    </w:rPr>
  </w:style>
  <w:style w:type="character" w:customStyle="1" w:styleId="FootnoteTextChar">
    <w:name w:val="Footnote Text Char"/>
    <w:basedOn w:val="DefaultParagraphFont"/>
    <w:link w:val="FootnoteText"/>
    <w:uiPriority w:val="99"/>
    <w:semiHidden/>
    <w:locked/>
    <w:rsid w:val="005D6C36"/>
    <w:rPr>
      <w:rFonts w:ascii="Sabon" w:hAnsi="Sabon" w:cs="Sabon"/>
      <w:sz w:val="20"/>
      <w:szCs w:val="20"/>
      <w:lang w:val="en-GB"/>
    </w:rPr>
  </w:style>
  <w:style w:type="character" w:styleId="FootnoteReference">
    <w:name w:val="footnote reference"/>
    <w:basedOn w:val="DefaultParagraphFont"/>
    <w:uiPriority w:val="99"/>
    <w:semiHidden/>
    <w:rsid w:val="006412B1"/>
    <w:rPr>
      <w:rFonts w:ascii="Times New Roman" w:hAnsi="Times New Roman" w:cs="Times New Roman"/>
      <w:sz w:val="22"/>
      <w:szCs w:val="22"/>
      <w:vertAlign w:val="superscript"/>
    </w:rPr>
  </w:style>
  <w:style w:type="table" w:styleId="TableGrid">
    <w:name w:val="Table Grid"/>
    <w:basedOn w:val="TableNormal"/>
    <w:uiPriority w:val="99"/>
    <w:semiHidden/>
    <w:rsid w:val="006412B1"/>
    <w:rPr>
      <w:rFonts w:ascii="Sabon" w:hAnsi="Sabon" w:cs="Sabo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Indent">
    <w:name w:val="BodyIndent"/>
    <w:basedOn w:val="Normal"/>
    <w:link w:val="BodyIndentChar"/>
    <w:autoRedefine/>
    <w:uiPriority w:val="99"/>
    <w:rsid w:val="00721922"/>
    <w:pPr>
      <w:tabs>
        <w:tab w:val="left" w:pos="567"/>
      </w:tabs>
    </w:pPr>
    <w:rPr>
      <w:rFonts w:ascii="Times" w:hAnsi="Times" w:cs="Times New Roman"/>
      <w:color w:val="000000"/>
    </w:rPr>
  </w:style>
  <w:style w:type="paragraph" w:customStyle="1" w:styleId="Bulleted">
    <w:name w:val="Bulleted"/>
    <w:uiPriority w:val="99"/>
    <w:rsid w:val="006412B1"/>
    <w:pPr>
      <w:numPr>
        <w:numId w:val="16"/>
      </w:numPr>
    </w:pPr>
    <w:rPr>
      <w:rFonts w:ascii="Times" w:hAnsi="Times" w:cs="Times"/>
      <w:color w:val="000000"/>
      <w:sz w:val="22"/>
      <w:szCs w:val="22"/>
      <w:lang w:val="en-GB"/>
    </w:rPr>
  </w:style>
  <w:style w:type="paragraph" w:styleId="EndnoteText">
    <w:name w:val="endnote text"/>
    <w:basedOn w:val="Normal"/>
    <w:link w:val="EndnoteTextChar"/>
    <w:uiPriority w:val="99"/>
    <w:semiHidden/>
    <w:rsid w:val="006412B1"/>
    <w:rPr>
      <w:sz w:val="20"/>
      <w:szCs w:val="20"/>
    </w:rPr>
  </w:style>
  <w:style w:type="character" w:customStyle="1" w:styleId="EndnoteTextChar">
    <w:name w:val="Endnote Text Char"/>
    <w:basedOn w:val="DefaultParagraphFont"/>
    <w:link w:val="EndnoteText"/>
    <w:uiPriority w:val="99"/>
    <w:semiHidden/>
    <w:locked/>
    <w:rsid w:val="005D6C36"/>
    <w:rPr>
      <w:rFonts w:ascii="Sabon" w:hAnsi="Sabon" w:cs="Sabon"/>
      <w:sz w:val="20"/>
      <w:szCs w:val="20"/>
      <w:lang w:val="en-GB"/>
    </w:rPr>
  </w:style>
  <w:style w:type="character" w:styleId="EndnoteReference">
    <w:name w:val="endnote reference"/>
    <w:basedOn w:val="DefaultParagraphFont"/>
    <w:uiPriority w:val="99"/>
    <w:semiHidden/>
    <w:rsid w:val="006412B1"/>
    <w:rPr>
      <w:vertAlign w:val="superscript"/>
    </w:rPr>
  </w:style>
  <w:style w:type="character" w:customStyle="1" w:styleId="BodyIndentChar">
    <w:name w:val="BodyIndent Char"/>
    <w:link w:val="BodyIndent"/>
    <w:uiPriority w:val="99"/>
    <w:locked/>
    <w:rsid w:val="00721922"/>
    <w:rPr>
      <w:rFonts w:ascii="Times" w:hAnsi="Times" w:cs="Times"/>
      <w:color w:val="000000"/>
      <w:sz w:val="22"/>
      <w:szCs w:val="22"/>
      <w:lang w:eastAsia="en-US"/>
    </w:rPr>
  </w:style>
  <w:style w:type="paragraph" w:customStyle="1" w:styleId="BodyChar">
    <w:name w:val="Body Char"/>
    <w:link w:val="BodyCharChar"/>
    <w:rsid w:val="006412B1"/>
    <w:pPr>
      <w:tabs>
        <w:tab w:val="left" w:pos="567"/>
      </w:tabs>
    </w:pPr>
    <w:rPr>
      <w:rFonts w:ascii="Times" w:hAnsi="Times"/>
      <w:color w:val="000000"/>
      <w:sz w:val="22"/>
      <w:szCs w:val="22"/>
      <w:lang w:val="en-GB"/>
    </w:rPr>
  </w:style>
  <w:style w:type="paragraph" w:customStyle="1" w:styleId="StyleBodyCharNotBoldItalic">
    <w:name w:val="Style Body Char + Not Bold Italic"/>
    <w:link w:val="StyleBodyCharNotBoldItalicChar"/>
    <w:uiPriority w:val="99"/>
    <w:semiHidden/>
    <w:rsid w:val="006412B1"/>
    <w:rPr>
      <w:i/>
      <w:iCs/>
      <w:color w:val="000000"/>
      <w:sz w:val="22"/>
      <w:szCs w:val="22"/>
      <w:lang w:val="en-GB"/>
    </w:rPr>
  </w:style>
  <w:style w:type="character" w:customStyle="1" w:styleId="StyleBodyCharNotBoldItalicChar">
    <w:name w:val="Style Body Char + Not Bold Italic Char"/>
    <w:link w:val="StyleBodyCharNotBoldItalic"/>
    <w:uiPriority w:val="99"/>
    <w:semiHidden/>
    <w:locked/>
    <w:rsid w:val="006412B1"/>
    <w:rPr>
      <w:i/>
      <w:iCs/>
      <w:color w:val="000000"/>
      <w:sz w:val="22"/>
      <w:szCs w:val="22"/>
      <w:lang w:val="en-GB" w:eastAsia="en-US" w:bidi="ar-SA"/>
    </w:rPr>
  </w:style>
  <w:style w:type="character" w:customStyle="1" w:styleId="MTEquationSection">
    <w:name w:val="MTEquationSection"/>
    <w:uiPriority w:val="99"/>
    <w:semiHidden/>
    <w:rsid w:val="006412B1"/>
    <w:rPr>
      <w:vanish/>
      <w:color w:val="FF0000"/>
      <w:lang w:val="en-US"/>
    </w:rPr>
  </w:style>
  <w:style w:type="paragraph" w:customStyle="1" w:styleId="MTDisplayEquation">
    <w:name w:val="MTDisplayEquation"/>
    <w:basedOn w:val="Normal"/>
    <w:uiPriority w:val="99"/>
    <w:semiHidden/>
    <w:rsid w:val="006412B1"/>
    <w:pPr>
      <w:tabs>
        <w:tab w:val="center" w:pos="4560"/>
        <w:tab w:val="right" w:pos="9120"/>
      </w:tabs>
    </w:pPr>
    <w:rPr>
      <w:lang w:val="en-US"/>
    </w:rPr>
  </w:style>
  <w:style w:type="character" w:customStyle="1" w:styleId="times">
    <w:name w:val="times"/>
    <w:basedOn w:val="DefaultParagraphFont"/>
    <w:uiPriority w:val="99"/>
    <w:semiHidden/>
    <w:rsid w:val="006412B1"/>
  </w:style>
  <w:style w:type="paragraph" w:styleId="NormalWeb">
    <w:name w:val="Normal (Web)"/>
    <w:basedOn w:val="Normal"/>
    <w:uiPriority w:val="99"/>
    <w:semiHidden/>
    <w:rsid w:val="006412B1"/>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6412B1"/>
    <w:pPr>
      <w:tabs>
        <w:tab w:val="left" w:pos="567"/>
      </w:tabs>
      <w:spacing w:before="240"/>
    </w:pPr>
    <w:rPr>
      <w:rFonts w:ascii="Times" w:hAnsi="Times" w:cs="Times"/>
      <w:i/>
      <w:iCs/>
      <w:color w:val="000000"/>
      <w:sz w:val="22"/>
      <w:szCs w:val="22"/>
    </w:rPr>
  </w:style>
  <w:style w:type="paragraph" w:customStyle="1" w:styleId="section">
    <w:name w:val="section"/>
    <w:link w:val="sectionChar"/>
    <w:autoRedefine/>
    <w:rsid w:val="00D46B1F"/>
    <w:rPr>
      <w:b/>
      <w:bCs/>
      <w:color w:val="000000"/>
      <w:sz w:val="22"/>
      <w:szCs w:val="22"/>
    </w:rPr>
  </w:style>
  <w:style w:type="paragraph" w:styleId="BlockText">
    <w:name w:val="Block Text"/>
    <w:basedOn w:val="Normal"/>
    <w:uiPriority w:val="99"/>
    <w:semiHidden/>
    <w:rsid w:val="006412B1"/>
    <w:pPr>
      <w:spacing w:after="120"/>
      <w:ind w:left="1440" w:right="1440"/>
    </w:pPr>
  </w:style>
  <w:style w:type="paragraph" w:styleId="BodyText">
    <w:name w:val="Body Text"/>
    <w:basedOn w:val="Normal"/>
    <w:link w:val="BodyTextChar"/>
    <w:uiPriority w:val="99"/>
    <w:semiHidden/>
    <w:rsid w:val="006412B1"/>
    <w:pPr>
      <w:spacing w:after="120"/>
    </w:pPr>
  </w:style>
  <w:style w:type="character" w:customStyle="1" w:styleId="BodyTextChar">
    <w:name w:val="Body Text Char"/>
    <w:basedOn w:val="DefaultParagraphFont"/>
    <w:link w:val="BodyText"/>
    <w:uiPriority w:val="99"/>
    <w:semiHidden/>
    <w:locked/>
    <w:rsid w:val="005D6C36"/>
    <w:rPr>
      <w:rFonts w:ascii="Sabon" w:hAnsi="Sabon" w:cs="Sabon"/>
      <w:lang w:val="en-GB"/>
    </w:rPr>
  </w:style>
  <w:style w:type="paragraph" w:styleId="BodyText2">
    <w:name w:val="Body Text 2"/>
    <w:basedOn w:val="Normal"/>
    <w:link w:val="BodyText2Char"/>
    <w:uiPriority w:val="99"/>
    <w:semiHidden/>
    <w:rsid w:val="006412B1"/>
    <w:pPr>
      <w:spacing w:after="120" w:line="480" w:lineRule="auto"/>
    </w:pPr>
  </w:style>
  <w:style w:type="character" w:customStyle="1" w:styleId="BodyText2Char">
    <w:name w:val="Body Text 2 Char"/>
    <w:basedOn w:val="DefaultParagraphFont"/>
    <w:link w:val="BodyText2"/>
    <w:uiPriority w:val="99"/>
    <w:semiHidden/>
    <w:locked/>
    <w:rsid w:val="005D6C36"/>
    <w:rPr>
      <w:rFonts w:ascii="Sabon" w:hAnsi="Sabon" w:cs="Sabon"/>
      <w:lang w:val="en-GB"/>
    </w:rPr>
  </w:style>
  <w:style w:type="paragraph" w:styleId="BodyText3">
    <w:name w:val="Body Text 3"/>
    <w:basedOn w:val="Normal"/>
    <w:link w:val="BodyText3Char"/>
    <w:uiPriority w:val="99"/>
    <w:semiHidden/>
    <w:rsid w:val="006412B1"/>
    <w:pPr>
      <w:spacing w:after="120"/>
    </w:pPr>
    <w:rPr>
      <w:sz w:val="16"/>
      <w:szCs w:val="16"/>
    </w:rPr>
  </w:style>
  <w:style w:type="character" w:customStyle="1" w:styleId="BodyText3Char">
    <w:name w:val="Body Text 3 Char"/>
    <w:basedOn w:val="DefaultParagraphFont"/>
    <w:link w:val="BodyText3"/>
    <w:uiPriority w:val="99"/>
    <w:semiHidden/>
    <w:locked/>
    <w:rsid w:val="005D6C36"/>
    <w:rPr>
      <w:rFonts w:ascii="Sabon" w:hAnsi="Sabon" w:cs="Sabon"/>
      <w:sz w:val="16"/>
      <w:szCs w:val="16"/>
      <w:lang w:val="en-GB"/>
    </w:rPr>
  </w:style>
  <w:style w:type="paragraph" w:styleId="BodyTextFirstIndent">
    <w:name w:val="Body Text First Indent"/>
    <w:basedOn w:val="BodyText"/>
    <w:link w:val="BodyTextFirstIndentChar"/>
    <w:uiPriority w:val="99"/>
    <w:semiHidden/>
    <w:rsid w:val="006412B1"/>
    <w:pPr>
      <w:ind w:firstLine="210"/>
    </w:pPr>
  </w:style>
  <w:style w:type="character" w:customStyle="1" w:styleId="BodyTextFirstIndentChar">
    <w:name w:val="Body Text First Indent Char"/>
    <w:basedOn w:val="BodyTextChar"/>
    <w:link w:val="BodyTextFirstIndent"/>
    <w:uiPriority w:val="99"/>
    <w:semiHidden/>
    <w:locked/>
    <w:rsid w:val="005D6C36"/>
  </w:style>
  <w:style w:type="paragraph" w:styleId="BodyTextIndent">
    <w:name w:val="Body Text Indent"/>
    <w:basedOn w:val="Normal"/>
    <w:link w:val="BodyTextIndentChar"/>
    <w:uiPriority w:val="99"/>
    <w:semiHidden/>
    <w:rsid w:val="006412B1"/>
    <w:pPr>
      <w:spacing w:after="120"/>
      <w:ind w:left="283"/>
    </w:pPr>
  </w:style>
  <w:style w:type="character" w:customStyle="1" w:styleId="BodyTextIndentChar">
    <w:name w:val="Body Text Indent Char"/>
    <w:basedOn w:val="DefaultParagraphFont"/>
    <w:link w:val="BodyTextIndent"/>
    <w:uiPriority w:val="99"/>
    <w:semiHidden/>
    <w:locked/>
    <w:rsid w:val="005D6C36"/>
    <w:rPr>
      <w:rFonts w:ascii="Sabon" w:hAnsi="Sabon" w:cs="Sabon"/>
      <w:lang w:val="en-GB"/>
    </w:rPr>
  </w:style>
  <w:style w:type="paragraph" w:styleId="BodyTextFirstIndent2">
    <w:name w:val="Body Text First Indent 2"/>
    <w:basedOn w:val="BodyTextIndent"/>
    <w:link w:val="BodyTextFirstIndent2Char"/>
    <w:uiPriority w:val="99"/>
    <w:semiHidden/>
    <w:rsid w:val="006412B1"/>
    <w:pPr>
      <w:ind w:firstLine="210"/>
    </w:pPr>
  </w:style>
  <w:style w:type="character" w:customStyle="1" w:styleId="BodyTextFirstIndent2Char">
    <w:name w:val="Body Text First Indent 2 Char"/>
    <w:basedOn w:val="BodyTextIndentChar"/>
    <w:link w:val="BodyTextFirstIndent2"/>
    <w:uiPriority w:val="99"/>
    <w:semiHidden/>
    <w:locked/>
    <w:rsid w:val="005D6C36"/>
  </w:style>
  <w:style w:type="paragraph" w:styleId="BodyTextIndent2">
    <w:name w:val="Body Text Indent 2"/>
    <w:basedOn w:val="Normal"/>
    <w:link w:val="BodyTextIndent2Char"/>
    <w:uiPriority w:val="99"/>
    <w:semiHidden/>
    <w:rsid w:val="006412B1"/>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D6C36"/>
    <w:rPr>
      <w:rFonts w:ascii="Sabon" w:hAnsi="Sabon" w:cs="Sabon"/>
      <w:lang w:val="en-GB"/>
    </w:rPr>
  </w:style>
  <w:style w:type="paragraph" w:styleId="BodyTextIndent3">
    <w:name w:val="Body Text Indent 3"/>
    <w:basedOn w:val="Normal"/>
    <w:link w:val="BodyTextIndent3Char"/>
    <w:uiPriority w:val="99"/>
    <w:semiHidden/>
    <w:rsid w:val="006412B1"/>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5D6C36"/>
    <w:rPr>
      <w:rFonts w:ascii="Sabon" w:hAnsi="Sabon" w:cs="Sabon"/>
      <w:sz w:val="16"/>
      <w:szCs w:val="16"/>
      <w:lang w:val="en-GB"/>
    </w:rPr>
  </w:style>
  <w:style w:type="paragraph" w:styleId="Closing">
    <w:name w:val="Closing"/>
    <w:basedOn w:val="Normal"/>
    <w:link w:val="ClosingChar"/>
    <w:uiPriority w:val="99"/>
    <w:semiHidden/>
    <w:rsid w:val="006412B1"/>
    <w:pPr>
      <w:ind w:left="4252"/>
    </w:pPr>
  </w:style>
  <w:style w:type="character" w:customStyle="1" w:styleId="ClosingChar">
    <w:name w:val="Closing Char"/>
    <w:basedOn w:val="DefaultParagraphFont"/>
    <w:link w:val="Closing"/>
    <w:uiPriority w:val="99"/>
    <w:semiHidden/>
    <w:locked/>
    <w:rsid w:val="005D6C36"/>
    <w:rPr>
      <w:rFonts w:ascii="Sabon" w:hAnsi="Sabon" w:cs="Sabon"/>
      <w:lang w:val="en-GB"/>
    </w:rPr>
  </w:style>
  <w:style w:type="paragraph" w:styleId="Date">
    <w:name w:val="Date"/>
    <w:basedOn w:val="Normal"/>
    <w:next w:val="Normal"/>
    <w:link w:val="DateChar"/>
    <w:uiPriority w:val="99"/>
    <w:semiHidden/>
    <w:rsid w:val="006412B1"/>
  </w:style>
  <w:style w:type="character" w:customStyle="1" w:styleId="DateChar">
    <w:name w:val="Date Char"/>
    <w:basedOn w:val="DefaultParagraphFont"/>
    <w:link w:val="Date"/>
    <w:uiPriority w:val="99"/>
    <w:semiHidden/>
    <w:locked/>
    <w:rsid w:val="005D6C36"/>
    <w:rPr>
      <w:rFonts w:ascii="Sabon" w:hAnsi="Sabon" w:cs="Sabon"/>
      <w:lang w:val="en-GB"/>
    </w:rPr>
  </w:style>
  <w:style w:type="paragraph" w:styleId="E-mailSignature">
    <w:name w:val="E-mail Signature"/>
    <w:basedOn w:val="Normal"/>
    <w:link w:val="E-mailSignatureChar"/>
    <w:uiPriority w:val="99"/>
    <w:semiHidden/>
    <w:rsid w:val="006412B1"/>
  </w:style>
  <w:style w:type="character" w:customStyle="1" w:styleId="E-mailSignatureChar">
    <w:name w:val="E-mail Signature Char"/>
    <w:basedOn w:val="DefaultParagraphFont"/>
    <w:link w:val="E-mailSignature"/>
    <w:uiPriority w:val="99"/>
    <w:semiHidden/>
    <w:locked/>
    <w:rsid w:val="005D6C36"/>
    <w:rPr>
      <w:rFonts w:ascii="Sabon" w:hAnsi="Sabon" w:cs="Sabon"/>
      <w:lang w:val="en-GB"/>
    </w:rPr>
  </w:style>
  <w:style w:type="character" w:styleId="Emphasis">
    <w:name w:val="Emphasis"/>
    <w:basedOn w:val="DefaultParagraphFont"/>
    <w:uiPriority w:val="99"/>
    <w:qFormat/>
    <w:rsid w:val="006412B1"/>
    <w:rPr>
      <w:i/>
      <w:iCs/>
    </w:rPr>
  </w:style>
  <w:style w:type="paragraph" w:styleId="EnvelopeAddress">
    <w:name w:val="envelope address"/>
    <w:basedOn w:val="Normal"/>
    <w:uiPriority w:val="99"/>
    <w:semiHidden/>
    <w:rsid w:val="006412B1"/>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semiHidden/>
    <w:rsid w:val="006412B1"/>
    <w:rPr>
      <w:rFonts w:ascii="Arial" w:hAnsi="Arial" w:cs="Arial"/>
      <w:sz w:val="20"/>
      <w:szCs w:val="20"/>
    </w:rPr>
  </w:style>
  <w:style w:type="character" w:styleId="FollowedHyperlink">
    <w:name w:val="FollowedHyperlink"/>
    <w:basedOn w:val="DefaultParagraphFont"/>
    <w:uiPriority w:val="99"/>
    <w:semiHidden/>
    <w:rsid w:val="006412B1"/>
    <w:rPr>
      <w:color w:val="800080"/>
      <w:u w:val="single"/>
    </w:rPr>
  </w:style>
  <w:style w:type="paragraph" w:styleId="Footer">
    <w:name w:val="footer"/>
    <w:basedOn w:val="Normal"/>
    <w:link w:val="FooterChar"/>
    <w:uiPriority w:val="99"/>
    <w:semiHidden/>
    <w:rsid w:val="006412B1"/>
    <w:pPr>
      <w:tabs>
        <w:tab w:val="center" w:pos="4320"/>
        <w:tab w:val="right" w:pos="8640"/>
      </w:tabs>
    </w:pPr>
  </w:style>
  <w:style w:type="character" w:customStyle="1" w:styleId="FooterChar">
    <w:name w:val="Footer Char"/>
    <w:basedOn w:val="DefaultParagraphFont"/>
    <w:link w:val="Footer"/>
    <w:uiPriority w:val="99"/>
    <w:semiHidden/>
    <w:locked/>
    <w:rsid w:val="005D6C36"/>
    <w:rPr>
      <w:rFonts w:ascii="Sabon" w:hAnsi="Sabon" w:cs="Sabon"/>
      <w:lang w:val="en-GB"/>
    </w:rPr>
  </w:style>
  <w:style w:type="paragraph" w:styleId="Header">
    <w:name w:val="header"/>
    <w:basedOn w:val="Normal"/>
    <w:link w:val="HeaderChar"/>
    <w:uiPriority w:val="99"/>
    <w:semiHidden/>
    <w:rsid w:val="006412B1"/>
    <w:pPr>
      <w:tabs>
        <w:tab w:val="center" w:pos="4320"/>
        <w:tab w:val="right" w:pos="8640"/>
      </w:tabs>
    </w:pPr>
  </w:style>
  <w:style w:type="character" w:customStyle="1" w:styleId="HeaderChar">
    <w:name w:val="Header Char"/>
    <w:basedOn w:val="DefaultParagraphFont"/>
    <w:link w:val="Header"/>
    <w:uiPriority w:val="99"/>
    <w:semiHidden/>
    <w:locked/>
    <w:rsid w:val="005D6C36"/>
    <w:rPr>
      <w:rFonts w:ascii="Sabon" w:hAnsi="Sabon" w:cs="Sabon"/>
      <w:lang w:val="en-GB"/>
    </w:rPr>
  </w:style>
  <w:style w:type="character" w:styleId="HTMLAcronym">
    <w:name w:val="HTML Acronym"/>
    <w:basedOn w:val="DefaultParagraphFont"/>
    <w:uiPriority w:val="99"/>
    <w:semiHidden/>
    <w:rsid w:val="006412B1"/>
  </w:style>
  <w:style w:type="paragraph" w:styleId="HTMLAddress">
    <w:name w:val="HTML Address"/>
    <w:basedOn w:val="Normal"/>
    <w:link w:val="HTMLAddressChar"/>
    <w:uiPriority w:val="99"/>
    <w:semiHidden/>
    <w:rsid w:val="006412B1"/>
    <w:rPr>
      <w:i/>
      <w:iCs/>
    </w:rPr>
  </w:style>
  <w:style w:type="character" w:customStyle="1" w:styleId="HTMLAddressChar">
    <w:name w:val="HTML Address Char"/>
    <w:basedOn w:val="DefaultParagraphFont"/>
    <w:link w:val="HTMLAddress"/>
    <w:uiPriority w:val="99"/>
    <w:semiHidden/>
    <w:locked/>
    <w:rsid w:val="005D6C36"/>
    <w:rPr>
      <w:rFonts w:ascii="Sabon" w:hAnsi="Sabon" w:cs="Sabon"/>
      <w:i/>
      <w:iCs/>
      <w:lang w:val="en-GB"/>
    </w:rPr>
  </w:style>
  <w:style w:type="character" w:styleId="HTMLCite">
    <w:name w:val="HTML Cite"/>
    <w:basedOn w:val="DefaultParagraphFont"/>
    <w:uiPriority w:val="99"/>
    <w:rsid w:val="006412B1"/>
    <w:rPr>
      <w:i/>
      <w:iCs/>
    </w:rPr>
  </w:style>
  <w:style w:type="character" w:styleId="HTMLCode">
    <w:name w:val="HTML Code"/>
    <w:basedOn w:val="DefaultParagraphFont"/>
    <w:uiPriority w:val="99"/>
    <w:semiHidden/>
    <w:rsid w:val="006412B1"/>
    <w:rPr>
      <w:rFonts w:ascii="Courier New" w:hAnsi="Courier New" w:cs="Courier New"/>
      <w:sz w:val="20"/>
      <w:szCs w:val="20"/>
    </w:rPr>
  </w:style>
  <w:style w:type="character" w:styleId="HTMLDefinition">
    <w:name w:val="HTML Definition"/>
    <w:basedOn w:val="DefaultParagraphFont"/>
    <w:uiPriority w:val="99"/>
    <w:semiHidden/>
    <w:rsid w:val="006412B1"/>
    <w:rPr>
      <w:i/>
      <w:iCs/>
    </w:rPr>
  </w:style>
  <w:style w:type="character" w:styleId="HTMLKeyboard">
    <w:name w:val="HTML Keyboard"/>
    <w:basedOn w:val="DefaultParagraphFont"/>
    <w:uiPriority w:val="99"/>
    <w:semiHidden/>
    <w:rsid w:val="006412B1"/>
    <w:rPr>
      <w:rFonts w:ascii="Courier New" w:hAnsi="Courier New" w:cs="Courier New"/>
      <w:sz w:val="20"/>
      <w:szCs w:val="20"/>
    </w:rPr>
  </w:style>
  <w:style w:type="paragraph" w:styleId="HTMLPreformatted">
    <w:name w:val="HTML Preformatted"/>
    <w:basedOn w:val="Normal"/>
    <w:link w:val="HTMLPreformattedChar"/>
    <w:uiPriority w:val="99"/>
    <w:rsid w:val="006412B1"/>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0234F7"/>
    <w:rPr>
      <w:rFonts w:ascii="Courier New" w:hAnsi="Courier New" w:cs="Courier New"/>
      <w:lang w:eastAsia="en-US"/>
    </w:rPr>
  </w:style>
  <w:style w:type="character" w:styleId="HTMLSample">
    <w:name w:val="HTML Sample"/>
    <w:basedOn w:val="DefaultParagraphFont"/>
    <w:uiPriority w:val="99"/>
    <w:semiHidden/>
    <w:rsid w:val="006412B1"/>
    <w:rPr>
      <w:rFonts w:ascii="Courier New" w:hAnsi="Courier New" w:cs="Courier New"/>
    </w:rPr>
  </w:style>
  <w:style w:type="character" w:styleId="HTMLTypewriter">
    <w:name w:val="HTML Typewriter"/>
    <w:basedOn w:val="DefaultParagraphFont"/>
    <w:uiPriority w:val="99"/>
    <w:semiHidden/>
    <w:rsid w:val="006412B1"/>
    <w:rPr>
      <w:rFonts w:ascii="Courier New" w:hAnsi="Courier New" w:cs="Courier New"/>
      <w:sz w:val="20"/>
      <w:szCs w:val="20"/>
    </w:rPr>
  </w:style>
  <w:style w:type="character" w:styleId="HTMLVariable">
    <w:name w:val="HTML Variable"/>
    <w:basedOn w:val="DefaultParagraphFont"/>
    <w:uiPriority w:val="99"/>
    <w:semiHidden/>
    <w:rsid w:val="006412B1"/>
    <w:rPr>
      <w:i/>
      <w:iCs/>
    </w:rPr>
  </w:style>
  <w:style w:type="character" w:styleId="Hyperlink">
    <w:name w:val="Hyperlink"/>
    <w:basedOn w:val="DefaultParagraphFont"/>
    <w:uiPriority w:val="99"/>
    <w:rsid w:val="006412B1"/>
    <w:rPr>
      <w:color w:val="0000FF"/>
      <w:u w:val="single"/>
    </w:rPr>
  </w:style>
  <w:style w:type="character" w:styleId="LineNumber">
    <w:name w:val="line number"/>
    <w:basedOn w:val="DefaultParagraphFont"/>
    <w:uiPriority w:val="99"/>
    <w:semiHidden/>
    <w:rsid w:val="006412B1"/>
  </w:style>
  <w:style w:type="paragraph" w:styleId="List">
    <w:name w:val="List"/>
    <w:basedOn w:val="Normal"/>
    <w:uiPriority w:val="99"/>
    <w:semiHidden/>
    <w:rsid w:val="006412B1"/>
    <w:pPr>
      <w:ind w:left="283" w:hanging="283"/>
    </w:pPr>
  </w:style>
  <w:style w:type="paragraph" w:styleId="List2">
    <w:name w:val="List 2"/>
    <w:basedOn w:val="Normal"/>
    <w:uiPriority w:val="99"/>
    <w:semiHidden/>
    <w:rsid w:val="006412B1"/>
    <w:pPr>
      <w:ind w:left="566" w:hanging="283"/>
    </w:pPr>
  </w:style>
  <w:style w:type="paragraph" w:styleId="List3">
    <w:name w:val="List 3"/>
    <w:basedOn w:val="Normal"/>
    <w:uiPriority w:val="99"/>
    <w:semiHidden/>
    <w:rsid w:val="006412B1"/>
    <w:pPr>
      <w:ind w:left="849" w:hanging="283"/>
    </w:pPr>
  </w:style>
  <w:style w:type="paragraph" w:styleId="List4">
    <w:name w:val="List 4"/>
    <w:basedOn w:val="Normal"/>
    <w:uiPriority w:val="99"/>
    <w:semiHidden/>
    <w:rsid w:val="006412B1"/>
    <w:pPr>
      <w:ind w:left="1132" w:hanging="283"/>
    </w:pPr>
  </w:style>
  <w:style w:type="paragraph" w:styleId="List5">
    <w:name w:val="List 5"/>
    <w:basedOn w:val="Normal"/>
    <w:uiPriority w:val="99"/>
    <w:semiHidden/>
    <w:rsid w:val="006412B1"/>
    <w:pPr>
      <w:ind w:left="1415" w:hanging="283"/>
    </w:pPr>
  </w:style>
  <w:style w:type="paragraph" w:styleId="ListBullet">
    <w:name w:val="List Bullet"/>
    <w:basedOn w:val="Normal"/>
    <w:autoRedefine/>
    <w:uiPriority w:val="99"/>
    <w:semiHidden/>
    <w:rsid w:val="006412B1"/>
    <w:pPr>
      <w:tabs>
        <w:tab w:val="num" w:pos="360"/>
      </w:tabs>
      <w:ind w:left="360" w:hanging="360"/>
    </w:pPr>
  </w:style>
  <w:style w:type="paragraph" w:styleId="ListBullet2">
    <w:name w:val="List Bullet 2"/>
    <w:basedOn w:val="Normal"/>
    <w:autoRedefine/>
    <w:uiPriority w:val="99"/>
    <w:semiHidden/>
    <w:rsid w:val="006412B1"/>
    <w:pPr>
      <w:tabs>
        <w:tab w:val="num" w:pos="643"/>
      </w:tabs>
      <w:ind w:left="643" w:hanging="360"/>
    </w:pPr>
  </w:style>
  <w:style w:type="paragraph" w:styleId="ListBullet3">
    <w:name w:val="List Bullet 3"/>
    <w:basedOn w:val="Normal"/>
    <w:autoRedefine/>
    <w:uiPriority w:val="99"/>
    <w:semiHidden/>
    <w:rsid w:val="006412B1"/>
    <w:pPr>
      <w:tabs>
        <w:tab w:val="num" w:pos="926"/>
      </w:tabs>
      <w:ind w:left="926" w:hanging="360"/>
    </w:pPr>
  </w:style>
  <w:style w:type="paragraph" w:styleId="ListBullet4">
    <w:name w:val="List Bullet 4"/>
    <w:basedOn w:val="Normal"/>
    <w:autoRedefine/>
    <w:uiPriority w:val="99"/>
    <w:semiHidden/>
    <w:rsid w:val="006412B1"/>
    <w:pPr>
      <w:tabs>
        <w:tab w:val="num" w:pos="1209"/>
      </w:tabs>
      <w:ind w:left="1209" w:hanging="360"/>
    </w:pPr>
  </w:style>
  <w:style w:type="paragraph" w:styleId="ListBullet5">
    <w:name w:val="List Bullet 5"/>
    <w:basedOn w:val="Normal"/>
    <w:autoRedefine/>
    <w:uiPriority w:val="99"/>
    <w:semiHidden/>
    <w:rsid w:val="006412B1"/>
    <w:pPr>
      <w:tabs>
        <w:tab w:val="num" w:pos="1492"/>
      </w:tabs>
      <w:ind w:left="1492" w:hanging="360"/>
    </w:pPr>
  </w:style>
  <w:style w:type="paragraph" w:styleId="ListContinue">
    <w:name w:val="List Continue"/>
    <w:basedOn w:val="Normal"/>
    <w:uiPriority w:val="99"/>
    <w:semiHidden/>
    <w:rsid w:val="006412B1"/>
    <w:pPr>
      <w:spacing w:after="120"/>
      <w:ind w:left="283"/>
    </w:pPr>
  </w:style>
  <w:style w:type="paragraph" w:styleId="ListContinue2">
    <w:name w:val="List Continue 2"/>
    <w:basedOn w:val="Normal"/>
    <w:uiPriority w:val="99"/>
    <w:semiHidden/>
    <w:rsid w:val="006412B1"/>
    <w:pPr>
      <w:spacing w:after="120"/>
      <w:ind w:left="566"/>
    </w:pPr>
  </w:style>
  <w:style w:type="paragraph" w:styleId="ListContinue3">
    <w:name w:val="List Continue 3"/>
    <w:basedOn w:val="Normal"/>
    <w:uiPriority w:val="99"/>
    <w:semiHidden/>
    <w:rsid w:val="006412B1"/>
    <w:pPr>
      <w:spacing w:after="120"/>
      <w:ind w:left="849"/>
    </w:pPr>
  </w:style>
  <w:style w:type="paragraph" w:styleId="ListContinue4">
    <w:name w:val="List Continue 4"/>
    <w:basedOn w:val="Normal"/>
    <w:uiPriority w:val="99"/>
    <w:semiHidden/>
    <w:rsid w:val="006412B1"/>
    <w:pPr>
      <w:spacing w:after="120"/>
      <w:ind w:left="1132"/>
    </w:pPr>
  </w:style>
  <w:style w:type="paragraph" w:styleId="ListContinue5">
    <w:name w:val="List Continue 5"/>
    <w:basedOn w:val="Normal"/>
    <w:uiPriority w:val="99"/>
    <w:semiHidden/>
    <w:rsid w:val="006412B1"/>
    <w:pPr>
      <w:spacing w:after="120"/>
      <w:ind w:left="1415"/>
    </w:pPr>
  </w:style>
  <w:style w:type="paragraph" w:styleId="ListNumber">
    <w:name w:val="List Number"/>
    <w:basedOn w:val="Normal"/>
    <w:uiPriority w:val="99"/>
    <w:semiHidden/>
    <w:rsid w:val="006412B1"/>
    <w:pPr>
      <w:tabs>
        <w:tab w:val="num" w:pos="360"/>
      </w:tabs>
      <w:ind w:left="360" w:hanging="360"/>
    </w:pPr>
  </w:style>
  <w:style w:type="paragraph" w:styleId="ListNumber2">
    <w:name w:val="List Number 2"/>
    <w:basedOn w:val="Normal"/>
    <w:uiPriority w:val="99"/>
    <w:semiHidden/>
    <w:rsid w:val="006412B1"/>
    <w:pPr>
      <w:tabs>
        <w:tab w:val="num" w:pos="643"/>
      </w:tabs>
      <w:ind w:left="643" w:hanging="360"/>
    </w:pPr>
  </w:style>
  <w:style w:type="paragraph" w:styleId="ListNumber3">
    <w:name w:val="List Number 3"/>
    <w:basedOn w:val="Normal"/>
    <w:uiPriority w:val="99"/>
    <w:semiHidden/>
    <w:rsid w:val="006412B1"/>
    <w:pPr>
      <w:tabs>
        <w:tab w:val="num" w:pos="926"/>
      </w:tabs>
      <w:ind w:left="926" w:hanging="360"/>
    </w:pPr>
  </w:style>
  <w:style w:type="paragraph" w:styleId="ListNumber4">
    <w:name w:val="List Number 4"/>
    <w:basedOn w:val="Normal"/>
    <w:uiPriority w:val="99"/>
    <w:semiHidden/>
    <w:rsid w:val="006412B1"/>
    <w:pPr>
      <w:tabs>
        <w:tab w:val="num" w:pos="1209"/>
      </w:tabs>
      <w:ind w:left="1209" w:hanging="360"/>
    </w:pPr>
  </w:style>
  <w:style w:type="paragraph" w:styleId="ListNumber5">
    <w:name w:val="List Number 5"/>
    <w:basedOn w:val="Normal"/>
    <w:uiPriority w:val="99"/>
    <w:semiHidden/>
    <w:rsid w:val="006412B1"/>
    <w:pPr>
      <w:tabs>
        <w:tab w:val="num" w:pos="1492"/>
      </w:tabs>
      <w:ind w:left="1492" w:hanging="360"/>
    </w:pPr>
  </w:style>
  <w:style w:type="paragraph" w:styleId="MessageHeader">
    <w:name w:val="Message Header"/>
    <w:basedOn w:val="Normal"/>
    <w:link w:val="MessageHeaderChar"/>
    <w:uiPriority w:val="99"/>
    <w:semiHidden/>
    <w:rsid w:val="006412B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5D6C36"/>
    <w:rPr>
      <w:rFonts w:ascii="Cambria" w:hAnsi="Cambria" w:cs="Cambria"/>
      <w:sz w:val="24"/>
      <w:szCs w:val="24"/>
      <w:shd w:val="pct20" w:color="auto" w:fill="auto"/>
      <w:lang w:val="en-GB"/>
    </w:rPr>
  </w:style>
  <w:style w:type="paragraph" w:styleId="NormalIndent">
    <w:name w:val="Normal Indent"/>
    <w:basedOn w:val="Normal"/>
    <w:uiPriority w:val="99"/>
    <w:semiHidden/>
    <w:rsid w:val="006412B1"/>
    <w:pPr>
      <w:ind w:left="720"/>
    </w:pPr>
  </w:style>
  <w:style w:type="paragraph" w:styleId="NoteHeading">
    <w:name w:val="Note Heading"/>
    <w:basedOn w:val="Normal"/>
    <w:next w:val="Normal"/>
    <w:link w:val="NoteHeadingChar"/>
    <w:uiPriority w:val="99"/>
    <w:semiHidden/>
    <w:rsid w:val="006412B1"/>
  </w:style>
  <w:style w:type="character" w:customStyle="1" w:styleId="NoteHeadingChar">
    <w:name w:val="Note Heading Char"/>
    <w:basedOn w:val="DefaultParagraphFont"/>
    <w:link w:val="NoteHeading"/>
    <w:uiPriority w:val="99"/>
    <w:semiHidden/>
    <w:locked/>
    <w:rsid w:val="005D6C36"/>
    <w:rPr>
      <w:rFonts w:ascii="Sabon" w:hAnsi="Sabon" w:cs="Sabon"/>
      <w:lang w:val="en-GB"/>
    </w:rPr>
  </w:style>
  <w:style w:type="character" w:styleId="PageNumber">
    <w:name w:val="page number"/>
    <w:basedOn w:val="DefaultParagraphFont"/>
    <w:uiPriority w:val="99"/>
    <w:semiHidden/>
    <w:rsid w:val="006412B1"/>
  </w:style>
  <w:style w:type="paragraph" w:styleId="PlainText">
    <w:name w:val="Plain Text"/>
    <w:basedOn w:val="Normal"/>
    <w:link w:val="PlainTextChar"/>
    <w:uiPriority w:val="99"/>
    <w:semiHidden/>
    <w:rsid w:val="006412B1"/>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5D6C36"/>
    <w:rPr>
      <w:rFonts w:ascii="Courier New" w:hAnsi="Courier New" w:cs="Courier New"/>
      <w:sz w:val="20"/>
      <w:szCs w:val="20"/>
      <w:lang w:val="en-GB"/>
    </w:rPr>
  </w:style>
  <w:style w:type="paragraph" w:styleId="Salutation">
    <w:name w:val="Salutation"/>
    <w:basedOn w:val="Normal"/>
    <w:next w:val="Normal"/>
    <w:link w:val="SalutationChar"/>
    <w:uiPriority w:val="99"/>
    <w:semiHidden/>
    <w:rsid w:val="006412B1"/>
  </w:style>
  <w:style w:type="character" w:customStyle="1" w:styleId="SalutationChar">
    <w:name w:val="Salutation Char"/>
    <w:basedOn w:val="DefaultParagraphFont"/>
    <w:link w:val="Salutation"/>
    <w:uiPriority w:val="99"/>
    <w:semiHidden/>
    <w:locked/>
    <w:rsid w:val="005D6C36"/>
    <w:rPr>
      <w:rFonts w:ascii="Sabon" w:hAnsi="Sabon" w:cs="Sabon"/>
      <w:lang w:val="en-GB"/>
    </w:rPr>
  </w:style>
  <w:style w:type="paragraph" w:styleId="Signature">
    <w:name w:val="Signature"/>
    <w:basedOn w:val="Normal"/>
    <w:link w:val="SignatureChar"/>
    <w:uiPriority w:val="99"/>
    <w:semiHidden/>
    <w:rsid w:val="006412B1"/>
    <w:pPr>
      <w:ind w:left="4252"/>
    </w:pPr>
  </w:style>
  <w:style w:type="character" w:customStyle="1" w:styleId="SignatureChar">
    <w:name w:val="Signature Char"/>
    <w:basedOn w:val="DefaultParagraphFont"/>
    <w:link w:val="Signature"/>
    <w:uiPriority w:val="99"/>
    <w:semiHidden/>
    <w:locked/>
    <w:rsid w:val="005D6C36"/>
    <w:rPr>
      <w:rFonts w:ascii="Sabon" w:hAnsi="Sabon" w:cs="Sabon"/>
      <w:lang w:val="en-GB"/>
    </w:rPr>
  </w:style>
  <w:style w:type="character" w:styleId="Strong">
    <w:name w:val="Strong"/>
    <w:basedOn w:val="DefaultParagraphFont"/>
    <w:uiPriority w:val="99"/>
    <w:qFormat/>
    <w:rsid w:val="006412B1"/>
    <w:rPr>
      <w:b/>
      <w:bCs/>
    </w:rPr>
  </w:style>
  <w:style w:type="paragraph" w:styleId="Subtitle">
    <w:name w:val="Subtitle"/>
    <w:basedOn w:val="Normal"/>
    <w:link w:val="SubtitleChar"/>
    <w:uiPriority w:val="99"/>
    <w:qFormat/>
    <w:rsid w:val="006412B1"/>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D6C36"/>
    <w:rPr>
      <w:rFonts w:ascii="Cambria" w:hAnsi="Cambria" w:cs="Cambria"/>
      <w:sz w:val="24"/>
      <w:szCs w:val="24"/>
      <w:lang w:val="en-GB"/>
    </w:rPr>
  </w:style>
  <w:style w:type="table" w:styleId="Table3Deffects1">
    <w:name w:val="Table 3D effects 1"/>
    <w:basedOn w:val="TableNormal"/>
    <w:uiPriority w:val="99"/>
    <w:semiHidden/>
    <w:rsid w:val="006412B1"/>
    <w:rPr>
      <w:rFonts w:ascii="Sabon" w:hAnsi="Sabon" w:cs="Sabo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6412B1"/>
    <w:rPr>
      <w:rFonts w:ascii="Sabon" w:hAnsi="Sabon" w:cs="Sabo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6412B1"/>
    <w:rPr>
      <w:rFonts w:ascii="Sabon" w:hAnsi="Sabon" w:cs="Sabo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6412B1"/>
    <w:rPr>
      <w:rFonts w:ascii="Sabon" w:hAnsi="Sabon" w:cs="Sabo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6412B1"/>
    <w:rPr>
      <w:rFonts w:ascii="Sabon" w:hAnsi="Sabon" w:cs="Sabo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6412B1"/>
    <w:rPr>
      <w:rFonts w:ascii="Sabon" w:hAnsi="Sabon" w:cs="Sabo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6412B1"/>
    <w:rPr>
      <w:rFonts w:ascii="Sabon" w:hAnsi="Sabon" w:cs="Sabo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6412B1"/>
    <w:rPr>
      <w:rFonts w:ascii="Sabon" w:hAnsi="Sabon" w:cs="Sabo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6412B1"/>
    <w:rPr>
      <w:rFonts w:ascii="Sabon" w:hAnsi="Sabon" w:cs="Sabo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6412B1"/>
    <w:rPr>
      <w:rFonts w:ascii="Sabon" w:hAnsi="Sabon" w:cs="Sabo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6412B1"/>
    <w:rPr>
      <w:rFonts w:ascii="Sabon" w:hAnsi="Sabon" w:cs="Sabo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6412B1"/>
    <w:rPr>
      <w:rFonts w:ascii="Sabon" w:hAnsi="Sabon" w:cs="Sabo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6412B1"/>
    <w:rPr>
      <w:rFonts w:ascii="Sabon" w:hAnsi="Sabon" w:cs="Sabo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6412B1"/>
    <w:rPr>
      <w:rFonts w:ascii="Sabon" w:hAnsi="Sabon" w:cs="Sabo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6412B1"/>
    <w:rPr>
      <w:rFonts w:ascii="Sabon" w:hAnsi="Sabon" w:cs="Sabo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6412B1"/>
    <w:rPr>
      <w:rFonts w:ascii="Sabon" w:hAnsi="Sabon" w:cs="Sabo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6412B1"/>
    <w:rPr>
      <w:rFonts w:ascii="Sabon" w:hAnsi="Sabon" w:cs="Sabo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6412B1"/>
    <w:rPr>
      <w:rFonts w:ascii="Sabon" w:hAnsi="Sabon" w:cs="Sabo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6412B1"/>
    <w:rPr>
      <w:rFonts w:ascii="Sabon" w:hAnsi="Sabon" w:cs="Sabo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6412B1"/>
    <w:rPr>
      <w:rFonts w:ascii="Sabon" w:hAnsi="Sabon" w:cs="Sabo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6412B1"/>
    <w:rPr>
      <w:rFonts w:ascii="Sabon" w:hAnsi="Sabon" w:cs="Sabo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6412B1"/>
    <w:rPr>
      <w:rFonts w:ascii="Sabon" w:hAnsi="Sabon" w:cs="Sabo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6412B1"/>
    <w:rPr>
      <w:rFonts w:ascii="Sabon" w:hAnsi="Sabon" w:cs="Sabo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6412B1"/>
    <w:rPr>
      <w:rFonts w:ascii="Sabon" w:hAnsi="Sabon" w:cs="Sabo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6412B1"/>
    <w:rPr>
      <w:rFonts w:ascii="Sabon" w:hAnsi="Sabon" w:cs="Sabo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6412B1"/>
    <w:rPr>
      <w:rFonts w:ascii="Sabon" w:hAnsi="Sabon" w:cs="Sabo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6412B1"/>
    <w:rPr>
      <w:rFonts w:ascii="Sabon" w:hAnsi="Sabon" w:cs="Sabo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6412B1"/>
    <w:rPr>
      <w:rFonts w:ascii="Sabon" w:hAnsi="Sabon" w:cs="Sabo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6412B1"/>
    <w:rPr>
      <w:rFonts w:ascii="Sabon" w:hAnsi="Sabon" w:cs="Sabo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6412B1"/>
    <w:rPr>
      <w:rFonts w:ascii="Sabon" w:hAnsi="Sabon" w:cs="Sabo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6412B1"/>
    <w:rPr>
      <w:rFonts w:ascii="Sabon" w:hAnsi="Sabon" w:cs="Sabo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6412B1"/>
    <w:rPr>
      <w:rFonts w:ascii="Sabon" w:hAnsi="Sabon" w:cs="Sabo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6412B1"/>
    <w:rPr>
      <w:rFonts w:ascii="Sabon" w:hAnsi="Sabon" w:cs="Sabo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6412B1"/>
    <w:rPr>
      <w:rFonts w:ascii="Sabon" w:hAnsi="Sabon" w:cs="Sabo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6412B1"/>
    <w:rPr>
      <w:rFonts w:ascii="Sabon" w:hAnsi="Sabon" w:cs="Sabo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6412B1"/>
    <w:rPr>
      <w:rFonts w:ascii="Sabon" w:hAnsi="Sabon" w:cs="Sabo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6412B1"/>
    <w:rPr>
      <w:rFonts w:ascii="Sabon" w:hAnsi="Sabon" w:cs="Sabo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6412B1"/>
    <w:rPr>
      <w:rFonts w:ascii="Sabon" w:hAnsi="Sabon" w:cs="Sabo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6412B1"/>
    <w:rPr>
      <w:rFonts w:ascii="Sabon" w:hAnsi="Sabon" w:cs="Sabo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6412B1"/>
    <w:rPr>
      <w:rFonts w:ascii="Sabon" w:hAnsi="Sabon" w:cs="Sabo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6412B1"/>
    <w:rPr>
      <w:rFonts w:ascii="Sabon" w:hAnsi="Sabon" w:cs="Sabo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6412B1"/>
    <w:rPr>
      <w:rFonts w:ascii="Sabon" w:hAnsi="Sabon" w:cs="Sabo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6412B1"/>
    <w:rPr>
      <w:rFonts w:ascii="Sabon" w:hAnsi="Sabon" w:cs="Sabo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autoRedefine/>
    <w:uiPriority w:val="99"/>
    <w:qFormat/>
    <w:rsid w:val="006412B1"/>
    <w:pPr>
      <w:spacing w:before="1588" w:after="567"/>
    </w:pPr>
    <w:rPr>
      <w:rFonts w:ascii="Times" w:hAnsi="Times" w:cs="Times"/>
      <w:b/>
      <w:bCs/>
      <w:sz w:val="34"/>
      <w:szCs w:val="34"/>
    </w:rPr>
  </w:style>
  <w:style w:type="character" w:customStyle="1" w:styleId="TitleChar">
    <w:name w:val="Title Char"/>
    <w:basedOn w:val="DefaultParagraphFont"/>
    <w:link w:val="Title"/>
    <w:uiPriority w:val="99"/>
    <w:locked/>
    <w:rsid w:val="005D6C36"/>
    <w:rPr>
      <w:rFonts w:ascii="Cambria" w:hAnsi="Cambria" w:cs="Cambria"/>
      <w:b/>
      <w:bCs/>
      <w:kern w:val="28"/>
      <w:sz w:val="32"/>
      <w:szCs w:val="32"/>
      <w:lang w:val="en-GB"/>
    </w:rPr>
  </w:style>
  <w:style w:type="paragraph" w:customStyle="1" w:styleId="subsubsection">
    <w:name w:val="subsubsection"/>
    <w:link w:val="subsubsectionChar"/>
    <w:autoRedefine/>
    <w:rsid w:val="006412B1"/>
    <w:pPr>
      <w:tabs>
        <w:tab w:val="left" w:pos="567"/>
      </w:tabs>
      <w:spacing w:before="240"/>
    </w:pPr>
    <w:rPr>
      <w:rFonts w:ascii="Times" w:hAnsi="Times"/>
      <w:i/>
      <w:iCs/>
      <w:color w:val="000000"/>
      <w:sz w:val="22"/>
      <w:szCs w:val="22"/>
    </w:rPr>
  </w:style>
  <w:style w:type="paragraph" w:customStyle="1" w:styleId="EQN">
    <w:name w:val="EQN"/>
    <w:basedOn w:val="BodyIndent"/>
    <w:autoRedefine/>
    <w:uiPriority w:val="99"/>
    <w:rsid w:val="0052204B"/>
    <w:pPr>
      <w:tabs>
        <w:tab w:val="clear" w:pos="567"/>
        <w:tab w:val="center" w:pos="4820"/>
        <w:tab w:val="right" w:pos="9072"/>
      </w:tabs>
      <w:spacing w:before="120" w:after="120"/>
      <w:jc w:val="center"/>
    </w:pPr>
  </w:style>
  <w:style w:type="paragraph" w:customStyle="1" w:styleId="Centred">
    <w:name w:val="Centred"/>
    <w:autoRedefine/>
    <w:uiPriority w:val="99"/>
    <w:rsid w:val="006412B1"/>
    <w:pPr>
      <w:jc w:val="center"/>
    </w:pPr>
    <w:rPr>
      <w:rFonts w:ascii="Times" w:hAnsi="Times" w:cs="Times"/>
      <w:sz w:val="22"/>
      <w:szCs w:val="22"/>
      <w:lang w:val="en-GB"/>
    </w:rPr>
  </w:style>
  <w:style w:type="paragraph" w:customStyle="1" w:styleId="BulletedIndent">
    <w:name w:val="Bulleted.Indent"/>
    <w:autoRedefine/>
    <w:uiPriority w:val="99"/>
    <w:rsid w:val="006412B1"/>
    <w:pPr>
      <w:ind w:left="28"/>
    </w:pPr>
    <w:rPr>
      <w:rFonts w:ascii="Times" w:hAnsi="Times" w:cs="Times"/>
      <w:sz w:val="22"/>
      <w:szCs w:val="22"/>
    </w:rPr>
  </w:style>
  <w:style w:type="character" w:customStyle="1" w:styleId="BodyCharChar">
    <w:name w:val="Body Char Char"/>
    <w:link w:val="BodyChar"/>
    <w:locked/>
    <w:rsid w:val="006412B1"/>
    <w:rPr>
      <w:rFonts w:ascii="Times" w:hAnsi="Times"/>
      <w:color w:val="000000"/>
      <w:sz w:val="22"/>
      <w:szCs w:val="22"/>
      <w:lang w:val="en-GB" w:eastAsia="en-US" w:bidi="ar-SA"/>
    </w:rPr>
  </w:style>
  <w:style w:type="paragraph" w:customStyle="1" w:styleId="StyleTitleLeft005cm">
    <w:name w:val="Style Title + Left:  0.05 cm"/>
    <w:basedOn w:val="Title"/>
    <w:uiPriority w:val="99"/>
    <w:rsid w:val="006412B1"/>
  </w:style>
  <w:style w:type="paragraph" w:customStyle="1" w:styleId="Abstract">
    <w:name w:val="Abstract"/>
    <w:uiPriority w:val="99"/>
    <w:rsid w:val="006412B1"/>
    <w:pPr>
      <w:spacing w:after="454"/>
      <w:ind w:left="1418"/>
    </w:pPr>
    <w:rPr>
      <w:rFonts w:ascii="Times" w:hAnsi="Times" w:cs="Times"/>
      <w:color w:val="000000"/>
      <w:lang w:val="en-GB"/>
    </w:rPr>
  </w:style>
  <w:style w:type="paragraph" w:styleId="BalloonText">
    <w:name w:val="Balloon Text"/>
    <w:basedOn w:val="Normal"/>
    <w:link w:val="BalloonTextChar"/>
    <w:uiPriority w:val="99"/>
    <w:semiHidden/>
    <w:rsid w:val="006412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6C36"/>
    <w:rPr>
      <w:sz w:val="2"/>
      <w:szCs w:val="2"/>
      <w:lang w:val="en-GB"/>
    </w:rPr>
  </w:style>
  <w:style w:type="paragraph" w:customStyle="1" w:styleId="FigureCaption">
    <w:name w:val="FigureCaption"/>
    <w:uiPriority w:val="99"/>
    <w:rsid w:val="006412B1"/>
    <w:pPr>
      <w:spacing w:before="170"/>
      <w:ind w:left="28"/>
      <w:jc w:val="center"/>
    </w:pPr>
    <w:rPr>
      <w:rFonts w:ascii="Times" w:hAnsi="Times" w:cs="Times"/>
      <w:color w:val="000000"/>
      <w:sz w:val="22"/>
      <w:szCs w:val="22"/>
      <w:lang w:val="en-GB"/>
    </w:rPr>
  </w:style>
  <w:style w:type="character" w:customStyle="1" w:styleId="sectionChar">
    <w:name w:val="section Char"/>
    <w:link w:val="section"/>
    <w:locked/>
    <w:rsid w:val="00D46B1F"/>
    <w:rPr>
      <w:b/>
      <w:bCs/>
      <w:color w:val="000000"/>
      <w:sz w:val="22"/>
      <w:szCs w:val="22"/>
    </w:rPr>
  </w:style>
  <w:style w:type="character" w:customStyle="1" w:styleId="FormatNotes">
    <w:name w:val="FormatNotes"/>
    <w:uiPriority w:val="99"/>
    <w:rsid w:val="006412B1"/>
    <w:rPr>
      <w:rFonts w:ascii="Times" w:hAnsi="Times" w:cs="Times"/>
      <w:color w:val="auto"/>
      <w:sz w:val="20"/>
      <w:szCs w:val="20"/>
      <w:lang w:val="en-GB"/>
    </w:rPr>
  </w:style>
  <w:style w:type="paragraph" w:customStyle="1" w:styleId="BulletedL2">
    <w:name w:val="BulletedL2"/>
    <w:basedOn w:val="Bulleted"/>
    <w:autoRedefine/>
    <w:uiPriority w:val="99"/>
    <w:rsid w:val="006412B1"/>
    <w:pPr>
      <w:ind w:left="851"/>
    </w:pPr>
  </w:style>
  <w:style w:type="paragraph" w:customStyle="1" w:styleId="Authors">
    <w:name w:val="Authors"/>
    <w:uiPriority w:val="99"/>
    <w:rsid w:val="006412B1"/>
    <w:pPr>
      <w:spacing w:after="113"/>
      <w:ind w:left="1418"/>
    </w:pPr>
    <w:rPr>
      <w:rFonts w:ascii="Times" w:hAnsi="Times" w:cs="Times"/>
      <w:b/>
      <w:bCs/>
      <w:sz w:val="22"/>
      <w:szCs w:val="22"/>
      <w:lang w:val="en-GB"/>
    </w:rPr>
  </w:style>
  <w:style w:type="paragraph" w:customStyle="1" w:styleId="Addresses">
    <w:name w:val="Addresses"/>
    <w:autoRedefine/>
    <w:uiPriority w:val="99"/>
    <w:rsid w:val="006412B1"/>
    <w:pPr>
      <w:spacing w:after="454"/>
      <w:ind w:left="1418"/>
    </w:pPr>
    <w:rPr>
      <w:rFonts w:ascii="Sabon" w:hAnsi="Sabon" w:cs="Sabon"/>
      <w:sz w:val="22"/>
      <w:szCs w:val="22"/>
      <w:lang w:val="en-GB"/>
    </w:rPr>
  </w:style>
  <w:style w:type="paragraph" w:customStyle="1" w:styleId="25mmIndent">
    <w:name w:val="25mmIndent"/>
    <w:uiPriority w:val="99"/>
    <w:rsid w:val="006412B1"/>
    <w:pPr>
      <w:ind w:left="1418"/>
    </w:pPr>
    <w:rPr>
      <w:rFonts w:ascii="Times" w:hAnsi="Times" w:cs="Times"/>
      <w:sz w:val="22"/>
      <w:szCs w:val="22"/>
    </w:rPr>
  </w:style>
  <w:style w:type="paragraph" w:customStyle="1" w:styleId="Numbered">
    <w:name w:val="Numbered"/>
    <w:autoRedefine/>
    <w:uiPriority w:val="99"/>
    <w:rsid w:val="006412B1"/>
    <w:pPr>
      <w:numPr>
        <w:numId w:val="15"/>
      </w:numPr>
      <w:tabs>
        <w:tab w:val="num" w:pos="567"/>
      </w:tabs>
      <w:ind w:left="567" w:hanging="567"/>
    </w:pPr>
    <w:rPr>
      <w:rFonts w:ascii="Times" w:hAnsi="Times" w:cs="Times"/>
      <w:color w:val="000000"/>
      <w:sz w:val="22"/>
      <w:szCs w:val="22"/>
      <w:lang w:val="en-GB"/>
    </w:rPr>
  </w:style>
  <w:style w:type="paragraph" w:customStyle="1" w:styleId="TableCaption">
    <w:name w:val="Table.Caption"/>
    <w:uiPriority w:val="99"/>
    <w:rsid w:val="006412B1"/>
    <w:pPr>
      <w:spacing w:after="120"/>
    </w:pPr>
    <w:rPr>
      <w:rFonts w:ascii="Times" w:hAnsi="Times" w:cs="Times"/>
      <w:color w:val="000000"/>
      <w:sz w:val="22"/>
      <w:szCs w:val="22"/>
      <w:lang w:val="en-GB"/>
    </w:rPr>
  </w:style>
  <w:style w:type="paragraph" w:customStyle="1" w:styleId="TableCaptionCentred">
    <w:name w:val="Table.Caption.Centred"/>
    <w:basedOn w:val="TableCaption"/>
    <w:autoRedefine/>
    <w:uiPriority w:val="99"/>
    <w:rsid w:val="006412B1"/>
    <w:pPr>
      <w:jc w:val="center"/>
    </w:pPr>
  </w:style>
  <w:style w:type="character" w:customStyle="1" w:styleId="times1">
    <w:name w:val="times1"/>
    <w:uiPriority w:val="99"/>
    <w:rsid w:val="006412B1"/>
    <w:rPr>
      <w:rFonts w:ascii="Times New Roman" w:hAnsi="Times New Roman" w:cs="Times New Roman"/>
      <w:color w:val="000000"/>
      <w:sz w:val="24"/>
      <w:szCs w:val="24"/>
    </w:rPr>
  </w:style>
  <w:style w:type="paragraph" w:customStyle="1" w:styleId="StylesubsubsectionAfter227pt">
    <w:name w:val="Style subsubsection + After:  22.7 pt"/>
    <w:basedOn w:val="subsubsection"/>
    <w:autoRedefine/>
    <w:uiPriority w:val="99"/>
    <w:rsid w:val="006412B1"/>
    <w:rPr>
      <w:i w:val="0"/>
      <w:iCs w:val="0"/>
    </w:rPr>
  </w:style>
  <w:style w:type="paragraph" w:customStyle="1" w:styleId="StylesubsubsectionNotItalic">
    <w:name w:val="Style subsubsection + Not Italic"/>
    <w:basedOn w:val="subsubsection"/>
    <w:uiPriority w:val="99"/>
    <w:rsid w:val="006412B1"/>
    <w:rPr>
      <w:i w:val="0"/>
      <w:iCs w:val="0"/>
    </w:rPr>
  </w:style>
  <w:style w:type="character" w:styleId="CommentReference">
    <w:name w:val="annotation reference"/>
    <w:basedOn w:val="DefaultParagraphFont"/>
    <w:uiPriority w:val="99"/>
    <w:semiHidden/>
    <w:rsid w:val="006412B1"/>
    <w:rPr>
      <w:sz w:val="16"/>
      <w:szCs w:val="16"/>
    </w:rPr>
  </w:style>
  <w:style w:type="paragraph" w:styleId="CommentText">
    <w:name w:val="annotation text"/>
    <w:basedOn w:val="Normal"/>
    <w:link w:val="CommentTextChar"/>
    <w:uiPriority w:val="99"/>
    <w:semiHidden/>
    <w:rsid w:val="006412B1"/>
    <w:rPr>
      <w:sz w:val="20"/>
      <w:szCs w:val="20"/>
    </w:rPr>
  </w:style>
  <w:style w:type="character" w:customStyle="1" w:styleId="CommentTextChar">
    <w:name w:val="Comment Text Char"/>
    <w:basedOn w:val="DefaultParagraphFont"/>
    <w:link w:val="CommentText"/>
    <w:uiPriority w:val="99"/>
    <w:semiHidden/>
    <w:locked/>
    <w:rsid w:val="005D6C36"/>
    <w:rPr>
      <w:rFonts w:ascii="Sabon" w:hAnsi="Sabon" w:cs="Sabon"/>
      <w:sz w:val="20"/>
      <w:szCs w:val="20"/>
      <w:lang w:val="en-GB"/>
    </w:rPr>
  </w:style>
  <w:style w:type="paragraph" w:styleId="CommentSubject">
    <w:name w:val="annotation subject"/>
    <w:basedOn w:val="CommentText"/>
    <w:next w:val="CommentText"/>
    <w:link w:val="CommentSubjectChar"/>
    <w:uiPriority w:val="99"/>
    <w:semiHidden/>
    <w:rsid w:val="006412B1"/>
    <w:rPr>
      <w:b/>
      <w:bCs/>
    </w:rPr>
  </w:style>
  <w:style w:type="character" w:customStyle="1" w:styleId="CommentSubjectChar">
    <w:name w:val="Comment Subject Char"/>
    <w:basedOn w:val="CommentTextChar"/>
    <w:link w:val="CommentSubject"/>
    <w:uiPriority w:val="99"/>
    <w:semiHidden/>
    <w:locked/>
    <w:rsid w:val="005D6C36"/>
    <w:rPr>
      <w:b/>
      <w:bCs/>
    </w:rPr>
  </w:style>
  <w:style w:type="paragraph" w:customStyle="1" w:styleId="StylesubsubsectionNotItalic1Char">
    <w:name w:val="Style subsubsection + Not Italic1 Char"/>
    <w:basedOn w:val="subsubsection"/>
    <w:link w:val="StylesubsubsectionNotItalic1CharChar"/>
    <w:autoRedefine/>
    <w:uiPriority w:val="99"/>
    <w:rsid w:val="006412B1"/>
    <w:rPr>
      <w:i w:val="0"/>
      <w:iCs w:val="0"/>
    </w:rPr>
  </w:style>
  <w:style w:type="character" w:customStyle="1" w:styleId="subsubsectionChar">
    <w:name w:val="subsubsection Char"/>
    <w:link w:val="subsubsection"/>
    <w:uiPriority w:val="99"/>
    <w:locked/>
    <w:rsid w:val="006412B1"/>
    <w:rPr>
      <w:rFonts w:ascii="Times" w:hAnsi="Times"/>
      <w:i/>
      <w:iCs/>
      <w:color w:val="000000"/>
      <w:sz w:val="22"/>
      <w:szCs w:val="22"/>
      <w:lang w:val="en-US" w:eastAsia="en-US" w:bidi="ar-SA"/>
    </w:rPr>
  </w:style>
  <w:style w:type="character" w:customStyle="1" w:styleId="StylesubsubsectionNotItalic1CharChar">
    <w:name w:val="Style subsubsection + Not Italic1 Char Char"/>
    <w:basedOn w:val="subsubsectionChar"/>
    <w:link w:val="StylesubsubsectionNotItalic1Char"/>
    <w:uiPriority w:val="99"/>
    <w:locked/>
    <w:rsid w:val="006412B1"/>
  </w:style>
  <w:style w:type="paragraph" w:customStyle="1" w:styleId="StyleStylesubsubsectionNotItalic1">
    <w:name w:val="Style Style subsubsection + Not Italic1 +"/>
    <w:basedOn w:val="StylesubsubsectionNotItalic1Char"/>
    <w:link w:val="StyleStylesubsubsectionNotItalic1Char"/>
    <w:uiPriority w:val="99"/>
    <w:rsid w:val="006412B1"/>
  </w:style>
  <w:style w:type="character" w:customStyle="1" w:styleId="StyleStylesubsubsectionNotItalic1Char">
    <w:name w:val="Style Style subsubsection + Not Italic1 + Char"/>
    <w:basedOn w:val="StylesubsubsectionNotItalic1CharChar"/>
    <w:link w:val="StyleStylesubsubsectionNotItalic1"/>
    <w:uiPriority w:val="99"/>
    <w:locked/>
    <w:rsid w:val="006412B1"/>
  </w:style>
  <w:style w:type="paragraph" w:customStyle="1" w:styleId="StylesectionBefore0pt">
    <w:name w:val="Style section + Before:  0 pt"/>
    <w:basedOn w:val="section"/>
    <w:autoRedefine/>
    <w:uiPriority w:val="99"/>
    <w:rsid w:val="006412B1"/>
    <w:pPr>
      <w:numPr>
        <w:numId w:val="17"/>
      </w:numPr>
    </w:pPr>
  </w:style>
  <w:style w:type="paragraph" w:customStyle="1" w:styleId="Reference">
    <w:name w:val="Reference"/>
    <w:uiPriority w:val="99"/>
    <w:rsid w:val="006412B1"/>
    <w:pPr>
      <w:tabs>
        <w:tab w:val="left" w:pos="709"/>
      </w:tabs>
      <w:ind w:left="567" w:hanging="567"/>
    </w:pPr>
    <w:rPr>
      <w:rFonts w:ascii="Times" w:hAnsi="Times" w:cs="Times"/>
      <w:color w:val="000000"/>
      <w:sz w:val="22"/>
      <w:szCs w:val="22"/>
      <w:lang w:val="en-GB"/>
    </w:rPr>
  </w:style>
  <w:style w:type="paragraph" w:customStyle="1" w:styleId="Style25mmIndentBefore6ptAfter6pt">
    <w:name w:val="Style 25mmIndent + Before:  6 pt After:  6 pt"/>
    <w:basedOn w:val="25mmIndent"/>
    <w:uiPriority w:val="99"/>
    <w:rsid w:val="006412B1"/>
    <w:pPr>
      <w:spacing w:before="120" w:after="120"/>
    </w:pPr>
  </w:style>
  <w:style w:type="paragraph" w:styleId="Revision">
    <w:name w:val="Revision"/>
    <w:hidden/>
    <w:uiPriority w:val="99"/>
    <w:semiHidden/>
    <w:rsid w:val="00165E82"/>
    <w:rPr>
      <w:rFonts w:ascii="Sabon" w:hAnsi="Sabon" w:cs="Sabon"/>
      <w:sz w:val="22"/>
      <w:szCs w:val="22"/>
      <w:lang w:val="en-GB"/>
    </w:rPr>
  </w:style>
  <w:style w:type="character" w:styleId="SubtleEmphasis">
    <w:name w:val="Subtle Emphasis"/>
    <w:basedOn w:val="DefaultParagraphFont"/>
    <w:uiPriority w:val="99"/>
    <w:qFormat/>
    <w:rsid w:val="00FD27BF"/>
    <w:rPr>
      <w:i/>
      <w:iCs/>
      <w:color w:val="808080"/>
    </w:rPr>
  </w:style>
  <w:style w:type="paragraph" w:styleId="ListParagraph">
    <w:name w:val="List Paragraph"/>
    <w:basedOn w:val="Normal"/>
    <w:link w:val="ListParagraphChar"/>
    <w:uiPriority w:val="99"/>
    <w:qFormat/>
    <w:rsid w:val="006A6AE2"/>
    <w:pPr>
      <w:ind w:left="720"/>
    </w:pPr>
    <w:rPr>
      <w:rFonts w:ascii="Times New Roman" w:hAnsi="Times New Roman" w:cs="Times New Roman"/>
      <w:sz w:val="24"/>
      <w:szCs w:val="24"/>
      <w:lang w:val="en-US"/>
    </w:rPr>
  </w:style>
  <w:style w:type="character" w:customStyle="1" w:styleId="ListParagraphChar">
    <w:name w:val="List Paragraph Char"/>
    <w:link w:val="ListParagraph"/>
    <w:uiPriority w:val="99"/>
    <w:locked/>
    <w:rsid w:val="006A6AE2"/>
    <w:rPr>
      <w:sz w:val="24"/>
      <w:szCs w:val="24"/>
      <w:lang w:val="en-US" w:eastAsia="en-US"/>
    </w:rPr>
  </w:style>
  <w:style w:type="character" w:styleId="PlaceholderText">
    <w:name w:val="Placeholder Text"/>
    <w:basedOn w:val="DefaultParagraphFont"/>
    <w:uiPriority w:val="99"/>
    <w:semiHidden/>
    <w:rsid w:val="00082966"/>
    <w:rPr>
      <w:color w:val="808080"/>
    </w:rPr>
  </w:style>
  <w:style w:type="numbering" w:customStyle="1" w:styleId="StyleNumberedOutlinenumberedLeft0cmHanging1cm">
    <w:name w:val="Style Numbered + Outline numbered Left:  0 cm Hanging:  1 cm"/>
    <w:rsid w:val="00F83028"/>
    <w:pPr>
      <w:numPr>
        <w:numId w:val="14"/>
      </w:numPr>
    </w:pPr>
  </w:style>
  <w:style w:type="numbering" w:styleId="ArticleSection">
    <w:name w:val="Outline List 3"/>
    <w:basedOn w:val="NoList"/>
    <w:uiPriority w:val="99"/>
    <w:semiHidden/>
    <w:unhideWhenUsed/>
    <w:locked/>
    <w:rsid w:val="00F83028"/>
    <w:pPr>
      <w:numPr>
        <w:numId w:val="13"/>
      </w:numPr>
    </w:pPr>
  </w:style>
  <w:style w:type="numbering" w:styleId="111111">
    <w:name w:val="Outline List 2"/>
    <w:basedOn w:val="NoList"/>
    <w:uiPriority w:val="99"/>
    <w:semiHidden/>
    <w:unhideWhenUsed/>
    <w:locked/>
    <w:rsid w:val="00F83028"/>
    <w:pPr>
      <w:numPr>
        <w:numId w:val="11"/>
      </w:numPr>
    </w:pPr>
  </w:style>
  <w:style w:type="numbering" w:styleId="1ai">
    <w:name w:val="Outline List 1"/>
    <w:basedOn w:val="NoList"/>
    <w:uiPriority w:val="99"/>
    <w:semiHidden/>
    <w:unhideWhenUsed/>
    <w:locked/>
    <w:rsid w:val="00F83028"/>
    <w:pPr>
      <w:numPr>
        <w:numId w:val="12"/>
      </w:numPr>
    </w:pPr>
  </w:style>
</w:styles>
</file>

<file path=word/webSettings.xml><?xml version="1.0" encoding="utf-8"?>
<w:webSettings xmlns:r="http://schemas.openxmlformats.org/officeDocument/2006/relationships" xmlns:w="http://schemas.openxmlformats.org/wordprocessingml/2006/main">
  <w:divs>
    <w:div w:id="226842933">
      <w:marLeft w:val="0"/>
      <w:marRight w:val="0"/>
      <w:marTop w:val="0"/>
      <w:marBottom w:val="0"/>
      <w:divBdr>
        <w:top w:val="none" w:sz="0" w:space="0" w:color="auto"/>
        <w:left w:val="none" w:sz="0" w:space="0" w:color="auto"/>
        <w:bottom w:val="none" w:sz="0" w:space="0" w:color="auto"/>
        <w:right w:val="none" w:sz="0" w:space="0" w:color="auto"/>
      </w:divBdr>
    </w:div>
    <w:div w:id="226842934">
      <w:marLeft w:val="0"/>
      <w:marRight w:val="0"/>
      <w:marTop w:val="0"/>
      <w:marBottom w:val="0"/>
      <w:divBdr>
        <w:top w:val="none" w:sz="0" w:space="0" w:color="auto"/>
        <w:left w:val="none" w:sz="0" w:space="0" w:color="auto"/>
        <w:bottom w:val="none" w:sz="0" w:space="0" w:color="auto"/>
        <w:right w:val="none" w:sz="0" w:space="0" w:color="auto"/>
      </w:divBdr>
    </w:div>
    <w:div w:id="226842935">
      <w:marLeft w:val="0"/>
      <w:marRight w:val="0"/>
      <w:marTop w:val="0"/>
      <w:marBottom w:val="0"/>
      <w:divBdr>
        <w:top w:val="none" w:sz="0" w:space="0" w:color="auto"/>
        <w:left w:val="none" w:sz="0" w:space="0" w:color="auto"/>
        <w:bottom w:val="none" w:sz="0" w:space="0" w:color="auto"/>
        <w:right w:val="none" w:sz="0" w:space="0" w:color="auto"/>
      </w:divBdr>
    </w:div>
    <w:div w:id="2268429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3.jpeg"/><Relationship Id="rId50" Type="http://schemas.openxmlformats.org/officeDocument/2006/relationships/image" Target="media/image25.png"/><Relationship Id="rId55" Type="http://schemas.openxmlformats.org/officeDocument/2006/relationships/image" Target="media/image29.wmf"/><Relationship Id="rId63" Type="http://schemas.openxmlformats.org/officeDocument/2006/relationships/image" Target="media/image33.jpeg"/><Relationship Id="rId68" Type="http://schemas.openxmlformats.org/officeDocument/2006/relationships/chart" Target="charts/chart4.xml"/><Relationship Id="rId7" Type="http://schemas.openxmlformats.org/officeDocument/2006/relationships/endnotes" Target="endnotes.xml"/><Relationship Id="rId71" Type="http://schemas.openxmlformats.org/officeDocument/2006/relationships/hyperlink" Target="http://www.plnlampung.co.id/warta_PLN.htm" TargetMode="Externa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image" Target="media/image21.jpeg"/><Relationship Id="rId53" Type="http://schemas.openxmlformats.org/officeDocument/2006/relationships/image" Target="media/image27.jpeg"/><Relationship Id="rId58" Type="http://schemas.openxmlformats.org/officeDocument/2006/relationships/oleObject" Target="embeddings/oleObject21.bin"/><Relationship Id="rId66" Type="http://schemas.openxmlformats.org/officeDocument/2006/relationships/chart" Target="charts/chart2.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oleObject" Target="embeddings/oleObject18.bin"/><Relationship Id="rId57" Type="http://schemas.openxmlformats.org/officeDocument/2006/relationships/image" Target="media/image30.wmf"/><Relationship Id="rId61" Type="http://schemas.openxmlformats.org/officeDocument/2006/relationships/oleObject" Target="embeddings/oleObject22.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png"/><Relationship Id="rId44" Type="http://schemas.openxmlformats.org/officeDocument/2006/relationships/image" Target="media/image20.png"/><Relationship Id="rId52" Type="http://schemas.openxmlformats.org/officeDocument/2006/relationships/oleObject" Target="embeddings/oleObject19.bin"/><Relationship Id="rId60" Type="http://schemas.openxmlformats.org/officeDocument/2006/relationships/image" Target="media/image32.wmf"/><Relationship Id="rId65" Type="http://schemas.openxmlformats.org/officeDocument/2006/relationships/chart" Target="charts/chart1.xml"/><Relationship Id="rId73" Type="http://schemas.openxmlformats.org/officeDocument/2006/relationships/hyperlink" Target="http://www.mainetidalpower.com/files/gorlovrevised.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4.wmf"/><Relationship Id="rId56" Type="http://schemas.openxmlformats.org/officeDocument/2006/relationships/oleObject" Target="embeddings/oleObject20.bin"/><Relationship Id="rId64" Type="http://schemas.openxmlformats.org/officeDocument/2006/relationships/image" Target="media/image34.jpeg"/><Relationship Id="rId69" Type="http://schemas.openxmlformats.org/officeDocument/2006/relationships/chart" Target="charts/chart5.xml"/><Relationship Id="rId8" Type="http://schemas.openxmlformats.org/officeDocument/2006/relationships/image" Target="media/image1.wmf"/><Relationship Id="rId51" Type="http://schemas.openxmlformats.org/officeDocument/2006/relationships/image" Target="media/image26.wmf"/><Relationship Id="rId72" Type="http://schemas.openxmlformats.org/officeDocument/2006/relationships/hyperlink" Target="http://www.saibumi.com/artikel-2423-pertumbuhan-permintaan-listrik-di-lampung-cukup-tinggi.html"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2.jpeg"/><Relationship Id="rId59" Type="http://schemas.openxmlformats.org/officeDocument/2006/relationships/image" Target="media/image31.png"/><Relationship Id="rId67" Type="http://schemas.openxmlformats.org/officeDocument/2006/relationships/chart" Target="charts/chart3.xml"/><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8.png"/><Relationship Id="rId62" Type="http://schemas.openxmlformats.org/officeDocument/2006/relationships/header" Target="header1.xml"/><Relationship Id="rId70" Type="http://schemas.openxmlformats.org/officeDocument/2006/relationships/chart" Target="charts/chart6.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Office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8991085991386841"/>
          <c:y val="7.7349818203992671E-2"/>
          <c:w val="0.52818991097922852"/>
          <c:h val="0.73308270676691656"/>
        </c:manualLayout>
      </c:layout>
      <c:scatterChart>
        <c:scatterStyle val="smoothMarker"/>
        <c:ser>
          <c:idx val="0"/>
          <c:order val="0"/>
          <c:tx>
            <c:strRef>
              <c:f>Sheet1!$A$2</c:f>
              <c:strCache>
                <c:ptCount val="1"/>
                <c:pt idx="0">
                  <c:v>NACA 0020</c:v>
                </c:pt>
              </c:strCache>
            </c:strRef>
          </c:tx>
          <c:spPr>
            <a:ln w="25345">
              <a:solidFill>
                <a:srgbClr val="0000FF"/>
              </a:solidFill>
              <a:prstDash val="solid"/>
            </a:ln>
          </c:spPr>
          <c:marker>
            <c:symbol val="diamond"/>
            <c:size val="4"/>
            <c:spPr>
              <a:solidFill>
                <a:srgbClr val="0000FF"/>
              </a:solidFill>
              <a:ln>
                <a:solidFill>
                  <a:srgbClr val="0000FF"/>
                </a:solidFill>
                <a:prstDash val="solid"/>
              </a:ln>
            </c:spPr>
          </c:marker>
          <c:dLbls>
            <c:spPr>
              <a:noFill/>
              <a:ln w="25345">
                <a:noFill/>
              </a:ln>
            </c:spPr>
            <c:txPr>
              <a:bodyPr/>
              <a:lstStyle/>
              <a:p>
                <a:pPr>
                  <a:defRPr sz="700" b="0" i="0" u="none" strike="noStrike" baseline="0">
                    <a:solidFill>
                      <a:srgbClr val="000000"/>
                    </a:solidFill>
                    <a:latin typeface="Arial"/>
                    <a:ea typeface="Arial"/>
                    <a:cs typeface="Arial"/>
                  </a:defRPr>
                </a:pPr>
                <a:endParaRPr lang="en-US"/>
              </a:p>
            </c:txPr>
            <c:showVal val="1"/>
          </c:dLbls>
          <c:xVal>
            <c:numRef>
              <c:f>Sheet1!$B$1:$AB$1</c:f>
              <c:numCache>
                <c:formatCode>General</c:formatCode>
                <c:ptCount val="27"/>
                <c:pt idx="1">
                  <c:v>1.504</c:v>
                </c:pt>
                <c:pt idx="2">
                  <c:v>1.5580000000000001</c:v>
                </c:pt>
                <c:pt idx="3">
                  <c:v>1.6020000000000001</c:v>
                </c:pt>
                <c:pt idx="4">
                  <c:v>1.6759999999999964</c:v>
                </c:pt>
                <c:pt idx="5">
                  <c:v>1.7589999999999966</c:v>
                </c:pt>
                <c:pt idx="6">
                  <c:v>1.7880000000000005</c:v>
                </c:pt>
                <c:pt idx="7">
                  <c:v>1.869</c:v>
                </c:pt>
                <c:pt idx="8">
                  <c:v>1.8540000000000001</c:v>
                </c:pt>
                <c:pt idx="9">
                  <c:v>1.7820000000000005</c:v>
                </c:pt>
                <c:pt idx="10">
                  <c:v>1.6600000000000001</c:v>
                </c:pt>
                <c:pt idx="11">
                  <c:v>1.544</c:v>
                </c:pt>
                <c:pt idx="12">
                  <c:v>1.47</c:v>
                </c:pt>
                <c:pt idx="14">
                  <c:v>1.647</c:v>
                </c:pt>
                <c:pt idx="15">
                  <c:v>1.7780000000000005</c:v>
                </c:pt>
                <c:pt idx="16">
                  <c:v>1.8520000000000001</c:v>
                </c:pt>
                <c:pt idx="17">
                  <c:v>1.9440000000000031</c:v>
                </c:pt>
                <c:pt idx="18">
                  <c:v>2.0419999999999998</c:v>
                </c:pt>
                <c:pt idx="19">
                  <c:v>2.101</c:v>
                </c:pt>
              </c:numCache>
            </c:numRef>
          </c:xVal>
          <c:yVal>
            <c:numRef>
              <c:f>Sheet1!$B$2:$AB$2</c:f>
              <c:numCache>
                <c:formatCode>General</c:formatCode>
                <c:ptCount val="27"/>
                <c:pt idx="1">
                  <c:v>4.79</c:v>
                </c:pt>
                <c:pt idx="2">
                  <c:v>4.83</c:v>
                </c:pt>
                <c:pt idx="3">
                  <c:v>6.13</c:v>
                </c:pt>
                <c:pt idx="4">
                  <c:v>5.45</c:v>
                </c:pt>
                <c:pt idx="5">
                  <c:v>4.5</c:v>
                </c:pt>
                <c:pt idx="6">
                  <c:v>0</c:v>
                </c:pt>
              </c:numCache>
            </c:numRef>
          </c:yVal>
          <c:smooth val="1"/>
        </c:ser>
        <c:ser>
          <c:idx val="1"/>
          <c:order val="1"/>
          <c:tx>
            <c:strRef>
              <c:f>Sheet1!$A$3</c:f>
              <c:strCache>
                <c:ptCount val="1"/>
                <c:pt idx="0">
                  <c:v>NACA 0025</c:v>
                </c:pt>
              </c:strCache>
            </c:strRef>
          </c:tx>
          <c:spPr>
            <a:ln w="25345">
              <a:solidFill>
                <a:srgbClr val="00FF00"/>
              </a:solidFill>
              <a:prstDash val="solid"/>
            </a:ln>
          </c:spPr>
          <c:marker>
            <c:symbol val="diamond"/>
            <c:size val="4"/>
            <c:spPr>
              <a:solidFill>
                <a:srgbClr val="00FF00"/>
              </a:solidFill>
              <a:ln>
                <a:solidFill>
                  <a:srgbClr val="00FF00"/>
                </a:solidFill>
                <a:prstDash val="solid"/>
              </a:ln>
            </c:spPr>
          </c:marker>
          <c:dLbls>
            <c:spPr>
              <a:noFill/>
              <a:ln w="25345">
                <a:noFill/>
              </a:ln>
            </c:spPr>
            <c:txPr>
              <a:bodyPr/>
              <a:lstStyle/>
              <a:p>
                <a:pPr>
                  <a:defRPr sz="700" b="0" i="0" u="none" strike="noStrike" baseline="0">
                    <a:solidFill>
                      <a:srgbClr val="000000"/>
                    </a:solidFill>
                    <a:latin typeface="Arial"/>
                    <a:ea typeface="Arial"/>
                    <a:cs typeface="Arial"/>
                  </a:defRPr>
                </a:pPr>
                <a:endParaRPr lang="en-US"/>
              </a:p>
            </c:txPr>
            <c:showVal val="1"/>
          </c:dLbls>
          <c:xVal>
            <c:numRef>
              <c:f>Sheet1!$B$1:$AB$1</c:f>
              <c:numCache>
                <c:formatCode>General</c:formatCode>
                <c:ptCount val="27"/>
                <c:pt idx="1">
                  <c:v>1.504</c:v>
                </c:pt>
                <c:pt idx="2">
                  <c:v>1.5580000000000001</c:v>
                </c:pt>
                <c:pt idx="3">
                  <c:v>1.6020000000000001</c:v>
                </c:pt>
                <c:pt idx="4">
                  <c:v>1.6759999999999964</c:v>
                </c:pt>
                <c:pt idx="5">
                  <c:v>1.7589999999999966</c:v>
                </c:pt>
                <c:pt idx="6">
                  <c:v>1.7880000000000005</c:v>
                </c:pt>
                <c:pt idx="7">
                  <c:v>1.869</c:v>
                </c:pt>
                <c:pt idx="8">
                  <c:v>1.8540000000000001</c:v>
                </c:pt>
                <c:pt idx="9">
                  <c:v>1.7820000000000005</c:v>
                </c:pt>
                <c:pt idx="10">
                  <c:v>1.6600000000000001</c:v>
                </c:pt>
                <c:pt idx="11">
                  <c:v>1.544</c:v>
                </c:pt>
                <c:pt idx="12">
                  <c:v>1.47</c:v>
                </c:pt>
                <c:pt idx="14">
                  <c:v>1.647</c:v>
                </c:pt>
                <c:pt idx="15">
                  <c:v>1.7780000000000005</c:v>
                </c:pt>
                <c:pt idx="16">
                  <c:v>1.8520000000000001</c:v>
                </c:pt>
                <c:pt idx="17">
                  <c:v>1.9440000000000031</c:v>
                </c:pt>
                <c:pt idx="18">
                  <c:v>2.0419999999999998</c:v>
                </c:pt>
                <c:pt idx="19">
                  <c:v>2.101</c:v>
                </c:pt>
              </c:numCache>
            </c:numRef>
          </c:xVal>
          <c:yVal>
            <c:numRef>
              <c:f>Sheet1!$B$3:$AB$3</c:f>
              <c:numCache>
                <c:formatCode>General</c:formatCode>
                <c:ptCount val="27"/>
                <c:pt idx="7">
                  <c:v>0</c:v>
                </c:pt>
                <c:pt idx="8">
                  <c:v>4.42</c:v>
                </c:pt>
                <c:pt idx="9">
                  <c:v>8.49</c:v>
                </c:pt>
                <c:pt idx="10">
                  <c:v>11.25</c:v>
                </c:pt>
                <c:pt idx="11">
                  <c:v>14.16</c:v>
                </c:pt>
                <c:pt idx="12">
                  <c:v>17.329999999999988</c:v>
                </c:pt>
                <c:pt idx="21">
                  <c:v>0</c:v>
                </c:pt>
                <c:pt idx="22">
                  <c:v>4.8899999999999997</c:v>
                </c:pt>
                <c:pt idx="23">
                  <c:v>9.2900000000000009</c:v>
                </c:pt>
                <c:pt idx="24">
                  <c:v>12.1</c:v>
                </c:pt>
                <c:pt idx="25">
                  <c:v>15.41</c:v>
                </c:pt>
                <c:pt idx="26">
                  <c:v>18.18</c:v>
                </c:pt>
              </c:numCache>
            </c:numRef>
          </c:yVal>
          <c:smooth val="1"/>
        </c:ser>
        <c:ser>
          <c:idx val="2"/>
          <c:order val="2"/>
          <c:tx>
            <c:strRef>
              <c:f>Sheet1!$A$4</c:f>
              <c:strCache>
                <c:ptCount val="1"/>
                <c:pt idx="0">
                  <c:v>NACA 0030</c:v>
                </c:pt>
              </c:strCache>
            </c:strRef>
          </c:tx>
          <c:spPr>
            <a:ln w="25345">
              <a:solidFill>
                <a:srgbClr val="FF0000"/>
              </a:solidFill>
              <a:prstDash val="solid"/>
            </a:ln>
          </c:spPr>
          <c:marker>
            <c:symbol val="diamond"/>
            <c:size val="4"/>
            <c:spPr>
              <a:solidFill>
                <a:srgbClr val="FF0000"/>
              </a:solidFill>
              <a:ln>
                <a:solidFill>
                  <a:srgbClr val="FF0000"/>
                </a:solidFill>
                <a:prstDash val="solid"/>
              </a:ln>
            </c:spPr>
          </c:marker>
          <c:dLbls>
            <c:spPr>
              <a:noFill/>
              <a:ln w="25345">
                <a:noFill/>
              </a:ln>
            </c:spPr>
            <c:txPr>
              <a:bodyPr/>
              <a:lstStyle/>
              <a:p>
                <a:pPr>
                  <a:defRPr sz="700" b="0" i="0" u="none" strike="noStrike" baseline="0">
                    <a:solidFill>
                      <a:srgbClr val="000000"/>
                    </a:solidFill>
                    <a:latin typeface="Arial"/>
                    <a:ea typeface="Arial"/>
                    <a:cs typeface="Arial"/>
                  </a:defRPr>
                </a:pPr>
                <a:endParaRPr lang="en-US"/>
              </a:p>
            </c:txPr>
            <c:showVal val="1"/>
          </c:dLbls>
          <c:xVal>
            <c:numRef>
              <c:f>Sheet1!$B$1:$AB$1</c:f>
              <c:numCache>
                <c:formatCode>General</c:formatCode>
                <c:ptCount val="27"/>
                <c:pt idx="1">
                  <c:v>1.504</c:v>
                </c:pt>
                <c:pt idx="2">
                  <c:v>1.5580000000000001</c:v>
                </c:pt>
                <c:pt idx="3">
                  <c:v>1.6020000000000001</c:v>
                </c:pt>
                <c:pt idx="4">
                  <c:v>1.6759999999999964</c:v>
                </c:pt>
                <c:pt idx="5">
                  <c:v>1.7589999999999966</c:v>
                </c:pt>
                <c:pt idx="6">
                  <c:v>1.7880000000000005</c:v>
                </c:pt>
                <c:pt idx="7">
                  <c:v>1.869</c:v>
                </c:pt>
                <c:pt idx="8">
                  <c:v>1.8540000000000001</c:v>
                </c:pt>
                <c:pt idx="9">
                  <c:v>1.7820000000000005</c:v>
                </c:pt>
                <c:pt idx="10">
                  <c:v>1.6600000000000001</c:v>
                </c:pt>
                <c:pt idx="11">
                  <c:v>1.544</c:v>
                </c:pt>
                <c:pt idx="12">
                  <c:v>1.47</c:v>
                </c:pt>
                <c:pt idx="14">
                  <c:v>1.647</c:v>
                </c:pt>
                <c:pt idx="15">
                  <c:v>1.7780000000000005</c:v>
                </c:pt>
                <c:pt idx="16">
                  <c:v>1.8520000000000001</c:v>
                </c:pt>
                <c:pt idx="17">
                  <c:v>1.9440000000000031</c:v>
                </c:pt>
                <c:pt idx="18">
                  <c:v>2.0419999999999998</c:v>
                </c:pt>
                <c:pt idx="19">
                  <c:v>2.101</c:v>
                </c:pt>
              </c:numCache>
            </c:numRef>
          </c:xVal>
          <c:yVal>
            <c:numRef>
              <c:f>Sheet1!$B$4:$AB$4</c:f>
              <c:numCache>
                <c:formatCode>General</c:formatCode>
                <c:ptCount val="27"/>
                <c:pt idx="14">
                  <c:v>33.78</c:v>
                </c:pt>
                <c:pt idx="15">
                  <c:v>30.02</c:v>
                </c:pt>
                <c:pt idx="16">
                  <c:v>25.47</c:v>
                </c:pt>
                <c:pt idx="17">
                  <c:v>19.64</c:v>
                </c:pt>
                <c:pt idx="18">
                  <c:v>9.9500000000000028</c:v>
                </c:pt>
                <c:pt idx="19">
                  <c:v>0</c:v>
                </c:pt>
              </c:numCache>
            </c:numRef>
          </c:yVal>
          <c:smooth val="1"/>
        </c:ser>
        <c:dLbls>
          <c:showVal val="1"/>
        </c:dLbls>
        <c:axId val="243120768"/>
        <c:axId val="244639232"/>
      </c:scatterChart>
      <c:valAx>
        <c:axId val="243120768"/>
        <c:scaling>
          <c:orientation val="minMax"/>
          <c:max val="2.5"/>
          <c:min val="0"/>
        </c:scaling>
        <c:axPos val="b"/>
        <c:title>
          <c:tx>
            <c:rich>
              <a:bodyPr/>
              <a:lstStyle/>
              <a:p>
                <a:pPr>
                  <a:defRPr sz="800" b="1" i="0" u="none" strike="noStrike" baseline="0">
                    <a:solidFill>
                      <a:srgbClr val="000000"/>
                    </a:solidFill>
                    <a:latin typeface="Arial"/>
                    <a:ea typeface="Arial"/>
                    <a:cs typeface="Arial"/>
                  </a:defRPr>
                </a:pPr>
                <a:r>
                  <a:rPr lang="en-US" sz="800" baseline="0"/>
                  <a:t>Tip speed rasio</a:t>
                </a:r>
              </a:p>
            </c:rich>
          </c:tx>
          <c:layout>
            <c:manualLayout>
              <c:xMode val="edge"/>
              <c:yMode val="edge"/>
              <c:x val="0.38347377193964649"/>
              <c:y val="0.89473702354369977"/>
            </c:manualLayout>
          </c:layout>
          <c:spPr>
            <a:noFill/>
            <a:ln w="25345">
              <a:noFill/>
            </a:ln>
          </c:spPr>
        </c:title>
        <c:numFmt formatCode="General" sourceLinked="1"/>
        <c:tickLblPos val="nextTo"/>
        <c:spPr>
          <a:ln w="3168">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44639232"/>
        <c:crosses val="autoZero"/>
        <c:crossBetween val="midCat"/>
        <c:majorUnit val="0.5"/>
        <c:minorUnit val="0.5"/>
      </c:valAx>
      <c:valAx>
        <c:axId val="244639232"/>
        <c:scaling>
          <c:orientation val="minMax"/>
          <c:max val="40"/>
          <c:min val="0"/>
        </c:scaling>
        <c:axPos val="l"/>
        <c:title>
          <c:tx>
            <c:rich>
              <a:bodyPr/>
              <a:lstStyle/>
              <a:p>
                <a:pPr>
                  <a:defRPr sz="700" b="1" i="0" u="none" strike="noStrike" baseline="0">
                    <a:solidFill>
                      <a:srgbClr val="000000"/>
                    </a:solidFill>
                    <a:latin typeface="Arial"/>
                    <a:ea typeface="Arial"/>
                    <a:cs typeface="Arial"/>
                  </a:defRPr>
                </a:pPr>
                <a:r>
                  <a:rPr lang="en-US" sz="800" b="1" i="0" strike="noStrike">
                    <a:solidFill>
                      <a:srgbClr val="000000"/>
                    </a:solidFill>
                    <a:latin typeface="Arial"/>
                    <a:cs typeface="Arial"/>
                  </a:rPr>
                  <a:t>Efficiency</a:t>
                </a:r>
                <a:r>
                  <a:rPr lang="en-US" sz="700" b="1" i="0" strike="noStrike">
                    <a:solidFill>
                      <a:srgbClr val="000000"/>
                    </a:solidFill>
                    <a:latin typeface="Arial"/>
                    <a:cs typeface="Arial"/>
                  </a:rPr>
                  <a:t>  ( % )</a:t>
                </a:r>
              </a:p>
            </c:rich>
          </c:tx>
          <c:layout>
            <c:manualLayout>
              <c:xMode val="edge"/>
              <c:yMode val="edge"/>
              <c:x val="3.2833028572850274E-2"/>
              <c:y val="0.35713558193285605"/>
            </c:manualLayout>
          </c:layout>
          <c:spPr>
            <a:noFill/>
            <a:ln w="25345">
              <a:noFill/>
            </a:ln>
          </c:spPr>
        </c:title>
        <c:numFmt formatCode="0.00" sourceLinked="0"/>
        <c:tickLblPos val="nextTo"/>
        <c:spPr>
          <a:ln w="3168">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43120768"/>
        <c:crossesAt val="0"/>
        <c:crossBetween val="midCat"/>
        <c:majorUnit val="5"/>
        <c:minorUnit val="0.30000000000000032"/>
      </c:valAx>
      <c:spPr>
        <a:solidFill>
          <a:srgbClr val="FFFFFF"/>
        </a:solidFill>
        <a:ln w="12673">
          <a:solidFill>
            <a:srgbClr val="808080"/>
          </a:solidFill>
          <a:prstDash val="solid"/>
        </a:ln>
      </c:spPr>
    </c:plotArea>
    <c:legend>
      <c:legendPos val="r"/>
      <c:layout>
        <c:manualLayout>
          <c:xMode val="edge"/>
          <c:yMode val="edge"/>
          <c:x val="0.24925816023738917"/>
          <c:y val="0.5338344971029565"/>
          <c:w val="0.22255192878338287"/>
          <c:h val="0.15037607091566368"/>
        </c:manualLayout>
      </c:layout>
      <c:spPr>
        <a:noFill/>
        <a:ln w="3168">
          <a:solidFill>
            <a:srgbClr val="000000"/>
          </a:solidFill>
          <a:prstDash val="solid"/>
        </a:ln>
      </c:spPr>
      <c:txPr>
        <a:bodyPr/>
        <a:lstStyle/>
        <a:p>
          <a:pPr>
            <a:defRPr lang="id-ID" sz="700"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975" b="1" i="0" u="none" strike="noStrike" baseline="0">
          <a:solidFill>
            <a:srgbClr val="000000"/>
          </a:solidFill>
          <a:latin typeface="Arial"/>
          <a:ea typeface="Arial"/>
          <a:cs typeface="Arial"/>
        </a:defRPr>
      </a:pPr>
      <a:endParaRPr lang="en-US"/>
    </a:p>
  </c:tx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21823732854229513"/>
          <c:y val="4.8951349474396215E-2"/>
          <c:w val="0.65892051528558693"/>
          <c:h val="0.72169107709127789"/>
        </c:manualLayout>
      </c:layout>
      <c:scatterChart>
        <c:scatterStyle val="smoothMarker"/>
        <c:ser>
          <c:idx val="0"/>
          <c:order val="0"/>
          <c:tx>
            <c:strRef>
              <c:f>Sheet1!$A$2</c:f>
              <c:strCache>
                <c:ptCount val="1"/>
                <c:pt idx="0">
                  <c:v>NACA 0020</c:v>
                </c:pt>
              </c:strCache>
            </c:strRef>
          </c:tx>
          <c:spPr>
            <a:ln w="19536">
              <a:solidFill>
                <a:srgbClr val="0000FF"/>
              </a:solidFill>
              <a:prstDash val="solid"/>
            </a:ln>
          </c:spPr>
          <c:marker>
            <c:symbol val="diamond"/>
            <c:size val="3"/>
            <c:spPr>
              <a:solidFill>
                <a:srgbClr val="0000FF"/>
              </a:solidFill>
              <a:ln>
                <a:solidFill>
                  <a:srgbClr val="0000FF"/>
                </a:solidFill>
                <a:prstDash val="solid"/>
              </a:ln>
            </c:spPr>
          </c:marker>
          <c:dLbls>
            <c:spPr>
              <a:noFill/>
              <a:ln w="19536">
                <a:noFill/>
              </a:ln>
            </c:spPr>
            <c:txPr>
              <a:bodyPr/>
              <a:lstStyle/>
              <a:p>
                <a:pPr>
                  <a:defRPr sz="700" b="0" baseline="0"/>
                </a:pPr>
                <a:endParaRPr lang="en-US"/>
              </a:p>
            </c:txPr>
            <c:showVal val="1"/>
          </c:dLbls>
          <c:xVal>
            <c:numRef>
              <c:f>Sheet1!$B$1:$AB$1</c:f>
              <c:numCache>
                <c:formatCode>General</c:formatCode>
                <c:ptCount val="27"/>
                <c:pt idx="1">
                  <c:v>1.7469999999999952</c:v>
                </c:pt>
                <c:pt idx="2">
                  <c:v>1.643</c:v>
                </c:pt>
                <c:pt idx="3">
                  <c:v>1.5269999999999948</c:v>
                </c:pt>
                <c:pt idx="4">
                  <c:v>1.4569999999999943</c:v>
                </c:pt>
                <c:pt idx="5">
                  <c:v>1.383</c:v>
                </c:pt>
                <c:pt idx="6">
                  <c:v>1.298</c:v>
                </c:pt>
                <c:pt idx="7">
                  <c:v>1.869</c:v>
                </c:pt>
                <c:pt idx="8">
                  <c:v>1.8540000000000001</c:v>
                </c:pt>
                <c:pt idx="9">
                  <c:v>1.7820000000000003</c:v>
                </c:pt>
                <c:pt idx="10">
                  <c:v>1.6600000000000001</c:v>
                </c:pt>
                <c:pt idx="11">
                  <c:v>1.544</c:v>
                </c:pt>
                <c:pt idx="12">
                  <c:v>1.47</c:v>
                </c:pt>
                <c:pt idx="14">
                  <c:v>1.647</c:v>
                </c:pt>
                <c:pt idx="15">
                  <c:v>1.7780000000000002</c:v>
                </c:pt>
                <c:pt idx="16">
                  <c:v>1.8520000000000001</c:v>
                </c:pt>
                <c:pt idx="17">
                  <c:v>1.9440000000000044</c:v>
                </c:pt>
                <c:pt idx="18">
                  <c:v>2.0419999999999998</c:v>
                </c:pt>
                <c:pt idx="19">
                  <c:v>2.101</c:v>
                </c:pt>
              </c:numCache>
            </c:numRef>
          </c:xVal>
          <c:yVal>
            <c:numRef>
              <c:f>Sheet1!$B$2:$AB$2</c:f>
              <c:numCache>
                <c:formatCode>General</c:formatCode>
                <c:ptCount val="27"/>
                <c:pt idx="1">
                  <c:v>0</c:v>
                </c:pt>
                <c:pt idx="2">
                  <c:v>6.81</c:v>
                </c:pt>
                <c:pt idx="3">
                  <c:v>11.27</c:v>
                </c:pt>
                <c:pt idx="4">
                  <c:v>19.02</c:v>
                </c:pt>
                <c:pt idx="5">
                  <c:v>23.810000000000031</c:v>
                </c:pt>
                <c:pt idx="6">
                  <c:v>26.41</c:v>
                </c:pt>
              </c:numCache>
            </c:numRef>
          </c:yVal>
          <c:smooth val="1"/>
        </c:ser>
        <c:ser>
          <c:idx val="1"/>
          <c:order val="1"/>
          <c:tx>
            <c:strRef>
              <c:f>Sheet1!$A$3</c:f>
              <c:strCache>
                <c:ptCount val="1"/>
                <c:pt idx="0">
                  <c:v>NACA 0025</c:v>
                </c:pt>
              </c:strCache>
            </c:strRef>
          </c:tx>
          <c:spPr>
            <a:ln w="19536">
              <a:solidFill>
                <a:srgbClr val="00FF00"/>
              </a:solidFill>
              <a:prstDash val="solid"/>
            </a:ln>
          </c:spPr>
          <c:marker>
            <c:symbol val="diamond"/>
            <c:size val="3"/>
            <c:spPr>
              <a:solidFill>
                <a:srgbClr val="00FF00"/>
              </a:solidFill>
              <a:ln>
                <a:solidFill>
                  <a:srgbClr val="00FF00"/>
                </a:solidFill>
                <a:prstDash val="solid"/>
              </a:ln>
            </c:spPr>
          </c:marker>
          <c:dLbls>
            <c:spPr>
              <a:noFill/>
              <a:ln w="19536">
                <a:noFill/>
              </a:ln>
            </c:spPr>
            <c:txPr>
              <a:bodyPr/>
              <a:lstStyle/>
              <a:p>
                <a:pPr>
                  <a:defRPr b="0"/>
                </a:pPr>
                <a:endParaRPr lang="en-US"/>
              </a:p>
            </c:txPr>
            <c:showVal val="1"/>
          </c:dLbls>
          <c:xVal>
            <c:numRef>
              <c:f>Sheet1!$B$1:$AB$1</c:f>
              <c:numCache>
                <c:formatCode>General</c:formatCode>
                <c:ptCount val="27"/>
                <c:pt idx="1">
                  <c:v>1.7469999999999952</c:v>
                </c:pt>
                <c:pt idx="2">
                  <c:v>1.643</c:v>
                </c:pt>
                <c:pt idx="3">
                  <c:v>1.5269999999999948</c:v>
                </c:pt>
                <c:pt idx="4">
                  <c:v>1.4569999999999943</c:v>
                </c:pt>
                <c:pt idx="5">
                  <c:v>1.383</c:v>
                </c:pt>
                <c:pt idx="6">
                  <c:v>1.298</c:v>
                </c:pt>
                <c:pt idx="7">
                  <c:v>1.869</c:v>
                </c:pt>
                <c:pt idx="8">
                  <c:v>1.8540000000000001</c:v>
                </c:pt>
                <c:pt idx="9">
                  <c:v>1.7820000000000003</c:v>
                </c:pt>
                <c:pt idx="10">
                  <c:v>1.6600000000000001</c:v>
                </c:pt>
                <c:pt idx="11">
                  <c:v>1.544</c:v>
                </c:pt>
                <c:pt idx="12">
                  <c:v>1.47</c:v>
                </c:pt>
                <c:pt idx="14">
                  <c:v>1.647</c:v>
                </c:pt>
                <c:pt idx="15">
                  <c:v>1.7780000000000002</c:v>
                </c:pt>
                <c:pt idx="16">
                  <c:v>1.8520000000000001</c:v>
                </c:pt>
                <c:pt idx="17">
                  <c:v>1.9440000000000044</c:v>
                </c:pt>
                <c:pt idx="18">
                  <c:v>2.0419999999999998</c:v>
                </c:pt>
                <c:pt idx="19">
                  <c:v>2.101</c:v>
                </c:pt>
              </c:numCache>
            </c:numRef>
          </c:xVal>
          <c:yVal>
            <c:numRef>
              <c:f>Sheet1!$B$3:$AB$3</c:f>
              <c:numCache>
                <c:formatCode>General</c:formatCode>
                <c:ptCount val="27"/>
                <c:pt idx="7">
                  <c:v>0</c:v>
                </c:pt>
                <c:pt idx="8">
                  <c:v>13.58</c:v>
                </c:pt>
                <c:pt idx="9">
                  <c:v>26.07</c:v>
                </c:pt>
                <c:pt idx="10">
                  <c:v>34.550000000000004</c:v>
                </c:pt>
                <c:pt idx="11">
                  <c:v>43.51</c:v>
                </c:pt>
                <c:pt idx="12">
                  <c:v>53.24</c:v>
                </c:pt>
                <c:pt idx="21">
                  <c:v>0</c:v>
                </c:pt>
                <c:pt idx="22">
                  <c:v>4.8899999999999997</c:v>
                </c:pt>
                <c:pt idx="23">
                  <c:v>9.2900000000000009</c:v>
                </c:pt>
                <c:pt idx="24">
                  <c:v>12.1</c:v>
                </c:pt>
                <c:pt idx="25">
                  <c:v>15.41</c:v>
                </c:pt>
                <c:pt idx="26">
                  <c:v>18.18</c:v>
                </c:pt>
              </c:numCache>
            </c:numRef>
          </c:yVal>
          <c:smooth val="1"/>
        </c:ser>
        <c:ser>
          <c:idx val="2"/>
          <c:order val="2"/>
          <c:tx>
            <c:strRef>
              <c:f>Sheet1!$A$4</c:f>
              <c:strCache>
                <c:ptCount val="1"/>
                <c:pt idx="0">
                  <c:v>NACA 0030</c:v>
                </c:pt>
              </c:strCache>
            </c:strRef>
          </c:tx>
          <c:spPr>
            <a:ln w="19536">
              <a:solidFill>
                <a:srgbClr val="FF0000"/>
              </a:solidFill>
              <a:prstDash val="solid"/>
            </a:ln>
          </c:spPr>
          <c:marker>
            <c:symbol val="diamond"/>
            <c:size val="3"/>
            <c:spPr>
              <a:solidFill>
                <a:srgbClr val="FF0000"/>
              </a:solidFill>
              <a:ln>
                <a:solidFill>
                  <a:srgbClr val="FF0000"/>
                </a:solidFill>
                <a:prstDash val="solid"/>
              </a:ln>
            </c:spPr>
          </c:marker>
          <c:dLbls>
            <c:spPr>
              <a:noFill/>
              <a:ln w="19536">
                <a:noFill/>
              </a:ln>
            </c:spPr>
            <c:txPr>
              <a:bodyPr/>
              <a:lstStyle/>
              <a:p>
                <a:pPr>
                  <a:defRPr b="0"/>
                </a:pPr>
                <a:endParaRPr lang="en-US"/>
              </a:p>
            </c:txPr>
            <c:showVal val="1"/>
          </c:dLbls>
          <c:xVal>
            <c:numRef>
              <c:f>Sheet1!$B$1:$AB$1</c:f>
              <c:numCache>
                <c:formatCode>General</c:formatCode>
                <c:ptCount val="27"/>
                <c:pt idx="1">
                  <c:v>1.7469999999999952</c:v>
                </c:pt>
                <c:pt idx="2">
                  <c:v>1.643</c:v>
                </c:pt>
                <c:pt idx="3">
                  <c:v>1.5269999999999948</c:v>
                </c:pt>
                <c:pt idx="4">
                  <c:v>1.4569999999999943</c:v>
                </c:pt>
                <c:pt idx="5">
                  <c:v>1.383</c:v>
                </c:pt>
                <c:pt idx="6">
                  <c:v>1.298</c:v>
                </c:pt>
                <c:pt idx="7">
                  <c:v>1.869</c:v>
                </c:pt>
                <c:pt idx="8">
                  <c:v>1.8540000000000001</c:v>
                </c:pt>
                <c:pt idx="9">
                  <c:v>1.7820000000000003</c:v>
                </c:pt>
                <c:pt idx="10">
                  <c:v>1.6600000000000001</c:v>
                </c:pt>
                <c:pt idx="11">
                  <c:v>1.544</c:v>
                </c:pt>
                <c:pt idx="12">
                  <c:v>1.47</c:v>
                </c:pt>
                <c:pt idx="14">
                  <c:v>1.647</c:v>
                </c:pt>
                <c:pt idx="15">
                  <c:v>1.7780000000000002</c:v>
                </c:pt>
                <c:pt idx="16">
                  <c:v>1.8520000000000001</c:v>
                </c:pt>
                <c:pt idx="17">
                  <c:v>1.9440000000000044</c:v>
                </c:pt>
                <c:pt idx="18">
                  <c:v>2.0419999999999998</c:v>
                </c:pt>
                <c:pt idx="19">
                  <c:v>2.101</c:v>
                </c:pt>
              </c:numCache>
            </c:numRef>
          </c:xVal>
          <c:yVal>
            <c:numRef>
              <c:f>Sheet1!$B$4:$AB$4</c:f>
              <c:numCache>
                <c:formatCode>General</c:formatCode>
                <c:ptCount val="27"/>
                <c:pt idx="14">
                  <c:v>103.76</c:v>
                </c:pt>
                <c:pt idx="15">
                  <c:v>92.210000000000022</c:v>
                </c:pt>
                <c:pt idx="16">
                  <c:v>78.23</c:v>
                </c:pt>
                <c:pt idx="17">
                  <c:v>60.33</c:v>
                </c:pt>
                <c:pt idx="18">
                  <c:v>30.58</c:v>
                </c:pt>
                <c:pt idx="19">
                  <c:v>0</c:v>
                </c:pt>
              </c:numCache>
            </c:numRef>
          </c:yVal>
          <c:smooth val="1"/>
        </c:ser>
        <c:dLbls>
          <c:showVal val="1"/>
        </c:dLbls>
        <c:axId val="244935680"/>
        <c:axId val="245114368"/>
      </c:scatterChart>
      <c:valAx>
        <c:axId val="244935680"/>
        <c:scaling>
          <c:orientation val="minMax"/>
          <c:max val="2.5"/>
          <c:min val="0"/>
        </c:scaling>
        <c:axPos val="b"/>
        <c:title>
          <c:tx>
            <c:rich>
              <a:bodyPr/>
              <a:lstStyle/>
              <a:p>
                <a:pPr>
                  <a:defRPr sz="800"/>
                </a:pPr>
                <a:r>
                  <a:rPr lang="en-US" sz="800"/>
                  <a:t>Tip speed rasio</a:t>
                </a:r>
              </a:p>
            </c:rich>
          </c:tx>
          <c:layout>
            <c:manualLayout>
              <c:xMode val="edge"/>
              <c:yMode val="edge"/>
              <c:x val="0.46318455828931632"/>
              <c:y val="0.86902023670017925"/>
            </c:manualLayout>
          </c:layout>
          <c:spPr>
            <a:noFill/>
            <a:ln w="19536">
              <a:noFill/>
            </a:ln>
          </c:spPr>
        </c:title>
        <c:numFmt formatCode="General" sourceLinked="1"/>
        <c:tickLblPos val="nextTo"/>
        <c:spPr>
          <a:ln w="2442">
            <a:solidFill>
              <a:srgbClr val="000000"/>
            </a:solidFill>
            <a:prstDash val="solid"/>
          </a:ln>
        </c:spPr>
        <c:txPr>
          <a:bodyPr rot="0" vert="horz"/>
          <a:lstStyle/>
          <a:p>
            <a:pPr>
              <a:defRPr sz="800" b="0" baseline="0"/>
            </a:pPr>
            <a:endParaRPr lang="en-US"/>
          </a:p>
        </c:txPr>
        <c:crossAx val="245114368"/>
        <c:crosses val="autoZero"/>
        <c:crossBetween val="midCat"/>
        <c:majorUnit val="0.5"/>
        <c:minorUnit val="0.5"/>
      </c:valAx>
      <c:valAx>
        <c:axId val="245114368"/>
        <c:scaling>
          <c:orientation val="minMax"/>
          <c:max val="110"/>
          <c:min val="0"/>
        </c:scaling>
        <c:axPos val="l"/>
        <c:title>
          <c:tx>
            <c:rich>
              <a:bodyPr/>
              <a:lstStyle/>
              <a:p>
                <a:pPr>
                  <a:defRPr sz="800"/>
                </a:pPr>
                <a:r>
                  <a:rPr lang="en-US" sz="800"/>
                  <a:t>Shaft power ( W )</a:t>
                </a:r>
              </a:p>
            </c:rich>
          </c:tx>
          <c:layout>
            <c:manualLayout>
              <c:xMode val="edge"/>
              <c:yMode val="edge"/>
              <c:x val="4.4113076887832989E-2"/>
              <c:y val="0.3095909486510009"/>
            </c:manualLayout>
          </c:layout>
          <c:spPr>
            <a:noFill/>
            <a:ln w="19536">
              <a:noFill/>
            </a:ln>
          </c:spPr>
        </c:title>
        <c:numFmt formatCode="0.00" sourceLinked="0"/>
        <c:tickLblPos val="nextTo"/>
        <c:spPr>
          <a:ln w="2442">
            <a:solidFill>
              <a:srgbClr val="000000"/>
            </a:solidFill>
            <a:prstDash val="solid"/>
          </a:ln>
        </c:spPr>
        <c:txPr>
          <a:bodyPr rot="0" vert="horz"/>
          <a:lstStyle/>
          <a:p>
            <a:pPr>
              <a:defRPr sz="800" b="0"/>
            </a:pPr>
            <a:endParaRPr lang="en-US"/>
          </a:p>
        </c:txPr>
        <c:crossAx val="244935680"/>
        <c:crossesAt val="0"/>
        <c:crossBetween val="midCat"/>
        <c:majorUnit val="15"/>
        <c:minorUnit val="0.30000000000000032"/>
      </c:valAx>
      <c:spPr>
        <a:solidFill>
          <a:srgbClr val="FFFFFF"/>
        </a:solidFill>
        <a:ln w="9768">
          <a:solidFill>
            <a:srgbClr val="808080"/>
          </a:solidFill>
          <a:prstDash val="solid"/>
        </a:ln>
      </c:spPr>
    </c:plotArea>
    <c:legend>
      <c:legendPos val="r"/>
      <c:layout>
        <c:manualLayout>
          <c:xMode val="edge"/>
          <c:yMode val="edge"/>
          <c:x val="0.22602656575415067"/>
          <c:y val="0.52646626926400641"/>
          <c:w val="0.28324402518045982"/>
          <c:h val="0.18348623443346326"/>
        </c:manualLayout>
      </c:layout>
      <c:spPr>
        <a:noFill/>
        <a:ln w="2442">
          <a:solidFill>
            <a:srgbClr val="000000"/>
          </a:solidFill>
          <a:prstDash val="solid"/>
        </a:ln>
      </c:spPr>
      <c:txPr>
        <a:bodyPr/>
        <a:lstStyle/>
        <a:p>
          <a:pPr>
            <a:defRPr b="0"/>
          </a:pPr>
          <a:endParaRPr lang="en-US"/>
        </a:p>
      </c:txPr>
    </c:legend>
    <c:plotVisOnly val="1"/>
    <c:dispBlanksAs val="gap"/>
  </c:chart>
  <c:spPr>
    <a:noFill/>
    <a:ln>
      <a:noFill/>
    </a:ln>
  </c:spPr>
  <c:txPr>
    <a:bodyPr/>
    <a:lstStyle/>
    <a:p>
      <a:pPr>
        <a:defRPr sz="700" b="1" i="0" u="none" strike="noStrike" baseline="0">
          <a:solidFill>
            <a:srgbClr val="000000"/>
          </a:solidFill>
          <a:latin typeface="Arial"/>
          <a:ea typeface="Arial"/>
          <a:cs typeface="Arial"/>
        </a:defRPr>
      </a:pPr>
      <a:endParaRPr lang="en-US"/>
    </a:p>
  </c:txPr>
  <c:externalData r:id="rId2"/>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116042505472647"/>
          <c:y val="3.460039910990835E-2"/>
          <c:w val="0.61591372727099403"/>
          <c:h val="0.77704918032786885"/>
        </c:manualLayout>
      </c:layout>
      <c:scatterChart>
        <c:scatterStyle val="smoothMarker"/>
        <c:ser>
          <c:idx val="1"/>
          <c:order val="0"/>
          <c:tx>
            <c:strRef>
              <c:f>Sheet1!$A$3</c:f>
              <c:strCache>
                <c:ptCount val="1"/>
                <c:pt idx="0">
                  <c:v>3 sudu</c:v>
                </c:pt>
              </c:strCache>
            </c:strRef>
          </c:tx>
          <c:spPr>
            <a:ln w="25389">
              <a:solidFill>
                <a:srgbClr val="00FF00"/>
              </a:solidFill>
              <a:prstDash val="solid"/>
            </a:ln>
          </c:spPr>
          <c:marker>
            <c:symbol val="diamond"/>
            <c:size val="5"/>
            <c:spPr>
              <a:solidFill>
                <a:srgbClr val="00FF00"/>
              </a:solidFill>
              <a:ln>
                <a:solidFill>
                  <a:srgbClr val="00FF00"/>
                </a:solidFill>
                <a:prstDash val="solid"/>
              </a:ln>
            </c:spPr>
          </c:marker>
          <c:dLbls>
            <c:spPr>
              <a:noFill/>
              <a:ln w="25389">
                <a:noFill/>
              </a:ln>
            </c:spPr>
            <c:showVal val="1"/>
          </c:dLbls>
          <c:xVal>
            <c:numRef>
              <c:f>Sheet1!$B$1:$U$1</c:f>
              <c:numCache>
                <c:formatCode>General</c:formatCode>
                <c:ptCount val="19"/>
                <c:pt idx="0">
                  <c:v>1.6759999999999964</c:v>
                </c:pt>
                <c:pt idx="1">
                  <c:v>1.6519999999999961</c:v>
                </c:pt>
                <c:pt idx="2">
                  <c:v>1.6240000000000001</c:v>
                </c:pt>
                <c:pt idx="3">
                  <c:v>1.5840000000000001</c:v>
                </c:pt>
                <c:pt idx="4">
                  <c:v>1.5629999999999964</c:v>
                </c:pt>
                <c:pt idx="5">
                  <c:v>1.5229999999999961</c:v>
                </c:pt>
                <c:pt idx="7">
                  <c:v>1.647</c:v>
                </c:pt>
                <c:pt idx="8">
                  <c:v>1.778</c:v>
                </c:pt>
                <c:pt idx="9">
                  <c:v>1.8520000000000001</c:v>
                </c:pt>
                <c:pt idx="10">
                  <c:v>1.9440000000000035</c:v>
                </c:pt>
                <c:pt idx="11">
                  <c:v>2.0419999999999998</c:v>
                </c:pt>
                <c:pt idx="12">
                  <c:v>2.101</c:v>
                </c:pt>
                <c:pt idx="13">
                  <c:v>1.591</c:v>
                </c:pt>
                <c:pt idx="14">
                  <c:v>1.5740000000000001</c:v>
                </c:pt>
                <c:pt idx="15">
                  <c:v>1.554</c:v>
                </c:pt>
                <c:pt idx="16">
                  <c:v>1.526</c:v>
                </c:pt>
                <c:pt idx="17">
                  <c:v>1.504</c:v>
                </c:pt>
                <c:pt idx="18">
                  <c:v>1.458</c:v>
                </c:pt>
              </c:numCache>
            </c:numRef>
          </c:xVal>
          <c:yVal>
            <c:numRef>
              <c:f>Sheet1!$B$3:$U$3</c:f>
              <c:numCache>
                <c:formatCode>General</c:formatCode>
                <c:ptCount val="19"/>
                <c:pt idx="7">
                  <c:v>73.669999999999987</c:v>
                </c:pt>
                <c:pt idx="8">
                  <c:v>66.649999999999991</c:v>
                </c:pt>
                <c:pt idx="9">
                  <c:v>54.85</c:v>
                </c:pt>
                <c:pt idx="10">
                  <c:v>41.8</c:v>
                </c:pt>
                <c:pt idx="11">
                  <c:v>20.21</c:v>
                </c:pt>
                <c:pt idx="12">
                  <c:v>0</c:v>
                </c:pt>
              </c:numCache>
            </c:numRef>
          </c:yVal>
          <c:smooth val="1"/>
        </c:ser>
        <c:dLbls>
          <c:showVal val="1"/>
        </c:dLbls>
        <c:axId val="245528832"/>
        <c:axId val="245592448"/>
      </c:scatterChart>
      <c:valAx>
        <c:axId val="245528832"/>
        <c:scaling>
          <c:orientation val="minMax"/>
          <c:max val="2.5"/>
          <c:min val="0"/>
        </c:scaling>
        <c:axPos val="b"/>
        <c:title>
          <c:tx>
            <c:rich>
              <a:bodyPr/>
              <a:lstStyle/>
              <a:p>
                <a:pPr>
                  <a:defRPr sz="800" baseline="0"/>
                </a:pPr>
                <a:r>
                  <a:rPr lang="en-US" sz="800" baseline="0"/>
                  <a:t>Tip speed rasio</a:t>
                </a:r>
              </a:p>
            </c:rich>
          </c:tx>
          <c:layout>
            <c:manualLayout>
              <c:xMode val="edge"/>
              <c:yMode val="edge"/>
              <c:x val="0.42320819112628077"/>
              <c:y val="0.89508196721311473"/>
            </c:manualLayout>
          </c:layout>
          <c:spPr>
            <a:noFill/>
            <a:ln w="25389">
              <a:noFill/>
            </a:ln>
          </c:spPr>
        </c:title>
        <c:numFmt formatCode="General" sourceLinked="1"/>
        <c:tickLblPos val="nextTo"/>
        <c:spPr>
          <a:ln w="3174">
            <a:solidFill>
              <a:srgbClr val="000000"/>
            </a:solidFill>
            <a:prstDash val="solid"/>
          </a:ln>
        </c:spPr>
        <c:txPr>
          <a:bodyPr rot="0" vert="horz"/>
          <a:lstStyle/>
          <a:p>
            <a:pPr>
              <a:defRPr sz="800"/>
            </a:pPr>
            <a:endParaRPr lang="en-US"/>
          </a:p>
        </c:txPr>
        <c:crossAx val="245592448"/>
        <c:crosses val="autoZero"/>
        <c:crossBetween val="midCat"/>
        <c:majorUnit val="0.5"/>
        <c:minorUnit val="0.5"/>
      </c:valAx>
      <c:valAx>
        <c:axId val="245592448"/>
        <c:scaling>
          <c:orientation val="minMax"/>
          <c:max val="90"/>
          <c:min val="0"/>
        </c:scaling>
        <c:axPos val="l"/>
        <c:title>
          <c:tx>
            <c:rich>
              <a:bodyPr/>
              <a:lstStyle/>
              <a:p>
                <a:pPr>
                  <a:defRPr/>
                </a:pPr>
                <a:r>
                  <a:rPr lang="en-US"/>
                  <a:t>Electrical power(W) </a:t>
                </a:r>
              </a:p>
            </c:rich>
          </c:tx>
          <c:layout>
            <c:manualLayout>
              <c:xMode val="edge"/>
              <c:yMode val="edge"/>
              <c:x val="4.1136461715870432E-2"/>
              <c:y val="0.34407279090113735"/>
            </c:manualLayout>
          </c:layout>
          <c:spPr>
            <a:noFill/>
            <a:ln w="25389">
              <a:noFill/>
            </a:ln>
          </c:spPr>
        </c:title>
        <c:numFmt formatCode="0.00" sourceLinked="0"/>
        <c:tickLblPos val="nextTo"/>
        <c:spPr>
          <a:ln w="3174">
            <a:solidFill>
              <a:srgbClr val="000000"/>
            </a:solidFill>
            <a:prstDash val="solid"/>
          </a:ln>
        </c:spPr>
        <c:txPr>
          <a:bodyPr rot="0" vert="horz"/>
          <a:lstStyle/>
          <a:p>
            <a:pPr>
              <a:defRPr sz="800"/>
            </a:pPr>
            <a:endParaRPr lang="en-US"/>
          </a:p>
        </c:txPr>
        <c:crossAx val="245528832"/>
        <c:crossesAt val="0"/>
        <c:crossBetween val="midCat"/>
        <c:majorUnit val="10"/>
        <c:minorUnit val="0.30000000000000032"/>
      </c:valAx>
      <c:spPr>
        <a:solidFill>
          <a:srgbClr val="FFFFFF"/>
        </a:solidFill>
        <a:ln w="12694">
          <a:solidFill>
            <a:srgbClr val="808080"/>
          </a:solidFill>
          <a:prstDash val="solid"/>
        </a:ln>
      </c:spPr>
    </c:plotArea>
    <c:plotVisOnly val="1"/>
    <c:dispBlanksAs val="gap"/>
  </c:chart>
  <c:spPr>
    <a:noFill/>
    <a:ln>
      <a:noFill/>
    </a:ln>
  </c:spPr>
  <c:txPr>
    <a:bodyPr/>
    <a:lstStyle/>
    <a:p>
      <a:pPr>
        <a:defRPr sz="700" b="1" i="0" u="none" strike="noStrike" baseline="0">
          <a:solidFill>
            <a:srgbClr val="000000"/>
          </a:solidFill>
          <a:latin typeface="Arial"/>
          <a:ea typeface="Arial"/>
          <a:cs typeface="Arial"/>
        </a:defRPr>
      </a:pPr>
      <a:endParaRPr lang="en-US"/>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6862214445416548"/>
          <c:y val="6.1538340954444298E-2"/>
          <c:w val="0.7527679595606106"/>
          <c:h val="0.75692307692308092"/>
        </c:manualLayout>
      </c:layout>
      <c:scatterChart>
        <c:scatterStyle val="smoothMarker"/>
        <c:ser>
          <c:idx val="0"/>
          <c:order val="0"/>
          <c:tx>
            <c:strRef>
              <c:f>Sheet1!$A$2</c:f>
              <c:strCache>
                <c:ptCount val="1"/>
                <c:pt idx="0">
                  <c:v>Using Fly wheel</c:v>
                </c:pt>
              </c:strCache>
            </c:strRef>
          </c:tx>
          <c:spPr>
            <a:ln w="25390">
              <a:solidFill>
                <a:srgbClr val="0000FF"/>
              </a:solidFill>
              <a:prstDash val="solid"/>
            </a:ln>
          </c:spPr>
          <c:marker>
            <c:symbol val="diamond"/>
            <c:size val="5"/>
            <c:spPr>
              <a:solidFill>
                <a:srgbClr val="0000FF"/>
              </a:solidFill>
              <a:ln>
                <a:solidFill>
                  <a:srgbClr val="0000FF"/>
                </a:solidFill>
                <a:prstDash val="solid"/>
              </a:ln>
            </c:spPr>
          </c:marker>
          <c:dLbls>
            <c:spPr>
              <a:noFill/>
              <a:ln w="25390">
                <a:noFill/>
              </a:ln>
            </c:spPr>
            <c:txPr>
              <a:bodyPr/>
              <a:lstStyle/>
              <a:p>
                <a:pPr>
                  <a:defRPr sz="700" b="0" i="0" u="none" strike="noStrike" baseline="0">
                    <a:solidFill>
                      <a:srgbClr val="000000"/>
                    </a:solidFill>
                    <a:latin typeface="Arial"/>
                    <a:ea typeface="Arial"/>
                    <a:cs typeface="Arial"/>
                  </a:defRPr>
                </a:pPr>
                <a:endParaRPr lang="en-US"/>
              </a:p>
            </c:txPr>
            <c:showVal val="1"/>
          </c:dLbls>
          <c:xVal>
            <c:numRef>
              <c:f>Sheet1!$B$1:$T$1</c:f>
              <c:numCache>
                <c:formatCode>General</c:formatCode>
                <c:ptCount val="18"/>
                <c:pt idx="0">
                  <c:v>2.113</c:v>
                </c:pt>
                <c:pt idx="1">
                  <c:v>2.0819999999999999</c:v>
                </c:pt>
                <c:pt idx="2">
                  <c:v>2.028</c:v>
                </c:pt>
                <c:pt idx="3">
                  <c:v>1.9530000000000001</c:v>
                </c:pt>
                <c:pt idx="4">
                  <c:v>1.87</c:v>
                </c:pt>
                <c:pt idx="5">
                  <c:v>1.7509999999999959</c:v>
                </c:pt>
                <c:pt idx="7">
                  <c:v>1.647</c:v>
                </c:pt>
                <c:pt idx="8">
                  <c:v>1.788</c:v>
                </c:pt>
                <c:pt idx="9">
                  <c:v>1.8520000000000001</c:v>
                </c:pt>
                <c:pt idx="10">
                  <c:v>1.9440000000000035</c:v>
                </c:pt>
                <c:pt idx="11">
                  <c:v>2.0419999999999998</c:v>
                </c:pt>
                <c:pt idx="12">
                  <c:v>2.101</c:v>
                </c:pt>
              </c:numCache>
            </c:numRef>
          </c:xVal>
          <c:yVal>
            <c:numRef>
              <c:f>Sheet1!$B$2:$T$2</c:f>
              <c:numCache>
                <c:formatCode>General</c:formatCode>
                <c:ptCount val="18"/>
                <c:pt idx="0">
                  <c:v>0</c:v>
                </c:pt>
                <c:pt idx="1">
                  <c:v>10.06</c:v>
                </c:pt>
                <c:pt idx="2">
                  <c:v>20.69</c:v>
                </c:pt>
                <c:pt idx="3">
                  <c:v>26.91</c:v>
                </c:pt>
                <c:pt idx="4">
                  <c:v>31.41</c:v>
                </c:pt>
                <c:pt idx="5">
                  <c:v>36.74</c:v>
                </c:pt>
              </c:numCache>
            </c:numRef>
          </c:yVal>
          <c:smooth val="1"/>
        </c:ser>
        <c:ser>
          <c:idx val="1"/>
          <c:order val="1"/>
          <c:tx>
            <c:strRef>
              <c:f>Sheet1!$A$3</c:f>
              <c:strCache>
                <c:ptCount val="1"/>
                <c:pt idx="0">
                  <c:v>Without Fly wheel</c:v>
                </c:pt>
              </c:strCache>
            </c:strRef>
          </c:tx>
          <c:spPr>
            <a:ln w="25390">
              <a:solidFill>
                <a:srgbClr val="00FF00"/>
              </a:solidFill>
              <a:prstDash val="solid"/>
            </a:ln>
          </c:spPr>
          <c:marker>
            <c:symbol val="diamond"/>
            <c:size val="5"/>
            <c:spPr>
              <a:solidFill>
                <a:srgbClr val="00FF00"/>
              </a:solidFill>
              <a:ln>
                <a:solidFill>
                  <a:srgbClr val="00FF00"/>
                </a:solidFill>
                <a:prstDash val="solid"/>
              </a:ln>
            </c:spPr>
          </c:marker>
          <c:dLbls>
            <c:spPr>
              <a:noFill/>
              <a:ln w="25390">
                <a:noFill/>
              </a:ln>
            </c:spPr>
            <c:txPr>
              <a:bodyPr/>
              <a:lstStyle/>
              <a:p>
                <a:pPr>
                  <a:defRPr sz="700" b="0" i="0" u="none" strike="noStrike" baseline="0">
                    <a:solidFill>
                      <a:srgbClr val="000000"/>
                    </a:solidFill>
                    <a:latin typeface="Arial"/>
                    <a:ea typeface="Arial"/>
                    <a:cs typeface="Arial"/>
                  </a:defRPr>
                </a:pPr>
                <a:endParaRPr lang="en-US"/>
              </a:p>
            </c:txPr>
            <c:showVal val="1"/>
          </c:dLbls>
          <c:xVal>
            <c:numRef>
              <c:f>Sheet1!$B$1:$T$1</c:f>
              <c:numCache>
                <c:formatCode>General</c:formatCode>
                <c:ptCount val="18"/>
                <c:pt idx="0">
                  <c:v>2.113</c:v>
                </c:pt>
                <c:pt idx="1">
                  <c:v>2.0819999999999999</c:v>
                </c:pt>
                <c:pt idx="2">
                  <c:v>2.028</c:v>
                </c:pt>
                <c:pt idx="3">
                  <c:v>1.9530000000000001</c:v>
                </c:pt>
                <c:pt idx="4">
                  <c:v>1.87</c:v>
                </c:pt>
                <c:pt idx="5">
                  <c:v>1.7509999999999959</c:v>
                </c:pt>
                <c:pt idx="7">
                  <c:v>1.647</c:v>
                </c:pt>
                <c:pt idx="8">
                  <c:v>1.788</c:v>
                </c:pt>
                <c:pt idx="9">
                  <c:v>1.8520000000000001</c:v>
                </c:pt>
                <c:pt idx="10">
                  <c:v>1.9440000000000035</c:v>
                </c:pt>
                <c:pt idx="11">
                  <c:v>2.0419999999999998</c:v>
                </c:pt>
                <c:pt idx="12">
                  <c:v>2.101</c:v>
                </c:pt>
              </c:numCache>
            </c:numRef>
          </c:xVal>
          <c:yVal>
            <c:numRef>
              <c:f>Sheet1!$B$3:$T$3</c:f>
              <c:numCache>
                <c:formatCode>General</c:formatCode>
                <c:ptCount val="18"/>
                <c:pt idx="7">
                  <c:v>33.78</c:v>
                </c:pt>
                <c:pt idx="8">
                  <c:v>30.02</c:v>
                </c:pt>
                <c:pt idx="9">
                  <c:v>25.47</c:v>
                </c:pt>
                <c:pt idx="10">
                  <c:v>19.64</c:v>
                </c:pt>
                <c:pt idx="11">
                  <c:v>9.9600000000000026</c:v>
                </c:pt>
                <c:pt idx="12">
                  <c:v>0</c:v>
                </c:pt>
              </c:numCache>
            </c:numRef>
          </c:yVal>
          <c:smooth val="1"/>
        </c:ser>
        <c:dLbls>
          <c:showVal val="1"/>
        </c:dLbls>
        <c:axId val="272585088"/>
        <c:axId val="272587008"/>
      </c:scatterChart>
      <c:valAx>
        <c:axId val="272585088"/>
        <c:scaling>
          <c:orientation val="minMax"/>
          <c:max val="2.5"/>
          <c:min val="0"/>
        </c:scaling>
        <c:axPos val="b"/>
        <c:title>
          <c:tx>
            <c:rich>
              <a:bodyPr/>
              <a:lstStyle/>
              <a:p>
                <a:pPr>
                  <a:defRPr sz="800" b="1" i="0" u="none" strike="noStrike" baseline="0">
                    <a:solidFill>
                      <a:srgbClr val="000000"/>
                    </a:solidFill>
                    <a:latin typeface="Arial"/>
                    <a:ea typeface="Arial"/>
                    <a:cs typeface="Arial"/>
                  </a:defRPr>
                </a:pPr>
                <a:r>
                  <a:rPr lang="en-US" sz="800" baseline="0"/>
                  <a:t>Tip speed rasio</a:t>
                </a:r>
              </a:p>
            </c:rich>
          </c:tx>
          <c:layout>
            <c:manualLayout>
              <c:xMode val="edge"/>
              <c:yMode val="edge"/>
              <c:x val="0.46442169728783977"/>
              <c:y val="0.90153833402403649"/>
            </c:manualLayout>
          </c:layout>
          <c:spPr>
            <a:noFill/>
            <a:ln w="25390">
              <a:noFill/>
            </a:ln>
          </c:spPr>
        </c:title>
        <c:numFmt formatCode="General" sourceLinked="1"/>
        <c:tickLblPos val="nextTo"/>
        <c:spPr>
          <a:ln w="3174">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72587008"/>
        <c:crosses val="autoZero"/>
        <c:crossBetween val="midCat"/>
        <c:majorUnit val="0.5"/>
        <c:minorUnit val="0.5"/>
      </c:valAx>
      <c:valAx>
        <c:axId val="272587008"/>
        <c:scaling>
          <c:orientation val="minMax"/>
          <c:max val="40"/>
          <c:min val="0"/>
        </c:scaling>
        <c:axPos val="l"/>
        <c:title>
          <c:tx>
            <c:rich>
              <a:bodyPr/>
              <a:lstStyle/>
              <a:p>
                <a:pPr>
                  <a:defRPr sz="800" b="1" i="0" u="none" strike="noStrike" baseline="0">
                    <a:solidFill>
                      <a:srgbClr val="000000"/>
                    </a:solidFill>
                    <a:latin typeface="Arial"/>
                    <a:ea typeface="Arial"/>
                    <a:cs typeface="Arial"/>
                  </a:defRPr>
                </a:pPr>
                <a:r>
                  <a:rPr lang="en-US" sz="800"/>
                  <a:t>Efficiency ( % )</a:t>
                </a:r>
              </a:p>
            </c:rich>
          </c:tx>
          <c:layout>
            <c:manualLayout>
              <c:xMode val="edge"/>
              <c:yMode val="edge"/>
              <c:x val="3.4591221310102185E-2"/>
              <c:y val="0.37349523414836305"/>
            </c:manualLayout>
          </c:layout>
          <c:spPr>
            <a:noFill/>
            <a:ln w="25390">
              <a:noFill/>
            </a:ln>
          </c:spPr>
        </c:title>
        <c:numFmt formatCode="0.00" sourceLinked="0"/>
        <c:tickLblPos val="nextTo"/>
        <c:spPr>
          <a:ln w="3174">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72585088"/>
        <c:crossesAt val="0"/>
        <c:crossBetween val="midCat"/>
        <c:majorUnit val="5"/>
        <c:minorUnit val="0.30000000000000032"/>
      </c:valAx>
      <c:spPr>
        <a:solidFill>
          <a:srgbClr val="FFFFFF"/>
        </a:solidFill>
        <a:ln w="12695">
          <a:solidFill>
            <a:srgbClr val="808080"/>
          </a:solidFill>
          <a:prstDash val="solid"/>
        </a:ln>
      </c:spPr>
    </c:plotArea>
    <c:legend>
      <c:legendPos val="r"/>
      <c:layout>
        <c:manualLayout>
          <c:xMode val="edge"/>
          <c:yMode val="edge"/>
          <c:x val="0.22019871039742106"/>
          <c:y val="0.54740565297863664"/>
          <c:w val="0.28930817610063025"/>
          <c:h val="8.3076923076923451E-2"/>
        </c:manualLayout>
      </c:layout>
      <c:spPr>
        <a:noFill/>
        <a:ln w="3174">
          <a:solidFill>
            <a:srgbClr val="000000"/>
          </a:solidFill>
          <a:prstDash val="solid"/>
        </a:ln>
      </c:spPr>
      <c:txPr>
        <a:bodyPr/>
        <a:lstStyle/>
        <a:p>
          <a:pPr>
            <a:defRPr sz="700"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925" b="1" i="0" u="none" strike="noStrike" baseline="0">
          <a:solidFill>
            <a:srgbClr val="000000"/>
          </a:solidFill>
          <a:latin typeface="Arial"/>
          <a:ea typeface="Arial"/>
          <a:cs typeface="Arial"/>
        </a:defRPr>
      </a:pPr>
      <a:endParaRPr lang="en-US"/>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625391584116502"/>
          <c:y val="5.3439070116235513E-2"/>
          <c:w val="0.73190669714672763"/>
          <c:h val="0.74814814814815012"/>
        </c:manualLayout>
      </c:layout>
      <c:scatterChart>
        <c:scatterStyle val="smoothMarker"/>
        <c:ser>
          <c:idx val="0"/>
          <c:order val="0"/>
          <c:tx>
            <c:strRef>
              <c:f>Sheet1!$A$2</c:f>
              <c:strCache>
                <c:ptCount val="1"/>
                <c:pt idx="0">
                  <c:v>Using Fly wheel</c:v>
                </c:pt>
              </c:strCache>
            </c:strRef>
          </c:tx>
          <c:spPr>
            <a:ln w="25369">
              <a:solidFill>
                <a:srgbClr val="0000FF"/>
              </a:solidFill>
              <a:prstDash val="solid"/>
            </a:ln>
          </c:spPr>
          <c:marker>
            <c:symbol val="diamond"/>
            <c:size val="5"/>
            <c:spPr>
              <a:solidFill>
                <a:srgbClr val="0000FF"/>
              </a:solidFill>
              <a:ln>
                <a:solidFill>
                  <a:srgbClr val="0000FF"/>
                </a:solidFill>
                <a:prstDash val="solid"/>
              </a:ln>
            </c:spPr>
          </c:marker>
          <c:dLbls>
            <c:spPr>
              <a:noFill/>
              <a:ln w="25369">
                <a:noFill/>
              </a:ln>
            </c:spPr>
            <c:txPr>
              <a:bodyPr/>
              <a:lstStyle/>
              <a:p>
                <a:pPr>
                  <a:defRPr sz="700" b="0" i="0" u="none" strike="noStrike" baseline="0">
                    <a:solidFill>
                      <a:srgbClr val="000000"/>
                    </a:solidFill>
                    <a:latin typeface="Arial"/>
                    <a:ea typeface="Arial"/>
                    <a:cs typeface="Arial"/>
                  </a:defRPr>
                </a:pPr>
                <a:endParaRPr lang="en-US"/>
              </a:p>
            </c:txPr>
            <c:showVal val="1"/>
          </c:dLbls>
          <c:xVal>
            <c:numRef>
              <c:f>Sheet1!$B$1:$T$1</c:f>
              <c:numCache>
                <c:formatCode>General</c:formatCode>
                <c:ptCount val="18"/>
                <c:pt idx="0">
                  <c:v>2.113</c:v>
                </c:pt>
                <c:pt idx="1">
                  <c:v>2.0819999999999999</c:v>
                </c:pt>
                <c:pt idx="2">
                  <c:v>2.028</c:v>
                </c:pt>
                <c:pt idx="3">
                  <c:v>1.9530000000000001</c:v>
                </c:pt>
                <c:pt idx="4">
                  <c:v>1.87</c:v>
                </c:pt>
                <c:pt idx="5">
                  <c:v>1.7509999999999959</c:v>
                </c:pt>
                <c:pt idx="7">
                  <c:v>1.647</c:v>
                </c:pt>
                <c:pt idx="8">
                  <c:v>1.788</c:v>
                </c:pt>
                <c:pt idx="9">
                  <c:v>1.8520000000000001</c:v>
                </c:pt>
                <c:pt idx="10">
                  <c:v>1.9440000000000035</c:v>
                </c:pt>
                <c:pt idx="11">
                  <c:v>2.0419999999999998</c:v>
                </c:pt>
                <c:pt idx="12">
                  <c:v>2.101</c:v>
                </c:pt>
              </c:numCache>
            </c:numRef>
          </c:xVal>
          <c:yVal>
            <c:numRef>
              <c:f>Sheet1!$B$2:$T$2</c:f>
              <c:numCache>
                <c:formatCode>General</c:formatCode>
                <c:ptCount val="18"/>
                <c:pt idx="0">
                  <c:v>0</c:v>
                </c:pt>
                <c:pt idx="1">
                  <c:v>30.9</c:v>
                </c:pt>
                <c:pt idx="2">
                  <c:v>63.57</c:v>
                </c:pt>
                <c:pt idx="3">
                  <c:v>82.66</c:v>
                </c:pt>
                <c:pt idx="4">
                  <c:v>96.490000000000023</c:v>
                </c:pt>
                <c:pt idx="5">
                  <c:v>112.86999999999999</c:v>
                </c:pt>
              </c:numCache>
            </c:numRef>
          </c:yVal>
          <c:smooth val="1"/>
        </c:ser>
        <c:ser>
          <c:idx val="1"/>
          <c:order val="1"/>
          <c:tx>
            <c:strRef>
              <c:f>Sheet1!$A$3</c:f>
              <c:strCache>
                <c:ptCount val="1"/>
                <c:pt idx="0">
                  <c:v>Without Fly wheel</c:v>
                </c:pt>
              </c:strCache>
            </c:strRef>
          </c:tx>
          <c:spPr>
            <a:ln w="25369">
              <a:solidFill>
                <a:srgbClr val="00FF00"/>
              </a:solidFill>
              <a:prstDash val="solid"/>
            </a:ln>
          </c:spPr>
          <c:marker>
            <c:symbol val="diamond"/>
            <c:size val="5"/>
            <c:spPr>
              <a:solidFill>
                <a:srgbClr val="00FF00"/>
              </a:solidFill>
              <a:ln>
                <a:solidFill>
                  <a:srgbClr val="00FF00"/>
                </a:solidFill>
                <a:prstDash val="solid"/>
              </a:ln>
            </c:spPr>
          </c:marker>
          <c:dLbls>
            <c:spPr>
              <a:noFill/>
              <a:ln w="25369">
                <a:noFill/>
              </a:ln>
            </c:spPr>
            <c:txPr>
              <a:bodyPr/>
              <a:lstStyle/>
              <a:p>
                <a:pPr>
                  <a:defRPr sz="700" b="0" i="0" u="none" strike="noStrike" baseline="0">
                    <a:solidFill>
                      <a:srgbClr val="000000"/>
                    </a:solidFill>
                    <a:latin typeface="Arial"/>
                    <a:ea typeface="Arial"/>
                    <a:cs typeface="Arial"/>
                  </a:defRPr>
                </a:pPr>
                <a:endParaRPr lang="en-US"/>
              </a:p>
            </c:txPr>
            <c:showVal val="1"/>
          </c:dLbls>
          <c:xVal>
            <c:numRef>
              <c:f>Sheet1!$B$1:$T$1</c:f>
              <c:numCache>
                <c:formatCode>General</c:formatCode>
                <c:ptCount val="18"/>
                <c:pt idx="0">
                  <c:v>2.113</c:v>
                </c:pt>
                <c:pt idx="1">
                  <c:v>2.0819999999999999</c:v>
                </c:pt>
                <c:pt idx="2">
                  <c:v>2.028</c:v>
                </c:pt>
                <c:pt idx="3">
                  <c:v>1.9530000000000001</c:v>
                </c:pt>
                <c:pt idx="4">
                  <c:v>1.87</c:v>
                </c:pt>
                <c:pt idx="5">
                  <c:v>1.7509999999999959</c:v>
                </c:pt>
                <c:pt idx="7">
                  <c:v>1.647</c:v>
                </c:pt>
                <c:pt idx="8">
                  <c:v>1.788</c:v>
                </c:pt>
                <c:pt idx="9">
                  <c:v>1.8520000000000001</c:v>
                </c:pt>
                <c:pt idx="10">
                  <c:v>1.9440000000000035</c:v>
                </c:pt>
                <c:pt idx="11">
                  <c:v>2.0419999999999998</c:v>
                </c:pt>
                <c:pt idx="12">
                  <c:v>2.101</c:v>
                </c:pt>
              </c:numCache>
            </c:numRef>
          </c:xVal>
          <c:yVal>
            <c:numRef>
              <c:f>Sheet1!$B$3:$T$3</c:f>
              <c:numCache>
                <c:formatCode>General</c:formatCode>
                <c:ptCount val="18"/>
                <c:pt idx="7">
                  <c:v>103.76</c:v>
                </c:pt>
                <c:pt idx="8">
                  <c:v>92.210000000000022</c:v>
                </c:pt>
                <c:pt idx="9">
                  <c:v>78.23</c:v>
                </c:pt>
                <c:pt idx="10">
                  <c:v>60.33</c:v>
                </c:pt>
                <c:pt idx="11">
                  <c:v>30.58</c:v>
                </c:pt>
                <c:pt idx="12">
                  <c:v>0</c:v>
                </c:pt>
              </c:numCache>
            </c:numRef>
          </c:yVal>
          <c:smooth val="1"/>
        </c:ser>
        <c:dLbls>
          <c:showVal val="1"/>
        </c:dLbls>
        <c:axId val="244682752"/>
        <c:axId val="244684672"/>
      </c:scatterChart>
      <c:valAx>
        <c:axId val="244682752"/>
        <c:scaling>
          <c:orientation val="minMax"/>
          <c:max val="2.5"/>
          <c:min val="0"/>
        </c:scaling>
        <c:axPos val="b"/>
        <c:title>
          <c:tx>
            <c:rich>
              <a:bodyPr/>
              <a:lstStyle/>
              <a:p>
                <a:pPr>
                  <a:defRPr sz="800" b="1" i="0" u="none" strike="noStrike" baseline="0">
                    <a:solidFill>
                      <a:srgbClr val="000000"/>
                    </a:solidFill>
                    <a:latin typeface="Arial"/>
                    <a:ea typeface="Arial"/>
                    <a:cs typeface="Arial"/>
                  </a:defRPr>
                </a:pPr>
                <a:r>
                  <a:rPr lang="en-US" sz="800"/>
                  <a:t>Tip speed rasio</a:t>
                </a:r>
              </a:p>
            </c:rich>
          </c:tx>
          <c:layout>
            <c:manualLayout>
              <c:xMode val="edge"/>
              <c:yMode val="edge"/>
              <c:x val="0.46556578613157235"/>
              <c:y val="0.88148157261592297"/>
            </c:manualLayout>
          </c:layout>
          <c:spPr>
            <a:noFill/>
            <a:ln w="25369">
              <a:noFill/>
            </a:ln>
          </c:spPr>
        </c:title>
        <c:numFmt formatCode="General" sourceLinked="1"/>
        <c:tickLblPos val="nextTo"/>
        <c:spPr>
          <a:ln w="3171">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244684672"/>
        <c:crosses val="autoZero"/>
        <c:crossBetween val="midCat"/>
        <c:majorUnit val="0.5"/>
        <c:minorUnit val="0.5"/>
      </c:valAx>
      <c:valAx>
        <c:axId val="244684672"/>
        <c:scaling>
          <c:orientation val="minMax"/>
          <c:max val="120"/>
          <c:min val="0"/>
        </c:scaling>
        <c:axPos val="l"/>
        <c:title>
          <c:tx>
            <c:rich>
              <a:bodyPr/>
              <a:lstStyle/>
              <a:p>
                <a:pPr>
                  <a:defRPr sz="800" b="1" i="0" u="none" strike="noStrike" baseline="0">
                    <a:solidFill>
                      <a:srgbClr val="000000"/>
                    </a:solidFill>
                    <a:latin typeface="Arial"/>
                    <a:ea typeface="Arial"/>
                    <a:cs typeface="Arial"/>
                  </a:defRPr>
                </a:pPr>
                <a:r>
                  <a:rPr lang="en-US" sz="800"/>
                  <a:t>Shaft power (W)</a:t>
                </a:r>
              </a:p>
            </c:rich>
          </c:tx>
          <c:layout>
            <c:manualLayout>
              <c:xMode val="edge"/>
              <c:yMode val="edge"/>
              <c:x val="3.4920624841249637E-2"/>
              <c:y val="0.35000000000000031"/>
            </c:manualLayout>
          </c:layout>
          <c:spPr>
            <a:noFill/>
            <a:ln w="25369">
              <a:noFill/>
            </a:ln>
          </c:spPr>
        </c:title>
        <c:numFmt formatCode="0.00" sourceLinked="0"/>
        <c:tickLblPos val="nextTo"/>
        <c:spPr>
          <a:ln w="3171">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244682752"/>
        <c:crossesAt val="0"/>
        <c:crossBetween val="midCat"/>
        <c:majorUnit val="15"/>
        <c:minorUnit val="0.30000000000000032"/>
      </c:valAx>
      <c:spPr>
        <a:solidFill>
          <a:srgbClr val="FFFFFF"/>
        </a:solidFill>
        <a:ln w="12684">
          <a:solidFill>
            <a:srgbClr val="808080"/>
          </a:solidFill>
          <a:prstDash val="solid"/>
        </a:ln>
      </c:spPr>
    </c:plotArea>
    <c:legend>
      <c:legendPos val="r"/>
      <c:layout>
        <c:manualLayout>
          <c:xMode val="edge"/>
          <c:yMode val="edge"/>
          <c:x val="0.20409448818897688"/>
          <c:y val="0.57248668916385448"/>
          <c:w val="0.29317827877800001"/>
          <c:h val="0.12804236970378702"/>
        </c:manualLayout>
      </c:layout>
      <c:spPr>
        <a:noFill/>
        <a:ln w="3171">
          <a:solidFill>
            <a:srgbClr val="000000"/>
          </a:solidFill>
          <a:prstDash val="solid"/>
        </a:ln>
      </c:spPr>
      <c:txPr>
        <a:bodyPr/>
        <a:lstStyle/>
        <a:p>
          <a:pPr>
            <a:defRPr sz="700"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899" b="1" i="0" u="none" strike="noStrike" baseline="0">
          <a:solidFill>
            <a:srgbClr val="000000"/>
          </a:solidFill>
          <a:latin typeface="Arial"/>
          <a:ea typeface="Arial"/>
          <a:cs typeface="Arial"/>
        </a:defRPr>
      </a:pPr>
      <a:endParaRPr lang="en-US"/>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6657201150055037"/>
          <c:y val="7.7404746000580282E-2"/>
          <c:w val="0.74776412391790958"/>
          <c:h val="0.74840764331210263"/>
        </c:manualLayout>
      </c:layout>
      <c:scatterChart>
        <c:scatterStyle val="smoothMarker"/>
        <c:ser>
          <c:idx val="0"/>
          <c:order val="0"/>
          <c:tx>
            <c:strRef>
              <c:f>Sheet1!$A$2</c:f>
              <c:strCache>
                <c:ptCount val="1"/>
                <c:pt idx="0">
                  <c:v>Using Fly wheel</c:v>
                </c:pt>
              </c:strCache>
            </c:strRef>
          </c:tx>
          <c:spPr>
            <a:ln w="25353">
              <a:solidFill>
                <a:srgbClr val="0000FF"/>
              </a:solidFill>
              <a:prstDash val="solid"/>
            </a:ln>
          </c:spPr>
          <c:marker>
            <c:symbol val="diamond"/>
            <c:size val="5"/>
            <c:spPr>
              <a:solidFill>
                <a:srgbClr val="0000FF"/>
              </a:solidFill>
              <a:ln>
                <a:solidFill>
                  <a:srgbClr val="0000FF"/>
                </a:solidFill>
                <a:prstDash val="solid"/>
              </a:ln>
            </c:spPr>
          </c:marker>
          <c:dLbls>
            <c:spPr>
              <a:noFill/>
              <a:ln w="25353">
                <a:noFill/>
              </a:ln>
            </c:spPr>
            <c:txPr>
              <a:bodyPr/>
              <a:lstStyle/>
              <a:p>
                <a:pPr>
                  <a:defRPr sz="700" b="0" i="0" u="none" strike="noStrike" baseline="0">
                    <a:solidFill>
                      <a:srgbClr val="000000"/>
                    </a:solidFill>
                    <a:latin typeface="Arial"/>
                    <a:ea typeface="Arial"/>
                    <a:cs typeface="Arial"/>
                  </a:defRPr>
                </a:pPr>
                <a:endParaRPr lang="en-US"/>
              </a:p>
            </c:txPr>
            <c:showVal val="1"/>
          </c:dLbls>
          <c:xVal>
            <c:numRef>
              <c:f>Sheet1!$B$1:$T$1</c:f>
              <c:numCache>
                <c:formatCode>General</c:formatCode>
                <c:ptCount val="18"/>
                <c:pt idx="0">
                  <c:v>2.113</c:v>
                </c:pt>
                <c:pt idx="1">
                  <c:v>2.0819999999999999</c:v>
                </c:pt>
                <c:pt idx="2">
                  <c:v>2.028</c:v>
                </c:pt>
                <c:pt idx="3">
                  <c:v>1.9529999999999998</c:v>
                </c:pt>
                <c:pt idx="4">
                  <c:v>1.87</c:v>
                </c:pt>
                <c:pt idx="5">
                  <c:v>1.7509999999999963</c:v>
                </c:pt>
                <c:pt idx="7">
                  <c:v>1.647</c:v>
                </c:pt>
                <c:pt idx="8">
                  <c:v>1.7880000000000003</c:v>
                </c:pt>
                <c:pt idx="9">
                  <c:v>1.8520000000000001</c:v>
                </c:pt>
                <c:pt idx="10">
                  <c:v>1.9440000000000033</c:v>
                </c:pt>
                <c:pt idx="11">
                  <c:v>2.0419999999999998</c:v>
                </c:pt>
                <c:pt idx="12">
                  <c:v>2.101</c:v>
                </c:pt>
              </c:numCache>
            </c:numRef>
          </c:xVal>
          <c:yVal>
            <c:numRef>
              <c:f>Sheet1!$B$2:$T$2</c:f>
              <c:numCache>
                <c:formatCode>General</c:formatCode>
                <c:ptCount val="18"/>
                <c:pt idx="0">
                  <c:v>0</c:v>
                </c:pt>
                <c:pt idx="1">
                  <c:v>20.02</c:v>
                </c:pt>
                <c:pt idx="2">
                  <c:v>42.18</c:v>
                </c:pt>
                <c:pt idx="3">
                  <c:v>55.160000000000011</c:v>
                </c:pt>
                <c:pt idx="4">
                  <c:v>64.53</c:v>
                </c:pt>
                <c:pt idx="5">
                  <c:v>74.69</c:v>
                </c:pt>
              </c:numCache>
            </c:numRef>
          </c:yVal>
          <c:smooth val="1"/>
        </c:ser>
        <c:ser>
          <c:idx val="1"/>
          <c:order val="1"/>
          <c:tx>
            <c:strRef>
              <c:f>Sheet1!$A$3</c:f>
              <c:strCache>
                <c:ptCount val="1"/>
                <c:pt idx="0">
                  <c:v>Without Fly wheel</c:v>
                </c:pt>
              </c:strCache>
            </c:strRef>
          </c:tx>
          <c:spPr>
            <a:ln w="25353">
              <a:solidFill>
                <a:srgbClr val="00FF00"/>
              </a:solidFill>
              <a:prstDash val="solid"/>
            </a:ln>
          </c:spPr>
          <c:marker>
            <c:symbol val="diamond"/>
            <c:size val="5"/>
            <c:spPr>
              <a:solidFill>
                <a:srgbClr val="00FF00"/>
              </a:solidFill>
              <a:ln>
                <a:solidFill>
                  <a:srgbClr val="00FF00"/>
                </a:solidFill>
                <a:prstDash val="solid"/>
              </a:ln>
            </c:spPr>
          </c:marker>
          <c:dLbls>
            <c:spPr>
              <a:noFill/>
              <a:ln w="25353">
                <a:noFill/>
              </a:ln>
            </c:spPr>
            <c:txPr>
              <a:bodyPr/>
              <a:lstStyle/>
              <a:p>
                <a:pPr>
                  <a:defRPr sz="700" b="0" i="0" u="none" strike="noStrike" baseline="0">
                    <a:solidFill>
                      <a:srgbClr val="000000"/>
                    </a:solidFill>
                    <a:latin typeface="Arial"/>
                    <a:ea typeface="Arial"/>
                    <a:cs typeface="Arial"/>
                  </a:defRPr>
                </a:pPr>
                <a:endParaRPr lang="en-US"/>
              </a:p>
            </c:txPr>
            <c:showVal val="1"/>
          </c:dLbls>
          <c:xVal>
            <c:numRef>
              <c:f>Sheet1!$B$1:$T$1</c:f>
              <c:numCache>
                <c:formatCode>General</c:formatCode>
                <c:ptCount val="18"/>
                <c:pt idx="0">
                  <c:v>2.113</c:v>
                </c:pt>
                <c:pt idx="1">
                  <c:v>2.0819999999999999</c:v>
                </c:pt>
                <c:pt idx="2">
                  <c:v>2.028</c:v>
                </c:pt>
                <c:pt idx="3">
                  <c:v>1.9529999999999998</c:v>
                </c:pt>
                <c:pt idx="4">
                  <c:v>1.87</c:v>
                </c:pt>
                <c:pt idx="5">
                  <c:v>1.7509999999999963</c:v>
                </c:pt>
                <c:pt idx="7">
                  <c:v>1.647</c:v>
                </c:pt>
                <c:pt idx="8">
                  <c:v>1.7880000000000003</c:v>
                </c:pt>
                <c:pt idx="9">
                  <c:v>1.8520000000000001</c:v>
                </c:pt>
                <c:pt idx="10">
                  <c:v>1.9440000000000033</c:v>
                </c:pt>
                <c:pt idx="11">
                  <c:v>2.0419999999999998</c:v>
                </c:pt>
                <c:pt idx="12">
                  <c:v>2.101</c:v>
                </c:pt>
              </c:numCache>
            </c:numRef>
          </c:xVal>
          <c:yVal>
            <c:numRef>
              <c:f>Sheet1!$B$3:$T$3</c:f>
              <c:numCache>
                <c:formatCode>General</c:formatCode>
                <c:ptCount val="18"/>
                <c:pt idx="7">
                  <c:v>73.669999999999987</c:v>
                </c:pt>
                <c:pt idx="8">
                  <c:v>64.649999999999991</c:v>
                </c:pt>
                <c:pt idx="9">
                  <c:v>54.85</c:v>
                </c:pt>
                <c:pt idx="10">
                  <c:v>41.8</c:v>
                </c:pt>
                <c:pt idx="11">
                  <c:v>20.21</c:v>
                </c:pt>
                <c:pt idx="12">
                  <c:v>0</c:v>
                </c:pt>
              </c:numCache>
            </c:numRef>
          </c:yVal>
          <c:smooth val="1"/>
        </c:ser>
        <c:dLbls>
          <c:showVal val="1"/>
        </c:dLbls>
        <c:axId val="243125248"/>
        <c:axId val="243209344"/>
      </c:scatterChart>
      <c:valAx>
        <c:axId val="243125248"/>
        <c:scaling>
          <c:orientation val="minMax"/>
          <c:max val="2.5"/>
          <c:min val="0"/>
        </c:scaling>
        <c:axPos val="b"/>
        <c:title>
          <c:tx>
            <c:rich>
              <a:bodyPr/>
              <a:lstStyle/>
              <a:p>
                <a:pPr>
                  <a:defRPr sz="800" b="1" i="0" u="none" strike="noStrike" baseline="0">
                    <a:solidFill>
                      <a:srgbClr val="000000"/>
                    </a:solidFill>
                    <a:latin typeface="Arial"/>
                    <a:ea typeface="Arial"/>
                    <a:cs typeface="Arial"/>
                  </a:defRPr>
                </a:pPr>
                <a:r>
                  <a:rPr lang="en-US" sz="800"/>
                  <a:t>Tip speed rasio</a:t>
                </a:r>
              </a:p>
            </c:rich>
          </c:tx>
          <c:layout>
            <c:manualLayout>
              <c:xMode val="edge"/>
              <c:yMode val="edge"/>
              <c:x val="0.48452153222397898"/>
              <c:y val="0.89808904992274308"/>
            </c:manualLayout>
          </c:layout>
          <c:spPr>
            <a:noFill/>
            <a:ln w="25353">
              <a:noFill/>
            </a:ln>
          </c:spPr>
        </c:title>
        <c:numFmt formatCode="General" sourceLinked="1"/>
        <c:tickLblPos val="nextTo"/>
        <c:spPr>
          <a:ln w="3169">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243209344"/>
        <c:crosses val="autoZero"/>
        <c:crossBetween val="midCat"/>
        <c:majorUnit val="0.5"/>
        <c:minorUnit val="0.5"/>
      </c:valAx>
      <c:valAx>
        <c:axId val="243209344"/>
        <c:scaling>
          <c:orientation val="minMax"/>
          <c:max val="80"/>
          <c:min val="0"/>
        </c:scaling>
        <c:axPos val="l"/>
        <c:title>
          <c:tx>
            <c:rich>
              <a:bodyPr/>
              <a:lstStyle/>
              <a:p>
                <a:pPr>
                  <a:defRPr sz="800" b="1" i="0" u="none" strike="noStrike" baseline="0">
                    <a:solidFill>
                      <a:srgbClr val="000000"/>
                    </a:solidFill>
                    <a:latin typeface="Arial"/>
                    <a:ea typeface="Arial"/>
                    <a:cs typeface="Arial"/>
                  </a:defRPr>
                </a:pPr>
                <a:r>
                  <a:rPr lang="en-US" sz="800"/>
                  <a:t>Electrical power (W)</a:t>
                </a:r>
              </a:p>
            </c:rich>
          </c:tx>
          <c:layout>
            <c:manualLayout>
              <c:xMode val="edge"/>
              <c:yMode val="edge"/>
              <c:x val="3.4161390418452842E-2"/>
              <c:y val="0.35050664939376214"/>
            </c:manualLayout>
          </c:layout>
          <c:spPr>
            <a:noFill/>
            <a:ln w="25353">
              <a:noFill/>
            </a:ln>
          </c:spPr>
        </c:title>
        <c:numFmt formatCode="0.00" sourceLinked="0"/>
        <c:tickLblPos val="nextTo"/>
        <c:spPr>
          <a:ln w="3169">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243125248"/>
        <c:crossesAt val="0"/>
        <c:crossBetween val="midCat"/>
        <c:majorUnit val="10"/>
        <c:minorUnit val="0.30000000000000032"/>
      </c:valAx>
      <c:spPr>
        <a:solidFill>
          <a:srgbClr val="FFFFFF"/>
        </a:solidFill>
        <a:ln w="12676">
          <a:solidFill>
            <a:srgbClr val="808080"/>
          </a:solidFill>
          <a:prstDash val="solid"/>
        </a:ln>
      </c:spPr>
    </c:plotArea>
    <c:legend>
      <c:legendPos val="r"/>
      <c:layout>
        <c:manualLayout>
          <c:xMode val="edge"/>
          <c:yMode val="edge"/>
          <c:x val="0.24320301845190337"/>
          <c:y val="0.58043328999459343"/>
          <c:w val="0.28571428571428698"/>
          <c:h val="8.5987261146496866E-2"/>
        </c:manualLayout>
      </c:layout>
      <c:spPr>
        <a:noFill/>
        <a:ln w="3169">
          <a:solidFill>
            <a:srgbClr val="000000"/>
          </a:solidFill>
          <a:prstDash val="solid"/>
        </a:ln>
      </c:spPr>
      <c:txPr>
        <a:bodyPr/>
        <a:lstStyle/>
        <a:p>
          <a:pPr>
            <a:defRPr sz="700"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923" b="1" i="0" u="none" strike="noStrike" baseline="0">
          <a:solidFill>
            <a:srgbClr val="000000"/>
          </a:solidFill>
          <a:latin typeface="Arial"/>
          <a:ea typeface="Arial"/>
          <a:cs typeface="Arial"/>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0.52325</cdr:x>
      <cdr:y>0.43275</cdr:y>
    </cdr:from>
    <cdr:to>
      <cdr:x>0.538</cdr:x>
      <cdr:y>0.49675</cdr:y>
    </cdr:to>
    <cdr:sp macro="" textlink="">
      <cdr:nvSpPr>
        <cdr:cNvPr id="1025" name="Text Box 1"/>
        <cdr:cNvSpPr txBox="1">
          <a:spLocks xmlns:a="http://schemas.openxmlformats.org/drawingml/2006/main" noChangeArrowheads="1"/>
        </cdr:cNvSpPr>
      </cdr:nvSpPr>
      <cdr:spPr bwMode="auto">
        <a:xfrm xmlns:a="http://schemas.openxmlformats.org/drawingml/2006/main">
          <a:off x="1679593" y="1096437"/>
          <a:ext cx="47347" cy="162154"/>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userShapes>
</file>

<file path=word/drawings/drawing2.xml><?xml version="1.0" encoding="utf-8"?>
<c:userShapes xmlns:c="http://schemas.openxmlformats.org/drawingml/2006/chart">
  <cdr:relSizeAnchor xmlns:cdr="http://schemas.openxmlformats.org/drawingml/2006/chartDrawing">
    <cdr:from>
      <cdr:x>0.5445</cdr:x>
      <cdr:y>0.425</cdr:y>
    </cdr:from>
    <cdr:to>
      <cdr:x>0.5495</cdr:x>
      <cdr:y>0.48</cdr:y>
    </cdr:to>
    <cdr:sp macro="" textlink="">
      <cdr:nvSpPr>
        <cdr:cNvPr id="1025" name="Text Box 1"/>
        <cdr:cNvSpPr txBox="1">
          <a:spLocks xmlns:a="http://schemas.openxmlformats.org/drawingml/2006/main" noChangeArrowheads="1"/>
        </cdr:cNvSpPr>
      </cdr:nvSpPr>
      <cdr:spPr bwMode="auto">
        <a:xfrm xmlns:a="http://schemas.openxmlformats.org/drawingml/2006/main">
          <a:off x="2064172" y="882491"/>
          <a:ext cx="18955" cy="114205"/>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userShapes>
</file>

<file path=word/drawings/drawing3.xml><?xml version="1.0" encoding="utf-8"?>
<c:userShapes xmlns:c="http://schemas.openxmlformats.org/drawingml/2006/chart">
  <cdr:relSizeAnchor xmlns:cdr="http://schemas.openxmlformats.org/drawingml/2006/chartDrawing">
    <cdr:from>
      <cdr:x>0.67175</cdr:x>
      <cdr:y>0.4395</cdr:y>
    </cdr:from>
    <cdr:to>
      <cdr:x>0.6785</cdr:x>
      <cdr:y>0.4855</cdr:y>
    </cdr:to>
    <cdr:sp macro="" textlink="">
      <cdr:nvSpPr>
        <cdr:cNvPr id="1025" name="Text Box 1"/>
        <cdr:cNvSpPr txBox="1">
          <a:spLocks xmlns:a="http://schemas.openxmlformats.org/drawingml/2006/main" noChangeArrowheads="1"/>
        </cdr:cNvSpPr>
      </cdr:nvSpPr>
      <cdr:spPr bwMode="auto">
        <a:xfrm xmlns:a="http://schemas.openxmlformats.org/drawingml/2006/main">
          <a:off x="1874737" y="1276802"/>
          <a:ext cx="18838" cy="133636"/>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userShapes>
</file>

<file path=word/drawings/drawing4.xml><?xml version="1.0" encoding="utf-8"?>
<c:userShapes xmlns:c="http://schemas.openxmlformats.org/drawingml/2006/chart">
  <cdr:relSizeAnchor xmlns:cdr="http://schemas.openxmlformats.org/drawingml/2006/chartDrawing">
    <cdr:from>
      <cdr:x>0.47925</cdr:x>
      <cdr:y>0.43775</cdr:y>
    </cdr:from>
    <cdr:to>
      <cdr:x>0.4855</cdr:x>
      <cdr:y>0.484</cdr:y>
    </cdr:to>
    <cdr:sp macro="" textlink="">
      <cdr:nvSpPr>
        <cdr:cNvPr id="1025" name="Text Box 1"/>
        <cdr:cNvSpPr txBox="1">
          <a:spLocks xmlns:a="http://schemas.openxmlformats.org/drawingml/2006/main" noChangeArrowheads="1"/>
        </cdr:cNvSpPr>
      </cdr:nvSpPr>
      <cdr:spPr bwMode="auto">
        <a:xfrm xmlns:a="http://schemas.openxmlformats.org/drawingml/2006/main">
          <a:off x="1451624" y="1355110"/>
          <a:ext cx="18931" cy="143173"/>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userShapes>
</file>

<file path=word/drawings/drawing5.xml><?xml version="1.0" encoding="utf-8"?>
<c:userShapes xmlns:c="http://schemas.openxmlformats.org/drawingml/2006/chart">
  <cdr:relSizeAnchor xmlns:cdr="http://schemas.openxmlformats.org/drawingml/2006/chartDrawing">
    <cdr:from>
      <cdr:x>0.50675</cdr:x>
      <cdr:y>0.43475</cdr:y>
    </cdr:from>
    <cdr:to>
      <cdr:x>0.513</cdr:x>
      <cdr:y>0.49025</cdr:y>
    </cdr:to>
    <cdr:sp macro="" textlink="">
      <cdr:nvSpPr>
        <cdr:cNvPr id="1025" name="Text Box 1"/>
        <cdr:cNvSpPr txBox="1">
          <a:spLocks xmlns:a="http://schemas.openxmlformats.org/drawingml/2006/main" noChangeArrowheads="1"/>
        </cdr:cNvSpPr>
      </cdr:nvSpPr>
      <cdr:spPr bwMode="auto">
        <a:xfrm xmlns:a="http://schemas.openxmlformats.org/drawingml/2006/main">
          <a:off x="1520440" y="1118068"/>
          <a:ext cx="18752" cy="142732"/>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userShapes>
</file>

<file path=word/drawings/drawing6.xml><?xml version="1.0" encoding="utf-8"?>
<c:userShapes xmlns:c="http://schemas.openxmlformats.org/drawingml/2006/chart">
  <cdr:relSizeAnchor xmlns:cdr="http://schemas.openxmlformats.org/drawingml/2006/chartDrawing">
    <cdr:from>
      <cdr:x>0.48225</cdr:x>
      <cdr:y>0.4355</cdr:y>
    </cdr:from>
    <cdr:to>
      <cdr:x>0.4885</cdr:x>
      <cdr:y>0.48325</cdr:y>
    </cdr:to>
    <cdr:sp macro="" textlink="">
      <cdr:nvSpPr>
        <cdr:cNvPr id="1025" name="Text Box 1"/>
        <cdr:cNvSpPr txBox="1">
          <a:spLocks xmlns:a="http://schemas.openxmlformats.org/drawingml/2006/main" noChangeArrowheads="1"/>
        </cdr:cNvSpPr>
      </cdr:nvSpPr>
      <cdr:spPr bwMode="auto">
        <a:xfrm xmlns:a="http://schemas.openxmlformats.org/drawingml/2006/main">
          <a:off x="1479085" y="1302515"/>
          <a:ext cx="19169" cy="142813"/>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F5332-E241-4A85-A983-1585D8D22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14</Pages>
  <Words>3025</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Graham Douglas</dc:creator>
  <cp:keywords>open access, proceedings, template, fast, affordable, flexible</cp:keywords>
  <dc:description/>
  <cp:lastModifiedBy>Microsoft</cp:lastModifiedBy>
  <cp:revision>17</cp:revision>
  <cp:lastPrinted>2007-03-22T16:16:00Z</cp:lastPrinted>
  <dcterms:created xsi:type="dcterms:W3CDTF">2018-06-02T06:52:00Z</dcterms:created>
  <dcterms:modified xsi:type="dcterms:W3CDTF">2018-06-08T10:34:00Z</dcterms:modified>
</cp:coreProperties>
</file>