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B39" w:rsidRDefault="00517B39" w:rsidP="00517B39">
      <w:pPr>
        <w:tabs>
          <w:tab w:val="left" w:pos="2730"/>
        </w:tabs>
        <w:spacing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SARAN USULAN TERKAIT </w:t>
      </w:r>
    </w:p>
    <w:p w:rsidR="00517B39" w:rsidRDefault="00517B39" w:rsidP="00517B39">
      <w:pPr>
        <w:tabs>
          <w:tab w:val="left" w:pos="2730"/>
        </w:tabs>
        <w:spacing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PENYUSUNAN RUU TENTANG HAK ATAS TANAH ADAT</w:t>
      </w:r>
      <w:r w:rsidR="00351D2F">
        <w:rPr>
          <w:rStyle w:val="FootnoteReference"/>
          <w:rFonts w:ascii="Times New Roman" w:eastAsia="Times New Roman" w:hAnsi="Times New Roman" w:cs="Times New Roman"/>
          <w:b/>
          <w:sz w:val="24"/>
          <w:szCs w:val="24"/>
          <w:lang w:eastAsia="id-ID"/>
        </w:rPr>
        <w:footnoteReference w:id="2"/>
      </w:r>
    </w:p>
    <w:p w:rsidR="00517B39" w:rsidRDefault="00EE79E0" w:rsidP="00517B39">
      <w:pPr>
        <w:tabs>
          <w:tab w:val="left" w:pos="2730"/>
        </w:tabs>
        <w:spacing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O</w:t>
      </w:r>
      <w:r w:rsidR="00517B39">
        <w:rPr>
          <w:rFonts w:ascii="Times New Roman" w:eastAsia="Times New Roman" w:hAnsi="Times New Roman" w:cs="Times New Roman"/>
          <w:b/>
          <w:sz w:val="24"/>
          <w:szCs w:val="24"/>
          <w:lang w:eastAsia="id-ID"/>
        </w:rPr>
        <w:t>leh;</w:t>
      </w:r>
    </w:p>
    <w:p w:rsidR="00517B39" w:rsidRDefault="00517B39" w:rsidP="00517B39">
      <w:pPr>
        <w:tabs>
          <w:tab w:val="left" w:pos="2730"/>
        </w:tabs>
        <w:spacing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FX. Sumarja</w:t>
      </w:r>
      <w:r>
        <w:rPr>
          <w:rStyle w:val="FootnoteReference"/>
          <w:rFonts w:ascii="Times New Roman" w:eastAsia="Times New Roman" w:hAnsi="Times New Roman" w:cs="Times New Roman"/>
          <w:b/>
          <w:sz w:val="24"/>
          <w:szCs w:val="24"/>
          <w:lang w:eastAsia="id-ID"/>
        </w:rPr>
        <w:footnoteReference w:id="3"/>
      </w:r>
    </w:p>
    <w:p w:rsidR="00517B39" w:rsidRDefault="00517B39" w:rsidP="003B63B0">
      <w:pPr>
        <w:spacing w:line="240" w:lineRule="auto"/>
        <w:rPr>
          <w:rFonts w:ascii="Times New Roman" w:eastAsia="Times New Roman" w:hAnsi="Times New Roman" w:cs="Times New Roman"/>
          <w:b/>
          <w:sz w:val="24"/>
          <w:szCs w:val="24"/>
          <w:lang w:eastAsia="id-ID"/>
        </w:rPr>
      </w:pPr>
    </w:p>
    <w:p w:rsidR="00EE79E0" w:rsidRPr="00EE79E0" w:rsidRDefault="00EE79E0" w:rsidP="00EE79E0">
      <w:pPr>
        <w:spacing w:line="240" w:lineRule="auto"/>
        <w:ind w:firstLine="567"/>
        <w:rPr>
          <w:rFonts w:ascii="Times New Roman" w:eastAsia="Times New Roman" w:hAnsi="Times New Roman" w:cs="Times New Roman"/>
          <w:sz w:val="24"/>
          <w:szCs w:val="24"/>
          <w:lang w:eastAsia="id-ID"/>
        </w:rPr>
      </w:pPr>
      <w:r w:rsidRPr="00EE79E0">
        <w:rPr>
          <w:rFonts w:ascii="Times New Roman" w:eastAsia="Times New Roman" w:hAnsi="Times New Roman" w:cs="Times New Roman"/>
          <w:sz w:val="24"/>
          <w:szCs w:val="24"/>
          <w:lang w:eastAsia="id-ID"/>
        </w:rPr>
        <w:t>Sesuai dengan TOR terkait “Rapat dengar pendapat dalam rangka penyusunan Rancangan Undang-Undang Tentang Hak atas Tanah Adat”</w:t>
      </w:r>
      <w:r>
        <w:rPr>
          <w:rFonts w:ascii="Times New Roman" w:eastAsia="Times New Roman" w:hAnsi="Times New Roman" w:cs="Times New Roman"/>
          <w:sz w:val="24"/>
          <w:szCs w:val="24"/>
          <w:lang w:eastAsia="id-ID"/>
        </w:rPr>
        <w:t xml:space="preserve"> terdapat beberapa hal yang seharusnya diperhatikan. Sebelumnya, perlu dilakukan tinjauan terhadap peraturan perundang-undangan baik yang sudah ada maupun yang masih dalam bentuk RUU, yang juga menyinggung hak atas tanah adat (hak ulayat, hak milik bersama</w:t>
      </w:r>
      <w:r w:rsidR="00D8553E">
        <w:rPr>
          <w:rFonts w:ascii="Times New Roman" w:eastAsia="Times New Roman" w:hAnsi="Times New Roman" w:cs="Times New Roman"/>
          <w:sz w:val="24"/>
          <w:szCs w:val="24"/>
          <w:lang w:eastAsia="id-ID"/>
        </w:rPr>
        <w:t>/hak komunal masyarakat adat)</w:t>
      </w:r>
      <w:r>
        <w:rPr>
          <w:rFonts w:ascii="Times New Roman" w:eastAsia="Times New Roman" w:hAnsi="Times New Roman" w:cs="Times New Roman"/>
          <w:sz w:val="24"/>
          <w:szCs w:val="24"/>
          <w:lang w:eastAsia="id-ID"/>
        </w:rPr>
        <w:t>.</w:t>
      </w:r>
    </w:p>
    <w:p w:rsidR="00517B39" w:rsidRDefault="00517B39" w:rsidP="003B63B0">
      <w:pPr>
        <w:spacing w:line="240" w:lineRule="auto"/>
        <w:rPr>
          <w:rFonts w:ascii="Times New Roman" w:eastAsia="Times New Roman" w:hAnsi="Times New Roman" w:cs="Times New Roman"/>
          <w:b/>
          <w:sz w:val="24"/>
          <w:szCs w:val="24"/>
          <w:lang w:eastAsia="id-ID"/>
        </w:rPr>
      </w:pPr>
    </w:p>
    <w:p w:rsidR="00ED3AC0" w:rsidRPr="003B63B0" w:rsidRDefault="003B63B0" w:rsidP="003B63B0">
      <w:pPr>
        <w:spacing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A. </w:t>
      </w:r>
      <w:r w:rsidR="00ED3AC0" w:rsidRPr="003B63B0">
        <w:rPr>
          <w:rFonts w:ascii="Times New Roman" w:eastAsia="Times New Roman" w:hAnsi="Times New Roman" w:cs="Times New Roman"/>
          <w:b/>
          <w:sz w:val="24"/>
          <w:szCs w:val="24"/>
          <w:lang w:eastAsia="id-ID"/>
        </w:rPr>
        <w:t xml:space="preserve">UU No. 5 Tahun 1960 </w:t>
      </w:r>
      <w:r w:rsidR="00DA222B" w:rsidRPr="003B63B0">
        <w:rPr>
          <w:rFonts w:ascii="Times New Roman" w:eastAsia="Times New Roman" w:hAnsi="Times New Roman" w:cs="Times New Roman"/>
          <w:b/>
          <w:sz w:val="24"/>
          <w:szCs w:val="24"/>
          <w:lang w:eastAsia="id-ID"/>
        </w:rPr>
        <w:t>tentang Peraturan Dasar Pokok-Pokok Agraria</w:t>
      </w:r>
    </w:p>
    <w:p w:rsidR="00DA222B" w:rsidRPr="006C4B8E" w:rsidRDefault="00DA222B" w:rsidP="003B63B0">
      <w:pPr>
        <w:autoSpaceDE w:val="0"/>
        <w:autoSpaceDN w:val="0"/>
        <w:adjustRightInd w:val="0"/>
        <w:spacing w:line="240" w:lineRule="auto"/>
        <w:rPr>
          <w:rFonts w:ascii="Times New Roman" w:hAnsi="Times New Roman" w:cs="Times New Roman"/>
          <w:b/>
          <w:bCs/>
          <w:color w:val="000000"/>
          <w:sz w:val="24"/>
          <w:szCs w:val="24"/>
        </w:rPr>
      </w:pPr>
    </w:p>
    <w:p w:rsidR="00ED3AC0" w:rsidRPr="006C4B8E" w:rsidRDefault="00ED3AC0" w:rsidP="003B63B0">
      <w:pPr>
        <w:autoSpaceDE w:val="0"/>
        <w:autoSpaceDN w:val="0"/>
        <w:adjustRightInd w:val="0"/>
        <w:spacing w:line="240" w:lineRule="auto"/>
        <w:rPr>
          <w:rFonts w:ascii="Times New Roman" w:hAnsi="Times New Roman" w:cs="Times New Roman"/>
          <w:b/>
          <w:bCs/>
          <w:color w:val="000000"/>
          <w:sz w:val="24"/>
          <w:szCs w:val="24"/>
        </w:rPr>
      </w:pPr>
      <w:r w:rsidRPr="006C4B8E">
        <w:rPr>
          <w:rFonts w:ascii="Times New Roman" w:hAnsi="Times New Roman" w:cs="Times New Roman"/>
          <w:b/>
          <w:bCs/>
          <w:color w:val="000000"/>
          <w:sz w:val="24"/>
          <w:szCs w:val="24"/>
        </w:rPr>
        <w:t>Pasal 3</w:t>
      </w:r>
    </w:p>
    <w:p w:rsidR="00ED3AC0" w:rsidRPr="006C4B8E" w:rsidRDefault="00ED3AC0" w:rsidP="003B63B0">
      <w:p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Dengan mengingat ketentuan-ketentuan dalam pasal 1 dan 2 pelaksanaan hak ulayat dan hak</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hak yang serupa itu dari masyarakat-masyarakat hukum adat, sepanjang menurut</w:t>
      </w:r>
      <w:r w:rsidR="00DA222B"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kenyataannya masih ada, harus sedemikian rupa sehingga sesuai dengan kepentingan</w:t>
      </w:r>
      <w:r w:rsidR="00DA222B"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nasional dan Negara, yang berdasarkan atas persatuan bangsa serta tidak boleh bertentangan</w:t>
      </w:r>
      <w:r w:rsidR="00DA222B"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dengan undang-undang dan peraturan-peraturan lain yang lebih tinggi.</w:t>
      </w:r>
    </w:p>
    <w:p w:rsidR="00EE79E0" w:rsidRDefault="00EE79E0" w:rsidP="003B63B0">
      <w:pPr>
        <w:autoSpaceDE w:val="0"/>
        <w:autoSpaceDN w:val="0"/>
        <w:adjustRightInd w:val="0"/>
        <w:spacing w:line="240" w:lineRule="auto"/>
        <w:rPr>
          <w:rFonts w:ascii="Times New Roman" w:hAnsi="Times New Roman" w:cs="Times New Roman"/>
          <w:b/>
          <w:bCs/>
          <w:color w:val="000000"/>
          <w:sz w:val="24"/>
          <w:szCs w:val="24"/>
        </w:rPr>
      </w:pPr>
    </w:p>
    <w:p w:rsidR="000F1407" w:rsidRPr="006C4B8E" w:rsidRDefault="000F1407" w:rsidP="003B63B0">
      <w:pPr>
        <w:autoSpaceDE w:val="0"/>
        <w:autoSpaceDN w:val="0"/>
        <w:adjustRightInd w:val="0"/>
        <w:spacing w:line="240" w:lineRule="auto"/>
        <w:rPr>
          <w:rFonts w:ascii="Times New Roman" w:hAnsi="Times New Roman" w:cs="Times New Roman"/>
          <w:b/>
          <w:bCs/>
          <w:color w:val="000000"/>
          <w:sz w:val="24"/>
          <w:szCs w:val="24"/>
        </w:rPr>
      </w:pPr>
      <w:r w:rsidRPr="006C4B8E">
        <w:rPr>
          <w:rFonts w:ascii="Times New Roman" w:hAnsi="Times New Roman" w:cs="Times New Roman"/>
          <w:b/>
          <w:bCs/>
          <w:color w:val="000000"/>
          <w:sz w:val="24"/>
          <w:szCs w:val="24"/>
        </w:rPr>
        <w:t>Pasal 5</w:t>
      </w:r>
    </w:p>
    <w:p w:rsidR="000F1407" w:rsidRPr="006C4B8E" w:rsidRDefault="000F1407" w:rsidP="003B63B0">
      <w:p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Hukum agraria yang berlaku atas bumi, air dan ruang angkasa ialah hukum adat, sepanjang</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tidak bertentangan dengan kepentingan nasional dan Negara, yang berdasarkan atas persatuan</w:t>
      </w:r>
      <w:r w:rsidR="00DA222B"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bangsa, dengan sosialisme Indonesia serta dengan peraturan-peraturan yang tercantum dalam</w:t>
      </w:r>
      <w:r w:rsidR="00DA222B"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Undang-undang ini dan dengan peraturan perundangan lainnya,segala sesuatu dengan</w:t>
      </w:r>
      <w:r w:rsidR="00DA222B"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mengindahkan unsur-unsur yang bersandar pada hukum agama.</w:t>
      </w:r>
    </w:p>
    <w:p w:rsidR="000F1407" w:rsidRPr="006C4B8E" w:rsidRDefault="000F1407" w:rsidP="003B63B0">
      <w:pPr>
        <w:autoSpaceDE w:val="0"/>
        <w:autoSpaceDN w:val="0"/>
        <w:adjustRightInd w:val="0"/>
        <w:spacing w:line="240" w:lineRule="auto"/>
        <w:rPr>
          <w:rFonts w:ascii="Times New Roman" w:hAnsi="Times New Roman" w:cs="Times New Roman"/>
          <w:color w:val="000000"/>
          <w:sz w:val="24"/>
          <w:szCs w:val="24"/>
        </w:rPr>
      </w:pPr>
    </w:p>
    <w:p w:rsidR="000F1407" w:rsidRPr="006C4B8E" w:rsidRDefault="000F1407" w:rsidP="003B63B0">
      <w:p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Penjelasn Umum II, angka 1........ Adapun hubungan antara bangsa dan bumi, air serta</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ruang angkasa tersebut tidak berarti, bahwa hak milik perseorangan atas (sebagian dari) bumi</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tidak dimungkinkan lagi. Di atas telah dikemukakan, bahwa hubungan itu adalah semacam</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hubungan hak ulayat, jadi bukan berarti hubungan milik. Dalam rangka hak ulayat dikenal adanya</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hak milik perseorangan. Kiranya dapat ditegaskan bahwa dalam hukum agraria yang baru dikenal</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pula hak milik yang dapat dipunyai seseorang, baik sendiri maupun bersama-sama dengan orang</w:t>
      </w:r>
      <w:r w:rsidR="00DA222B" w:rsidRPr="006C4B8E">
        <w:rPr>
          <w:rFonts w:ascii="Times New Roman" w:hAnsi="Times New Roman" w:cs="Times New Roman"/>
          <w:color w:val="000000"/>
          <w:sz w:val="24"/>
          <w:szCs w:val="24"/>
        </w:rPr>
        <w:t>-</w:t>
      </w:r>
      <w:r w:rsidRPr="006C4B8E">
        <w:rPr>
          <w:rFonts w:ascii="Times New Roman" w:hAnsi="Times New Roman" w:cs="Times New Roman"/>
          <w:color w:val="000000"/>
          <w:sz w:val="24"/>
          <w:szCs w:val="24"/>
        </w:rPr>
        <w:t>orang</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lain atas bagian dari bumi Indonesia (pasal 4 jo. pasal 20). Dalam pada itu hanya permukaan bumi saja, yaitu yang disebut tanah, yang dapat dihaki oleh seseorang.</w:t>
      </w:r>
    </w:p>
    <w:p w:rsidR="00DA222B" w:rsidRPr="006C4B8E" w:rsidRDefault="00DA222B" w:rsidP="003B63B0">
      <w:pPr>
        <w:autoSpaceDE w:val="0"/>
        <w:autoSpaceDN w:val="0"/>
        <w:adjustRightInd w:val="0"/>
        <w:spacing w:line="240" w:lineRule="auto"/>
        <w:rPr>
          <w:rFonts w:ascii="Times New Roman" w:hAnsi="Times New Roman" w:cs="Times New Roman"/>
          <w:color w:val="000000"/>
          <w:sz w:val="24"/>
          <w:szCs w:val="24"/>
        </w:rPr>
      </w:pPr>
    </w:p>
    <w:p w:rsidR="000F1407" w:rsidRPr="006C4B8E" w:rsidRDefault="000F1407" w:rsidP="003B63B0">
      <w:p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sz w:val="24"/>
          <w:szCs w:val="24"/>
        </w:rPr>
        <w:t>Penjelasan Umum II angka 2 ......</w:t>
      </w:r>
      <w:r w:rsidRPr="006C4B8E">
        <w:rPr>
          <w:rFonts w:ascii="Times New Roman" w:hAnsi="Times New Roman" w:cs="Times New Roman"/>
          <w:color w:val="000000"/>
          <w:sz w:val="24"/>
          <w:szCs w:val="24"/>
        </w:rPr>
        <w:t xml:space="preserve"> Dalam pada itu kekuasaan</w:t>
      </w:r>
      <w:r w:rsidR="00DA222B" w:rsidRPr="006C4B8E">
        <w:rPr>
          <w:rFonts w:ascii="Times New Roman" w:hAnsi="Times New Roman" w:cs="Times New Roman"/>
          <w:color w:val="000000"/>
          <w:sz w:val="24"/>
          <w:szCs w:val="24"/>
        </w:rPr>
        <w:t xml:space="preserve"> Negara atas tanah-tanah inipun </w:t>
      </w:r>
      <w:r w:rsidRPr="006C4B8E">
        <w:rPr>
          <w:rFonts w:ascii="Times New Roman" w:hAnsi="Times New Roman" w:cs="Times New Roman"/>
          <w:color w:val="000000"/>
          <w:sz w:val="24"/>
          <w:szCs w:val="24"/>
        </w:rPr>
        <w:t>sedikit atau banyak dibatasi pula oleh hak ulayat dari kesa</w:t>
      </w:r>
      <w:r w:rsidR="00DA222B" w:rsidRPr="006C4B8E">
        <w:rPr>
          <w:rFonts w:ascii="Times New Roman" w:hAnsi="Times New Roman" w:cs="Times New Roman"/>
          <w:color w:val="000000"/>
          <w:sz w:val="24"/>
          <w:szCs w:val="24"/>
        </w:rPr>
        <w:t xml:space="preserve">tuan-kesatuan masyarakat hukum, </w:t>
      </w:r>
      <w:r w:rsidRPr="006C4B8E">
        <w:rPr>
          <w:rFonts w:ascii="Times New Roman" w:hAnsi="Times New Roman" w:cs="Times New Roman"/>
          <w:color w:val="000000"/>
          <w:sz w:val="24"/>
          <w:szCs w:val="24"/>
        </w:rPr>
        <w:t>sepanjang menurut kenyataannya hak ulayat itu masih ada, hal m</w:t>
      </w:r>
      <w:r w:rsidR="00DA222B" w:rsidRPr="006C4B8E">
        <w:rPr>
          <w:rFonts w:ascii="Times New Roman" w:hAnsi="Times New Roman" w:cs="Times New Roman"/>
          <w:color w:val="000000"/>
          <w:sz w:val="24"/>
          <w:szCs w:val="24"/>
        </w:rPr>
        <w:t xml:space="preserve">ana akan diuraikan lebih lanjut </w:t>
      </w:r>
      <w:r w:rsidRPr="006C4B8E">
        <w:rPr>
          <w:rFonts w:ascii="Times New Roman" w:hAnsi="Times New Roman" w:cs="Times New Roman"/>
          <w:color w:val="000000"/>
          <w:sz w:val="24"/>
          <w:szCs w:val="24"/>
        </w:rPr>
        <w:t>dalam nomor 3 di bawah ini.</w:t>
      </w:r>
    </w:p>
    <w:p w:rsidR="00DA222B" w:rsidRPr="006C4B8E" w:rsidRDefault="00DA222B" w:rsidP="003B63B0">
      <w:pPr>
        <w:autoSpaceDE w:val="0"/>
        <w:autoSpaceDN w:val="0"/>
        <w:adjustRightInd w:val="0"/>
        <w:spacing w:line="240" w:lineRule="auto"/>
        <w:rPr>
          <w:rFonts w:ascii="Times New Roman" w:hAnsi="Times New Roman" w:cs="Times New Roman"/>
          <w:sz w:val="24"/>
          <w:szCs w:val="24"/>
        </w:rPr>
      </w:pPr>
    </w:p>
    <w:p w:rsidR="000F1407" w:rsidRPr="006C4B8E" w:rsidRDefault="000F1407" w:rsidP="003B63B0">
      <w:p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sz w:val="24"/>
          <w:szCs w:val="24"/>
        </w:rPr>
        <w:t>Penjelasan Umum II angka 3...</w:t>
      </w:r>
    </w:p>
    <w:p w:rsidR="000F1407" w:rsidRPr="006C4B8E" w:rsidRDefault="000F1407" w:rsidP="003B63B0">
      <w:p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Bertalian dengan hubungan antara bangsa dan bumi serta air dan kekuasaan Negara sebagai yang</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 xml:space="preserve">disebut dalam pasal 1 dan 2 maka di dalam pasal 3 diadakan ketentuan mengenai hak </w:t>
      </w:r>
      <w:r w:rsidRPr="006C4B8E">
        <w:rPr>
          <w:rFonts w:ascii="Times New Roman" w:hAnsi="Times New Roman" w:cs="Times New Roman"/>
          <w:color w:val="000000"/>
          <w:sz w:val="24"/>
          <w:szCs w:val="24"/>
        </w:rPr>
        <w:lastRenderedPageBreak/>
        <w:t>ulayat dari</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kesatuan-kesatuan masyarakat hukum, yang dimaksud akan mendudukan hak itu pada tempat</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yang sewajarnya di dalam alam bernegara dewasa ini. Pasal 3 itu menentukan, bahwa :</w:t>
      </w:r>
    </w:p>
    <w:p w:rsidR="000F1407" w:rsidRDefault="000F1407" w:rsidP="00EE79E0">
      <w:pPr>
        <w:autoSpaceDE w:val="0"/>
        <w:autoSpaceDN w:val="0"/>
        <w:adjustRightInd w:val="0"/>
        <w:spacing w:line="240" w:lineRule="auto"/>
        <w:ind w:left="567"/>
        <w:rPr>
          <w:rFonts w:ascii="Times New Roman" w:hAnsi="Times New Roman" w:cs="Times New Roman"/>
          <w:color w:val="000000"/>
          <w:sz w:val="24"/>
          <w:szCs w:val="24"/>
        </w:rPr>
      </w:pPr>
      <w:r w:rsidRPr="006C4B8E">
        <w:rPr>
          <w:rFonts w:ascii="Times New Roman" w:hAnsi="Times New Roman" w:cs="Times New Roman"/>
          <w:color w:val="000000"/>
          <w:sz w:val="24"/>
          <w:szCs w:val="24"/>
        </w:rPr>
        <w:t>“Pelaksanaan hak ulayat dan hak-hak yang serupa itu dari masyarakat-masyarakat hukum adat,</w:t>
      </w:r>
      <w:r w:rsidR="00DA222B" w:rsidRPr="006C4B8E">
        <w:rPr>
          <w:rFonts w:ascii="Times New Roman" w:hAnsi="Times New Roman" w:cs="Times New Roman"/>
          <w:color w:val="000000"/>
          <w:sz w:val="24"/>
          <w:szCs w:val="24"/>
        </w:rPr>
        <w:t xml:space="preserve"> </w:t>
      </w:r>
      <w:r w:rsidR="00EE79E0">
        <w:rPr>
          <w:rFonts w:ascii="Times New Roman" w:hAnsi="Times New Roman" w:cs="Times New Roman"/>
          <w:color w:val="000000"/>
          <w:sz w:val="24"/>
          <w:szCs w:val="24"/>
        </w:rPr>
        <w:t>sepanjang menurut kenyata</w:t>
      </w:r>
      <w:r w:rsidRPr="006C4B8E">
        <w:rPr>
          <w:rFonts w:ascii="Times New Roman" w:hAnsi="Times New Roman" w:cs="Times New Roman"/>
          <w:color w:val="000000"/>
          <w:sz w:val="24"/>
          <w:szCs w:val="24"/>
        </w:rPr>
        <w:t>annya masih ada, harus sede</w:t>
      </w:r>
      <w:r w:rsidR="00DA222B" w:rsidRPr="006C4B8E">
        <w:rPr>
          <w:rFonts w:ascii="Times New Roman" w:hAnsi="Times New Roman" w:cs="Times New Roman"/>
          <w:color w:val="000000"/>
          <w:sz w:val="24"/>
          <w:szCs w:val="24"/>
        </w:rPr>
        <w:t xml:space="preserve">mikian rupa hingga sesuai dengan </w:t>
      </w:r>
      <w:r w:rsidRPr="006C4B8E">
        <w:rPr>
          <w:rFonts w:ascii="Times New Roman" w:hAnsi="Times New Roman" w:cs="Times New Roman"/>
          <w:color w:val="000000"/>
          <w:sz w:val="24"/>
          <w:szCs w:val="24"/>
        </w:rPr>
        <w:t>kepentingan nasional dan Negara, yang berdasarkan atas persatuan bangsa serta tidak boleh</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 xml:space="preserve">bertentangan dengan Undang-undang dan peraturan-peraturan lain yang lebih tinggi”. </w:t>
      </w:r>
    </w:p>
    <w:p w:rsidR="00D8553E" w:rsidRPr="006C4B8E" w:rsidRDefault="00D8553E" w:rsidP="00EE79E0">
      <w:pPr>
        <w:autoSpaceDE w:val="0"/>
        <w:autoSpaceDN w:val="0"/>
        <w:adjustRightInd w:val="0"/>
        <w:spacing w:line="240" w:lineRule="auto"/>
        <w:ind w:left="567"/>
        <w:rPr>
          <w:rFonts w:ascii="Times New Roman" w:hAnsi="Times New Roman" w:cs="Times New Roman"/>
          <w:sz w:val="24"/>
          <w:szCs w:val="24"/>
        </w:rPr>
      </w:pPr>
    </w:p>
    <w:p w:rsidR="000F1407" w:rsidRPr="006C4B8E" w:rsidRDefault="000F1407" w:rsidP="003B63B0">
      <w:p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Ketentuan ini pertama-tama berpangkal pada pengakuan adanya hak ulayat itu dalam hukum</w:t>
      </w:r>
    </w:p>
    <w:p w:rsidR="000F1407" w:rsidRPr="006C4B8E" w:rsidRDefault="000F1407" w:rsidP="003B63B0">
      <w:p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agraria yang baru. Sebagaimana diketahui biarpun menurut kenyataannya hak ulayat itu ada dan</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berlaku serta diperhatikan pula di dalam keputusan-keputusan hakim, belum pernah hak tersebut</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diakui secara resmi di dalam undang-undang, dengan akibat bahwa di dalam melaksanakan</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peraturan-peraturan agraria hak ulayat itu pada zaman penjaja</w:t>
      </w:r>
      <w:r w:rsidR="00DA222B" w:rsidRPr="006C4B8E">
        <w:rPr>
          <w:rFonts w:ascii="Times New Roman" w:hAnsi="Times New Roman" w:cs="Times New Roman"/>
          <w:color w:val="000000"/>
          <w:sz w:val="24"/>
          <w:szCs w:val="24"/>
        </w:rPr>
        <w:t>han  dulu sering kali diabaikan</w:t>
      </w:r>
    </w:p>
    <w:p w:rsidR="00DA222B" w:rsidRPr="006C4B8E" w:rsidRDefault="00DA222B" w:rsidP="003B63B0">
      <w:pPr>
        <w:autoSpaceDE w:val="0"/>
        <w:autoSpaceDN w:val="0"/>
        <w:adjustRightInd w:val="0"/>
        <w:spacing w:line="240" w:lineRule="auto"/>
        <w:rPr>
          <w:rFonts w:ascii="Times New Roman" w:hAnsi="Times New Roman" w:cs="Times New Roman"/>
          <w:color w:val="000000"/>
          <w:sz w:val="24"/>
          <w:szCs w:val="24"/>
        </w:rPr>
      </w:pPr>
    </w:p>
    <w:p w:rsidR="00DA222B" w:rsidRDefault="000F1407" w:rsidP="003B63B0">
      <w:p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Berhubung dengan disebutnya hak ulayat di dalam Undang-Undang Pokok Agraria, yang pada</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hakekatnya berarti pula pengakuan hak itu, maka pada dasarnya hak ulayat itu akan diperhatikan,</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sepanjang hak tersebut menurut kenyataannya memang masih ada pada masyarakat hukum yang</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bersangkutan. Misalnya di dalam pemberian sesuatu hak atas tanah (umpamanya hak guna usaha)</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masyarakat hukum yang bersangkutan sebelumnya akan didengar pendapatnya dan akan diberi</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“recognitie”, yang memang ia berhak menerimanya selaku pemegang hak ulayat itu.</w:t>
      </w:r>
      <w:r w:rsidR="00DA222B" w:rsidRPr="006C4B8E">
        <w:rPr>
          <w:rFonts w:ascii="Times New Roman" w:hAnsi="Times New Roman" w:cs="Times New Roman"/>
          <w:color w:val="000000"/>
          <w:sz w:val="24"/>
          <w:szCs w:val="24"/>
        </w:rPr>
        <w:t xml:space="preserve"> </w:t>
      </w:r>
    </w:p>
    <w:p w:rsidR="00EE79E0" w:rsidRPr="006C4B8E" w:rsidRDefault="00EE79E0" w:rsidP="003B63B0">
      <w:pPr>
        <w:autoSpaceDE w:val="0"/>
        <w:autoSpaceDN w:val="0"/>
        <w:adjustRightInd w:val="0"/>
        <w:spacing w:line="240" w:lineRule="auto"/>
        <w:rPr>
          <w:rFonts w:ascii="Times New Roman" w:hAnsi="Times New Roman" w:cs="Times New Roman"/>
          <w:color w:val="000000"/>
          <w:sz w:val="24"/>
          <w:szCs w:val="24"/>
        </w:rPr>
      </w:pPr>
    </w:p>
    <w:p w:rsidR="000F1407" w:rsidRPr="006C4B8E" w:rsidRDefault="000F1407" w:rsidP="003B63B0">
      <w:p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Tetapi sebaliknya tidaklah dapat dibenarkan, jika berdasarkan hak ulayat itu masyarakat hukum</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tersebut menghalang-halangi pemberian hak guna usaha itu, sedangkan pemberian hak tersebut di</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daerah itu sungguh perlu untuk kepentingan yang lebih luas. Demikian pula tidaklah dapat</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dibenarkan jika sesuatu masyarakat hukum berdasarkan hak ulayatnya, misalnya menolak begitu</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saja dibukanya hutan secara besar-besaran dan teratur untuk melaksanakan proyek-proyek yang</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besar dalam rangka pelaksanaan rencana menambah hasil bahan makanan dan pemindahan</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penduduk. Pengalaman menunjukkan pula, bahwa pembangunan daerah-daerah itu sendiri sering</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kali terhambat karena mendapat kesukaran mengenai hak ulayat. Inilah yang merupakan pangkal</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pikiran kedua daripada ketentuan pasal 3 tersebut di atas. Kepentingan sesuatu masyarakat hukum</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harus tunduk pada kepentingan nasional dan Negara yang lebih luas dan hak ulayatnya pun</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pelaksanaannya harus sesuai dengan kepentingan yang lebih luas itu. Tidaklah dapat dibenarkan,</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jika di dalam alam bernegara dewasa ini sesuatu masyarakat hukum masih mempertahankan isi</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dan pelaksanaan hak ulayatnya secara mutlak, seakan-akan ia terlepas daripada hubungannya</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dengan masyarakat-masyarakat hukum dan daerah-daerah lainnya di dalam lingkungan Negara</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sebagai kesatuan. Sikap yang demikian terang bertentangan dengan azas pokok yang tercantum</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dalam pasal 2 dan dalam prakteknya pun akan membawa akibat terhambatnya usaha-usaha besar</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 xml:space="preserve">untuk mencapai kemakmuran rakyat seluruhnya. </w:t>
      </w:r>
    </w:p>
    <w:p w:rsidR="00DA222B" w:rsidRPr="006C4B8E" w:rsidRDefault="00DA222B" w:rsidP="003B63B0">
      <w:pPr>
        <w:autoSpaceDE w:val="0"/>
        <w:autoSpaceDN w:val="0"/>
        <w:adjustRightInd w:val="0"/>
        <w:spacing w:line="240" w:lineRule="auto"/>
        <w:rPr>
          <w:rFonts w:ascii="Times New Roman" w:hAnsi="Times New Roman" w:cs="Times New Roman"/>
          <w:color w:val="000000"/>
          <w:sz w:val="24"/>
          <w:szCs w:val="24"/>
        </w:rPr>
      </w:pPr>
    </w:p>
    <w:p w:rsidR="000F1407" w:rsidRPr="006C4B8E" w:rsidRDefault="000F1407" w:rsidP="003B63B0">
      <w:p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Tetapi sebagaimana telah jelas dari uraian di atas, ini tidak berarti, bahwa kepentingan masyarakat</w:t>
      </w:r>
      <w:r w:rsidR="00DA222B"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 xml:space="preserve">hukum yang bersangkutan tidak akan diperhatikan sama sekali. </w:t>
      </w:r>
    </w:p>
    <w:p w:rsidR="000F1407" w:rsidRPr="006C4B8E" w:rsidRDefault="000F1407" w:rsidP="003B63B0">
      <w:pPr>
        <w:autoSpaceDE w:val="0"/>
        <w:autoSpaceDN w:val="0"/>
        <w:adjustRightInd w:val="0"/>
        <w:spacing w:line="240" w:lineRule="auto"/>
        <w:rPr>
          <w:rFonts w:ascii="Times New Roman" w:hAnsi="Times New Roman" w:cs="Times New Roman"/>
          <w:color w:val="000000"/>
          <w:sz w:val="24"/>
          <w:szCs w:val="24"/>
        </w:rPr>
      </w:pPr>
    </w:p>
    <w:p w:rsidR="00DA222B" w:rsidRDefault="00DA222B" w:rsidP="003B63B0">
      <w:pPr>
        <w:autoSpaceDE w:val="0"/>
        <w:autoSpaceDN w:val="0"/>
        <w:adjustRightInd w:val="0"/>
        <w:spacing w:line="240" w:lineRule="auto"/>
        <w:rPr>
          <w:rFonts w:ascii="Times New Roman" w:hAnsi="Times New Roman" w:cs="Times New Roman"/>
          <w:color w:val="000000"/>
          <w:sz w:val="24"/>
          <w:szCs w:val="24"/>
        </w:rPr>
      </w:pPr>
    </w:p>
    <w:p w:rsidR="00B75272" w:rsidRDefault="00B75272" w:rsidP="003B63B0">
      <w:pPr>
        <w:autoSpaceDE w:val="0"/>
        <w:autoSpaceDN w:val="0"/>
        <w:adjustRightInd w:val="0"/>
        <w:spacing w:line="240" w:lineRule="auto"/>
        <w:rPr>
          <w:rFonts w:ascii="Times New Roman" w:hAnsi="Times New Roman" w:cs="Times New Roman"/>
          <w:color w:val="000000"/>
          <w:sz w:val="24"/>
          <w:szCs w:val="24"/>
        </w:rPr>
      </w:pPr>
    </w:p>
    <w:p w:rsidR="00B75272" w:rsidRDefault="00B75272" w:rsidP="003B63B0">
      <w:pPr>
        <w:autoSpaceDE w:val="0"/>
        <w:autoSpaceDN w:val="0"/>
        <w:adjustRightInd w:val="0"/>
        <w:spacing w:line="240" w:lineRule="auto"/>
        <w:rPr>
          <w:rFonts w:ascii="Times New Roman" w:hAnsi="Times New Roman" w:cs="Times New Roman"/>
          <w:color w:val="000000"/>
          <w:sz w:val="24"/>
          <w:szCs w:val="24"/>
        </w:rPr>
      </w:pPr>
    </w:p>
    <w:p w:rsidR="00B75272" w:rsidRDefault="00B75272" w:rsidP="003B63B0">
      <w:pPr>
        <w:autoSpaceDE w:val="0"/>
        <w:autoSpaceDN w:val="0"/>
        <w:adjustRightInd w:val="0"/>
        <w:spacing w:line="240" w:lineRule="auto"/>
        <w:rPr>
          <w:rFonts w:ascii="Times New Roman" w:hAnsi="Times New Roman" w:cs="Times New Roman"/>
          <w:color w:val="000000"/>
          <w:sz w:val="24"/>
          <w:szCs w:val="24"/>
        </w:rPr>
      </w:pPr>
    </w:p>
    <w:p w:rsidR="00B75272" w:rsidRDefault="00B75272" w:rsidP="00B75272">
      <w:pPr>
        <w:spacing w:line="240" w:lineRule="auto"/>
        <w:rPr>
          <w:rFonts w:ascii="Times New Roman" w:hAnsi="Times New Roman" w:cs="Times New Roman"/>
          <w:noProof/>
          <w:sz w:val="24"/>
          <w:szCs w:val="24"/>
        </w:rPr>
      </w:pPr>
    </w:p>
    <w:p w:rsidR="00B75272" w:rsidRPr="003B63B0" w:rsidRDefault="00B75272" w:rsidP="00B75272">
      <w:pPr>
        <w:pStyle w:val="ListParagraph"/>
        <w:numPr>
          <w:ilvl w:val="0"/>
          <w:numId w:val="47"/>
        </w:numPr>
        <w:autoSpaceDE w:val="0"/>
        <w:autoSpaceDN w:val="0"/>
        <w:adjustRightInd w:val="0"/>
        <w:spacing w:line="240" w:lineRule="auto"/>
        <w:ind w:left="426" w:hanging="426"/>
        <w:rPr>
          <w:rFonts w:ascii="Times New Roman" w:hAnsi="Times New Roman" w:cs="Times New Roman"/>
          <w:b/>
          <w:color w:val="000000"/>
          <w:sz w:val="24"/>
          <w:szCs w:val="24"/>
        </w:rPr>
      </w:pPr>
      <w:r w:rsidRPr="003B63B0">
        <w:rPr>
          <w:rFonts w:ascii="Times New Roman" w:hAnsi="Times New Roman" w:cs="Times New Roman"/>
          <w:b/>
          <w:color w:val="000000"/>
          <w:sz w:val="24"/>
          <w:szCs w:val="24"/>
        </w:rPr>
        <w:t>UU N0. 41 Tahun 1999  tentang Kehutanan</w:t>
      </w:r>
    </w:p>
    <w:p w:rsidR="00B75272" w:rsidRDefault="00B75272" w:rsidP="00B75272">
      <w:pPr>
        <w:autoSpaceDE w:val="0"/>
        <w:autoSpaceDN w:val="0"/>
        <w:adjustRightInd w:val="0"/>
        <w:spacing w:line="240" w:lineRule="auto"/>
        <w:rPr>
          <w:rFonts w:ascii="Times New Roman" w:hAnsi="Times New Roman" w:cs="Times New Roman"/>
          <w:b/>
          <w:color w:val="000000"/>
          <w:sz w:val="24"/>
          <w:szCs w:val="24"/>
        </w:rPr>
      </w:pPr>
    </w:p>
    <w:p w:rsidR="00B75272" w:rsidRPr="00CA5CA3" w:rsidRDefault="00B75272" w:rsidP="00B75272">
      <w:p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b/>
          <w:color w:val="000000"/>
          <w:sz w:val="24"/>
          <w:szCs w:val="24"/>
        </w:rPr>
        <w:t xml:space="preserve">Pasal 4 ayat (3)  </w:t>
      </w:r>
    </w:p>
    <w:p w:rsidR="00B75272" w:rsidRPr="00CA5CA3" w:rsidRDefault="00B75272" w:rsidP="00B75272">
      <w:pPr>
        <w:autoSpaceDE w:val="0"/>
        <w:autoSpaceDN w:val="0"/>
        <w:adjustRightInd w:val="0"/>
        <w:spacing w:line="240" w:lineRule="auto"/>
        <w:rPr>
          <w:rFonts w:ascii="Times New Roman" w:hAnsi="Times New Roman" w:cs="Times New Roman"/>
          <w:b/>
          <w:color w:val="000000"/>
          <w:sz w:val="24"/>
          <w:szCs w:val="24"/>
        </w:rPr>
      </w:pPr>
      <w:r w:rsidRPr="00CA5CA3">
        <w:rPr>
          <w:rFonts w:ascii="Times New Roman" w:hAnsi="Times New Roman" w:cs="Times New Roman"/>
          <w:color w:val="000000"/>
          <w:sz w:val="24"/>
          <w:szCs w:val="24"/>
        </w:rPr>
        <w:t xml:space="preserve">Penguasaan hutan oleh Negara tetap memperhatikan hak </w:t>
      </w:r>
      <w:r w:rsidRPr="00CA5CA3">
        <w:rPr>
          <w:rFonts w:ascii="Times New Roman" w:hAnsi="Times New Roman" w:cs="Times New Roman"/>
          <w:b/>
          <w:color w:val="000000"/>
          <w:sz w:val="24"/>
          <w:szCs w:val="24"/>
        </w:rPr>
        <w:t>masyarakat hukum adat, sepanjang kenyataannya masih ada dan diakui keberadaannya, serta tidak bertentangan dengan kepentingan nasional.</w:t>
      </w:r>
    </w:p>
    <w:p w:rsidR="00B75272" w:rsidRPr="00CA5CA3" w:rsidRDefault="00B75272" w:rsidP="00B75272">
      <w:pPr>
        <w:autoSpaceDE w:val="0"/>
        <w:autoSpaceDN w:val="0"/>
        <w:adjustRightInd w:val="0"/>
        <w:spacing w:line="240" w:lineRule="auto"/>
        <w:rPr>
          <w:rFonts w:ascii="Times New Roman" w:hAnsi="Times New Roman" w:cs="Times New Roman"/>
          <w:b/>
          <w:color w:val="000000"/>
          <w:sz w:val="24"/>
          <w:szCs w:val="24"/>
        </w:rPr>
      </w:pPr>
    </w:p>
    <w:p w:rsidR="00B75272" w:rsidRPr="00CA5CA3" w:rsidRDefault="00B75272" w:rsidP="00B75272">
      <w:pPr>
        <w:autoSpaceDE w:val="0"/>
        <w:autoSpaceDN w:val="0"/>
        <w:adjustRightInd w:val="0"/>
        <w:spacing w:line="240" w:lineRule="auto"/>
        <w:rPr>
          <w:rFonts w:ascii="Times New Roman" w:hAnsi="Times New Roman" w:cs="Times New Roman"/>
          <w:b/>
          <w:color w:val="000000"/>
          <w:sz w:val="24"/>
          <w:szCs w:val="24"/>
        </w:rPr>
      </w:pPr>
      <w:r w:rsidRPr="00CA5CA3">
        <w:rPr>
          <w:rFonts w:ascii="Times New Roman" w:hAnsi="Times New Roman" w:cs="Times New Roman"/>
          <w:b/>
          <w:color w:val="000000"/>
          <w:sz w:val="24"/>
          <w:szCs w:val="24"/>
        </w:rPr>
        <w:t>Pasal 67</w:t>
      </w:r>
    </w:p>
    <w:p w:rsidR="00B75272" w:rsidRPr="00CA5CA3" w:rsidRDefault="00B75272" w:rsidP="00B75272">
      <w:pPr>
        <w:pStyle w:val="ListParagraph"/>
        <w:numPr>
          <w:ilvl w:val="2"/>
          <w:numId w:val="41"/>
        </w:numPr>
        <w:autoSpaceDE w:val="0"/>
        <w:autoSpaceDN w:val="0"/>
        <w:adjustRightInd w:val="0"/>
        <w:spacing w:line="240" w:lineRule="auto"/>
        <w:ind w:left="426" w:hanging="426"/>
        <w:jc w:val="left"/>
        <w:rPr>
          <w:rFonts w:ascii="Times New Roman" w:hAnsi="Times New Roman" w:cs="Times New Roman"/>
          <w:color w:val="000000"/>
          <w:sz w:val="24"/>
          <w:szCs w:val="24"/>
        </w:rPr>
      </w:pPr>
      <w:r w:rsidRPr="00CA5CA3">
        <w:rPr>
          <w:rFonts w:ascii="Times New Roman" w:hAnsi="Times New Roman" w:cs="Times New Roman"/>
          <w:color w:val="000000"/>
          <w:sz w:val="24"/>
          <w:szCs w:val="24"/>
        </w:rPr>
        <w:t xml:space="preserve">Masyarakat hukum adat sepanjang menurut kenyataannya masih ada dan diakui keberadaannya berhak:  </w:t>
      </w:r>
    </w:p>
    <w:p w:rsidR="00B75272" w:rsidRPr="00CA5CA3" w:rsidRDefault="00B75272" w:rsidP="00B75272">
      <w:pPr>
        <w:pStyle w:val="ListParagraph"/>
        <w:numPr>
          <w:ilvl w:val="0"/>
          <w:numId w:val="51"/>
        </w:numPr>
        <w:autoSpaceDE w:val="0"/>
        <w:autoSpaceDN w:val="0"/>
        <w:adjustRightInd w:val="0"/>
        <w:spacing w:line="240" w:lineRule="auto"/>
        <w:jc w:val="left"/>
        <w:rPr>
          <w:rFonts w:ascii="Times New Roman" w:hAnsi="Times New Roman" w:cs="Times New Roman"/>
          <w:color w:val="000000"/>
          <w:sz w:val="24"/>
          <w:szCs w:val="24"/>
        </w:rPr>
      </w:pPr>
      <w:r w:rsidRPr="00CA5CA3">
        <w:rPr>
          <w:rFonts w:ascii="Times New Roman" w:hAnsi="Times New Roman" w:cs="Times New Roman"/>
          <w:color w:val="000000"/>
          <w:sz w:val="24"/>
          <w:szCs w:val="24"/>
        </w:rPr>
        <w:t xml:space="preserve">melakukan pemungutan hasil hutan untuk pemenuhan kebutuhan hidup sehari-hari masyarakat adat yang bersangkutan;  </w:t>
      </w:r>
    </w:p>
    <w:p w:rsidR="00B75272" w:rsidRPr="00CA5CA3" w:rsidRDefault="00B75272" w:rsidP="00B75272">
      <w:pPr>
        <w:pStyle w:val="ListParagraph"/>
        <w:numPr>
          <w:ilvl w:val="0"/>
          <w:numId w:val="51"/>
        </w:numPr>
        <w:autoSpaceDE w:val="0"/>
        <w:autoSpaceDN w:val="0"/>
        <w:adjustRightInd w:val="0"/>
        <w:spacing w:line="240" w:lineRule="auto"/>
        <w:jc w:val="left"/>
        <w:rPr>
          <w:rFonts w:ascii="Times New Roman" w:hAnsi="Times New Roman" w:cs="Times New Roman"/>
          <w:color w:val="000000"/>
          <w:sz w:val="24"/>
          <w:szCs w:val="24"/>
        </w:rPr>
      </w:pPr>
      <w:r w:rsidRPr="00CA5CA3">
        <w:rPr>
          <w:rFonts w:ascii="Times New Roman" w:hAnsi="Times New Roman" w:cs="Times New Roman"/>
          <w:color w:val="000000"/>
          <w:sz w:val="24"/>
          <w:szCs w:val="24"/>
        </w:rPr>
        <w:t xml:space="preserve">melakukan kegiatan pengelolaan hutan berdasarkan hukum adat yang berlaku dan tidak bertentangan dengan undang-undang; dan  </w:t>
      </w:r>
    </w:p>
    <w:p w:rsidR="00B75272" w:rsidRPr="00CA5CA3" w:rsidRDefault="00B75272" w:rsidP="00B75272">
      <w:pPr>
        <w:pStyle w:val="ListParagraph"/>
        <w:numPr>
          <w:ilvl w:val="0"/>
          <w:numId w:val="51"/>
        </w:numPr>
        <w:autoSpaceDE w:val="0"/>
        <w:autoSpaceDN w:val="0"/>
        <w:adjustRightInd w:val="0"/>
        <w:spacing w:line="240" w:lineRule="auto"/>
        <w:jc w:val="left"/>
        <w:rPr>
          <w:rFonts w:ascii="Times New Roman" w:hAnsi="Times New Roman" w:cs="Times New Roman"/>
          <w:sz w:val="24"/>
          <w:szCs w:val="24"/>
        </w:rPr>
      </w:pPr>
      <w:r w:rsidRPr="00CA5CA3">
        <w:rPr>
          <w:rFonts w:ascii="Times New Roman" w:hAnsi="Times New Roman" w:cs="Times New Roman"/>
          <w:color w:val="000000"/>
          <w:sz w:val="24"/>
          <w:szCs w:val="24"/>
        </w:rPr>
        <w:t xml:space="preserve">mendapatkan pemberdayaan dalam rangka meningkatkan kesejahteraannya.  </w:t>
      </w:r>
    </w:p>
    <w:p w:rsidR="00B75272" w:rsidRPr="00CA5CA3" w:rsidRDefault="00B75272" w:rsidP="00B75272">
      <w:pPr>
        <w:pStyle w:val="ListParagraph"/>
        <w:numPr>
          <w:ilvl w:val="2"/>
          <w:numId w:val="41"/>
        </w:numPr>
        <w:autoSpaceDE w:val="0"/>
        <w:autoSpaceDN w:val="0"/>
        <w:adjustRightInd w:val="0"/>
        <w:spacing w:line="240" w:lineRule="auto"/>
        <w:ind w:left="426" w:hanging="426"/>
        <w:jc w:val="left"/>
        <w:rPr>
          <w:rFonts w:ascii="Times New Roman" w:hAnsi="Times New Roman" w:cs="Times New Roman"/>
          <w:sz w:val="24"/>
          <w:szCs w:val="24"/>
        </w:rPr>
      </w:pPr>
      <w:r w:rsidRPr="00CA5CA3">
        <w:rPr>
          <w:rFonts w:ascii="Times New Roman" w:hAnsi="Times New Roman" w:cs="Times New Roman"/>
          <w:color w:val="000000"/>
          <w:sz w:val="24"/>
          <w:szCs w:val="24"/>
        </w:rPr>
        <w:t xml:space="preserve">Pengukuhan keberadaan dan hapusnya masyarakat hukum adat sebagaimana dimaksud pada ayat (1) ditetapkan dengan Peraturan Daerah. </w:t>
      </w:r>
    </w:p>
    <w:p w:rsidR="00B75272" w:rsidRPr="00CA5CA3" w:rsidRDefault="00B75272" w:rsidP="00B75272">
      <w:pPr>
        <w:pStyle w:val="ListParagraph"/>
        <w:numPr>
          <w:ilvl w:val="2"/>
          <w:numId w:val="41"/>
        </w:numPr>
        <w:autoSpaceDE w:val="0"/>
        <w:autoSpaceDN w:val="0"/>
        <w:adjustRightInd w:val="0"/>
        <w:spacing w:line="240" w:lineRule="auto"/>
        <w:ind w:left="426" w:hanging="426"/>
        <w:jc w:val="left"/>
        <w:rPr>
          <w:rFonts w:ascii="Times New Roman" w:hAnsi="Times New Roman" w:cs="Times New Roman"/>
          <w:sz w:val="24"/>
          <w:szCs w:val="24"/>
        </w:rPr>
      </w:pPr>
      <w:r w:rsidRPr="00CA5CA3">
        <w:rPr>
          <w:rFonts w:ascii="Times New Roman" w:hAnsi="Times New Roman" w:cs="Times New Roman"/>
          <w:color w:val="000000"/>
          <w:sz w:val="24"/>
          <w:szCs w:val="24"/>
        </w:rPr>
        <w:t>Ketentuan lebih lanjut sebagaimana dimaksud pada ayat (1) dan ayat (2) diatur dengan Peraturan Pemerintah.</w:t>
      </w:r>
    </w:p>
    <w:p w:rsidR="00B75272" w:rsidRPr="00CA5CA3" w:rsidRDefault="00B75272" w:rsidP="00B75272">
      <w:pPr>
        <w:autoSpaceDE w:val="0"/>
        <w:autoSpaceDN w:val="0"/>
        <w:adjustRightInd w:val="0"/>
        <w:spacing w:line="240" w:lineRule="auto"/>
        <w:jc w:val="left"/>
        <w:rPr>
          <w:rFonts w:ascii="Times New Roman" w:hAnsi="Times New Roman" w:cs="Times New Roman"/>
          <w:sz w:val="24"/>
          <w:szCs w:val="24"/>
        </w:rPr>
      </w:pPr>
      <w:r w:rsidRPr="00CA5CA3">
        <w:rPr>
          <w:rFonts w:ascii="Times New Roman" w:hAnsi="Times New Roman" w:cs="Times New Roman"/>
          <w:color w:val="000000"/>
          <w:sz w:val="24"/>
          <w:szCs w:val="24"/>
        </w:rPr>
        <w:t xml:space="preserve">Penjelasan Pasal 67 ayat (1) : Masyarakat hukum adat diakui keberadaannya, jika menurut </w:t>
      </w:r>
    </w:p>
    <w:p w:rsidR="00B75272" w:rsidRPr="00CA5CA3" w:rsidRDefault="00B75272" w:rsidP="00B75272">
      <w:pPr>
        <w:autoSpaceDE w:val="0"/>
        <w:autoSpaceDN w:val="0"/>
        <w:adjustRightInd w:val="0"/>
        <w:spacing w:line="240" w:lineRule="auto"/>
        <w:jc w:val="left"/>
        <w:rPr>
          <w:rFonts w:ascii="Times New Roman" w:hAnsi="Times New Roman" w:cs="Times New Roman"/>
          <w:sz w:val="24"/>
          <w:szCs w:val="24"/>
        </w:rPr>
      </w:pPr>
      <w:r w:rsidRPr="00CA5CA3">
        <w:rPr>
          <w:rFonts w:ascii="Times New Roman" w:hAnsi="Times New Roman" w:cs="Times New Roman"/>
          <w:color w:val="000000"/>
          <w:sz w:val="24"/>
          <w:szCs w:val="24"/>
        </w:rPr>
        <w:t xml:space="preserve">kenyataannya memenuhi unsur antara lain:  </w:t>
      </w:r>
    </w:p>
    <w:p w:rsidR="00B75272" w:rsidRPr="00CA5CA3" w:rsidRDefault="00B75272" w:rsidP="00B75272">
      <w:pPr>
        <w:pStyle w:val="ListParagraph"/>
        <w:numPr>
          <w:ilvl w:val="0"/>
          <w:numId w:val="52"/>
        </w:numPr>
        <w:autoSpaceDE w:val="0"/>
        <w:autoSpaceDN w:val="0"/>
        <w:adjustRightInd w:val="0"/>
        <w:spacing w:line="240" w:lineRule="auto"/>
        <w:jc w:val="left"/>
        <w:rPr>
          <w:rFonts w:ascii="Times New Roman" w:hAnsi="Times New Roman" w:cs="Times New Roman"/>
          <w:sz w:val="24"/>
          <w:szCs w:val="24"/>
        </w:rPr>
      </w:pPr>
      <w:r w:rsidRPr="00CA5CA3">
        <w:rPr>
          <w:rFonts w:ascii="Times New Roman" w:hAnsi="Times New Roman" w:cs="Times New Roman"/>
          <w:color w:val="000000"/>
          <w:sz w:val="24"/>
          <w:szCs w:val="24"/>
        </w:rPr>
        <w:t>masyarakatnya masih dalam bentuk paguyuban (</w:t>
      </w:r>
      <w:r w:rsidRPr="00CA5CA3">
        <w:rPr>
          <w:rFonts w:ascii="Times New Roman" w:hAnsi="Times New Roman" w:cs="Times New Roman"/>
          <w:i/>
          <w:iCs/>
          <w:color w:val="000000"/>
          <w:sz w:val="24"/>
          <w:szCs w:val="24"/>
        </w:rPr>
        <w:t>rechtsgemeenschap</w:t>
      </w:r>
      <w:r w:rsidRPr="00CA5CA3">
        <w:rPr>
          <w:rFonts w:ascii="Times New Roman" w:hAnsi="Times New Roman" w:cs="Times New Roman"/>
          <w:color w:val="000000"/>
          <w:sz w:val="24"/>
          <w:szCs w:val="24"/>
        </w:rPr>
        <w:t xml:space="preserve">);  </w:t>
      </w:r>
    </w:p>
    <w:p w:rsidR="00B75272" w:rsidRPr="00CA5CA3" w:rsidRDefault="00B75272" w:rsidP="00B75272">
      <w:pPr>
        <w:pStyle w:val="ListParagraph"/>
        <w:numPr>
          <w:ilvl w:val="0"/>
          <w:numId w:val="52"/>
        </w:numPr>
        <w:autoSpaceDE w:val="0"/>
        <w:autoSpaceDN w:val="0"/>
        <w:adjustRightInd w:val="0"/>
        <w:spacing w:line="240" w:lineRule="auto"/>
        <w:jc w:val="left"/>
        <w:rPr>
          <w:rFonts w:ascii="Times New Roman" w:hAnsi="Times New Roman" w:cs="Times New Roman"/>
          <w:color w:val="000000"/>
          <w:sz w:val="24"/>
          <w:szCs w:val="24"/>
        </w:rPr>
      </w:pPr>
      <w:r w:rsidRPr="00CA5CA3">
        <w:rPr>
          <w:rFonts w:ascii="Times New Roman" w:hAnsi="Times New Roman" w:cs="Times New Roman"/>
          <w:color w:val="000000"/>
          <w:sz w:val="24"/>
          <w:szCs w:val="24"/>
        </w:rPr>
        <w:t xml:space="preserve">ada kelembagaan dalam bentuk perangkat penguasa adatnya; </w:t>
      </w:r>
    </w:p>
    <w:p w:rsidR="00B75272" w:rsidRPr="00CA5CA3" w:rsidRDefault="00B75272" w:rsidP="00B75272">
      <w:pPr>
        <w:pStyle w:val="ListParagraph"/>
        <w:numPr>
          <w:ilvl w:val="0"/>
          <w:numId w:val="52"/>
        </w:numPr>
        <w:autoSpaceDE w:val="0"/>
        <w:autoSpaceDN w:val="0"/>
        <w:adjustRightInd w:val="0"/>
        <w:spacing w:line="240" w:lineRule="auto"/>
        <w:jc w:val="left"/>
        <w:rPr>
          <w:rFonts w:ascii="Times New Roman" w:hAnsi="Times New Roman" w:cs="Times New Roman"/>
          <w:sz w:val="24"/>
          <w:szCs w:val="24"/>
        </w:rPr>
      </w:pPr>
      <w:r w:rsidRPr="00CA5CA3">
        <w:rPr>
          <w:rFonts w:ascii="Times New Roman" w:hAnsi="Times New Roman" w:cs="Times New Roman"/>
          <w:color w:val="000000"/>
          <w:sz w:val="24"/>
          <w:szCs w:val="24"/>
        </w:rPr>
        <w:t xml:space="preserve">ada wilayah hukum adat yang jelas;  </w:t>
      </w:r>
    </w:p>
    <w:p w:rsidR="00B75272" w:rsidRPr="00CA5CA3" w:rsidRDefault="00B75272" w:rsidP="00B75272">
      <w:pPr>
        <w:pStyle w:val="ListParagraph"/>
        <w:numPr>
          <w:ilvl w:val="0"/>
          <w:numId w:val="52"/>
        </w:numPr>
        <w:autoSpaceDE w:val="0"/>
        <w:autoSpaceDN w:val="0"/>
        <w:adjustRightInd w:val="0"/>
        <w:spacing w:line="240" w:lineRule="auto"/>
        <w:jc w:val="left"/>
        <w:rPr>
          <w:rFonts w:ascii="Times New Roman" w:hAnsi="Times New Roman" w:cs="Times New Roman"/>
          <w:sz w:val="24"/>
          <w:szCs w:val="24"/>
        </w:rPr>
      </w:pPr>
      <w:r w:rsidRPr="00CA5CA3">
        <w:rPr>
          <w:rFonts w:ascii="Times New Roman" w:hAnsi="Times New Roman" w:cs="Times New Roman"/>
          <w:color w:val="000000"/>
          <w:sz w:val="24"/>
          <w:szCs w:val="24"/>
        </w:rPr>
        <w:t xml:space="preserve">ada pranata dan perangkat hukum, khususnya peradilan adat, yang masih ditaati; dan  </w:t>
      </w:r>
    </w:p>
    <w:p w:rsidR="00B75272" w:rsidRDefault="00B75272" w:rsidP="00B75272">
      <w:pPr>
        <w:pStyle w:val="ListParagraph"/>
        <w:numPr>
          <w:ilvl w:val="0"/>
          <w:numId w:val="52"/>
        </w:numPr>
        <w:autoSpaceDE w:val="0"/>
        <w:autoSpaceDN w:val="0"/>
        <w:adjustRightInd w:val="0"/>
        <w:spacing w:line="240" w:lineRule="auto"/>
        <w:rPr>
          <w:rFonts w:ascii="Times New Roman" w:hAnsi="Times New Roman" w:cs="Times New Roman"/>
          <w:color w:val="000000"/>
          <w:sz w:val="24"/>
          <w:szCs w:val="24"/>
        </w:rPr>
      </w:pPr>
      <w:r w:rsidRPr="00CA5CA3">
        <w:rPr>
          <w:rFonts w:ascii="Times New Roman" w:hAnsi="Times New Roman" w:cs="Times New Roman"/>
          <w:color w:val="000000"/>
          <w:sz w:val="24"/>
          <w:szCs w:val="24"/>
        </w:rPr>
        <w:t xml:space="preserve">masih mengadakan pemungutan hasil hutan di wilayah hutan sekitarnya untuk pemenuhan kebutuhan hidup sehari-hari.  </w:t>
      </w:r>
    </w:p>
    <w:p w:rsidR="00B75272" w:rsidRDefault="00B75272" w:rsidP="00B75272">
      <w:pPr>
        <w:pStyle w:val="ListParagraph"/>
        <w:autoSpaceDE w:val="0"/>
        <w:autoSpaceDN w:val="0"/>
        <w:adjustRightInd w:val="0"/>
        <w:spacing w:line="240" w:lineRule="auto"/>
        <w:rPr>
          <w:rFonts w:ascii="Times New Roman" w:hAnsi="Times New Roman" w:cs="Times New Roman"/>
          <w:color w:val="000000"/>
          <w:sz w:val="24"/>
          <w:szCs w:val="24"/>
        </w:rPr>
      </w:pPr>
    </w:p>
    <w:p w:rsidR="00B75272" w:rsidRPr="00CA5CA3" w:rsidRDefault="00B75272" w:rsidP="00B75272">
      <w:pPr>
        <w:pStyle w:val="ListParagraph"/>
        <w:autoSpaceDE w:val="0"/>
        <w:autoSpaceDN w:val="0"/>
        <w:adjustRightInd w:val="0"/>
        <w:spacing w:line="240" w:lineRule="auto"/>
        <w:rPr>
          <w:rFonts w:ascii="Times New Roman" w:hAnsi="Times New Roman" w:cs="Times New Roman"/>
          <w:color w:val="000000"/>
          <w:sz w:val="24"/>
          <w:szCs w:val="24"/>
        </w:rPr>
      </w:pPr>
    </w:p>
    <w:p w:rsidR="00B75272" w:rsidRPr="001E4148" w:rsidRDefault="00B75272" w:rsidP="00B75272">
      <w:pPr>
        <w:pStyle w:val="ListParagraph"/>
        <w:numPr>
          <w:ilvl w:val="0"/>
          <w:numId w:val="47"/>
        </w:numPr>
        <w:autoSpaceDE w:val="0"/>
        <w:autoSpaceDN w:val="0"/>
        <w:adjustRightInd w:val="0"/>
        <w:spacing w:after="100" w:afterAutospacing="1" w:line="240" w:lineRule="auto"/>
        <w:ind w:left="284" w:hanging="284"/>
        <w:rPr>
          <w:rFonts w:ascii="Times New Roman" w:hAnsi="Times New Roman" w:cs="Times New Roman"/>
          <w:b/>
          <w:color w:val="000000"/>
          <w:sz w:val="24"/>
          <w:szCs w:val="24"/>
        </w:rPr>
      </w:pPr>
      <w:r w:rsidRPr="001E4148">
        <w:rPr>
          <w:rFonts w:ascii="Times New Roman" w:hAnsi="Times New Roman" w:cs="Times New Roman"/>
          <w:b/>
          <w:color w:val="000000"/>
          <w:sz w:val="24"/>
          <w:szCs w:val="24"/>
        </w:rPr>
        <w:t>UU No. 21 tahun 2001 tentang Otonomi Khusus Bagi Provinsi Papua</w:t>
      </w:r>
    </w:p>
    <w:p w:rsidR="00B75272" w:rsidRPr="00CA5CA3" w:rsidRDefault="00B75272" w:rsidP="00B75272">
      <w:pPr>
        <w:autoSpaceDE w:val="0"/>
        <w:autoSpaceDN w:val="0"/>
        <w:adjustRightInd w:val="0"/>
        <w:spacing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Pasal 43 mengatur, bahwa Pemerintah Provinsi Papua wajib mengakui, menghormati, melindungi, memberdayakan, dan mengembangkan hak-hak masyarakat adat dengan berpedoman pada ketentuan peraturan hukum yang berlaku. Hak-hak masyarakat hukum adat tersebut meliputi hak ulayat dan hak perorangan masyarakat hukum adat yang bersangkutan.</w:t>
      </w:r>
    </w:p>
    <w:p w:rsidR="00B75272" w:rsidRPr="00CA5CA3" w:rsidRDefault="00B75272" w:rsidP="00B75272">
      <w:pPr>
        <w:autoSpaceDE w:val="0"/>
        <w:autoSpaceDN w:val="0"/>
        <w:adjustRightInd w:val="0"/>
        <w:spacing w:line="240" w:lineRule="auto"/>
        <w:rPr>
          <w:rFonts w:ascii="Times New Roman" w:hAnsi="Times New Roman" w:cs="Times New Roman"/>
          <w:color w:val="000000"/>
          <w:sz w:val="24"/>
          <w:szCs w:val="24"/>
        </w:rPr>
      </w:pPr>
    </w:p>
    <w:p w:rsidR="00B75272" w:rsidRPr="003B63B0" w:rsidRDefault="00B75272" w:rsidP="00B75272">
      <w:pPr>
        <w:pStyle w:val="ListParagraph"/>
        <w:numPr>
          <w:ilvl w:val="0"/>
          <w:numId w:val="47"/>
        </w:numPr>
        <w:autoSpaceDE w:val="0"/>
        <w:autoSpaceDN w:val="0"/>
        <w:adjustRightInd w:val="0"/>
        <w:spacing w:line="240" w:lineRule="auto"/>
        <w:ind w:left="426" w:hanging="426"/>
        <w:rPr>
          <w:rFonts w:ascii="Times New Roman" w:hAnsi="Times New Roman" w:cs="Times New Roman"/>
          <w:b/>
          <w:color w:val="000000"/>
          <w:sz w:val="24"/>
          <w:szCs w:val="24"/>
        </w:rPr>
      </w:pPr>
      <w:r w:rsidRPr="00CA5CA3">
        <w:rPr>
          <w:rFonts w:ascii="Times New Roman" w:hAnsi="Times New Roman" w:cs="Times New Roman"/>
          <w:b/>
          <w:color w:val="000000"/>
          <w:sz w:val="24"/>
          <w:szCs w:val="24"/>
        </w:rPr>
        <w:t>UU 18 Tahun 2013 tentan</w:t>
      </w:r>
      <w:r w:rsidRPr="003B63B0">
        <w:rPr>
          <w:rFonts w:ascii="Times New Roman" w:hAnsi="Times New Roman" w:cs="Times New Roman"/>
          <w:b/>
          <w:color w:val="000000"/>
          <w:sz w:val="24"/>
          <w:szCs w:val="24"/>
        </w:rPr>
        <w:t xml:space="preserve">g </w:t>
      </w:r>
      <w:r w:rsidRPr="003B63B0">
        <w:rPr>
          <w:rFonts w:ascii="Times New Roman" w:hAnsi="Times New Roman" w:cs="Times New Roman"/>
          <w:b/>
          <w:noProof/>
          <w:sz w:val="24"/>
          <w:szCs w:val="24"/>
        </w:rPr>
        <w:t>Pencegahan Dan Pemberantasan Perusakan Hutan</w:t>
      </w:r>
    </w:p>
    <w:p w:rsidR="00B75272" w:rsidRPr="006C4B8E" w:rsidRDefault="00B75272" w:rsidP="00B75272">
      <w:pPr>
        <w:autoSpaceDE w:val="0"/>
        <w:autoSpaceDN w:val="0"/>
        <w:adjustRightInd w:val="0"/>
        <w:spacing w:line="240" w:lineRule="auto"/>
        <w:rPr>
          <w:rFonts w:ascii="Times New Roman" w:hAnsi="Times New Roman" w:cs="Times New Roman"/>
          <w:b/>
          <w:color w:val="000000"/>
          <w:sz w:val="24"/>
          <w:szCs w:val="24"/>
        </w:rPr>
      </w:pPr>
    </w:p>
    <w:p w:rsidR="00B75272" w:rsidRPr="006C4B8E" w:rsidRDefault="00B75272" w:rsidP="00B75272">
      <w:pPr>
        <w:autoSpaceDE w:val="0"/>
        <w:autoSpaceDN w:val="0"/>
        <w:adjustRightInd w:val="0"/>
        <w:spacing w:line="240" w:lineRule="auto"/>
        <w:rPr>
          <w:rFonts w:ascii="Times New Roman" w:hAnsi="Times New Roman" w:cs="Times New Roman"/>
          <w:b/>
          <w:color w:val="000000"/>
          <w:sz w:val="24"/>
          <w:szCs w:val="24"/>
        </w:rPr>
      </w:pPr>
      <w:r w:rsidRPr="006C4B8E">
        <w:rPr>
          <w:rFonts w:ascii="Times New Roman" w:hAnsi="Times New Roman" w:cs="Times New Roman"/>
          <w:b/>
          <w:color w:val="000000"/>
          <w:sz w:val="24"/>
          <w:szCs w:val="24"/>
        </w:rPr>
        <w:t>Pasal 7</w:t>
      </w:r>
    </w:p>
    <w:p w:rsidR="00B75272" w:rsidRPr="006C4B8E" w:rsidRDefault="00B75272" w:rsidP="00B75272">
      <w:pPr>
        <w:autoSpaceDE w:val="0"/>
        <w:autoSpaceDN w:val="0"/>
        <w:adjustRightInd w:val="0"/>
        <w:spacing w:after="100" w:afterAutospacing="1"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Pencegahan  perusakan hutan dilakukan oleh masyarakat, </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 xml:space="preserve">badan hukum, dan/atau korporasi yang memperoleh izin pemanfaatan hutan. </w:t>
      </w:r>
    </w:p>
    <w:p w:rsidR="00B75272" w:rsidRPr="00D8553E" w:rsidRDefault="00B75272" w:rsidP="00B75272">
      <w:pPr>
        <w:autoSpaceDE w:val="0"/>
        <w:autoSpaceDN w:val="0"/>
        <w:adjustRightInd w:val="0"/>
        <w:spacing w:after="100" w:afterAutospacing="1" w:line="240" w:lineRule="auto"/>
        <w:rPr>
          <w:rFonts w:ascii="Times New Roman" w:hAnsi="Times New Roman" w:cs="Times New Roman"/>
          <w:color w:val="000000"/>
          <w:sz w:val="24"/>
          <w:szCs w:val="24"/>
        </w:rPr>
      </w:pPr>
      <w:r w:rsidRPr="00D8553E">
        <w:rPr>
          <w:rFonts w:ascii="Times New Roman" w:hAnsi="Times New Roman" w:cs="Times New Roman"/>
          <w:noProof/>
          <w:sz w:val="24"/>
          <w:szCs w:val="24"/>
        </w:rPr>
        <w:t xml:space="preserve">Pejelasan Pasal 7  </w:t>
      </w:r>
    </w:p>
    <w:p w:rsidR="00B75272" w:rsidRPr="006C4B8E" w:rsidRDefault="00B75272" w:rsidP="00B75272">
      <w:pPr>
        <w:spacing w:after="100" w:afterAutospacing="1"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Yang dimaksud dengan “masyarakat” adalah masyarakat setempat, masyarakat hukum adat, dan masyarakat umum. </w:t>
      </w:r>
    </w:p>
    <w:p w:rsidR="00B75272" w:rsidRDefault="00B75272" w:rsidP="00B75272">
      <w:pPr>
        <w:spacing w:after="100" w:afterAutospacing="1"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lastRenderedPageBreak/>
        <w:t xml:space="preserve">Masyarakat setempat merupakan masyarakat yang tinggal di dalam dan/atau sekitar hutan yang merupakan kesatuan komunitas sosial berdasarkan mata pencaharian yang bergantung pada hutan, kesejarahan, keterikatan tempat tinggal, serta pengaturan tata tertib kehidupan bersama dalam wadah kelembagaan.   </w:t>
      </w:r>
    </w:p>
    <w:p w:rsidR="00B75272" w:rsidRPr="006C4B8E" w:rsidRDefault="00B75272" w:rsidP="00B75272">
      <w:pPr>
        <w:autoSpaceDE w:val="0"/>
        <w:autoSpaceDN w:val="0"/>
        <w:adjustRightInd w:val="0"/>
        <w:spacing w:after="100" w:afterAutospacing="1" w:line="240" w:lineRule="auto"/>
        <w:rPr>
          <w:rFonts w:ascii="Times New Roman" w:hAnsi="Times New Roman" w:cs="Times New Roman"/>
          <w:b/>
          <w:sz w:val="24"/>
          <w:szCs w:val="24"/>
        </w:rPr>
      </w:pPr>
      <w:r w:rsidRPr="006C4B8E">
        <w:rPr>
          <w:rFonts w:ascii="Times New Roman" w:hAnsi="Times New Roman" w:cs="Times New Roman"/>
          <w:b/>
          <w:color w:val="000000"/>
          <w:sz w:val="24"/>
          <w:szCs w:val="24"/>
        </w:rPr>
        <w:t xml:space="preserve">Masyarakat hukum adat adalah masyarakat tradisional yang masih terkait dalam bentuk paguyuban, memiliki kelembagaan dalam bentuk pranata dan perangkat hukum adat yang masih ditaati, dan masih mengadakan pemungutan hasil hutan di wilayah hutan sekitarnya yang keberadaannya dikukuhkan dengan Peraturan Daerah. </w:t>
      </w:r>
    </w:p>
    <w:p w:rsidR="00B75272" w:rsidRPr="006C4B8E" w:rsidRDefault="00B75272" w:rsidP="00B75272">
      <w:pPr>
        <w:autoSpaceDE w:val="0"/>
        <w:autoSpaceDN w:val="0"/>
        <w:adjustRightInd w:val="0"/>
        <w:spacing w:after="100" w:afterAutospacing="1" w:line="240" w:lineRule="auto"/>
        <w:rPr>
          <w:rFonts w:ascii="Times New Roman" w:hAnsi="Times New Roman" w:cs="Times New Roman"/>
          <w:sz w:val="24"/>
          <w:szCs w:val="24"/>
        </w:rPr>
      </w:pPr>
      <w:r w:rsidRPr="006C4B8E">
        <w:rPr>
          <w:rFonts w:ascii="Times New Roman" w:hAnsi="Times New Roman" w:cs="Times New Roman"/>
          <w:color w:val="000000"/>
          <w:sz w:val="24"/>
          <w:szCs w:val="24"/>
        </w:rPr>
        <w:t xml:space="preserve">Masyarakat umum adalah masyarakat di luar masyarakat setempat dan masyarakat hukum adat.  </w:t>
      </w:r>
    </w:p>
    <w:p w:rsidR="00B75272" w:rsidRDefault="00B75272" w:rsidP="00B75272">
      <w:pPr>
        <w:autoSpaceDE w:val="0"/>
        <w:autoSpaceDN w:val="0"/>
        <w:adjustRightInd w:val="0"/>
        <w:spacing w:after="100" w:afterAutospacing="1"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Badan hukum yang dimaksud dalam Undang-Undang ini  adalah badan usaha milik negara, badan usaha milik daerah, badan usaha milik swasta, dan koperasi.</w:t>
      </w:r>
    </w:p>
    <w:p w:rsidR="00B75272" w:rsidRPr="006C4B8E" w:rsidRDefault="00B75272" w:rsidP="00B75272">
      <w:pPr>
        <w:autoSpaceDE w:val="0"/>
        <w:autoSpaceDN w:val="0"/>
        <w:adjustRightInd w:val="0"/>
        <w:spacing w:line="240" w:lineRule="auto"/>
        <w:rPr>
          <w:rFonts w:ascii="Times New Roman" w:hAnsi="Times New Roman" w:cs="Times New Roman"/>
          <w:sz w:val="24"/>
          <w:szCs w:val="24"/>
        </w:rPr>
      </w:pPr>
    </w:p>
    <w:p w:rsidR="00B75272" w:rsidRPr="008E5A76" w:rsidRDefault="00B75272" w:rsidP="00B75272">
      <w:pPr>
        <w:pStyle w:val="ListParagraph"/>
        <w:numPr>
          <w:ilvl w:val="0"/>
          <w:numId w:val="47"/>
        </w:numPr>
        <w:autoSpaceDE w:val="0"/>
        <w:autoSpaceDN w:val="0"/>
        <w:adjustRightInd w:val="0"/>
        <w:spacing w:line="240" w:lineRule="auto"/>
        <w:ind w:left="426" w:hanging="426"/>
        <w:rPr>
          <w:rFonts w:ascii="Times New Roman" w:hAnsi="Times New Roman" w:cs="Times New Roman"/>
          <w:b/>
          <w:sz w:val="28"/>
          <w:szCs w:val="24"/>
        </w:rPr>
      </w:pPr>
      <w:r>
        <w:rPr>
          <w:rFonts w:ascii="Times New Roman" w:hAnsi="Times New Roman" w:cs="Times New Roman"/>
          <w:b/>
          <w:sz w:val="24"/>
          <w:szCs w:val="24"/>
        </w:rPr>
        <w:t>UU No. 6 Tahun 2014 tentang Desa</w:t>
      </w:r>
    </w:p>
    <w:p w:rsidR="00B75272" w:rsidRPr="008E5A76" w:rsidRDefault="00B75272" w:rsidP="00B75272">
      <w:pPr>
        <w:autoSpaceDE w:val="0"/>
        <w:autoSpaceDN w:val="0"/>
        <w:adjustRightInd w:val="0"/>
        <w:spacing w:line="240" w:lineRule="auto"/>
        <w:rPr>
          <w:rFonts w:ascii="Times New Roman" w:hAnsi="Times New Roman" w:cs="Times New Roman"/>
          <w:b/>
          <w:sz w:val="28"/>
          <w:szCs w:val="24"/>
        </w:rPr>
      </w:pPr>
    </w:p>
    <w:p w:rsidR="00B75272" w:rsidRDefault="00B75272" w:rsidP="00B75272">
      <w:pPr>
        <w:spacing w:line="240" w:lineRule="auto"/>
        <w:rPr>
          <w:rFonts w:ascii="Times New Roman" w:hAnsi="Times New Roman" w:cs="Times New Roman"/>
          <w:color w:val="000000"/>
          <w:sz w:val="24"/>
        </w:rPr>
      </w:pPr>
      <w:r w:rsidRPr="008E5A76">
        <w:rPr>
          <w:rFonts w:ascii="Times New Roman" w:hAnsi="Times New Roman" w:cs="Times New Roman"/>
          <w:color w:val="000000"/>
          <w:sz w:val="24"/>
        </w:rPr>
        <w:t>Pasal 76</w:t>
      </w:r>
      <w:r>
        <w:rPr>
          <w:rFonts w:ascii="Times New Roman" w:hAnsi="Times New Roman" w:cs="Times New Roman"/>
          <w:color w:val="000000"/>
          <w:sz w:val="24"/>
        </w:rPr>
        <w:t>:</w:t>
      </w:r>
    </w:p>
    <w:p w:rsidR="00B75272" w:rsidRDefault="00B75272" w:rsidP="00B75272">
      <w:pPr>
        <w:pStyle w:val="ListParagraph"/>
        <w:numPr>
          <w:ilvl w:val="0"/>
          <w:numId w:val="57"/>
        </w:numPr>
        <w:spacing w:line="240" w:lineRule="auto"/>
        <w:rPr>
          <w:rFonts w:ascii="Times New Roman" w:hAnsi="Times New Roman" w:cs="Times New Roman"/>
          <w:color w:val="000000"/>
          <w:sz w:val="24"/>
        </w:rPr>
      </w:pPr>
      <w:r w:rsidRPr="008E5A76">
        <w:rPr>
          <w:rFonts w:ascii="Times New Roman" w:hAnsi="Times New Roman" w:cs="Times New Roman"/>
          <w:color w:val="000000"/>
          <w:sz w:val="24"/>
        </w:rPr>
        <w:t xml:space="preserve">Aset Desa dapat berupa tanah kas Desa, </w:t>
      </w:r>
      <w:r w:rsidRPr="008E5A76">
        <w:rPr>
          <w:rFonts w:ascii="Times New Roman" w:hAnsi="Times New Roman" w:cs="Times New Roman"/>
          <w:b/>
          <w:color w:val="000000"/>
          <w:sz w:val="24"/>
        </w:rPr>
        <w:t>tanah ulayat</w:t>
      </w:r>
      <w:r w:rsidRPr="008E5A76">
        <w:rPr>
          <w:rFonts w:ascii="Times New Roman" w:hAnsi="Times New Roman" w:cs="Times New Roman"/>
          <w:color w:val="000000"/>
          <w:sz w:val="24"/>
        </w:rPr>
        <w:t xml:space="preserve">, pasar Desa, pasar hewan, tambatan perahu, bangunan Desa, pelelangan ikan, pelelangan hasil pertanian, hutan milik Desa, mata air milik Desa, pemandian umum, dan aset lainnya milik Desa. </w:t>
      </w:r>
    </w:p>
    <w:p w:rsidR="00B75272" w:rsidRPr="000734C1" w:rsidRDefault="00B75272" w:rsidP="00B75272">
      <w:pPr>
        <w:spacing w:line="240" w:lineRule="auto"/>
        <w:rPr>
          <w:rFonts w:ascii="Times New Roman" w:hAnsi="Times New Roman" w:cs="Times New Roman"/>
          <w:color w:val="000000"/>
          <w:sz w:val="24"/>
        </w:rPr>
      </w:pPr>
      <w:r w:rsidRPr="000734C1">
        <w:rPr>
          <w:rFonts w:ascii="Times New Roman" w:hAnsi="Times New Roman" w:cs="Times New Roman"/>
          <w:color w:val="000000"/>
          <w:sz w:val="24"/>
        </w:rPr>
        <w:t>(4) Kekayaan milik Desa yang berupa tanah disertifikatkan atas nama Pemerintah Desa.</w:t>
      </w:r>
    </w:p>
    <w:p w:rsidR="00B75272" w:rsidRPr="008E5A76" w:rsidRDefault="00B75272" w:rsidP="00B75272">
      <w:pPr>
        <w:spacing w:line="240" w:lineRule="auto"/>
        <w:rPr>
          <w:rFonts w:ascii="Times New Roman" w:hAnsi="Times New Roman" w:cs="Times New Roman"/>
          <w:color w:val="000000"/>
          <w:sz w:val="24"/>
        </w:rPr>
      </w:pPr>
    </w:p>
    <w:p w:rsidR="00B75272" w:rsidRDefault="00B75272" w:rsidP="00B75272">
      <w:pPr>
        <w:spacing w:line="240" w:lineRule="auto"/>
        <w:rPr>
          <w:rFonts w:ascii="Times New Roman" w:hAnsi="Times New Roman" w:cs="Times New Roman"/>
          <w:color w:val="000000"/>
          <w:sz w:val="24"/>
        </w:rPr>
      </w:pPr>
      <w:r w:rsidRPr="008E5A76">
        <w:rPr>
          <w:rFonts w:ascii="Times New Roman" w:hAnsi="Times New Roman" w:cs="Times New Roman"/>
          <w:color w:val="000000"/>
          <w:sz w:val="24"/>
        </w:rPr>
        <w:t>Pasal 95</w:t>
      </w:r>
      <w:r>
        <w:rPr>
          <w:rFonts w:ascii="Times New Roman" w:hAnsi="Times New Roman" w:cs="Times New Roman"/>
          <w:color w:val="000000"/>
          <w:sz w:val="24"/>
        </w:rPr>
        <w:t>:</w:t>
      </w:r>
    </w:p>
    <w:p w:rsidR="00B75272" w:rsidRDefault="00B75272" w:rsidP="00B75272">
      <w:pPr>
        <w:pStyle w:val="ListParagraph"/>
        <w:numPr>
          <w:ilvl w:val="0"/>
          <w:numId w:val="58"/>
        </w:numPr>
        <w:spacing w:line="240" w:lineRule="auto"/>
        <w:rPr>
          <w:rFonts w:ascii="Times New Roman" w:hAnsi="Times New Roman" w:cs="Times New Roman"/>
          <w:color w:val="000000"/>
          <w:sz w:val="24"/>
        </w:rPr>
      </w:pPr>
      <w:r w:rsidRPr="000734C1">
        <w:rPr>
          <w:rFonts w:ascii="Times New Roman" w:hAnsi="Times New Roman" w:cs="Times New Roman"/>
          <w:color w:val="000000"/>
          <w:sz w:val="24"/>
        </w:rPr>
        <w:t xml:space="preserve">Pemerintah Desa dan masyarakat Desa </w:t>
      </w:r>
      <w:r w:rsidRPr="000734C1">
        <w:rPr>
          <w:rFonts w:ascii="Times New Roman" w:hAnsi="Times New Roman" w:cs="Times New Roman"/>
          <w:b/>
          <w:color w:val="000000"/>
          <w:sz w:val="24"/>
        </w:rPr>
        <w:t>dapat membentuk</w:t>
      </w:r>
      <w:r w:rsidRPr="000734C1">
        <w:rPr>
          <w:rFonts w:ascii="Times New Roman" w:hAnsi="Times New Roman" w:cs="Times New Roman"/>
          <w:color w:val="000000"/>
          <w:sz w:val="24"/>
        </w:rPr>
        <w:t xml:space="preserve"> </w:t>
      </w:r>
      <w:r w:rsidRPr="000734C1">
        <w:rPr>
          <w:rFonts w:ascii="Times New Roman" w:hAnsi="Times New Roman" w:cs="Times New Roman"/>
          <w:b/>
          <w:color w:val="000000"/>
          <w:sz w:val="24"/>
        </w:rPr>
        <w:t>lembaga adat Desa</w:t>
      </w:r>
      <w:r w:rsidRPr="000734C1">
        <w:rPr>
          <w:rFonts w:ascii="Times New Roman" w:hAnsi="Times New Roman" w:cs="Times New Roman"/>
          <w:color w:val="000000"/>
          <w:sz w:val="24"/>
        </w:rPr>
        <w:t xml:space="preserve">. </w:t>
      </w:r>
    </w:p>
    <w:p w:rsidR="00B75272" w:rsidRDefault="00B75272" w:rsidP="00B75272">
      <w:pPr>
        <w:pStyle w:val="ListParagraph"/>
        <w:numPr>
          <w:ilvl w:val="0"/>
          <w:numId w:val="58"/>
        </w:numPr>
        <w:spacing w:line="240" w:lineRule="auto"/>
        <w:rPr>
          <w:rFonts w:ascii="Times New Roman" w:hAnsi="Times New Roman" w:cs="Times New Roman"/>
          <w:color w:val="000000"/>
          <w:sz w:val="24"/>
        </w:rPr>
      </w:pPr>
      <w:r w:rsidRPr="000734C1">
        <w:rPr>
          <w:rFonts w:ascii="Times New Roman" w:hAnsi="Times New Roman" w:cs="Times New Roman"/>
          <w:color w:val="000000"/>
          <w:sz w:val="24"/>
        </w:rPr>
        <w:t xml:space="preserve">Lembaga adat Desa sebagaimana dimaksud pada ayat (1) merupakan lembaga yang menyelenggarakan fungsi adat istiadat dan menjadi bagian dari susunan asli Desa yang tumbuh dan berkembang atas prakarsa masyarakat Desa. </w:t>
      </w:r>
    </w:p>
    <w:p w:rsidR="00B75272" w:rsidRPr="000734C1" w:rsidRDefault="00B75272" w:rsidP="00B75272">
      <w:pPr>
        <w:pStyle w:val="ListParagraph"/>
        <w:numPr>
          <w:ilvl w:val="0"/>
          <w:numId w:val="58"/>
        </w:numPr>
        <w:spacing w:line="240" w:lineRule="auto"/>
        <w:rPr>
          <w:rFonts w:ascii="Times New Roman" w:hAnsi="Times New Roman" w:cs="Times New Roman"/>
          <w:color w:val="000000"/>
          <w:sz w:val="24"/>
        </w:rPr>
      </w:pPr>
      <w:r w:rsidRPr="000734C1">
        <w:rPr>
          <w:rFonts w:ascii="Times New Roman" w:hAnsi="Times New Roman" w:cs="Times New Roman"/>
          <w:color w:val="000000"/>
          <w:sz w:val="24"/>
        </w:rPr>
        <w:t>Lembaga adat Desa sebagaimana dimaksud pada ayat (1) bertugas membantu Pemerintah Desa dan sebagai mitra dalam memberdayakan, melestarikan, dan mengembangkan adat istiadat sebagai wujud pengakuan terhadap adat istiadat masyarakat Desa.</w:t>
      </w:r>
    </w:p>
    <w:p w:rsidR="00B75272" w:rsidRPr="008E5A76" w:rsidRDefault="00B75272" w:rsidP="00B75272">
      <w:pPr>
        <w:spacing w:line="240" w:lineRule="auto"/>
        <w:rPr>
          <w:rFonts w:ascii="Times New Roman" w:hAnsi="Times New Roman" w:cs="Times New Roman"/>
          <w:color w:val="000000"/>
          <w:sz w:val="24"/>
        </w:rPr>
      </w:pPr>
    </w:p>
    <w:p w:rsidR="00B75272" w:rsidRDefault="00B75272" w:rsidP="00B75272">
      <w:pPr>
        <w:spacing w:line="240" w:lineRule="auto"/>
        <w:rPr>
          <w:rFonts w:ascii="Times New Roman" w:hAnsi="Times New Roman" w:cs="Times New Roman"/>
          <w:color w:val="000000"/>
          <w:sz w:val="24"/>
        </w:rPr>
      </w:pPr>
      <w:r w:rsidRPr="008E5A76">
        <w:rPr>
          <w:rFonts w:ascii="Times New Roman" w:hAnsi="Times New Roman" w:cs="Times New Roman"/>
          <w:color w:val="000000"/>
          <w:sz w:val="24"/>
        </w:rPr>
        <w:t xml:space="preserve">Pasal 96 </w:t>
      </w:r>
    </w:p>
    <w:p w:rsidR="00B75272" w:rsidRPr="008E5A76" w:rsidRDefault="00B75272" w:rsidP="00B75272">
      <w:pPr>
        <w:spacing w:line="240" w:lineRule="auto"/>
        <w:rPr>
          <w:rFonts w:ascii="Times New Roman" w:hAnsi="Times New Roman" w:cs="Times New Roman"/>
          <w:color w:val="000000"/>
          <w:sz w:val="24"/>
        </w:rPr>
      </w:pPr>
      <w:r w:rsidRPr="008E5A76">
        <w:rPr>
          <w:rFonts w:ascii="Times New Roman" w:hAnsi="Times New Roman" w:cs="Times New Roman"/>
          <w:color w:val="000000"/>
          <w:sz w:val="24"/>
        </w:rPr>
        <w:t xml:space="preserve">Pemerintah, Pemerintah Daerah Provinsi, dan Pemerintah Daerah Kabupaten/Kota melakukan penataan kesatuan masyarakat hukum adat dan ditetapkan menjadi Desa Adat. </w:t>
      </w:r>
    </w:p>
    <w:p w:rsidR="00B75272" w:rsidRPr="008E5A76" w:rsidRDefault="00B75272" w:rsidP="00B75272">
      <w:pPr>
        <w:spacing w:line="240" w:lineRule="auto"/>
        <w:rPr>
          <w:rFonts w:ascii="Times New Roman" w:hAnsi="Times New Roman" w:cs="Times New Roman"/>
          <w:color w:val="000000"/>
          <w:sz w:val="24"/>
        </w:rPr>
      </w:pPr>
    </w:p>
    <w:p w:rsidR="00B75272" w:rsidRDefault="00B75272" w:rsidP="00B75272">
      <w:pPr>
        <w:autoSpaceDE w:val="0"/>
        <w:autoSpaceDN w:val="0"/>
        <w:adjustRightInd w:val="0"/>
        <w:spacing w:line="240" w:lineRule="auto"/>
        <w:rPr>
          <w:rFonts w:ascii="Times New Roman" w:hAnsi="Times New Roman" w:cs="Times New Roman"/>
          <w:color w:val="000000"/>
          <w:sz w:val="24"/>
        </w:rPr>
      </w:pPr>
      <w:r w:rsidRPr="008E5A76">
        <w:rPr>
          <w:rFonts w:ascii="Times New Roman" w:hAnsi="Times New Roman" w:cs="Times New Roman"/>
          <w:color w:val="000000"/>
          <w:sz w:val="24"/>
        </w:rPr>
        <w:t>Pasal 97</w:t>
      </w:r>
      <w:r>
        <w:rPr>
          <w:rFonts w:ascii="Times New Roman" w:hAnsi="Times New Roman" w:cs="Times New Roman"/>
          <w:color w:val="000000"/>
          <w:sz w:val="24"/>
        </w:rPr>
        <w:t>:</w:t>
      </w:r>
      <w:r w:rsidRPr="008E5A76">
        <w:rPr>
          <w:rFonts w:ascii="Times New Roman" w:hAnsi="Times New Roman" w:cs="Times New Roman"/>
          <w:color w:val="000000"/>
          <w:sz w:val="24"/>
        </w:rPr>
        <w:t xml:space="preserve"> </w:t>
      </w:r>
    </w:p>
    <w:p w:rsidR="00B75272" w:rsidRDefault="00B75272" w:rsidP="00B75272">
      <w:pPr>
        <w:pStyle w:val="ListParagraph"/>
        <w:numPr>
          <w:ilvl w:val="0"/>
          <w:numId w:val="56"/>
        </w:numPr>
        <w:autoSpaceDE w:val="0"/>
        <w:autoSpaceDN w:val="0"/>
        <w:adjustRightInd w:val="0"/>
        <w:spacing w:line="240" w:lineRule="auto"/>
        <w:ind w:left="426" w:hanging="426"/>
        <w:rPr>
          <w:rFonts w:ascii="Times New Roman" w:hAnsi="Times New Roman" w:cs="Times New Roman"/>
          <w:color w:val="000000"/>
          <w:sz w:val="24"/>
        </w:rPr>
      </w:pPr>
      <w:r w:rsidRPr="008E5A76">
        <w:rPr>
          <w:rFonts w:ascii="Times New Roman" w:hAnsi="Times New Roman" w:cs="Times New Roman"/>
          <w:color w:val="000000"/>
          <w:sz w:val="24"/>
        </w:rPr>
        <w:t xml:space="preserve">Penetapan Desa Adat sebagaimana dimaksud dalam Pasal 96 memenuhi syarat: a. kesatuan masyarakat hukum adat beserta hak tradisionalnya </w:t>
      </w:r>
      <w:r w:rsidRPr="008E5A76">
        <w:rPr>
          <w:rFonts w:ascii="Times New Roman" w:hAnsi="Times New Roman" w:cs="Times New Roman"/>
          <w:b/>
          <w:color w:val="000000"/>
          <w:sz w:val="24"/>
        </w:rPr>
        <w:t>secara nyata masih hidup,</w:t>
      </w:r>
      <w:r w:rsidRPr="008E5A76">
        <w:rPr>
          <w:rFonts w:ascii="Times New Roman" w:hAnsi="Times New Roman" w:cs="Times New Roman"/>
          <w:color w:val="000000"/>
          <w:sz w:val="24"/>
        </w:rPr>
        <w:t xml:space="preserve"> baik yang bersifat teritorial, genealogis, maupun yang bersifat fungsional; b. kesatuan masyarakat hukum adat beserta hak tradisionalnya dipandang sesuai dengan perkembangan masyarakat; dan c. kesatuan masyarakat hukum adat beserta hak tradisionalnya sesuai dengan prinsip Negara Kesatuan Republik Indonesia.</w:t>
      </w:r>
    </w:p>
    <w:p w:rsidR="00B75272" w:rsidRDefault="00B75272" w:rsidP="00B75272">
      <w:pPr>
        <w:pStyle w:val="ListParagraph"/>
        <w:numPr>
          <w:ilvl w:val="0"/>
          <w:numId w:val="56"/>
        </w:numPr>
        <w:autoSpaceDE w:val="0"/>
        <w:autoSpaceDN w:val="0"/>
        <w:adjustRightInd w:val="0"/>
        <w:spacing w:line="240" w:lineRule="auto"/>
        <w:ind w:left="426" w:hanging="426"/>
        <w:rPr>
          <w:rFonts w:ascii="Times New Roman" w:hAnsi="Times New Roman" w:cs="Times New Roman"/>
          <w:color w:val="000000"/>
          <w:sz w:val="24"/>
        </w:rPr>
      </w:pPr>
      <w:r w:rsidRPr="008E5A76">
        <w:rPr>
          <w:rFonts w:ascii="Times New Roman" w:hAnsi="Times New Roman" w:cs="Times New Roman"/>
          <w:color w:val="000000"/>
          <w:sz w:val="24"/>
        </w:rPr>
        <w:t xml:space="preserve">Kesatuan masyarakat hukum adat beserta hak tradisionalnya yang masih hidup sebagaimana dimaksud pada ayat (1) huruf a </w:t>
      </w:r>
      <w:r w:rsidRPr="000734C1">
        <w:rPr>
          <w:rFonts w:ascii="Times New Roman" w:hAnsi="Times New Roman" w:cs="Times New Roman"/>
          <w:b/>
          <w:color w:val="000000"/>
          <w:sz w:val="24"/>
        </w:rPr>
        <w:t>harus memiliki wilayah dan paling kurang memenuhi salah satu</w:t>
      </w:r>
      <w:r w:rsidRPr="008E5A76">
        <w:rPr>
          <w:rFonts w:ascii="Times New Roman" w:hAnsi="Times New Roman" w:cs="Times New Roman"/>
          <w:color w:val="000000"/>
          <w:sz w:val="24"/>
        </w:rPr>
        <w:t xml:space="preserve"> atau gabungan unsur adanya: a. masyarakat yang warganya memiliki perasaan bersama dalam kelompok; b. pranata pemerintahan adat; c. harta kekayaan dan/atau benda adat; dan/atau d. perangkat norma hukum adat. </w:t>
      </w:r>
    </w:p>
    <w:p w:rsidR="00B75272" w:rsidRDefault="00B75272" w:rsidP="00B75272">
      <w:pPr>
        <w:pStyle w:val="ListParagraph"/>
        <w:numPr>
          <w:ilvl w:val="0"/>
          <w:numId w:val="56"/>
        </w:numPr>
        <w:autoSpaceDE w:val="0"/>
        <w:autoSpaceDN w:val="0"/>
        <w:adjustRightInd w:val="0"/>
        <w:spacing w:line="240" w:lineRule="auto"/>
        <w:ind w:left="426" w:hanging="426"/>
        <w:rPr>
          <w:rFonts w:ascii="Times New Roman" w:hAnsi="Times New Roman" w:cs="Times New Roman"/>
          <w:color w:val="000000"/>
          <w:sz w:val="24"/>
        </w:rPr>
      </w:pPr>
      <w:r w:rsidRPr="008E5A76">
        <w:rPr>
          <w:rFonts w:ascii="Times New Roman" w:hAnsi="Times New Roman" w:cs="Times New Roman"/>
          <w:color w:val="000000"/>
          <w:sz w:val="24"/>
        </w:rPr>
        <w:lastRenderedPageBreak/>
        <w:t xml:space="preserve">Kesatuan masyarakat hukum adat beserta hak tradisionalnya sebagaimana dimaksud pada ayat (1) huruf b dipandang sesuai dengan perkembangan masyarakat apabila: a. </w:t>
      </w:r>
      <w:r w:rsidRPr="000734C1">
        <w:rPr>
          <w:rFonts w:ascii="Times New Roman" w:hAnsi="Times New Roman" w:cs="Times New Roman"/>
          <w:b/>
          <w:color w:val="000000"/>
          <w:sz w:val="24"/>
        </w:rPr>
        <w:t>keberadaannya telah diakui berdasarkan undang-undang yang berlaku</w:t>
      </w:r>
      <w:r w:rsidRPr="008E5A76">
        <w:rPr>
          <w:rFonts w:ascii="Times New Roman" w:hAnsi="Times New Roman" w:cs="Times New Roman"/>
          <w:color w:val="000000"/>
          <w:sz w:val="24"/>
        </w:rPr>
        <w:t xml:space="preserve"> sebagai pencerminan perkembangan nilai yang dianggap ideal dalam masyarakat dewasa ini, baik undang-undang yang bersifat umum maupun bersifat sektoral; dan b. substansi hak tradisional tersebut diakui dan dihormati oleh warga kesatuan masyarakat yang bersangkutan dan masyarakat yang lebih luas serta tidak bertentangan dengan hak asasi manusia. </w:t>
      </w:r>
    </w:p>
    <w:p w:rsidR="00B75272" w:rsidRPr="008E5A76" w:rsidRDefault="00B75272" w:rsidP="00B75272">
      <w:pPr>
        <w:pStyle w:val="ListParagraph"/>
        <w:numPr>
          <w:ilvl w:val="0"/>
          <w:numId w:val="56"/>
        </w:numPr>
        <w:autoSpaceDE w:val="0"/>
        <w:autoSpaceDN w:val="0"/>
        <w:adjustRightInd w:val="0"/>
        <w:spacing w:line="240" w:lineRule="auto"/>
        <w:ind w:left="426" w:hanging="426"/>
        <w:rPr>
          <w:rFonts w:ascii="Times New Roman" w:hAnsi="Times New Roman" w:cs="Times New Roman"/>
          <w:color w:val="000000"/>
          <w:sz w:val="24"/>
        </w:rPr>
      </w:pPr>
      <w:r w:rsidRPr="008E5A76">
        <w:rPr>
          <w:rFonts w:ascii="Times New Roman" w:hAnsi="Times New Roman" w:cs="Times New Roman"/>
          <w:color w:val="000000"/>
          <w:sz w:val="24"/>
        </w:rPr>
        <w:t>Suatu kesatuan masyarakat hukum adat beserta hak tradisionalnya sebagaimana dimaksud pada ayat (1) huruf c sesuai dengan prinsip Negara Kesatuan Republik Indonesia apabila kesatuan masyarakat hukum adat tersebut tidak mengganggu keberadaan Negara Kesatuan Republik lndonesia sebagai sebuah kesatuan politik dan kesatuan hukum yang: a. tidak mengancam kedaulatan dan integritas Negara Kesatuan Republik lndonesia; dan b. substansi norma hukum adatnya sesuai dan tidak bertentangan dengan ketentuan peraturan perundang-undangan.</w:t>
      </w:r>
    </w:p>
    <w:p w:rsidR="00B75272" w:rsidRDefault="00B75272" w:rsidP="00B75272">
      <w:pPr>
        <w:autoSpaceDE w:val="0"/>
        <w:autoSpaceDN w:val="0"/>
        <w:adjustRightInd w:val="0"/>
        <w:spacing w:line="240" w:lineRule="auto"/>
        <w:rPr>
          <w:rFonts w:ascii="Bookman Old Style" w:hAnsi="Bookman Old Style"/>
          <w:color w:val="000000"/>
        </w:rPr>
      </w:pPr>
    </w:p>
    <w:p w:rsidR="00B75272" w:rsidRPr="000734C1" w:rsidRDefault="00B75272" w:rsidP="00B75272">
      <w:pPr>
        <w:autoSpaceDE w:val="0"/>
        <w:autoSpaceDN w:val="0"/>
        <w:adjustRightInd w:val="0"/>
        <w:spacing w:line="240" w:lineRule="auto"/>
        <w:rPr>
          <w:rFonts w:ascii="Times New Roman" w:hAnsi="Times New Roman" w:cs="Times New Roman"/>
          <w:color w:val="000000"/>
          <w:sz w:val="24"/>
        </w:rPr>
      </w:pPr>
      <w:r w:rsidRPr="000734C1">
        <w:rPr>
          <w:rFonts w:ascii="Times New Roman" w:hAnsi="Times New Roman" w:cs="Times New Roman"/>
          <w:color w:val="000000"/>
          <w:sz w:val="24"/>
        </w:rPr>
        <w:t xml:space="preserve">Pasal 103 </w:t>
      </w:r>
    </w:p>
    <w:p w:rsidR="00B75272" w:rsidRPr="000734C1" w:rsidRDefault="00B75272" w:rsidP="00B75272">
      <w:pPr>
        <w:autoSpaceDE w:val="0"/>
        <w:autoSpaceDN w:val="0"/>
        <w:adjustRightInd w:val="0"/>
        <w:spacing w:line="240" w:lineRule="auto"/>
        <w:rPr>
          <w:rFonts w:ascii="Times New Roman" w:hAnsi="Times New Roman" w:cs="Times New Roman"/>
          <w:b/>
          <w:sz w:val="32"/>
          <w:szCs w:val="24"/>
        </w:rPr>
      </w:pPr>
      <w:r w:rsidRPr="000734C1">
        <w:rPr>
          <w:rFonts w:ascii="Times New Roman" w:hAnsi="Times New Roman" w:cs="Times New Roman"/>
          <w:color w:val="000000"/>
          <w:sz w:val="24"/>
        </w:rPr>
        <w:t xml:space="preserve">Kewenangan Desa Adat berdasarkan hak asal usul sebagaimana dimaksud dalam Pasal 19 huruf a meliputi: a. pengaturan dan pelaksanaan pemerintahan berdasarkan susunan asli; b. </w:t>
      </w:r>
      <w:r w:rsidRPr="000734C1">
        <w:rPr>
          <w:rFonts w:ascii="Times New Roman" w:hAnsi="Times New Roman" w:cs="Times New Roman"/>
          <w:b/>
          <w:color w:val="000000"/>
          <w:sz w:val="24"/>
        </w:rPr>
        <w:t>pengaturan dan pengurusan ulayat atau wilayah adat</w:t>
      </w:r>
      <w:r w:rsidRPr="000734C1">
        <w:rPr>
          <w:rFonts w:ascii="Times New Roman" w:hAnsi="Times New Roman" w:cs="Times New Roman"/>
          <w:color w:val="000000"/>
          <w:sz w:val="24"/>
        </w:rPr>
        <w:t>; c. pelestarian nilai sosial budaya Desa Adat; d. penyelesaian sengketa adat berdasarkan hukum adat yang berlaku di Desa Adat dalam wilayah yang selaras dengan prinsip hak asasi manusia dengan mengutamakan penyelesaian secara musyawarah; e. penyelenggaraan sidang perdamaian peradilan Desa Adat sesuai dengan ketentuan peraturan perundangundangan; f. pemeliharaan ketenteraman dan ketertiban masyarakat Desa Adat berdasarkan hukum adat yang berlaku di Desa Adat; dan g. pengembangan kehidupan hukum adat sesuai dengan kondisi sosial budaya masyarakat Desa Adat.</w:t>
      </w:r>
    </w:p>
    <w:p w:rsidR="00D8553E" w:rsidRDefault="00D8553E" w:rsidP="003B63B0">
      <w:pPr>
        <w:autoSpaceDE w:val="0"/>
        <w:autoSpaceDN w:val="0"/>
        <w:adjustRightInd w:val="0"/>
        <w:spacing w:line="240" w:lineRule="auto"/>
        <w:rPr>
          <w:rFonts w:ascii="Times New Roman" w:hAnsi="Times New Roman" w:cs="Times New Roman"/>
          <w:color w:val="000000"/>
          <w:sz w:val="24"/>
          <w:szCs w:val="24"/>
        </w:rPr>
      </w:pPr>
    </w:p>
    <w:p w:rsidR="00D8553E" w:rsidRPr="006C4B8E" w:rsidRDefault="00D8553E" w:rsidP="003B63B0">
      <w:pPr>
        <w:autoSpaceDE w:val="0"/>
        <w:autoSpaceDN w:val="0"/>
        <w:adjustRightInd w:val="0"/>
        <w:spacing w:line="240" w:lineRule="auto"/>
        <w:rPr>
          <w:rFonts w:ascii="Times New Roman" w:hAnsi="Times New Roman" w:cs="Times New Roman"/>
          <w:color w:val="000000"/>
          <w:sz w:val="24"/>
          <w:szCs w:val="24"/>
        </w:rPr>
      </w:pPr>
    </w:p>
    <w:p w:rsidR="005722EB" w:rsidRPr="003B63B0" w:rsidRDefault="005722EB" w:rsidP="00B75272">
      <w:pPr>
        <w:pStyle w:val="ListParagraph"/>
        <w:numPr>
          <w:ilvl w:val="0"/>
          <w:numId w:val="59"/>
        </w:numPr>
        <w:autoSpaceDE w:val="0"/>
        <w:autoSpaceDN w:val="0"/>
        <w:adjustRightInd w:val="0"/>
        <w:spacing w:line="240" w:lineRule="auto"/>
        <w:ind w:left="426" w:hanging="426"/>
        <w:rPr>
          <w:rFonts w:ascii="Times New Roman" w:hAnsi="Times New Roman" w:cs="Times New Roman"/>
          <w:b/>
          <w:bCs/>
          <w:color w:val="000000"/>
          <w:sz w:val="24"/>
          <w:szCs w:val="24"/>
        </w:rPr>
      </w:pPr>
      <w:r w:rsidRPr="003B63B0">
        <w:rPr>
          <w:rFonts w:ascii="Times New Roman" w:hAnsi="Times New Roman" w:cs="Times New Roman"/>
          <w:b/>
          <w:color w:val="000000"/>
          <w:sz w:val="24"/>
          <w:szCs w:val="24"/>
        </w:rPr>
        <w:t xml:space="preserve">Permenag/Kepala BPN No 5/1999 tentang </w:t>
      </w:r>
      <w:r w:rsidRPr="003B63B0">
        <w:rPr>
          <w:rFonts w:ascii="Times New Roman" w:hAnsi="Times New Roman" w:cs="Times New Roman"/>
          <w:b/>
          <w:bCs/>
          <w:color w:val="000000"/>
          <w:sz w:val="24"/>
          <w:szCs w:val="24"/>
        </w:rPr>
        <w:t>Pedoman Penyelesaian Masalah Hak Ulayat Masyarakat Hukum Adat</w:t>
      </w:r>
    </w:p>
    <w:p w:rsidR="005722EB" w:rsidRPr="006C4B8E" w:rsidRDefault="005722EB" w:rsidP="003B63B0">
      <w:pPr>
        <w:autoSpaceDE w:val="0"/>
        <w:autoSpaceDN w:val="0"/>
        <w:adjustRightInd w:val="0"/>
        <w:spacing w:line="240" w:lineRule="auto"/>
        <w:rPr>
          <w:rFonts w:ascii="Times New Roman" w:hAnsi="Times New Roman" w:cs="Times New Roman"/>
          <w:color w:val="000000"/>
          <w:sz w:val="24"/>
          <w:szCs w:val="24"/>
        </w:rPr>
      </w:pPr>
    </w:p>
    <w:p w:rsidR="005722EB" w:rsidRPr="006C4B8E" w:rsidRDefault="005722EB" w:rsidP="003B63B0">
      <w:p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Pasal 2</w:t>
      </w:r>
    </w:p>
    <w:p w:rsidR="005722EB" w:rsidRPr="006C4B8E" w:rsidRDefault="005722EB" w:rsidP="00D8553E">
      <w:pPr>
        <w:pStyle w:val="ListParagraph"/>
        <w:numPr>
          <w:ilvl w:val="0"/>
          <w:numId w:val="15"/>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Pelaksanaan hak ulayat sepanjang pada kenyataannya masih ada dilakukan oleh masyarakat hukum adat yang bersangkutan menurut ketentuan hukum adat setempat. </w:t>
      </w:r>
    </w:p>
    <w:p w:rsidR="005722EB" w:rsidRPr="006C4B8E" w:rsidRDefault="005722EB" w:rsidP="00D8553E">
      <w:pPr>
        <w:pStyle w:val="ListParagraph"/>
        <w:numPr>
          <w:ilvl w:val="0"/>
          <w:numId w:val="15"/>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Hak ulayat masyarakat hukum adat dianggap masih ada apabila :</w:t>
      </w:r>
    </w:p>
    <w:p w:rsidR="005722EB" w:rsidRPr="006C4B8E" w:rsidRDefault="005722EB" w:rsidP="00D8553E">
      <w:pPr>
        <w:pStyle w:val="ListParagraph"/>
        <w:numPr>
          <w:ilvl w:val="0"/>
          <w:numId w:val="16"/>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terdapat sekelompok orang yang masih merasa terikat oleh tatanan hukum adatnya sebagai warga bersama suatu persekutuan  hukum tertentu, yang mengakui dan</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menerapkan ketentuan-ketentuan persekutuan tersebut dalam kehidupannya</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 xml:space="preserve">sehari-hari, </w:t>
      </w:r>
    </w:p>
    <w:p w:rsidR="005722EB" w:rsidRPr="006C4B8E" w:rsidRDefault="005722EB" w:rsidP="00D8553E">
      <w:pPr>
        <w:pStyle w:val="ListParagraph"/>
        <w:numPr>
          <w:ilvl w:val="0"/>
          <w:numId w:val="16"/>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terdapat tanah ulayat tertentu yang menjadi lingkungan hidup para  warga persekutuan hukum tersebut dan tempatnya mengambil keperluan hidupnya seharihari, dan</w:t>
      </w:r>
    </w:p>
    <w:p w:rsidR="00157D00" w:rsidRPr="006C4B8E" w:rsidRDefault="005722EB" w:rsidP="00D8553E">
      <w:pPr>
        <w:pStyle w:val="ListParagraph"/>
        <w:numPr>
          <w:ilvl w:val="0"/>
          <w:numId w:val="16"/>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terdapat tatanan hukum adat mengenai pengurusan, penguasaan dan penggunaan tanah ulayat yang berlaku dan ditaati oleh para warga persekutuan hukum tersebut.</w:t>
      </w:r>
    </w:p>
    <w:p w:rsidR="005722EB" w:rsidRPr="006C4B8E" w:rsidRDefault="005722EB" w:rsidP="003B63B0">
      <w:p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Pasal 3</w:t>
      </w:r>
    </w:p>
    <w:p w:rsidR="005722EB" w:rsidRPr="006C4B8E" w:rsidRDefault="005722EB" w:rsidP="003B63B0">
      <w:p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Pelaksanaan hak ulayat masyarakat hukum adat sebagaimana dimaksud pada Pasal 2 tidak</w:t>
      </w:r>
      <w:r w:rsidR="0043247D" w:rsidRPr="006C4B8E">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lagi dilakukan terhadap bidang-bidang tanah yang pada saat ditetapkannya Peraturan</w:t>
      </w:r>
      <w:r w:rsidR="0043247D" w:rsidRPr="006C4B8E">
        <w:rPr>
          <w:rFonts w:ascii="Times New Roman" w:hAnsi="Times New Roman" w:cs="Times New Roman"/>
          <w:sz w:val="24"/>
          <w:szCs w:val="24"/>
        </w:rPr>
        <w:t xml:space="preserve"> </w:t>
      </w:r>
      <w:r w:rsidR="0043247D" w:rsidRPr="006C4B8E">
        <w:rPr>
          <w:rFonts w:ascii="Times New Roman" w:hAnsi="Times New Roman" w:cs="Times New Roman"/>
          <w:color w:val="000000"/>
          <w:sz w:val="24"/>
          <w:szCs w:val="24"/>
        </w:rPr>
        <w:t xml:space="preserve">Daerah sebagaimana dimaksud </w:t>
      </w:r>
      <w:r w:rsidRPr="006C4B8E">
        <w:rPr>
          <w:rFonts w:ascii="Times New Roman" w:hAnsi="Times New Roman" w:cs="Times New Roman"/>
          <w:color w:val="000000"/>
          <w:sz w:val="24"/>
          <w:szCs w:val="24"/>
        </w:rPr>
        <w:t>Pasal 6 :</w:t>
      </w:r>
    </w:p>
    <w:p w:rsidR="0043247D" w:rsidRPr="006C4B8E" w:rsidRDefault="0043247D" w:rsidP="00D8553E">
      <w:pPr>
        <w:pStyle w:val="ListParagraph"/>
        <w:numPr>
          <w:ilvl w:val="0"/>
          <w:numId w:val="17"/>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sudah dipunyai oleh perseorangan atau badan hukum dengan sesuatu hak atas tanah menurut Undang-undang Pokok Agraria;</w:t>
      </w:r>
    </w:p>
    <w:p w:rsidR="0043247D" w:rsidRPr="006C4B8E" w:rsidRDefault="0043247D" w:rsidP="00D8553E">
      <w:pPr>
        <w:pStyle w:val="ListParagraph"/>
        <w:numPr>
          <w:ilvl w:val="0"/>
          <w:numId w:val="17"/>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lastRenderedPageBreak/>
        <w:t>merupakan bidang-bidang tanah yang sudah diperoleh atau dibebaskan oleh instansi Pemerintah, badan hukum atau perseorangan sesuai ketentuan dan tata cara yang</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berlaku.</w:t>
      </w:r>
    </w:p>
    <w:p w:rsidR="0043247D" w:rsidRPr="006C4B8E" w:rsidRDefault="0043247D" w:rsidP="003B63B0">
      <w:pPr>
        <w:autoSpaceDE w:val="0"/>
        <w:autoSpaceDN w:val="0"/>
        <w:adjustRightInd w:val="0"/>
        <w:spacing w:line="240" w:lineRule="auto"/>
        <w:rPr>
          <w:rFonts w:ascii="Times New Roman" w:hAnsi="Times New Roman" w:cs="Times New Roman"/>
          <w:b/>
          <w:bCs/>
          <w:color w:val="000000"/>
          <w:sz w:val="24"/>
          <w:szCs w:val="24"/>
        </w:rPr>
      </w:pPr>
    </w:p>
    <w:p w:rsidR="0043247D" w:rsidRPr="00D8553E" w:rsidRDefault="0043247D" w:rsidP="003B63B0">
      <w:pPr>
        <w:autoSpaceDE w:val="0"/>
        <w:autoSpaceDN w:val="0"/>
        <w:adjustRightInd w:val="0"/>
        <w:spacing w:line="240" w:lineRule="auto"/>
        <w:rPr>
          <w:rFonts w:ascii="Times New Roman" w:hAnsi="Times New Roman" w:cs="Times New Roman"/>
          <w:sz w:val="24"/>
          <w:szCs w:val="24"/>
        </w:rPr>
      </w:pPr>
      <w:r w:rsidRPr="00D8553E">
        <w:rPr>
          <w:rFonts w:ascii="Times New Roman" w:hAnsi="Times New Roman" w:cs="Times New Roman"/>
          <w:bCs/>
          <w:color w:val="000000"/>
          <w:sz w:val="24"/>
          <w:szCs w:val="24"/>
        </w:rPr>
        <w:t xml:space="preserve">Pasal 4 </w:t>
      </w:r>
    </w:p>
    <w:p w:rsidR="0043247D" w:rsidRPr="006C4B8E" w:rsidRDefault="0043247D" w:rsidP="00D8553E">
      <w:pPr>
        <w:pStyle w:val="ListParagraph"/>
        <w:numPr>
          <w:ilvl w:val="0"/>
          <w:numId w:val="18"/>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 xml:space="preserve">Penguasaan bidang-bidang tanah yang termasuk tanah ulayat sebagaimana dimaksud dalam Pasal 2 oleh perseorangan dan badan hukum dapat dilakukan :   </w:t>
      </w:r>
    </w:p>
    <w:p w:rsidR="0043247D" w:rsidRPr="006C4B8E" w:rsidRDefault="0043247D" w:rsidP="00467ADA">
      <w:pPr>
        <w:pStyle w:val="ListParagraph"/>
        <w:numPr>
          <w:ilvl w:val="0"/>
          <w:numId w:val="47"/>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oleh warga masyarakat hukum adat yang bersangkutan dengan hak penguasaan menurut ketentuan hukum adatnya yang berlaku, yang apabila dikehendaki oleh</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 xml:space="preserve">pemegang haknya dapat didaftar sebagai hak atas tanah yang sesuai menurut ketentuan Undang-undang Pokok Agraria; </w:t>
      </w:r>
    </w:p>
    <w:p w:rsidR="0043247D" w:rsidRPr="006C4B8E" w:rsidRDefault="0043247D" w:rsidP="00467ADA">
      <w:pPr>
        <w:pStyle w:val="ListParagraph"/>
        <w:numPr>
          <w:ilvl w:val="0"/>
          <w:numId w:val="47"/>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 xml:space="preserve">oleh Instansi Pemerintah, badan hukum atau perseorangan bukan warga masyarakat hukum adat yang bersangkutan dengan hak atas tanah menurut ketentuan Undang-undang Pokok Agraria berdasarkan pemberian hak dari Negara setelah tanah tersebut dilepaskan oleh masyarakat hukum adat itu atau oleh warganya sesuai dengan ketentuan dan tata cara hukum adat yang berlaku. </w:t>
      </w:r>
    </w:p>
    <w:p w:rsidR="00D8553E" w:rsidRDefault="00D8553E" w:rsidP="003B63B0">
      <w:pPr>
        <w:autoSpaceDE w:val="0"/>
        <w:autoSpaceDN w:val="0"/>
        <w:adjustRightInd w:val="0"/>
        <w:spacing w:line="240" w:lineRule="auto"/>
        <w:rPr>
          <w:rFonts w:ascii="Times New Roman" w:hAnsi="Times New Roman" w:cs="Times New Roman"/>
          <w:color w:val="000000"/>
          <w:sz w:val="24"/>
          <w:szCs w:val="24"/>
        </w:rPr>
      </w:pPr>
    </w:p>
    <w:p w:rsidR="0043247D" w:rsidRPr="006C4B8E" w:rsidRDefault="0043247D" w:rsidP="003B63B0">
      <w:p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Pasal 5</w:t>
      </w:r>
    </w:p>
    <w:p w:rsidR="00D8553E" w:rsidRDefault="00D8553E" w:rsidP="00D8553E">
      <w:pPr>
        <w:autoSpaceDE w:val="0"/>
        <w:autoSpaceDN w:val="0"/>
        <w:adjustRightInd w:val="0"/>
        <w:spacing w:line="24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43247D" w:rsidRPr="00D8553E">
        <w:rPr>
          <w:rFonts w:ascii="Times New Roman" w:hAnsi="Times New Roman" w:cs="Times New Roman"/>
          <w:color w:val="000000"/>
          <w:sz w:val="24"/>
          <w:szCs w:val="24"/>
        </w:rPr>
        <w:t xml:space="preserve">Penelitian dan penentuan masih adanya hak ulayat sebagaimana dimaksud dalam </w:t>
      </w:r>
      <w:r w:rsidR="0043247D" w:rsidRPr="00D8553E">
        <w:rPr>
          <w:rFonts w:ascii="Times New Roman" w:hAnsi="Times New Roman" w:cs="Times New Roman"/>
          <w:sz w:val="24"/>
          <w:szCs w:val="24"/>
        </w:rPr>
        <w:t xml:space="preserve"> </w:t>
      </w:r>
      <w:r w:rsidR="0043247D" w:rsidRPr="00D8553E">
        <w:rPr>
          <w:rFonts w:ascii="Times New Roman" w:hAnsi="Times New Roman" w:cs="Times New Roman"/>
          <w:color w:val="000000"/>
          <w:sz w:val="24"/>
          <w:szCs w:val="24"/>
        </w:rPr>
        <w:t>Pasal 2 dilakukan oleh Pemerintah Daerah dengan mengikut sertakan para pakar</w:t>
      </w:r>
      <w:r w:rsidR="0043247D" w:rsidRPr="00D8553E">
        <w:rPr>
          <w:rFonts w:ascii="Times New Roman" w:hAnsi="Times New Roman" w:cs="Times New Roman"/>
          <w:sz w:val="24"/>
          <w:szCs w:val="24"/>
        </w:rPr>
        <w:t xml:space="preserve"> </w:t>
      </w:r>
      <w:r w:rsidR="0043247D" w:rsidRPr="00D8553E">
        <w:rPr>
          <w:rFonts w:ascii="Times New Roman" w:hAnsi="Times New Roman" w:cs="Times New Roman"/>
          <w:color w:val="000000"/>
          <w:sz w:val="24"/>
          <w:szCs w:val="24"/>
        </w:rPr>
        <w:t>hukum adat, masyarakat hukum adat yang ada di daerah yang bersangkutan, Lembaga Swadaya Masyarakat dan instansi-instansi yang mengelola sumber daya alam.</w:t>
      </w:r>
    </w:p>
    <w:p w:rsidR="0043247D" w:rsidRPr="006C4B8E" w:rsidRDefault="00D8553E" w:rsidP="00D8553E">
      <w:pPr>
        <w:autoSpaceDE w:val="0"/>
        <w:autoSpaceDN w:val="0"/>
        <w:adjustRightInd w:val="0"/>
        <w:spacing w:line="24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2)</w:t>
      </w:r>
      <w:r w:rsidRPr="006C4B8E">
        <w:rPr>
          <w:rFonts w:ascii="Times New Roman" w:hAnsi="Times New Roman" w:cs="Times New Roman"/>
          <w:color w:val="000000"/>
          <w:sz w:val="24"/>
          <w:szCs w:val="24"/>
        </w:rPr>
        <w:t xml:space="preserve"> </w:t>
      </w:r>
      <w:r w:rsidR="0043247D" w:rsidRPr="006C4B8E">
        <w:rPr>
          <w:rFonts w:ascii="Times New Roman" w:hAnsi="Times New Roman" w:cs="Times New Roman"/>
          <w:color w:val="000000"/>
          <w:sz w:val="24"/>
          <w:szCs w:val="24"/>
        </w:rPr>
        <w:t xml:space="preserve">Keberadaan tanah ulayat masyarakat hukum adat yang masih ada sebagaimana  dimaksud pada ayat (1) dinyatakan dalam peta dasar pendaftaran tanah dengan membubuhkan suatu tanda kartografi, dan apabila memungkinkan, menggambarkan batas-batasnya serta mencatatnya dalam daftar tanah.  </w:t>
      </w:r>
    </w:p>
    <w:p w:rsidR="00E73061" w:rsidRPr="006C4B8E" w:rsidRDefault="00E73061" w:rsidP="003B63B0">
      <w:pPr>
        <w:autoSpaceDE w:val="0"/>
        <w:autoSpaceDN w:val="0"/>
        <w:adjustRightInd w:val="0"/>
        <w:spacing w:line="240" w:lineRule="auto"/>
        <w:rPr>
          <w:rFonts w:ascii="Times New Roman" w:hAnsi="Times New Roman" w:cs="Times New Roman"/>
          <w:b/>
          <w:bCs/>
          <w:color w:val="000000"/>
          <w:sz w:val="24"/>
          <w:szCs w:val="24"/>
        </w:rPr>
      </w:pPr>
    </w:p>
    <w:p w:rsidR="00E73061" w:rsidRPr="006C4B8E" w:rsidRDefault="00E73061" w:rsidP="003B63B0">
      <w:p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b/>
          <w:bCs/>
          <w:color w:val="000000"/>
          <w:sz w:val="24"/>
          <w:szCs w:val="24"/>
        </w:rPr>
        <w:t xml:space="preserve">Pasal 6 </w:t>
      </w:r>
    </w:p>
    <w:p w:rsidR="00E73061" w:rsidRPr="006C4B8E" w:rsidRDefault="00E73061" w:rsidP="003B63B0">
      <w:p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 xml:space="preserve">Ketentuan lebih lanjut mengenai pelaksanaan Pasal 5 diatur dengan Peraturan Daerah yang </w:t>
      </w:r>
    </w:p>
    <w:p w:rsidR="00E73061" w:rsidRDefault="00E73061" w:rsidP="003B63B0">
      <w:p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bersangkutan.</w:t>
      </w:r>
    </w:p>
    <w:p w:rsidR="00B75272" w:rsidRPr="006C4B8E" w:rsidRDefault="00B75272" w:rsidP="003B63B0">
      <w:pPr>
        <w:autoSpaceDE w:val="0"/>
        <w:autoSpaceDN w:val="0"/>
        <w:adjustRightInd w:val="0"/>
        <w:spacing w:line="240" w:lineRule="auto"/>
        <w:rPr>
          <w:rFonts w:ascii="Times New Roman" w:hAnsi="Times New Roman" w:cs="Times New Roman"/>
          <w:color w:val="000000"/>
          <w:sz w:val="24"/>
          <w:szCs w:val="24"/>
        </w:rPr>
      </w:pPr>
    </w:p>
    <w:p w:rsidR="00DA222B" w:rsidRPr="00D8553E" w:rsidRDefault="008C10E4" w:rsidP="00B75272">
      <w:pPr>
        <w:pStyle w:val="ListParagraph"/>
        <w:numPr>
          <w:ilvl w:val="0"/>
          <w:numId w:val="60"/>
        </w:numPr>
        <w:autoSpaceDE w:val="0"/>
        <w:autoSpaceDN w:val="0"/>
        <w:adjustRightInd w:val="0"/>
        <w:spacing w:line="240" w:lineRule="auto"/>
        <w:ind w:left="426" w:hanging="426"/>
        <w:jc w:val="left"/>
        <w:rPr>
          <w:rFonts w:ascii="Times New Roman" w:hAnsi="Times New Roman" w:cs="Times New Roman"/>
          <w:b/>
          <w:color w:val="000000"/>
          <w:sz w:val="24"/>
          <w:szCs w:val="24"/>
        </w:rPr>
      </w:pPr>
      <w:r w:rsidRPr="00D8553E">
        <w:rPr>
          <w:rFonts w:ascii="Times New Roman" w:hAnsi="Times New Roman" w:cs="Times New Roman"/>
          <w:b/>
          <w:color w:val="000000"/>
          <w:sz w:val="24"/>
          <w:szCs w:val="24"/>
        </w:rPr>
        <w:t xml:space="preserve">Permen ATR/KBPN No. 9 </w:t>
      </w:r>
      <w:r w:rsidR="00DA222B" w:rsidRPr="00D8553E">
        <w:rPr>
          <w:rFonts w:ascii="Times New Roman" w:hAnsi="Times New Roman" w:cs="Times New Roman"/>
          <w:b/>
          <w:color w:val="000000"/>
          <w:sz w:val="24"/>
          <w:szCs w:val="24"/>
        </w:rPr>
        <w:t>T</w:t>
      </w:r>
      <w:r w:rsidRPr="00D8553E">
        <w:rPr>
          <w:rFonts w:ascii="Times New Roman" w:hAnsi="Times New Roman" w:cs="Times New Roman"/>
          <w:b/>
          <w:color w:val="000000"/>
          <w:sz w:val="24"/>
          <w:szCs w:val="24"/>
        </w:rPr>
        <w:t>ahun 2015</w:t>
      </w:r>
      <w:r w:rsidR="00DA222B" w:rsidRPr="00D8553E">
        <w:rPr>
          <w:rFonts w:ascii="Times New Roman" w:hAnsi="Times New Roman" w:cs="Times New Roman"/>
          <w:b/>
          <w:color w:val="000000"/>
          <w:sz w:val="24"/>
          <w:szCs w:val="24"/>
        </w:rPr>
        <w:t xml:space="preserve"> tentang Tata Cara Penetapan Hak Komunal Atas Tanah Masyarakat Hukum Adat Dan Masyarakat Yang Berada Dalam</w:t>
      </w:r>
      <w:r w:rsidR="008A1C15">
        <w:rPr>
          <w:rFonts w:ascii="Times New Roman" w:hAnsi="Times New Roman" w:cs="Times New Roman"/>
          <w:b/>
          <w:color w:val="000000"/>
          <w:sz w:val="24"/>
          <w:szCs w:val="24"/>
        </w:rPr>
        <w:t xml:space="preserve"> K</w:t>
      </w:r>
      <w:r w:rsidR="00DA222B" w:rsidRPr="00D8553E">
        <w:rPr>
          <w:rFonts w:ascii="Times New Roman" w:hAnsi="Times New Roman" w:cs="Times New Roman"/>
          <w:b/>
          <w:color w:val="000000"/>
          <w:sz w:val="24"/>
          <w:szCs w:val="24"/>
        </w:rPr>
        <w:t>awasan Tertentu</w:t>
      </w:r>
    </w:p>
    <w:p w:rsidR="008C10E4" w:rsidRPr="006C4B8E" w:rsidRDefault="008C10E4" w:rsidP="003B63B0">
      <w:pPr>
        <w:autoSpaceDE w:val="0"/>
        <w:autoSpaceDN w:val="0"/>
        <w:adjustRightInd w:val="0"/>
        <w:spacing w:line="240" w:lineRule="auto"/>
        <w:rPr>
          <w:rFonts w:ascii="Times New Roman" w:hAnsi="Times New Roman" w:cs="Times New Roman"/>
          <w:color w:val="000000"/>
          <w:sz w:val="24"/>
          <w:szCs w:val="24"/>
        </w:rPr>
      </w:pPr>
    </w:p>
    <w:p w:rsidR="008C10E4" w:rsidRPr="006C4B8E" w:rsidRDefault="008C10E4" w:rsidP="003B63B0">
      <w:p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Pasal 3</w:t>
      </w:r>
    </w:p>
    <w:p w:rsidR="008C10E4" w:rsidRPr="006C4B8E" w:rsidRDefault="008C10E4" w:rsidP="00467ADA">
      <w:pPr>
        <w:pStyle w:val="ListParagraph"/>
        <w:numPr>
          <w:ilvl w:val="0"/>
          <w:numId w:val="26"/>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Persyaratan Masyarakat Hukum Adat sebagaimana dimaksud dalam Pasal 2 ayat meliputi:</w:t>
      </w:r>
    </w:p>
    <w:p w:rsidR="008C10E4" w:rsidRPr="006C4B8E" w:rsidRDefault="008C10E4" w:rsidP="00467ADA">
      <w:pPr>
        <w:pStyle w:val="ListParagraph"/>
        <w:numPr>
          <w:ilvl w:val="0"/>
          <w:numId w:val="32"/>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masyarakat masih dalam</w:t>
      </w:r>
      <w:r w:rsidR="00E91B01">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bentuk paguyuban;</w:t>
      </w:r>
    </w:p>
    <w:p w:rsidR="008C10E4" w:rsidRPr="006C4B8E" w:rsidRDefault="008C10E4" w:rsidP="00467ADA">
      <w:pPr>
        <w:pStyle w:val="ListParagraph"/>
        <w:numPr>
          <w:ilvl w:val="0"/>
          <w:numId w:val="32"/>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ada kelembagaan dalam</w:t>
      </w:r>
      <w:r w:rsidR="00B75272">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perangkat penguasa adatnya;</w:t>
      </w:r>
    </w:p>
    <w:p w:rsidR="008C10E4" w:rsidRPr="006C4B8E" w:rsidRDefault="008C10E4" w:rsidP="00467ADA">
      <w:pPr>
        <w:pStyle w:val="ListParagraph"/>
        <w:numPr>
          <w:ilvl w:val="0"/>
          <w:numId w:val="32"/>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ada wilayah hukum</w:t>
      </w:r>
      <w:r w:rsidR="00B75272">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adat yang jelas;</w:t>
      </w:r>
    </w:p>
    <w:p w:rsidR="008C10E4" w:rsidRPr="006C4B8E" w:rsidRDefault="008C10E4" w:rsidP="00467ADA">
      <w:pPr>
        <w:pStyle w:val="ListParagraph"/>
        <w:numPr>
          <w:ilvl w:val="0"/>
          <w:numId w:val="32"/>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ada pranata dan perangkat hukum, yang masih ditaati.</w:t>
      </w:r>
    </w:p>
    <w:p w:rsidR="008C10E4" w:rsidRPr="006C4B8E" w:rsidRDefault="008C10E4" w:rsidP="00467ADA">
      <w:pPr>
        <w:pStyle w:val="ListParagraph"/>
        <w:numPr>
          <w:ilvl w:val="0"/>
          <w:numId w:val="26"/>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Persyaratan kelompok masyarakat yang berada dalam Kawasan Tertentu sebagaimana dimaksud dalam</w:t>
      </w:r>
      <w:r w:rsidR="00B75272">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Pasal 2 ayat meliputi:</w:t>
      </w:r>
    </w:p>
    <w:p w:rsidR="008C10E4" w:rsidRPr="00D8553E" w:rsidRDefault="008C10E4" w:rsidP="00467ADA">
      <w:pPr>
        <w:pStyle w:val="ListParagraph"/>
        <w:numPr>
          <w:ilvl w:val="0"/>
          <w:numId w:val="27"/>
        </w:numPr>
        <w:autoSpaceDE w:val="0"/>
        <w:autoSpaceDN w:val="0"/>
        <w:adjustRightInd w:val="0"/>
        <w:spacing w:line="240" w:lineRule="auto"/>
        <w:rPr>
          <w:rFonts w:ascii="Times New Roman" w:hAnsi="Times New Roman" w:cs="Times New Roman"/>
          <w:sz w:val="24"/>
          <w:szCs w:val="24"/>
        </w:rPr>
      </w:pPr>
      <w:r w:rsidRPr="00D8553E">
        <w:rPr>
          <w:rFonts w:ascii="Times New Roman" w:hAnsi="Times New Roman" w:cs="Times New Roman"/>
          <w:color w:val="000000"/>
          <w:sz w:val="24"/>
          <w:szCs w:val="24"/>
        </w:rPr>
        <w:t>menguasai secara fisik paling kurang 10 (sepuluh) tahun atau</w:t>
      </w:r>
      <w:r w:rsidR="00D8553E">
        <w:rPr>
          <w:rFonts w:ascii="Times New Roman" w:hAnsi="Times New Roman" w:cs="Times New Roman"/>
          <w:color w:val="000000"/>
          <w:sz w:val="24"/>
          <w:szCs w:val="24"/>
        </w:rPr>
        <w:t xml:space="preserve"> </w:t>
      </w:r>
      <w:r w:rsidRPr="00D8553E">
        <w:rPr>
          <w:rFonts w:ascii="Times New Roman" w:hAnsi="Times New Roman" w:cs="Times New Roman"/>
          <w:color w:val="000000"/>
          <w:sz w:val="24"/>
          <w:szCs w:val="24"/>
        </w:rPr>
        <w:t>lebih secara berturut-turut;</w:t>
      </w:r>
    </w:p>
    <w:p w:rsidR="008C10E4" w:rsidRPr="00D8553E" w:rsidRDefault="008C10E4" w:rsidP="00467ADA">
      <w:pPr>
        <w:pStyle w:val="ListParagraph"/>
        <w:numPr>
          <w:ilvl w:val="0"/>
          <w:numId w:val="27"/>
        </w:numPr>
        <w:autoSpaceDE w:val="0"/>
        <w:autoSpaceDN w:val="0"/>
        <w:adjustRightInd w:val="0"/>
        <w:spacing w:line="240" w:lineRule="auto"/>
        <w:rPr>
          <w:rFonts w:ascii="Times New Roman" w:hAnsi="Times New Roman" w:cs="Times New Roman"/>
          <w:sz w:val="24"/>
          <w:szCs w:val="24"/>
        </w:rPr>
      </w:pPr>
      <w:r w:rsidRPr="00D8553E">
        <w:rPr>
          <w:rFonts w:ascii="Times New Roman" w:hAnsi="Times New Roman" w:cs="Times New Roman"/>
          <w:color w:val="000000"/>
          <w:sz w:val="24"/>
          <w:szCs w:val="24"/>
        </w:rPr>
        <w:t>masih mengadakan pemungutan hasil bumi di wilayah tertentu</w:t>
      </w:r>
      <w:r w:rsidR="00D8553E">
        <w:rPr>
          <w:rFonts w:ascii="Times New Roman" w:hAnsi="Times New Roman" w:cs="Times New Roman"/>
          <w:color w:val="000000"/>
          <w:sz w:val="24"/>
          <w:szCs w:val="24"/>
        </w:rPr>
        <w:t xml:space="preserve"> </w:t>
      </w:r>
      <w:r w:rsidRPr="00D8553E">
        <w:rPr>
          <w:rFonts w:ascii="Times New Roman" w:hAnsi="Times New Roman" w:cs="Times New Roman"/>
          <w:color w:val="000000"/>
          <w:sz w:val="24"/>
          <w:szCs w:val="24"/>
        </w:rPr>
        <w:t>dan sekitarnya untuk pemenuhan kebutuhan hidup sehari-hari;</w:t>
      </w:r>
    </w:p>
    <w:p w:rsidR="008C10E4" w:rsidRPr="00D8553E" w:rsidRDefault="008C10E4" w:rsidP="00467ADA">
      <w:pPr>
        <w:pStyle w:val="ListParagraph"/>
        <w:numPr>
          <w:ilvl w:val="0"/>
          <w:numId w:val="27"/>
        </w:numPr>
        <w:autoSpaceDE w:val="0"/>
        <w:autoSpaceDN w:val="0"/>
        <w:adjustRightInd w:val="0"/>
        <w:spacing w:line="240" w:lineRule="auto"/>
        <w:rPr>
          <w:rFonts w:ascii="Times New Roman" w:hAnsi="Times New Roman" w:cs="Times New Roman"/>
          <w:sz w:val="24"/>
          <w:szCs w:val="24"/>
        </w:rPr>
      </w:pPr>
      <w:r w:rsidRPr="00D8553E">
        <w:rPr>
          <w:rFonts w:ascii="Times New Roman" w:hAnsi="Times New Roman" w:cs="Times New Roman"/>
          <w:color w:val="000000"/>
          <w:sz w:val="24"/>
          <w:szCs w:val="24"/>
        </w:rPr>
        <w:t>menjadi sumber utama kehidupan dan mata pencaharian</w:t>
      </w:r>
      <w:r w:rsidR="00D8553E">
        <w:rPr>
          <w:rFonts w:ascii="Times New Roman" w:hAnsi="Times New Roman" w:cs="Times New Roman"/>
          <w:color w:val="000000"/>
          <w:sz w:val="24"/>
          <w:szCs w:val="24"/>
        </w:rPr>
        <w:t xml:space="preserve"> </w:t>
      </w:r>
      <w:r w:rsidRPr="00D8553E">
        <w:rPr>
          <w:rFonts w:ascii="Times New Roman" w:hAnsi="Times New Roman" w:cs="Times New Roman"/>
          <w:color w:val="000000"/>
          <w:sz w:val="24"/>
          <w:szCs w:val="24"/>
        </w:rPr>
        <w:t>masyarakat;</w:t>
      </w:r>
    </w:p>
    <w:p w:rsidR="008C10E4" w:rsidRPr="00D8553E" w:rsidRDefault="008C10E4" w:rsidP="00467ADA">
      <w:pPr>
        <w:pStyle w:val="ListParagraph"/>
        <w:numPr>
          <w:ilvl w:val="0"/>
          <w:numId w:val="27"/>
        </w:numPr>
        <w:autoSpaceDE w:val="0"/>
        <w:autoSpaceDN w:val="0"/>
        <w:adjustRightInd w:val="0"/>
        <w:spacing w:line="240" w:lineRule="auto"/>
        <w:rPr>
          <w:rFonts w:ascii="Times New Roman" w:hAnsi="Times New Roman" w:cs="Times New Roman"/>
          <w:color w:val="000000"/>
          <w:sz w:val="24"/>
          <w:szCs w:val="24"/>
        </w:rPr>
      </w:pPr>
      <w:r w:rsidRPr="00D8553E">
        <w:rPr>
          <w:rFonts w:ascii="Times New Roman" w:hAnsi="Times New Roman" w:cs="Times New Roman"/>
          <w:color w:val="000000"/>
          <w:sz w:val="24"/>
          <w:szCs w:val="24"/>
        </w:rPr>
        <w:t>terdapat kegiatan sosial dan ekonomi yang terintegrasi dengan</w:t>
      </w:r>
      <w:r w:rsidR="00D8553E">
        <w:rPr>
          <w:rFonts w:ascii="Times New Roman" w:hAnsi="Times New Roman" w:cs="Times New Roman"/>
          <w:color w:val="000000"/>
          <w:sz w:val="24"/>
          <w:szCs w:val="24"/>
        </w:rPr>
        <w:t xml:space="preserve"> </w:t>
      </w:r>
      <w:r w:rsidRPr="00D8553E">
        <w:rPr>
          <w:rFonts w:ascii="Times New Roman" w:hAnsi="Times New Roman" w:cs="Times New Roman"/>
          <w:color w:val="000000"/>
          <w:sz w:val="24"/>
          <w:szCs w:val="24"/>
        </w:rPr>
        <w:t>kehidupan masyarakat.</w:t>
      </w:r>
    </w:p>
    <w:p w:rsidR="008C10E4" w:rsidRPr="006C4B8E" w:rsidRDefault="008C10E4" w:rsidP="003B63B0">
      <w:pPr>
        <w:autoSpaceDE w:val="0"/>
        <w:autoSpaceDN w:val="0"/>
        <w:adjustRightInd w:val="0"/>
        <w:spacing w:line="240" w:lineRule="auto"/>
        <w:rPr>
          <w:rFonts w:ascii="Times New Roman" w:hAnsi="Times New Roman" w:cs="Times New Roman"/>
          <w:color w:val="000000"/>
          <w:sz w:val="24"/>
          <w:szCs w:val="24"/>
        </w:rPr>
      </w:pPr>
    </w:p>
    <w:p w:rsidR="008C10E4" w:rsidRPr="006C4B8E" w:rsidRDefault="008C10E4" w:rsidP="003B63B0">
      <w:p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Pasal 4</w:t>
      </w:r>
    </w:p>
    <w:p w:rsidR="008C10E4" w:rsidRPr="006C4B8E" w:rsidRDefault="008C10E4" w:rsidP="00467ADA">
      <w:pPr>
        <w:pStyle w:val="ListParagraph"/>
        <w:numPr>
          <w:ilvl w:val="0"/>
          <w:numId w:val="44"/>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lastRenderedPageBreak/>
        <w:t>Hak atas tanah sebagaimana dimaksud dalam Pasal 2 diberikan dalam</w:t>
      </w:r>
      <w:r w:rsidR="002D7207">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bentuk Hak Komunal.</w:t>
      </w:r>
    </w:p>
    <w:p w:rsidR="008C10E4" w:rsidRPr="006C4B8E" w:rsidRDefault="008C10E4" w:rsidP="00467ADA">
      <w:pPr>
        <w:pStyle w:val="ListParagraph"/>
        <w:numPr>
          <w:ilvl w:val="0"/>
          <w:numId w:val="44"/>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Proses pemberian Hak Komunal sebagaimana dimaksud pada ayat (1), dilakukan oleh Tim</w:t>
      </w:r>
      <w:r w:rsidR="008A1C15">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IP4T.</w:t>
      </w:r>
    </w:p>
    <w:p w:rsidR="008C10E4" w:rsidRPr="006C4B8E" w:rsidRDefault="008C10E4" w:rsidP="003B63B0">
      <w:pPr>
        <w:autoSpaceDE w:val="0"/>
        <w:autoSpaceDN w:val="0"/>
        <w:adjustRightInd w:val="0"/>
        <w:spacing w:line="240" w:lineRule="auto"/>
        <w:rPr>
          <w:rFonts w:ascii="Times New Roman" w:hAnsi="Times New Roman" w:cs="Times New Roman"/>
          <w:sz w:val="24"/>
          <w:szCs w:val="24"/>
        </w:rPr>
      </w:pPr>
    </w:p>
    <w:p w:rsidR="008C10E4" w:rsidRPr="006C4B8E" w:rsidRDefault="008C10E4" w:rsidP="003B63B0">
      <w:p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Pasal 13</w:t>
      </w:r>
    </w:p>
    <w:p w:rsidR="008C10E4" w:rsidRPr="006C4B8E" w:rsidRDefault="008C10E4" w:rsidP="00467ADA">
      <w:pPr>
        <w:pStyle w:val="ListParagraph"/>
        <w:numPr>
          <w:ilvl w:val="0"/>
          <w:numId w:val="28"/>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Dalam hal laporan sebagaimana dimaksud dalam Pasal 12</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menyatakan adanya Masyarakat Hukum Adat atau masyarakat yang</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berada dalam</w:t>
      </w:r>
      <w:r w:rsidR="002D7207">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Kawasan Tertentu dan tanahnya, maka:</w:t>
      </w:r>
    </w:p>
    <w:p w:rsidR="008C10E4" w:rsidRPr="006C4B8E" w:rsidRDefault="008C10E4" w:rsidP="00467ADA">
      <w:pPr>
        <w:pStyle w:val="ListParagraph"/>
        <w:numPr>
          <w:ilvl w:val="0"/>
          <w:numId w:val="45"/>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Bupati/Walikota menetapkan Hak Komunal atas tanah untuk Masyarakat Hukum Adat atau masyarakat yang berada dalam Kawasan Tertentu, dalam hal tanah terletak pada 1 (satu) Kabupaten/Kota; atau</w:t>
      </w:r>
    </w:p>
    <w:p w:rsidR="008C10E4" w:rsidRPr="006C4B8E" w:rsidRDefault="008C10E4" w:rsidP="00467ADA">
      <w:pPr>
        <w:pStyle w:val="ListParagraph"/>
        <w:numPr>
          <w:ilvl w:val="0"/>
          <w:numId w:val="45"/>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Gubernur menetapkan Hak Komunal atas tanah untuk Masyarakat Hukum Adat atau masyarakat yang berada dalam Kawasan Tertentu, dalam hal tanah terletak pada lintas Kabupaten/Kota.</w:t>
      </w:r>
    </w:p>
    <w:p w:rsidR="008C10E4" w:rsidRPr="006C4B8E" w:rsidRDefault="008C10E4" w:rsidP="00467ADA">
      <w:pPr>
        <w:pStyle w:val="ListParagraph"/>
        <w:numPr>
          <w:ilvl w:val="0"/>
          <w:numId w:val="28"/>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Penetapan sebagaimana dimaksud pada ayat (1) disampaikan kepada Kepala Kantor Pertanahan atau Kepala Kantor Wilayah BPN untuk didaftarkan hak atas tanahnya pada Kantor Pertanahan setempat.</w:t>
      </w:r>
    </w:p>
    <w:p w:rsidR="008C10E4" w:rsidRPr="006C4B8E" w:rsidRDefault="008C10E4" w:rsidP="00467ADA">
      <w:pPr>
        <w:pStyle w:val="ListParagraph"/>
        <w:numPr>
          <w:ilvl w:val="0"/>
          <w:numId w:val="28"/>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Sertipikat hak atas tanah yang didaftarkan sebagaimana dimaksud pada ayat (2), dapat diberikan atas nama anggota Masyarakat Hukum Adat atau masya</w:t>
      </w:r>
      <w:r w:rsidR="003E242F" w:rsidRPr="006C4B8E">
        <w:rPr>
          <w:rFonts w:ascii="Times New Roman" w:hAnsi="Times New Roman" w:cs="Times New Roman"/>
          <w:color w:val="000000"/>
          <w:sz w:val="24"/>
          <w:szCs w:val="24"/>
        </w:rPr>
        <w:t xml:space="preserve">rakat yang berada dalam Kawasan </w:t>
      </w:r>
      <w:r w:rsidRPr="006C4B8E">
        <w:rPr>
          <w:rFonts w:ascii="Times New Roman" w:hAnsi="Times New Roman" w:cs="Times New Roman"/>
          <w:color w:val="000000"/>
          <w:sz w:val="24"/>
          <w:szCs w:val="24"/>
        </w:rPr>
        <w:t>Tertentu, pengurus koperasi atau unit bagian dari desa, atau Kepala Adat/Ketua/Pimpinan kelompok masyarakat lainnya.</w:t>
      </w:r>
    </w:p>
    <w:p w:rsidR="00DA222B" w:rsidRPr="006C4B8E" w:rsidRDefault="00DA222B" w:rsidP="003B63B0">
      <w:pPr>
        <w:pStyle w:val="ListParagraph"/>
        <w:autoSpaceDE w:val="0"/>
        <w:autoSpaceDN w:val="0"/>
        <w:adjustRightInd w:val="0"/>
        <w:spacing w:line="240" w:lineRule="auto"/>
        <w:ind w:left="360"/>
        <w:rPr>
          <w:rFonts w:ascii="Times New Roman" w:hAnsi="Times New Roman" w:cs="Times New Roman"/>
          <w:color w:val="000000"/>
          <w:sz w:val="24"/>
          <w:szCs w:val="24"/>
        </w:rPr>
      </w:pPr>
    </w:p>
    <w:p w:rsidR="003E242F" w:rsidRPr="003B63B0" w:rsidRDefault="003E242F" w:rsidP="00B75272">
      <w:pPr>
        <w:pStyle w:val="ListParagraph"/>
        <w:numPr>
          <w:ilvl w:val="0"/>
          <w:numId w:val="60"/>
        </w:numPr>
        <w:autoSpaceDE w:val="0"/>
        <w:autoSpaceDN w:val="0"/>
        <w:adjustRightInd w:val="0"/>
        <w:spacing w:line="240" w:lineRule="auto"/>
        <w:ind w:left="426" w:hanging="426"/>
        <w:jc w:val="left"/>
        <w:rPr>
          <w:rFonts w:ascii="Times New Roman" w:hAnsi="Times New Roman" w:cs="Times New Roman"/>
          <w:b/>
          <w:color w:val="000000"/>
          <w:sz w:val="24"/>
          <w:szCs w:val="24"/>
        </w:rPr>
      </w:pPr>
      <w:r w:rsidRPr="003B63B0">
        <w:rPr>
          <w:rFonts w:ascii="Times New Roman" w:hAnsi="Times New Roman" w:cs="Times New Roman"/>
          <w:b/>
          <w:color w:val="000000"/>
          <w:sz w:val="24"/>
          <w:szCs w:val="24"/>
        </w:rPr>
        <w:t>Permen ATR/KBPN No. 10 Tahun 2016</w:t>
      </w:r>
      <w:r w:rsidR="00DA222B" w:rsidRPr="003B63B0">
        <w:rPr>
          <w:rFonts w:ascii="Times New Roman" w:hAnsi="Times New Roman" w:cs="Times New Roman"/>
          <w:b/>
          <w:color w:val="000000"/>
          <w:sz w:val="24"/>
          <w:szCs w:val="24"/>
        </w:rPr>
        <w:t xml:space="preserve"> tentang Tata Cara Penetapan Hak Komunal Atas Tanah Masyarakat Hukum Adat Dan Masyarakat Yang Berada Dalam Kawasan Tertentu</w:t>
      </w:r>
    </w:p>
    <w:p w:rsidR="00DA222B" w:rsidRPr="006C4B8E" w:rsidRDefault="00DA222B" w:rsidP="003B63B0">
      <w:pPr>
        <w:autoSpaceDE w:val="0"/>
        <w:autoSpaceDN w:val="0"/>
        <w:adjustRightInd w:val="0"/>
        <w:spacing w:line="240" w:lineRule="auto"/>
        <w:rPr>
          <w:rFonts w:ascii="Times New Roman" w:hAnsi="Times New Roman" w:cs="Times New Roman"/>
          <w:color w:val="000000"/>
          <w:sz w:val="24"/>
          <w:szCs w:val="24"/>
        </w:rPr>
      </w:pPr>
    </w:p>
    <w:p w:rsidR="003E242F" w:rsidRPr="006C4B8E" w:rsidRDefault="003E242F" w:rsidP="003B63B0">
      <w:p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Pasal 2</w:t>
      </w:r>
    </w:p>
    <w:p w:rsidR="003E242F" w:rsidRPr="006C4B8E" w:rsidRDefault="003E242F" w:rsidP="00467ADA">
      <w:pPr>
        <w:pStyle w:val="ListParagraph"/>
        <w:numPr>
          <w:ilvl w:val="0"/>
          <w:numId w:val="30"/>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Masyarakat Hukum Adat yang memenuhi persyaratan</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dapat dikukuhkan hak atas tanahnya.</w:t>
      </w:r>
    </w:p>
    <w:p w:rsidR="003E242F" w:rsidRPr="006C4B8E" w:rsidRDefault="003E242F" w:rsidP="00467ADA">
      <w:pPr>
        <w:pStyle w:val="ListParagraph"/>
        <w:numPr>
          <w:ilvl w:val="0"/>
          <w:numId w:val="30"/>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Kelompok masyarakat yang berada dalam suatu Kawasan Tertentu yang memenuhi persyaratan dapat diberikan hak atas tanah.</w:t>
      </w:r>
    </w:p>
    <w:p w:rsidR="003E242F" w:rsidRPr="006C4B8E" w:rsidRDefault="003E242F" w:rsidP="003B63B0">
      <w:pPr>
        <w:autoSpaceDE w:val="0"/>
        <w:autoSpaceDN w:val="0"/>
        <w:adjustRightInd w:val="0"/>
        <w:spacing w:line="240" w:lineRule="auto"/>
        <w:rPr>
          <w:rFonts w:ascii="Times New Roman" w:hAnsi="Times New Roman" w:cs="Times New Roman"/>
          <w:color w:val="000000"/>
          <w:sz w:val="24"/>
          <w:szCs w:val="24"/>
        </w:rPr>
      </w:pPr>
    </w:p>
    <w:p w:rsidR="003E242F" w:rsidRPr="006C4B8E" w:rsidRDefault="003E242F" w:rsidP="003B63B0">
      <w:p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Pasal 3</w:t>
      </w:r>
    </w:p>
    <w:p w:rsidR="003E242F" w:rsidRPr="006C4B8E" w:rsidRDefault="003E242F" w:rsidP="00467ADA">
      <w:pPr>
        <w:pStyle w:val="ListParagraph"/>
        <w:numPr>
          <w:ilvl w:val="2"/>
          <w:numId w:val="29"/>
        </w:numPr>
        <w:autoSpaceDE w:val="0"/>
        <w:autoSpaceDN w:val="0"/>
        <w:adjustRightInd w:val="0"/>
        <w:spacing w:line="240" w:lineRule="auto"/>
        <w:ind w:left="426" w:hanging="426"/>
        <w:rPr>
          <w:rFonts w:ascii="Times New Roman" w:hAnsi="Times New Roman" w:cs="Times New Roman"/>
          <w:sz w:val="24"/>
          <w:szCs w:val="24"/>
        </w:rPr>
      </w:pPr>
      <w:r w:rsidRPr="006C4B8E">
        <w:rPr>
          <w:rFonts w:ascii="Times New Roman" w:hAnsi="Times New Roman" w:cs="Times New Roman"/>
          <w:color w:val="000000"/>
          <w:sz w:val="24"/>
          <w:szCs w:val="24"/>
        </w:rPr>
        <w:t>Hak atas tanah sebagaimana dimaksud dalam Pasal 2</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diberikan dalam bentuk Hak Komunal.</w:t>
      </w:r>
    </w:p>
    <w:p w:rsidR="003E242F" w:rsidRPr="006C4B8E" w:rsidRDefault="003E242F" w:rsidP="00467ADA">
      <w:pPr>
        <w:pStyle w:val="ListParagraph"/>
        <w:numPr>
          <w:ilvl w:val="2"/>
          <w:numId w:val="29"/>
        </w:numPr>
        <w:autoSpaceDE w:val="0"/>
        <w:autoSpaceDN w:val="0"/>
        <w:adjustRightInd w:val="0"/>
        <w:spacing w:line="240" w:lineRule="auto"/>
        <w:ind w:left="426" w:hanging="426"/>
        <w:rPr>
          <w:rFonts w:ascii="Times New Roman" w:hAnsi="Times New Roman" w:cs="Times New Roman"/>
          <w:sz w:val="24"/>
          <w:szCs w:val="24"/>
        </w:rPr>
      </w:pPr>
      <w:r w:rsidRPr="006C4B8E">
        <w:rPr>
          <w:rFonts w:ascii="Times New Roman" w:hAnsi="Times New Roman" w:cs="Times New Roman"/>
          <w:color w:val="000000"/>
          <w:sz w:val="24"/>
          <w:szCs w:val="24"/>
        </w:rPr>
        <w:t>Subjek Hak Komunal dapat diberikan:</w:t>
      </w:r>
    </w:p>
    <w:p w:rsidR="003E242F" w:rsidRPr="006C4B8E" w:rsidRDefault="003E242F" w:rsidP="00467ADA">
      <w:pPr>
        <w:pStyle w:val="ListParagraph"/>
        <w:numPr>
          <w:ilvl w:val="0"/>
          <w:numId w:val="46"/>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masyarakat hukum adat; dan</w:t>
      </w:r>
    </w:p>
    <w:p w:rsidR="003E242F" w:rsidRPr="006C4B8E" w:rsidRDefault="003E242F" w:rsidP="00467ADA">
      <w:pPr>
        <w:pStyle w:val="ListParagraph"/>
        <w:numPr>
          <w:ilvl w:val="0"/>
          <w:numId w:val="46"/>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masyarakat yang berada dalam suatu Kawasan</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Tertentu:</w:t>
      </w:r>
    </w:p>
    <w:p w:rsidR="003E242F" w:rsidRPr="006C4B8E" w:rsidRDefault="003E242F" w:rsidP="00467ADA">
      <w:pPr>
        <w:pStyle w:val="ListParagraph"/>
        <w:numPr>
          <w:ilvl w:val="0"/>
          <w:numId w:val="31"/>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Masyarakat yang berada dalam Kawasan Tertentu sebagaimana dimaksud pada ayat (2) huruf b, dapat berbentuk koperasi, unit atau bagian dari desa, atau kelompok masyarakat lainnya yang telah memenuhi persyaratan untuk dapat diberikan hak atas tanah menurut Peraturan Menteri ini.</w:t>
      </w:r>
    </w:p>
    <w:p w:rsidR="003E242F" w:rsidRPr="006C4B8E" w:rsidRDefault="003E242F" w:rsidP="00467ADA">
      <w:pPr>
        <w:pStyle w:val="ListParagraph"/>
        <w:numPr>
          <w:ilvl w:val="0"/>
          <w:numId w:val="31"/>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Proses pemberian Hak Komunal sebagaimana dimaksud pada ayat (1), yang berada dalam kawasan hutan atau wilayah tertentu dilakukan oleh Tim IP4T.</w:t>
      </w:r>
    </w:p>
    <w:p w:rsidR="00227807" w:rsidRPr="006C4B8E" w:rsidRDefault="00227807" w:rsidP="003B63B0">
      <w:p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Pasal 4</w:t>
      </w:r>
    </w:p>
    <w:p w:rsidR="00227807" w:rsidRPr="006C4B8E" w:rsidRDefault="00227807" w:rsidP="00467ADA">
      <w:pPr>
        <w:pStyle w:val="ListParagraph"/>
        <w:numPr>
          <w:ilvl w:val="0"/>
          <w:numId w:val="33"/>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Persyaratan Masyarakat Hukum Adat sebagaimana dimaksud dalam Pasal 2 ayat (1) meliputi:</w:t>
      </w:r>
    </w:p>
    <w:p w:rsidR="00227807" w:rsidRPr="006C4B8E" w:rsidRDefault="00227807" w:rsidP="003B63B0">
      <w:pPr>
        <w:autoSpaceDE w:val="0"/>
        <w:autoSpaceDN w:val="0"/>
        <w:adjustRightInd w:val="0"/>
        <w:spacing w:line="240" w:lineRule="auto"/>
        <w:ind w:left="360"/>
        <w:rPr>
          <w:rFonts w:ascii="Times New Roman" w:hAnsi="Times New Roman" w:cs="Times New Roman"/>
          <w:color w:val="000000"/>
          <w:sz w:val="24"/>
          <w:szCs w:val="24"/>
        </w:rPr>
      </w:pPr>
      <w:r w:rsidRPr="006C4B8E">
        <w:rPr>
          <w:rFonts w:ascii="Times New Roman" w:hAnsi="Times New Roman" w:cs="Times New Roman"/>
          <w:color w:val="000000"/>
          <w:sz w:val="24"/>
          <w:szCs w:val="24"/>
        </w:rPr>
        <w:t>a. masyarakat masih dalam bentuk paguyuban;</w:t>
      </w:r>
    </w:p>
    <w:p w:rsidR="00227807" w:rsidRPr="006C4B8E" w:rsidRDefault="00227807" w:rsidP="003B63B0">
      <w:pPr>
        <w:autoSpaceDE w:val="0"/>
        <w:autoSpaceDN w:val="0"/>
        <w:adjustRightInd w:val="0"/>
        <w:spacing w:line="240" w:lineRule="auto"/>
        <w:ind w:left="360"/>
        <w:rPr>
          <w:rFonts w:ascii="Times New Roman" w:hAnsi="Times New Roman" w:cs="Times New Roman"/>
          <w:color w:val="000000"/>
          <w:sz w:val="24"/>
          <w:szCs w:val="24"/>
        </w:rPr>
      </w:pPr>
      <w:r w:rsidRPr="006C4B8E">
        <w:rPr>
          <w:rFonts w:ascii="Times New Roman" w:hAnsi="Times New Roman" w:cs="Times New Roman"/>
          <w:color w:val="000000"/>
          <w:sz w:val="24"/>
          <w:szCs w:val="24"/>
        </w:rPr>
        <w:t>b. ada kelembagaan dalam perangkat penguasa adatnya;</w:t>
      </w:r>
    </w:p>
    <w:p w:rsidR="00227807" w:rsidRPr="006C4B8E" w:rsidRDefault="00227807" w:rsidP="003B63B0">
      <w:pPr>
        <w:autoSpaceDE w:val="0"/>
        <w:autoSpaceDN w:val="0"/>
        <w:adjustRightInd w:val="0"/>
        <w:spacing w:line="240" w:lineRule="auto"/>
        <w:ind w:left="360"/>
        <w:rPr>
          <w:rFonts w:ascii="Times New Roman" w:hAnsi="Times New Roman" w:cs="Times New Roman"/>
          <w:color w:val="000000"/>
          <w:sz w:val="24"/>
          <w:szCs w:val="24"/>
        </w:rPr>
      </w:pPr>
      <w:r w:rsidRPr="006C4B8E">
        <w:rPr>
          <w:rFonts w:ascii="Times New Roman" w:hAnsi="Times New Roman" w:cs="Times New Roman"/>
          <w:color w:val="000000"/>
          <w:sz w:val="24"/>
          <w:szCs w:val="24"/>
        </w:rPr>
        <w:lastRenderedPageBreak/>
        <w:t>c. ada wilayah hukum adat yang jelas; dan</w:t>
      </w:r>
    </w:p>
    <w:p w:rsidR="00227807" w:rsidRPr="006C4B8E" w:rsidRDefault="00227807" w:rsidP="003B63B0">
      <w:pPr>
        <w:autoSpaceDE w:val="0"/>
        <w:autoSpaceDN w:val="0"/>
        <w:adjustRightInd w:val="0"/>
        <w:spacing w:line="240" w:lineRule="auto"/>
        <w:ind w:left="360"/>
        <w:rPr>
          <w:rFonts w:ascii="Times New Roman" w:hAnsi="Times New Roman" w:cs="Times New Roman"/>
          <w:color w:val="000000"/>
          <w:sz w:val="24"/>
          <w:szCs w:val="24"/>
        </w:rPr>
      </w:pPr>
      <w:r w:rsidRPr="006C4B8E">
        <w:rPr>
          <w:rFonts w:ascii="Times New Roman" w:hAnsi="Times New Roman" w:cs="Times New Roman"/>
          <w:color w:val="000000"/>
          <w:sz w:val="24"/>
          <w:szCs w:val="24"/>
        </w:rPr>
        <w:t>d. ada pranata dan perangkat hukum, yang masih ditaati.</w:t>
      </w:r>
    </w:p>
    <w:p w:rsidR="00227807" w:rsidRPr="006C4B8E" w:rsidRDefault="00227807" w:rsidP="00467ADA">
      <w:pPr>
        <w:pStyle w:val="ListParagraph"/>
        <w:numPr>
          <w:ilvl w:val="0"/>
          <w:numId w:val="33"/>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Persyaratan kelompok masyarakat yang berada dalam suatu kawasan tertentu sebagaimana dimaksud dalam Pasal 2 ayat (2) meliputi:</w:t>
      </w:r>
    </w:p>
    <w:p w:rsidR="00227807" w:rsidRPr="006C4B8E" w:rsidRDefault="00227807" w:rsidP="00467ADA">
      <w:pPr>
        <w:pStyle w:val="ListParagraph"/>
        <w:numPr>
          <w:ilvl w:val="0"/>
          <w:numId w:val="34"/>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menguasai secara fisik paling kurang 10 (sepuluh)</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tahun atau lebih secara berturut-turut;</w:t>
      </w:r>
    </w:p>
    <w:p w:rsidR="00227807" w:rsidRPr="006C4B8E" w:rsidRDefault="00227807" w:rsidP="00467ADA">
      <w:pPr>
        <w:pStyle w:val="ListParagraph"/>
        <w:numPr>
          <w:ilvl w:val="0"/>
          <w:numId w:val="27"/>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masih mengadakan pemungutan hasil bumi atau</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pemanfaatan lahan secara langsung di wilayah tertentu dan sekitarnya untuk pemenuhan kebutuhan hidup sehari-hari;</w:t>
      </w:r>
    </w:p>
    <w:p w:rsidR="00227807" w:rsidRPr="006C4B8E" w:rsidRDefault="00227807" w:rsidP="00467ADA">
      <w:pPr>
        <w:pStyle w:val="ListParagraph"/>
        <w:numPr>
          <w:ilvl w:val="0"/>
          <w:numId w:val="27"/>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menjadi sumber utama kehidupan dan mata pencaharian masyarakat; dan</w:t>
      </w:r>
    </w:p>
    <w:p w:rsidR="008C10E4" w:rsidRPr="006C4B8E" w:rsidRDefault="00227807" w:rsidP="00467ADA">
      <w:pPr>
        <w:pStyle w:val="ListParagraph"/>
        <w:numPr>
          <w:ilvl w:val="0"/>
          <w:numId w:val="27"/>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terdapat kegiatan sosial dan ekonomi yang terintegrasi dengan kehidupan masyarakat;</w:t>
      </w:r>
    </w:p>
    <w:p w:rsidR="00227807" w:rsidRPr="006C4B8E" w:rsidRDefault="00227807" w:rsidP="003B63B0">
      <w:p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Pasal 18</w:t>
      </w:r>
    </w:p>
    <w:p w:rsidR="00227807" w:rsidRPr="006C4B8E" w:rsidRDefault="00227807" w:rsidP="00467ADA">
      <w:pPr>
        <w:pStyle w:val="ListParagraph"/>
        <w:numPr>
          <w:ilvl w:val="0"/>
          <w:numId w:val="35"/>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Dalam hal laporan sebagaimana dimaksud dalam Pasal 16 menyatakan adanya Masyarakat Hukum Adat dan tanahnya, maka:</w:t>
      </w:r>
    </w:p>
    <w:p w:rsidR="00227807" w:rsidRPr="006C4B8E" w:rsidRDefault="00227807" w:rsidP="00467ADA">
      <w:pPr>
        <w:pStyle w:val="ListParagraph"/>
        <w:numPr>
          <w:ilvl w:val="0"/>
          <w:numId w:val="36"/>
        </w:numPr>
        <w:autoSpaceDE w:val="0"/>
        <w:autoSpaceDN w:val="0"/>
        <w:adjustRightInd w:val="0"/>
        <w:spacing w:line="240" w:lineRule="auto"/>
        <w:rPr>
          <w:rFonts w:ascii="Times New Roman" w:hAnsi="Times New Roman" w:cs="Times New Roman"/>
          <w:sz w:val="24"/>
          <w:szCs w:val="24"/>
        </w:rPr>
      </w:pPr>
      <w:r w:rsidRPr="002D7207">
        <w:rPr>
          <w:rFonts w:ascii="Times New Roman" w:hAnsi="Times New Roman" w:cs="Times New Roman"/>
          <w:b/>
          <w:color w:val="000000"/>
          <w:sz w:val="24"/>
          <w:szCs w:val="24"/>
        </w:rPr>
        <w:t>Bupati/Walikota menetapkan keberadaan</w:t>
      </w:r>
      <w:r w:rsidRPr="006C4B8E">
        <w:rPr>
          <w:rFonts w:ascii="Times New Roman" w:hAnsi="Times New Roman" w:cs="Times New Roman"/>
          <w:color w:val="000000"/>
          <w:sz w:val="24"/>
          <w:szCs w:val="24"/>
        </w:rPr>
        <w:t xml:space="preserve"> Masyarakat Hukum Adat dan tanahnya, dalam hal tanah terletak pada 1 (satu) Kabupaten/Kota; atau</w:t>
      </w:r>
    </w:p>
    <w:p w:rsidR="00227807" w:rsidRPr="006C4B8E" w:rsidRDefault="00227807" w:rsidP="00467ADA">
      <w:pPr>
        <w:pStyle w:val="ListParagraph"/>
        <w:numPr>
          <w:ilvl w:val="0"/>
          <w:numId w:val="36"/>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Gubernur menetapkan keberadaan Masyarakat Hukum Adat, dalam hal tanah terletak pada lintas Kabupaten/Kota.</w:t>
      </w:r>
    </w:p>
    <w:p w:rsidR="00227807" w:rsidRPr="006C4B8E" w:rsidRDefault="00227807" w:rsidP="00467ADA">
      <w:pPr>
        <w:pStyle w:val="ListParagraph"/>
        <w:numPr>
          <w:ilvl w:val="0"/>
          <w:numId w:val="35"/>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Penetapan Masyarakat Hukum adat melalui Keputusan Bupati/Walikota atau Gubernur sebagaimana dimaksud pada ayat (1) disampaikan kepada Kepala Kantor Pertanahan atau Kepala Kantor Wilayah BPN untuk ditetapkan dan didaftarkan hak komunal atas tanahnya pada Kantor Pertanahan setempat.</w:t>
      </w:r>
    </w:p>
    <w:p w:rsidR="00227807" w:rsidRPr="006C4B8E" w:rsidRDefault="00227807" w:rsidP="00467ADA">
      <w:pPr>
        <w:pStyle w:val="ListParagraph"/>
        <w:numPr>
          <w:ilvl w:val="0"/>
          <w:numId w:val="35"/>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Dalam hal laporan sebagaimana dimaksud dalam Pasal 14 menyatakan adanya masyarakat yang berada dalam Kawasan Tertentu dan tanahnya, maka:</w:t>
      </w:r>
    </w:p>
    <w:p w:rsidR="00227807" w:rsidRPr="006C4B8E" w:rsidRDefault="00227807" w:rsidP="00467ADA">
      <w:pPr>
        <w:pStyle w:val="ListParagraph"/>
        <w:numPr>
          <w:ilvl w:val="0"/>
          <w:numId w:val="37"/>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Bupati/Walikota merekomendasikan kepada Kantor Pertanahan untuk dapat diberikan hak komunal atas tanah kepada masyarakat yang berada dalam Kawasan Tertentu, dalam hal tanah terletak pada 1 (satu) Kabupaten/Kota; atau</w:t>
      </w:r>
    </w:p>
    <w:p w:rsidR="00227807" w:rsidRPr="006C4B8E" w:rsidRDefault="00227807" w:rsidP="00467ADA">
      <w:pPr>
        <w:pStyle w:val="ListParagraph"/>
        <w:numPr>
          <w:ilvl w:val="0"/>
          <w:numId w:val="37"/>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Gubernur merekomendasikan kepada Kantor Wilayah BPN dan Kantor Pertanahan letak tanah untuk dapat diberikan hak komunal atas tanah kepada masyarakat yang berada dalam Kawasan Tertentu, dalam hal tanah terletak pada lintas Kabupaten/Kota.</w:t>
      </w:r>
    </w:p>
    <w:p w:rsidR="00227807" w:rsidRPr="006C4B8E" w:rsidRDefault="00227807" w:rsidP="00467ADA">
      <w:pPr>
        <w:pStyle w:val="ListParagraph"/>
        <w:numPr>
          <w:ilvl w:val="0"/>
          <w:numId w:val="35"/>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Hak komunal atas tanah yang didaftarkan sebagaimana dimaksud pada ayat (2) dan ayat (3), dapat diberikan kepada:</w:t>
      </w:r>
    </w:p>
    <w:p w:rsidR="00227807" w:rsidRPr="006C4B8E" w:rsidRDefault="00227807" w:rsidP="00467ADA">
      <w:pPr>
        <w:pStyle w:val="ListParagraph"/>
        <w:numPr>
          <w:ilvl w:val="0"/>
          <w:numId w:val="38"/>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keseluruhan anggota Masyarakat Hukum Adat;</w:t>
      </w:r>
    </w:p>
    <w:p w:rsidR="00227807" w:rsidRPr="006C4B8E" w:rsidRDefault="00227807" w:rsidP="00467ADA">
      <w:pPr>
        <w:pStyle w:val="ListParagraph"/>
        <w:numPr>
          <w:ilvl w:val="0"/>
          <w:numId w:val="38"/>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Ketua adat atas nama Masyarakat Hukum Adat;</w:t>
      </w:r>
    </w:p>
    <w:p w:rsidR="00227807" w:rsidRPr="006C4B8E" w:rsidRDefault="00227807" w:rsidP="00467ADA">
      <w:pPr>
        <w:pStyle w:val="ListParagraph"/>
        <w:numPr>
          <w:ilvl w:val="0"/>
          <w:numId w:val="38"/>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masyarakat yang berada dalam Kawasan Tertentu atau perwakilannya;</w:t>
      </w:r>
    </w:p>
    <w:p w:rsidR="00227807" w:rsidRPr="006C4B8E" w:rsidRDefault="00227807" w:rsidP="00467ADA">
      <w:pPr>
        <w:pStyle w:val="ListParagraph"/>
        <w:numPr>
          <w:ilvl w:val="0"/>
          <w:numId w:val="38"/>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pengurus koperasi;</w:t>
      </w:r>
    </w:p>
    <w:p w:rsidR="00227807" w:rsidRPr="006C4B8E" w:rsidRDefault="00227807" w:rsidP="00467ADA">
      <w:pPr>
        <w:pStyle w:val="ListParagraph"/>
        <w:numPr>
          <w:ilvl w:val="0"/>
          <w:numId w:val="38"/>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unit bagian dari desa; atau</w:t>
      </w:r>
    </w:p>
    <w:p w:rsidR="00227807" w:rsidRPr="006C4B8E" w:rsidRDefault="00227807" w:rsidP="00467ADA">
      <w:pPr>
        <w:pStyle w:val="ListParagraph"/>
        <w:numPr>
          <w:ilvl w:val="0"/>
          <w:numId w:val="38"/>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Pimpinan kelompok masyarakat lainnya.</w:t>
      </w:r>
    </w:p>
    <w:p w:rsidR="008E5A76" w:rsidRDefault="008E5A76" w:rsidP="008E5A76">
      <w:pPr>
        <w:autoSpaceDE w:val="0"/>
        <w:autoSpaceDN w:val="0"/>
        <w:adjustRightInd w:val="0"/>
        <w:spacing w:line="240" w:lineRule="auto"/>
        <w:rPr>
          <w:rFonts w:ascii="Times New Roman" w:hAnsi="Times New Roman" w:cs="Times New Roman"/>
          <w:b/>
          <w:sz w:val="24"/>
          <w:szCs w:val="24"/>
        </w:rPr>
      </w:pPr>
    </w:p>
    <w:p w:rsidR="0043247D" w:rsidRPr="003B63B0" w:rsidRDefault="00D02CDA" w:rsidP="00B75272">
      <w:pPr>
        <w:pStyle w:val="ListParagraph"/>
        <w:numPr>
          <w:ilvl w:val="0"/>
          <w:numId w:val="60"/>
        </w:numPr>
        <w:autoSpaceDE w:val="0"/>
        <w:autoSpaceDN w:val="0"/>
        <w:adjustRightInd w:val="0"/>
        <w:spacing w:line="240" w:lineRule="auto"/>
        <w:ind w:left="426" w:hanging="426"/>
        <w:rPr>
          <w:rFonts w:ascii="Times New Roman" w:hAnsi="Times New Roman" w:cs="Times New Roman"/>
          <w:b/>
          <w:sz w:val="24"/>
          <w:szCs w:val="24"/>
        </w:rPr>
      </w:pPr>
      <w:r w:rsidRPr="003B63B0">
        <w:rPr>
          <w:rFonts w:ascii="Times New Roman" w:hAnsi="Times New Roman" w:cs="Times New Roman"/>
          <w:b/>
          <w:sz w:val="24"/>
          <w:szCs w:val="24"/>
        </w:rPr>
        <w:t>Permen Desa</w:t>
      </w:r>
      <w:r w:rsidR="00536D81">
        <w:rPr>
          <w:rFonts w:ascii="Times New Roman" w:hAnsi="Times New Roman" w:cs="Times New Roman"/>
          <w:b/>
          <w:sz w:val="24"/>
          <w:szCs w:val="24"/>
        </w:rPr>
        <w:t xml:space="preserve">, </w:t>
      </w:r>
      <w:r w:rsidR="00536D81" w:rsidRPr="00536D81">
        <w:rPr>
          <w:rFonts w:ascii="Times New Roman" w:hAnsi="Times New Roman" w:cs="Times New Roman"/>
          <w:b/>
          <w:color w:val="000000"/>
          <w:sz w:val="24"/>
          <w:szCs w:val="24"/>
        </w:rPr>
        <w:t>Pembangunan Daerah Tertinggal, Dan Transmigrasi</w:t>
      </w:r>
      <w:r w:rsidRPr="003B63B0">
        <w:rPr>
          <w:rFonts w:ascii="Times New Roman" w:hAnsi="Times New Roman" w:cs="Times New Roman"/>
          <w:b/>
          <w:sz w:val="24"/>
          <w:szCs w:val="24"/>
        </w:rPr>
        <w:t xml:space="preserve"> No</w:t>
      </w:r>
      <w:r w:rsidR="003B63B0">
        <w:rPr>
          <w:rFonts w:ascii="Times New Roman" w:hAnsi="Times New Roman" w:cs="Times New Roman"/>
          <w:b/>
          <w:sz w:val="24"/>
          <w:szCs w:val="24"/>
        </w:rPr>
        <w:t>.</w:t>
      </w:r>
      <w:r w:rsidRPr="003B63B0">
        <w:rPr>
          <w:rFonts w:ascii="Times New Roman" w:hAnsi="Times New Roman" w:cs="Times New Roman"/>
          <w:b/>
          <w:sz w:val="24"/>
          <w:szCs w:val="24"/>
        </w:rPr>
        <w:t xml:space="preserve"> 1 Tahun 2015 tentang </w:t>
      </w:r>
      <w:r w:rsidRPr="003B63B0">
        <w:rPr>
          <w:rFonts w:ascii="Times New Roman" w:hAnsi="Times New Roman" w:cs="Times New Roman"/>
          <w:b/>
          <w:color w:val="000000"/>
          <w:sz w:val="24"/>
          <w:szCs w:val="24"/>
        </w:rPr>
        <w:t xml:space="preserve">Pedoman Kewenangan Berdasarkan Hak Asal Usul  Dan Kewenangan Lokal Berskala Desa  </w:t>
      </w:r>
    </w:p>
    <w:p w:rsidR="00DA222B" w:rsidRPr="006C4B8E" w:rsidRDefault="00DA222B" w:rsidP="003B63B0">
      <w:pPr>
        <w:autoSpaceDE w:val="0"/>
        <w:autoSpaceDN w:val="0"/>
        <w:adjustRightInd w:val="0"/>
        <w:spacing w:line="240" w:lineRule="auto"/>
        <w:rPr>
          <w:rFonts w:ascii="Times New Roman" w:hAnsi="Times New Roman" w:cs="Times New Roman"/>
          <w:color w:val="000000"/>
          <w:sz w:val="24"/>
          <w:szCs w:val="24"/>
        </w:rPr>
      </w:pPr>
    </w:p>
    <w:p w:rsidR="00D02CDA" w:rsidRPr="006C4B8E" w:rsidRDefault="00D02CDA" w:rsidP="003B63B0">
      <w:p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Pasal 3</w:t>
      </w:r>
    </w:p>
    <w:p w:rsidR="00D02CDA" w:rsidRPr="006C4B8E" w:rsidRDefault="00D02CDA" w:rsidP="003B63B0">
      <w:p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Kewenangan berdasarkan hak asal usul Desa adat meliputi:</w:t>
      </w:r>
    </w:p>
    <w:p w:rsidR="00D02CDA" w:rsidRPr="006C4B8E" w:rsidRDefault="00D02CDA" w:rsidP="00467ADA">
      <w:pPr>
        <w:pStyle w:val="ListParagraph"/>
        <w:numPr>
          <w:ilvl w:val="0"/>
          <w:numId w:val="19"/>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penataan sistem organisasi dan kelembagaan masyarakat adat; </w:t>
      </w:r>
    </w:p>
    <w:p w:rsidR="00D02CDA" w:rsidRPr="006C4B8E" w:rsidRDefault="00D02CDA" w:rsidP="00467ADA">
      <w:pPr>
        <w:pStyle w:val="ListParagraph"/>
        <w:numPr>
          <w:ilvl w:val="0"/>
          <w:numId w:val="19"/>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pranata hukum adat; </w:t>
      </w:r>
    </w:p>
    <w:p w:rsidR="00D02CDA" w:rsidRPr="006C4B8E" w:rsidRDefault="00D02CDA" w:rsidP="00467ADA">
      <w:pPr>
        <w:pStyle w:val="ListParagraph"/>
        <w:numPr>
          <w:ilvl w:val="0"/>
          <w:numId w:val="19"/>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pemilikan hak tradisional; </w:t>
      </w:r>
    </w:p>
    <w:p w:rsidR="00D02CDA" w:rsidRPr="006C4B8E" w:rsidRDefault="00D02CDA" w:rsidP="00467ADA">
      <w:pPr>
        <w:pStyle w:val="ListParagraph"/>
        <w:numPr>
          <w:ilvl w:val="0"/>
          <w:numId w:val="19"/>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pengelolaan tanah kas Desa adat; </w:t>
      </w:r>
    </w:p>
    <w:p w:rsidR="00D02CDA" w:rsidRPr="003B63B0" w:rsidRDefault="00D02CDA" w:rsidP="00467ADA">
      <w:pPr>
        <w:pStyle w:val="ListParagraph"/>
        <w:numPr>
          <w:ilvl w:val="0"/>
          <w:numId w:val="19"/>
        </w:numPr>
        <w:autoSpaceDE w:val="0"/>
        <w:autoSpaceDN w:val="0"/>
        <w:adjustRightInd w:val="0"/>
        <w:spacing w:line="240" w:lineRule="auto"/>
        <w:rPr>
          <w:rFonts w:ascii="Times New Roman" w:hAnsi="Times New Roman" w:cs="Times New Roman"/>
          <w:b/>
          <w:color w:val="000000"/>
          <w:sz w:val="24"/>
          <w:szCs w:val="24"/>
        </w:rPr>
      </w:pPr>
      <w:r w:rsidRPr="003B63B0">
        <w:rPr>
          <w:rFonts w:ascii="Times New Roman" w:hAnsi="Times New Roman" w:cs="Times New Roman"/>
          <w:b/>
          <w:color w:val="000000"/>
          <w:sz w:val="24"/>
          <w:szCs w:val="24"/>
        </w:rPr>
        <w:t xml:space="preserve">pengelolaan tanah ulayat; </w:t>
      </w:r>
    </w:p>
    <w:p w:rsidR="00D02CDA" w:rsidRPr="006C4B8E" w:rsidRDefault="00D02CDA" w:rsidP="00467ADA">
      <w:pPr>
        <w:pStyle w:val="ListParagraph"/>
        <w:numPr>
          <w:ilvl w:val="0"/>
          <w:numId w:val="19"/>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kesepakatan dalam kehidupan masyarakat Desa adat; </w:t>
      </w:r>
    </w:p>
    <w:p w:rsidR="00D02CDA" w:rsidRPr="006C4B8E" w:rsidRDefault="00D02CDA" w:rsidP="00467ADA">
      <w:pPr>
        <w:pStyle w:val="ListParagraph"/>
        <w:numPr>
          <w:ilvl w:val="0"/>
          <w:numId w:val="19"/>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lastRenderedPageBreak/>
        <w:t xml:space="preserve">pengisian jabatan kepala Desa adat dan perangkat Desa adat; dan </w:t>
      </w:r>
    </w:p>
    <w:p w:rsidR="00D02CDA" w:rsidRPr="006C4B8E" w:rsidRDefault="00D02CDA" w:rsidP="00467ADA">
      <w:pPr>
        <w:pStyle w:val="ListParagraph"/>
        <w:numPr>
          <w:ilvl w:val="0"/>
          <w:numId w:val="19"/>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masa jabatan kepala Desa adat. </w:t>
      </w:r>
    </w:p>
    <w:p w:rsidR="00D02CDA" w:rsidRPr="006C4B8E" w:rsidRDefault="00D02CDA" w:rsidP="003B63B0">
      <w:pPr>
        <w:autoSpaceDE w:val="0"/>
        <w:autoSpaceDN w:val="0"/>
        <w:adjustRightInd w:val="0"/>
        <w:spacing w:line="240" w:lineRule="auto"/>
        <w:rPr>
          <w:rFonts w:ascii="Times New Roman" w:hAnsi="Times New Roman" w:cs="Times New Roman"/>
          <w:color w:val="000000"/>
          <w:sz w:val="24"/>
          <w:szCs w:val="24"/>
        </w:rPr>
      </w:pPr>
    </w:p>
    <w:p w:rsidR="00D02CDA" w:rsidRPr="003B63B0" w:rsidRDefault="006D6518" w:rsidP="00B75272">
      <w:pPr>
        <w:pStyle w:val="ListParagraph"/>
        <w:numPr>
          <w:ilvl w:val="0"/>
          <w:numId w:val="60"/>
        </w:numPr>
        <w:autoSpaceDE w:val="0"/>
        <w:autoSpaceDN w:val="0"/>
        <w:adjustRightInd w:val="0"/>
        <w:spacing w:line="240" w:lineRule="auto"/>
        <w:ind w:left="426" w:hanging="426"/>
        <w:rPr>
          <w:rFonts w:ascii="Times New Roman" w:hAnsi="Times New Roman" w:cs="Times New Roman"/>
          <w:b/>
          <w:sz w:val="24"/>
          <w:szCs w:val="24"/>
        </w:rPr>
      </w:pPr>
      <w:r w:rsidRPr="003B63B0">
        <w:rPr>
          <w:rFonts w:ascii="Times New Roman" w:hAnsi="Times New Roman" w:cs="Times New Roman"/>
          <w:b/>
          <w:sz w:val="24"/>
          <w:szCs w:val="24"/>
        </w:rPr>
        <w:t>RUU Pertanahan (</w:t>
      </w:r>
      <w:r w:rsidR="003B63B0">
        <w:rPr>
          <w:rFonts w:ascii="Times New Roman" w:hAnsi="Times New Roman" w:cs="Times New Roman"/>
          <w:b/>
          <w:sz w:val="24"/>
          <w:szCs w:val="24"/>
        </w:rPr>
        <w:t xml:space="preserve">Draf </w:t>
      </w:r>
      <w:r w:rsidRPr="003B63B0">
        <w:rPr>
          <w:rFonts w:ascii="Times New Roman" w:hAnsi="Times New Roman" w:cs="Times New Roman"/>
          <w:b/>
          <w:sz w:val="24"/>
          <w:szCs w:val="24"/>
        </w:rPr>
        <w:t>24 Agustus 2015)</w:t>
      </w:r>
    </w:p>
    <w:p w:rsidR="008A1C15" w:rsidRDefault="008A1C15" w:rsidP="003B63B0">
      <w:pPr>
        <w:autoSpaceDE w:val="0"/>
        <w:autoSpaceDN w:val="0"/>
        <w:adjustRightInd w:val="0"/>
        <w:spacing w:line="240" w:lineRule="auto"/>
        <w:rPr>
          <w:rFonts w:ascii="Times New Roman" w:hAnsi="Times New Roman" w:cs="Times New Roman"/>
          <w:b/>
          <w:sz w:val="24"/>
          <w:szCs w:val="24"/>
        </w:rPr>
      </w:pPr>
    </w:p>
    <w:p w:rsidR="006D6518" w:rsidRPr="008A1C15" w:rsidRDefault="006D6518" w:rsidP="003B63B0">
      <w:pPr>
        <w:autoSpaceDE w:val="0"/>
        <w:autoSpaceDN w:val="0"/>
        <w:adjustRightInd w:val="0"/>
        <w:spacing w:line="240" w:lineRule="auto"/>
        <w:rPr>
          <w:rFonts w:ascii="Times New Roman" w:hAnsi="Times New Roman" w:cs="Times New Roman"/>
          <w:sz w:val="24"/>
          <w:szCs w:val="24"/>
        </w:rPr>
      </w:pPr>
      <w:r w:rsidRPr="008A1C15">
        <w:rPr>
          <w:rFonts w:ascii="Times New Roman" w:hAnsi="Times New Roman" w:cs="Times New Roman"/>
          <w:sz w:val="24"/>
          <w:szCs w:val="24"/>
        </w:rPr>
        <w:t>Pasal 6</w:t>
      </w:r>
    </w:p>
    <w:p w:rsidR="006D6518" w:rsidRPr="006C4B8E" w:rsidRDefault="006D6518" w:rsidP="00467ADA">
      <w:pPr>
        <w:numPr>
          <w:ilvl w:val="0"/>
          <w:numId w:val="20"/>
        </w:numPr>
        <w:spacing w:line="240" w:lineRule="auto"/>
        <w:ind w:left="426" w:hanging="426"/>
        <w:rPr>
          <w:rFonts w:ascii="Times New Roman" w:hAnsi="Times New Roman" w:cs="Times New Roman"/>
          <w:noProof/>
          <w:sz w:val="24"/>
          <w:szCs w:val="24"/>
          <w:lang w:val="sv-SE"/>
        </w:rPr>
      </w:pPr>
      <w:r w:rsidRPr="006C4B8E">
        <w:rPr>
          <w:rFonts w:ascii="Times New Roman" w:hAnsi="Times New Roman" w:cs="Times New Roman"/>
          <w:noProof/>
          <w:sz w:val="24"/>
          <w:szCs w:val="24"/>
          <w:lang w:val="sv-SE"/>
        </w:rPr>
        <w:t>Kewenangan pengurusan sebagaimana dimaksud dalam Pasal 5 ayat (2) berisi penyelenggaraan:</w:t>
      </w:r>
    </w:p>
    <w:p w:rsidR="006D6518" w:rsidRPr="006C4B8E" w:rsidRDefault="006D6518" w:rsidP="00467ADA">
      <w:pPr>
        <w:numPr>
          <w:ilvl w:val="1"/>
          <w:numId w:val="20"/>
        </w:numPr>
        <w:spacing w:line="240" w:lineRule="auto"/>
        <w:ind w:left="709" w:hanging="283"/>
        <w:rPr>
          <w:rFonts w:ascii="Times New Roman" w:hAnsi="Times New Roman" w:cs="Times New Roman"/>
          <w:b/>
          <w:noProof/>
          <w:sz w:val="24"/>
          <w:szCs w:val="24"/>
          <w:lang w:val="sv-SE"/>
        </w:rPr>
      </w:pPr>
      <w:r w:rsidRPr="006C4B8E">
        <w:rPr>
          <w:rFonts w:ascii="Times New Roman" w:hAnsi="Times New Roman" w:cs="Times New Roman"/>
          <w:b/>
          <w:noProof/>
          <w:sz w:val="24"/>
          <w:szCs w:val="24"/>
          <w:lang w:val="sv-SE"/>
        </w:rPr>
        <w:t xml:space="preserve">mengukuhkan keberadaan hak ulayat masyarakat hukum adat </w:t>
      </w:r>
    </w:p>
    <w:p w:rsidR="006D6518" w:rsidRPr="006C4B8E" w:rsidRDefault="006D6518" w:rsidP="00467ADA">
      <w:pPr>
        <w:numPr>
          <w:ilvl w:val="1"/>
          <w:numId w:val="20"/>
        </w:numPr>
        <w:spacing w:line="240" w:lineRule="auto"/>
        <w:ind w:left="709" w:hanging="283"/>
        <w:rPr>
          <w:rFonts w:ascii="Times New Roman" w:hAnsi="Times New Roman" w:cs="Times New Roman"/>
          <w:noProof/>
          <w:sz w:val="24"/>
          <w:szCs w:val="24"/>
          <w:lang w:val="sv-SE"/>
        </w:rPr>
      </w:pPr>
      <w:r w:rsidRPr="006C4B8E">
        <w:rPr>
          <w:rFonts w:ascii="Times New Roman" w:hAnsi="Times New Roman" w:cs="Times New Roman"/>
          <w:noProof/>
          <w:sz w:val="24"/>
          <w:szCs w:val="24"/>
          <w:lang w:val="sv-SE"/>
        </w:rPr>
        <w:t xml:space="preserve">redistribusi tanah untuk rakyat </w:t>
      </w:r>
    </w:p>
    <w:p w:rsidR="006D6518" w:rsidRPr="006C4B8E" w:rsidRDefault="006D6518" w:rsidP="00467ADA">
      <w:pPr>
        <w:numPr>
          <w:ilvl w:val="1"/>
          <w:numId w:val="20"/>
        </w:numPr>
        <w:spacing w:line="240" w:lineRule="auto"/>
        <w:ind w:left="709" w:hanging="283"/>
        <w:rPr>
          <w:rFonts w:ascii="Times New Roman" w:hAnsi="Times New Roman" w:cs="Times New Roman"/>
          <w:noProof/>
          <w:sz w:val="24"/>
          <w:szCs w:val="24"/>
          <w:lang w:val="sv-SE"/>
        </w:rPr>
      </w:pPr>
      <w:r w:rsidRPr="006C4B8E">
        <w:rPr>
          <w:rFonts w:ascii="Times New Roman" w:hAnsi="Times New Roman" w:cs="Times New Roman"/>
          <w:noProof/>
          <w:sz w:val="24"/>
          <w:szCs w:val="24"/>
          <w:lang w:val="sv-SE"/>
        </w:rPr>
        <w:t>pemberian hak atas tanah kepada peorangan dan badan hukum;</w:t>
      </w:r>
    </w:p>
    <w:p w:rsidR="003B63B0" w:rsidRPr="003B63B0" w:rsidRDefault="006D6518" w:rsidP="00467ADA">
      <w:pPr>
        <w:numPr>
          <w:ilvl w:val="1"/>
          <w:numId w:val="20"/>
        </w:numPr>
        <w:spacing w:line="240" w:lineRule="auto"/>
        <w:ind w:left="709" w:hanging="283"/>
        <w:rPr>
          <w:rFonts w:ascii="Times New Roman" w:hAnsi="Times New Roman" w:cs="Times New Roman"/>
          <w:noProof/>
          <w:sz w:val="24"/>
          <w:szCs w:val="24"/>
          <w:lang w:val="sv-SE"/>
        </w:rPr>
      </w:pPr>
      <w:r w:rsidRPr="006C4B8E">
        <w:rPr>
          <w:rFonts w:ascii="Times New Roman" w:hAnsi="Times New Roman" w:cs="Times New Roman"/>
          <w:noProof/>
          <w:sz w:val="24"/>
          <w:szCs w:val="24"/>
          <w:lang w:val="sv-SE"/>
        </w:rPr>
        <w:t xml:space="preserve">pemberian izin penggunaan dan pemanfaatan tanah sesuai dengan Rencana Tata Ruang Wilayah; </w:t>
      </w:r>
    </w:p>
    <w:p w:rsidR="003B63B0" w:rsidRPr="003B63B0" w:rsidRDefault="006D6518" w:rsidP="00467ADA">
      <w:pPr>
        <w:numPr>
          <w:ilvl w:val="1"/>
          <w:numId w:val="20"/>
        </w:numPr>
        <w:spacing w:line="240" w:lineRule="auto"/>
        <w:ind w:left="709" w:hanging="283"/>
        <w:rPr>
          <w:rFonts w:ascii="Times New Roman" w:hAnsi="Times New Roman" w:cs="Times New Roman"/>
          <w:noProof/>
          <w:sz w:val="24"/>
          <w:szCs w:val="24"/>
          <w:lang w:val="sv-SE"/>
        </w:rPr>
      </w:pPr>
      <w:r w:rsidRPr="003B63B0">
        <w:rPr>
          <w:rFonts w:ascii="Times New Roman" w:hAnsi="Times New Roman" w:cs="Times New Roman"/>
          <w:noProof/>
          <w:sz w:val="24"/>
          <w:szCs w:val="24"/>
          <w:lang w:val="sv-SE"/>
        </w:rPr>
        <w:t xml:space="preserve">perizinan peralihan hak atas tanah tertentu; dan </w:t>
      </w:r>
    </w:p>
    <w:p w:rsidR="006D6518" w:rsidRPr="003B63B0" w:rsidRDefault="006D6518" w:rsidP="00467ADA">
      <w:pPr>
        <w:numPr>
          <w:ilvl w:val="1"/>
          <w:numId w:val="20"/>
        </w:numPr>
        <w:spacing w:line="240" w:lineRule="auto"/>
        <w:ind w:left="709" w:hanging="283"/>
        <w:rPr>
          <w:rFonts w:ascii="Times New Roman" w:hAnsi="Times New Roman" w:cs="Times New Roman"/>
          <w:noProof/>
          <w:sz w:val="24"/>
          <w:szCs w:val="24"/>
          <w:lang w:val="sv-SE"/>
        </w:rPr>
      </w:pPr>
      <w:r w:rsidRPr="003B63B0">
        <w:rPr>
          <w:rFonts w:ascii="Times New Roman" w:hAnsi="Times New Roman" w:cs="Times New Roman"/>
          <w:noProof/>
          <w:sz w:val="24"/>
          <w:szCs w:val="24"/>
          <w:lang w:val="sv-SE"/>
        </w:rPr>
        <w:t>penentuan kewajiban tertentu dalam rangka penggunaan, pemanfaatan dan pemeliharaan tanah.</w:t>
      </w:r>
    </w:p>
    <w:p w:rsidR="006D6518" w:rsidRPr="006C4B8E" w:rsidRDefault="006D6518" w:rsidP="00467ADA">
      <w:pPr>
        <w:pStyle w:val="ListParagraph"/>
        <w:numPr>
          <w:ilvl w:val="0"/>
          <w:numId w:val="21"/>
        </w:numPr>
        <w:spacing w:line="240" w:lineRule="auto"/>
        <w:ind w:left="426" w:hanging="426"/>
        <w:rPr>
          <w:rFonts w:ascii="Times New Roman" w:hAnsi="Times New Roman" w:cs="Times New Roman"/>
          <w:noProof/>
          <w:sz w:val="24"/>
          <w:szCs w:val="24"/>
          <w:lang w:val="sv-SE"/>
        </w:rPr>
      </w:pPr>
      <w:r w:rsidRPr="006C4B8E">
        <w:rPr>
          <w:rFonts w:ascii="Times New Roman" w:hAnsi="Times New Roman" w:cs="Times New Roman"/>
          <w:noProof/>
          <w:sz w:val="24"/>
          <w:szCs w:val="24"/>
          <w:lang w:val="sv-SE"/>
        </w:rPr>
        <w:t xml:space="preserve">Kewenangan Hak Menguasai Negara atas Tanah yang </w:t>
      </w:r>
      <w:r w:rsidRPr="006C4B8E">
        <w:rPr>
          <w:rFonts w:ascii="Times New Roman" w:hAnsi="Times New Roman" w:cs="Times New Roman"/>
          <w:b/>
          <w:noProof/>
          <w:sz w:val="24"/>
          <w:szCs w:val="24"/>
          <w:lang w:val="sv-SE"/>
        </w:rPr>
        <w:t>berada di tanah ulayat dibatasi oleh kewenangan masyarakat hukum adat.</w:t>
      </w:r>
    </w:p>
    <w:p w:rsidR="008A1C15" w:rsidRPr="006C4B8E" w:rsidRDefault="008A1C15" w:rsidP="003B63B0">
      <w:pPr>
        <w:spacing w:line="240" w:lineRule="auto"/>
        <w:rPr>
          <w:rFonts w:ascii="Times New Roman" w:hAnsi="Times New Roman" w:cs="Times New Roman"/>
          <w:noProof/>
          <w:sz w:val="24"/>
          <w:szCs w:val="24"/>
        </w:rPr>
      </w:pPr>
    </w:p>
    <w:tbl>
      <w:tblPr>
        <w:tblW w:w="9322" w:type="dxa"/>
        <w:tblLayout w:type="fixed"/>
        <w:tblLook w:val="04A0"/>
      </w:tblPr>
      <w:tblGrid>
        <w:gridCol w:w="9322"/>
      </w:tblGrid>
      <w:tr w:rsidR="006D6518" w:rsidRPr="006C4B8E" w:rsidTr="00DA222B">
        <w:tc>
          <w:tcPr>
            <w:tcW w:w="9322" w:type="dxa"/>
            <w:shd w:val="clear" w:color="auto" w:fill="FFFFFF"/>
          </w:tcPr>
          <w:p w:rsidR="006D6518" w:rsidRPr="006C4B8E" w:rsidRDefault="006D6518" w:rsidP="000734C1">
            <w:pPr>
              <w:spacing w:line="240" w:lineRule="auto"/>
              <w:jc w:val="center"/>
              <w:rPr>
                <w:rFonts w:ascii="Times New Roman" w:hAnsi="Times New Roman" w:cs="Times New Roman"/>
                <w:b/>
                <w:noProof/>
                <w:sz w:val="24"/>
                <w:szCs w:val="24"/>
                <w:lang w:val="sv-SE"/>
              </w:rPr>
            </w:pPr>
            <w:r w:rsidRPr="006C4B8E">
              <w:rPr>
                <w:rFonts w:ascii="Times New Roman" w:hAnsi="Times New Roman" w:cs="Times New Roman"/>
                <w:b/>
                <w:noProof/>
                <w:sz w:val="24"/>
                <w:szCs w:val="24"/>
                <w:lang w:val="sv-SE"/>
              </w:rPr>
              <w:t>Bagian Ketiga</w:t>
            </w:r>
          </w:p>
          <w:p w:rsidR="006D6518" w:rsidRPr="006C4B8E" w:rsidRDefault="006D6518" w:rsidP="000734C1">
            <w:pPr>
              <w:spacing w:line="240" w:lineRule="auto"/>
              <w:jc w:val="center"/>
              <w:rPr>
                <w:rFonts w:ascii="Times New Roman" w:hAnsi="Times New Roman" w:cs="Times New Roman"/>
                <w:b/>
                <w:noProof/>
                <w:sz w:val="24"/>
                <w:szCs w:val="24"/>
                <w:lang w:val="nl-NL"/>
              </w:rPr>
            </w:pPr>
            <w:r w:rsidRPr="006C4B8E">
              <w:rPr>
                <w:rFonts w:ascii="Times New Roman" w:hAnsi="Times New Roman" w:cs="Times New Roman"/>
                <w:b/>
                <w:noProof/>
                <w:sz w:val="24"/>
                <w:szCs w:val="24"/>
                <w:lang w:val="sv-SE"/>
              </w:rPr>
              <w:t xml:space="preserve">Hak </w:t>
            </w:r>
            <w:r w:rsidRPr="006C4B8E">
              <w:rPr>
                <w:rFonts w:ascii="Times New Roman" w:hAnsi="Times New Roman" w:cs="Times New Roman"/>
                <w:b/>
                <w:noProof/>
                <w:sz w:val="24"/>
                <w:szCs w:val="24"/>
              </w:rPr>
              <w:t>U</w:t>
            </w:r>
            <w:r w:rsidRPr="006C4B8E">
              <w:rPr>
                <w:rFonts w:ascii="Times New Roman" w:hAnsi="Times New Roman" w:cs="Times New Roman"/>
                <w:b/>
                <w:noProof/>
                <w:sz w:val="24"/>
                <w:szCs w:val="24"/>
                <w:lang w:val="sv-SE"/>
              </w:rPr>
              <w:t>layat Masyarakat Hukum Adat</w:t>
            </w:r>
          </w:p>
        </w:tc>
      </w:tr>
      <w:tr w:rsidR="006D6518" w:rsidRPr="006C4B8E" w:rsidTr="00DA222B">
        <w:tc>
          <w:tcPr>
            <w:tcW w:w="9322" w:type="dxa"/>
            <w:shd w:val="clear" w:color="auto" w:fill="FFFFFF"/>
          </w:tcPr>
          <w:p w:rsidR="006D6518" w:rsidRPr="006C4B8E" w:rsidRDefault="006D6518" w:rsidP="003B63B0">
            <w:pPr>
              <w:spacing w:line="240" w:lineRule="auto"/>
              <w:rPr>
                <w:rFonts w:ascii="Times New Roman" w:hAnsi="Times New Roman" w:cs="Times New Roman"/>
                <w:b/>
                <w:noProof/>
                <w:sz w:val="24"/>
                <w:szCs w:val="24"/>
                <w:lang w:val="en-US"/>
              </w:rPr>
            </w:pPr>
            <w:r w:rsidRPr="006C4B8E">
              <w:rPr>
                <w:rFonts w:ascii="Times New Roman" w:hAnsi="Times New Roman" w:cs="Times New Roman"/>
                <w:b/>
                <w:noProof/>
                <w:sz w:val="24"/>
                <w:szCs w:val="24"/>
              </w:rPr>
              <w:t xml:space="preserve">Pasal </w:t>
            </w:r>
            <w:r w:rsidRPr="006C4B8E">
              <w:rPr>
                <w:rFonts w:ascii="Times New Roman" w:hAnsi="Times New Roman" w:cs="Times New Roman"/>
                <w:b/>
                <w:noProof/>
                <w:sz w:val="24"/>
                <w:szCs w:val="24"/>
                <w:lang w:val="en-US"/>
              </w:rPr>
              <w:t>13</w:t>
            </w:r>
          </w:p>
        </w:tc>
      </w:tr>
      <w:tr w:rsidR="006D6518" w:rsidRPr="006C4B8E" w:rsidTr="00DA222B">
        <w:tc>
          <w:tcPr>
            <w:tcW w:w="9322" w:type="dxa"/>
            <w:shd w:val="clear" w:color="auto" w:fill="FFFFFF"/>
          </w:tcPr>
          <w:p w:rsidR="006D6518" w:rsidRPr="006C4B8E" w:rsidRDefault="006D6518" w:rsidP="00467ADA">
            <w:pPr>
              <w:numPr>
                <w:ilvl w:val="0"/>
                <w:numId w:val="24"/>
              </w:numPr>
              <w:spacing w:line="240" w:lineRule="auto"/>
              <w:ind w:left="420" w:hanging="420"/>
              <w:rPr>
                <w:rFonts w:ascii="Times New Roman" w:hAnsi="Times New Roman" w:cs="Times New Roman"/>
                <w:noProof/>
                <w:sz w:val="24"/>
                <w:szCs w:val="24"/>
              </w:rPr>
            </w:pPr>
            <w:r w:rsidRPr="006C4B8E">
              <w:rPr>
                <w:rFonts w:ascii="Times New Roman" w:hAnsi="Times New Roman" w:cs="Times New Roman"/>
                <w:noProof/>
                <w:sz w:val="24"/>
                <w:szCs w:val="24"/>
              </w:rPr>
              <w:t xml:space="preserve">Negara mengakui </w:t>
            </w:r>
            <w:r w:rsidRPr="000734C1">
              <w:rPr>
                <w:rFonts w:ascii="Times New Roman" w:hAnsi="Times New Roman" w:cs="Times New Roman"/>
                <w:b/>
                <w:noProof/>
                <w:sz w:val="24"/>
                <w:szCs w:val="24"/>
              </w:rPr>
              <w:t>keberadaan hak ulayat masyarakat hukum adat</w:t>
            </w:r>
            <w:r w:rsidRPr="006C4B8E">
              <w:rPr>
                <w:rFonts w:ascii="Times New Roman" w:hAnsi="Times New Roman" w:cs="Times New Roman"/>
                <w:noProof/>
                <w:sz w:val="24"/>
                <w:szCs w:val="24"/>
                <w:lang w:val="nl-NL"/>
              </w:rPr>
              <w:t>.</w:t>
            </w:r>
          </w:p>
        </w:tc>
      </w:tr>
      <w:tr w:rsidR="006D6518" w:rsidRPr="006C4B8E" w:rsidTr="00DA222B">
        <w:tc>
          <w:tcPr>
            <w:tcW w:w="9322" w:type="dxa"/>
            <w:shd w:val="clear" w:color="auto" w:fill="FFFFFF"/>
          </w:tcPr>
          <w:p w:rsidR="006D6518" w:rsidRPr="006C4B8E" w:rsidRDefault="006D6518" w:rsidP="00467ADA">
            <w:pPr>
              <w:numPr>
                <w:ilvl w:val="0"/>
                <w:numId w:val="24"/>
              </w:numPr>
              <w:spacing w:line="240" w:lineRule="auto"/>
              <w:ind w:left="426" w:hanging="426"/>
              <w:rPr>
                <w:rFonts w:ascii="Times New Roman" w:hAnsi="Times New Roman" w:cs="Times New Roman"/>
                <w:noProof/>
                <w:sz w:val="24"/>
                <w:szCs w:val="24"/>
              </w:rPr>
            </w:pPr>
            <w:r w:rsidRPr="006C4B8E">
              <w:rPr>
                <w:rFonts w:ascii="Times New Roman" w:hAnsi="Times New Roman" w:cs="Times New Roman"/>
                <w:noProof/>
                <w:sz w:val="24"/>
                <w:szCs w:val="24"/>
                <w:lang w:val="sv-SE"/>
              </w:rPr>
              <w:t>Keberadaan hak ulayat masyarakat hukum adat sebagaimana dimaksud pada ayat (1) harus memenuhi kriteria:</w:t>
            </w:r>
          </w:p>
          <w:p w:rsidR="006D6518" w:rsidRPr="006C4B8E" w:rsidRDefault="006D6518" w:rsidP="00467ADA">
            <w:pPr>
              <w:pStyle w:val="ListParagraph"/>
              <w:numPr>
                <w:ilvl w:val="0"/>
                <w:numId w:val="40"/>
              </w:numPr>
              <w:spacing w:line="240" w:lineRule="auto"/>
              <w:contextualSpacing w:val="0"/>
              <w:rPr>
                <w:rFonts w:ascii="Times New Roman" w:hAnsi="Times New Roman" w:cs="Times New Roman"/>
                <w:noProof/>
                <w:sz w:val="24"/>
                <w:szCs w:val="24"/>
              </w:rPr>
            </w:pPr>
            <w:r w:rsidRPr="006C4B8E">
              <w:rPr>
                <w:rFonts w:ascii="Times New Roman" w:hAnsi="Times New Roman" w:cs="Times New Roman"/>
                <w:noProof/>
                <w:sz w:val="24"/>
                <w:szCs w:val="24"/>
                <w:lang w:val="nl-NL"/>
              </w:rPr>
              <w:t xml:space="preserve">adanya </w:t>
            </w:r>
            <w:r w:rsidRPr="006C4B8E">
              <w:rPr>
                <w:rFonts w:ascii="Times New Roman" w:hAnsi="Times New Roman" w:cs="Times New Roman"/>
                <w:noProof/>
                <w:sz w:val="24"/>
                <w:szCs w:val="24"/>
              </w:rPr>
              <w:t>m</w:t>
            </w:r>
            <w:r w:rsidRPr="006C4B8E">
              <w:rPr>
                <w:rFonts w:ascii="Times New Roman" w:hAnsi="Times New Roman" w:cs="Times New Roman"/>
                <w:noProof/>
                <w:sz w:val="24"/>
                <w:szCs w:val="24"/>
                <w:lang w:val="sv-SE"/>
              </w:rPr>
              <w:t>asyarakat hukum adat pemegang hak ulayat;</w:t>
            </w:r>
          </w:p>
          <w:p w:rsidR="006D6518" w:rsidRPr="006C4B8E" w:rsidRDefault="006D6518" w:rsidP="00467ADA">
            <w:pPr>
              <w:pStyle w:val="ListParagraph"/>
              <w:numPr>
                <w:ilvl w:val="0"/>
                <w:numId w:val="40"/>
              </w:numPr>
              <w:spacing w:line="240" w:lineRule="auto"/>
              <w:contextualSpacing w:val="0"/>
              <w:rPr>
                <w:rFonts w:ascii="Times New Roman" w:hAnsi="Times New Roman" w:cs="Times New Roman"/>
                <w:noProof/>
                <w:sz w:val="24"/>
                <w:szCs w:val="24"/>
              </w:rPr>
            </w:pPr>
            <w:r w:rsidRPr="006C4B8E">
              <w:rPr>
                <w:rFonts w:ascii="Times New Roman" w:hAnsi="Times New Roman" w:cs="Times New Roman"/>
                <w:noProof/>
                <w:sz w:val="24"/>
                <w:szCs w:val="24"/>
                <w:lang w:val="sv-SE"/>
              </w:rPr>
              <w:t>adanya wilayah tempat hak ulayat berlangsung; dan</w:t>
            </w:r>
          </w:p>
          <w:p w:rsidR="006D6518" w:rsidRPr="006C4B8E" w:rsidRDefault="006D6518" w:rsidP="00467ADA">
            <w:pPr>
              <w:pStyle w:val="ListParagraph"/>
              <w:numPr>
                <w:ilvl w:val="0"/>
                <w:numId w:val="40"/>
              </w:numPr>
              <w:spacing w:line="240" w:lineRule="auto"/>
              <w:contextualSpacing w:val="0"/>
              <w:rPr>
                <w:rFonts w:ascii="Times New Roman" w:hAnsi="Times New Roman" w:cs="Times New Roman"/>
                <w:noProof/>
                <w:sz w:val="24"/>
                <w:szCs w:val="24"/>
              </w:rPr>
            </w:pPr>
            <w:r w:rsidRPr="006C4B8E">
              <w:rPr>
                <w:rFonts w:ascii="Times New Roman" w:hAnsi="Times New Roman" w:cs="Times New Roman"/>
                <w:noProof/>
                <w:sz w:val="24"/>
                <w:szCs w:val="24"/>
                <w:lang w:val="nl-NL"/>
              </w:rPr>
              <w:t xml:space="preserve">adanya </w:t>
            </w:r>
            <w:r w:rsidRPr="006C4B8E">
              <w:rPr>
                <w:rFonts w:ascii="Times New Roman" w:hAnsi="Times New Roman" w:cs="Times New Roman"/>
                <w:noProof/>
                <w:sz w:val="24"/>
                <w:szCs w:val="24"/>
              </w:rPr>
              <w:t>hukum adat yang mengatur peruntukan, penggunaan,  penguasaan, pemilikan, peralihan hak atas tanah</w:t>
            </w:r>
            <w:r w:rsidRPr="006C4B8E">
              <w:rPr>
                <w:rFonts w:ascii="Times New Roman" w:hAnsi="Times New Roman" w:cs="Times New Roman"/>
                <w:noProof/>
                <w:sz w:val="24"/>
                <w:szCs w:val="24"/>
                <w:lang w:val="nl-NL"/>
              </w:rPr>
              <w:t xml:space="preserve"> </w:t>
            </w:r>
          </w:p>
        </w:tc>
      </w:tr>
      <w:tr w:rsidR="006D6518" w:rsidRPr="006C4B8E" w:rsidTr="00DA222B">
        <w:tc>
          <w:tcPr>
            <w:tcW w:w="9322" w:type="dxa"/>
          </w:tcPr>
          <w:p w:rsidR="006D6518" w:rsidRPr="006C4B8E" w:rsidRDefault="006D6518" w:rsidP="00467ADA">
            <w:pPr>
              <w:pStyle w:val="ListParagraph"/>
              <w:numPr>
                <w:ilvl w:val="0"/>
                <w:numId w:val="39"/>
              </w:numPr>
              <w:spacing w:line="240" w:lineRule="auto"/>
              <w:rPr>
                <w:rFonts w:ascii="Times New Roman" w:hAnsi="Times New Roman" w:cs="Times New Roman"/>
                <w:noProof/>
                <w:sz w:val="24"/>
                <w:szCs w:val="24"/>
              </w:rPr>
            </w:pPr>
            <w:r w:rsidRPr="006C4B8E">
              <w:rPr>
                <w:rFonts w:ascii="Times New Roman" w:hAnsi="Times New Roman" w:cs="Times New Roman"/>
                <w:sz w:val="24"/>
                <w:szCs w:val="24"/>
                <w:lang w:val="sv-SE"/>
              </w:rPr>
              <w:t>Keberadaan masyarakat hukum adat sebagaimana dimaksud pada ayat (</w:t>
            </w:r>
            <w:r w:rsidRPr="006C4B8E">
              <w:rPr>
                <w:rFonts w:ascii="Times New Roman" w:hAnsi="Times New Roman" w:cs="Times New Roman"/>
                <w:sz w:val="24"/>
                <w:szCs w:val="24"/>
                <w:lang w:val="nl-NL"/>
              </w:rPr>
              <w:t>2</w:t>
            </w:r>
            <w:r w:rsidRPr="006C4B8E">
              <w:rPr>
                <w:rFonts w:ascii="Times New Roman" w:hAnsi="Times New Roman" w:cs="Times New Roman"/>
                <w:sz w:val="24"/>
                <w:szCs w:val="24"/>
                <w:lang w:val="sv-SE"/>
              </w:rPr>
              <w:t>) huruf a harus memenuhi kriteria:</w:t>
            </w:r>
          </w:p>
          <w:p w:rsidR="006D6518" w:rsidRPr="006C4B8E" w:rsidRDefault="006D6518" w:rsidP="00467ADA">
            <w:pPr>
              <w:numPr>
                <w:ilvl w:val="0"/>
                <w:numId w:val="41"/>
              </w:numPr>
              <w:autoSpaceDE w:val="0"/>
              <w:autoSpaceDN w:val="0"/>
              <w:adjustRightInd w:val="0"/>
              <w:spacing w:line="240" w:lineRule="auto"/>
              <w:rPr>
                <w:rFonts w:ascii="Times New Roman" w:hAnsi="Times New Roman" w:cs="Times New Roman"/>
                <w:sz w:val="24"/>
                <w:szCs w:val="24"/>
                <w:lang w:val="sv-SE"/>
              </w:rPr>
            </w:pPr>
            <w:r w:rsidRPr="006C4B8E">
              <w:rPr>
                <w:rFonts w:ascii="Times New Roman" w:hAnsi="Times New Roman" w:cs="Times New Roman"/>
                <w:sz w:val="24"/>
                <w:szCs w:val="24"/>
              </w:rPr>
              <w:t>a</w:t>
            </w:r>
            <w:r w:rsidRPr="006C4B8E">
              <w:rPr>
                <w:rFonts w:ascii="Times New Roman" w:hAnsi="Times New Roman" w:cs="Times New Roman"/>
                <w:sz w:val="24"/>
                <w:szCs w:val="24"/>
                <w:lang w:val="sv-SE"/>
              </w:rPr>
              <w:t xml:space="preserve">danya sekelompok orang yang hidup bersama-sama dari generasi ke generasi berdasarkan hubungan geneologis dan/atau kesamaan wilayah tempat tinggal;  </w:t>
            </w:r>
          </w:p>
          <w:p w:rsidR="006D6518" w:rsidRPr="006C4B8E" w:rsidRDefault="006D6518" w:rsidP="00467ADA">
            <w:pPr>
              <w:numPr>
                <w:ilvl w:val="0"/>
                <w:numId w:val="41"/>
              </w:numPr>
              <w:autoSpaceDE w:val="0"/>
              <w:autoSpaceDN w:val="0"/>
              <w:adjustRightInd w:val="0"/>
              <w:spacing w:line="240" w:lineRule="auto"/>
              <w:rPr>
                <w:rFonts w:ascii="Times New Roman" w:hAnsi="Times New Roman" w:cs="Times New Roman"/>
                <w:sz w:val="24"/>
                <w:szCs w:val="24"/>
                <w:lang w:val="sv-SE"/>
              </w:rPr>
            </w:pPr>
            <w:r w:rsidRPr="006C4B8E">
              <w:rPr>
                <w:rFonts w:ascii="Times New Roman" w:hAnsi="Times New Roman" w:cs="Times New Roman"/>
                <w:sz w:val="24"/>
                <w:szCs w:val="24"/>
              </w:rPr>
              <w:t>a</w:t>
            </w:r>
            <w:r w:rsidRPr="006C4B8E">
              <w:rPr>
                <w:rFonts w:ascii="Times New Roman" w:hAnsi="Times New Roman" w:cs="Times New Roman"/>
                <w:sz w:val="24"/>
                <w:szCs w:val="24"/>
                <w:lang w:val="sv-SE"/>
              </w:rPr>
              <w:t xml:space="preserve">danya pranata kepemimpinan adat; </w:t>
            </w:r>
          </w:p>
          <w:p w:rsidR="006D6518" w:rsidRPr="006C4B8E" w:rsidRDefault="006D6518" w:rsidP="00467ADA">
            <w:pPr>
              <w:pStyle w:val="NoSpacing"/>
              <w:numPr>
                <w:ilvl w:val="0"/>
                <w:numId w:val="41"/>
              </w:numPr>
              <w:jc w:val="both"/>
              <w:rPr>
                <w:lang w:val="sv-SE"/>
              </w:rPr>
            </w:pPr>
            <w:r w:rsidRPr="006C4B8E">
              <w:rPr>
                <w:lang w:val="sv-SE"/>
              </w:rPr>
              <w:t>adanya  harta kekayaan atau benda adat; dan/atau</w:t>
            </w:r>
          </w:p>
          <w:p w:rsidR="006D6518" w:rsidRPr="008A1C15" w:rsidRDefault="006D6518" w:rsidP="00467ADA">
            <w:pPr>
              <w:pStyle w:val="NoSpacing"/>
              <w:numPr>
                <w:ilvl w:val="0"/>
                <w:numId w:val="41"/>
              </w:numPr>
              <w:jc w:val="both"/>
              <w:rPr>
                <w:noProof/>
                <w:lang w:val="en-US"/>
              </w:rPr>
            </w:pPr>
            <w:r w:rsidRPr="006C4B8E">
              <w:rPr>
                <w:lang w:val="sv-SE"/>
              </w:rPr>
              <w:t xml:space="preserve">perangkat norma hukum adat. </w:t>
            </w:r>
          </w:p>
          <w:p w:rsidR="008A1C15" w:rsidRPr="006C4B8E" w:rsidRDefault="008A1C15" w:rsidP="008A1C15">
            <w:pPr>
              <w:pStyle w:val="NoSpacing"/>
              <w:ind w:left="720"/>
              <w:jc w:val="both"/>
              <w:rPr>
                <w:noProof/>
                <w:lang w:val="en-US"/>
              </w:rPr>
            </w:pPr>
          </w:p>
        </w:tc>
      </w:tr>
      <w:tr w:rsidR="006D6518" w:rsidRPr="006C4B8E" w:rsidTr="00DA222B">
        <w:tc>
          <w:tcPr>
            <w:tcW w:w="9322" w:type="dxa"/>
          </w:tcPr>
          <w:p w:rsidR="006D6518" w:rsidRPr="006C4B8E" w:rsidRDefault="006D6518" w:rsidP="003B63B0">
            <w:pPr>
              <w:spacing w:line="240" w:lineRule="auto"/>
              <w:rPr>
                <w:rFonts w:ascii="Times New Roman" w:hAnsi="Times New Roman" w:cs="Times New Roman"/>
                <w:b/>
                <w:noProof/>
                <w:sz w:val="24"/>
                <w:szCs w:val="24"/>
                <w:lang w:val="en-US"/>
              </w:rPr>
            </w:pPr>
            <w:r w:rsidRPr="006C4B8E">
              <w:rPr>
                <w:rFonts w:ascii="Times New Roman" w:hAnsi="Times New Roman" w:cs="Times New Roman"/>
                <w:b/>
                <w:noProof/>
                <w:sz w:val="24"/>
                <w:szCs w:val="24"/>
                <w:lang w:val="en-US"/>
              </w:rPr>
              <w:t>Pasal 14</w:t>
            </w:r>
          </w:p>
        </w:tc>
      </w:tr>
      <w:tr w:rsidR="006D6518" w:rsidRPr="006C4B8E" w:rsidTr="00DA222B">
        <w:tc>
          <w:tcPr>
            <w:tcW w:w="9322" w:type="dxa"/>
          </w:tcPr>
          <w:p w:rsidR="006D6518" w:rsidRPr="006C4B8E" w:rsidRDefault="006D6518" w:rsidP="00467ADA">
            <w:pPr>
              <w:numPr>
                <w:ilvl w:val="0"/>
                <w:numId w:val="25"/>
              </w:numPr>
              <w:spacing w:line="240" w:lineRule="auto"/>
              <w:ind w:left="426" w:hanging="426"/>
              <w:rPr>
                <w:rFonts w:ascii="Times New Roman" w:hAnsi="Times New Roman" w:cs="Times New Roman"/>
                <w:noProof/>
                <w:sz w:val="24"/>
                <w:szCs w:val="24"/>
              </w:rPr>
            </w:pPr>
            <w:r w:rsidRPr="006C4B8E">
              <w:rPr>
                <w:rFonts w:ascii="Times New Roman" w:hAnsi="Times New Roman" w:cs="Times New Roman"/>
                <w:noProof/>
                <w:sz w:val="24"/>
                <w:szCs w:val="24"/>
              </w:rPr>
              <w:t xml:space="preserve">Pengakuan </w:t>
            </w:r>
            <w:r w:rsidRPr="006C4B8E">
              <w:rPr>
                <w:rFonts w:ascii="Times New Roman" w:hAnsi="Times New Roman" w:cs="Times New Roman"/>
                <w:noProof/>
                <w:sz w:val="24"/>
                <w:szCs w:val="24"/>
                <w:lang w:val="en-US"/>
              </w:rPr>
              <w:t xml:space="preserve">keberadaan hak ulayat masyarakat hukum adat sebagaimana dimaksud dalam Pasal 13 ayat (1) </w:t>
            </w:r>
            <w:r w:rsidRPr="006C4B8E">
              <w:rPr>
                <w:rFonts w:ascii="Times New Roman" w:hAnsi="Times New Roman" w:cs="Times New Roman"/>
                <w:noProof/>
                <w:sz w:val="24"/>
                <w:szCs w:val="24"/>
              </w:rPr>
              <w:t>dilaksanakan oleh pemerintah daerah melalui pengukuhan</w:t>
            </w:r>
            <w:r w:rsidRPr="006C4B8E">
              <w:rPr>
                <w:rFonts w:ascii="Times New Roman" w:hAnsi="Times New Roman" w:cs="Times New Roman"/>
                <w:noProof/>
                <w:sz w:val="24"/>
                <w:szCs w:val="24"/>
                <w:lang w:val="en-US"/>
              </w:rPr>
              <w:t xml:space="preserve"> dalam bentuk</w:t>
            </w:r>
            <w:r w:rsidRPr="006C4B8E">
              <w:rPr>
                <w:rFonts w:ascii="Times New Roman" w:hAnsi="Times New Roman" w:cs="Times New Roman"/>
                <w:b/>
                <w:noProof/>
                <w:sz w:val="24"/>
                <w:szCs w:val="24"/>
                <w:lang w:val="en-US"/>
              </w:rPr>
              <w:t xml:space="preserve"> peraturan daerah dan/atau keputusan kepala daerah.</w:t>
            </w:r>
          </w:p>
        </w:tc>
      </w:tr>
      <w:tr w:rsidR="006D6518" w:rsidRPr="006C4B8E" w:rsidTr="00DA222B">
        <w:tc>
          <w:tcPr>
            <w:tcW w:w="9322" w:type="dxa"/>
          </w:tcPr>
          <w:p w:rsidR="006D6518" w:rsidRPr="006C4B8E" w:rsidRDefault="006D6518" w:rsidP="00467ADA">
            <w:pPr>
              <w:numPr>
                <w:ilvl w:val="0"/>
                <w:numId w:val="25"/>
              </w:numPr>
              <w:spacing w:line="240" w:lineRule="auto"/>
              <w:ind w:left="426" w:hanging="426"/>
              <w:rPr>
                <w:rFonts w:ascii="Times New Roman" w:hAnsi="Times New Roman" w:cs="Times New Roman"/>
                <w:noProof/>
                <w:sz w:val="24"/>
                <w:szCs w:val="24"/>
              </w:rPr>
            </w:pPr>
            <w:r w:rsidRPr="006C4B8E">
              <w:rPr>
                <w:rFonts w:ascii="Times New Roman" w:hAnsi="Times New Roman" w:cs="Times New Roman"/>
                <w:noProof/>
                <w:sz w:val="24"/>
                <w:szCs w:val="24"/>
              </w:rPr>
              <w:t>Dalam hal hak ulayat masyarakat hukum adat berada dalam dua wilayah provinsi atau kabupatan/kota, pengukuhannya dilakukan dalam bentuk keputusan bersama kepala daerah.</w:t>
            </w:r>
          </w:p>
        </w:tc>
      </w:tr>
      <w:tr w:rsidR="006D6518" w:rsidRPr="006C4B8E" w:rsidTr="00DA222B">
        <w:tc>
          <w:tcPr>
            <w:tcW w:w="9322" w:type="dxa"/>
          </w:tcPr>
          <w:p w:rsidR="006D6518" w:rsidRPr="006C4B8E" w:rsidRDefault="006D6518" w:rsidP="00467ADA">
            <w:pPr>
              <w:numPr>
                <w:ilvl w:val="0"/>
                <w:numId w:val="25"/>
              </w:numPr>
              <w:spacing w:line="240" w:lineRule="auto"/>
              <w:ind w:left="426" w:hanging="426"/>
              <w:rPr>
                <w:rFonts w:ascii="Times New Roman" w:hAnsi="Times New Roman" w:cs="Times New Roman"/>
                <w:noProof/>
                <w:sz w:val="24"/>
                <w:szCs w:val="24"/>
              </w:rPr>
            </w:pPr>
            <w:r w:rsidRPr="006C4B8E">
              <w:rPr>
                <w:rFonts w:ascii="Times New Roman" w:hAnsi="Times New Roman" w:cs="Times New Roman"/>
                <w:noProof/>
                <w:sz w:val="24"/>
                <w:szCs w:val="24"/>
              </w:rPr>
              <w:t>Pengukuhan sebagaimana dimaksud pada ayat (1) dilakukan atas dasar permohonan pengukuhan yang diajukan oleh masyarakat hukum adat kepada pemerintah daerah.</w:t>
            </w:r>
          </w:p>
          <w:p w:rsidR="006C4B8E" w:rsidRPr="006C4B8E" w:rsidRDefault="006C4B8E" w:rsidP="00467ADA">
            <w:pPr>
              <w:numPr>
                <w:ilvl w:val="0"/>
                <w:numId w:val="25"/>
              </w:numPr>
              <w:spacing w:line="240" w:lineRule="auto"/>
              <w:ind w:left="426" w:hanging="426"/>
              <w:rPr>
                <w:rFonts w:ascii="Times New Roman" w:hAnsi="Times New Roman" w:cs="Times New Roman"/>
                <w:noProof/>
                <w:sz w:val="24"/>
                <w:szCs w:val="24"/>
              </w:rPr>
            </w:pPr>
            <w:r w:rsidRPr="006C4B8E">
              <w:rPr>
                <w:rFonts w:ascii="Times New Roman" w:hAnsi="Times New Roman" w:cs="Times New Roman"/>
                <w:noProof/>
                <w:sz w:val="24"/>
                <w:szCs w:val="24"/>
              </w:rPr>
              <w:t>Ketentuan lebih lanjut mengenai tata cara pengukuhan hak ulayat masyarakat hukum adat diatur dalam peraturan menteri yang menyelenggarakan urusan pertanahan.</w:t>
            </w:r>
          </w:p>
        </w:tc>
      </w:tr>
      <w:tr w:rsidR="006D6518" w:rsidRPr="006C4B8E" w:rsidTr="00DA222B">
        <w:tc>
          <w:tcPr>
            <w:tcW w:w="9322" w:type="dxa"/>
          </w:tcPr>
          <w:p w:rsidR="006D6518" w:rsidRPr="006C4B8E" w:rsidRDefault="006D6518" w:rsidP="002D7207">
            <w:pPr>
              <w:spacing w:line="240" w:lineRule="auto"/>
              <w:rPr>
                <w:rFonts w:ascii="Times New Roman" w:hAnsi="Times New Roman" w:cs="Times New Roman"/>
                <w:noProof/>
                <w:sz w:val="24"/>
                <w:szCs w:val="24"/>
              </w:rPr>
            </w:pPr>
          </w:p>
        </w:tc>
      </w:tr>
      <w:tr w:rsidR="006D6518" w:rsidRPr="006C4B8E" w:rsidTr="00DA222B">
        <w:tc>
          <w:tcPr>
            <w:tcW w:w="9322" w:type="dxa"/>
          </w:tcPr>
          <w:p w:rsidR="006D6518" w:rsidRPr="006C4B8E" w:rsidRDefault="006D6518" w:rsidP="003B63B0">
            <w:pPr>
              <w:spacing w:line="240" w:lineRule="auto"/>
              <w:rPr>
                <w:rFonts w:ascii="Times New Roman" w:hAnsi="Times New Roman" w:cs="Times New Roman"/>
                <w:b/>
                <w:noProof/>
                <w:sz w:val="24"/>
                <w:szCs w:val="24"/>
                <w:lang w:val="en-US"/>
              </w:rPr>
            </w:pPr>
            <w:r w:rsidRPr="006C4B8E">
              <w:rPr>
                <w:rFonts w:ascii="Times New Roman" w:hAnsi="Times New Roman" w:cs="Times New Roman"/>
                <w:b/>
                <w:noProof/>
                <w:sz w:val="24"/>
                <w:szCs w:val="24"/>
                <w:lang w:val="en-US"/>
              </w:rPr>
              <w:t>Pasal 15</w:t>
            </w:r>
          </w:p>
        </w:tc>
      </w:tr>
      <w:tr w:rsidR="006D6518" w:rsidRPr="006C4B8E" w:rsidTr="00DA222B">
        <w:tc>
          <w:tcPr>
            <w:tcW w:w="9322" w:type="dxa"/>
          </w:tcPr>
          <w:p w:rsidR="006D6518" w:rsidRPr="006C4B8E" w:rsidRDefault="006D6518" w:rsidP="00467ADA">
            <w:pPr>
              <w:numPr>
                <w:ilvl w:val="0"/>
                <w:numId w:val="23"/>
              </w:numPr>
              <w:spacing w:line="240" w:lineRule="auto"/>
              <w:ind w:left="426" w:hanging="426"/>
              <w:rPr>
                <w:rFonts w:ascii="Times New Roman" w:hAnsi="Times New Roman" w:cs="Times New Roman"/>
                <w:noProof/>
                <w:sz w:val="24"/>
                <w:szCs w:val="24"/>
              </w:rPr>
            </w:pPr>
            <w:r w:rsidRPr="006C4B8E">
              <w:rPr>
                <w:rFonts w:ascii="Times New Roman" w:hAnsi="Times New Roman" w:cs="Times New Roman"/>
                <w:noProof/>
                <w:sz w:val="24"/>
                <w:szCs w:val="24"/>
                <w:lang w:val="en-US"/>
              </w:rPr>
              <w:lastRenderedPageBreak/>
              <w:t>Penggunaan dan pemanfaatan bagian bidang tanah ulayat untuk keperluan warga masyarakat hukum adat dan orang luar sekedar dilakukan untuk memenuhi kebutuhan pokok hidupnya dilakukan berdasarkan hukum adat</w:t>
            </w:r>
          </w:p>
        </w:tc>
      </w:tr>
      <w:tr w:rsidR="006D6518" w:rsidRPr="006C4B8E" w:rsidTr="00DA222B">
        <w:tc>
          <w:tcPr>
            <w:tcW w:w="9322" w:type="dxa"/>
          </w:tcPr>
          <w:p w:rsidR="006D6518" w:rsidRPr="006C4B8E" w:rsidRDefault="006D6518" w:rsidP="00467ADA">
            <w:pPr>
              <w:pStyle w:val="ListParagraph"/>
              <w:numPr>
                <w:ilvl w:val="0"/>
                <w:numId w:val="23"/>
              </w:numPr>
              <w:spacing w:line="240" w:lineRule="auto"/>
              <w:ind w:left="426" w:hanging="426"/>
              <w:contextualSpacing w:val="0"/>
              <w:rPr>
                <w:rFonts w:ascii="Times New Roman" w:hAnsi="Times New Roman" w:cs="Times New Roman"/>
                <w:noProof/>
                <w:sz w:val="24"/>
                <w:szCs w:val="24"/>
              </w:rPr>
            </w:pPr>
            <w:r w:rsidRPr="006C4B8E">
              <w:rPr>
                <w:rFonts w:ascii="Times New Roman" w:hAnsi="Times New Roman" w:cs="Times New Roman"/>
                <w:noProof/>
                <w:sz w:val="24"/>
                <w:szCs w:val="24"/>
              </w:rPr>
              <w:t xml:space="preserve">Perolehan </w:t>
            </w:r>
            <w:r w:rsidRPr="00201645">
              <w:rPr>
                <w:rFonts w:ascii="Times New Roman" w:hAnsi="Times New Roman" w:cs="Times New Roman"/>
                <w:b/>
                <w:noProof/>
                <w:sz w:val="24"/>
                <w:szCs w:val="24"/>
              </w:rPr>
              <w:t>Hak Milik</w:t>
            </w:r>
            <w:r w:rsidRPr="006C4B8E">
              <w:rPr>
                <w:rFonts w:ascii="Times New Roman" w:hAnsi="Times New Roman" w:cs="Times New Roman"/>
                <w:noProof/>
                <w:sz w:val="24"/>
                <w:szCs w:val="24"/>
              </w:rPr>
              <w:t xml:space="preserve"> oleh perseorangan di wilayah Masyarakat Hukum Adat dilakukan sesuai dengan tata cara hukum adat </w:t>
            </w:r>
            <w:r w:rsidRPr="006C4B8E">
              <w:rPr>
                <w:rFonts w:ascii="Times New Roman" w:hAnsi="Times New Roman" w:cs="Times New Roman"/>
                <w:noProof/>
                <w:sz w:val="24"/>
                <w:szCs w:val="24"/>
                <w:lang w:val="en-US"/>
              </w:rPr>
              <w:t xml:space="preserve">yang berlaku pada </w:t>
            </w:r>
            <w:r w:rsidRPr="006C4B8E">
              <w:rPr>
                <w:rFonts w:ascii="Times New Roman" w:hAnsi="Times New Roman" w:cs="Times New Roman"/>
                <w:noProof/>
                <w:sz w:val="24"/>
                <w:szCs w:val="24"/>
              </w:rPr>
              <w:t>Masyarakat Hukum Adat.</w:t>
            </w:r>
          </w:p>
        </w:tc>
      </w:tr>
      <w:tr w:rsidR="006D6518" w:rsidRPr="006C4B8E" w:rsidTr="00DA222B">
        <w:tc>
          <w:tcPr>
            <w:tcW w:w="9322" w:type="dxa"/>
          </w:tcPr>
          <w:p w:rsidR="006D6518" w:rsidRPr="006C4B8E" w:rsidRDefault="006D6518" w:rsidP="00467ADA">
            <w:pPr>
              <w:pStyle w:val="ListParagraph"/>
              <w:numPr>
                <w:ilvl w:val="0"/>
                <w:numId w:val="23"/>
              </w:numPr>
              <w:spacing w:line="240" w:lineRule="auto"/>
              <w:ind w:left="426" w:hanging="426"/>
              <w:contextualSpacing w:val="0"/>
              <w:rPr>
                <w:rFonts w:ascii="Times New Roman" w:hAnsi="Times New Roman" w:cs="Times New Roman"/>
                <w:noProof/>
                <w:sz w:val="24"/>
                <w:szCs w:val="24"/>
                <w:lang w:val="sv-SE"/>
              </w:rPr>
            </w:pPr>
            <w:r w:rsidRPr="006C4B8E">
              <w:rPr>
                <w:rFonts w:ascii="Times New Roman" w:hAnsi="Times New Roman" w:cs="Times New Roman"/>
                <w:noProof/>
                <w:sz w:val="24"/>
                <w:szCs w:val="24"/>
                <w:lang w:val="sv-SE"/>
              </w:rPr>
              <w:t>Hak Milik yang diperoleh sebagaimana dimaksud pada ayat (1) dapat didaftarkan sesuai dengan ketentuan peraturan perundang-undangan.</w:t>
            </w:r>
          </w:p>
          <w:p w:rsidR="006D6518" w:rsidRPr="006C4B8E" w:rsidRDefault="006D6518" w:rsidP="003B63B0">
            <w:pPr>
              <w:spacing w:line="240" w:lineRule="auto"/>
              <w:ind w:left="426" w:hanging="426"/>
              <w:rPr>
                <w:rFonts w:ascii="Times New Roman" w:hAnsi="Times New Roman" w:cs="Times New Roman"/>
                <w:noProof/>
                <w:sz w:val="24"/>
                <w:szCs w:val="24"/>
              </w:rPr>
            </w:pPr>
          </w:p>
        </w:tc>
      </w:tr>
      <w:tr w:rsidR="006D6518" w:rsidRPr="006C4B8E" w:rsidTr="00DA222B">
        <w:tc>
          <w:tcPr>
            <w:tcW w:w="9322" w:type="dxa"/>
          </w:tcPr>
          <w:p w:rsidR="006D6518" w:rsidRPr="006C4B8E" w:rsidRDefault="006D6518" w:rsidP="003B63B0">
            <w:pPr>
              <w:spacing w:line="240" w:lineRule="auto"/>
              <w:rPr>
                <w:rFonts w:ascii="Times New Roman" w:hAnsi="Times New Roman" w:cs="Times New Roman"/>
                <w:b/>
                <w:noProof/>
                <w:sz w:val="24"/>
                <w:szCs w:val="24"/>
                <w:lang w:val="en-US"/>
              </w:rPr>
            </w:pPr>
            <w:r w:rsidRPr="006C4B8E">
              <w:rPr>
                <w:rFonts w:ascii="Times New Roman" w:hAnsi="Times New Roman" w:cs="Times New Roman"/>
                <w:b/>
                <w:noProof/>
                <w:sz w:val="24"/>
                <w:szCs w:val="24"/>
                <w:lang w:val="en-US"/>
              </w:rPr>
              <w:t>Pasal 16</w:t>
            </w:r>
          </w:p>
        </w:tc>
      </w:tr>
      <w:tr w:rsidR="006D6518" w:rsidRPr="006C4B8E" w:rsidTr="00DA222B">
        <w:tc>
          <w:tcPr>
            <w:tcW w:w="9322" w:type="dxa"/>
          </w:tcPr>
          <w:p w:rsidR="006D6518" w:rsidRPr="006C4B8E" w:rsidRDefault="006D6518" w:rsidP="00467ADA">
            <w:pPr>
              <w:numPr>
                <w:ilvl w:val="2"/>
                <w:numId w:val="22"/>
              </w:numPr>
              <w:spacing w:line="240" w:lineRule="auto"/>
              <w:ind w:left="390"/>
              <w:rPr>
                <w:rFonts w:ascii="Times New Roman" w:hAnsi="Times New Roman" w:cs="Times New Roman"/>
                <w:noProof/>
                <w:sz w:val="24"/>
                <w:szCs w:val="24"/>
              </w:rPr>
            </w:pPr>
            <w:r w:rsidRPr="006C4B8E">
              <w:rPr>
                <w:rFonts w:ascii="Times New Roman" w:hAnsi="Times New Roman" w:cs="Times New Roman"/>
                <w:noProof/>
                <w:sz w:val="24"/>
                <w:szCs w:val="24"/>
              </w:rPr>
              <w:t xml:space="preserve">Pemanfaatan tanah </w:t>
            </w:r>
            <w:r w:rsidRPr="006C4B8E">
              <w:rPr>
                <w:rFonts w:ascii="Times New Roman" w:hAnsi="Times New Roman" w:cs="Times New Roman"/>
                <w:noProof/>
                <w:sz w:val="24"/>
                <w:szCs w:val="24"/>
                <w:lang w:val="en-US"/>
              </w:rPr>
              <w:t xml:space="preserve">ulayat oleh pihak ketiga atau warga masyarakat hukum adat </w:t>
            </w:r>
            <w:r w:rsidRPr="006C4B8E">
              <w:rPr>
                <w:rFonts w:ascii="Times New Roman" w:hAnsi="Times New Roman" w:cs="Times New Roman"/>
                <w:noProof/>
                <w:sz w:val="24"/>
                <w:szCs w:val="24"/>
              </w:rPr>
              <w:t xml:space="preserve">untuk  kegiatan usaha tertentu dilakukan </w:t>
            </w:r>
            <w:r w:rsidRPr="006C4B8E">
              <w:rPr>
                <w:rFonts w:ascii="Times New Roman" w:hAnsi="Times New Roman" w:cs="Times New Roman"/>
                <w:noProof/>
                <w:sz w:val="24"/>
                <w:szCs w:val="24"/>
                <w:lang w:val="en-US"/>
              </w:rPr>
              <w:t xml:space="preserve">berdasarkan </w:t>
            </w:r>
            <w:r w:rsidRPr="006C4B8E">
              <w:rPr>
                <w:rFonts w:ascii="Times New Roman" w:hAnsi="Times New Roman" w:cs="Times New Roman"/>
                <w:noProof/>
                <w:sz w:val="24"/>
                <w:szCs w:val="24"/>
              </w:rPr>
              <w:t xml:space="preserve">persetujuan tertulis </w:t>
            </w:r>
            <w:r w:rsidRPr="006C4B8E">
              <w:rPr>
                <w:rFonts w:ascii="Times New Roman" w:hAnsi="Times New Roman" w:cs="Times New Roman"/>
                <w:noProof/>
                <w:sz w:val="24"/>
                <w:szCs w:val="24"/>
                <w:lang w:val="en-US"/>
              </w:rPr>
              <w:t xml:space="preserve">dari masyarakat hukum adat </w:t>
            </w:r>
            <w:r w:rsidRPr="006C4B8E">
              <w:rPr>
                <w:rFonts w:ascii="Times New Roman" w:hAnsi="Times New Roman" w:cs="Times New Roman"/>
                <w:noProof/>
                <w:sz w:val="24"/>
                <w:szCs w:val="24"/>
              </w:rPr>
              <w:t xml:space="preserve">mengenai penyerahan pemanfaatan tanah serta bentuk dan </w:t>
            </w:r>
            <w:r w:rsidRPr="006C4B8E">
              <w:rPr>
                <w:rFonts w:ascii="Times New Roman" w:hAnsi="Times New Roman" w:cs="Times New Roman"/>
                <w:noProof/>
                <w:sz w:val="24"/>
                <w:szCs w:val="24"/>
                <w:lang w:val="en-US"/>
              </w:rPr>
              <w:t xml:space="preserve">besarnya </w:t>
            </w:r>
            <w:r w:rsidRPr="006C4B8E">
              <w:rPr>
                <w:rFonts w:ascii="Times New Roman" w:hAnsi="Times New Roman" w:cs="Times New Roman"/>
                <w:noProof/>
                <w:sz w:val="24"/>
                <w:szCs w:val="24"/>
              </w:rPr>
              <w:t xml:space="preserve">nilai </w:t>
            </w:r>
            <w:r w:rsidRPr="006C4B8E">
              <w:rPr>
                <w:rFonts w:ascii="Times New Roman" w:hAnsi="Times New Roman" w:cs="Times New Roman"/>
                <w:noProof/>
                <w:sz w:val="24"/>
                <w:szCs w:val="24"/>
                <w:lang w:val="en-US"/>
              </w:rPr>
              <w:t>rekognisi.</w:t>
            </w:r>
            <w:r w:rsidRPr="006C4B8E">
              <w:rPr>
                <w:rFonts w:ascii="Times New Roman" w:hAnsi="Times New Roman" w:cs="Times New Roman"/>
                <w:noProof/>
                <w:sz w:val="24"/>
                <w:szCs w:val="24"/>
              </w:rPr>
              <w:t xml:space="preserve"> </w:t>
            </w:r>
          </w:p>
          <w:p w:rsidR="006D6518" w:rsidRPr="006C4B8E" w:rsidRDefault="006D6518" w:rsidP="00467ADA">
            <w:pPr>
              <w:numPr>
                <w:ilvl w:val="2"/>
                <w:numId w:val="22"/>
              </w:numPr>
              <w:spacing w:line="240" w:lineRule="auto"/>
              <w:ind w:left="390"/>
              <w:rPr>
                <w:rFonts w:ascii="Times New Roman" w:hAnsi="Times New Roman" w:cs="Times New Roman"/>
                <w:noProof/>
                <w:sz w:val="24"/>
                <w:szCs w:val="24"/>
              </w:rPr>
            </w:pPr>
            <w:r w:rsidRPr="006C4B8E">
              <w:rPr>
                <w:rFonts w:ascii="Times New Roman" w:hAnsi="Times New Roman" w:cs="Times New Roman"/>
                <w:noProof/>
                <w:sz w:val="24"/>
                <w:szCs w:val="24"/>
              </w:rPr>
              <w:t>Persetujuan tertulis sebagaimana dimaksud pada ayat (</w:t>
            </w:r>
            <w:r w:rsidRPr="006C4B8E">
              <w:rPr>
                <w:rFonts w:ascii="Times New Roman" w:hAnsi="Times New Roman" w:cs="Times New Roman"/>
                <w:noProof/>
                <w:sz w:val="24"/>
                <w:szCs w:val="24"/>
                <w:lang w:val="en-US"/>
              </w:rPr>
              <w:t>1</w:t>
            </w:r>
            <w:r w:rsidRPr="006C4B8E">
              <w:rPr>
                <w:rFonts w:ascii="Times New Roman" w:hAnsi="Times New Roman" w:cs="Times New Roman"/>
                <w:noProof/>
                <w:sz w:val="24"/>
                <w:szCs w:val="24"/>
              </w:rPr>
              <w:t xml:space="preserve">) </w:t>
            </w:r>
            <w:r w:rsidRPr="006C4B8E">
              <w:rPr>
                <w:rFonts w:ascii="Times New Roman" w:hAnsi="Times New Roman" w:cs="Times New Roman"/>
                <w:noProof/>
                <w:sz w:val="24"/>
                <w:szCs w:val="24"/>
                <w:lang w:val="en-US"/>
              </w:rPr>
              <w:t xml:space="preserve">dapat dipergunakan oleh pelaku usaha </w:t>
            </w:r>
            <w:r w:rsidRPr="006C4B8E">
              <w:rPr>
                <w:rFonts w:ascii="Times New Roman" w:hAnsi="Times New Roman" w:cs="Times New Roman"/>
                <w:noProof/>
                <w:sz w:val="24"/>
                <w:szCs w:val="24"/>
              </w:rPr>
              <w:t xml:space="preserve">sebagai </w:t>
            </w:r>
            <w:r w:rsidRPr="006C4B8E">
              <w:rPr>
                <w:rFonts w:ascii="Times New Roman" w:hAnsi="Times New Roman" w:cs="Times New Roman"/>
                <w:noProof/>
                <w:sz w:val="24"/>
                <w:szCs w:val="24"/>
                <w:lang w:val="en-US"/>
              </w:rPr>
              <w:t xml:space="preserve">syarat pengajuan </w:t>
            </w:r>
            <w:r w:rsidRPr="006C4B8E">
              <w:rPr>
                <w:rFonts w:ascii="Times New Roman" w:hAnsi="Times New Roman" w:cs="Times New Roman"/>
                <w:noProof/>
                <w:sz w:val="24"/>
                <w:szCs w:val="24"/>
              </w:rPr>
              <w:t xml:space="preserve">permohonan </w:t>
            </w:r>
            <w:r w:rsidRPr="006C4B8E">
              <w:rPr>
                <w:rFonts w:ascii="Times New Roman" w:hAnsi="Times New Roman" w:cs="Times New Roman"/>
                <w:noProof/>
                <w:sz w:val="24"/>
                <w:szCs w:val="24"/>
                <w:lang w:val="en-US"/>
              </w:rPr>
              <w:t xml:space="preserve">dan perpanjangan hak guna usaha, </w:t>
            </w:r>
            <w:r w:rsidRPr="006C4B8E">
              <w:rPr>
                <w:rFonts w:ascii="Times New Roman" w:hAnsi="Times New Roman" w:cs="Times New Roman"/>
                <w:noProof/>
                <w:sz w:val="24"/>
                <w:szCs w:val="24"/>
              </w:rPr>
              <w:t xml:space="preserve">hak </w:t>
            </w:r>
            <w:r w:rsidRPr="006C4B8E">
              <w:rPr>
                <w:rFonts w:ascii="Times New Roman" w:hAnsi="Times New Roman" w:cs="Times New Roman"/>
                <w:noProof/>
                <w:sz w:val="24"/>
                <w:szCs w:val="24"/>
                <w:lang w:val="en-US"/>
              </w:rPr>
              <w:t xml:space="preserve">guna bangunan atau hak pakai </w:t>
            </w:r>
            <w:r w:rsidRPr="006C4B8E">
              <w:rPr>
                <w:rFonts w:ascii="Times New Roman" w:hAnsi="Times New Roman" w:cs="Times New Roman"/>
                <w:noProof/>
                <w:sz w:val="24"/>
                <w:szCs w:val="24"/>
              </w:rPr>
              <w:t>kepada instansi yang berwenang.</w:t>
            </w:r>
          </w:p>
          <w:p w:rsidR="006D6518" w:rsidRPr="006C4B8E" w:rsidRDefault="006D6518" w:rsidP="00467ADA">
            <w:pPr>
              <w:pStyle w:val="ListParagraph"/>
              <w:numPr>
                <w:ilvl w:val="2"/>
                <w:numId w:val="22"/>
              </w:numPr>
              <w:spacing w:line="240" w:lineRule="auto"/>
              <w:ind w:left="390"/>
              <w:contextualSpacing w:val="0"/>
              <w:rPr>
                <w:rFonts w:ascii="Times New Roman" w:hAnsi="Times New Roman" w:cs="Times New Roman"/>
                <w:noProof/>
                <w:sz w:val="24"/>
                <w:szCs w:val="24"/>
              </w:rPr>
            </w:pPr>
            <w:r w:rsidRPr="006C4B8E">
              <w:rPr>
                <w:rFonts w:ascii="Times New Roman" w:hAnsi="Times New Roman" w:cs="Times New Roman"/>
                <w:noProof/>
                <w:sz w:val="24"/>
                <w:szCs w:val="24"/>
              </w:rPr>
              <w:t xml:space="preserve">Dalam hal hak atas tanah </w:t>
            </w:r>
            <w:r w:rsidRPr="006C4B8E">
              <w:rPr>
                <w:rFonts w:ascii="Times New Roman" w:hAnsi="Times New Roman" w:cs="Times New Roman"/>
                <w:noProof/>
                <w:sz w:val="24"/>
                <w:szCs w:val="24"/>
                <w:lang w:val="en-US"/>
              </w:rPr>
              <w:t xml:space="preserve">yang dimiliki oleh pelaku usaha </w:t>
            </w:r>
            <w:r w:rsidRPr="006C4B8E">
              <w:rPr>
                <w:rFonts w:ascii="Times New Roman" w:hAnsi="Times New Roman" w:cs="Times New Roman"/>
                <w:noProof/>
                <w:sz w:val="24"/>
                <w:szCs w:val="24"/>
              </w:rPr>
              <w:t>sebagaimana dimaksud pada ayat (</w:t>
            </w:r>
            <w:r w:rsidRPr="006C4B8E">
              <w:rPr>
                <w:rFonts w:ascii="Times New Roman" w:hAnsi="Times New Roman" w:cs="Times New Roman"/>
                <w:noProof/>
                <w:sz w:val="24"/>
                <w:szCs w:val="24"/>
                <w:lang w:val="en-US"/>
              </w:rPr>
              <w:t>1</w:t>
            </w:r>
            <w:r w:rsidRPr="006C4B8E">
              <w:rPr>
                <w:rFonts w:ascii="Times New Roman" w:hAnsi="Times New Roman" w:cs="Times New Roman"/>
                <w:noProof/>
                <w:sz w:val="24"/>
                <w:szCs w:val="24"/>
              </w:rPr>
              <w:t xml:space="preserve">) </w:t>
            </w:r>
            <w:r w:rsidRPr="006C4B8E">
              <w:rPr>
                <w:rFonts w:ascii="Times New Roman" w:hAnsi="Times New Roman" w:cs="Times New Roman"/>
                <w:noProof/>
                <w:sz w:val="24"/>
                <w:szCs w:val="24"/>
                <w:lang w:val="en-US"/>
              </w:rPr>
              <w:t>dinyatakan hapus</w:t>
            </w:r>
            <w:r w:rsidRPr="006C4B8E">
              <w:rPr>
                <w:rFonts w:ascii="Times New Roman" w:hAnsi="Times New Roman" w:cs="Times New Roman"/>
                <w:noProof/>
                <w:sz w:val="24"/>
                <w:szCs w:val="24"/>
              </w:rPr>
              <w:t>, maka</w:t>
            </w:r>
            <w:r w:rsidRPr="006C4B8E">
              <w:rPr>
                <w:rFonts w:ascii="Times New Roman" w:hAnsi="Times New Roman" w:cs="Times New Roman"/>
                <w:noProof/>
                <w:sz w:val="24"/>
                <w:szCs w:val="24"/>
                <w:lang w:val="sv-SE"/>
              </w:rPr>
              <w:t xml:space="preserve"> tanahnya kembali dalam penguasaan Masyarakat Hukum Adat</w:t>
            </w:r>
          </w:p>
        </w:tc>
      </w:tr>
    </w:tbl>
    <w:p w:rsidR="00B75272" w:rsidRDefault="00B75272" w:rsidP="001E4148">
      <w:pPr>
        <w:spacing w:line="240" w:lineRule="auto"/>
        <w:ind w:firstLine="720"/>
        <w:rPr>
          <w:rFonts w:ascii="Times New Roman" w:eastAsia="Times New Roman" w:hAnsi="Times New Roman" w:cs="Times New Roman"/>
          <w:sz w:val="24"/>
          <w:szCs w:val="24"/>
          <w:lang w:eastAsia="id-ID"/>
        </w:rPr>
      </w:pPr>
    </w:p>
    <w:p w:rsidR="00440B6B" w:rsidRDefault="00440B6B" w:rsidP="001E4148">
      <w:pPr>
        <w:spacing w:line="240" w:lineRule="auto"/>
        <w:ind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uraian mengenai masyarakat hukum adat, hak ulayat, hak komunal/hak milik bersama atas tanah adat yang tersebar pengaturannya dalam berbagai peraturan perundang-undangan yang sudah dapat diidentifikasi, terdapat bebarapa hal:</w:t>
      </w:r>
    </w:p>
    <w:p w:rsidR="00440B6B" w:rsidRDefault="00440B6B" w:rsidP="003B63B0">
      <w:p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Keberadaan masyarakat </w:t>
      </w:r>
      <w:r w:rsidR="00E91B01">
        <w:rPr>
          <w:rFonts w:ascii="Times New Roman" w:eastAsia="Times New Roman" w:hAnsi="Times New Roman" w:cs="Times New Roman"/>
          <w:sz w:val="24"/>
          <w:szCs w:val="24"/>
          <w:lang w:eastAsia="id-ID"/>
        </w:rPr>
        <w:t xml:space="preserve">hukum </w:t>
      </w:r>
      <w:r>
        <w:rPr>
          <w:rFonts w:ascii="Times New Roman" w:eastAsia="Times New Roman" w:hAnsi="Times New Roman" w:cs="Times New Roman"/>
          <w:sz w:val="24"/>
          <w:szCs w:val="24"/>
          <w:lang w:eastAsia="id-ID"/>
        </w:rPr>
        <w:t>adat</w:t>
      </w:r>
    </w:p>
    <w:p w:rsidR="00440B6B" w:rsidRDefault="00440B6B" w:rsidP="003B63B0">
      <w:p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 Keberadaan tanah adat</w:t>
      </w:r>
    </w:p>
    <w:p w:rsidR="00440B6B" w:rsidRDefault="00440B6B" w:rsidP="003B63B0">
      <w:p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 Pengelolaan/pemanfaatan tanah adat.</w:t>
      </w:r>
    </w:p>
    <w:p w:rsidR="00440B6B" w:rsidRDefault="00440B6B" w:rsidP="003B63B0">
      <w:pPr>
        <w:spacing w:line="240" w:lineRule="auto"/>
        <w:rPr>
          <w:rFonts w:ascii="Times New Roman" w:eastAsia="Times New Roman" w:hAnsi="Times New Roman" w:cs="Times New Roman"/>
          <w:sz w:val="24"/>
          <w:szCs w:val="24"/>
          <w:lang w:eastAsia="id-ID"/>
        </w:rPr>
      </w:pPr>
    </w:p>
    <w:p w:rsidR="00440B6B" w:rsidRDefault="00440B6B" w:rsidP="003B63B0">
      <w:p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Keberadaan masyarakat adat</w:t>
      </w:r>
      <w:r w:rsidR="00E91B01">
        <w:rPr>
          <w:rFonts w:ascii="Times New Roman" w:eastAsia="Times New Roman" w:hAnsi="Times New Roman" w:cs="Times New Roman"/>
          <w:sz w:val="24"/>
          <w:szCs w:val="24"/>
          <w:lang w:eastAsia="id-ID"/>
        </w:rPr>
        <w:t xml:space="preserve"> disyaratkan:</w:t>
      </w:r>
    </w:p>
    <w:p w:rsidR="00E91B01" w:rsidRPr="006C4B8E" w:rsidRDefault="00E91B01" w:rsidP="00467ADA">
      <w:pPr>
        <w:pStyle w:val="ListParagraph"/>
        <w:numPr>
          <w:ilvl w:val="0"/>
          <w:numId w:val="49"/>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masyarakat masih dalam</w:t>
      </w:r>
      <w:r>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bentuk paguyuban;</w:t>
      </w:r>
    </w:p>
    <w:p w:rsidR="00E91B01" w:rsidRPr="006C4B8E" w:rsidRDefault="00E91B01" w:rsidP="00467ADA">
      <w:pPr>
        <w:pStyle w:val="ListParagraph"/>
        <w:numPr>
          <w:ilvl w:val="0"/>
          <w:numId w:val="49"/>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ada kelembagaan dalam</w:t>
      </w:r>
      <w:r>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perangkat penguasa adatnya;</w:t>
      </w:r>
    </w:p>
    <w:p w:rsidR="00E91B01" w:rsidRPr="006C4B8E" w:rsidRDefault="00E91B01" w:rsidP="00467ADA">
      <w:pPr>
        <w:pStyle w:val="ListParagraph"/>
        <w:numPr>
          <w:ilvl w:val="0"/>
          <w:numId w:val="49"/>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ada wilayah hukum</w:t>
      </w:r>
      <w:r>
        <w:rPr>
          <w:rFonts w:ascii="Times New Roman" w:hAnsi="Times New Roman" w:cs="Times New Roman"/>
          <w:color w:val="000000"/>
          <w:sz w:val="24"/>
          <w:szCs w:val="24"/>
        </w:rPr>
        <w:t xml:space="preserve"> </w:t>
      </w:r>
      <w:r w:rsidRPr="006C4B8E">
        <w:rPr>
          <w:rFonts w:ascii="Times New Roman" w:hAnsi="Times New Roman" w:cs="Times New Roman"/>
          <w:color w:val="000000"/>
          <w:sz w:val="24"/>
          <w:szCs w:val="24"/>
        </w:rPr>
        <w:t>adat yang jelas;</w:t>
      </w:r>
    </w:p>
    <w:p w:rsidR="00E91B01" w:rsidRPr="00E91B01" w:rsidRDefault="00E91B01" w:rsidP="00467ADA">
      <w:pPr>
        <w:pStyle w:val="ListParagraph"/>
        <w:numPr>
          <w:ilvl w:val="0"/>
          <w:numId w:val="49"/>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ada pranata dan perangkat hukum yang masih ditaati.</w:t>
      </w:r>
    </w:p>
    <w:p w:rsidR="00201645" w:rsidRDefault="00201645" w:rsidP="00E91B01">
      <w:pPr>
        <w:autoSpaceDE w:val="0"/>
        <w:autoSpaceDN w:val="0"/>
        <w:adjustRightInd w:val="0"/>
        <w:spacing w:line="240" w:lineRule="auto"/>
        <w:rPr>
          <w:rFonts w:ascii="Times New Roman" w:hAnsi="Times New Roman" w:cs="Times New Roman"/>
          <w:sz w:val="24"/>
          <w:szCs w:val="24"/>
        </w:rPr>
      </w:pPr>
    </w:p>
    <w:p w:rsidR="00E91B01" w:rsidRPr="00E91B01" w:rsidRDefault="00E91B01" w:rsidP="00E91B01">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Keberadaan tanah adat, disyaratkan:</w:t>
      </w:r>
    </w:p>
    <w:p w:rsidR="002A7CFD" w:rsidRPr="00F12A0C" w:rsidRDefault="00E91B01" w:rsidP="00467ADA">
      <w:pPr>
        <w:pStyle w:val="ListParagraph"/>
        <w:numPr>
          <w:ilvl w:val="0"/>
          <w:numId w:val="48"/>
        </w:numPr>
        <w:autoSpaceDE w:val="0"/>
        <w:autoSpaceDN w:val="0"/>
        <w:adjustRightInd w:val="0"/>
        <w:spacing w:line="240" w:lineRule="auto"/>
        <w:rPr>
          <w:rFonts w:ascii="Times New Roman" w:hAnsi="Times New Roman" w:cs="Times New Roman"/>
          <w:color w:val="000000"/>
          <w:sz w:val="24"/>
          <w:szCs w:val="24"/>
        </w:rPr>
      </w:pPr>
      <w:r w:rsidRPr="00F12A0C">
        <w:rPr>
          <w:rFonts w:ascii="Times New Roman" w:hAnsi="Times New Roman" w:cs="Times New Roman"/>
          <w:color w:val="000000"/>
          <w:sz w:val="24"/>
          <w:szCs w:val="24"/>
        </w:rPr>
        <w:t xml:space="preserve">Kenyataannya masih ada, dilakukan oleh masyarakat hukum adat yang bersangkutan menurut ketentuan hukum adat setempat. </w:t>
      </w:r>
      <w:r w:rsidR="00F12A0C" w:rsidRPr="00F12A0C">
        <w:rPr>
          <w:rFonts w:ascii="Times New Roman" w:hAnsi="Times New Roman" w:cs="Times New Roman"/>
          <w:color w:val="000000"/>
          <w:sz w:val="24"/>
          <w:szCs w:val="24"/>
        </w:rPr>
        <w:t>Tidak menghidupkan hak ulayat yang sudah tidak ada.</w:t>
      </w:r>
    </w:p>
    <w:p w:rsidR="002A7CFD" w:rsidRDefault="002A7CFD" w:rsidP="00467ADA">
      <w:pPr>
        <w:pStyle w:val="ListParagraph"/>
        <w:numPr>
          <w:ilvl w:val="0"/>
          <w:numId w:val="48"/>
        </w:num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E91B01" w:rsidRPr="002A7CFD">
        <w:rPr>
          <w:rFonts w:ascii="Times New Roman" w:hAnsi="Times New Roman" w:cs="Times New Roman"/>
          <w:color w:val="000000"/>
          <w:sz w:val="24"/>
          <w:szCs w:val="24"/>
        </w:rPr>
        <w:t>erdapat sekelompok orang yang masih merasa terikat oleh tatanan hukum adatnya sebagai w</w:t>
      </w:r>
      <w:r w:rsidR="002C1F09">
        <w:rPr>
          <w:rFonts w:ascii="Times New Roman" w:hAnsi="Times New Roman" w:cs="Times New Roman"/>
          <w:color w:val="000000"/>
          <w:sz w:val="24"/>
          <w:szCs w:val="24"/>
        </w:rPr>
        <w:t xml:space="preserve">arga bersama suatu persekutuan </w:t>
      </w:r>
      <w:r w:rsidR="00E91B01" w:rsidRPr="002A7CFD">
        <w:rPr>
          <w:rFonts w:ascii="Times New Roman" w:hAnsi="Times New Roman" w:cs="Times New Roman"/>
          <w:color w:val="000000"/>
          <w:sz w:val="24"/>
          <w:szCs w:val="24"/>
        </w:rPr>
        <w:t>hukum tertentu, yang mengakui dan</w:t>
      </w:r>
      <w:r w:rsidR="00E91B01" w:rsidRPr="002A7CFD">
        <w:rPr>
          <w:rFonts w:ascii="Times New Roman" w:hAnsi="Times New Roman" w:cs="Times New Roman"/>
          <w:sz w:val="24"/>
          <w:szCs w:val="24"/>
        </w:rPr>
        <w:t xml:space="preserve"> </w:t>
      </w:r>
      <w:r w:rsidR="00E91B01" w:rsidRPr="002A7CFD">
        <w:rPr>
          <w:rFonts w:ascii="Times New Roman" w:hAnsi="Times New Roman" w:cs="Times New Roman"/>
          <w:color w:val="000000"/>
          <w:sz w:val="24"/>
          <w:szCs w:val="24"/>
        </w:rPr>
        <w:t>menerapkan ketentuan-ketentuan persekutuan tersebut dalam kehidupannya</w:t>
      </w:r>
      <w:r w:rsidR="00E91B01" w:rsidRPr="002A7CFD">
        <w:rPr>
          <w:rFonts w:ascii="Times New Roman" w:hAnsi="Times New Roman" w:cs="Times New Roman"/>
          <w:sz w:val="24"/>
          <w:szCs w:val="24"/>
        </w:rPr>
        <w:t xml:space="preserve"> </w:t>
      </w:r>
      <w:r w:rsidR="00E91B01" w:rsidRPr="002A7CFD">
        <w:rPr>
          <w:rFonts w:ascii="Times New Roman" w:hAnsi="Times New Roman" w:cs="Times New Roman"/>
          <w:color w:val="000000"/>
          <w:sz w:val="24"/>
          <w:szCs w:val="24"/>
        </w:rPr>
        <w:t xml:space="preserve">sehari-hari, </w:t>
      </w:r>
    </w:p>
    <w:p w:rsidR="002A7CFD" w:rsidRDefault="002A7CFD" w:rsidP="00467ADA">
      <w:pPr>
        <w:pStyle w:val="ListParagraph"/>
        <w:numPr>
          <w:ilvl w:val="0"/>
          <w:numId w:val="48"/>
        </w:num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E91B01" w:rsidRPr="002A7CFD">
        <w:rPr>
          <w:rFonts w:ascii="Times New Roman" w:hAnsi="Times New Roman" w:cs="Times New Roman"/>
          <w:color w:val="000000"/>
          <w:sz w:val="24"/>
          <w:szCs w:val="24"/>
        </w:rPr>
        <w:t>erdapat tanah ulayat tertentu yang menjadi lingkungan hidup para  warga persekutuan hukum tersebut dan tempatnya mengambil keperluan hidupnya sehari</w:t>
      </w:r>
      <w:r>
        <w:rPr>
          <w:rFonts w:ascii="Times New Roman" w:hAnsi="Times New Roman" w:cs="Times New Roman"/>
          <w:color w:val="000000"/>
          <w:sz w:val="24"/>
          <w:szCs w:val="24"/>
        </w:rPr>
        <w:t>-</w:t>
      </w:r>
      <w:r w:rsidR="00E91B01" w:rsidRPr="002A7CFD">
        <w:rPr>
          <w:rFonts w:ascii="Times New Roman" w:hAnsi="Times New Roman" w:cs="Times New Roman"/>
          <w:color w:val="000000"/>
          <w:sz w:val="24"/>
          <w:szCs w:val="24"/>
        </w:rPr>
        <w:t>hari, dan</w:t>
      </w:r>
    </w:p>
    <w:p w:rsidR="00E91B01" w:rsidRDefault="002A7CFD" w:rsidP="00467ADA">
      <w:pPr>
        <w:pStyle w:val="ListParagraph"/>
        <w:numPr>
          <w:ilvl w:val="0"/>
          <w:numId w:val="48"/>
        </w:num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E91B01" w:rsidRPr="002A7CFD">
        <w:rPr>
          <w:rFonts w:ascii="Times New Roman" w:hAnsi="Times New Roman" w:cs="Times New Roman"/>
          <w:color w:val="000000"/>
          <w:sz w:val="24"/>
          <w:szCs w:val="24"/>
        </w:rPr>
        <w:t>erdapat tatanan hukum adat mengenai pengurusan, penguasaan dan penggunaan tanah ulayat yang berlaku dan ditaati oleh para warga persekutuan hukum tersebut.</w:t>
      </w:r>
    </w:p>
    <w:p w:rsidR="00E91B01" w:rsidRDefault="00E91B01" w:rsidP="003B63B0">
      <w:pPr>
        <w:spacing w:line="240" w:lineRule="auto"/>
        <w:rPr>
          <w:rFonts w:ascii="Times New Roman" w:eastAsia="Times New Roman" w:hAnsi="Times New Roman" w:cs="Times New Roman"/>
          <w:sz w:val="24"/>
          <w:szCs w:val="24"/>
          <w:lang w:eastAsia="id-ID"/>
        </w:rPr>
      </w:pPr>
    </w:p>
    <w:p w:rsidR="00517BBA" w:rsidRPr="008E5A76" w:rsidRDefault="001C126D" w:rsidP="001C126D">
      <w:pPr>
        <w:autoSpaceDE w:val="0"/>
        <w:autoSpaceDN w:val="0"/>
        <w:adjustRightInd w:val="0"/>
        <w:spacing w:line="240" w:lineRule="auto"/>
        <w:rPr>
          <w:rFonts w:ascii="Times New Roman" w:hAnsi="Times New Roman" w:cs="Times New Roman"/>
          <w:b/>
          <w:sz w:val="24"/>
          <w:szCs w:val="24"/>
        </w:rPr>
      </w:pPr>
      <w:r w:rsidRPr="008E5A76">
        <w:rPr>
          <w:rFonts w:ascii="Times New Roman" w:hAnsi="Times New Roman" w:cs="Times New Roman"/>
          <w:b/>
          <w:sz w:val="24"/>
          <w:szCs w:val="24"/>
        </w:rPr>
        <w:t>Legalitas</w:t>
      </w:r>
      <w:r w:rsidR="007B71B8" w:rsidRPr="008E5A76">
        <w:rPr>
          <w:rFonts w:ascii="Times New Roman" w:hAnsi="Times New Roman" w:cs="Times New Roman"/>
          <w:b/>
          <w:sz w:val="24"/>
          <w:szCs w:val="24"/>
        </w:rPr>
        <w:t>/pengukuhan</w:t>
      </w:r>
      <w:r w:rsidRPr="008E5A76">
        <w:rPr>
          <w:rFonts w:ascii="Times New Roman" w:hAnsi="Times New Roman" w:cs="Times New Roman"/>
          <w:b/>
          <w:sz w:val="24"/>
          <w:szCs w:val="24"/>
        </w:rPr>
        <w:t xml:space="preserve"> keberadaan masyarakat hukum adat dan hak ulayat/ tanah adat </w:t>
      </w:r>
      <w:r w:rsidR="002D7207">
        <w:rPr>
          <w:rFonts w:ascii="Times New Roman" w:hAnsi="Times New Roman" w:cs="Times New Roman"/>
          <w:b/>
          <w:sz w:val="24"/>
          <w:szCs w:val="24"/>
        </w:rPr>
        <w:t>melalui</w:t>
      </w:r>
      <w:r w:rsidRPr="008E5A76">
        <w:rPr>
          <w:rFonts w:ascii="Times New Roman" w:hAnsi="Times New Roman" w:cs="Times New Roman"/>
          <w:b/>
          <w:sz w:val="24"/>
          <w:szCs w:val="24"/>
        </w:rPr>
        <w:t xml:space="preserve"> dua cara: 1) ditetapkan dengan Peraturan Daerah (Kab/Kota/P</w:t>
      </w:r>
      <w:r w:rsidR="00084317" w:rsidRPr="008E5A76">
        <w:rPr>
          <w:rFonts w:ascii="Times New Roman" w:hAnsi="Times New Roman" w:cs="Times New Roman"/>
          <w:b/>
          <w:sz w:val="24"/>
          <w:szCs w:val="24"/>
        </w:rPr>
        <w:t>ropinsi)</w:t>
      </w:r>
      <w:r w:rsidRPr="008E5A76">
        <w:rPr>
          <w:rFonts w:ascii="Times New Roman" w:hAnsi="Times New Roman" w:cs="Times New Roman"/>
          <w:b/>
          <w:sz w:val="24"/>
          <w:szCs w:val="24"/>
        </w:rPr>
        <w:t xml:space="preserve">; 2) ditetapkan dengan Keputusan Kepala Daerah (Kab/Kota/Propinsi). </w:t>
      </w:r>
    </w:p>
    <w:p w:rsidR="00517BBA" w:rsidRDefault="00517BBA" w:rsidP="001C126D">
      <w:pPr>
        <w:autoSpaceDE w:val="0"/>
        <w:autoSpaceDN w:val="0"/>
        <w:adjustRightInd w:val="0"/>
        <w:spacing w:line="240" w:lineRule="auto"/>
        <w:rPr>
          <w:rFonts w:ascii="Times New Roman" w:hAnsi="Times New Roman" w:cs="Times New Roman"/>
          <w:sz w:val="24"/>
          <w:szCs w:val="24"/>
        </w:rPr>
      </w:pPr>
    </w:p>
    <w:p w:rsidR="002D7207" w:rsidRDefault="002D7207" w:rsidP="001C126D">
      <w:pPr>
        <w:autoSpaceDE w:val="0"/>
        <w:autoSpaceDN w:val="0"/>
        <w:adjustRightInd w:val="0"/>
        <w:spacing w:line="240" w:lineRule="auto"/>
        <w:rPr>
          <w:rFonts w:ascii="Times New Roman" w:hAnsi="Times New Roman" w:cs="Times New Roman"/>
          <w:sz w:val="24"/>
          <w:szCs w:val="24"/>
        </w:rPr>
      </w:pPr>
    </w:p>
    <w:p w:rsidR="002D7207" w:rsidRDefault="002D7207" w:rsidP="001C126D">
      <w:pPr>
        <w:autoSpaceDE w:val="0"/>
        <w:autoSpaceDN w:val="0"/>
        <w:adjustRightInd w:val="0"/>
        <w:spacing w:line="240" w:lineRule="auto"/>
        <w:rPr>
          <w:rFonts w:ascii="Times New Roman" w:hAnsi="Times New Roman" w:cs="Times New Roman"/>
          <w:sz w:val="24"/>
          <w:szCs w:val="24"/>
        </w:rPr>
      </w:pPr>
    </w:p>
    <w:p w:rsidR="002D7207" w:rsidRDefault="002D7207" w:rsidP="001C126D">
      <w:pPr>
        <w:autoSpaceDE w:val="0"/>
        <w:autoSpaceDN w:val="0"/>
        <w:adjustRightInd w:val="0"/>
        <w:spacing w:line="240" w:lineRule="auto"/>
        <w:rPr>
          <w:rFonts w:ascii="Times New Roman" w:hAnsi="Times New Roman" w:cs="Times New Roman"/>
          <w:sz w:val="24"/>
          <w:szCs w:val="24"/>
        </w:rPr>
      </w:pPr>
    </w:p>
    <w:p w:rsidR="002D7207" w:rsidRDefault="002D7207" w:rsidP="001C126D">
      <w:pPr>
        <w:autoSpaceDE w:val="0"/>
        <w:autoSpaceDN w:val="0"/>
        <w:adjustRightInd w:val="0"/>
        <w:spacing w:line="240" w:lineRule="auto"/>
        <w:rPr>
          <w:rFonts w:ascii="Times New Roman" w:hAnsi="Times New Roman" w:cs="Times New Roman"/>
          <w:sz w:val="24"/>
          <w:szCs w:val="24"/>
        </w:rPr>
      </w:pPr>
    </w:p>
    <w:p w:rsidR="00517BBA" w:rsidRPr="00517BBA" w:rsidRDefault="00517BBA" w:rsidP="00517BBA">
      <w:pPr>
        <w:autoSpaceDE w:val="0"/>
        <w:autoSpaceDN w:val="0"/>
        <w:adjustRightInd w:val="0"/>
        <w:spacing w:line="240" w:lineRule="auto"/>
        <w:rPr>
          <w:rFonts w:ascii="Times New Roman" w:hAnsi="Times New Roman" w:cs="Times New Roman"/>
          <w:color w:val="000000"/>
          <w:sz w:val="24"/>
          <w:szCs w:val="24"/>
        </w:rPr>
      </w:pPr>
      <w:r w:rsidRPr="00517BBA">
        <w:rPr>
          <w:rFonts w:ascii="Times New Roman" w:hAnsi="Times New Roman" w:cs="Times New Roman"/>
          <w:sz w:val="24"/>
          <w:szCs w:val="24"/>
        </w:rPr>
        <w:t xml:space="preserve">Kerberadaan tanah ulayat dengan berlakunya </w:t>
      </w:r>
      <w:r w:rsidRPr="00517BBA">
        <w:rPr>
          <w:rFonts w:ascii="Times New Roman" w:hAnsi="Times New Roman" w:cs="Times New Roman"/>
          <w:color w:val="000000"/>
          <w:sz w:val="24"/>
          <w:szCs w:val="24"/>
        </w:rPr>
        <w:t>Permen ATR/KBPN No. 10 Tahun 2016 tentang Tata Cara Penetapan Hak Komunal Atas Tanah Masyarakat Hukum Adat Dan Masyarakat Yang Berada Dalam Kawasan Tertentu</w:t>
      </w:r>
      <w:r>
        <w:rPr>
          <w:rFonts w:ascii="Times New Roman" w:hAnsi="Times New Roman" w:cs="Times New Roman"/>
          <w:color w:val="000000"/>
          <w:sz w:val="24"/>
          <w:szCs w:val="24"/>
        </w:rPr>
        <w:t xml:space="preserve"> yang menggantikan Permenag/KBPN </w:t>
      </w:r>
      <w:r w:rsidR="005951AF">
        <w:rPr>
          <w:rFonts w:ascii="Times New Roman" w:hAnsi="Times New Roman" w:cs="Times New Roman"/>
          <w:color w:val="000000"/>
          <w:sz w:val="24"/>
          <w:szCs w:val="24"/>
        </w:rPr>
        <w:t>N</w:t>
      </w:r>
      <w:r>
        <w:rPr>
          <w:rFonts w:ascii="Times New Roman" w:hAnsi="Times New Roman" w:cs="Times New Roman"/>
          <w:color w:val="000000"/>
          <w:sz w:val="24"/>
          <w:szCs w:val="24"/>
        </w:rPr>
        <w:t xml:space="preserve">o. 9/1999 jo. </w:t>
      </w:r>
      <w:r w:rsidRPr="00517BBA">
        <w:rPr>
          <w:rFonts w:ascii="Times New Roman" w:hAnsi="Times New Roman" w:cs="Times New Roman"/>
          <w:color w:val="000000"/>
          <w:sz w:val="24"/>
          <w:szCs w:val="24"/>
        </w:rPr>
        <w:t xml:space="preserve">Permen ATR/KBPN No. </w:t>
      </w:r>
      <w:r>
        <w:rPr>
          <w:rFonts w:ascii="Times New Roman" w:hAnsi="Times New Roman" w:cs="Times New Roman"/>
          <w:color w:val="000000"/>
          <w:sz w:val="24"/>
          <w:szCs w:val="24"/>
        </w:rPr>
        <w:t xml:space="preserve">9/2015 </w:t>
      </w:r>
      <w:r w:rsidR="005951AF">
        <w:rPr>
          <w:rFonts w:ascii="Times New Roman" w:hAnsi="Times New Roman" w:cs="Times New Roman"/>
          <w:color w:val="000000"/>
          <w:sz w:val="24"/>
          <w:szCs w:val="24"/>
        </w:rPr>
        <w:t xml:space="preserve">menjadi tidak jelas, karena </w:t>
      </w:r>
      <w:r>
        <w:rPr>
          <w:rFonts w:ascii="Times New Roman" w:hAnsi="Times New Roman" w:cs="Times New Roman"/>
          <w:color w:val="000000"/>
          <w:sz w:val="24"/>
          <w:szCs w:val="24"/>
        </w:rPr>
        <w:t xml:space="preserve">diganti dengan hak komunal/hak milik bersama. </w:t>
      </w:r>
      <w:r w:rsidR="005951AF" w:rsidRPr="00201645">
        <w:rPr>
          <w:rFonts w:ascii="Times New Roman" w:hAnsi="Times New Roman" w:cs="Times New Roman"/>
          <w:b/>
          <w:color w:val="000000"/>
          <w:sz w:val="24"/>
          <w:szCs w:val="24"/>
        </w:rPr>
        <w:t>Padahal</w:t>
      </w:r>
      <w:r w:rsidRPr="00201645">
        <w:rPr>
          <w:rFonts w:ascii="Times New Roman" w:hAnsi="Times New Roman" w:cs="Times New Roman"/>
          <w:b/>
          <w:color w:val="000000"/>
          <w:sz w:val="24"/>
          <w:szCs w:val="24"/>
        </w:rPr>
        <w:t xml:space="preserve"> hak ulayat tidak sama dengan hak komunal</w:t>
      </w:r>
      <w:r w:rsidR="00082969" w:rsidRPr="00201645">
        <w:rPr>
          <w:rFonts w:ascii="Times New Roman" w:hAnsi="Times New Roman" w:cs="Times New Roman"/>
          <w:b/>
          <w:color w:val="000000"/>
          <w:sz w:val="24"/>
          <w:szCs w:val="24"/>
        </w:rPr>
        <w:t>, hak komunal bagian dari hak ulayat.</w:t>
      </w:r>
    </w:p>
    <w:p w:rsidR="00517BBA" w:rsidRPr="00517BBA" w:rsidRDefault="00517BBA" w:rsidP="00517BBA">
      <w:pPr>
        <w:autoSpaceDE w:val="0"/>
        <w:autoSpaceDN w:val="0"/>
        <w:adjustRightInd w:val="0"/>
        <w:spacing w:line="240" w:lineRule="auto"/>
        <w:rPr>
          <w:rFonts w:ascii="Times New Roman" w:hAnsi="Times New Roman" w:cs="Times New Roman"/>
          <w:color w:val="000000"/>
          <w:sz w:val="24"/>
          <w:szCs w:val="24"/>
        </w:rPr>
      </w:pPr>
    </w:p>
    <w:p w:rsidR="007B59C8" w:rsidRDefault="007B59C8" w:rsidP="001C126D">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Sampai dengan tahun 2013, baru ada sebelas daerah yang menetapkan tanah ulayat berdasarkan Permenag/KBPN No. 9/1999, yaitu:</w:t>
      </w:r>
      <w:r>
        <w:rPr>
          <w:rStyle w:val="FootnoteReference"/>
          <w:rFonts w:ascii="Times New Roman" w:hAnsi="Times New Roman" w:cs="Times New Roman"/>
          <w:color w:val="000000"/>
          <w:sz w:val="24"/>
          <w:szCs w:val="24"/>
        </w:rPr>
        <w:footnoteReference w:id="4"/>
      </w:r>
    </w:p>
    <w:p w:rsidR="007B59C8" w:rsidRPr="006C4B8E" w:rsidRDefault="007B59C8" w:rsidP="00467ADA">
      <w:pPr>
        <w:pStyle w:val="ListParagraph"/>
        <w:numPr>
          <w:ilvl w:val="0"/>
          <w:numId w:val="42"/>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Kabupaten Lebak,  </w:t>
      </w:r>
    </w:p>
    <w:p w:rsidR="007B59C8" w:rsidRPr="006C4B8E" w:rsidRDefault="007B59C8" w:rsidP="007B59C8">
      <w:pPr>
        <w:pStyle w:val="ListParagraph"/>
        <w:numPr>
          <w:ilvl w:val="0"/>
          <w:numId w:val="4"/>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Perda 32/2001 tentang  Perlindungan Atas Hak Ulayat Masyarakat Baduy </w:t>
      </w:r>
    </w:p>
    <w:p w:rsidR="007B59C8" w:rsidRPr="006C4B8E" w:rsidRDefault="007B59C8" w:rsidP="007B59C8">
      <w:pPr>
        <w:pStyle w:val="ListParagraph"/>
        <w:numPr>
          <w:ilvl w:val="0"/>
          <w:numId w:val="4"/>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Keputusan Bupati Lebak No. 590/Kep.233/Huk/2002 tentang Penetapan Batas-batas Detail Tanah Ulayat Masyarakat Adat Baduy di Desa Kanekes </w:t>
      </w:r>
    </w:p>
    <w:p w:rsidR="007B59C8" w:rsidRPr="006C4B8E" w:rsidRDefault="007B59C8" w:rsidP="00467ADA">
      <w:pPr>
        <w:pStyle w:val="ListParagraph"/>
        <w:numPr>
          <w:ilvl w:val="0"/>
          <w:numId w:val="42"/>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Kabupaten Nunukan, </w:t>
      </w:r>
    </w:p>
    <w:p w:rsidR="007B59C8" w:rsidRPr="006C4B8E" w:rsidRDefault="007B59C8" w:rsidP="007B59C8">
      <w:pPr>
        <w:pStyle w:val="ListParagraph"/>
        <w:numPr>
          <w:ilvl w:val="0"/>
          <w:numId w:val="5"/>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Perda 34/2003 tentang Pemberdayaan, Pelestarian, Perlindungan Dan Pengembangan Adat Istiadat Dan Lembaga Adat Dalam Wilayah Kabupaten Nunukan </w:t>
      </w:r>
    </w:p>
    <w:p w:rsidR="007B59C8" w:rsidRPr="006C4B8E" w:rsidRDefault="007B59C8" w:rsidP="007B59C8">
      <w:pPr>
        <w:pStyle w:val="ListParagraph"/>
        <w:numPr>
          <w:ilvl w:val="0"/>
          <w:numId w:val="5"/>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Perda 3/2004 tentang Hak Ulayat Masyarakat Hukum Adat </w:t>
      </w:r>
    </w:p>
    <w:p w:rsidR="007B59C8" w:rsidRPr="006C4B8E" w:rsidRDefault="007B59C8" w:rsidP="007B59C8">
      <w:pPr>
        <w:pStyle w:val="ListParagraph"/>
        <w:numPr>
          <w:ilvl w:val="0"/>
          <w:numId w:val="5"/>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Perda 4/2004 tentang  Hak Ulayat Masyarakat Hukum Adat Lundayeh Kabupaten Nunukan </w:t>
      </w:r>
    </w:p>
    <w:p w:rsidR="007B59C8" w:rsidRPr="006C4B8E" w:rsidRDefault="007B59C8" w:rsidP="00467ADA">
      <w:pPr>
        <w:pStyle w:val="ListParagraph"/>
        <w:numPr>
          <w:ilvl w:val="0"/>
          <w:numId w:val="42"/>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Kabupaten Malinau  </w:t>
      </w:r>
    </w:p>
    <w:p w:rsidR="007B59C8" w:rsidRPr="006C4B8E" w:rsidRDefault="007B59C8" w:rsidP="007B59C8">
      <w:pPr>
        <w:pStyle w:val="ListParagraph"/>
        <w:numPr>
          <w:ilvl w:val="0"/>
          <w:numId w:val="6"/>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Perda 4/2001 tentang  Pemberdayaan Pelestarian, Perlindungan Dan Pengembangan Adat Istiadat Dan Lembaga Adat </w:t>
      </w:r>
    </w:p>
    <w:p w:rsidR="007B59C8" w:rsidRPr="006C4B8E" w:rsidRDefault="007B59C8" w:rsidP="00467ADA">
      <w:pPr>
        <w:pStyle w:val="ListParagraph"/>
        <w:numPr>
          <w:ilvl w:val="0"/>
          <w:numId w:val="42"/>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Kabupaten Gunung Mas</w:t>
      </w:r>
    </w:p>
    <w:p w:rsidR="007B59C8" w:rsidRPr="006C4B8E" w:rsidRDefault="007B59C8" w:rsidP="007B59C8">
      <w:pPr>
        <w:pStyle w:val="ListParagraph"/>
        <w:numPr>
          <w:ilvl w:val="0"/>
          <w:numId w:val="7"/>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Perda 33/2011 tentang  Kelembagaan Adat Dayak Di Kabupaten Gunung Mas </w:t>
      </w:r>
    </w:p>
    <w:p w:rsidR="007B59C8" w:rsidRPr="006C4B8E" w:rsidRDefault="007B59C8" w:rsidP="00467ADA">
      <w:pPr>
        <w:pStyle w:val="ListParagraph"/>
        <w:numPr>
          <w:ilvl w:val="0"/>
          <w:numId w:val="42"/>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Kabupaten Muara Enim  </w:t>
      </w:r>
    </w:p>
    <w:p w:rsidR="007B59C8" w:rsidRPr="006C4B8E" w:rsidRDefault="007B59C8" w:rsidP="007B59C8">
      <w:pPr>
        <w:pStyle w:val="ListParagraph"/>
        <w:numPr>
          <w:ilvl w:val="0"/>
          <w:numId w:val="8"/>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Perda 2/2007 tentang  Lembaga Adat Marga </w:t>
      </w:r>
    </w:p>
    <w:p w:rsidR="007B59C8" w:rsidRPr="006C4B8E" w:rsidRDefault="007B59C8" w:rsidP="00467ADA">
      <w:pPr>
        <w:pStyle w:val="ListParagraph"/>
        <w:numPr>
          <w:ilvl w:val="0"/>
          <w:numId w:val="42"/>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Kabupaten Kampar  </w:t>
      </w:r>
    </w:p>
    <w:p w:rsidR="007B59C8" w:rsidRPr="006C4B8E" w:rsidRDefault="007B59C8" w:rsidP="007B59C8">
      <w:pPr>
        <w:pStyle w:val="ListParagraph"/>
        <w:numPr>
          <w:ilvl w:val="0"/>
          <w:numId w:val="9"/>
        </w:numPr>
        <w:spacing w:line="240" w:lineRule="auto"/>
        <w:rPr>
          <w:rStyle w:val="a"/>
          <w:rFonts w:ascii="Times New Roman" w:hAnsi="Times New Roman" w:cs="Times New Roman"/>
          <w:sz w:val="24"/>
          <w:szCs w:val="24"/>
        </w:rPr>
      </w:pPr>
      <w:r w:rsidRPr="006C4B8E">
        <w:rPr>
          <w:rStyle w:val="a"/>
          <w:rFonts w:ascii="Times New Roman" w:hAnsi="Times New Roman" w:cs="Times New Roman"/>
          <w:sz w:val="24"/>
          <w:szCs w:val="24"/>
        </w:rPr>
        <w:t>Perda 12/1999 tentang Hak Tanah Ulayat</w:t>
      </w:r>
    </w:p>
    <w:p w:rsidR="007B59C8" w:rsidRPr="006C4B8E" w:rsidRDefault="007B59C8" w:rsidP="00467ADA">
      <w:pPr>
        <w:pStyle w:val="ListParagraph"/>
        <w:numPr>
          <w:ilvl w:val="0"/>
          <w:numId w:val="42"/>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Kota Ternate  </w:t>
      </w:r>
    </w:p>
    <w:p w:rsidR="007B59C8" w:rsidRPr="006C4B8E" w:rsidRDefault="007B59C8" w:rsidP="007B59C8">
      <w:pPr>
        <w:pStyle w:val="ListParagraph"/>
        <w:numPr>
          <w:ilvl w:val="0"/>
          <w:numId w:val="10"/>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Perda 13/2009 tentang Perlindungan Hak-Hak Adat Dan Budaya Masyarakat Adat Kesultanan Ternate </w:t>
      </w:r>
    </w:p>
    <w:p w:rsidR="007B59C8" w:rsidRPr="006C4B8E" w:rsidRDefault="007B59C8" w:rsidP="00467ADA">
      <w:pPr>
        <w:pStyle w:val="ListParagraph"/>
        <w:numPr>
          <w:ilvl w:val="0"/>
          <w:numId w:val="42"/>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Provinsi Bali  </w:t>
      </w:r>
    </w:p>
    <w:p w:rsidR="007B59C8" w:rsidRPr="006C4B8E" w:rsidRDefault="007B59C8" w:rsidP="007B59C8">
      <w:pPr>
        <w:pStyle w:val="ListParagraph"/>
        <w:numPr>
          <w:ilvl w:val="0"/>
          <w:numId w:val="11"/>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Perda 3/2003 tentang  perubahan atas Perda No 3 tahun 2001 tentang Desa Pakraman </w:t>
      </w:r>
    </w:p>
    <w:p w:rsidR="007B59C8" w:rsidRPr="006C4B8E" w:rsidRDefault="007B59C8" w:rsidP="00467ADA">
      <w:pPr>
        <w:pStyle w:val="ListParagraph"/>
        <w:numPr>
          <w:ilvl w:val="0"/>
          <w:numId w:val="42"/>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Provinsi Sumatera Barat  </w:t>
      </w:r>
    </w:p>
    <w:p w:rsidR="007B59C8" w:rsidRPr="006C4B8E" w:rsidRDefault="007B59C8" w:rsidP="007B59C8">
      <w:pPr>
        <w:pStyle w:val="ListParagraph"/>
        <w:numPr>
          <w:ilvl w:val="0"/>
          <w:numId w:val="12"/>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Perda 2/2007 tentang Pokok-Pokok Pemerintahan Nagari </w:t>
      </w:r>
    </w:p>
    <w:p w:rsidR="007B59C8" w:rsidRPr="006C4B8E" w:rsidRDefault="007B59C8" w:rsidP="007B59C8">
      <w:pPr>
        <w:pStyle w:val="ListParagraph"/>
        <w:numPr>
          <w:ilvl w:val="0"/>
          <w:numId w:val="12"/>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Perda 16/2008 tenatng  Tanah Ulayat Dan Pemanfaatannya </w:t>
      </w:r>
    </w:p>
    <w:p w:rsidR="007B59C8" w:rsidRPr="006C4B8E" w:rsidRDefault="007B59C8" w:rsidP="007B59C8">
      <w:pPr>
        <w:pStyle w:val="ListParagraph"/>
        <w:numPr>
          <w:ilvl w:val="0"/>
          <w:numId w:val="12"/>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Pergub 21/2012 tentang  Pedoman Dan Tata Cara Pemanfaatan Tanah Ulayat Untuk Penanaman Modal </w:t>
      </w:r>
    </w:p>
    <w:p w:rsidR="007B59C8" w:rsidRPr="006C4B8E" w:rsidRDefault="007B59C8" w:rsidP="00467ADA">
      <w:pPr>
        <w:pStyle w:val="ListParagraph"/>
        <w:numPr>
          <w:ilvl w:val="0"/>
          <w:numId w:val="42"/>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Provinsi Papua </w:t>
      </w:r>
    </w:p>
    <w:p w:rsidR="007B59C8" w:rsidRPr="006C4B8E" w:rsidRDefault="007B59C8" w:rsidP="007B59C8">
      <w:pPr>
        <w:pStyle w:val="ListParagraph"/>
        <w:numPr>
          <w:ilvl w:val="0"/>
          <w:numId w:val="13"/>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Perda Khusus 22/2008 tentang Perlindungan dan Pengelolaan Sumberdaya Alam Masyarakat Hukum Adat Papua; </w:t>
      </w:r>
    </w:p>
    <w:p w:rsidR="007B59C8" w:rsidRPr="006C4B8E" w:rsidRDefault="007B59C8" w:rsidP="007B59C8">
      <w:pPr>
        <w:pStyle w:val="ListParagraph"/>
        <w:numPr>
          <w:ilvl w:val="0"/>
          <w:numId w:val="13"/>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Perda Khusus 23/2008 tentang  Hak Ulayat Masyarakat Hukum Adat Dan Hak Perorangan Warga Masyarakat Hukum Adat Atas Tanah</w:t>
      </w:r>
    </w:p>
    <w:p w:rsidR="007B59C8" w:rsidRPr="006C4B8E" w:rsidRDefault="007B59C8" w:rsidP="007B59C8">
      <w:p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11.</w:t>
      </w:r>
      <w:r w:rsidRPr="006C4B8E">
        <w:rPr>
          <w:rFonts w:ascii="Times New Roman" w:eastAsia="Times New Roman" w:hAnsi="Times New Roman" w:cs="Times New Roman"/>
          <w:sz w:val="24"/>
          <w:szCs w:val="24"/>
          <w:lang w:eastAsia="id-ID"/>
        </w:rPr>
        <w:t xml:space="preserve"> Provinsi Kalimantan Tengah </w:t>
      </w:r>
    </w:p>
    <w:p w:rsidR="007B59C8" w:rsidRPr="006C4B8E" w:rsidRDefault="007B59C8" w:rsidP="007B59C8">
      <w:pPr>
        <w:pStyle w:val="ListParagraph"/>
        <w:numPr>
          <w:ilvl w:val="0"/>
          <w:numId w:val="14"/>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 xml:space="preserve">Perda 16/2008 tentang Kelembagaan Adat Dayak Di Kalimantan Tengah </w:t>
      </w:r>
    </w:p>
    <w:p w:rsidR="007B59C8" w:rsidRPr="006C4B8E" w:rsidRDefault="007B59C8" w:rsidP="007B59C8">
      <w:pPr>
        <w:pStyle w:val="ListParagraph"/>
        <w:numPr>
          <w:ilvl w:val="0"/>
          <w:numId w:val="14"/>
        </w:numPr>
        <w:spacing w:line="240" w:lineRule="auto"/>
        <w:rPr>
          <w:rFonts w:ascii="Times New Roman" w:eastAsia="Times New Roman" w:hAnsi="Times New Roman" w:cs="Times New Roman"/>
          <w:sz w:val="24"/>
          <w:szCs w:val="24"/>
          <w:lang w:eastAsia="id-ID"/>
        </w:rPr>
      </w:pPr>
      <w:r w:rsidRPr="006C4B8E">
        <w:rPr>
          <w:rFonts w:ascii="Times New Roman" w:eastAsia="Times New Roman" w:hAnsi="Times New Roman" w:cs="Times New Roman"/>
          <w:sz w:val="24"/>
          <w:szCs w:val="24"/>
          <w:lang w:eastAsia="id-ID"/>
        </w:rPr>
        <w:t>Pergub 13/2009 tentang Tanah Adat Dan Hak-Hak Di Atas Tanah Adat Di Provinsi Kalimantan Tengah</w:t>
      </w:r>
      <w:r>
        <w:rPr>
          <w:rFonts w:ascii="Times New Roman" w:eastAsia="Times New Roman" w:hAnsi="Times New Roman" w:cs="Times New Roman"/>
          <w:sz w:val="24"/>
          <w:szCs w:val="24"/>
          <w:lang w:eastAsia="id-ID"/>
        </w:rPr>
        <w:t>.</w:t>
      </w:r>
    </w:p>
    <w:p w:rsidR="007B59C8" w:rsidRDefault="007B59C8" w:rsidP="001C126D">
      <w:pPr>
        <w:autoSpaceDE w:val="0"/>
        <w:autoSpaceDN w:val="0"/>
        <w:adjustRightInd w:val="0"/>
        <w:spacing w:line="240" w:lineRule="auto"/>
        <w:rPr>
          <w:rFonts w:ascii="Times New Roman" w:hAnsi="Times New Roman" w:cs="Times New Roman"/>
          <w:color w:val="000000"/>
          <w:sz w:val="24"/>
          <w:szCs w:val="24"/>
        </w:rPr>
      </w:pPr>
    </w:p>
    <w:p w:rsidR="007B59C8" w:rsidRDefault="004C6D56" w:rsidP="001C126D">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w:t>
      </w:r>
      <w:r w:rsidRPr="00517BBA">
        <w:rPr>
          <w:rFonts w:ascii="Times New Roman" w:hAnsi="Times New Roman" w:cs="Times New Roman"/>
          <w:color w:val="000000"/>
          <w:sz w:val="24"/>
          <w:szCs w:val="24"/>
        </w:rPr>
        <w:t>Permen ATR/KBPN No. 10 Tahun 2016 tentang Tata Cara Penetapan Hak Komunal Atas Tanah Masyarakat Hukum Adat Dan Masyarakat Yang Berada Dalam Kawasan Tertentu</w:t>
      </w:r>
      <w:r>
        <w:rPr>
          <w:rFonts w:ascii="Times New Roman" w:hAnsi="Times New Roman" w:cs="Times New Roman"/>
          <w:color w:val="000000"/>
          <w:sz w:val="24"/>
          <w:szCs w:val="24"/>
        </w:rPr>
        <w:t>, hak ula</w:t>
      </w:r>
      <w:r w:rsidR="001A6766">
        <w:rPr>
          <w:rFonts w:ascii="Times New Roman" w:hAnsi="Times New Roman" w:cs="Times New Roman"/>
          <w:color w:val="000000"/>
          <w:sz w:val="24"/>
          <w:szCs w:val="24"/>
        </w:rPr>
        <w:t>yat diganti dengan hak komunal.</w:t>
      </w:r>
    </w:p>
    <w:p w:rsidR="001A6766" w:rsidRDefault="001A6766" w:rsidP="001C126D">
      <w:pPr>
        <w:autoSpaceDE w:val="0"/>
        <w:autoSpaceDN w:val="0"/>
        <w:adjustRightInd w:val="0"/>
        <w:spacing w:line="240" w:lineRule="auto"/>
        <w:rPr>
          <w:rFonts w:ascii="Times New Roman" w:hAnsi="Times New Roman" w:cs="Times New Roman"/>
          <w:color w:val="000000"/>
          <w:sz w:val="24"/>
          <w:szCs w:val="24"/>
        </w:rPr>
      </w:pPr>
    </w:p>
    <w:p w:rsidR="004C6D56" w:rsidRDefault="004C6D56" w:rsidP="001C126D">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Subyek hak komunal: </w:t>
      </w:r>
    </w:p>
    <w:p w:rsidR="004C6D56" w:rsidRPr="006C4B8E" w:rsidRDefault="004C6D56" w:rsidP="00467ADA">
      <w:pPr>
        <w:pStyle w:val="ListParagraph"/>
        <w:numPr>
          <w:ilvl w:val="0"/>
          <w:numId w:val="50"/>
        </w:numPr>
        <w:autoSpaceDE w:val="0"/>
        <w:autoSpaceDN w:val="0"/>
        <w:adjustRightInd w:val="0"/>
        <w:spacing w:line="240" w:lineRule="auto"/>
        <w:rPr>
          <w:rFonts w:ascii="Times New Roman" w:hAnsi="Times New Roman" w:cs="Times New Roman"/>
          <w:color w:val="000000"/>
          <w:sz w:val="24"/>
          <w:szCs w:val="24"/>
        </w:rPr>
      </w:pPr>
      <w:r w:rsidRPr="006C4B8E">
        <w:rPr>
          <w:rFonts w:ascii="Times New Roman" w:hAnsi="Times New Roman" w:cs="Times New Roman"/>
          <w:color w:val="000000"/>
          <w:sz w:val="24"/>
          <w:szCs w:val="24"/>
        </w:rPr>
        <w:t>masyarakat hukum adat; dan</w:t>
      </w:r>
    </w:p>
    <w:p w:rsidR="004C6D56" w:rsidRPr="00C3797D" w:rsidRDefault="004C6D56" w:rsidP="00467ADA">
      <w:pPr>
        <w:pStyle w:val="ListParagraph"/>
        <w:numPr>
          <w:ilvl w:val="0"/>
          <w:numId w:val="50"/>
        </w:numPr>
        <w:autoSpaceDE w:val="0"/>
        <w:autoSpaceDN w:val="0"/>
        <w:adjustRightInd w:val="0"/>
        <w:spacing w:line="240" w:lineRule="auto"/>
        <w:rPr>
          <w:rFonts w:ascii="Times New Roman" w:hAnsi="Times New Roman" w:cs="Times New Roman"/>
          <w:sz w:val="24"/>
          <w:szCs w:val="24"/>
        </w:rPr>
      </w:pPr>
      <w:r w:rsidRPr="006C4B8E">
        <w:rPr>
          <w:rFonts w:ascii="Times New Roman" w:hAnsi="Times New Roman" w:cs="Times New Roman"/>
          <w:color w:val="000000"/>
          <w:sz w:val="24"/>
          <w:szCs w:val="24"/>
        </w:rPr>
        <w:t>masyarakat yang berada dalam suatu Kawasan</w:t>
      </w:r>
      <w:r w:rsidRPr="006C4B8E">
        <w:rPr>
          <w:rFonts w:ascii="Times New Roman" w:hAnsi="Times New Roman" w:cs="Times New Roman"/>
          <w:sz w:val="24"/>
          <w:szCs w:val="24"/>
        </w:rPr>
        <w:t xml:space="preserve"> </w:t>
      </w:r>
      <w:r w:rsidRPr="006C4B8E">
        <w:rPr>
          <w:rFonts w:ascii="Times New Roman" w:hAnsi="Times New Roman" w:cs="Times New Roman"/>
          <w:color w:val="000000"/>
          <w:sz w:val="24"/>
          <w:szCs w:val="24"/>
        </w:rPr>
        <w:t>Tertentu</w:t>
      </w:r>
      <w:r w:rsidR="005951AF">
        <w:rPr>
          <w:rFonts w:ascii="Times New Roman" w:hAnsi="Times New Roman" w:cs="Times New Roman"/>
          <w:color w:val="000000"/>
          <w:sz w:val="24"/>
          <w:szCs w:val="24"/>
        </w:rPr>
        <w:t xml:space="preserve"> (hutan atau perkebunan)</w:t>
      </w:r>
      <w:r w:rsidR="00C3797D">
        <w:rPr>
          <w:rFonts w:ascii="Times New Roman" w:hAnsi="Times New Roman" w:cs="Times New Roman"/>
          <w:color w:val="000000"/>
          <w:sz w:val="24"/>
          <w:szCs w:val="24"/>
        </w:rPr>
        <w:t>.</w:t>
      </w:r>
    </w:p>
    <w:p w:rsidR="00C3797D" w:rsidRDefault="00C3797D" w:rsidP="00C3797D">
      <w:pPr>
        <w:autoSpaceDE w:val="0"/>
        <w:autoSpaceDN w:val="0"/>
        <w:adjustRightInd w:val="0"/>
        <w:spacing w:line="240" w:lineRule="auto"/>
        <w:rPr>
          <w:rFonts w:ascii="Times New Roman" w:hAnsi="Times New Roman" w:cs="Times New Roman"/>
          <w:sz w:val="24"/>
          <w:szCs w:val="24"/>
        </w:rPr>
      </w:pPr>
    </w:p>
    <w:p w:rsidR="00997D31" w:rsidRPr="00E00644" w:rsidRDefault="002D7207" w:rsidP="00997D31">
      <w:pPr>
        <w:pStyle w:val="Default"/>
        <w:ind w:firstLine="567"/>
        <w:jc w:val="both"/>
        <w:rPr>
          <w:rFonts w:ascii="Times New Roman" w:hAnsi="Times New Roman" w:cs="Times New Roman"/>
        </w:rPr>
      </w:pPr>
      <w:r>
        <w:rPr>
          <w:rFonts w:ascii="Times New Roman" w:hAnsi="Times New Roman" w:cs="Times New Roman"/>
        </w:rPr>
        <w:t>Mngikuti</w:t>
      </w:r>
      <w:r w:rsidR="00997D31">
        <w:rPr>
          <w:rFonts w:ascii="Times New Roman" w:hAnsi="Times New Roman" w:cs="Times New Roman"/>
        </w:rPr>
        <w:t xml:space="preserve"> pendapat </w:t>
      </w:r>
      <w:r w:rsidR="00997D31" w:rsidRPr="00E00644">
        <w:rPr>
          <w:rFonts w:ascii="Times New Roman" w:hAnsi="Times New Roman" w:cs="Times New Roman"/>
        </w:rPr>
        <w:t>Boedi Harsono, bahwa sistem</w:t>
      </w:r>
      <w:r w:rsidR="001A6766">
        <w:rPr>
          <w:rFonts w:ascii="Times New Roman" w:hAnsi="Times New Roman" w:cs="Times New Roman"/>
        </w:rPr>
        <w:t>a</w:t>
      </w:r>
      <w:r w:rsidR="00997D31" w:rsidRPr="00E00644">
        <w:rPr>
          <w:rFonts w:ascii="Times New Roman" w:hAnsi="Times New Roman" w:cs="Times New Roman"/>
        </w:rPr>
        <w:t xml:space="preserve">tika hak penguasaan atas tanah </w:t>
      </w:r>
      <w:r w:rsidR="00997D31">
        <w:rPr>
          <w:rFonts w:ascii="Times New Roman" w:hAnsi="Times New Roman" w:cs="Times New Roman"/>
        </w:rPr>
        <w:t xml:space="preserve">(termasuk hak atas tanah adat) </w:t>
      </w:r>
      <w:r w:rsidR="00997D31" w:rsidRPr="00E00644">
        <w:rPr>
          <w:rFonts w:ascii="Times New Roman" w:hAnsi="Times New Roman" w:cs="Times New Roman"/>
        </w:rPr>
        <w:t>itu mencakup dua hal yaitu</w:t>
      </w:r>
      <w:r w:rsidR="001A6766">
        <w:rPr>
          <w:rFonts w:ascii="Times New Roman" w:hAnsi="Times New Roman" w:cs="Times New Roman"/>
        </w:rPr>
        <w:t>:</w:t>
      </w:r>
      <w:r w:rsidR="00997D31" w:rsidRPr="00E00644">
        <w:rPr>
          <w:rFonts w:ascii="Times New Roman" w:hAnsi="Times New Roman" w:cs="Times New Roman"/>
        </w:rPr>
        <w:t xml:space="preserve"> sebagai lembaga hukum dan sebagai hubungan hukum konkrit.</w:t>
      </w:r>
      <w:r w:rsidR="00997D31" w:rsidRPr="00E00644">
        <w:rPr>
          <w:rStyle w:val="FootnoteReference"/>
          <w:rFonts w:ascii="Times New Roman" w:hAnsi="Times New Roman" w:cs="Times New Roman"/>
        </w:rPr>
        <w:footnoteReference w:id="5"/>
      </w:r>
      <w:r w:rsidR="00997D31" w:rsidRPr="00E00644">
        <w:rPr>
          <w:rFonts w:ascii="Times New Roman" w:hAnsi="Times New Roman" w:cs="Times New Roman"/>
        </w:rPr>
        <w:t xml:space="preserve"> </w:t>
      </w:r>
    </w:p>
    <w:p w:rsidR="00997D31" w:rsidRPr="00E00644" w:rsidRDefault="00997D31" w:rsidP="00997D31">
      <w:pPr>
        <w:pStyle w:val="Default"/>
        <w:ind w:firstLine="567"/>
        <w:jc w:val="both"/>
        <w:rPr>
          <w:rFonts w:ascii="Times New Roman" w:hAnsi="Times New Roman" w:cs="Times New Roman"/>
        </w:rPr>
      </w:pPr>
      <w:r w:rsidRPr="00E00644">
        <w:rPr>
          <w:rFonts w:ascii="Times New Roman" w:hAnsi="Times New Roman" w:cs="Times New Roman"/>
        </w:rPr>
        <w:t>Hak-hak penguasaan atas tanah sebagai lembaga hukum, mencakup: 1) ketentuan penamaan, yaitu memberi nama hak penguasaan yang dimaksud, 2) menetapkan isinya, yaitu mengatur hal apa saja yang boleh, wajib, dan dilarang untuk diperbuat oleh pemegang haknya serta jangka waktu penguasaannya, 3) mengatur subyeknya, yaitu siapa saja yang diperbolehkan menjadi pemegang hak atas tanah, dan syarat-syarat bagi penguasaannya, 4) mengatur hal-hal terkait dengan tanah, yaitu tanah mana, dimana, untuk apa.</w:t>
      </w:r>
    </w:p>
    <w:p w:rsidR="00997D31" w:rsidRDefault="00997D31" w:rsidP="00997D31">
      <w:pPr>
        <w:pStyle w:val="Default"/>
        <w:ind w:firstLine="567"/>
        <w:jc w:val="both"/>
        <w:rPr>
          <w:rFonts w:ascii="Times New Roman" w:hAnsi="Times New Roman" w:cs="Times New Roman"/>
        </w:rPr>
      </w:pPr>
      <w:r w:rsidRPr="00E00644">
        <w:rPr>
          <w:rFonts w:ascii="Times New Roman" w:hAnsi="Times New Roman" w:cs="Times New Roman"/>
        </w:rPr>
        <w:t>Hak-hak penguasaan atas tanah sebagai hubungan hukum konkrit, mencakup: 1) ketentuan terkait hal-hal penciptaannya menjadi suatu hubungan hukum konkrit, dengan nama atau sebutan hak penguasaan atas tanah yang dimaksud, 2) mengatur hal-hal mengenai pembebanannya dengan hak-hak lain, 3) mengatur hal-hal mengenai pemindahannya kepada pihak lain, 4) mengatur hal-hal mengenai hapusnya, dan 5) mengatur hal-hal mengenai pembuktiannya.</w:t>
      </w:r>
      <w:r>
        <w:rPr>
          <w:rFonts w:ascii="Times New Roman" w:hAnsi="Times New Roman" w:cs="Times New Roman"/>
        </w:rPr>
        <w:t xml:space="preserve"> </w:t>
      </w:r>
    </w:p>
    <w:p w:rsidR="00997D31" w:rsidRDefault="00997D31" w:rsidP="00997D31">
      <w:pPr>
        <w:pStyle w:val="Default"/>
        <w:ind w:firstLine="567"/>
        <w:jc w:val="both"/>
        <w:rPr>
          <w:rFonts w:ascii="Times New Roman" w:hAnsi="Times New Roman" w:cs="Times New Roman"/>
        </w:rPr>
      </w:pPr>
      <w:r>
        <w:rPr>
          <w:rFonts w:ascii="Times New Roman" w:hAnsi="Times New Roman" w:cs="Times New Roman"/>
        </w:rPr>
        <w:t>Cakupan hak penguasaan tanah khususnya hak atas tanah adat baik sebagai lembaga hukum maupun hubungan hukum konkrit itulah yang harus diperhatikan dalam penyusunan RUU Hak Atas Tanah Adat.</w:t>
      </w:r>
    </w:p>
    <w:p w:rsidR="00467ADA" w:rsidRDefault="00997D31" w:rsidP="00997D31">
      <w:pPr>
        <w:pStyle w:val="Default"/>
        <w:ind w:firstLine="567"/>
        <w:jc w:val="both"/>
        <w:rPr>
          <w:rFonts w:ascii="Times New Roman" w:hAnsi="Times New Roman" w:cs="Times New Roman"/>
        </w:rPr>
      </w:pPr>
      <w:r>
        <w:rPr>
          <w:rFonts w:ascii="Times New Roman" w:hAnsi="Times New Roman" w:cs="Times New Roman"/>
        </w:rPr>
        <w:t>Mengikuti skema tersebut di atas</w:t>
      </w:r>
      <w:r w:rsidR="00A73D32">
        <w:rPr>
          <w:rFonts w:ascii="Times New Roman" w:hAnsi="Times New Roman" w:cs="Times New Roman"/>
        </w:rPr>
        <w:t xml:space="preserve"> serta mengikuti sistem</w:t>
      </w:r>
      <w:r w:rsidR="00355520">
        <w:rPr>
          <w:rFonts w:ascii="Times New Roman" w:hAnsi="Times New Roman" w:cs="Times New Roman"/>
        </w:rPr>
        <w:t xml:space="preserve"> hukum adat m</w:t>
      </w:r>
      <w:r w:rsidR="002C1F09">
        <w:rPr>
          <w:rFonts w:ascii="Times New Roman" w:hAnsi="Times New Roman" w:cs="Times New Roman"/>
        </w:rPr>
        <w:t>e</w:t>
      </w:r>
      <w:r w:rsidR="00355520">
        <w:rPr>
          <w:rFonts w:ascii="Times New Roman" w:hAnsi="Times New Roman" w:cs="Times New Roman"/>
        </w:rPr>
        <w:t>ngenai</w:t>
      </w:r>
      <w:r w:rsidR="00A73D32">
        <w:rPr>
          <w:rFonts w:ascii="Times New Roman" w:hAnsi="Times New Roman" w:cs="Times New Roman"/>
        </w:rPr>
        <w:t xml:space="preserve"> hak </w:t>
      </w:r>
      <w:r w:rsidR="00355520">
        <w:rPr>
          <w:rFonts w:ascii="Times New Roman" w:hAnsi="Times New Roman" w:cs="Times New Roman"/>
        </w:rPr>
        <w:t>penguasaan atas tanah</w:t>
      </w:r>
      <w:r w:rsidR="00A73D32">
        <w:rPr>
          <w:rStyle w:val="FootnoteReference"/>
          <w:rFonts w:ascii="Times New Roman" w:hAnsi="Times New Roman" w:cs="Times New Roman"/>
        </w:rPr>
        <w:footnoteReference w:id="6"/>
      </w:r>
      <w:r w:rsidR="00467ADA">
        <w:rPr>
          <w:rFonts w:ascii="Times New Roman" w:hAnsi="Times New Roman" w:cs="Times New Roman"/>
        </w:rPr>
        <w:t>:</w:t>
      </w:r>
    </w:p>
    <w:p w:rsidR="00A73D32" w:rsidRDefault="00467ADA" w:rsidP="00467ADA">
      <w:pPr>
        <w:pStyle w:val="Default"/>
        <w:jc w:val="both"/>
        <w:rPr>
          <w:rFonts w:ascii="Times New Roman" w:hAnsi="Times New Roman" w:cs="Times New Roman"/>
        </w:rPr>
      </w:pPr>
      <w:r>
        <w:rPr>
          <w:rFonts w:ascii="Times New Roman" w:hAnsi="Times New Roman" w:cs="Times New Roman"/>
        </w:rPr>
        <w:t>D</w:t>
      </w:r>
      <w:r w:rsidR="00A73D32">
        <w:rPr>
          <w:rFonts w:ascii="Times New Roman" w:hAnsi="Times New Roman" w:cs="Times New Roman"/>
        </w:rPr>
        <w:t>ari sisi lembaga hukumnya hak atas tanah adat</w:t>
      </w:r>
      <w:r w:rsidR="00355520">
        <w:rPr>
          <w:rFonts w:ascii="Times New Roman" w:hAnsi="Times New Roman" w:cs="Times New Roman"/>
        </w:rPr>
        <w:t xml:space="preserve"> mengatur</w:t>
      </w:r>
      <w:r w:rsidR="00A73D32">
        <w:rPr>
          <w:rFonts w:ascii="Times New Roman" w:hAnsi="Times New Roman" w:cs="Times New Roman"/>
        </w:rPr>
        <w:t>:</w:t>
      </w:r>
    </w:p>
    <w:p w:rsidR="00997D31" w:rsidRDefault="00A73D32" w:rsidP="00467ADA">
      <w:pPr>
        <w:pStyle w:val="Default"/>
        <w:numPr>
          <w:ilvl w:val="0"/>
          <w:numId w:val="53"/>
        </w:numPr>
        <w:jc w:val="both"/>
        <w:rPr>
          <w:rFonts w:ascii="Times New Roman" w:hAnsi="Times New Roman" w:cs="Times New Roman"/>
        </w:rPr>
      </w:pPr>
      <w:r>
        <w:rPr>
          <w:rFonts w:ascii="Times New Roman" w:hAnsi="Times New Roman" w:cs="Times New Roman"/>
        </w:rPr>
        <w:t>Nama: hak ulayat</w:t>
      </w:r>
      <w:r w:rsidR="00201645">
        <w:rPr>
          <w:rFonts w:ascii="Times New Roman" w:hAnsi="Times New Roman" w:cs="Times New Roman"/>
        </w:rPr>
        <w:t xml:space="preserve"> bukan hak komunal</w:t>
      </w:r>
      <w:r w:rsidR="000734C1">
        <w:rPr>
          <w:rFonts w:ascii="Times New Roman" w:hAnsi="Times New Roman" w:cs="Times New Roman"/>
        </w:rPr>
        <w:t>.</w:t>
      </w:r>
      <w:r>
        <w:rPr>
          <w:rFonts w:ascii="Times New Roman" w:hAnsi="Times New Roman" w:cs="Times New Roman"/>
        </w:rPr>
        <w:t xml:space="preserve"> </w:t>
      </w:r>
      <w:r w:rsidR="000734C1">
        <w:rPr>
          <w:rFonts w:ascii="Times New Roman" w:hAnsi="Times New Roman" w:cs="Times New Roman"/>
        </w:rPr>
        <w:t>H</w:t>
      </w:r>
      <w:r>
        <w:rPr>
          <w:rFonts w:ascii="Times New Roman" w:hAnsi="Times New Roman" w:cs="Times New Roman"/>
        </w:rPr>
        <w:t>ak ulayat hanya bisa diberikan kepada pihak lain</w:t>
      </w:r>
      <w:r w:rsidR="00A0338C">
        <w:rPr>
          <w:rFonts w:ascii="Times New Roman" w:hAnsi="Times New Roman" w:cs="Times New Roman"/>
        </w:rPr>
        <w:t xml:space="preserve">, yaitu baik </w:t>
      </w:r>
      <w:r>
        <w:rPr>
          <w:rFonts w:ascii="Times New Roman" w:hAnsi="Times New Roman" w:cs="Times New Roman"/>
        </w:rPr>
        <w:t xml:space="preserve">warga masyarakat hukum adat </w:t>
      </w:r>
      <w:r w:rsidR="00A0338C">
        <w:rPr>
          <w:rFonts w:ascii="Times New Roman" w:hAnsi="Times New Roman" w:cs="Times New Roman"/>
        </w:rPr>
        <w:t xml:space="preserve">maupun </w:t>
      </w:r>
      <w:r>
        <w:rPr>
          <w:rFonts w:ascii="Times New Roman" w:hAnsi="Times New Roman" w:cs="Times New Roman"/>
        </w:rPr>
        <w:t>bukan anggota masyarakat hukum adat dengan hak pakai</w:t>
      </w:r>
      <w:r w:rsidR="00A0338C">
        <w:rPr>
          <w:rFonts w:ascii="Times New Roman" w:hAnsi="Times New Roman" w:cs="Times New Roman"/>
        </w:rPr>
        <w:t xml:space="preserve"> atau hak sewa</w:t>
      </w:r>
      <w:r w:rsidR="00201645">
        <w:rPr>
          <w:rFonts w:ascii="Times New Roman" w:hAnsi="Times New Roman" w:cs="Times New Roman"/>
        </w:rPr>
        <w:t>.</w:t>
      </w:r>
    </w:p>
    <w:p w:rsidR="00A73D32" w:rsidRDefault="00A73D32" w:rsidP="00467ADA">
      <w:pPr>
        <w:pStyle w:val="Default"/>
        <w:numPr>
          <w:ilvl w:val="0"/>
          <w:numId w:val="53"/>
        </w:numPr>
        <w:jc w:val="both"/>
        <w:rPr>
          <w:rFonts w:ascii="Times New Roman" w:hAnsi="Times New Roman" w:cs="Times New Roman"/>
        </w:rPr>
      </w:pPr>
      <w:r>
        <w:rPr>
          <w:rFonts w:ascii="Times New Roman" w:hAnsi="Times New Roman" w:cs="Times New Roman"/>
        </w:rPr>
        <w:t>Isinya: sebagai hak penguasaan tertinggi, beraspek hukum perdata dan hukum publik</w:t>
      </w:r>
      <w:r w:rsidR="00355520">
        <w:rPr>
          <w:rFonts w:ascii="Times New Roman" w:hAnsi="Times New Roman" w:cs="Times New Roman"/>
        </w:rPr>
        <w:t>, hak ulayat tidak dapat dipindahtangankan, mengambil manfaat atas tanah ulayat, tanah ulayat tidak ada jangka waktunya</w:t>
      </w:r>
      <w:r w:rsidR="00606B1B">
        <w:rPr>
          <w:rFonts w:ascii="Times New Roman" w:hAnsi="Times New Roman" w:cs="Times New Roman"/>
        </w:rPr>
        <w:t>, dapat diberikan kepada individu dengan hak pakai</w:t>
      </w:r>
      <w:r w:rsidR="00A0338C">
        <w:rPr>
          <w:rFonts w:ascii="Times New Roman" w:hAnsi="Times New Roman" w:cs="Times New Roman"/>
        </w:rPr>
        <w:t xml:space="preserve"> atau hak sewa</w:t>
      </w:r>
      <w:r w:rsidR="00606B1B">
        <w:rPr>
          <w:rFonts w:ascii="Times New Roman" w:hAnsi="Times New Roman" w:cs="Times New Roman"/>
        </w:rPr>
        <w:t xml:space="preserve"> sesuai UUPA</w:t>
      </w:r>
      <w:r w:rsidR="00A0338C">
        <w:rPr>
          <w:rFonts w:ascii="Times New Roman" w:hAnsi="Times New Roman" w:cs="Times New Roman"/>
        </w:rPr>
        <w:t xml:space="preserve"> namun tidak dapat dipindahtangankan</w:t>
      </w:r>
      <w:r w:rsidR="00355520">
        <w:rPr>
          <w:rFonts w:ascii="Times New Roman" w:hAnsi="Times New Roman" w:cs="Times New Roman"/>
        </w:rPr>
        <w:t>.</w:t>
      </w:r>
      <w:r w:rsidR="00A0338C">
        <w:rPr>
          <w:rFonts w:ascii="Times New Roman" w:hAnsi="Times New Roman" w:cs="Times New Roman"/>
        </w:rPr>
        <w:t xml:space="preserve"> Kalau dipindahtangankan hak pakai atau hak sewa hapus dan kembali ke hak ulayat.</w:t>
      </w:r>
    </w:p>
    <w:p w:rsidR="00355520" w:rsidRDefault="00355520" w:rsidP="00467ADA">
      <w:pPr>
        <w:pStyle w:val="Default"/>
        <w:numPr>
          <w:ilvl w:val="0"/>
          <w:numId w:val="53"/>
        </w:numPr>
        <w:jc w:val="both"/>
        <w:rPr>
          <w:rFonts w:ascii="Times New Roman" w:hAnsi="Times New Roman" w:cs="Times New Roman"/>
        </w:rPr>
      </w:pPr>
      <w:r>
        <w:rPr>
          <w:rFonts w:ascii="Times New Roman" w:hAnsi="Times New Roman" w:cs="Times New Roman"/>
        </w:rPr>
        <w:t>Subyek hak: masyarakat hukum adat yang telah mendapatkan pengakuan dari pemerintah dan ditetapkan/dikukuhkan berhak atas tanah ulayat.</w:t>
      </w:r>
    </w:p>
    <w:p w:rsidR="00355520" w:rsidRDefault="00355520" w:rsidP="00467ADA">
      <w:pPr>
        <w:pStyle w:val="Default"/>
        <w:numPr>
          <w:ilvl w:val="0"/>
          <w:numId w:val="53"/>
        </w:numPr>
        <w:jc w:val="both"/>
        <w:rPr>
          <w:rFonts w:ascii="Times New Roman" w:hAnsi="Times New Roman" w:cs="Times New Roman"/>
        </w:rPr>
      </w:pPr>
      <w:r>
        <w:rPr>
          <w:rFonts w:ascii="Times New Roman" w:hAnsi="Times New Roman" w:cs="Times New Roman"/>
        </w:rPr>
        <w:t xml:space="preserve">Objek hak/Tanah: memenuhi persyaratan sebagai tanah ulayat yang nyata-nyata masih ada, dan tidak akan membangkitkan </w:t>
      </w:r>
      <w:r w:rsidR="00122051">
        <w:rPr>
          <w:rFonts w:ascii="Times New Roman" w:hAnsi="Times New Roman" w:cs="Times New Roman"/>
        </w:rPr>
        <w:t xml:space="preserve">atau mengadakan </w:t>
      </w:r>
      <w:r>
        <w:rPr>
          <w:rFonts w:ascii="Times New Roman" w:hAnsi="Times New Roman" w:cs="Times New Roman"/>
        </w:rPr>
        <w:t xml:space="preserve">tanah ulayat yang </w:t>
      </w:r>
      <w:r w:rsidR="00122051">
        <w:rPr>
          <w:rFonts w:ascii="Times New Roman" w:hAnsi="Times New Roman" w:cs="Times New Roman"/>
        </w:rPr>
        <w:t>tidak ada.</w:t>
      </w:r>
    </w:p>
    <w:p w:rsidR="00201645" w:rsidRDefault="00201645" w:rsidP="00201645">
      <w:pPr>
        <w:pStyle w:val="Default"/>
        <w:jc w:val="both"/>
        <w:rPr>
          <w:rFonts w:ascii="Times New Roman" w:hAnsi="Times New Roman" w:cs="Times New Roman"/>
        </w:rPr>
      </w:pPr>
    </w:p>
    <w:p w:rsidR="00201645" w:rsidRDefault="00201645" w:rsidP="00201645">
      <w:pPr>
        <w:pStyle w:val="Default"/>
        <w:jc w:val="both"/>
        <w:rPr>
          <w:rFonts w:ascii="Times New Roman" w:hAnsi="Times New Roman" w:cs="Times New Roman"/>
        </w:rPr>
      </w:pPr>
    </w:p>
    <w:p w:rsidR="00201645" w:rsidRDefault="00201645" w:rsidP="00201645">
      <w:pPr>
        <w:pStyle w:val="Default"/>
        <w:jc w:val="both"/>
        <w:rPr>
          <w:rFonts w:ascii="Times New Roman" w:hAnsi="Times New Roman" w:cs="Times New Roman"/>
        </w:rPr>
      </w:pPr>
    </w:p>
    <w:p w:rsidR="00355520" w:rsidRDefault="00122051" w:rsidP="00122051">
      <w:pPr>
        <w:pStyle w:val="Default"/>
        <w:jc w:val="both"/>
        <w:rPr>
          <w:rFonts w:ascii="Times New Roman" w:hAnsi="Times New Roman" w:cs="Times New Roman"/>
        </w:rPr>
      </w:pPr>
      <w:r>
        <w:rPr>
          <w:rFonts w:ascii="Times New Roman" w:hAnsi="Times New Roman" w:cs="Times New Roman"/>
        </w:rPr>
        <w:t>Dari sisi hubungan hukum konkrit</w:t>
      </w:r>
      <w:r w:rsidR="00467ADA">
        <w:rPr>
          <w:rFonts w:ascii="Times New Roman" w:hAnsi="Times New Roman" w:cs="Times New Roman"/>
        </w:rPr>
        <w:t xml:space="preserve"> hak atas tanah adat</w:t>
      </w:r>
      <w:r>
        <w:rPr>
          <w:rFonts w:ascii="Times New Roman" w:hAnsi="Times New Roman" w:cs="Times New Roman"/>
        </w:rPr>
        <w:t>, mengatur:</w:t>
      </w:r>
    </w:p>
    <w:p w:rsidR="00122051" w:rsidRDefault="00122051" w:rsidP="00467ADA">
      <w:pPr>
        <w:pStyle w:val="Default"/>
        <w:numPr>
          <w:ilvl w:val="0"/>
          <w:numId w:val="54"/>
        </w:numPr>
        <w:jc w:val="both"/>
        <w:rPr>
          <w:rFonts w:ascii="Times New Roman" w:hAnsi="Times New Roman" w:cs="Times New Roman"/>
        </w:rPr>
      </w:pPr>
      <w:r>
        <w:rPr>
          <w:rFonts w:ascii="Times New Roman" w:hAnsi="Times New Roman" w:cs="Times New Roman"/>
        </w:rPr>
        <w:t>Penciptaannya: Pengakuan hak ulayat oleh yang berwenang</w:t>
      </w:r>
      <w:r w:rsidR="002C1F09">
        <w:rPr>
          <w:rFonts w:ascii="Times New Roman" w:hAnsi="Times New Roman" w:cs="Times New Roman"/>
        </w:rPr>
        <w:t xml:space="preserve"> (Kepala daerah)</w:t>
      </w:r>
    </w:p>
    <w:p w:rsidR="00122051" w:rsidRDefault="00122051" w:rsidP="00467ADA">
      <w:pPr>
        <w:pStyle w:val="Default"/>
        <w:numPr>
          <w:ilvl w:val="0"/>
          <w:numId w:val="54"/>
        </w:numPr>
        <w:jc w:val="both"/>
        <w:rPr>
          <w:rFonts w:ascii="Times New Roman" w:hAnsi="Times New Roman" w:cs="Times New Roman"/>
        </w:rPr>
      </w:pPr>
      <w:r>
        <w:rPr>
          <w:rFonts w:ascii="Times New Roman" w:hAnsi="Times New Roman" w:cs="Times New Roman"/>
        </w:rPr>
        <w:t>Pembebannya: hak ulayat tidak dapat dijadikan jaminan utang, hak ulayat dapat diberik</w:t>
      </w:r>
      <w:r w:rsidR="00467ADA">
        <w:rPr>
          <w:rFonts w:ascii="Times New Roman" w:hAnsi="Times New Roman" w:cs="Times New Roman"/>
        </w:rPr>
        <w:t>a</w:t>
      </w:r>
      <w:r>
        <w:rPr>
          <w:rFonts w:ascii="Times New Roman" w:hAnsi="Times New Roman" w:cs="Times New Roman"/>
        </w:rPr>
        <w:t>n dengan hak pakai.</w:t>
      </w:r>
    </w:p>
    <w:p w:rsidR="00122051" w:rsidRDefault="00122051" w:rsidP="00467ADA">
      <w:pPr>
        <w:pStyle w:val="Default"/>
        <w:numPr>
          <w:ilvl w:val="0"/>
          <w:numId w:val="54"/>
        </w:numPr>
        <w:jc w:val="both"/>
        <w:rPr>
          <w:rFonts w:ascii="Times New Roman" w:hAnsi="Times New Roman" w:cs="Times New Roman"/>
        </w:rPr>
      </w:pPr>
      <w:r>
        <w:rPr>
          <w:rFonts w:ascii="Times New Roman" w:hAnsi="Times New Roman" w:cs="Times New Roman"/>
        </w:rPr>
        <w:t>Pemindahan: hak ulayat tidak dapat dipindahtangankan kepada siapapun, kecuali negara memerlukan untuk kegiatan pembangunan.</w:t>
      </w:r>
    </w:p>
    <w:p w:rsidR="00122051" w:rsidRDefault="00122051" w:rsidP="00467ADA">
      <w:pPr>
        <w:pStyle w:val="Default"/>
        <w:numPr>
          <w:ilvl w:val="0"/>
          <w:numId w:val="54"/>
        </w:numPr>
        <w:jc w:val="both"/>
        <w:rPr>
          <w:rFonts w:ascii="Times New Roman" w:hAnsi="Times New Roman" w:cs="Times New Roman"/>
        </w:rPr>
      </w:pPr>
      <w:r>
        <w:rPr>
          <w:rFonts w:ascii="Times New Roman" w:hAnsi="Times New Roman" w:cs="Times New Roman"/>
        </w:rPr>
        <w:t>Hapusnya:</w:t>
      </w:r>
      <w:r w:rsidR="00533CDF">
        <w:rPr>
          <w:rFonts w:ascii="Times New Roman" w:hAnsi="Times New Roman" w:cs="Times New Roman"/>
        </w:rPr>
        <w:t xml:space="preserve"> diterlantarkan</w:t>
      </w:r>
      <w:r w:rsidR="0017437A">
        <w:rPr>
          <w:rFonts w:ascii="Times New Roman" w:hAnsi="Times New Roman" w:cs="Times New Roman"/>
        </w:rPr>
        <w:t xml:space="preserve">, </w:t>
      </w:r>
      <w:r w:rsidR="0017437A" w:rsidRPr="00E00644">
        <w:rPr>
          <w:rFonts w:ascii="Times New Roman" w:hAnsi="Times New Roman" w:cs="Times New Roman"/>
        </w:rPr>
        <w:t>pelepasan hak</w:t>
      </w:r>
      <w:r w:rsidR="00533CDF">
        <w:rPr>
          <w:rFonts w:ascii="Times New Roman" w:hAnsi="Times New Roman" w:cs="Times New Roman"/>
        </w:rPr>
        <w:t>.</w:t>
      </w:r>
      <w:r>
        <w:rPr>
          <w:rFonts w:ascii="Times New Roman" w:hAnsi="Times New Roman" w:cs="Times New Roman"/>
        </w:rPr>
        <w:t xml:space="preserve"> </w:t>
      </w:r>
    </w:p>
    <w:p w:rsidR="00122051" w:rsidRPr="00E00644" w:rsidRDefault="00122051" w:rsidP="00467ADA">
      <w:pPr>
        <w:pStyle w:val="Default"/>
        <w:numPr>
          <w:ilvl w:val="0"/>
          <w:numId w:val="54"/>
        </w:numPr>
        <w:jc w:val="both"/>
        <w:rPr>
          <w:rFonts w:ascii="Times New Roman" w:hAnsi="Times New Roman" w:cs="Times New Roman"/>
        </w:rPr>
      </w:pPr>
      <w:r>
        <w:rPr>
          <w:rFonts w:ascii="Times New Roman" w:hAnsi="Times New Roman" w:cs="Times New Roman"/>
        </w:rPr>
        <w:t>Pembuktiannya: perlu didaftarkan ke kantor pertanahan (sertifikat tanah)</w:t>
      </w:r>
    </w:p>
    <w:p w:rsidR="00997D31" w:rsidRDefault="00997D31" w:rsidP="00C3797D">
      <w:pPr>
        <w:autoSpaceDE w:val="0"/>
        <w:autoSpaceDN w:val="0"/>
        <w:adjustRightInd w:val="0"/>
        <w:spacing w:line="240" w:lineRule="auto"/>
        <w:rPr>
          <w:rFonts w:ascii="Times New Roman" w:hAnsi="Times New Roman" w:cs="Times New Roman"/>
          <w:sz w:val="24"/>
          <w:szCs w:val="24"/>
        </w:rPr>
      </w:pPr>
    </w:p>
    <w:p w:rsidR="00AB19F3" w:rsidRDefault="00AB19F3" w:rsidP="00C3797D">
      <w:pPr>
        <w:autoSpaceDE w:val="0"/>
        <w:autoSpaceDN w:val="0"/>
        <w:adjustRightInd w:val="0"/>
        <w:spacing w:line="240" w:lineRule="auto"/>
        <w:rPr>
          <w:rFonts w:ascii="Times New Roman" w:hAnsi="Times New Roman" w:cs="Times New Roman"/>
          <w:sz w:val="24"/>
          <w:szCs w:val="24"/>
        </w:rPr>
      </w:pPr>
    </w:p>
    <w:p w:rsidR="00AB19F3" w:rsidRDefault="00AB19F3" w:rsidP="00C3797D">
      <w:pPr>
        <w:autoSpaceDE w:val="0"/>
        <w:autoSpaceDN w:val="0"/>
        <w:adjustRightInd w:val="0"/>
        <w:spacing w:line="240" w:lineRule="auto"/>
        <w:rPr>
          <w:rFonts w:ascii="Times New Roman" w:hAnsi="Times New Roman" w:cs="Times New Roman"/>
          <w:sz w:val="24"/>
          <w:szCs w:val="24"/>
        </w:rPr>
      </w:pPr>
    </w:p>
    <w:p w:rsidR="00AB19F3" w:rsidRDefault="00AB19F3" w:rsidP="00AB19F3">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--------------------------------000000000000000-------------------------</w:t>
      </w:r>
    </w:p>
    <w:sectPr w:rsidR="00AB19F3" w:rsidSect="00D8553E">
      <w:footerReference w:type="default" r:id="rId8"/>
      <w:pgSz w:w="11906" w:h="16838" w:code="9"/>
      <w:pgMar w:top="1440" w:right="1440"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A76" w:rsidRDefault="008E5A76" w:rsidP="006C4B8E">
      <w:pPr>
        <w:spacing w:line="240" w:lineRule="auto"/>
      </w:pPr>
      <w:r>
        <w:separator/>
      </w:r>
    </w:p>
  </w:endnote>
  <w:endnote w:type="continuationSeparator" w:id="1">
    <w:p w:rsidR="008E5A76" w:rsidRDefault="008E5A76" w:rsidP="006C4B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6277"/>
      <w:docPartObj>
        <w:docPartGallery w:val="Page Numbers (Bottom of Page)"/>
        <w:docPartUnique/>
      </w:docPartObj>
    </w:sdtPr>
    <w:sdtContent>
      <w:p w:rsidR="008E5A76" w:rsidRDefault="00D165A4">
        <w:pPr>
          <w:pStyle w:val="Footer"/>
          <w:jc w:val="right"/>
        </w:pPr>
        <w:fldSimple w:instr=" PAGE   \* MERGEFORMAT ">
          <w:r w:rsidR="00351D2F">
            <w:rPr>
              <w:noProof/>
            </w:rPr>
            <w:t>1</w:t>
          </w:r>
        </w:fldSimple>
      </w:p>
    </w:sdtContent>
  </w:sdt>
  <w:p w:rsidR="008E5A76" w:rsidRDefault="008E5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A76" w:rsidRDefault="008E5A76" w:rsidP="006C4B8E">
      <w:pPr>
        <w:spacing w:line="240" w:lineRule="auto"/>
      </w:pPr>
      <w:r>
        <w:separator/>
      </w:r>
    </w:p>
  </w:footnote>
  <w:footnote w:type="continuationSeparator" w:id="1">
    <w:p w:rsidR="008E5A76" w:rsidRDefault="008E5A76" w:rsidP="006C4B8E">
      <w:pPr>
        <w:spacing w:line="240" w:lineRule="auto"/>
      </w:pPr>
      <w:r>
        <w:continuationSeparator/>
      </w:r>
    </w:p>
  </w:footnote>
  <w:footnote w:id="2">
    <w:p w:rsidR="00351D2F" w:rsidRDefault="00351D2F">
      <w:pPr>
        <w:pStyle w:val="FootnoteText"/>
      </w:pPr>
      <w:r>
        <w:rPr>
          <w:rStyle w:val="FootnoteReference"/>
        </w:rPr>
        <w:footnoteRef/>
      </w:r>
      <w:r>
        <w:t xml:space="preserve"> Makalah disampaikan pada acara “</w:t>
      </w:r>
      <w:r w:rsidRPr="00EE79E0">
        <w:rPr>
          <w:rFonts w:ascii="Times New Roman" w:eastAsia="Times New Roman" w:hAnsi="Times New Roman" w:cs="Times New Roman"/>
          <w:sz w:val="24"/>
          <w:szCs w:val="24"/>
          <w:lang w:eastAsia="id-ID"/>
        </w:rPr>
        <w:t>Rapat dengar pendapat dalam rangka penyusunan Rancangan Undang-Undang Tentang Hak atas Tanah Adat</w:t>
      </w:r>
      <w:r>
        <w:rPr>
          <w:rFonts w:ascii="Times New Roman" w:eastAsia="Times New Roman" w:hAnsi="Times New Roman" w:cs="Times New Roman"/>
          <w:sz w:val="24"/>
          <w:szCs w:val="24"/>
          <w:lang w:eastAsia="id-ID"/>
        </w:rPr>
        <w:t>, tanggal 25 Januari 2018, di DPD-RI Jakarta.</w:t>
      </w:r>
    </w:p>
  </w:footnote>
  <w:footnote w:id="3">
    <w:p w:rsidR="008E5A76" w:rsidRPr="00517B39" w:rsidRDefault="008E5A76">
      <w:pPr>
        <w:pStyle w:val="FootnoteText"/>
        <w:rPr>
          <w:rFonts w:ascii="Times New Roman" w:hAnsi="Times New Roman" w:cs="Times New Roman"/>
        </w:rPr>
      </w:pPr>
      <w:r w:rsidRPr="00517B39">
        <w:rPr>
          <w:rStyle w:val="FootnoteReference"/>
          <w:rFonts w:ascii="Times New Roman" w:hAnsi="Times New Roman" w:cs="Times New Roman"/>
        </w:rPr>
        <w:footnoteRef/>
      </w:r>
      <w:r w:rsidRPr="00517B39">
        <w:rPr>
          <w:rFonts w:ascii="Times New Roman" w:hAnsi="Times New Roman" w:cs="Times New Roman"/>
        </w:rPr>
        <w:t xml:space="preserve"> </w:t>
      </w:r>
      <w:r w:rsidRPr="00517B39">
        <w:rPr>
          <w:rFonts w:ascii="Times New Roman" w:hAnsi="Times New Roman" w:cs="Times New Roman"/>
        </w:rPr>
        <w:t>Dosen Hukum Agraria Fakultas Hukum Universitas Lampung &amp; Sekretaris Prodi S2 Ilmu Hukum Unila</w:t>
      </w:r>
    </w:p>
  </w:footnote>
  <w:footnote w:id="4">
    <w:p w:rsidR="008E5A76" w:rsidRPr="005B1FD0" w:rsidRDefault="008E5A76" w:rsidP="005B1FD0">
      <w:pPr>
        <w:spacing w:line="240" w:lineRule="auto"/>
        <w:ind w:left="284" w:hanging="284"/>
        <w:rPr>
          <w:rFonts w:ascii="Times New Roman" w:eastAsia="Times New Roman" w:hAnsi="Times New Roman" w:cs="Times New Roman"/>
          <w:sz w:val="20"/>
          <w:szCs w:val="20"/>
          <w:lang w:eastAsia="id-ID"/>
        </w:rPr>
      </w:pPr>
      <w:r w:rsidRPr="007B59C8">
        <w:rPr>
          <w:rStyle w:val="FootnoteReference"/>
          <w:rFonts w:ascii="Times New Roman" w:hAnsi="Times New Roman" w:cs="Times New Roman"/>
        </w:rPr>
        <w:footnoteRef/>
      </w:r>
      <w:r w:rsidRPr="00F043B0">
        <w:rPr>
          <w:rFonts w:ascii="Times New Roman" w:hAnsi="Times New Roman" w:cs="Times New Roman"/>
        </w:rPr>
        <w:t xml:space="preserve">   </w:t>
      </w:r>
      <w:r w:rsidRPr="005B1FD0">
        <w:rPr>
          <w:rFonts w:ascii="Times New Roman" w:eastAsia="Times New Roman" w:hAnsi="Times New Roman" w:cs="Times New Roman"/>
          <w:sz w:val="20"/>
          <w:szCs w:val="20"/>
          <w:lang w:eastAsia="id-ID"/>
        </w:rPr>
        <w:t>Dari 365 Kelompok Etnik Masyarakat Adat yang secara resmi diakui oleh Direktorat Jenderat Komunitas Adat Terpencil, Kementerian Sosial, baru 11 kelompok adat yang ditetapkan dalam perda terkait tanah adat/ulayat.  Dari 11 kelompok adat tersebut, hanya 1 yang dapat dilanjutkan dengan proses penetapan di BPN</w:t>
      </w:r>
      <w:r>
        <w:rPr>
          <w:rFonts w:ascii="Times New Roman" w:eastAsia="Times New Roman" w:hAnsi="Times New Roman" w:cs="Times New Roman"/>
          <w:sz w:val="20"/>
          <w:szCs w:val="20"/>
          <w:lang w:eastAsia="id-ID"/>
        </w:rPr>
        <w:t>. (</w:t>
      </w:r>
      <w:r w:rsidRPr="005B1FD0">
        <w:rPr>
          <w:rFonts w:ascii="Times New Roman" w:eastAsia="Times New Roman" w:hAnsi="Times New Roman" w:cs="Times New Roman"/>
          <w:sz w:val="20"/>
          <w:szCs w:val="20"/>
          <w:lang w:eastAsia="id-ID"/>
        </w:rPr>
        <w:t xml:space="preserve">Lokakarya Realisasi Hak Atas Tanah dan Rumah di Daerah Tertinggal, Kerjasama Bappenas-UN Habitat Jakarta, 15 Januari 2014). </w:t>
      </w:r>
    </w:p>
  </w:footnote>
  <w:footnote w:id="5">
    <w:p w:rsidR="008E5A76" w:rsidRPr="00467ADA" w:rsidRDefault="008E5A76" w:rsidP="00467ADA">
      <w:pPr>
        <w:pStyle w:val="FootnoteText"/>
        <w:ind w:left="284" w:hanging="284"/>
        <w:rPr>
          <w:rFonts w:ascii="Times New Roman" w:hAnsi="Times New Roman" w:cs="Times New Roman"/>
        </w:rPr>
      </w:pPr>
      <w:r w:rsidRPr="005443C6">
        <w:rPr>
          <w:rStyle w:val="FootnoteReference"/>
          <w:rFonts w:ascii="Times New Roman" w:hAnsi="Times New Roman" w:cs="Times New Roman"/>
        </w:rPr>
        <w:footnoteRef/>
      </w:r>
      <w:r w:rsidRPr="005443C6">
        <w:rPr>
          <w:rFonts w:ascii="Times New Roman" w:hAnsi="Times New Roman" w:cs="Times New Roman"/>
        </w:rPr>
        <w:t xml:space="preserve"> </w:t>
      </w:r>
      <w:r>
        <w:rPr>
          <w:rFonts w:ascii="Times New Roman" w:hAnsi="Times New Roman" w:cs="Times New Roman"/>
        </w:rPr>
        <w:tab/>
      </w:r>
      <w:r w:rsidRPr="00467ADA">
        <w:rPr>
          <w:rFonts w:ascii="Times New Roman" w:hAnsi="Times New Roman" w:cs="Times New Roman"/>
        </w:rPr>
        <w:t xml:space="preserve">Harosno, </w:t>
      </w:r>
      <w:r w:rsidRPr="00467ADA">
        <w:rPr>
          <w:rFonts w:ascii="Times New Roman" w:hAnsi="Times New Roman" w:cs="Times New Roman"/>
          <w:spacing w:val="-4"/>
        </w:rPr>
        <w:t xml:space="preserve">Boedi, (2008) </w:t>
      </w:r>
      <w:r w:rsidRPr="00467ADA">
        <w:rPr>
          <w:rFonts w:ascii="Times New Roman" w:hAnsi="Times New Roman" w:cs="Times New Roman"/>
          <w:i/>
          <w:spacing w:val="-4"/>
          <w:lang w:val="sv-SE"/>
        </w:rPr>
        <w:t>Hukum Agraria Indonesia:</w:t>
      </w:r>
      <w:r w:rsidRPr="00467ADA">
        <w:rPr>
          <w:rFonts w:ascii="Times New Roman" w:hAnsi="Times New Roman" w:cs="Times New Roman"/>
          <w:i/>
          <w:spacing w:val="-4"/>
        </w:rPr>
        <w:t xml:space="preserve">Sejarah Pembentukan Undang-Undang Pokok Agraria, Isi, dan Pelaksanaannya. </w:t>
      </w:r>
      <w:r w:rsidRPr="00467ADA">
        <w:rPr>
          <w:rFonts w:ascii="Times New Roman" w:hAnsi="Times New Roman" w:cs="Times New Roman"/>
          <w:spacing w:val="-4"/>
        </w:rPr>
        <w:t xml:space="preserve"> hlm. 26-27.</w:t>
      </w:r>
    </w:p>
  </w:footnote>
  <w:footnote w:id="6">
    <w:p w:rsidR="008E5A76" w:rsidRDefault="008E5A76" w:rsidP="00467ADA">
      <w:pPr>
        <w:pStyle w:val="FootnoteText"/>
        <w:ind w:left="284" w:hanging="284"/>
      </w:pPr>
      <w:r w:rsidRPr="00467ADA">
        <w:rPr>
          <w:rStyle w:val="FootnoteReference"/>
          <w:rFonts w:ascii="Times New Roman" w:hAnsi="Times New Roman" w:cs="Times New Roman"/>
        </w:rPr>
        <w:footnoteRef/>
      </w:r>
      <w:r w:rsidRPr="00467ADA">
        <w:rPr>
          <w:rFonts w:ascii="Times New Roman" w:hAnsi="Times New Roman" w:cs="Times New Roman"/>
        </w:rPr>
        <w:t xml:space="preserve"> </w:t>
      </w:r>
      <w:r w:rsidRPr="00467ADA">
        <w:rPr>
          <w:rFonts w:ascii="Times New Roman" w:hAnsi="Times New Roman" w:cs="Times New Roman"/>
        </w:rPr>
        <w:tab/>
      </w:r>
      <w:r w:rsidRPr="00467ADA">
        <w:rPr>
          <w:rFonts w:ascii="Times New Roman" w:hAnsi="Times New Roman" w:cs="Times New Roman"/>
          <w:i/>
        </w:rPr>
        <w:t>Ibid,</w:t>
      </w:r>
      <w:r w:rsidRPr="00467ADA">
        <w:rPr>
          <w:rFonts w:ascii="Times New Roman" w:hAnsi="Times New Roman" w:cs="Times New Roman"/>
        </w:rPr>
        <w:t xml:space="preserve"> hlm. 183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D59"/>
    <w:multiLevelType w:val="hybridMultilevel"/>
    <w:tmpl w:val="80C0CB4A"/>
    <w:lvl w:ilvl="0" w:tplc="8CFAFC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A45CBF"/>
    <w:multiLevelType w:val="hybridMultilevel"/>
    <w:tmpl w:val="CE7CEE64"/>
    <w:lvl w:ilvl="0" w:tplc="2D32625E">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AC1CB6"/>
    <w:multiLevelType w:val="hybridMultilevel"/>
    <w:tmpl w:val="6ED4528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74217CA"/>
    <w:multiLevelType w:val="hybridMultilevel"/>
    <w:tmpl w:val="C9E01484"/>
    <w:lvl w:ilvl="0" w:tplc="5942B7C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B8690E"/>
    <w:multiLevelType w:val="hybridMultilevel"/>
    <w:tmpl w:val="FEE8ADC2"/>
    <w:lvl w:ilvl="0" w:tplc="1450A23A">
      <w:start w:val="1"/>
      <w:numFmt w:val="decimal"/>
      <w:lvlText w:val="(%1)"/>
      <w:lvlJc w:val="left"/>
      <w:pPr>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7D7AFF"/>
    <w:multiLevelType w:val="hybridMultilevel"/>
    <w:tmpl w:val="6F5EECEA"/>
    <w:lvl w:ilvl="0" w:tplc="6D34DB00">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F6013CC"/>
    <w:multiLevelType w:val="hybridMultilevel"/>
    <w:tmpl w:val="74066D8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2532606"/>
    <w:multiLevelType w:val="hybridMultilevel"/>
    <w:tmpl w:val="D2B2AD6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56046DA"/>
    <w:multiLevelType w:val="hybridMultilevel"/>
    <w:tmpl w:val="B66CCD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E7004F"/>
    <w:multiLevelType w:val="hybridMultilevel"/>
    <w:tmpl w:val="4566ADD8"/>
    <w:lvl w:ilvl="0" w:tplc="A91E566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E491D4E"/>
    <w:multiLevelType w:val="hybridMultilevel"/>
    <w:tmpl w:val="36082C38"/>
    <w:lvl w:ilvl="0" w:tplc="04210019">
      <w:start w:val="1"/>
      <w:numFmt w:val="lowerLetter"/>
      <w:lvlText w:val="%1."/>
      <w:lvlJc w:val="left"/>
      <w:pPr>
        <w:ind w:left="720" w:hanging="360"/>
      </w:pPr>
      <w:rPr>
        <w:rFonts w:hint="default"/>
      </w:rPr>
    </w:lvl>
    <w:lvl w:ilvl="1" w:tplc="D472A040">
      <w:start w:val="1"/>
      <w:numFmt w:val="decimal"/>
      <w:lvlText w:val="%2."/>
      <w:lvlJc w:val="left"/>
      <w:pPr>
        <w:ind w:left="1440" w:hanging="360"/>
      </w:pPr>
      <w:rPr>
        <w:rFonts w:ascii="Times New Roman" w:eastAsia="Calibri" w:hAnsi="Times New Roman" w:cs="Times New Roman" w:hint="default"/>
      </w:rPr>
    </w:lvl>
    <w:lvl w:ilvl="2" w:tplc="45401174">
      <w:start w:val="1"/>
      <w:numFmt w:val="decimal"/>
      <w:lvlText w:val="(%3)"/>
      <w:lvlJc w:val="left"/>
      <w:pPr>
        <w:ind w:left="2370" w:hanging="390"/>
      </w:pPr>
      <w:rPr>
        <w:rFonts w:hint="default"/>
      </w:rPr>
    </w:lvl>
    <w:lvl w:ilvl="3" w:tplc="DD02209C">
      <w:start w:val="1"/>
      <w:numFmt w:val="lowerLetter"/>
      <w:lvlText w:val="%4."/>
      <w:lvlJc w:val="left"/>
      <w:pPr>
        <w:ind w:left="2880" w:hanging="360"/>
      </w:pPr>
      <w:rPr>
        <w:rFonts w:ascii="Bookman Old Style" w:eastAsia="Calibri" w:hAnsi="Bookman Old Style" w:cs="Arial"/>
      </w:rPr>
    </w:lvl>
    <w:lvl w:ilvl="4" w:tplc="88F0C83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25BB3"/>
    <w:multiLevelType w:val="hybridMultilevel"/>
    <w:tmpl w:val="5C98B2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9D7A24"/>
    <w:multiLevelType w:val="hybridMultilevel"/>
    <w:tmpl w:val="B7FA8228"/>
    <w:lvl w:ilvl="0" w:tplc="4540117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44E80E22">
      <w:start w:val="1"/>
      <w:numFmt w:val="decimal"/>
      <w:lvlText w:val="(%3)"/>
      <w:lvlJc w:val="left"/>
      <w:pPr>
        <w:ind w:left="2370" w:hanging="390"/>
      </w:pPr>
      <w:rPr>
        <w:rFonts w:ascii="Bookman Old Style" w:hAnsi="Bookman Old Style" w:cs="Bookman Old Style" w:hint="default"/>
        <w:color w:val="000000"/>
        <w:sz w:val="26"/>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8576E9"/>
    <w:multiLevelType w:val="hybridMultilevel"/>
    <w:tmpl w:val="DFEE622C"/>
    <w:lvl w:ilvl="0" w:tplc="BEBCA740">
      <w:start w:val="2"/>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4755DA4"/>
    <w:multiLevelType w:val="hybridMultilevel"/>
    <w:tmpl w:val="2F2632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DE3E70"/>
    <w:multiLevelType w:val="hybridMultilevel"/>
    <w:tmpl w:val="3C5A9AB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274C7A"/>
    <w:multiLevelType w:val="hybridMultilevel"/>
    <w:tmpl w:val="2F5898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071245"/>
    <w:multiLevelType w:val="hybridMultilevel"/>
    <w:tmpl w:val="D092016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CA27F2C"/>
    <w:multiLevelType w:val="hybridMultilevel"/>
    <w:tmpl w:val="0FEC5454"/>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2E0E0B53"/>
    <w:multiLevelType w:val="hybridMultilevel"/>
    <w:tmpl w:val="0E0A02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407747"/>
    <w:multiLevelType w:val="hybridMultilevel"/>
    <w:tmpl w:val="24B46A9E"/>
    <w:lvl w:ilvl="0" w:tplc="04210019">
      <w:start w:val="1"/>
      <w:numFmt w:val="lowerLetter"/>
      <w:lvlText w:val="%1."/>
      <w:lvlJc w:val="left"/>
      <w:pPr>
        <w:ind w:left="720" w:hanging="360"/>
      </w:pPr>
      <w:rPr>
        <w:rFonts w:hint="default"/>
      </w:rPr>
    </w:lvl>
    <w:lvl w:ilvl="1" w:tplc="DA30EC58">
      <w:start w:val="1"/>
      <w:numFmt w:val="decimal"/>
      <w:lvlText w:val="%2."/>
      <w:lvlJc w:val="left"/>
      <w:pPr>
        <w:ind w:left="1440" w:hanging="360"/>
      </w:pPr>
      <w:rPr>
        <w:rFonts w:ascii="Arial" w:eastAsia="Calibri" w:hAnsi="Arial" w:cs="Arial"/>
      </w:rPr>
    </w:lvl>
    <w:lvl w:ilvl="2" w:tplc="45401174">
      <w:start w:val="1"/>
      <w:numFmt w:val="decimal"/>
      <w:lvlText w:val="(%3)"/>
      <w:lvlJc w:val="left"/>
      <w:pPr>
        <w:ind w:left="2370" w:hanging="390"/>
      </w:pPr>
      <w:rPr>
        <w:rFonts w:hint="default"/>
      </w:rPr>
    </w:lvl>
    <w:lvl w:ilvl="3" w:tplc="DD02209C">
      <w:start w:val="1"/>
      <w:numFmt w:val="lowerLetter"/>
      <w:lvlText w:val="%4."/>
      <w:lvlJc w:val="left"/>
      <w:pPr>
        <w:ind w:left="2880" w:hanging="360"/>
      </w:pPr>
      <w:rPr>
        <w:rFonts w:ascii="Bookman Old Style" w:eastAsia="Calibri" w:hAnsi="Bookman Old Style" w:cs="Arial"/>
      </w:rPr>
    </w:lvl>
    <w:lvl w:ilvl="4" w:tplc="88F0C83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DA25D3"/>
    <w:multiLevelType w:val="hybridMultilevel"/>
    <w:tmpl w:val="A5E84760"/>
    <w:lvl w:ilvl="0" w:tplc="CEF8A974">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3053225A"/>
    <w:multiLevelType w:val="hybridMultilevel"/>
    <w:tmpl w:val="2CE0FF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41540DD"/>
    <w:multiLevelType w:val="hybridMultilevel"/>
    <w:tmpl w:val="0D0038E2"/>
    <w:lvl w:ilvl="0" w:tplc="45401174">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34281814"/>
    <w:multiLevelType w:val="hybridMultilevel"/>
    <w:tmpl w:val="C61E075E"/>
    <w:lvl w:ilvl="0" w:tplc="692A06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A191DD9"/>
    <w:multiLevelType w:val="hybridMultilevel"/>
    <w:tmpl w:val="B4F4631A"/>
    <w:lvl w:ilvl="0" w:tplc="8E2E1728">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1F7591D"/>
    <w:multiLevelType w:val="hybridMultilevel"/>
    <w:tmpl w:val="D2AE1ABE"/>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2034023"/>
    <w:multiLevelType w:val="hybridMultilevel"/>
    <w:tmpl w:val="6130EDD8"/>
    <w:lvl w:ilvl="0" w:tplc="4E349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281934"/>
    <w:multiLevelType w:val="hybridMultilevel"/>
    <w:tmpl w:val="220A6598"/>
    <w:lvl w:ilvl="0" w:tplc="30B4D074">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38E5C80"/>
    <w:multiLevelType w:val="hybridMultilevel"/>
    <w:tmpl w:val="C158D8D4"/>
    <w:lvl w:ilvl="0" w:tplc="330CE17A">
      <w:start w:val="1"/>
      <w:numFmt w:val="lowerLetter"/>
      <w:lvlText w:val="%1."/>
      <w:lvlJc w:val="left"/>
      <w:pPr>
        <w:ind w:left="1080" w:hanging="360"/>
      </w:pPr>
      <w:rPr>
        <w:rFonts w:hint="default"/>
      </w:rPr>
    </w:lvl>
    <w:lvl w:ilvl="1" w:tplc="DA30EC58">
      <w:start w:val="1"/>
      <w:numFmt w:val="decimal"/>
      <w:lvlText w:val="%2."/>
      <w:lvlJc w:val="left"/>
      <w:pPr>
        <w:ind w:left="1800" w:hanging="360"/>
      </w:pPr>
      <w:rPr>
        <w:rFonts w:ascii="Arial" w:eastAsia="Calibri" w:hAnsi="Arial" w:cs="Arial"/>
      </w:rPr>
    </w:lvl>
    <w:lvl w:ilvl="2" w:tplc="45401174">
      <w:start w:val="1"/>
      <w:numFmt w:val="decimal"/>
      <w:lvlText w:val="(%3)"/>
      <w:lvlJc w:val="left"/>
      <w:pPr>
        <w:ind w:left="2730" w:hanging="390"/>
      </w:pPr>
      <w:rPr>
        <w:rFonts w:hint="default"/>
      </w:rPr>
    </w:lvl>
    <w:lvl w:ilvl="3" w:tplc="DD02209C">
      <w:start w:val="1"/>
      <w:numFmt w:val="lowerLetter"/>
      <w:lvlText w:val="%4."/>
      <w:lvlJc w:val="left"/>
      <w:pPr>
        <w:ind w:left="3240" w:hanging="360"/>
      </w:pPr>
      <w:rPr>
        <w:rFonts w:ascii="Bookman Old Style" w:eastAsia="Calibri" w:hAnsi="Bookman Old Style" w:cs="Arial"/>
      </w:rPr>
    </w:lvl>
    <w:lvl w:ilvl="4" w:tplc="88F0C834">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957BB0"/>
    <w:multiLevelType w:val="hybridMultilevel"/>
    <w:tmpl w:val="4566ADD8"/>
    <w:lvl w:ilvl="0" w:tplc="A91E566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450177FE"/>
    <w:multiLevelType w:val="hybridMultilevel"/>
    <w:tmpl w:val="AB00BCE4"/>
    <w:lvl w:ilvl="0" w:tplc="42BECA9E">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47EB4B60"/>
    <w:multiLevelType w:val="hybridMultilevel"/>
    <w:tmpl w:val="D29E99CA"/>
    <w:lvl w:ilvl="0" w:tplc="9A0EABBC">
      <w:start w:val="2"/>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7FC4385"/>
    <w:multiLevelType w:val="hybridMultilevel"/>
    <w:tmpl w:val="6A16661E"/>
    <w:lvl w:ilvl="0" w:tplc="04210019">
      <w:start w:val="1"/>
      <w:numFmt w:val="lowerLetter"/>
      <w:lvlText w:val="%1."/>
      <w:lvlJc w:val="left"/>
      <w:pPr>
        <w:ind w:left="720" w:hanging="360"/>
      </w:pPr>
      <w:rPr>
        <w:rFonts w:hint="default"/>
      </w:rPr>
    </w:lvl>
    <w:lvl w:ilvl="1" w:tplc="2C80947C">
      <w:start w:val="1"/>
      <w:numFmt w:val="decimal"/>
      <w:lvlText w:val="%2."/>
      <w:lvlJc w:val="left"/>
      <w:pPr>
        <w:ind w:left="1440" w:hanging="360"/>
      </w:pPr>
      <w:rPr>
        <w:rFonts w:ascii="Times New Roman" w:eastAsia="Calibri" w:hAnsi="Times New Roman" w:cs="Times New Roman" w:hint="default"/>
      </w:rPr>
    </w:lvl>
    <w:lvl w:ilvl="2" w:tplc="45401174">
      <w:start w:val="1"/>
      <w:numFmt w:val="decimal"/>
      <w:lvlText w:val="(%3)"/>
      <w:lvlJc w:val="left"/>
      <w:pPr>
        <w:ind w:left="2370" w:hanging="390"/>
      </w:pPr>
      <w:rPr>
        <w:rFonts w:hint="default"/>
      </w:rPr>
    </w:lvl>
    <w:lvl w:ilvl="3" w:tplc="DD02209C">
      <w:start w:val="1"/>
      <w:numFmt w:val="lowerLetter"/>
      <w:lvlText w:val="%4."/>
      <w:lvlJc w:val="left"/>
      <w:pPr>
        <w:ind w:left="2880" w:hanging="360"/>
      </w:pPr>
      <w:rPr>
        <w:rFonts w:ascii="Bookman Old Style" w:eastAsia="Calibri" w:hAnsi="Bookman Old Style" w:cs="Arial"/>
      </w:rPr>
    </w:lvl>
    <w:lvl w:ilvl="4" w:tplc="88F0C83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552515"/>
    <w:multiLevelType w:val="hybridMultilevel"/>
    <w:tmpl w:val="923C9D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8C87572"/>
    <w:multiLevelType w:val="hybridMultilevel"/>
    <w:tmpl w:val="BF8E347E"/>
    <w:lvl w:ilvl="0" w:tplc="1A62AB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A5B4C0B"/>
    <w:multiLevelType w:val="hybridMultilevel"/>
    <w:tmpl w:val="17AC9614"/>
    <w:lvl w:ilvl="0" w:tplc="E4A08624">
      <w:start w:val="2"/>
      <w:numFmt w:val="decimal"/>
      <w:lvlText w:val="(%1)"/>
      <w:lvlJc w:val="left"/>
      <w:pPr>
        <w:ind w:left="720" w:hanging="360"/>
      </w:pPr>
      <w:rPr>
        <w:rFonts w:cs="Times New Roman" w:hint="default"/>
      </w:rPr>
    </w:lvl>
    <w:lvl w:ilvl="1" w:tplc="04210019">
      <w:start w:val="1"/>
      <w:numFmt w:val="lowerLetter"/>
      <w:lvlText w:val="%2."/>
      <w:lvlJc w:val="left"/>
      <w:pPr>
        <w:ind w:left="1440" w:hanging="360"/>
      </w:pPr>
    </w:lvl>
    <w:lvl w:ilvl="2" w:tplc="F6220C4C">
      <w:start w:val="1"/>
      <w:numFmt w:val="decimal"/>
      <w:lvlText w:val="(%3)"/>
      <w:lvlJc w:val="left"/>
      <w:pPr>
        <w:ind w:left="2370" w:hanging="390"/>
      </w:pPr>
      <w:rPr>
        <w:rFonts w:ascii="Times New Roman" w:hAnsi="Times New Roman" w:cs="Times New Roman" w:hint="default"/>
        <w:color w:val="000000"/>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CCD07C8"/>
    <w:multiLevelType w:val="hybridMultilevel"/>
    <w:tmpl w:val="699297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F7C1260"/>
    <w:multiLevelType w:val="hybridMultilevel"/>
    <w:tmpl w:val="3552EAF8"/>
    <w:lvl w:ilvl="0" w:tplc="1EAE827C">
      <w:start w:val="1"/>
      <w:numFmt w:val="decimal"/>
      <w:lvlText w:val="%1)"/>
      <w:lvlJc w:val="left"/>
      <w:pPr>
        <w:ind w:left="360" w:hanging="360"/>
      </w:pPr>
      <w:rPr>
        <w:rFonts w:hint="default"/>
      </w:rPr>
    </w:lvl>
    <w:lvl w:ilvl="1" w:tplc="FF42336E">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506752BB"/>
    <w:multiLevelType w:val="hybridMultilevel"/>
    <w:tmpl w:val="44C84176"/>
    <w:lvl w:ilvl="0" w:tplc="9A1497D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1666CFB"/>
    <w:multiLevelType w:val="hybridMultilevel"/>
    <w:tmpl w:val="91C018BE"/>
    <w:lvl w:ilvl="0" w:tplc="4BB255DE">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53C60F1E"/>
    <w:multiLevelType w:val="hybridMultilevel"/>
    <w:tmpl w:val="0680A8B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44E80E22">
      <w:start w:val="1"/>
      <w:numFmt w:val="decimal"/>
      <w:lvlText w:val="(%3)"/>
      <w:lvlJc w:val="left"/>
      <w:pPr>
        <w:ind w:left="2370" w:hanging="390"/>
      </w:pPr>
      <w:rPr>
        <w:rFonts w:ascii="Bookman Old Style" w:hAnsi="Bookman Old Style" w:cs="Bookman Old Style" w:hint="default"/>
        <w:color w:val="000000"/>
        <w:sz w:val="26"/>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506207C"/>
    <w:multiLevelType w:val="hybridMultilevel"/>
    <w:tmpl w:val="F626AEC4"/>
    <w:lvl w:ilvl="0" w:tplc="C9AED2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6012608"/>
    <w:multiLevelType w:val="hybridMultilevel"/>
    <w:tmpl w:val="69486D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8167EBA"/>
    <w:multiLevelType w:val="hybridMultilevel"/>
    <w:tmpl w:val="135AA588"/>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5">
    <w:nsid w:val="5D9323F6"/>
    <w:multiLevelType w:val="hybridMultilevel"/>
    <w:tmpl w:val="2152A1B0"/>
    <w:lvl w:ilvl="0" w:tplc="E4A08624">
      <w:start w:val="2"/>
      <w:numFmt w:val="decimal"/>
      <w:lvlText w:val="(%1)"/>
      <w:lvlJc w:val="left"/>
      <w:pPr>
        <w:tabs>
          <w:tab w:val="num" w:pos="360"/>
        </w:tabs>
        <w:ind w:left="360" w:hanging="360"/>
      </w:pPr>
      <w:rPr>
        <w:rFonts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E3C631D"/>
    <w:multiLevelType w:val="hybridMultilevel"/>
    <w:tmpl w:val="49D4D45A"/>
    <w:lvl w:ilvl="0" w:tplc="192864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F476935"/>
    <w:multiLevelType w:val="hybridMultilevel"/>
    <w:tmpl w:val="6A0CBA60"/>
    <w:lvl w:ilvl="0" w:tplc="2434340A">
      <w:start w:val="5"/>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600F7D2E"/>
    <w:multiLevelType w:val="hybridMultilevel"/>
    <w:tmpl w:val="09F0AB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C606441"/>
    <w:multiLevelType w:val="hybridMultilevel"/>
    <w:tmpl w:val="B904570C"/>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nsid w:val="6FB96E00"/>
    <w:multiLevelType w:val="hybridMultilevel"/>
    <w:tmpl w:val="8482FB92"/>
    <w:lvl w:ilvl="0" w:tplc="054A1F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0DD2FAC"/>
    <w:multiLevelType w:val="hybridMultilevel"/>
    <w:tmpl w:val="41C4699C"/>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nsid w:val="73DA5286"/>
    <w:multiLevelType w:val="hybridMultilevel"/>
    <w:tmpl w:val="340E5A24"/>
    <w:lvl w:ilvl="0" w:tplc="04210019">
      <w:start w:val="1"/>
      <w:numFmt w:val="lowerLetter"/>
      <w:lvlText w:val="%1."/>
      <w:lvlJc w:val="left"/>
      <w:pPr>
        <w:tabs>
          <w:tab w:val="num" w:pos="786"/>
        </w:tabs>
        <w:ind w:left="786" w:hanging="360"/>
      </w:pPr>
      <w:rPr>
        <w:rFonts w:hint="default"/>
      </w:rPr>
    </w:lvl>
    <w:lvl w:ilvl="1" w:tplc="5EB0231C">
      <w:start w:val="1"/>
      <w:numFmt w:val="lowerLetter"/>
      <w:lvlText w:val="%2."/>
      <w:lvlJc w:val="left"/>
      <w:pPr>
        <w:ind w:left="1866" w:hanging="360"/>
      </w:pPr>
      <w:rPr>
        <w:rFonts w:hint="default"/>
      </w:rPr>
    </w:lvl>
    <w:lvl w:ilvl="2" w:tplc="04210019">
      <w:start w:val="1"/>
      <w:numFmt w:val="lowerLetter"/>
      <w:lvlText w:val="%3."/>
      <w:lvlJc w:val="left"/>
      <w:pPr>
        <w:ind w:left="2586" w:hanging="180"/>
      </w:pPr>
    </w:lvl>
    <w:lvl w:ilvl="3" w:tplc="0409000F" w:tentative="1">
      <w:start w:val="1"/>
      <w:numFmt w:val="decimal"/>
      <w:lvlText w:val="%4."/>
      <w:lvlJc w:val="left"/>
      <w:pPr>
        <w:ind w:left="3306" w:hanging="360"/>
      </w:pPr>
    </w:lvl>
    <w:lvl w:ilvl="4" w:tplc="04090019">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nsid w:val="79DC4D6A"/>
    <w:multiLevelType w:val="hybridMultilevel"/>
    <w:tmpl w:val="35AEA42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9E51EE0"/>
    <w:multiLevelType w:val="hybridMultilevel"/>
    <w:tmpl w:val="6B60CC6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AAD119C"/>
    <w:multiLevelType w:val="hybridMultilevel"/>
    <w:tmpl w:val="675E020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44E80E22">
      <w:start w:val="1"/>
      <w:numFmt w:val="decimal"/>
      <w:lvlText w:val="(%3)"/>
      <w:lvlJc w:val="left"/>
      <w:pPr>
        <w:ind w:left="2370" w:hanging="390"/>
      </w:pPr>
      <w:rPr>
        <w:rFonts w:ascii="Bookman Old Style" w:hAnsi="Bookman Old Style" w:cs="Bookman Old Style" w:hint="default"/>
        <w:color w:val="000000"/>
        <w:sz w:val="26"/>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BCC155E"/>
    <w:multiLevelType w:val="hybridMultilevel"/>
    <w:tmpl w:val="EB3AD1AA"/>
    <w:lvl w:ilvl="0" w:tplc="D3DC171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nsid w:val="7BD74372"/>
    <w:multiLevelType w:val="hybridMultilevel"/>
    <w:tmpl w:val="501488B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BF53BEA"/>
    <w:multiLevelType w:val="hybridMultilevel"/>
    <w:tmpl w:val="8AFC9128"/>
    <w:lvl w:ilvl="0" w:tplc="F8129356">
      <w:start w:val="3"/>
      <w:numFmt w:val="decimal"/>
      <w:lvlText w:val="(%1)"/>
      <w:lvlJc w:val="left"/>
      <w:pPr>
        <w:tabs>
          <w:tab w:val="num" w:pos="360"/>
        </w:tabs>
        <w:ind w:left="360" w:hanging="360"/>
      </w:pPr>
      <w:rPr>
        <w:rFonts w:cs="Times New Roman" w:hint="default"/>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59">
    <w:nsid w:val="7F4545AE"/>
    <w:multiLevelType w:val="hybridMultilevel"/>
    <w:tmpl w:val="46EAED82"/>
    <w:lvl w:ilvl="0" w:tplc="BE1E0284">
      <w:start w:val="3"/>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8"/>
  </w:num>
  <w:num w:numId="2">
    <w:abstractNumId w:val="6"/>
  </w:num>
  <w:num w:numId="3">
    <w:abstractNumId w:val="56"/>
  </w:num>
  <w:num w:numId="4">
    <w:abstractNumId w:val="14"/>
  </w:num>
  <w:num w:numId="5">
    <w:abstractNumId w:val="43"/>
  </w:num>
  <w:num w:numId="6">
    <w:abstractNumId w:val="37"/>
  </w:num>
  <w:num w:numId="7">
    <w:abstractNumId w:val="42"/>
  </w:num>
  <w:num w:numId="8">
    <w:abstractNumId w:val="50"/>
  </w:num>
  <w:num w:numId="9">
    <w:abstractNumId w:val="0"/>
  </w:num>
  <w:num w:numId="10">
    <w:abstractNumId w:val="24"/>
  </w:num>
  <w:num w:numId="11">
    <w:abstractNumId w:val="46"/>
  </w:num>
  <w:num w:numId="12">
    <w:abstractNumId w:val="57"/>
  </w:num>
  <w:num w:numId="13">
    <w:abstractNumId w:val="16"/>
  </w:num>
  <w:num w:numId="14">
    <w:abstractNumId w:val="11"/>
  </w:num>
  <w:num w:numId="15">
    <w:abstractNumId w:val="26"/>
  </w:num>
  <w:num w:numId="16">
    <w:abstractNumId w:val="15"/>
  </w:num>
  <w:num w:numId="17">
    <w:abstractNumId w:val="51"/>
  </w:num>
  <w:num w:numId="18">
    <w:abstractNumId w:val="18"/>
  </w:num>
  <w:num w:numId="19">
    <w:abstractNumId w:val="2"/>
  </w:num>
  <w:num w:numId="20">
    <w:abstractNumId w:val="45"/>
  </w:num>
  <w:num w:numId="21">
    <w:abstractNumId w:val="47"/>
  </w:num>
  <w:num w:numId="22">
    <w:abstractNumId w:val="29"/>
  </w:num>
  <w:num w:numId="23">
    <w:abstractNumId w:val="27"/>
  </w:num>
  <w:num w:numId="24">
    <w:abstractNumId w:val="30"/>
  </w:num>
  <w:num w:numId="25">
    <w:abstractNumId w:val="9"/>
  </w:num>
  <w:num w:numId="26">
    <w:abstractNumId w:val="4"/>
  </w:num>
  <w:num w:numId="27">
    <w:abstractNumId w:val="25"/>
  </w:num>
  <w:num w:numId="28">
    <w:abstractNumId w:val="21"/>
  </w:num>
  <w:num w:numId="29">
    <w:abstractNumId w:val="36"/>
  </w:num>
  <w:num w:numId="30">
    <w:abstractNumId w:val="31"/>
  </w:num>
  <w:num w:numId="31">
    <w:abstractNumId w:val="59"/>
  </w:num>
  <w:num w:numId="32">
    <w:abstractNumId w:val="8"/>
  </w:num>
  <w:num w:numId="33">
    <w:abstractNumId w:val="40"/>
  </w:num>
  <w:num w:numId="34">
    <w:abstractNumId w:val="19"/>
  </w:num>
  <w:num w:numId="35">
    <w:abstractNumId w:val="5"/>
  </w:num>
  <w:num w:numId="36">
    <w:abstractNumId w:val="17"/>
  </w:num>
  <w:num w:numId="37">
    <w:abstractNumId w:val="54"/>
  </w:num>
  <w:num w:numId="38">
    <w:abstractNumId w:val="53"/>
  </w:num>
  <w:num w:numId="39">
    <w:abstractNumId w:val="58"/>
  </w:num>
  <w:num w:numId="40">
    <w:abstractNumId w:val="52"/>
  </w:num>
  <w:num w:numId="41">
    <w:abstractNumId w:val="20"/>
  </w:num>
  <w:num w:numId="42">
    <w:abstractNumId w:val="39"/>
  </w:num>
  <w:num w:numId="43">
    <w:abstractNumId w:val="13"/>
  </w:num>
  <w:num w:numId="44">
    <w:abstractNumId w:val="38"/>
  </w:num>
  <w:num w:numId="45">
    <w:abstractNumId w:val="55"/>
  </w:num>
  <w:num w:numId="46">
    <w:abstractNumId w:val="12"/>
  </w:num>
  <w:num w:numId="47">
    <w:abstractNumId w:val="32"/>
  </w:num>
  <w:num w:numId="48">
    <w:abstractNumId w:val="49"/>
  </w:num>
  <w:num w:numId="49">
    <w:abstractNumId w:val="7"/>
  </w:num>
  <w:num w:numId="50">
    <w:abstractNumId w:val="41"/>
  </w:num>
  <w:num w:numId="51">
    <w:abstractNumId w:val="10"/>
  </w:num>
  <w:num w:numId="52">
    <w:abstractNumId w:val="33"/>
  </w:num>
  <w:num w:numId="53">
    <w:abstractNumId w:val="22"/>
  </w:num>
  <w:num w:numId="54">
    <w:abstractNumId w:val="34"/>
  </w:num>
  <w:num w:numId="55">
    <w:abstractNumId w:val="44"/>
  </w:num>
  <w:num w:numId="56">
    <w:abstractNumId w:val="35"/>
  </w:num>
  <w:num w:numId="57">
    <w:abstractNumId w:val="23"/>
  </w:num>
  <w:num w:numId="58">
    <w:abstractNumId w:val="3"/>
  </w:num>
  <w:num w:numId="59">
    <w:abstractNumId w:val="28"/>
  </w:num>
  <w:num w:numId="60">
    <w:abstractNumId w:val="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hdrShapeDefaults>
    <o:shapedefaults v:ext="edit" spidmax="14337"/>
  </w:hdrShapeDefaults>
  <w:footnotePr>
    <w:footnote w:id="0"/>
    <w:footnote w:id="1"/>
  </w:footnotePr>
  <w:endnotePr>
    <w:endnote w:id="0"/>
    <w:endnote w:id="1"/>
  </w:endnotePr>
  <w:compat/>
  <w:rsids>
    <w:rsidRoot w:val="002C6C2D"/>
    <w:rsid w:val="00001C2B"/>
    <w:rsid w:val="00054756"/>
    <w:rsid w:val="000734C1"/>
    <w:rsid w:val="00082969"/>
    <w:rsid w:val="00084317"/>
    <w:rsid w:val="00092106"/>
    <w:rsid w:val="000B6A39"/>
    <w:rsid w:val="000F1407"/>
    <w:rsid w:val="00122051"/>
    <w:rsid w:val="00157D00"/>
    <w:rsid w:val="0017437A"/>
    <w:rsid w:val="001A6766"/>
    <w:rsid w:val="001C126D"/>
    <w:rsid w:val="001C7DAF"/>
    <w:rsid w:val="001E4148"/>
    <w:rsid w:val="00201645"/>
    <w:rsid w:val="00227807"/>
    <w:rsid w:val="0028485B"/>
    <w:rsid w:val="002A7CFD"/>
    <w:rsid w:val="002C1F09"/>
    <w:rsid w:val="002C6C2D"/>
    <w:rsid w:val="002D7207"/>
    <w:rsid w:val="00351D2F"/>
    <w:rsid w:val="00355520"/>
    <w:rsid w:val="003702EE"/>
    <w:rsid w:val="00386435"/>
    <w:rsid w:val="003A09C5"/>
    <w:rsid w:val="003A3E76"/>
    <w:rsid w:val="003B439E"/>
    <w:rsid w:val="003B63B0"/>
    <w:rsid w:val="003E242F"/>
    <w:rsid w:val="003F076B"/>
    <w:rsid w:val="003F10C1"/>
    <w:rsid w:val="00401203"/>
    <w:rsid w:val="0043247D"/>
    <w:rsid w:val="00440B6B"/>
    <w:rsid w:val="00467ADA"/>
    <w:rsid w:val="004A5B01"/>
    <w:rsid w:val="004C6D56"/>
    <w:rsid w:val="004D5163"/>
    <w:rsid w:val="00506A15"/>
    <w:rsid w:val="00517B39"/>
    <w:rsid w:val="00517BBA"/>
    <w:rsid w:val="00520D5D"/>
    <w:rsid w:val="00533CDF"/>
    <w:rsid w:val="00536D81"/>
    <w:rsid w:val="005722EB"/>
    <w:rsid w:val="005951AF"/>
    <w:rsid w:val="005B1FD0"/>
    <w:rsid w:val="005C7BA8"/>
    <w:rsid w:val="005F6851"/>
    <w:rsid w:val="00606B1B"/>
    <w:rsid w:val="006456E2"/>
    <w:rsid w:val="006B20AE"/>
    <w:rsid w:val="006C4B8E"/>
    <w:rsid w:val="006D6518"/>
    <w:rsid w:val="007B59C8"/>
    <w:rsid w:val="007B71B8"/>
    <w:rsid w:val="00832EE4"/>
    <w:rsid w:val="008A1C15"/>
    <w:rsid w:val="008C10E4"/>
    <w:rsid w:val="008C49FD"/>
    <w:rsid w:val="008C77D6"/>
    <w:rsid w:val="008E5A76"/>
    <w:rsid w:val="00922D7F"/>
    <w:rsid w:val="00952FC8"/>
    <w:rsid w:val="00997D31"/>
    <w:rsid w:val="00A0338C"/>
    <w:rsid w:val="00A47AB8"/>
    <w:rsid w:val="00A73D32"/>
    <w:rsid w:val="00AA4BA6"/>
    <w:rsid w:val="00AB19F3"/>
    <w:rsid w:val="00AC273D"/>
    <w:rsid w:val="00B54DE4"/>
    <w:rsid w:val="00B74292"/>
    <w:rsid w:val="00B75272"/>
    <w:rsid w:val="00BA4112"/>
    <w:rsid w:val="00BD4E08"/>
    <w:rsid w:val="00C3797D"/>
    <w:rsid w:val="00CA5CA3"/>
    <w:rsid w:val="00CC603F"/>
    <w:rsid w:val="00D02CDA"/>
    <w:rsid w:val="00D165A4"/>
    <w:rsid w:val="00D8553E"/>
    <w:rsid w:val="00DA222B"/>
    <w:rsid w:val="00E73061"/>
    <w:rsid w:val="00E91B01"/>
    <w:rsid w:val="00ED3AC0"/>
    <w:rsid w:val="00EE79E0"/>
    <w:rsid w:val="00F043B0"/>
    <w:rsid w:val="00F12A0C"/>
    <w:rsid w:val="00F75A46"/>
    <w:rsid w:val="00F960D5"/>
    <w:rsid w:val="00FE4C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2C6C2D"/>
  </w:style>
  <w:style w:type="character" w:customStyle="1" w:styleId="l6">
    <w:name w:val="l6"/>
    <w:basedOn w:val="DefaultParagraphFont"/>
    <w:rsid w:val="002C6C2D"/>
  </w:style>
  <w:style w:type="character" w:customStyle="1" w:styleId="l">
    <w:name w:val="l"/>
    <w:basedOn w:val="DefaultParagraphFont"/>
    <w:rsid w:val="002C6C2D"/>
  </w:style>
  <w:style w:type="character" w:customStyle="1" w:styleId="l7">
    <w:name w:val="l7"/>
    <w:basedOn w:val="DefaultParagraphFont"/>
    <w:rsid w:val="002C6C2D"/>
  </w:style>
  <w:style w:type="character" w:customStyle="1" w:styleId="l9">
    <w:name w:val="l9"/>
    <w:basedOn w:val="DefaultParagraphFont"/>
    <w:rsid w:val="002C6C2D"/>
  </w:style>
  <w:style w:type="character" w:customStyle="1" w:styleId="l8">
    <w:name w:val="l8"/>
    <w:basedOn w:val="DefaultParagraphFont"/>
    <w:rsid w:val="00F75A46"/>
  </w:style>
  <w:style w:type="character" w:customStyle="1" w:styleId="l10">
    <w:name w:val="l10"/>
    <w:basedOn w:val="DefaultParagraphFont"/>
    <w:rsid w:val="00F75A46"/>
  </w:style>
  <w:style w:type="character" w:customStyle="1" w:styleId="l11">
    <w:name w:val="l11"/>
    <w:basedOn w:val="DefaultParagraphFont"/>
    <w:rsid w:val="00F75A46"/>
  </w:style>
  <w:style w:type="paragraph" w:styleId="ListParagraph">
    <w:name w:val="List Paragraph"/>
    <w:basedOn w:val="Normal"/>
    <w:link w:val="ListParagraphChar"/>
    <w:qFormat/>
    <w:rsid w:val="005F6851"/>
    <w:pPr>
      <w:ind w:left="720"/>
      <w:contextualSpacing/>
    </w:pPr>
  </w:style>
  <w:style w:type="character" w:customStyle="1" w:styleId="ListParagraphChar">
    <w:name w:val="List Paragraph Char"/>
    <w:link w:val="ListParagraph"/>
    <w:locked/>
    <w:rsid w:val="006D6518"/>
  </w:style>
  <w:style w:type="paragraph" w:styleId="NoSpacing">
    <w:name w:val="No Spacing"/>
    <w:uiPriority w:val="1"/>
    <w:qFormat/>
    <w:rsid w:val="006D6518"/>
    <w:pPr>
      <w:spacing w:line="240" w:lineRule="auto"/>
      <w:jc w:val="left"/>
    </w:pPr>
    <w:rPr>
      <w:rFonts w:ascii="Times New Roman" w:eastAsia="Calibri" w:hAnsi="Times New Roman" w:cs="Times New Roman"/>
      <w:sz w:val="24"/>
      <w:szCs w:val="24"/>
      <w:lang w:val="en-GB"/>
    </w:rPr>
  </w:style>
  <w:style w:type="paragraph" w:styleId="Header">
    <w:name w:val="header"/>
    <w:basedOn w:val="Normal"/>
    <w:link w:val="HeaderChar"/>
    <w:uiPriority w:val="99"/>
    <w:semiHidden/>
    <w:unhideWhenUsed/>
    <w:rsid w:val="006C4B8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C4B8E"/>
  </w:style>
  <w:style w:type="paragraph" w:styleId="Footer">
    <w:name w:val="footer"/>
    <w:basedOn w:val="Normal"/>
    <w:link w:val="FooterChar"/>
    <w:uiPriority w:val="99"/>
    <w:unhideWhenUsed/>
    <w:rsid w:val="006C4B8E"/>
    <w:pPr>
      <w:tabs>
        <w:tab w:val="center" w:pos="4513"/>
        <w:tab w:val="right" w:pos="9026"/>
      </w:tabs>
      <w:spacing w:line="240" w:lineRule="auto"/>
    </w:pPr>
  </w:style>
  <w:style w:type="character" w:customStyle="1" w:styleId="FooterChar">
    <w:name w:val="Footer Char"/>
    <w:basedOn w:val="DefaultParagraphFont"/>
    <w:link w:val="Footer"/>
    <w:uiPriority w:val="99"/>
    <w:rsid w:val="006C4B8E"/>
  </w:style>
  <w:style w:type="paragraph" w:styleId="FootnoteText">
    <w:name w:val="footnote text"/>
    <w:aliases w:val="Char,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rsid w:val="00517B39"/>
    <w:pPr>
      <w:spacing w:line="240" w:lineRule="auto"/>
    </w:pPr>
    <w:rPr>
      <w:sz w:val="20"/>
      <w:szCs w:val="20"/>
    </w:rPr>
  </w:style>
  <w:style w:type="character" w:customStyle="1" w:styleId="FootnoteTextChar">
    <w:name w:val="Footnote Text Char"/>
    <w:aliases w:val="Char Char,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517B39"/>
    <w:rPr>
      <w:sz w:val="20"/>
      <w:szCs w:val="20"/>
    </w:rPr>
  </w:style>
  <w:style w:type="character" w:styleId="FootnoteReference">
    <w:name w:val="footnote reference"/>
    <w:basedOn w:val="DefaultParagraphFont"/>
    <w:uiPriority w:val="99"/>
    <w:unhideWhenUsed/>
    <w:rsid w:val="00517B39"/>
    <w:rPr>
      <w:vertAlign w:val="superscript"/>
    </w:rPr>
  </w:style>
  <w:style w:type="paragraph" w:customStyle="1" w:styleId="Default">
    <w:name w:val="Default"/>
    <w:rsid w:val="00997D31"/>
    <w:pPr>
      <w:autoSpaceDE w:val="0"/>
      <w:autoSpaceDN w:val="0"/>
      <w:adjustRightInd w:val="0"/>
      <w:spacing w:line="240" w:lineRule="auto"/>
      <w:jc w:val="left"/>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divs>
    <w:div w:id="71464278">
      <w:bodyDiv w:val="1"/>
      <w:marLeft w:val="0"/>
      <w:marRight w:val="0"/>
      <w:marTop w:val="0"/>
      <w:marBottom w:val="0"/>
      <w:divBdr>
        <w:top w:val="none" w:sz="0" w:space="0" w:color="auto"/>
        <w:left w:val="none" w:sz="0" w:space="0" w:color="auto"/>
        <w:bottom w:val="none" w:sz="0" w:space="0" w:color="auto"/>
        <w:right w:val="none" w:sz="0" w:space="0" w:color="auto"/>
      </w:divBdr>
      <w:divsChild>
        <w:div w:id="1163669217">
          <w:marLeft w:val="0"/>
          <w:marRight w:val="0"/>
          <w:marTop w:val="0"/>
          <w:marBottom w:val="0"/>
          <w:divBdr>
            <w:top w:val="none" w:sz="0" w:space="0" w:color="auto"/>
            <w:left w:val="none" w:sz="0" w:space="0" w:color="auto"/>
            <w:bottom w:val="none" w:sz="0" w:space="0" w:color="auto"/>
            <w:right w:val="none" w:sz="0" w:space="0" w:color="auto"/>
          </w:divBdr>
          <w:divsChild>
            <w:div w:id="822500610">
              <w:marLeft w:val="0"/>
              <w:marRight w:val="0"/>
              <w:marTop w:val="0"/>
              <w:marBottom w:val="0"/>
              <w:divBdr>
                <w:top w:val="none" w:sz="0" w:space="0" w:color="auto"/>
                <w:left w:val="none" w:sz="0" w:space="0" w:color="auto"/>
                <w:bottom w:val="none" w:sz="0" w:space="0" w:color="auto"/>
                <w:right w:val="none" w:sz="0" w:space="0" w:color="auto"/>
              </w:divBdr>
              <w:divsChild>
                <w:div w:id="1925143782">
                  <w:marLeft w:val="0"/>
                  <w:marRight w:val="0"/>
                  <w:marTop w:val="0"/>
                  <w:marBottom w:val="0"/>
                  <w:divBdr>
                    <w:top w:val="none" w:sz="0" w:space="0" w:color="auto"/>
                    <w:left w:val="none" w:sz="0" w:space="0" w:color="auto"/>
                    <w:bottom w:val="none" w:sz="0" w:space="0" w:color="auto"/>
                    <w:right w:val="none" w:sz="0" w:space="0" w:color="auto"/>
                  </w:divBdr>
                </w:div>
                <w:div w:id="289551653">
                  <w:marLeft w:val="0"/>
                  <w:marRight w:val="0"/>
                  <w:marTop w:val="0"/>
                  <w:marBottom w:val="0"/>
                  <w:divBdr>
                    <w:top w:val="none" w:sz="0" w:space="0" w:color="auto"/>
                    <w:left w:val="none" w:sz="0" w:space="0" w:color="auto"/>
                    <w:bottom w:val="none" w:sz="0" w:space="0" w:color="auto"/>
                    <w:right w:val="none" w:sz="0" w:space="0" w:color="auto"/>
                  </w:divBdr>
                </w:div>
                <w:div w:id="1784569536">
                  <w:marLeft w:val="0"/>
                  <w:marRight w:val="0"/>
                  <w:marTop w:val="0"/>
                  <w:marBottom w:val="0"/>
                  <w:divBdr>
                    <w:top w:val="none" w:sz="0" w:space="0" w:color="auto"/>
                    <w:left w:val="none" w:sz="0" w:space="0" w:color="auto"/>
                    <w:bottom w:val="none" w:sz="0" w:space="0" w:color="auto"/>
                    <w:right w:val="none" w:sz="0" w:space="0" w:color="auto"/>
                  </w:divBdr>
                </w:div>
                <w:div w:id="481503408">
                  <w:marLeft w:val="0"/>
                  <w:marRight w:val="0"/>
                  <w:marTop w:val="0"/>
                  <w:marBottom w:val="0"/>
                  <w:divBdr>
                    <w:top w:val="none" w:sz="0" w:space="0" w:color="auto"/>
                    <w:left w:val="none" w:sz="0" w:space="0" w:color="auto"/>
                    <w:bottom w:val="none" w:sz="0" w:space="0" w:color="auto"/>
                    <w:right w:val="none" w:sz="0" w:space="0" w:color="auto"/>
                  </w:divBdr>
                </w:div>
                <w:div w:id="66735645">
                  <w:marLeft w:val="0"/>
                  <w:marRight w:val="0"/>
                  <w:marTop w:val="0"/>
                  <w:marBottom w:val="0"/>
                  <w:divBdr>
                    <w:top w:val="none" w:sz="0" w:space="0" w:color="auto"/>
                    <w:left w:val="none" w:sz="0" w:space="0" w:color="auto"/>
                    <w:bottom w:val="none" w:sz="0" w:space="0" w:color="auto"/>
                    <w:right w:val="none" w:sz="0" w:space="0" w:color="auto"/>
                  </w:divBdr>
                </w:div>
                <w:div w:id="1241257635">
                  <w:marLeft w:val="0"/>
                  <w:marRight w:val="0"/>
                  <w:marTop w:val="0"/>
                  <w:marBottom w:val="0"/>
                  <w:divBdr>
                    <w:top w:val="none" w:sz="0" w:space="0" w:color="auto"/>
                    <w:left w:val="none" w:sz="0" w:space="0" w:color="auto"/>
                    <w:bottom w:val="none" w:sz="0" w:space="0" w:color="auto"/>
                    <w:right w:val="none" w:sz="0" w:space="0" w:color="auto"/>
                  </w:divBdr>
                </w:div>
                <w:div w:id="2101365947">
                  <w:marLeft w:val="0"/>
                  <w:marRight w:val="0"/>
                  <w:marTop w:val="0"/>
                  <w:marBottom w:val="0"/>
                  <w:divBdr>
                    <w:top w:val="none" w:sz="0" w:space="0" w:color="auto"/>
                    <w:left w:val="none" w:sz="0" w:space="0" w:color="auto"/>
                    <w:bottom w:val="none" w:sz="0" w:space="0" w:color="auto"/>
                    <w:right w:val="none" w:sz="0" w:space="0" w:color="auto"/>
                  </w:divBdr>
                </w:div>
                <w:div w:id="1175075819">
                  <w:marLeft w:val="0"/>
                  <w:marRight w:val="0"/>
                  <w:marTop w:val="0"/>
                  <w:marBottom w:val="0"/>
                  <w:divBdr>
                    <w:top w:val="none" w:sz="0" w:space="0" w:color="auto"/>
                    <w:left w:val="none" w:sz="0" w:space="0" w:color="auto"/>
                    <w:bottom w:val="none" w:sz="0" w:space="0" w:color="auto"/>
                    <w:right w:val="none" w:sz="0" w:space="0" w:color="auto"/>
                  </w:divBdr>
                </w:div>
                <w:div w:id="1387532424">
                  <w:marLeft w:val="0"/>
                  <w:marRight w:val="0"/>
                  <w:marTop w:val="0"/>
                  <w:marBottom w:val="0"/>
                  <w:divBdr>
                    <w:top w:val="none" w:sz="0" w:space="0" w:color="auto"/>
                    <w:left w:val="none" w:sz="0" w:space="0" w:color="auto"/>
                    <w:bottom w:val="none" w:sz="0" w:space="0" w:color="auto"/>
                    <w:right w:val="none" w:sz="0" w:space="0" w:color="auto"/>
                  </w:divBdr>
                </w:div>
                <w:div w:id="836114041">
                  <w:marLeft w:val="0"/>
                  <w:marRight w:val="0"/>
                  <w:marTop w:val="0"/>
                  <w:marBottom w:val="0"/>
                  <w:divBdr>
                    <w:top w:val="none" w:sz="0" w:space="0" w:color="auto"/>
                    <w:left w:val="none" w:sz="0" w:space="0" w:color="auto"/>
                    <w:bottom w:val="none" w:sz="0" w:space="0" w:color="auto"/>
                    <w:right w:val="none" w:sz="0" w:space="0" w:color="auto"/>
                  </w:divBdr>
                </w:div>
                <w:div w:id="655761533">
                  <w:marLeft w:val="0"/>
                  <w:marRight w:val="0"/>
                  <w:marTop w:val="0"/>
                  <w:marBottom w:val="0"/>
                  <w:divBdr>
                    <w:top w:val="none" w:sz="0" w:space="0" w:color="auto"/>
                    <w:left w:val="none" w:sz="0" w:space="0" w:color="auto"/>
                    <w:bottom w:val="none" w:sz="0" w:space="0" w:color="auto"/>
                    <w:right w:val="none" w:sz="0" w:space="0" w:color="auto"/>
                  </w:divBdr>
                </w:div>
                <w:div w:id="1851675190">
                  <w:marLeft w:val="0"/>
                  <w:marRight w:val="0"/>
                  <w:marTop w:val="0"/>
                  <w:marBottom w:val="0"/>
                  <w:divBdr>
                    <w:top w:val="none" w:sz="0" w:space="0" w:color="auto"/>
                    <w:left w:val="none" w:sz="0" w:space="0" w:color="auto"/>
                    <w:bottom w:val="none" w:sz="0" w:space="0" w:color="auto"/>
                    <w:right w:val="none" w:sz="0" w:space="0" w:color="auto"/>
                  </w:divBdr>
                </w:div>
                <w:div w:id="2052920021">
                  <w:marLeft w:val="0"/>
                  <w:marRight w:val="0"/>
                  <w:marTop w:val="0"/>
                  <w:marBottom w:val="0"/>
                  <w:divBdr>
                    <w:top w:val="none" w:sz="0" w:space="0" w:color="auto"/>
                    <w:left w:val="none" w:sz="0" w:space="0" w:color="auto"/>
                    <w:bottom w:val="none" w:sz="0" w:space="0" w:color="auto"/>
                    <w:right w:val="none" w:sz="0" w:space="0" w:color="auto"/>
                  </w:divBdr>
                </w:div>
                <w:div w:id="289014645">
                  <w:marLeft w:val="0"/>
                  <w:marRight w:val="0"/>
                  <w:marTop w:val="0"/>
                  <w:marBottom w:val="0"/>
                  <w:divBdr>
                    <w:top w:val="none" w:sz="0" w:space="0" w:color="auto"/>
                    <w:left w:val="none" w:sz="0" w:space="0" w:color="auto"/>
                    <w:bottom w:val="none" w:sz="0" w:space="0" w:color="auto"/>
                    <w:right w:val="none" w:sz="0" w:space="0" w:color="auto"/>
                  </w:divBdr>
                </w:div>
                <w:div w:id="367685551">
                  <w:marLeft w:val="0"/>
                  <w:marRight w:val="0"/>
                  <w:marTop w:val="0"/>
                  <w:marBottom w:val="0"/>
                  <w:divBdr>
                    <w:top w:val="none" w:sz="0" w:space="0" w:color="auto"/>
                    <w:left w:val="none" w:sz="0" w:space="0" w:color="auto"/>
                    <w:bottom w:val="none" w:sz="0" w:space="0" w:color="auto"/>
                    <w:right w:val="none" w:sz="0" w:space="0" w:color="auto"/>
                  </w:divBdr>
                </w:div>
                <w:div w:id="1077359184">
                  <w:marLeft w:val="0"/>
                  <w:marRight w:val="0"/>
                  <w:marTop w:val="0"/>
                  <w:marBottom w:val="0"/>
                  <w:divBdr>
                    <w:top w:val="none" w:sz="0" w:space="0" w:color="auto"/>
                    <w:left w:val="none" w:sz="0" w:space="0" w:color="auto"/>
                    <w:bottom w:val="none" w:sz="0" w:space="0" w:color="auto"/>
                    <w:right w:val="none" w:sz="0" w:space="0" w:color="auto"/>
                  </w:divBdr>
                </w:div>
                <w:div w:id="1003126681">
                  <w:marLeft w:val="0"/>
                  <w:marRight w:val="0"/>
                  <w:marTop w:val="0"/>
                  <w:marBottom w:val="0"/>
                  <w:divBdr>
                    <w:top w:val="none" w:sz="0" w:space="0" w:color="auto"/>
                    <w:left w:val="none" w:sz="0" w:space="0" w:color="auto"/>
                    <w:bottom w:val="none" w:sz="0" w:space="0" w:color="auto"/>
                    <w:right w:val="none" w:sz="0" w:space="0" w:color="auto"/>
                  </w:divBdr>
                </w:div>
                <w:div w:id="1026294879">
                  <w:marLeft w:val="0"/>
                  <w:marRight w:val="0"/>
                  <w:marTop w:val="0"/>
                  <w:marBottom w:val="0"/>
                  <w:divBdr>
                    <w:top w:val="none" w:sz="0" w:space="0" w:color="auto"/>
                    <w:left w:val="none" w:sz="0" w:space="0" w:color="auto"/>
                    <w:bottom w:val="none" w:sz="0" w:space="0" w:color="auto"/>
                    <w:right w:val="none" w:sz="0" w:space="0" w:color="auto"/>
                  </w:divBdr>
                </w:div>
                <w:div w:id="916472720">
                  <w:marLeft w:val="0"/>
                  <w:marRight w:val="0"/>
                  <w:marTop w:val="0"/>
                  <w:marBottom w:val="0"/>
                  <w:divBdr>
                    <w:top w:val="none" w:sz="0" w:space="0" w:color="auto"/>
                    <w:left w:val="none" w:sz="0" w:space="0" w:color="auto"/>
                    <w:bottom w:val="none" w:sz="0" w:space="0" w:color="auto"/>
                    <w:right w:val="none" w:sz="0" w:space="0" w:color="auto"/>
                  </w:divBdr>
                </w:div>
                <w:div w:id="322663839">
                  <w:marLeft w:val="0"/>
                  <w:marRight w:val="0"/>
                  <w:marTop w:val="0"/>
                  <w:marBottom w:val="0"/>
                  <w:divBdr>
                    <w:top w:val="none" w:sz="0" w:space="0" w:color="auto"/>
                    <w:left w:val="none" w:sz="0" w:space="0" w:color="auto"/>
                    <w:bottom w:val="none" w:sz="0" w:space="0" w:color="auto"/>
                    <w:right w:val="none" w:sz="0" w:space="0" w:color="auto"/>
                  </w:divBdr>
                </w:div>
                <w:div w:id="238951956">
                  <w:marLeft w:val="0"/>
                  <w:marRight w:val="0"/>
                  <w:marTop w:val="0"/>
                  <w:marBottom w:val="0"/>
                  <w:divBdr>
                    <w:top w:val="none" w:sz="0" w:space="0" w:color="auto"/>
                    <w:left w:val="none" w:sz="0" w:space="0" w:color="auto"/>
                    <w:bottom w:val="none" w:sz="0" w:space="0" w:color="auto"/>
                    <w:right w:val="none" w:sz="0" w:space="0" w:color="auto"/>
                  </w:divBdr>
                </w:div>
                <w:div w:id="122843891">
                  <w:marLeft w:val="0"/>
                  <w:marRight w:val="0"/>
                  <w:marTop w:val="0"/>
                  <w:marBottom w:val="0"/>
                  <w:divBdr>
                    <w:top w:val="none" w:sz="0" w:space="0" w:color="auto"/>
                    <w:left w:val="none" w:sz="0" w:space="0" w:color="auto"/>
                    <w:bottom w:val="none" w:sz="0" w:space="0" w:color="auto"/>
                    <w:right w:val="none" w:sz="0" w:space="0" w:color="auto"/>
                  </w:divBdr>
                </w:div>
                <w:div w:id="291981377">
                  <w:marLeft w:val="0"/>
                  <w:marRight w:val="0"/>
                  <w:marTop w:val="0"/>
                  <w:marBottom w:val="0"/>
                  <w:divBdr>
                    <w:top w:val="none" w:sz="0" w:space="0" w:color="auto"/>
                    <w:left w:val="none" w:sz="0" w:space="0" w:color="auto"/>
                    <w:bottom w:val="none" w:sz="0" w:space="0" w:color="auto"/>
                    <w:right w:val="none" w:sz="0" w:space="0" w:color="auto"/>
                  </w:divBdr>
                </w:div>
                <w:div w:id="2078506378">
                  <w:marLeft w:val="0"/>
                  <w:marRight w:val="0"/>
                  <w:marTop w:val="0"/>
                  <w:marBottom w:val="0"/>
                  <w:divBdr>
                    <w:top w:val="none" w:sz="0" w:space="0" w:color="auto"/>
                    <w:left w:val="none" w:sz="0" w:space="0" w:color="auto"/>
                    <w:bottom w:val="none" w:sz="0" w:space="0" w:color="auto"/>
                    <w:right w:val="none" w:sz="0" w:space="0" w:color="auto"/>
                  </w:divBdr>
                </w:div>
                <w:div w:id="851261094">
                  <w:marLeft w:val="0"/>
                  <w:marRight w:val="0"/>
                  <w:marTop w:val="0"/>
                  <w:marBottom w:val="0"/>
                  <w:divBdr>
                    <w:top w:val="none" w:sz="0" w:space="0" w:color="auto"/>
                    <w:left w:val="none" w:sz="0" w:space="0" w:color="auto"/>
                    <w:bottom w:val="none" w:sz="0" w:space="0" w:color="auto"/>
                    <w:right w:val="none" w:sz="0" w:space="0" w:color="auto"/>
                  </w:divBdr>
                </w:div>
                <w:div w:id="669870533">
                  <w:marLeft w:val="0"/>
                  <w:marRight w:val="0"/>
                  <w:marTop w:val="0"/>
                  <w:marBottom w:val="0"/>
                  <w:divBdr>
                    <w:top w:val="none" w:sz="0" w:space="0" w:color="auto"/>
                    <w:left w:val="none" w:sz="0" w:space="0" w:color="auto"/>
                    <w:bottom w:val="none" w:sz="0" w:space="0" w:color="auto"/>
                    <w:right w:val="none" w:sz="0" w:space="0" w:color="auto"/>
                  </w:divBdr>
                </w:div>
                <w:div w:id="1555773631">
                  <w:marLeft w:val="0"/>
                  <w:marRight w:val="0"/>
                  <w:marTop w:val="0"/>
                  <w:marBottom w:val="0"/>
                  <w:divBdr>
                    <w:top w:val="none" w:sz="0" w:space="0" w:color="auto"/>
                    <w:left w:val="none" w:sz="0" w:space="0" w:color="auto"/>
                    <w:bottom w:val="none" w:sz="0" w:space="0" w:color="auto"/>
                    <w:right w:val="none" w:sz="0" w:space="0" w:color="auto"/>
                  </w:divBdr>
                </w:div>
                <w:div w:id="344553423">
                  <w:marLeft w:val="0"/>
                  <w:marRight w:val="0"/>
                  <w:marTop w:val="0"/>
                  <w:marBottom w:val="0"/>
                  <w:divBdr>
                    <w:top w:val="none" w:sz="0" w:space="0" w:color="auto"/>
                    <w:left w:val="none" w:sz="0" w:space="0" w:color="auto"/>
                    <w:bottom w:val="none" w:sz="0" w:space="0" w:color="auto"/>
                    <w:right w:val="none" w:sz="0" w:space="0" w:color="auto"/>
                  </w:divBdr>
                </w:div>
                <w:div w:id="2086879449">
                  <w:marLeft w:val="0"/>
                  <w:marRight w:val="0"/>
                  <w:marTop w:val="0"/>
                  <w:marBottom w:val="0"/>
                  <w:divBdr>
                    <w:top w:val="none" w:sz="0" w:space="0" w:color="auto"/>
                    <w:left w:val="none" w:sz="0" w:space="0" w:color="auto"/>
                    <w:bottom w:val="none" w:sz="0" w:space="0" w:color="auto"/>
                    <w:right w:val="none" w:sz="0" w:space="0" w:color="auto"/>
                  </w:divBdr>
                </w:div>
                <w:div w:id="1330864799">
                  <w:marLeft w:val="0"/>
                  <w:marRight w:val="0"/>
                  <w:marTop w:val="0"/>
                  <w:marBottom w:val="0"/>
                  <w:divBdr>
                    <w:top w:val="none" w:sz="0" w:space="0" w:color="auto"/>
                    <w:left w:val="none" w:sz="0" w:space="0" w:color="auto"/>
                    <w:bottom w:val="none" w:sz="0" w:space="0" w:color="auto"/>
                    <w:right w:val="none" w:sz="0" w:space="0" w:color="auto"/>
                  </w:divBdr>
                </w:div>
                <w:div w:id="449325852">
                  <w:marLeft w:val="0"/>
                  <w:marRight w:val="0"/>
                  <w:marTop w:val="0"/>
                  <w:marBottom w:val="0"/>
                  <w:divBdr>
                    <w:top w:val="none" w:sz="0" w:space="0" w:color="auto"/>
                    <w:left w:val="none" w:sz="0" w:space="0" w:color="auto"/>
                    <w:bottom w:val="none" w:sz="0" w:space="0" w:color="auto"/>
                    <w:right w:val="none" w:sz="0" w:space="0" w:color="auto"/>
                  </w:divBdr>
                </w:div>
                <w:div w:id="1881047023">
                  <w:marLeft w:val="0"/>
                  <w:marRight w:val="0"/>
                  <w:marTop w:val="0"/>
                  <w:marBottom w:val="0"/>
                  <w:divBdr>
                    <w:top w:val="none" w:sz="0" w:space="0" w:color="auto"/>
                    <w:left w:val="none" w:sz="0" w:space="0" w:color="auto"/>
                    <w:bottom w:val="none" w:sz="0" w:space="0" w:color="auto"/>
                    <w:right w:val="none" w:sz="0" w:space="0" w:color="auto"/>
                  </w:divBdr>
                </w:div>
                <w:div w:id="807284693">
                  <w:marLeft w:val="0"/>
                  <w:marRight w:val="0"/>
                  <w:marTop w:val="0"/>
                  <w:marBottom w:val="0"/>
                  <w:divBdr>
                    <w:top w:val="none" w:sz="0" w:space="0" w:color="auto"/>
                    <w:left w:val="none" w:sz="0" w:space="0" w:color="auto"/>
                    <w:bottom w:val="none" w:sz="0" w:space="0" w:color="auto"/>
                    <w:right w:val="none" w:sz="0" w:space="0" w:color="auto"/>
                  </w:divBdr>
                </w:div>
                <w:div w:id="226233716">
                  <w:marLeft w:val="0"/>
                  <w:marRight w:val="0"/>
                  <w:marTop w:val="0"/>
                  <w:marBottom w:val="0"/>
                  <w:divBdr>
                    <w:top w:val="none" w:sz="0" w:space="0" w:color="auto"/>
                    <w:left w:val="none" w:sz="0" w:space="0" w:color="auto"/>
                    <w:bottom w:val="none" w:sz="0" w:space="0" w:color="auto"/>
                    <w:right w:val="none" w:sz="0" w:space="0" w:color="auto"/>
                  </w:divBdr>
                </w:div>
                <w:div w:id="391732273">
                  <w:marLeft w:val="0"/>
                  <w:marRight w:val="0"/>
                  <w:marTop w:val="0"/>
                  <w:marBottom w:val="0"/>
                  <w:divBdr>
                    <w:top w:val="none" w:sz="0" w:space="0" w:color="auto"/>
                    <w:left w:val="none" w:sz="0" w:space="0" w:color="auto"/>
                    <w:bottom w:val="none" w:sz="0" w:space="0" w:color="auto"/>
                    <w:right w:val="none" w:sz="0" w:space="0" w:color="auto"/>
                  </w:divBdr>
                </w:div>
                <w:div w:id="1742943446">
                  <w:marLeft w:val="0"/>
                  <w:marRight w:val="0"/>
                  <w:marTop w:val="0"/>
                  <w:marBottom w:val="0"/>
                  <w:divBdr>
                    <w:top w:val="none" w:sz="0" w:space="0" w:color="auto"/>
                    <w:left w:val="none" w:sz="0" w:space="0" w:color="auto"/>
                    <w:bottom w:val="none" w:sz="0" w:space="0" w:color="auto"/>
                    <w:right w:val="none" w:sz="0" w:space="0" w:color="auto"/>
                  </w:divBdr>
                </w:div>
                <w:div w:id="350378432">
                  <w:marLeft w:val="0"/>
                  <w:marRight w:val="0"/>
                  <w:marTop w:val="0"/>
                  <w:marBottom w:val="0"/>
                  <w:divBdr>
                    <w:top w:val="none" w:sz="0" w:space="0" w:color="auto"/>
                    <w:left w:val="none" w:sz="0" w:space="0" w:color="auto"/>
                    <w:bottom w:val="none" w:sz="0" w:space="0" w:color="auto"/>
                    <w:right w:val="none" w:sz="0" w:space="0" w:color="auto"/>
                  </w:divBdr>
                </w:div>
                <w:div w:id="1278487520">
                  <w:marLeft w:val="0"/>
                  <w:marRight w:val="0"/>
                  <w:marTop w:val="0"/>
                  <w:marBottom w:val="0"/>
                  <w:divBdr>
                    <w:top w:val="none" w:sz="0" w:space="0" w:color="auto"/>
                    <w:left w:val="none" w:sz="0" w:space="0" w:color="auto"/>
                    <w:bottom w:val="none" w:sz="0" w:space="0" w:color="auto"/>
                    <w:right w:val="none" w:sz="0" w:space="0" w:color="auto"/>
                  </w:divBdr>
                </w:div>
                <w:div w:id="1437940748">
                  <w:marLeft w:val="0"/>
                  <w:marRight w:val="0"/>
                  <w:marTop w:val="0"/>
                  <w:marBottom w:val="0"/>
                  <w:divBdr>
                    <w:top w:val="none" w:sz="0" w:space="0" w:color="auto"/>
                    <w:left w:val="none" w:sz="0" w:space="0" w:color="auto"/>
                    <w:bottom w:val="none" w:sz="0" w:space="0" w:color="auto"/>
                    <w:right w:val="none" w:sz="0" w:space="0" w:color="auto"/>
                  </w:divBdr>
                </w:div>
                <w:div w:id="1002510238">
                  <w:marLeft w:val="0"/>
                  <w:marRight w:val="0"/>
                  <w:marTop w:val="0"/>
                  <w:marBottom w:val="0"/>
                  <w:divBdr>
                    <w:top w:val="none" w:sz="0" w:space="0" w:color="auto"/>
                    <w:left w:val="none" w:sz="0" w:space="0" w:color="auto"/>
                    <w:bottom w:val="none" w:sz="0" w:space="0" w:color="auto"/>
                    <w:right w:val="none" w:sz="0" w:space="0" w:color="auto"/>
                  </w:divBdr>
                </w:div>
                <w:div w:id="5990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5289">
          <w:marLeft w:val="0"/>
          <w:marRight w:val="0"/>
          <w:marTop w:val="0"/>
          <w:marBottom w:val="0"/>
          <w:divBdr>
            <w:top w:val="none" w:sz="0" w:space="0" w:color="auto"/>
            <w:left w:val="none" w:sz="0" w:space="0" w:color="auto"/>
            <w:bottom w:val="none" w:sz="0" w:space="0" w:color="auto"/>
            <w:right w:val="none" w:sz="0" w:space="0" w:color="auto"/>
          </w:divBdr>
          <w:divsChild>
            <w:div w:id="20605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0282">
      <w:bodyDiv w:val="1"/>
      <w:marLeft w:val="0"/>
      <w:marRight w:val="0"/>
      <w:marTop w:val="0"/>
      <w:marBottom w:val="0"/>
      <w:divBdr>
        <w:top w:val="none" w:sz="0" w:space="0" w:color="auto"/>
        <w:left w:val="none" w:sz="0" w:space="0" w:color="auto"/>
        <w:bottom w:val="none" w:sz="0" w:space="0" w:color="auto"/>
        <w:right w:val="none" w:sz="0" w:space="0" w:color="auto"/>
      </w:divBdr>
      <w:divsChild>
        <w:div w:id="730233932">
          <w:marLeft w:val="0"/>
          <w:marRight w:val="0"/>
          <w:marTop w:val="0"/>
          <w:marBottom w:val="0"/>
          <w:divBdr>
            <w:top w:val="none" w:sz="0" w:space="0" w:color="auto"/>
            <w:left w:val="none" w:sz="0" w:space="0" w:color="auto"/>
            <w:bottom w:val="none" w:sz="0" w:space="0" w:color="auto"/>
            <w:right w:val="none" w:sz="0" w:space="0" w:color="auto"/>
          </w:divBdr>
          <w:divsChild>
            <w:div w:id="2135441614">
              <w:marLeft w:val="0"/>
              <w:marRight w:val="0"/>
              <w:marTop w:val="0"/>
              <w:marBottom w:val="0"/>
              <w:divBdr>
                <w:top w:val="none" w:sz="0" w:space="0" w:color="auto"/>
                <w:left w:val="none" w:sz="0" w:space="0" w:color="auto"/>
                <w:bottom w:val="none" w:sz="0" w:space="0" w:color="auto"/>
                <w:right w:val="none" w:sz="0" w:space="0" w:color="auto"/>
              </w:divBdr>
              <w:divsChild>
                <w:div w:id="131212741">
                  <w:marLeft w:val="0"/>
                  <w:marRight w:val="0"/>
                  <w:marTop w:val="0"/>
                  <w:marBottom w:val="0"/>
                  <w:divBdr>
                    <w:top w:val="none" w:sz="0" w:space="0" w:color="auto"/>
                    <w:left w:val="none" w:sz="0" w:space="0" w:color="auto"/>
                    <w:bottom w:val="none" w:sz="0" w:space="0" w:color="auto"/>
                    <w:right w:val="none" w:sz="0" w:space="0" w:color="auto"/>
                  </w:divBdr>
                  <w:divsChild>
                    <w:div w:id="104161891">
                      <w:marLeft w:val="0"/>
                      <w:marRight w:val="0"/>
                      <w:marTop w:val="0"/>
                      <w:marBottom w:val="0"/>
                      <w:divBdr>
                        <w:top w:val="none" w:sz="0" w:space="0" w:color="auto"/>
                        <w:left w:val="none" w:sz="0" w:space="0" w:color="auto"/>
                        <w:bottom w:val="none" w:sz="0" w:space="0" w:color="auto"/>
                        <w:right w:val="none" w:sz="0" w:space="0" w:color="auto"/>
                      </w:divBdr>
                      <w:divsChild>
                        <w:div w:id="1366442537">
                          <w:marLeft w:val="0"/>
                          <w:marRight w:val="0"/>
                          <w:marTop w:val="0"/>
                          <w:marBottom w:val="0"/>
                          <w:divBdr>
                            <w:top w:val="none" w:sz="0" w:space="0" w:color="auto"/>
                            <w:left w:val="none" w:sz="0" w:space="0" w:color="auto"/>
                            <w:bottom w:val="none" w:sz="0" w:space="0" w:color="auto"/>
                            <w:right w:val="none" w:sz="0" w:space="0" w:color="auto"/>
                          </w:divBdr>
                        </w:div>
                        <w:div w:id="842160567">
                          <w:marLeft w:val="0"/>
                          <w:marRight w:val="0"/>
                          <w:marTop w:val="0"/>
                          <w:marBottom w:val="0"/>
                          <w:divBdr>
                            <w:top w:val="none" w:sz="0" w:space="0" w:color="auto"/>
                            <w:left w:val="none" w:sz="0" w:space="0" w:color="auto"/>
                            <w:bottom w:val="none" w:sz="0" w:space="0" w:color="auto"/>
                            <w:right w:val="none" w:sz="0" w:space="0" w:color="auto"/>
                          </w:divBdr>
                        </w:div>
                        <w:div w:id="13756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2642">
                  <w:marLeft w:val="0"/>
                  <w:marRight w:val="0"/>
                  <w:marTop w:val="0"/>
                  <w:marBottom w:val="0"/>
                  <w:divBdr>
                    <w:top w:val="none" w:sz="0" w:space="0" w:color="auto"/>
                    <w:left w:val="none" w:sz="0" w:space="0" w:color="auto"/>
                    <w:bottom w:val="none" w:sz="0" w:space="0" w:color="auto"/>
                    <w:right w:val="none" w:sz="0" w:space="0" w:color="auto"/>
                  </w:divBdr>
                  <w:divsChild>
                    <w:div w:id="3873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15279">
      <w:bodyDiv w:val="1"/>
      <w:marLeft w:val="0"/>
      <w:marRight w:val="0"/>
      <w:marTop w:val="0"/>
      <w:marBottom w:val="0"/>
      <w:divBdr>
        <w:top w:val="none" w:sz="0" w:space="0" w:color="auto"/>
        <w:left w:val="none" w:sz="0" w:space="0" w:color="auto"/>
        <w:bottom w:val="none" w:sz="0" w:space="0" w:color="auto"/>
        <w:right w:val="none" w:sz="0" w:space="0" w:color="auto"/>
      </w:divBdr>
      <w:divsChild>
        <w:div w:id="684939897">
          <w:marLeft w:val="0"/>
          <w:marRight w:val="0"/>
          <w:marTop w:val="0"/>
          <w:marBottom w:val="0"/>
          <w:divBdr>
            <w:top w:val="none" w:sz="0" w:space="0" w:color="auto"/>
            <w:left w:val="none" w:sz="0" w:space="0" w:color="auto"/>
            <w:bottom w:val="none" w:sz="0" w:space="0" w:color="auto"/>
            <w:right w:val="none" w:sz="0" w:space="0" w:color="auto"/>
          </w:divBdr>
          <w:divsChild>
            <w:div w:id="1929922726">
              <w:marLeft w:val="0"/>
              <w:marRight w:val="0"/>
              <w:marTop w:val="0"/>
              <w:marBottom w:val="0"/>
              <w:divBdr>
                <w:top w:val="none" w:sz="0" w:space="0" w:color="auto"/>
                <w:left w:val="none" w:sz="0" w:space="0" w:color="auto"/>
                <w:bottom w:val="none" w:sz="0" w:space="0" w:color="auto"/>
                <w:right w:val="none" w:sz="0" w:space="0" w:color="auto"/>
              </w:divBdr>
              <w:divsChild>
                <w:div w:id="9863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4885">
          <w:marLeft w:val="0"/>
          <w:marRight w:val="0"/>
          <w:marTop w:val="0"/>
          <w:marBottom w:val="0"/>
          <w:divBdr>
            <w:top w:val="none" w:sz="0" w:space="0" w:color="auto"/>
            <w:left w:val="none" w:sz="0" w:space="0" w:color="auto"/>
            <w:bottom w:val="none" w:sz="0" w:space="0" w:color="auto"/>
            <w:right w:val="none" w:sz="0" w:space="0" w:color="auto"/>
          </w:divBdr>
          <w:divsChild>
            <w:div w:id="1042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1289">
      <w:bodyDiv w:val="1"/>
      <w:marLeft w:val="0"/>
      <w:marRight w:val="0"/>
      <w:marTop w:val="0"/>
      <w:marBottom w:val="0"/>
      <w:divBdr>
        <w:top w:val="none" w:sz="0" w:space="0" w:color="auto"/>
        <w:left w:val="none" w:sz="0" w:space="0" w:color="auto"/>
        <w:bottom w:val="none" w:sz="0" w:space="0" w:color="auto"/>
        <w:right w:val="none" w:sz="0" w:space="0" w:color="auto"/>
      </w:divBdr>
      <w:divsChild>
        <w:div w:id="1142312072">
          <w:marLeft w:val="0"/>
          <w:marRight w:val="0"/>
          <w:marTop w:val="0"/>
          <w:marBottom w:val="0"/>
          <w:divBdr>
            <w:top w:val="none" w:sz="0" w:space="0" w:color="auto"/>
            <w:left w:val="none" w:sz="0" w:space="0" w:color="auto"/>
            <w:bottom w:val="none" w:sz="0" w:space="0" w:color="auto"/>
            <w:right w:val="none" w:sz="0" w:space="0" w:color="auto"/>
          </w:divBdr>
          <w:divsChild>
            <w:div w:id="1174033669">
              <w:marLeft w:val="0"/>
              <w:marRight w:val="0"/>
              <w:marTop w:val="0"/>
              <w:marBottom w:val="0"/>
              <w:divBdr>
                <w:top w:val="none" w:sz="0" w:space="0" w:color="auto"/>
                <w:left w:val="none" w:sz="0" w:space="0" w:color="auto"/>
                <w:bottom w:val="none" w:sz="0" w:space="0" w:color="auto"/>
                <w:right w:val="none" w:sz="0" w:space="0" w:color="auto"/>
              </w:divBdr>
              <w:divsChild>
                <w:div w:id="582765216">
                  <w:marLeft w:val="0"/>
                  <w:marRight w:val="0"/>
                  <w:marTop w:val="0"/>
                  <w:marBottom w:val="0"/>
                  <w:divBdr>
                    <w:top w:val="none" w:sz="0" w:space="0" w:color="auto"/>
                    <w:left w:val="none" w:sz="0" w:space="0" w:color="auto"/>
                    <w:bottom w:val="none" w:sz="0" w:space="0" w:color="auto"/>
                    <w:right w:val="none" w:sz="0" w:space="0" w:color="auto"/>
                  </w:divBdr>
                  <w:divsChild>
                    <w:div w:id="1795832410">
                      <w:marLeft w:val="0"/>
                      <w:marRight w:val="0"/>
                      <w:marTop w:val="0"/>
                      <w:marBottom w:val="0"/>
                      <w:divBdr>
                        <w:top w:val="none" w:sz="0" w:space="0" w:color="auto"/>
                        <w:left w:val="none" w:sz="0" w:space="0" w:color="auto"/>
                        <w:bottom w:val="none" w:sz="0" w:space="0" w:color="auto"/>
                        <w:right w:val="none" w:sz="0" w:space="0" w:color="auto"/>
                      </w:divBdr>
                      <w:divsChild>
                        <w:div w:id="877204916">
                          <w:marLeft w:val="0"/>
                          <w:marRight w:val="0"/>
                          <w:marTop w:val="0"/>
                          <w:marBottom w:val="0"/>
                          <w:divBdr>
                            <w:top w:val="none" w:sz="0" w:space="0" w:color="auto"/>
                            <w:left w:val="none" w:sz="0" w:space="0" w:color="auto"/>
                            <w:bottom w:val="none" w:sz="0" w:space="0" w:color="auto"/>
                            <w:right w:val="none" w:sz="0" w:space="0" w:color="auto"/>
                          </w:divBdr>
                        </w:div>
                        <w:div w:id="443185815">
                          <w:marLeft w:val="0"/>
                          <w:marRight w:val="0"/>
                          <w:marTop w:val="0"/>
                          <w:marBottom w:val="0"/>
                          <w:divBdr>
                            <w:top w:val="none" w:sz="0" w:space="0" w:color="auto"/>
                            <w:left w:val="none" w:sz="0" w:space="0" w:color="auto"/>
                            <w:bottom w:val="none" w:sz="0" w:space="0" w:color="auto"/>
                            <w:right w:val="none" w:sz="0" w:space="0" w:color="auto"/>
                          </w:divBdr>
                        </w:div>
                        <w:div w:id="251400332">
                          <w:marLeft w:val="0"/>
                          <w:marRight w:val="0"/>
                          <w:marTop w:val="0"/>
                          <w:marBottom w:val="0"/>
                          <w:divBdr>
                            <w:top w:val="none" w:sz="0" w:space="0" w:color="auto"/>
                            <w:left w:val="none" w:sz="0" w:space="0" w:color="auto"/>
                            <w:bottom w:val="none" w:sz="0" w:space="0" w:color="auto"/>
                            <w:right w:val="none" w:sz="0" w:space="0" w:color="auto"/>
                          </w:divBdr>
                        </w:div>
                        <w:div w:id="1375734752">
                          <w:marLeft w:val="0"/>
                          <w:marRight w:val="0"/>
                          <w:marTop w:val="0"/>
                          <w:marBottom w:val="0"/>
                          <w:divBdr>
                            <w:top w:val="none" w:sz="0" w:space="0" w:color="auto"/>
                            <w:left w:val="none" w:sz="0" w:space="0" w:color="auto"/>
                            <w:bottom w:val="none" w:sz="0" w:space="0" w:color="auto"/>
                            <w:right w:val="none" w:sz="0" w:space="0" w:color="auto"/>
                          </w:divBdr>
                        </w:div>
                        <w:div w:id="657270377">
                          <w:marLeft w:val="0"/>
                          <w:marRight w:val="0"/>
                          <w:marTop w:val="0"/>
                          <w:marBottom w:val="0"/>
                          <w:divBdr>
                            <w:top w:val="none" w:sz="0" w:space="0" w:color="auto"/>
                            <w:left w:val="none" w:sz="0" w:space="0" w:color="auto"/>
                            <w:bottom w:val="none" w:sz="0" w:space="0" w:color="auto"/>
                            <w:right w:val="none" w:sz="0" w:space="0" w:color="auto"/>
                          </w:divBdr>
                        </w:div>
                        <w:div w:id="1996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419">
                  <w:marLeft w:val="0"/>
                  <w:marRight w:val="0"/>
                  <w:marTop w:val="0"/>
                  <w:marBottom w:val="0"/>
                  <w:divBdr>
                    <w:top w:val="none" w:sz="0" w:space="0" w:color="auto"/>
                    <w:left w:val="none" w:sz="0" w:space="0" w:color="auto"/>
                    <w:bottom w:val="none" w:sz="0" w:space="0" w:color="auto"/>
                    <w:right w:val="none" w:sz="0" w:space="0" w:color="auto"/>
                  </w:divBdr>
                  <w:divsChild>
                    <w:div w:id="1205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1777">
      <w:bodyDiv w:val="1"/>
      <w:marLeft w:val="0"/>
      <w:marRight w:val="0"/>
      <w:marTop w:val="0"/>
      <w:marBottom w:val="0"/>
      <w:divBdr>
        <w:top w:val="none" w:sz="0" w:space="0" w:color="auto"/>
        <w:left w:val="none" w:sz="0" w:space="0" w:color="auto"/>
        <w:bottom w:val="none" w:sz="0" w:space="0" w:color="auto"/>
        <w:right w:val="none" w:sz="0" w:space="0" w:color="auto"/>
      </w:divBdr>
      <w:divsChild>
        <w:div w:id="710348144">
          <w:marLeft w:val="0"/>
          <w:marRight w:val="0"/>
          <w:marTop w:val="0"/>
          <w:marBottom w:val="0"/>
          <w:divBdr>
            <w:top w:val="none" w:sz="0" w:space="0" w:color="auto"/>
            <w:left w:val="none" w:sz="0" w:space="0" w:color="auto"/>
            <w:bottom w:val="none" w:sz="0" w:space="0" w:color="auto"/>
            <w:right w:val="none" w:sz="0" w:space="0" w:color="auto"/>
          </w:divBdr>
        </w:div>
        <w:div w:id="389118758">
          <w:marLeft w:val="0"/>
          <w:marRight w:val="0"/>
          <w:marTop w:val="0"/>
          <w:marBottom w:val="0"/>
          <w:divBdr>
            <w:top w:val="none" w:sz="0" w:space="0" w:color="auto"/>
            <w:left w:val="none" w:sz="0" w:space="0" w:color="auto"/>
            <w:bottom w:val="none" w:sz="0" w:space="0" w:color="auto"/>
            <w:right w:val="none" w:sz="0" w:space="0" w:color="auto"/>
          </w:divBdr>
        </w:div>
        <w:div w:id="3363775">
          <w:marLeft w:val="0"/>
          <w:marRight w:val="0"/>
          <w:marTop w:val="0"/>
          <w:marBottom w:val="0"/>
          <w:divBdr>
            <w:top w:val="none" w:sz="0" w:space="0" w:color="auto"/>
            <w:left w:val="none" w:sz="0" w:space="0" w:color="auto"/>
            <w:bottom w:val="none" w:sz="0" w:space="0" w:color="auto"/>
            <w:right w:val="none" w:sz="0" w:space="0" w:color="auto"/>
          </w:divBdr>
        </w:div>
        <w:div w:id="1489054925">
          <w:marLeft w:val="0"/>
          <w:marRight w:val="0"/>
          <w:marTop w:val="0"/>
          <w:marBottom w:val="0"/>
          <w:divBdr>
            <w:top w:val="none" w:sz="0" w:space="0" w:color="auto"/>
            <w:left w:val="none" w:sz="0" w:space="0" w:color="auto"/>
            <w:bottom w:val="none" w:sz="0" w:space="0" w:color="auto"/>
            <w:right w:val="none" w:sz="0" w:space="0" w:color="auto"/>
          </w:divBdr>
        </w:div>
      </w:divsChild>
    </w:div>
    <w:div w:id="1152524971">
      <w:bodyDiv w:val="1"/>
      <w:marLeft w:val="0"/>
      <w:marRight w:val="0"/>
      <w:marTop w:val="0"/>
      <w:marBottom w:val="0"/>
      <w:divBdr>
        <w:top w:val="none" w:sz="0" w:space="0" w:color="auto"/>
        <w:left w:val="none" w:sz="0" w:space="0" w:color="auto"/>
        <w:bottom w:val="none" w:sz="0" w:space="0" w:color="auto"/>
        <w:right w:val="none" w:sz="0" w:space="0" w:color="auto"/>
      </w:divBdr>
      <w:divsChild>
        <w:div w:id="1288584650">
          <w:marLeft w:val="0"/>
          <w:marRight w:val="0"/>
          <w:marTop w:val="0"/>
          <w:marBottom w:val="0"/>
          <w:divBdr>
            <w:top w:val="none" w:sz="0" w:space="0" w:color="auto"/>
            <w:left w:val="none" w:sz="0" w:space="0" w:color="auto"/>
            <w:bottom w:val="none" w:sz="0" w:space="0" w:color="auto"/>
            <w:right w:val="none" w:sz="0" w:space="0" w:color="auto"/>
          </w:divBdr>
          <w:divsChild>
            <w:div w:id="691733970">
              <w:marLeft w:val="0"/>
              <w:marRight w:val="0"/>
              <w:marTop w:val="0"/>
              <w:marBottom w:val="0"/>
              <w:divBdr>
                <w:top w:val="none" w:sz="0" w:space="0" w:color="auto"/>
                <w:left w:val="none" w:sz="0" w:space="0" w:color="auto"/>
                <w:bottom w:val="none" w:sz="0" w:space="0" w:color="auto"/>
                <w:right w:val="none" w:sz="0" w:space="0" w:color="auto"/>
              </w:divBdr>
              <w:divsChild>
                <w:div w:id="781152614">
                  <w:marLeft w:val="0"/>
                  <w:marRight w:val="0"/>
                  <w:marTop w:val="0"/>
                  <w:marBottom w:val="0"/>
                  <w:divBdr>
                    <w:top w:val="none" w:sz="0" w:space="0" w:color="auto"/>
                    <w:left w:val="none" w:sz="0" w:space="0" w:color="auto"/>
                    <w:bottom w:val="none" w:sz="0" w:space="0" w:color="auto"/>
                    <w:right w:val="none" w:sz="0" w:space="0" w:color="auto"/>
                  </w:divBdr>
                </w:div>
                <w:div w:id="1981567097">
                  <w:marLeft w:val="0"/>
                  <w:marRight w:val="0"/>
                  <w:marTop w:val="0"/>
                  <w:marBottom w:val="0"/>
                  <w:divBdr>
                    <w:top w:val="none" w:sz="0" w:space="0" w:color="auto"/>
                    <w:left w:val="none" w:sz="0" w:space="0" w:color="auto"/>
                    <w:bottom w:val="none" w:sz="0" w:space="0" w:color="auto"/>
                    <w:right w:val="none" w:sz="0" w:space="0" w:color="auto"/>
                  </w:divBdr>
                </w:div>
                <w:div w:id="1573344199">
                  <w:marLeft w:val="0"/>
                  <w:marRight w:val="0"/>
                  <w:marTop w:val="0"/>
                  <w:marBottom w:val="0"/>
                  <w:divBdr>
                    <w:top w:val="none" w:sz="0" w:space="0" w:color="auto"/>
                    <w:left w:val="none" w:sz="0" w:space="0" w:color="auto"/>
                    <w:bottom w:val="none" w:sz="0" w:space="0" w:color="auto"/>
                    <w:right w:val="none" w:sz="0" w:space="0" w:color="auto"/>
                  </w:divBdr>
                </w:div>
                <w:div w:id="399711393">
                  <w:marLeft w:val="0"/>
                  <w:marRight w:val="0"/>
                  <w:marTop w:val="0"/>
                  <w:marBottom w:val="0"/>
                  <w:divBdr>
                    <w:top w:val="none" w:sz="0" w:space="0" w:color="auto"/>
                    <w:left w:val="none" w:sz="0" w:space="0" w:color="auto"/>
                    <w:bottom w:val="none" w:sz="0" w:space="0" w:color="auto"/>
                    <w:right w:val="none" w:sz="0" w:space="0" w:color="auto"/>
                  </w:divBdr>
                </w:div>
                <w:div w:id="1508249639">
                  <w:marLeft w:val="0"/>
                  <w:marRight w:val="0"/>
                  <w:marTop w:val="0"/>
                  <w:marBottom w:val="0"/>
                  <w:divBdr>
                    <w:top w:val="none" w:sz="0" w:space="0" w:color="auto"/>
                    <w:left w:val="none" w:sz="0" w:space="0" w:color="auto"/>
                    <w:bottom w:val="none" w:sz="0" w:space="0" w:color="auto"/>
                    <w:right w:val="none" w:sz="0" w:space="0" w:color="auto"/>
                  </w:divBdr>
                </w:div>
                <w:div w:id="1104694999">
                  <w:marLeft w:val="0"/>
                  <w:marRight w:val="0"/>
                  <w:marTop w:val="0"/>
                  <w:marBottom w:val="0"/>
                  <w:divBdr>
                    <w:top w:val="none" w:sz="0" w:space="0" w:color="auto"/>
                    <w:left w:val="none" w:sz="0" w:space="0" w:color="auto"/>
                    <w:bottom w:val="none" w:sz="0" w:space="0" w:color="auto"/>
                    <w:right w:val="none" w:sz="0" w:space="0" w:color="auto"/>
                  </w:divBdr>
                </w:div>
                <w:div w:id="934556474">
                  <w:marLeft w:val="0"/>
                  <w:marRight w:val="0"/>
                  <w:marTop w:val="0"/>
                  <w:marBottom w:val="0"/>
                  <w:divBdr>
                    <w:top w:val="none" w:sz="0" w:space="0" w:color="auto"/>
                    <w:left w:val="none" w:sz="0" w:space="0" w:color="auto"/>
                    <w:bottom w:val="none" w:sz="0" w:space="0" w:color="auto"/>
                    <w:right w:val="none" w:sz="0" w:space="0" w:color="auto"/>
                  </w:divBdr>
                </w:div>
                <w:div w:id="1327782994">
                  <w:marLeft w:val="0"/>
                  <w:marRight w:val="0"/>
                  <w:marTop w:val="0"/>
                  <w:marBottom w:val="0"/>
                  <w:divBdr>
                    <w:top w:val="none" w:sz="0" w:space="0" w:color="auto"/>
                    <w:left w:val="none" w:sz="0" w:space="0" w:color="auto"/>
                    <w:bottom w:val="none" w:sz="0" w:space="0" w:color="auto"/>
                    <w:right w:val="none" w:sz="0" w:space="0" w:color="auto"/>
                  </w:divBdr>
                </w:div>
                <w:div w:id="1226798054">
                  <w:marLeft w:val="0"/>
                  <w:marRight w:val="0"/>
                  <w:marTop w:val="0"/>
                  <w:marBottom w:val="0"/>
                  <w:divBdr>
                    <w:top w:val="none" w:sz="0" w:space="0" w:color="auto"/>
                    <w:left w:val="none" w:sz="0" w:space="0" w:color="auto"/>
                    <w:bottom w:val="none" w:sz="0" w:space="0" w:color="auto"/>
                    <w:right w:val="none" w:sz="0" w:space="0" w:color="auto"/>
                  </w:divBdr>
                </w:div>
                <w:div w:id="1557156894">
                  <w:marLeft w:val="0"/>
                  <w:marRight w:val="0"/>
                  <w:marTop w:val="0"/>
                  <w:marBottom w:val="0"/>
                  <w:divBdr>
                    <w:top w:val="none" w:sz="0" w:space="0" w:color="auto"/>
                    <w:left w:val="none" w:sz="0" w:space="0" w:color="auto"/>
                    <w:bottom w:val="none" w:sz="0" w:space="0" w:color="auto"/>
                    <w:right w:val="none" w:sz="0" w:space="0" w:color="auto"/>
                  </w:divBdr>
                </w:div>
                <w:div w:id="382557670">
                  <w:marLeft w:val="0"/>
                  <w:marRight w:val="0"/>
                  <w:marTop w:val="0"/>
                  <w:marBottom w:val="0"/>
                  <w:divBdr>
                    <w:top w:val="none" w:sz="0" w:space="0" w:color="auto"/>
                    <w:left w:val="none" w:sz="0" w:space="0" w:color="auto"/>
                    <w:bottom w:val="none" w:sz="0" w:space="0" w:color="auto"/>
                    <w:right w:val="none" w:sz="0" w:space="0" w:color="auto"/>
                  </w:divBdr>
                </w:div>
                <w:div w:id="1860200241">
                  <w:marLeft w:val="0"/>
                  <w:marRight w:val="0"/>
                  <w:marTop w:val="0"/>
                  <w:marBottom w:val="0"/>
                  <w:divBdr>
                    <w:top w:val="none" w:sz="0" w:space="0" w:color="auto"/>
                    <w:left w:val="none" w:sz="0" w:space="0" w:color="auto"/>
                    <w:bottom w:val="none" w:sz="0" w:space="0" w:color="auto"/>
                    <w:right w:val="none" w:sz="0" w:space="0" w:color="auto"/>
                  </w:divBdr>
                </w:div>
                <w:div w:id="1451705562">
                  <w:marLeft w:val="0"/>
                  <w:marRight w:val="0"/>
                  <w:marTop w:val="0"/>
                  <w:marBottom w:val="0"/>
                  <w:divBdr>
                    <w:top w:val="none" w:sz="0" w:space="0" w:color="auto"/>
                    <w:left w:val="none" w:sz="0" w:space="0" w:color="auto"/>
                    <w:bottom w:val="none" w:sz="0" w:space="0" w:color="auto"/>
                    <w:right w:val="none" w:sz="0" w:space="0" w:color="auto"/>
                  </w:divBdr>
                </w:div>
                <w:div w:id="1993219007">
                  <w:marLeft w:val="0"/>
                  <w:marRight w:val="0"/>
                  <w:marTop w:val="0"/>
                  <w:marBottom w:val="0"/>
                  <w:divBdr>
                    <w:top w:val="none" w:sz="0" w:space="0" w:color="auto"/>
                    <w:left w:val="none" w:sz="0" w:space="0" w:color="auto"/>
                    <w:bottom w:val="none" w:sz="0" w:space="0" w:color="auto"/>
                    <w:right w:val="none" w:sz="0" w:space="0" w:color="auto"/>
                  </w:divBdr>
                </w:div>
                <w:div w:id="262348911">
                  <w:marLeft w:val="0"/>
                  <w:marRight w:val="0"/>
                  <w:marTop w:val="0"/>
                  <w:marBottom w:val="0"/>
                  <w:divBdr>
                    <w:top w:val="none" w:sz="0" w:space="0" w:color="auto"/>
                    <w:left w:val="none" w:sz="0" w:space="0" w:color="auto"/>
                    <w:bottom w:val="none" w:sz="0" w:space="0" w:color="auto"/>
                    <w:right w:val="none" w:sz="0" w:space="0" w:color="auto"/>
                  </w:divBdr>
                </w:div>
                <w:div w:id="1107119385">
                  <w:marLeft w:val="0"/>
                  <w:marRight w:val="0"/>
                  <w:marTop w:val="0"/>
                  <w:marBottom w:val="0"/>
                  <w:divBdr>
                    <w:top w:val="none" w:sz="0" w:space="0" w:color="auto"/>
                    <w:left w:val="none" w:sz="0" w:space="0" w:color="auto"/>
                    <w:bottom w:val="none" w:sz="0" w:space="0" w:color="auto"/>
                    <w:right w:val="none" w:sz="0" w:space="0" w:color="auto"/>
                  </w:divBdr>
                </w:div>
                <w:div w:id="1314413562">
                  <w:marLeft w:val="0"/>
                  <w:marRight w:val="0"/>
                  <w:marTop w:val="0"/>
                  <w:marBottom w:val="0"/>
                  <w:divBdr>
                    <w:top w:val="none" w:sz="0" w:space="0" w:color="auto"/>
                    <w:left w:val="none" w:sz="0" w:space="0" w:color="auto"/>
                    <w:bottom w:val="none" w:sz="0" w:space="0" w:color="auto"/>
                    <w:right w:val="none" w:sz="0" w:space="0" w:color="auto"/>
                  </w:divBdr>
                </w:div>
                <w:div w:id="571160409">
                  <w:marLeft w:val="0"/>
                  <w:marRight w:val="0"/>
                  <w:marTop w:val="0"/>
                  <w:marBottom w:val="0"/>
                  <w:divBdr>
                    <w:top w:val="none" w:sz="0" w:space="0" w:color="auto"/>
                    <w:left w:val="none" w:sz="0" w:space="0" w:color="auto"/>
                    <w:bottom w:val="none" w:sz="0" w:space="0" w:color="auto"/>
                    <w:right w:val="none" w:sz="0" w:space="0" w:color="auto"/>
                  </w:divBdr>
                </w:div>
                <w:div w:id="2005549944">
                  <w:marLeft w:val="0"/>
                  <w:marRight w:val="0"/>
                  <w:marTop w:val="0"/>
                  <w:marBottom w:val="0"/>
                  <w:divBdr>
                    <w:top w:val="none" w:sz="0" w:space="0" w:color="auto"/>
                    <w:left w:val="none" w:sz="0" w:space="0" w:color="auto"/>
                    <w:bottom w:val="none" w:sz="0" w:space="0" w:color="auto"/>
                    <w:right w:val="none" w:sz="0" w:space="0" w:color="auto"/>
                  </w:divBdr>
                </w:div>
                <w:div w:id="1725563404">
                  <w:marLeft w:val="0"/>
                  <w:marRight w:val="0"/>
                  <w:marTop w:val="0"/>
                  <w:marBottom w:val="0"/>
                  <w:divBdr>
                    <w:top w:val="none" w:sz="0" w:space="0" w:color="auto"/>
                    <w:left w:val="none" w:sz="0" w:space="0" w:color="auto"/>
                    <w:bottom w:val="none" w:sz="0" w:space="0" w:color="auto"/>
                    <w:right w:val="none" w:sz="0" w:space="0" w:color="auto"/>
                  </w:divBdr>
                </w:div>
                <w:div w:id="2101830657">
                  <w:marLeft w:val="0"/>
                  <w:marRight w:val="0"/>
                  <w:marTop w:val="0"/>
                  <w:marBottom w:val="0"/>
                  <w:divBdr>
                    <w:top w:val="none" w:sz="0" w:space="0" w:color="auto"/>
                    <w:left w:val="none" w:sz="0" w:space="0" w:color="auto"/>
                    <w:bottom w:val="none" w:sz="0" w:space="0" w:color="auto"/>
                    <w:right w:val="none" w:sz="0" w:space="0" w:color="auto"/>
                  </w:divBdr>
                </w:div>
                <w:div w:id="431900900">
                  <w:marLeft w:val="0"/>
                  <w:marRight w:val="0"/>
                  <w:marTop w:val="0"/>
                  <w:marBottom w:val="0"/>
                  <w:divBdr>
                    <w:top w:val="none" w:sz="0" w:space="0" w:color="auto"/>
                    <w:left w:val="none" w:sz="0" w:space="0" w:color="auto"/>
                    <w:bottom w:val="none" w:sz="0" w:space="0" w:color="auto"/>
                    <w:right w:val="none" w:sz="0" w:space="0" w:color="auto"/>
                  </w:divBdr>
                </w:div>
                <w:div w:id="17009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9520">
          <w:marLeft w:val="0"/>
          <w:marRight w:val="0"/>
          <w:marTop w:val="0"/>
          <w:marBottom w:val="0"/>
          <w:divBdr>
            <w:top w:val="none" w:sz="0" w:space="0" w:color="auto"/>
            <w:left w:val="none" w:sz="0" w:space="0" w:color="auto"/>
            <w:bottom w:val="none" w:sz="0" w:space="0" w:color="auto"/>
            <w:right w:val="none" w:sz="0" w:space="0" w:color="auto"/>
          </w:divBdr>
          <w:divsChild>
            <w:div w:id="2801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7679">
      <w:bodyDiv w:val="1"/>
      <w:marLeft w:val="0"/>
      <w:marRight w:val="0"/>
      <w:marTop w:val="0"/>
      <w:marBottom w:val="0"/>
      <w:divBdr>
        <w:top w:val="none" w:sz="0" w:space="0" w:color="auto"/>
        <w:left w:val="none" w:sz="0" w:space="0" w:color="auto"/>
        <w:bottom w:val="none" w:sz="0" w:space="0" w:color="auto"/>
        <w:right w:val="none" w:sz="0" w:space="0" w:color="auto"/>
      </w:divBdr>
      <w:divsChild>
        <w:div w:id="1568540515">
          <w:marLeft w:val="0"/>
          <w:marRight w:val="0"/>
          <w:marTop w:val="0"/>
          <w:marBottom w:val="0"/>
          <w:divBdr>
            <w:top w:val="none" w:sz="0" w:space="0" w:color="auto"/>
            <w:left w:val="none" w:sz="0" w:space="0" w:color="auto"/>
            <w:bottom w:val="none" w:sz="0" w:space="0" w:color="auto"/>
            <w:right w:val="none" w:sz="0" w:space="0" w:color="auto"/>
          </w:divBdr>
          <w:divsChild>
            <w:div w:id="2043702682">
              <w:marLeft w:val="0"/>
              <w:marRight w:val="0"/>
              <w:marTop w:val="0"/>
              <w:marBottom w:val="0"/>
              <w:divBdr>
                <w:top w:val="none" w:sz="0" w:space="0" w:color="auto"/>
                <w:left w:val="none" w:sz="0" w:space="0" w:color="auto"/>
                <w:bottom w:val="none" w:sz="0" w:space="0" w:color="auto"/>
                <w:right w:val="none" w:sz="0" w:space="0" w:color="auto"/>
              </w:divBdr>
              <w:divsChild>
                <w:div w:id="2126266940">
                  <w:marLeft w:val="0"/>
                  <w:marRight w:val="0"/>
                  <w:marTop w:val="0"/>
                  <w:marBottom w:val="0"/>
                  <w:divBdr>
                    <w:top w:val="none" w:sz="0" w:space="0" w:color="auto"/>
                    <w:left w:val="none" w:sz="0" w:space="0" w:color="auto"/>
                    <w:bottom w:val="none" w:sz="0" w:space="0" w:color="auto"/>
                    <w:right w:val="none" w:sz="0" w:space="0" w:color="auto"/>
                  </w:divBdr>
                </w:div>
                <w:div w:id="400520364">
                  <w:marLeft w:val="0"/>
                  <w:marRight w:val="0"/>
                  <w:marTop w:val="0"/>
                  <w:marBottom w:val="0"/>
                  <w:divBdr>
                    <w:top w:val="none" w:sz="0" w:space="0" w:color="auto"/>
                    <w:left w:val="none" w:sz="0" w:space="0" w:color="auto"/>
                    <w:bottom w:val="none" w:sz="0" w:space="0" w:color="auto"/>
                    <w:right w:val="none" w:sz="0" w:space="0" w:color="auto"/>
                  </w:divBdr>
                </w:div>
                <w:div w:id="479352399">
                  <w:marLeft w:val="0"/>
                  <w:marRight w:val="0"/>
                  <w:marTop w:val="0"/>
                  <w:marBottom w:val="0"/>
                  <w:divBdr>
                    <w:top w:val="none" w:sz="0" w:space="0" w:color="auto"/>
                    <w:left w:val="none" w:sz="0" w:space="0" w:color="auto"/>
                    <w:bottom w:val="none" w:sz="0" w:space="0" w:color="auto"/>
                    <w:right w:val="none" w:sz="0" w:space="0" w:color="auto"/>
                  </w:divBdr>
                </w:div>
                <w:div w:id="1180318278">
                  <w:marLeft w:val="0"/>
                  <w:marRight w:val="0"/>
                  <w:marTop w:val="0"/>
                  <w:marBottom w:val="0"/>
                  <w:divBdr>
                    <w:top w:val="none" w:sz="0" w:space="0" w:color="auto"/>
                    <w:left w:val="none" w:sz="0" w:space="0" w:color="auto"/>
                    <w:bottom w:val="none" w:sz="0" w:space="0" w:color="auto"/>
                    <w:right w:val="none" w:sz="0" w:space="0" w:color="auto"/>
                  </w:divBdr>
                </w:div>
                <w:div w:id="722827192">
                  <w:marLeft w:val="0"/>
                  <w:marRight w:val="0"/>
                  <w:marTop w:val="0"/>
                  <w:marBottom w:val="0"/>
                  <w:divBdr>
                    <w:top w:val="none" w:sz="0" w:space="0" w:color="auto"/>
                    <w:left w:val="none" w:sz="0" w:space="0" w:color="auto"/>
                    <w:bottom w:val="none" w:sz="0" w:space="0" w:color="auto"/>
                    <w:right w:val="none" w:sz="0" w:space="0" w:color="auto"/>
                  </w:divBdr>
                </w:div>
                <w:div w:id="161316531">
                  <w:marLeft w:val="0"/>
                  <w:marRight w:val="0"/>
                  <w:marTop w:val="0"/>
                  <w:marBottom w:val="0"/>
                  <w:divBdr>
                    <w:top w:val="none" w:sz="0" w:space="0" w:color="auto"/>
                    <w:left w:val="none" w:sz="0" w:space="0" w:color="auto"/>
                    <w:bottom w:val="none" w:sz="0" w:space="0" w:color="auto"/>
                    <w:right w:val="none" w:sz="0" w:space="0" w:color="auto"/>
                  </w:divBdr>
                </w:div>
                <w:div w:id="1188179099">
                  <w:marLeft w:val="0"/>
                  <w:marRight w:val="0"/>
                  <w:marTop w:val="0"/>
                  <w:marBottom w:val="0"/>
                  <w:divBdr>
                    <w:top w:val="none" w:sz="0" w:space="0" w:color="auto"/>
                    <w:left w:val="none" w:sz="0" w:space="0" w:color="auto"/>
                    <w:bottom w:val="none" w:sz="0" w:space="0" w:color="auto"/>
                    <w:right w:val="none" w:sz="0" w:space="0" w:color="auto"/>
                  </w:divBdr>
                </w:div>
                <w:div w:id="1343315810">
                  <w:marLeft w:val="0"/>
                  <w:marRight w:val="0"/>
                  <w:marTop w:val="0"/>
                  <w:marBottom w:val="0"/>
                  <w:divBdr>
                    <w:top w:val="none" w:sz="0" w:space="0" w:color="auto"/>
                    <w:left w:val="none" w:sz="0" w:space="0" w:color="auto"/>
                    <w:bottom w:val="none" w:sz="0" w:space="0" w:color="auto"/>
                    <w:right w:val="none" w:sz="0" w:space="0" w:color="auto"/>
                  </w:divBdr>
                </w:div>
                <w:div w:id="1454401525">
                  <w:marLeft w:val="0"/>
                  <w:marRight w:val="0"/>
                  <w:marTop w:val="0"/>
                  <w:marBottom w:val="0"/>
                  <w:divBdr>
                    <w:top w:val="none" w:sz="0" w:space="0" w:color="auto"/>
                    <w:left w:val="none" w:sz="0" w:space="0" w:color="auto"/>
                    <w:bottom w:val="none" w:sz="0" w:space="0" w:color="auto"/>
                    <w:right w:val="none" w:sz="0" w:space="0" w:color="auto"/>
                  </w:divBdr>
                </w:div>
                <w:div w:id="1119224108">
                  <w:marLeft w:val="0"/>
                  <w:marRight w:val="0"/>
                  <w:marTop w:val="0"/>
                  <w:marBottom w:val="0"/>
                  <w:divBdr>
                    <w:top w:val="none" w:sz="0" w:space="0" w:color="auto"/>
                    <w:left w:val="none" w:sz="0" w:space="0" w:color="auto"/>
                    <w:bottom w:val="none" w:sz="0" w:space="0" w:color="auto"/>
                    <w:right w:val="none" w:sz="0" w:space="0" w:color="auto"/>
                  </w:divBdr>
                </w:div>
                <w:div w:id="1957519625">
                  <w:marLeft w:val="0"/>
                  <w:marRight w:val="0"/>
                  <w:marTop w:val="0"/>
                  <w:marBottom w:val="0"/>
                  <w:divBdr>
                    <w:top w:val="none" w:sz="0" w:space="0" w:color="auto"/>
                    <w:left w:val="none" w:sz="0" w:space="0" w:color="auto"/>
                    <w:bottom w:val="none" w:sz="0" w:space="0" w:color="auto"/>
                    <w:right w:val="none" w:sz="0" w:space="0" w:color="auto"/>
                  </w:divBdr>
                </w:div>
                <w:div w:id="1128889076">
                  <w:marLeft w:val="0"/>
                  <w:marRight w:val="0"/>
                  <w:marTop w:val="0"/>
                  <w:marBottom w:val="0"/>
                  <w:divBdr>
                    <w:top w:val="none" w:sz="0" w:space="0" w:color="auto"/>
                    <w:left w:val="none" w:sz="0" w:space="0" w:color="auto"/>
                    <w:bottom w:val="none" w:sz="0" w:space="0" w:color="auto"/>
                    <w:right w:val="none" w:sz="0" w:space="0" w:color="auto"/>
                  </w:divBdr>
                </w:div>
                <w:div w:id="227305056">
                  <w:marLeft w:val="0"/>
                  <w:marRight w:val="0"/>
                  <w:marTop w:val="0"/>
                  <w:marBottom w:val="0"/>
                  <w:divBdr>
                    <w:top w:val="none" w:sz="0" w:space="0" w:color="auto"/>
                    <w:left w:val="none" w:sz="0" w:space="0" w:color="auto"/>
                    <w:bottom w:val="none" w:sz="0" w:space="0" w:color="auto"/>
                    <w:right w:val="none" w:sz="0" w:space="0" w:color="auto"/>
                  </w:divBdr>
                </w:div>
                <w:div w:id="356086403">
                  <w:marLeft w:val="0"/>
                  <w:marRight w:val="0"/>
                  <w:marTop w:val="0"/>
                  <w:marBottom w:val="0"/>
                  <w:divBdr>
                    <w:top w:val="none" w:sz="0" w:space="0" w:color="auto"/>
                    <w:left w:val="none" w:sz="0" w:space="0" w:color="auto"/>
                    <w:bottom w:val="none" w:sz="0" w:space="0" w:color="auto"/>
                    <w:right w:val="none" w:sz="0" w:space="0" w:color="auto"/>
                  </w:divBdr>
                </w:div>
                <w:div w:id="905992108">
                  <w:marLeft w:val="0"/>
                  <w:marRight w:val="0"/>
                  <w:marTop w:val="0"/>
                  <w:marBottom w:val="0"/>
                  <w:divBdr>
                    <w:top w:val="none" w:sz="0" w:space="0" w:color="auto"/>
                    <w:left w:val="none" w:sz="0" w:space="0" w:color="auto"/>
                    <w:bottom w:val="none" w:sz="0" w:space="0" w:color="auto"/>
                    <w:right w:val="none" w:sz="0" w:space="0" w:color="auto"/>
                  </w:divBdr>
                </w:div>
                <w:div w:id="2087140972">
                  <w:marLeft w:val="0"/>
                  <w:marRight w:val="0"/>
                  <w:marTop w:val="0"/>
                  <w:marBottom w:val="0"/>
                  <w:divBdr>
                    <w:top w:val="none" w:sz="0" w:space="0" w:color="auto"/>
                    <w:left w:val="none" w:sz="0" w:space="0" w:color="auto"/>
                    <w:bottom w:val="none" w:sz="0" w:space="0" w:color="auto"/>
                    <w:right w:val="none" w:sz="0" w:space="0" w:color="auto"/>
                  </w:divBdr>
                </w:div>
                <w:div w:id="1105077318">
                  <w:marLeft w:val="0"/>
                  <w:marRight w:val="0"/>
                  <w:marTop w:val="0"/>
                  <w:marBottom w:val="0"/>
                  <w:divBdr>
                    <w:top w:val="none" w:sz="0" w:space="0" w:color="auto"/>
                    <w:left w:val="none" w:sz="0" w:space="0" w:color="auto"/>
                    <w:bottom w:val="none" w:sz="0" w:space="0" w:color="auto"/>
                    <w:right w:val="none" w:sz="0" w:space="0" w:color="auto"/>
                  </w:divBdr>
                </w:div>
                <w:div w:id="894967903">
                  <w:marLeft w:val="0"/>
                  <w:marRight w:val="0"/>
                  <w:marTop w:val="0"/>
                  <w:marBottom w:val="0"/>
                  <w:divBdr>
                    <w:top w:val="none" w:sz="0" w:space="0" w:color="auto"/>
                    <w:left w:val="none" w:sz="0" w:space="0" w:color="auto"/>
                    <w:bottom w:val="none" w:sz="0" w:space="0" w:color="auto"/>
                    <w:right w:val="none" w:sz="0" w:space="0" w:color="auto"/>
                  </w:divBdr>
                </w:div>
                <w:div w:id="19504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9158">
          <w:marLeft w:val="0"/>
          <w:marRight w:val="0"/>
          <w:marTop w:val="0"/>
          <w:marBottom w:val="0"/>
          <w:divBdr>
            <w:top w:val="none" w:sz="0" w:space="0" w:color="auto"/>
            <w:left w:val="none" w:sz="0" w:space="0" w:color="auto"/>
            <w:bottom w:val="none" w:sz="0" w:space="0" w:color="auto"/>
            <w:right w:val="none" w:sz="0" w:space="0" w:color="auto"/>
          </w:divBdr>
          <w:divsChild>
            <w:div w:id="20878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7DB8-CEF9-4FE3-B83C-6AB4362D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4782</Words>
  <Characters>27258</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chasdye</dc:creator>
  <cp:lastModifiedBy>user</cp:lastModifiedBy>
  <cp:revision>2</cp:revision>
  <cp:lastPrinted>2018-01-23T23:04:00Z</cp:lastPrinted>
  <dcterms:created xsi:type="dcterms:W3CDTF">2018-06-09T05:06:00Z</dcterms:created>
  <dcterms:modified xsi:type="dcterms:W3CDTF">2018-06-09T05:06:00Z</dcterms:modified>
</cp:coreProperties>
</file>