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2B" w:rsidRPr="009D72DF" w:rsidRDefault="002F0D2B" w:rsidP="001347C0">
      <w:pPr>
        <w:pStyle w:val="xl26"/>
        <w:spacing w:before="0" w:beforeAutospacing="0" w:after="0" w:afterAutospacing="0" w:line="360" w:lineRule="auto"/>
        <w:rPr>
          <w:sz w:val="28"/>
          <w:szCs w:val="28"/>
          <w:lang w:val="id-ID"/>
        </w:rPr>
      </w:pPr>
      <w:r w:rsidRPr="009D72DF">
        <w:rPr>
          <w:sz w:val="28"/>
          <w:szCs w:val="28"/>
          <w:lang w:val="id-ID"/>
        </w:rPr>
        <w:t>BAB IV</w:t>
      </w:r>
    </w:p>
    <w:p w:rsidR="002F0D2B" w:rsidRDefault="002F0D2B" w:rsidP="001347C0">
      <w:pPr>
        <w:spacing w:line="360" w:lineRule="auto"/>
        <w:jc w:val="center"/>
        <w:rPr>
          <w:b/>
          <w:bCs/>
          <w:sz w:val="28"/>
          <w:szCs w:val="28"/>
          <w:lang w:val="id-ID"/>
        </w:rPr>
      </w:pPr>
      <w:r w:rsidRPr="009D72DF">
        <w:rPr>
          <w:b/>
          <w:bCs/>
          <w:sz w:val="28"/>
          <w:szCs w:val="28"/>
          <w:lang w:val="id-ID"/>
        </w:rPr>
        <w:t xml:space="preserve">HASIL </w:t>
      </w:r>
      <w:r w:rsidR="00666FD1" w:rsidRPr="009D72DF">
        <w:rPr>
          <w:b/>
          <w:bCs/>
          <w:sz w:val="28"/>
          <w:szCs w:val="28"/>
          <w:lang w:val="id-ID"/>
        </w:rPr>
        <w:t xml:space="preserve">PENELITIAN </w:t>
      </w:r>
      <w:r w:rsidRPr="009D72DF">
        <w:rPr>
          <w:b/>
          <w:bCs/>
          <w:sz w:val="28"/>
          <w:szCs w:val="28"/>
          <w:lang w:val="id-ID"/>
        </w:rPr>
        <w:t>DAN PEMBAHASAN</w:t>
      </w:r>
    </w:p>
    <w:p w:rsidR="008F55D2" w:rsidRDefault="008F55D2" w:rsidP="003067BD">
      <w:pPr>
        <w:spacing w:line="480" w:lineRule="auto"/>
        <w:ind w:firstLine="720"/>
        <w:jc w:val="both"/>
        <w:rPr>
          <w:lang w:val="id-ID"/>
        </w:rPr>
      </w:pPr>
    </w:p>
    <w:p w:rsidR="001B39FB" w:rsidRDefault="001B39FB" w:rsidP="003067BD">
      <w:pPr>
        <w:spacing w:line="480" w:lineRule="auto"/>
        <w:ind w:firstLine="720"/>
        <w:jc w:val="both"/>
        <w:rPr>
          <w:lang w:val="id-ID"/>
        </w:rPr>
      </w:pPr>
    </w:p>
    <w:p w:rsidR="008F55D2" w:rsidRPr="009D72DF" w:rsidRDefault="008F55D2" w:rsidP="008F55D2">
      <w:pPr>
        <w:spacing w:line="480" w:lineRule="auto"/>
        <w:ind w:firstLine="720"/>
        <w:jc w:val="both"/>
        <w:rPr>
          <w:lang w:val="id-ID"/>
        </w:rPr>
      </w:pPr>
      <w:r w:rsidRPr="009D72DF">
        <w:rPr>
          <w:lang w:val="id-ID"/>
        </w:rPr>
        <w:t xml:space="preserve">Penelitian ini dilaksanakan pada Pelabuhan Lintas Merak-Bakauheni yang dikelola oleh PT. Indonesia Ferry (Persero). Penelitian ini mengkaji pengaruh penempatan, kompensasi dan pengembangan sumber daya manusia terhadap kepuasan kerja serta dampaknya pada kinerja karyawan pelabuhan Lintas Merak-Bakauheni. Dalam penelitian ini dilakukan penilaian berkaitan dengan manajemen sumber daya manusia. </w:t>
      </w:r>
    </w:p>
    <w:p w:rsidR="008F55D2" w:rsidRPr="009D72DF" w:rsidRDefault="008F55D2" w:rsidP="008F55D2">
      <w:pPr>
        <w:spacing w:line="480" w:lineRule="auto"/>
        <w:ind w:firstLine="720"/>
        <w:jc w:val="both"/>
        <w:rPr>
          <w:lang w:val="id-ID"/>
        </w:rPr>
      </w:pPr>
      <w:r w:rsidRPr="009D72DF">
        <w:rPr>
          <w:lang w:val="id-ID"/>
        </w:rPr>
        <w:t>Tipe penelitian ini bersifat kausalitas, yaitu penelitian yang menyatakan adanya pengaruh kausal atau sebab akibat antara variabel bebas yaitu penempatan, kompensasi dan pengembangan sumberdaya manusia, dengan kepuasan kerja dan kinerja karyawan sebagai variabel terikat.</w:t>
      </w:r>
    </w:p>
    <w:p w:rsidR="008F55D2" w:rsidRPr="009D72DF" w:rsidRDefault="008F55D2" w:rsidP="008F55D2">
      <w:pPr>
        <w:spacing w:line="360" w:lineRule="auto"/>
        <w:ind w:left="488"/>
        <w:jc w:val="both"/>
        <w:rPr>
          <w:b/>
          <w:bCs/>
          <w:lang w:val="id-ID"/>
        </w:rPr>
      </w:pPr>
    </w:p>
    <w:p w:rsidR="001347C0" w:rsidRPr="009D72DF" w:rsidRDefault="0075743D" w:rsidP="001347C0">
      <w:pPr>
        <w:numPr>
          <w:ilvl w:val="1"/>
          <w:numId w:val="22"/>
        </w:numPr>
        <w:tabs>
          <w:tab w:val="clear" w:pos="360"/>
          <w:tab w:val="num" w:pos="-732"/>
        </w:tabs>
        <w:spacing w:line="360" w:lineRule="auto"/>
        <w:ind w:left="488" w:hanging="488"/>
        <w:jc w:val="both"/>
        <w:rPr>
          <w:b/>
          <w:bCs/>
          <w:lang w:val="id-ID"/>
        </w:rPr>
      </w:pPr>
      <w:r w:rsidRPr="009D72DF">
        <w:rPr>
          <w:b/>
          <w:bCs/>
          <w:lang w:val="id-ID"/>
        </w:rPr>
        <w:t>Pelaksanaan</w:t>
      </w:r>
      <w:r w:rsidR="001347C0" w:rsidRPr="009D72DF">
        <w:rPr>
          <w:b/>
          <w:bCs/>
          <w:lang w:val="id-ID"/>
        </w:rPr>
        <w:t xml:space="preserve"> Penempatan, Kompensasi, Pengembangan Sumber Daya Manusia, Kepuasan Kerja dan Kinerja Karyawan Pelabuhan Lintas Merak-Bakauheni</w:t>
      </w:r>
    </w:p>
    <w:p w:rsidR="001347C0" w:rsidRPr="009D72DF" w:rsidRDefault="001347C0" w:rsidP="003067BD">
      <w:pPr>
        <w:spacing w:line="480" w:lineRule="auto"/>
        <w:ind w:firstLine="720"/>
        <w:jc w:val="both"/>
        <w:rPr>
          <w:sz w:val="12"/>
          <w:szCs w:val="12"/>
          <w:lang w:val="id-ID"/>
        </w:rPr>
      </w:pPr>
    </w:p>
    <w:p w:rsidR="002F0D2B" w:rsidRPr="009D72DF" w:rsidRDefault="002F0D2B" w:rsidP="003067BD">
      <w:pPr>
        <w:spacing w:line="480" w:lineRule="auto"/>
        <w:ind w:firstLine="720"/>
        <w:jc w:val="both"/>
        <w:rPr>
          <w:lang w:val="id-ID"/>
        </w:rPr>
      </w:pPr>
      <w:r w:rsidRPr="009D72DF">
        <w:rPr>
          <w:lang w:val="id-ID"/>
        </w:rPr>
        <w:t>Untuk member</w:t>
      </w:r>
      <w:r w:rsidR="00460ECA" w:rsidRPr="009D72DF">
        <w:rPr>
          <w:lang w:val="id-ID"/>
        </w:rPr>
        <w:t>i</w:t>
      </w:r>
      <w:r w:rsidR="00666FD1" w:rsidRPr="009D72DF">
        <w:rPr>
          <w:lang w:val="id-ID"/>
        </w:rPr>
        <w:t xml:space="preserve">kan gambaran </w:t>
      </w:r>
      <w:r w:rsidR="00F44986" w:rsidRPr="009D72DF">
        <w:rPr>
          <w:lang w:val="id-ID"/>
        </w:rPr>
        <w:t xml:space="preserve">variabel </w:t>
      </w:r>
      <w:r w:rsidRPr="009D72DF">
        <w:rPr>
          <w:lang w:val="id-ID"/>
        </w:rPr>
        <w:t xml:space="preserve">yang diteliti, pada bagian ini diberikan uraian </w:t>
      </w:r>
      <w:r w:rsidR="007D6585" w:rsidRPr="009D72DF">
        <w:rPr>
          <w:lang w:val="id-ID"/>
        </w:rPr>
        <w:t>m</w:t>
      </w:r>
      <w:r w:rsidRPr="009D72DF">
        <w:rPr>
          <w:lang w:val="id-ID"/>
        </w:rPr>
        <w:t xml:space="preserve">asing-masing </w:t>
      </w:r>
      <w:r w:rsidR="007D6585" w:rsidRPr="009D72DF">
        <w:rPr>
          <w:lang w:val="id-ID"/>
        </w:rPr>
        <w:t>variab</w:t>
      </w:r>
      <w:r w:rsidR="001347C0" w:rsidRPr="009D72DF">
        <w:rPr>
          <w:lang w:val="id-ID"/>
        </w:rPr>
        <w:t>el</w:t>
      </w:r>
      <w:r w:rsidR="007D6585" w:rsidRPr="009D72DF">
        <w:rPr>
          <w:lang w:val="id-ID"/>
        </w:rPr>
        <w:t xml:space="preserve">: </w:t>
      </w:r>
      <w:r w:rsidRPr="009D72DF">
        <w:rPr>
          <w:lang w:val="id-ID"/>
        </w:rPr>
        <w:t>Penempatan, Kompensasi, Pengembangan S</w:t>
      </w:r>
      <w:r w:rsidR="00F44986" w:rsidRPr="009D72DF">
        <w:rPr>
          <w:lang w:val="id-ID"/>
        </w:rPr>
        <w:t>umber Daya Manusia,</w:t>
      </w:r>
      <w:r w:rsidRPr="009D72DF">
        <w:rPr>
          <w:lang w:val="id-ID"/>
        </w:rPr>
        <w:t xml:space="preserve"> Kepuasan </w:t>
      </w:r>
      <w:r w:rsidR="00F44986" w:rsidRPr="009D72DF">
        <w:rPr>
          <w:lang w:val="id-ID"/>
        </w:rPr>
        <w:t>K</w:t>
      </w:r>
      <w:r w:rsidRPr="009D72DF">
        <w:rPr>
          <w:lang w:val="id-ID"/>
        </w:rPr>
        <w:t>erja dan Kinerja Karyawan berdasarkan skor variabel, sub variabel dan indikator untuk setiap variabel yang diteliti serta distibusi frekuensi tanggapan untuk setiap item pernyataan.</w:t>
      </w:r>
    </w:p>
    <w:p w:rsidR="002F0D2B" w:rsidRPr="009D72DF" w:rsidRDefault="002F0D2B" w:rsidP="003067BD">
      <w:pPr>
        <w:ind w:firstLine="720"/>
        <w:jc w:val="both"/>
        <w:rPr>
          <w:lang w:val="id-ID"/>
        </w:rPr>
      </w:pPr>
    </w:p>
    <w:p w:rsidR="002C21E7" w:rsidRPr="009D72DF" w:rsidRDefault="0075743D" w:rsidP="001347C0">
      <w:pPr>
        <w:numPr>
          <w:ilvl w:val="2"/>
          <w:numId w:val="22"/>
        </w:numPr>
        <w:spacing w:line="360" w:lineRule="auto"/>
        <w:jc w:val="both"/>
        <w:rPr>
          <w:b/>
          <w:bCs/>
          <w:lang w:val="id-ID"/>
        </w:rPr>
      </w:pPr>
      <w:r w:rsidRPr="009D72DF">
        <w:rPr>
          <w:b/>
          <w:bCs/>
          <w:lang w:val="id-ID"/>
        </w:rPr>
        <w:lastRenderedPageBreak/>
        <w:t>Pelaksanaan</w:t>
      </w:r>
      <w:r w:rsidR="002C21E7" w:rsidRPr="009D72DF">
        <w:rPr>
          <w:b/>
          <w:bCs/>
          <w:lang w:val="id-ID"/>
        </w:rPr>
        <w:t xml:space="preserve"> </w:t>
      </w:r>
      <w:r w:rsidR="002F0D2B" w:rsidRPr="009D72DF">
        <w:rPr>
          <w:b/>
          <w:bCs/>
          <w:lang w:val="id-ID"/>
        </w:rPr>
        <w:t>Penempatan</w:t>
      </w:r>
      <w:r w:rsidR="002C21E7" w:rsidRPr="009D72DF">
        <w:rPr>
          <w:b/>
          <w:bCs/>
          <w:lang w:val="id-ID"/>
        </w:rPr>
        <w:t xml:space="preserve"> Karyawan Pelabuhan Lintas Merak</w:t>
      </w:r>
      <w:r w:rsidR="008B10AB" w:rsidRPr="009D72DF">
        <w:rPr>
          <w:b/>
          <w:bCs/>
          <w:lang w:val="id-ID"/>
        </w:rPr>
        <w:t>-</w:t>
      </w:r>
      <w:r w:rsidR="002C21E7" w:rsidRPr="009D72DF">
        <w:rPr>
          <w:b/>
          <w:bCs/>
          <w:lang w:val="id-ID"/>
        </w:rPr>
        <w:t xml:space="preserve"> Bakauheni</w:t>
      </w:r>
    </w:p>
    <w:p w:rsidR="001347C0" w:rsidRPr="009D72DF" w:rsidRDefault="001347C0" w:rsidP="001347C0">
      <w:pPr>
        <w:spacing w:line="360" w:lineRule="auto"/>
        <w:jc w:val="both"/>
        <w:rPr>
          <w:b/>
          <w:bCs/>
          <w:sz w:val="12"/>
          <w:szCs w:val="12"/>
          <w:lang w:val="id-ID"/>
        </w:rPr>
      </w:pPr>
    </w:p>
    <w:p w:rsidR="002F0D2B" w:rsidRPr="009D72DF" w:rsidRDefault="002C21E7" w:rsidP="00B71A7E">
      <w:pPr>
        <w:spacing w:line="480" w:lineRule="auto"/>
        <w:ind w:firstLine="720"/>
        <w:jc w:val="both"/>
        <w:rPr>
          <w:lang w:val="id-ID"/>
        </w:rPr>
      </w:pPr>
      <w:r w:rsidRPr="009D72DF">
        <w:rPr>
          <w:lang w:val="id-ID"/>
        </w:rPr>
        <w:t>P</w:t>
      </w:r>
      <w:r w:rsidR="002F0D2B" w:rsidRPr="009D72DF">
        <w:rPr>
          <w:lang w:val="id-ID"/>
        </w:rPr>
        <w:t xml:space="preserve">enempatan </w:t>
      </w:r>
      <w:r w:rsidRPr="009D72DF">
        <w:rPr>
          <w:lang w:val="id-ID"/>
        </w:rPr>
        <w:t xml:space="preserve">karyawan </w:t>
      </w:r>
      <w:r w:rsidR="002F0D2B" w:rsidRPr="009D72DF">
        <w:rPr>
          <w:lang w:val="id-ID"/>
        </w:rPr>
        <w:t xml:space="preserve">diukur dengan 16 item pernyataan yang terdiri atas 8 dimensi.  Dimensi dari </w:t>
      </w:r>
      <w:r w:rsidR="008A33FA" w:rsidRPr="009D72DF">
        <w:rPr>
          <w:lang w:val="id-ID"/>
        </w:rPr>
        <w:t>v</w:t>
      </w:r>
      <w:r w:rsidR="002F0D2B" w:rsidRPr="009D72DF">
        <w:rPr>
          <w:lang w:val="id-ID"/>
        </w:rPr>
        <w:t>ariabel Penempatan adalah</w:t>
      </w:r>
      <w:r w:rsidR="00460ECA" w:rsidRPr="009D72DF">
        <w:rPr>
          <w:lang w:val="id-ID"/>
        </w:rPr>
        <w:t>:</w:t>
      </w:r>
      <w:r w:rsidR="002F0D2B" w:rsidRPr="009D72DF">
        <w:rPr>
          <w:lang w:val="id-ID"/>
        </w:rPr>
        <w:t xml:space="preserve"> </w:t>
      </w:r>
      <w:r w:rsidR="00460ECA" w:rsidRPr="009D72DF">
        <w:rPr>
          <w:lang w:val="id-ID"/>
        </w:rPr>
        <w:t>(</w:t>
      </w:r>
      <w:r w:rsidR="002F0D2B" w:rsidRPr="009D72DF">
        <w:rPr>
          <w:lang w:val="id-ID"/>
        </w:rPr>
        <w:t>1) keterampilan</w:t>
      </w:r>
      <w:r w:rsidR="002F0D2B" w:rsidRPr="009D72DF">
        <w:rPr>
          <w:snapToGrid w:val="0"/>
          <w:lang w:val="id-ID"/>
        </w:rPr>
        <w:t xml:space="preserve">, </w:t>
      </w:r>
      <w:r w:rsidR="00460ECA" w:rsidRPr="009D72DF">
        <w:rPr>
          <w:snapToGrid w:val="0"/>
          <w:lang w:val="id-ID"/>
        </w:rPr>
        <w:t>(</w:t>
      </w:r>
      <w:r w:rsidR="002F0D2B" w:rsidRPr="009D72DF">
        <w:rPr>
          <w:snapToGrid w:val="0"/>
          <w:lang w:val="id-ID"/>
        </w:rPr>
        <w:t xml:space="preserve">2) </w:t>
      </w:r>
      <w:r w:rsidR="002F0D2B" w:rsidRPr="009D72DF">
        <w:rPr>
          <w:lang w:val="id-ID"/>
        </w:rPr>
        <w:t>kemampuan</w:t>
      </w:r>
      <w:r w:rsidR="002F0D2B" w:rsidRPr="009D72DF">
        <w:rPr>
          <w:snapToGrid w:val="0"/>
          <w:lang w:val="id-ID"/>
        </w:rPr>
        <w:t xml:space="preserve">, </w:t>
      </w:r>
      <w:r w:rsidR="00460ECA" w:rsidRPr="009D72DF">
        <w:rPr>
          <w:snapToGrid w:val="0"/>
          <w:lang w:val="id-ID"/>
        </w:rPr>
        <w:t>(</w:t>
      </w:r>
      <w:r w:rsidR="002F0D2B" w:rsidRPr="009D72DF">
        <w:rPr>
          <w:snapToGrid w:val="0"/>
          <w:lang w:val="id-ID"/>
        </w:rPr>
        <w:t xml:space="preserve">3) </w:t>
      </w:r>
      <w:r w:rsidR="002F0D2B" w:rsidRPr="009D72DF">
        <w:rPr>
          <w:lang w:val="id-ID"/>
        </w:rPr>
        <w:t xml:space="preserve">pengetahuan, </w:t>
      </w:r>
      <w:r w:rsidR="00460ECA" w:rsidRPr="009D72DF">
        <w:rPr>
          <w:lang w:val="id-ID"/>
        </w:rPr>
        <w:t>(</w:t>
      </w:r>
      <w:r w:rsidR="002F0D2B" w:rsidRPr="009D72DF">
        <w:rPr>
          <w:lang w:val="id-ID"/>
        </w:rPr>
        <w:t xml:space="preserve">4) minat, </w:t>
      </w:r>
      <w:r w:rsidR="00460ECA" w:rsidRPr="009D72DF">
        <w:rPr>
          <w:lang w:val="id-ID"/>
        </w:rPr>
        <w:t>(</w:t>
      </w:r>
      <w:r w:rsidR="002F0D2B" w:rsidRPr="009D72DF">
        <w:rPr>
          <w:lang w:val="id-ID"/>
        </w:rPr>
        <w:t xml:space="preserve">5) riwayat hidup, </w:t>
      </w:r>
      <w:r w:rsidR="00460ECA" w:rsidRPr="009D72DF">
        <w:rPr>
          <w:lang w:val="id-ID"/>
        </w:rPr>
        <w:t>(</w:t>
      </w:r>
      <w:r w:rsidR="002F0D2B" w:rsidRPr="009D72DF">
        <w:rPr>
          <w:lang w:val="id-ID"/>
        </w:rPr>
        <w:t xml:space="preserve">6) kepribadian, </w:t>
      </w:r>
      <w:r w:rsidR="00460ECA" w:rsidRPr="009D72DF">
        <w:rPr>
          <w:lang w:val="id-ID"/>
        </w:rPr>
        <w:t>(</w:t>
      </w:r>
      <w:r w:rsidR="002F0D2B" w:rsidRPr="009D72DF">
        <w:rPr>
          <w:lang w:val="id-ID"/>
        </w:rPr>
        <w:t xml:space="preserve">7) kesempatan dan </w:t>
      </w:r>
      <w:r w:rsidR="00460ECA" w:rsidRPr="009D72DF">
        <w:rPr>
          <w:lang w:val="id-ID"/>
        </w:rPr>
        <w:t>(</w:t>
      </w:r>
      <w:r w:rsidR="002F0D2B" w:rsidRPr="009D72DF">
        <w:rPr>
          <w:lang w:val="id-ID"/>
        </w:rPr>
        <w:t xml:space="preserve">8) budaya kerja. Untuk memperoleh gambaran </w:t>
      </w:r>
      <w:r w:rsidR="0039186C" w:rsidRPr="009D72DF">
        <w:rPr>
          <w:lang w:val="id-ID"/>
        </w:rPr>
        <w:t xml:space="preserve">tentang </w:t>
      </w:r>
      <w:r w:rsidR="002F0D2B" w:rsidRPr="009D72DF">
        <w:rPr>
          <w:lang w:val="id-ID"/>
        </w:rPr>
        <w:t xml:space="preserve">penempatan dalam pandangan karyawan, skor tanggapan responden </w:t>
      </w:r>
      <w:r w:rsidR="00133B2D" w:rsidRPr="009D72DF">
        <w:rPr>
          <w:lang w:val="id-ID"/>
        </w:rPr>
        <w:t>sebagai berikut.</w:t>
      </w:r>
      <w:r w:rsidR="002F0D2B" w:rsidRPr="009D72DF">
        <w:rPr>
          <w:lang w:val="id-ID"/>
        </w:rPr>
        <w:t xml:space="preserve">   </w:t>
      </w:r>
    </w:p>
    <w:p w:rsidR="006B21DC" w:rsidRPr="009D72DF" w:rsidRDefault="006B21DC" w:rsidP="00B3634C">
      <w:pPr>
        <w:jc w:val="both"/>
        <w:rPr>
          <w:b/>
          <w:bCs/>
          <w:lang w:val="id-ID"/>
        </w:rPr>
      </w:pPr>
    </w:p>
    <w:p w:rsidR="006B21DC" w:rsidRPr="009D72DF" w:rsidRDefault="00415267" w:rsidP="00415267">
      <w:pPr>
        <w:numPr>
          <w:ilvl w:val="0"/>
          <w:numId w:val="15"/>
        </w:numPr>
        <w:ind w:left="426" w:hanging="426"/>
        <w:jc w:val="both"/>
        <w:rPr>
          <w:b/>
          <w:bCs/>
          <w:lang w:val="id-ID"/>
        </w:rPr>
      </w:pPr>
      <w:r w:rsidRPr="009D72DF">
        <w:rPr>
          <w:b/>
          <w:bCs/>
          <w:lang w:val="id-ID"/>
        </w:rPr>
        <w:t xml:space="preserve">Keterampilan </w:t>
      </w:r>
    </w:p>
    <w:p w:rsidR="0039186C" w:rsidRPr="009D72DF" w:rsidRDefault="0039186C" w:rsidP="00B3634C">
      <w:pPr>
        <w:jc w:val="both"/>
        <w:rPr>
          <w:lang w:val="id-ID"/>
        </w:rPr>
      </w:pPr>
    </w:p>
    <w:p w:rsidR="00415267" w:rsidRPr="009D72DF" w:rsidRDefault="00415267" w:rsidP="00415267">
      <w:pPr>
        <w:spacing w:line="480" w:lineRule="auto"/>
        <w:ind w:firstLine="720"/>
        <w:jc w:val="both"/>
        <w:rPr>
          <w:lang w:val="id-ID"/>
        </w:rPr>
      </w:pPr>
      <w:r w:rsidRPr="009D72DF">
        <w:rPr>
          <w:lang w:val="id-ID"/>
        </w:rPr>
        <w:t>Keterampilan karyawan diukur dengan melihat tingkat kesesuaian antara keterampilan kerja dengan pekerjaan dan tingkat kesesuaian antara pelatihan yang diberikan perusahaan dengan pekerjaan. Hasil tanggapan responden seperti terlihat pada Tabel 4.</w:t>
      </w:r>
      <w:r w:rsidR="007D6585" w:rsidRPr="009D72DF">
        <w:rPr>
          <w:lang w:val="id-ID"/>
        </w:rPr>
        <w:t xml:space="preserve">1 </w:t>
      </w:r>
      <w:r w:rsidRPr="009D72DF">
        <w:rPr>
          <w:lang w:val="id-ID"/>
        </w:rPr>
        <w:t xml:space="preserve"> berikut.</w:t>
      </w:r>
    </w:p>
    <w:p w:rsidR="002F0D2B" w:rsidRPr="009D72DF" w:rsidRDefault="002F0D2B" w:rsidP="00E40BDF">
      <w:pPr>
        <w:pStyle w:val="Footer"/>
        <w:tabs>
          <w:tab w:val="clear" w:pos="4320"/>
        </w:tabs>
        <w:spacing w:line="360" w:lineRule="auto"/>
        <w:jc w:val="center"/>
        <w:rPr>
          <w:lang w:val="id-ID"/>
        </w:rPr>
      </w:pPr>
      <w:r w:rsidRPr="009D72DF">
        <w:rPr>
          <w:lang w:val="id-ID"/>
        </w:rPr>
        <w:t>Tabel 4.</w:t>
      </w:r>
      <w:r w:rsidR="007D6585" w:rsidRPr="009D72DF">
        <w:rPr>
          <w:lang w:val="id-ID"/>
        </w:rPr>
        <w:t xml:space="preserve">1 </w:t>
      </w:r>
      <w:r w:rsidRPr="009D72DF">
        <w:rPr>
          <w:lang w:val="id-ID"/>
        </w:rPr>
        <w:t xml:space="preserve"> Tanggapan Responden </w:t>
      </w:r>
      <w:r w:rsidR="00D13B84" w:rsidRPr="009D72DF">
        <w:rPr>
          <w:lang w:val="id-ID"/>
        </w:rPr>
        <w:t>Tentang</w:t>
      </w:r>
      <w:r w:rsidRPr="009D72DF">
        <w:rPr>
          <w:lang w:val="id-ID"/>
        </w:rPr>
        <w:t xml:space="preserve"> Keterampilan</w:t>
      </w:r>
    </w:p>
    <w:tbl>
      <w:tblPr>
        <w:tblW w:w="7864" w:type="dxa"/>
        <w:jc w:val="center"/>
        <w:tblLook w:val="0000"/>
      </w:tblPr>
      <w:tblGrid>
        <w:gridCol w:w="2393"/>
        <w:gridCol w:w="544"/>
        <w:gridCol w:w="716"/>
        <w:gridCol w:w="836"/>
        <w:gridCol w:w="836"/>
        <w:gridCol w:w="836"/>
        <w:gridCol w:w="836"/>
        <w:gridCol w:w="867"/>
      </w:tblGrid>
      <w:tr w:rsidR="003977D5" w:rsidRPr="009D72DF" w:rsidTr="00BA6494">
        <w:trPr>
          <w:trHeight w:val="20"/>
          <w:jc w:val="center"/>
        </w:trPr>
        <w:tc>
          <w:tcPr>
            <w:tcW w:w="2393" w:type="dxa"/>
            <w:vMerge w:val="restart"/>
            <w:tcBorders>
              <w:top w:val="single" w:sz="4" w:space="0" w:color="auto"/>
              <w:left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Indikator</w:t>
            </w: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f</w:t>
            </w:r>
          </w:p>
        </w:tc>
        <w:tc>
          <w:tcPr>
            <w:tcW w:w="4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Distribusi Skor Tanggapan Responden</w:t>
            </w:r>
          </w:p>
        </w:tc>
        <w:tc>
          <w:tcPr>
            <w:tcW w:w="867" w:type="dxa"/>
            <w:vMerge w:val="restart"/>
            <w:tcBorders>
              <w:top w:val="single" w:sz="4" w:space="0" w:color="auto"/>
              <w:left w:val="nil"/>
              <w:right w:val="single" w:sz="4" w:space="0" w:color="auto"/>
            </w:tcBorders>
            <w:shd w:val="clear" w:color="auto" w:fill="EAF1DD" w:themeFill="accent3" w:themeFillTint="33"/>
            <w:vAlign w:val="center"/>
          </w:tcPr>
          <w:p w:rsidR="003977D5" w:rsidRPr="009D72DF" w:rsidRDefault="003977D5" w:rsidP="00D85866">
            <w:pPr>
              <w:jc w:val="center"/>
              <w:rPr>
                <w:b/>
                <w:bCs/>
                <w:sz w:val="20"/>
                <w:szCs w:val="20"/>
                <w:lang w:val="id-ID"/>
              </w:rPr>
            </w:pPr>
          </w:p>
          <w:p w:rsidR="003977D5" w:rsidRPr="009D72DF" w:rsidRDefault="003977D5" w:rsidP="00D85866">
            <w:pPr>
              <w:jc w:val="center"/>
              <w:rPr>
                <w:b/>
                <w:bCs/>
                <w:spacing w:val="0"/>
                <w:sz w:val="20"/>
                <w:szCs w:val="20"/>
                <w:lang w:val="id-ID"/>
              </w:rPr>
            </w:pPr>
            <w:r w:rsidRPr="009D72DF">
              <w:rPr>
                <w:b/>
                <w:bCs/>
                <w:sz w:val="20"/>
                <w:szCs w:val="20"/>
                <w:lang w:val="id-ID"/>
              </w:rPr>
              <w:t>Total</w:t>
            </w:r>
          </w:p>
        </w:tc>
      </w:tr>
      <w:tr w:rsidR="003977D5" w:rsidRPr="009D72DF" w:rsidTr="003C2308">
        <w:trPr>
          <w:trHeight w:val="20"/>
          <w:jc w:val="center"/>
        </w:trPr>
        <w:tc>
          <w:tcPr>
            <w:tcW w:w="2393" w:type="dxa"/>
            <w:vMerge/>
            <w:tcBorders>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z w:val="20"/>
                <w:szCs w:val="20"/>
                <w:lang w:val="id-ID"/>
              </w:rPr>
              <w:t>%</w:t>
            </w:r>
          </w:p>
        </w:tc>
        <w:tc>
          <w:tcPr>
            <w:tcW w:w="71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KS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STS</w:t>
            </w:r>
          </w:p>
        </w:tc>
        <w:tc>
          <w:tcPr>
            <w:tcW w:w="867" w:type="dxa"/>
            <w:vMerge/>
            <w:tcBorders>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p>
        </w:tc>
      </w:tr>
      <w:tr w:rsidR="002F0D2B" w:rsidRPr="009D72DF" w:rsidTr="003C2308">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5509AF">
            <w:pPr>
              <w:rPr>
                <w:spacing w:val="0"/>
                <w:sz w:val="20"/>
                <w:szCs w:val="20"/>
                <w:lang w:val="id-ID"/>
              </w:rPr>
            </w:pPr>
            <w:r w:rsidRPr="009D72DF">
              <w:rPr>
                <w:sz w:val="20"/>
                <w:szCs w:val="20"/>
                <w:lang w:val="id-ID"/>
              </w:rPr>
              <w:t>Tingkat k</w:t>
            </w:r>
            <w:r w:rsidR="006B21DC" w:rsidRPr="009D72DF">
              <w:rPr>
                <w:sz w:val="20"/>
                <w:szCs w:val="20"/>
                <w:lang w:val="id-ID"/>
              </w:rPr>
              <w:t>esesuaian antara keterampilan kerja dengan pekerjaan</w:t>
            </w:r>
          </w:p>
        </w:tc>
        <w:tc>
          <w:tcPr>
            <w:tcW w:w="544" w:type="dxa"/>
            <w:tcBorders>
              <w:top w:val="single" w:sz="4" w:space="0" w:color="auto"/>
              <w:left w:val="single" w:sz="4" w:space="0" w:color="auto"/>
              <w:right w:val="single" w:sz="4" w:space="0" w:color="auto"/>
            </w:tcBorders>
            <w:vAlign w:val="center"/>
          </w:tcPr>
          <w:p w:rsidR="002F0D2B" w:rsidRPr="009D72DF" w:rsidRDefault="002F0D2B" w:rsidP="006B21DC">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151</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49</w:t>
            </w:r>
          </w:p>
        </w:tc>
        <w:tc>
          <w:tcPr>
            <w:tcW w:w="867" w:type="dxa"/>
            <w:tcBorders>
              <w:top w:val="single" w:sz="4" w:space="0" w:color="auto"/>
              <w:left w:val="single" w:sz="4" w:space="0" w:color="auto"/>
              <w:right w:val="single" w:sz="4" w:space="0" w:color="auto"/>
            </w:tcBorders>
            <w:vAlign w:val="center"/>
          </w:tcPr>
          <w:p w:rsidR="002F0D2B" w:rsidRPr="009D72DF" w:rsidRDefault="002F0D2B" w:rsidP="006B21DC">
            <w:pPr>
              <w:jc w:val="center"/>
              <w:rPr>
                <w:spacing w:val="0"/>
                <w:sz w:val="20"/>
                <w:szCs w:val="20"/>
                <w:lang w:val="id-ID"/>
              </w:rPr>
            </w:pPr>
            <w:r w:rsidRPr="009D72DF">
              <w:rPr>
                <w:spacing w:val="0"/>
                <w:sz w:val="20"/>
                <w:szCs w:val="20"/>
                <w:lang w:val="id-ID"/>
              </w:rPr>
              <w:t>200</w:t>
            </w:r>
          </w:p>
        </w:tc>
      </w:tr>
      <w:tr w:rsidR="002F0D2B" w:rsidRPr="009D72DF" w:rsidTr="003C2308">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left w:val="single" w:sz="4" w:space="0" w:color="auto"/>
              <w:bottom w:val="single" w:sz="4" w:space="0" w:color="auto"/>
              <w:right w:val="single" w:sz="4" w:space="0" w:color="auto"/>
            </w:tcBorders>
            <w:vAlign w:val="center"/>
          </w:tcPr>
          <w:p w:rsidR="002F0D2B" w:rsidRPr="009D72DF" w:rsidRDefault="002F0D2B" w:rsidP="006B21DC">
            <w:pPr>
              <w:jc w:val="center"/>
              <w:rPr>
                <w:sz w:val="20"/>
                <w:szCs w:val="20"/>
                <w:lang w:val="id-ID"/>
              </w:rPr>
            </w:pPr>
            <w:r w:rsidRPr="009D72DF">
              <w:rPr>
                <w:sz w:val="20"/>
                <w:szCs w:val="20"/>
                <w:lang w:val="id-ID"/>
              </w:rPr>
              <w:t>%</w:t>
            </w:r>
          </w:p>
        </w:tc>
        <w:tc>
          <w:tcPr>
            <w:tcW w:w="716" w:type="dxa"/>
            <w:tcBorders>
              <w:left w:val="single" w:sz="4" w:space="0" w:color="auto"/>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0.0%</w:t>
            </w:r>
          </w:p>
        </w:tc>
        <w:tc>
          <w:tcPr>
            <w:tcW w:w="836" w:type="dxa"/>
            <w:tcBorders>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0.0%</w:t>
            </w:r>
          </w:p>
        </w:tc>
        <w:tc>
          <w:tcPr>
            <w:tcW w:w="836" w:type="dxa"/>
            <w:tcBorders>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0.0%</w:t>
            </w:r>
          </w:p>
        </w:tc>
        <w:tc>
          <w:tcPr>
            <w:tcW w:w="836" w:type="dxa"/>
            <w:tcBorders>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75.5%</w:t>
            </w:r>
          </w:p>
        </w:tc>
        <w:tc>
          <w:tcPr>
            <w:tcW w:w="836" w:type="dxa"/>
            <w:tcBorders>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24.5%</w:t>
            </w:r>
          </w:p>
        </w:tc>
        <w:tc>
          <w:tcPr>
            <w:tcW w:w="867" w:type="dxa"/>
            <w:tcBorders>
              <w:left w:val="single" w:sz="4" w:space="0" w:color="auto"/>
              <w:bottom w:val="single" w:sz="4" w:space="0" w:color="auto"/>
              <w:right w:val="single" w:sz="4" w:space="0" w:color="auto"/>
            </w:tcBorders>
            <w:vAlign w:val="center"/>
          </w:tcPr>
          <w:p w:rsidR="002F0D2B" w:rsidRPr="009D72DF" w:rsidRDefault="002F0D2B" w:rsidP="006B21DC">
            <w:pPr>
              <w:jc w:val="center"/>
              <w:rPr>
                <w:spacing w:val="0"/>
                <w:sz w:val="20"/>
                <w:szCs w:val="20"/>
                <w:lang w:val="id-ID"/>
              </w:rPr>
            </w:pPr>
            <w:r w:rsidRPr="009D72DF">
              <w:rPr>
                <w:spacing w:val="0"/>
                <w:sz w:val="20"/>
                <w:szCs w:val="20"/>
                <w:lang w:val="id-ID"/>
              </w:rPr>
              <w:t>100%</w:t>
            </w:r>
          </w:p>
        </w:tc>
      </w:tr>
      <w:tr w:rsidR="002F0D2B" w:rsidRPr="009D72DF" w:rsidTr="003C2308">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113A81">
            <w:pPr>
              <w:rPr>
                <w:spacing w:val="0"/>
                <w:sz w:val="20"/>
                <w:szCs w:val="20"/>
                <w:lang w:val="id-ID"/>
              </w:rPr>
            </w:pPr>
            <w:r w:rsidRPr="009D72DF">
              <w:rPr>
                <w:sz w:val="20"/>
                <w:szCs w:val="20"/>
                <w:lang w:val="id-ID"/>
              </w:rPr>
              <w:t>Tingkat k</w:t>
            </w:r>
            <w:r w:rsidR="006B21DC" w:rsidRPr="009D72DF">
              <w:rPr>
                <w:sz w:val="20"/>
                <w:szCs w:val="20"/>
                <w:lang w:val="id-ID"/>
              </w:rPr>
              <w:t xml:space="preserve">esesuaian antara pelatihan yang diberikan perusahaan dengan pekerjaan </w:t>
            </w:r>
          </w:p>
        </w:tc>
        <w:tc>
          <w:tcPr>
            <w:tcW w:w="544" w:type="dxa"/>
            <w:tcBorders>
              <w:top w:val="single" w:sz="4" w:space="0" w:color="auto"/>
              <w:left w:val="single" w:sz="4" w:space="0" w:color="auto"/>
              <w:right w:val="single" w:sz="4" w:space="0" w:color="auto"/>
            </w:tcBorders>
            <w:vAlign w:val="center"/>
          </w:tcPr>
          <w:p w:rsidR="002F0D2B" w:rsidRPr="009D72DF" w:rsidRDefault="002F0D2B" w:rsidP="006B21DC">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59</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141</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w:t>
            </w:r>
          </w:p>
        </w:tc>
        <w:tc>
          <w:tcPr>
            <w:tcW w:w="867" w:type="dxa"/>
            <w:tcBorders>
              <w:top w:val="single" w:sz="4" w:space="0" w:color="auto"/>
              <w:left w:val="nil"/>
              <w:right w:val="single" w:sz="4" w:space="0" w:color="auto"/>
            </w:tcBorders>
            <w:vAlign w:val="center"/>
          </w:tcPr>
          <w:p w:rsidR="002F0D2B" w:rsidRPr="009D72DF" w:rsidRDefault="002F0D2B" w:rsidP="006B21DC">
            <w:pPr>
              <w:jc w:val="center"/>
              <w:rPr>
                <w:spacing w:val="0"/>
                <w:sz w:val="20"/>
                <w:szCs w:val="20"/>
                <w:lang w:val="id-ID"/>
              </w:rPr>
            </w:pPr>
            <w:r w:rsidRPr="009D72DF">
              <w:rPr>
                <w:spacing w:val="0"/>
                <w:sz w:val="20"/>
                <w:szCs w:val="20"/>
                <w:lang w:val="id-ID"/>
              </w:rPr>
              <w:t>200</w:t>
            </w:r>
          </w:p>
        </w:tc>
      </w:tr>
      <w:tr w:rsidR="002F0D2B" w:rsidRPr="009D72DF" w:rsidTr="003C2308">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6B21DC">
            <w:pPr>
              <w:jc w:val="center"/>
              <w:rPr>
                <w:sz w:val="20"/>
                <w:szCs w:val="20"/>
                <w:lang w:val="id-ID"/>
              </w:rPr>
            </w:pPr>
            <w:r w:rsidRPr="009D72DF">
              <w:rPr>
                <w:sz w:val="20"/>
                <w:szCs w:val="20"/>
                <w:lang w:val="id-ID"/>
              </w:rPr>
              <w:t>%</w:t>
            </w:r>
          </w:p>
        </w:tc>
        <w:tc>
          <w:tcPr>
            <w:tcW w:w="716" w:type="dxa"/>
            <w:tcBorders>
              <w:left w:val="single" w:sz="4" w:space="0" w:color="auto"/>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0.0%</w:t>
            </w:r>
          </w:p>
        </w:tc>
        <w:tc>
          <w:tcPr>
            <w:tcW w:w="836" w:type="dxa"/>
            <w:tcBorders>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0.0%</w:t>
            </w:r>
          </w:p>
        </w:tc>
        <w:tc>
          <w:tcPr>
            <w:tcW w:w="836" w:type="dxa"/>
            <w:tcBorders>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29.5%</w:t>
            </w:r>
          </w:p>
        </w:tc>
        <w:tc>
          <w:tcPr>
            <w:tcW w:w="836" w:type="dxa"/>
            <w:tcBorders>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70.5%</w:t>
            </w:r>
          </w:p>
        </w:tc>
        <w:tc>
          <w:tcPr>
            <w:tcW w:w="836" w:type="dxa"/>
            <w:tcBorders>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0.0%</w:t>
            </w:r>
          </w:p>
        </w:tc>
        <w:tc>
          <w:tcPr>
            <w:tcW w:w="867" w:type="dxa"/>
            <w:tcBorders>
              <w:left w:val="nil"/>
              <w:bottom w:val="single" w:sz="4" w:space="0" w:color="auto"/>
              <w:right w:val="single" w:sz="4" w:space="0" w:color="auto"/>
            </w:tcBorders>
            <w:vAlign w:val="center"/>
          </w:tcPr>
          <w:p w:rsidR="002F0D2B" w:rsidRPr="009D72DF" w:rsidRDefault="002F0D2B" w:rsidP="006B21DC">
            <w:pPr>
              <w:jc w:val="center"/>
              <w:rPr>
                <w:spacing w:val="0"/>
                <w:sz w:val="20"/>
                <w:szCs w:val="20"/>
                <w:lang w:val="id-ID"/>
              </w:rPr>
            </w:pPr>
            <w:r w:rsidRPr="009D72DF">
              <w:rPr>
                <w:spacing w:val="0"/>
                <w:sz w:val="20"/>
                <w:szCs w:val="20"/>
                <w:lang w:val="id-ID"/>
              </w:rPr>
              <w:t>100%</w:t>
            </w:r>
          </w:p>
        </w:tc>
      </w:tr>
    </w:tbl>
    <w:p w:rsidR="00F84C47" w:rsidRPr="009D72DF" w:rsidRDefault="00F84C47" w:rsidP="00F84C47">
      <w:pPr>
        <w:ind w:left="1134" w:hanging="1134"/>
        <w:rPr>
          <w:sz w:val="16"/>
          <w:szCs w:val="16"/>
          <w:lang w:val="id-ID"/>
        </w:rPr>
      </w:pPr>
      <w:r w:rsidRPr="009D72DF">
        <w:rPr>
          <w:sz w:val="16"/>
          <w:szCs w:val="16"/>
          <w:lang w:val="id-ID"/>
        </w:rPr>
        <w:t>Keterangan: SS=Sangat Sesuai; S=Sesuai; KS=Kurang Sesuai; TS=Tidak Sesuai; STS=Sangat Tidak Sesuai</w:t>
      </w:r>
    </w:p>
    <w:p w:rsidR="00F84C47" w:rsidRPr="009D72DF" w:rsidRDefault="00F84C47" w:rsidP="00F84C47">
      <w:pPr>
        <w:rPr>
          <w:sz w:val="20"/>
          <w:szCs w:val="20"/>
          <w:lang w:val="id-ID"/>
        </w:rPr>
      </w:pPr>
      <w:r w:rsidRPr="009D72DF">
        <w:rPr>
          <w:sz w:val="20"/>
          <w:szCs w:val="20"/>
          <w:lang w:val="id-ID"/>
        </w:rPr>
        <w:t xml:space="preserve">Sumber: Data Penelitian 2008, Diolah. </w:t>
      </w:r>
    </w:p>
    <w:p w:rsidR="00F84C47" w:rsidRPr="009D72DF" w:rsidRDefault="00F84C47" w:rsidP="00F84C47">
      <w:pPr>
        <w:spacing w:line="480" w:lineRule="auto"/>
        <w:rPr>
          <w:sz w:val="12"/>
          <w:szCs w:val="12"/>
          <w:lang w:val="id-ID"/>
        </w:rPr>
      </w:pPr>
    </w:p>
    <w:p w:rsidR="00795F32" w:rsidRPr="009D72DF" w:rsidRDefault="00415267" w:rsidP="00795F32">
      <w:pPr>
        <w:spacing w:line="480" w:lineRule="auto"/>
        <w:ind w:firstLine="720"/>
        <w:jc w:val="both"/>
        <w:rPr>
          <w:i/>
          <w:iCs/>
          <w:lang w:val="id-ID"/>
        </w:rPr>
      </w:pPr>
      <w:r w:rsidRPr="009D72DF">
        <w:rPr>
          <w:lang w:val="id-ID"/>
        </w:rPr>
        <w:t>Berdasarkan hasil skoring tersebut terlihat bahwa indikator yang tercermin dalam kesesuaian antara keterampilan kerja dengan pekerjaan sebesar 75,5% responden menyatakan pendapatnya tidak sesuai</w:t>
      </w:r>
      <w:r w:rsidR="00795F32" w:rsidRPr="009D72DF">
        <w:rPr>
          <w:lang w:val="id-ID"/>
        </w:rPr>
        <w:t xml:space="preserve"> dan sebesar </w:t>
      </w:r>
      <w:r w:rsidR="00795F32" w:rsidRPr="009D72DF">
        <w:rPr>
          <w:lang w:val="id-ID"/>
        </w:rPr>
        <w:lastRenderedPageBreak/>
        <w:t>24,5% yang menyatakan sangat tidak sesuai. Kondisi ini menunjukkan bahwa karyawan yang bekerja di</w:t>
      </w:r>
      <w:r w:rsidRPr="009D72DF">
        <w:rPr>
          <w:lang w:val="id-ID"/>
        </w:rPr>
        <w:t xml:space="preserve"> </w:t>
      </w:r>
      <w:r w:rsidR="00795F32" w:rsidRPr="009D72DF">
        <w:rPr>
          <w:lang w:val="id-ID"/>
        </w:rPr>
        <w:t>Pelabuhan Lintas Merak Bakauheni dalam merekrut tenaga karyawan banyak mengabaikan keterampilan dengan alasan secara otodidak hal tersebut dapat dipelajari.</w:t>
      </w:r>
      <w:r w:rsidR="00670088" w:rsidRPr="009D72DF">
        <w:rPr>
          <w:lang w:val="id-ID"/>
        </w:rPr>
        <w:t xml:space="preserve"> Mempelajari keterampilan baru membutuhkan latihan dan penerapan dari yang dipelajari. Menurut Mathis</w:t>
      </w:r>
      <w:r w:rsidR="00FF6537" w:rsidRPr="009D72DF">
        <w:rPr>
          <w:lang w:val="id-ID"/>
        </w:rPr>
        <w:t xml:space="preserve"> dan Jackson</w:t>
      </w:r>
      <w:r w:rsidR="00670088" w:rsidRPr="009D72DF">
        <w:rPr>
          <w:lang w:val="id-ID"/>
        </w:rPr>
        <w:t xml:space="preserve"> (200</w:t>
      </w:r>
      <w:r w:rsidR="009A7753">
        <w:rPr>
          <w:lang w:val="id-ID"/>
        </w:rPr>
        <w:t>3</w:t>
      </w:r>
      <w:r w:rsidR="00670088" w:rsidRPr="009D72DF">
        <w:rPr>
          <w:lang w:val="id-ID"/>
        </w:rPr>
        <w:t xml:space="preserve">:12) mengatakan  bahwa untuk memperoleh keterampilan diperlukan suatu latihan secara aktif yang dapat muncul ketika peserta pelatihan mengerjakan tugas-tugas yang berkaitan dengan pekerjaannya selama pelatihan. Latihan aktif harus dibangun ke dalam seluruh situasi belajar yang ada; hal ini merupakan salah satu keuntungan dari pelatihan yang dilakukan dalam situasi kerja </w:t>
      </w:r>
      <w:r w:rsidR="00670088" w:rsidRPr="009D72DF">
        <w:rPr>
          <w:i/>
          <w:iCs/>
          <w:lang w:val="id-ID"/>
        </w:rPr>
        <w:t>(on the job training).</w:t>
      </w:r>
    </w:p>
    <w:p w:rsidR="005D5BF4" w:rsidRPr="009D72DF" w:rsidRDefault="005D5BF4" w:rsidP="00795F32">
      <w:pPr>
        <w:spacing w:line="480" w:lineRule="auto"/>
        <w:ind w:firstLine="720"/>
        <w:jc w:val="both"/>
        <w:rPr>
          <w:lang w:val="id-ID"/>
        </w:rPr>
      </w:pPr>
      <w:r w:rsidRPr="009D72DF">
        <w:rPr>
          <w:lang w:val="id-ID"/>
        </w:rPr>
        <w:t xml:space="preserve">Sementara keterampilan dalam kesesuaian antara pelatihan yang diberikan perusahaan dengan pekerjaan hasil skoring menunjukkan bahwa </w:t>
      </w:r>
      <w:r w:rsidR="00114ED0" w:rsidRPr="009D72DF">
        <w:rPr>
          <w:lang w:val="id-ID"/>
        </w:rPr>
        <w:t xml:space="preserve">sebesar </w:t>
      </w:r>
      <w:r w:rsidR="00114ED0" w:rsidRPr="009D72DF">
        <w:rPr>
          <w:spacing w:val="0"/>
          <w:lang w:val="id-ID"/>
        </w:rPr>
        <w:t>70.5% sementara 29.5% mengatakan kurang sesuai; hal ini berarti karyawan yang mendapat pelatihan dari perusahaan tidak terasa manfaatnya dalam menjalankan tugas sehari-hari. Untuk itu dalam memberikan pelatihan agar dapat efektif menurut Mathis</w:t>
      </w:r>
      <w:r w:rsidR="00FF6537" w:rsidRPr="009D72DF">
        <w:rPr>
          <w:lang w:val="id-ID"/>
        </w:rPr>
        <w:t xml:space="preserve"> dan Jackson</w:t>
      </w:r>
      <w:r w:rsidR="00114ED0" w:rsidRPr="009D72DF">
        <w:rPr>
          <w:spacing w:val="0"/>
          <w:lang w:val="id-ID"/>
        </w:rPr>
        <w:t xml:space="preserve"> (200</w:t>
      </w:r>
      <w:r w:rsidR="009A7753">
        <w:rPr>
          <w:spacing w:val="0"/>
          <w:lang w:val="id-ID"/>
        </w:rPr>
        <w:t>3</w:t>
      </w:r>
      <w:r w:rsidR="00114ED0" w:rsidRPr="009D72DF">
        <w:rPr>
          <w:spacing w:val="0"/>
          <w:lang w:val="id-ID"/>
        </w:rPr>
        <w:t xml:space="preserve">:13) mengatakan bahwa untuk mentransfer pelatihan </w:t>
      </w:r>
      <w:r w:rsidR="00114ED0" w:rsidRPr="009D72DF">
        <w:rPr>
          <w:i/>
          <w:iCs/>
          <w:spacing w:val="0"/>
          <w:lang w:val="id-ID"/>
        </w:rPr>
        <w:t>(transfer of training)</w:t>
      </w:r>
      <w:r w:rsidR="00114ED0" w:rsidRPr="009D72DF">
        <w:rPr>
          <w:spacing w:val="0"/>
          <w:lang w:val="id-ID"/>
        </w:rPr>
        <w:t xml:space="preserve"> yang efektif dari ruang kelas ke dalam situasi kerja harus menentukan dua kondisi yaitu</w:t>
      </w:r>
      <w:r w:rsidR="007A5776" w:rsidRPr="009D72DF">
        <w:rPr>
          <w:spacing w:val="0"/>
          <w:lang w:val="id-ID"/>
        </w:rPr>
        <w:t xml:space="preserve">: </w:t>
      </w:r>
      <w:r w:rsidR="00114ED0" w:rsidRPr="009D72DF">
        <w:rPr>
          <w:spacing w:val="0"/>
          <w:lang w:val="id-ID"/>
        </w:rPr>
        <w:t xml:space="preserve"> pertama</w:t>
      </w:r>
      <w:r w:rsidR="007A5776" w:rsidRPr="009D72DF">
        <w:rPr>
          <w:spacing w:val="0"/>
          <w:lang w:val="id-ID"/>
        </w:rPr>
        <w:t xml:space="preserve">, </w:t>
      </w:r>
      <w:r w:rsidR="00114ED0" w:rsidRPr="009D72DF">
        <w:rPr>
          <w:spacing w:val="0"/>
          <w:lang w:val="id-ID"/>
        </w:rPr>
        <w:t xml:space="preserve"> peserta pelatihan</w:t>
      </w:r>
      <w:r w:rsidR="007A5776" w:rsidRPr="009D72DF">
        <w:rPr>
          <w:spacing w:val="0"/>
          <w:lang w:val="id-ID"/>
        </w:rPr>
        <w:t xml:space="preserve"> harus mampu mengambil materi yang dipelajari dari pelatihan dan mengaplikasikannya ke dalam konteks kerja di mana mereka bekerja. Kedua, penggunaan dari materi yang dipelajari harus dipertahankan selama ia bekerja. Salah satu cara mentransfer pelatihan ke dalam pekerjaan adalah meyakinkan </w:t>
      </w:r>
      <w:r w:rsidR="007A5776" w:rsidRPr="009D72DF">
        <w:rPr>
          <w:spacing w:val="0"/>
          <w:lang w:val="id-ID"/>
        </w:rPr>
        <w:lastRenderedPageBreak/>
        <w:t xml:space="preserve">bahwa pelatihan sama dengan pekerjaan. Dalam situasi pelatihan, para peserta harus mampu mengalami jenis-jenis situasi yang mereka harapkan dapat terjadi dalam pekerjaan. </w:t>
      </w:r>
      <w:r w:rsidR="00114ED0" w:rsidRPr="009D72DF">
        <w:rPr>
          <w:spacing w:val="0"/>
          <w:lang w:val="id-ID"/>
        </w:rPr>
        <w:t xml:space="preserve">  </w:t>
      </w:r>
    </w:p>
    <w:p w:rsidR="00735646" w:rsidRPr="009D72DF" w:rsidRDefault="00735646" w:rsidP="00735646">
      <w:pPr>
        <w:rPr>
          <w:sz w:val="12"/>
          <w:szCs w:val="12"/>
          <w:lang w:val="id-ID"/>
        </w:rPr>
      </w:pPr>
    </w:p>
    <w:p w:rsidR="007D6585" w:rsidRPr="009D72DF" w:rsidRDefault="007D6585" w:rsidP="00735646">
      <w:pPr>
        <w:rPr>
          <w:sz w:val="20"/>
          <w:szCs w:val="20"/>
          <w:lang w:val="id-ID"/>
        </w:rPr>
      </w:pPr>
    </w:p>
    <w:p w:rsidR="00795F32" w:rsidRPr="009D72DF" w:rsidRDefault="007A5776" w:rsidP="007A5776">
      <w:pPr>
        <w:numPr>
          <w:ilvl w:val="0"/>
          <w:numId w:val="15"/>
        </w:numPr>
        <w:ind w:left="426" w:hanging="426"/>
        <w:rPr>
          <w:b/>
          <w:bCs/>
          <w:lang w:val="id-ID"/>
        </w:rPr>
      </w:pPr>
      <w:r w:rsidRPr="009D72DF">
        <w:rPr>
          <w:b/>
          <w:bCs/>
          <w:lang w:val="id-ID"/>
        </w:rPr>
        <w:t>Kemampuan</w:t>
      </w:r>
    </w:p>
    <w:p w:rsidR="00795F32" w:rsidRPr="009D72DF" w:rsidRDefault="00795F32" w:rsidP="00735646">
      <w:pPr>
        <w:rPr>
          <w:sz w:val="20"/>
          <w:szCs w:val="20"/>
          <w:lang w:val="id-ID"/>
        </w:rPr>
      </w:pPr>
    </w:p>
    <w:p w:rsidR="00686C05" w:rsidRPr="009D72DF" w:rsidRDefault="007D6585" w:rsidP="00686C05">
      <w:pPr>
        <w:spacing w:line="480" w:lineRule="auto"/>
        <w:ind w:firstLine="720"/>
        <w:jc w:val="both"/>
        <w:rPr>
          <w:lang w:val="id-ID"/>
        </w:rPr>
      </w:pPr>
      <w:r w:rsidRPr="009D72DF">
        <w:rPr>
          <w:lang w:val="id-ID"/>
        </w:rPr>
        <w:t>K</w:t>
      </w:r>
      <w:r w:rsidR="00686C05" w:rsidRPr="009D72DF">
        <w:rPr>
          <w:lang w:val="id-ID"/>
        </w:rPr>
        <w:t>emampuan karyawan diukur dengan melihat tingkat kesesuaian antara pendidikan dengan pekerjaan dan tingkat kesesuaian antara kemampuan menyelesaikan masalah pekerjaan. Hasil tanggapan responden seperti terlihat pada Tabel 4.</w:t>
      </w:r>
      <w:r w:rsidRPr="009D72DF">
        <w:rPr>
          <w:lang w:val="id-ID"/>
        </w:rPr>
        <w:t>2</w:t>
      </w:r>
      <w:r w:rsidR="00686C05" w:rsidRPr="009D72DF">
        <w:rPr>
          <w:lang w:val="id-ID"/>
        </w:rPr>
        <w:t xml:space="preserve"> sebagai berikut.</w:t>
      </w:r>
    </w:p>
    <w:p w:rsidR="002F0D2B" w:rsidRPr="009D72DF" w:rsidRDefault="002F0D2B" w:rsidP="00797159">
      <w:pPr>
        <w:pStyle w:val="Footer"/>
        <w:tabs>
          <w:tab w:val="clear" w:pos="4320"/>
        </w:tabs>
        <w:spacing w:line="360" w:lineRule="auto"/>
        <w:jc w:val="center"/>
        <w:rPr>
          <w:lang w:val="id-ID"/>
        </w:rPr>
      </w:pPr>
      <w:r w:rsidRPr="009D72DF">
        <w:rPr>
          <w:lang w:val="id-ID"/>
        </w:rPr>
        <w:t>Tabel 4.</w:t>
      </w:r>
      <w:r w:rsidR="009D67DD" w:rsidRPr="009D72DF">
        <w:rPr>
          <w:lang w:val="id-ID"/>
        </w:rPr>
        <w:t>2</w:t>
      </w:r>
      <w:r w:rsidRPr="009D72DF">
        <w:rPr>
          <w:lang w:val="id-ID"/>
        </w:rPr>
        <w:t xml:space="preserve"> </w:t>
      </w:r>
      <w:r w:rsidR="001915E6" w:rsidRPr="009D72DF">
        <w:rPr>
          <w:lang w:val="id-ID"/>
        </w:rPr>
        <w:t xml:space="preserve"> </w:t>
      </w:r>
      <w:r w:rsidRPr="009D72DF">
        <w:rPr>
          <w:lang w:val="id-ID"/>
        </w:rPr>
        <w:t xml:space="preserve">Tanggapan Responden </w:t>
      </w:r>
      <w:r w:rsidR="00D13B84" w:rsidRPr="009D72DF">
        <w:rPr>
          <w:lang w:val="id-ID"/>
        </w:rPr>
        <w:t>Tentang</w:t>
      </w:r>
      <w:r w:rsidRPr="009D72DF">
        <w:rPr>
          <w:lang w:val="id-ID"/>
        </w:rPr>
        <w:t xml:space="preserve"> Kemampuan</w:t>
      </w:r>
    </w:p>
    <w:tbl>
      <w:tblPr>
        <w:tblW w:w="7864" w:type="dxa"/>
        <w:jc w:val="center"/>
        <w:tblLook w:val="0000"/>
      </w:tblPr>
      <w:tblGrid>
        <w:gridCol w:w="2393"/>
        <w:gridCol w:w="544"/>
        <w:gridCol w:w="716"/>
        <w:gridCol w:w="836"/>
        <w:gridCol w:w="836"/>
        <w:gridCol w:w="836"/>
        <w:gridCol w:w="836"/>
        <w:gridCol w:w="867"/>
      </w:tblGrid>
      <w:tr w:rsidR="003977D5" w:rsidRPr="009D72DF" w:rsidTr="00BA6494">
        <w:trPr>
          <w:trHeight w:val="20"/>
          <w:jc w:val="center"/>
        </w:trPr>
        <w:tc>
          <w:tcPr>
            <w:tcW w:w="2393" w:type="dxa"/>
            <w:vMerge w:val="restart"/>
            <w:tcBorders>
              <w:top w:val="single" w:sz="4" w:space="0" w:color="auto"/>
              <w:left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Indikator</w:t>
            </w: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f</w:t>
            </w:r>
          </w:p>
        </w:tc>
        <w:tc>
          <w:tcPr>
            <w:tcW w:w="4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Distribusi Skor Tanggapan Responden</w:t>
            </w:r>
          </w:p>
        </w:tc>
        <w:tc>
          <w:tcPr>
            <w:tcW w:w="867" w:type="dxa"/>
            <w:vMerge w:val="restart"/>
            <w:tcBorders>
              <w:top w:val="single" w:sz="4" w:space="0" w:color="auto"/>
              <w:left w:val="nil"/>
              <w:right w:val="single" w:sz="4" w:space="0" w:color="auto"/>
            </w:tcBorders>
            <w:shd w:val="clear" w:color="auto" w:fill="EAF1DD" w:themeFill="accent3" w:themeFillTint="33"/>
          </w:tcPr>
          <w:p w:rsidR="003977D5" w:rsidRPr="009D72DF" w:rsidRDefault="003977D5" w:rsidP="007965DF">
            <w:pPr>
              <w:jc w:val="center"/>
              <w:rPr>
                <w:b/>
                <w:bCs/>
                <w:sz w:val="20"/>
                <w:szCs w:val="20"/>
                <w:lang w:val="id-ID"/>
              </w:rPr>
            </w:pPr>
          </w:p>
          <w:p w:rsidR="003977D5" w:rsidRPr="009D72DF" w:rsidRDefault="003977D5" w:rsidP="007965DF">
            <w:pPr>
              <w:jc w:val="center"/>
              <w:rPr>
                <w:b/>
                <w:bCs/>
                <w:spacing w:val="0"/>
                <w:sz w:val="20"/>
                <w:szCs w:val="20"/>
                <w:lang w:val="id-ID"/>
              </w:rPr>
            </w:pPr>
            <w:r w:rsidRPr="009D72DF">
              <w:rPr>
                <w:b/>
                <w:bCs/>
                <w:sz w:val="20"/>
                <w:szCs w:val="20"/>
                <w:lang w:val="id-ID"/>
              </w:rPr>
              <w:t>Total</w:t>
            </w:r>
          </w:p>
        </w:tc>
      </w:tr>
      <w:tr w:rsidR="003977D5" w:rsidRPr="009D72DF" w:rsidTr="003C2308">
        <w:trPr>
          <w:trHeight w:val="20"/>
          <w:jc w:val="center"/>
        </w:trPr>
        <w:tc>
          <w:tcPr>
            <w:tcW w:w="2393" w:type="dxa"/>
            <w:vMerge/>
            <w:tcBorders>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z w:val="20"/>
                <w:szCs w:val="20"/>
                <w:lang w:val="id-ID"/>
              </w:rPr>
              <w:t>%</w:t>
            </w:r>
          </w:p>
        </w:tc>
        <w:tc>
          <w:tcPr>
            <w:tcW w:w="71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KS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STS</w:t>
            </w:r>
          </w:p>
        </w:tc>
        <w:tc>
          <w:tcPr>
            <w:tcW w:w="867" w:type="dxa"/>
            <w:vMerge/>
            <w:tcBorders>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p>
        </w:tc>
      </w:tr>
      <w:tr w:rsidR="002F0D2B" w:rsidRPr="009D72DF" w:rsidTr="003C2308">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113A81">
            <w:pPr>
              <w:rPr>
                <w:spacing w:val="0"/>
                <w:sz w:val="20"/>
                <w:szCs w:val="20"/>
                <w:lang w:val="id-ID"/>
              </w:rPr>
            </w:pPr>
            <w:r w:rsidRPr="009D72DF">
              <w:rPr>
                <w:sz w:val="20"/>
                <w:szCs w:val="20"/>
                <w:lang w:val="id-ID"/>
              </w:rPr>
              <w:t>Tingkat k</w:t>
            </w:r>
            <w:r w:rsidR="006B21DC" w:rsidRPr="009D72DF">
              <w:rPr>
                <w:sz w:val="20"/>
                <w:szCs w:val="20"/>
                <w:lang w:val="id-ID"/>
              </w:rPr>
              <w:t xml:space="preserve">esesuaian antara pendidikan dengan pekerjaan </w:t>
            </w: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6B21DC">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67</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125</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8</w:t>
            </w:r>
          </w:p>
        </w:tc>
        <w:tc>
          <w:tcPr>
            <w:tcW w:w="867" w:type="dxa"/>
            <w:tcBorders>
              <w:top w:val="single" w:sz="4" w:space="0" w:color="auto"/>
              <w:left w:val="nil"/>
              <w:right w:val="single" w:sz="4" w:space="0" w:color="auto"/>
            </w:tcBorders>
            <w:vAlign w:val="center"/>
          </w:tcPr>
          <w:p w:rsidR="002F0D2B" w:rsidRPr="009D72DF" w:rsidRDefault="002F0D2B" w:rsidP="006B21DC">
            <w:pPr>
              <w:jc w:val="center"/>
              <w:rPr>
                <w:spacing w:val="0"/>
                <w:sz w:val="20"/>
                <w:szCs w:val="20"/>
                <w:lang w:val="id-ID"/>
              </w:rPr>
            </w:pPr>
            <w:r w:rsidRPr="009D72DF">
              <w:rPr>
                <w:spacing w:val="0"/>
                <w:sz w:val="20"/>
                <w:szCs w:val="20"/>
                <w:lang w:val="id-ID"/>
              </w:rPr>
              <w:t>200</w:t>
            </w:r>
          </w:p>
        </w:tc>
      </w:tr>
      <w:tr w:rsidR="002F0D2B" w:rsidRPr="009D72DF" w:rsidTr="003C2308">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6B21DC">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33.5%</w:t>
            </w:r>
          </w:p>
        </w:tc>
        <w:tc>
          <w:tcPr>
            <w:tcW w:w="836" w:type="dxa"/>
            <w:tcBorders>
              <w:top w:val="nil"/>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62.5%</w:t>
            </w:r>
          </w:p>
        </w:tc>
        <w:tc>
          <w:tcPr>
            <w:tcW w:w="836" w:type="dxa"/>
            <w:tcBorders>
              <w:top w:val="nil"/>
              <w:left w:val="nil"/>
              <w:bottom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4.0%</w:t>
            </w:r>
          </w:p>
        </w:tc>
        <w:tc>
          <w:tcPr>
            <w:tcW w:w="867" w:type="dxa"/>
            <w:tcBorders>
              <w:top w:val="nil"/>
              <w:left w:val="nil"/>
              <w:bottom w:val="single" w:sz="4" w:space="0" w:color="auto"/>
              <w:right w:val="single" w:sz="4" w:space="0" w:color="auto"/>
            </w:tcBorders>
            <w:vAlign w:val="center"/>
          </w:tcPr>
          <w:p w:rsidR="002F0D2B" w:rsidRPr="009D72DF" w:rsidRDefault="002F0D2B" w:rsidP="006B21DC">
            <w:pPr>
              <w:jc w:val="center"/>
              <w:rPr>
                <w:spacing w:val="0"/>
                <w:sz w:val="20"/>
                <w:szCs w:val="20"/>
                <w:lang w:val="id-ID"/>
              </w:rPr>
            </w:pPr>
            <w:r w:rsidRPr="009D72DF">
              <w:rPr>
                <w:spacing w:val="0"/>
                <w:sz w:val="20"/>
                <w:szCs w:val="20"/>
                <w:lang w:val="id-ID"/>
              </w:rPr>
              <w:t>100%</w:t>
            </w:r>
          </w:p>
        </w:tc>
      </w:tr>
      <w:tr w:rsidR="002F0D2B" w:rsidRPr="009D72DF" w:rsidTr="003C2308">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F34EB0">
            <w:pPr>
              <w:rPr>
                <w:spacing w:val="0"/>
                <w:sz w:val="20"/>
                <w:szCs w:val="20"/>
                <w:lang w:val="id-ID"/>
              </w:rPr>
            </w:pPr>
            <w:r w:rsidRPr="009D72DF">
              <w:rPr>
                <w:sz w:val="20"/>
                <w:szCs w:val="20"/>
                <w:lang w:val="id-ID"/>
              </w:rPr>
              <w:t>Tingkat k</w:t>
            </w:r>
            <w:r w:rsidR="006B21DC" w:rsidRPr="009D72DF">
              <w:rPr>
                <w:sz w:val="20"/>
                <w:szCs w:val="20"/>
                <w:lang w:val="id-ID"/>
              </w:rPr>
              <w:t xml:space="preserve">esesuaian kemampuan </w:t>
            </w:r>
            <w:r w:rsidR="00F34EB0" w:rsidRPr="009D72DF">
              <w:rPr>
                <w:sz w:val="20"/>
                <w:szCs w:val="20"/>
                <w:lang w:val="id-ID"/>
              </w:rPr>
              <w:t xml:space="preserve">dalam </w:t>
            </w:r>
            <w:r w:rsidR="006B21DC" w:rsidRPr="009D72DF">
              <w:rPr>
                <w:sz w:val="20"/>
                <w:szCs w:val="20"/>
                <w:lang w:val="id-ID"/>
              </w:rPr>
              <w:t xml:space="preserve">menyelesaikan masalah pekerjaan </w:t>
            </w: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6B21DC">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24</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109</w:t>
            </w:r>
          </w:p>
        </w:tc>
        <w:tc>
          <w:tcPr>
            <w:tcW w:w="836" w:type="dxa"/>
            <w:tcBorders>
              <w:top w:val="single" w:sz="4" w:space="0" w:color="auto"/>
              <w:left w:val="nil"/>
              <w:right w:val="single" w:sz="4" w:space="0" w:color="auto"/>
            </w:tcBorders>
            <w:noWrap/>
            <w:vAlign w:val="center"/>
          </w:tcPr>
          <w:p w:rsidR="002F0D2B" w:rsidRPr="009D72DF" w:rsidRDefault="002F0D2B" w:rsidP="006B21DC">
            <w:pPr>
              <w:jc w:val="center"/>
              <w:rPr>
                <w:spacing w:val="0"/>
                <w:sz w:val="20"/>
                <w:szCs w:val="20"/>
                <w:lang w:val="id-ID"/>
              </w:rPr>
            </w:pPr>
            <w:r w:rsidRPr="009D72DF">
              <w:rPr>
                <w:spacing w:val="0"/>
                <w:sz w:val="20"/>
                <w:szCs w:val="20"/>
                <w:lang w:val="id-ID"/>
              </w:rPr>
              <w:t>67</w:t>
            </w:r>
          </w:p>
        </w:tc>
        <w:tc>
          <w:tcPr>
            <w:tcW w:w="867" w:type="dxa"/>
            <w:tcBorders>
              <w:top w:val="single" w:sz="4" w:space="0" w:color="auto"/>
              <w:left w:val="nil"/>
              <w:right w:val="single" w:sz="4" w:space="0" w:color="auto"/>
            </w:tcBorders>
            <w:vAlign w:val="center"/>
          </w:tcPr>
          <w:p w:rsidR="002F0D2B" w:rsidRPr="009D72DF" w:rsidRDefault="002F0D2B" w:rsidP="006B21DC">
            <w:pPr>
              <w:jc w:val="center"/>
              <w:rPr>
                <w:spacing w:val="0"/>
                <w:sz w:val="20"/>
                <w:szCs w:val="20"/>
                <w:lang w:val="id-ID"/>
              </w:rPr>
            </w:pPr>
            <w:r w:rsidRPr="009D72DF">
              <w:rPr>
                <w:spacing w:val="0"/>
                <w:sz w:val="20"/>
                <w:szCs w:val="20"/>
                <w:lang w:val="id-ID"/>
              </w:rPr>
              <w:t>200</w:t>
            </w:r>
          </w:p>
        </w:tc>
      </w:tr>
      <w:tr w:rsidR="002F0D2B" w:rsidRPr="009D72DF" w:rsidTr="003C2308">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797159">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r w:rsidRPr="009D72DF">
              <w:rPr>
                <w:spacing w:val="0"/>
                <w:sz w:val="20"/>
                <w:szCs w:val="20"/>
                <w:lang w:val="id-ID"/>
              </w:rPr>
              <w:t>12.0%</w:t>
            </w:r>
          </w:p>
        </w:tc>
        <w:tc>
          <w:tcPr>
            <w:tcW w:w="836" w:type="dxa"/>
            <w:tcBorders>
              <w:top w:val="nil"/>
              <w:left w:val="nil"/>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r w:rsidRPr="009D72DF">
              <w:rPr>
                <w:spacing w:val="0"/>
                <w:sz w:val="20"/>
                <w:szCs w:val="20"/>
                <w:lang w:val="id-ID"/>
              </w:rPr>
              <w:t>54.5%</w:t>
            </w:r>
          </w:p>
        </w:tc>
        <w:tc>
          <w:tcPr>
            <w:tcW w:w="836" w:type="dxa"/>
            <w:tcBorders>
              <w:top w:val="nil"/>
              <w:left w:val="nil"/>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r w:rsidRPr="009D72DF">
              <w:rPr>
                <w:spacing w:val="0"/>
                <w:sz w:val="20"/>
                <w:szCs w:val="20"/>
                <w:lang w:val="id-ID"/>
              </w:rPr>
              <w:t>33.5%</w:t>
            </w:r>
          </w:p>
        </w:tc>
        <w:tc>
          <w:tcPr>
            <w:tcW w:w="867" w:type="dxa"/>
            <w:tcBorders>
              <w:top w:val="nil"/>
              <w:left w:val="nil"/>
              <w:bottom w:val="single" w:sz="4" w:space="0" w:color="auto"/>
              <w:right w:val="single" w:sz="4" w:space="0" w:color="auto"/>
            </w:tcBorders>
          </w:tcPr>
          <w:p w:rsidR="002F0D2B" w:rsidRPr="009D72DF" w:rsidRDefault="002F0D2B" w:rsidP="005E7EF5">
            <w:pPr>
              <w:jc w:val="center"/>
              <w:rPr>
                <w:spacing w:val="0"/>
                <w:sz w:val="20"/>
                <w:szCs w:val="20"/>
                <w:lang w:val="id-ID"/>
              </w:rPr>
            </w:pPr>
            <w:r w:rsidRPr="009D72DF">
              <w:rPr>
                <w:spacing w:val="0"/>
                <w:sz w:val="20"/>
                <w:szCs w:val="20"/>
                <w:lang w:val="id-ID"/>
              </w:rPr>
              <w:t>100%</w:t>
            </w:r>
          </w:p>
        </w:tc>
      </w:tr>
    </w:tbl>
    <w:p w:rsidR="00101AB2" w:rsidRPr="009D72DF" w:rsidRDefault="00101AB2" w:rsidP="00F84C47">
      <w:pPr>
        <w:ind w:left="1134" w:hanging="1134"/>
        <w:rPr>
          <w:sz w:val="16"/>
          <w:szCs w:val="16"/>
          <w:lang w:val="id-ID"/>
        </w:rPr>
      </w:pPr>
      <w:r w:rsidRPr="009D72DF">
        <w:rPr>
          <w:sz w:val="16"/>
          <w:szCs w:val="16"/>
          <w:lang w:val="id-ID"/>
        </w:rPr>
        <w:t>Keterangan: SS=Sangat Sesuai; S=Sesuai</w:t>
      </w:r>
      <w:r w:rsidR="009F69D7" w:rsidRPr="009D72DF">
        <w:rPr>
          <w:sz w:val="16"/>
          <w:szCs w:val="16"/>
          <w:lang w:val="id-ID"/>
        </w:rPr>
        <w:t>;</w:t>
      </w:r>
      <w:r w:rsidR="00F84C47" w:rsidRPr="009D72DF">
        <w:rPr>
          <w:sz w:val="16"/>
          <w:szCs w:val="16"/>
          <w:lang w:val="id-ID"/>
        </w:rPr>
        <w:t xml:space="preserve"> </w:t>
      </w:r>
      <w:r w:rsidRPr="009D72DF">
        <w:rPr>
          <w:sz w:val="16"/>
          <w:szCs w:val="16"/>
          <w:lang w:val="id-ID"/>
        </w:rPr>
        <w:t>KS=Kurang Sesuai; TS=Tidak Sesuai; STS=Sangat Tidak Sesuai</w:t>
      </w:r>
    </w:p>
    <w:p w:rsidR="00101AB2" w:rsidRPr="009D72DF" w:rsidRDefault="00101AB2" w:rsidP="001915E6">
      <w:pPr>
        <w:rPr>
          <w:sz w:val="20"/>
          <w:szCs w:val="20"/>
          <w:lang w:val="id-ID"/>
        </w:rPr>
      </w:pPr>
      <w:r w:rsidRPr="009D72DF">
        <w:rPr>
          <w:sz w:val="20"/>
          <w:szCs w:val="20"/>
          <w:lang w:val="id-ID"/>
        </w:rPr>
        <w:t xml:space="preserve">Sumber: Data Penelitian 2008, Diolah. </w:t>
      </w:r>
    </w:p>
    <w:p w:rsidR="006B21DC" w:rsidRPr="009D72DF" w:rsidRDefault="006B21DC" w:rsidP="00446AF7">
      <w:pPr>
        <w:spacing w:line="480" w:lineRule="auto"/>
        <w:rPr>
          <w:sz w:val="12"/>
          <w:szCs w:val="12"/>
          <w:lang w:val="id-ID"/>
        </w:rPr>
      </w:pPr>
    </w:p>
    <w:p w:rsidR="00323848" w:rsidRPr="009D72DF" w:rsidRDefault="00323848" w:rsidP="00446AF7">
      <w:pPr>
        <w:spacing w:line="480" w:lineRule="auto"/>
        <w:rPr>
          <w:sz w:val="12"/>
          <w:szCs w:val="12"/>
          <w:lang w:val="id-ID"/>
        </w:rPr>
      </w:pPr>
    </w:p>
    <w:p w:rsidR="00C26BF0" w:rsidRPr="009D72DF" w:rsidRDefault="00C26BF0" w:rsidP="00C26BF0">
      <w:pPr>
        <w:spacing w:line="480" w:lineRule="auto"/>
        <w:jc w:val="both"/>
        <w:rPr>
          <w:lang w:val="id-ID"/>
        </w:rPr>
      </w:pPr>
      <w:r w:rsidRPr="009D72DF">
        <w:rPr>
          <w:sz w:val="20"/>
          <w:szCs w:val="20"/>
          <w:lang w:val="id-ID"/>
        </w:rPr>
        <w:tab/>
      </w:r>
      <w:r w:rsidRPr="009D72DF">
        <w:rPr>
          <w:lang w:val="id-ID"/>
        </w:rPr>
        <w:t>Berdasarkan hasil skoring tersebut terlihat bahwa indikator yang tercermin dalam kesesuaian antara pendidikan dengan pekerjaan lebih dari separuh (62,5%) menyatakan tidak sesuai</w:t>
      </w:r>
      <w:r w:rsidR="007965DF" w:rsidRPr="009D72DF">
        <w:rPr>
          <w:lang w:val="id-ID"/>
        </w:rPr>
        <w:t xml:space="preserve"> dan hanya 4,0% yang menyatakan sangat tidak sesuai. Hal ini berarti bahwa di samping dalam merekrut karyawan tidak terlalu memperhatikan latar belakang pendidikan juga terjadi adanya pergeseran tugas yang satu ke tugas lainnya.</w:t>
      </w:r>
      <w:r w:rsidR="008B2091" w:rsidRPr="009D72DF">
        <w:rPr>
          <w:lang w:val="id-ID"/>
        </w:rPr>
        <w:t xml:space="preserve"> Dalam mengembangkan kemampuan karyawan</w:t>
      </w:r>
      <w:r w:rsidR="009535F8" w:rsidRPr="009D72DF">
        <w:rPr>
          <w:lang w:val="id-ID"/>
        </w:rPr>
        <w:t xml:space="preserve"> jenis pengembangan yang mungkin dibutuhkan oleh setiap individu menurut Mathis </w:t>
      </w:r>
      <w:r w:rsidR="00FF6537" w:rsidRPr="009D72DF">
        <w:rPr>
          <w:lang w:val="id-ID"/>
        </w:rPr>
        <w:t xml:space="preserve">dan Jackson </w:t>
      </w:r>
      <w:r w:rsidR="009535F8" w:rsidRPr="009D72DF">
        <w:rPr>
          <w:lang w:val="id-ID"/>
        </w:rPr>
        <w:t>(200</w:t>
      </w:r>
      <w:r w:rsidR="009A7753">
        <w:rPr>
          <w:lang w:val="id-ID"/>
        </w:rPr>
        <w:t>3</w:t>
      </w:r>
      <w:r w:rsidR="009535F8" w:rsidRPr="009D72DF">
        <w:rPr>
          <w:lang w:val="id-ID"/>
        </w:rPr>
        <w:t xml:space="preserve">:46) kemampuan dan </w:t>
      </w:r>
      <w:r w:rsidR="009535F8" w:rsidRPr="009D72DF">
        <w:rPr>
          <w:lang w:val="id-ID"/>
        </w:rPr>
        <w:lastRenderedPageBreak/>
        <w:t>dianggap penting untuk dikembangkan meliputi: berorientasi tindakan, keputusan yan</w:t>
      </w:r>
      <w:r w:rsidR="00F278C3" w:rsidRPr="009D72DF">
        <w:rPr>
          <w:lang w:val="id-ID"/>
        </w:rPr>
        <w:t xml:space="preserve">g berkualitas, nilai-nilai etis dan </w:t>
      </w:r>
      <w:r w:rsidR="009535F8" w:rsidRPr="009D72DF">
        <w:rPr>
          <w:lang w:val="id-ID"/>
        </w:rPr>
        <w:t>keterampilan teknis.</w:t>
      </w:r>
    </w:p>
    <w:p w:rsidR="009535F8" w:rsidRPr="009D72DF" w:rsidRDefault="009535F8" w:rsidP="00C26BF0">
      <w:pPr>
        <w:spacing w:line="480" w:lineRule="auto"/>
        <w:jc w:val="both"/>
        <w:rPr>
          <w:lang w:val="id-ID"/>
        </w:rPr>
      </w:pPr>
      <w:r w:rsidRPr="009D72DF">
        <w:rPr>
          <w:lang w:val="id-ID"/>
        </w:rPr>
        <w:tab/>
        <w:t xml:space="preserve">Sementara itu, </w:t>
      </w:r>
      <w:r w:rsidR="00AA5BD7" w:rsidRPr="009D72DF">
        <w:rPr>
          <w:lang w:val="id-ID"/>
        </w:rPr>
        <w:t>hasil skoring</w:t>
      </w:r>
      <w:r w:rsidR="00F34EB0" w:rsidRPr="009D72DF">
        <w:rPr>
          <w:lang w:val="id-ID"/>
        </w:rPr>
        <w:t xml:space="preserve"> menunjukkan bahwa 54,5% responden menyatakan tidak sesuai kemampuan menyelesaikan masalah pekerjaan, sedangkan responden yang menyatakan kurang sesuai hanya 12,0%. Pengembangan kebutuhan menuntut pengukuran terbaru; oleh karenanya setiap karyawan dituntut untuk dapat </w:t>
      </w:r>
      <w:r w:rsidR="00DE4EDF" w:rsidRPr="009D72DF">
        <w:rPr>
          <w:lang w:val="id-ID"/>
        </w:rPr>
        <w:t xml:space="preserve">tanggap terhadap masalah-masalah yang mungkin datang dengan berbagai kondisi. Menurut Schuler (1998:276) penempatan karyawan harus terdapat kecocokan antara pengetahuan, keterampilan, kemampuan seseorang dengan tuntutan pekerjaan, juga kecocokan antara budaya perusahaan dengan minat dan kepribadian karyawan. </w:t>
      </w:r>
      <w:r w:rsidR="00AA5BD7" w:rsidRPr="009D72DF">
        <w:rPr>
          <w:lang w:val="id-ID"/>
        </w:rPr>
        <w:t xml:space="preserve"> </w:t>
      </w:r>
    </w:p>
    <w:p w:rsidR="006B21DC" w:rsidRPr="009D72DF" w:rsidRDefault="006B21DC" w:rsidP="00446AF7">
      <w:pPr>
        <w:spacing w:line="480" w:lineRule="auto"/>
        <w:rPr>
          <w:sz w:val="12"/>
          <w:szCs w:val="12"/>
          <w:lang w:val="id-ID"/>
        </w:rPr>
      </w:pPr>
    </w:p>
    <w:p w:rsidR="002F0D2B" w:rsidRPr="009D72DF" w:rsidRDefault="00453F9E" w:rsidP="00453F9E">
      <w:pPr>
        <w:numPr>
          <w:ilvl w:val="0"/>
          <w:numId w:val="15"/>
        </w:numPr>
        <w:spacing w:line="480" w:lineRule="auto"/>
        <w:ind w:left="426" w:hanging="426"/>
        <w:rPr>
          <w:b/>
          <w:bCs/>
          <w:lang w:val="id-ID"/>
        </w:rPr>
      </w:pPr>
      <w:r w:rsidRPr="009D72DF">
        <w:rPr>
          <w:b/>
          <w:bCs/>
          <w:lang w:val="id-ID"/>
        </w:rPr>
        <w:t>Pengetahu</w:t>
      </w:r>
      <w:r w:rsidR="00D730D0">
        <w:rPr>
          <w:b/>
          <w:bCs/>
          <w:lang w:val="id-ID"/>
        </w:rPr>
        <w:t>a</w:t>
      </w:r>
      <w:r w:rsidRPr="009D72DF">
        <w:rPr>
          <w:b/>
          <w:bCs/>
          <w:lang w:val="id-ID"/>
        </w:rPr>
        <w:t xml:space="preserve">n </w:t>
      </w:r>
    </w:p>
    <w:p w:rsidR="00453F9E" w:rsidRPr="009D72DF" w:rsidRDefault="00453F9E" w:rsidP="00453F9E">
      <w:pPr>
        <w:spacing w:line="480" w:lineRule="auto"/>
        <w:ind w:firstLine="720"/>
        <w:jc w:val="both"/>
        <w:rPr>
          <w:lang w:val="id-ID"/>
        </w:rPr>
      </w:pPr>
      <w:r w:rsidRPr="009D72DF">
        <w:rPr>
          <w:lang w:val="id-ID"/>
        </w:rPr>
        <w:t xml:space="preserve">Pengetahuan karyawan diukur dengan melihat tingkat kesesuaian antara pemahaman kerja dengan pekerjaan dan </w:t>
      </w:r>
      <w:r w:rsidR="008A33FA" w:rsidRPr="009D72DF">
        <w:rPr>
          <w:lang w:val="id-ID"/>
        </w:rPr>
        <w:t>t</w:t>
      </w:r>
      <w:r w:rsidRPr="009D72DF">
        <w:rPr>
          <w:lang w:val="id-ID"/>
        </w:rPr>
        <w:t>ingkat kesesuaian antara pengetahuan umum/wawasan dengan pekerjaan. Hasil tanggapan responden seperti terlihat pada Tabel 4</w:t>
      </w:r>
      <w:r w:rsidR="007D6585" w:rsidRPr="009D72DF">
        <w:rPr>
          <w:lang w:val="id-ID"/>
        </w:rPr>
        <w:t>.3</w:t>
      </w:r>
      <w:r w:rsidRPr="009D72DF">
        <w:rPr>
          <w:lang w:val="id-ID"/>
        </w:rPr>
        <w:t xml:space="preserve"> sebagai berikut.</w:t>
      </w:r>
    </w:p>
    <w:p w:rsidR="002F0D2B" w:rsidRPr="009D72DF" w:rsidRDefault="002F0D2B" w:rsidP="00797159">
      <w:pPr>
        <w:pStyle w:val="Footer"/>
        <w:tabs>
          <w:tab w:val="clear" w:pos="4320"/>
        </w:tabs>
        <w:spacing w:line="360" w:lineRule="auto"/>
        <w:jc w:val="center"/>
        <w:rPr>
          <w:lang w:val="id-ID"/>
        </w:rPr>
      </w:pPr>
      <w:r w:rsidRPr="009D72DF">
        <w:rPr>
          <w:lang w:val="id-ID"/>
        </w:rPr>
        <w:t>Tabel 4.</w:t>
      </w:r>
      <w:r w:rsidR="007D6585" w:rsidRPr="009D72DF">
        <w:rPr>
          <w:lang w:val="id-ID"/>
        </w:rPr>
        <w:t xml:space="preserve">3 </w:t>
      </w:r>
      <w:r w:rsidRPr="009D72DF">
        <w:rPr>
          <w:lang w:val="id-ID"/>
        </w:rPr>
        <w:t xml:space="preserve"> Tanggapan Responden </w:t>
      </w:r>
      <w:r w:rsidR="00D13B84" w:rsidRPr="009D72DF">
        <w:rPr>
          <w:lang w:val="id-ID"/>
        </w:rPr>
        <w:t>Tentang</w:t>
      </w:r>
      <w:r w:rsidRPr="009D72DF">
        <w:rPr>
          <w:lang w:val="id-ID"/>
        </w:rPr>
        <w:t xml:space="preserve"> Pengetahuan</w:t>
      </w:r>
    </w:p>
    <w:tbl>
      <w:tblPr>
        <w:tblW w:w="7864" w:type="dxa"/>
        <w:jc w:val="center"/>
        <w:tblLook w:val="0000"/>
      </w:tblPr>
      <w:tblGrid>
        <w:gridCol w:w="2393"/>
        <w:gridCol w:w="544"/>
        <w:gridCol w:w="716"/>
        <w:gridCol w:w="836"/>
        <w:gridCol w:w="836"/>
        <w:gridCol w:w="836"/>
        <w:gridCol w:w="836"/>
        <w:gridCol w:w="867"/>
      </w:tblGrid>
      <w:tr w:rsidR="003977D5" w:rsidRPr="009D72DF" w:rsidTr="00BA6494">
        <w:trPr>
          <w:trHeight w:val="20"/>
          <w:jc w:val="center"/>
        </w:trPr>
        <w:tc>
          <w:tcPr>
            <w:tcW w:w="2393" w:type="dxa"/>
            <w:vMerge w:val="restart"/>
            <w:tcBorders>
              <w:top w:val="single" w:sz="4" w:space="0" w:color="auto"/>
              <w:left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spacing w:val="0"/>
                <w:sz w:val="20"/>
                <w:szCs w:val="20"/>
                <w:lang w:val="id-ID"/>
              </w:rPr>
            </w:pPr>
            <w:r w:rsidRPr="009D72DF">
              <w:rPr>
                <w:b/>
                <w:bCs/>
                <w:sz w:val="20"/>
                <w:szCs w:val="20"/>
                <w:lang w:val="id-ID"/>
              </w:rPr>
              <w:t>Indikator</w:t>
            </w: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spacing w:val="0"/>
                <w:sz w:val="20"/>
                <w:szCs w:val="20"/>
                <w:lang w:val="id-ID"/>
              </w:rPr>
            </w:pPr>
            <w:r w:rsidRPr="009D72DF">
              <w:rPr>
                <w:spacing w:val="0"/>
                <w:sz w:val="20"/>
                <w:szCs w:val="20"/>
                <w:lang w:val="id-ID"/>
              </w:rPr>
              <w:t>f</w:t>
            </w:r>
          </w:p>
        </w:tc>
        <w:tc>
          <w:tcPr>
            <w:tcW w:w="4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spacing w:val="0"/>
                <w:sz w:val="20"/>
                <w:szCs w:val="20"/>
                <w:lang w:val="id-ID"/>
              </w:rPr>
            </w:pPr>
            <w:r w:rsidRPr="009D72DF">
              <w:rPr>
                <w:b/>
                <w:bCs/>
                <w:sz w:val="20"/>
                <w:szCs w:val="20"/>
                <w:lang w:val="id-ID"/>
              </w:rPr>
              <w:t>Distribusi Skor Tanggapan Responden</w:t>
            </w:r>
          </w:p>
        </w:tc>
        <w:tc>
          <w:tcPr>
            <w:tcW w:w="867" w:type="dxa"/>
            <w:vMerge w:val="restart"/>
            <w:tcBorders>
              <w:top w:val="single" w:sz="4" w:space="0" w:color="auto"/>
              <w:left w:val="nil"/>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z w:val="20"/>
                <w:szCs w:val="20"/>
                <w:lang w:val="id-ID"/>
              </w:rPr>
              <w:t>Total</w:t>
            </w:r>
          </w:p>
        </w:tc>
      </w:tr>
      <w:tr w:rsidR="003977D5" w:rsidRPr="009D72DF" w:rsidTr="003C2308">
        <w:trPr>
          <w:trHeight w:val="20"/>
          <w:jc w:val="center"/>
        </w:trPr>
        <w:tc>
          <w:tcPr>
            <w:tcW w:w="2393" w:type="dxa"/>
            <w:vMerge/>
            <w:tcBorders>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sz w:val="20"/>
                <w:szCs w:val="20"/>
                <w:lang w:val="id-ID"/>
              </w:rPr>
              <w:t>%</w:t>
            </w:r>
          </w:p>
        </w:tc>
        <w:tc>
          <w:tcPr>
            <w:tcW w:w="71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KS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STS</w:t>
            </w:r>
          </w:p>
        </w:tc>
        <w:tc>
          <w:tcPr>
            <w:tcW w:w="867" w:type="dxa"/>
            <w:vMerge/>
            <w:tcBorders>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p>
        </w:tc>
      </w:tr>
      <w:tr w:rsidR="002F0D2B" w:rsidRPr="009D72DF" w:rsidTr="003C2308">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113A81">
            <w:pPr>
              <w:rPr>
                <w:spacing w:val="0"/>
                <w:sz w:val="20"/>
                <w:szCs w:val="20"/>
                <w:lang w:val="id-ID"/>
              </w:rPr>
            </w:pPr>
            <w:r w:rsidRPr="009D72DF">
              <w:rPr>
                <w:sz w:val="20"/>
                <w:szCs w:val="20"/>
                <w:lang w:val="id-ID"/>
              </w:rPr>
              <w:t>Tingkat k</w:t>
            </w:r>
            <w:r w:rsidR="00061A49" w:rsidRPr="009D72DF">
              <w:rPr>
                <w:sz w:val="20"/>
                <w:szCs w:val="20"/>
                <w:lang w:val="id-ID"/>
              </w:rPr>
              <w:t xml:space="preserve">esesuaian antara pemahaman kerja dengan pekerjaan </w:t>
            </w:r>
          </w:p>
        </w:tc>
        <w:tc>
          <w:tcPr>
            <w:tcW w:w="544" w:type="dxa"/>
            <w:tcBorders>
              <w:top w:val="nil"/>
              <w:left w:val="single" w:sz="4" w:space="0" w:color="auto"/>
              <w:bottom w:val="single" w:sz="4" w:space="0" w:color="auto"/>
              <w:right w:val="single" w:sz="4" w:space="0" w:color="auto"/>
            </w:tcBorders>
            <w:vAlign w:val="center"/>
          </w:tcPr>
          <w:p w:rsidR="002F0D2B" w:rsidRPr="009D72DF" w:rsidRDefault="005509AF" w:rsidP="00061A49">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4</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170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26</w:t>
            </w:r>
          </w:p>
        </w:tc>
        <w:tc>
          <w:tcPr>
            <w:tcW w:w="867" w:type="dxa"/>
            <w:tcBorders>
              <w:top w:val="single" w:sz="4" w:space="0" w:color="auto"/>
              <w:left w:val="nil"/>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200</w:t>
            </w:r>
          </w:p>
        </w:tc>
      </w:tr>
      <w:tr w:rsidR="002F0D2B" w:rsidRPr="009D72DF" w:rsidTr="003C2308">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061A49">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2.0%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85.0%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13.0%</w:t>
            </w:r>
          </w:p>
        </w:tc>
        <w:tc>
          <w:tcPr>
            <w:tcW w:w="867" w:type="dxa"/>
            <w:tcBorders>
              <w:top w:val="nil"/>
              <w:left w:val="nil"/>
              <w:bottom w:val="single" w:sz="4" w:space="0" w:color="auto"/>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100%</w:t>
            </w:r>
          </w:p>
        </w:tc>
      </w:tr>
      <w:tr w:rsidR="002F0D2B" w:rsidRPr="009D72DF" w:rsidTr="003C2308">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113A81">
            <w:pPr>
              <w:rPr>
                <w:spacing w:val="0"/>
                <w:sz w:val="20"/>
                <w:szCs w:val="20"/>
                <w:lang w:val="id-ID"/>
              </w:rPr>
            </w:pPr>
            <w:r w:rsidRPr="009D72DF">
              <w:rPr>
                <w:sz w:val="20"/>
                <w:szCs w:val="20"/>
                <w:lang w:val="id-ID"/>
              </w:rPr>
              <w:t>Tingkat k</w:t>
            </w:r>
            <w:r w:rsidR="00061A49" w:rsidRPr="009D72DF">
              <w:rPr>
                <w:sz w:val="20"/>
                <w:szCs w:val="20"/>
                <w:lang w:val="id-ID"/>
              </w:rPr>
              <w:t xml:space="preserve">esesuaian antara pengetahuan umum/wawasan dengan pekerjaan </w:t>
            </w:r>
          </w:p>
        </w:tc>
        <w:tc>
          <w:tcPr>
            <w:tcW w:w="544" w:type="dxa"/>
            <w:tcBorders>
              <w:top w:val="nil"/>
              <w:left w:val="single" w:sz="4" w:space="0" w:color="auto"/>
              <w:bottom w:val="single" w:sz="4" w:space="0" w:color="auto"/>
              <w:right w:val="single" w:sz="4" w:space="0" w:color="auto"/>
            </w:tcBorders>
            <w:vAlign w:val="center"/>
          </w:tcPr>
          <w:p w:rsidR="002F0D2B" w:rsidRPr="009D72DF" w:rsidRDefault="005509AF" w:rsidP="005509AF">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4</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166</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30</w:t>
            </w:r>
          </w:p>
        </w:tc>
        <w:tc>
          <w:tcPr>
            <w:tcW w:w="867" w:type="dxa"/>
            <w:tcBorders>
              <w:top w:val="single" w:sz="4" w:space="0" w:color="auto"/>
              <w:left w:val="nil"/>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200</w:t>
            </w:r>
          </w:p>
        </w:tc>
      </w:tr>
      <w:tr w:rsidR="002F0D2B" w:rsidRPr="009D72DF" w:rsidTr="003C2308">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797159">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2.0%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83.0%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15.0%</w:t>
            </w:r>
          </w:p>
        </w:tc>
        <w:tc>
          <w:tcPr>
            <w:tcW w:w="867" w:type="dxa"/>
            <w:tcBorders>
              <w:top w:val="nil"/>
              <w:left w:val="nil"/>
              <w:bottom w:val="single" w:sz="4" w:space="0" w:color="auto"/>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100%</w:t>
            </w:r>
          </w:p>
        </w:tc>
      </w:tr>
    </w:tbl>
    <w:p w:rsidR="00101AB2" w:rsidRPr="009D72DF" w:rsidRDefault="00101AB2" w:rsidP="00101AB2">
      <w:pPr>
        <w:ind w:left="1134" w:hanging="1134"/>
        <w:rPr>
          <w:sz w:val="16"/>
          <w:szCs w:val="16"/>
          <w:lang w:val="id-ID"/>
        </w:rPr>
      </w:pPr>
      <w:r w:rsidRPr="009D72DF">
        <w:rPr>
          <w:sz w:val="16"/>
          <w:szCs w:val="16"/>
          <w:lang w:val="id-ID"/>
        </w:rPr>
        <w:t>Keterangan:  SS=Sangat Sesuai; S=Sesuai; KS=Kurang Sesuai; TS=Tidak Sesuai;STS=Sangat Tidak Sesuai</w:t>
      </w:r>
    </w:p>
    <w:p w:rsidR="00101AB2" w:rsidRPr="009D72DF" w:rsidRDefault="00101AB2" w:rsidP="001915E6">
      <w:pPr>
        <w:rPr>
          <w:sz w:val="20"/>
          <w:szCs w:val="20"/>
          <w:lang w:val="id-ID"/>
        </w:rPr>
      </w:pPr>
      <w:r w:rsidRPr="009D72DF">
        <w:rPr>
          <w:sz w:val="20"/>
          <w:szCs w:val="20"/>
          <w:lang w:val="id-ID"/>
        </w:rPr>
        <w:t xml:space="preserve">Sumber: Data Penelitian 2008, Diolah. </w:t>
      </w:r>
    </w:p>
    <w:p w:rsidR="00101AB2" w:rsidRPr="009D72DF" w:rsidRDefault="00101AB2" w:rsidP="00101AB2">
      <w:pPr>
        <w:spacing w:line="480" w:lineRule="auto"/>
        <w:rPr>
          <w:sz w:val="12"/>
          <w:szCs w:val="12"/>
          <w:lang w:val="id-ID"/>
        </w:rPr>
      </w:pPr>
    </w:p>
    <w:p w:rsidR="00CF368E" w:rsidRPr="009D72DF" w:rsidRDefault="00CF368E" w:rsidP="00B224DC">
      <w:pPr>
        <w:spacing w:line="480" w:lineRule="auto"/>
        <w:jc w:val="both"/>
        <w:rPr>
          <w:lang w:val="id-ID"/>
        </w:rPr>
      </w:pPr>
      <w:r w:rsidRPr="009D72DF">
        <w:rPr>
          <w:lang w:val="id-ID"/>
        </w:rPr>
        <w:lastRenderedPageBreak/>
        <w:tab/>
        <w:t>Berdasarkan hasil s</w:t>
      </w:r>
      <w:r w:rsidR="00B224DC" w:rsidRPr="009D72DF">
        <w:rPr>
          <w:lang w:val="id-ID"/>
        </w:rPr>
        <w:t>k</w:t>
      </w:r>
      <w:r w:rsidRPr="009D72DF">
        <w:rPr>
          <w:lang w:val="id-ID"/>
        </w:rPr>
        <w:t xml:space="preserve">oring tersebut </w:t>
      </w:r>
      <w:r w:rsidR="00B224DC" w:rsidRPr="009D72DF">
        <w:rPr>
          <w:lang w:val="id-ID"/>
        </w:rPr>
        <w:t>secara mayoritas responden menyatakan sebanyak 85,0% menyatakan tidak ssuai antara pemahaan kerja dengan pekerjaan hal ini disebabkan mengingat apa yang dip</w:t>
      </w:r>
      <w:r w:rsidR="007D6585" w:rsidRPr="009D72DF">
        <w:rPr>
          <w:lang w:val="id-ID"/>
        </w:rPr>
        <w:t>e</w:t>
      </w:r>
      <w:r w:rsidR="00B224DC" w:rsidRPr="009D72DF">
        <w:rPr>
          <w:lang w:val="id-ID"/>
        </w:rPr>
        <w:t>lajari dan dipahami dalam pendidikan beberapa hal di lapangan tidak dapat dipelajari karena sifatnya situasional. Hanya 2,0% responden yang menyatakan sangat sesuai; responden ini biasanya mereka yang bergerak langsung dalam membawahi sebagian pekerjaan dan telah memiliki pengalaman sebelumnya.</w:t>
      </w:r>
    </w:p>
    <w:p w:rsidR="00CF368E" w:rsidRPr="009D72DF" w:rsidRDefault="00B224DC" w:rsidP="00950800">
      <w:pPr>
        <w:spacing w:line="480" w:lineRule="auto"/>
        <w:jc w:val="both"/>
        <w:rPr>
          <w:lang w:val="id-ID"/>
        </w:rPr>
      </w:pPr>
      <w:r w:rsidRPr="009D72DF">
        <w:rPr>
          <w:lang w:val="id-ID"/>
        </w:rPr>
        <w:tab/>
        <w:t>Sementara pengetahuan umum/wawasan dengan pekerjaan 83,0% responden yang menyatakan pendapatnya tidak se</w:t>
      </w:r>
      <w:r w:rsidR="007D6585" w:rsidRPr="009D72DF">
        <w:rPr>
          <w:lang w:val="id-ID"/>
        </w:rPr>
        <w:t>suai,</w:t>
      </w:r>
      <w:r w:rsidRPr="009D72DF">
        <w:rPr>
          <w:lang w:val="id-ID"/>
        </w:rPr>
        <w:t xml:space="preserve"> sedangkan yang se</w:t>
      </w:r>
      <w:r w:rsidR="007D6585" w:rsidRPr="009D72DF">
        <w:rPr>
          <w:lang w:val="id-ID"/>
        </w:rPr>
        <w:t>suai</w:t>
      </w:r>
      <w:r w:rsidRPr="009D72DF">
        <w:rPr>
          <w:lang w:val="id-ID"/>
        </w:rPr>
        <w:t xml:space="preserve"> hanya 2.0%. </w:t>
      </w:r>
      <w:r w:rsidR="00B17FCD" w:rsidRPr="009D72DF">
        <w:rPr>
          <w:lang w:val="id-ID"/>
        </w:rPr>
        <w:t>H</w:t>
      </w:r>
      <w:r w:rsidRPr="009D72DF">
        <w:rPr>
          <w:lang w:val="id-ID"/>
        </w:rPr>
        <w:t>al ini menunjukkan bahwa dalam s</w:t>
      </w:r>
      <w:r w:rsidR="00027178" w:rsidRPr="009D72DF">
        <w:rPr>
          <w:lang w:val="id-ID"/>
        </w:rPr>
        <w:t>i</w:t>
      </w:r>
      <w:r w:rsidRPr="009D72DF">
        <w:rPr>
          <w:lang w:val="id-ID"/>
        </w:rPr>
        <w:t>stem penerimaan karyawan sering mengabaikan latar belakang pendidikan</w:t>
      </w:r>
      <w:r w:rsidR="00B17FCD" w:rsidRPr="009D72DF">
        <w:rPr>
          <w:lang w:val="id-ID"/>
        </w:rPr>
        <w:t xml:space="preserve"> yang menganggap pekerjaan mudah dipelajari oleh siapa saja asal memiliki ketekunan</w:t>
      </w:r>
      <w:r w:rsidR="00950800" w:rsidRPr="009D72DF">
        <w:rPr>
          <w:lang w:val="id-ID"/>
        </w:rPr>
        <w:t xml:space="preserve">. </w:t>
      </w:r>
      <w:r w:rsidR="00E21B68" w:rsidRPr="009D72DF">
        <w:rPr>
          <w:lang w:val="id-ID"/>
        </w:rPr>
        <w:t xml:space="preserve">Ditegaskan Burton dalam Rosy (2001) sebagai tujuan sosial pendidikan salah satunya adalah agar peserta didik mampu berpartisipasi dalam kehidupan masyarakat baik di bidang politik, sosial, keagamaan, rekreasi maupun berkomunikasi dengan orang lain dan memahami ekspresi orang lain.  </w:t>
      </w:r>
    </w:p>
    <w:p w:rsidR="00950800" w:rsidRPr="009D72DF" w:rsidRDefault="00950800" w:rsidP="00950800">
      <w:pPr>
        <w:spacing w:line="480" w:lineRule="auto"/>
        <w:jc w:val="both"/>
        <w:rPr>
          <w:sz w:val="12"/>
          <w:szCs w:val="12"/>
          <w:lang w:val="id-ID"/>
        </w:rPr>
      </w:pPr>
    </w:p>
    <w:p w:rsidR="00950800" w:rsidRPr="009D72DF" w:rsidRDefault="00950800" w:rsidP="001915E6">
      <w:pPr>
        <w:spacing w:line="480" w:lineRule="auto"/>
        <w:jc w:val="both"/>
        <w:rPr>
          <w:b/>
          <w:bCs/>
          <w:sz w:val="20"/>
          <w:szCs w:val="20"/>
          <w:lang w:val="id-ID"/>
        </w:rPr>
      </w:pPr>
      <w:r w:rsidRPr="009D72DF">
        <w:rPr>
          <w:b/>
          <w:bCs/>
          <w:lang w:val="id-ID"/>
        </w:rPr>
        <w:t>D.</w:t>
      </w:r>
      <w:r w:rsidR="00D21CDE" w:rsidRPr="009D72DF">
        <w:rPr>
          <w:b/>
          <w:bCs/>
          <w:lang w:val="id-ID"/>
        </w:rPr>
        <w:t xml:space="preserve"> </w:t>
      </w:r>
      <w:r w:rsidRPr="009D72DF">
        <w:rPr>
          <w:b/>
          <w:bCs/>
          <w:lang w:val="id-ID"/>
        </w:rPr>
        <w:t>Minat</w:t>
      </w:r>
    </w:p>
    <w:p w:rsidR="00950800" w:rsidRPr="009D72DF" w:rsidRDefault="00950800" w:rsidP="00950800">
      <w:pPr>
        <w:spacing w:line="480" w:lineRule="auto"/>
        <w:ind w:firstLine="720"/>
        <w:jc w:val="both"/>
        <w:rPr>
          <w:lang w:val="id-ID"/>
        </w:rPr>
      </w:pPr>
      <w:r w:rsidRPr="009D72DF">
        <w:rPr>
          <w:lang w:val="id-ID"/>
        </w:rPr>
        <w:t>Minat karyawan diukur dengan melihat tingkat kesesuaian antara perhatian kerja dengan tuntutan pekerjaan dan Tingkat kesesuaian antara hasrat kerja dengan peningkatan pretasi. Hasil tanggapan responden seperti terlihat pada Tabel 4.</w:t>
      </w:r>
      <w:r w:rsidR="00FF6537" w:rsidRPr="009D72DF">
        <w:rPr>
          <w:lang w:val="id-ID"/>
        </w:rPr>
        <w:t>4</w:t>
      </w:r>
      <w:r w:rsidRPr="009D72DF">
        <w:rPr>
          <w:lang w:val="id-ID"/>
        </w:rPr>
        <w:t xml:space="preserve"> sebagai berikut.</w:t>
      </w:r>
    </w:p>
    <w:p w:rsidR="009D72DF" w:rsidRDefault="009D72DF">
      <w:pPr>
        <w:spacing w:after="200" w:line="276" w:lineRule="auto"/>
        <w:rPr>
          <w:b/>
          <w:bCs/>
          <w:sz w:val="12"/>
          <w:szCs w:val="12"/>
          <w:lang w:val="id-ID"/>
        </w:rPr>
      </w:pPr>
      <w:r>
        <w:rPr>
          <w:b/>
          <w:bCs/>
          <w:sz w:val="12"/>
          <w:szCs w:val="12"/>
          <w:lang w:val="id-ID"/>
        </w:rPr>
        <w:br w:type="page"/>
      </w:r>
    </w:p>
    <w:p w:rsidR="002F0D2B" w:rsidRPr="009D72DF" w:rsidRDefault="002F0D2B" w:rsidP="00797159">
      <w:pPr>
        <w:jc w:val="both"/>
        <w:rPr>
          <w:b/>
          <w:bCs/>
          <w:sz w:val="12"/>
          <w:szCs w:val="12"/>
          <w:lang w:val="id-ID"/>
        </w:rPr>
      </w:pPr>
    </w:p>
    <w:p w:rsidR="002F0D2B" w:rsidRPr="009D72DF" w:rsidRDefault="002F0D2B" w:rsidP="00797159">
      <w:pPr>
        <w:pStyle w:val="Footer"/>
        <w:tabs>
          <w:tab w:val="clear" w:pos="4320"/>
        </w:tabs>
        <w:spacing w:line="360" w:lineRule="auto"/>
        <w:jc w:val="center"/>
        <w:rPr>
          <w:lang w:val="id-ID"/>
        </w:rPr>
      </w:pPr>
      <w:r w:rsidRPr="009D72DF">
        <w:rPr>
          <w:lang w:val="id-ID"/>
        </w:rPr>
        <w:t>Tabel 4.</w:t>
      </w:r>
      <w:r w:rsidR="00FF6537" w:rsidRPr="009D72DF">
        <w:rPr>
          <w:lang w:val="id-ID"/>
        </w:rPr>
        <w:t>4</w:t>
      </w:r>
      <w:r w:rsidR="00E21B68" w:rsidRPr="009D72DF">
        <w:rPr>
          <w:lang w:val="id-ID"/>
        </w:rPr>
        <w:t xml:space="preserve"> </w:t>
      </w:r>
      <w:r w:rsidRPr="009D72DF">
        <w:rPr>
          <w:lang w:val="id-ID"/>
        </w:rPr>
        <w:t xml:space="preserve"> Tanggapan Responden </w:t>
      </w:r>
      <w:r w:rsidR="00D13B84" w:rsidRPr="009D72DF">
        <w:rPr>
          <w:lang w:val="id-ID"/>
        </w:rPr>
        <w:t xml:space="preserve">Tentang </w:t>
      </w:r>
      <w:r w:rsidRPr="009D72DF">
        <w:rPr>
          <w:lang w:val="id-ID"/>
        </w:rPr>
        <w:t>Minat</w:t>
      </w:r>
    </w:p>
    <w:tbl>
      <w:tblPr>
        <w:tblW w:w="7864" w:type="dxa"/>
        <w:jc w:val="center"/>
        <w:tblLook w:val="0000"/>
      </w:tblPr>
      <w:tblGrid>
        <w:gridCol w:w="2393"/>
        <w:gridCol w:w="544"/>
        <w:gridCol w:w="716"/>
        <w:gridCol w:w="836"/>
        <w:gridCol w:w="836"/>
        <w:gridCol w:w="836"/>
        <w:gridCol w:w="836"/>
        <w:gridCol w:w="867"/>
      </w:tblGrid>
      <w:tr w:rsidR="003977D5" w:rsidRPr="009D72DF" w:rsidTr="00BA6494">
        <w:trPr>
          <w:trHeight w:val="20"/>
          <w:jc w:val="center"/>
        </w:trPr>
        <w:tc>
          <w:tcPr>
            <w:tcW w:w="2393" w:type="dxa"/>
            <w:vMerge w:val="restart"/>
            <w:tcBorders>
              <w:top w:val="single" w:sz="4" w:space="0" w:color="auto"/>
              <w:left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Indikator</w:t>
            </w: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f</w:t>
            </w:r>
          </w:p>
        </w:tc>
        <w:tc>
          <w:tcPr>
            <w:tcW w:w="4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Distribusi Skor Tanggapan Responden</w:t>
            </w:r>
          </w:p>
        </w:tc>
        <w:tc>
          <w:tcPr>
            <w:tcW w:w="867" w:type="dxa"/>
            <w:vMerge w:val="restart"/>
            <w:tcBorders>
              <w:top w:val="single" w:sz="4" w:space="0" w:color="auto"/>
              <w:left w:val="nil"/>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z w:val="20"/>
                <w:szCs w:val="20"/>
                <w:lang w:val="id-ID"/>
              </w:rPr>
              <w:t>Total</w:t>
            </w:r>
          </w:p>
          <w:p w:rsidR="003977D5" w:rsidRPr="009D72DF" w:rsidRDefault="003977D5" w:rsidP="00D85866">
            <w:pPr>
              <w:jc w:val="center"/>
              <w:rPr>
                <w:b/>
                <w:bCs/>
                <w:spacing w:val="0"/>
                <w:sz w:val="20"/>
                <w:szCs w:val="20"/>
                <w:lang w:val="id-ID"/>
              </w:rPr>
            </w:pPr>
          </w:p>
        </w:tc>
      </w:tr>
      <w:tr w:rsidR="003977D5" w:rsidRPr="009D72DF" w:rsidTr="003C2308">
        <w:trPr>
          <w:trHeight w:val="20"/>
          <w:jc w:val="center"/>
        </w:trPr>
        <w:tc>
          <w:tcPr>
            <w:tcW w:w="2393" w:type="dxa"/>
            <w:vMerge/>
            <w:tcBorders>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z w:val="20"/>
                <w:szCs w:val="20"/>
                <w:lang w:val="id-ID"/>
              </w:rPr>
              <w:t>%</w:t>
            </w:r>
          </w:p>
        </w:tc>
        <w:tc>
          <w:tcPr>
            <w:tcW w:w="71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KS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STS</w:t>
            </w:r>
          </w:p>
        </w:tc>
        <w:tc>
          <w:tcPr>
            <w:tcW w:w="867" w:type="dxa"/>
            <w:vMerge/>
            <w:tcBorders>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p>
        </w:tc>
      </w:tr>
      <w:tr w:rsidR="002F0D2B" w:rsidRPr="009D72DF" w:rsidTr="003C2308">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113A81">
            <w:pPr>
              <w:rPr>
                <w:spacing w:val="0"/>
                <w:sz w:val="20"/>
                <w:szCs w:val="20"/>
                <w:lang w:val="id-ID"/>
              </w:rPr>
            </w:pPr>
            <w:r w:rsidRPr="009D72DF">
              <w:rPr>
                <w:sz w:val="20"/>
                <w:szCs w:val="20"/>
                <w:lang w:val="id-ID"/>
              </w:rPr>
              <w:t>Tingkat k</w:t>
            </w:r>
            <w:r w:rsidR="00061A49" w:rsidRPr="009D72DF">
              <w:rPr>
                <w:sz w:val="20"/>
                <w:szCs w:val="20"/>
                <w:lang w:val="id-ID"/>
              </w:rPr>
              <w:t xml:space="preserve">esesuaian antara perhatian kerja dengan tuntutan pekerjaan </w:t>
            </w:r>
          </w:p>
        </w:tc>
        <w:tc>
          <w:tcPr>
            <w:tcW w:w="544" w:type="dxa"/>
            <w:tcBorders>
              <w:top w:val="nil"/>
              <w:left w:val="single" w:sz="4" w:space="0" w:color="auto"/>
              <w:bottom w:val="single" w:sz="4" w:space="0" w:color="auto"/>
              <w:right w:val="single" w:sz="4" w:space="0" w:color="auto"/>
            </w:tcBorders>
            <w:vAlign w:val="center"/>
          </w:tcPr>
          <w:p w:rsidR="002F0D2B" w:rsidRPr="009D72DF" w:rsidRDefault="005509AF" w:rsidP="005509AF">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8</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92</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100</w:t>
            </w:r>
          </w:p>
        </w:tc>
        <w:tc>
          <w:tcPr>
            <w:tcW w:w="867" w:type="dxa"/>
            <w:tcBorders>
              <w:top w:val="single" w:sz="4" w:space="0" w:color="auto"/>
              <w:left w:val="nil"/>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100%</w:t>
            </w:r>
          </w:p>
        </w:tc>
      </w:tr>
      <w:tr w:rsidR="002F0D2B" w:rsidRPr="009D72DF" w:rsidTr="003C2308">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061A49">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4.0%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46.0%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50.0%</w:t>
            </w:r>
          </w:p>
        </w:tc>
        <w:tc>
          <w:tcPr>
            <w:tcW w:w="867" w:type="dxa"/>
            <w:tcBorders>
              <w:top w:val="nil"/>
              <w:left w:val="nil"/>
              <w:bottom w:val="single" w:sz="4" w:space="0" w:color="auto"/>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200</w:t>
            </w:r>
          </w:p>
        </w:tc>
      </w:tr>
      <w:tr w:rsidR="002F0D2B" w:rsidRPr="009D72DF" w:rsidTr="003C2308">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061A49">
            <w:pPr>
              <w:rPr>
                <w:spacing w:val="0"/>
                <w:sz w:val="20"/>
                <w:szCs w:val="20"/>
                <w:lang w:val="id-ID"/>
              </w:rPr>
            </w:pPr>
            <w:r w:rsidRPr="009D72DF">
              <w:rPr>
                <w:sz w:val="20"/>
                <w:szCs w:val="20"/>
                <w:lang w:val="id-ID"/>
              </w:rPr>
              <w:t>Tingkat k</w:t>
            </w:r>
            <w:r w:rsidR="00061A49" w:rsidRPr="009D72DF">
              <w:rPr>
                <w:sz w:val="20"/>
                <w:szCs w:val="20"/>
                <w:lang w:val="id-ID"/>
              </w:rPr>
              <w:t>esesuaian antara hasrat kerja dengan peningkatan prestasi kerja</w:t>
            </w:r>
          </w:p>
        </w:tc>
        <w:tc>
          <w:tcPr>
            <w:tcW w:w="544" w:type="dxa"/>
            <w:tcBorders>
              <w:top w:val="nil"/>
              <w:left w:val="single" w:sz="4" w:space="0" w:color="auto"/>
              <w:bottom w:val="single" w:sz="4" w:space="0" w:color="auto"/>
              <w:right w:val="single" w:sz="4" w:space="0" w:color="auto"/>
            </w:tcBorders>
            <w:vAlign w:val="center"/>
          </w:tcPr>
          <w:p w:rsidR="002F0D2B" w:rsidRPr="009D72DF" w:rsidRDefault="005509AF" w:rsidP="00061A49">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23</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140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37</w:t>
            </w:r>
          </w:p>
        </w:tc>
        <w:tc>
          <w:tcPr>
            <w:tcW w:w="867" w:type="dxa"/>
            <w:tcBorders>
              <w:top w:val="single" w:sz="4" w:space="0" w:color="auto"/>
              <w:left w:val="nil"/>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100%</w:t>
            </w:r>
          </w:p>
        </w:tc>
      </w:tr>
      <w:tr w:rsidR="002F0D2B" w:rsidRPr="009D72DF" w:rsidTr="003C2308">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061A49">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11.5%</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70.0%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18.5%</w:t>
            </w:r>
          </w:p>
        </w:tc>
        <w:tc>
          <w:tcPr>
            <w:tcW w:w="867" w:type="dxa"/>
            <w:tcBorders>
              <w:top w:val="nil"/>
              <w:left w:val="nil"/>
              <w:bottom w:val="single" w:sz="4" w:space="0" w:color="auto"/>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200</w:t>
            </w:r>
          </w:p>
        </w:tc>
      </w:tr>
    </w:tbl>
    <w:p w:rsidR="00C80A2E" w:rsidRPr="009D72DF" w:rsidRDefault="00C80A2E" w:rsidP="00C80A2E">
      <w:pPr>
        <w:ind w:left="1134" w:hanging="1134"/>
        <w:rPr>
          <w:sz w:val="16"/>
          <w:szCs w:val="16"/>
          <w:lang w:val="id-ID"/>
        </w:rPr>
      </w:pPr>
      <w:r w:rsidRPr="009D72DF">
        <w:rPr>
          <w:sz w:val="16"/>
          <w:szCs w:val="16"/>
          <w:lang w:val="id-ID"/>
        </w:rPr>
        <w:t>Keterangan:  SS=Sangat Sesuai; S=Sesuai; KS=Kurang Sesuai; TS=Tidak Sesuai;STS=Sangat Tidak Sesuai</w:t>
      </w:r>
    </w:p>
    <w:p w:rsidR="00C80A2E" w:rsidRPr="009D72DF" w:rsidRDefault="00C80A2E" w:rsidP="001915E6">
      <w:pPr>
        <w:rPr>
          <w:sz w:val="20"/>
          <w:szCs w:val="20"/>
          <w:lang w:val="id-ID"/>
        </w:rPr>
      </w:pPr>
      <w:r w:rsidRPr="009D72DF">
        <w:rPr>
          <w:sz w:val="20"/>
          <w:szCs w:val="20"/>
          <w:lang w:val="id-ID"/>
        </w:rPr>
        <w:t xml:space="preserve">Sumber: Data Penelitian 2008, Diolah. </w:t>
      </w:r>
    </w:p>
    <w:p w:rsidR="001915E6" w:rsidRPr="009D72DF" w:rsidRDefault="001915E6" w:rsidP="001915E6">
      <w:pPr>
        <w:rPr>
          <w:sz w:val="20"/>
          <w:szCs w:val="20"/>
          <w:lang w:val="id-ID"/>
        </w:rPr>
      </w:pPr>
    </w:p>
    <w:p w:rsidR="00496F10" w:rsidRPr="009D72DF" w:rsidRDefault="00496F10" w:rsidP="00C80A2E">
      <w:pPr>
        <w:rPr>
          <w:sz w:val="16"/>
          <w:szCs w:val="16"/>
          <w:lang w:val="id-ID"/>
        </w:rPr>
      </w:pPr>
    </w:p>
    <w:p w:rsidR="00792196" w:rsidRPr="009D72DF" w:rsidRDefault="00950800" w:rsidP="00792196">
      <w:pPr>
        <w:spacing w:line="480" w:lineRule="auto"/>
        <w:jc w:val="both"/>
        <w:rPr>
          <w:lang w:val="id-ID"/>
        </w:rPr>
      </w:pPr>
      <w:r w:rsidRPr="009D72DF">
        <w:rPr>
          <w:sz w:val="20"/>
          <w:szCs w:val="20"/>
          <w:lang w:val="id-ID"/>
        </w:rPr>
        <w:tab/>
      </w:r>
      <w:r w:rsidRPr="009D72DF">
        <w:rPr>
          <w:lang w:val="id-ID"/>
        </w:rPr>
        <w:t xml:space="preserve">Hasil skoring menunjukkan bahwa kesesuaian antara perhatian kerja dengan tuntutan pekerjaan sebanyak 50,0% responden menjawab tidak sesuai dan tidak ada seorangpun yang menjawab sangat sesuai atau sesuai; hal ini menunjukkan bahwa </w:t>
      </w:r>
      <w:r w:rsidR="004E41B6" w:rsidRPr="009D72DF">
        <w:rPr>
          <w:lang w:val="id-ID"/>
        </w:rPr>
        <w:t>efekti</w:t>
      </w:r>
      <w:r w:rsidR="009A7753">
        <w:rPr>
          <w:lang w:val="id-ID"/>
        </w:rPr>
        <w:t>v</w:t>
      </w:r>
      <w:r w:rsidR="004E41B6" w:rsidRPr="009D72DF">
        <w:rPr>
          <w:lang w:val="id-ID"/>
        </w:rPr>
        <w:t xml:space="preserve">itas karyawan kurang dapat diperlihatkan visi yang jelas tentang apa yang harus dikerjakan dan siapa yang harus dilayani. Pendaapat ini didukung oleh Mathis </w:t>
      </w:r>
      <w:r w:rsidR="00FF6537" w:rsidRPr="009D72DF">
        <w:rPr>
          <w:lang w:val="id-ID"/>
        </w:rPr>
        <w:t xml:space="preserve">dan Jackson </w:t>
      </w:r>
      <w:r w:rsidR="009A7753">
        <w:rPr>
          <w:lang w:val="id-ID"/>
        </w:rPr>
        <w:t>(2003</w:t>
      </w:r>
      <w:r w:rsidR="004E41B6" w:rsidRPr="009D72DF">
        <w:rPr>
          <w:lang w:val="id-ID"/>
        </w:rPr>
        <w:t>:105) bahwa dalam perspektif sumber daya manusia harus dapat memposisikan diri sebagai mitra sebuah organisasi dengan mendemontrasikan kepada semua pihak di organisasi dan berhubungan dengan kontribusi terhadap organisasi.</w:t>
      </w:r>
    </w:p>
    <w:p w:rsidR="00E21B68" w:rsidRPr="009D72DF" w:rsidRDefault="004E41B6" w:rsidP="00FB5EE4">
      <w:pPr>
        <w:spacing w:line="480" w:lineRule="auto"/>
        <w:jc w:val="both"/>
        <w:rPr>
          <w:lang w:val="id-ID"/>
        </w:rPr>
      </w:pPr>
      <w:r w:rsidRPr="009D72DF">
        <w:rPr>
          <w:lang w:val="id-ID"/>
        </w:rPr>
        <w:tab/>
        <w:t>Sementara berdasarkan hasil s</w:t>
      </w:r>
      <w:r w:rsidR="00323848" w:rsidRPr="009D72DF">
        <w:rPr>
          <w:lang w:val="id-ID"/>
        </w:rPr>
        <w:t>k</w:t>
      </w:r>
      <w:r w:rsidRPr="009D72DF">
        <w:rPr>
          <w:lang w:val="id-ID"/>
        </w:rPr>
        <w:t>oring terhadap</w:t>
      </w:r>
      <w:r w:rsidR="00E63104" w:rsidRPr="009D72DF">
        <w:rPr>
          <w:lang w:val="id-ID"/>
        </w:rPr>
        <w:t xml:space="preserve"> kesesuaian antara hasrat kerja dengan peningkatan prestasi kerja sebanyak 70,0% responden menyatakan tidak sesuai hal ini disebabkan latar belakang pendidikan maupun keterampilan bukan menjadikan salah satu syarat dalam penerimaan karyawan. Bahkan tidak ad</w:t>
      </w:r>
      <w:r w:rsidR="00BA6494">
        <w:rPr>
          <w:lang w:val="id-ID"/>
        </w:rPr>
        <w:t>a</w:t>
      </w:r>
      <w:r w:rsidR="00E63104" w:rsidRPr="009D72DF">
        <w:rPr>
          <w:lang w:val="id-ID"/>
        </w:rPr>
        <w:t xml:space="preserve"> seorang respondenpun yang menjawa</w:t>
      </w:r>
      <w:r w:rsidR="00BA6494">
        <w:rPr>
          <w:lang w:val="id-ID"/>
        </w:rPr>
        <w:t>b</w:t>
      </w:r>
      <w:r w:rsidR="00E63104" w:rsidRPr="009D72DF">
        <w:rPr>
          <w:lang w:val="id-ID"/>
        </w:rPr>
        <w:t xml:space="preserve"> sangat sesuai maupun sesuai. Bila karyawan yang bekerja di suatu perusahaan kurang memiliki motivasi yang jelas bisa jadi hasrat kerja mereka untuk mengejar prestasi </w:t>
      </w:r>
      <w:r w:rsidR="00E63104" w:rsidRPr="009D72DF">
        <w:rPr>
          <w:lang w:val="id-ID"/>
        </w:rPr>
        <w:lastRenderedPageBreak/>
        <w:t xml:space="preserve">bukan menjadi tujuan utama. </w:t>
      </w:r>
      <w:r w:rsidR="00792196" w:rsidRPr="009D72DF">
        <w:rPr>
          <w:lang w:val="id-ID"/>
        </w:rPr>
        <w:t>M</w:t>
      </w:r>
      <w:r w:rsidR="00FB5EE4" w:rsidRPr="009D72DF">
        <w:rPr>
          <w:lang w:val="id-ID"/>
        </w:rPr>
        <w:t>enurut Clifford T. Morgan (1991) motif adalah sesuatu yang menggerakkan atau memacu orang bertingkah laku, sedangkan motivasi adalah suatu istilah umum yang menunju</w:t>
      </w:r>
      <w:r w:rsidR="00792196" w:rsidRPr="009D72DF">
        <w:rPr>
          <w:lang w:val="id-ID"/>
        </w:rPr>
        <w:t>k</w:t>
      </w:r>
      <w:r w:rsidR="00FB5EE4" w:rsidRPr="009D72DF">
        <w:rPr>
          <w:lang w:val="id-ID"/>
        </w:rPr>
        <w:t>kan pada keadaan yang menggerakkan tingkah laku, tingkah laku yang digerakkan oleh keadaan ini, dan kepada tujuan akhir tingkah laku.</w:t>
      </w:r>
      <w:r w:rsidR="00792196" w:rsidRPr="009D72DF">
        <w:rPr>
          <w:lang w:val="id-ID"/>
        </w:rPr>
        <w:t xml:space="preserve"> </w:t>
      </w:r>
      <w:r w:rsidR="00FB5EE4" w:rsidRPr="009D72DF">
        <w:rPr>
          <w:lang w:val="id-ID"/>
        </w:rPr>
        <w:t>Selanjutnya Shartle dalam Dalton E, Mc Farland (1994) motivasi merupakan dorongan atau tegangan yang menggerakkan pada suatu arah atau mencapai tujuan tertentu.</w:t>
      </w:r>
    </w:p>
    <w:p w:rsidR="009D72DF" w:rsidRDefault="009D72DF" w:rsidP="001347C0">
      <w:pPr>
        <w:spacing w:line="480" w:lineRule="auto"/>
        <w:jc w:val="both"/>
        <w:rPr>
          <w:b/>
          <w:bCs/>
          <w:lang w:val="id-ID"/>
        </w:rPr>
      </w:pPr>
    </w:p>
    <w:p w:rsidR="00950800" w:rsidRPr="009D72DF" w:rsidRDefault="00792196" w:rsidP="001347C0">
      <w:pPr>
        <w:spacing w:line="480" w:lineRule="auto"/>
        <w:jc w:val="both"/>
        <w:rPr>
          <w:b/>
          <w:bCs/>
          <w:lang w:val="id-ID"/>
        </w:rPr>
      </w:pPr>
      <w:r w:rsidRPr="009D72DF">
        <w:rPr>
          <w:b/>
          <w:bCs/>
          <w:lang w:val="id-ID"/>
        </w:rPr>
        <w:t>E.</w:t>
      </w:r>
      <w:r w:rsidR="00E21B68" w:rsidRPr="009D72DF">
        <w:rPr>
          <w:b/>
          <w:bCs/>
          <w:lang w:val="id-ID"/>
        </w:rPr>
        <w:t xml:space="preserve"> </w:t>
      </w:r>
      <w:r w:rsidRPr="009D72DF">
        <w:rPr>
          <w:b/>
          <w:bCs/>
          <w:lang w:val="id-ID"/>
        </w:rPr>
        <w:t>Riwayat Hidup</w:t>
      </w:r>
    </w:p>
    <w:p w:rsidR="00792196" w:rsidRPr="009D72DF" w:rsidRDefault="00792196" w:rsidP="00792196">
      <w:pPr>
        <w:spacing w:line="480" w:lineRule="auto"/>
        <w:ind w:firstLine="720"/>
        <w:jc w:val="both"/>
        <w:rPr>
          <w:lang w:val="id-ID"/>
        </w:rPr>
      </w:pPr>
      <w:r w:rsidRPr="009D72DF">
        <w:rPr>
          <w:lang w:val="id-ID"/>
        </w:rPr>
        <w:t>Riwayat hidup karyawan diukur dengan melihat tingkat kesesuaian antara pengalam</w:t>
      </w:r>
      <w:r w:rsidR="00B3323E">
        <w:rPr>
          <w:lang w:val="id-ID"/>
        </w:rPr>
        <w:t>a</w:t>
      </w:r>
      <w:r w:rsidRPr="009D72DF">
        <w:rPr>
          <w:lang w:val="id-ID"/>
        </w:rPr>
        <w:t>n kerja dengan pekerjaan dan tingkat kesesuaian antara pretasi kerja dengan pekerjaan. Hasil tanggapan responden seperti terlihat pada Tabel 4.</w:t>
      </w:r>
      <w:r w:rsidR="00E21B68" w:rsidRPr="009D72DF">
        <w:rPr>
          <w:lang w:val="id-ID"/>
        </w:rPr>
        <w:t>5 s</w:t>
      </w:r>
      <w:r w:rsidRPr="009D72DF">
        <w:rPr>
          <w:lang w:val="id-ID"/>
        </w:rPr>
        <w:t>ebagai berikut.</w:t>
      </w:r>
    </w:p>
    <w:p w:rsidR="002F0D2B" w:rsidRPr="009D72DF" w:rsidRDefault="002F0D2B" w:rsidP="00797159">
      <w:pPr>
        <w:jc w:val="both"/>
        <w:rPr>
          <w:b/>
          <w:bCs/>
          <w:sz w:val="12"/>
          <w:szCs w:val="12"/>
          <w:lang w:val="id-ID"/>
        </w:rPr>
      </w:pPr>
    </w:p>
    <w:p w:rsidR="002F0D2B" w:rsidRPr="009D72DF" w:rsidRDefault="002F0D2B" w:rsidP="00797159">
      <w:pPr>
        <w:pStyle w:val="Footer"/>
        <w:tabs>
          <w:tab w:val="clear" w:pos="4320"/>
        </w:tabs>
        <w:spacing w:line="360" w:lineRule="auto"/>
        <w:jc w:val="center"/>
        <w:rPr>
          <w:lang w:val="id-ID"/>
        </w:rPr>
      </w:pPr>
      <w:r w:rsidRPr="009D72DF">
        <w:rPr>
          <w:lang w:val="id-ID"/>
        </w:rPr>
        <w:t>Tabel 4.</w:t>
      </w:r>
      <w:r w:rsidR="00E21B68" w:rsidRPr="009D72DF">
        <w:rPr>
          <w:lang w:val="id-ID"/>
        </w:rPr>
        <w:t xml:space="preserve">5 </w:t>
      </w:r>
      <w:r w:rsidRPr="009D72DF">
        <w:rPr>
          <w:lang w:val="id-ID"/>
        </w:rPr>
        <w:t xml:space="preserve"> Tanggapan Responden </w:t>
      </w:r>
      <w:r w:rsidR="004032FF" w:rsidRPr="009D72DF">
        <w:rPr>
          <w:lang w:val="id-ID"/>
        </w:rPr>
        <w:t>Tentang</w:t>
      </w:r>
      <w:r w:rsidRPr="009D72DF">
        <w:rPr>
          <w:lang w:val="id-ID"/>
        </w:rPr>
        <w:t xml:space="preserve"> Riwayat Hidup</w:t>
      </w:r>
    </w:p>
    <w:tbl>
      <w:tblPr>
        <w:tblW w:w="7864" w:type="dxa"/>
        <w:jc w:val="center"/>
        <w:tblLook w:val="0000"/>
      </w:tblPr>
      <w:tblGrid>
        <w:gridCol w:w="2393"/>
        <w:gridCol w:w="544"/>
        <w:gridCol w:w="716"/>
        <w:gridCol w:w="836"/>
        <w:gridCol w:w="836"/>
        <w:gridCol w:w="836"/>
        <w:gridCol w:w="836"/>
        <w:gridCol w:w="867"/>
      </w:tblGrid>
      <w:tr w:rsidR="00D85866" w:rsidRPr="009D72DF" w:rsidTr="00BA6494">
        <w:trPr>
          <w:trHeight w:val="20"/>
          <w:jc w:val="center"/>
        </w:trPr>
        <w:tc>
          <w:tcPr>
            <w:tcW w:w="2393" w:type="dxa"/>
            <w:vMerge w:val="restart"/>
            <w:tcBorders>
              <w:top w:val="single" w:sz="4" w:space="0" w:color="auto"/>
              <w:left w:val="single" w:sz="4" w:space="0" w:color="auto"/>
              <w:right w:val="single" w:sz="4" w:space="0" w:color="auto"/>
            </w:tcBorders>
            <w:shd w:val="clear" w:color="auto" w:fill="EAF1DD" w:themeFill="accent3" w:themeFillTint="33"/>
            <w:noWrap/>
            <w:vAlign w:val="center"/>
          </w:tcPr>
          <w:p w:rsidR="00D85866" w:rsidRPr="009D72DF" w:rsidRDefault="00D85866" w:rsidP="00D85866">
            <w:pPr>
              <w:jc w:val="center"/>
              <w:rPr>
                <w:b/>
                <w:bCs/>
                <w:spacing w:val="0"/>
                <w:sz w:val="20"/>
                <w:szCs w:val="20"/>
                <w:lang w:val="id-ID"/>
              </w:rPr>
            </w:pPr>
            <w:r w:rsidRPr="009D72DF">
              <w:rPr>
                <w:b/>
                <w:bCs/>
                <w:sz w:val="20"/>
                <w:szCs w:val="20"/>
                <w:lang w:val="id-ID"/>
              </w:rPr>
              <w:t>Indikator</w:t>
            </w: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D85866" w:rsidRPr="009D72DF" w:rsidRDefault="00D85866" w:rsidP="00D85866">
            <w:pPr>
              <w:jc w:val="center"/>
              <w:rPr>
                <w:b/>
                <w:bCs/>
                <w:spacing w:val="0"/>
                <w:sz w:val="20"/>
                <w:szCs w:val="20"/>
                <w:lang w:val="id-ID"/>
              </w:rPr>
            </w:pPr>
            <w:r w:rsidRPr="009D72DF">
              <w:rPr>
                <w:b/>
                <w:bCs/>
                <w:spacing w:val="0"/>
                <w:sz w:val="20"/>
                <w:szCs w:val="20"/>
                <w:lang w:val="id-ID"/>
              </w:rPr>
              <w:t>f</w:t>
            </w:r>
          </w:p>
        </w:tc>
        <w:tc>
          <w:tcPr>
            <w:tcW w:w="4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D85866" w:rsidRPr="009D72DF" w:rsidRDefault="00D85866" w:rsidP="00D85866">
            <w:pPr>
              <w:jc w:val="center"/>
              <w:rPr>
                <w:b/>
                <w:bCs/>
                <w:spacing w:val="0"/>
                <w:sz w:val="20"/>
                <w:szCs w:val="20"/>
                <w:lang w:val="id-ID"/>
              </w:rPr>
            </w:pPr>
            <w:r w:rsidRPr="009D72DF">
              <w:rPr>
                <w:b/>
                <w:bCs/>
                <w:sz w:val="20"/>
                <w:szCs w:val="20"/>
                <w:lang w:val="id-ID"/>
              </w:rPr>
              <w:t>Distribusi Skor Tanggapan Responden</w:t>
            </w:r>
          </w:p>
        </w:tc>
        <w:tc>
          <w:tcPr>
            <w:tcW w:w="867" w:type="dxa"/>
            <w:vMerge w:val="restart"/>
            <w:tcBorders>
              <w:top w:val="single" w:sz="4" w:space="0" w:color="auto"/>
              <w:left w:val="nil"/>
              <w:right w:val="single" w:sz="4" w:space="0" w:color="auto"/>
            </w:tcBorders>
            <w:shd w:val="clear" w:color="auto" w:fill="EAF1DD" w:themeFill="accent3" w:themeFillTint="33"/>
            <w:vAlign w:val="center"/>
          </w:tcPr>
          <w:p w:rsidR="00D85866" w:rsidRPr="009D72DF" w:rsidRDefault="00D85866" w:rsidP="00D85866">
            <w:pPr>
              <w:jc w:val="center"/>
              <w:rPr>
                <w:b/>
                <w:bCs/>
                <w:spacing w:val="0"/>
                <w:sz w:val="20"/>
                <w:szCs w:val="20"/>
                <w:lang w:val="id-ID"/>
              </w:rPr>
            </w:pPr>
            <w:r w:rsidRPr="009D72DF">
              <w:rPr>
                <w:b/>
                <w:bCs/>
                <w:sz w:val="20"/>
                <w:szCs w:val="20"/>
                <w:lang w:val="id-ID"/>
              </w:rPr>
              <w:t>Total</w:t>
            </w:r>
          </w:p>
        </w:tc>
      </w:tr>
      <w:tr w:rsidR="00D85866" w:rsidRPr="009D72DF" w:rsidTr="00B3323E">
        <w:trPr>
          <w:trHeight w:val="20"/>
          <w:jc w:val="center"/>
        </w:trPr>
        <w:tc>
          <w:tcPr>
            <w:tcW w:w="2393" w:type="dxa"/>
            <w:vMerge/>
            <w:tcBorders>
              <w:left w:val="single" w:sz="4" w:space="0" w:color="auto"/>
              <w:bottom w:val="single" w:sz="4" w:space="0" w:color="auto"/>
              <w:right w:val="single" w:sz="4" w:space="0" w:color="auto"/>
            </w:tcBorders>
            <w:shd w:val="clear" w:color="auto" w:fill="EAF1DD" w:themeFill="accent3" w:themeFillTint="33"/>
            <w:noWrap/>
            <w:vAlign w:val="center"/>
          </w:tcPr>
          <w:p w:rsidR="00D85866" w:rsidRPr="009D72DF" w:rsidRDefault="00D85866" w:rsidP="00D85866">
            <w:pPr>
              <w:jc w:val="center"/>
              <w:rPr>
                <w:b/>
                <w:bCs/>
                <w:spacing w:val="0"/>
                <w:sz w:val="20"/>
                <w:szCs w:val="20"/>
                <w:lang w:val="id-ID"/>
              </w:rPr>
            </w:pP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D85866" w:rsidRPr="009D72DF" w:rsidRDefault="00D85866" w:rsidP="00D85866">
            <w:pPr>
              <w:jc w:val="center"/>
              <w:rPr>
                <w:b/>
                <w:bCs/>
                <w:spacing w:val="0"/>
                <w:sz w:val="20"/>
                <w:szCs w:val="20"/>
                <w:lang w:val="id-ID"/>
              </w:rPr>
            </w:pPr>
            <w:r w:rsidRPr="009D72DF">
              <w:rPr>
                <w:b/>
                <w:bCs/>
                <w:sz w:val="20"/>
                <w:szCs w:val="20"/>
                <w:lang w:val="id-ID"/>
              </w:rPr>
              <w:t>%</w:t>
            </w:r>
          </w:p>
        </w:tc>
        <w:tc>
          <w:tcPr>
            <w:tcW w:w="71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D85866" w:rsidRPr="009D72DF" w:rsidRDefault="00D85866" w:rsidP="00D85866">
            <w:pPr>
              <w:jc w:val="center"/>
              <w:rPr>
                <w:b/>
                <w:bCs/>
                <w:spacing w:val="0"/>
                <w:sz w:val="20"/>
                <w:szCs w:val="20"/>
                <w:lang w:val="id-ID"/>
              </w:rPr>
            </w:pPr>
            <w:r w:rsidRPr="009D72DF">
              <w:rPr>
                <w:b/>
                <w:bCs/>
                <w:spacing w:val="0"/>
                <w:sz w:val="20"/>
                <w:szCs w:val="20"/>
                <w:lang w:val="id-ID"/>
              </w:rPr>
              <w:t>SS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85866" w:rsidRPr="009D72DF" w:rsidRDefault="00D85866" w:rsidP="00D85866">
            <w:pPr>
              <w:jc w:val="center"/>
              <w:rPr>
                <w:b/>
                <w:bCs/>
                <w:spacing w:val="0"/>
                <w:sz w:val="20"/>
                <w:szCs w:val="20"/>
                <w:lang w:val="id-ID"/>
              </w:rPr>
            </w:pPr>
            <w:r w:rsidRPr="009D72DF">
              <w:rPr>
                <w:b/>
                <w:bCs/>
                <w:spacing w:val="0"/>
                <w:sz w:val="20"/>
                <w:szCs w:val="20"/>
                <w:lang w:val="id-ID"/>
              </w:rPr>
              <w: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85866" w:rsidRPr="009D72DF" w:rsidRDefault="00D85866" w:rsidP="00D85866">
            <w:pPr>
              <w:jc w:val="center"/>
              <w:rPr>
                <w:b/>
                <w:bCs/>
                <w:spacing w:val="0"/>
                <w:sz w:val="20"/>
                <w:szCs w:val="20"/>
                <w:lang w:val="id-ID"/>
              </w:rPr>
            </w:pPr>
            <w:r w:rsidRPr="009D72DF">
              <w:rPr>
                <w:b/>
                <w:bCs/>
                <w:spacing w:val="0"/>
                <w:sz w:val="20"/>
                <w:szCs w:val="20"/>
                <w:lang w:val="id-ID"/>
              </w:rPr>
              <w:t>KS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85866" w:rsidRPr="009D72DF" w:rsidRDefault="00D85866" w:rsidP="00D85866">
            <w:pPr>
              <w:jc w:val="center"/>
              <w:rPr>
                <w:b/>
                <w:bCs/>
                <w:spacing w:val="0"/>
                <w:sz w:val="20"/>
                <w:szCs w:val="20"/>
                <w:lang w:val="id-ID"/>
              </w:rPr>
            </w:pPr>
            <w:r w:rsidRPr="009D72DF">
              <w:rPr>
                <w:b/>
                <w:bCs/>
                <w:spacing w:val="0"/>
                <w:sz w:val="20"/>
                <w:szCs w:val="20"/>
                <w:lang w:val="id-ID"/>
              </w:rPr>
              <w:t>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85866" w:rsidRPr="009D72DF" w:rsidRDefault="00D85866" w:rsidP="00D85866">
            <w:pPr>
              <w:jc w:val="center"/>
              <w:rPr>
                <w:b/>
                <w:bCs/>
                <w:spacing w:val="0"/>
                <w:sz w:val="20"/>
                <w:szCs w:val="20"/>
                <w:lang w:val="id-ID"/>
              </w:rPr>
            </w:pPr>
            <w:r w:rsidRPr="009D72DF">
              <w:rPr>
                <w:b/>
                <w:bCs/>
                <w:spacing w:val="0"/>
                <w:sz w:val="20"/>
                <w:szCs w:val="20"/>
                <w:lang w:val="id-ID"/>
              </w:rPr>
              <w:t>STS</w:t>
            </w:r>
          </w:p>
        </w:tc>
        <w:tc>
          <w:tcPr>
            <w:tcW w:w="867" w:type="dxa"/>
            <w:vMerge/>
            <w:tcBorders>
              <w:left w:val="nil"/>
              <w:bottom w:val="single" w:sz="4" w:space="0" w:color="auto"/>
              <w:right w:val="single" w:sz="4" w:space="0" w:color="auto"/>
            </w:tcBorders>
            <w:shd w:val="clear" w:color="auto" w:fill="EAF1DD" w:themeFill="accent3" w:themeFillTint="33"/>
            <w:vAlign w:val="center"/>
          </w:tcPr>
          <w:p w:rsidR="00D85866" w:rsidRPr="009D72DF" w:rsidRDefault="00D85866" w:rsidP="00D85866">
            <w:pPr>
              <w:jc w:val="center"/>
              <w:rPr>
                <w:b/>
                <w:bCs/>
                <w:spacing w:val="0"/>
                <w:sz w:val="20"/>
                <w:szCs w:val="20"/>
                <w:lang w:val="id-ID"/>
              </w:rPr>
            </w:pPr>
          </w:p>
        </w:tc>
      </w:tr>
      <w:tr w:rsidR="002F0D2B" w:rsidRPr="009D72DF" w:rsidTr="00B3323E">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BA671B">
            <w:pPr>
              <w:rPr>
                <w:spacing w:val="0"/>
                <w:sz w:val="20"/>
                <w:szCs w:val="20"/>
                <w:lang w:val="id-ID"/>
              </w:rPr>
            </w:pPr>
            <w:r w:rsidRPr="009D72DF">
              <w:rPr>
                <w:sz w:val="20"/>
                <w:szCs w:val="20"/>
                <w:lang w:val="id-ID"/>
              </w:rPr>
              <w:t>Tingkat k</w:t>
            </w:r>
            <w:r w:rsidR="00061A49" w:rsidRPr="009D72DF">
              <w:rPr>
                <w:sz w:val="20"/>
                <w:szCs w:val="20"/>
                <w:lang w:val="id-ID"/>
              </w:rPr>
              <w:t xml:space="preserve">esesuaian antara pengalaman kerja dengan pekerjaan </w:t>
            </w: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061A49">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20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4</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176</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67" w:type="dxa"/>
            <w:tcBorders>
              <w:top w:val="single" w:sz="4" w:space="0" w:color="auto"/>
              <w:left w:val="nil"/>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200</w:t>
            </w:r>
          </w:p>
        </w:tc>
      </w:tr>
      <w:tr w:rsidR="002F0D2B" w:rsidRPr="009D72DF" w:rsidTr="00B3323E">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061A49">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2.0%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88.0%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67" w:type="dxa"/>
            <w:tcBorders>
              <w:top w:val="nil"/>
              <w:left w:val="nil"/>
              <w:bottom w:val="single" w:sz="4" w:space="0" w:color="auto"/>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100%</w:t>
            </w:r>
          </w:p>
        </w:tc>
      </w:tr>
      <w:tr w:rsidR="002F0D2B" w:rsidRPr="009D72DF" w:rsidTr="00B3323E">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BA671B">
            <w:pPr>
              <w:rPr>
                <w:spacing w:val="0"/>
                <w:sz w:val="20"/>
                <w:szCs w:val="20"/>
                <w:lang w:val="id-ID"/>
              </w:rPr>
            </w:pPr>
            <w:r w:rsidRPr="009D72DF">
              <w:rPr>
                <w:sz w:val="20"/>
                <w:szCs w:val="20"/>
                <w:lang w:val="id-ID"/>
              </w:rPr>
              <w:t>Tingkat k</w:t>
            </w:r>
            <w:r w:rsidR="00061A49" w:rsidRPr="009D72DF">
              <w:rPr>
                <w:sz w:val="20"/>
                <w:szCs w:val="20"/>
                <w:lang w:val="id-ID"/>
              </w:rPr>
              <w:t xml:space="preserve">esesuaian prestasi kerja dengan pekerjaan </w:t>
            </w: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061A49">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58</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142</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67" w:type="dxa"/>
            <w:tcBorders>
              <w:top w:val="single" w:sz="4" w:space="0" w:color="auto"/>
              <w:left w:val="nil"/>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200</w:t>
            </w:r>
          </w:p>
        </w:tc>
      </w:tr>
      <w:tr w:rsidR="002F0D2B" w:rsidRPr="009D72DF" w:rsidTr="00B3323E">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061A49">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29.0%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71.0%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67" w:type="dxa"/>
            <w:tcBorders>
              <w:top w:val="nil"/>
              <w:left w:val="nil"/>
              <w:bottom w:val="single" w:sz="4" w:space="0" w:color="auto"/>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100%</w:t>
            </w:r>
          </w:p>
        </w:tc>
      </w:tr>
    </w:tbl>
    <w:p w:rsidR="00C80A2E" w:rsidRPr="009D72DF" w:rsidRDefault="00C80A2E" w:rsidP="00C80A2E">
      <w:pPr>
        <w:ind w:left="1134" w:hanging="1134"/>
        <w:rPr>
          <w:sz w:val="16"/>
          <w:szCs w:val="16"/>
          <w:lang w:val="id-ID"/>
        </w:rPr>
      </w:pPr>
      <w:r w:rsidRPr="009D72DF">
        <w:rPr>
          <w:sz w:val="16"/>
          <w:szCs w:val="16"/>
          <w:lang w:val="id-ID"/>
        </w:rPr>
        <w:t>Keterangan:  SS=Sangat Sesuai; S=Sesuai; KS=Kurang Sesuai; TS=Tidak Sesuai;STS=Sangat Tidak Sesuai</w:t>
      </w:r>
    </w:p>
    <w:p w:rsidR="00C80A2E" w:rsidRPr="009D72DF" w:rsidRDefault="00C80A2E" w:rsidP="00C80A2E">
      <w:pPr>
        <w:rPr>
          <w:sz w:val="20"/>
          <w:szCs w:val="20"/>
          <w:lang w:val="id-ID"/>
        </w:rPr>
      </w:pPr>
      <w:r w:rsidRPr="009D72DF">
        <w:rPr>
          <w:sz w:val="20"/>
          <w:szCs w:val="20"/>
          <w:lang w:val="id-ID"/>
        </w:rPr>
        <w:t xml:space="preserve">Sumber: Data Penelitian 2008, Diolah. </w:t>
      </w:r>
    </w:p>
    <w:p w:rsidR="001915E6" w:rsidRPr="009D72DF" w:rsidRDefault="001915E6" w:rsidP="00C80A2E">
      <w:pPr>
        <w:rPr>
          <w:sz w:val="16"/>
          <w:szCs w:val="16"/>
          <w:lang w:val="id-ID"/>
        </w:rPr>
      </w:pPr>
    </w:p>
    <w:p w:rsidR="009F69D7" w:rsidRPr="009D72DF" w:rsidRDefault="009F69D7" w:rsidP="009F69D7">
      <w:pPr>
        <w:spacing w:line="480" w:lineRule="auto"/>
        <w:rPr>
          <w:sz w:val="12"/>
          <w:szCs w:val="12"/>
          <w:lang w:val="id-ID"/>
        </w:rPr>
      </w:pPr>
    </w:p>
    <w:p w:rsidR="002F0D2B" w:rsidRPr="009D72DF" w:rsidRDefault="00792196" w:rsidP="00727C26">
      <w:pPr>
        <w:spacing w:line="480" w:lineRule="auto"/>
        <w:jc w:val="both"/>
        <w:rPr>
          <w:lang w:val="id-ID"/>
        </w:rPr>
      </w:pPr>
      <w:r w:rsidRPr="009D72DF">
        <w:rPr>
          <w:lang w:val="id-ID"/>
        </w:rPr>
        <w:tab/>
        <w:t xml:space="preserve">Berdasarkan hasil </w:t>
      </w:r>
      <w:r w:rsidR="00C2198D" w:rsidRPr="009D72DF">
        <w:rPr>
          <w:lang w:val="id-ID"/>
        </w:rPr>
        <w:t>sk</w:t>
      </w:r>
      <w:r w:rsidRPr="009D72DF">
        <w:rPr>
          <w:lang w:val="id-ID"/>
        </w:rPr>
        <w:t xml:space="preserve">oring menunjukkan bahwa sebagian besar </w:t>
      </w:r>
      <w:r w:rsidR="00C2198D" w:rsidRPr="009D72DF">
        <w:rPr>
          <w:lang w:val="id-ID"/>
        </w:rPr>
        <w:t xml:space="preserve">(88,0%) </w:t>
      </w:r>
      <w:r w:rsidRPr="009D72DF">
        <w:rPr>
          <w:lang w:val="id-ID"/>
        </w:rPr>
        <w:t>responden menyatakan pendapatnya tidak sesuai antara pengalaman kerja dengan pekerjaan</w:t>
      </w:r>
      <w:r w:rsidR="00C2198D" w:rsidRPr="009D72DF">
        <w:rPr>
          <w:lang w:val="id-ID"/>
        </w:rPr>
        <w:t xml:space="preserve"> bahkan tidak ada  seorang respondenpun yang menyatakan </w:t>
      </w:r>
      <w:r w:rsidR="00C2198D" w:rsidRPr="009D72DF">
        <w:rPr>
          <w:lang w:val="id-ID"/>
        </w:rPr>
        <w:lastRenderedPageBreak/>
        <w:t>sangat sesuai. Hal ini menunjukkan bahwa pengalaman yang dimiliki karyawan  seolah-olah kurang menjadi perhatian dalam penerimaan; dengan kata lain kurangnya memperhatikan pengalaman dengan posisi pekerjaan yang akan ditempatinya.</w:t>
      </w:r>
      <w:r w:rsidR="00E71A34" w:rsidRPr="009D72DF">
        <w:rPr>
          <w:lang w:val="id-ID"/>
        </w:rPr>
        <w:t xml:space="preserve"> </w:t>
      </w:r>
      <w:r w:rsidR="003B32DB" w:rsidRPr="009D72DF">
        <w:rPr>
          <w:lang w:val="id-ID"/>
        </w:rPr>
        <w:t>Menurut Nana Sudjana (2000) belajar adalah proses interaktif terhadap semua situasi yang ada di sekitar individu untuk mencapai tujuan dan pengalaman dengan cara melihat, mengamati, memahami sesuatu guna mengubah tingkah laku seseorang.</w:t>
      </w:r>
    </w:p>
    <w:p w:rsidR="00792196" w:rsidRPr="009D72DF" w:rsidRDefault="00E71A34" w:rsidP="003B32DB">
      <w:pPr>
        <w:spacing w:line="480" w:lineRule="auto"/>
        <w:jc w:val="both"/>
        <w:rPr>
          <w:b/>
          <w:bCs/>
          <w:lang w:val="id-ID"/>
        </w:rPr>
      </w:pPr>
      <w:r w:rsidRPr="009D72DF">
        <w:rPr>
          <w:lang w:val="id-ID"/>
        </w:rPr>
        <w:tab/>
        <w:t>Sementara kesesuaian prestasi kerja dengan pekerjaan menghadapi persoalan yang relatif sama dengan pengalaman yaitu sebagian besar (71,0%</w:t>
      </w:r>
      <w:r w:rsidR="00B3323E">
        <w:rPr>
          <w:lang w:val="id-ID"/>
        </w:rPr>
        <w:t>)</w:t>
      </w:r>
      <w:r w:rsidRPr="009D72DF">
        <w:rPr>
          <w:lang w:val="id-ID"/>
        </w:rPr>
        <w:t xml:space="preserve"> menyatakan tidak sesuai</w:t>
      </w:r>
      <w:r w:rsidR="003B32DB" w:rsidRPr="009D72DF">
        <w:rPr>
          <w:lang w:val="id-ID"/>
        </w:rPr>
        <w:t xml:space="preserve"> dan tidak ada seorangpun yang mengatakan sangat sesuai; hal ini lebih disebabkan prestasi kerja tidak dijadikan tolok ukur keberhasilan seseorang dalam berprestasi. Karyawan yang memiliki pengalaman belajar dapat memicu prestasi seseorang sebagaimana dikemukakan oleh Percival dan Ellington dalam Sudjarwo (1999) </w:t>
      </w:r>
      <w:r w:rsidR="00556B6A" w:rsidRPr="009D72DF">
        <w:rPr>
          <w:lang w:val="id-ID"/>
        </w:rPr>
        <w:t>bahwa</w:t>
      </w:r>
      <w:r w:rsidR="003B32DB" w:rsidRPr="009D72DF">
        <w:rPr>
          <w:lang w:val="id-ID"/>
        </w:rPr>
        <w:t xml:space="preserve"> perubahan yang terjadi karena hubungan yang stabil antara stimulus yang diterima oleh organisme secara individual dengan respon yang dilakukannya baik respon terbuka maupun respon tersamar.</w:t>
      </w:r>
    </w:p>
    <w:p w:rsidR="00792196" w:rsidRPr="009D72DF" w:rsidRDefault="00792196" w:rsidP="00797159">
      <w:pPr>
        <w:jc w:val="both"/>
        <w:rPr>
          <w:b/>
          <w:bCs/>
          <w:lang w:val="id-ID"/>
        </w:rPr>
      </w:pPr>
    </w:p>
    <w:p w:rsidR="00792196" w:rsidRPr="009D72DF" w:rsidRDefault="00792196" w:rsidP="00797159">
      <w:pPr>
        <w:jc w:val="both"/>
        <w:rPr>
          <w:b/>
          <w:bCs/>
          <w:sz w:val="12"/>
          <w:szCs w:val="12"/>
          <w:lang w:val="id-ID"/>
        </w:rPr>
      </w:pPr>
    </w:p>
    <w:p w:rsidR="00792196" w:rsidRPr="009D72DF" w:rsidRDefault="00556B6A" w:rsidP="00797159">
      <w:pPr>
        <w:jc w:val="both"/>
        <w:rPr>
          <w:b/>
          <w:bCs/>
          <w:lang w:val="id-ID"/>
        </w:rPr>
      </w:pPr>
      <w:r w:rsidRPr="009D72DF">
        <w:rPr>
          <w:b/>
          <w:bCs/>
          <w:lang w:val="id-ID"/>
        </w:rPr>
        <w:t>F. Kepribadian</w:t>
      </w:r>
    </w:p>
    <w:p w:rsidR="00792196" w:rsidRPr="009D72DF" w:rsidRDefault="00792196" w:rsidP="00797159">
      <w:pPr>
        <w:jc w:val="both"/>
        <w:rPr>
          <w:b/>
          <w:bCs/>
          <w:lang w:val="id-ID"/>
        </w:rPr>
      </w:pPr>
    </w:p>
    <w:p w:rsidR="00792196" w:rsidRPr="009D72DF" w:rsidRDefault="00556B6A" w:rsidP="00556B6A">
      <w:pPr>
        <w:spacing w:line="480" w:lineRule="auto"/>
        <w:ind w:firstLine="720"/>
        <w:jc w:val="both"/>
        <w:rPr>
          <w:b/>
          <w:bCs/>
          <w:lang w:val="id-ID"/>
        </w:rPr>
      </w:pPr>
      <w:r w:rsidRPr="009D72DF">
        <w:rPr>
          <w:lang w:val="id-ID"/>
        </w:rPr>
        <w:t>Kepribadian karyawan diukur dengan melihat tingkat kesesuaian antara bakat dengan pekerjaan dan tingkat kesesuaian antara kesesuaian antara kecerdasan dengan tuntutan pekerjaan. Hasil tanggapan responden seperti terlihat pada Tabel 4.</w:t>
      </w:r>
      <w:r w:rsidR="00E21B68" w:rsidRPr="009D72DF">
        <w:rPr>
          <w:lang w:val="id-ID"/>
        </w:rPr>
        <w:t>6</w:t>
      </w:r>
      <w:r w:rsidRPr="009D72DF">
        <w:rPr>
          <w:lang w:val="id-ID"/>
        </w:rPr>
        <w:t xml:space="preserve"> sebagai berikut.</w:t>
      </w:r>
    </w:p>
    <w:p w:rsidR="00E21B68" w:rsidRPr="009D72DF" w:rsidRDefault="00E21B68" w:rsidP="00797159">
      <w:pPr>
        <w:jc w:val="both"/>
        <w:rPr>
          <w:b/>
          <w:bCs/>
          <w:sz w:val="12"/>
          <w:szCs w:val="12"/>
          <w:lang w:val="id-ID"/>
        </w:rPr>
      </w:pPr>
    </w:p>
    <w:p w:rsidR="002F0D2B" w:rsidRPr="009D72DF" w:rsidRDefault="002F0D2B" w:rsidP="00797159">
      <w:pPr>
        <w:pStyle w:val="Footer"/>
        <w:tabs>
          <w:tab w:val="clear" w:pos="4320"/>
        </w:tabs>
        <w:spacing w:line="360" w:lineRule="auto"/>
        <w:jc w:val="center"/>
        <w:rPr>
          <w:lang w:val="id-ID"/>
        </w:rPr>
      </w:pPr>
      <w:r w:rsidRPr="009D72DF">
        <w:rPr>
          <w:lang w:val="id-ID"/>
        </w:rPr>
        <w:lastRenderedPageBreak/>
        <w:t>Tabel 4.</w:t>
      </w:r>
      <w:r w:rsidR="00E21B68" w:rsidRPr="009D72DF">
        <w:rPr>
          <w:lang w:val="id-ID"/>
        </w:rPr>
        <w:t xml:space="preserve">6 </w:t>
      </w:r>
      <w:r w:rsidRPr="009D72DF">
        <w:rPr>
          <w:lang w:val="id-ID"/>
        </w:rPr>
        <w:t xml:space="preserve"> Tanggapan Responden </w:t>
      </w:r>
      <w:r w:rsidR="004032FF" w:rsidRPr="009D72DF">
        <w:rPr>
          <w:lang w:val="id-ID"/>
        </w:rPr>
        <w:t>Tentang</w:t>
      </w:r>
      <w:r w:rsidRPr="009D72DF">
        <w:rPr>
          <w:lang w:val="id-ID"/>
        </w:rPr>
        <w:t xml:space="preserve"> Ke</w:t>
      </w:r>
      <w:r w:rsidR="00061A49" w:rsidRPr="009D72DF">
        <w:rPr>
          <w:lang w:val="id-ID"/>
        </w:rPr>
        <w:t>p</w:t>
      </w:r>
      <w:r w:rsidRPr="009D72DF">
        <w:rPr>
          <w:lang w:val="id-ID"/>
        </w:rPr>
        <w:t>ribadian</w:t>
      </w:r>
    </w:p>
    <w:tbl>
      <w:tblPr>
        <w:tblW w:w="7864" w:type="dxa"/>
        <w:jc w:val="center"/>
        <w:tblLook w:val="0000"/>
      </w:tblPr>
      <w:tblGrid>
        <w:gridCol w:w="2393"/>
        <w:gridCol w:w="544"/>
        <w:gridCol w:w="716"/>
        <w:gridCol w:w="836"/>
        <w:gridCol w:w="836"/>
        <w:gridCol w:w="836"/>
        <w:gridCol w:w="836"/>
        <w:gridCol w:w="867"/>
      </w:tblGrid>
      <w:tr w:rsidR="003977D5" w:rsidRPr="009D72DF" w:rsidTr="00BA6494">
        <w:trPr>
          <w:trHeight w:val="20"/>
          <w:jc w:val="center"/>
        </w:trPr>
        <w:tc>
          <w:tcPr>
            <w:tcW w:w="2393" w:type="dxa"/>
            <w:vMerge w:val="restart"/>
            <w:tcBorders>
              <w:top w:val="single" w:sz="4" w:space="0" w:color="auto"/>
              <w:left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Indikator</w:t>
            </w: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E21B68" w:rsidP="00E21B68">
            <w:pPr>
              <w:jc w:val="center"/>
              <w:rPr>
                <w:b/>
                <w:bCs/>
                <w:spacing w:val="0"/>
                <w:sz w:val="20"/>
                <w:szCs w:val="20"/>
                <w:lang w:val="id-ID"/>
              </w:rPr>
            </w:pPr>
            <w:r w:rsidRPr="009D72DF">
              <w:rPr>
                <w:b/>
                <w:bCs/>
                <w:spacing w:val="0"/>
                <w:sz w:val="20"/>
                <w:szCs w:val="20"/>
                <w:lang w:val="id-ID"/>
              </w:rPr>
              <w:t>f</w:t>
            </w:r>
          </w:p>
        </w:tc>
        <w:tc>
          <w:tcPr>
            <w:tcW w:w="4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Distribusi Skor Tanggapan Responden</w:t>
            </w:r>
          </w:p>
        </w:tc>
        <w:tc>
          <w:tcPr>
            <w:tcW w:w="867" w:type="dxa"/>
            <w:vMerge w:val="restart"/>
            <w:tcBorders>
              <w:top w:val="single" w:sz="4" w:space="0" w:color="auto"/>
              <w:left w:val="nil"/>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z w:val="20"/>
                <w:szCs w:val="20"/>
                <w:lang w:val="id-ID"/>
              </w:rPr>
              <w:t>Total</w:t>
            </w:r>
          </w:p>
        </w:tc>
      </w:tr>
      <w:tr w:rsidR="003977D5" w:rsidRPr="009D72DF" w:rsidTr="00B3323E">
        <w:trPr>
          <w:trHeight w:val="20"/>
          <w:jc w:val="center"/>
        </w:trPr>
        <w:tc>
          <w:tcPr>
            <w:tcW w:w="2393" w:type="dxa"/>
            <w:vMerge/>
            <w:tcBorders>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z w:val="20"/>
                <w:szCs w:val="20"/>
                <w:lang w:val="id-ID"/>
              </w:rPr>
              <w:t>%</w:t>
            </w:r>
          </w:p>
        </w:tc>
        <w:tc>
          <w:tcPr>
            <w:tcW w:w="71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KS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STS</w:t>
            </w:r>
          </w:p>
        </w:tc>
        <w:tc>
          <w:tcPr>
            <w:tcW w:w="867" w:type="dxa"/>
            <w:vMerge/>
            <w:tcBorders>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p>
        </w:tc>
      </w:tr>
      <w:tr w:rsidR="002F0D2B" w:rsidRPr="009D72DF" w:rsidTr="00B3323E">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113A81">
            <w:pPr>
              <w:rPr>
                <w:spacing w:val="0"/>
                <w:sz w:val="20"/>
                <w:szCs w:val="20"/>
                <w:lang w:val="id-ID"/>
              </w:rPr>
            </w:pPr>
            <w:r w:rsidRPr="009D72DF">
              <w:rPr>
                <w:sz w:val="20"/>
                <w:szCs w:val="20"/>
                <w:lang w:val="id-ID"/>
              </w:rPr>
              <w:t>Tingkat k</w:t>
            </w:r>
            <w:r w:rsidR="00061A49" w:rsidRPr="009D72DF">
              <w:rPr>
                <w:sz w:val="20"/>
                <w:szCs w:val="20"/>
                <w:lang w:val="id-ID"/>
              </w:rPr>
              <w:t xml:space="preserve">esesuaian antara bakat dengan pekerjaan </w:t>
            </w:r>
          </w:p>
        </w:tc>
        <w:tc>
          <w:tcPr>
            <w:tcW w:w="544" w:type="dxa"/>
            <w:tcBorders>
              <w:top w:val="nil"/>
              <w:left w:val="single" w:sz="4" w:space="0" w:color="auto"/>
              <w:bottom w:val="single" w:sz="4" w:space="0" w:color="auto"/>
              <w:right w:val="single" w:sz="4" w:space="0" w:color="auto"/>
            </w:tcBorders>
            <w:vAlign w:val="center"/>
          </w:tcPr>
          <w:p w:rsidR="002F0D2B" w:rsidRPr="009D72DF" w:rsidRDefault="00E21B68" w:rsidP="00061A49">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4</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37</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146</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13</w:t>
            </w:r>
          </w:p>
        </w:tc>
        <w:tc>
          <w:tcPr>
            <w:tcW w:w="867" w:type="dxa"/>
            <w:tcBorders>
              <w:top w:val="single" w:sz="4" w:space="0" w:color="auto"/>
              <w:left w:val="nil"/>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200</w:t>
            </w:r>
          </w:p>
        </w:tc>
      </w:tr>
      <w:tr w:rsidR="002F0D2B" w:rsidRPr="009D72DF" w:rsidTr="00B3323E">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061A49">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2.0%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18.5%</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73.0%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6.5%</w:t>
            </w:r>
          </w:p>
        </w:tc>
        <w:tc>
          <w:tcPr>
            <w:tcW w:w="867" w:type="dxa"/>
            <w:tcBorders>
              <w:top w:val="nil"/>
              <w:left w:val="nil"/>
              <w:bottom w:val="single" w:sz="4" w:space="0" w:color="auto"/>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100%</w:t>
            </w:r>
          </w:p>
        </w:tc>
      </w:tr>
      <w:tr w:rsidR="002F0D2B" w:rsidRPr="009D72DF" w:rsidTr="00B3323E">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496F10">
            <w:pPr>
              <w:rPr>
                <w:spacing w:val="0"/>
                <w:sz w:val="20"/>
                <w:szCs w:val="20"/>
                <w:lang w:val="id-ID"/>
              </w:rPr>
            </w:pPr>
            <w:r w:rsidRPr="009D72DF">
              <w:rPr>
                <w:sz w:val="20"/>
                <w:szCs w:val="20"/>
                <w:lang w:val="id-ID"/>
              </w:rPr>
              <w:t>Tingkat k</w:t>
            </w:r>
            <w:r w:rsidR="00061A49" w:rsidRPr="009D72DF">
              <w:rPr>
                <w:sz w:val="20"/>
                <w:szCs w:val="20"/>
                <w:lang w:val="id-ID"/>
              </w:rPr>
              <w:t>esesuaian antara kecerdasan den</w:t>
            </w:r>
            <w:r w:rsidR="00171F52" w:rsidRPr="009D72DF">
              <w:rPr>
                <w:sz w:val="20"/>
                <w:szCs w:val="20"/>
                <w:lang w:val="id-ID"/>
              </w:rPr>
              <w:t xml:space="preserve">gan tuntutan pekerjaan </w:t>
            </w:r>
          </w:p>
        </w:tc>
        <w:tc>
          <w:tcPr>
            <w:tcW w:w="544" w:type="dxa"/>
            <w:tcBorders>
              <w:top w:val="nil"/>
              <w:left w:val="single" w:sz="4" w:space="0" w:color="auto"/>
              <w:bottom w:val="single" w:sz="4" w:space="0" w:color="auto"/>
              <w:right w:val="single" w:sz="4" w:space="0" w:color="auto"/>
            </w:tcBorders>
            <w:vAlign w:val="center"/>
          </w:tcPr>
          <w:p w:rsidR="002F0D2B" w:rsidRPr="009D72DF" w:rsidRDefault="00E21B68" w:rsidP="00061A49">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4</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79</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104</w:t>
            </w:r>
          </w:p>
        </w:tc>
        <w:tc>
          <w:tcPr>
            <w:tcW w:w="836" w:type="dxa"/>
            <w:tcBorders>
              <w:top w:val="single" w:sz="4" w:space="0" w:color="auto"/>
              <w:left w:val="nil"/>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13</w:t>
            </w:r>
          </w:p>
        </w:tc>
        <w:tc>
          <w:tcPr>
            <w:tcW w:w="867" w:type="dxa"/>
            <w:tcBorders>
              <w:top w:val="single" w:sz="4" w:space="0" w:color="auto"/>
              <w:left w:val="nil"/>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200</w:t>
            </w:r>
          </w:p>
        </w:tc>
      </w:tr>
      <w:tr w:rsidR="002F0D2B" w:rsidRPr="009D72DF" w:rsidTr="00B3323E">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061A49">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2.0%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39.5%</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52.0%</w:t>
            </w:r>
          </w:p>
        </w:tc>
        <w:tc>
          <w:tcPr>
            <w:tcW w:w="836" w:type="dxa"/>
            <w:tcBorders>
              <w:top w:val="nil"/>
              <w:left w:val="nil"/>
              <w:bottom w:val="single" w:sz="4" w:space="0" w:color="auto"/>
              <w:right w:val="single" w:sz="4" w:space="0" w:color="auto"/>
            </w:tcBorders>
            <w:noWrap/>
            <w:vAlign w:val="center"/>
          </w:tcPr>
          <w:p w:rsidR="002F0D2B" w:rsidRPr="009D72DF" w:rsidRDefault="002F0D2B" w:rsidP="00061A49">
            <w:pPr>
              <w:jc w:val="center"/>
              <w:rPr>
                <w:spacing w:val="0"/>
                <w:sz w:val="20"/>
                <w:szCs w:val="20"/>
                <w:lang w:val="id-ID"/>
              </w:rPr>
            </w:pPr>
            <w:r w:rsidRPr="009D72DF">
              <w:rPr>
                <w:spacing w:val="0"/>
                <w:sz w:val="20"/>
                <w:szCs w:val="20"/>
                <w:lang w:val="id-ID"/>
              </w:rPr>
              <w:t>6.5%</w:t>
            </w:r>
          </w:p>
        </w:tc>
        <w:tc>
          <w:tcPr>
            <w:tcW w:w="867" w:type="dxa"/>
            <w:tcBorders>
              <w:top w:val="nil"/>
              <w:left w:val="nil"/>
              <w:bottom w:val="single" w:sz="4" w:space="0" w:color="auto"/>
              <w:right w:val="single" w:sz="4" w:space="0" w:color="auto"/>
            </w:tcBorders>
            <w:vAlign w:val="center"/>
          </w:tcPr>
          <w:p w:rsidR="002F0D2B" w:rsidRPr="009D72DF" w:rsidRDefault="002F0D2B" w:rsidP="00061A49">
            <w:pPr>
              <w:jc w:val="center"/>
              <w:rPr>
                <w:spacing w:val="0"/>
                <w:sz w:val="20"/>
                <w:szCs w:val="20"/>
                <w:lang w:val="id-ID"/>
              </w:rPr>
            </w:pPr>
            <w:r w:rsidRPr="009D72DF">
              <w:rPr>
                <w:spacing w:val="0"/>
                <w:sz w:val="20"/>
                <w:szCs w:val="20"/>
                <w:lang w:val="id-ID"/>
              </w:rPr>
              <w:t>100%</w:t>
            </w:r>
          </w:p>
        </w:tc>
      </w:tr>
    </w:tbl>
    <w:p w:rsidR="00C80A2E" w:rsidRPr="009D72DF" w:rsidRDefault="00C80A2E" w:rsidP="00C80A2E">
      <w:pPr>
        <w:ind w:left="1134" w:hanging="1134"/>
        <w:rPr>
          <w:sz w:val="16"/>
          <w:szCs w:val="16"/>
          <w:lang w:val="id-ID"/>
        </w:rPr>
      </w:pPr>
      <w:r w:rsidRPr="009D72DF">
        <w:rPr>
          <w:sz w:val="16"/>
          <w:szCs w:val="16"/>
          <w:lang w:val="id-ID"/>
        </w:rPr>
        <w:t>Keterangan:  SS=Sangat Sesuai; S=Sesuai; KS=Kurang Sesuai; TS=Tidak Sesuai;STS=Sangat Tidak Sesuai</w:t>
      </w:r>
    </w:p>
    <w:p w:rsidR="00C80A2E" w:rsidRPr="009D72DF" w:rsidRDefault="00C80A2E" w:rsidP="00C80A2E">
      <w:pPr>
        <w:rPr>
          <w:sz w:val="20"/>
          <w:szCs w:val="20"/>
          <w:lang w:val="id-ID"/>
        </w:rPr>
      </w:pPr>
      <w:r w:rsidRPr="009D72DF">
        <w:rPr>
          <w:sz w:val="20"/>
          <w:szCs w:val="20"/>
          <w:lang w:val="id-ID"/>
        </w:rPr>
        <w:t xml:space="preserve">Sumber: Data Penelitian 2008, Diolah. </w:t>
      </w:r>
    </w:p>
    <w:p w:rsidR="009F69D7" w:rsidRPr="009D72DF" w:rsidRDefault="009F69D7" w:rsidP="009F69D7">
      <w:pPr>
        <w:spacing w:line="480" w:lineRule="auto"/>
        <w:rPr>
          <w:sz w:val="20"/>
          <w:szCs w:val="20"/>
          <w:lang w:val="id-ID"/>
        </w:rPr>
      </w:pPr>
    </w:p>
    <w:p w:rsidR="002F0D2B" w:rsidRPr="009D72DF" w:rsidRDefault="00556B6A" w:rsidP="00556B6A">
      <w:pPr>
        <w:spacing w:line="480" w:lineRule="auto"/>
        <w:jc w:val="both"/>
        <w:rPr>
          <w:lang w:val="id-ID"/>
        </w:rPr>
      </w:pPr>
      <w:r w:rsidRPr="009D72DF">
        <w:rPr>
          <w:lang w:val="id-ID"/>
        </w:rPr>
        <w:tab/>
        <w:t>Hasil skoring menunjukkan bahwa kesesuaian antara bakat dengan pekerjaan sebagian besar responden (73,0%) menyatakan tidak sesuai dan tidak ada seorang respondenpun menyatakan sangat sesuai yang dikarenakan dalam penempatan kurang memperhatikan bakat yang dimiliki karyawan dengan pekerjaan yang akan diembannya. Rendahnya produktivitas kerja bi</w:t>
      </w:r>
      <w:r w:rsidR="00D867FB" w:rsidRPr="009D72DF">
        <w:rPr>
          <w:lang w:val="id-ID"/>
        </w:rPr>
        <w:t>sa</w:t>
      </w:r>
      <w:r w:rsidRPr="009D72DF">
        <w:rPr>
          <w:lang w:val="id-ID"/>
        </w:rPr>
        <w:t xml:space="preserve"> jadi lebih disebabkan salah satunya adal</w:t>
      </w:r>
      <w:r w:rsidR="002D3C0A" w:rsidRPr="009D72DF">
        <w:rPr>
          <w:lang w:val="id-ID"/>
        </w:rPr>
        <w:t>ah tidak sesuainya bakat mereka yang dapat berakibat rendahnya kinerja karyawan; menurut Mathis</w:t>
      </w:r>
      <w:r w:rsidR="00FF6537" w:rsidRPr="009D72DF">
        <w:rPr>
          <w:lang w:val="id-ID"/>
        </w:rPr>
        <w:t xml:space="preserve"> dan Jackson</w:t>
      </w:r>
      <w:r w:rsidR="002D3C0A" w:rsidRPr="009D72DF">
        <w:rPr>
          <w:lang w:val="id-ID"/>
        </w:rPr>
        <w:t xml:space="preserve"> (200</w:t>
      </w:r>
      <w:r w:rsidR="00935F25">
        <w:rPr>
          <w:lang w:val="id-ID"/>
        </w:rPr>
        <w:t>3</w:t>
      </w:r>
      <w:r w:rsidR="002D3C0A" w:rsidRPr="009D72DF">
        <w:rPr>
          <w:lang w:val="id-ID"/>
        </w:rPr>
        <w:t>:77) kinerja yang memuaskan tidak terjadi secara otomatis, namun cenderung akan terjadi dengan memperhatikan penilaian seseorang salah satunya bakat orang itu sendiri.</w:t>
      </w:r>
    </w:p>
    <w:p w:rsidR="002D3C0A" w:rsidRPr="009D72DF" w:rsidRDefault="002D3C0A" w:rsidP="00556B6A">
      <w:pPr>
        <w:spacing w:line="480" w:lineRule="auto"/>
        <w:jc w:val="both"/>
        <w:rPr>
          <w:lang w:val="id-ID"/>
        </w:rPr>
      </w:pPr>
      <w:r w:rsidRPr="009D72DF">
        <w:rPr>
          <w:lang w:val="id-ID"/>
        </w:rPr>
        <w:tab/>
        <w:t>Sementara tingkat tingkat kecerdasan dengan tuntutan pekerjaan dinyatakan oleh 52,0% yang menyatakan tidak sesuai dan tidak ada seorangpun yang menyatakan sangat sesuai. Hal ini berarti bahwa seolah-olah karyawan yang cerdas kurang mendapat perhatian dari atasan yang dapat berakibat kerja kurang mengejar prestasi.</w:t>
      </w:r>
    </w:p>
    <w:p w:rsidR="009D72DF" w:rsidRDefault="009D72DF">
      <w:pPr>
        <w:spacing w:after="200" w:line="276" w:lineRule="auto"/>
        <w:rPr>
          <w:sz w:val="12"/>
          <w:szCs w:val="12"/>
          <w:lang w:val="id-ID"/>
        </w:rPr>
      </w:pPr>
      <w:r>
        <w:rPr>
          <w:sz w:val="12"/>
          <w:szCs w:val="12"/>
          <w:lang w:val="id-ID"/>
        </w:rPr>
        <w:br w:type="page"/>
      </w:r>
    </w:p>
    <w:p w:rsidR="00BA671B" w:rsidRPr="009D72DF" w:rsidRDefault="00D867FB" w:rsidP="00797159">
      <w:pPr>
        <w:jc w:val="both"/>
        <w:rPr>
          <w:b/>
          <w:bCs/>
          <w:lang w:val="id-ID"/>
        </w:rPr>
      </w:pPr>
      <w:r w:rsidRPr="009D72DF">
        <w:rPr>
          <w:b/>
          <w:bCs/>
          <w:lang w:val="id-ID"/>
        </w:rPr>
        <w:lastRenderedPageBreak/>
        <w:t>G. Kesempatan</w:t>
      </w:r>
    </w:p>
    <w:p w:rsidR="00D867FB" w:rsidRPr="009D72DF" w:rsidRDefault="00D867FB" w:rsidP="00797159">
      <w:pPr>
        <w:jc w:val="both"/>
        <w:rPr>
          <w:b/>
          <w:bCs/>
          <w:lang w:val="id-ID"/>
        </w:rPr>
      </w:pPr>
    </w:p>
    <w:p w:rsidR="00DE6910" w:rsidRPr="009D72DF" w:rsidRDefault="00DE6910" w:rsidP="00DE6910">
      <w:pPr>
        <w:spacing w:line="480" w:lineRule="auto"/>
        <w:ind w:firstLine="720"/>
        <w:jc w:val="both"/>
        <w:rPr>
          <w:lang w:val="id-ID"/>
        </w:rPr>
      </w:pPr>
      <w:r w:rsidRPr="009D72DF">
        <w:rPr>
          <w:lang w:val="id-ID"/>
        </w:rPr>
        <w:t>Kesempatan karyawan diukur dengan melihat tingkat kesesuaian kesempatan promosi yang adil dalam pekerjaan dan kesesuaian antara peluang yang ada dengan kualifikasi yang dimiliki karyawan. Hasil tanggapan responden seperti terlihat pada Tabel 4.</w:t>
      </w:r>
      <w:r w:rsidR="00FF6537" w:rsidRPr="009D72DF">
        <w:rPr>
          <w:lang w:val="id-ID"/>
        </w:rPr>
        <w:t>7</w:t>
      </w:r>
      <w:r w:rsidRPr="009D72DF">
        <w:rPr>
          <w:lang w:val="id-ID"/>
        </w:rPr>
        <w:t xml:space="preserve"> sebagai berikut.</w:t>
      </w:r>
    </w:p>
    <w:p w:rsidR="002F0D2B" w:rsidRPr="009D72DF" w:rsidRDefault="002F0D2B" w:rsidP="00797159">
      <w:pPr>
        <w:pStyle w:val="Footer"/>
        <w:tabs>
          <w:tab w:val="clear" w:pos="4320"/>
        </w:tabs>
        <w:spacing w:line="360" w:lineRule="auto"/>
        <w:jc w:val="center"/>
        <w:rPr>
          <w:lang w:val="id-ID"/>
        </w:rPr>
      </w:pPr>
      <w:r w:rsidRPr="009D72DF">
        <w:rPr>
          <w:lang w:val="id-ID"/>
        </w:rPr>
        <w:t>Tabel 4.</w:t>
      </w:r>
      <w:r w:rsidR="00FF6537" w:rsidRPr="009D72DF">
        <w:rPr>
          <w:lang w:val="id-ID"/>
        </w:rPr>
        <w:t xml:space="preserve">7 </w:t>
      </w:r>
      <w:r w:rsidRPr="009D72DF">
        <w:rPr>
          <w:lang w:val="id-ID"/>
        </w:rPr>
        <w:t xml:space="preserve"> Tanggapan Responden </w:t>
      </w:r>
      <w:r w:rsidR="004032FF" w:rsidRPr="009D72DF">
        <w:rPr>
          <w:lang w:val="id-ID"/>
        </w:rPr>
        <w:t>Tentang</w:t>
      </w:r>
      <w:r w:rsidRPr="009D72DF">
        <w:rPr>
          <w:lang w:val="id-ID"/>
        </w:rPr>
        <w:t xml:space="preserve"> Kesempatan </w:t>
      </w:r>
    </w:p>
    <w:tbl>
      <w:tblPr>
        <w:tblW w:w="7864" w:type="dxa"/>
        <w:jc w:val="center"/>
        <w:tblLook w:val="0000"/>
      </w:tblPr>
      <w:tblGrid>
        <w:gridCol w:w="2393"/>
        <w:gridCol w:w="544"/>
        <w:gridCol w:w="716"/>
        <w:gridCol w:w="836"/>
        <w:gridCol w:w="836"/>
        <w:gridCol w:w="836"/>
        <w:gridCol w:w="836"/>
        <w:gridCol w:w="867"/>
      </w:tblGrid>
      <w:tr w:rsidR="003977D5" w:rsidRPr="009D72DF" w:rsidTr="00BA6494">
        <w:trPr>
          <w:trHeight w:val="20"/>
          <w:jc w:val="center"/>
        </w:trPr>
        <w:tc>
          <w:tcPr>
            <w:tcW w:w="2393" w:type="dxa"/>
            <w:vMerge w:val="restart"/>
            <w:tcBorders>
              <w:top w:val="single" w:sz="4" w:space="0" w:color="auto"/>
              <w:left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Indikator</w:t>
            </w: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f</w:t>
            </w:r>
          </w:p>
        </w:tc>
        <w:tc>
          <w:tcPr>
            <w:tcW w:w="4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Distribusi Skor Tanggapan Responden</w:t>
            </w:r>
          </w:p>
        </w:tc>
        <w:tc>
          <w:tcPr>
            <w:tcW w:w="867" w:type="dxa"/>
            <w:vMerge w:val="restart"/>
            <w:tcBorders>
              <w:top w:val="single" w:sz="4" w:space="0" w:color="auto"/>
              <w:left w:val="nil"/>
              <w:right w:val="single" w:sz="4" w:space="0" w:color="auto"/>
            </w:tcBorders>
            <w:shd w:val="clear" w:color="auto" w:fill="EAF1DD" w:themeFill="accent3" w:themeFillTint="33"/>
            <w:vAlign w:val="center"/>
          </w:tcPr>
          <w:p w:rsidR="003977D5" w:rsidRPr="009D72DF" w:rsidRDefault="003977D5" w:rsidP="00D85866">
            <w:pPr>
              <w:jc w:val="center"/>
              <w:rPr>
                <w:b/>
                <w:bCs/>
                <w:sz w:val="20"/>
                <w:szCs w:val="20"/>
                <w:lang w:val="id-ID"/>
              </w:rPr>
            </w:pPr>
          </w:p>
          <w:p w:rsidR="003977D5" w:rsidRPr="009D72DF" w:rsidRDefault="003977D5" w:rsidP="00D85866">
            <w:pPr>
              <w:jc w:val="center"/>
              <w:rPr>
                <w:b/>
                <w:bCs/>
                <w:spacing w:val="0"/>
                <w:sz w:val="20"/>
                <w:szCs w:val="20"/>
                <w:lang w:val="id-ID"/>
              </w:rPr>
            </w:pPr>
            <w:r w:rsidRPr="009D72DF">
              <w:rPr>
                <w:b/>
                <w:bCs/>
                <w:sz w:val="20"/>
                <w:szCs w:val="20"/>
                <w:lang w:val="id-ID"/>
              </w:rPr>
              <w:t>Total</w:t>
            </w:r>
          </w:p>
        </w:tc>
      </w:tr>
      <w:tr w:rsidR="003977D5" w:rsidRPr="009D72DF" w:rsidTr="00B3323E">
        <w:trPr>
          <w:trHeight w:val="20"/>
          <w:jc w:val="center"/>
        </w:trPr>
        <w:tc>
          <w:tcPr>
            <w:tcW w:w="2393" w:type="dxa"/>
            <w:vMerge/>
            <w:tcBorders>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z w:val="20"/>
                <w:szCs w:val="20"/>
                <w:lang w:val="id-ID"/>
              </w:rPr>
              <w:t>%</w:t>
            </w:r>
          </w:p>
        </w:tc>
        <w:tc>
          <w:tcPr>
            <w:tcW w:w="71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KS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STS</w:t>
            </w:r>
          </w:p>
        </w:tc>
        <w:tc>
          <w:tcPr>
            <w:tcW w:w="867" w:type="dxa"/>
            <w:vMerge/>
            <w:tcBorders>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p>
        </w:tc>
      </w:tr>
      <w:tr w:rsidR="002F0D2B" w:rsidRPr="009D72DF" w:rsidTr="00B3323E">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113A81">
            <w:pPr>
              <w:rPr>
                <w:spacing w:val="0"/>
                <w:sz w:val="20"/>
                <w:szCs w:val="20"/>
                <w:lang w:val="id-ID"/>
              </w:rPr>
            </w:pPr>
            <w:r w:rsidRPr="009D72DF">
              <w:rPr>
                <w:sz w:val="20"/>
                <w:szCs w:val="20"/>
                <w:lang w:val="id-ID"/>
              </w:rPr>
              <w:t>Tingkat kesesuaian</w:t>
            </w:r>
            <w:r w:rsidR="00A0198B" w:rsidRPr="009D72DF">
              <w:rPr>
                <w:sz w:val="20"/>
                <w:szCs w:val="20"/>
                <w:lang w:val="id-ID"/>
              </w:rPr>
              <w:t xml:space="preserve"> kesempatan promosi yang adil dalam pekerjaan </w:t>
            </w: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A0198B">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4</w:t>
            </w:r>
          </w:p>
        </w:tc>
        <w:tc>
          <w:tcPr>
            <w:tcW w:w="836" w:type="dxa"/>
            <w:tcBorders>
              <w:top w:val="single" w:sz="4" w:space="0" w:color="auto"/>
              <w:left w:val="nil"/>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79</w:t>
            </w:r>
          </w:p>
        </w:tc>
        <w:tc>
          <w:tcPr>
            <w:tcW w:w="836" w:type="dxa"/>
            <w:tcBorders>
              <w:top w:val="single" w:sz="4" w:space="0" w:color="auto"/>
              <w:left w:val="nil"/>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97</w:t>
            </w:r>
          </w:p>
        </w:tc>
        <w:tc>
          <w:tcPr>
            <w:tcW w:w="836" w:type="dxa"/>
            <w:tcBorders>
              <w:top w:val="single" w:sz="4" w:space="0" w:color="auto"/>
              <w:left w:val="nil"/>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20</w:t>
            </w:r>
          </w:p>
        </w:tc>
        <w:tc>
          <w:tcPr>
            <w:tcW w:w="867" w:type="dxa"/>
            <w:tcBorders>
              <w:top w:val="single" w:sz="4" w:space="0" w:color="auto"/>
              <w:left w:val="nil"/>
              <w:right w:val="single" w:sz="4" w:space="0" w:color="auto"/>
            </w:tcBorders>
            <w:vAlign w:val="center"/>
          </w:tcPr>
          <w:p w:rsidR="002F0D2B" w:rsidRPr="009D72DF" w:rsidRDefault="002F0D2B" w:rsidP="00A0198B">
            <w:pPr>
              <w:jc w:val="center"/>
              <w:rPr>
                <w:spacing w:val="0"/>
                <w:sz w:val="20"/>
                <w:szCs w:val="20"/>
                <w:lang w:val="id-ID"/>
              </w:rPr>
            </w:pPr>
            <w:r w:rsidRPr="009D72DF">
              <w:rPr>
                <w:spacing w:val="0"/>
                <w:sz w:val="20"/>
                <w:szCs w:val="20"/>
                <w:lang w:val="id-ID"/>
              </w:rPr>
              <w:t>200</w:t>
            </w:r>
          </w:p>
        </w:tc>
      </w:tr>
      <w:tr w:rsidR="002F0D2B" w:rsidRPr="009D72DF" w:rsidTr="00B3323E">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A0198B">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2.0%</w:t>
            </w:r>
          </w:p>
        </w:tc>
        <w:tc>
          <w:tcPr>
            <w:tcW w:w="836" w:type="dxa"/>
            <w:tcBorders>
              <w:top w:val="nil"/>
              <w:left w:val="nil"/>
              <w:bottom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39.5%</w:t>
            </w:r>
          </w:p>
        </w:tc>
        <w:tc>
          <w:tcPr>
            <w:tcW w:w="836" w:type="dxa"/>
            <w:tcBorders>
              <w:top w:val="nil"/>
              <w:left w:val="nil"/>
              <w:bottom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48.5%</w:t>
            </w:r>
          </w:p>
        </w:tc>
        <w:tc>
          <w:tcPr>
            <w:tcW w:w="836" w:type="dxa"/>
            <w:tcBorders>
              <w:top w:val="nil"/>
              <w:left w:val="nil"/>
              <w:bottom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10.0%</w:t>
            </w:r>
          </w:p>
        </w:tc>
        <w:tc>
          <w:tcPr>
            <w:tcW w:w="867" w:type="dxa"/>
            <w:tcBorders>
              <w:top w:val="nil"/>
              <w:left w:val="nil"/>
              <w:bottom w:val="single" w:sz="4" w:space="0" w:color="auto"/>
              <w:right w:val="single" w:sz="4" w:space="0" w:color="auto"/>
            </w:tcBorders>
            <w:vAlign w:val="center"/>
          </w:tcPr>
          <w:p w:rsidR="002F0D2B" w:rsidRPr="009D72DF" w:rsidRDefault="002F0D2B" w:rsidP="00A0198B">
            <w:pPr>
              <w:jc w:val="center"/>
              <w:rPr>
                <w:spacing w:val="0"/>
                <w:sz w:val="20"/>
                <w:szCs w:val="20"/>
                <w:lang w:val="id-ID"/>
              </w:rPr>
            </w:pPr>
            <w:r w:rsidRPr="009D72DF">
              <w:rPr>
                <w:spacing w:val="0"/>
                <w:sz w:val="20"/>
                <w:szCs w:val="20"/>
                <w:lang w:val="id-ID"/>
              </w:rPr>
              <w:t>100%</w:t>
            </w:r>
          </w:p>
        </w:tc>
      </w:tr>
      <w:tr w:rsidR="002F0D2B" w:rsidRPr="009D72DF" w:rsidTr="00B3323E">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113A81">
            <w:pPr>
              <w:rPr>
                <w:spacing w:val="0"/>
                <w:sz w:val="20"/>
                <w:szCs w:val="20"/>
                <w:lang w:val="id-ID"/>
              </w:rPr>
            </w:pPr>
            <w:r w:rsidRPr="009D72DF">
              <w:rPr>
                <w:sz w:val="20"/>
                <w:szCs w:val="20"/>
                <w:lang w:val="id-ID"/>
              </w:rPr>
              <w:t>Tingkat k</w:t>
            </w:r>
            <w:r w:rsidR="00A0198B" w:rsidRPr="009D72DF">
              <w:rPr>
                <w:sz w:val="20"/>
                <w:szCs w:val="20"/>
                <w:lang w:val="id-ID"/>
              </w:rPr>
              <w:t xml:space="preserve">esesuaian antara peluang yang ada dengan kualifikasi yang dimiliki </w:t>
            </w:r>
            <w:r w:rsidR="00113A81" w:rsidRPr="009D72DF">
              <w:rPr>
                <w:sz w:val="20"/>
                <w:szCs w:val="20"/>
                <w:lang w:val="id-ID"/>
              </w:rPr>
              <w:t>karyawan</w:t>
            </w: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A0198B">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17</w:t>
            </w:r>
          </w:p>
        </w:tc>
        <w:tc>
          <w:tcPr>
            <w:tcW w:w="836" w:type="dxa"/>
            <w:tcBorders>
              <w:top w:val="single" w:sz="4" w:space="0" w:color="auto"/>
              <w:left w:val="nil"/>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38</w:t>
            </w:r>
          </w:p>
        </w:tc>
        <w:tc>
          <w:tcPr>
            <w:tcW w:w="836" w:type="dxa"/>
            <w:tcBorders>
              <w:top w:val="single" w:sz="4" w:space="0" w:color="auto"/>
              <w:left w:val="nil"/>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145</w:t>
            </w:r>
          </w:p>
        </w:tc>
        <w:tc>
          <w:tcPr>
            <w:tcW w:w="836" w:type="dxa"/>
            <w:tcBorders>
              <w:top w:val="single" w:sz="4" w:space="0" w:color="auto"/>
              <w:left w:val="nil"/>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0</w:t>
            </w:r>
          </w:p>
        </w:tc>
        <w:tc>
          <w:tcPr>
            <w:tcW w:w="867" w:type="dxa"/>
            <w:tcBorders>
              <w:top w:val="single" w:sz="4" w:space="0" w:color="auto"/>
              <w:left w:val="nil"/>
              <w:right w:val="single" w:sz="4" w:space="0" w:color="auto"/>
            </w:tcBorders>
            <w:vAlign w:val="center"/>
          </w:tcPr>
          <w:p w:rsidR="002F0D2B" w:rsidRPr="009D72DF" w:rsidRDefault="002F0D2B" w:rsidP="00A0198B">
            <w:pPr>
              <w:jc w:val="center"/>
              <w:rPr>
                <w:spacing w:val="0"/>
                <w:sz w:val="20"/>
                <w:szCs w:val="20"/>
                <w:lang w:val="id-ID"/>
              </w:rPr>
            </w:pPr>
            <w:r w:rsidRPr="009D72DF">
              <w:rPr>
                <w:spacing w:val="0"/>
                <w:sz w:val="20"/>
                <w:szCs w:val="20"/>
                <w:lang w:val="id-ID"/>
              </w:rPr>
              <w:t>200</w:t>
            </w:r>
          </w:p>
        </w:tc>
      </w:tr>
      <w:tr w:rsidR="002F0D2B" w:rsidRPr="009D72DF" w:rsidTr="00B3323E">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A0198B">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8.5%</w:t>
            </w:r>
          </w:p>
        </w:tc>
        <w:tc>
          <w:tcPr>
            <w:tcW w:w="836" w:type="dxa"/>
            <w:tcBorders>
              <w:top w:val="nil"/>
              <w:left w:val="nil"/>
              <w:bottom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19.0%</w:t>
            </w:r>
          </w:p>
        </w:tc>
        <w:tc>
          <w:tcPr>
            <w:tcW w:w="836" w:type="dxa"/>
            <w:tcBorders>
              <w:top w:val="nil"/>
              <w:left w:val="nil"/>
              <w:bottom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72.5%</w:t>
            </w:r>
          </w:p>
        </w:tc>
        <w:tc>
          <w:tcPr>
            <w:tcW w:w="836" w:type="dxa"/>
            <w:tcBorders>
              <w:top w:val="nil"/>
              <w:left w:val="nil"/>
              <w:bottom w:val="single" w:sz="4" w:space="0" w:color="auto"/>
              <w:right w:val="single" w:sz="4" w:space="0" w:color="auto"/>
            </w:tcBorders>
            <w:noWrap/>
            <w:vAlign w:val="center"/>
          </w:tcPr>
          <w:p w:rsidR="002F0D2B" w:rsidRPr="009D72DF" w:rsidRDefault="002F0D2B" w:rsidP="00A0198B">
            <w:pPr>
              <w:jc w:val="center"/>
              <w:rPr>
                <w:spacing w:val="0"/>
                <w:sz w:val="20"/>
                <w:szCs w:val="20"/>
                <w:lang w:val="id-ID"/>
              </w:rPr>
            </w:pPr>
            <w:r w:rsidRPr="009D72DF">
              <w:rPr>
                <w:spacing w:val="0"/>
                <w:sz w:val="20"/>
                <w:szCs w:val="20"/>
                <w:lang w:val="id-ID"/>
              </w:rPr>
              <w:t>0.0%</w:t>
            </w:r>
          </w:p>
        </w:tc>
        <w:tc>
          <w:tcPr>
            <w:tcW w:w="867" w:type="dxa"/>
            <w:tcBorders>
              <w:top w:val="nil"/>
              <w:left w:val="nil"/>
              <w:bottom w:val="single" w:sz="4" w:space="0" w:color="auto"/>
              <w:right w:val="single" w:sz="4" w:space="0" w:color="auto"/>
            </w:tcBorders>
            <w:vAlign w:val="center"/>
          </w:tcPr>
          <w:p w:rsidR="002F0D2B" w:rsidRPr="009D72DF" w:rsidRDefault="002F0D2B" w:rsidP="00A0198B">
            <w:pPr>
              <w:jc w:val="center"/>
              <w:rPr>
                <w:spacing w:val="0"/>
                <w:sz w:val="20"/>
                <w:szCs w:val="20"/>
                <w:lang w:val="id-ID"/>
              </w:rPr>
            </w:pPr>
            <w:r w:rsidRPr="009D72DF">
              <w:rPr>
                <w:spacing w:val="0"/>
                <w:sz w:val="20"/>
                <w:szCs w:val="20"/>
                <w:lang w:val="id-ID"/>
              </w:rPr>
              <w:t>100%</w:t>
            </w:r>
          </w:p>
        </w:tc>
      </w:tr>
    </w:tbl>
    <w:p w:rsidR="00C80A2E" w:rsidRPr="009D72DF" w:rsidRDefault="00C80A2E" w:rsidP="00C80A2E">
      <w:pPr>
        <w:ind w:left="1134" w:hanging="1134"/>
        <w:rPr>
          <w:sz w:val="16"/>
          <w:szCs w:val="16"/>
          <w:lang w:val="id-ID"/>
        </w:rPr>
      </w:pPr>
      <w:r w:rsidRPr="009D72DF">
        <w:rPr>
          <w:sz w:val="16"/>
          <w:szCs w:val="16"/>
          <w:lang w:val="id-ID"/>
        </w:rPr>
        <w:t>Keterangan:  SS=Sangat Sesuai; S=Sesuai; KS=Kurang Sesuai; TS=Tidak Sesuai;STS=Sangat Tidak Sesuai</w:t>
      </w:r>
    </w:p>
    <w:p w:rsidR="00C80A2E" w:rsidRPr="009D72DF" w:rsidRDefault="00C80A2E" w:rsidP="00C80A2E">
      <w:pPr>
        <w:rPr>
          <w:sz w:val="20"/>
          <w:szCs w:val="20"/>
          <w:lang w:val="id-ID"/>
        </w:rPr>
      </w:pPr>
      <w:r w:rsidRPr="009D72DF">
        <w:rPr>
          <w:sz w:val="20"/>
          <w:szCs w:val="20"/>
          <w:lang w:val="id-ID"/>
        </w:rPr>
        <w:t xml:space="preserve">Sumber: Data Penelitian 2008, Diolah. </w:t>
      </w:r>
    </w:p>
    <w:p w:rsidR="00496F10" w:rsidRPr="009D72DF" w:rsidRDefault="00496F10" w:rsidP="00C80A2E">
      <w:pPr>
        <w:rPr>
          <w:sz w:val="20"/>
          <w:szCs w:val="20"/>
          <w:lang w:val="id-ID"/>
        </w:rPr>
      </w:pPr>
    </w:p>
    <w:p w:rsidR="001915E6" w:rsidRPr="009D72DF" w:rsidRDefault="001915E6" w:rsidP="00C80A2E">
      <w:pPr>
        <w:rPr>
          <w:sz w:val="16"/>
          <w:szCs w:val="16"/>
          <w:lang w:val="id-ID"/>
        </w:rPr>
      </w:pPr>
    </w:p>
    <w:p w:rsidR="00DE6910" w:rsidRPr="009D72DF" w:rsidRDefault="00DE6910" w:rsidP="00DE6910">
      <w:pPr>
        <w:spacing w:line="480" w:lineRule="auto"/>
        <w:jc w:val="both"/>
        <w:rPr>
          <w:lang w:val="id-ID"/>
        </w:rPr>
      </w:pPr>
      <w:r w:rsidRPr="009D72DF">
        <w:rPr>
          <w:lang w:val="id-ID"/>
        </w:rPr>
        <w:tab/>
        <w:t xml:space="preserve">Berdasarkan hasil skoring menunjukkan bahwa sebanyak 48,5% responden manyatakan kurang sesuai kesempatan promosi yang adil dalam pekerjaan dan tidak ada seorang respondenpun yang menyatakan sangat sesuai kesempatan promosi. Hal ini berarti dalam lingkungan kerja di Pelabuhan Lintas Merak Bakauheni kurangnya memperhatikan kesempatan promosi bagi karyawan yang memiliki prestasi yang dapat berakibat kurangnya motivasi karyawan untuk mengembangkan karirnya. </w:t>
      </w:r>
      <w:r w:rsidR="00562312" w:rsidRPr="009D72DF">
        <w:rPr>
          <w:lang w:val="id-ID"/>
        </w:rPr>
        <w:t>Sebagaimana dalam setiap perubahn yang terjadi pada bidang sumber daya manusia  akan diikuti oleh perubahan kompetisi dan kemampuan dari seseorang yang mengkonsentrasikan pada manajemen sumber daya manusia (Mathis</w:t>
      </w:r>
      <w:r w:rsidR="00FF6537" w:rsidRPr="009D72DF">
        <w:rPr>
          <w:lang w:val="id-ID"/>
        </w:rPr>
        <w:t xml:space="preserve"> dan Jackson</w:t>
      </w:r>
      <w:r w:rsidR="00562312" w:rsidRPr="009D72DF">
        <w:rPr>
          <w:lang w:val="id-ID"/>
        </w:rPr>
        <w:t>, 200</w:t>
      </w:r>
      <w:r w:rsidR="00935F25">
        <w:rPr>
          <w:lang w:val="id-ID"/>
        </w:rPr>
        <w:t>3</w:t>
      </w:r>
      <w:r w:rsidR="00562312" w:rsidRPr="009D72DF">
        <w:rPr>
          <w:lang w:val="id-ID"/>
        </w:rPr>
        <w:t>:34).</w:t>
      </w:r>
    </w:p>
    <w:p w:rsidR="00DE6910" w:rsidRPr="009D72DF" w:rsidRDefault="00562312" w:rsidP="00562312">
      <w:pPr>
        <w:spacing w:line="480" w:lineRule="auto"/>
        <w:jc w:val="both"/>
        <w:rPr>
          <w:lang w:val="id-ID"/>
        </w:rPr>
      </w:pPr>
      <w:r w:rsidRPr="009D72DF">
        <w:rPr>
          <w:lang w:val="id-ID"/>
        </w:rPr>
        <w:lastRenderedPageBreak/>
        <w:tab/>
        <w:t xml:space="preserve">Sementara </w:t>
      </w:r>
      <w:r w:rsidR="00DE6910" w:rsidRPr="009D72DF">
        <w:rPr>
          <w:lang w:val="id-ID"/>
        </w:rPr>
        <w:t>kesesuaian antara peluang yang ada dengan kualifikasi yang dimiliki karyawan</w:t>
      </w:r>
      <w:r w:rsidRPr="009D72DF">
        <w:rPr>
          <w:lang w:val="id-ID"/>
        </w:rPr>
        <w:t xml:space="preserve"> menunjukkan bahwa sebagian besar menyatakan kurang sesuai yaitu sebesar 72,5% dan tidak ada seorangpun yang menyatakan sesuai; hal ini berarti sejak awal telah terjadi tidak kesesuaian dalam penerimaan karyawan yang dapat berakibat kualifikasi karyawan tidak menunjukkan kesesuaian dalam menduduki jabatan. Namun masih ada yang menyatakan sesuai yaitu sebesar 8,5%.</w:t>
      </w:r>
    </w:p>
    <w:p w:rsidR="00562312" w:rsidRPr="009D72DF" w:rsidRDefault="00562312" w:rsidP="00562312">
      <w:pPr>
        <w:spacing w:line="480" w:lineRule="auto"/>
        <w:jc w:val="both"/>
        <w:rPr>
          <w:b/>
          <w:bCs/>
          <w:sz w:val="12"/>
          <w:szCs w:val="12"/>
          <w:lang w:val="id-ID"/>
        </w:rPr>
      </w:pPr>
    </w:p>
    <w:p w:rsidR="00DE6910" w:rsidRPr="009D72DF" w:rsidRDefault="00562312" w:rsidP="00797159">
      <w:pPr>
        <w:jc w:val="both"/>
        <w:rPr>
          <w:b/>
          <w:bCs/>
          <w:lang w:val="id-ID"/>
        </w:rPr>
      </w:pPr>
      <w:r w:rsidRPr="009D72DF">
        <w:rPr>
          <w:b/>
          <w:bCs/>
          <w:lang w:val="id-ID"/>
        </w:rPr>
        <w:t>H. Budaya Kerja</w:t>
      </w:r>
    </w:p>
    <w:p w:rsidR="00DE6910" w:rsidRPr="009D72DF" w:rsidRDefault="00DE6910" w:rsidP="00797159">
      <w:pPr>
        <w:jc w:val="both"/>
        <w:rPr>
          <w:b/>
          <w:bCs/>
          <w:lang w:val="id-ID"/>
        </w:rPr>
      </w:pPr>
    </w:p>
    <w:p w:rsidR="00DE6910" w:rsidRPr="009D72DF" w:rsidRDefault="00562312" w:rsidP="001347C0">
      <w:pPr>
        <w:spacing w:line="480" w:lineRule="auto"/>
        <w:jc w:val="both"/>
        <w:rPr>
          <w:b/>
          <w:bCs/>
          <w:lang w:val="id-ID"/>
        </w:rPr>
      </w:pPr>
      <w:r w:rsidRPr="009D72DF">
        <w:rPr>
          <w:b/>
          <w:bCs/>
          <w:lang w:val="id-ID"/>
        </w:rPr>
        <w:tab/>
      </w:r>
      <w:r w:rsidRPr="009D72DF">
        <w:rPr>
          <w:lang w:val="id-ID"/>
        </w:rPr>
        <w:t>Kesempatan karyawan diukur dengan melihat tingkat kesesuaian antara kebiasaan kerja pegawai dengan tuntutan pekerjaan</w:t>
      </w:r>
      <w:r w:rsidR="00BA3DA7" w:rsidRPr="009D72DF">
        <w:rPr>
          <w:lang w:val="id-ID"/>
        </w:rPr>
        <w:t xml:space="preserve"> dan kesesuaian antara norma/nilai yang dianut dengan tuntutan pekerjaan.</w:t>
      </w:r>
      <w:r w:rsidRPr="009D72DF">
        <w:rPr>
          <w:lang w:val="id-ID"/>
        </w:rPr>
        <w:t xml:space="preserve"> Hasil tanggapan responden seperti terlihat pada Tabel 4.</w:t>
      </w:r>
      <w:r w:rsidR="00FF6537" w:rsidRPr="009D72DF">
        <w:rPr>
          <w:lang w:val="id-ID"/>
        </w:rPr>
        <w:t>8</w:t>
      </w:r>
      <w:r w:rsidRPr="009D72DF">
        <w:rPr>
          <w:lang w:val="id-ID"/>
        </w:rPr>
        <w:t xml:space="preserve"> sebagai berikut.</w:t>
      </w:r>
    </w:p>
    <w:p w:rsidR="00DE6910" w:rsidRPr="009D72DF" w:rsidRDefault="00DE6910" w:rsidP="00797159">
      <w:pPr>
        <w:jc w:val="both"/>
        <w:rPr>
          <w:b/>
          <w:bCs/>
          <w:sz w:val="12"/>
          <w:szCs w:val="12"/>
          <w:lang w:val="id-ID"/>
        </w:rPr>
      </w:pPr>
    </w:p>
    <w:p w:rsidR="002F0D2B" w:rsidRPr="009D72DF" w:rsidRDefault="002F0D2B" w:rsidP="00797159">
      <w:pPr>
        <w:pStyle w:val="Footer"/>
        <w:tabs>
          <w:tab w:val="clear" w:pos="4320"/>
        </w:tabs>
        <w:spacing w:line="360" w:lineRule="auto"/>
        <w:jc w:val="center"/>
        <w:rPr>
          <w:lang w:val="id-ID"/>
        </w:rPr>
      </w:pPr>
      <w:r w:rsidRPr="009D72DF">
        <w:rPr>
          <w:lang w:val="id-ID"/>
        </w:rPr>
        <w:t>Tabel 4.</w:t>
      </w:r>
      <w:r w:rsidR="00FF6537" w:rsidRPr="009D72DF">
        <w:rPr>
          <w:lang w:val="id-ID"/>
        </w:rPr>
        <w:t xml:space="preserve">8 </w:t>
      </w:r>
      <w:r w:rsidRPr="009D72DF">
        <w:rPr>
          <w:lang w:val="id-ID"/>
        </w:rPr>
        <w:t xml:space="preserve"> Tanggapan Responden </w:t>
      </w:r>
      <w:r w:rsidR="004032FF" w:rsidRPr="009D72DF">
        <w:rPr>
          <w:lang w:val="id-ID"/>
        </w:rPr>
        <w:t>Tentang</w:t>
      </w:r>
      <w:r w:rsidRPr="009D72DF">
        <w:rPr>
          <w:lang w:val="id-ID"/>
        </w:rPr>
        <w:t xml:space="preserve"> Budaya Kerja</w:t>
      </w:r>
    </w:p>
    <w:tbl>
      <w:tblPr>
        <w:tblW w:w="7864" w:type="dxa"/>
        <w:jc w:val="center"/>
        <w:tblLook w:val="0000"/>
      </w:tblPr>
      <w:tblGrid>
        <w:gridCol w:w="2393"/>
        <w:gridCol w:w="544"/>
        <w:gridCol w:w="716"/>
        <w:gridCol w:w="836"/>
        <w:gridCol w:w="836"/>
        <w:gridCol w:w="836"/>
        <w:gridCol w:w="836"/>
        <w:gridCol w:w="867"/>
      </w:tblGrid>
      <w:tr w:rsidR="003977D5" w:rsidRPr="009D72DF" w:rsidTr="00BA6494">
        <w:trPr>
          <w:trHeight w:val="20"/>
          <w:jc w:val="center"/>
        </w:trPr>
        <w:tc>
          <w:tcPr>
            <w:tcW w:w="2393" w:type="dxa"/>
            <w:vMerge w:val="restart"/>
            <w:tcBorders>
              <w:top w:val="single" w:sz="4" w:space="0" w:color="auto"/>
              <w:left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Indikator</w:t>
            </w: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f</w:t>
            </w:r>
          </w:p>
        </w:tc>
        <w:tc>
          <w:tcPr>
            <w:tcW w:w="4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Distribusi Skor Tanggapan Responden</w:t>
            </w:r>
          </w:p>
        </w:tc>
        <w:tc>
          <w:tcPr>
            <w:tcW w:w="867" w:type="dxa"/>
            <w:vMerge w:val="restart"/>
            <w:tcBorders>
              <w:top w:val="single" w:sz="4" w:space="0" w:color="auto"/>
              <w:left w:val="nil"/>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z w:val="20"/>
                <w:szCs w:val="20"/>
                <w:lang w:val="id-ID"/>
              </w:rPr>
              <w:t>Total</w:t>
            </w:r>
          </w:p>
        </w:tc>
      </w:tr>
      <w:tr w:rsidR="003977D5" w:rsidRPr="009D72DF" w:rsidTr="007C3E7A">
        <w:trPr>
          <w:trHeight w:val="20"/>
          <w:jc w:val="center"/>
        </w:trPr>
        <w:tc>
          <w:tcPr>
            <w:tcW w:w="2393" w:type="dxa"/>
            <w:vMerge/>
            <w:tcBorders>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p>
        </w:tc>
        <w:tc>
          <w:tcPr>
            <w:tcW w:w="54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r w:rsidRPr="009D72DF">
              <w:rPr>
                <w:b/>
                <w:bCs/>
                <w:sz w:val="20"/>
                <w:szCs w:val="20"/>
                <w:lang w:val="id-ID"/>
              </w:rPr>
              <w:t>%</w:t>
            </w:r>
          </w:p>
        </w:tc>
        <w:tc>
          <w:tcPr>
            <w:tcW w:w="71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KS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TS</w:t>
            </w:r>
          </w:p>
        </w:tc>
        <w:tc>
          <w:tcPr>
            <w:tcW w:w="8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STS</w:t>
            </w:r>
          </w:p>
        </w:tc>
        <w:tc>
          <w:tcPr>
            <w:tcW w:w="867" w:type="dxa"/>
            <w:vMerge/>
            <w:tcBorders>
              <w:left w:val="nil"/>
              <w:bottom w:val="single" w:sz="4" w:space="0" w:color="auto"/>
              <w:right w:val="single" w:sz="4" w:space="0" w:color="auto"/>
            </w:tcBorders>
            <w:shd w:val="clear" w:color="auto" w:fill="EAF1DD" w:themeFill="accent3" w:themeFillTint="33"/>
            <w:vAlign w:val="center"/>
          </w:tcPr>
          <w:p w:rsidR="003977D5" w:rsidRPr="009D72DF" w:rsidRDefault="003977D5" w:rsidP="00D85866">
            <w:pPr>
              <w:jc w:val="center"/>
              <w:rPr>
                <w:b/>
                <w:bCs/>
                <w:spacing w:val="0"/>
                <w:sz w:val="20"/>
                <w:szCs w:val="20"/>
                <w:lang w:val="id-ID"/>
              </w:rPr>
            </w:pPr>
          </w:p>
        </w:tc>
      </w:tr>
      <w:tr w:rsidR="002F0D2B" w:rsidRPr="009D72DF" w:rsidTr="007C3E7A">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9F7B3C">
            <w:pPr>
              <w:rPr>
                <w:spacing w:val="0"/>
                <w:sz w:val="20"/>
                <w:szCs w:val="20"/>
                <w:lang w:val="id-ID"/>
              </w:rPr>
            </w:pPr>
            <w:r w:rsidRPr="009D72DF">
              <w:rPr>
                <w:sz w:val="20"/>
                <w:szCs w:val="20"/>
                <w:lang w:val="id-ID"/>
              </w:rPr>
              <w:t>Tingkat k</w:t>
            </w:r>
            <w:r w:rsidR="009F7B3C" w:rsidRPr="009D72DF">
              <w:rPr>
                <w:sz w:val="20"/>
                <w:szCs w:val="20"/>
                <w:lang w:val="id-ID"/>
              </w:rPr>
              <w:t>esesuaian antara kebiasaan kerja pegawai dengan tuntutan pekerjaan</w:t>
            </w: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9F7B3C">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4</w:t>
            </w:r>
          </w:p>
        </w:tc>
        <w:tc>
          <w:tcPr>
            <w:tcW w:w="836" w:type="dxa"/>
            <w:tcBorders>
              <w:top w:val="single" w:sz="4" w:space="0" w:color="auto"/>
              <w:left w:val="nil"/>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13</w:t>
            </w:r>
          </w:p>
        </w:tc>
        <w:tc>
          <w:tcPr>
            <w:tcW w:w="836" w:type="dxa"/>
            <w:tcBorders>
              <w:top w:val="single" w:sz="4" w:space="0" w:color="auto"/>
              <w:left w:val="nil"/>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183</w:t>
            </w:r>
          </w:p>
        </w:tc>
        <w:tc>
          <w:tcPr>
            <w:tcW w:w="836" w:type="dxa"/>
            <w:tcBorders>
              <w:top w:val="single" w:sz="4" w:space="0" w:color="auto"/>
              <w:left w:val="nil"/>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0</w:t>
            </w:r>
          </w:p>
        </w:tc>
        <w:tc>
          <w:tcPr>
            <w:tcW w:w="867" w:type="dxa"/>
            <w:tcBorders>
              <w:top w:val="single" w:sz="4" w:space="0" w:color="auto"/>
              <w:left w:val="nil"/>
              <w:right w:val="single" w:sz="4" w:space="0" w:color="auto"/>
            </w:tcBorders>
            <w:vAlign w:val="center"/>
          </w:tcPr>
          <w:p w:rsidR="002F0D2B" w:rsidRPr="009D72DF" w:rsidRDefault="002F0D2B" w:rsidP="009F7B3C">
            <w:pPr>
              <w:jc w:val="center"/>
              <w:rPr>
                <w:spacing w:val="0"/>
                <w:sz w:val="20"/>
                <w:szCs w:val="20"/>
                <w:lang w:val="id-ID"/>
              </w:rPr>
            </w:pPr>
            <w:r w:rsidRPr="009D72DF">
              <w:rPr>
                <w:spacing w:val="0"/>
                <w:sz w:val="20"/>
                <w:szCs w:val="20"/>
                <w:lang w:val="id-ID"/>
              </w:rPr>
              <w:t>200</w:t>
            </w:r>
          </w:p>
        </w:tc>
      </w:tr>
      <w:tr w:rsidR="002F0D2B" w:rsidRPr="009D72DF" w:rsidTr="007C3E7A">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9F7B3C">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2.0%</w:t>
            </w:r>
          </w:p>
        </w:tc>
        <w:tc>
          <w:tcPr>
            <w:tcW w:w="836" w:type="dxa"/>
            <w:tcBorders>
              <w:top w:val="nil"/>
              <w:left w:val="nil"/>
              <w:bottom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6.5%</w:t>
            </w:r>
          </w:p>
        </w:tc>
        <w:tc>
          <w:tcPr>
            <w:tcW w:w="836" w:type="dxa"/>
            <w:tcBorders>
              <w:top w:val="nil"/>
              <w:left w:val="nil"/>
              <w:bottom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91.5%</w:t>
            </w:r>
          </w:p>
        </w:tc>
        <w:tc>
          <w:tcPr>
            <w:tcW w:w="836" w:type="dxa"/>
            <w:tcBorders>
              <w:top w:val="nil"/>
              <w:left w:val="nil"/>
              <w:bottom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0.0%</w:t>
            </w:r>
          </w:p>
        </w:tc>
        <w:tc>
          <w:tcPr>
            <w:tcW w:w="867" w:type="dxa"/>
            <w:tcBorders>
              <w:top w:val="nil"/>
              <w:left w:val="nil"/>
              <w:bottom w:val="single" w:sz="4" w:space="0" w:color="auto"/>
              <w:right w:val="single" w:sz="4" w:space="0" w:color="auto"/>
            </w:tcBorders>
            <w:vAlign w:val="center"/>
          </w:tcPr>
          <w:p w:rsidR="002F0D2B" w:rsidRPr="009D72DF" w:rsidRDefault="002F0D2B" w:rsidP="009F7B3C">
            <w:pPr>
              <w:jc w:val="center"/>
              <w:rPr>
                <w:spacing w:val="0"/>
                <w:sz w:val="20"/>
                <w:szCs w:val="20"/>
                <w:lang w:val="id-ID"/>
              </w:rPr>
            </w:pPr>
            <w:r w:rsidRPr="009D72DF">
              <w:rPr>
                <w:spacing w:val="0"/>
                <w:sz w:val="20"/>
                <w:szCs w:val="20"/>
                <w:lang w:val="id-ID"/>
              </w:rPr>
              <w:t>100%</w:t>
            </w:r>
          </w:p>
        </w:tc>
      </w:tr>
      <w:tr w:rsidR="002F0D2B" w:rsidRPr="009D72DF" w:rsidTr="007C3E7A">
        <w:trPr>
          <w:trHeight w:val="20"/>
          <w:jc w:val="center"/>
        </w:trPr>
        <w:tc>
          <w:tcPr>
            <w:tcW w:w="2393" w:type="dxa"/>
            <w:tcBorders>
              <w:top w:val="single" w:sz="4" w:space="0" w:color="auto"/>
              <w:left w:val="single" w:sz="4" w:space="0" w:color="auto"/>
              <w:right w:val="single" w:sz="4" w:space="0" w:color="auto"/>
            </w:tcBorders>
            <w:noWrap/>
            <w:vAlign w:val="bottom"/>
          </w:tcPr>
          <w:p w:rsidR="002F0D2B" w:rsidRPr="009D72DF" w:rsidRDefault="005509AF" w:rsidP="009F7B3C">
            <w:pPr>
              <w:rPr>
                <w:spacing w:val="0"/>
                <w:sz w:val="20"/>
                <w:szCs w:val="20"/>
                <w:lang w:val="id-ID"/>
              </w:rPr>
            </w:pPr>
            <w:r w:rsidRPr="009D72DF">
              <w:rPr>
                <w:sz w:val="20"/>
                <w:szCs w:val="20"/>
                <w:lang w:val="id-ID"/>
              </w:rPr>
              <w:t>Tingkat k</w:t>
            </w:r>
            <w:r w:rsidR="009F7B3C" w:rsidRPr="009D72DF">
              <w:rPr>
                <w:sz w:val="20"/>
                <w:szCs w:val="20"/>
                <w:lang w:val="id-ID"/>
              </w:rPr>
              <w:t>esesuaian antara norma/nilai yang dianut dengan tuntutan pekerjaan</w:t>
            </w: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9F7B3C">
            <w:pPr>
              <w:jc w:val="center"/>
              <w:rPr>
                <w:sz w:val="20"/>
                <w:szCs w:val="20"/>
                <w:lang w:val="id-ID"/>
              </w:rPr>
            </w:pPr>
            <w:r w:rsidRPr="009D72DF">
              <w:rPr>
                <w:sz w:val="20"/>
                <w:szCs w:val="20"/>
                <w:lang w:val="id-ID"/>
              </w:rPr>
              <w:t>f</w:t>
            </w:r>
          </w:p>
        </w:tc>
        <w:tc>
          <w:tcPr>
            <w:tcW w:w="716" w:type="dxa"/>
            <w:tcBorders>
              <w:top w:val="single" w:sz="4" w:space="0" w:color="auto"/>
              <w:left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0</w:t>
            </w:r>
          </w:p>
        </w:tc>
        <w:tc>
          <w:tcPr>
            <w:tcW w:w="836" w:type="dxa"/>
            <w:tcBorders>
              <w:top w:val="single" w:sz="4" w:space="0" w:color="auto"/>
              <w:left w:val="nil"/>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4</w:t>
            </w:r>
          </w:p>
        </w:tc>
        <w:tc>
          <w:tcPr>
            <w:tcW w:w="836" w:type="dxa"/>
            <w:tcBorders>
              <w:top w:val="single" w:sz="4" w:space="0" w:color="auto"/>
              <w:left w:val="nil"/>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24</w:t>
            </w:r>
          </w:p>
        </w:tc>
        <w:tc>
          <w:tcPr>
            <w:tcW w:w="836" w:type="dxa"/>
            <w:tcBorders>
              <w:top w:val="single" w:sz="4" w:space="0" w:color="auto"/>
              <w:left w:val="nil"/>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152</w:t>
            </w:r>
          </w:p>
        </w:tc>
        <w:tc>
          <w:tcPr>
            <w:tcW w:w="836" w:type="dxa"/>
            <w:tcBorders>
              <w:top w:val="single" w:sz="4" w:space="0" w:color="auto"/>
              <w:left w:val="nil"/>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20</w:t>
            </w:r>
          </w:p>
        </w:tc>
        <w:tc>
          <w:tcPr>
            <w:tcW w:w="867" w:type="dxa"/>
            <w:tcBorders>
              <w:top w:val="single" w:sz="4" w:space="0" w:color="auto"/>
              <w:left w:val="nil"/>
              <w:right w:val="single" w:sz="4" w:space="0" w:color="auto"/>
            </w:tcBorders>
            <w:vAlign w:val="center"/>
          </w:tcPr>
          <w:p w:rsidR="002F0D2B" w:rsidRPr="009D72DF" w:rsidRDefault="002F0D2B" w:rsidP="009F7B3C">
            <w:pPr>
              <w:jc w:val="center"/>
              <w:rPr>
                <w:spacing w:val="0"/>
                <w:sz w:val="20"/>
                <w:szCs w:val="20"/>
                <w:lang w:val="id-ID"/>
              </w:rPr>
            </w:pPr>
            <w:r w:rsidRPr="009D72DF">
              <w:rPr>
                <w:spacing w:val="0"/>
                <w:sz w:val="20"/>
                <w:szCs w:val="20"/>
                <w:lang w:val="id-ID"/>
              </w:rPr>
              <w:t>200</w:t>
            </w:r>
          </w:p>
        </w:tc>
      </w:tr>
      <w:tr w:rsidR="002F0D2B" w:rsidRPr="009D72DF" w:rsidTr="007C3E7A">
        <w:trPr>
          <w:trHeight w:val="20"/>
          <w:jc w:val="center"/>
        </w:trPr>
        <w:tc>
          <w:tcPr>
            <w:tcW w:w="2393" w:type="dxa"/>
            <w:tcBorders>
              <w:top w:val="nil"/>
              <w:left w:val="single" w:sz="4" w:space="0" w:color="auto"/>
              <w:bottom w:val="single" w:sz="4" w:space="0" w:color="auto"/>
              <w:right w:val="single" w:sz="4" w:space="0" w:color="auto"/>
            </w:tcBorders>
            <w:noWrap/>
            <w:vAlign w:val="bottom"/>
          </w:tcPr>
          <w:p w:rsidR="002F0D2B" w:rsidRPr="009D72DF" w:rsidRDefault="002F0D2B" w:rsidP="00797159">
            <w:pPr>
              <w:jc w:val="center"/>
              <w:rPr>
                <w:spacing w:val="0"/>
                <w:sz w:val="20"/>
                <w:szCs w:val="20"/>
                <w:lang w:val="id-ID"/>
              </w:rPr>
            </w:pPr>
          </w:p>
        </w:tc>
        <w:tc>
          <w:tcPr>
            <w:tcW w:w="544" w:type="dxa"/>
            <w:tcBorders>
              <w:top w:val="nil"/>
              <w:left w:val="single" w:sz="4" w:space="0" w:color="auto"/>
              <w:bottom w:val="single" w:sz="4" w:space="0" w:color="auto"/>
              <w:right w:val="single" w:sz="4" w:space="0" w:color="auto"/>
            </w:tcBorders>
            <w:vAlign w:val="center"/>
          </w:tcPr>
          <w:p w:rsidR="002F0D2B" w:rsidRPr="009D72DF" w:rsidRDefault="002F0D2B" w:rsidP="009F7B3C">
            <w:pPr>
              <w:jc w:val="center"/>
              <w:rPr>
                <w:sz w:val="20"/>
                <w:szCs w:val="20"/>
                <w:lang w:val="id-ID"/>
              </w:rPr>
            </w:pPr>
            <w:r w:rsidRPr="009D72DF">
              <w:rPr>
                <w:sz w:val="20"/>
                <w:szCs w:val="20"/>
                <w:lang w:val="id-ID"/>
              </w:rPr>
              <w:t>%</w:t>
            </w:r>
          </w:p>
        </w:tc>
        <w:tc>
          <w:tcPr>
            <w:tcW w:w="716" w:type="dxa"/>
            <w:tcBorders>
              <w:top w:val="nil"/>
              <w:left w:val="single" w:sz="4" w:space="0" w:color="auto"/>
              <w:bottom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0.0%</w:t>
            </w:r>
          </w:p>
        </w:tc>
        <w:tc>
          <w:tcPr>
            <w:tcW w:w="836" w:type="dxa"/>
            <w:tcBorders>
              <w:top w:val="nil"/>
              <w:left w:val="nil"/>
              <w:bottom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2.0%</w:t>
            </w:r>
          </w:p>
        </w:tc>
        <w:tc>
          <w:tcPr>
            <w:tcW w:w="836" w:type="dxa"/>
            <w:tcBorders>
              <w:top w:val="nil"/>
              <w:left w:val="nil"/>
              <w:bottom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12.0%</w:t>
            </w:r>
          </w:p>
        </w:tc>
        <w:tc>
          <w:tcPr>
            <w:tcW w:w="836" w:type="dxa"/>
            <w:tcBorders>
              <w:top w:val="nil"/>
              <w:left w:val="nil"/>
              <w:bottom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76.0%</w:t>
            </w:r>
          </w:p>
        </w:tc>
        <w:tc>
          <w:tcPr>
            <w:tcW w:w="836" w:type="dxa"/>
            <w:tcBorders>
              <w:top w:val="nil"/>
              <w:left w:val="nil"/>
              <w:bottom w:val="single" w:sz="4" w:space="0" w:color="auto"/>
              <w:right w:val="single" w:sz="4" w:space="0" w:color="auto"/>
            </w:tcBorders>
            <w:noWrap/>
            <w:vAlign w:val="center"/>
          </w:tcPr>
          <w:p w:rsidR="002F0D2B" w:rsidRPr="009D72DF" w:rsidRDefault="002F0D2B" w:rsidP="009F7B3C">
            <w:pPr>
              <w:jc w:val="center"/>
              <w:rPr>
                <w:spacing w:val="0"/>
                <w:sz w:val="20"/>
                <w:szCs w:val="20"/>
                <w:lang w:val="id-ID"/>
              </w:rPr>
            </w:pPr>
            <w:r w:rsidRPr="009D72DF">
              <w:rPr>
                <w:spacing w:val="0"/>
                <w:sz w:val="20"/>
                <w:szCs w:val="20"/>
                <w:lang w:val="id-ID"/>
              </w:rPr>
              <w:t>10.0%</w:t>
            </w:r>
          </w:p>
        </w:tc>
        <w:tc>
          <w:tcPr>
            <w:tcW w:w="867" w:type="dxa"/>
            <w:tcBorders>
              <w:top w:val="nil"/>
              <w:left w:val="nil"/>
              <w:bottom w:val="single" w:sz="4" w:space="0" w:color="auto"/>
              <w:right w:val="single" w:sz="4" w:space="0" w:color="auto"/>
            </w:tcBorders>
            <w:vAlign w:val="center"/>
          </w:tcPr>
          <w:p w:rsidR="002F0D2B" w:rsidRPr="009D72DF" w:rsidRDefault="002F0D2B" w:rsidP="009F7B3C">
            <w:pPr>
              <w:jc w:val="center"/>
              <w:rPr>
                <w:spacing w:val="0"/>
                <w:sz w:val="20"/>
                <w:szCs w:val="20"/>
                <w:lang w:val="id-ID"/>
              </w:rPr>
            </w:pPr>
            <w:r w:rsidRPr="009D72DF">
              <w:rPr>
                <w:spacing w:val="0"/>
                <w:sz w:val="20"/>
                <w:szCs w:val="20"/>
                <w:lang w:val="id-ID"/>
              </w:rPr>
              <w:t>100%</w:t>
            </w:r>
          </w:p>
        </w:tc>
      </w:tr>
    </w:tbl>
    <w:p w:rsidR="00C80A2E" w:rsidRPr="009D72DF" w:rsidRDefault="00C80A2E" w:rsidP="00C80A2E">
      <w:pPr>
        <w:ind w:left="1134" w:hanging="1134"/>
        <w:rPr>
          <w:sz w:val="16"/>
          <w:szCs w:val="16"/>
          <w:lang w:val="id-ID"/>
        </w:rPr>
      </w:pPr>
      <w:r w:rsidRPr="009D72DF">
        <w:rPr>
          <w:sz w:val="16"/>
          <w:szCs w:val="16"/>
          <w:lang w:val="id-ID"/>
        </w:rPr>
        <w:t>Keterangan:  SS=Sangat Sesuai; S=Sesuai; KS=Kurang Sesuai; TS=Tidak Sesuai;STS=Sangat Tidak Sesuai</w:t>
      </w:r>
    </w:p>
    <w:p w:rsidR="00C80A2E" w:rsidRPr="009D72DF" w:rsidRDefault="00C80A2E" w:rsidP="00C80A2E">
      <w:pPr>
        <w:rPr>
          <w:sz w:val="20"/>
          <w:szCs w:val="20"/>
          <w:lang w:val="id-ID"/>
        </w:rPr>
      </w:pPr>
      <w:r w:rsidRPr="009D72DF">
        <w:rPr>
          <w:sz w:val="20"/>
          <w:szCs w:val="20"/>
          <w:lang w:val="id-ID"/>
        </w:rPr>
        <w:t xml:space="preserve">Sumber: Data Penelitian 2008, Diolah. </w:t>
      </w:r>
    </w:p>
    <w:p w:rsidR="002F0D2B" w:rsidRPr="009D72DF" w:rsidRDefault="002F0D2B" w:rsidP="00797159">
      <w:pPr>
        <w:spacing w:line="480" w:lineRule="auto"/>
        <w:rPr>
          <w:sz w:val="16"/>
          <w:szCs w:val="16"/>
          <w:lang w:val="id-ID"/>
        </w:rPr>
      </w:pPr>
    </w:p>
    <w:p w:rsidR="004871E8" w:rsidRPr="009D72DF" w:rsidRDefault="00BA3DA7" w:rsidP="004871E8">
      <w:pPr>
        <w:spacing w:line="480" w:lineRule="auto"/>
        <w:ind w:firstLine="720"/>
        <w:jc w:val="both"/>
        <w:rPr>
          <w:lang w:val="id-ID"/>
        </w:rPr>
      </w:pPr>
      <w:r w:rsidRPr="009D72DF">
        <w:rPr>
          <w:lang w:val="id-ID"/>
        </w:rPr>
        <w:t xml:space="preserve">Hasil skoring menunjukkan bahwa hampir seluruh responden (91,5%) yang menyatakan tidak adanya kesesuaian antara kebiasaan kerja pegawai dengan tuntutan pekerjaan, namun demikian masih ada hanya 2,0% yang </w:t>
      </w:r>
      <w:r w:rsidRPr="009D72DF">
        <w:rPr>
          <w:lang w:val="id-ID"/>
        </w:rPr>
        <w:lastRenderedPageBreak/>
        <w:t xml:space="preserve">menyatakan sesuai antara kebiasaan kerja dengan tuntutan pekerjaan yang lebih disebabkan hanya pada karyawan-karyawan tertentu saja yang menganggap tuntutan pekerjaan. </w:t>
      </w:r>
    </w:p>
    <w:p w:rsidR="00745198" w:rsidRPr="009D72DF" w:rsidRDefault="00BA3DA7" w:rsidP="00BA3DA7">
      <w:pPr>
        <w:spacing w:line="480" w:lineRule="auto"/>
        <w:ind w:firstLine="720"/>
        <w:jc w:val="both"/>
        <w:rPr>
          <w:lang w:val="id-ID"/>
        </w:rPr>
      </w:pPr>
      <w:r w:rsidRPr="009D72DF">
        <w:rPr>
          <w:lang w:val="id-ID"/>
        </w:rPr>
        <w:t>Sementara hasil skoring tentang kesesuaian antara norma/nilai yang dianut dengan tuntutan pekerjaan</w:t>
      </w:r>
      <w:r w:rsidR="004871E8" w:rsidRPr="009D72DF">
        <w:rPr>
          <w:lang w:val="id-ID"/>
        </w:rPr>
        <w:t xml:space="preserve"> sebesar 76,0% responden menyatakan tidak sesuai namun demikian masih ada sekitar 2,0% yang menyatakan sesuai. </w:t>
      </w:r>
      <w:r w:rsidR="00745198" w:rsidRPr="009D72DF">
        <w:rPr>
          <w:lang w:val="id-ID"/>
        </w:rPr>
        <w:t>Norma yang dianut di setiap organisasi biasanya merujuk pada budaya setempat; biasanya norma akan bermanna dalam pekerjaan bila dapat diaplikasikan secara benar demi kepentingan organisasi maupun individu karyawan sendiri. Budaya merupakan faktor penting yang mempengaruhi manajemen sumber daya manusia yang dapat mempengaruhi nilai, keyakinan, dan tindakan-tindakan dari suatu kumpulan masyarakat (Mathis</w:t>
      </w:r>
      <w:r w:rsidR="00FF6537" w:rsidRPr="009D72DF">
        <w:rPr>
          <w:lang w:val="id-ID"/>
        </w:rPr>
        <w:t xml:space="preserve"> dan Jackson</w:t>
      </w:r>
      <w:r w:rsidR="00745198" w:rsidRPr="009D72DF">
        <w:rPr>
          <w:lang w:val="id-ID"/>
        </w:rPr>
        <w:t>, 200</w:t>
      </w:r>
      <w:r w:rsidR="00935F25">
        <w:rPr>
          <w:lang w:val="id-ID"/>
        </w:rPr>
        <w:t>3</w:t>
      </w:r>
      <w:r w:rsidR="00745198" w:rsidRPr="009D72DF">
        <w:rPr>
          <w:lang w:val="id-ID"/>
        </w:rPr>
        <w:t xml:space="preserve">:125). </w:t>
      </w:r>
    </w:p>
    <w:p w:rsidR="00A95CA6" w:rsidRPr="009D72DF" w:rsidRDefault="00A95CA6" w:rsidP="00A95CA6">
      <w:pPr>
        <w:spacing w:line="480" w:lineRule="auto"/>
        <w:ind w:firstLine="720"/>
        <w:jc w:val="both"/>
        <w:rPr>
          <w:lang w:val="id-ID"/>
        </w:rPr>
      </w:pPr>
      <w:r w:rsidRPr="009D72DF">
        <w:rPr>
          <w:lang w:val="id-ID"/>
        </w:rPr>
        <w:t>Dengan demikian, kesimpulan hasil skoring variabel penempatan karyawan seperti Tabel 4</w:t>
      </w:r>
      <w:r w:rsidR="00E67C9C" w:rsidRPr="009D72DF">
        <w:rPr>
          <w:lang w:val="id-ID"/>
        </w:rPr>
        <w:t xml:space="preserve">.9 </w:t>
      </w:r>
      <w:r w:rsidRPr="009D72DF">
        <w:rPr>
          <w:lang w:val="id-ID"/>
        </w:rPr>
        <w:t xml:space="preserve">berikut. </w:t>
      </w:r>
    </w:p>
    <w:p w:rsidR="00E67C9C" w:rsidRPr="009D72DF" w:rsidRDefault="00E67C9C" w:rsidP="00A95CA6">
      <w:pPr>
        <w:spacing w:line="480" w:lineRule="auto"/>
        <w:ind w:firstLine="720"/>
        <w:jc w:val="both"/>
        <w:rPr>
          <w:sz w:val="8"/>
          <w:szCs w:val="8"/>
          <w:lang w:val="id-ID"/>
        </w:rPr>
      </w:pPr>
    </w:p>
    <w:p w:rsidR="00A95CA6" w:rsidRPr="009D72DF" w:rsidRDefault="00A95CA6" w:rsidP="00A95CA6">
      <w:pPr>
        <w:pStyle w:val="Heading6"/>
        <w:spacing w:before="0" w:after="0" w:line="360" w:lineRule="auto"/>
        <w:jc w:val="center"/>
        <w:rPr>
          <w:b w:val="0"/>
          <w:bCs w:val="0"/>
          <w:sz w:val="24"/>
          <w:szCs w:val="24"/>
          <w:lang w:val="id-ID"/>
        </w:rPr>
      </w:pPr>
      <w:r w:rsidRPr="009D72DF">
        <w:rPr>
          <w:b w:val="0"/>
          <w:bCs w:val="0"/>
          <w:sz w:val="24"/>
          <w:szCs w:val="24"/>
          <w:lang w:val="id-ID"/>
        </w:rPr>
        <w:t>Tabel 4.</w:t>
      </w:r>
      <w:r w:rsidR="00E67C9C" w:rsidRPr="009D72DF">
        <w:rPr>
          <w:b w:val="0"/>
          <w:bCs w:val="0"/>
          <w:sz w:val="24"/>
          <w:szCs w:val="24"/>
          <w:lang w:val="id-ID"/>
        </w:rPr>
        <w:t>9</w:t>
      </w:r>
      <w:r w:rsidRPr="009D72DF">
        <w:rPr>
          <w:b w:val="0"/>
          <w:bCs w:val="0"/>
          <w:sz w:val="24"/>
          <w:szCs w:val="24"/>
          <w:lang w:val="id-ID"/>
        </w:rPr>
        <w:t xml:space="preserve">  Hasil Skor Variabel Penempatan Karyawan</w:t>
      </w:r>
    </w:p>
    <w:tbl>
      <w:tblPr>
        <w:tblW w:w="7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4"/>
        <w:gridCol w:w="2316"/>
        <w:gridCol w:w="1474"/>
        <w:gridCol w:w="1498"/>
        <w:gridCol w:w="2029"/>
      </w:tblGrid>
      <w:tr w:rsidR="00E67C9C" w:rsidRPr="009D72DF" w:rsidTr="00BA6494">
        <w:trPr>
          <w:cantSplit/>
          <w:trHeight w:val="300"/>
          <w:tblHeader/>
          <w:jc w:val="center"/>
        </w:trPr>
        <w:tc>
          <w:tcPr>
            <w:tcW w:w="660" w:type="dxa"/>
            <w:shd w:val="clear" w:color="auto" w:fill="EAF1DD" w:themeFill="accent3" w:themeFillTint="33"/>
            <w:noWrap/>
            <w:tcMar>
              <w:top w:w="20" w:type="dxa"/>
              <w:left w:w="20" w:type="dxa"/>
              <w:bottom w:w="0" w:type="dxa"/>
              <w:right w:w="20" w:type="dxa"/>
            </w:tcMar>
            <w:vAlign w:val="center"/>
          </w:tcPr>
          <w:p w:rsidR="00E67C9C" w:rsidRPr="009D72DF" w:rsidRDefault="00E67C9C" w:rsidP="00E67C9C">
            <w:pPr>
              <w:jc w:val="center"/>
              <w:rPr>
                <w:b/>
                <w:bCs/>
                <w:sz w:val="20"/>
                <w:szCs w:val="20"/>
                <w:lang w:val="id-ID"/>
              </w:rPr>
            </w:pPr>
            <w:r w:rsidRPr="009D72DF">
              <w:rPr>
                <w:b/>
                <w:bCs/>
                <w:sz w:val="20"/>
                <w:szCs w:val="20"/>
                <w:lang w:val="id-ID"/>
              </w:rPr>
              <w:t>No.</w:t>
            </w:r>
          </w:p>
        </w:tc>
        <w:tc>
          <w:tcPr>
            <w:tcW w:w="2317" w:type="dxa"/>
            <w:shd w:val="clear" w:color="auto" w:fill="EAF1DD" w:themeFill="accent3" w:themeFillTint="33"/>
            <w:vAlign w:val="center"/>
          </w:tcPr>
          <w:p w:rsidR="00E67C9C" w:rsidRPr="009D72DF" w:rsidRDefault="00E67C9C" w:rsidP="004B33A5">
            <w:pPr>
              <w:jc w:val="center"/>
              <w:rPr>
                <w:b/>
                <w:bCs/>
                <w:sz w:val="20"/>
                <w:szCs w:val="20"/>
                <w:lang w:val="id-ID"/>
              </w:rPr>
            </w:pPr>
            <w:r w:rsidRPr="009D72DF">
              <w:rPr>
                <w:b/>
                <w:bCs/>
                <w:sz w:val="20"/>
                <w:szCs w:val="20"/>
                <w:lang w:val="id-ID"/>
              </w:rPr>
              <w:t>Dimensi</w:t>
            </w:r>
          </w:p>
        </w:tc>
        <w:tc>
          <w:tcPr>
            <w:tcW w:w="1475" w:type="dxa"/>
            <w:shd w:val="clear" w:color="auto" w:fill="EAF1DD" w:themeFill="accent3" w:themeFillTint="33"/>
          </w:tcPr>
          <w:p w:rsidR="00E67C9C" w:rsidRPr="009D72DF" w:rsidRDefault="00E67C9C" w:rsidP="004B33A5">
            <w:pPr>
              <w:jc w:val="center"/>
              <w:rPr>
                <w:b/>
                <w:bCs/>
                <w:sz w:val="20"/>
                <w:szCs w:val="20"/>
                <w:lang w:val="id-ID"/>
              </w:rPr>
            </w:pPr>
            <w:r w:rsidRPr="009D72DF">
              <w:rPr>
                <w:b/>
                <w:bCs/>
                <w:sz w:val="20"/>
                <w:szCs w:val="20"/>
                <w:lang w:val="id-ID"/>
              </w:rPr>
              <w:t>Jumlah</w:t>
            </w:r>
          </w:p>
          <w:p w:rsidR="00E67C9C" w:rsidRPr="009D72DF" w:rsidRDefault="00E67C9C" w:rsidP="004B33A5">
            <w:pPr>
              <w:jc w:val="center"/>
              <w:rPr>
                <w:b/>
                <w:bCs/>
                <w:sz w:val="20"/>
                <w:szCs w:val="20"/>
                <w:lang w:val="id-ID"/>
              </w:rPr>
            </w:pPr>
            <w:r w:rsidRPr="009D72DF">
              <w:rPr>
                <w:b/>
                <w:bCs/>
                <w:sz w:val="20"/>
                <w:szCs w:val="20"/>
                <w:lang w:val="id-ID"/>
              </w:rPr>
              <w:t>Item</w:t>
            </w:r>
          </w:p>
        </w:tc>
        <w:tc>
          <w:tcPr>
            <w:tcW w:w="1499" w:type="dxa"/>
            <w:shd w:val="clear" w:color="auto" w:fill="EAF1DD" w:themeFill="accent3" w:themeFillTint="33"/>
            <w:vAlign w:val="center"/>
          </w:tcPr>
          <w:p w:rsidR="00E67C9C" w:rsidRPr="009D72DF" w:rsidRDefault="00E67C9C" w:rsidP="004B33A5">
            <w:pPr>
              <w:jc w:val="center"/>
              <w:rPr>
                <w:b/>
                <w:bCs/>
                <w:sz w:val="20"/>
                <w:szCs w:val="20"/>
                <w:lang w:val="id-ID"/>
              </w:rPr>
            </w:pPr>
            <w:r w:rsidRPr="009D72DF">
              <w:rPr>
                <w:b/>
                <w:bCs/>
                <w:sz w:val="20"/>
                <w:szCs w:val="20"/>
                <w:lang w:val="id-ID"/>
              </w:rPr>
              <w:t>Skor</w:t>
            </w:r>
          </w:p>
        </w:tc>
        <w:tc>
          <w:tcPr>
            <w:tcW w:w="2030" w:type="dxa"/>
            <w:shd w:val="clear" w:color="auto" w:fill="EAF1DD" w:themeFill="accent3" w:themeFillTint="33"/>
            <w:vAlign w:val="center"/>
          </w:tcPr>
          <w:p w:rsidR="00E67C9C" w:rsidRPr="009D72DF" w:rsidRDefault="00E67C9C" w:rsidP="004B33A5">
            <w:pPr>
              <w:jc w:val="center"/>
              <w:rPr>
                <w:b/>
                <w:bCs/>
                <w:sz w:val="20"/>
                <w:szCs w:val="20"/>
                <w:lang w:val="id-ID"/>
              </w:rPr>
            </w:pPr>
            <w:r w:rsidRPr="009D72DF">
              <w:rPr>
                <w:b/>
                <w:bCs/>
                <w:sz w:val="20"/>
                <w:szCs w:val="20"/>
                <w:lang w:val="id-ID"/>
              </w:rPr>
              <w:t>Kategori</w:t>
            </w:r>
          </w:p>
        </w:tc>
      </w:tr>
      <w:tr w:rsidR="00A95CA6" w:rsidRPr="009D72DF">
        <w:trPr>
          <w:cantSplit/>
          <w:trHeight w:val="300"/>
          <w:jc w:val="center"/>
        </w:trPr>
        <w:tc>
          <w:tcPr>
            <w:tcW w:w="664" w:type="dxa"/>
            <w:tcBorders>
              <w:top w:val="double" w:sz="4" w:space="0" w:color="auto"/>
            </w:tcBorders>
            <w:noWrap/>
            <w:tcMar>
              <w:top w:w="20" w:type="dxa"/>
              <w:left w:w="20" w:type="dxa"/>
              <w:bottom w:w="0" w:type="dxa"/>
              <w:right w:w="20" w:type="dxa"/>
            </w:tcMar>
            <w:vAlign w:val="bottom"/>
          </w:tcPr>
          <w:p w:rsidR="00A95CA6" w:rsidRPr="009D72DF" w:rsidRDefault="00A95CA6" w:rsidP="00A95CA6">
            <w:pPr>
              <w:numPr>
                <w:ilvl w:val="0"/>
                <w:numId w:val="32"/>
              </w:numPr>
              <w:rPr>
                <w:sz w:val="20"/>
                <w:szCs w:val="20"/>
                <w:lang w:val="id-ID"/>
              </w:rPr>
            </w:pPr>
          </w:p>
        </w:tc>
        <w:tc>
          <w:tcPr>
            <w:tcW w:w="2313" w:type="dxa"/>
            <w:tcBorders>
              <w:top w:val="double" w:sz="4" w:space="0" w:color="auto"/>
            </w:tcBorders>
            <w:vAlign w:val="bottom"/>
          </w:tcPr>
          <w:p w:rsidR="00A95CA6" w:rsidRPr="009D72DF" w:rsidRDefault="00A95CA6" w:rsidP="004B33A5">
            <w:pPr>
              <w:rPr>
                <w:sz w:val="20"/>
                <w:szCs w:val="20"/>
                <w:lang w:val="id-ID"/>
              </w:rPr>
            </w:pPr>
            <w:r w:rsidRPr="009D72DF">
              <w:rPr>
                <w:sz w:val="20"/>
                <w:szCs w:val="20"/>
                <w:lang w:val="id-ID"/>
              </w:rPr>
              <w:t xml:space="preserve">  Keterampilan</w:t>
            </w:r>
          </w:p>
        </w:tc>
        <w:tc>
          <w:tcPr>
            <w:tcW w:w="1475" w:type="dxa"/>
            <w:tcBorders>
              <w:top w:val="double" w:sz="4" w:space="0" w:color="auto"/>
            </w:tcBorders>
          </w:tcPr>
          <w:p w:rsidR="00A95CA6" w:rsidRPr="009D72DF" w:rsidRDefault="00A95CA6" w:rsidP="004B33A5">
            <w:pPr>
              <w:jc w:val="center"/>
              <w:rPr>
                <w:sz w:val="20"/>
                <w:szCs w:val="20"/>
                <w:lang w:val="id-ID"/>
              </w:rPr>
            </w:pPr>
            <w:r w:rsidRPr="009D72DF">
              <w:rPr>
                <w:sz w:val="20"/>
                <w:szCs w:val="20"/>
                <w:lang w:val="id-ID"/>
              </w:rPr>
              <w:t>2</w:t>
            </w:r>
          </w:p>
        </w:tc>
        <w:tc>
          <w:tcPr>
            <w:tcW w:w="1499" w:type="dxa"/>
            <w:tcBorders>
              <w:top w:val="double" w:sz="4" w:space="0" w:color="auto"/>
            </w:tcBorders>
            <w:vAlign w:val="bottom"/>
          </w:tcPr>
          <w:p w:rsidR="00A95CA6" w:rsidRPr="009D72DF" w:rsidRDefault="00A95CA6" w:rsidP="004B33A5">
            <w:pPr>
              <w:jc w:val="center"/>
              <w:rPr>
                <w:sz w:val="20"/>
                <w:szCs w:val="20"/>
                <w:lang w:val="id-ID"/>
              </w:rPr>
            </w:pPr>
            <w:r w:rsidRPr="009D72DF">
              <w:rPr>
                <w:sz w:val="20"/>
                <w:szCs w:val="20"/>
                <w:lang w:val="id-ID"/>
              </w:rPr>
              <w:t>810</w:t>
            </w:r>
          </w:p>
        </w:tc>
        <w:tc>
          <w:tcPr>
            <w:tcW w:w="2030" w:type="dxa"/>
            <w:tcBorders>
              <w:top w:val="double" w:sz="4" w:space="0" w:color="auto"/>
            </w:tcBorders>
            <w:vAlign w:val="center"/>
          </w:tcPr>
          <w:p w:rsidR="00A95CA6" w:rsidRPr="009D72DF" w:rsidRDefault="00A95CA6" w:rsidP="00A95CA6">
            <w:pPr>
              <w:ind w:left="180"/>
              <w:rPr>
                <w:sz w:val="20"/>
                <w:szCs w:val="20"/>
                <w:lang w:val="id-ID"/>
              </w:rPr>
            </w:pPr>
            <w:r w:rsidRPr="009D72DF">
              <w:rPr>
                <w:sz w:val="20"/>
                <w:szCs w:val="20"/>
                <w:lang w:val="id-ID"/>
              </w:rPr>
              <w:t xml:space="preserve">         </w:t>
            </w:r>
            <w:r w:rsidR="000F320A" w:rsidRPr="009D72DF">
              <w:rPr>
                <w:sz w:val="20"/>
                <w:szCs w:val="20"/>
                <w:lang w:val="id-ID"/>
              </w:rPr>
              <w:t xml:space="preserve"> </w:t>
            </w:r>
            <w:r w:rsidRPr="009D72DF">
              <w:rPr>
                <w:sz w:val="20"/>
                <w:szCs w:val="20"/>
                <w:lang w:val="id-ID"/>
              </w:rPr>
              <w:t>Rendah</w:t>
            </w:r>
          </w:p>
        </w:tc>
      </w:tr>
      <w:tr w:rsidR="00A95CA6" w:rsidRPr="009D72DF">
        <w:trPr>
          <w:cantSplit/>
          <w:trHeight w:val="300"/>
          <w:jc w:val="center"/>
        </w:trPr>
        <w:tc>
          <w:tcPr>
            <w:tcW w:w="664" w:type="dxa"/>
            <w:noWrap/>
            <w:tcMar>
              <w:top w:w="20" w:type="dxa"/>
              <w:left w:w="20" w:type="dxa"/>
              <w:bottom w:w="0" w:type="dxa"/>
              <w:right w:w="20" w:type="dxa"/>
            </w:tcMar>
            <w:vAlign w:val="bottom"/>
          </w:tcPr>
          <w:p w:rsidR="00A95CA6" w:rsidRPr="009D72DF" w:rsidRDefault="00A95CA6" w:rsidP="00A95CA6">
            <w:pPr>
              <w:numPr>
                <w:ilvl w:val="0"/>
                <w:numId w:val="32"/>
              </w:numPr>
              <w:jc w:val="both"/>
              <w:rPr>
                <w:sz w:val="20"/>
                <w:szCs w:val="20"/>
                <w:lang w:val="id-ID"/>
              </w:rPr>
            </w:pPr>
          </w:p>
        </w:tc>
        <w:tc>
          <w:tcPr>
            <w:tcW w:w="2313" w:type="dxa"/>
            <w:vAlign w:val="bottom"/>
          </w:tcPr>
          <w:p w:rsidR="00A95CA6" w:rsidRPr="009D72DF" w:rsidRDefault="00A95CA6" w:rsidP="004B33A5">
            <w:pPr>
              <w:jc w:val="both"/>
              <w:rPr>
                <w:sz w:val="20"/>
                <w:szCs w:val="20"/>
                <w:lang w:val="id-ID"/>
              </w:rPr>
            </w:pPr>
            <w:r w:rsidRPr="009D72DF">
              <w:rPr>
                <w:sz w:val="20"/>
                <w:szCs w:val="20"/>
                <w:lang w:val="id-ID"/>
              </w:rPr>
              <w:t xml:space="preserve">  Kemampuan</w:t>
            </w:r>
          </w:p>
        </w:tc>
        <w:tc>
          <w:tcPr>
            <w:tcW w:w="1475" w:type="dxa"/>
          </w:tcPr>
          <w:p w:rsidR="00A95CA6" w:rsidRPr="009D72DF" w:rsidRDefault="00A95CA6" w:rsidP="004B33A5">
            <w:pPr>
              <w:jc w:val="center"/>
              <w:rPr>
                <w:sz w:val="20"/>
                <w:szCs w:val="20"/>
                <w:lang w:val="id-ID"/>
              </w:rPr>
            </w:pPr>
            <w:r w:rsidRPr="009D72DF">
              <w:rPr>
                <w:sz w:val="20"/>
                <w:szCs w:val="20"/>
                <w:lang w:val="id-ID"/>
              </w:rPr>
              <w:t>2</w:t>
            </w:r>
          </w:p>
        </w:tc>
        <w:tc>
          <w:tcPr>
            <w:tcW w:w="1499" w:type="dxa"/>
            <w:vAlign w:val="bottom"/>
          </w:tcPr>
          <w:p w:rsidR="00A95CA6" w:rsidRPr="009D72DF" w:rsidRDefault="00A95CA6" w:rsidP="004B33A5">
            <w:pPr>
              <w:jc w:val="center"/>
              <w:rPr>
                <w:sz w:val="20"/>
                <w:szCs w:val="20"/>
                <w:lang w:val="id-ID"/>
              </w:rPr>
            </w:pPr>
            <w:r w:rsidRPr="009D72DF">
              <w:rPr>
                <w:sz w:val="20"/>
                <w:szCs w:val="20"/>
                <w:lang w:val="id-ID"/>
              </w:rPr>
              <w:t>816</w:t>
            </w:r>
          </w:p>
        </w:tc>
        <w:tc>
          <w:tcPr>
            <w:tcW w:w="2030" w:type="dxa"/>
          </w:tcPr>
          <w:p w:rsidR="00A95CA6" w:rsidRPr="009D72DF" w:rsidRDefault="00A95CA6" w:rsidP="00A95CA6">
            <w:pPr>
              <w:jc w:val="center"/>
              <w:rPr>
                <w:sz w:val="20"/>
                <w:szCs w:val="20"/>
                <w:lang w:val="id-ID"/>
              </w:rPr>
            </w:pPr>
            <w:r w:rsidRPr="009D72DF">
              <w:rPr>
                <w:sz w:val="20"/>
                <w:szCs w:val="20"/>
                <w:lang w:val="id-ID"/>
              </w:rPr>
              <w:t>Rendah</w:t>
            </w:r>
          </w:p>
        </w:tc>
      </w:tr>
      <w:tr w:rsidR="00A95CA6" w:rsidRPr="009D72DF">
        <w:trPr>
          <w:cantSplit/>
          <w:trHeight w:val="300"/>
          <w:jc w:val="center"/>
        </w:trPr>
        <w:tc>
          <w:tcPr>
            <w:tcW w:w="664" w:type="dxa"/>
            <w:noWrap/>
            <w:tcMar>
              <w:top w:w="20" w:type="dxa"/>
              <w:left w:w="20" w:type="dxa"/>
              <w:bottom w:w="0" w:type="dxa"/>
              <w:right w:w="20" w:type="dxa"/>
            </w:tcMar>
            <w:vAlign w:val="bottom"/>
          </w:tcPr>
          <w:p w:rsidR="00A95CA6" w:rsidRPr="009D72DF" w:rsidRDefault="00A95CA6" w:rsidP="00A95CA6">
            <w:pPr>
              <w:numPr>
                <w:ilvl w:val="0"/>
                <w:numId w:val="32"/>
              </w:numPr>
              <w:jc w:val="both"/>
              <w:rPr>
                <w:sz w:val="20"/>
                <w:szCs w:val="20"/>
                <w:lang w:val="id-ID"/>
              </w:rPr>
            </w:pPr>
          </w:p>
        </w:tc>
        <w:tc>
          <w:tcPr>
            <w:tcW w:w="2313" w:type="dxa"/>
            <w:vAlign w:val="bottom"/>
          </w:tcPr>
          <w:p w:rsidR="00A95CA6" w:rsidRPr="009D72DF" w:rsidRDefault="00A95CA6" w:rsidP="004B33A5">
            <w:pPr>
              <w:jc w:val="both"/>
              <w:rPr>
                <w:sz w:val="20"/>
                <w:szCs w:val="20"/>
                <w:lang w:val="id-ID"/>
              </w:rPr>
            </w:pPr>
            <w:r w:rsidRPr="009D72DF">
              <w:rPr>
                <w:sz w:val="20"/>
                <w:szCs w:val="20"/>
                <w:lang w:val="id-ID"/>
              </w:rPr>
              <w:t xml:space="preserve">  Pengetahuan</w:t>
            </w:r>
          </w:p>
        </w:tc>
        <w:tc>
          <w:tcPr>
            <w:tcW w:w="1475" w:type="dxa"/>
          </w:tcPr>
          <w:p w:rsidR="00A95CA6" w:rsidRPr="009D72DF" w:rsidRDefault="00A95CA6" w:rsidP="004B33A5">
            <w:pPr>
              <w:jc w:val="center"/>
              <w:rPr>
                <w:sz w:val="20"/>
                <w:szCs w:val="20"/>
                <w:lang w:val="id-ID"/>
              </w:rPr>
            </w:pPr>
            <w:r w:rsidRPr="009D72DF">
              <w:rPr>
                <w:sz w:val="20"/>
                <w:szCs w:val="20"/>
                <w:lang w:val="id-ID"/>
              </w:rPr>
              <w:t>2</w:t>
            </w:r>
          </w:p>
        </w:tc>
        <w:tc>
          <w:tcPr>
            <w:tcW w:w="1499" w:type="dxa"/>
            <w:vAlign w:val="bottom"/>
          </w:tcPr>
          <w:p w:rsidR="00A95CA6" w:rsidRPr="009D72DF" w:rsidRDefault="00A95CA6" w:rsidP="004B33A5">
            <w:pPr>
              <w:jc w:val="center"/>
              <w:rPr>
                <w:sz w:val="20"/>
                <w:szCs w:val="20"/>
                <w:lang w:val="id-ID"/>
              </w:rPr>
            </w:pPr>
            <w:r w:rsidRPr="009D72DF">
              <w:rPr>
                <w:sz w:val="20"/>
                <w:szCs w:val="20"/>
                <w:lang w:val="id-ID"/>
              </w:rPr>
              <w:t>764</w:t>
            </w:r>
          </w:p>
        </w:tc>
        <w:tc>
          <w:tcPr>
            <w:tcW w:w="2030" w:type="dxa"/>
          </w:tcPr>
          <w:p w:rsidR="00A95CA6" w:rsidRPr="009D72DF" w:rsidRDefault="00A95CA6" w:rsidP="00A95CA6">
            <w:pPr>
              <w:jc w:val="center"/>
              <w:rPr>
                <w:sz w:val="20"/>
                <w:szCs w:val="20"/>
                <w:lang w:val="id-ID"/>
              </w:rPr>
            </w:pPr>
            <w:r w:rsidRPr="009D72DF">
              <w:rPr>
                <w:sz w:val="20"/>
                <w:szCs w:val="20"/>
                <w:lang w:val="id-ID"/>
              </w:rPr>
              <w:t>Rendah</w:t>
            </w:r>
          </w:p>
        </w:tc>
      </w:tr>
      <w:tr w:rsidR="00A95CA6" w:rsidRPr="009D72DF">
        <w:trPr>
          <w:cantSplit/>
          <w:trHeight w:val="300"/>
          <w:jc w:val="center"/>
        </w:trPr>
        <w:tc>
          <w:tcPr>
            <w:tcW w:w="664" w:type="dxa"/>
            <w:noWrap/>
            <w:tcMar>
              <w:top w:w="20" w:type="dxa"/>
              <w:left w:w="20" w:type="dxa"/>
              <w:bottom w:w="0" w:type="dxa"/>
              <w:right w:w="20" w:type="dxa"/>
            </w:tcMar>
            <w:vAlign w:val="bottom"/>
          </w:tcPr>
          <w:p w:rsidR="00A95CA6" w:rsidRPr="009D72DF" w:rsidRDefault="00A95CA6" w:rsidP="00A95CA6">
            <w:pPr>
              <w:numPr>
                <w:ilvl w:val="0"/>
                <w:numId w:val="32"/>
              </w:numPr>
              <w:rPr>
                <w:sz w:val="20"/>
                <w:szCs w:val="20"/>
                <w:lang w:val="id-ID"/>
              </w:rPr>
            </w:pPr>
          </w:p>
        </w:tc>
        <w:tc>
          <w:tcPr>
            <w:tcW w:w="2313" w:type="dxa"/>
            <w:vAlign w:val="bottom"/>
          </w:tcPr>
          <w:p w:rsidR="00A95CA6" w:rsidRPr="009D72DF" w:rsidRDefault="00A95CA6" w:rsidP="004B33A5">
            <w:pPr>
              <w:rPr>
                <w:sz w:val="20"/>
                <w:szCs w:val="20"/>
                <w:lang w:val="id-ID"/>
              </w:rPr>
            </w:pPr>
            <w:r w:rsidRPr="009D72DF">
              <w:rPr>
                <w:sz w:val="20"/>
                <w:szCs w:val="20"/>
                <w:lang w:val="id-ID"/>
              </w:rPr>
              <w:t xml:space="preserve">  Minat</w:t>
            </w:r>
          </w:p>
        </w:tc>
        <w:tc>
          <w:tcPr>
            <w:tcW w:w="1475" w:type="dxa"/>
          </w:tcPr>
          <w:p w:rsidR="00A95CA6" w:rsidRPr="009D72DF" w:rsidRDefault="00A95CA6" w:rsidP="004B33A5">
            <w:pPr>
              <w:jc w:val="center"/>
              <w:rPr>
                <w:sz w:val="20"/>
                <w:szCs w:val="20"/>
                <w:lang w:val="id-ID"/>
              </w:rPr>
            </w:pPr>
            <w:r w:rsidRPr="009D72DF">
              <w:rPr>
                <w:sz w:val="20"/>
                <w:szCs w:val="20"/>
                <w:lang w:val="id-ID"/>
              </w:rPr>
              <w:t>2</w:t>
            </w:r>
          </w:p>
        </w:tc>
        <w:tc>
          <w:tcPr>
            <w:tcW w:w="1499" w:type="dxa"/>
            <w:vAlign w:val="bottom"/>
          </w:tcPr>
          <w:p w:rsidR="00A95CA6" w:rsidRPr="009D72DF" w:rsidRDefault="00A95CA6" w:rsidP="004B33A5">
            <w:pPr>
              <w:jc w:val="center"/>
              <w:rPr>
                <w:sz w:val="20"/>
                <w:szCs w:val="20"/>
                <w:lang w:val="id-ID"/>
              </w:rPr>
            </w:pPr>
            <w:r w:rsidRPr="009D72DF">
              <w:rPr>
                <w:sz w:val="20"/>
                <w:szCs w:val="20"/>
                <w:lang w:val="id-ID"/>
              </w:rPr>
              <w:t>694</w:t>
            </w:r>
          </w:p>
        </w:tc>
        <w:tc>
          <w:tcPr>
            <w:tcW w:w="2030" w:type="dxa"/>
          </w:tcPr>
          <w:p w:rsidR="00A95CA6" w:rsidRPr="009D72DF" w:rsidRDefault="00A95CA6" w:rsidP="00A95CA6">
            <w:pPr>
              <w:jc w:val="center"/>
              <w:rPr>
                <w:sz w:val="20"/>
                <w:szCs w:val="20"/>
                <w:lang w:val="id-ID"/>
              </w:rPr>
            </w:pPr>
            <w:r w:rsidRPr="009D72DF">
              <w:rPr>
                <w:sz w:val="20"/>
                <w:szCs w:val="20"/>
                <w:lang w:val="id-ID"/>
              </w:rPr>
              <w:t>Rendah</w:t>
            </w:r>
          </w:p>
        </w:tc>
      </w:tr>
      <w:tr w:rsidR="00A95CA6" w:rsidRPr="009D72DF">
        <w:trPr>
          <w:cantSplit/>
          <w:trHeight w:val="300"/>
          <w:jc w:val="center"/>
        </w:trPr>
        <w:tc>
          <w:tcPr>
            <w:tcW w:w="664" w:type="dxa"/>
            <w:noWrap/>
            <w:tcMar>
              <w:top w:w="20" w:type="dxa"/>
              <w:left w:w="20" w:type="dxa"/>
              <w:bottom w:w="0" w:type="dxa"/>
              <w:right w:w="20" w:type="dxa"/>
            </w:tcMar>
            <w:vAlign w:val="bottom"/>
          </w:tcPr>
          <w:p w:rsidR="00A95CA6" w:rsidRPr="009D72DF" w:rsidRDefault="00A95CA6" w:rsidP="00A95CA6">
            <w:pPr>
              <w:numPr>
                <w:ilvl w:val="0"/>
                <w:numId w:val="32"/>
              </w:numPr>
              <w:rPr>
                <w:sz w:val="20"/>
                <w:szCs w:val="20"/>
                <w:lang w:val="id-ID"/>
              </w:rPr>
            </w:pPr>
          </w:p>
        </w:tc>
        <w:tc>
          <w:tcPr>
            <w:tcW w:w="2313" w:type="dxa"/>
            <w:vAlign w:val="bottom"/>
          </w:tcPr>
          <w:p w:rsidR="00A95CA6" w:rsidRPr="009D72DF" w:rsidRDefault="00A95CA6" w:rsidP="004B33A5">
            <w:pPr>
              <w:rPr>
                <w:sz w:val="20"/>
                <w:szCs w:val="20"/>
                <w:lang w:val="id-ID"/>
              </w:rPr>
            </w:pPr>
            <w:r w:rsidRPr="009D72DF">
              <w:rPr>
                <w:sz w:val="20"/>
                <w:szCs w:val="20"/>
                <w:lang w:val="id-ID"/>
              </w:rPr>
              <w:t xml:space="preserve">  Riwayat Hidup</w:t>
            </w:r>
          </w:p>
        </w:tc>
        <w:tc>
          <w:tcPr>
            <w:tcW w:w="1475" w:type="dxa"/>
          </w:tcPr>
          <w:p w:rsidR="00A95CA6" w:rsidRPr="009D72DF" w:rsidRDefault="00A95CA6" w:rsidP="004B33A5">
            <w:pPr>
              <w:jc w:val="center"/>
              <w:rPr>
                <w:sz w:val="20"/>
                <w:szCs w:val="20"/>
                <w:lang w:val="id-ID"/>
              </w:rPr>
            </w:pPr>
            <w:r w:rsidRPr="009D72DF">
              <w:rPr>
                <w:sz w:val="20"/>
                <w:szCs w:val="20"/>
                <w:lang w:val="id-ID"/>
              </w:rPr>
              <w:t>2</w:t>
            </w:r>
          </w:p>
        </w:tc>
        <w:tc>
          <w:tcPr>
            <w:tcW w:w="1499" w:type="dxa"/>
            <w:vAlign w:val="bottom"/>
          </w:tcPr>
          <w:p w:rsidR="00A95CA6" w:rsidRPr="009D72DF" w:rsidRDefault="00A95CA6" w:rsidP="004B33A5">
            <w:pPr>
              <w:jc w:val="center"/>
              <w:rPr>
                <w:sz w:val="20"/>
                <w:szCs w:val="20"/>
                <w:lang w:val="id-ID"/>
              </w:rPr>
            </w:pPr>
            <w:r w:rsidRPr="009D72DF">
              <w:rPr>
                <w:sz w:val="20"/>
                <w:szCs w:val="20"/>
                <w:lang w:val="id-ID"/>
              </w:rPr>
              <w:t>902</w:t>
            </w:r>
          </w:p>
        </w:tc>
        <w:tc>
          <w:tcPr>
            <w:tcW w:w="2030" w:type="dxa"/>
          </w:tcPr>
          <w:p w:rsidR="00A95CA6" w:rsidRPr="009D72DF" w:rsidRDefault="00A95CA6" w:rsidP="00A95CA6">
            <w:pPr>
              <w:jc w:val="center"/>
              <w:rPr>
                <w:sz w:val="20"/>
                <w:szCs w:val="20"/>
                <w:lang w:val="id-ID"/>
              </w:rPr>
            </w:pPr>
            <w:r w:rsidRPr="009D72DF">
              <w:rPr>
                <w:sz w:val="20"/>
                <w:szCs w:val="20"/>
                <w:lang w:val="id-ID"/>
              </w:rPr>
              <w:t>Rendah</w:t>
            </w:r>
          </w:p>
        </w:tc>
      </w:tr>
      <w:tr w:rsidR="00A95CA6" w:rsidRPr="009D72DF">
        <w:trPr>
          <w:cantSplit/>
          <w:trHeight w:val="300"/>
          <w:jc w:val="center"/>
        </w:trPr>
        <w:tc>
          <w:tcPr>
            <w:tcW w:w="664" w:type="dxa"/>
            <w:noWrap/>
            <w:tcMar>
              <w:top w:w="20" w:type="dxa"/>
              <w:left w:w="20" w:type="dxa"/>
              <w:bottom w:w="0" w:type="dxa"/>
              <w:right w:w="20" w:type="dxa"/>
            </w:tcMar>
            <w:vAlign w:val="bottom"/>
          </w:tcPr>
          <w:p w:rsidR="00A95CA6" w:rsidRPr="009D72DF" w:rsidRDefault="00A95CA6" w:rsidP="00A95CA6">
            <w:pPr>
              <w:numPr>
                <w:ilvl w:val="0"/>
                <w:numId w:val="32"/>
              </w:numPr>
              <w:rPr>
                <w:sz w:val="20"/>
                <w:szCs w:val="20"/>
                <w:lang w:val="id-ID"/>
              </w:rPr>
            </w:pPr>
          </w:p>
        </w:tc>
        <w:tc>
          <w:tcPr>
            <w:tcW w:w="2313" w:type="dxa"/>
            <w:vAlign w:val="bottom"/>
          </w:tcPr>
          <w:p w:rsidR="00A95CA6" w:rsidRPr="009D72DF" w:rsidRDefault="00A95CA6" w:rsidP="004B33A5">
            <w:pPr>
              <w:rPr>
                <w:sz w:val="20"/>
                <w:szCs w:val="20"/>
                <w:lang w:val="id-ID"/>
              </w:rPr>
            </w:pPr>
            <w:r w:rsidRPr="009D72DF">
              <w:rPr>
                <w:sz w:val="20"/>
                <w:szCs w:val="20"/>
                <w:lang w:val="id-ID"/>
              </w:rPr>
              <w:t xml:space="preserve">  Keribadian</w:t>
            </w:r>
          </w:p>
        </w:tc>
        <w:tc>
          <w:tcPr>
            <w:tcW w:w="1475" w:type="dxa"/>
          </w:tcPr>
          <w:p w:rsidR="00A95CA6" w:rsidRPr="009D72DF" w:rsidRDefault="00A95CA6" w:rsidP="004B33A5">
            <w:pPr>
              <w:jc w:val="center"/>
              <w:rPr>
                <w:sz w:val="20"/>
                <w:szCs w:val="20"/>
                <w:lang w:val="id-ID"/>
              </w:rPr>
            </w:pPr>
            <w:r w:rsidRPr="009D72DF">
              <w:rPr>
                <w:sz w:val="20"/>
                <w:szCs w:val="20"/>
                <w:lang w:val="id-ID"/>
              </w:rPr>
              <w:t>2</w:t>
            </w:r>
          </w:p>
        </w:tc>
        <w:tc>
          <w:tcPr>
            <w:tcW w:w="1499" w:type="dxa"/>
            <w:vAlign w:val="bottom"/>
          </w:tcPr>
          <w:p w:rsidR="00A95CA6" w:rsidRPr="009D72DF" w:rsidRDefault="00A95CA6" w:rsidP="004B33A5">
            <w:pPr>
              <w:jc w:val="center"/>
              <w:rPr>
                <w:sz w:val="20"/>
                <w:szCs w:val="20"/>
                <w:lang w:val="id-ID"/>
              </w:rPr>
            </w:pPr>
            <w:r w:rsidRPr="009D72DF">
              <w:rPr>
                <w:sz w:val="20"/>
                <w:szCs w:val="20"/>
                <w:lang w:val="id-ID"/>
              </w:rPr>
              <w:t>906</w:t>
            </w:r>
          </w:p>
        </w:tc>
        <w:tc>
          <w:tcPr>
            <w:tcW w:w="2030" w:type="dxa"/>
          </w:tcPr>
          <w:p w:rsidR="00A95CA6" w:rsidRPr="009D72DF" w:rsidRDefault="00A95CA6" w:rsidP="00A95CA6">
            <w:pPr>
              <w:jc w:val="center"/>
              <w:rPr>
                <w:sz w:val="20"/>
                <w:szCs w:val="20"/>
                <w:lang w:val="id-ID"/>
              </w:rPr>
            </w:pPr>
            <w:r w:rsidRPr="009D72DF">
              <w:rPr>
                <w:sz w:val="20"/>
                <w:szCs w:val="20"/>
                <w:lang w:val="id-ID"/>
              </w:rPr>
              <w:t>Rendah</w:t>
            </w:r>
          </w:p>
        </w:tc>
      </w:tr>
      <w:tr w:rsidR="00A95CA6" w:rsidRPr="009D72DF">
        <w:trPr>
          <w:cantSplit/>
          <w:trHeight w:val="300"/>
          <w:jc w:val="center"/>
        </w:trPr>
        <w:tc>
          <w:tcPr>
            <w:tcW w:w="664" w:type="dxa"/>
            <w:noWrap/>
            <w:tcMar>
              <w:top w:w="20" w:type="dxa"/>
              <w:left w:w="20" w:type="dxa"/>
              <w:bottom w:w="0" w:type="dxa"/>
              <w:right w:w="20" w:type="dxa"/>
            </w:tcMar>
            <w:vAlign w:val="bottom"/>
          </w:tcPr>
          <w:p w:rsidR="00A95CA6" w:rsidRPr="009D72DF" w:rsidRDefault="00A95CA6" w:rsidP="00A95CA6">
            <w:pPr>
              <w:numPr>
                <w:ilvl w:val="0"/>
                <w:numId w:val="32"/>
              </w:numPr>
              <w:rPr>
                <w:sz w:val="20"/>
                <w:szCs w:val="20"/>
                <w:lang w:val="id-ID"/>
              </w:rPr>
            </w:pPr>
          </w:p>
        </w:tc>
        <w:tc>
          <w:tcPr>
            <w:tcW w:w="2313" w:type="dxa"/>
            <w:vAlign w:val="bottom"/>
          </w:tcPr>
          <w:p w:rsidR="00A95CA6" w:rsidRPr="009D72DF" w:rsidRDefault="00A95CA6" w:rsidP="004B33A5">
            <w:pPr>
              <w:rPr>
                <w:sz w:val="20"/>
                <w:szCs w:val="20"/>
                <w:lang w:val="id-ID"/>
              </w:rPr>
            </w:pPr>
            <w:r w:rsidRPr="009D72DF">
              <w:rPr>
                <w:sz w:val="20"/>
                <w:szCs w:val="20"/>
                <w:lang w:val="id-ID"/>
              </w:rPr>
              <w:t xml:space="preserve">  Kesempatan</w:t>
            </w:r>
          </w:p>
        </w:tc>
        <w:tc>
          <w:tcPr>
            <w:tcW w:w="1475" w:type="dxa"/>
          </w:tcPr>
          <w:p w:rsidR="00A95CA6" w:rsidRPr="009D72DF" w:rsidRDefault="00A95CA6" w:rsidP="004B33A5">
            <w:pPr>
              <w:jc w:val="center"/>
              <w:rPr>
                <w:sz w:val="20"/>
                <w:szCs w:val="20"/>
                <w:lang w:val="id-ID"/>
              </w:rPr>
            </w:pPr>
            <w:r w:rsidRPr="009D72DF">
              <w:rPr>
                <w:sz w:val="20"/>
                <w:szCs w:val="20"/>
                <w:lang w:val="id-ID"/>
              </w:rPr>
              <w:t>2</w:t>
            </w:r>
          </w:p>
        </w:tc>
        <w:tc>
          <w:tcPr>
            <w:tcW w:w="1499" w:type="dxa"/>
            <w:vAlign w:val="bottom"/>
          </w:tcPr>
          <w:p w:rsidR="00A95CA6" w:rsidRPr="009D72DF" w:rsidRDefault="00A95CA6" w:rsidP="004B33A5">
            <w:pPr>
              <w:jc w:val="center"/>
              <w:rPr>
                <w:sz w:val="20"/>
                <w:szCs w:val="20"/>
                <w:lang w:val="id-ID"/>
              </w:rPr>
            </w:pPr>
            <w:r w:rsidRPr="009D72DF">
              <w:rPr>
                <w:sz w:val="20"/>
                <w:szCs w:val="20"/>
                <w:lang w:val="id-ID"/>
              </w:rPr>
              <w:t>939</w:t>
            </w:r>
          </w:p>
        </w:tc>
        <w:tc>
          <w:tcPr>
            <w:tcW w:w="2030" w:type="dxa"/>
          </w:tcPr>
          <w:p w:rsidR="00A95CA6" w:rsidRPr="009D72DF" w:rsidRDefault="00A95CA6" w:rsidP="00A95CA6">
            <w:pPr>
              <w:jc w:val="center"/>
              <w:rPr>
                <w:sz w:val="20"/>
                <w:szCs w:val="20"/>
                <w:lang w:val="id-ID"/>
              </w:rPr>
            </w:pPr>
            <w:r w:rsidRPr="009D72DF">
              <w:rPr>
                <w:sz w:val="20"/>
                <w:szCs w:val="20"/>
                <w:lang w:val="id-ID"/>
              </w:rPr>
              <w:t>Rendah</w:t>
            </w:r>
          </w:p>
        </w:tc>
      </w:tr>
      <w:tr w:rsidR="00A95CA6" w:rsidRPr="009D72DF">
        <w:trPr>
          <w:cantSplit/>
          <w:trHeight w:val="300"/>
          <w:jc w:val="center"/>
        </w:trPr>
        <w:tc>
          <w:tcPr>
            <w:tcW w:w="664" w:type="dxa"/>
            <w:noWrap/>
            <w:tcMar>
              <w:top w:w="20" w:type="dxa"/>
              <w:left w:w="20" w:type="dxa"/>
              <w:bottom w:w="0" w:type="dxa"/>
              <w:right w:w="20" w:type="dxa"/>
            </w:tcMar>
            <w:vAlign w:val="bottom"/>
          </w:tcPr>
          <w:p w:rsidR="00A95CA6" w:rsidRPr="009D72DF" w:rsidRDefault="00A95CA6" w:rsidP="00A95CA6">
            <w:pPr>
              <w:numPr>
                <w:ilvl w:val="0"/>
                <w:numId w:val="32"/>
              </w:numPr>
              <w:rPr>
                <w:sz w:val="20"/>
                <w:szCs w:val="20"/>
                <w:lang w:val="id-ID"/>
              </w:rPr>
            </w:pPr>
          </w:p>
        </w:tc>
        <w:tc>
          <w:tcPr>
            <w:tcW w:w="2313" w:type="dxa"/>
            <w:vAlign w:val="bottom"/>
          </w:tcPr>
          <w:p w:rsidR="00A95CA6" w:rsidRPr="009D72DF" w:rsidRDefault="00A95CA6" w:rsidP="004B33A5">
            <w:pPr>
              <w:rPr>
                <w:sz w:val="20"/>
                <w:szCs w:val="20"/>
                <w:lang w:val="id-ID"/>
              </w:rPr>
            </w:pPr>
            <w:r w:rsidRPr="009D72DF">
              <w:rPr>
                <w:sz w:val="20"/>
                <w:szCs w:val="20"/>
                <w:lang w:val="id-ID"/>
              </w:rPr>
              <w:t xml:space="preserve">  Budaya Kerja</w:t>
            </w:r>
          </w:p>
        </w:tc>
        <w:tc>
          <w:tcPr>
            <w:tcW w:w="1475" w:type="dxa"/>
          </w:tcPr>
          <w:p w:rsidR="00A95CA6" w:rsidRPr="009D72DF" w:rsidRDefault="00A95CA6" w:rsidP="004B33A5">
            <w:pPr>
              <w:jc w:val="center"/>
              <w:rPr>
                <w:sz w:val="20"/>
                <w:szCs w:val="20"/>
                <w:lang w:val="id-ID"/>
              </w:rPr>
            </w:pPr>
            <w:r w:rsidRPr="009D72DF">
              <w:rPr>
                <w:sz w:val="20"/>
                <w:szCs w:val="20"/>
                <w:lang w:val="id-ID"/>
              </w:rPr>
              <w:t>2</w:t>
            </w:r>
          </w:p>
        </w:tc>
        <w:tc>
          <w:tcPr>
            <w:tcW w:w="1499" w:type="dxa"/>
            <w:vAlign w:val="bottom"/>
          </w:tcPr>
          <w:p w:rsidR="00A95CA6" w:rsidRPr="009D72DF" w:rsidRDefault="00A95CA6" w:rsidP="004B33A5">
            <w:pPr>
              <w:jc w:val="center"/>
              <w:rPr>
                <w:sz w:val="20"/>
                <w:szCs w:val="20"/>
                <w:lang w:val="id-ID"/>
              </w:rPr>
            </w:pPr>
            <w:r w:rsidRPr="009D72DF">
              <w:rPr>
                <w:sz w:val="20"/>
                <w:szCs w:val="20"/>
                <w:lang w:val="id-ID"/>
              </w:rPr>
              <w:t>833</w:t>
            </w:r>
          </w:p>
        </w:tc>
        <w:tc>
          <w:tcPr>
            <w:tcW w:w="2030" w:type="dxa"/>
          </w:tcPr>
          <w:p w:rsidR="00A95CA6" w:rsidRPr="009D72DF" w:rsidRDefault="00A95CA6" w:rsidP="00A95CA6">
            <w:pPr>
              <w:jc w:val="center"/>
              <w:rPr>
                <w:sz w:val="20"/>
                <w:szCs w:val="20"/>
                <w:lang w:val="id-ID"/>
              </w:rPr>
            </w:pPr>
            <w:r w:rsidRPr="009D72DF">
              <w:rPr>
                <w:sz w:val="20"/>
                <w:szCs w:val="20"/>
                <w:lang w:val="id-ID"/>
              </w:rPr>
              <w:t>Rendah</w:t>
            </w:r>
          </w:p>
        </w:tc>
      </w:tr>
      <w:tr w:rsidR="00A95CA6" w:rsidRPr="009D72DF" w:rsidTr="00BA6494">
        <w:trPr>
          <w:cantSplit/>
          <w:trHeight w:val="300"/>
          <w:jc w:val="center"/>
        </w:trPr>
        <w:tc>
          <w:tcPr>
            <w:tcW w:w="2977" w:type="dxa"/>
            <w:gridSpan w:val="2"/>
            <w:tcBorders>
              <w:bottom w:val="double" w:sz="4" w:space="0" w:color="auto"/>
            </w:tcBorders>
            <w:shd w:val="clear" w:color="auto" w:fill="EAF1DD" w:themeFill="accent3" w:themeFillTint="33"/>
            <w:noWrap/>
            <w:tcMar>
              <w:top w:w="20" w:type="dxa"/>
              <w:left w:w="20" w:type="dxa"/>
              <w:bottom w:w="0" w:type="dxa"/>
              <w:right w:w="20" w:type="dxa"/>
            </w:tcMar>
            <w:vAlign w:val="center"/>
          </w:tcPr>
          <w:p w:rsidR="00A95CA6" w:rsidRPr="009D72DF" w:rsidRDefault="00A95CA6" w:rsidP="00A95CA6">
            <w:pPr>
              <w:ind w:left="183"/>
              <w:jc w:val="center"/>
              <w:rPr>
                <w:sz w:val="20"/>
                <w:szCs w:val="20"/>
                <w:lang w:val="id-ID"/>
              </w:rPr>
            </w:pPr>
            <w:r w:rsidRPr="009D72DF">
              <w:rPr>
                <w:b/>
                <w:bCs/>
                <w:sz w:val="20"/>
                <w:szCs w:val="20"/>
                <w:lang w:val="id-ID"/>
              </w:rPr>
              <w:t>Variabel Penempatan</w:t>
            </w:r>
          </w:p>
        </w:tc>
        <w:tc>
          <w:tcPr>
            <w:tcW w:w="1475" w:type="dxa"/>
            <w:tcBorders>
              <w:bottom w:val="double" w:sz="4" w:space="0" w:color="auto"/>
            </w:tcBorders>
            <w:shd w:val="clear" w:color="auto" w:fill="EAF1DD" w:themeFill="accent3" w:themeFillTint="33"/>
          </w:tcPr>
          <w:p w:rsidR="00A95CA6" w:rsidRPr="009D72DF" w:rsidRDefault="00A95CA6" w:rsidP="004B33A5">
            <w:pPr>
              <w:jc w:val="center"/>
              <w:rPr>
                <w:sz w:val="20"/>
                <w:szCs w:val="20"/>
                <w:lang w:val="id-ID"/>
              </w:rPr>
            </w:pPr>
            <w:r w:rsidRPr="009D72DF">
              <w:rPr>
                <w:sz w:val="20"/>
                <w:szCs w:val="20"/>
                <w:lang w:val="id-ID"/>
              </w:rPr>
              <w:t>16</w:t>
            </w:r>
          </w:p>
        </w:tc>
        <w:tc>
          <w:tcPr>
            <w:tcW w:w="1499" w:type="dxa"/>
            <w:tcBorders>
              <w:bottom w:val="double" w:sz="4" w:space="0" w:color="auto"/>
            </w:tcBorders>
            <w:shd w:val="clear" w:color="auto" w:fill="EAF1DD" w:themeFill="accent3" w:themeFillTint="33"/>
            <w:vAlign w:val="center"/>
          </w:tcPr>
          <w:p w:rsidR="00A95CA6" w:rsidRPr="009D72DF" w:rsidRDefault="00A95CA6" w:rsidP="004B33A5">
            <w:pPr>
              <w:jc w:val="center"/>
              <w:rPr>
                <w:sz w:val="20"/>
                <w:szCs w:val="20"/>
                <w:lang w:val="id-ID"/>
              </w:rPr>
            </w:pPr>
            <w:r w:rsidRPr="009D72DF">
              <w:rPr>
                <w:sz w:val="20"/>
                <w:szCs w:val="20"/>
                <w:lang w:val="id-ID"/>
              </w:rPr>
              <w:t>6664</w:t>
            </w:r>
          </w:p>
        </w:tc>
        <w:tc>
          <w:tcPr>
            <w:tcW w:w="2030" w:type="dxa"/>
            <w:tcBorders>
              <w:bottom w:val="double" w:sz="4" w:space="0" w:color="auto"/>
            </w:tcBorders>
            <w:shd w:val="clear" w:color="auto" w:fill="EAF1DD" w:themeFill="accent3" w:themeFillTint="33"/>
          </w:tcPr>
          <w:p w:rsidR="00A95CA6" w:rsidRPr="009D72DF" w:rsidRDefault="00A95CA6" w:rsidP="00A95CA6">
            <w:pPr>
              <w:jc w:val="center"/>
              <w:rPr>
                <w:sz w:val="20"/>
                <w:szCs w:val="20"/>
                <w:lang w:val="id-ID"/>
              </w:rPr>
            </w:pPr>
            <w:r w:rsidRPr="009D72DF">
              <w:rPr>
                <w:sz w:val="20"/>
                <w:szCs w:val="20"/>
                <w:lang w:val="id-ID"/>
              </w:rPr>
              <w:t>Rendah</w:t>
            </w:r>
          </w:p>
        </w:tc>
      </w:tr>
    </w:tbl>
    <w:p w:rsidR="00E67C9C" w:rsidRPr="009D72DF" w:rsidRDefault="000F320A" w:rsidP="000F320A">
      <w:pPr>
        <w:rPr>
          <w:sz w:val="20"/>
          <w:szCs w:val="20"/>
          <w:lang w:val="id-ID"/>
        </w:rPr>
      </w:pPr>
      <w:r w:rsidRPr="009D72DF">
        <w:rPr>
          <w:sz w:val="20"/>
          <w:szCs w:val="20"/>
          <w:lang w:val="id-ID"/>
        </w:rPr>
        <w:t xml:space="preserve">Sumber: Data Penelitian </w:t>
      </w:r>
      <w:r w:rsidR="00E67C9C" w:rsidRPr="009D72DF">
        <w:rPr>
          <w:sz w:val="20"/>
          <w:szCs w:val="20"/>
          <w:lang w:val="id-ID"/>
        </w:rPr>
        <w:t xml:space="preserve">Tabel: 4.1 - Tabel 4.8, </w:t>
      </w:r>
      <w:r w:rsidRPr="009D72DF">
        <w:rPr>
          <w:sz w:val="20"/>
          <w:szCs w:val="20"/>
          <w:lang w:val="id-ID"/>
        </w:rPr>
        <w:t>2008</w:t>
      </w:r>
      <w:r w:rsidR="00E67C9C" w:rsidRPr="009D72DF">
        <w:rPr>
          <w:sz w:val="20"/>
          <w:szCs w:val="20"/>
          <w:lang w:val="id-ID"/>
        </w:rPr>
        <w:t>.</w:t>
      </w:r>
    </w:p>
    <w:p w:rsidR="000F320A" w:rsidRPr="009D72DF" w:rsidRDefault="000F320A" w:rsidP="000F320A">
      <w:pPr>
        <w:rPr>
          <w:sz w:val="20"/>
          <w:szCs w:val="20"/>
          <w:lang w:val="id-ID"/>
        </w:rPr>
      </w:pPr>
      <w:r w:rsidRPr="009D72DF">
        <w:rPr>
          <w:sz w:val="20"/>
          <w:szCs w:val="20"/>
          <w:lang w:val="id-ID"/>
        </w:rPr>
        <w:t xml:space="preserve"> </w:t>
      </w:r>
    </w:p>
    <w:p w:rsidR="000F320A" w:rsidRPr="009D72DF" w:rsidRDefault="000F320A" w:rsidP="000F320A">
      <w:pPr>
        <w:rPr>
          <w:sz w:val="16"/>
          <w:szCs w:val="16"/>
          <w:lang w:val="id-ID"/>
        </w:rPr>
      </w:pPr>
    </w:p>
    <w:p w:rsidR="000F320A" w:rsidRPr="009D72DF" w:rsidRDefault="004B33A5" w:rsidP="00BF059A">
      <w:pPr>
        <w:spacing w:line="480" w:lineRule="auto"/>
        <w:ind w:firstLine="720"/>
        <w:jc w:val="both"/>
        <w:rPr>
          <w:sz w:val="20"/>
          <w:szCs w:val="20"/>
          <w:lang w:val="id-ID"/>
        </w:rPr>
      </w:pPr>
      <w:r w:rsidRPr="009D72DF">
        <w:rPr>
          <w:lang w:val="id-ID"/>
        </w:rPr>
        <w:t xml:space="preserve">Masing-masing dimensi menunjukkan kategori rendah; hal ini berarti bahwa tingkat kesesuai penempatan yang dirasakan karyawan </w:t>
      </w:r>
      <w:r w:rsidR="00BF059A" w:rsidRPr="009D72DF">
        <w:rPr>
          <w:lang w:val="id-ID"/>
        </w:rPr>
        <w:t xml:space="preserve">Pelabuhan Lintas Merak-Bakauheni </w:t>
      </w:r>
      <w:r w:rsidRPr="009D72DF">
        <w:rPr>
          <w:lang w:val="id-ID"/>
        </w:rPr>
        <w:t>masih rendah. Sebagai akibat rendahnya tingkat kesesuaian membawa konskwensi terhadap kepuasan kerja ka</w:t>
      </w:r>
      <w:r w:rsidR="00BF059A" w:rsidRPr="009D72DF">
        <w:rPr>
          <w:lang w:val="id-ID"/>
        </w:rPr>
        <w:t>r</w:t>
      </w:r>
      <w:r w:rsidRPr="009D72DF">
        <w:rPr>
          <w:lang w:val="id-ID"/>
        </w:rPr>
        <w:t xml:space="preserve">yawan mengingat mereka titempatkan tidak mengindahkan </w:t>
      </w:r>
      <w:r w:rsidRPr="009D72DF">
        <w:rPr>
          <w:i/>
          <w:iCs/>
          <w:lang w:val="id-ID"/>
        </w:rPr>
        <w:t>the right man on the right place;</w:t>
      </w:r>
      <w:r w:rsidRPr="009D72DF">
        <w:rPr>
          <w:lang w:val="id-ID"/>
        </w:rPr>
        <w:t xml:space="preserve"> dengan kata lain hanya sebagian karyawan-karyawan yang memiliki kedekatan tertentu dengan atasan dapat menempati posisi yang dianggap mampu menunjang kepemimpinan atasan</w:t>
      </w:r>
      <w:r w:rsidR="00BF059A" w:rsidRPr="009D72DF">
        <w:rPr>
          <w:lang w:val="id-ID"/>
        </w:rPr>
        <w:t>, itupun belum dianggap sesuai dengan latar belakang dan pengalaman</w:t>
      </w:r>
      <w:r w:rsidRPr="009D72DF">
        <w:rPr>
          <w:lang w:val="id-ID"/>
        </w:rPr>
        <w:t>.</w:t>
      </w:r>
      <w:r w:rsidR="00BF059A" w:rsidRPr="009D72DF">
        <w:rPr>
          <w:lang w:val="id-ID"/>
        </w:rPr>
        <w:t xml:space="preserve"> </w:t>
      </w:r>
      <w:r w:rsidR="002E5AD1" w:rsidRPr="009D72DF">
        <w:rPr>
          <w:lang w:val="id-ID"/>
        </w:rPr>
        <w:t xml:space="preserve">Disadari bersama bahwa bila penempatan karyawan ditempatkan sesuai latar belakang pendidikan dan pengalaman dapat meningkatkan kepuasan karyawan itu sendiri yang akhirnya kinerjanyapun dapat ditingkatkan. </w:t>
      </w:r>
    </w:p>
    <w:p w:rsidR="000F320A" w:rsidRPr="009D72DF" w:rsidRDefault="000F320A" w:rsidP="000F320A">
      <w:pPr>
        <w:rPr>
          <w:sz w:val="16"/>
          <w:szCs w:val="16"/>
          <w:lang w:val="id-ID"/>
        </w:rPr>
      </w:pPr>
    </w:p>
    <w:p w:rsidR="002F0D2B" w:rsidRPr="009D72DF" w:rsidRDefault="0075743D" w:rsidP="001915E6">
      <w:pPr>
        <w:numPr>
          <w:ilvl w:val="2"/>
          <w:numId w:val="22"/>
        </w:numPr>
        <w:spacing w:line="360" w:lineRule="auto"/>
        <w:jc w:val="both"/>
        <w:rPr>
          <w:b/>
          <w:bCs/>
          <w:lang w:val="id-ID"/>
        </w:rPr>
      </w:pPr>
      <w:r w:rsidRPr="009D72DF">
        <w:rPr>
          <w:b/>
          <w:bCs/>
          <w:lang w:val="id-ID"/>
        </w:rPr>
        <w:t>Pelaksanaan</w:t>
      </w:r>
      <w:r w:rsidR="002C21E7" w:rsidRPr="009D72DF">
        <w:rPr>
          <w:b/>
          <w:bCs/>
          <w:lang w:val="id-ID"/>
        </w:rPr>
        <w:t xml:space="preserve"> </w:t>
      </w:r>
      <w:r w:rsidR="002F0D2B" w:rsidRPr="009D72DF">
        <w:rPr>
          <w:b/>
          <w:bCs/>
          <w:lang w:val="id-ID"/>
        </w:rPr>
        <w:t>Kompensasi</w:t>
      </w:r>
      <w:r w:rsidR="002C21E7" w:rsidRPr="009D72DF">
        <w:rPr>
          <w:b/>
          <w:bCs/>
          <w:lang w:val="id-ID"/>
        </w:rPr>
        <w:t xml:space="preserve"> Karyawan Pelabuhan Lintas Merak</w:t>
      </w:r>
      <w:r w:rsidR="001347C0" w:rsidRPr="009D72DF">
        <w:rPr>
          <w:b/>
          <w:bCs/>
          <w:lang w:val="id-ID"/>
        </w:rPr>
        <w:t>-</w:t>
      </w:r>
      <w:r w:rsidR="002C21E7" w:rsidRPr="009D72DF">
        <w:rPr>
          <w:b/>
          <w:bCs/>
          <w:lang w:val="id-ID"/>
        </w:rPr>
        <w:t xml:space="preserve"> Bakauheni</w:t>
      </w:r>
    </w:p>
    <w:p w:rsidR="006C0B94" w:rsidRPr="009D72DF" w:rsidRDefault="002C21E7" w:rsidP="001915E6">
      <w:pPr>
        <w:pStyle w:val="BodyText"/>
        <w:ind w:firstLine="720"/>
        <w:rPr>
          <w:color w:val="auto"/>
          <w:lang w:val="id-ID"/>
        </w:rPr>
      </w:pPr>
      <w:r w:rsidRPr="009D72DF">
        <w:rPr>
          <w:color w:val="auto"/>
          <w:lang w:val="id-ID"/>
        </w:rPr>
        <w:t>K</w:t>
      </w:r>
      <w:r w:rsidR="002F0D2B" w:rsidRPr="009D72DF">
        <w:rPr>
          <w:color w:val="auto"/>
          <w:lang w:val="id-ID"/>
        </w:rPr>
        <w:t xml:space="preserve">ompensasi </w:t>
      </w:r>
      <w:r w:rsidRPr="009D72DF">
        <w:rPr>
          <w:color w:val="auto"/>
          <w:lang w:val="id-ID"/>
        </w:rPr>
        <w:t xml:space="preserve">karyawan </w:t>
      </w:r>
      <w:r w:rsidR="002F0D2B" w:rsidRPr="009D72DF">
        <w:rPr>
          <w:color w:val="auto"/>
          <w:lang w:val="id-ID"/>
        </w:rPr>
        <w:t xml:space="preserve">diukur dengan 8 item pernyataan yang terdiri atas dua sub variabel yaitu kompensasi langsung dan kompensasi tidak langsung. Hasil </w:t>
      </w:r>
      <w:r w:rsidR="005169A5" w:rsidRPr="009D72DF">
        <w:rPr>
          <w:color w:val="auto"/>
          <w:lang w:val="id-ID"/>
        </w:rPr>
        <w:t>s</w:t>
      </w:r>
      <w:r w:rsidR="002F0D2B" w:rsidRPr="009D72DF">
        <w:rPr>
          <w:color w:val="auto"/>
          <w:lang w:val="id-ID"/>
        </w:rPr>
        <w:t xml:space="preserve">koring mengenai  </w:t>
      </w:r>
      <w:r w:rsidR="00BA671B" w:rsidRPr="009D72DF">
        <w:rPr>
          <w:color w:val="auto"/>
          <w:lang w:val="id-ID"/>
        </w:rPr>
        <w:t>kompensasi karyawan seperti berikut ini.</w:t>
      </w:r>
    </w:p>
    <w:p w:rsidR="001915E6" w:rsidRPr="009D72DF" w:rsidRDefault="001915E6" w:rsidP="001915E6">
      <w:pPr>
        <w:pStyle w:val="BodyText"/>
        <w:ind w:firstLine="720"/>
        <w:rPr>
          <w:color w:val="auto"/>
          <w:sz w:val="8"/>
          <w:szCs w:val="8"/>
          <w:lang w:val="id-ID"/>
        </w:rPr>
      </w:pPr>
    </w:p>
    <w:p w:rsidR="005169A5" w:rsidRPr="009D72DF" w:rsidRDefault="005169A5" w:rsidP="00E0537E">
      <w:pPr>
        <w:pStyle w:val="BodyText"/>
        <w:numPr>
          <w:ilvl w:val="0"/>
          <w:numId w:val="11"/>
        </w:numPr>
        <w:ind w:left="425" w:hanging="425"/>
        <w:rPr>
          <w:b/>
          <w:bCs/>
          <w:color w:val="auto"/>
          <w:lang w:val="id-ID"/>
        </w:rPr>
      </w:pPr>
      <w:r w:rsidRPr="009D72DF">
        <w:rPr>
          <w:b/>
          <w:bCs/>
          <w:color w:val="auto"/>
          <w:lang w:val="id-ID"/>
        </w:rPr>
        <w:t>Kompensasi Langsung</w:t>
      </w:r>
    </w:p>
    <w:p w:rsidR="005169A5" w:rsidRPr="009D72DF" w:rsidRDefault="005169A5" w:rsidP="005169A5">
      <w:pPr>
        <w:spacing w:line="480" w:lineRule="auto"/>
        <w:ind w:firstLine="720"/>
        <w:jc w:val="both"/>
        <w:rPr>
          <w:lang w:val="id-ID"/>
        </w:rPr>
      </w:pPr>
      <w:r w:rsidRPr="009D72DF">
        <w:rPr>
          <w:lang w:val="id-ID"/>
        </w:rPr>
        <w:t>Kompensasi langsung diukur dengan melihat tingkat gaji/upah dan komisi/bonus yang diterima responden. Hasil tanggapan responden seperti terlihat pada Tabel 4.</w:t>
      </w:r>
      <w:r w:rsidR="00E67C9C" w:rsidRPr="009D72DF">
        <w:rPr>
          <w:lang w:val="id-ID"/>
        </w:rPr>
        <w:t>10</w:t>
      </w:r>
      <w:r w:rsidRPr="009D72DF">
        <w:rPr>
          <w:lang w:val="id-ID"/>
        </w:rPr>
        <w:t xml:space="preserve"> sebagai berikut.</w:t>
      </w:r>
    </w:p>
    <w:p w:rsidR="009D72DF" w:rsidRDefault="009D72DF">
      <w:pPr>
        <w:spacing w:after="200" w:line="276" w:lineRule="auto"/>
        <w:rPr>
          <w:lang w:val="id-ID"/>
        </w:rPr>
      </w:pPr>
      <w:r>
        <w:rPr>
          <w:lang w:val="id-ID"/>
        </w:rPr>
        <w:br w:type="page"/>
      </w:r>
    </w:p>
    <w:p w:rsidR="002F0D2B" w:rsidRPr="009D72DF" w:rsidRDefault="002F0D2B" w:rsidP="00113A81">
      <w:pPr>
        <w:spacing w:line="480" w:lineRule="auto"/>
        <w:jc w:val="center"/>
        <w:rPr>
          <w:lang w:val="id-ID"/>
        </w:rPr>
      </w:pPr>
      <w:r w:rsidRPr="009D72DF">
        <w:rPr>
          <w:lang w:val="id-ID"/>
        </w:rPr>
        <w:lastRenderedPageBreak/>
        <w:t>Tabel 4.</w:t>
      </w:r>
      <w:r w:rsidR="00E67C9C" w:rsidRPr="009D72DF">
        <w:rPr>
          <w:lang w:val="id-ID"/>
        </w:rPr>
        <w:t>10</w:t>
      </w:r>
      <w:r w:rsidRPr="009D72DF">
        <w:rPr>
          <w:lang w:val="id-ID"/>
        </w:rPr>
        <w:t xml:space="preserve"> Tanggapan Responden </w:t>
      </w:r>
      <w:r w:rsidR="002C21E7" w:rsidRPr="009D72DF">
        <w:rPr>
          <w:lang w:val="id-ID"/>
        </w:rPr>
        <w:t>Tentang</w:t>
      </w:r>
      <w:r w:rsidRPr="009D72DF">
        <w:rPr>
          <w:lang w:val="id-ID"/>
        </w:rPr>
        <w:t xml:space="preserve"> Kompensasi </w:t>
      </w:r>
      <w:r w:rsidR="004F0ACF" w:rsidRPr="009D72DF">
        <w:rPr>
          <w:lang w:val="id-ID"/>
        </w:rPr>
        <w:t>L</w:t>
      </w:r>
      <w:r w:rsidRPr="009D72DF">
        <w:rPr>
          <w:lang w:val="id-ID"/>
        </w:rPr>
        <w:t>angsung</w:t>
      </w:r>
    </w:p>
    <w:tbl>
      <w:tblPr>
        <w:tblW w:w="7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3"/>
        <w:gridCol w:w="767"/>
        <w:gridCol w:w="854"/>
        <w:gridCol w:w="750"/>
        <w:gridCol w:w="14"/>
        <w:gridCol w:w="838"/>
        <w:gridCol w:w="836"/>
        <w:gridCol w:w="15"/>
        <w:gridCol w:w="750"/>
        <w:gridCol w:w="783"/>
      </w:tblGrid>
      <w:tr w:rsidR="003977D5" w:rsidRPr="009D72DF" w:rsidTr="00BA6494">
        <w:trPr>
          <w:trHeight w:val="300"/>
        </w:trPr>
        <w:tc>
          <w:tcPr>
            <w:tcW w:w="2283" w:type="dxa"/>
            <w:vMerge w:val="restart"/>
            <w:shd w:val="clear" w:color="auto" w:fill="F2DBDB" w:themeFill="accent2"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Indikator</w:t>
            </w:r>
          </w:p>
        </w:tc>
        <w:tc>
          <w:tcPr>
            <w:tcW w:w="767" w:type="dxa"/>
            <w:shd w:val="clear" w:color="auto" w:fill="F2DBDB" w:themeFill="accent2" w:themeFillTint="33"/>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f</w:t>
            </w:r>
          </w:p>
        </w:tc>
        <w:tc>
          <w:tcPr>
            <w:tcW w:w="4057" w:type="dxa"/>
            <w:gridSpan w:val="7"/>
            <w:shd w:val="clear" w:color="auto" w:fill="F2DBDB" w:themeFill="accent2"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DBDB" w:themeFill="accent2" w:themeFillTint="33"/>
            <w:noWrap/>
            <w:vAlign w:val="center"/>
          </w:tcPr>
          <w:p w:rsidR="003977D5" w:rsidRPr="009D72DF" w:rsidRDefault="003977D5" w:rsidP="00D85866">
            <w:pPr>
              <w:jc w:val="center"/>
              <w:rPr>
                <w:b/>
                <w:bCs/>
                <w:spacing w:val="0"/>
                <w:sz w:val="20"/>
                <w:szCs w:val="20"/>
                <w:lang w:val="id-ID"/>
              </w:rPr>
            </w:pPr>
            <w:r w:rsidRPr="009D72DF">
              <w:rPr>
                <w:b/>
                <w:bCs/>
                <w:sz w:val="20"/>
                <w:szCs w:val="20"/>
                <w:lang w:val="id-ID"/>
              </w:rPr>
              <w:t>Total</w:t>
            </w:r>
          </w:p>
        </w:tc>
      </w:tr>
      <w:tr w:rsidR="003977D5" w:rsidRPr="009D72DF" w:rsidTr="007C3E7A">
        <w:trPr>
          <w:trHeight w:val="300"/>
        </w:trPr>
        <w:tc>
          <w:tcPr>
            <w:tcW w:w="2283" w:type="dxa"/>
            <w:vMerge/>
            <w:tcBorders>
              <w:bottom w:val="single" w:sz="4" w:space="0" w:color="auto"/>
            </w:tcBorders>
            <w:shd w:val="clear" w:color="auto" w:fill="F2DBDB" w:themeFill="accent2" w:themeFillTint="33"/>
            <w:noWrap/>
            <w:vAlign w:val="center"/>
          </w:tcPr>
          <w:p w:rsidR="003977D5" w:rsidRPr="009D72DF" w:rsidRDefault="003977D5" w:rsidP="00D85866">
            <w:pPr>
              <w:jc w:val="center"/>
              <w:rPr>
                <w:b/>
                <w:bCs/>
                <w:spacing w:val="0"/>
                <w:sz w:val="20"/>
                <w:szCs w:val="20"/>
                <w:lang w:val="id-ID"/>
              </w:rPr>
            </w:pPr>
          </w:p>
        </w:tc>
        <w:tc>
          <w:tcPr>
            <w:tcW w:w="767" w:type="dxa"/>
            <w:shd w:val="clear" w:color="auto" w:fill="F2DBDB" w:themeFill="accent2" w:themeFillTint="33"/>
            <w:vAlign w:val="center"/>
          </w:tcPr>
          <w:p w:rsidR="003977D5" w:rsidRPr="009D72DF" w:rsidRDefault="003977D5" w:rsidP="00D85866">
            <w:pPr>
              <w:jc w:val="center"/>
              <w:rPr>
                <w:b/>
                <w:bCs/>
                <w:spacing w:val="0"/>
                <w:sz w:val="20"/>
                <w:szCs w:val="20"/>
                <w:lang w:val="id-ID"/>
              </w:rPr>
            </w:pPr>
            <w:r w:rsidRPr="009D72DF">
              <w:rPr>
                <w:b/>
                <w:bCs/>
                <w:sz w:val="20"/>
                <w:szCs w:val="20"/>
                <w:lang w:val="id-ID"/>
              </w:rPr>
              <w:t>%</w:t>
            </w:r>
          </w:p>
        </w:tc>
        <w:tc>
          <w:tcPr>
            <w:tcW w:w="854" w:type="dxa"/>
            <w:shd w:val="clear" w:color="auto" w:fill="F2DBDB" w:themeFill="accent2"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SM</w:t>
            </w:r>
          </w:p>
        </w:tc>
        <w:tc>
          <w:tcPr>
            <w:tcW w:w="764" w:type="dxa"/>
            <w:gridSpan w:val="2"/>
            <w:shd w:val="clear" w:color="auto" w:fill="F2DBDB" w:themeFill="accent2"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M</w:t>
            </w:r>
          </w:p>
        </w:tc>
        <w:tc>
          <w:tcPr>
            <w:tcW w:w="838" w:type="dxa"/>
            <w:shd w:val="clear" w:color="auto" w:fill="F2DBDB" w:themeFill="accent2"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KM</w:t>
            </w:r>
          </w:p>
        </w:tc>
        <w:tc>
          <w:tcPr>
            <w:tcW w:w="836" w:type="dxa"/>
            <w:shd w:val="clear" w:color="auto" w:fill="F2DBDB" w:themeFill="accent2"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TM</w:t>
            </w:r>
          </w:p>
        </w:tc>
        <w:tc>
          <w:tcPr>
            <w:tcW w:w="765" w:type="dxa"/>
            <w:gridSpan w:val="2"/>
            <w:shd w:val="clear" w:color="auto" w:fill="F2DBDB" w:themeFill="accent2" w:themeFillTint="33"/>
            <w:noWrap/>
            <w:vAlign w:val="center"/>
          </w:tcPr>
          <w:p w:rsidR="003977D5" w:rsidRPr="009D72DF" w:rsidRDefault="003977D5" w:rsidP="00D85866">
            <w:pPr>
              <w:jc w:val="center"/>
              <w:rPr>
                <w:b/>
                <w:bCs/>
                <w:spacing w:val="0"/>
                <w:sz w:val="20"/>
                <w:szCs w:val="20"/>
                <w:lang w:val="id-ID"/>
              </w:rPr>
            </w:pPr>
            <w:r w:rsidRPr="009D72DF">
              <w:rPr>
                <w:b/>
                <w:bCs/>
                <w:spacing w:val="0"/>
                <w:sz w:val="20"/>
                <w:szCs w:val="20"/>
                <w:lang w:val="id-ID"/>
              </w:rPr>
              <w:t>STM</w:t>
            </w:r>
          </w:p>
        </w:tc>
        <w:tc>
          <w:tcPr>
            <w:tcW w:w="783" w:type="dxa"/>
            <w:vMerge/>
            <w:shd w:val="clear" w:color="auto" w:fill="F2DBDB" w:themeFill="accent2" w:themeFillTint="33"/>
            <w:noWrap/>
            <w:vAlign w:val="center"/>
          </w:tcPr>
          <w:p w:rsidR="003977D5" w:rsidRPr="009D72DF" w:rsidRDefault="003977D5" w:rsidP="00D85866">
            <w:pPr>
              <w:jc w:val="center"/>
              <w:rPr>
                <w:b/>
                <w:bCs/>
                <w:spacing w:val="0"/>
                <w:sz w:val="20"/>
                <w:szCs w:val="20"/>
                <w:lang w:val="id-ID"/>
              </w:rPr>
            </w:pPr>
          </w:p>
        </w:tc>
      </w:tr>
      <w:tr w:rsidR="00CF1072" w:rsidRPr="009D72DF" w:rsidTr="007C3E7A">
        <w:trPr>
          <w:trHeight w:val="300"/>
        </w:trPr>
        <w:tc>
          <w:tcPr>
            <w:tcW w:w="2283" w:type="dxa"/>
            <w:tcBorders>
              <w:top w:val="single" w:sz="4" w:space="0" w:color="auto"/>
              <w:left w:val="single" w:sz="4" w:space="0" w:color="auto"/>
              <w:bottom w:val="nil"/>
              <w:right w:val="single" w:sz="4" w:space="0" w:color="auto"/>
            </w:tcBorders>
            <w:noWrap/>
            <w:vAlign w:val="bottom"/>
          </w:tcPr>
          <w:p w:rsidR="00CF1072" w:rsidRPr="009D72DF" w:rsidRDefault="00CF1072" w:rsidP="00BA671B">
            <w:pPr>
              <w:rPr>
                <w:sz w:val="20"/>
                <w:szCs w:val="20"/>
                <w:lang w:val="id-ID"/>
              </w:rPr>
            </w:pPr>
            <w:r w:rsidRPr="009D72DF">
              <w:rPr>
                <w:sz w:val="20"/>
                <w:szCs w:val="20"/>
                <w:lang w:val="id-ID"/>
              </w:rPr>
              <w:t>Tingkat kecukupan gaji/upah yang diterima</w:t>
            </w:r>
          </w:p>
        </w:tc>
        <w:tc>
          <w:tcPr>
            <w:tcW w:w="767" w:type="dxa"/>
            <w:tcBorders>
              <w:left w:val="single" w:sz="4" w:space="0" w:color="auto"/>
            </w:tcBorders>
            <w:vAlign w:val="center"/>
          </w:tcPr>
          <w:p w:rsidR="00CF1072" w:rsidRPr="009D72DF" w:rsidRDefault="00CF1072" w:rsidP="0075202E">
            <w:pPr>
              <w:jc w:val="center"/>
              <w:rPr>
                <w:sz w:val="20"/>
                <w:szCs w:val="20"/>
                <w:lang w:val="id-ID"/>
              </w:rPr>
            </w:pPr>
            <w:r w:rsidRPr="009D72DF">
              <w:rPr>
                <w:sz w:val="20"/>
                <w:szCs w:val="20"/>
                <w:lang w:val="id-ID"/>
              </w:rPr>
              <w:t>f</w:t>
            </w:r>
          </w:p>
        </w:tc>
        <w:tc>
          <w:tcPr>
            <w:tcW w:w="854" w:type="dxa"/>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0</w:t>
            </w:r>
          </w:p>
        </w:tc>
        <w:tc>
          <w:tcPr>
            <w:tcW w:w="764" w:type="dxa"/>
            <w:gridSpan w:val="2"/>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6</w:t>
            </w:r>
          </w:p>
        </w:tc>
        <w:tc>
          <w:tcPr>
            <w:tcW w:w="838" w:type="dxa"/>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66</w:t>
            </w:r>
          </w:p>
        </w:tc>
        <w:tc>
          <w:tcPr>
            <w:tcW w:w="836" w:type="dxa"/>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128</w:t>
            </w:r>
          </w:p>
        </w:tc>
        <w:tc>
          <w:tcPr>
            <w:tcW w:w="765" w:type="dxa"/>
            <w:gridSpan w:val="2"/>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0</w:t>
            </w:r>
          </w:p>
        </w:tc>
        <w:tc>
          <w:tcPr>
            <w:tcW w:w="783" w:type="dxa"/>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200</w:t>
            </w:r>
          </w:p>
        </w:tc>
      </w:tr>
      <w:tr w:rsidR="00CF1072" w:rsidRPr="009D72DF" w:rsidTr="007C3E7A">
        <w:trPr>
          <w:trHeight w:val="300"/>
        </w:trPr>
        <w:tc>
          <w:tcPr>
            <w:tcW w:w="2283" w:type="dxa"/>
            <w:tcBorders>
              <w:top w:val="nil"/>
              <w:left w:val="single" w:sz="4" w:space="0" w:color="auto"/>
              <w:bottom w:val="single" w:sz="4" w:space="0" w:color="auto"/>
              <w:right w:val="single" w:sz="4" w:space="0" w:color="auto"/>
            </w:tcBorders>
            <w:noWrap/>
            <w:vAlign w:val="bottom"/>
          </w:tcPr>
          <w:p w:rsidR="00CF1072" w:rsidRPr="009D72DF" w:rsidRDefault="00CF1072">
            <w:pPr>
              <w:rPr>
                <w:sz w:val="20"/>
                <w:szCs w:val="20"/>
                <w:lang w:val="id-ID"/>
              </w:rPr>
            </w:pPr>
          </w:p>
        </w:tc>
        <w:tc>
          <w:tcPr>
            <w:tcW w:w="767" w:type="dxa"/>
            <w:tcBorders>
              <w:left w:val="single" w:sz="4" w:space="0" w:color="auto"/>
            </w:tcBorders>
            <w:vAlign w:val="center"/>
          </w:tcPr>
          <w:p w:rsidR="00CF1072" w:rsidRPr="009D72DF" w:rsidRDefault="00CF1072" w:rsidP="0075202E">
            <w:pPr>
              <w:jc w:val="center"/>
              <w:rPr>
                <w:sz w:val="20"/>
                <w:szCs w:val="20"/>
                <w:lang w:val="id-ID"/>
              </w:rPr>
            </w:pPr>
            <w:r w:rsidRPr="009D72DF">
              <w:rPr>
                <w:sz w:val="20"/>
                <w:szCs w:val="20"/>
                <w:lang w:val="id-ID"/>
              </w:rPr>
              <w:t>%</w:t>
            </w:r>
          </w:p>
        </w:tc>
        <w:tc>
          <w:tcPr>
            <w:tcW w:w="854" w:type="dxa"/>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0.0%</w:t>
            </w:r>
          </w:p>
        </w:tc>
        <w:tc>
          <w:tcPr>
            <w:tcW w:w="764" w:type="dxa"/>
            <w:gridSpan w:val="2"/>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3.0%</w:t>
            </w:r>
          </w:p>
        </w:tc>
        <w:tc>
          <w:tcPr>
            <w:tcW w:w="838" w:type="dxa"/>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33.0%</w:t>
            </w:r>
          </w:p>
        </w:tc>
        <w:tc>
          <w:tcPr>
            <w:tcW w:w="836" w:type="dxa"/>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64.0%</w:t>
            </w:r>
          </w:p>
        </w:tc>
        <w:tc>
          <w:tcPr>
            <w:tcW w:w="765" w:type="dxa"/>
            <w:gridSpan w:val="2"/>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0.0%</w:t>
            </w:r>
          </w:p>
        </w:tc>
        <w:tc>
          <w:tcPr>
            <w:tcW w:w="783" w:type="dxa"/>
            <w:noWrap/>
            <w:vAlign w:val="center"/>
          </w:tcPr>
          <w:p w:rsidR="00CF1072" w:rsidRPr="009D72DF" w:rsidRDefault="00CF1072" w:rsidP="000D3223">
            <w:pPr>
              <w:jc w:val="center"/>
              <w:rPr>
                <w:spacing w:val="0"/>
                <w:sz w:val="20"/>
                <w:szCs w:val="20"/>
                <w:lang w:val="id-ID"/>
              </w:rPr>
            </w:pPr>
            <w:r w:rsidRPr="009D72DF">
              <w:rPr>
                <w:spacing w:val="0"/>
                <w:sz w:val="20"/>
                <w:szCs w:val="20"/>
                <w:lang w:val="id-ID"/>
              </w:rPr>
              <w:t>100%</w:t>
            </w:r>
          </w:p>
        </w:tc>
      </w:tr>
      <w:tr w:rsidR="004A62EA" w:rsidRPr="009D72DF" w:rsidTr="007C3E7A">
        <w:trPr>
          <w:trHeight w:val="300"/>
        </w:trPr>
        <w:tc>
          <w:tcPr>
            <w:tcW w:w="2283" w:type="dxa"/>
            <w:tcBorders>
              <w:top w:val="single" w:sz="4" w:space="0" w:color="auto"/>
              <w:left w:val="single" w:sz="4" w:space="0" w:color="auto"/>
              <w:bottom w:val="nil"/>
              <w:right w:val="single" w:sz="4" w:space="0" w:color="auto"/>
            </w:tcBorders>
            <w:vAlign w:val="center"/>
          </w:tcPr>
          <w:p w:rsidR="004A62EA" w:rsidRPr="009D72DF" w:rsidRDefault="004A62EA" w:rsidP="004A62EA">
            <w:pPr>
              <w:jc w:val="center"/>
              <w:rPr>
                <w:b/>
                <w:bCs/>
                <w:spacing w:val="0"/>
                <w:sz w:val="20"/>
                <w:szCs w:val="20"/>
                <w:lang w:val="id-ID"/>
              </w:rPr>
            </w:pPr>
          </w:p>
        </w:tc>
        <w:tc>
          <w:tcPr>
            <w:tcW w:w="767" w:type="dxa"/>
            <w:tcBorders>
              <w:left w:val="single" w:sz="4" w:space="0" w:color="auto"/>
            </w:tcBorders>
            <w:noWrap/>
            <w:vAlign w:val="center"/>
          </w:tcPr>
          <w:p w:rsidR="004A62EA" w:rsidRPr="009D72DF" w:rsidRDefault="004A62EA" w:rsidP="004A62EA">
            <w:pPr>
              <w:jc w:val="center"/>
              <w:rPr>
                <w:b/>
                <w:bCs/>
                <w:spacing w:val="0"/>
                <w:sz w:val="20"/>
                <w:szCs w:val="20"/>
                <w:lang w:val="id-ID"/>
              </w:rPr>
            </w:pPr>
          </w:p>
        </w:tc>
        <w:tc>
          <w:tcPr>
            <w:tcW w:w="854" w:type="dxa"/>
            <w:vAlign w:val="center"/>
          </w:tcPr>
          <w:p w:rsidR="004A62EA" w:rsidRPr="009D72DF" w:rsidRDefault="004A62EA" w:rsidP="004A62EA">
            <w:pPr>
              <w:jc w:val="center"/>
              <w:rPr>
                <w:b/>
                <w:bCs/>
                <w:spacing w:val="0"/>
                <w:sz w:val="20"/>
                <w:szCs w:val="20"/>
                <w:lang w:val="id-ID"/>
              </w:rPr>
            </w:pPr>
            <w:r w:rsidRPr="009D72DF">
              <w:rPr>
                <w:b/>
                <w:bCs/>
                <w:spacing w:val="0"/>
                <w:sz w:val="20"/>
                <w:szCs w:val="20"/>
                <w:lang w:val="id-ID"/>
              </w:rPr>
              <w:t>SS</w:t>
            </w:r>
          </w:p>
        </w:tc>
        <w:tc>
          <w:tcPr>
            <w:tcW w:w="750" w:type="dxa"/>
            <w:noWrap/>
            <w:vAlign w:val="center"/>
          </w:tcPr>
          <w:p w:rsidR="004A62EA" w:rsidRPr="009D72DF" w:rsidRDefault="004A62EA" w:rsidP="004A62EA">
            <w:pPr>
              <w:jc w:val="center"/>
              <w:rPr>
                <w:b/>
                <w:bCs/>
                <w:spacing w:val="0"/>
                <w:sz w:val="20"/>
                <w:szCs w:val="20"/>
                <w:lang w:val="id-ID"/>
              </w:rPr>
            </w:pPr>
            <w:r w:rsidRPr="009D72DF">
              <w:rPr>
                <w:b/>
                <w:bCs/>
                <w:spacing w:val="0"/>
                <w:sz w:val="20"/>
                <w:szCs w:val="20"/>
                <w:lang w:val="id-ID"/>
              </w:rPr>
              <w:t>S</w:t>
            </w:r>
          </w:p>
        </w:tc>
        <w:tc>
          <w:tcPr>
            <w:tcW w:w="852" w:type="dxa"/>
            <w:gridSpan w:val="2"/>
            <w:noWrap/>
            <w:vAlign w:val="center"/>
          </w:tcPr>
          <w:p w:rsidR="004A62EA" w:rsidRPr="009D72DF" w:rsidRDefault="004A62EA" w:rsidP="004A62EA">
            <w:pPr>
              <w:jc w:val="center"/>
              <w:rPr>
                <w:b/>
                <w:bCs/>
                <w:spacing w:val="0"/>
                <w:sz w:val="20"/>
                <w:szCs w:val="20"/>
                <w:lang w:val="id-ID"/>
              </w:rPr>
            </w:pPr>
            <w:r w:rsidRPr="009D72DF">
              <w:rPr>
                <w:b/>
                <w:bCs/>
                <w:spacing w:val="0"/>
                <w:sz w:val="20"/>
                <w:szCs w:val="20"/>
                <w:lang w:val="id-ID"/>
              </w:rPr>
              <w:t>KS</w:t>
            </w:r>
          </w:p>
        </w:tc>
        <w:tc>
          <w:tcPr>
            <w:tcW w:w="851" w:type="dxa"/>
            <w:gridSpan w:val="2"/>
            <w:noWrap/>
            <w:vAlign w:val="center"/>
          </w:tcPr>
          <w:p w:rsidR="004A62EA" w:rsidRPr="009D72DF" w:rsidRDefault="004A62EA" w:rsidP="004A62EA">
            <w:pPr>
              <w:jc w:val="center"/>
              <w:rPr>
                <w:b/>
                <w:bCs/>
                <w:spacing w:val="0"/>
                <w:sz w:val="20"/>
                <w:szCs w:val="20"/>
                <w:lang w:val="id-ID"/>
              </w:rPr>
            </w:pPr>
            <w:r w:rsidRPr="009D72DF">
              <w:rPr>
                <w:b/>
                <w:bCs/>
                <w:spacing w:val="0"/>
                <w:sz w:val="20"/>
                <w:szCs w:val="20"/>
                <w:lang w:val="id-ID"/>
              </w:rPr>
              <w:t>TS</w:t>
            </w:r>
          </w:p>
        </w:tc>
        <w:tc>
          <w:tcPr>
            <w:tcW w:w="750" w:type="dxa"/>
            <w:noWrap/>
            <w:vAlign w:val="center"/>
          </w:tcPr>
          <w:p w:rsidR="004A62EA" w:rsidRPr="009D72DF" w:rsidRDefault="004A62EA" w:rsidP="004A62EA">
            <w:pPr>
              <w:jc w:val="center"/>
              <w:rPr>
                <w:b/>
                <w:bCs/>
                <w:spacing w:val="0"/>
                <w:sz w:val="20"/>
                <w:szCs w:val="20"/>
                <w:lang w:val="id-ID"/>
              </w:rPr>
            </w:pPr>
            <w:r w:rsidRPr="009D72DF">
              <w:rPr>
                <w:b/>
                <w:bCs/>
                <w:spacing w:val="0"/>
                <w:sz w:val="20"/>
                <w:szCs w:val="20"/>
                <w:lang w:val="id-ID"/>
              </w:rPr>
              <w:t>STS</w:t>
            </w:r>
          </w:p>
        </w:tc>
        <w:tc>
          <w:tcPr>
            <w:tcW w:w="783" w:type="dxa"/>
            <w:vAlign w:val="center"/>
          </w:tcPr>
          <w:p w:rsidR="004A62EA" w:rsidRPr="009D72DF" w:rsidRDefault="004A62EA" w:rsidP="004A62EA">
            <w:pPr>
              <w:jc w:val="center"/>
              <w:rPr>
                <w:b/>
                <w:bCs/>
                <w:spacing w:val="0"/>
                <w:sz w:val="20"/>
                <w:szCs w:val="20"/>
                <w:lang w:val="id-ID"/>
              </w:rPr>
            </w:pPr>
          </w:p>
        </w:tc>
      </w:tr>
      <w:tr w:rsidR="004A62EA" w:rsidRPr="009D72DF" w:rsidTr="007C3E7A">
        <w:trPr>
          <w:trHeight w:val="300"/>
        </w:trPr>
        <w:tc>
          <w:tcPr>
            <w:tcW w:w="2283" w:type="dxa"/>
            <w:tcBorders>
              <w:top w:val="nil"/>
              <w:left w:val="single" w:sz="4" w:space="0" w:color="auto"/>
              <w:bottom w:val="nil"/>
              <w:right w:val="single" w:sz="4" w:space="0" w:color="auto"/>
            </w:tcBorders>
            <w:noWrap/>
            <w:vAlign w:val="bottom"/>
          </w:tcPr>
          <w:p w:rsidR="004A62EA" w:rsidRPr="009D72DF" w:rsidRDefault="004A62EA" w:rsidP="000D3223">
            <w:pPr>
              <w:rPr>
                <w:sz w:val="18"/>
                <w:szCs w:val="18"/>
                <w:lang w:val="id-ID"/>
              </w:rPr>
            </w:pPr>
            <w:r w:rsidRPr="009D72DF">
              <w:rPr>
                <w:sz w:val="18"/>
                <w:szCs w:val="18"/>
                <w:lang w:val="id-ID"/>
              </w:rPr>
              <w:t>Tingkat kesesuaian komisi dan bonus yang diterima</w:t>
            </w:r>
          </w:p>
        </w:tc>
        <w:tc>
          <w:tcPr>
            <w:tcW w:w="767" w:type="dxa"/>
            <w:tcBorders>
              <w:left w:val="single" w:sz="4" w:space="0" w:color="auto"/>
            </w:tcBorders>
            <w:vAlign w:val="center"/>
          </w:tcPr>
          <w:p w:rsidR="004A62EA" w:rsidRPr="009D72DF" w:rsidRDefault="004A62EA" w:rsidP="000D3223">
            <w:pPr>
              <w:jc w:val="center"/>
              <w:rPr>
                <w:sz w:val="18"/>
                <w:szCs w:val="18"/>
                <w:lang w:val="id-ID"/>
              </w:rPr>
            </w:pPr>
            <w:r w:rsidRPr="009D72DF">
              <w:rPr>
                <w:sz w:val="18"/>
                <w:szCs w:val="18"/>
                <w:lang w:val="id-ID"/>
              </w:rPr>
              <w:t>f</w:t>
            </w:r>
          </w:p>
        </w:tc>
        <w:tc>
          <w:tcPr>
            <w:tcW w:w="854" w:type="dxa"/>
            <w:noWrap/>
            <w:vAlign w:val="center"/>
          </w:tcPr>
          <w:p w:rsidR="004A62EA" w:rsidRPr="009D72DF" w:rsidRDefault="004A62EA" w:rsidP="000D3223">
            <w:pPr>
              <w:jc w:val="center"/>
              <w:rPr>
                <w:spacing w:val="0"/>
                <w:sz w:val="18"/>
                <w:szCs w:val="18"/>
                <w:lang w:val="id-ID"/>
              </w:rPr>
            </w:pPr>
            <w:r w:rsidRPr="009D72DF">
              <w:rPr>
                <w:spacing w:val="0"/>
                <w:sz w:val="18"/>
                <w:szCs w:val="18"/>
                <w:lang w:val="id-ID"/>
              </w:rPr>
              <w:t>4</w:t>
            </w:r>
          </w:p>
        </w:tc>
        <w:tc>
          <w:tcPr>
            <w:tcW w:w="764" w:type="dxa"/>
            <w:gridSpan w:val="2"/>
            <w:noWrap/>
            <w:vAlign w:val="center"/>
          </w:tcPr>
          <w:p w:rsidR="004A62EA" w:rsidRPr="009D72DF" w:rsidRDefault="004A62EA" w:rsidP="000D3223">
            <w:pPr>
              <w:jc w:val="center"/>
              <w:rPr>
                <w:spacing w:val="0"/>
                <w:sz w:val="18"/>
                <w:szCs w:val="18"/>
                <w:lang w:val="id-ID"/>
              </w:rPr>
            </w:pPr>
            <w:r w:rsidRPr="009D72DF">
              <w:rPr>
                <w:spacing w:val="0"/>
                <w:sz w:val="18"/>
                <w:szCs w:val="18"/>
                <w:lang w:val="id-ID"/>
              </w:rPr>
              <w:t>6</w:t>
            </w:r>
          </w:p>
        </w:tc>
        <w:tc>
          <w:tcPr>
            <w:tcW w:w="838" w:type="dxa"/>
            <w:noWrap/>
            <w:vAlign w:val="center"/>
          </w:tcPr>
          <w:p w:rsidR="004A62EA" w:rsidRPr="009D72DF" w:rsidRDefault="004A62EA" w:rsidP="000D3223">
            <w:pPr>
              <w:jc w:val="center"/>
              <w:rPr>
                <w:spacing w:val="0"/>
                <w:sz w:val="18"/>
                <w:szCs w:val="18"/>
                <w:lang w:val="id-ID"/>
              </w:rPr>
            </w:pPr>
            <w:r w:rsidRPr="009D72DF">
              <w:rPr>
                <w:spacing w:val="0"/>
                <w:sz w:val="18"/>
                <w:szCs w:val="18"/>
                <w:lang w:val="id-ID"/>
              </w:rPr>
              <w:t>64</w:t>
            </w:r>
          </w:p>
        </w:tc>
        <w:tc>
          <w:tcPr>
            <w:tcW w:w="836" w:type="dxa"/>
            <w:noWrap/>
            <w:vAlign w:val="center"/>
          </w:tcPr>
          <w:p w:rsidR="004A62EA" w:rsidRPr="009D72DF" w:rsidRDefault="004A62EA" w:rsidP="000D3223">
            <w:pPr>
              <w:jc w:val="center"/>
              <w:rPr>
                <w:spacing w:val="0"/>
                <w:sz w:val="18"/>
                <w:szCs w:val="18"/>
                <w:lang w:val="id-ID"/>
              </w:rPr>
            </w:pPr>
            <w:r w:rsidRPr="009D72DF">
              <w:rPr>
                <w:spacing w:val="0"/>
                <w:sz w:val="18"/>
                <w:szCs w:val="18"/>
                <w:lang w:val="id-ID"/>
              </w:rPr>
              <w:t>126</w:t>
            </w:r>
          </w:p>
        </w:tc>
        <w:tc>
          <w:tcPr>
            <w:tcW w:w="765" w:type="dxa"/>
            <w:gridSpan w:val="2"/>
            <w:noWrap/>
            <w:vAlign w:val="center"/>
          </w:tcPr>
          <w:p w:rsidR="004A62EA" w:rsidRPr="009D72DF" w:rsidRDefault="004A62EA" w:rsidP="000D3223">
            <w:pPr>
              <w:jc w:val="center"/>
              <w:rPr>
                <w:spacing w:val="0"/>
                <w:sz w:val="18"/>
                <w:szCs w:val="18"/>
                <w:lang w:val="id-ID"/>
              </w:rPr>
            </w:pPr>
            <w:r w:rsidRPr="009D72DF">
              <w:rPr>
                <w:spacing w:val="0"/>
                <w:sz w:val="18"/>
                <w:szCs w:val="18"/>
                <w:lang w:val="id-ID"/>
              </w:rPr>
              <w:t>0</w:t>
            </w:r>
          </w:p>
        </w:tc>
        <w:tc>
          <w:tcPr>
            <w:tcW w:w="783" w:type="dxa"/>
            <w:noWrap/>
            <w:vAlign w:val="center"/>
          </w:tcPr>
          <w:p w:rsidR="004A62EA" w:rsidRPr="009D72DF" w:rsidRDefault="004A62EA" w:rsidP="000D3223">
            <w:pPr>
              <w:jc w:val="center"/>
              <w:rPr>
                <w:spacing w:val="0"/>
                <w:sz w:val="18"/>
                <w:szCs w:val="18"/>
                <w:lang w:val="id-ID"/>
              </w:rPr>
            </w:pPr>
            <w:r w:rsidRPr="009D72DF">
              <w:rPr>
                <w:spacing w:val="0"/>
                <w:sz w:val="18"/>
                <w:szCs w:val="18"/>
                <w:lang w:val="id-ID"/>
              </w:rPr>
              <w:t>200</w:t>
            </w:r>
          </w:p>
        </w:tc>
      </w:tr>
      <w:tr w:rsidR="004A62EA" w:rsidRPr="009D72DF" w:rsidTr="007C3E7A">
        <w:trPr>
          <w:trHeight w:val="300"/>
        </w:trPr>
        <w:tc>
          <w:tcPr>
            <w:tcW w:w="2283" w:type="dxa"/>
            <w:tcBorders>
              <w:top w:val="nil"/>
              <w:left w:val="single" w:sz="4" w:space="0" w:color="auto"/>
              <w:bottom w:val="single" w:sz="4" w:space="0" w:color="auto"/>
              <w:right w:val="single" w:sz="4" w:space="0" w:color="auto"/>
            </w:tcBorders>
            <w:noWrap/>
            <w:vAlign w:val="bottom"/>
          </w:tcPr>
          <w:p w:rsidR="004A62EA" w:rsidRPr="009D72DF" w:rsidRDefault="004A62EA" w:rsidP="000D3223">
            <w:pPr>
              <w:rPr>
                <w:sz w:val="20"/>
                <w:szCs w:val="20"/>
                <w:lang w:val="id-ID"/>
              </w:rPr>
            </w:pPr>
          </w:p>
        </w:tc>
        <w:tc>
          <w:tcPr>
            <w:tcW w:w="767" w:type="dxa"/>
            <w:tcBorders>
              <w:left w:val="single" w:sz="4" w:space="0" w:color="auto"/>
            </w:tcBorders>
            <w:vAlign w:val="center"/>
          </w:tcPr>
          <w:p w:rsidR="004A62EA" w:rsidRPr="009D72DF" w:rsidRDefault="004A62EA" w:rsidP="000D3223">
            <w:pPr>
              <w:jc w:val="center"/>
              <w:rPr>
                <w:sz w:val="20"/>
                <w:szCs w:val="20"/>
                <w:lang w:val="id-ID"/>
              </w:rPr>
            </w:pPr>
            <w:r w:rsidRPr="009D72DF">
              <w:rPr>
                <w:sz w:val="20"/>
                <w:szCs w:val="20"/>
                <w:lang w:val="id-ID"/>
              </w:rPr>
              <w:t>%</w:t>
            </w:r>
          </w:p>
        </w:tc>
        <w:tc>
          <w:tcPr>
            <w:tcW w:w="854" w:type="dxa"/>
            <w:noWrap/>
            <w:vAlign w:val="center"/>
          </w:tcPr>
          <w:p w:rsidR="004A62EA" w:rsidRPr="009D72DF" w:rsidRDefault="004A62EA" w:rsidP="000D3223">
            <w:pPr>
              <w:jc w:val="center"/>
              <w:rPr>
                <w:spacing w:val="0"/>
                <w:sz w:val="20"/>
                <w:szCs w:val="20"/>
                <w:lang w:val="id-ID"/>
              </w:rPr>
            </w:pPr>
            <w:r w:rsidRPr="009D72DF">
              <w:rPr>
                <w:spacing w:val="0"/>
                <w:sz w:val="20"/>
                <w:szCs w:val="20"/>
                <w:lang w:val="id-ID"/>
              </w:rPr>
              <w:t>2.0%</w:t>
            </w:r>
          </w:p>
        </w:tc>
        <w:tc>
          <w:tcPr>
            <w:tcW w:w="764" w:type="dxa"/>
            <w:gridSpan w:val="2"/>
            <w:noWrap/>
            <w:vAlign w:val="center"/>
          </w:tcPr>
          <w:p w:rsidR="004A62EA" w:rsidRPr="009D72DF" w:rsidRDefault="004A62EA" w:rsidP="000D3223">
            <w:pPr>
              <w:jc w:val="center"/>
              <w:rPr>
                <w:spacing w:val="0"/>
                <w:sz w:val="20"/>
                <w:szCs w:val="20"/>
                <w:lang w:val="id-ID"/>
              </w:rPr>
            </w:pPr>
            <w:r w:rsidRPr="009D72DF">
              <w:rPr>
                <w:spacing w:val="0"/>
                <w:sz w:val="20"/>
                <w:szCs w:val="20"/>
                <w:lang w:val="id-ID"/>
              </w:rPr>
              <w:t>3.0%</w:t>
            </w:r>
          </w:p>
        </w:tc>
        <w:tc>
          <w:tcPr>
            <w:tcW w:w="838" w:type="dxa"/>
            <w:noWrap/>
            <w:vAlign w:val="center"/>
          </w:tcPr>
          <w:p w:rsidR="004A62EA" w:rsidRPr="009D72DF" w:rsidRDefault="004A62EA" w:rsidP="000D3223">
            <w:pPr>
              <w:jc w:val="center"/>
              <w:rPr>
                <w:spacing w:val="0"/>
                <w:sz w:val="20"/>
                <w:szCs w:val="20"/>
                <w:lang w:val="id-ID"/>
              </w:rPr>
            </w:pPr>
            <w:r w:rsidRPr="009D72DF">
              <w:rPr>
                <w:spacing w:val="0"/>
                <w:sz w:val="20"/>
                <w:szCs w:val="20"/>
                <w:lang w:val="id-ID"/>
              </w:rPr>
              <w:t>32.0%</w:t>
            </w:r>
          </w:p>
        </w:tc>
        <w:tc>
          <w:tcPr>
            <w:tcW w:w="836" w:type="dxa"/>
            <w:noWrap/>
            <w:vAlign w:val="center"/>
          </w:tcPr>
          <w:p w:rsidR="004A62EA" w:rsidRPr="009D72DF" w:rsidRDefault="004A62EA" w:rsidP="000D3223">
            <w:pPr>
              <w:jc w:val="center"/>
              <w:rPr>
                <w:spacing w:val="0"/>
                <w:sz w:val="20"/>
                <w:szCs w:val="20"/>
                <w:lang w:val="id-ID"/>
              </w:rPr>
            </w:pPr>
            <w:r w:rsidRPr="009D72DF">
              <w:rPr>
                <w:spacing w:val="0"/>
                <w:sz w:val="20"/>
                <w:szCs w:val="20"/>
                <w:lang w:val="id-ID"/>
              </w:rPr>
              <w:t>63.0%</w:t>
            </w:r>
          </w:p>
        </w:tc>
        <w:tc>
          <w:tcPr>
            <w:tcW w:w="765" w:type="dxa"/>
            <w:gridSpan w:val="2"/>
            <w:noWrap/>
            <w:vAlign w:val="center"/>
          </w:tcPr>
          <w:p w:rsidR="004A62EA" w:rsidRPr="009D72DF" w:rsidRDefault="004A62EA" w:rsidP="000D3223">
            <w:pPr>
              <w:jc w:val="center"/>
              <w:rPr>
                <w:spacing w:val="0"/>
                <w:sz w:val="20"/>
                <w:szCs w:val="20"/>
                <w:lang w:val="id-ID"/>
              </w:rPr>
            </w:pPr>
            <w:r w:rsidRPr="009D72DF">
              <w:rPr>
                <w:spacing w:val="0"/>
                <w:sz w:val="20"/>
                <w:szCs w:val="20"/>
                <w:lang w:val="id-ID"/>
              </w:rPr>
              <w:t>0.0%</w:t>
            </w:r>
          </w:p>
        </w:tc>
        <w:tc>
          <w:tcPr>
            <w:tcW w:w="783" w:type="dxa"/>
            <w:noWrap/>
            <w:vAlign w:val="center"/>
          </w:tcPr>
          <w:p w:rsidR="004A62EA" w:rsidRPr="009D72DF" w:rsidRDefault="004A62EA" w:rsidP="000D3223">
            <w:pPr>
              <w:jc w:val="center"/>
              <w:rPr>
                <w:spacing w:val="0"/>
                <w:sz w:val="20"/>
                <w:szCs w:val="20"/>
                <w:lang w:val="id-ID"/>
              </w:rPr>
            </w:pPr>
            <w:r w:rsidRPr="009D72DF">
              <w:rPr>
                <w:spacing w:val="0"/>
                <w:sz w:val="20"/>
                <w:szCs w:val="20"/>
                <w:lang w:val="id-ID"/>
              </w:rPr>
              <w:t>100%</w:t>
            </w:r>
          </w:p>
        </w:tc>
      </w:tr>
    </w:tbl>
    <w:p w:rsidR="006C0B94" w:rsidRPr="009D72DF" w:rsidRDefault="004A62EA" w:rsidP="001347C0">
      <w:pPr>
        <w:ind w:left="1220" w:hanging="1504"/>
        <w:rPr>
          <w:sz w:val="16"/>
          <w:szCs w:val="16"/>
          <w:lang w:val="id-ID"/>
        </w:rPr>
      </w:pPr>
      <w:r w:rsidRPr="009D72DF">
        <w:rPr>
          <w:sz w:val="16"/>
          <w:szCs w:val="16"/>
          <w:lang w:val="id-ID"/>
        </w:rPr>
        <w:t xml:space="preserve">  </w:t>
      </w:r>
      <w:r w:rsidR="001347C0" w:rsidRPr="009D72DF">
        <w:rPr>
          <w:sz w:val="16"/>
          <w:szCs w:val="16"/>
          <w:lang w:val="id-ID"/>
        </w:rPr>
        <w:t xml:space="preserve">   </w:t>
      </w:r>
      <w:r w:rsidRPr="009D72DF">
        <w:rPr>
          <w:sz w:val="16"/>
          <w:szCs w:val="16"/>
          <w:lang w:val="id-ID"/>
        </w:rPr>
        <w:t xml:space="preserve"> </w:t>
      </w:r>
      <w:r w:rsidR="006C0B94" w:rsidRPr="009D72DF">
        <w:rPr>
          <w:sz w:val="16"/>
          <w:szCs w:val="16"/>
          <w:lang w:val="id-ID"/>
        </w:rPr>
        <w:t xml:space="preserve">Keterangan:  SM=Sangat Mencukupi; M=Mencukupi; KM=Kurang Mencukupi; TM=Tidak </w:t>
      </w:r>
      <w:r w:rsidR="00964EAC" w:rsidRPr="009D72DF">
        <w:rPr>
          <w:sz w:val="16"/>
          <w:szCs w:val="16"/>
          <w:lang w:val="id-ID"/>
        </w:rPr>
        <w:t xml:space="preserve">  </w:t>
      </w:r>
      <w:r w:rsidR="001347C0" w:rsidRPr="009D72DF">
        <w:rPr>
          <w:sz w:val="16"/>
          <w:szCs w:val="16"/>
          <w:lang w:val="id-ID"/>
        </w:rPr>
        <w:t xml:space="preserve"> </w:t>
      </w:r>
      <w:r w:rsidR="006C0B94" w:rsidRPr="009D72DF">
        <w:rPr>
          <w:sz w:val="16"/>
          <w:szCs w:val="16"/>
          <w:lang w:val="id-ID"/>
        </w:rPr>
        <w:t>Mencukupi;STM=Sangat Tidak Mencukupi</w:t>
      </w:r>
    </w:p>
    <w:p w:rsidR="006C0B94" w:rsidRPr="009D72DF" w:rsidRDefault="004A62EA" w:rsidP="00964EAC">
      <w:pPr>
        <w:tabs>
          <w:tab w:val="left" w:pos="993"/>
        </w:tabs>
        <w:ind w:left="993" w:hanging="1277"/>
        <w:rPr>
          <w:sz w:val="16"/>
          <w:szCs w:val="16"/>
          <w:lang w:val="id-ID"/>
        </w:rPr>
      </w:pPr>
      <w:r w:rsidRPr="009D72DF">
        <w:rPr>
          <w:sz w:val="16"/>
          <w:szCs w:val="16"/>
          <w:lang w:val="id-ID"/>
        </w:rPr>
        <w:t xml:space="preserve">                     </w:t>
      </w:r>
      <w:r w:rsidR="00964EAC" w:rsidRPr="009D72DF">
        <w:rPr>
          <w:sz w:val="16"/>
          <w:szCs w:val="16"/>
          <w:lang w:val="id-ID"/>
        </w:rPr>
        <w:t xml:space="preserve">   </w:t>
      </w:r>
      <w:r w:rsidR="001347C0" w:rsidRPr="009D72DF">
        <w:rPr>
          <w:sz w:val="16"/>
          <w:szCs w:val="16"/>
          <w:lang w:val="id-ID"/>
        </w:rPr>
        <w:t xml:space="preserve">   </w:t>
      </w:r>
      <w:r w:rsidR="006C0B94" w:rsidRPr="009D72DF">
        <w:rPr>
          <w:sz w:val="16"/>
          <w:szCs w:val="16"/>
          <w:lang w:val="id-ID"/>
        </w:rPr>
        <w:t>SS=Sangat Sesuai; S=Sesuai; KS=Kurang Sesuai; TS=Tidak Sesuai;STS=Sangat Tidak Sesuai</w:t>
      </w:r>
    </w:p>
    <w:p w:rsidR="006C0B94" w:rsidRPr="009D72DF" w:rsidRDefault="006C0B94" w:rsidP="006C0B94">
      <w:pPr>
        <w:ind w:hanging="284"/>
        <w:rPr>
          <w:sz w:val="20"/>
          <w:szCs w:val="20"/>
          <w:lang w:val="id-ID"/>
        </w:rPr>
      </w:pPr>
      <w:r w:rsidRPr="009D72DF">
        <w:rPr>
          <w:sz w:val="20"/>
          <w:szCs w:val="20"/>
          <w:lang w:val="id-ID"/>
        </w:rPr>
        <w:t xml:space="preserve"> </w:t>
      </w:r>
      <w:r w:rsidR="004A62EA" w:rsidRPr="009D72DF">
        <w:rPr>
          <w:sz w:val="20"/>
          <w:szCs w:val="20"/>
          <w:lang w:val="id-ID"/>
        </w:rPr>
        <w:t xml:space="preserve"> </w:t>
      </w:r>
      <w:r w:rsidR="001347C0" w:rsidRPr="009D72DF">
        <w:rPr>
          <w:sz w:val="20"/>
          <w:szCs w:val="20"/>
          <w:lang w:val="id-ID"/>
        </w:rPr>
        <w:t xml:space="preserve">   </w:t>
      </w:r>
      <w:r w:rsidR="004A62EA" w:rsidRPr="009D72DF">
        <w:rPr>
          <w:sz w:val="20"/>
          <w:szCs w:val="20"/>
          <w:lang w:val="id-ID"/>
        </w:rPr>
        <w:t xml:space="preserve"> </w:t>
      </w:r>
      <w:r w:rsidRPr="009D72DF">
        <w:rPr>
          <w:sz w:val="20"/>
          <w:szCs w:val="20"/>
          <w:lang w:val="id-ID"/>
        </w:rPr>
        <w:t xml:space="preserve">Sumber: Data Penelitian 2008, Diolah. </w:t>
      </w:r>
    </w:p>
    <w:p w:rsidR="00C3049E" w:rsidRPr="00C3049E" w:rsidRDefault="00C3049E" w:rsidP="005169A5">
      <w:pPr>
        <w:spacing w:line="480" w:lineRule="auto"/>
        <w:ind w:firstLine="720"/>
        <w:jc w:val="both"/>
        <w:rPr>
          <w:sz w:val="16"/>
          <w:szCs w:val="16"/>
          <w:lang w:val="id-ID"/>
        </w:rPr>
      </w:pPr>
    </w:p>
    <w:p w:rsidR="005169A5" w:rsidRPr="009D72DF" w:rsidRDefault="005169A5" w:rsidP="005169A5">
      <w:pPr>
        <w:spacing w:line="480" w:lineRule="auto"/>
        <w:ind w:firstLine="720"/>
        <w:jc w:val="both"/>
        <w:rPr>
          <w:lang w:val="id-ID"/>
        </w:rPr>
      </w:pPr>
      <w:r w:rsidRPr="009D72DF">
        <w:rPr>
          <w:lang w:val="id-ID"/>
        </w:rPr>
        <w:t xml:space="preserve">Berdasarkan hasil skoring tersebut menunjukkan bahwa mayoritas berada pada skor </w:t>
      </w:r>
      <w:r w:rsidR="003F117B" w:rsidRPr="009D72DF">
        <w:rPr>
          <w:lang w:val="id-ID"/>
        </w:rPr>
        <w:t xml:space="preserve">dua dan tiga </w:t>
      </w:r>
      <w:r w:rsidRPr="009D72DF">
        <w:rPr>
          <w:lang w:val="id-ID"/>
        </w:rPr>
        <w:t xml:space="preserve">masing-masing </w:t>
      </w:r>
      <w:r w:rsidR="003F117B" w:rsidRPr="009D72DF">
        <w:rPr>
          <w:lang w:val="id-ID"/>
        </w:rPr>
        <w:t>64,0</w:t>
      </w:r>
      <w:r w:rsidRPr="009D72DF">
        <w:rPr>
          <w:lang w:val="id-ID"/>
        </w:rPr>
        <w:t xml:space="preserve">% dan </w:t>
      </w:r>
      <w:r w:rsidR="00FC1B7E" w:rsidRPr="009D72DF">
        <w:rPr>
          <w:lang w:val="id-ID"/>
        </w:rPr>
        <w:t>33</w:t>
      </w:r>
      <w:r w:rsidRPr="009D72DF">
        <w:rPr>
          <w:lang w:val="id-ID"/>
        </w:rPr>
        <w:t xml:space="preserve">,0%; hal ini berarti karyawan yang bekerja di </w:t>
      </w:r>
      <w:r w:rsidR="00FC1B7E" w:rsidRPr="009D72DF">
        <w:rPr>
          <w:lang w:val="id-ID"/>
        </w:rPr>
        <w:t>Pelabuhan Lintas Merak</w:t>
      </w:r>
      <w:r w:rsidR="008B10AB" w:rsidRPr="009D72DF">
        <w:rPr>
          <w:lang w:val="id-ID"/>
        </w:rPr>
        <w:t>-</w:t>
      </w:r>
      <w:r w:rsidR="00FC1B7E" w:rsidRPr="009D72DF">
        <w:rPr>
          <w:lang w:val="id-ID"/>
        </w:rPr>
        <w:t>Bakauheni</w:t>
      </w:r>
      <w:r w:rsidR="004008D6" w:rsidRPr="009D72DF">
        <w:rPr>
          <w:lang w:val="id-ID"/>
        </w:rPr>
        <w:t xml:space="preserve"> </w:t>
      </w:r>
      <w:r w:rsidRPr="009D72DF">
        <w:rPr>
          <w:lang w:val="id-ID"/>
        </w:rPr>
        <w:t xml:space="preserve">menyatakan pendapatnya menerima gaji/upah masuk kategori </w:t>
      </w:r>
      <w:r w:rsidR="004008D6" w:rsidRPr="009D72DF">
        <w:rPr>
          <w:lang w:val="id-ID"/>
        </w:rPr>
        <w:t>tidak mencukupi dan kurang mencukupi</w:t>
      </w:r>
      <w:r w:rsidRPr="009D72DF">
        <w:rPr>
          <w:lang w:val="id-ID"/>
        </w:rPr>
        <w:t xml:space="preserve">. Namun demikian masih ada sekitar </w:t>
      </w:r>
      <w:r w:rsidR="004008D6" w:rsidRPr="009D72DF">
        <w:rPr>
          <w:lang w:val="id-ID"/>
        </w:rPr>
        <w:t>3</w:t>
      </w:r>
      <w:r w:rsidRPr="009D72DF">
        <w:rPr>
          <w:lang w:val="id-ID"/>
        </w:rPr>
        <w:t xml:space="preserve">,0% menyatakan pendapatnya bahwa karyawan menerima gaji/upah yang diterimanya termasuk </w:t>
      </w:r>
      <w:r w:rsidR="004008D6" w:rsidRPr="009D72DF">
        <w:rPr>
          <w:lang w:val="id-ID"/>
        </w:rPr>
        <w:t xml:space="preserve">mencukupi </w:t>
      </w:r>
      <w:r w:rsidRPr="009D72DF">
        <w:rPr>
          <w:lang w:val="id-ID"/>
        </w:rPr>
        <w:t xml:space="preserve">karena latar belakang pendidikan </w:t>
      </w:r>
      <w:r w:rsidR="004008D6" w:rsidRPr="009D72DF">
        <w:rPr>
          <w:lang w:val="id-ID"/>
        </w:rPr>
        <w:t xml:space="preserve">relatif tinggi dengan menempati posisi jabatan </w:t>
      </w:r>
      <w:r w:rsidRPr="009D72DF">
        <w:rPr>
          <w:lang w:val="id-ID"/>
        </w:rPr>
        <w:t xml:space="preserve">maupun masa kerja mereka relatif </w:t>
      </w:r>
      <w:r w:rsidR="004008D6" w:rsidRPr="009D72DF">
        <w:rPr>
          <w:lang w:val="id-ID"/>
        </w:rPr>
        <w:t>lama</w:t>
      </w:r>
      <w:r w:rsidRPr="009D72DF">
        <w:rPr>
          <w:lang w:val="id-ID"/>
        </w:rPr>
        <w:t xml:space="preserve">. </w:t>
      </w:r>
    </w:p>
    <w:p w:rsidR="003B7850" w:rsidRPr="009D72DF" w:rsidRDefault="005169A5" w:rsidP="005169A5">
      <w:pPr>
        <w:spacing w:line="480" w:lineRule="auto"/>
        <w:ind w:firstLine="720"/>
        <w:jc w:val="both"/>
        <w:rPr>
          <w:lang w:val="id-ID"/>
        </w:rPr>
      </w:pPr>
      <w:r w:rsidRPr="009D72DF">
        <w:rPr>
          <w:lang w:val="id-ID"/>
        </w:rPr>
        <w:t>Gaji/upah merupakan kompensasi dasar yang diterima oleh karyawan yang dapat memberikan status lebih tinggi untuk karyawan dibandingkan dengan upah harian; oleh karenanya gaji tetap secara keseluruhan untuk karyawan dapat menciptakan rasa loyalitas dan komitmen terhadap organisasi yang lebih besar (Mathis dan Jackson, 200</w:t>
      </w:r>
      <w:r w:rsidR="00935F25">
        <w:rPr>
          <w:lang w:val="id-ID"/>
        </w:rPr>
        <w:t>3</w:t>
      </w:r>
      <w:r w:rsidRPr="009D72DF">
        <w:rPr>
          <w:lang w:val="id-ID"/>
        </w:rPr>
        <w:t xml:space="preserve">:119). </w:t>
      </w:r>
      <w:r w:rsidR="004008D6" w:rsidRPr="009D72DF">
        <w:rPr>
          <w:lang w:val="id-ID"/>
        </w:rPr>
        <w:t>Oleh karenanya dalam pemberian gaji/upah kepada karyawan hendaknya dalam memenuhi kebutuhan dasar hidup diri dan keluarga karyawan agar dapat bekerja lebih terkonsentrasi untuk menghasilkan prestasi kerja.</w:t>
      </w:r>
      <w:r w:rsidR="003B7850" w:rsidRPr="009D72DF">
        <w:rPr>
          <w:lang w:val="id-ID"/>
        </w:rPr>
        <w:t xml:space="preserve"> </w:t>
      </w:r>
    </w:p>
    <w:p w:rsidR="003B7850" w:rsidRPr="009D72DF" w:rsidRDefault="005169A5" w:rsidP="003B7850">
      <w:pPr>
        <w:spacing w:line="480" w:lineRule="auto"/>
        <w:ind w:firstLine="720"/>
        <w:jc w:val="both"/>
        <w:rPr>
          <w:lang w:val="id-ID"/>
        </w:rPr>
      </w:pPr>
      <w:r w:rsidRPr="009D72DF">
        <w:rPr>
          <w:lang w:val="id-ID"/>
        </w:rPr>
        <w:lastRenderedPageBreak/>
        <w:t>Lebih lanjut dikatakan bahwa</w:t>
      </w:r>
      <w:r w:rsidR="004008D6" w:rsidRPr="009D72DF">
        <w:rPr>
          <w:lang w:val="id-ID"/>
        </w:rPr>
        <w:t>,</w:t>
      </w:r>
      <w:r w:rsidRPr="009D72DF">
        <w:rPr>
          <w:lang w:val="id-ID"/>
        </w:rPr>
        <w:t xml:space="preserve"> komisi dan bonus sebagai gaji variabel harus dapat dikaitkan sebanyak mungkin dengan kinerja yang diharapkan.  Hal ini sejalan yang dikatakan pula oleh  Mathis dan Jackson, (200</w:t>
      </w:r>
      <w:r w:rsidR="00935F25">
        <w:rPr>
          <w:lang w:val="id-ID"/>
        </w:rPr>
        <w:t>3</w:t>
      </w:r>
      <w:r w:rsidRPr="009D72DF">
        <w:rPr>
          <w:lang w:val="id-ID"/>
        </w:rPr>
        <w:t xml:space="preserve">:170) bahwa insentif menjadi sangat efektif jika karyawan melihat dengan jelas bahwa usaha ekstra mereka akan meningkatkan kinerja dan imbalan yang diinginkan; oleh karena itu karyawan cenderung menghasilkan apa yang dapat diukur untuk memastikan bahwa pemberian imbalan terkait erat dengan tujuan atau sasaran perusahaan tempat mereka bekerja. </w:t>
      </w:r>
      <w:r w:rsidR="003B7850" w:rsidRPr="009D72DF">
        <w:rPr>
          <w:lang w:val="id-ID"/>
        </w:rPr>
        <w:t xml:space="preserve">Hasil skoring menunjukkan bahwa mayoritas karyawan </w:t>
      </w:r>
      <w:r w:rsidR="00650DA7" w:rsidRPr="009D72DF">
        <w:rPr>
          <w:lang w:val="id-ID"/>
        </w:rPr>
        <w:t>p</w:t>
      </w:r>
      <w:r w:rsidR="003B7850" w:rsidRPr="009D72DF">
        <w:rPr>
          <w:lang w:val="id-ID"/>
        </w:rPr>
        <w:t xml:space="preserve">elabuhan </w:t>
      </w:r>
      <w:r w:rsidR="00650DA7" w:rsidRPr="009D72DF">
        <w:rPr>
          <w:lang w:val="id-ID"/>
        </w:rPr>
        <w:t>l</w:t>
      </w:r>
      <w:r w:rsidR="003B7850" w:rsidRPr="009D72DF">
        <w:rPr>
          <w:lang w:val="id-ID"/>
        </w:rPr>
        <w:t>intas Merak</w:t>
      </w:r>
      <w:r w:rsidR="008B10AB" w:rsidRPr="009D72DF">
        <w:rPr>
          <w:lang w:val="id-ID"/>
        </w:rPr>
        <w:t>-</w:t>
      </w:r>
      <w:r w:rsidR="003B7850" w:rsidRPr="009D72DF">
        <w:rPr>
          <w:lang w:val="id-ID"/>
        </w:rPr>
        <w:t>Bakauheni menerima komisi dan bonus berada pada skor dua yang berarti tidak sesuai yaitu sebanyak 63,0% responden, sementara yang menyatakan sesuai sebanyak 32,0%; hal ini menunjukkan bahwa komisi dan bonus karyawan belum dirasakan secara berarti oleh sebagian karyawan padahal hal ini merupakan motivasi karyawan untuk menunjukkan semangat kerja mareka.</w:t>
      </w:r>
    </w:p>
    <w:p w:rsidR="002F2525" w:rsidRPr="009D72DF" w:rsidRDefault="004C3126" w:rsidP="00133B2D">
      <w:pPr>
        <w:spacing w:line="480" w:lineRule="auto"/>
        <w:ind w:firstLine="720"/>
        <w:jc w:val="both"/>
        <w:rPr>
          <w:lang w:val="id-ID"/>
        </w:rPr>
      </w:pPr>
      <w:r w:rsidRPr="009D72DF">
        <w:rPr>
          <w:lang w:val="id-ID"/>
        </w:rPr>
        <w:t>Dengan demikian tingkat kompensasi langsung yang diterima karyawan harus disadari bahwa penghasilan seseorang dalam bekerja berupa gaji/upah maupun insentif berupa komisi dan bonus sekurang-kurangnya harus mencukupi untuk memenuhi kebutuhan hidup minimal bagi diri beserta keluarga agar karyawan dapat memberikan perhatian sepenuhnya pada pelaksanaan pekerjaannya. Dikatakan Malayu SP. Hasibuan (2002:133) bahwa pentingnya kompensasi untuk karyawan agar dapat membuat anggota tim kerja dapat bekerja sama dan berprestasi.</w:t>
      </w:r>
      <w:r w:rsidR="002F2525" w:rsidRPr="009D72DF">
        <w:rPr>
          <w:lang w:val="id-ID"/>
        </w:rPr>
        <w:t xml:space="preserve"> Hal tersebut dipertegas oleh Jusuf Irianto (2001:166) mengatakan bahwa kompensasi merupakan bentuk penghargaan </w:t>
      </w:r>
      <w:r w:rsidR="002F2525" w:rsidRPr="009D72DF">
        <w:rPr>
          <w:lang w:val="id-ID"/>
        </w:rPr>
        <w:lastRenderedPageBreak/>
        <w:t xml:space="preserve">atau </w:t>
      </w:r>
      <w:r w:rsidR="002F2525" w:rsidRPr="009D72DF">
        <w:rPr>
          <w:i/>
          <w:iCs/>
          <w:lang w:val="id-ID"/>
        </w:rPr>
        <w:t>reward</w:t>
      </w:r>
      <w:r w:rsidR="002F2525" w:rsidRPr="009D72DF">
        <w:rPr>
          <w:lang w:val="id-ID"/>
        </w:rPr>
        <w:t xml:space="preserve"> yaitu segala sesuatu yang diberikan untuk memuaskan salah satu atau beberapa kebutuhan individu; kompensasi dapat berperan sebagai instrumen ampuh untuk perubahan dan determinan utama dalam menentukan kultur organisasi.  </w:t>
      </w:r>
    </w:p>
    <w:p w:rsidR="003B7850" w:rsidRPr="009D72DF" w:rsidRDefault="003B7850" w:rsidP="003B7850">
      <w:pPr>
        <w:spacing w:line="480" w:lineRule="auto"/>
        <w:ind w:firstLine="720"/>
        <w:jc w:val="both"/>
        <w:rPr>
          <w:sz w:val="12"/>
          <w:szCs w:val="12"/>
          <w:lang w:val="id-ID"/>
        </w:rPr>
      </w:pPr>
    </w:p>
    <w:p w:rsidR="003B7850" w:rsidRPr="009D72DF" w:rsidRDefault="003B7850" w:rsidP="001915E6">
      <w:pPr>
        <w:numPr>
          <w:ilvl w:val="0"/>
          <w:numId w:val="11"/>
        </w:numPr>
        <w:spacing w:line="480" w:lineRule="auto"/>
        <w:ind w:left="425" w:hanging="425"/>
        <w:jc w:val="both"/>
        <w:rPr>
          <w:b/>
          <w:bCs/>
          <w:lang w:val="id-ID"/>
        </w:rPr>
      </w:pPr>
      <w:r w:rsidRPr="009D72DF">
        <w:rPr>
          <w:b/>
          <w:bCs/>
          <w:lang w:val="id-ID"/>
        </w:rPr>
        <w:t>Kompensasi Tidak Langsung</w:t>
      </w:r>
    </w:p>
    <w:p w:rsidR="00992752" w:rsidRPr="009D72DF" w:rsidRDefault="00992752" w:rsidP="00992752">
      <w:pPr>
        <w:spacing w:line="480" w:lineRule="auto"/>
        <w:ind w:firstLine="720"/>
        <w:jc w:val="both"/>
        <w:rPr>
          <w:lang w:val="id-ID"/>
        </w:rPr>
      </w:pPr>
      <w:r w:rsidRPr="009D72DF">
        <w:rPr>
          <w:lang w:val="id-ID"/>
        </w:rPr>
        <w:t>Kompensasi tidak langsung diukur dengan melihat jaminan sosial, kompensasi selama tidak bekerja, dan pesangon bila dikeluarkan, manfaat asuransi kesehatan,  jaminan pensiun dan pelayanan yang diterima karyawan dari perusahaan. Hasil tanggapan responden seperti terlihat Tabel 4.</w:t>
      </w:r>
      <w:r w:rsidR="00FF6537" w:rsidRPr="009D72DF">
        <w:rPr>
          <w:lang w:val="id-ID"/>
        </w:rPr>
        <w:t>1</w:t>
      </w:r>
      <w:r w:rsidR="00E67C9C" w:rsidRPr="009D72DF">
        <w:rPr>
          <w:lang w:val="id-ID"/>
        </w:rPr>
        <w:t>1</w:t>
      </w:r>
      <w:r w:rsidRPr="009D72DF">
        <w:rPr>
          <w:lang w:val="id-ID"/>
        </w:rPr>
        <w:t xml:space="preserve"> berikut.</w:t>
      </w:r>
    </w:p>
    <w:p w:rsidR="001915E6" w:rsidRPr="009D72DF" w:rsidRDefault="001915E6" w:rsidP="00992752">
      <w:pPr>
        <w:spacing w:line="480" w:lineRule="auto"/>
        <w:ind w:firstLine="720"/>
        <w:jc w:val="both"/>
        <w:rPr>
          <w:sz w:val="8"/>
          <w:szCs w:val="8"/>
          <w:lang w:val="id-ID"/>
        </w:rPr>
      </w:pPr>
    </w:p>
    <w:p w:rsidR="002F0D2B" w:rsidRPr="009D72DF" w:rsidRDefault="002F0D2B" w:rsidP="00AB5F86">
      <w:pPr>
        <w:spacing w:line="360" w:lineRule="auto"/>
        <w:ind w:left="851" w:hanging="851"/>
        <w:jc w:val="center"/>
        <w:rPr>
          <w:lang w:val="id-ID"/>
        </w:rPr>
      </w:pPr>
      <w:r w:rsidRPr="009D72DF">
        <w:rPr>
          <w:lang w:val="id-ID"/>
        </w:rPr>
        <w:t>Tabel 4.</w:t>
      </w:r>
      <w:r w:rsidR="00FF6537" w:rsidRPr="009D72DF">
        <w:rPr>
          <w:lang w:val="id-ID"/>
        </w:rPr>
        <w:t>1</w:t>
      </w:r>
      <w:r w:rsidR="00E67C9C" w:rsidRPr="009D72DF">
        <w:rPr>
          <w:lang w:val="id-ID"/>
        </w:rPr>
        <w:t>1</w:t>
      </w:r>
      <w:r w:rsidR="00FF6537" w:rsidRPr="009D72DF">
        <w:rPr>
          <w:lang w:val="id-ID"/>
        </w:rPr>
        <w:t xml:space="preserve"> </w:t>
      </w:r>
      <w:r w:rsidRPr="009D72DF">
        <w:rPr>
          <w:lang w:val="id-ID"/>
        </w:rPr>
        <w:t xml:space="preserve"> Tanggapan Responden </w:t>
      </w:r>
      <w:r w:rsidR="000A4A42" w:rsidRPr="009D72DF">
        <w:rPr>
          <w:lang w:val="id-ID"/>
        </w:rPr>
        <w:t>Tentang</w:t>
      </w:r>
      <w:r w:rsidRPr="009D72DF">
        <w:rPr>
          <w:lang w:val="id-ID"/>
        </w:rPr>
        <w:t xml:space="preserve"> Kompensasi </w:t>
      </w:r>
      <w:r w:rsidR="00356DE2" w:rsidRPr="009D72DF">
        <w:rPr>
          <w:lang w:val="id-ID"/>
        </w:rPr>
        <w:t>T</w:t>
      </w:r>
      <w:r w:rsidRPr="009D72DF">
        <w:rPr>
          <w:lang w:val="id-ID"/>
        </w:rPr>
        <w:t xml:space="preserve">idak </w:t>
      </w:r>
      <w:r w:rsidR="00356DE2" w:rsidRPr="009D72DF">
        <w:rPr>
          <w:lang w:val="id-ID"/>
        </w:rPr>
        <w:t>L</w:t>
      </w:r>
      <w:r w:rsidRPr="009D72DF">
        <w:rPr>
          <w:lang w:val="id-ID"/>
        </w:rPr>
        <w:t>angsung</w:t>
      </w:r>
    </w:p>
    <w:tbl>
      <w:tblPr>
        <w:tblW w:w="7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695"/>
        <w:gridCol w:w="764"/>
        <w:gridCol w:w="836"/>
        <w:gridCol w:w="876"/>
        <w:gridCol w:w="876"/>
        <w:gridCol w:w="764"/>
        <w:gridCol w:w="783"/>
      </w:tblGrid>
      <w:tr w:rsidR="003977D5" w:rsidRPr="009D72DF" w:rsidTr="00BA6494">
        <w:trPr>
          <w:trHeight w:val="300"/>
          <w:tblHeader/>
        </w:trPr>
        <w:tc>
          <w:tcPr>
            <w:tcW w:w="2355" w:type="dxa"/>
            <w:vMerge w:val="restart"/>
            <w:shd w:val="clear" w:color="auto" w:fill="F2DBDB" w:themeFill="accent2" w:themeFillTint="33"/>
            <w:noWrap/>
            <w:vAlign w:val="center"/>
          </w:tcPr>
          <w:p w:rsidR="003977D5" w:rsidRPr="009D72DF" w:rsidRDefault="003977D5" w:rsidP="001D2E56">
            <w:pPr>
              <w:jc w:val="center"/>
              <w:rPr>
                <w:b/>
                <w:bCs/>
                <w:spacing w:val="0"/>
                <w:sz w:val="20"/>
                <w:szCs w:val="20"/>
                <w:lang w:val="id-ID"/>
              </w:rPr>
            </w:pPr>
            <w:r w:rsidRPr="009D72DF">
              <w:rPr>
                <w:b/>
                <w:bCs/>
                <w:sz w:val="20"/>
                <w:szCs w:val="20"/>
                <w:lang w:val="id-ID"/>
              </w:rPr>
              <w:t>Indikator</w:t>
            </w:r>
          </w:p>
        </w:tc>
        <w:tc>
          <w:tcPr>
            <w:tcW w:w="695" w:type="dxa"/>
            <w:shd w:val="clear" w:color="auto" w:fill="F2DBDB" w:themeFill="accent2" w:themeFillTint="33"/>
            <w:vAlign w:val="center"/>
          </w:tcPr>
          <w:p w:rsidR="003977D5" w:rsidRPr="009D72DF" w:rsidRDefault="003977D5" w:rsidP="001D2E56">
            <w:pPr>
              <w:jc w:val="center"/>
              <w:rPr>
                <w:b/>
                <w:bCs/>
                <w:spacing w:val="0"/>
                <w:sz w:val="20"/>
                <w:szCs w:val="20"/>
                <w:lang w:val="id-ID"/>
              </w:rPr>
            </w:pPr>
            <w:r w:rsidRPr="009D72DF">
              <w:rPr>
                <w:b/>
                <w:bCs/>
                <w:spacing w:val="0"/>
                <w:sz w:val="20"/>
                <w:szCs w:val="20"/>
                <w:lang w:val="id-ID"/>
              </w:rPr>
              <w:t>f</w:t>
            </w:r>
          </w:p>
        </w:tc>
        <w:tc>
          <w:tcPr>
            <w:tcW w:w="4116" w:type="dxa"/>
            <w:gridSpan w:val="5"/>
            <w:shd w:val="clear" w:color="auto" w:fill="F2DBDB" w:themeFill="accent2" w:themeFillTint="33"/>
            <w:noWrap/>
            <w:vAlign w:val="center"/>
          </w:tcPr>
          <w:p w:rsidR="003977D5" w:rsidRPr="009D72DF" w:rsidRDefault="003977D5" w:rsidP="001D2E56">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DBDB" w:themeFill="accent2" w:themeFillTint="33"/>
            <w:noWrap/>
            <w:vAlign w:val="center"/>
          </w:tcPr>
          <w:p w:rsidR="003977D5" w:rsidRPr="009D72DF" w:rsidRDefault="003977D5" w:rsidP="001D2E56">
            <w:pPr>
              <w:jc w:val="center"/>
              <w:rPr>
                <w:b/>
                <w:bCs/>
                <w:spacing w:val="0"/>
                <w:sz w:val="20"/>
                <w:szCs w:val="20"/>
                <w:lang w:val="id-ID"/>
              </w:rPr>
            </w:pPr>
            <w:r w:rsidRPr="009D72DF">
              <w:rPr>
                <w:b/>
                <w:bCs/>
                <w:sz w:val="20"/>
                <w:szCs w:val="20"/>
                <w:lang w:val="id-ID"/>
              </w:rPr>
              <w:t>Total</w:t>
            </w:r>
          </w:p>
        </w:tc>
      </w:tr>
      <w:tr w:rsidR="003977D5" w:rsidRPr="009D72DF" w:rsidTr="00BA23DB">
        <w:trPr>
          <w:trHeight w:val="300"/>
          <w:tblHeader/>
        </w:trPr>
        <w:tc>
          <w:tcPr>
            <w:tcW w:w="2355" w:type="dxa"/>
            <w:vMerge/>
            <w:tcBorders>
              <w:bottom w:val="single" w:sz="4" w:space="0" w:color="auto"/>
            </w:tcBorders>
            <w:shd w:val="clear" w:color="auto" w:fill="F2DBDB" w:themeFill="accent2" w:themeFillTint="33"/>
            <w:noWrap/>
            <w:vAlign w:val="center"/>
          </w:tcPr>
          <w:p w:rsidR="003977D5" w:rsidRPr="009D72DF" w:rsidRDefault="003977D5" w:rsidP="001D2E56">
            <w:pPr>
              <w:jc w:val="center"/>
              <w:rPr>
                <w:b/>
                <w:bCs/>
                <w:spacing w:val="0"/>
                <w:sz w:val="20"/>
                <w:szCs w:val="20"/>
                <w:lang w:val="id-ID"/>
              </w:rPr>
            </w:pPr>
          </w:p>
        </w:tc>
        <w:tc>
          <w:tcPr>
            <w:tcW w:w="695" w:type="dxa"/>
            <w:shd w:val="clear" w:color="auto" w:fill="F2DBDB" w:themeFill="accent2" w:themeFillTint="33"/>
            <w:vAlign w:val="center"/>
          </w:tcPr>
          <w:p w:rsidR="003977D5" w:rsidRPr="009D72DF" w:rsidRDefault="003977D5" w:rsidP="001D2E56">
            <w:pPr>
              <w:jc w:val="center"/>
              <w:rPr>
                <w:b/>
                <w:bCs/>
                <w:spacing w:val="0"/>
                <w:sz w:val="20"/>
                <w:szCs w:val="20"/>
                <w:lang w:val="id-ID"/>
              </w:rPr>
            </w:pPr>
            <w:r w:rsidRPr="009D72DF">
              <w:rPr>
                <w:b/>
                <w:bCs/>
                <w:sz w:val="20"/>
                <w:szCs w:val="20"/>
                <w:lang w:val="id-ID"/>
              </w:rPr>
              <w:t>%</w:t>
            </w:r>
          </w:p>
        </w:tc>
        <w:tc>
          <w:tcPr>
            <w:tcW w:w="764" w:type="dxa"/>
            <w:shd w:val="clear" w:color="auto" w:fill="F2DBDB" w:themeFill="accent2" w:themeFillTint="33"/>
            <w:noWrap/>
            <w:vAlign w:val="center"/>
          </w:tcPr>
          <w:p w:rsidR="003977D5" w:rsidRPr="009D72DF" w:rsidRDefault="003977D5" w:rsidP="001D2E56">
            <w:pPr>
              <w:jc w:val="center"/>
              <w:rPr>
                <w:b/>
                <w:bCs/>
                <w:spacing w:val="0"/>
                <w:sz w:val="20"/>
                <w:szCs w:val="20"/>
                <w:lang w:val="id-ID"/>
              </w:rPr>
            </w:pPr>
            <w:r w:rsidRPr="009D72DF">
              <w:rPr>
                <w:b/>
                <w:bCs/>
                <w:spacing w:val="0"/>
                <w:sz w:val="20"/>
                <w:szCs w:val="20"/>
                <w:lang w:val="id-ID"/>
              </w:rPr>
              <w:t>SM</w:t>
            </w:r>
          </w:p>
        </w:tc>
        <w:tc>
          <w:tcPr>
            <w:tcW w:w="836" w:type="dxa"/>
            <w:shd w:val="clear" w:color="auto" w:fill="F2DBDB" w:themeFill="accent2" w:themeFillTint="33"/>
            <w:noWrap/>
            <w:vAlign w:val="center"/>
          </w:tcPr>
          <w:p w:rsidR="003977D5" w:rsidRPr="009D72DF" w:rsidRDefault="003977D5" w:rsidP="001D2E56">
            <w:pPr>
              <w:jc w:val="center"/>
              <w:rPr>
                <w:b/>
                <w:bCs/>
                <w:spacing w:val="0"/>
                <w:sz w:val="20"/>
                <w:szCs w:val="20"/>
                <w:lang w:val="id-ID"/>
              </w:rPr>
            </w:pPr>
            <w:r w:rsidRPr="009D72DF">
              <w:rPr>
                <w:b/>
                <w:bCs/>
                <w:spacing w:val="0"/>
                <w:sz w:val="20"/>
                <w:szCs w:val="20"/>
                <w:lang w:val="id-ID"/>
              </w:rPr>
              <w:t>M</w:t>
            </w:r>
          </w:p>
        </w:tc>
        <w:tc>
          <w:tcPr>
            <w:tcW w:w="876" w:type="dxa"/>
            <w:shd w:val="clear" w:color="auto" w:fill="F2DBDB" w:themeFill="accent2" w:themeFillTint="33"/>
            <w:noWrap/>
            <w:vAlign w:val="center"/>
          </w:tcPr>
          <w:p w:rsidR="003977D5" w:rsidRPr="009D72DF" w:rsidRDefault="003977D5" w:rsidP="001D2E56">
            <w:pPr>
              <w:jc w:val="center"/>
              <w:rPr>
                <w:b/>
                <w:bCs/>
                <w:spacing w:val="0"/>
                <w:sz w:val="20"/>
                <w:szCs w:val="20"/>
                <w:lang w:val="id-ID"/>
              </w:rPr>
            </w:pPr>
            <w:r w:rsidRPr="009D72DF">
              <w:rPr>
                <w:b/>
                <w:bCs/>
                <w:spacing w:val="0"/>
                <w:sz w:val="20"/>
                <w:szCs w:val="20"/>
                <w:lang w:val="id-ID"/>
              </w:rPr>
              <w:t>KM</w:t>
            </w:r>
          </w:p>
        </w:tc>
        <w:tc>
          <w:tcPr>
            <w:tcW w:w="876" w:type="dxa"/>
            <w:shd w:val="clear" w:color="auto" w:fill="F2DBDB" w:themeFill="accent2" w:themeFillTint="33"/>
            <w:noWrap/>
            <w:vAlign w:val="center"/>
          </w:tcPr>
          <w:p w:rsidR="003977D5" w:rsidRPr="009D72DF" w:rsidRDefault="003977D5" w:rsidP="001D2E56">
            <w:pPr>
              <w:jc w:val="center"/>
              <w:rPr>
                <w:b/>
                <w:bCs/>
                <w:spacing w:val="0"/>
                <w:sz w:val="20"/>
                <w:szCs w:val="20"/>
                <w:lang w:val="id-ID"/>
              </w:rPr>
            </w:pPr>
            <w:r w:rsidRPr="009D72DF">
              <w:rPr>
                <w:b/>
                <w:bCs/>
                <w:spacing w:val="0"/>
                <w:sz w:val="20"/>
                <w:szCs w:val="20"/>
                <w:lang w:val="id-ID"/>
              </w:rPr>
              <w:t>TM</w:t>
            </w:r>
          </w:p>
        </w:tc>
        <w:tc>
          <w:tcPr>
            <w:tcW w:w="764" w:type="dxa"/>
            <w:shd w:val="clear" w:color="auto" w:fill="F2DBDB" w:themeFill="accent2" w:themeFillTint="33"/>
            <w:noWrap/>
            <w:vAlign w:val="center"/>
          </w:tcPr>
          <w:p w:rsidR="003977D5" w:rsidRPr="009D72DF" w:rsidRDefault="003977D5" w:rsidP="001D2E56">
            <w:pPr>
              <w:jc w:val="center"/>
              <w:rPr>
                <w:b/>
                <w:bCs/>
                <w:spacing w:val="0"/>
                <w:sz w:val="20"/>
                <w:szCs w:val="20"/>
                <w:lang w:val="id-ID"/>
              </w:rPr>
            </w:pPr>
            <w:r w:rsidRPr="009D72DF">
              <w:rPr>
                <w:b/>
                <w:bCs/>
                <w:spacing w:val="0"/>
                <w:sz w:val="20"/>
                <w:szCs w:val="20"/>
                <w:lang w:val="id-ID"/>
              </w:rPr>
              <w:t>STM</w:t>
            </w:r>
          </w:p>
        </w:tc>
        <w:tc>
          <w:tcPr>
            <w:tcW w:w="783" w:type="dxa"/>
            <w:vMerge/>
            <w:shd w:val="clear" w:color="auto" w:fill="F2DBDB" w:themeFill="accent2" w:themeFillTint="33"/>
            <w:noWrap/>
            <w:vAlign w:val="center"/>
          </w:tcPr>
          <w:p w:rsidR="003977D5" w:rsidRPr="009D72DF" w:rsidRDefault="003977D5" w:rsidP="001D2E56">
            <w:pPr>
              <w:jc w:val="center"/>
              <w:rPr>
                <w:b/>
                <w:bCs/>
                <w:spacing w:val="0"/>
                <w:sz w:val="20"/>
                <w:szCs w:val="20"/>
                <w:lang w:val="id-ID"/>
              </w:rPr>
            </w:pPr>
          </w:p>
        </w:tc>
      </w:tr>
      <w:tr w:rsidR="00BA3CD6" w:rsidRPr="009D72DF" w:rsidTr="00BA23DB">
        <w:trPr>
          <w:trHeight w:val="300"/>
        </w:trPr>
        <w:tc>
          <w:tcPr>
            <w:tcW w:w="2355" w:type="dxa"/>
            <w:tcBorders>
              <w:top w:val="single" w:sz="4" w:space="0" w:color="auto"/>
              <w:left w:val="single" w:sz="4" w:space="0" w:color="auto"/>
              <w:bottom w:val="nil"/>
              <w:right w:val="single" w:sz="4" w:space="0" w:color="auto"/>
            </w:tcBorders>
            <w:noWrap/>
            <w:vAlign w:val="bottom"/>
          </w:tcPr>
          <w:p w:rsidR="00BA3CD6" w:rsidRPr="009D72DF" w:rsidRDefault="00BA3CD6" w:rsidP="001D2E56">
            <w:pPr>
              <w:rPr>
                <w:sz w:val="20"/>
                <w:szCs w:val="20"/>
                <w:lang w:val="id-ID"/>
              </w:rPr>
            </w:pPr>
            <w:r w:rsidRPr="009D72DF">
              <w:rPr>
                <w:sz w:val="20"/>
                <w:szCs w:val="20"/>
                <w:lang w:val="id-ID"/>
              </w:rPr>
              <w:t xml:space="preserve">Tingkat </w:t>
            </w:r>
            <w:r w:rsidR="0038060A" w:rsidRPr="009D72DF">
              <w:rPr>
                <w:sz w:val="20"/>
                <w:szCs w:val="20"/>
                <w:lang w:val="id-ID"/>
              </w:rPr>
              <w:t xml:space="preserve">kecukupan </w:t>
            </w:r>
            <w:r w:rsidRPr="009D72DF">
              <w:rPr>
                <w:sz w:val="20"/>
                <w:szCs w:val="20"/>
                <w:lang w:val="id-ID"/>
              </w:rPr>
              <w:t>jaminan sosial yang diperoleh karyawan</w:t>
            </w:r>
          </w:p>
        </w:tc>
        <w:tc>
          <w:tcPr>
            <w:tcW w:w="695" w:type="dxa"/>
            <w:tcBorders>
              <w:left w:val="single" w:sz="4" w:space="0" w:color="auto"/>
            </w:tcBorders>
            <w:vAlign w:val="center"/>
          </w:tcPr>
          <w:p w:rsidR="00BA3CD6" w:rsidRPr="009D72DF" w:rsidRDefault="00BA3CD6" w:rsidP="001D2E56">
            <w:pPr>
              <w:jc w:val="center"/>
              <w:rPr>
                <w:sz w:val="20"/>
                <w:szCs w:val="20"/>
                <w:lang w:val="id-ID"/>
              </w:rPr>
            </w:pPr>
            <w:r w:rsidRPr="009D72DF">
              <w:rPr>
                <w:sz w:val="20"/>
                <w:szCs w:val="20"/>
                <w:lang w:val="id-ID"/>
              </w:rPr>
              <w:t>f</w:t>
            </w:r>
          </w:p>
        </w:tc>
        <w:tc>
          <w:tcPr>
            <w:tcW w:w="764" w:type="dxa"/>
            <w:noWrap/>
            <w:vAlign w:val="center"/>
          </w:tcPr>
          <w:p w:rsidR="00BA3CD6" w:rsidRPr="009D72DF" w:rsidRDefault="00BA3CD6" w:rsidP="001D2E56">
            <w:pPr>
              <w:jc w:val="center"/>
              <w:rPr>
                <w:spacing w:val="0"/>
                <w:sz w:val="20"/>
                <w:szCs w:val="20"/>
                <w:lang w:val="id-ID"/>
              </w:rPr>
            </w:pPr>
            <w:r w:rsidRPr="009D72DF">
              <w:rPr>
                <w:spacing w:val="0"/>
                <w:sz w:val="20"/>
                <w:szCs w:val="20"/>
                <w:lang w:val="id-ID"/>
              </w:rPr>
              <w:t>0</w:t>
            </w:r>
          </w:p>
        </w:tc>
        <w:tc>
          <w:tcPr>
            <w:tcW w:w="836" w:type="dxa"/>
            <w:noWrap/>
            <w:vAlign w:val="center"/>
          </w:tcPr>
          <w:p w:rsidR="00BA3CD6" w:rsidRPr="009D72DF" w:rsidRDefault="00BA3CD6" w:rsidP="001D2E56">
            <w:pPr>
              <w:jc w:val="center"/>
              <w:rPr>
                <w:spacing w:val="0"/>
                <w:sz w:val="20"/>
                <w:szCs w:val="20"/>
                <w:lang w:val="id-ID"/>
              </w:rPr>
            </w:pPr>
            <w:r w:rsidRPr="009D72DF">
              <w:rPr>
                <w:spacing w:val="0"/>
                <w:sz w:val="20"/>
                <w:szCs w:val="20"/>
                <w:lang w:val="id-ID"/>
              </w:rPr>
              <w:t>6</w:t>
            </w:r>
          </w:p>
        </w:tc>
        <w:tc>
          <w:tcPr>
            <w:tcW w:w="876" w:type="dxa"/>
            <w:noWrap/>
            <w:vAlign w:val="center"/>
          </w:tcPr>
          <w:p w:rsidR="00BA3CD6" w:rsidRPr="009D72DF" w:rsidRDefault="00BA3CD6" w:rsidP="001D2E56">
            <w:pPr>
              <w:jc w:val="center"/>
              <w:rPr>
                <w:spacing w:val="0"/>
                <w:sz w:val="20"/>
                <w:szCs w:val="20"/>
                <w:lang w:val="id-ID"/>
              </w:rPr>
            </w:pPr>
            <w:r w:rsidRPr="009D72DF">
              <w:rPr>
                <w:spacing w:val="0"/>
                <w:sz w:val="20"/>
                <w:szCs w:val="20"/>
                <w:lang w:val="id-ID"/>
              </w:rPr>
              <w:t>90</w:t>
            </w:r>
          </w:p>
        </w:tc>
        <w:tc>
          <w:tcPr>
            <w:tcW w:w="876" w:type="dxa"/>
            <w:noWrap/>
            <w:vAlign w:val="center"/>
          </w:tcPr>
          <w:p w:rsidR="00BA3CD6" w:rsidRPr="009D72DF" w:rsidRDefault="00BA3CD6" w:rsidP="001D2E56">
            <w:pPr>
              <w:jc w:val="center"/>
              <w:rPr>
                <w:spacing w:val="0"/>
                <w:sz w:val="20"/>
                <w:szCs w:val="20"/>
                <w:lang w:val="id-ID"/>
              </w:rPr>
            </w:pPr>
            <w:r w:rsidRPr="009D72DF">
              <w:rPr>
                <w:spacing w:val="0"/>
                <w:sz w:val="20"/>
                <w:szCs w:val="20"/>
                <w:lang w:val="id-ID"/>
              </w:rPr>
              <w:t>104</w:t>
            </w:r>
          </w:p>
        </w:tc>
        <w:tc>
          <w:tcPr>
            <w:tcW w:w="764" w:type="dxa"/>
            <w:noWrap/>
            <w:vAlign w:val="center"/>
          </w:tcPr>
          <w:p w:rsidR="00BA3CD6" w:rsidRPr="009D72DF" w:rsidRDefault="00BA3CD6" w:rsidP="001D2E56">
            <w:pPr>
              <w:jc w:val="center"/>
              <w:rPr>
                <w:spacing w:val="0"/>
                <w:sz w:val="20"/>
                <w:szCs w:val="20"/>
                <w:lang w:val="id-ID"/>
              </w:rPr>
            </w:pPr>
            <w:r w:rsidRPr="009D72DF">
              <w:rPr>
                <w:spacing w:val="0"/>
                <w:sz w:val="20"/>
                <w:szCs w:val="20"/>
                <w:lang w:val="id-ID"/>
              </w:rPr>
              <w:t>0</w:t>
            </w:r>
          </w:p>
        </w:tc>
        <w:tc>
          <w:tcPr>
            <w:tcW w:w="783" w:type="dxa"/>
            <w:noWrap/>
            <w:vAlign w:val="center"/>
          </w:tcPr>
          <w:p w:rsidR="00BA3CD6" w:rsidRPr="009D72DF" w:rsidRDefault="00BA3CD6" w:rsidP="001D2E56">
            <w:pPr>
              <w:jc w:val="center"/>
              <w:rPr>
                <w:spacing w:val="0"/>
                <w:sz w:val="20"/>
                <w:szCs w:val="20"/>
                <w:lang w:val="id-ID"/>
              </w:rPr>
            </w:pPr>
            <w:r w:rsidRPr="009D72DF">
              <w:rPr>
                <w:spacing w:val="0"/>
                <w:sz w:val="20"/>
                <w:szCs w:val="20"/>
                <w:lang w:val="id-ID"/>
              </w:rPr>
              <w:t>200</w:t>
            </w:r>
          </w:p>
        </w:tc>
      </w:tr>
      <w:tr w:rsidR="00717206" w:rsidRPr="009D72DF" w:rsidTr="00BA23DB">
        <w:trPr>
          <w:trHeight w:val="300"/>
        </w:trPr>
        <w:tc>
          <w:tcPr>
            <w:tcW w:w="2355" w:type="dxa"/>
            <w:tcBorders>
              <w:top w:val="nil"/>
              <w:left w:val="single" w:sz="4" w:space="0" w:color="auto"/>
              <w:bottom w:val="single" w:sz="4" w:space="0" w:color="auto"/>
              <w:right w:val="single" w:sz="4" w:space="0" w:color="auto"/>
            </w:tcBorders>
            <w:noWrap/>
            <w:vAlign w:val="bottom"/>
          </w:tcPr>
          <w:p w:rsidR="00717206" w:rsidRPr="009D72DF" w:rsidRDefault="00717206" w:rsidP="001D2E56">
            <w:pPr>
              <w:rPr>
                <w:sz w:val="20"/>
                <w:szCs w:val="20"/>
                <w:lang w:val="id-ID"/>
              </w:rPr>
            </w:pPr>
          </w:p>
        </w:tc>
        <w:tc>
          <w:tcPr>
            <w:tcW w:w="695" w:type="dxa"/>
            <w:tcBorders>
              <w:left w:val="single" w:sz="4" w:space="0" w:color="auto"/>
            </w:tcBorders>
            <w:vAlign w:val="center"/>
          </w:tcPr>
          <w:p w:rsidR="00717206" w:rsidRPr="009D72DF" w:rsidRDefault="00717206" w:rsidP="001D2E56">
            <w:pPr>
              <w:jc w:val="center"/>
              <w:rPr>
                <w:sz w:val="20"/>
                <w:szCs w:val="20"/>
                <w:lang w:val="id-ID"/>
              </w:rPr>
            </w:pPr>
            <w:r w:rsidRPr="009D72DF">
              <w:rPr>
                <w:sz w:val="20"/>
                <w:szCs w:val="20"/>
                <w:lang w:val="id-ID"/>
              </w:rPr>
              <w:t>%</w:t>
            </w:r>
          </w:p>
        </w:tc>
        <w:tc>
          <w:tcPr>
            <w:tcW w:w="764" w:type="dxa"/>
            <w:noWrap/>
            <w:vAlign w:val="center"/>
          </w:tcPr>
          <w:p w:rsidR="00717206" w:rsidRPr="009D72DF" w:rsidRDefault="00717206" w:rsidP="001D2E56">
            <w:pPr>
              <w:jc w:val="center"/>
              <w:rPr>
                <w:spacing w:val="0"/>
                <w:sz w:val="20"/>
                <w:szCs w:val="20"/>
                <w:lang w:val="id-ID"/>
              </w:rPr>
            </w:pPr>
            <w:r w:rsidRPr="009D72DF">
              <w:rPr>
                <w:spacing w:val="0"/>
                <w:sz w:val="20"/>
                <w:szCs w:val="20"/>
                <w:lang w:val="id-ID"/>
              </w:rPr>
              <w:t>0.0%</w:t>
            </w:r>
          </w:p>
        </w:tc>
        <w:tc>
          <w:tcPr>
            <w:tcW w:w="836" w:type="dxa"/>
            <w:noWrap/>
            <w:vAlign w:val="center"/>
          </w:tcPr>
          <w:p w:rsidR="00717206" w:rsidRPr="009D72DF" w:rsidRDefault="00717206" w:rsidP="001D2E56">
            <w:pPr>
              <w:jc w:val="center"/>
              <w:rPr>
                <w:spacing w:val="0"/>
                <w:sz w:val="20"/>
                <w:szCs w:val="20"/>
                <w:lang w:val="id-ID"/>
              </w:rPr>
            </w:pPr>
            <w:r w:rsidRPr="009D72DF">
              <w:rPr>
                <w:spacing w:val="0"/>
                <w:sz w:val="20"/>
                <w:szCs w:val="20"/>
                <w:lang w:val="id-ID"/>
              </w:rPr>
              <w:t>3.0%</w:t>
            </w:r>
          </w:p>
        </w:tc>
        <w:tc>
          <w:tcPr>
            <w:tcW w:w="876" w:type="dxa"/>
            <w:noWrap/>
            <w:vAlign w:val="center"/>
          </w:tcPr>
          <w:p w:rsidR="00717206" w:rsidRPr="009D72DF" w:rsidRDefault="00717206" w:rsidP="001D2E56">
            <w:pPr>
              <w:jc w:val="center"/>
              <w:rPr>
                <w:spacing w:val="0"/>
                <w:sz w:val="20"/>
                <w:szCs w:val="20"/>
                <w:lang w:val="id-ID"/>
              </w:rPr>
            </w:pPr>
            <w:r w:rsidRPr="009D72DF">
              <w:rPr>
                <w:spacing w:val="0"/>
                <w:sz w:val="20"/>
                <w:szCs w:val="20"/>
                <w:lang w:val="id-ID"/>
              </w:rPr>
              <w:t>45.0%</w:t>
            </w:r>
          </w:p>
        </w:tc>
        <w:tc>
          <w:tcPr>
            <w:tcW w:w="876" w:type="dxa"/>
            <w:noWrap/>
            <w:vAlign w:val="center"/>
          </w:tcPr>
          <w:p w:rsidR="00717206" w:rsidRPr="009D72DF" w:rsidRDefault="00717206" w:rsidP="001D2E56">
            <w:pPr>
              <w:jc w:val="center"/>
              <w:rPr>
                <w:spacing w:val="0"/>
                <w:sz w:val="20"/>
                <w:szCs w:val="20"/>
                <w:lang w:val="id-ID"/>
              </w:rPr>
            </w:pPr>
            <w:r w:rsidRPr="009D72DF">
              <w:rPr>
                <w:spacing w:val="0"/>
                <w:sz w:val="20"/>
                <w:szCs w:val="20"/>
                <w:lang w:val="id-ID"/>
              </w:rPr>
              <w:t>52.0%</w:t>
            </w:r>
          </w:p>
        </w:tc>
        <w:tc>
          <w:tcPr>
            <w:tcW w:w="764" w:type="dxa"/>
            <w:noWrap/>
            <w:vAlign w:val="center"/>
          </w:tcPr>
          <w:p w:rsidR="00717206" w:rsidRPr="009D72DF" w:rsidRDefault="00717206" w:rsidP="001D2E56">
            <w:pPr>
              <w:jc w:val="center"/>
              <w:rPr>
                <w:spacing w:val="0"/>
                <w:sz w:val="20"/>
                <w:szCs w:val="20"/>
                <w:lang w:val="id-ID"/>
              </w:rPr>
            </w:pPr>
            <w:r w:rsidRPr="009D72DF">
              <w:rPr>
                <w:spacing w:val="0"/>
                <w:sz w:val="20"/>
                <w:szCs w:val="20"/>
                <w:lang w:val="id-ID"/>
              </w:rPr>
              <w:t>0.0%</w:t>
            </w:r>
          </w:p>
        </w:tc>
        <w:tc>
          <w:tcPr>
            <w:tcW w:w="783" w:type="dxa"/>
            <w:noWrap/>
            <w:vAlign w:val="center"/>
          </w:tcPr>
          <w:p w:rsidR="00717206" w:rsidRPr="009D72DF" w:rsidRDefault="00717206" w:rsidP="001D2E56">
            <w:pPr>
              <w:jc w:val="center"/>
              <w:rPr>
                <w:spacing w:val="0"/>
                <w:sz w:val="20"/>
                <w:szCs w:val="20"/>
                <w:lang w:val="id-ID"/>
              </w:rPr>
            </w:pPr>
            <w:r w:rsidRPr="009D72DF">
              <w:rPr>
                <w:spacing w:val="0"/>
                <w:sz w:val="20"/>
                <w:szCs w:val="20"/>
                <w:lang w:val="id-ID"/>
              </w:rPr>
              <w:t>100%</w:t>
            </w:r>
          </w:p>
        </w:tc>
      </w:tr>
      <w:tr w:rsidR="00047024" w:rsidRPr="009D72DF" w:rsidTr="00BA23DB">
        <w:trPr>
          <w:trHeight w:val="300"/>
        </w:trPr>
        <w:tc>
          <w:tcPr>
            <w:tcW w:w="2355" w:type="dxa"/>
            <w:tcBorders>
              <w:top w:val="single" w:sz="4" w:space="0" w:color="auto"/>
              <w:left w:val="single" w:sz="4" w:space="0" w:color="auto"/>
              <w:bottom w:val="nil"/>
              <w:right w:val="single" w:sz="4" w:space="0" w:color="auto"/>
            </w:tcBorders>
            <w:noWrap/>
            <w:vAlign w:val="bottom"/>
          </w:tcPr>
          <w:p w:rsidR="00047024" w:rsidRPr="009D72DF" w:rsidRDefault="00047024" w:rsidP="001D2E56">
            <w:pPr>
              <w:rPr>
                <w:sz w:val="20"/>
                <w:szCs w:val="20"/>
                <w:lang w:val="id-ID"/>
              </w:rPr>
            </w:pPr>
          </w:p>
        </w:tc>
        <w:tc>
          <w:tcPr>
            <w:tcW w:w="695" w:type="dxa"/>
            <w:tcBorders>
              <w:left w:val="single" w:sz="4" w:space="0" w:color="auto"/>
            </w:tcBorders>
            <w:vAlign w:val="center"/>
          </w:tcPr>
          <w:p w:rsidR="00047024" w:rsidRPr="009D72DF" w:rsidRDefault="00047024" w:rsidP="001D2E56">
            <w:pPr>
              <w:jc w:val="center"/>
              <w:rPr>
                <w:sz w:val="20"/>
                <w:szCs w:val="20"/>
                <w:lang w:val="id-ID"/>
              </w:rPr>
            </w:pPr>
          </w:p>
        </w:tc>
        <w:tc>
          <w:tcPr>
            <w:tcW w:w="764"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SS</w:t>
            </w:r>
          </w:p>
        </w:tc>
        <w:tc>
          <w:tcPr>
            <w:tcW w:w="836"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S</w:t>
            </w:r>
          </w:p>
        </w:tc>
        <w:tc>
          <w:tcPr>
            <w:tcW w:w="876"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KS</w:t>
            </w:r>
          </w:p>
        </w:tc>
        <w:tc>
          <w:tcPr>
            <w:tcW w:w="876"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TS</w:t>
            </w:r>
          </w:p>
        </w:tc>
        <w:tc>
          <w:tcPr>
            <w:tcW w:w="764"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STS</w:t>
            </w:r>
          </w:p>
        </w:tc>
        <w:tc>
          <w:tcPr>
            <w:tcW w:w="783" w:type="dxa"/>
            <w:noWrap/>
            <w:vAlign w:val="center"/>
          </w:tcPr>
          <w:p w:rsidR="00047024" w:rsidRPr="009D72DF" w:rsidRDefault="00047024" w:rsidP="001D2E56">
            <w:pPr>
              <w:jc w:val="center"/>
              <w:rPr>
                <w:spacing w:val="0"/>
                <w:sz w:val="20"/>
                <w:szCs w:val="20"/>
                <w:lang w:val="id-ID"/>
              </w:rPr>
            </w:pPr>
          </w:p>
        </w:tc>
      </w:tr>
      <w:tr w:rsidR="00047024" w:rsidRPr="009D72DF" w:rsidTr="00BA23DB">
        <w:trPr>
          <w:trHeight w:val="300"/>
        </w:trPr>
        <w:tc>
          <w:tcPr>
            <w:tcW w:w="2355" w:type="dxa"/>
            <w:tcBorders>
              <w:top w:val="nil"/>
              <w:left w:val="single" w:sz="4" w:space="0" w:color="auto"/>
              <w:bottom w:val="nil"/>
              <w:right w:val="single" w:sz="4" w:space="0" w:color="auto"/>
            </w:tcBorders>
            <w:noWrap/>
            <w:vAlign w:val="bottom"/>
          </w:tcPr>
          <w:p w:rsidR="00047024" w:rsidRPr="009D72DF" w:rsidRDefault="00047024" w:rsidP="000D3223">
            <w:pPr>
              <w:rPr>
                <w:sz w:val="20"/>
                <w:szCs w:val="20"/>
                <w:lang w:val="id-ID"/>
              </w:rPr>
            </w:pPr>
            <w:r w:rsidRPr="009D72DF">
              <w:rPr>
                <w:sz w:val="20"/>
                <w:szCs w:val="20"/>
                <w:lang w:val="id-ID"/>
              </w:rPr>
              <w:t>Tingkat kesuaian kompensasi selama tidak bekerja</w:t>
            </w:r>
          </w:p>
        </w:tc>
        <w:tc>
          <w:tcPr>
            <w:tcW w:w="695" w:type="dxa"/>
            <w:tcBorders>
              <w:left w:val="single" w:sz="4" w:space="0" w:color="auto"/>
            </w:tcBorders>
            <w:vAlign w:val="center"/>
          </w:tcPr>
          <w:p w:rsidR="00047024" w:rsidRPr="009D72DF" w:rsidRDefault="00047024" w:rsidP="000D3223">
            <w:pPr>
              <w:jc w:val="center"/>
              <w:rPr>
                <w:sz w:val="20"/>
                <w:szCs w:val="20"/>
                <w:lang w:val="id-ID"/>
              </w:rPr>
            </w:pPr>
            <w:r w:rsidRPr="009D72DF">
              <w:rPr>
                <w:sz w:val="20"/>
                <w:szCs w:val="20"/>
                <w:lang w:val="id-ID"/>
              </w:rPr>
              <w:t>f</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6</w:t>
            </w:r>
          </w:p>
        </w:tc>
        <w:tc>
          <w:tcPr>
            <w:tcW w:w="83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2</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111</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81</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0</w:t>
            </w:r>
          </w:p>
        </w:tc>
        <w:tc>
          <w:tcPr>
            <w:tcW w:w="783"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200</w:t>
            </w:r>
          </w:p>
        </w:tc>
      </w:tr>
      <w:tr w:rsidR="00047024" w:rsidRPr="009D72DF" w:rsidTr="00BA23DB">
        <w:trPr>
          <w:trHeight w:val="300"/>
        </w:trPr>
        <w:tc>
          <w:tcPr>
            <w:tcW w:w="2355" w:type="dxa"/>
            <w:tcBorders>
              <w:top w:val="nil"/>
              <w:left w:val="single" w:sz="4" w:space="0" w:color="auto"/>
              <w:bottom w:val="single" w:sz="4" w:space="0" w:color="auto"/>
              <w:right w:val="single" w:sz="4" w:space="0" w:color="auto"/>
            </w:tcBorders>
            <w:noWrap/>
            <w:vAlign w:val="bottom"/>
          </w:tcPr>
          <w:p w:rsidR="00047024" w:rsidRPr="009D72DF" w:rsidRDefault="00047024" w:rsidP="000D3223">
            <w:pPr>
              <w:rPr>
                <w:sz w:val="20"/>
                <w:szCs w:val="20"/>
                <w:lang w:val="id-ID"/>
              </w:rPr>
            </w:pPr>
          </w:p>
        </w:tc>
        <w:tc>
          <w:tcPr>
            <w:tcW w:w="695" w:type="dxa"/>
            <w:tcBorders>
              <w:left w:val="single" w:sz="4" w:space="0" w:color="auto"/>
            </w:tcBorders>
            <w:vAlign w:val="center"/>
          </w:tcPr>
          <w:p w:rsidR="00047024" w:rsidRPr="009D72DF" w:rsidRDefault="00047024" w:rsidP="000D3223">
            <w:pPr>
              <w:jc w:val="center"/>
              <w:rPr>
                <w:sz w:val="20"/>
                <w:szCs w:val="20"/>
                <w:lang w:val="id-ID"/>
              </w:rPr>
            </w:pPr>
            <w:r w:rsidRPr="009D72DF">
              <w:rPr>
                <w:sz w:val="20"/>
                <w:szCs w:val="20"/>
                <w:lang w:val="id-ID"/>
              </w:rPr>
              <w:t>%</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3.0%</w:t>
            </w:r>
          </w:p>
        </w:tc>
        <w:tc>
          <w:tcPr>
            <w:tcW w:w="83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1.0%</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55.5%</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40.5%</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0.0%</w:t>
            </w:r>
          </w:p>
        </w:tc>
        <w:tc>
          <w:tcPr>
            <w:tcW w:w="783"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100%</w:t>
            </w:r>
          </w:p>
        </w:tc>
      </w:tr>
      <w:tr w:rsidR="00047024" w:rsidRPr="009D72DF" w:rsidTr="00BA23DB">
        <w:trPr>
          <w:trHeight w:val="300"/>
        </w:trPr>
        <w:tc>
          <w:tcPr>
            <w:tcW w:w="2355" w:type="dxa"/>
            <w:tcBorders>
              <w:top w:val="single" w:sz="4" w:space="0" w:color="auto"/>
              <w:left w:val="single" w:sz="4" w:space="0" w:color="auto"/>
              <w:bottom w:val="nil"/>
              <w:right w:val="single" w:sz="4" w:space="0" w:color="auto"/>
            </w:tcBorders>
            <w:noWrap/>
            <w:vAlign w:val="bottom"/>
          </w:tcPr>
          <w:p w:rsidR="00047024" w:rsidRPr="009D72DF" w:rsidRDefault="00047024" w:rsidP="000D3223">
            <w:pPr>
              <w:rPr>
                <w:sz w:val="20"/>
                <w:szCs w:val="20"/>
                <w:lang w:val="id-ID"/>
              </w:rPr>
            </w:pPr>
          </w:p>
        </w:tc>
        <w:tc>
          <w:tcPr>
            <w:tcW w:w="695" w:type="dxa"/>
            <w:tcBorders>
              <w:left w:val="single" w:sz="4" w:space="0" w:color="auto"/>
            </w:tcBorders>
            <w:vAlign w:val="center"/>
          </w:tcPr>
          <w:p w:rsidR="00047024" w:rsidRPr="009D72DF" w:rsidRDefault="00047024" w:rsidP="000D3223">
            <w:pPr>
              <w:jc w:val="center"/>
              <w:rPr>
                <w:sz w:val="20"/>
                <w:szCs w:val="20"/>
                <w:lang w:val="id-ID"/>
              </w:rPr>
            </w:pPr>
          </w:p>
        </w:tc>
        <w:tc>
          <w:tcPr>
            <w:tcW w:w="764" w:type="dxa"/>
            <w:noWrap/>
            <w:vAlign w:val="center"/>
          </w:tcPr>
          <w:p w:rsidR="00047024" w:rsidRPr="009D72DF" w:rsidRDefault="00047024" w:rsidP="00717206">
            <w:pPr>
              <w:jc w:val="center"/>
              <w:rPr>
                <w:b/>
                <w:bCs/>
                <w:spacing w:val="0"/>
                <w:sz w:val="20"/>
                <w:szCs w:val="20"/>
                <w:lang w:val="id-ID"/>
              </w:rPr>
            </w:pPr>
            <w:r w:rsidRPr="009D72DF">
              <w:rPr>
                <w:b/>
                <w:bCs/>
                <w:spacing w:val="0"/>
                <w:sz w:val="20"/>
                <w:szCs w:val="20"/>
                <w:lang w:val="id-ID"/>
              </w:rPr>
              <w:t>SP</w:t>
            </w:r>
          </w:p>
        </w:tc>
        <w:tc>
          <w:tcPr>
            <w:tcW w:w="836"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P</w:t>
            </w:r>
          </w:p>
        </w:tc>
        <w:tc>
          <w:tcPr>
            <w:tcW w:w="876" w:type="dxa"/>
            <w:noWrap/>
            <w:vAlign w:val="center"/>
          </w:tcPr>
          <w:p w:rsidR="00047024" w:rsidRPr="009D72DF" w:rsidRDefault="00047024" w:rsidP="00717206">
            <w:pPr>
              <w:jc w:val="center"/>
              <w:rPr>
                <w:b/>
                <w:bCs/>
                <w:spacing w:val="0"/>
                <w:sz w:val="20"/>
                <w:szCs w:val="20"/>
                <w:lang w:val="id-ID"/>
              </w:rPr>
            </w:pPr>
            <w:r w:rsidRPr="009D72DF">
              <w:rPr>
                <w:b/>
                <w:bCs/>
                <w:spacing w:val="0"/>
                <w:sz w:val="20"/>
                <w:szCs w:val="20"/>
                <w:lang w:val="id-ID"/>
              </w:rPr>
              <w:t>KP</w:t>
            </w:r>
          </w:p>
        </w:tc>
        <w:tc>
          <w:tcPr>
            <w:tcW w:w="876" w:type="dxa"/>
            <w:noWrap/>
            <w:vAlign w:val="center"/>
          </w:tcPr>
          <w:p w:rsidR="00047024" w:rsidRPr="009D72DF" w:rsidRDefault="00047024" w:rsidP="00717206">
            <w:pPr>
              <w:jc w:val="center"/>
              <w:rPr>
                <w:b/>
                <w:bCs/>
                <w:spacing w:val="0"/>
                <w:sz w:val="20"/>
                <w:szCs w:val="20"/>
                <w:lang w:val="id-ID"/>
              </w:rPr>
            </w:pPr>
            <w:r w:rsidRPr="009D72DF">
              <w:rPr>
                <w:b/>
                <w:bCs/>
                <w:spacing w:val="0"/>
                <w:sz w:val="20"/>
                <w:szCs w:val="20"/>
                <w:lang w:val="id-ID"/>
              </w:rPr>
              <w:t>TP</w:t>
            </w:r>
          </w:p>
        </w:tc>
        <w:tc>
          <w:tcPr>
            <w:tcW w:w="764" w:type="dxa"/>
            <w:noWrap/>
            <w:vAlign w:val="center"/>
          </w:tcPr>
          <w:p w:rsidR="00047024" w:rsidRPr="009D72DF" w:rsidRDefault="00047024" w:rsidP="00717206">
            <w:pPr>
              <w:jc w:val="center"/>
              <w:rPr>
                <w:b/>
                <w:bCs/>
                <w:spacing w:val="0"/>
                <w:sz w:val="20"/>
                <w:szCs w:val="20"/>
                <w:lang w:val="id-ID"/>
              </w:rPr>
            </w:pPr>
            <w:r w:rsidRPr="009D72DF">
              <w:rPr>
                <w:b/>
                <w:bCs/>
                <w:spacing w:val="0"/>
                <w:sz w:val="20"/>
                <w:szCs w:val="20"/>
                <w:lang w:val="id-ID"/>
              </w:rPr>
              <w:t>STP</w:t>
            </w:r>
          </w:p>
        </w:tc>
        <w:tc>
          <w:tcPr>
            <w:tcW w:w="783" w:type="dxa"/>
            <w:noWrap/>
            <w:vAlign w:val="center"/>
          </w:tcPr>
          <w:p w:rsidR="00047024" w:rsidRPr="009D72DF" w:rsidRDefault="00047024" w:rsidP="000D3223">
            <w:pPr>
              <w:jc w:val="center"/>
              <w:rPr>
                <w:spacing w:val="0"/>
                <w:sz w:val="20"/>
                <w:szCs w:val="20"/>
                <w:lang w:val="id-ID"/>
              </w:rPr>
            </w:pPr>
          </w:p>
        </w:tc>
      </w:tr>
      <w:tr w:rsidR="00047024" w:rsidRPr="009D72DF" w:rsidTr="00BA23DB">
        <w:trPr>
          <w:trHeight w:val="300"/>
        </w:trPr>
        <w:tc>
          <w:tcPr>
            <w:tcW w:w="2355" w:type="dxa"/>
            <w:tcBorders>
              <w:top w:val="nil"/>
              <w:left w:val="single" w:sz="4" w:space="0" w:color="auto"/>
              <w:bottom w:val="nil"/>
              <w:right w:val="single" w:sz="4" w:space="0" w:color="auto"/>
            </w:tcBorders>
            <w:noWrap/>
            <w:vAlign w:val="bottom"/>
          </w:tcPr>
          <w:p w:rsidR="00047024" w:rsidRPr="009D72DF" w:rsidRDefault="00047024" w:rsidP="000D3223">
            <w:pPr>
              <w:rPr>
                <w:sz w:val="20"/>
                <w:szCs w:val="20"/>
                <w:lang w:val="id-ID"/>
              </w:rPr>
            </w:pPr>
            <w:r w:rsidRPr="009D72DF">
              <w:rPr>
                <w:sz w:val="20"/>
                <w:szCs w:val="20"/>
                <w:lang w:val="id-ID"/>
              </w:rPr>
              <w:t>Tingkat kepuasan pesangon yang diterima bila dikeluarkan dari pekerjaan</w:t>
            </w:r>
          </w:p>
        </w:tc>
        <w:tc>
          <w:tcPr>
            <w:tcW w:w="695" w:type="dxa"/>
            <w:tcBorders>
              <w:left w:val="single" w:sz="4" w:space="0" w:color="auto"/>
            </w:tcBorders>
            <w:vAlign w:val="center"/>
          </w:tcPr>
          <w:p w:rsidR="00047024" w:rsidRPr="009D72DF" w:rsidRDefault="00047024" w:rsidP="000D3223">
            <w:pPr>
              <w:jc w:val="center"/>
              <w:rPr>
                <w:sz w:val="20"/>
                <w:szCs w:val="20"/>
                <w:lang w:val="id-ID"/>
              </w:rPr>
            </w:pPr>
            <w:r w:rsidRPr="009D72DF">
              <w:rPr>
                <w:sz w:val="20"/>
                <w:szCs w:val="20"/>
                <w:lang w:val="id-ID"/>
              </w:rPr>
              <w:t>f</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0</w:t>
            </w:r>
          </w:p>
        </w:tc>
        <w:tc>
          <w:tcPr>
            <w:tcW w:w="83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6</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160</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30</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4</w:t>
            </w:r>
          </w:p>
        </w:tc>
        <w:tc>
          <w:tcPr>
            <w:tcW w:w="783"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200</w:t>
            </w:r>
          </w:p>
        </w:tc>
      </w:tr>
      <w:tr w:rsidR="00047024" w:rsidRPr="009D72DF" w:rsidTr="00BA23DB">
        <w:trPr>
          <w:trHeight w:val="300"/>
        </w:trPr>
        <w:tc>
          <w:tcPr>
            <w:tcW w:w="2355" w:type="dxa"/>
            <w:tcBorders>
              <w:top w:val="nil"/>
              <w:left w:val="single" w:sz="4" w:space="0" w:color="auto"/>
              <w:bottom w:val="single" w:sz="4" w:space="0" w:color="auto"/>
              <w:right w:val="single" w:sz="4" w:space="0" w:color="auto"/>
            </w:tcBorders>
            <w:noWrap/>
            <w:vAlign w:val="bottom"/>
          </w:tcPr>
          <w:p w:rsidR="00047024" w:rsidRPr="009D72DF" w:rsidRDefault="00047024" w:rsidP="000D3223">
            <w:pPr>
              <w:rPr>
                <w:sz w:val="20"/>
                <w:szCs w:val="20"/>
                <w:lang w:val="id-ID"/>
              </w:rPr>
            </w:pPr>
          </w:p>
        </w:tc>
        <w:tc>
          <w:tcPr>
            <w:tcW w:w="695" w:type="dxa"/>
            <w:tcBorders>
              <w:left w:val="single" w:sz="4" w:space="0" w:color="auto"/>
            </w:tcBorders>
            <w:vAlign w:val="center"/>
          </w:tcPr>
          <w:p w:rsidR="00047024" w:rsidRPr="009D72DF" w:rsidRDefault="00047024" w:rsidP="000D3223">
            <w:pPr>
              <w:jc w:val="center"/>
              <w:rPr>
                <w:sz w:val="20"/>
                <w:szCs w:val="20"/>
                <w:lang w:val="id-ID"/>
              </w:rPr>
            </w:pPr>
            <w:r w:rsidRPr="009D72DF">
              <w:rPr>
                <w:sz w:val="20"/>
                <w:szCs w:val="20"/>
                <w:lang w:val="id-ID"/>
              </w:rPr>
              <w:t>%</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0.0%</w:t>
            </w:r>
          </w:p>
        </w:tc>
        <w:tc>
          <w:tcPr>
            <w:tcW w:w="83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3.0%</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80.0%</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15.0%</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2.0%</w:t>
            </w:r>
          </w:p>
        </w:tc>
        <w:tc>
          <w:tcPr>
            <w:tcW w:w="783"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100%</w:t>
            </w:r>
          </w:p>
        </w:tc>
      </w:tr>
      <w:tr w:rsidR="00047024" w:rsidRPr="009D72DF" w:rsidTr="00BA23DB">
        <w:trPr>
          <w:trHeight w:val="300"/>
        </w:trPr>
        <w:tc>
          <w:tcPr>
            <w:tcW w:w="2355" w:type="dxa"/>
            <w:tcBorders>
              <w:top w:val="single" w:sz="4" w:space="0" w:color="auto"/>
              <w:left w:val="single" w:sz="4" w:space="0" w:color="auto"/>
              <w:bottom w:val="nil"/>
              <w:right w:val="single" w:sz="4" w:space="0" w:color="auto"/>
            </w:tcBorders>
            <w:noWrap/>
            <w:vAlign w:val="bottom"/>
          </w:tcPr>
          <w:p w:rsidR="00047024" w:rsidRPr="009D72DF" w:rsidRDefault="00047024" w:rsidP="000D3223">
            <w:pPr>
              <w:rPr>
                <w:sz w:val="20"/>
                <w:szCs w:val="20"/>
                <w:lang w:val="id-ID"/>
              </w:rPr>
            </w:pPr>
          </w:p>
        </w:tc>
        <w:tc>
          <w:tcPr>
            <w:tcW w:w="695" w:type="dxa"/>
            <w:tcBorders>
              <w:left w:val="single" w:sz="4" w:space="0" w:color="auto"/>
            </w:tcBorders>
            <w:vAlign w:val="center"/>
          </w:tcPr>
          <w:p w:rsidR="00047024" w:rsidRPr="009D72DF" w:rsidRDefault="00047024" w:rsidP="000D3223">
            <w:pPr>
              <w:jc w:val="center"/>
              <w:rPr>
                <w:sz w:val="20"/>
                <w:szCs w:val="20"/>
                <w:lang w:val="id-ID"/>
              </w:rPr>
            </w:pPr>
          </w:p>
        </w:tc>
        <w:tc>
          <w:tcPr>
            <w:tcW w:w="764"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SM</w:t>
            </w:r>
          </w:p>
        </w:tc>
        <w:tc>
          <w:tcPr>
            <w:tcW w:w="836"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M</w:t>
            </w:r>
          </w:p>
        </w:tc>
        <w:tc>
          <w:tcPr>
            <w:tcW w:w="876"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KM</w:t>
            </w:r>
          </w:p>
        </w:tc>
        <w:tc>
          <w:tcPr>
            <w:tcW w:w="876"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TM</w:t>
            </w:r>
          </w:p>
        </w:tc>
        <w:tc>
          <w:tcPr>
            <w:tcW w:w="764"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STM</w:t>
            </w:r>
          </w:p>
        </w:tc>
        <w:tc>
          <w:tcPr>
            <w:tcW w:w="783" w:type="dxa"/>
            <w:noWrap/>
            <w:vAlign w:val="center"/>
          </w:tcPr>
          <w:p w:rsidR="00047024" w:rsidRPr="009D72DF" w:rsidRDefault="00047024" w:rsidP="000D3223">
            <w:pPr>
              <w:jc w:val="center"/>
              <w:rPr>
                <w:spacing w:val="0"/>
                <w:sz w:val="20"/>
                <w:szCs w:val="20"/>
                <w:lang w:val="id-ID"/>
              </w:rPr>
            </w:pPr>
          </w:p>
        </w:tc>
      </w:tr>
      <w:tr w:rsidR="00047024" w:rsidRPr="009D72DF" w:rsidTr="00BA23DB">
        <w:trPr>
          <w:trHeight w:val="300"/>
        </w:trPr>
        <w:tc>
          <w:tcPr>
            <w:tcW w:w="2355" w:type="dxa"/>
            <w:tcBorders>
              <w:top w:val="nil"/>
              <w:left w:val="single" w:sz="4" w:space="0" w:color="auto"/>
              <w:bottom w:val="nil"/>
              <w:right w:val="single" w:sz="4" w:space="0" w:color="auto"/>
            </w:tcBorders>
            <w:noWrap/>
            <w:vAlign w:val="bottom"/>
          </w:tcPr>
          <w:p w:rsidR="00047024" w:rsidRPr="009D72DF" w:rsidRDefault="00047024" w:rsidP="000D3223">
            <w:pPr>
              <w:rPr>
                <w:sz w:val="20"/>
                <w:szCs w:val="20"/>
                <w:lang w:val="id-ID"/>
              </w:rPr>
            </w:pPr>
            <w:r w:rsidRPr="009D72DF">
              <w:rPr>
                <w:sz w:val="20"/>
                <w:szCs w:val="20"/>
                <w:lang w:val="id-ID"/>
              </w:rPr>
              <w:t>Tingkat kecukupan manfaat asuransi kesehatan yang diterima</w:t>
            </w:r>
          </w:p>
        </w:tc>
        <w:tc>
          <w:tcPr>
            <w:tcW w:w="695" w:type="dxa"/>
            <w:tcBorders>
              <w:left w:val="single" w:sz="4" w:space="0" w:color="auto"/>
            </w:tcBorders>
            <w:vAlign w:val="center"/>
          </w:tcPr>
          <w:p w:rsidR="00047024" w:rsidRPr="009D72DF" w:rsidRDefault="00047024" w:rsidP="000D3223">
            <w:pPr>
              <w:jc w:val="center"/>
              <w:rPr>
                <w:sz w:val="20"/>
                <w:szCs w:val="20"/>
                <w:lang w:val="id-ID"/>
              </w:rPr>
            </w:pPr>
            <w:r w:rsidRPr="009D72DF">
              <w:rPr>
                <w:sz w:val="20"/>
                <w:szCs w:val="20"/>
                <w:lang w:val="id-ID"/>
              </w:rPr>
              <w:t>f</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0</w:t>
            </w:r>
          </w:p>
        </w:tc>
        <w:tc>
          <w:tcPr>
            <w:tcW w:w="83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25</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60</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111</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4</w:t>
            </w:r>
          </w:p>
        </w:tc>
        <w:tc>
          <w:tcPr>
            <w:tcW w:w="783"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200</w:t>
            </w:r>
          </w:p>
        </w:tc>
      </w:tr>
      <w:tr w:rsidR="00047024" w:rsidRPr="009D72DF" w:rsidTr="00BA23DB">
        <w:trPr>
          <w:trHeight w:val="300"/>
        </w:trPr>
        <w:tc>
          <w:tcPr>
            <w:tcW w:w="2355" w:type="dxa"/>
            <w:tcBorders>
              <w:top w:val="nil"/>
              <w:left w:val="single" w:sz="4" w:space="0" w:color="auto"/>
              <w:bottom w:val="single" w:sz="4" w:space="0" w:color="auto"/>
              <w:right w:val="single" w:sz="4" w:space="0" w:color="auto"/>
            </w:tcBorders>
            <w:noWrap/>
            <w:vAlign w:val="bottom"/>
          </w:tcPr>
          <w:p w:rsidR="00047024" w:rsidRPr="009D72DF" w:rsidRDefault="00047024" w:rsidP="000D3223">
            <w:pPr>
              <w:rPr>
                <w:sz w:val="20"/>
                <w:szCs w:val="20"/>
                <w:lang w:val="id-ID"/>
              </w:rPr>
            </w:pPr>
          </w:p>
        </w:tc>
        <w:tc>
          <w:tcPr>
            <w:tcW w:w="695" w:type="dxa"/>
            <w:tcBorders>
              <w:left w:val="single" w:sz="4" w:space="0" w:color="auto"/>
            </w:tcBorders>
            <w:vAlign w:val="center"/>
          </w:tcPr>
          <w:p w:rsidR="00047024" w:rsidRPr="009D72DF" w:rsidRDefault="00047024" w:rsidP="000D3223">
            <w:pPr>
              <w:jc w:val="center"/>
              <w:rPr>
                <w:sz w:val="20"/>
                <w:szCs w:val="20"/>
                <w:lang w:val="id-ID"/>
              </w:rPr>
            </w:pPr>
            <w:r w:rsidRPr="009D72DF">
              <w:rPr>
                <w:sz w:val="20"/>
                <w:szCs w:val="20"/>
                <w:lang w:val="id-ID"/>
              </w:rPr>
              <w:t>%</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0.0%</w:t>
            </w:r>
          </w:p>
        </w:tc>
        <w:tc>
          <w:tcPr>
            <w:tcW w:w="83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12.5%</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30.0%</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55.5%</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2.0%</w:t>
            </w:r>
          </w:p>
        </w:tc>
        <w:tc>
          <w:tcPr>
            <w:tcW w:w="783"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100%</w:t>
            </w:r>
          </w:p>
        </w:tc>
      </w:tr>
      <w:tr w:rsidR="00047024" w:rsidRPr="009D72DF" w:rsidTr="00BA23DB">
        <w:trPr>
          <w:trHeight w:val="300"/>
        </w:trPr>
        <w:tc>
          <w:tcPr>
            <w:tcW w:w="2355" w:type="dxa"/>
            <w:tcBorders>
              <w:top w:val="single" w:sz="4" w:space="0" w:color="auto"/>
              <w:left w:val="single" w:sz="4" w:space="0" w:color="auto"/>
              <w:bottom w:val="nil"/>
              <w:right w:val="single" w:sz="4" w:space="0" w:color="auto"/>
            </w:tcBorders>
            <w:noWrap/>
            <w:vAlign w:val="bottom"/>
          </w:tcPr>
          <w:p w:rsidR="00047024" w:rsidRPr="009D72DF" w:rsidRDefault="00047024" w:rsidP="000D3223">
            <w:pPr>
              <w:rPr>
                <w:sz w:val="20"/>
                <w:szCs w:val="20"/>
                <w:lang w:val="id-ID"/>
              </w:rPr>
            </w:pPr>
          </w:p>
        </w:tc>
        <w:tc>
          <w:tcPr>
            <w:tcW w:w="695" w:type="dxa"/>
            <w:tcBorders>
              <w:left w:val="single" w:sz="4" w:space="0" w:color="auto"/>
            </w:tcBorders>
            <w:vAlign w:val="center"/>
          </w:tcPr>
          <w:p w:rsidR="00047024" w:rsidRPr="009D72DF" w:rsidRDefault="00047024" w:rsidP="000D3223">
            <w:pPr>
              <w:jc w:val="center"/>
              <w:rPr>
                <w:sz w:val="20"/>
                <w:szCs w:val="20"/>
                <w:lang w:val="id-ID"/>
              </w:rPr>
            </w:pPr>
          </w:p>
        </w:tc>
        <w:tc>
          <w:tcPr>
            <w:tcW w:w="764"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SM</w:t>
            </w:r>
          </w:p>
        </w:tc>
        <w:tc>
          <w:tcPr>
            <w:tcW w:w="836"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M</w:t>
            </w:r>
          </w:p>
        </w:tc>
        <w:tc>
          <w:tcPr>
            <w:tcW w:w="876"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KM</w:t>
            </w:r>
          </w:p>
        </w:tc>
        <w:tc>
          <w:tcPr>
            <w:tcW w:w="876"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TM</w:t>
            </w:r>
          </w:p>
        </w:tc>
        <w:tc>
          <w:tcPr>
            <w:tcW w:w="764" w:type="dxa"/>
            <w:noWrap/>
            <w:vAlign w:val="center"/>
          </w:tcPr>
          <w:p w:rsidR="00047024" w:rsidRPr="009D72DF" w:rsidRDefault="00047024" w:rsidP="000D3223">
            <w:pPr>
              <w:jc w:val="center"/>
              <w:rPr>
                <w:b/>
                <w:bCs/>
                <w:spacing w:val="0"/>
                <w:sz w:val="20"/>
                <w:szCs w:val="20"/>
                <w:lang w:val="id-ID"/>
              </w:rPr>
            </w:pPr>
            <w:r w:rsidRPr="009D72DF">
              <w:rPr>
                <w:b/>
                <w:bCs/>
                <w:spacing w:val="0"/>
                <w:sz w:val="20"/>
                <w:szCs w:val="20"/>
                <w:lang w:val="id-ID"/>
              </w:rPr>
              <w:t>STM</w:t>
            </w:r>
          </w:p>
        </w:tc>
        <w:tc>
          <w:tcPr>
            <w:tcW w:w="783" w:type="dxa"/>
            <w:noWrap/>
            <w:vAlign w:val="center"/>
          </w:tcPr>
          <w:p w:rsidR="00047024" w:rsidRPr="009D72DF" w:rsidRDefault="00047024" w:rsidP="000D3223">
            <w:pPr>
              <w:jc w:val="center"/>
              <w:rPr>
                <w:spacing w:val="0"/>
                <w:sz w:val="20"/>
                <w:szCs w:val="20"/>
                <w:lang w:val="id-ID"/>
              </w:rPr>
            </w:pPr>
          </w:p>
        </w:tc>
      </w:tr>
      <w:tr w:rsidR="00047024" w:rsidRPr="009D72DF" w:rsidTr="00BA23DB">
        <w:trPr>
          <w:trHeight w:val="300"/>
        </w:trPr>
        <w:tc>
          <w:tcPr>
            <w:tcW w:w="2355" w:type="dxa"/>
            <w:tcBorders>
              <w:top w:val="nil"/>
              <w:left w:val="single" w:sz="4" w:space="0" w:color="auto"/>
              <w:bottom w:val="nil"/>
              <w:right w:val="single" w:sz="4" w:space="0" w:color="auto"/>
            </w:tcBorders>
            <w:noWrap/>
            <w:vAlign w:val="bottom"/>
          </w:tcPr>
          <w:p w:rsidR="00047024" w:rsidRPr="009D72DF" w:rsidRDefault="00047024" w:rsidP="000D3223">
            <w:pPr>
              <w:rPr>
                <w:sz w:val="20"/>
                <w:szCs w:val="20"/>
                <w:lang w:val="id-ID"/>
              </w:rPr>
            </w:pPr>
            <w:r w:rsidRPr="009D72DF">
              <w:rPr>
                <w:sz w:val="20"/>
                <w:szCs w:val="20"/>
                <w:lang w:val="id-ID"/>
              </w:rPr>
              <w:t>Tingkat jaminan pensiun yang diterima karyawan</w:t>
            </w:r>
          </w:p>
        </w:tc>
        <w:tc>
          <w:tcPr>
            <w:tcW w:w="695" w:type="dxa"/>
            <w:tcBorders>
              <w:left w:val="single" w:sz="4" w:space="0" w:color="auto"/>
            </w:tcBorders>
            <w:vAlign w:val="center"/>
          </w:tcPr>
          <w:p w:rsidR="00047024" w:rsidRPr="009D72DF" w:rsidRDefault="00111FA4" w:rsidP="000D3223">
            <w:pPr>
              <w:jc w:val="center"/>
              <w:rPr>
                <w:sz w:val="20"/>
                <w:szCs w:val="20"/>
                <w:lang w:val="id-ID"/>
              </w:rPr>
            </w:pPr>
            <w:r w:rsidRPr="009D72DF">
              <w:rPr>
                <w:sz w:val="20"/>
                <w:szCs w:val="20"/>
                <w:lang w:val="id-ID"/>
              </w:rPr>
              <w:t>f</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0</w:t>
            </w:r>
          </w:p>
        </w:tc>
        <w:tc>
          <w:tcPr>
            <w:tcW w:w="83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12</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161</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27</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0</w:t>
            </w:r>
          </w:p>
        </w:tc>
        <w:tc>
          <w:tcPr>
            <w:tcW w:w="783"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200</w:t>
            </w:r>
          </w:p>
        </w:tc>
      </w:tr>
      <w:tr w:rsidR="00047024" w:rsidRPr="009D72DF" w:rsidTr="00BA23DB">
        <w:trPr>
          <w:trHeight w:val="300"/>
        </w:trPr>
        <w:tc>
          <w:tcPr>
            <w:tcW w:w="2355" w:type="dxa"/>
            <w:tcBorders>
              <w:top w:val="nil"/>
              <w:left w:val="single" w:sz="4" w:space="0" w:color="auto"/>
              <w:bottom w:val="single" w:sz="4" w:space="0" w:color="auto"/>
              <w:right w:val="single" w:sz="4" w:space="0" w:color="auto"/>
            </w:tcBorders>
            <w:noWrap/>
            <w:vAlign w:val="bottom"/>
          </w:tcPr>
          <w:p w:rsidR="00047024" w:rsidRPr="009D72DF" w:rsidRDefault="00047024" w:rsidP="000D3223">
            <w:pPr>
              <w:rPr>
                <w:sz w:val="20"/>
                <w:szCs w:val="20"/>
                <w:lang w:val="id-ID"/>
              </w:rPr>
            </w:pPr>
          </w:p>
        </w:tc>
        <w:tc>
          <w:tcPr>
            <w:tcW w:w="695" w:type="dxa"/>
            <w:tcBorders>
              <w:left w:val="single" w:sz="4" w:space="0" w:color="auto"/>
            </w:tcBorders>
            <w:vAlign w:val="center"/>
          </w:tcPr>
          <w:p w:rsidR="00047024" w:rsidRPr="009D72DF" w:rsidRDefault="00047024" w:rsidP="000D3223">
            <w:pPr>
              <w:jc w:val="center"/>
              <w:rPr>
                <w:sz w:val="20"/>
                <w:szCs w:val="20"/>
                <w:lang w:val="id-ID"/>
              </w:rPr>
            </w:pPr>
            <w:r w:rsidRPr="009D72DF">
              <w:rPr>
                <w:sz w:val="20"/>
                <w:szCs w:val="20"/>
                <w:lang w:val="id-ID"/>
              </w:rPr>
              <w:t>%</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0.0%</w:t>
            </w:r>
          </w:p>
        </w:tc>
        <w:tc>
          <w:tcPr>
            <w:tcW w:w="83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6.0%</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80.5%</w:t>
            </w:r>
          </w:p>
        </w:tc>
        <w:tc>
          <w:tcPr>
            <w:tcW w:w="876"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13.5%</w:t>
            </w:r>
          </w:p>
        </w:tc>
        <w:tc>
          <w:tcPr>
            <w:tcW w:w="764"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0.0%</w:t>
            </w:r>
          </w:p>
        </w:tc>
        <w:tc>
          <w:tcPr>
            <w:tcW w:w="783" w:type="dxa"/>
            <w:noWrap/>
            <w:vAlign w:val="center"/>
          </w:tcPr>
          <w:p w:rsidR="00047024" w:rsidRPr="009D72DF" w:rsidRDefault="00047024" w:rsidP="000D3223">
            <w:pPr>
              <w:jc w:val="center"/>
              <w:rPr>
                <w:spacing w:val="0"/>
                <w:sz w:val="20"/>
                <w:szCs w:val="20"/>
                <w:lang w:val="id-ID"/>
              </w:rPr>
            </w:pPr>
            <w:r w:rsidRPr="009D72DF">
              <w:rPr>
                <w:spacing w:val="0"/>
                <w:sz w:val="20"/>
                <w:szCs w:val="20"/>
                <w:lang w:val="id-ID"/>
              </w:rPr>
              <w:t>100%</w:t>
            </w:r>
          </w:p>
        </w:tc>
      </w:tr>
      <w:tr w:rsidR="00D51057" w:rsidRPr="009D72DF" w:rsidTr="00BA23DB">
        <w:trPr>
          <w:trHeight w:val="300"/>
        </w:trPr>
        <w:tc>
          <w:tcPr>
            <w:tcW w:w="2355" w:type="dxa"/>
            <w:tcBorders>
              <w:top w:val="single" w:sz="4" w:space="0" w:color="auto"/>
              <w:left w:val="single" w:sz="4" w:space="0" w:color="auto"/>
              <w:bottom w:val="nil"/>
              <w:right w:val="single" w:sz="4" w:space="0" w:color="auto"/>
            </w:tcBorders>
            <w:noWrap/>
            <w:vAlign w:val="bottom"/>
          </w:tcPr>
          <w:p w:rsidR="00D51057" w:rsidRPr="009D72DF" w:rsidRDefault="00D51057" w:rsidP="000D3223">
            <w:pPr>
              <w:rPr>
                <w:sz w:val="20"/>
                <w:szCs w:val="20"/>
                <w:lang w:val="id-ID"/>
              </w:rPr>
            </w:pPr>
            <w:r w:rsidRPr="009D72DF">
              <w:rPr>
                <w:sz w:val="20"/>
                <w:szCs w:val="20"/>
                <w:lang w:val="id-ID"/>
              </w:rPr>
              <w:lastRenderedPageBreak/>
              <w:t>Tingkat pelayanan yang diterima karyawan dari perusahaan</w:t>
            </w:r>
          </w:p>
        </w:tc>
        <w:tc>
          <w:tcPr>
            <w:tcW w:w="695" w:type="dxa"/>
            <w:tcBorders>
              <w:left w:val="single" w:sz="4" w:space="0" w:color="auto"/>
            </w:tcBorders>
            <w:vAlign w:val="center"/>
          </w:tcPr>
          <w:p w:rsidR="00D51057" w:rsidRPr="009D72DF" w:rsidRDefault="00D51057" w:rsidP="000D3223">
            <w:pPr>
              <w:jc w:val="center"/>
              <w:rPr>
                <w:sz w:val="20"/>
                <w:szCs w:val="20"/>
                <w:lang w:val="id-ID"/>
              </w:rPr>
            </w:pPr>
            <w:r w:rsidRPr="009D72DF">
              <w:rPr>
                <w:sz w:val="20"/>
                <w:szCs w:val="20"/>
                <w:lang w:val="id-ID"/>
              </w:rPr>
              <w:t>f</w:t>
            </w:r>
          </w:p>
        </w:tc>
        <w:tc>
          <w:tcPr>
            <w:tcW w:w="764"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0</w:t>
            </w:r>
          </w:p>
        </w:tc>
        <w:tc>
          <w:tcPr>
            <w:tcW w:w="836"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8</w:t>
            </w:r>
          </w:p>
        </w:tc>
        <w:tc>
          <w:tcPr>
            <w:tcW w:w="876"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2</w:t>
            </w:r>
          </w:p>
        </w:tc>
        <w:tc>
          <w:tcPr>
            <w:tcW w:w="876"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190</w:t>
            </w:r>
          </w:p>
        </w:tc>
        <w:tc>
          <w:tcPr>
            <w:tcW w:w="764"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0</w:t>
            </w:r>
          </w:p>
        </w:tc>
        <w:tc>
          <w:tcPr>
            <w:tcW w:w="783"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200</w:t>
            </w:r>
          </w:p>
        </w:tc>
      </w:tr>
      <w:tr w:rsidR="00D51057" w:rsidRPr="009D72DF" w:rsidTr="00BA23DB">
        <w:trPr>
          <w:trHeight w:val="300"/>
        </w:trPr>
        <w:tc>
          <w:tcPr>
            <w:tcW w:w="2355" w:type="dxa"/>
            <w:tcBorders>
              <w:top w:val="nil"/>
              <w:left w:val="single" w:sz="4" w:space="0" w:color="auto"/>
              <w:bottom w:val="single" w:sz="4" w:space="0" w:color="auto"/>
              <w:right w:val="single" w:sz="4" w:space="0" w:color="auto"/>
            </w:tcBorders>
            <w:noWrap/>
            <w:vAlign w:val="bottom"/>
          </w:tcPr>
          <w:p w:rsidR="00D51057" w:rsidRPr="009D72DF" w:rsidRDefault="00D51057" w:rsidP="000D3223">
            <w:pPr>
              <w:rPr>
                <w:sz w:val="20"/>
                <w:szCs w:val="20"/>
                <w:lang w:val="id-ID"/>
              </w:rPr>
            </w:pPr>
          </w:p>
        </w:tc>
        <w:tc>
          <w:tcPr>
            <w:tcW w:w="695" w:type="dxa"/>
            <w:tcBorders>
              <w:left w:val="single" w:sz="4" w:space="0" w:color="auto"/>
            </w:tcBorders>
            <w:vAlign w:val="center"/>
          </w:tcPr>
          <w:p w:rsidR="00D51057" w:rsidRPr="009D72DF" w:rsidRDefault="00D51057" w:rsidP="000D3223">
            <w:pPr>
              <w:jc w:val="center"/>
              <w:rPr>
                <w:sz w:val="20"/>
                <w:szCs w:val="20"/>
                <w:lang w:val="id-ID"/>
              </w:rPr>
            </w:pPr>
            <w:r w:rsidRPr="009D72DF">
              <w:rPr>
                <w:sz w:val="20"/>
                <w:szCs w:val="20"/>
                <w:lang w:val="id-ID"/>
              </w:rPr>
              <w:t>%</w:t>
            </w:r>
          </w:p>
        </w:tc>
        <w:tc>
          <w:tcPr>
            <w:tcW w:w="764"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0.0%</w:t>
            </w:r>
          </w:p>
        </w:tc>
        <w:tc>
          <w:tcPr>
            <w:tcW w:w="836"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4.0%</w:t>
            </w:r>
          </w:p>
        </w:tc>
        <w:tc>
          <w:tcPr>
            <w:tcW w:w="876"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1.0%</w:t>
            </w:r>
          </w:p>
        </w:tc>
        <w:tc>
          <w:tcPr>
            <w:tcW w:w="876"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95.0%</w:t>
            </w:r>
          </w:p>
        </w:tc>
        <w:tc>
          <w:tcPr>
            <w:tcW w:w="764"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0.0%</w:t>
            </w:r>
          </w:p>
        </w:tc>
        <w:tc>
          <w:tcPr>
            <w:tcW w:w="783" w:type="dxa"/>
            <w:noWrap/>
            <w:vAlign w:val="center"/>
          </w:tcPr>
          <w:p w:rsidR="00D51057" w:rsidRPr="009D72DF" w:rsidRDefault="00D51057" w:rsidP="000D3223">
            <w:pPr>
              <w:jc w:val="center"/>
              <w:rPr>
                <w:spacing w:val="0"/>
                <w:sz w:val="20"/>
                <w:szCs w:val="20"/>
                <w:lang w:val="id-ID"/>
              </w:rPr>
            </w:pPr>
            <w:r w:rsidRPr="009D72DF">
              <w:rPr>
                <w:spacing w:val="0"/>
                <w:sz w:val="20"/>
                <w:szCs w:val="20"/>
                <w:lang w:val="id-ID"/>
              </w:rPr>
              <w:t>100%</w:t>
            </w:r>
          </w:p>
        </w:tc>
      </w:tr>
    </w:tbl>
    <w:p w:rsidR="0038060A" w:rsidRPr="009D72DF" w:rsidRDefault="00AB5F86" w:rsidP="001915E6">
      <w:pPr>
        <w:ind w:left="1342" w:hanging="1626"/>
        <w:rPr>
          <w:sz w:val="16"/>
          <w:szCs w:val="16"/>
          <w:lang w:val="id-ID"/>
        </w:rPr>
      </w:pPr>
      <w:r w:rsidRPr="009D72DF">
        <w:rPr>
          <w:sz w:val="20"/>
          <w:szCs w:val="20"/>
          <w:lang w:val="id-ID"/>
        </w:rPr>
        <w:t xml:space="preserve">     </w:t>
      </w:r>
      <w:r w:rsidR="0038060A" w:rsidRPr="009D72DF">
        <w:rPr>
          <w:sz w:val="20"/>
          <w:szCs w:val="20"/>
          <w:lang w:val="id-ID"/>
        </w:rPr>
        <w:t>Keterangan</w:t>
      </w:r>
      <w:r w:rsidR="001915E6" w:rsidRPr="009D72DF">
        <w:rPr>
          <w:sz w:val="16"/>
          <w:szCs w:val="16"/>
          <w:lang w:val="id-ID"/>
        </w:rPr>
        <w:t xml:space="preserve">:  </w:t>
      </w:r>
      <w:r w:rsidR="0038060A" w:rsidRPr="009D72DF">
        <w:rPr>
          <w:sz w:val="16"/>
          <w:szCs w:val="16"/>
          <w:lang w:val="id-ID"/>
        </w:rPr>
        <w:t>SM=Sangat Mencukupi; M=Mencukupi; KM=Kurang Mencukupi; TM=Tidak</w:t>
      </w:r>
      <w:r w:rsidR="001915E6" w:rsidRPr="009D72DF">
        <w:rPr>
          <w:sz w:val="16"/>
          <w:szCs w:val="16"/>
          <w:lang w:val="id-ID"/>
        </w:rPr>
        <w:t xml:space="preserve"> </w:t>
      </w:r>
      <w:r w:rsidR="0038060A" w:rsidRPr="009D72DF">
        <w:rPr>
          <w:sz w:val="16"/>
          <w:szCs w:val="16"/>
          <w:lang w:val="id-ID"/>
        </w:rPr>
        <w:t>Mencukupi;</w:t>
      </w:r>
      <w:r w:rsidR="001915E6" w:rsidRPr="009D72DF">
        <w:rPr>
          <w:sz w:val="16"/>
          <w:szCs w:val="16"/>
          <w:lang w:val="id-ID"/>
        </w:rPr>
        <w:t xml:space="preserve">                                 </w:t>
      </w:r>
      <w:r w:rsidR="0038060A" w:rsidRPr="009D72DF">
        <w:rPr>
          <w:sz w:val="16"/>
          <w:szCs w:val="16"/>
          <w:lang w:val="id-ID"/>
        </w:rPr>
        <w:t>STM=Sangat Tidak Mencukupi</w:t>
      </w:r>
    </w:p>
    <w:p w:rsidR="0038060A" w:rsidRPr="009D72DF" w:rsidRDefault="00717206" w:rsidP="00717206">
      <w:pPr>
        <w:ind w:left="851" w:hanging="1135"/>
        <w:rPr>
          <w:sz w:val="16"/>
          <w:szCs w:val="16"/>
          <w:lang w:val="id-ID"/>
        </w:rPr>
      </w:pPr>
      <w:r w:rsidRPr="009D72DF">
        <w:rPr>
          <w:sz w:val="16"/>
          <w:szCs w:val="16"/>
          <w:lang w:val="id-ID"/>
        </w:rPr>
        <w:t xml:space="preserve">                     </w:t>
      </w:r>
      <w:r w:rsidR="00AB5F86" w:rsidRPr="009D72DF">
        <w:rPr>
          <w:sz w:val="16"/>
          <w:szCs w:val="16"/>
          <w:lang w:val="id-ID"/>
        </w:rPr>
        <w:t xml:space="preserve">          </w:t>
      </w:r>
      <w:r w:rsidR="0038060A" w:rsidRPr="009D72DF">
        <w:rPr>
          <w:sz w:val="16"/>
          <w:szCs w:val="16"/>
          <w:lang w:val="id-ID"/>
        </w:rPr>
        <w:t>SS=Sangat Sesuai; S=Sesuai; KS=Kurang Sesuai; TS=Tidak Sesuai;STS=Sangat Tidak Sesuai</w:t>
      </w:r>
    </w:p>
    <w:p w:rsidR="00717206" w:rsidRPr="009D72DF" w:rsidRDefault="00717206" w:rsidP="00717206">
      <w:pPr>
        <w:ind w:left="851" w:hanging="1135"/>
        <w:rPr>
          <w:sz w:val="16"/>
          <w:szCs w:val="16"/>
          <w:lang w:val="id-ID"/>
        </w:rPr>
      </w:pPr>
      <w:r w:rsidRPr="009D72DF">
        <w:rPr>
          <w:sz w:val="16"/>
          <w:szCs w:val="16"/>
          <w:lang w:val="id-ID"/>
        </w:rPr>
        <w:t xml:space="preserve">                    </w:t>
      </w:r>
      <w:r w:rsidR="00AB5F86" w:rsidRPr="009D72DF">
        <w:rPr>
          <w:sz w:val="16"/>
          <w:szCs w:val="16"/>
          <w:lang w:val="id-ID"/>
        </w:rPr>
        <w:t xml:space="preserve">         </w:t>
      </w:r>
      <w:r w:rsidRPr="009D72DF">
        <w:rPr>
          <w:sz w:val="16"/>
          <w:szCs w:val="16"/>
          <w:lang w:val="id-ID"/>
        </w:rPr>
        <w:t xml:space="preserve"> </w:t>
      </w:r>
      <w:r w:rsidR="00AB5F86" w:rsidRPr="009D72DF">
        <w:rPr>
          <w:sz w:val="16"/>
          <w:szCs w:val="16"/>
          <w:lang w:val="id-ID"/>
        </w:rPr>
        <w:t xml:space="preserve"> </w:t>
      </w:r>
      <w:r w:rsidRPr="009D72DF">
        <w:rPr>
          <w:sz w:val="16"/>
          <w:szCs w:val="16"/>
          <w:lang w:val="id-ID"/>
        </w:rPr>
        <w:t>SP=Sangat Puas; P=Puas; KP=</w:t>
      </w:r>
      <w:r w:rsidR="001915E6" w:rsidRPr="009D72DF">
        <w:rPr>
          <w:sz w:val="16"/>
          <w:szCs w:val="16"/>
          <w:lang w:val="id-ID"/>
        </w:rPr>
        <w:t xml:space="preserve"> </w:t>
      </w:r>
      <w:r w:rsidRPr="009D72DF">
        <w:rPr>
          <w:sz w:val="16"/>
          <w:szCs w:val="16"/>
          <w:lang w:val="id-ID"/>
        </w:rPr>
        <w:t>Kurang Puas; TP</w:t>
      </w:r>
      <w:r w:rsidR="00047024" w:rsidRPr="009D72DF">
        <w:rPr>
          <w:sz w:val="16"/>
          <w:szCs w:val="16"/>
          <w:lang w:val="id-ID"/>
        </w:rPr>
        <w:t>=Tidak Puas; STP=Sangat Tidak Puas</w:t>
      </w:r>
    </w:p>
    <w:p w:rsidR="0038060A" w:rsidRPr="009D72DF" w:rsidRDefault="0038060A" w:rsidP="0038060A">
      <w:pPr>
        <w:ind w:hanging="284"/>
        <w:rPr>
          <w:sz w:val="20"/>
          <w:szCs w:val="20"/>
          <w:lang w:val="id-ID"/>
        </w:rPr>
      </w:pPr>
      <w:r w:rsidRPr="009D72DF">
        <w:rPr>
          <w:sz w:val="20"/>
          <w:szCs w:val="20"/>
          <w:lang w:val="id-ID"/>
        </w:rPr>
        <w:t xml:space="preserve"> </w:t>
      </w:r>
      <w:r w:rsidR="00AB5F86" w:rsidRPr="009D72DF">
        <w:rPr>
          <w:sz w:val="20"/>
          <w:szCs w:val="20"/>
          <w:lang w:val="id-ID"/>
        </w:rPr>
        <w:t xml:space="preserve">    </w:t>
      </w:r>
      <w:r w:rsidRPr="009D72DF">
        <w:rPr>
          <w:sz w:val="20"/>
          <w:szCs w:val="20"/>
          <w:lang w:val="id-ID"/>
        </w:rPr>
        <w:t xml:space="preserve">Sumber: Data Penelitian 2008, Diolah. </w:t>
      </w:r>
    </w:p>
    <w:p w:rsidR="0038060A" w:rsidRPr="009D72DF" w:rsidRDefault="0038060A" w:rsidP="0038060A">
      <w:pPr>
        <w:ind w:hanging="284"/>
        <w:rPr>
          <w:sz w:val="20"/>
          <w:szCs w:val="20"/>
          <w:lang w:val="id-ID"/>
        </w:rPr>
      </w:pPr>
    </w:p>
    <w:p w:rsidR="00992752" w:rsidRPr="009D72DF" w:rsidRDefault="00992752" w:rsidP="00992752">
      <w:pPr>
        <w:pStyle w:val="MTDisplayEquation"/>
        <w:tabs>
          <w:tab w:val="clear" w:pos="4250"/>
          <w:tab w:val="clear" w:pos="8500"/>
        </w:tabs>
        <w:ind w:firstLine="720"/>
        <w:rPr>
          <w:lang w:val="id-ID"/>
        </w:rPr>
      </w:pPr>
      <w:r w:rsidRPr="009D72DF">
        <w:rPr>
          <w:lang w:val="id-ID"/>
        </w:rPr>
        <w:t>Berdasarkan hasil skoring tersebut menunjukkan bahwa jaminan sosial yang diperoleh karyawan mayoritas berada pada skor dua yaitu 52.0% dan 45.0% berada pada skor tiga; hal ini berarti jaminan sosial yang diterima tidak mencukupi oleh sebagian besar karyawan Pelabuhan Lintas Merak</w:t>
      </w:r>
      <w:r w:rsidR="00935F25">
        <w:rPr>
          <w:lang w:val="id-ID"/>
        </w:rPr>
        <w:t>-</w:t>
      </w:r>
      <w:r w:rsidRPr="009D72DF">
        <w:rPr>
          <w:lang w:val="id-ID"/>
        </w:rPr>
        <w:t>Bakauheni.</w:t>
      </w:r>
      <w:r w:rsidR="0071789B" w:rsidRPr="009D72DF">
        <w:rPr>
          <w:lang w:val="id-ID"/>
        </w:rPr>
        <w:t xml:space="preserve"> </w:t>
      </w:r>
      <w:r w:rsidRPr="009D72DF">
        <w:rPr>
          <w:lang w:val="id-ID"/>
        </w:rPr>
        <w:t>Dilihat dari ke</w:t>
      </w:r>
      <w:r w:rsidR="00C179F7" w:rsidRPr="009D72DF">
        <w:rPr>
          <w:lang w:val="id-ID"/>
        </w:rPr>
        <w:t>cukupan</w:t>
      </w:r>
      <w:r w:rsidRPr="009D72DF">
        <w:rPr>
          <w:lang w:val="id-ID"/>
        </w:rPr>
        <w:t xml:space="preserve"> jaminan sosial yang diperoleh karyawan menggambarkan bahwa </w:t>
      </w:r>
      <w:r w:rsidR="0071789B" w:rsidRPr="009D72DF">
        <w:rPr>
          <w:lang w:val="id-ID"/>
        </w:rPr>
        <w:t>karyawan Pelabuhan Lintas Merak</w:t>
      </w:r>
      <w:r w:rsidR="00274D30" w:rsidRPr="009D72DF">
        <w:rPr>
          <w:lang w:val="id-ID"/>
        </w:rPr>
        <w:t>-</w:t>
      </w:r>
      <w:r w:rsidR="0071789B" w:rsidRPr="009D72DF">
        <w:rPr>
          <w:lang w:val="id-ID"/>
        </w:rPr>
        <w:t xml:space="preserve">Bakauheni </w:t>
      </w:r>
      <w:r w:rsidRPr="009D72DF">
        <w:rPr>
          <w:lang w:val="id-ID"/>
        </w:rPr>
        <w:t xml:space="preserve">memiliki rasa tanggung jawab terhadap para karyawan berarti perusahaan menghargai para pekerjanya untuk memelihara kontinyuitas pelaksanaan pekerjaannya. Hal ini sesuai dikatakan Hadari Nawawi (2001:337) bahwa jaminan sosial bagi organisasi/perusahaan yang memiliki serikat pekerja sebaiknya diatur dan ditetapkan melalui musyawarah, agar ikut bertanggung jawab dalam memacu pekerja sebagai anggotanya untuk bekerja sesuai tuntutan dan persyaratan organisasi/perusahaan. </w:t>
      </w:r>
    </w:p>
    <w:p w:rsidR="00992752" w:rsidRPr="009D72DF" w:rsidRDefault="00992752" w:rsidP="00183A62">
      <w:pPr>
        <w:pStyle w:val="MTDisplayEquation"/>
        <w:tabs>
          <w:tab w:val="clear" w:pos="4250"/>
          <w:tab w:val="clear" w:pos="8500"/>
        </w:tabs>
        <w:ind w:firstLine="720"/>
        <w:rPr>
          <w:lang w:val="id-ID"/>
        </w:rPr>
      </w:pPr>
      <w:r w:rsidRPr="009D72DF">
        <w:rPr>
          <w:lang w:val="id-ID"/>
        </w:rPr>
        <w:t xml:space="preserve">Sementara kompensasi yang diterima selama tidak bekerja, baik yang disebabkan karena sakit disertai surat keterangan dokter maupun disebabkan alasan lain secara mendadak, ketidakhadiran karyawan yang dibayar tersebut tergolong mahal karena banyak jumlah waktu bekerja yang diterima karyawan diperhitungkan sebagai kompensasi tidak langsung. </w:t>
      </w:r>
      <w:r w:rsidR="00C179F7" w:rsidRPr="009D72DF">
        <w:rPr>
          <w:lang w:val="id-ID"/>
        </w:rPr>
        <w:t xml:space="preserve">Hasil skoring menunjukkan </w:t>
      </w:r>
      <w:r w:rsidR="00C179F7" w:rsidRPr="009D72DF">
        <w:rPr>
          <w:lang w:val="id-ID"/>
        </w:rPr>
        <w:lastRenderedPageBreak/>
        <w:t>bahwa 55.5% karyawan menyatakan kurang sesuai dan hanya 3.0% yang menyatakan sangat sesuai. Melihat kondisi ini untuk kompensasi selama tidak bekerja sungguh memprihatinkan bagi karyawan mengingat alasan mereka tidak bekerja boleh dikatakan berbagai alasan yang tidak bisa dilihat dari satu sisi kepentingan individu karyawan namun bisa oleh kepentingan dengan alasan kondisi kesehatan</w:t>
      </w:r>
      <w:r w:rsidR="00183A62" w:rsidRPr="009D72DF">
        <w:rPr>
          <w:lang w:val="id-ID"/>
        </w:rPr>
        <w:t xml:space="preserve">. </w:t>
      </w:r>
      <w:r w:rsidRPr="009D72DF">
        <w:rPr>
          <w:lang w:val="id-ID"/>
        </w:rPr>
        <w:t xml:space="preserve">Periode kompensasi saat tidak bekerja mencakup seperti liburan, cuti, tugas sebagai juri, cuti kematian, cuti sakit, cuti melahirkan dan lain sebagainya termasuk pembayaran pengangguran yang terkena pemutusan hubungan kerja. Sehubungan dengan itu sejalan dikatakan oleh Hadari Nawawi (2001:334) bahwa kompensasi tidak langsung akan lebih berperan dalam memotivasi karyawan apabila kompensasi yang diterima melebihi kebutuhan dasar (minimum) kehidupannya, sesuai status sosial ekonomi karyawan di lingkungan perusahaan dan di masyarakat. </w:t>
      </w:r>
    </w:p>
    <w:p w:rsidR="00B215F2" w:rsidRPr="009D72DF" w:rsidRDefault="00992752" w:rsidP="00B215F2">
      <w:pPr>
        <w:pStyle w:val="MTDisplayEquation"/>
        <w:tabs>
          <w:tab w:val="clear" w:pos="4250"/>
          <w:tab w:val="clear" w:pos="8500"/>
        </w:tabs>
        <w:ind w:firstLine="720"/>
        <w:rPr>
          <w:lang w:val="id-ID"/>
        </w:rPr>
      </w:pPr>
      <w:r w:rsidRPr="009D72DF">
        <w:rPr>
          <w:lang w:val="id-ID"/>
        </w:rPr>
        <w:t xml:space="preserve">Lebih lanjut, </w:t>
      </w:r>
      <w:r w:rsidR="00183A62" w:rsidRPr="009D72DF">
        <w:rPr>
          <w:lang w:val="id-ID"/>
        </w:rPr>
        <w:t xml:space="preserve">pesangon yang diterima bila dikeluarkan dari pekerjaan menunjukan bahwa 80.0% menyatakan kurang puas dan tidak ada seorangpun menyatakan sangat puas. Besarnya skor kurang puas mengindikasikan bahwa karyawan </w:t>
      </w:r>
      <w:r w:rsidR="008A33FA" w:rsidRPr="009D72DF">
        <w:rPr>
          <w:lang w:val="id-ID"/>
        </w:rPr>
        <w:t>p</w:t>
      </w:r>
      <w:r w:rsidR="00183A62" w:rsidRPr="009D72DF">
        <w:rPr>
          <w:lang w:val="id-ID"/>
        </w:rPr>
        <w:t xml:space="preserve">elabuhan </w:t>
      </w:r>
      <w:r w:rsidR="008A33FA" w:rsidRPr="009D72DF">
        <w:rPr>
          <w:lang w:val="id-ID"/>
        </w:rPr>
        <w:t>l</w:t>
      </w:r>
      <w:r w:rsidR="00183A62" w:rsidRPr="009D72DF">
        <w:rPr>
          <w:lang w:val="id-ID"/>
        </w:rPr>
        <w:t>intas Merak</w:t>
      </w:r>
      <w:r w:rsidR="00274D30" w:rsidRPr="009D72DF">
        <w:rPr>
          <w:lang w:val="id-ID"/>
        </w:rPr>
        <w:t>-</w:t>
      </w:r>
      <w:r w:rsidR="00183A62" w:rsidRPr="009D72DF">
        <w:rPr>
          <w:lang w:val="id-ID"/>
        </w:rPr>
        <w:t xml:space="preserve">Bakauheni lebih mewaspadi keputusan perusahaan terhadap pesangon karena </w:t>
      </w:r>
      <w:r w:rsidRPr="009D72DF">
        <w:rPr>
          <w:lang w:val="id-ID"/>
        </w:rPr>
        <w:t>bila karyawan dikeluarkan karena perampingan maupun karena mengundurkan diri pada prinsipnya dapat menimbulkan konsekuensi ekonomi yang parah terhadap seorang karyawan. Hal ini dapat diperlunak seperti dikatakan Wenther &amp; Davis (1996:</w:t>
      </w:r>
      <w:r w:rsidR="0032004C">
        <w:rPr>
          <w:lang w:val="id-ID"/>
        </w:rPr>
        <w:t xml:space="preserve"> </w:t>
      </w:r>
      <w:r w:rsidRPr="009D72DF">
        <w:rPr>
          <w:lang w:val="id-ID"/>
        </w:rPr>
        <w:t>320) yaitu melalui tunjangan-tunjangan yang disediakan perusahaan berupa uang pesangon yaitu suatu pembayaran sejumlah tertentu pada waktu keluar dari perusahaan.</w:t>
      </w:r>
      <w:r w:rsidR="00B215F2" w:rsidRPr="009D72DF">
        <w:rPr>
          <w:lang w:val="id-ID"/>
        </w:rPr>
        <w:t xml:space="preserve"> </w:t>
      </w:r>
    </w:p>
    <w:p w:rsidR="009C1AED" w:rsidRPr="009D72DF" w:rsidRDefault="00B215F2" w:rsidP="009C1AED">
      <w:pPr>
        <w:pStyle w:val="MTDisplayEquation"/>
        <w:tabs>
          <w:tab w:val="clear" w:pos="4250"/>
          <w:tab w:val="clear" w:pos="8500"/>
        </w:tabs>
        <w:ind w:firstLine="720"/>
        <w:rPr>
          <w:lang w:val="id-ID"/>
        </w:rPr>
      </w:pPr>
      <w:r w:rsidRPr="009D72DF">
        <w:rPr>
          <w:lang w:val="id-ID"/>
        </w:rPr>
        <w:lastRenderedPageBreak/>
        <w:t xml:space="preserve">Manfaat asuransi kesehatan yang diterima karyawan </w:t>
      </w:r>
      <w:r w:rsidR="008A33FA" w:rsidRPr="009D72DF">
        <w:rPr>
          <w:lang w:val="id-ID"/>
        </w:rPr>
        <w:t>p</w:t>
      </w:r>
      <w:r w:rsidRPr="009D72DF">
        <w:rPr>
          <w:lang w:val="id-ID"/>
        </w:rPr>
        <w:t xml:space="preserve">elabuhan </w:t>
      </w:r>
      <w:r w:rsidR="008A33FA" w:rsidRPr="009D72DF">
        <w:rPr>
          <w:lang w:val="id-ID"/>
        </w:rPr>
        <w:t>l</w:t>
      </w:r>
      <w:r w:rsidRPr="009D72DF">
        <w:rPr>
          <w:lang w:val="id-ID"/>
        </w:rPr>
        <w:t>intas Merak</w:t>
      </w:r>
      <w:r w:rsidR="008A33FA" w:rsidRPr="009D72DF">
        <w:rPr>
          <w:lang w:val="id-ID"/>
        </w:rPr>
        <w:t>-</w:t>
      </w:r>
      <w:r w:rsidRPr="009D72DF">
        <w:rPr>
          <w:lang w:val="id-ID"/>
        </w:rPr>
        <w:t>Bakauheni menunjukkan bahwa 55.5% karywan menyatakan pendapatnya menerima asuransi kesehatan tidak mencukupi</w:t>
      </w:r>
      <w:r w:rsidR="009C1AED" w:rsidRPr="009D72DF">
        <w:rPr>
          <w:lang w:val="id-ID"/>
        </w:rPr>
        <w:t xml:space="preserve"> dan tidak ada seorang karyawanpun menyatakan pendapatnya menerima asuransi kesehatan kategori sangat cukup. Tingkat manfaat yang diterima karyawan berupa asuransi yang berhubungan dengan asuransi jiwa menjadi semakin penting untuk diperhatikan pihak manajemen pelabuhan. Demikian pula benefit pensiun kelak maupun pensiun dini tidak bisa diabaikan untuk menjamin kelangsungan kesehatan maupun jaminan karyawan. Responden sebagian besar menyatakan kurang mencukupi (80.5%) dan tidak ada seorang karyawan yang menyatakan menerima pensiun kelak sangat mencukupi. Untuk itu, karyawan lebih mempersiapkan diri dalam menghadapi pensiun kelak untuk dapat memenuhi kebutuhan hidup minimal diri karyawan sendiri.</w:t>
      </w:r>
    </w:p>
    <w:p w:rsidR="009C1AED" w:rsidRPr="009D72DF" w:rsidRDefault="009C1AED" w:rsidP="00E0537E">
      <w:pPr>
        <w:pStyle w:val="MTDisplayEquation"/>
        <w:tabs>
          <w:tab w:val="clear" w:pos="4250"/>
          <w:tab w:val="clear" w:pos="8500"/>
        </w:tabs>
        <w:ind w:firstLine="720"/>
        <w:rPr>
          <w:lang w:val="id-ID"/>
        </w:rPr>
      </w:pPr>
      <w:r w:rsidRPr="009D72DF">
        <w:rPr>
          <w:lang w:val="id-ID"/>
        </w:rPr>
        <w:t>Untuk itu program keselamatan dan kesehatan kerja perlu menjadi perhatian serius perusahaan karena sifatnya yang sangat sensitif dan mudah menimbulkan persepsi sesuai kepentingan masing-masing. Oleh karena itu program tersebut merupakan kewajiban setiap perusahaan untuk melaksanakannya dengan melakukan usaha-usaha melindungi keselamatan dan kesehatan dalam melaksanakan tugas-tugas karyawan. Hal ini semakin penting perannya sesuai dikatakan oleh</w:t>
      </w:r>
      <w:r w:rsidR="0032004C">
        <w:rPr>
          <w:lang w:val="id-ID"/>
        </w:rPr>
        <w:t xml:space="preserve"> Hadari Nawawi (2001: 422</w:t>
      </w:r>
      <w:r w:rsidRPr="009D72DF">
        <w:rPr>
          <w:lang w:val="id-ID"/>
        </w:rPr>
        <w:t xml:space="preserve">) bahwa program keselamatan dan kesehatan kerja semakin penting perannya dalam masa pembangunan sekarang ini, karena semakin berkembangnya jenis dan spesialisasi pekerjaan dengan </w:t>
      </w:r>
      <w:r w:rsidRPr="009D72DF">
        <w:rPr>
          <w:lang w:val="id-ID"/>
        </w:rPr>
        <w:lastRenderedPageBreak/>
        <w:t xml:space="preserve">menyerap kemajuan teknologi baru yang meningkatkan berbagai resiko dalam bekerja. </w:t>
      </w:r>
    </w:p>
    <w:p w:rsidR="009C1AED" w:rsidRPr="009D72DF" w:rsidRDefault="009C1AED" w:rsidP="009C1AED">
      <w:pPr>
        <w:pStyle w:val="MTDisplayEquation"/>
        <w:tabs>
          <w:tab w:val="clear" w:pos="4250"/>
          <w:tab w:val="clear" w:pos="8500"/>
        </w:tabs>
        <w:ind w:firstLine="720"/>
        <w:rPr>
          <w:lang w:val="id-ID"/>
        </w:rPr>
      </w:pPr>
      <w:r w:rsidRPr="009D72DF">
        <w:rPr>
          <w:lang w:val="id-ID"/>
        </w:rPr>
        <w:t xml:space="preserve">Perusahaan yang menaruh perhatian terhadap pemeliharaan karyawan yang sehat harus bertindak lebih, tidak terbatas pada hanya memberikan kondisi kerja yang sehat namun mulai mengarahkan kesehatan karyawan dan kesejahteraannya dengan cara yang lebih intensif. Lebih lanjut, hanya karyawan yang sehatlah dapat memberikan prestasi yang terbaik kepada perusahaan yang mana dalam program kesehatan harus terintegrasi juga kegiatan pemeliharaan fisik dan mental, karena sangat besar pengaruhnya terhadap prestasi dan produktivitas dalam bekerja. </w:t>
      </w:r>
    </w:p>
    <w:p w:rsidR="005C232D" w:rsidRPr="009D72DF" w:rsidRDefault="005C232D" w:rsidP="005C232D">
      <w:pPr>
        <w:pStyle w:val="MTDisplayEquation"/>
        <w:tabs>
          <w:tab w:val="clear" w:pos="4250"/>
          <w:tab w:val="clear" w:pos="8500"/>
        </w:tabs>
        <w:rPr>
          <w:lang w:val="id-ID"/>
        </w:rPr>
      </w:pPr>
      <w:r w:rsidRPr="009D72DF">
        <w:rPr>
          <w:lang w:val="id-ID"/>
        </w:rPr>
        <w:tab/>
        <w:t>Pada dasarnya pelayanan yang merupakan kewajiban perusahaan hendaknya dapat dirasakan karyawan, meskipun karyawan untuk jangka waktu tertentu tidak melaksanakan tugas-tugasnya dengan berbagai alasan antara lain: liburan dan atau vakansi, tidak hadir dengan pemberitahuan, meninggalkan pekerjaan karena usuran pribadi, tidak hadir karena kemalangan, maupun cuti seperti cuti tahunan, cuti hamil, cuti besar, dan lain-lain. Sebagian besar responden menyatakan bahwa pelayanan tidak mencukupi atau sebesar 95.0%. kondisi ini dapat dikatakan bahwa tuntutan peningkatan harga barang-barang tidak signifikan dengan kenaikan pelayanan yang berakibat tidak mencukupinya pelayanan yang diperoleh karyawan. Pendapat tersebut didukung oleh Hadari Nawawi (2001:</w:t>
      </w:r>
      <w:r w:rsidR="0032004C">
        <w:rPr>
          <w:lang w:val="id-ID"/>
        </w:rPr>
        <w:t xml:space="preserve"> </w:t>
      </w:r>
      <w:r w:rsidRPr="009D72DF">
        <w:rPr>
          <w:lang w:val="id-ID"/>
        </w:rPr>
        <w:t>346) menyatakan bahwa kompensasi ini sering tidak dirasakan sebagai ganjaran oleh karyawan, karena tidak bersifat material</w:t>
      </w:r>
      <w:r w:rsidRPr="009D72DF">
        <w:rPr>
          <w:b/>
          <w:bCs/>
          <w:lang w:val="id-ID"/>
        </w:rPr>
        <w:t>/</w:t>
      </w:r>
      <w:r w:rsidRPr="009D72DF">
        <w:rPr>
          <w:lang w:val="id-ID"/>
        </w:rPr>
        <w:t>finansial</w:t>
      </w:r>
      <w:r w:rsidRPr="009D72DF">
        <w:rPr>
          <w:b/>
          <w:bCs/>
          <w:lang w:val="id-ID"/>
        </w:rPr>
        <w:t>;</w:t>
      </w:r>
      <w:r w:rsidRPr="009D72DF">
        <w:rPr>
          <w:lang w:val="id-ID"/>
        </w:rPr>
        <w:t xml:space="preserve"> untuk itulah perlu diberikan pengertian secara berkelanjutan bahwa tidak bekerja tanpa </w:t>
      </w:r>
      <w:r w:rsidRPr="009D72DF">
        <w:rPr>
          <w:lang w:val="id-ID"/>
        </w:rPr>
        <w:lastRenderedPageBreak/>
        <w:t>dikurangi atau diberhentikan yang pada dasarnya merupakan kompensasi tidak langsung. Bentuk kompensasi tidak langsung berupa program penyelenggaraan pelayanan seperti pelayanan pendidikan, pelayanan keuangan, penempatan tempat tinggal, dan lain sebagainya merupakan pelayanan yang diberikan tanpa didasarkan pada jasa/prestasi dalam melaksanakan pekerjaan. Oleh karenanya pelayanan tersebut wajib diusahakan oleh perusahan dalam rangka mewujudkan karyawan untuk memenuhi bagian kebutuhan hidupnya terhadap pendidikan anak-anak mereka, keuangan dalam mengatasi keadaan darurat khususnya maupun penempatan tempat tinggal untuk berkumpulnya keluarga.</w:t>
      </w:r>
    </w:p>
    <w:p w:rsidR="002F2525" w:rsidRPr="009D72DF" w:rsidRDefault="004C3126" w:rsidP="003B7850">
      <w:pPr>
        <w:spacing w:line="480" w:lineRule="auto"/>
        <w:ind w:firstLine="720"/>
        <w:jc w:val="both"/>
        <w:rPr>
          <w:lang w:val="id-ID"/>
        </w:rPr>
      </w:pPr>
      <w:r w:rsidRPr="009D72DF">
        <w:rPr>
          <w:lang w:val="id-ID"/>
        </w:rPr>
        <w:t>Dengan demikian</w:t>
      </w:r>
      <w:r w:rsidR="00C24918" w:rsidRPr="009D72DF">
        <w:rPr>
          <w:lang w:val="id-ID"/>
        </w:rPr>
        <w:t xml:space="preserve"> kompensasi tidak langsung merupakan penghargaan atas pengabdian mereka selama bekerja yang </w:t>
      </w:r>
      <w:r w:rsidRPr="009D72DF">
        <w:rPr>
          <w:lang w:val="id-ID"/>
        </w:rPr>
        <w:t>menjadi</w:t>
      </w:r>
      <w:r w:rsidR="00C24918" w:rsidRPr="009D72DF">
        <w:rPr>
          <w:lang w:val="id-ID"/>
        </w:rPr>
        <w:t xml:space="preserve"> kewajiban perusahaan. </w:t>
      </w:r>
      <w:r w:rsidR="002F2525" w:rsidRPr="009D72DF">
        <w:rPr>
          <w:lang w:val="id-ID"/>
        </w:rPr>
        <w:t xml:space="preserve">Dari sudut pandang pengusaha menurut Mathis </w:t>
      </w:r>
      <w:r w:rsidR="008A33FA" w:rsidRPr="009D72DF">
        <w:rPr>
          <w:lang w:val="id-ID"/>
        </w:rPr>
        <w:t>and</w:t>
      </w:r>
      <w:r w:rsidR="00BE06A7" w:rsidRPr="009D72DF">
        <w:rPr>
          <w:lang w:val="id-ID"/>
        </w:rPr>
        <w:t xml:space="preserve"> Jackson </w:t>
      </w:r>
      <w:r w:rsidR="002F2525" w:rsidRPr="009D72DF">
        <w:rPr>
          <w:lang w:val="id-ID"/>
        </w:rPr>
        <w:t>(200</w:t>
      </w:r>
      <w:r w:rsidR="00935F25">
        <w:rPr>
          <w:lang w:val="id-ID"/>
        </w:rPr>
        <w:t>3</w:t>
      </w:r>
      <w:r w:rsidR="002F2525" w:rsidRPr="009D72DF">
        <w:rPr>
          <w:lang w:val="id-ID"/>
        </w:rPr>
        <w:t xml:space="preserve">:203), kompensasi tidak langsung karyawan merupakan pisau bermata dua; satu sisi pengusaha berusaha mengurangi biaya, atau setidaknya menahan pertumbuhan biaya tunjangan; di sisi lainnya pengusaha menyadari bahwa untuk menarik dan mempertahankan karyawan yang memiliki kemampuan yang dibutuhkan, berarti perusahaan harus menawarkan lebih banyak dan lebih beragamnya tunjangan. </w:t>
      </w:r>
    </w:p>
    <w:p w:rsidR="003E785C" w:rsidRPr="009D72DF" w:rsidRDefault="003E785C" w:rsidP="003E785C">
      <w:pPr>
        <w:spacing w:line="480" w:lineRule="auto"/>
        <w:ind w:firstLine="720"/>
        <w:jc w:val="both"/>
        <w:rPr>
          <w:lang w:val="id-ID"/>
        </w:rPr>
      </w:pPr>
      <w:r w:rsidRPr="009D72DF">
        <w:rPr>
          <w:lang w:val="id-ID"/>
        </w:rPr>
        <w:t xml:space="preserve">Dengan demikian, kesimpulan hasil skoring variabel </w:t>
      </w:r>
      <w:r w:rsidR="00E67C9C" w:rsidRPr="009D72DF">
        <w:rPr>
          <w:lang w:val="id-ID"/>
        </w:rPr>
        <w:t>kompensasi karyawan se</w:t>
      </w:r>
      <w:r w:rsidRPr="009D72DF">
        <w:rPr>
          <w:lang w:val="id-ID"/>
        </w:rPr>
        <w:t>perti Tabel 4</w:t>
      </w:r>
      <w:r w:rsidR="00E67C9C" w:rsidRPr="009D72DF">
        <w:rPr>
          <w:lang w:val="id-ID"/>
        </w:rPr>
        <w:t>.12</w:t>
      </w:r>
      <w:r w:rsidRPr="009D72DF">
        <w:rPr>
          <w:lang w:val="id-ID"/>
        </w:rPr>
        <w:t xml:space="preserve"> berikut. </w:t>
      </w:r>
    </w:p>
    <w:p w:rsidR="009D72DF" w:rsidRDefault="009D72DF">
      <w:pPr>
        <w:spacing w:after="200" w:line="276" w:lineRule="auto"/>
        <w:rPr>
          <w:lang w:val="id-ID"/>
        </w:rPr>
      </w:pPr>
      <w:r>
        <w:rPr>
          <w:b/>
          <w:bCs/>
          <w:lang w:val="id-ID"/>
        </w:rPr>
        <w:br w:type="page"/>
      </w:r>
    </w:p>
    <w:p w:rsidR="003E785C" w:rsidRPr="009D72DF" w:rsidRDefault="003E785C" w:rsidP="003E785C">
      <w:pPr>
        <w:pStyle w:val="Heading6"/>
        <w:spacing w:before="0" w:after="0" w:line="360" w:lineRule="auto"/>
        <w:jc w:val="center"/>
        <w:rPr>
          <w:b w:val="0"/>
          <w:bCs w:val="0"/>
          <w:sz w:val="24"/>
          <w:szCs w:val="24"/>
          <w:lang w:val="id-ID"/>
        </w:rPr>
      </w:pPr>
      <w:r w:rsidRPr="009D72DF">
        <w:rPr>
          <w:b w:val="0"/>
          <w:bCs w:val="0"/>
          <w:sz w:val="24"/>
          <w:szCs w:val="24"/>
          <w:lang w:val="id-ID"/>
        </w:rPr>
        <w:lastRenderedPageBreak/>
        <w:t xml:space="preserve">Tabel </w:t>
      </w:r>
      <w:r w:rsidR="001915E6" w:rsidRPr="009D72DF">
        <w:rPr>
          <w:b w:val="0"/>
          <w:bCs w:val="0"/>
          <w:sz w:val="24"/>
          <w:szCs w:val="24"/>
          <w:lang w:val="id-ID"/>
        </w:rPr>
        <w:t>4.12 Skor</w:t>
      </w:r>
      <w:r w:rsidRPr="009D72DF">
        <w:rPr>
          <w:b w:val="0"/>
          <w:bCs w:val="0"/>
          <w:sz w:val="24"/>
          <w:szCs w:val="24"/>
          <w:lang w:val="id-ID"/>
        </w:rPr>
        <w:t xml:space="preserve"> Dimensi Variab</w:t>
      </w:r>
      <w:r w:rsidR="004E167E" w:rsidRPr="009D72DF">
        <w:rPr>
          <w:b w:val="0"/>
          <w:bCs w:val="0"/>
          <w:sz w:val="24"/>
          <w:szCs w:val="24"/>
          <w:lang w:val="id-ID"/>
        </w:rPr>
        <w:t>el</w:t>
      </w:r>
      <w:r w:rsidRPr="009D72DF">
        <w:rPr>
          <w:b w:val="0"/>
          <w:bCs w:val="0"/>
          <w:sz w:val="24"/>
          <w:szCs w:val="24"/>
          <w:lang w:val="id-ID"/>
        </w:rPr>
        <w:t xml:space="preserve"> Kompensasi</w:t>
      </w:r>
    </w:p>
    <w:tbl>
      <w:tblPr>
        <w:tblW w:w="7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0"/>
        <w:gridCol w:w="2831"/>
        <w:gridCol w:w="1297"/>
        <w:gridCol w:w="1297"/>
        <w:gridCol w:w="1620"/>
      </w:tblGrid>
      <w:tr w:rsidR="00E67C9C" w:rsidRPr="009D72DF" w:rsidTr="00A82788">
        <w:trPr>
          <w:cantSplit/>
          <w:trHeight w:val="300"/>
          <w:tblHeader/>
          <w:jc w:val="center"/>
        </w:trPr>
        <w:tc>
          <w:tcPr>
            <w:tcW w:w="810" w:type="dxa"/>
            <w:shd w:val="clear" w:color="auto" w:fill="F2DBDB" w:themeFill="accent2" w:themeFillTint="33"/>
            <w:noWrap/>
            <w:tcMar>
              <w:top w:w="20" w:type="dxa"/>
              <w:left w:w="20" w:type="dxa"/>
              <w:bottom w:w="0" w:type="dxa"/>
              <w:right w:w="20" w:type="dxa"/>
            </w:tcMar>
            <w:vAlign w:val="center"/>
          </w:tcPr>
          <w:p w:rsidR="00E67C9C" w:rsidRPr="009D72DF" w:rsidRDefault="00E67C9C" w:rsidP="00E67C9C">
            <w:pPr>
              <w:jc w:val="center"/>
              <w:rPr>
                <w:b/>
                <w:bCs/>
                <w:sz w:val="20"/>
                <w:szCs w:val="20"/>
                <w:lang w:val="id-ID"/>
              </w:rPr>
            </w:pPr>
            <w:r w:rsidRPr="009D72DF">
              <w:rPr>
                <w:b/>
                <w:bCs/>
                <w:sz w:val="20"/>
                <w:szCs w:val="20"/>
                <w:lang w:val="id-ID"/>
              </w:rPr>
              <w:t>No.</w:t>
            </w:r>
          </w:p>
        </w:tc>
        <w:tc>
          <w:tcPr>
            <w:tcW w:w="2831" w:type="dxa"/>
            <w:shd w:val="clear" w:color="auto" w:fill="F2DBDB" w:themeFill="accent2" w:themeFillTint="33"/>
            <w:vAlign w:val="center"/>
          </w:tcPr>
          <w:p w:rsidR="00E67C9C" w:rsidRPr="009D72DF" w:rsidRDefault="00E67C9C" w:rsidP="00711C92">
            <w:pPr>
              <w:jc w:val="center"/>
              <w:rPr>
                <w:b/>
                <w:bCs/>
                <w:sz w:val="20"/>
                <w:szCs w:val="20"/>
                <w:lang w:val="id-ID"/>
              </w:rPr>
            </w:pPr>
            <w:r w:rsidRPr="009D72DF">
              <w:rPr>
                <w:sz w:val="20"/>
                <w:szCs w:val="20"/>
                <w:lang w:val="id-ID"/>
              </w:rPr>
              <w:t xml:space="preserve"> </w:t>
            </w:r>
            <w:r w:rsidRPr="009D72DF">
              <w:rPr>
                <w:b/>
                <w:bCs/>
                <w:sz w:val="20"/>
                <w:szCs w:val="20"/>
                <w:lang w:val="id-ID"/>
              </w:rPr>
              <w:t>Dimensi</w:t>
            </w:r>
          </w:p>
        </w:tc>
        <w:tc>
          <w:tcPr>
            <w:tcW w:w="1297" w:type="dxa"/>
            <w:shd w:val="clear" w:color="auto" w:fill="F2DBDB" w:themeFill="accent2" w:themeFillTint="33"/>
          </w:tcPr>
          <w:p w:rsidR="00E67C9C" w:rsidRPr="009D72DF" w:rsidRDefault="00E67C9C" w:rsidP="00711C92">
            <w:pPr>
              <w:jc w:val="center"/>
              <w:rPr>
                <w:b/>
                <w:bCs/>
                <w:sz w:val="20"/>
                <w:szCs w:val="20"/>
                <w:lang w:val="id-ID"/>
              </w:rPr>
            </w:pPr>
            <w:r w:rsidRPr="009D72DF">
              <w:rPr>
                <w:b/>
                <w:bCs/>
                <w:sz w:val="20"/>
                <w:szCs w:val="20"/>
                <w:lang w:val="id-ID"/>
              </w:rPr>
              <w:t xml:space="preserve">Jumlah </w:t>
            </w:r>
          </w:p>
          <w:p w:rsidR="00E67C9C" w:rsidRPr="009D72DF" w:rsidRDefault="00E67C9C" w:rsidP="00711C92">
            <w:pPr>
              <w:jc w:val="center"/>
              <w:rPr>
                <w:b/>
                <w:bCs/>
                <w:sz w:val="20"/>
                <w:szCs w:val="20"/>
                <w:lang w:val="id-ID"/>
              </w:rPr>
            </w:pPr>
            <w:r w:rsidRPr="009D72DF">
              <w:rPr>
                <w:b/>
                <w:bCs/>
                <w:sz w:val="20"/>
                <w:szCs w:val="20"/>
                <w:lang w:val="id-ID"/>
              </w:rPr>
              <w:t>Item</w:t>
            </w:r>
          </w:p>
        </w:tc>
        <w:tc>
          <w:tcPr>
            <w:tcW w:w="1297" w:type="dxa"/>
            <w:shd w:val="clear" w:color="auto" w:fill="F2DBDB" w:themeFill="accent2" w:themeFillTint="33"/>
            <w:vAlign w:val="center"/>
          </w:tcPr>
          <w:p w:rsidR="00E67C9C" w:rsidRPr="009D72DF" w:rsidRDefault="00E67C9C" w:rsidP="00711C92">
            <w:pPr>
              <w:jc w:val="center"/>
              <w:rPr>
                <w:b/>
                <w:bCs/>
                <w:sz w:val="20"/>
                <w:szCs w:val="20"/>
                <w:lang w:val="id-ID"/>
              </w:rPr>
            </w:pPr>
            <w:r w:rsidRPr="009D72DF">
              <w:rPr>
                <w:b/>
                <w:bCs/>
                <w:sz w:val="20"/>
                <w:szCs w:val="20"/>
                <w:lang w:val="id-ID"/>
              </w:rPr>
              <w:t>Skor</w:t>
            </w:r>
          </w:p>
        </w:tc>
        <w:tc>
          <w:tcPr>
            <w:tcW w:w="1620" w:type="dxa"/>
            <w:shd w:val="clear" w:color="auto" w:fill="F2DBDB" w:themeFill="accent2" w:themeFillTint="33"/>
            <w:vAlign w:val="center"/>
          </w:tcPr>
          <w:p w:rsidR="00E67C9C" w:rsidRPr="009D72DF" w:rsidRDefault="00E67C9C" w:rsidP="00711C92">
            <w:pPr>
              <w:jc w:val="center"/>
              <w:rPr>
                <w:b/>
                <w:bCs/>
                <w:sz w:val="20"/>
                <w:szCs w:val="20"/>
                <w:lang w:val="id-ID"/>
              </w:rPr>
            </w:pPr>
            <w:r w:rsidRPr="009D72DF">
              <w:rPr>
                <w:b/>
                <w:bCs/>
                <w:sz w:val="20"/>
                <w:szCs w:val="20"/>
                <w:lang w:val="id-ID"/>
              </w:rPr>
              <w:t>Kategori</w:t>
            </w:r>
          </w:p>
        </w:tc>
      </w:tr>
      <w:tr w:rsidR="00E67C9C" w:rsidRPr="009D72DF">
        <w:trPr>
          <w:cantSplit/>
          <w:trHeight w:val="300"/>
          <w:jc w:val="center"/>
        </w:trPr>
        <w:tc>
          <w:tcPr>
            <w:tcW w:w="810" w:type="dxa"/>
            <w:tcBorders>
              <w:top w:val="double" w:sz="4" w:space="0" w:color="auto"/>
            </w:tcBorders>
            <w:noWrap/>
            <w:tcMar>
              <w:top w:w="20" w:type="dxa"/>
              <w:left w:w="20" w:type="dxa"/>
              <w:bottom w:w="0" w:type="dxa"/>
              <w:right w:w="20" w:type="dxa"/>
            </w:tcMar>
            <w:vAlign w:val="bottom"/>
          </w:tcPr>
          <w:p w:rsidR="00E67C9C" w:rsidRPr="009D72DF" w:rsidRDefault="00E67C9C" w:rsidP="00E67C9C">
            <w:pPr>
              <w:jc w:val="center"/>
              <w:rPr>
                <w:sz w:val="20"/>
                <w:szCs w:val="20"/>
                <w:lang w:val="id-ID"/>
              </w:rPr>
            </w:pPr>
            <w:r w:rsidRPr="009D72DF">
              <w:rPr>
                <w:sz w:val="20"/>
                <w:szCs w:val="20"/>
                <w:lang w:val="id-ID"/>
              </w:rPr>
              <w:t>1.</w:t>
            </w:r>
          </w:p>
        </w:tc>
        <w:tc>
          <w:tcPr>
            <w:tcW w:w="2831" w:type="dxa"/>
            <w:tcBorders>
              <w:top w:val="double" w:sz="4" w:space="0" w:color="auto"/>
            </w:tcBorders>
            <w:vAlign w:val="bottom"/>
          </w:tcPr>
          <w:p w:rsidR="00E67C9C" w:rsidRPr="009D72DF" w:rsidRDefault="00E67C9C" w:rsidP="00E67C9C">
            <w:pPr>
              <w:rPr>
                <w:sz w:val="20"/>
                <w:szCs w:val="20"/>
                <w:lang w:val="id-ID"/>
              </w:rPr>
            </w:pPr>
            <w:r w:rsidRPr="009D72DF">
              <w:rPr>
                <w:sz w:val="20"/>
                <w:szCs w:val="20"/>
                <w:lang w:val="id-ID"/>
              </w:rPr>
              <w:t xml:space="preserve">  Kompensasi langsung</w:t>
            </w:r>
          </w:p>
        </w:tc>
        <w:tc>
          <w:tcPr>
            <w:tcW w:w="1297" w:type="dxa"/>
            <w:tcBorders>
              <w:top w:val="double" w:sz="4" w:space="0" w:color="auto"/>
            </w:tcBorders>
          </w:tcPr>
          <w:p w:rsidR="00E67C9C" w:rsidRPr="009D72DF" w:rsidRDefault="00E67C9C" w:rsidP="00711C92">
            <w:pPr>
              <w:jc w:val="center"/>
              <w:rPr>
                <w:sz w:val="20"/>
                <w:szCs w:val="20"/>
                <w:lang w:val="id-ID"/>
              </w:rPr>
            </w:pPr>
            <w:r w:rsidRPr="009D72DF">
              <w:rPr>
                <w:sz w:val="20"/>
                <w:szCs w:val="20"/>
                <w:lang w:val="id-ID"/>
              </w:rPr>
              <w:t>2</w:t>
            </w:r>
          </w:p>
        </w:tc>
        <w:tc>
          <w:tcPr>
            <w:tcW w:w="1297" w:type="dxa"/>
            <w:tcBorders>
              <w:top w:val="double" w:sz="4" w:space="0" w:color="auto"/>
            </w:tcBorders>
            <w:vAlign w:val="bottom"/>
          </w:tcPr>
          <w:p w:rsidR="00E67C9C" w:rsidRPr="009D72DF" w:rsidRDefault="00E67C9C" w:rsidP="00711C92">
            <w:pPr>
              <w:jc w:val="center"/>
              <w:rPr>
                <w:sz w:val="20"/>
                <w:szCs w:val="20"/>
                <w:lang w:val="id-ID"/>
              </w:rPr>
            </w:pPr>
            <w:r w:rsidRPr="009D72DF">
              <w:rPr>
                <w:sz w:val="20"/>
                <w:szCs w:val="20"/>
                <w:lang w:val="id-ID"/>
              </w:rPr>
              <w:t>966</w:t>
            </w:r>
          </w:p>
        </w:tc>
        <w:tc>
          <w:tcPr>
            <w:tcW w:w="1620" w:type="dxa"/>
            <w:tcBorders>
              <w:top w:val="double" w:sz="4" w:space="0" w:color="auto"/>
            </w:tcBorders>
            <w:vAlign w:val="center"/>
          </w:tcPr>
          <w:p w:rsidR="00E67C9C" w:rsidRPr="009D72DF" w:rsidRDefault="00E67C9C" w:rsidP="00711C92">
            <w:pPr>
              <w:ind w:left="180"/>
              <w:jc w:val="center"/>
              <w:rPr>
                <w:sz w:val="20"/>
                <w:szCs w:val="20"/>
                <w:lang w:val="id-ID"/>
              </w:rPr>
            </w:pPr>
            <w:r w:rsidRPr="009D72DF">
              <w:rPr>
                <w:sz w:val="20"/>
                <w:szCs w:val="20"/>
                <w:lang w:val="id-ID"/>
              </w:rPr>
              <w:t>Rendah</w:t>
            </w:r>
          </w:p>
        </w:tc>
      </w:tr>
      <w:tr w:rsidR="00E67C9C" w:rsidRPr="009D72DF">
        <w:trPr>
          <w:cantSplit/>
          <w:trHeight w:val="300"/>
          <w:jc w:val="center"/>
        </w:trPr>
        <w:tc>
          <w:tcPr>
            <w:tcW w:w="810" w:type="dxa"/>
            <w:noWrap/>
            <w:tcMar>
              <w:top w:w="20" w:type="dxa"/>
              <w:left w:w="20" w:type="dxa"/>
              <w:bottom w:w="0" w:type="dxa"/>
              <w:right w:w="20" w:type="dxa"/>
            </w:tcMar>
            <w:vAlign w:val="bottom"/>
          </w:tcPr>
          <w:p w:rsidR="00E67C9C" w:rsidRPr="009D72DF" w:rsidRDefault="00E67C9C" w:rsidP="00E67C9C">
            <w:pPr>
              <w:jc w:val="center"/>
              <w:rPr>
                <w:sz w:val="20"/>
                <w:szCs w:val="20"/>
                <w:lang w:val="id-ID"/>
              </w:rPr>
            </w:pPr>
            <w:r w:rsidRPr="009D72DF">
              <w:rPr>
                <w:sz w:val="20"/>
                <w:szCs w:val="20"/>
                <w:lang w:val="id-ID"/>
              </w:rPr>
              <w:t>2.</w:t>
            </w:r>
          </w:p>
        </w:tc>
        <w:tc>
          <w:tcPr>
            <w:tcW w:w="2831" w:type="dxa"/>
            <w:vAlign w:val="bottom"/>
          </w:tcPr>
          <w:p w:rsidR="00E67C9C" w:rsidRPr="009D72DF" w:rsidRDefault="00E67C9C" w:rsidP="00E67C9C">
            <w:pPr>
              <w:rPr>
                <w:sz w:val="20"/>
                <w:szCs w:val="20"/>
                <w:lang w:val="id-ID"/>
              </w:rPr>
            </w:pPr>
            <w:r w:rsidRPr="009D72DF">
              <w:rPr>
                <w:sz w:val="20"/>
                <w:szCs w:val="20"/>
                <w:lang w:val="id-ID"/>
              </w:rPr>
              <w:t xml:space="preserve">  Kompensasi tidak langsung</w:t>
            </w:r>
          </w:p>
        </w:tc>
        <w:tc>
          <w:tcPr>
            <w:tcW w:w="1297" w:type="dxa"/>
          </w:tcPr>
          <w:p w:rsidR="00E67C9C" w:rsidRPr="009D72DF" w:rsidRDefault="00E67C9C" w:rsidP="00711C92">
            <w:pPr>
              <w:jc w:val="center"/>
              <w:rPr>
                <w:sz w:val="20"/>
                <w:szCs w:val="20"/>
                <w:lang w:val="id-ID"/>
              </w:rPr>
            </w:pPr>
            <w:r w:rsidRPr="009D72DF">
              <w:rPr>
                <w:sz w:val="20"/>
                <w:szCs w:val="20"/>
                <w:lang w:val="id-ID"/>
              </w:rPr>
              <w:t>6</w:t>
            </w:r>
          </w:p>
        </w:tc>
        <w:tc>
          <w:tcPr>
            <w:tcW w:w="1297" w:type="dxa"/>
            <w:vAlign w:val="bottom"/>
          </w:tcPr>
          <w:p w:rsidR="00E67C9C" w:rsidRPr="009D72DF" w:rsidRDefault="00E67C9C" w:rsidP="00711C92">
            <w:pPr>
              <w:jc w:val="center"/>
              <w:rPr>
                <w:sz w:val="20"/>
                <w:szCs w:val="20"/>
                <w:lang w:val="id-ID"/>
              </w:rPr>
            </w:pPr>
            <w:r w:rsidRPr="009D72DF">
              <w:rPr>
                <w:sz w:val="20"/>
                <w:szCs w:val="20"/>
                <w:lang w:val="id-ID"/>
              </w:rPr>
              <w:t>3112</w:t>
            </w:r>
          </w:p>
        </w:tc>
        <w:tc>
          <w:tcPr>
            <w:tcW w:w="1620" w:type="dxa"/>
            <w:vAlign w:val="center"/>
          </w:tcPr>
          <w:p w:rsidR="00E67C9C" w:rsidRPr="009D72DF" w:rsidRDefault="00E67C9C" w:rsidP="00711C92">
            <w:pPr>
              <w:ind w:left="180"/>
              <w:jc w:val="center"/>
              <w:rPr>
                <w:sz w:val="20"/>
                <w:szCs w:val="20"/>
                <w:lang w:val="id-ID"/>
              </w:rPr>
            </w:pPr>
            <w:r w:rsidRPr="009D72DF">
              <w:rPr>
                <w:sz w:val="20"/>
                <w:szCs w:val="20"/>
                <w:lang w:val="id-ID"/>
              </w:rPr>
              <w:t>Rendah</w:t>
            </w:r>
          </w:p>
        </w:tc>
      </w:tr>
      <w:tr w:rsidR="003E785C" w:rsidRPr="009D72DF">
        <w:trPr>
          <w:cantSplit/>
          <w:trHeight w:val="300"/>
          <w:jc w:val="center"/>
        </w:trPr>
        <w:tc>
          <w:tcPr>
            <w:tcW w:w="3641" w:type="dxa"/>
            <w:gridSpan w:val="2"/>
            <w:tcBorders>
              <w:bottom w:val="double" w:sz="4" w:space="0" w:color="auto"/>
            </w:tcBorders>
            <w:noWrap/>
            <w:tcMar>
              <w:top w:w="20" w:type="dxa"/>
              <w:left w:w="20" w:type="dxa"/>
              <w:bottom w:w="0" w:type="dxa"/>
              <w:right w:w="20" w:type="dxa"/>
            </w:tcMar>
            <w:vAlign w:val="center"/>
          </w:tcPr>
          <w:p w:rsidR="003E785C" w:rsidRPr="009D72DF" w:rsidRDefault="003E785C" w:rsidP="00E67C9C">
            <w:pPr>
              <w:ind w:left="183"/>
              <w:jc w:val="center"/>
              <w:rPr>
                <w:sz w:val="20"/>
                <w:szCs w:val="20"/>
                <w:lang w:val="id-ID"/>
              </w:rPr>
            </w:pPr>
            <w:r w:rsidRPr="009D72DF">
              <w:rPr>
                <w:b/>
                <w:bCs/>
                <w:sz w:val="20"/>
                <w:szCs w:val="20"/>
                <w:lang w:val="id-ID"/>
              </w:rPr>
              <w:t>Variabel Kompensasi</w:t>
            </w:r>
          </w:p>
        </w:tc>
        <w:tc>
          <w:tcPr>
            <w:tcW w:w="1297" w:type="dxa"/>
            <w:tcBorders>
              <w:bottom w:val="double" w:sz="4" w:space="0" w:color="auto"/>
            </w:tcBorders>
          </w:tcPr>
          <w:p w:rsidR="003E785C" w:rsidRPr="009D72DF" w:rsidRDefault="003E785C" w:rsidP="00711C92">
            <w:pPr>
              <w:jc w:val="center"/>
              <w:rPr>
                <w:sz w:val="20"/>
                <w:szCs w:val="20"/>
                <w:lang w:val="id-ID"/>
              </w:rPr>
            </w:pPr>
            <w:r w:rsidRPr="009D72DF">
              <w:rPr>
                <w:sz w:val="20"/>
                <w:szCs w:val="20"/>
                <w:lang w:val="id-ID"/>
              </w:rPr>
              <w:t>8</w:t>
            </w:r>
          </w:p>
        </w:tc>
        <w:tc>
          <w:tcPr>
            <w:tcW w:w="1297" w:type="dxa"/>
            <w:tcBorders>
              <w:bottom w:val="double" w:sz="4" w:space="0" w:color="auto"/>
            </w:tcBorders>
            <w:vAlign w:val="bottom"/>
          </w:tcPr>
          <w:p w:rsidR="003E785C" w:rsidRPr="009D72DF" w:rsidRDefault="003E785C" w:rsidP="00711C92">
            <w:pPr>
              <w:jc w:val="center"/>
              <w:rPr>
                <w:sz w:val="20"/>
                <w:szCs w:val="20"/>
                <w:lang w:val="id-ID"/>
              </w:rPr>
            </w:pPr>
            <w:r w:rsidRPr="009D72DF">
              <w:rPr>
                <w:sz w:val="20"/>
                <w:szCs w:val="20"/>
                <w:lang w:val="id-ID"/>
              </w:rPr>
              <w:t>4078</w:t>
            </w:r>
          </w:p>
        </w:tc>
        <w:tc>
          <w:tcPr>
            <w:tcW w:w="1620" w:type="dxa"/>
            <w:tcBorders>
              <w:bottom w:val="double" w:sz="4" w:space="0" w:color="auto"/>
            </w:tcBorders>
            <w:vAlign w:val="center"/>
          </w:tcPr>
          <w:p w:rsidR="003E785C" w:rsidRPr="009D72DF" w:rsidRDefault="003E785C" w:rsidP="00711C92">
            <w:pPr>
              <w:ind w:left="180"/>
              <w:jc w:val="center"/>
              <w:rPr>
                <w:sz w:val="20"/>
                <w:szCs w:val="20"/>
                <w:lang w:val="id-ID"/>
              </w:rPr>
            </w:pPr>
            <w:r w:rsidRPr="009D72DF">
              <w:rPr>
                <w:sz w:val="20"/>
                <w:szCs w:val="20"/>
                <w:lang w:val="id-ID"/>
              </w:rPr>
              <w:t>Rendah</w:t>
            </w:r>
          </w:p>
        </w:tc>
      </w:tr>
    </w:tbl>
    <w:p w:rsidR="003B7850" w:rsidRPr="000C1C40" w:rsidRDefault="000C1C40" w:rsidP="003B7850">
      <w:pPr>
        <w:spacing w:line="360" w:lineRule="auto"/>
        <w:rPr>
          <w:bCs/>
          <w:lang w:val="id-ID"/>
        </w:rPr>
      </w:pPr>
      <w:r w:rsidRPr="000C1C40">
        <w:rPr>
          <w:bCs/>
          <w:lang w:val="id-ID"/>
        </w:rPr>
        <w:t>Sumber: data penelitian</w:t>
      </w:r>
      <w:r w:rsidR="00536B99">
        <w:rPr>
          <w:bCs/>
          <w:lang w:val="id-ID"/>
        </w:rPr>
        <w:t>, 2008</w:t>
      </w:r>
    </w:p>
    <w:p w:rsidR="0021144A" w:rsidRPr="009D72DF" w:rsidRDefault="0021144A" w:rsidP="0021144A">
      <w:pPr>
        <w:spacing w:line="480" w:lineRule="auto"/>
        <w:jc w:val="both"/>
        <w:rPr>
          <w:lang w:val="id-ID"/>
        </w:rPr>
      </w:pPr>
      <w:r w:rsidRPr="009D72DF">
        <w:rPr>
          <w:sz w:val="12"/>
          <w:szCs w:val="12"/>
          <w:lang w:val="id-ID"/>
        </w:rPr>
        <w:tab/>
      </w:r>
      <w:r w:rsidRPr="009D72DF">
        <w:rPr>
          <w:lang w:val="id-ID"/>
        </w:rPr>
        <w:t xml:space="preserve">Berdasarkan hasil sekoring variabel kompensasi; kompensasi langsung maupun kompensasi tidak langsung menunjukkan kategori rendah; hal ini berarti bahwa karyawan pelabuhan lintas Merak-Bakauheni kompensasi yang diterimanya masuk katerori rendah. Kompensasi sebagai </w:t>
      </w:r>
      <w:r w:rsidR="00FC3AF0" w:rsidRPr="009D72DF">
        <w:rPr>
          <w:lang w:val="id-ID"/>
        </w:rPr>
        <w:t xml:space="preserve">penghargaan karyawan atas pelaksanaan pekerjaan yang dilakukannya untuk kepentingan bisnis organisasi/perusahaan yang mengangkatnnya merupakan kewajiban dalam pemberian yang layak dan adil. Dalam prakteknya jenis kompensasi tidak sekedar berbentuk gaji/upah yang bersifat financial, tetapi masih banyak bentuk lainnya. Sehubungan dengan hal tersebut, bila karyawan menerima kompensasi yang rendah </w:t>
      </w:r>
      <w:r w:rsidRPr="009D72DF">
        <w:rPr>
          <w:lang w:val="id-ID"/>
        </w:rPr>
        <w:t xml:space="preserve">dapat mengakibatkan kepuasan kerja karyawan rendah dan akhirnya kinerja karyawanpun rendah.  </w:t>
      </w:r>
    </w:p>
    <w:p w:rsidR="003E785C" w:rsidRPr="009D72DF" w:rsidRDefault="003E785C" w:rsidP="003B7850">
      <w:pPr>
        <w:spacing w:line="360" w:lineRule="auto"/>
        <w:rPr>
          <w:b/>
          <w:bCs/>
          <w:sz w:val="12"/>
          <w:szCs w:val="12"/>
          <w:lang w:val="id-ID"/>
        </w:rPr>
      </w:pPr>
    </w:p>
    <w:p w:rsidR="00002FE6" w:rsidRPr="009D72DF" w:rsidRDefault="00002FE6" w:rsidP="00002FE6">
      <w:pPr>
        <w:ind w:hanging="284"/>
        <w:jc w:val="center"/>
        <w:rPr>
          <w:sz w:val="20"/>
          <w:szCs w:val="20"/>
          <w:lang w:val="id-ID"/>
        </w:rPr>
      </w:pPr>
    </w:p>
    <w:p w:rsidR="001D2E56" w:rsidRPr="009D72DF" w:rsidRDefault="0075743D" w:rsidP="00274D30">
      <w:pPr>
        <w:numPr>
          <w:ilvl w:val="2"/>
          <w:numId w:val="8"/>
        </w:numPr>
        <w:spacing w:line="360" w:lineRule="auto"/>
        <w:jc w:val="both"/>
        <w:rPr>
          <w:b/>
          <w:bCs/>
          <w:lang w:val="id-ID"/>
        </w:rPr>
      </w:pPr>
      <w:r w:rsidRPr="009D72DF">
        <w:rPr>
          <w:b/>
          <w:bCs/>
          <w:lang w:val="id-ID"/>
        </w:rPr>
        <w:t>Pelaksanaan</w:t>
      </w:r>
      <w:r w:rsidR="001D2E56" w:rsidRPr="009D72DF">
        <w:rPr>
          <w:b/>
          <w:bCs/>
          <w:lang w:val="id-ID"/>
        </w:rPr>
        <w:t xml:space="preserve"> </w:t>
      </w:r>
      <w:r w:rsidR="002F0D2B" w:rsidRPr="009D72DF">
        <w:rPr>
          <w:b/>
          <w:bCs/>
          <w:lang w:val="id-ID"/>
        </w:rPr>
        <w:t xml:space="preserve">Pengembangan </w:t>
      </w:r>
      <w:r w:rsidR="00356DE2" w:rsidRPr="009D72DF">
        <w:rPr>
          <w:b/>
          <w:bCs/>
          <w:lang w:val="id-ID"/>
        </w:rPr>
        <w:t>Sumber Daya Manusia</w:t>
      </w:r>
      <w:r w:rsidR="001D2E56" w:rsidRPr="009D72DF">
        <w:rPr>
          <w:b/>
          <w:bCs/>
          <w:lang w:val="id-ID"/>
        </w:rPr>
        <w:t xml:space="preserve"> Karyawan Pelabuhan Lintas Merak</w:t>
      </w:r>
      <w:r w:rsidR="00AB5F86" w:rsidRPr="009D72DF">
        <w:rPr>
          <w:b/>
          <w:bCs/>
          <w:lang w:val="id-ID"/>
        </w:rPr>
        <w:t>-</w:t>
      </w:r>
      <w:r w:rsidR="001D2E56" w:rsidRPr="009D72DF">
        <w:rPr>
          <w:b/>
          <w:bCs/>
          <w:lang w:val="id-ID"/>
        </w:rPr>
        <w:t>Bakauheni</w:t>
      </w:r>
    </w:p>
    <w:p w:rsidR="003E785C" w:rsidRPr="009D72DF" w:rsidRDefault="003E785C" w:rsidP="003E785C">
      <w:pPr>
        <w:spacing w:line="360" w:lineRule="auto"/>
        <w:jc w:val="both"/>
        <w:rPr>
          <w:b/>
          <w:bCs/>
          <w:sz w:val="12"/>
          <w:szCs w:val="12"/>
          <w:lang w:val="id-ID"/>
        </w:rPr>
      </w:pPr>
    </w:p>
    <w:p w:rsidR="009D72DF" w:rsidRDefault="002F0D2B" w:rsidP="0007194D">
      <w:pPr>
        <w:spacing w:line="480" w:lineRule="auto"/>
        <w:ind w:firstLine="720"/>
        <w:jc w:val="both"/>
        <w:rPr>
          <w:lang w:val="id-ID"/>
        </w:rPr>
      </w:pPr>
      <w:r w:rsidRPr="009D72DF">
        <w:rPr>
          <w:lang w:val="id-ID"/>
        </w:rPr>
        <w:t xml:space="preserve">Pengembangan </w:t>
      </w:r>
      <w:r w:rsidR="001D2E56" w:rsidRPr="009D72DF">
        <w:rPr>
          <w:lang w:val="id-ID"/>
        </w:rPr>
        <w:t>Sumber Daya Manusia Karyawan</w:t>
      </w:r>
      <w:r w:rsidR="001D2E56" w:rsidRPr="009D72DF">
        <w:rPr>
          <w:b/>
          <w:bCs/>
          <w:lang w:val="id-ID"/>
        </w:rPr>
        <w:t xml:space="preserve"> </w:t>
      </w:r>
      <w:r w:rsidRPr="009D72DF">
        <w:rPr>
          <w:lang w:val="id-ID"/>
        </w:rPr>
        <w:t>diukur dengan 24 item pernyataan</w:t>
      </w:r>
      <w:r w:rsidR="00FB052F" w:rsidRPr="009D72DF">
        <w:rPr>
          <w:lang w:val="id-ID"/>
        </w:rPr>
        <w:t xml:space="preserve">. </w:t>
      </w:r>
      <w:r w:rsidRPr="009D72DF">
        <w:rPr>
          <w:lang w:val="id-ID"/>
        </w:rPr>
        <w:t xml:space="preserve">Hasil Skoring mengenai </w:t>
      </w:r>
      <w:r w:rsidR="00FB052F" w:rsidRPr="009D72DF">
        <w:rPr>
          <w:lang w:val="id-ID"/>
        </w:rPr>
        <w:t>program pengembangan sumber daya manusia sebagai berikut.</w:t>
      </w:r>
    </w:p>
    <w:p w:rsidR="009D72DF" w:rsidRDefault="009D72DF">
      <w:pPr>
        <w:spacing w:after="200" w:line="276" w:lineRule="auto"/>
        <w:rPr>
          <w:lang w:val="id-ID"/>
        </w:rPr>
      </w:pPr>
      <w:r>
        <w:rPr>
          <w:lang w:val="id-ID"/>
        </w:rPr>
        <w:br w:type="page"/>
      </w:r>
    </w:p>
    <w:p w:rsidR="00D1789E" w:rsidRPr="009D72DF" w:rsidRDefault="00D1789E" w:rsidP="00D1789E">
      <w:pPr>
        <w:spacing w:line="480" w:lineRule="auto"/>
        <w:jc w:val="both"/>
        <w:rPr>
          <w:b/>
          <w:bCs/>
          <w:lang w:val="id-ID"/>
        </w:rPr>
      </w:pPr>
      <w:r w:rsidRPr="009D72DF">
        <w:rPr>
          <w:b/>
          <w:bCs/>
          <w:lang w:val="id-ID"/>
        </w:rPr>
        <w:lastRenderedPageBreak/>
        <w:t>A.</w:t>
      </w:r>
      <w:r w:rsidR="00AB5F86" w:rsidRPr="009D72DF">
        <w:rPr>
          <w:b/>
          <w:bCs/>
          <w:lang w:val="id-ID"/>
        </w:rPr>
        <w:t xml:space="preserve"> </w:t>
      </w:r>
      <w:r w:rsidRPr="009D72DF">
        <w:rPr>
          <w:b/>
          <w:bCs/>
          <w:lang w:val="id-ID"/>
        </w:rPr>
        <w:t>Program Pengembangan Sumber Daya Manusia Karyawan</w:t>
      </w:r>
    </w:p>
    <w:p w:rsidR="00D1789E" w:rsidRPr="009D72DF" w:rsidRDefault="00D1789E" w:rsidP="00D1789E">
      <w:pPr>
        <w:spacing w:line="480" w:lineRule="auto"/>
        <w:jc w:val="both"/>
        <w:rPr>
          <w:lang w:val="id-ID"/>
        </w:rPr>
      </w:pPr>
      <w:r w:rsidRPr="009D72DF">
        <w:rPr>
          <w:b/>
          <w:bCs/>
          <w:lang w:val="id-ID"/>
        </w:rPr>
        <w:tab/>
      </w:r>
      <w:r w:rsidRPr="009D72DF">
        <w:rPr>
          <w:lang w:val="id-ID"/>
        </w:rPr>
        <w:t xml:space="preserve">Tanggapan responden tentang program pengembangan sumber daya manusia karyawan </w:t>
      </w:r>
      <w:r w:rsidR="00065E20" w:rsidRPr="009D72DF">
        <w:rPr>
          <w:lang w:val="id-ID"/>
        </w:rPr>
        <w:t>n</w:t>
      </w:r>
      <w:r w:rsidRPr="009D72DF">
        <w:rPr>
          <w:lang w:val="id-ID"/>
        </w:rPr>
        <w:t xml:space="preserve">ampak seperti </w:t>
      </w:r>
      <w:r w:rsidR="00065E20" w:rsidRPr="009D72DF">
        <w:rPr>
          <w:lang w:val="id-ID"/>
        </w:rPr>
        <w:t xml:space="preserve">Tabel 4.13 </w:t>
      </w:r>
      <w:r w:rsidRPr="009D72DF">
        <w:rPr>
          <w:lang w:val="id-ID"/>
        </w:rPr>
        <w:t>berikut.</w:t>
      </w:r>
    </w:p>
    <w:p w:rsidR="00AB5F86" w:rsidRPr="009D72DF" w:rsidRDefault="00AB5F86" w:rsidP="00D1789E">
      <w:pPr>
        <w:spacing w:line="480" w:lineRule="auto"/>
        <w:jc w:val="both"/>
        <w:rPr>
          <w:sz w:val="12"/>
          <w:szCs w:val="12"/>
          <w:lang w:val="id-ID"/>
        </w:rPr>
      </w:pPr>
    </w:p>
    <w:p w:rsidR="002F0D2B" w:rsidRPr="009D72DF" w:rsidRDefault="002F0D2B" w:rsidP="00AB5F86">
      <w:pPr>
        <w:spacing w:line="360" w:lineRule="auto"/>
        <w:ind w:left="1220" w:hanging="1220"/>
        <w:jc w:val="both"/>
        <w:rPr>
          <w:lang w:val="id-ID"/>
        </w:rPr>
      </w:pPr>
      <w:r w:rsidRPr="009D72DF">
        <w:rPr>
          <w:lang w:val="id-ID"/>
        </w:rPr>
        <w:t>Tabel 4.</w:t>
      </w:r>
      <w:r w:rsidR="00065E20" w:rsidRPr="009D72DF">
        <w:rPr>
          <w:lang w:val="id-ID"/>
        </w:rPr>
        <w:t>13</w:t>
      </w:r>
      <w:r w:rsidRPr="009D72DF">
        <w:rPr>
          <w:lang w:val="id-ID"/>
        </w:rPr>
        <w:t xml:space="preserve"> Tanggapan Responden </w:t>
      </w:r>
      <w:r w:rsidR="000E03ED" w:rsidRPr="009D72DF">
        <w:rPr>
          <w:lang w:val="id-ID"/>
        </w:rPr>
        <w:t>Tentang</w:t>
      </w:r>
      <w:r w:rsidR="00DD202D" w:rsidRPr="009D72DF">
        <w:rPr>
          <w:lang w:val="id-ID"/>
        </w:rPr>
        <w:t xml:space="preserve"> </w:t>
      </w:r>
      <w:r w:rsidR="00913B67" w:rsidRPr="009D72DF">
        <w:rPr>
          <w:lang w:val="id-ID"/>
        </w:rPr>
        <w:t xml:space="preserve">Program </w:t>
      </w:r>
      <w:r w:rsidR="00DD202D" w:rsidRPr="009D72DF">
        <w:rPr>
          <w:lang w:val="id-ID"/>
        </w:rPr>
        <w:t xml:space="preserve">Pengembangan </w:t>
      </w:r>
      <w:r w:rsidR="00536B99">
        <w:rPr>
          <w:lang w:val="id-ID"/>
        </w:rPr>
        <w:t>SDM</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573"/>
        <w:gridCol w:w="836"/>
        <w:gridCol w:w="876"/>
        <w:gridCol w:w="876"/>
        <w:gridCol w:w="876"/>
        <w:gridCol w:w="764"/>
        <w:gridCol w:w="783"/>
      </w:tblGrid>
      <w:tr w:rsidR="003977D5" w:rsidRPr="009D72DF" w:rsidTr="00A82788">
        <w:trPr>
          <w:trHeight w:val="300"/>
        </w:trPr>
        <w:tc>
          <w:tcPr>
            <w:tcW w:w="2355" w:type="dxa"/>
            <w:vMerge w:val="restart"/>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z w:val="20"/>
                <w:szCs w:val="20"/>
                <w:lang w:val="id-ID"/>
              </w:rPr>
              <w:t>Indikator</w:t>
            </w:r>
          </w:p>
        </w:tc>
        <w:tc>
          <w:tcPr>
            <w:tcW w:w="573" w:type="dxa"/>
            <w:shd w:val="clear" w:color="auto" w:fill="DAEEF3" w:themeFill="accent5" w:themeFillTint="33"/>
            <w:vAlign w:val="center"/>
          </w:tcPr>
          <w:p w:rsidR="003977D5" w:rsidRPr="009D72DF" w:rsidRDefault="000E608A" w:rsidP="00711C0B">
            <w:pPr>
              <w:jc w:val="center"/>
              <w:rPr>
                <w:b/>
                <w:bCs/>
                <w:spacing w:val="0"/>
                <w:sz w:val="20"/>
                <w:szCs w:val="20"/>
                <w:lang w:val="id-ID"/>
              </w:rPr>
            </w:pPr>
            <w:r w:rsidRPr="009D72DF">
              <w:rPr>
                <w:b/>
                <w:bCs/>
                <w:spacing w:val="0"/>
                <w:sz w:val="20"/>
                <w:szCs w:val="20"/>
                <w:lang w:val="id-ID"/>
              </w:rPr>
              <w:t>F</w:t>
            </w:r>
          </w:p>
        </w:tc>
        <w:tc>
          <w:tcPr>
            <w:tcW w:w="4228" w:type="dxa"/>
            <w:gridSpan w:val="5"/>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z w:val="20"/>
                <w:szCs w:val="20"/>
                <w:lang w:val="id-ID"/>
              </w:rPr>
              <w:t>Total</w:t>
            </w:r>
          </w:p>
        </w:tc>
      </w:tr>
      <w:tr w:rsidR="003977D5" w:rsidRPr="009D72DF" w:rsidTr="003E39EC">
        <w:trPr>
          <w:trHeight w:val="300"/>
        </w:trPr>
        <w:tc>
          <w:tcPr>
            <w:tcW w:w="2355" w:type="dxa"/>
            <w:vMerge/>
            <w:tcBorders>
              <w:bottom w:val="single" w:sz="4" w:space="0" w:color="auto"/>
            </w:tcBorders>
            <w:shd w:val="clear" w:color="auto" w:fill="DAEEF3" w:themeFill="accent5" w:themeFillTint="33"/>
            <w:noWrap/>
            <w:vAlign w:val="center"/>
          </w:tcPr>
          <w:p w:rsidR="003977D5" w:rsidRPr="009D72DF" w:rsidRDefault="003977D5" w:rsidP="00711C0B">
            <w:pPr>
              <w:jc w:val="center"/>
              <w:rPr>
                <w:b/>
                <w:bCs/>
                <w:spacing w:val="0"/>
                <w:sz w:val="20"/>
                <w:szCs w:val="20"/>
                <w:lang w:val="id-ID"/>
              </w:rPr>
            </w:pPr>
          </w:p>
        </w:tc>
        <w:tc>
          <w:tcPr>
            <w:tcW w:w="573" w:type="dxa"/>
            <w:shd w:val="clear" w:color="auto" w:fill="DAEEF3" w:themeFill="accent5" w:themeFillTint="33"/>
            <w:vAlign w:val="center"/>
          </w:tcPr>
          <w:p w:rsidR="003977D5" w:rsidRPr="009D72DF" w:rsidRDefault="003977D5" w:rsidP="00711C0B">
            <w:pPr>
              <w:jc w:val="center"/>
              <w:rPr>
                <w:b/>
                <w:bCs/>
                <w:spacing w:val="0"/>
                <w:sz w:val="20"/>
                <w:szCs w:val="20"/>
                <w:lang w:val="id-ID"/>
              </w:rPr>
            </w:pPr>
            <w:r w:rsidRPr="009D72DF">
              <w:rPr>
                <w:b/>
                <w:bCs/>
                <w:sz w:val="20"/>
                <w:szCs w:val="20"/>
                <w:lang w:val="id-ID"/>
              </w:rPr>
              <w:t>%</w:t>
            </w:r>
          </w:p>
        </w:tc>
        <w:tc>
          <w:tcPr>
            <w:tcW w:w="836" w:type="dxa"/>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pacing w:val="0"/>
                <w:sz w:val="20"/>
                <w:szCs w:val="20"/>
                <w:lang w:val="id-ID"/>
              </w:rPr>
              <w:t>SL</w:t>
            </w:r>
          </w:p>
        </w:tc>
        <w:tc>
          <w:tcPr>
            <w:tcW w:w="876" w:type="dxa"/>
            <w:shd w:val="clear" w:color="auto" w:fill="DAEEF3" w:themeFill="accent5" w:themeFillTint="33"/>
            <w:noWrap/>
            <w:vAlign w:val="center"/>
          </w:tcPr>
          <w:p w:rsidR="003977D5" w:rsidRPr="009D72DF" w:rsidRDefault="003977D5" w:rsidP="00E45C7E">
            <w:pPr>
              <w:jc w:val="center"/>
              <w:rPr>
                <w:b/>
                <w:bCs/>
                <w:spacing w:val="0"/>
                <w:sz w:val="20"/>
                <w:szCs w:val="20"/>
                <w:lang w:val="id-ID"/>
              </w:rPr>
            </w:pPr>
            <w:r w:rsidRPr="009D72DF">
              <w:rPr>
                <w:b/>
                <w:bCs/>
                <w:spacing w:val="0"/>
                <w:sz w:val="20"/>
                <w:szCs w:val="20"/>
                <w:lang w:val="id-ID"/>
              </w:rPr>
              <w:t>SR</w:t>
            </w:r>
          </w:p>
        </w:tc>
        <w:tc>
          <w:tcPr>
            <w:tcW w:w="876" w:type="dxa"/>
            <w:shd w:val="clear" w:color="auto" w:fill="DAEEF3" w:themeFill="accent5" w:themeFillTint="33"/>
            <w:noWrap/>
            <w:vAlign w:val="center"/>
          </w:tcPr>
          <w:p w:rsidR="003977D5" w:rsidRPr="009D72DF" w:rsidRDefault="003977D5" w:rsidP="00E45C7E">
            <w:pPr>
              <w:jc w:val="center"/>
              <w:rPr>
                <w:b/>
                <w:bCs/>
                <w:spacing w:val="0"/>
                <w:sz w:val="20"/>
                <w:szCs w:val="20"/>
                <w:lang w:val="id-ID"/>
              </w:rPr>
            </w:pPr>
            <w:r w:rsidRPr="009D72DF">
              <w:rPr>
                <w:b/>
                <w:bCs/>
                <w:spacing w:val="0"/>
                <w:sz w:val="20"/>
                <w:szCs w:val="20"/>
                <w:lang w:val="id-ID"/>
              </w:rPr>
              <w:t>KD</w:t>
            </w:r>
          </w:p>
        </w:tc>
        <w:tc>
          <w:tcPr>
            <w:tcW w:w="876" w:type="dxa"/>
            <w:shd w:val="clear" w:color="auto" w:fill="DAEEF3" w:themeFill="accent5" w:themeFillTint="33"/>
            <w:noWrap/>
            <w:vAlign w:val="center"/>
          </w:tcPr>
          <w:p w:rsidR="003977D5" w:rsidRPr="009D72DF" w:rsidRDefault="003977D5" w:rsidP="00E45C7E">
            <w:pPr>
              <w:jc w:val="center"/>
              <w:rPr>
                <w:b/>
                <w:bCs/>
                <w:spacing w:val="0"/>
                <w:sz w:val="20"/>
                <w:szCs w:val="20"/>
                <w:lang w:val="id-ID"/>
              </w:rPr>
            </w:pPr>
            <w:r w:rsidRPr="009D72DF">
              <w:rPr>
                <w:b/>
                <w:bCs/>
                <w:spacing w:val="0"/>
                <w:sz w:val="20"/>
                <w:szCs w:val="20"/>
                <w:lang w:val="id-ID"/>
              </w:rPr>
              <w:t>JR</w:t>
            </w:r>
          </w:p>
        </w:tc>
        <w:tc>
          <w:tcPr>
            <w:tcW w:w="764" w:type="dxa"/>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pacing w:val="0"/>
                <w:sz w:val="20"/>
                <w:szCs w:val="20"/>
                <w:lang w:val="id-ID"/>
              </w:rPr>
              <w:t>TP</w:t>
            </w:r>
          </w:p>
        </w:tc>
        <w:tc>
          <w:tcPr>
            <w:tcW w:w="783" w:type="dxa"/>
            <w:vMerge/>
            <w:shd w:val="clear" w:color="auto" w:fill="DAEEF3" w:themeFill="accent5" w:themeFillTint="33"/>
            <w:noWrap/>
            <w:vAlign w:val="center"/>
          </w:tcPr>
          <w:p w:rsidR="003977D5" w:rsidRPr="009D72DF" w:rsidRDefault="003977D5" w:rsidP="00711C0B">
            <w:pPr>
              <w:jc w:val="center"/>
              <w:rPr>
                <w:b/>
                <w:bCs/>
                <w:spacing w:val="0"/>
                <w:sz w:val="20"/>
                <w:szCs w:val="20"/>
                <w:lang w:val="id-ID"/>
              </w:rPr>
            </w:pPr>
          </w:p>
        </w:tc>
      </w:tr>
      <w:tr w:rsidR="00E45C7E" w:rsidRPr="009D72DF" w:rsidTr="003E39EC">
        <w:trPr>
          <w:trHeight w:val="300"/>
        </w:trPr>
        <w:tc>
          <w:tcPr>
            <w:tcW w:w="2355" w:type="dxa"/>
            <w:tcBorders>
              <w:top w:val="single" w:sz="4" w:space="0" w:color="auto"/>
              <w:left w:val="single" w:sz="4" w:space="0" w:color="auto"/>
              <w:bottom w:val="nil"/>
              <w:right w:val="single" w:sz="4" w:space="0" w:color="auto"/>
            </w:tcBorders>
            <w:noWrap/>
          </w:tcPr>
          <w:p w:rsidR="00E45C7E" w:rsidRPr="009D72DF" w:rsidRDefault="00B25FCE" w:rsidP="00B25FCE">
            <w:pPr>
              <w:rPr>
                <w:sz w:val="20"/>
                <w:szCs w:val="20"/>
                <w:lang w:val="id-ID"/>
              </w:rPr>
            </w:pPr>
            <w:r w:rsidRPr="009D72DF">
              <w:rPr>
                <w:sz w:val="20"/>
                <w:szCs w:val="20"/>
                <w:lang w:val="id-ID"/>
              </w:rPr>
              <w:t>Tingkat intensitas</w:t>
            </w:r>
            <w:r w:rsidR="00E45C7E" w:rsidRPr="009D72DF">
              <w:rPr>
                <w:sz w:val="20"/>
                <w:szCs w:val="20"/>
                <w:lang w:val="id-ID"/>
              </w:rPr>
              <w:t xml:space="preserve"> pengembangan karir karyawan</w:t>
            </w:r>
          </w:p>
        </w:tc>
        <w:tc>
          <w:tcPr>
            <w:tcW w:w="573" w:type="dxa"/>
            <w:tcBorders>
              <w:left w:val="single" w:sz="4" w:space="0" w:color="auto"/>
            </w:tcBorders>
            <w:vAlign w:val="center"/>
          </w:tcPr>
          <w:p w:rsidR="00E45C7E" w:rsidRPr="009D72DF" w:rsidRDefault="000E608A" w:rsidP="00711C0B">
            <w:pPr>
              <w:jc w:val="center"/>
              <w:rPr>
                <w:sz w:val="20"/>
                <w:szCs w:val="20"/>
                <w:lang w:val="id-ID"/>
              </w:rPr>
            </w:pPr>
            <w:r w:rsidRPr="009D72DF">
              <w:rPr>
                <w:sz w:val="20"/>
                <w:szCs w:val="20"/>
                <w:lang w:val="id-ID"/>
              </w:rPr>
              <w:t>F</w:t>
            </w:r>
          </w:p>
        </w:tc>
        <w:tc>
          <w:tcPr>
            <w:tcW w:w="836"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42</w:t>
            </w:r>
          </w:p>
        </w:tc>
        <w:tc>
          <w:tcPr>
            <w:tcW w:w="876"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34</w:t>
            </w:r>
          </w:p>
        </w:tc>
        <w:tc>
          <w:tcPr>
            <w:tcW w:w="876"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45</w:t>
            </w:r>
          </w:p>
        </w:tc>
        <w:tc>
          <w:tcPr>
            <w:tcW w:w="876"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69</w:t>
            </w:r>
          </w:p>
        </w:tc>
        <w:tc>
          <w:tcPr>
            <w:tcW w:w="764"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10</w:t>
            </w:r>
          </w:p>
        </w:tc>
        <w:tc>
          <w:tcPr>
            <w:tcW w:w="783"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200</w:t>
            </w:r>
          </w:p>
        </w:tc>
      </w:tr>
      <w:tr w:rsidR="00E45C7E" w:rsidRPr="009D72DF" w:rsidTr="003E39EC">
        <w:trPr>
          <w:trHeight w:val="300"/>
        </w:trPr>
        <w:tc>
          <w:tcPr>
            <w:tcW w:w="2355" w:type="dxa"/>
            <w:tcBorders>
              <w:top w:val="nil"/>
              <w:left w:val="single" w:sz="4" w:space="0" w:color="auto"/>
              <w:bottom w:val="single" w:sz="4" w:space="0" w:color="auto"/>
              <w:right w:val="single" w:sz="4" w:space="0" w:color="auto"/>
            </w:tcBorders>
            <w:noWrap/>
          </w:tcPr>
          <w:p w:rsidR="00E45C7E" w:rsidRPr="009D72DF" w:rsidRDefault="00E45C7E" w:rsidP="00711C0B">
            <w:pPr>
              <w:rPr>
                <w:sz w:val="20"/>
                <w:szCs w:val="20"/>
                <w:lang w:val="id-ID"/>
              </w:rPr>
            </w:pPr>
            <w:r w:rsidRPr="009D72DF">
              <w:rPr>
                <w:sz w:val="20"/>
                <w:szCs w:val="20"/>
                <w:lang w:val="id-ID"/>
              </w:rPr>
              <w:t> </w:t>
            </w:r>
          </w:p>
        </w:tc>
        <w:tc>
          <w:tcPr>
            <w:tcW w:w="573" w:type="dxa"/>
            <w:tcBorders>
              <w:left w:val="single" w:sz="4" w:space="0" w:color="auto"/>
            </w:tcBorders>
            <w:vAlign w:val="center"/>
          </w:tcPr>
          <w:p w:rsidR="00E45C7E" w:rsidRPr="009D72DF" w:rsidRDefault="00E45C7E" w:rsidP="00711C0B">
            <w:pPr>
              <w:jc w:val="center"/>
              <w:rPr>
                <w:sz w:val="20"/>
                <w:szCs w:val="20"/>
                <w:lang w:val="id-ID"/>
              </w:rPr>
            </w:pPr>
            <w:r w:rsidRPr="009D72DF">
              <w:rPr>
                <w:sz w:val="20"/>
                <w:szCs w:val="20"/>
                <w:lang w:val="id-ID"/>
              </w:rPr>
              <w:t>%</w:t>
            </w:r>
          </w:p>
        </w:tc>
        <w:tc>
          <w:tcPr>
            <w:tcW w:w="836"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21.0%</w:t>
            </w:r>
          </w:p>
        </w:tc>
        <w:tc>
          <w:tcPr>
            <w:tcW w:w="876"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17.0%</w:t>
            </w:r>
          </w:p>
        </w:tc>
        <w:tc>
          <w:tcPr>
            <w:tcW w:w="876"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22.5%</w:t>
            </w:r>
          </w:p>
        </w:tc>
        <w:tc>
          <w:tcPr>
            <w:tcW w:w="876"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34.5%</w:t>
            </w:r>
          </w:p>
        </w:tc>
        <w:tc>
          <w:tcPr>
            <w:tcW w:w="764"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5.0%</w:t>
            </w:r>
          </w:p>
        </w:tc>
        <w:tc>
          <w:tcPr>
            <w:tcW w:w="783" w:type="dxa"/>
            <w:noWrap/>
            <w:vAlign w:val="center"/>
          </w:tcPr>
          <w:p w:rsidR="00E45C7E" w:rsidRPr="009D72DF" w:rsidRDefault="00E45C7E" w:rsidP="00711C0B">
            <w:pPr>
              <w:jc w:val="center"/>
              <w:rPr>
                <w:spacing w:val="0"/>
                <w:sz w:val="20"/>
                <w:szCs w:val="20"/>
                <w:lang w:val="id-ID"/>
              </w:rPr>
            </w:pPr>
            <w:r w:rsidRPr="009D72DF">
              <w:rPr>
                <w:spacing w:val="0"/>
                <w:sz w:val="20"/>
                <w:szCs w:val="20"/>
                <w:lang w:val="id-ID"/>
              </w:rPr>
              <w:t>100%</w:t>
            </w:r>
          </w:p>
        </w:tc>
      </w:tr>
      <w:tr w:rsidR="00E14346" w:rsidRPr="009D72DF" w:rsidTr="003E39EC">
        <w:trPr>
          <w:trHeight w:val="300"/>
        </w:trPr>
        <w:tc>
          <w:tcPr>
            <w:tcW w:w="2355" w:type="dxa"/>
            <w:tcBorders>
              <w:top w:val="single" w:sz="4" w:space="0" w:color="auto"/>
              <w:left w:val="single" w:sz="4" w:space="0" w:color="auto"/>
              <w:bottom w:val="nil"/>
              <w:right w:val="single" w:sz="4" w:space="0" w:color="auto"/>
            </w:tcBorders>
            <w:noWrap/>
          </w:tcPr>
          <w:p w:rsidR="00E14346" w:rsidRPr="009D72DF" w:rsidRDefault="00E14346" w:rsidP="00711C0B">
            <w:pPr>
              <w:rPr>
                <w:sz w:val="20"/>
                <w:szCs w:val="20"/>
                <w:lang w:val="id-ID"/>
              </w:rPr>
            </w:pPr>
          </w:p>
        </w:tc>
        <w:tc>
          <w:tcPr>
            <w:tcW w:w="573" w:type="dxa"/>
            <w:tcBorders>
              <w:left w:val="single" w:sz="4" w:space="0" w:color="auto"/>
            </w:tcBorders>
            <w:vAlign w:val="center"/>
          </w:tcPr>
          <w:p w:rsidR="00E14346" w:rsidRPr="009D72DF" w:rsidRDefault="00E14346" w:rsidP="00711C0B">
            <w:pPr>
              <w:jc w:val="center"/>
              <w:rPr>
                <w:sz w:val="20"/>
                <w:szCs w:val="20"/>
                <w:lang w:val="id-ID"/>
              </w:rPr>
            </w:pPr>
          </w:p>
        </w:tc>
        <w:tc>
          <w:tcPr>
            <w:tcW w:w="83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SB</w:t>
            </w:r>
          </w:p>
        </w:tc>
        <w:tc>
          <w:tcPr>
            <w:tcW w:w="87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B</w:t>
            </w:r>
          </w:p>
        </w:tc>
        <w:tc>
          <w:tcPr>
            <w:tcW w:w="87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KB</w:t>
            </w:r>
          </w:p>
        </w:tc>
        <w:tc>
          <w:tcPr>
            <w:tcW w:w="87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TB</w:t>
            </w:r>
          </w:p>
        </w:tc>
        <w:tc>
          <w:tcPr>
            <w:tcW w:w="764"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STB</w:t>
            </w:r>
          </w:p>
        </w:tc>
        <w:tc>
          <w:tcPr>
            <w:tcW w:w="783" w:type="dxa"/>
            <w:noWrap/>
            <w:vAlign w:val="center"/>
          </w:tcPr>
          <w:p w:rsidR="00E14346" w:rsidRPr="009D72DF" w:rsidRDefault="00E14346" w:rsidP="00711C0B">
            <w:pPr>
              <w:jc w:val="center"/>
              <w:rPr>
                <w:spacing w:val="0"/>
                <w:sz w:val="20"/>
                <w:szCs w:val="20"/>
                <w:lang w:val="id-ID"/>
              </w:rPr>
            </w:pPr>
          </w:p>
        </w:tc>
      </w:tr>
      <w:tr w:rsidR="00E14346" w:rsidRPr="009D72DF" w:rsidTr="003E39EC">
        <w:trPr>
          <w:trHeight w:val="300"/>
        </w:trPr>
        <w:tc>
          <w:tcPr>
            <w:tcW w:w="2355" w:type="dxa"/>
            <w:tcBorders>
              <w:top w:val="nil"/>
              <w:left w:val="single" w:sz="4" w:space="0" w:color="auto"/>
              <w:bottom w:val="nil"/>
              <w:right w:val="single" w:sz="4" w:space="0" w:color="auto"/>
            </w:tcBorders>
            <w:noWrap/>
          </w:tcPr>
          <w:p w:rsidR="00E14346" w:rsidRPr="009D72DF" w:rsidRDefault="00B25FCE" w:rsidP="00B25FCE">
            <w:pPr>
              <w:rPr>
                <w:sz w:val="20"/>
                <w:szCs w:val="20"/>
                <w:lang w:val="id-ID"/>
              </w:rPr>
            </w:pPr>
            <w:r w:rsidRPr="009D72DF">
              <w:rPr>
                <w:sz w:val="20"/>
                <w:szCs w:val="20"/>
                <w:lang w:val="id-ID"/>
              </w:rPr>
              <w:t>Tingkat kebaikan p</w:t>
            </w:r>
            <w:r w:rsidR="00E14346" w:rsidRPr="009D72DF">
              <w:rPr>
                <w:sz w:val="20"/>
                <w:szCs w:val="20"/>
                <w:lang w:val="id-ID"/>
              </w:rPr>
              <w:t>romosi jabatan</w:t>
            </w:r>
          </w:p>
        </w:tc>
        <w:tc>
          <w:tcPr>
            <w:tcW w:w="573" w:type="dxa"/>
            <w:tcBorders>
              <w:left w:val="single" w:sz="4" w:space="0" w:color="auto"/>
            </w:tcBorders>
            <w:vAlign w:val="center"/>
          </w:tcPr>
          <w:p w:rsidR="00E14346" w:rsidRPr="009D72DF" w:rsidRDefault="000E608A" w:rsidP="00FB163F">
            <w:pPr>
              <w:jc w:val="center"/>
              <w:rPr>
                <w:sz w:val="20"/>
                <w:szCs w:val="20"/>
                <w:lang w:val="id-ID"/>
              </w:rPr>
            </w:pPr>
            <w:r w:rsidRPr="009D72DF">
              <w:rPr>
                <w:sz w:val="20"/>
                <w:szCs w:val="20"/>
                <w:lang w:val="id-ID"/>
              </w:rPr>
              <w:t>F</w:t>
            </w:r>
          </w:p>
        </w:tc>
        <w:tc>
          <w:tcPr>
            <w:tcW w:w="83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14</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51</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45</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90</w:t>
            </w:r>
          </w:p>
        </w:tc>
        <w:tc>
          <w:tcPr>
            <w:tcW w:w="764"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0</w:t>
            </w:r>
          </w:p>
        </w:tc>
        <w:tc>
          <w:tcPr>
            <w:tcW w:w="783"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200</w:t>
            </w:r>
          </w:p>
        </w:tc>
      </w:tr>
      <w:tr w:rsidR="00E14346" w:rsidRPr="009D72DF" w:rsidTr="003E39EC">
        <w:trPr>
          <w:trHeight w:val="300"/>
        </w:trPr>
        <w:tc>
          <w:tcPr>
            <w:tcW w:w="2355" w:type="dxa"/>
            <w:tcBorders>
              <w:top w:val="nil"/>
              <w:left w:val="single" w:sz="4" w:space="0" w:color="auto"/>
              <w:bottom w:val="single" w:sz="4" w:space="0" w:color="auto"/>
              <w:right w:val="single" w:sz="4" w:space="0" w:color="auto"/>
            </w:tcBorders>
            <w:noWrap/>
          </w:tcPr>
          <w:p w:rsidR="00E14346" w:rsidRPr="009D72DF" w:rsidRDefault="00E14346" w:rsidP="00FB163F">
            <w:pPr>
              <w:rPr>
                <w:sz w:val="20"/>
                <w:szCs w:val="20"/>
                <w:lang w:val="id-ID"/>
              </w:rPr>
            </w:pPr>
            <w:r w:rsidRPr="009D72DF">
              <w:rPr>
                <w:sz w:val="20"/>
                <w:szCs w:val="20"/>
                <w:lang w:val="id-ID"/>
              </w:rPr>
              <w:t> </w:t>
            </w:r>
          </w:p>
        </w:tc>
        <w:tc>
          <w:tcPr>
            <w:tcW w:w="573" w:type="dxa"/>
            <w:tcBorders>
              <w:left w:val="single" w:sz="4" w:space="0" w:color="auto"/>
            </w:tcBorders>
            <w:vAlign w:val="center"/>
          </w:tcPr>
          <w:p w:rsidR="00E14346" w:rsidRPr="009D72DF" w:rsidRDefault="00E14346" w:rsidP="00FB163F">
            <w:pPr>
              <w:jc w:val="center"/>
              <w:rPr>
                <w:sz w:val="20"/>
                <w:szCs w:val="20"/>
                <w:lang w:val="id-ID"/>
              </w:rPr>
            </w:pPr>
            <w:r w:rsidRPr="009D72DF">
              <w:rPr>
                <w:sz w:val="20"/>
                <w:szCs w:val="20"/>
                <w:lang w:val="id-ID"/>
              </w:rPr>
              <w:t>%</w:t>
            </w:r>
          </w:p>
        </w:tc>
        <w:tc>
          <w:tcPr>
            <w:tcW w:w="83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7.0%</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25.5%</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22.5%</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45.0%</w:t>
            </w:r>
          </w:p>
        </w:tc>
        <w:tc>
          <w:tcPr>
            <w:tcW w:w="764"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0.0%</w:t>
            </w:r>
          </w:p>
        </w:tc>
        <w:tc>
          <w:tcPr>
            <w:tcW w:w="783"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100%</w:t>
            </w:r>
          </w:p>
        </w:tc>
      </w:tr>
      <w:tr w:rsidR="00E14346" w:rsidRPr="009D72DF" w:rsidTr="003E39EC">
        <w:trPr>
          <w:trHeight w:val="300"/>
        </w:trPr>
        <w:tc>
          <w:tcPr>
            <w:tcW w:w="2355" w:type="dxa"/>
            <w:tcBorders>
              <w:top w:val="single" w:sz="4" w:space="0" w:color="auto"/>
              <w:left w:val="single" w:sz="4" w:space="0" w:color="auto"/>
              <w:bottom w:val="nil"/>
              <w:right w:val="single" w:sz="4" w:space="0" w:color="auto"/>
            </w:tcBorders>
            <w:noWrap/>
          </w:tcPr>
          <w:p w:rsidR="00E14346" w:rsidRPr="009D72DF" w:rsidRDefault="00E14346" w:rsidP="00FB163F">
            <w:pPr>
              <w:rPr>
                <w:sz w:val="20"/>
                <w:szCs w:val="20"/>
                <w:lang w:val="id-ID"/>
              </w:rPr>
            </w:pPr>
          </w:p>
        </w:tc>
        <w:tc>
          <w:tcPr>
            <w:tcW w:w="573" w:type="dxa"/>
            <w:tcBorders>
              <w:left w:val="single" w:sz="4" w:space="0" w:color="auto"/>
            </w:tcBorders>
            <w:vAlign w:val="center"/>
          </w:tcPr>
          <w:p w:rsidR="00E14346" w:rsidRPr="009D72DF" w:rsidRDefault="00E14346" w:rsidP="00FB163F">
            <w:pPr>
              <w:jc w:val="center"/>
              <w:rPr>
                <w:sz w:val="20"/>
                <w:szCs w:val="20"/>
                <w:lang w:val="id-ID"/>
              </w:rPr>
            </w:pPr>
          </w:p>
        </w:tc>
        <w:tc>
          <w:tcPr>
            <w:tcW w:w="83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SS</w:t>
            </w:r>
          </w:p>
        </w:tc>
        <w:tc>
          <w:tcPr>
            <w:tcW w:w="87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S</w:t>
            </w:r>
          </w:p>
        </w:tc>
        <w:tc>
          <w:tcPr>
            <w:tcW w:w="87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KS</w:t>
            </w:r>
          </w:p>
        </w:tc>
        <w:tc>
          <w:tcPr>
            <w:tcW w:w="87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TS</w:t>
            </w:r>
          </w:p>
        </w:tc>
        <w:tc>
          <w:tcPr>
            <w:tcW w:w="764"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STS</w:t>
            </w:r>
          </w:p>
        </w:tc>
        <w:tc>
          <w:tcPr>
            <w:tcW w:w="783" w:type="dxa"/>
            <w:noWrap/>
            <w:vAlign w:val="center"/>
          </w:tcPr>
          <w:p w:rsidR="00E14346" w:rsidRPr="009D72DF" w:rsidRDefault="00E14346" w:rsidP="00FB163F">
            <w:pPr>
              <w:jc w:val="center"/>
              <w:rPr>
                <w:spacing w:val="0"/>
                <w:sz w:val="20"/>
                <w:szCs w:val="20"/>
                <w:lang w:val="id-ID"/>
              </w:rPr>
            </w:pPr>
          </w:p>
        </w:tc>
      </w:tr>
      <w:tr w:rsidR="00E14346" w:rsidRPr="009D72DF" w:rsidTr="003E39EC">
        <w:trPr>
          <w:trHeight w:val="300"/>
        </w:trPr>
        <w:tc>
          <w:tcPr>
            <w:tcW w:w="2355" w:type="dxa"/>
            <w:tcBorders>
              <w:top w:val="nil"/>
              <w:left w:val="single" w:sz="4" w:space="0" w:color="auto"/>
              <w:bottom w:val="nil"/>
              <w:right w:val="single" w:sz="4" w:space="0" w:color="auto"/>
            </w:tcBorders>
            <w:noWrap/>
          </w:tcPr>
          <w:p w:rsidR="00E14346" w:rsidRPr="009D72DF" w:rsidRDefault="00B25FCE" w:rsidP="00B25FCE">
            <w:pPr>
              <w:rPr>
                <w:sz w:val="20"/>
                <w:szCs w:val="20"/>
                <w:lang w:val="id-ID"/>
              </w:rPr>
            </w:pPr>
            <w:r w:rsidRPr="009D72DF">
              <w:rPr>
                <w:sz w:val="20"/>
                <w:szCs w:val="20"/>
                <w:lang w:val="id-ID"/>
              </w:rPr>
              <w:t>Tingkat kesesuaian m</w:t>
            </w:r>
            <w:r w:rsidR="00E14346" w:rsidRPr="009D72DF">
              <w:rPr>
                <w:sz w:val="20"/>
                <w:szCs w:val="20"/>
                <w:lang w:val="id-ID"/>
              </w:rPr>
              <w:t>utasi jabatan</w:t>
            </w:r>
          </w:p>
        </w:tc>
        <w:tc>
          <w:tcPr>
            <w:tcW w:w="573" w:type="dxa"/>
            <w:tcBorders>
              <w:left w:val="single" w:sz="4" w:space="0" w:color="auto"/>
            </w:tcBorders>
            <w:vAlign w:val="center"/>
          </w:tcPr>
          <w:p w:rsidR="00E14346" w:rsidRPr="009D72DF" w:rsidRDefault="000E608A" w:rsidP="00FB163F">
            <w:pPr>
              <w:jc w:val="center"/>
              <w:rPr>
                <w:sz w:val="20"/>
                <w:szCs w:val="20"/>
                <w:lang w:val="id-ID"/>
              </w:rPr>
            </w:pPr>
            <w:r w:rsidRPr="009D72DF">
              <w:rPr>
                <w:sz w:val="20"/>
                <w:szCs w:val="20"/>
                <w:lang w:val="id-ID"/>
              </w:rPr>
              <w:t>F</w:t>
            </w:r>
          </w:p>
        </w:tc>
        <w:tc>
          <w:tcPr>
            <w:tcW w:w="83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0</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32</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54</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104</w:t>
            </w:r>
          </w:p>
        </w:tc>
        <w:tc>
          <w:tcPr>
            <w:tcW w:w="764"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10</w:t>
            </w:r>
          </w:p>
        </w:tc>
        <w:tc>
          <w:tcPr>
            <w:tcW w:w="783"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200</w:t>
            </w:r>
          </w:p>
        </w:tc>
      </w:tr>
      <w:tr w:rsidR="00E14346" w:rsidRPr="009D72DF" w:rsidTr="003E39EC">
        <w:trPr>
          <w:trHeight w:val="300"/>
        </w:trPr>
        <w:tc>
          <w:tcPr>
            <w:tcW w:w="2355" w:type="dxa"/>
            <w:tcBorders>
              <w:top w:val="nil"/>
              <w:left w:val="single" w:sz="4" w:space="0" w:color="auto"/>
              <w:bottom w:val="single" w:sz="4" w:space="0" w:color="auto"/>
              <w:right w:val="single" w:sz="4" w:space="0" w:color="auto"/>
            </w:tcBorders>
            <w:noWrap/>
          </w:tcPr>
          <w:p w:rsidR="00E14346" w:rsidRPr="009D72DF" w:rsidRDefault="00E14346" w:rsidP="00FB163F">
            <w:pPr>
              <w:rPr>
                <w:sz w:val="20"/>
                <w:szCs w:val="20"/>
                <w:lang w:val="id-ID"/>
              </w:rPr>
            </w:pPr>
            <w:r w:rsidRPr="009D72DF">
              <w:rPr>
                <w:sz w:val="20"/>
                <w:szCs w:val="20"/>
                <w:lang w:val="id-ID"/>
              </w:rPr>
              <w:t> </w:t>
            </w:r>
          </w:p>
        </w:tc>
        <w:tc>
          <w:tcPr>
            <w:tcW w:w="573" w:type="dxa"/>
            <w:tcBorders>
              <w:left w:val="single" w:sz="4" w:space="0" w:color="auto"/>
            </w:tcBorders>
            <w:vAlign w:val="center"/>
          </w:tcPr>
          <w:p w:rsidR="00E14346" w:rsidRPr="009D72DF" w:rsidRDefault="00E14346" w:rsidP="00FB163F">
            <w:pPr>
              <w:jc w:val="center"/>
              <w:rPr>
                <w:sz w:val="20"/>
                <w:szCs w:val="20"/>
                <w:lang w:val="id-ID"/>
              </w:rPr>
            </w:pPr>
            <w:r w:rsidRPr="009D72DF">
              <w:rPr>
                <w:sz w:val="20"/>
                <w:szCs w:val="20"/>
                <w:lang w:val="id-ID"/>
              </w:rPr>
              <w:t>%</w:t>
            </w:r>
          </w:p>
        </w:tc>
        <w:tc>
          <w:tcPr>
            <w:tcW w:w="83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0.0%</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16.0%</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27.0%</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52.0%</w:t>
            </w:r>
          </w:p>
        </w:tc>
        <w:tc>
          <w:tcPr>
            <w:tcW w:w="764"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5.0%</w:t>
            </w:r>
          </w:p>
        </w:tc>
        <w:tc>
          <w:tcPr>
            <w:tcW w:w="783"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100%</w:t>
            </w:r>
          </w:p>
        </w:tc>
      </w:tr>
      <w:tr w:rsidR="00E14346" w:rsidRPr="009D72DF" w:rsidTr="003E39EC">
        <w:trPr>
          <w:trHeight w:val="300"/>
        </w:trPr>
        <w:tc>
          <w:tcPr>
            <w:tcW w:w="2355" w:type="dxa"/>
            <w:tcBorders>
              <w:top w:val="single" w:sz="4" w:space="0" w:color="auto"/>
              <w:left w:val="single" w:sz="4" w:space="0" w:color="auto"/>
              <w:bottom w:val="nil"/>
              <w:right w:val="single" w:sz="4" w:space="0" w:color="auto"/>
            </w:tcBorders>
            <w:noWrap/>
          </w:tcPr>
          <w:p w:rsidR="00E14346" w:rsidRPr="009D72DF" w:rsidRDefault="00E14346" w:rsidP="00FB163F">
            <w:pPr>
              <w:rPr>
                <w:sz w:val="20"/>
                <w:szCs w:val="20"/>
                <w:lang w:val="id-ID"/>
              </w:rPr>
            </w:pPr>
          </w:p>
        </w:tc>
        <w:tc>
          <w:tcPr>
            <w:tcW w:w="573" w:type="dxa"/>
            <w:tcBorders>
              <w:left w:val="single" w:sz="4" w:space="0" w:color="auto"/>
            </w:tcBorders>
            <w:vAlign w:val="center"/>
          </w:tcPr>
          <w:p w:rsidR="00E14346" w:rsidRPr="009D72DF" w:rsidRDefault="00E14346" w:rsidP="00FB163F">
            <w:pPr>
              <w:jc w:val="center"/>
              <w:rPr>
                <w:sz w:val="20"/>
                <w:szCs w:val="20"/>
                <w:lang w:val="id-ID"/>
              </w:rPr>
            </w:pPr>
          </w:p>
        </w:tc>
        <w:tc>
          <w:tcPr>
            <w:tcW w:w="83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SL</w:t>
            </w:r>
          </w:p>
        </w:tc>
        <w:tc>
          <w:tcPr>
            <w:tcW w:w="87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SR</w:t>
            </w:r>
          </w:p>
        </w:tc>
        <w:tc>
          <w:tcPr>
            <w:tcW w:w="87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KD</w:t>
            </w:r>
          </w:p>
        </w:tc>
        <w:tc>
          <w:tcPr>
            <w:tcW w:w="876"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JR</w:t>
            </w:r>
          </w:p>
        </w:tc>
        <w:tc>
          <w:tcPr>
            <w:tcW w:w="764" w:type="dxa"/>
            <w:noWrap/>
            <w:vAlign w:val="center"/>
          </w:tcPr>
          <w:p w:rsidR="00E14346" w:rsidRPr="009D72DF" w:rsidRDefault="00E14346" w:rsidP="00FB163F">
            <w:pPr>
              <w:jc w:val="center"/>
              <w:rPr>
                <w:b/>
                <w:bCs/>
                <w:spacing w:val="0"/>
                <w:sz w:val="20"/>
                <w:szCs w:val="20"/>
                <w:lang w:val="id-ID"/>
              </w:rPr>
            </w:pPr>
            <w:r w:rsidRPr="009D72DF">
              <w:rPr>
                <w:b/>
                <w:bCs/>
                <w:spacing w:val="0"/>
                <w:sz w:val="20"/>
                <w:szCs w:val="20"/>
                <w:lang w:val="id-ID"/>
              </w:rPr>
              <w:t>TP</w:t>
            </w:r>
          </w:p>
        </w:tc>
        <w:tc>
          <w:tcPr>
            <w:tcW w:w="783" w:type="dxa"/>
            <w:noWrap/>
            <w:vAlign w:val="center"/>
          </w:tcPr>
          <w:p w:rsidR="00E14346" w:rsidRPr="009D72DF" w:rsidRDefault="00E14346" w:rsidP="00FB163F">
            <w:pPr>
              <w:jc w:val="center"/>
              <w:rPr>
                <w:spacing w:val="0"/>
                <w:sz w:val="20"/>
                <w:szCs w:val="20"/>
                <w:lang w:val="id-ID"/>
              </w:rPr>
            </w:pPr>
          </w:p>
        </w:tc>
      </w:tr>
      <w:tr w:rsidR="00E14346" w:rsidRPr="009D72DF" w:rsidTr="003E39EC">
        <w:trPr>
          <w:trHeight w:val="300"/>
        </w:trPr>
        <w:tc>
          <w:tcPr>
            <w:tcW w:w="2355" w:type="dxa"/>
            <w:tcBorders>
              <w:top w:val="nil"/>
              <w:left w:val="single" w:sz="4" w:space="0" w:color="auto"/>
              <w:bottom w:val="nil"/>
              <w:right w:val="single" w:sz="4" w:space="0" w:color="auto"/>
            </w:tcBorders>
            <w:noWrap/>
          </w:tcPr>
          <w:p w:rsidR="00E14346" w:rsidRPr="009D72DF" w:rsidRDefault="00B25FCE" w:rsidP="00FB163F">
            <w:pPr>
              <w:rPr>
                <w:sz w:val="20"/>
                <w:szCs w:val="20"/>
                <w:lang w:val="id-ID"/>
              </w:rPr>
            </w:pPr>
            <w:r w:rsidRPr="009D72DF">
              <w:rPr>
                <w:sz w:val="20"/>
                <w:szCs w:val="20"/>
                <w:lang w:val="id-ID"/>
              </w:rPr>
              <w:t>Tingkat intensitas d</w:t>
            </w:r>
            <w:r w:rsidR="00E14346" w:rsidRPr="009D72DF">
              <w:rPr>
                <w:sz w:val="20"/>
                <w:szCs w:val="20"/>
                <w:lang w:val="id-ID"/>
              </w:rPr>
              <w:t>emosi jabatan</w:t>
            </w:r>
          </w:p>
        </w:tc>
        <w:tc>
          <w:tcPr>
            <w:tcW w:w="573" w:type="dxa"/>
            <w:tcBorders>
              <w:left w:val="single" w:sz="4" w:space="0" w:color="auto"/>
            </w:tcBorders>
            <w:vAlign w:val="center"/>
          </w:tcPr>
          <w:p w:rsidR="00E14346" w:rsidRPr="009D72DF" w:rsidRDefault="000E608A" w:rsidP="00FB163F">
            <w:pPr>
              <w:jc w:val="center"/>
              <w:rPr>
                <w:sz w:val="20"/>
                <w:szCs w:val="20"/>
                <w:lang w:val="id-ID"/>
              </w:rPr>
            </w:pPr>
            <w:r w:rsidRPr="009D72DF">
              <w:rPr>
                <w:sz w:val="20"/>
                <w:szCs w:val="20"/>
                <w:lang w:val="id-ID"/>
              </w:rPr>
              <w:t>F</w:t>
            </w:r>
          </w:p>
        </w:tc>
        <w:tc>
          <w:tcPr>
            <w:tcW w:w="83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0</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4</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122</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74</w:t>
            </w:r>
          </w:p>
        </w:tc>
        <w:tc>
          <w:tcPr>
            <w:tcW w:w="764"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0</w:t>
            </w:r>
          </w:p>
        </w:tc>
        <w:tc>
          <w:tcPr>
            <w:tcW w:w="783"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200</w:t>
            </w:r>
          </w:p>
        </w:tc>
      </w:tr>
      <w:tr w:rsidR="00E14346" w:rsidRPr="009D72DF" w:rsidTr="003E39EC">
        <w:trPr>
          <w:trHeight w:val="300"/>
        </w:trPr>
        <w:tc>
          <w:tcPr>
            <w:tcW w:w="2355" w:type="dxa"/>
            <w:tcBorders>
              <w:top w:val="nil"/>
              <w:left w:val="single" w:sz="4" w:space="0" w:color="auto"/>
              <w:bottom w:val="single" w:sz="4" w:space="0" w:color="auto"/>
              <w:right w:val="single" w:sz="4" w:space="0" w:color="auto"/>
            </w:tcBorders>
            <w:noWrap/>
          </w:tcPr>
          <w:p w:rsidR="00E14346" w:rsidRPr="009D72DF" w:rsidRDefault="00E14346" w:rsidP="00FB163F">
            <w:pPr>
              <w:rPr>
                <w:sz w:val="20"/>
                <w:szCs w:val="20"/>
                <w:lang w:val="id-ID"/>
              </w:rPr>
            </w:pPr>
            <w:r w:rsidRPr="009D72DF">
              <w:rPr>
                <w:sz w:val="20"/>
                <w:szCs w:val="20"/>
                <w:lang w:val="id-ID"/>
              </w:rPr>
              <w:t> </w:t>
            </w:r>
          </w:p>
        </w:tc>
        <w:tc>
          <w:tcPr>
            <w:tcW w:w="573" w:type="dxa"/>
            <w:tcBorders>
              <w:left w:val="single" w:sz="4" w:space="0" w:color="auto"/>
            </w:tcBorders>
            <w:vAlign w:val="center"/>
          </w:tcPr>
          <w:p w:rsidR="00E14346" w:rsidRPr="009D72DF" w:rsidRDefault="00E14346" w:rsidP="00FB163F">
            <w:pPr>
              <w:jc w:val="center"/>
              <w:rPr>
                <w:sz w:val="20"/>
                <w:szCs w:val="20"/>
                <w:lang w:val="id-ID"/>
              </w:rPr>
            </w:pPr>
            <w:r w:rsidRPr="009D72DF">
              <w:rPr>
                <w:sz w:val="20"/>
                <w:szCs w:val="20"/>
                <w:lang w:val="id-ID"/>
              </w:rPr>
              <w:t>%</w:t>
            </w:r>
          </w:p>
        </w:tc>
        <w:tc>
          <w:tcPr>
            <w:tcW w:w="83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0.0%</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2.0%</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61.0%</w:t>
            </w:r>
          </w:p>
        </w:tc>
        <w:tc>
          <w:tcPr>
            <w:tcW w:w="876"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37.0%</w:t>
            </w:r>
          </w:p>
        </w:tc>
        <w:tc>
          <w:tcPr>
            <w:tcW w:w="764"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0.0%</w:t>
            </w:r>
          </w:p>
        </w:tc>
        <w:tc>
          <w:tcPr>
            <w:tcW w:w="783" w:type="dxa"/>
            <w:noWrap/>
            <w:vAlign w:val="center"/>
          </w:tcPr>
          <w:p w:rsidR="00E14346" w:rsidRPr="009D72DF" w:rsidRDefault="00E14346" w:rsidP="00FB163F">
            <w:pPr>
              <w:jc w:val="center"/>
              <w:rPr>
                <w:spacing w:val="0"/>
                <w:sz w:val="20"/>
                <w:szCs w:val="20"/>
                <w:lang w:val="id-ID"/>
              </w:rPr>
            </w:pPr>
            <w:r w:rsidRPr="009D72DF">
              <w:rPr>
                <w:spacing w:val="0"/>
                <w:sz w:val="20"/>
                <w:szCs w:val="20"/>
                <w:lang w:val="id-ID"/>
              </w:rPr>
              <w:t>100%</w:t>
            </w:r>
          </w:p>
        </w:tc>
      </w:tr>
      <w:tr w:rsidR="00933323" w:rsidRPr="009D72DF" w:rsidTr="003E39EC">
        <w:trPr>
          <w:trHeight w:val="300"/>
        </w:trPr>
        <w:tc>
          <w:tcPr>
            <w:tcW w:w="2355" w:type="dxa"/>
            <w:tcBorders>
              <w:top w:val="single" w:sz="4" w:space="0" w:color="auto"/>
              <w:left w:val="single" w:sz="4" w:space="0" w:color="auto"/>
              <w:bottom w:val="nil"/>
              <w:right w:val="single" w:sz="4" w:space="0" w:color="auto"/>
            </w:tcBorders>
            <w:noWrap/>
          </w:tcPr>
          <w:p w:rsidR="00933323" w:rsidRPr="009D72DF" w:rsidRDefault="00933323" w:rsidP="00FB163F">
            <w:pPr>
              <w:rPr>
                <w:sz w:val="20"/>
                <w:szCs w:val="20"/>
                <w:lang w:val="id-ID"/>
              </w:rPr>
            </w:pPr>
          </w:p>
        </w:tc>
        <w:tc>
          <w:tcPr>
            <w:tcW w:w="573" w:type="dxa"/>
            <w:tcBorders>
              <w:left w:val="single" w:sz="4" w:space="0" w:color="auto"/>
            </w:tcBorders>
            <w:vAlign w:val="center"/>
          </w:tcPr>
          <w:p w:rsidR="00933323" w:rsidRPr="009D72DF" w:rsidRDefault="00933323" w:rsidP="00FB163F">
            <w:pPr>
              <w:jc w:val="center"/>
              <w:rPr>
                <w:sz w:val="20"/>
                <w:szCs w:val="20"/>
                <w:lang w:val="id-ID"/>
              </w:rPr>
            </w:pPr>
          </w:p>
        </w:tc>
        <w:tc>
          <w:tcPr>
            <w:tcW w:w="83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SJ</w:t>
            </w:r>
          </w:p>
        </w:tc>
        <w:tc>
          <w:tcPr>
            <w:tcW w:w="87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J</w:t>
            </w:r>
          </w:p>
        </w:tc>
        <w:tc>
          <w:tcPr>
            <w:tcW w:w="87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KJ</w:t>
            </w:r>
          </w:p>
        </w:tc>
        <w:tc>
          <w:tcPr>
            <w:tcW w:w="87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TJ</w:t>
            </w:r>
          </w:p>
        </w:tc>
        <w:tc>
          <w:tcPr>
            <w:tcW w:w="764"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STJ</w:t>
            </w:r>
          </w:p>
        </w:tc>
        <w:tc>
          <w:tcPr>
            <w:tcW w:w="783" w:type="dxa"/>
            <w:noWrap/>
            <w:vAlign w:val="center"/>
          </w:tcPr>
          <w:p w:rsidR="00933323" w:rsidRPr="009D72DF" w:rsidRDefault="00933323" w:rsidP="00FB163F">
            <w:pPr>
              <w:jc w:val="center"/>
              <w:rPr>
                <w:spacing w:val="0"/>
                <w:sz w:val="20"/>
                <w:szCs w:val="20"/>
                <w:lang w:val="id-ID"/>
              </w:rPr>
            </w:pPr>
          </w:p>
        </w:tc>
      </w:tr>
      <w:tr w:rsidR="00933323" w:rsidRPr="009D72DF" w:rsidTr="003E39EC">
        <w:trPr>
          <w:trHeight w:val="300"/>
        </w:trPr>
        <w:tc>
          <w:tcPr>
            <w:tcW w:w="2355" w:type="dxa"/>
            <w:tcBorders>
              <w:top w:val="nil"/>
              <w:left w:val="single" w:sz="4" w:space="0" w:color="auto"/>
              <w:bottom w:val="nil"/>
              <w:right w:val="single" w:sz="4" w:space="0" w:color="auto"/>
            </w:tcBorders>
            <w:noWrap/>
          </w:tcPr>
          <w:p w:rsidR="00933323" w:rsidRPr="009D72DF" w:rsidRDefault="00B25FCE" w:rsidP="00B25FCE">
            <w:pPr>
              <w:rPr>
                <w:sz w:val="20"/>
                <w:szCs w:val="20"/>
                <w:lang w:val="id-ID"/>
              </w:rPr>
            </w:pPr>
            <w:r w:rsidRPr="009D72DF">
              <w:rPr>
                <w:sz w:val="20"/>
                <w:szCs w:val="20"/>
                <w:lang w:val="id-ID"/>
              </w:rPr>
              <w:t>Tingkat kejelasan i</w:t>
            </w:r>
            <w:r w:rsidR="00933323" w:rsidRPr="009D72DF">
              <w:rPr>
                <w:sz w:val="20"/>
                <w:szCs w:val="20"/>
                <w:lang w:val="id-ID"/>
              </w:rPr>
              <w:t>nformasi ketenaga kerjaan</w:t>
            </w:r>
          </w:p>
        </w:tc>
        <w:tc>
          <w:tcPr>
            <w:tcW w:w="573" w:type="dxa"/>
            <w:tcBorders>
              <w:left w:val="single" w:sz="4" w:space="0" w:color="auto"/>
            </w:tcBorders>
            <w:vAlign w:val="center"/>
          </w:tcPr>
          <w:p w:rsidR="00933323" w:rsidRPr="009D72DF" w:rsidRDefault="000E608A" w:rsidP="00FB163F">
            <w:pPr>
              <w:jc w:val="center"/>
              <w:rPr>
                <w:sz w:val="20"/>
                <w:szCs w:val="20"/>
                <w:lang w:val="id-ID"/>
              </w:rPr>
            </w:pPr>
            <w:r w:rsidRPr="009D72DF">
              <w:rPr>
                <w:sz w:val="20"/>
                <w:szCs w:val="20"/>
                <w:lang w:val="id-ID"/>
              </w:rPr>
              <w:t>F</w:t>
            </w:r>
          </w:p>
        </w:tc>
        <w:tc>
          <w:tcPr>
            <w:tcW w:w="83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29</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88</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83</w:t>
            </w:r>
          </w:p>
        </w:tc>
        <w:tc>
          <w:tcPr>
            <w:tcW w:w="764"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w:t>
            </w:r>
          </w:p>
        </w:tc>
        <w:tc>
          <w:tcPr>
            <w:tcW w:w="783"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200</w:t>
            </w:r>
          </w:p>
        </w:tc>
      </w:tr>
      <w:tr w:rsidR="00933323" w:rsidRPr="009D72DF" w:rsidTr="003E39EC">
        <w:trPr>
          <w:trHeight w:val="300"/>
        </w:trPr>
        <w:tc>
          <w:tcPr>
            <w:tcW w:w="2355" w:type="dxa"/>
            <w:tcBorders>
              <w:top w:val="nil"/>
              <w:left w:val="single" w:sz="4" w:space="0" w:color="auto"/>
              <w:bottom w:val="single" w:sz="4" w:space="0" w:color="auto"/>
              <w:right w:val="single" w:sz="4" w:space="0" w:color="auto"/>
            </w:tcBorders>
            <w:noWrap/>
          </w:tcPr>
          <w:p w:rsidR="00933323" w:rsidRPr="009D72DF" w:rsidRDefault="00933323" w:rsidP="00FB163F">
            <w:pPr>
              <w:rPr>
                <w:sz w:val="20"/>
                <w:szCs w:val="20"/>
                <w:lang w:val="id-ID"/>
              </w:rPr>
            </w:pPr>
            <w:r w:rsidRPr="009D72DF">
              <w:rPr>
                <w:sz w:val="20"/>
                <w:szCs w:val="20"/>
                <w:lang w:val="id-ID"/>
              </w:rPr>
              <w:t> </w:t>
            </w:r>
          </w:p>
        </w:tc>
        <w:tc>
          <w:tcPr>
            <w:tcW w:w="573" w:type="dxa"/>
            <w:tcBorders>
              <w:left w:val="single" w:sz="4" w:space="0" w:color="auto"/>
            </w:tcBorders>
            <w:vAlign w:val="center"/>
          </w:tcPr>
          <w:p w:rsidR="00933323" w:rsidRPr="009D72DF" w:rsidRDefault="00933323" w:rsidP="00FB163F">
            <w:pPr>
              <w:jc w:val="center"/>
              <w:rPr>
                <w:sz w:val="20"/>
                <w:szCs w:val="20"/>
                <w:lang w:val="id-ID"/>
              </w:rPr>
            </w:pPr>
            <w:r w:rsidRPr="009D72DF">
              <w:rPr>
                <w:sz w:val="20"/>
                <w:szCs w:val="20"/>
                <w:lang w:val="id-ID"/>
              </w:rPr>
              <w:t>%</w:t>
            </w:r>
          </w:p>
        </w:tc>
        <w:tc>
          <w:tcPr>
            <w:tcW w:w="83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0.0%</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14.5%</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44.0%</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41.5%</w:t>
            </w:r>
          </w:p>
        </w:tc>
        <w:tc>
          <w:tcPr>
            <w:tcW w:w="764"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0.0%</w:t>
            </w:r>
          </w:p>
        </w:tc>
        <w:tc>
          <w:tcPr>
            <w:tcW w:w="783"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100%</w:t>
            </w:r>
          </w:p>
        </w:tc>
      </w:tr>
      <w:tr w:rsidR="00933323" w:rsidRPr="009D72DF" w:rsidTr="003E39EC">
        <w:trPr>
          <w:trHeight w:val="300"/>
        </w:trPr>
        <w:tc>
          <w:tcPr>
            <w:tcW w:w="2355" w:type="dxa"/>
            <w:tcBorders>
              <w:top w:val="single" w:sz="4" w:space="0" w:color="auto"/>
              <w:left w:val="single" w:sz="4" w:space="0" w:color="auto"/>
              <w:bottom w:val="nil"/>
              <w:right w:val="single" w:sz="4" w:space="0" w:color="auto"/>
            </w:tcBorders>
            <w:noWrap/>
          </w:tcPr>
          <w:p w:rsidR="00933323" w:rsidRPr="009D72DF" w:rsidRDefault="00933323" w:rsidP="00FB163F">
            <w:pPr>
              <w:rPr>
                <w:sz w:val="20"/>
                <w:szCs w:val="20"/>
                <w:lang w:val="id-ID"/>
              </w:rPr>
            </w:pPr>
          </w:p>
        </w:tc>
        <w:tc>
          <w:tcPr>
            <w:tcW w:w="573" w:type="dxa"/>
            <w:tcBorders>
              <w:left w:val="single" w:sz="4" w:space="0" w:color="auto"/>
            </w:tcBorders>
            <w:vAlign w:val="center"/>
          </w:tcPr>
          <w:p w:rsidR="00933323" w:rsidRPr="009D72DF" w:rsidRDefault="00933323" w:rsidP="00FB163F">
            <w:pPr>
              <w:jc w:val="center"/>
              <w:rPr>
                <w:sz w:val="20"/>
                <w:szCs w:val="20"/>
                <w:lang w:val="id-ID"/>
              </w:rPr>
            </w:pPr>
          </w:p>
        </w:tc>
        <w:tc>
          <w:tcPr>
            <w:tcW w:w="83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SB</w:t>
            </w:r>
          </w:p>
        </w:tc>
        <w:tc>
          <w:tcPr>
            <w:tcW w:w="87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B</w:t>
            </w:r>
          </w:p>
        </w:tc>
        <w:tc>
          <w:tcPr>
            <w:tcW w:w="87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KB</w:t>
            </w:r>
          </w:p>
        </w:tc>
        <w:tc>
          <w:tcPr>
            <w:tcW w:w="87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TB</w:t>
            </w:r>
          </w:p>
        </w:tc>
        <w:tc>
          <w:tcPr>
            <w:tcW w:w="764"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STB</w:t>
            </w:r>
          </w:p>
        </w:tc>
        <w:tc>
          <w:tcPr>
            <w:tcW w:w="783" w:type="dxa"/>
            <w:noWrap/>
            <w:vAlign w:val="center"/>
          </w:tcPr>
          <w:p w:rsidR="00933323" w:rsidRPr="009D72DF" w:rsidRDefault="00933323" w:rsidP="00FB163F">
            <w:pPr>
              <w:jc w:val="center"/>
              <w:rPr>
                <w:spacing w:val="0"/>
                <w:sz w:val="20"/>
                <w:szCs w:val="20"/>
                <w:lang w:val="id-ID"/>
              </w:rPr>
            </w:pPr>
          </w:p>
        </w:tc>
      </w:tr>
      <w:tr w:rsidR="00933323" w:rsidRPr="009D72DF" w:rsidTr="003E39EC">
        <w:trPr>
          <w:trHeight w:val="300"/>
        </w:trPr>
        <w:tc>
          <w:tcPr>
            <w:tcW w:w="2355" w:type="dxa"/>
            <w:tcBorders>
              <w:top w:val="nil"/>
              <w:left w:val="single" w:sz="4" w:space="0" w:color="auto"/>
              <w:bottom w:val="nil"/>
              <w:right w:val="single" w:sz="4" w:space="0" w:color="auto"/>
            </w:tcBorders>
            <w:noWrap/>
          </w:tcPr>
          <w:p w:rsidR="00933323" w:rsidRPr="009D72DF" w:rsidRDefault="00B25FCE" w:rsidP="00B25FCE">
            <w:pPr>
              <w:rPr>
                <w:sz w:val="20"/>
                <w:szCs w:val="20"/>
                <w:lang w:val="id-ID"/>
              </w:rPr>
            </w:pPr>
            <w:r w:rsidRPr="009D72DF">
              <w:rPr>
                <w:sz w:val="20"/>
                <w:szCs w:val="20"/>
                <w:lang w:val="id-ID"/>
              </w:rPr>
              <w:t>Tingkat kebaikan p</w:t>
            </w:r>
            <w:r w:rsidR="00933323" w:rsidRPr="009D72DF">
              <w:rPr>
                <w:sz w:val="20"/>
                <w:szCs w:val="20"/>
                <w:lang w:val="id-ID"/>
              </w:rPr>
              <w:t>enilaian untuk penjenjangan karir</w:t>
            </w:r>
          </w:p>
        </w:tc>
        <w:tc>
          <w:tcPr>
            <w:tcW w:w="573" w:type="dxa"/>
            <w:tcBorders>
              <w:left w:val="single" w:sz="4" w:space="0" w:color="auto"/>
            </w:tcBorders>
            <w:vAlign w:val="center"/>
          </w:tcPr>
          <w:p w:rsidR="00933323" w:rsidRPr="009D72DF" w:rsidRDefault="00913B67" w:rsidP="00FB163F">
            <w:pPr>
              <w:jc w:val="center"/>
              <w:rPr>
                <w:sz w:val="20"/>
                <w:szCs w:val="20"/>
                <w:lang w:val="id-ID"/>
              </w:rPr>
            </w:pPr>
            <w:r w:rsidRPr="009D72DF">
              <w:rPr>
                <w:sz w:val="20"/>
                <w:szCs w:val="20"/>
                <w:lang w:val="id-ID"/>
              </w:rPr>
              <w:t>f</w:t>
            </w:r>
          </w:p>
        </w:tc>
        <w:tc>
          <w:tcPr>
            <w:tcW w:w="83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51</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75</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74</w:t>
            </w:r>
          </w:p>
        </w:tc>
        <w:tc>
          <w:tcPr>
            <w:tcW w:w="764"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w:t>
            </w:r>
          </w:p>
        </w:tc>
        <w:tc>
          <w:tcPr>
            <w:tcW w:w="783"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200</w:t>
            </w:r>
          </w:p>
        </w:tc>
      </w:tr>
      <w:tr w:rsidR="00933323" w:rsidRPr="009D72DF" w:rsidTr="003E39EC">
        <w:trPr>
          <w:trHeight w:val="300"/>
        </w:trPr>
        <w:tc>
          <w:tcPr>
            <w:tcW w:w="2355" w:type="dxa"/>
            <w:tcBorders>
              <w:top w:val="nil"/>
              <w:left w:val="single" w:sz="4" w:space="0" w:color="auto"/>
              <w:bottom w:val="single" w:sz="4" w:space="0" w:color="auto"/>
              <w:right w:val="single" w:sz="4" w:space="0" w:color="auto"/>
            </w:tcBorders>
            <w:noWrap/>
          </w:tcPr>
          <w:p w:rsidR="00933323" w:rsidRPr="009D72DF" w:rsidRDefault="00933323" w:rsidP="00FB163F">
            <w:pPr>
              <w:rPr>
                <w:sz w:val="20"/>
                <w:szCs w:val="20"/>
                <w:lang w:val="id-ID"/>
              </w:rPr>
            </w:pPr>
            <w:r w:rsidRPr="009D72DF">
              <w:rPr>
                <w:sz w:val="20"/>
                <w:szCs w:val="20"/>
                <w:lang w:val="id-ID"/>
              </w:rPr>
              <w:t> </w:t>
            </w:r>
          </w:p>
        </w:tc>
        <w:tc>
          <w:tcPr>
            <w:tcW w:w="573" w:type="dxa"/>
            <w:tcBorders>
              <w:left w:val="single" w:sz="4" w:space="0" w:color="auto"/>
            </w:tcBorders>
            <w:vAlign w:val="center"/>
          </w:tcPr>
          <w:p w:rsidR="00933323" w:rsidRPr="009D72DF" w:rsidRDefault="00933323" w:rsidP="00FB163F">
            <w:pPr>
              <w:jc w:val="center"/>
              <w:rPr>
                <w:sz w:val="20"/>
                <w:szCs w:val="20"/>
                <w:lang w:val="id-ID"/>
              </w:rPr>
            </w:pPr>
            <w:r w:rsidRPr="009D72DF">
              <w:rPr>
                <w:sz w:val="20"/>
                <w:szCs w:val="20"/>
                <w:lang w:val="id-ID"/>
              </w:rPr>
              <w:t>%</w:t>
            </w:r>
          </w:p>
        </w:tc>
        <w:tc>
          <w:tcPr>
            <w:tcW w:w="83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0.0%</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25.5%</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37.5%</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37.0%</w:t>
            </w:r>
          </w:p>
        </w:tc>
        <w:tc>
          <w:tcPr>
            <w:tcW w:w="764"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0.0%</w:t>
            </w:r>
          </w:p>
        </w:tc>
        <w:tc>
          <w:tcPr>
            <w:tcW w:w="783"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100%</w:t>
            </w:r>
          </w:p>
        </w:tc>
      </w:tr>
      <w:tr w:rsidR="00933323" w:rsidRPr="009D72DF" w:rsidTr="003E39EC">
        <w:trPr>
          <w:trHeight w:val="300"/>
        </w:trPr>
        <w:tc>
          <w:tcPr>
            <w:tcW w:w="2355" w:type="dxa"/>
            <w:tcBorders>
              <w:top w:val="single" w:sz="4" w:space="0" w:color="auto"/>
              <w:left w:val="single" w:sz="4" w:space="0" w:color="auto"/>
              <w:bottom w:val="nil"/>
              <w:right w:val="single" w:sz="4" w:space="0" w:color="auto"/>
            </w:tcBorders>
            <w:noWrap/>
          </w:tcPr>
          <w:p w:rsidR="00933323" w:rsidRPr="009D72DF" w:rsidRDefault="00933323" w:rsidP="00FB163F">
            <w:pPr>
              <w:rPr>
                <w:sz w:val="20"/>
                <w:szCs w:val="20"/>
                <w:lang w:val="id-ID"/>
              </w:rPr>
            </w:pPr>
          </w:p>
        </w:tc>
        <w:tc>
          <w:tcPr>
            <w:tcW w:w="573" w:type="dxa"/>
            <w:tcBorders>
              <w:left w:val="single" w:sz="4" w:space="0" w:color="auto"/>
            </w:tcBorders>
            <w:vAlign w:val="center"/>
          </w:tcPr>
          <w:p w:rsidR="00933323" w:rsidRPr="009D72DF" w:rsidRDefault="00933323" w:rsidP="00FB163F">
            <w:pPr>
              <w:jc w:val="center"/>
              <w:rPr>
                <w:sz w:val="20"/>
                <w:szCs w:val="20"/>
                <w:lang w:val="id-ID"/>
              </w:rPr>
            </w:pPr>
          </w:p>
        </w:tc>
        <w:tc>
          <w:tcPr>
            <w:tcW w:w="83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SB</w:t>
            </w:r>
          </w:p>
        </w:tc>
        <w:tc>
          <w:tcPr>
            <w:tcW w:w="87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B</w:t>
            </w:r>
          </w:p>
        </w:tc>
        <w:tc>
          <w:tcPr>
            <w:tcW w:w="87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KB</w:t>
            </w:r>
          </w:p>
        </w:tc>
        <w:tc>
          <w:tcPr>
            <w:tcW w:w="876"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TB</w:t>
            </w:r>
          </w:p>
        </w:tc>
        <w:tc>
          <w:tcPr>
            <w:tcW w:w="764"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STB</w:t>
            </w:r>
          </w:p>
        </w:tc>
        <w:tc>
          <w:tcPr>
            <w:tcW w:w="783" w:type="dxa"/>
            <w:noWrap/>
            <w:vAlign w:val="center"/>
          </w:tcPr>
          <w:p w:rsidR="00933323" w:rsidRPr="009D72DF" w:rsidRDefault="00933323" w:rsidP="00FB163F">
            <w:pPr>
              <w:jc w:val="center"/>
              <w:rPr>
                <w:spacing w:val="0"/>
                <w:sz w:val="20"/>
                <w:szCs w:val="20"/>
                <w:lang w:val="id-ID"/>
              </w:rPr>
            </w:pPr>
          </w:p>
        </w:tc>
      </w:tr>
      <w:tr w:rsidR="00933323" w:rsidRPr="009D72DF" w:rsidTr="003E39EC">
        <w:trPr>
          <w:trHeight w:val="300"/>
        </w:trPr>
        <w:tc>
          <w:tcPr>
            <w:tcW w:w="2355" w:type="dxa"/>
            <w:tcBorders>
              <w:top w:val="nil"/>
              <w:left w:val="single" w:sz="4" w:space="0" w:color="auto"/>
              <w:bottom w:val="nil"/>
              <w:right w:val="single" w:sz="4" w:space="0" w:color="auto"/>
            </w:tcBorders>
            <w:noWrap/>
          </w:tcPr>
          <w:p w:rsidR="00933323" w:rsidRPr="009D72DF" w:rsidRDefault="00B25FCE" w:rsidP="00FB163F">
            <w:pPr>
              <w:rPr>
                <w:sz w:val="20"/>
                <w:szCs w:val="20"/>
                <w:lang w:val="id-ID"/>
              </w:rPr>
            </w:pPr>
            <w:r w:rsidRPr="009D72DF">
              <w:rPr>
                <w:sz w:val="20"/>
                <w:szCs w:val="20"/>
                <w:lang w:val="id-ID"/>
              </w:rPr>
              <w:t xml:space="preserve">Tingkat kebaikan </w:t>
            </w:r>
            <w:r w:rsidR="00933323" w:rsidRPr="009D72DF">
              <w:rPr>
                <w:sz w:val="20"/>
                <w:szCs w:val="20"/>
                <w:lang w:val="id-ID"/>
              </w:rPr>
              <w:t>pencapaian karir</w:t>
            </w:r>
          </w:p>
        </w:tc>
        <w:tc>
          <w:tcPr>
            <w:tcW w:w="573" w:type="dxa"/>
            <w:tcBorders>
              <w:left w:val="single" w:sz="4" w:space="0" w:color="auto"/>
            </w:tcBorders>
            <w:vAlign w:val="center"/>
          </w:tcPr>
          <w:p w:rsidR="00933323" w:rsidRPr="009D72DF" w:rsidRDefault="00933323" w:rsidP="00FB163F">
            <w:pPr>
              <w:jc w:val="center"/>
              <w:rPr>
                <w:sz w:val="20"/>
                <w:szCs w:val="20"/>
                <w:lang w:val="id-ID"/>
              </w:rPr>
            </w:pPr>
            <w:r w:rsidRPr="009D72DF">
              <w:rPr>
                <w:sz w:val="20"/>
                <w:szCs w:val="20"/>
                <w:lang w:val="id-ID"/>
              </w:rPr>
              <w:t>f</w:t>
            </w:r>
          </w:p>
        </w:tc>
        <w:tc>
          <w:tcPr>
            <w:tcW w:w="83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69</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124</w:t>
            </w:r>
          </w:p>
        </w:tc>
        <w:tc>
          <w:tcPr>
            <w:tcW w:w="764" w:type="dxa"/>
            <w:noWrap/>
            <w:vAlign w:val="center"/>
          </w:tcPr>
          <w:p w:rsidR="00933323" w:rsidRPr="009D72DF" w:rsidRDefault="00933323" w:rsidP="00FB163F">
            <w:pPr>
              <w:jc w:val="center"/>
              <w:rPr>
                <w:b/>
                <w:bCs/>
                <w:spacing w:val="0"/>
                <w:sz w:val="20"/>
                <w:szCs w:val="20"/>
                <w:lang w:val="id-ID"/>
              </w:rPr>
            </w:pPr>
            <w:r w:rsidRPr="009D72DF">
              <w:rPr>
                <w:b/>
                <w:bCs/>
                <w:spacing w:val="0"/>
                <w:sz w:val="20"/>
                <w:szCs w:val="20"/>
                <w:lang w:val="id-ID"/>
              </w:rPr>
              <w:t>7</w:t>
            </w:r>
          </w:p>
        </w:tc>
        <w:tc>
          <w:tcPr>
            <w:tcW w:w="783"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200</w:t>
            </w:r>
          </w:p>
        </w:tc>
      </w:tr>
      <w:tr w:rsidR="00933323" w:rsidRPr="009D72DF" w:rsidTr="003E39EC">
        <w:trPr>
          <w:trHeight w:val="300"/>
        </w:trPr>
        <w:tc>
          <w:tcPr>
            <w:tcW w:w="2355" w:type="dxa"/>
            <w:tcBorders>
              <w:top w:val="nil"/>
              <w:left w:val="single" w:sz="4" w:space="0" w:color="auto"/>
              <w:bottom w:val="single" w:sz="4" w:space="0" w:color="auto"/>
              <w:right w:val="single" w:sz="4" w:space="0" w:color="auto"/>
            </w:tcBorders>
            <w:noWrap/>
          </w:tcPr>
          <w:p w:rsidR="00933323" w:rsidRPr="009D72DF" w:rsidRDefault="00933323" w:rsidP="00FB163F">
            <w:pPr>
              <w:rPr>
                <w:sz w:val="20"/>
                <w:szCs w:val="20"/>
                <w:lang w:val="id-ID"/>
              </w:rPr>
            </w:pPr>
            <w:r w:rsidRPr="009D72DF">
              <w:rPr>
                <w:sz w:val="20"/>
                <w:szCs w:val="20"/>
                <w:lang w:val="id-ID"/>
              </w:rPr>
              <w:t> </w:t>
            </w:r>
          </w:p>
        </w:tc>
        <w:tc>
          <w:tcPr>
            <w:tcW w:w="573" w:type="dxa"/>
            <w:tcBorders>
              <w:left w:val="single" w:sz="4" w:space="0" w:color="auto"/>
            </w:tcBorders>
            <w:vAlign w:val="center"/>
          </w:tcPr>
          <w:p w:rsidR="00933323" w:rsidRPr="009D72DF" w:rsidRDefault="00933323" w:rsidP="00FB163F">
            <w:pPr>
              <w:jc w:val="center"/>
              <w:rPr>
                <w:sz w:val="20"/>
                <w:szCs w:val="20"/>
                <w:lang w:val="id-ID"/>
              </w:rPr>
            </w:pPr>
            <w:r w:rsidRPr="009D72DF">
              <w:rPr>
                <w:sz w:val="20"/>
                <w:szCs w:val="20"/>
                <w:lang w:val="id-ID"/>
              </w:rPr>
              <w:t>%</w:t>
            </w:r>
          </w:p>
        </w:tc>
        <w:tc>
          <w:tcPr>
            <w:tcW w:w="83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0.0%</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0.0%</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34.5%</w:t>
            </w:r>
          </w:p>
        </w:tc>
        <w:tc>
          <w:tcPr>
            <w:tcW w:w="876"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62.0%</w:t>
            </w:r>
          </w:p>
        </w:tc>
        <w:tc>
          <w:tcPr>
            <w:tcW w:w="764"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3.5%</w:t>
            </w:r>
          </w:p>
        </w:tc>
        <w:tc>
          <w:tcPr>
            <w:tcW w:w="783" w:type="dxa"/>
            <w:noWrap/>
            <w:vAlign w:val="center"/>
          </w:tcPr>
          <w:p w:rsidR="00933323" w:rsidRPr="009D72DF" w:rsidRDefault="00933323" w:rsidP="00FB163F">
            <w:pPr>
              <w:jc w:val="center"/>
              <w:rPr>
                <w:spacing w:val="0"/>
                <w:sz w:val="20"/>
                <w:szCs w:val="20"/>
                <w:lang w:val="id-ID"/>
              </w:rPr>
            </w:pPr>
            <w:r w:rsidRPr="009D72DF">
              <w:rPr>
                <w:spacing w:val="0"/>
                <w:sz w:val="20"/>
                <w:szCs w:val="20"/>
                <w:lang w:val="id-ID"/>
              </w:rPr>
              <w:t>100%</w:t>
            </w:r>
          </w:p>
        </w:tc>
      </w:tr>
    </w:tbl>
    <w:p w:rsidR="00E45C7E" w:rsidRPr="009D72DF" w:rsidRDefault="00E45C7E" w:rsidP="00AB5F86">
      <w:pPr>
        <w:jc w:val="both"/>
        <w:rPr>
          <w:sz w:val="16"/>
          <w:szCs w:val="16"/>
          <w:lang w:val="id-ID"/>
        </w:rPr>
      </w:pPr>
      <w:r w:rsidRPr="009D72DF">
        <w:rPr>
          <w:sz w:val="16"/>
          <w:szCs w:val="16"/>
          <w:lang w:val="id-ID"/>
        </w:rPr>
        <w:t>Keterangan: SL=Selalu; SR=Sering; KD=Kadang-kadang; JR=Jarang; TP=Tidak Pernah</w:t>
      </w:r>
    </w:p>
    <w:p w:rsidR="00E14346" w:rsidRPr="009D72DF" w:rsidRDefault="00933323" w:rsidP="00E14346">
      <w:pPr>
        <w:ind w:hanging="284"/>
        <w:rPr>
          <w:sz w:val="16"/>
          <w:szCs w:val="16"/>
          <w:lang w:val="id-ID"/>
        </w:rPr>
      </w:pPr>
      <w:r w:rsidRPr="009D72DF">
        <w:rPr>
          <w:sz w:val="16"/>
          <w:szCs w:val="16"/>
          <w:lang w:val="id-ID"/>
        </w:rPr>
        <w:t xml:space="preserve">                    </w:t>
      </w:r>
      <w:r w:rsidR="00AB5F86" w:rsidRPr="009D72DF">
        <w:rPr>
          <w:sz w:val="16"/>
          <w:szCs w:val="16"/>
          <w:lang w:val="id-ID"/>
        </w:rPr>
        <w:t xml:space="preserve">      </w:t>
      </w:r>
      <w:r w:rsidR="00E14346" w:rsidRPr="009D72DF">
        <w:rPr>
          <w:sz w:val="16"/>
          <w:szCs w:val="16"/>
          <w:lang w:val="id-ID"/>
        </w:rPr>
        <w:t>SB=Sangat Baik; B=Baik; KB=Kurang Baik; TB=Tidak Baik; STB= Sangat Tidak</w:t>
      </w:r>
    </w:p>
    <w:p w:rsidR="00E14346" w:rsidRPr="009D72DF" w:rsidRDefault="00E14346" w:rsidP="00E14346">
      <w:pPr>
        <w:ind w:left="851" w:hanging="1135"/>
        <w:rPr>
          <w:sz w:val="16"/>
          <w:szCs w:val="16"/>
          <w:lang w:val="id-ID"/>
        </w:rPr>
      </w:pPr>
      <w:r w:rsidRPr="009D72DF">
        <w:rPr>
          <w:sz w:val="16"/>
          <w:szCs w:val="16"/>
          <w:lang w:val="id-ID"/>
        </w:rPr>
        <w:t xml:space="preserve"> </w:t>
      </w:r>
      <w:r w:rsidR="00933323" w:rsidRPr="009D72DF">
        <w:rPr>
          <w:sz w:val="16"/>
          <w:szCs w:val="16"/>
          <w:lang w:val="id-ID"/>
        </w:rPr>
        <w:t xml:space="preserve">                  </w:t>
      </w:r>
      <w:r w:rsidR="00AB5F86" w:rsidRPr="009D72DF">
        <w:rPr>
          <w:sz w:val="16"/>
          <w:szCs w:val="16"/>
          <w:lang w:val="id-ID"/>
        </w:rPr>
        <w:t xml:space="preserve">      </w:t>
      </w:r>
      <w:r w:rsidRPr="009D72DF">
        <w:rPr>
          <w:sz w:val="16"/>
          <w:szCs w:val="16"/>
          <w:lang w:val="id-ID"/>
        </w:rPr>
        <w:t xml:space="preserve"> SS=Sangat Sesuai; S=Sesuai; KS=Kurang Sesuai; TS=Tidak Sesuai;STS=Sangat Tidak Sesuai</w:t>
      </w:r>
    </w:p>
    <w:p w:rsidR="00933323" w:rsidRPr="009D72DF" w:rsidRDefault="00933323" w:rsidP="00933323">
      <w:pPr>
        <w:ind w:left="851" w:hanging="1135"/>
        <w:jc w:val="both"/>
        <w:rPr>
          <w:sz w:val="16"/>
          <w:szCs w:val="16"/>
          <w:lang w:val="id-ID"/>
        </w:rPr>
      </w:pPr>
      <w:r w:rsidRPr="009D72DF">
        <w:rPr>
          <w:sz w:val="16"/>
          <w:szCs w:val="16"/>
          <w:lang w:val="id-ID"/>
        </w:rPr>
        <w:t xml:space="preserve">                  </w:t>
      </w:r>
      <w:r w:rsidR="00AB5F86" w:rsidRPr="009D72DF">
        <w:rPr>
          <w:sz w:val="16"/>
          <w:szCs w:val="16"/>
          <w:lang w:val="id-ID"/>
        </w:rPr>
        <w:t xml:space="preserve">       </w:t>
      </w:r>
      <w:r w:rsidRPr="009D72DF">
        <w:rPr>
          <w:sz w:val="16"/>
          <w:szCs w:val="16"/>
          <w:lang w:val="id-ID"/>
        </w:rPr>
        <w:t xml:space="preserve"> SJ=Sangat Jelas; J=Jelas; KJ=Kurang Jelas; TJ=Tidak Jelas; STJ=Sangat Tidak Jelas</w:t>
      </w:r>
    </w:p>
    <w:p w:rsidR="00E45C7E" w:rsidRPr="009D72DF" w:rsidRDefault="00E45C7E" w:rsidP="00AB5F86">
      <w:pPr>
        <w:rPr>
          <w:sz w:val="20"/>
          <w:szCs w:val="20"/>
          <w:lang w:val="id-ID"/>
        </w:rPr>
      </w:pPr>
      <w:r w:rsidRPr="009D72DF">
        <w:rPr>
          <w:sz w:val="20"/>
          <w:szCs w:val="20"/>
          <w:lang w:val="id-ID"/>
        </w:rPr>
        <w:t xml:space="preserve">Sumber: Data Penelitian 2008, Diolah. </w:t>
      </w:r>
    </w:p>
    <w:p w:rsidR="00F6794E" w:rsidRPr="009D72DF" w:rsidRDefault="00F6794E" w:rsidP="00E45C7E">
      <w:pPr>
        <w:ind w:hanging="284"/>
        <w:rPr>
          <w:sz w:val="20"/>
          <w:szCs w:val="20"/>
          <w:lang w:val="id-ID"/>
        </w:rPr>
      </w:pPr>
    </w:p>
    <w:p w:rsidR="00F6794E" w:rsidRPr="009D72DF" w:rsidRDefault="00F6794E" w:rsidP="00E45C7E">
      <w:pPr>
        <w:ind w:hanging="284"/>
        <w:rPr>
          <w:sz w:val="20"/>
          <w:szCs w:val="20"/>
          <w:lang w:val="id-ID"/>
        </w:rPr>
      </w:pPr>
    </w:p>
    <w:p w:rsidR="00A7492D" w:rsidRPr="009D72DF" w:rsidRDefault="00FB052F" w:rsidP="00A7492D">
      <w:pPr>
        <w:tabs>
          <w:tab w:val="left" w:pos="780"/>
        </w:tabs>
        <w:spacing w:line="480" w:lineRule="auto"/>
        <w:ind w:hanging="284"/>
        <w:jc w:val="both"/>
        <w:rPr>
          <w:lang w:val="id-ID"/>
        </w:rPr>
      </w:pPr>
      <w:r w:rsidRPr="009D72DF">
        <w:rPr>
          <w:lang w:val="id-ID"/>
        </w:rPr>
        <w:lastRenderedPageBreak/>
        <w:tab/>
      </w:r>
      <w:r w:rsidR="00A7492D" w:rsidRPr="009D72DF">
        <w:rPr>
          <w:lang w:val="id-ID"/>
        </w:rPr>
        <w:tab/>
      </w:r>
      <w:r w:rsidR="00D1789E" w:rsidRPr="009D72DF">
        <w:rPr>
          <w:lang w:val="id-ID"/>
        </w:rPr>
        <w:t>Berdasarkan h</w:t>
      </w:r>
      <w:r w:rsidR="00A7492D" w:rsidRPr="009D72DF">
        <w:rPr>
          <w:lang w:val="id-ID"/>
        </w:rPr>
        <w:t xml:space="preserve">asil skoring menunjukkan bahwa intensitas </w:t>
      </w:r>
      <w:r w:rsidR="00A743F2" w:rsidRPr="009D72DF">
        <w:rPr>
          <w:lang w:val="id-ID"/>
        </w:rPr>
        <w:t xml:space="preserve">promosi jabatan </w:t>
      </w:r>
      <w:r w:rsidR="00A7492D" w:rsidRPr="009D72DF">
        <w:rPr>
          <w:lang w:val="id-ID"/>
        </w:rPr>
        <w:t xml:space="preserve"> karyawan 34,5% menyatakan jarang mendapatkan </w:t>
      </w:r>
      <w:r w:rsidR="00A743F2" w:rsidRPr="009D72DF">
        <w:rPr>
          <w:lang w:val="id-ID"/>
        </w:rPr>
        <w:t>promosi jabatan</w:t>
      </w:r>
      <w:r w:rsidR="00A7492D" w:rsidRPr="009D72DF">
        <w:rPr>
          <w:lang w:val="id-ID"/>
        </w:rPr>
        <w:t xml:space="preserve">; namun demikian masih ada 21,0% yang menyatakan selalu mendapatkan kesempatan dalam </w:t>
      </w:r>
      <w:r w:rsidR="00A743F2" w:rsidRPr="009D72DF">
        <w:rPr>
          <w:lang w:val="id-ID"/>
        </w:rPr>
        <w:t>promosi jabatan promosi jabatan</w:t>
      </w:r>
      <w:r w:rsidR="00A7492D" w:rsidRPr="009D72DF">
        <w:rPr>
          <w:lang w:val="id-ID"/>
        </w:rPr>
        <w:t>; hal ini lebih disebabkan keterbatasan kesempatan karyawan yang layak dalam memberikan peluang menduduki suatu jabata</w:t>
      </w:r>
      <w:r w:rsidR="00A743F2" w:rsidRPr="009D72DF">
        <w:rPr>
          <w:lang w:val="id-ID"/>
        </w:rPr>
        <w:t>n</w:t>
      </w:r>
      <w:r w:rsidR="00A7492D" w:rsidRPr="009D72DF">
        <w:rPr>
          <w:lang w:val="id-ID"/>
        </w:rPr>
        <w:t xml:space="preserve"> tertentu yang lebih disebabkan latar belakang pendidikan. Pengembangan karir dapat dilihat sebagai pertumbuhan kemampuan yang terjadi jauh melampaoi apa yang dituntut dalam suatu pekerjaan (Mathis </w:t>
      </w:r>
      <w:r w:rsidR="008A33FA" w:rsidRPr="009D72DF">
        <w:rPr>
          <w:lang w:val="id-ID"/>
        </w:rPr>
        <w:t>and</w:t>
      </w:r>
      <w:r w:rsidR="00A7492D" w:rsidRPr="009D72DF">
        <w:rPr>
          <w:lang w:val="id-ID"/>
        </w:rPr>
        <w:t xml:space="preserve"> Jackson</w:t>
      </w:r>
      <w:r w:rsidR="00935F25">
        <w:rPr>
          <w:lang w:val="id-ID"/>
        </w:rPr>
        <w:t>,</w:t>
      </w:r>
      <w:r w:rsidR="00A7492D" w:rsidRPr="009D72DF">
        <w:rPr>
          <w:lang w:val="id-ID"/>
        </w:rPr>
        <w:t xml:space="preserve"> 200</w:t>
      </w:r>
      <w:r w:rsidR="00935F25">
        <w:rPr>
          <w:lang w:val="id-ID"/>
        </w:rPr>
        <w:t>3</w:t>
      </w:r>
      <w:r w:rsidR="00A7492D" w:rsidRPr="009D72DF">
        <w:rPr>
          <w:lang w:val="id-ID"/>
        </w:rPr>
        <w:t>:</w:t>
      </w:r>
      <w:r w:rsidR="000C1C40">
        <w:rPr>
          <w:lang w:val="id-ID"/>
        </w:rPr>
        <w:t xml:space="preserve"> </w:t>
      </w:r>
      <w:r w:rsidR="00A7492D" w:rsidRPr="009D72DF">
        <w:rPr>
          <w:lang w:val="id-ID"/>
        </w:rPr>
        <w:t>44).</w:t>
      </w:r>
    </w:p>
    <w:p w:rsidR="00C92E33" w:rsidRPr="009D72DF" w:rsidRDefault="00A7492D" w:rsidP="00A743F2">
      <w:pPr>
        <w:tabs>
          <w:tab w:val="left" w:pos="780"/>
        </w:tabs>
        <w:spacing w:line="480" w:lineRule="auto"/>
        <w:ind w:hanging="284"/>
        <w:jc w:val="both"/>
        <w:rPr>
          <w:lang w:val="id-ID"/>
        </w:rPr>
      </w:pPr>
      <w:r w:rsidRPr="009D72DF">
        <w:rPr>
          <w:lang w:val="id-ID"/>
        </w:rPr>
        <w:tab/>
      </w:r>
      <w:r w:rsidRPr="009D72DF">
        <w:rPr>
          <w:lang w:val="id-ID"/>
        </w:rPr>
        <w:tab/>
        <w:t>Sementara itu, responden menyatakan tidak mendapat promosi jabatan sebesar 45,0% dan hanya 7,0% yang mem</w:t>
      </w:r>
      <w:r w:rsidR="003E39EC">
        <w:rPr>
          <w:lang w:val="id-ID"/>
        </w:rPr>
        <w:t>peroleh kesempatan dalam promosi</w:t>
      </w:r>
      <w:r w:rsidR="00A81A71">
        <w:rPr>
          <w:lang w:val="id-ID"/>
        </w:rPr>
        <w:t xml:space="preserve"> jabatan. Fakta</w:t>
      </w:r>
      <w:r w:rsidRPr="009D72DF">
        <w:rPr>
          <w:lang w:val="id-ID"/>
        </w:rPr>
        <w:t xml:space="preserve"> ini menunjukkan bahwa kesempatan-kesempatan yang diperoleh karyawan sangat terbatas dan yang memungkinkan untuk dapat mengembangkan karir karyawan</w:t>
      </w:r>
      <w:r w:rsidR="00A743F2" w:rsidRPr="009D72DF">
        <w:rPr>
          <w:lang w:val="id-ID"/>
        </w:rPr>
        <w:t xml:space="preserve">. Suatu karir baru adalah sesuatu di mana individu bukan organisasi mengatur mengembangkan dirinya sendiri (Mathis </w:t>
      </w:r>
      <w:r w:rsidR="008A33FA" w:rsidRPr="009D72DF">
        <w:rPr>
          <w:lang w:val="id-ID"/>
        </w:rPr>
        <w:t>and</w:t>
      </w:r>
      <w:r w:rsidR="00A743F2" w:rsidRPr="009D72DF">
        <w:rPr>
          <w:lang w:val="id-ID"/>
        </w:rPr>
        <w:t xml:space="preserve"> Jackson</w:t>
      </w:r>
      <w:r w:rsidR="00935F25">
        <w:rPr>
          <w:lang w:val="id-ID"/>
        </w:rPr>
        <w:t>,</w:t>
      </w:r>
      <w:r w:rsidR="00A743F2" w:rsidRPr="009D72DF">
        <w:rPr>
          <w:lang w:val="id-ID"/>
        </w:rPr>
        <w:t xml:space="preserve"> 200</w:t>
      </w:r>
      <w:r w:rsidR="00935F25">
        <w:rPr>
          <w:lang w:val="id-ID"/>
        </w:rPr>
        <w:t>3</w:t>
      </w:r>
      <w:r w:rsidR="00A743F2" w:rsidRPr="009D72DF">
        <w:rPr>
          <w:lang w:val="id-ID"/>
        </w:rPr>
        <w:t>:</w:t>
      </w:r>
      <w:r w:rsidR="008B787F">
        <w:rPr>
          <w:lang w:val="id-ID"/>
        </w:rPr>
        <w:t xml:space="preserve"> </w:t>
      </w:r>
      <w:r w:rsidR="00A743F2" w:rsidRPr="009D72DF">
        <w:rPr>
          <w:lang w:val="id-ID"/>
        </w:rPr>
        <w:t>44).</w:t>
      </w:r>
      <w:r w:rsidR="00D1789E" w:rsidRPr="009D72DF">
        <w:rPr>
          <w:lang w:val="id-ID"/>
        </w:rPr>
        <w:t xml:space="preserve"> </w:t>
      </w:r>
      <w:r w:rsidR="00A743F2" w:rsidRPr="009D72DF">
        <w:rPr>
          <w:lang w:val="id-ID"/>
        </w:rPr>
        <w:t xml:space="preserve">Hasil skoring menunjukkan bahwa mutasi jabatan sebanyak 52,0% yang menyatakan jarang, sementara hanya 16,0% yang menyatakan sering; hal ini menunjukkan bahwa setiap mutasi diperlukan orang yang betul-betul diperlukan atau memiliki masalah tertentu dalam suatu pekerjaan. </w:t>
      </w:r>
    </w:p>
    <w:p w:rsidR="00A743F2" w:rsidRPr="009D72DF" w:rsidRDefault="00A743F2" w:rsidP="00A743F2">
      <w:pPr>
        <w:tabs>
          <w:tab w:val="left" w:pos="780"/>
        </w:tabs>
        <w:spacing w:line="480" w:lineRule="auto"/>
        <w:ind w:hanging="284"/>
        <w:jc w:val="both"/>
        <w:rPr>
          <w:lang w:val="id-ID"/>
        </w:rPr>
      </w:pPr>
      <w:r w:rsidRPr="009D72DF">
        <w:rPr>
          <w:lang w:val="id-ID"/>
        </w:rPr>
        <w:tab/>
      </w:r>
      <w:r w:rsidRPr="009D72DF">
        <w:rPr>
          <w:lang w:val="id-ID"/>
        </w:rPr>
        <w:tab/>
        <w:t xml:space="preserve">Hasil </w:t>
      </w:r>
      <w:r w:rsidR="002C2A5C" w:rsidRPr="009D72DF">
        <w:rPr>
          <w:lang w:val="id-ID"/>
        </w:rPr>
        <w:t>sk</w:t>
      </w:r>
      <w:r w:rsidRPr="009D72DF">
        <w:rPr>
          <w:lang w:val="id-ID"/>
        </w:rPr>
        <w:t>oring menunjukkan bahwa demosi jabatan dinyatakan oleh sebagian besar (61,0%)</w:t>
      </w:r>
      <w:r w:rsidR="002C2A5C" w:rsidRPr="009D72DF">
        <w:rPr>
          <w:lang w:val="id-ID"/>
        </w:rPr>
        <w:t xml:space="preserve"> dan hanya sekitar 4,0% yang menyatakan jarang. Ini menunjukkan bahwa demosi jabatan dilakukan sesuai kebutuhan dalam  suatu </w:t>
      </w:r>
      <w:r w:rsidR="002C2A5C" w:rsidRPr="009D72DF">
        <w:rPr>
          <w:lang w:val="id-ID"/>
        </w:rPr>
        <w:lastRenderedPageBreak/>
        <w:t>tempat tertentu.</w:t>
      </w:r>
      <w:r w:rsidR="00D1789E" w:rsidRPr="009D72DF">
        <w:rPr>
          <w:lang w:val="id-ID"/>
        </w:rPr>
        <w:t xml:space="preserve"> </w:t>
      </w:r>
      <w:r w:rsidR="002C2A5C" w:rsidRPr="009D72DF">
        <w:rPr>
          <w:lang w:val="id-ID"/>
        </w:rPr>
        <w:t xml:space="preserve">Selanjutnya informasi ketenagakerjaan 44,0% responden menyatakan bahwa kurang jelas terhadap informasi tenaga kerja, namun demikian hanya 14,5% yang menyatakan jelas; hal ini menunjukkan bahwa informasi semacam ini lebih diperuntukkan untuk membatasi calon tenaga kerja yang akan ikut seleksi.  Sejumlah perusahaan merasa bahwa biaya untuk merekrut tenaga kerja baru memerlukan biaya yang cukup banyak, sementara pelamar sangat banyak dan itu sering dialaminya. Untuk itu tenaga kerja paruh waktu menjadi tren untuk mengurangi biaya yang besar tersebut (Mathis </w:t>
      </w:r>
      <w:r w:rsidR="008A33FA" w:rsidRPr="009D72DF">
        <w:rPr>
          <w:lang w:val="id-ID"/>
        </w:rPr>
        <w:t>and</w:t>
      </w:r>
      <w:r w:rsidR="002C2A5C" w:rsidRPr="009D72DF">
        <w:rPr>
          <w:lang w:val="id-ID"/>
        </w:rPr>
        <w:t xml:space="preserve"> Jackson, 200</w:t>
      </w:r>
      <w:r w:rsidR="00935F25">
        <w:rPr>
          <w:lang w:val="id-ID"/>
        </w:rPr>
        <w:t>3</w:t>
      </w:r>
      <w:r w:rsidR="002C2A5C" w:rsidRPr="009D72DF">
        <w:rPr>
          <w:lang w:val="id-ID"/>
        </w:rPr>
        <w:t>:</w:t>
      </w:r>
      <w:r w:rsidR="008B787F">
        <w:rPr>
          <w:lang w:val="id-ID"/>
        </w:rPr>
        <w:t xml:space="preserve"> </w:t>
      </w:r>
      <w:r w:rsidR="002C2A5C" w:rsidRPr="009D72DF">
        <w:rPr>
          <w:lang w:val="id-ID"/>
        </w:rPr>
        <w:t>277).</w:t>
      </w:r>
      <w:r w:rsidR="002C2A5C" w:rsidRPr="009D72DF">
        <w:rPr>
          <w:lang w:val="id-ID"/>
        </w:rPr>
        <w:tab/>
      </w:r>
      <w:r w:rsidRPr="009D72DF">
        <w:rPr>
          <w:lang w:val="id-ID"/>
        </w:rPr>
        <w:t xml:space="preserve"> </w:t>
      </w:r>
    </w:p>
    <w:p w:rsidR="00A743F2" w:rsidRPr="009D72DF" w:rsidRDefault="002C2A5C" w:rsidP="002C2A5C">
      <w:pPr>
        <w:tabs>
          <w:tab w:val="left" w:pos="780"/>
        </w:tabs>
        <w:spacing w:line="480" w:lineRule="auto"/>
        <w:ind w:hanging="284"/>
        <w:jc w:val="both"/>
        <w:rPr>
          <w:lang w:val="id-ID"/>
        </w:rPr>
      </w:pPr>
      <w:r w:rsidRPr="009D72DF">
        <w:rPr>
          <w:lang w:val="id-ID"/>
        </w:rPr>
        <w:tab/>
      </w:r>
      <w:r w:rsidRPr="009D72DF">
        <w:rPr>
          <w:lang w:val="id-ID"/>
        </w:rPr>
        <w:tab/>
        <w:t>Berdasarkan hasil s</w:t>
      </w:r>
      <w:r w:rsidR="00035403" w:rsidRPr="009D72DF">
        <w:rPr>
          <w:lang w:val="id-ID"/>
        </w:rPr>
        <w:t>k</w:t>
      </w:r>
      <w:r w:rsidRPr="009D72DF">
        <w:rPr>
          <w:lang w:val="id-ID"/>
        </w:rPr>
        <w:t xml:space="preserve">oring menunjukkan bahwa penilaian untuk penjenjangan karir </w:t>
      </w:r>
      <w:r w:rsidR="00D95A47" w:rsidRPr="009D72DF">
        <w:rPr>
          <w:lang w:val="id-ID"/>
        </w:rPr>
        <w:t xml:space="preserve">dinyatakan oleh responden sebanyak </w:t>
      </w:r>
      <w:r w:rsidRPr="009D72DF">
        <w:rPr>
          <w:lang w:val="id-ID"/>
        </w:rPr>
        <w:t>37,5%</w:t>
      </w:r>
      <w:r w:rsidR="00D95A47" w:rsidRPr="009D72DF">
        <w:rPr>
          <w:lang w:val="id-ID"/>
        </w:rPr>
        <w:t xml:space="preserve"> kurang baik dan tidak ada seorangpun yang menyatakan sangat baik. Ini menunjukkan bahwa masih diperlukan pembenahan dalam </w:t>
      </w:r>
      <w:r w:rsidR="00035403" w:rsidRPr="009D72DF">
        <w:rPr>
          <w:lang w:val="id-ID"/>
        </w:rPr>
        <w:t>si</w:t>
      </w:r>
      <w:r w:rsidR="00D95A47" w:rsidRPr="009D72DF">
        <w:rPr>
          <w:lang w:val="id-ID"/>
        </w:rPr>
        <w:t>stem penilaian penjejangan karir.</w:t>
      </w:r>
      <w:r w:rsidR="00035403" w:rsidRPr="009D72DF">
        <w:rPr>
          <w:lang w:val="id-ID"/>
        </w:rPr>
        <w:t xml:space="preserve"> Sedangkan karir yang dapat dicapai oleh karyawan sebanyak 62,0% yang menyatakan tidak baik; ini berarti kesempatan karir yang diinginkan karyawan sangat terbatas</w:t>
      </w:r>
      <w:r w:rsidR="00D1789E" w:rsidRPr="009D72DF">
        <w:rPr>
          <w:lang w:val="id-ID"/>
        </w:rPr>
        <w:t xml:space="preserve"> bahkan 3,5% responden menyatakan sangat tidak baik. Bagi mereka yang tidak pindah-pindah pekerjaan bias jadi menghadapi persoalan yang berbeda yaitu karir yang mandeg (Mathis </w:t>
      </w:r>
      <w:r w:rsidR="008A33FA" w:rsidRPr="009D72DF">
        <w:rPr>
          <w:lang w:val="id-ID"/>
        </w:rPr>
        <w:t xml:space="preserve">and </w:t>
      </w:r>
      <w:r w:rsidR="00D1789E" w:rsidRPr="009D72DF">
        <w:rPr>
          <w:lang w:val="id-ID"/>
        </w:rPr>
        <w:t>Jackson, 200</w:t>
      </w:r>
      <w:r w:rsidR="00935F25">
        <w:rPr>
          <w:lang w:val="id-ID"/>
        </w:rPr>
        <w:t>3</w:t>
      </w:r>
      <w:r w:rsidR="00D1789E" w:rsidRPr="009D72DF">
        <w:rPr>
          <w:lang w:val="id-ID"/>
        </w:rPr>
        <w:t>:</w:t>
      </w:r>
      <w:r w:rsidR="008B787F">
        <w:rPr>
          <w:lang w:val="id-ID"/>
        </w:rPr>
        <w:t xml:space="preserve"> </w:t>
      </w:r>
      <w:r w:rsidR="00D1789E" w:rsidRPr="009D72DF">
        <w:rPr>
          <w:lang w:val="id-ID"/>
        </w:rPr>
        <w:t>67)</w:t>
      </w:r>
    </w:p>
    <w:p w:rsidR="00C92E33" w:rsidRPr="009D72DF" w:rsidRDefault="00C92E33" w:rsidP="001915E6">
      <w:pPr>
        <w:rPr>
          <w:sz w:val="16"/>
          <w:szCs w:val="16"/>
          <w:lang w:val="id-ID"/>
        </w:rPr>
      </w:pPr>
    </w:p>
    <w:p w:rsidR="00D1789E" w:rsidRPr="009D72DF" w:rsidRDefault="00D1789E" w:rsidP="00AB5F86">
      <w:pPr>
        <w:rPr>
          <w:sz w:val="12"/>
          <w:szCs w:val="12"/>
          <w:lang w:val="id-ID"/>
        </w:rPr>
      </w:pPr>
    </w:p>
    <w:p w:rsidR="00D1789E" w:rsidRPr="009D72DF" w:rsidRDefault="00D1789E" w:rsidP="00D1789E">
      <w:pPr>
        <w:rPr>
          <w:b/>
          <w:bCs/>
          <w:lang w:val="id-ID"/>
        </w:rPr>
      </w:pPr>
      <w:r w:rsidRPr="009D72DF">
        <w:rPr>
          <w:b/>
          <w:bCs/>
          <w:lang w:val="id-ID"/>
        </w:rPr>
        <w:t>B.</w:t>
      </w:r>
      <w:r w:rsidR="00AB5F86" w:rsidRPr="009D72DF">
        <w:rPr>
          <w:b/>
          <w:bCs/>
          <w:lang w:val="id-ID"/>
        </w:rPr>
        <w:t xml:space="preserve"> </w:t>
      </w:r>
      <w:r w:rsidRPr="009D72DF">
        <w:rPr>
          <w:b/>
          <w:bCs/>
          <w:lang w:val="id-ID"/>
        </w:rPr>
        <w:t>Pendidikan dan Latihan</w:t>
      </w:r>
    </w:p>
    <w:p w:rsidR="00C92E33" w:rsidRPr="009D72DF" w:rsidRDefault="00C92E33" w:rsidP="00E45C7E">
      <w:pPr>
        <w:ind w:hanging="284"/>
        <w:rPr>
          <w:sz w:val="20"/>
          <w:szCs w:val="20"/>
          <w:lang w:val="id-ID"/>
        </w:rPr>
      </w:pPr>
    </w:p>
    <w:p w:rsidR="00C92E33" w:rsidRPr="009D72DF" w:rsidRDefault="00D1789E" w:rsidP="00D1789E">
      <w:pPr>
        <w:tabs>
          <w:tab w:val="left" w:pos="765"/>
        </w:tabs>
        <w:spacing w:line="480" w:lineRule="auto"/>
        <w:ind w:hanging="284"/>
        <w:rPr>
          <w:lang w:val="id-ID"/>
        </w:rPr>
      </w:pPr>
      <w:r w:rsidRPr="009D72DF">
        <w:rPr>
          <w:lang w:val="id-ID"/>
        </w:rPr>
        <w:tab/>
      </w:r>
      <w:r w:rsidRPr="009D72DF">
        <w:rPr>
          <w:lang w:val="id-ID"/>
        </w:rPr>
        <w:tab/>
        <w:t xml:space="preserve">Pengembangan sumber daya manusia karyawan melalui pendidikan dan pelatihan dapat digambarkan </w:t>
      </w:r>
      <w:r w:rsidR="00AB5F86" w:rsidRPr="009D72DF">
        <w:rPr>
          <w:lang w:val="id-ID"/>
        </w:rPr>
        <w:t>pada Tabel 4.1</w:t>
      </w:r>
      <w:r w:rsidR="00065E20" w:rsidRPr="009D72DF">
        <w:rPr>
          <w:lang w:val="id-ID"/>
        </w:rPr>
        <w:t>4</w:t>
      </w:r>
      <w:r w:rsidR="00AB5F86" w:rsidRPr="009D72DF">
        <w:rPr>
          <w:lang w:val="id-ID"/>
        </w:rPr>
        <w:t xml:space="preserve"> </w:t>
      </w:r>
      <w:r w:rsidRPr="009D72DF">
        <w:rPr>
          <w:lang w:val="id-ID"/>
        </w:rPr>
        <w:t>sebagai berikut.</w:t>
      </w:r>
    </w:p>
    <w:p w:rsidR="009D72DF" w:rsidRDefault="009D72DF">
      <w:pPr>
        <w:spacing w:after="200" w:line="276" w:lineRule="auto"/>
        <w:rPr>
          <w:sz w:val="20"/>
          <w:szCs w:val="20"/>
          <w:lang w:val="id-ID"/>
        </w:rPr>
      </w:pPr>
      <w:r>
        <w:rPr>
          <w:sz w:val="20"/>
          <w:szCs w:val="20"/>
          <w:lang w:val="id-ID"/>
        </w:rPr>
        <w:br w:type="page"/>
      </w:r>
    </w:p>
    <w:p w:rsidR="00F6794E" w:rsidRPr="009D72DF" w:rsidRDefault="00F6794E" w:rsidP="001915E6">
      <w:pPr>
        <w:spacing w:line="360" w:lineRule="auto"/>
        <w:jc w:val="center"/>
        <w:rPr>
          <w:lang w:val="id-ID"/>
        </w:rPr>
      </w:pPr>
      <w:r w:rsidRPr="009D72DF">
        <w:rPr>
          <w:lang w:val="id-ID"/>
        </w:rPr>
        <w:lastRenderedPageBreak/>
        <w:t>Tabel 4.</w:t>
      </w:r>
      <w:r w:rsidR="00FB052F" w:rsidRPr="009D72DF">
        <w:rPr>
          <w:lang w:val="id-ID"/>
        </w:rPr>
        <w:t>1</w:t>
      </w:r>
      <w:r w:rsidR="00065E20" w:rsidRPr="009D72DF">
        <w:rPr>
          <w:lang w:val="id-ID"/>
        </w:rPr>
        <w:t>4</w:t>
      </w:r>
      <w:r w:rsidRPr="009D72DF">
        <w:rPr>
          <w:lang w:val="id-ID"/>
        </w:rPr>
        <w:t xml:space="preserve"> Tanggapan Responden </w:t>
      </w:r>
      <w:r w:rsidR="006C714E" w:rsidRPr="009D72DF">
        <w:rPr>
          <w:lang w:val="id-ID"/>
        </w:rPr>
        <w:t>Tentang</w:t>
      </w:r>
      <w:r w:rsidRPr="009D72DF">
        <w:rPr>
          <w:lang w:val="id-ID"/>
        </w:rPr>
        <w:t xml:space="preserve"> Pendidikan dan </w:t>
      </w:r>
      <w:r w:rsidR="007054E4">
        <w:rPr>
          <w:lang w:val="id-ID"/>
        </w:rPr>
        <w:t>P</w:t>
      </w:r>
      <w:r w:rsidRPr="009D72DF">
        <w:rPr>
          <w:lang w:val="id-ID"/>
        </w:rPr>
        <w:t>elatihan</w:t>
      </w: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2"/>
        <w:gridCol w:w="732"/>
        <w:gridCol w:w="854"/>
        <w:gridCol w:w="733"/>
        <w:gridCol w:w="854"/>
        <w:gridCol w:w="733"/>
        <w:gridCol w:w="733"/>
        <w:gridCol w:w="759"/>
      </w:tblGrid>
      <w:tr w:rsidR="003977D5" w:rsidRPr="009D72DF" w:rsidTr="00A82788">
        <w:trPr>
          <w:trHeight w:val="300"/>
          <w:tblHeader/>
        </w:trPr>
        <w:tc>
          <w:tcPr>
            <w:tcW w:w="2532" w:type="dxa"/>
            <w:vMerge w:val="restart"/>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z w:val="20"/>
                <w:szCs w:val="20"/>
                <w:lang w:val="id-ID"/>
              </w:rPr>
              <w:t>Indikator</w:t>
            </w:r>
          </w:p>
        </w:tc>
        <w:tc>
          <w:tcPr>
            <w:tcW w:w="732" w:type="dxa"/>
            <w:shd w:val="clear" w:color="auto" w:fill="DAEEF3" w:themeFill="accent5" w:themeFillTint="33"/>
            <w:vAlign w:val="center"/>
          </w:tcPr>
          <w:p w:rsidR="003977D5" w:rsidRPr="009D72DF" w:rsidRDefault="00D730D0" w:rsidP="00711C0B">
            <w:pPr>
              <w:jc w:val="center"/>
              <w:rPr>
                <w:b/>
                <w:bCs/>
                <w:spacing w:val="0"/>
                <w:sz w:val="20"/>
                <w:szCs w:val="20"/>
                <w:lang w:val="id-ID"/>
              </w:rPr>
            </w:pPr>
            <w:r>
              <w:rPr>
                <w:b/>
                <w:bCs/>
                <w:spacing w:val="0"/>
                <w:sz w:val="20"/>
                <w:szCs w:val="20"/>
                <w:lang w:val="id-ID"/>
              </w:rPr>
              <w:t>f</w:t>
            </w:r>
          </w:p>
        </w:tc>
        <w:tc>
          <w:tcPr>
            <w:tcW w:w="3907" w:type="dxa"/>
            <w:gridSpan w:val="5"/>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z w:val="20"/>
                <w:szCs w:val="20"/>
                <w:lang w:val="id-ID"/>
              </w:rPr>
              <w:t>Distribusi Skor Tanggapan Responden</w:t>
            </w:r>
          </w:p>
        </w:tc>
        <w:tc>
          <w:tcPr>
            <w:tcW w:w="759" w:type="dxa"/>
            <w:vMerge w:val="restart"/>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z w:val="20"/>
                <w:szCs w:val="20"/>
                <w:lang w:val="id-ID"/>
              </w:rPr>
              <w:t>Total</w:t>
            </w:r>
          </w:p>
        </w:tc>
      </w:tr>
      <w:tr w:rsidR="003977D5" w:rsidRPr="009D72DF" w:rsidTr="008960A6">
        <w:trPr>
          <w:trHeight w:val="300"/>
          <w:tblHeader/>
        </w:trPr>
        <w:tc>
          <w:tcPr>
            <w:tcW w:w="2532" w:type="dxa"/>
            <w:vMerge/>
            <w:tcBorders>
              <w:bottom w:val="single" w:sz="4" w:space="0" w:color="auto"/>
            </w:tcBorders>
            <w:shd w:val="clear" w:color="auto" w:fill="DAEEF3" w:themeFill="accent5" w:themeFillTint="33"/>
            <w:noWrap/>
            <w:vAlign w:val="center"/>
          </w:tcPr>
          <w:p w:rsidR="003977D5" w:rsidRPr="009D72DF" w:rsidRDefault="003977D5" w:rsidP="00711C0B">
            <w:pPr>
              <w:jc w:val="center"/>
              <w:rPr>
                <w:b/>
                <w:bCs/>
                <w:spacing w:val="0"/>
                <w:sz w:val="20"/>
                <w:szCs w:val="20"/>
                <w:lang w:val="id-ID"/>
              </w:rPr>
            </w:pPr>
          </w:p>
        </w:tc>
        <w:tc>
          <w:tcPr>
            <w:tcW w:w="732" w:type="dxa"/>
            <w:shd w:val="clear" w:color="auto" w:fill="DAEEF3" w:themeFill="accent5" w:themeFillTint="33"/>
            <w:vAlign w:val="center"/>
          </w:tcPr>
          <w:p w:rsidR="003977D5" w:rsidRPr="009D72DF" w:rsidRDefault="003977D5" w:rsidP="00711C0B">
            <w:pPr>
              <w:jc w:val="center"/>
              <w:rPr>
                <w:b/>
                <w:bCs/>
                <w:spacing w:val="0"/>
                <w:sz w:val="20"/>
                <w:szCs w:val="20"/>
                <w:lang w:val="id-ID"/>
              </w:rPr>
            </w:pPr>
            <w:r w:rsidRPr="009D72DF">
              <w:rPr>
                <w:b/>
                <w:bCs/>
                <w:sz w:val="20"/>
                <w:szCs w:val="20"/>
                <w:lang w:val="id-ID"/>
              </w:rPr>
              <w:t>%</w:t>
            </w:r>
          </w:p>
        </w:tc>
        <w:tc>
          <w:tcPr>
            <w:tcW w:w="854" w:type="dxa"/>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pacing w:val="0"/>
                <w:sz w:val="20"/>
                <w:szCs w:val="20"/>
                <w:lang w:val="id-ID"/>
              </w:rPr>
              <w:t>SB</w:t>
            </w:r>
          </w:p>
        </w:tc>
        <w:tc>
          <w:tcPr>
            <w:tcW w:w="733" w:type="dxa"/>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pacing w:val="0"/>
                <w:sz w:val="20"/>
                <w:szCs w:val="20"/>
                <w:lang w:val="id-ID"/>
              </w:rPr>
              <w:t>S</w:t>
            </w:r>
          </w:p>
        </w:tc>
        <w:tc>
          <w:tcPr>
            <w:tcW w:w="854" w:type="dxa"/>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pacing w:val="0"/>
                <w:sz w:val="20"/>
                <w:szCs w:val="20"/>
                <w:lang w:val="id-ID"/>
              </w:rPr>
              <w:t>KB</w:t>
            </w:r>
          </w:p>
        </w:tc>
        <w:tc>
          <w:tcPr>
            <w:tcW w:w="733" w:type="dxa"/>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pacing w:val="0"/>
                <w:sz w:val="20"/>
                <w:szCs w:val="20"/>
                <w:lang w:val="id-ID"/>
              </w:rPr>
              <w:t>TB</w:t>
            </w:r>
          </w:p>
        </w:tc>
        <w:tc>
          <w:tcPr>
            <w:tcW w:w="733" w:type="dxa"/>
            <w:shd w:val="clear" w:color="auto" w:fill="DAEEF3" w:themeFill="accent5" w:themeFillTint="33"/>
            <w:noWrap/>
            <w:vAlign w:val="center"/>
          </w:tcPr>
          <w:p w:rsidR="003977D5" w:rsidRPr="009D72DF" w:rsidRDefault="003977D5" w:rsidP="00711C0B">
            <w:pPr>
              <w:jc w:val="center"/>
              <w:rPr>
                <w:b/>
                <w:bCs/>
                <w:spacing w:val="0"/>
                <w:sz w:val="20"/>
                <w:szCs w:val="20"/>
                <w:lang w:val="id-ID"/>
              </w:rPr>
            </w:pPr>
            <w:r w:rsidRPr="009D72DF">
              <w:rPr>
                <w:b/>
                <w:bCs/>
                <w:spacing w:val="0"/>
                <w:sz w:val="20"/>
                <w:szCs w:val="20"/>
                <w:lang w:val="id-ID"/>
              </w:rPr>
              <w:t>STB</w:t>
            </w:r>
          </w:p>
        </w:tc>
        <w:tc>
          <w:tcPr>
            <w:tcW w:w="759" w:type="dxa"/>
            <w:vMerge/>
            <w:shd w:val="clear" w:color="auto" w:fill="DAEEF3" w:themeFill="accent5" w:themeFillTint="33"/>
            <w:noWrap/>
            <w:vAlign w:val="center"/>
          </w:tcPr>
          <w:p w:rsidR="003977D5" w:rsidRPr="009D72DF" w:rsidRDefault="003977D5" w:rsidP="00711C0B">
            <w:pPr>
              <w:jc w:val="center"/>
              <w:rPr>
                <w:b/>
                <w:bCs/>
                <w:spacing w:val="0"/>
                <w:sz w:val="20"/>
                <w:szCs w:val="20"/>
                <w:lang w:val="id-ID"/>
              </w:rPr>
            </w:pPr>
          </w:p>
        </w:tc>
      </w:tr>
      <w:tr w:rsidR="00F6794E"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1F36CD" w:rsidRPr="009D72DF" w:rsidRDefault="001F36CD" w:rsidP="001F36CD">
            <w:pPr>
              <w:rPr>
                <w:sz w:val="20"/>
                <w:szCs w:val="20"/>
                <w:lang w:val="id-ID"/>
              </w:rPr>
            </w:pPr>
            <w:r w:rsidRPr="009D72DF">
              <w:rPr>
                <w:sz w:val="20"/>
                <w:szCs w:val="20"/>
                <w:lang w:val="id-ID"/>
              </w:rPr>
              <w:t>Tingkat kebaikan p</w:t>
            </w:r>
            <w:r w:rsidR="00F6794E" w:rsidRPr="009D72DF">
              <w:rPr>
                <w:sz w:val="20"/>
                <w:szCs w:val="20"/>
                <w:lang w:val="id-ID"/>
              </w:rPr>
              <w:t>endidikan/</w:t>
            </w:r>
          </w:p>
          <w:p w:rsidR="00F6794E" w:rsidRPr="009D72DF" w:rsidRDefault="008960A6" w:rsidP="001F36CD">
            <w:pPr>
              <w:rPr>
                <w:sz w:val="20"/>
                <w:szCs w:val="20"/>
                <w:lang w:val="id-ID"/>
              </w:rPr>
            </w:pPr>
            <w:r>
              <w:rPr>
                <w:sz w:val="20"/>
                <w:szCs w:val="20"/>
                <w:lang w:val="id-ID"/>
              </w:rPr>
              <w:t>pelatihan yan</w:t>
            </w:r>
            <w:r w:rsidR="00F6794E" w:rsidRPr="009D72DF">
              <w:rPr>
                <w:sz w:val="20"/>
                <w:szCs w:val="20"/>
                <w:lang w:val="id-ID"/>
              </w:rPr>
              <w:t>g  berkesinambungan</w:t>
            </w:r>
          </w:p>
        </w:tc>
        <w:tc>
          <w:tcPr>
            <w:tcW w:w="732" w:type="dxa"/>
            <w:tcBorders>
              <w:left w:val="single" w:sz="4" w:space="0" w:color="auto"/>
            </w:tcBorders>
            <w:vAlign w:val="center"/>
          </w:tcPr>
          <w:p w:rsidR="00F6794E" w:rsidRPr="009D72DF" w:rsidRDefault="00D730D0" w:rsidP="00FB052F">
            <w:pPr>
              <w:jc w:val="center"/>
              <w:rPr>
                <w:sz w:val="20"/>
                <w:szCs w:val="20"/>
                <w:lang w:val="id-ID"/>
              </w:rPr>
            </w:pPr>
            <w:r>
              <w:rPr>
                <w:sz w:val="20"/>
                <w:szCs w:val="20"/>
                <w:lang w:val="id-ID"/>
              </w:rPr>
              <w:t>f</w:t>
            </w:r>
          </w:p>
        </w:tc>
        <w:tc>
          <w:tcPr>
            <w:tcW w:w="854"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0</w:t>
            </w:r>
          </w:p>
        </w:tc>
        <w:tc>
          <w:tcPr>
            <w:tcW w:w="733"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0</w:t>
            </w:r>
          </w:p>
        </w:tc>
        <w:tc>
          <w:tcPr>
            <w:tcW w:w="854"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53</w:t>
            </w:r>
          </w:p>
        </w:tc>
        <w:tc>
          <w:tcPr>
            <w:tcW w:w="733"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140</w:t>
            </w:r>
          </w:p>
        </w:tc>
        <w:tc>
          <w:tcPr>
            <w:tcW w:w="733"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7</w:t>
            </w:r>
          </w:p>
        </w:tc>
        <w:tc>
          <w:tcPr>
            <w:tcW w:w="759"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200</w:t>
            </w:r>
          </w:p>
        </w:tc>
      </w:tr>
      <w:tr w:rsidR="00F6794E"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F6794E" w:rsidRPr="009D72DF" w:rsidRDefault="00F6794E" w:rsidP="00711C0B">
            <w:pPr>
              <w:rPr>
                <w:sz w:val="20"/>
                <w:szCs w:val="20"/>
                <w:lang w:val="id-ID"/>
              </w:rPr>
            </w:pPr>
            <w:r w:rsidRPr="009D72DF">
              <w:rPr>
                <w:sz w:val="20"/>
                <w:szCs w:val="20"/>
                <w:lang w:val="id-ID"/>
              </w:rPr>
              <w:t> </w:t>
            </w:r>
          </w:p>
        </w:tc>
        <w:tc>
          <w:tcPr>
            <w:tcW w:w="732" w:type="dxa"/>
            <w:tcBorders>
              <w:left w:val="single" w:sz="4" w:space="0" w:color="auto"/>
              <w:bottom w:val="single" w:sz="4" w:space="0" w:color="auto"/>
            </w:tcBorders>
            <w:vAlign w:val="center"/>
          </w:tcPr>
          <w:p w:rsidR="00F6794E" w:rsidRPr="009D72DF" w:rsidRDefault="00F6794E" w:rsidP="00711C0B">
            <w:pPr>
              <w:jc w:val="center"/>
              <w:rPr>
                <w:sz w:val="20"/>
                <w:szCs w:val="20"/>
                <w:lang w:val="id-ID"/>
              </w:rPr>
            </w:pPr>
            <w:r w:rsidRPr="009D72DF">
              <w:rPr>
                <w:sz w:val="20"/>
                <w:szCs w:val="20"/>
                <w:lang w:val="id-ID"/>
              </w:rPr>
              <w:t>%</w:t>
            </w:r>
          </w:p>
        </w:tc>
        <w:tc>
          <w:tcPr>
            <w:tcW w:w="854"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0.0%</w:t>
            </w:r>
          </w:p>
        </w:tc>
        <w:tc>
          <w:tcPr>
            <w:tcW w:w="733"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0.0%</w:t>
            </w:r>
          </w:p>
        </w:tc>
        <w:tc>
          <w:tcPr>
            <w:tcW w:w="854"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26.5%</w:t>
            </w:r>
          </w:p>
        </w:tc>
        <w:tc>
          <w:tcPr>
            <w:tcW w:w="733"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70.0%</w:t>
            </w:r>
          </w:p>
        </w:tc>
        <w:tc>
          <w:tcPr>
            <w:tcW w:w="733"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3.5%</w:t>
            </w:r>
          </w:p>
        </w:tc>
        <w:tc>
          <w:tcPr>
            <w:tcW w:w="759" w:type="dxa"/>
            <w:noWrap/>
            <w:vAlign w:val="center"/>
          </w:tcPr>
          <w:p w:rsidR="00F6794E" w:rsidRPr="009D72DF" w:rsidRDefault="00F6794E" w:rsidP="00711C0B">
            <w:pPr>
              <w:jc w:val="center"/>
              <w:rPr>
                <w:spacing w:val="0"/>
                <w:sz w:val="20"/>
                <w:szCs w:val="20"/>
                <w:lang w:val="id-ID"/>
              </w:rPr>
            </w:pPr>
            <w:r w:rsidRPr="009D72DF">
              <w:rPr>
                <w:spacing w:val="0"/>
                <w:sz w:val="20"/>
                <w:szCs w:val="20"/>
                <w:lang w:val="id-ID"/>
              </w:rPr>
              <w:t>100%</w:t>
            </w:r>
          </w:p>
        </w:tc>
      </w:tr>
      <w:tr w:rsidR="006C714E"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6C714E" w:rsidRPr="009D72DF" w:rsidRDefault="006C714E" w:rsidP="00711C0B">
            <w:pPr>
              <w:rPr>
                <w:sz w:val="20"/>
                <w:szCs w:val="20"/>
                <w:lang w:val="id-ID"/>
              </w:rPr>
            </w:pPr>
          </w:p>
        </w:tc>
        <w:tc>
          <w:tcPr>
            <w:tcW w:w="732" w:type="dxa"/>
            <w:tcBorders>
              <w:top w:val="single" w:sz="4" w:space="0" w:color="auto"/>
              <w:left w:val="single" w:sz="4" w:space="0" w:color="auto"/>
              <w:bottom w:val="nil"/>
              <w:right w:val="single" w:sz="4" w:space="0" w:color="auto"/>
            </w:tcBorders>
            <w:vAlign w:val="center"/>
          </w:tcPr>
          <w:p w:rsidR="006C714E" w:rsidRPr="009D72DF" w:rsidRDefault="006C714E" w:rsidP="00711C0B">
            <w:pPr>
              <w:jc w:val="center"/>
              <w:rPr>
                <w:sz w:val="20"/>
                <w:szCs w:val="20"/>
                <w:lang w:val="id-ID"/>
              </w:rPr>
            </w:pPr>
          </w:p>
        </w:tc>
        <w:tc>
          <w:tcPr>
            <w:tcW w:w="854" w:type="dxa"/>
            <w:tcBorders>
              <w:left w:val="single" w:sz="4" w:space="0" w:color="auto"/>
            </w:tcBorders>
            <w:noWrap/>
            <w:vAlign w:val="center"/>
          </w:tcPr>
          <w:p w:rsidR="006C714E" w:rsidRPr="009D72DF" w:rsidRDefault="006C714E" w:rsidP="00FB163F">
            <w:pPr>
              <w:jc w:val="center"/>
              <w:rPr>
                <w:b/>
                <w:bCs/>
                <w:spacing w:val="0"/>
                <w:sz w:val="20"/>
                <w:szCs w:val="20"/>
                <w:lang w:val="id-ID"/>
              </w:rPr>
            </w:pPr>
            <w:r w:rsidRPr="009D72DF">
              <w:rPr>
                <w:b/>
                <w:bCs/>
                <w:spacing w:val="0"/>
                <w:sz w:val="20"/>
                <w:szCs w:val="20"/>
                <w:lang w:val="id-ID"/>
              </w:rPr>
              <w:t>SB</w:t>
            </w:r>
          </w:p>
        </w:tc>
        <w:tc>
          <w:tcPr>
            <w:tcW w:w="733" w:type="dxa"/>
            <w:noWrap/>
            <w:vAlign w:val="center"/>
          </w:tcPr>
          <w:p w:rsidR="006C714E" w:rsidRPr="009D72DF" w:rsidRDefault="006C714E" w:rsidP="00FB163F">
            <w:pPr>
              <w:jc w:val="center"/>
              <w:rPr>
                <w:b/>
                <w:bCs/>
                <w:spacing w:val="0"/>
                <w:sz w:val="20"/>
                <w:szCs w:val="20"/>
                <w:lang w:val="id-ID"/>
              </w:rPr>
            </w:pPr>
            <w:r w:rsidRPr="009D72DF">
              <w:rPr>
                <w:b/>
                <w:bCs/>
                <w:spacing w:val="0"/>
                <w:sz w:val="20"/>
                <w:szCs w:val="20"/>
                <w:lang w:val="id-ID"/>
              </w:rPr>
              <w:t>S</w:t>
            </w:r>
          </w:p>
        </w:tc>
        <w:tc>
          <w:tcPr>
            <w:tcW w:w="854" w:type="dxa"/>
            <w:noWrap/>
            <w:vAlign w:val="center"/>
          </w:tcPr>
          <w:p w:rsidR="006C714E" w:rsidRPr="009D72DF" w:rsidRDefault="006C714E" w:rsidP="00FB163F">
            <w:pPr>
              <w:jc w:val="center"/>
              <w:rPr>
                <w:b/>
                <w:bCs/>
                <w:spacing w:val="0"/>
                <w:sz w:val="20"/>
                <w:szCs w:val="20"/>
                <w:lang w:val="id-ID"/>
              </w:rPr>
            </w:pPr>
            <w:r w:rsidRPr="009D72DF">
              <w:rPr>
                <w:b/>
                <w:bCs/>
                <w:spacing w:val="0"/>
                <w:sz w:val="20"/>
                <w:szCs w:val="20"/>
                <w:lang w:val="id-ID"/>
              </w:rPr>
              <w:t>KB</w:t>
            </w:r>
          </w:p>
        </w:tc>
        <w:tc>
          <w:tcPr>
            <w:tcW w:w="733" w:type="dxa"/>
            <w:noWrap/>
            <w:vAlign w:val="center"/>
          </w:tcPr>
          <w:p w:rsidR="006C714E" w:rsidRPr="009D72DF" w:rsidRDefault="006C714E" w:rsidP="00FB163F">
            <w:pPr>
              <w:jc w:val="center"/>
              <w:rPr>
                <w:b/>
                <w:bCs/>
                <w:spacing w:val="0"/>
                <w:sz w:val="20"/>
                <w:szCs w:val="20"/>
                <w:lang w:val="id-ID"/>
              </w:rPr>
            </w:pPr>
            <w:r w:rsidRPr="009D72DF">
              <w:rPr>
                <w:b/>
                <w:bCs/>
                <w:spacing w:val="0"/>
                <w:sz w:val="20"/>
                <w:szCs w:val="20"/>
                <w:lang w:val="id-ID"/>
              </w:rPr>
              <w:t>TB</w:t>
            </w:r>
          </w:p>
        </w:tc>
        <w:tc>
          <w:tcPr>
            <w:tcW w:w="733" w:type="dxa"/>
            <w:noWrap/>
            <w:vAlign w:val="center"/>
          </w:tcPr>
          <w:p w:rsidR="006C714E" w:rsidRPr="009D72DF" w:rsidRDefault="006C714E" w:rsidP="00FB163F">
            <w:pPr>
              <w:jc w:val="center"/>
              <w:rPr>
                <w:b/>
                <w:bCs/>
                <w:spacing w:val="0"/>
                <w:sz w:val="20"/>
                <w:szCs w:val="20"/>
                <w:lang w:val="id-ID"/>
              </w:rPr>
            </w:pPr>
            <w:r w:rsidRPr="009D72DF">
              <w:rPr>
                <w:b/>
                <w:bCs/>
                <w:spacing w:val="0"/>
                <w:sz w:val="20"/>
                <w:szCs w:val="20"/>
                <w:lang w:val="id-ID"/>
              </w:rPr>
              <w:t>STB</w:t>
            </w:r>
          </w:p>
        </w:tc>
        <w:tc>
          <w:tcPr>
            <w:tcW w:w="759" w:type="dxa"/>
            <w:noWrap/>
            <w:vAlign w:val="center"/>
          </w:tcPr>
          <w:p w:rsidR="006C714E" w:rsidRPr="009D72DF" w:rsidRDefault="006C714E" w:rsidP="00711C0B">
            <w:pPr>
              <w:jc w:val="center"/>
              <w:rPr>
                <w:spacing w:val="0"/>
                <w:sz w:val="20"/>
                <w:szCs w:val="20"/>
                <w:lang w:val="id-ID"/>
              </w:rPr>
            </w:pPr>
          </w:p>
        </w:tc>
      </w:tr>
      <w:tr w:rsidR="006C714E" w:rsidRPr="009D72DF" w:rsidTr="008960A6">
        <w:trPr>
          <w:trHeight w:val="300"/>
        </w:trPr>
        <w:tc>
          <w:tcPr>
            <w:tcW w:w="2532" w:type="dxa"/>
            <w:tcBorders>
              <w:top w:val="nil"/>
              <w:left w:val="single" w:sz="4" w:space="0" w:color="auto"/>
              <w:bottom w:val="nil"/>
              <w:right w:val="single" w:sz="4" w:space="0" w:color="auto"/>
            </w:tcBorders>
            <w:noWrap/>
          </w:tcPr>
          <w:p w:rsidR="006C714E" w:rsidRPr="009D72DF" w:rsidRDefault="001F36CD" w:rsidP="001F36CD">
            <w:pPr>
              <w:rPr>
                <w:sz w:val="20"/>
                <w:szCs w:val="20"/>
                <w:lang w:val="id-ID"/>
              </w:rPr>
            </w:pPr>
            <w:r w:rsidRPr="009D72DF">
              <w:rPr>
                <w:sz w:val="20"/>
                <w:szCs w:val="20"/>
                <w:lang w:val="id-ID"/>
              </w:rPr>
              <w:t>Tingkat kebaikan a</w:t>
            </w:r>
            <w:r w:rsidR="006C714E" w:rsidRPr="009D72DF">
              <w:rPr>
                <w:sz w:val="20"/>
                <w:szCs w:val="20"/>
                <w:lang w:val="id-ID"/>
              </w:rPr>
              <w:t>nalis</w:t>
            </w:r>
            <w:r w:rsidRPr="009D72DF">
              <w:rPr>
                <w:sz w:val="20"/>
                <w:szCs w:val="20"/>
                <w:lang w:val="id-ID"/>
              </w:rPr>
              <w:t>is</w:t>
            </w:r>
            <w:r w:rsidR="006C714E" w:rsidRPr="009D72DF">
              <w:rPr>
                <w:sz w:val="20"/>
                <w:szCs w:val="20"/>
                <w:lang w:val="id-ID"/>
              </w:rPr>
              <w:t xml:space="preserve"> kebutuhan pelatihan</w:t>
            </w:r>
          </w:p>
        </w:tc>
        <w:tc>
          <w:tcPr>
            <w:tcW w:w="732" w:type="dxa"/>
            <w:tcBorders>
              <w:top w:val="nil"/>
              <w:left w:val="single" w:sz="4" w:space="0" w:color="auto"/>
              <w:bottom w:val="single" w:sz="4" w:space="0" w:color="auto"/>
              <w:right w:val="single" w:sz="4" w:space="0" w:color="auto"/>
            </w:tcBorders>
            <w:vAlign w:val="center"/>
          </w:tcPr>
          <w:p w:rsidR="006C714E" w:rsidRPr="009D72DF" w:rsidRDefault="00D730D0" w:rsidP="00FB163F">
            <w:pPr>
              <w:jc w:val="center"/>
              <w:rPr>
                <w:sz w:val="20"/>
                <w:szCs w:val="20"/>
                <w:lang w:val="id-ID"/>
              </w:rPr>
            </w:pPr>
            <w:r>
              <w:rPr>
                <w:sz w:val="20"/>
                <w:szCs w:val="20"/>
                <w:lang w:val="id-ID"/>
              </w:rPr>
              <w:t>f</w:t>
            </w:r>
          </w:p>
        </w:tc>
        <w:tc>
          <w:tcPr>
            <w:tcW w:w="854" w:type="dxa"/>
            <w:tcBorders>
              <w:left w:val="single" w:sz="4" w:space="0" w:color="auto"/>
            </w:tcBorders>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0</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0</w:t>
            </w:r>
          </w:p>
        </w:tc>
        <w:tc>
          <w:tcPr>
            <w:tcW w:w="854"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39</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154</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7</w:t>
            </w:r>
          </w:p>
        </w:tc>
        <w:tc>
          <w:tcPr>
            <w:tcW w:w="759"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200</w:t>
            </w:r>
          </w:p>
        </w:tc>
      </w:tr>
      <w:tr w:rsidR="006C714E"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6C714E" w:rsidRPr="009D72DF" w:rsidRDefault="006C714E" w:rsidP="00FB163F">
            <w:pPr>
              <w:rPr>
                <w:sz w:val="20"/>
                <w:szCs w:val="20"/>
                <w:lang w:val="id-ID"/>
              </w:rPr>
            </w:pPr>
            <w:r w:rsidRPr="009D72DF">
              <w:rPr>
                <w:sz w:val="20"/>
                <w:szCs w:val="20"/>
                <w:lang w:val="id-ID"/>
              </w:rPr>
              <w:t> </w:t>
            </w:r>
          </w:p>
        </w:tc>
        <w:tc>
          <w:tcPr>
            <w:tcW w:w="732" w:type="dxa"/>
            <w:tcBorders>
              <w:top w:val="single" w:sz="4" w:space="0" w:color="auto"/>
              <w:left w:val="single" w:sz="4" w:space="0" w:color="auto"/>
            </w:tcBorders>
            <w:vAlign w:val="center"/>
          </w:tcPr>
          <w:p w:rsidR="006C714E" w:rsidRPr="009D72DF" w:rsidRDefault="006C714E" w:rsidP="00FB163F">
            <w:pPr>
              <w:jc w:val="center"/>
              <w:rPr>
                <w:sz w:val="20"/>
                <w:szCs w:val="20"/>
                <w:lang w:val="id-ID"/>
              </w:rPr>
            </w:pPr>
            <w:r w:rsidRPr="009D72DF">
              <w:rPr>
                <w:sz w:val="20"/>
                <w:szCs w:val="20"/>
                <w:lang w:val="id-ID"/>
              </w:rPr>
              <w:t>%</w:t>
            </w:r>
          </w:p>
        </w:tc>
        <w:tc>
          <w:tcPr>
            <w:tcW w:w="854"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0.0%</w:t>
            </w:r>
          </w:p>
        </w:tc>
        <w:tc>
          <w:tcPr>
            <w:tcW w:w="854"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19.5%</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77.0%</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3.5%</w:t>
            </w:r>
          </w:p>
        </w:tc>
        <w:tc>
          <w:tcPr>
            <w:tcW w:w="759"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100%</w:t>
            </w:r>
          </w:p>
        </w:tc>
      </w:tr>
      <w:tr w:rsidR="006C714E"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6C714E" w:rsidRPr="009D72DF" w:rsidRDefault="006C714E" w:rsidP="00FB163F">
            <w:pPr>
              <w:rPr>
                <w:sz w:val="20"/>
                <w:szCs w:val="20"/>
                <w:lang w:val="id-ID"/>
              </w:rPr>
            </w:pPr>
          </w:p>
        </w:tc>
        <w:tc>
          <w:tcPr>
            <w:tcW w:w="732" w:type="dxa"/>
            <w:tcBorders>
              <w:left w:val="single" w:sz="4" w:space="0" w:color="auto"/>
            </w:tcBorders>
            <w:vAlign w:val="center"/>
          </w:tcPr>
          <w:p w:rsidR="006C714E" w:rsidRPr="009D72DF" w:rsidRDefault="006C714E" w:rsidP="00FB163F">
            <w:pPr>
              <w:jc w:val="center"/>
              <w:rPr>
                <w:sz w:val="20"/>
                <w:szCs w:val="20"/>
                <w:lang w:val="id-ID"/>
              </w:rPr>
            </w:pPr>
          </w:p>
        </w:tc>
        <w:tc>
          <w:tcPr>
            <w:tcW w:w="854" w:type="dxa"/>
            <w:noWrap/>
            <w:vAlign w:val="center"/>
          </w:tcPr>
          <w:p w:rsidR="006C714E" w:rsidRPr="009D72DF" w:rsidRDefault="006C714E" w:rsidP="00FB163F">
            <w:pPr>
              <w:jc w:val="center"/>
              <w:rPr>
                <w:b/>
                <w:bCs/>
                <w:spacing w:val="0"/>
                <w:sz w:val="20"/>
                <w:szCs w:val="20"/>
                <w:lang w:val="id-ID"/>
              </w:rPr>
            </w:pPr>
            <w:r w:rsidRPr="009D72DF">
              <w:rPr>
                <w:b/>
                <w:bCs/>
                <w:spacing w:val="0"/>
                <w:sz w:val="20"/>
                <w:szCs w:val="20"/>
                <w:lang w:val="id-ID"/>
              </w:rPr>
              <w:t>SS</w:t>
            </w:r>
          </w:p>
        </w:tc>
        <w:tc>
          <w:tcPr>
            <w:tcW w:w="733" w:type="dxa"/>
            <w:noWrap/>
            <w:vAlign w:val="center"/>
          </w:tcPr>
          <w:p w:rsidR="006C714E" w:rsidRPr="009D72DF" w:rsidRDefault="006C714E" w:rsidP="00FB163F">
            <w:pPr>
              <w:jc w:val="center"/>
              <w:rPr>
                <w:b/>
                <w:bCs/>
                <w:spacing w:val="0"/>
                <w:sz w:val="20"/>
                <w:szCs w:val="20"/>
                <w:lang w:val="id-ID"/>
              </w:rPr>
            </w:pPr>
            <w:r w:rsidRPr="009D72DF">
              <w:rPr>
                <w:b/>
                <w:bCs/>
                <w:spacing w:val="0"/>
                <w:sz w:val="20"/>
                <w:szCs w:val="20"/>
                <w:lang w:val="id-ID"/>
              </w:rPr>
              <w:t>S</w:t>
            </w:r>
          </w:p>
        </w:tc>
        <w:tc>
          <w:tcPr>
            <w:tcW w:w="854" w:type="dxa"/>
            <w:noWrap/>
            <w:vAlign w:val="center"/>
          </w:tcPr>
          <w:p w:rsidR="006C714E" w:rsidRPr="009D72DF" w:rsidRDefault="006C714E" w:rsidP="00FB163F">
            <w:pPr>
              <w:jc w:val="center"/>
              <w:rPr>
                <w:b/>
                <w:bCs/>
                <w:spacing w:val="0"/>
                <w:sz w:val="20"/>
                <w:szCs w:val="20"/>
                <w:lang w:val="id-ID"/>
              </w:rPr>
            </w:pPr>
            <w:r w:rsidRPr="009D72DF">
              <w:rPr>
                <w:b/>
                <w:bCs/>
                <w:spacing w:val="0"/>
                <w:sz w:val="20"/>
                <w:szCs w:val="20"/>
                <w:lang w:val="id-ID"/>
              </w:rPr>
              <w:t>KS</w:t>
            </w:r>
          </w:p>
        </w:tc>
        <w:tc>
          <w:tcPr>
            <w:tcW w:w="733" w:type="dxa"/>
            <w:noWrap/>
            <w:vAlign w:val="center"/>
          </w:tcPr>
          <w:p w:rsidR="006C714E" w:rsidRPr="009D72DF" w:rsidRDefault="006C714E" w:rsidP="00FB163F">
            <w:pPr>
              <w:jc w:val="center"/>
              <w:rPr>
                <w:b/>
                <w:bCs/>
                <w:spacing w:val="0"/>
                <w:sz w:val="20"/>
                <w:szCs w:val="20"/>
                <w:lang w:val="id-ID"/>
              </w:rPr>
            </w:pPr>
            <w:r w:rsidRPr="009D72DF">
              <w:rPr>
                <w:b/>
                <w:bCs/>
                <w:spacing w:val="0"/>
                <w:sz w:val="20"/>
                <w:szCs w:val="20"/>
                <w:lang w:val="id-ID"/>
              </w:rPr>
              <w:t>TS</w:t>
            </w:r>
          </w:p>
        </w:tc>
        <w:tc>
          <w:tcPr>
            <w:tcW w:w="733" w:type="dxa"/>
            <w:noWrap/>
            <w:vAlign w:val="center"/>
          </w:tcPr>
          <w:p w:rsidR="006C714E" w:rsidRPr="009D72DF" w:rsidRDefault="006C714E" w:rsidP="00FB163F">
            <w:pPr>
              <w:jc w:val="center"/>
              <w:rPr>
                <w:b/>
                <w:bCs/>
                <w:spacing w:val="0"/>
                <w:sz w:val="20"/>
                <w:szCs w:val="20"/>
                <w:lang w:val="id-ID"/>
              </w:rPr>
            </w:pPr>
            <w:r w:rsidRPr="009D72DF">
              <w:rPr>
                <w:b/>
                <w:bCs/>
                <w:spacing w:val="0"/>
                <w:sz w:val="20"/>
                <w:szCs w:val="20"/>
                <w:lang w:val="id-ID"/>
              </w:rPr>
              <w:t>STS</w:t>
            </w:r>
          </w:p>
        </w:tc>
        <w:tc>
          <w:tcPr>
            <w:tcW w:w="759" w:type="dxa"/>
            <w:noWrap/>
            <w:vAlign w:val="center"/>
          </w:tcPr>
          <w:p w:rsidR="006C714E" w:rsidRPr="009D72DF" w:rsidRDefault="006C714E" w:rsidP="00FB163F">
            <w:pPr>
              <w:jc w:val="center"/>
              <w:rPr>
                <w:spacing w:val="0"/>
                <w:sz w:val="20"/>
                <w:szCs w:val="20"/>
                <w:lang w:val="id-ID"/>
              </w:rPr>
            </w:pPr>
          </w:p>
        </w:tc>
      </w:tr>
      <w:tr w:rsidR="006C714E" w:rsidRPr="009D72DF" w:rsidTr="008960A6">
        <w:trPr>
          <w:trHeight w:val="300"/>
        </w:trPr>
        <w:tc>
          <w:tcPr>
            <w:tcW w:w="2532" w:type="dxa"/>
            <w:tcBorders>
              <w:top w:val="nil"/>
              <w:left w:val="single" w:sz="4" w:space="0" w:color="auto"/>
              <w:bottom w:val="nil"/>
              <w:right w:val="single" w:sz="4" w:space="0" w:color="auto"/>
            </w:tcBorders>
            <w:noWrap/>
          </w:tcPr>
          <w:p w:rsidR="006C714E" w:rsidRPr="009D72DF" w:rsidRDefault="001F36CD" w:rsidP="001F36CD">
            <w:pPr>
              <w:rPr>
                <w:sz w:val="20"/>
                <w:szCs w:val="20"/>
                <w:lang w:val="id-ID"/>
              </w:rPr>
            </w:pPr>
            <w:r w:rsidRPr="009D72DF">
              <w:rPr>
                <w:sz w:val="20"/>
                <w:szCs w:val="20"/>
                <w:lang w:val="id-ID"/>
              </w:rPr>
              <w:t>Tingkat k</w:t>
            </w:r>
            <w:r w:rsidR="006C714E" w:rsidRPr="009D72DF">
              <w:rPr>
                <w:sz w:val="20"/>
                <w:szCs w:val="20"/>
                <w:lang w:val="id-ID"/>
              </w:rPr>
              <w:t>esesuaian pendidikan dan pelatihan</w:t>
            </w:r>
          </w:p>
        </w:tc>
        <w:tc>
          <w:tcPr>
            <w:tcW w:w="732" w:type="dxa"/>
            <w:tcBorders>
              <w:left w:val="single" w:sz="4" w:space="0" w:color="auto"/>
            </w:tcBorders>
            <w:vAlign w:val="center"/>
          </w:tcPr>
          <w:p w:rsidR="006C714E" w:rsidRPr="009D72DF" w:rsidRDefault="00D730D0" w:rsidP="00FB163F">
            <w:pPr>
              <w:jc w:val="center"/>
              <w:rPr>
                <w:sz w:val="20"/>
                <w:szCs w:val="20"/>
                <w:lang w:val="id-ID"/>
              </w:rPr>
            </w:pPr>
            <w:r>
              <w:rPr>
                <w:sz w:val="20"/>
                <w:szCs w:val="20"/>
                <w:lang w:val="id-ID"/>
              </w:rPr>
              <w:t>f</w:t>
            </w:r>
          </w:p>
        </w:tc>
        <w:tc>
          <w:tcPr>
            <w:tcW w:w="854"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0</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4</w:t>
            </w:r>
          </w:p>
        </w:tc>
        <w:tc>
          <w:tcPr>
            <w:tcW w:w="854"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0</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196</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0</w:t>
            </w:r>
          </w:p>
        </w:tc>
        <w:tc>
          <w:tcPr>
            <w:tcW w:w="759"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200</w:t>
            </w:r>
          </w:p>
        </w:tc>
      </w:tr>
      <w:tr w:rsidR="006C714E"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6C714E" w:rsidRPr="009D72DF" w:rsidRDefault="006C714E"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6C714E" w:rsidRPr="009D72DF" w:rsidRDefault="006C714E" w:rsidP="00FB163F">
            <w:pPr>
              <w:jc w:val="center"/>
              <w:rPr>
                <w:sz w:val="20"/>
                <w:szCs w:val="20"/>
                <w:lang w:val="id-ID"/>
              </w:rPr>
            </w:pPr>
            <w:r w:rsidRPr="009D72DF">
              <w:rPr>
                <w:sz w:val="20"/>
                <w:szCs w:val="20"/>
                <w:lang w:val="id-ID"/>
              </w:rPr>
              <w:t>%</w:t>
            </w:r>
          </w:p>
        </w:tc>
        <w:tc>
          <w:tcPr>
            <w:tcW w:w="854"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2.0%</w:t>
            </w:r>
          </w:p>
        </w:tc>
        <w:tc>
          <w:tcPr>
            <w:tcW w:w="854"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98.0%</w:t>
            </w:r>
          </w:p>
        </w:tc>
        <w:tc>
          <w:tcPr>
            <w:tcW w:w="733"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0.0%</w:t>
            </w:r>
          </w:p>
        </w:tc>
        <w:tc>
          <w:tcPr>
            <w:tcW w:w="759" w:type="dxa"/>
            <w:noWrap/>
            <w:vAlign w:val="center"/>
          </w:tcPr>
          <w:p w:rsidR="006C714E" w:rsidRPr="009D72DF" w:rsidRDefault="006C714E" w:rsidP="00FB163F">
            <w:pPr>
              <w:jc w:val="center"/>
              <w:rPr>
                <w:spacing w:val="0"/>
                <w:sz w:val="20"/>
                <w:szCs w:val="20"/>
                <w:lang w:val="id-ID"/>
              </w:rPr>
            </w:pPr>
            <w:r w:rsidRPr="009D72DF">
              <w:rPr>
                <w:spacing w:val="0"/>
                <w:sz w:val="20"/>
                <w:szCs w:val="20"/>
                <w:lang w:val="id-ID"/>
              </w:rPr>
              <w:t>100%</w:t>
            </w:r>
          </w:p>
        </w:tc>
      </w:tr>
      <w:tr w:rsidR="00B24AE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B24AE5" w:rsidRPr="009D72DF" w:rsidRDefault="00B24AE5" w:rsidP="00FB163F">
            <w:pPr>
              <w:rPr>
                <w:sz w:val="20"/>
                <w:szCs w:val="20"/>
                <w:lang w:val="id-ID"/>
              </w:rPr>
            </w:pPr>
          </w:p>
        </w:tc>
        <w:tc>
          <w:tcPr>
            <w:tcW w:w="732" w:type="dxa"/>
            <w:tcBorders>
              <w:left w:val="single" w:sz="4" w:space="0" w:color="auto"/>
            </w:tcBorders>
            <w:vAlign w:val="center"/>
          </w:tcPr>
          <w:p w:rsidR="00B24AE5" w:rsidRPr="009D72DF" w:rsidRDefault="00B24AE5" w:rsidP="00FB163F">
            <w:pPr>
              <w:jc w:val="center"/>
              <w:rPr>
                <w:sz w:val="20"/>
                <w:szCs w:val="20"/>
                <w:lang w:val="id-ID"/>
              </w:rPr>
            </w:pP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SL</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SR</w:t>
            </w: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KD</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JR</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TP</w:t>
            </w:r>
          </w:p>
        </w:tc>
        <w:tc>
          <w:tcPr>
            <w:tcW w:w="759" w:type="dxa"/>
            <w:noWrap/>
            <w:vAlign w:val="center"/>
          </w:tcPr>
          <w:p w:rsidR="00B24AE5" w:rsidRPr="009D72DF" w:rsidRDefault="00B24AE5" w:rsidP="00FB163F">
            <w:pPr>
              <w:jc w:val="center"/>
              <w:rPr>
                <w:spacing w:val="0"/>
                <w:sz w:val="20"/>
                <w:szCs w:val="20"/>
                <w:lang w:val="id-ID"/>
              </w:rPr>
            </w:pPr>
          </w:p>
        </w:tc>
      </w:tr>
      <w:tr w:rsidR="00B24AE5" w:rsidRPr="009D72DF" w:rsidTr="008960A6">
        <w:trPr>
          <w:trHeight w:val="300"/>
        </w:trPr>
        <w:tc>
          <w:tcPr>
            <w:tcW w:w="2532" w:type="dxa"/>
            <w:tcBorders>
              <w:top w:val="nil"/>
              <w:left w:val="single" w:sz="4" w:space="0" w:color="auto"/>
              <w:bottom w:val="nil"/>
              <w:right w:val="single" w:sz="4" w:space="0" w:color="auto"/>
            </w:tcBorders>
            <w:noWrap/>
          </w:tcPr>
          <w:p w:rsidR="00B24AE5" w:rsidRPr="009D72DF" w:rsidRDefault="001F36CD" w:rsidP="001F36CD">
            <w:pPr>
              <w:rPr>
                <w:sz w:val="20"/>
                <w:szCs w:val="20"/>
                <w:lang w:val="id-ID"/>
              </w:rPr>
            </w:pPr>
            <w:r w:rsidRPr="009D72DF">
              <w:rPr>
                <w:sz w:val="20"/>
                <w:szCs w:val="20"/>
                <w:lang w:val="id-ID"/>
              </w:rPr>
              <w:t>Tingkat intensitas e</w:t>
            </w:r>
            <w:r w:rsidR="00B24AE5" w:rsidRPr="009D72DF">
              <w:rPr>
                <w:sz w:val="20"/>
                <w:szCs w:val="20"/>
                <w:lang w:val="id-ID"/>
              </w:rPr>
              <w:t>valuasi terhadap pelaksanaan pendidikan dan pelatihan</w:t>
            </w:r>
          </w:p>
        </w:tc>
        <w:tc>
          <w:tcPr>
            <w:tcW w:w="732" w:type="dxa"/>
            <w:tcBorders>
              <w:left w:val="single" w:sz="4" w:space="0" w:color="auto"/>
            </w:tcBorders>
            <w:vAlign w:val="center"/>
          </w:tcPr>
          <w:p w:rsidR="00B24AE5" w:rsidRPr="009D72DF" w:rsidRDefault="00D730D0" w:rsidP="00FB163F">
            <w:pPr>
              <w:jc w:val="center"/>
              <w:rPr>
                <w:sz w:val="20"/>
                <w:szCs w:val="20"/>
                <w:lang w:val="id-ID"/>
              </w:rPr>
            </w:pPr>
            <w:r>
              <w:rPr>
                <w:sz w:val="20"/>
                <w:szCs w:val="20"/>
                <w:lang w:val="id-ID"/>
              </w:rPr>
              <w:t>f</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23</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27</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56</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70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24</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200</w:t>
            </w:r>
          </w:p>
        </w:tc>
      </w:tr>
      <w:tr w:rsidR="00B24AE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B24AE5" w:rsidRPr="009D72DF" w:rsidRDefault="00B24AE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B24AE5" w:rsidRPr="009D72DF" w:rsidRDefault="00B24AE5" w:rsidP="00FB163F">
            <w:pPr>
              <w:jc w:val="center"/>
              <w:rPr>
                <w:sz w:val="20"/>
                <w:szCs w:val="20"/>
                <w:lang w:val="id-ID"/>
              </w:rPr>
            </w:pPr>
            <w:r w:rsidRPr="009D72DF">
              <w:rPr>
                <w:sz w:val="20"/>
                <w:szCs w:val="20"/>
                <w:lang w:val="id-ID"/>
              </w:rPr>
              <w:t>%</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11.5%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13.5%</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28.0%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35.0%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12.0%</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100%</w:t>
            </w:r>
          </w:p>
        </w:tc>
      </w:tr>
      <w:tr w:rsidR="00B24AE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B24AE5" w:rsidRPr="009D72DF" w:rsidRDefault="00B24AE5" w:rsidP="00FB163F">
            <w:pPr>
              <w:rPr>
                <w:sz w:val="20"/>
                <w:szCs w:val="20"/>
                <w:lang w:val="id-ID"/>
              </w:rPr>
            </w:pPr>
          </w:p>
        </w:tc>
        <w:tc>
          <w:tcPr>
            <w:tcW w:w="732" w:type="dxa"/>
            <w:tcBorders>
              <w:left w:val="single" w:sz="4" w:space="0" w:color="auto"/>
            </w:tcBorders>
            <w:vAlign w:val="center"/>
          </w:tcPr>
          <w:p w:rsidR="00B24AE5" w:rsidRPr="009D72DF" w:rsidRDefault="00B24AE5" w:rsidP="00FB163F">
            <w:pPr>
              <w:jc w:val="center"/>
              <w:rPr>
                <w:sz w:val="20"/>
                <w:szCs w:val="20"/>
                <w:lang w:val="id-ID"/>
              </w:rPr>
            </w:pP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SP</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P</w:t>
            </w:r>
          </w:p>
        </w:tc>
        <w:tc>
          <w:tcPr>
            <w:tcW w:w="854" w:type="dxa"/>
            <w:noWrap/>
            <w:vAlign w:val="center"/>
          </w:tcPr>
          <w:p w:rsidR="00B24AE5" w:rsidRPr="009D72DF" w:rsidRDefault="00184C61" w:rsidP="00FB163F">
            <w:pPr>
              <w:jc w:val="center"/>
              <w:rPr>
                <w:b/>
                <w:bCs/>
                <w:spacing w:val="0"/>
                <w:sz w:val="20"/>
                <w:szCs w:val="20"/>
                <w:lang w:val="id-ID"/>
              </w:rPr>
            </w:pPr>
            <w:r w:rsidRPr="009D72DF">
              <w:rPr>
                <w:b/>
                <w:bCs/>
                <w:spacing w:val="0"/>
                <w:sz w:val="20"/>
                <w:szCs w:val="20"/>
                <w:lang w:val="id-ID"/>
              </w:rPr>
              <w:t>K</w:t>
            </w:r>
            <w:r w:rsidR="00B24AE5" w:rsidRPr="009D72DF">
              <w:rPr>
                <w:b/>
                <w:bCs/>
                <w:spacing w:val="0"/>
                <w:sz w:val="20"/>
                <w:szCs w:val="20"/>
                <w:lang w:val="id-ID"/>
              </w:rPr>
              <w:t>P</w:t>
            </w:r>
          </w:p>
        </w:tc>
        <w:tc>
          <w:tcPr>
            <w:tcW w:w="733" w:type="dxa"/>
            <w:noWrap/>
            <w:vAlign w:val="center"/>
          </w:tcPr>
          <w:p w:rsidR="00B24AE5" w:rsidRPr="009D72DF" w:rsidRDefault="00184C61" w:rsidP="00184C61">
            <w:pPr>
              <w:jc w:val="center"/>
              <w:rPr>
                <w:b/>
                <w:bCs/>
                <w:spacing w:val="0"/>
                <w:sz w:val="20"/>
                <w:szCs w:val="20"/>
                <w:lang w:val="id-ID"/>
              </w:rPr>
            </w:pPr>
            <w:r w:rsidRPr="009D72DF">
              <w:rPr>
                <w:b/>
                <w:bCs/>
                <w:spacing w:val="0"/>
                <w:sz w:val="20"/>
                <w:szCs w:val="20"/>
                <w:lang w:val="id-ID"/>
              </w:rPr>
              <w:t>T</w:t>
            </w:r>
            <w:r w:rsidR="00B24AE5" w:rsidRPr="009D72DF">
              <w:rPr>
                <w:b/>
                <w:bCs/>
                <w:spacing w:val="0"/>
                <w:sz w:val="20"/>
                <w:szCs w:val="20"/>
                <w:lang w:val="id-ID"/>
              </w:rPr>
              <w:t>P</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STP</w:t>
            </w:r>
          </w:p>
        </w:tc>
        <w:tc>
          <w:tcPr>
            <w:tcW w:w="759" w:type="dxa"/>
            <w:noWrap/>
            <w:vAlign w:val="center"/>
          </w:tcPr>
          <w:p w:rsidR="00B24AE5" w:rsidRPr="009D72DF" w:rsidRDefault="00B24AE5" w:rsidP="00FB163F">
            <w:pPr>
              <w:jc w:val="center"/>
              <w:rPr>
                <w:spacing w:val="0"/>
                <w:sz w:val="20"/>
                <w:szCs w:val="20"/>
                <w:lang w:val="id-ID"/>
              </w:rPr>
            </w:pPr>
          </w:p>
        </w:tc>
      </w:tr>
      <w:tr w:rsidR="00B24AE5" w:rsidRPr="009D72DF" w:rsidTr="008960A6">
        <w:trPr>
          <w:trHeight w:val="300"/>
        </w:trPr>
        <w:tc>
          <w:tcPr>
            <w:tcW w:w="2532" w:type="dxa"/>
            <w:tcBorders>
              <w:top w:val="nil"/>
              <w:left w:val="single" w:sz="4" w:space="0" w:color="auto"/>
              <w:bottom w:val="nil"/>
              <w:right w:val="single" w:sz="4" w:space="0" w:color="auto"/>
            </w:tcBorders>
            <w:noWrap/>
          </w:tcPr>
          <w:p w:rsidR="00B24AE5" w:rsidRPr="009D72DF" w:rsidRDefault="001F36CD" w:rsidP="001F36CD">
            <w:pPr>
              <w:rPr>
                <w:sz w:val="20"/>
                <w:szCs w:val="20"/>
                <w:lang w:val="id-ID"/>
              </w:rPr>
            </w:pPr>
            <w:r w:rsidRPr="009D72DF">
              <w:rPr>
                <w:sz w:val="20"/>
                <w:szCs w:val="20"/>
                <w:lang w:val="id-ID"/>
              </w:rPr>
              <w:t xml:space="preserve">Tingkat keperluan </w:t>
            </w:r>
            <w:r w:rsidR="00B24AE5" w:rsidRPr="009D72DF">
              <w:rPr>
                <w:sz w:val="20"/>
                <w:szCs w:val="20"/>
                <w:lang w:val="id-ID"/>
              </w:rPr>
              <w:t xml:space="preserve"> karyawan dalam keterampilan teknis</w:t>
            </w:r>
          </w:p>
        </w:tc>
        <w:tc>
          <w:tcPr>
            <w:tcW w:w="732" w:type="dxa"/>
            <w:tcBorders>
              <w:left w:val="single" w:sz="4" w:space="0" w:color="auto"/>
            </w:tcBorders>
            <w:vAlign w:val="center"/>
          </w:tcPr>
          <w:p w:rsidR="00B24AE5" w:rsidRPr="009D72DF" w:rsidRDefault="00D730D0" w:rsidP="00FB052F">
            <w:pPr>
              <w:jc w:val="center"/>
              <w:rPr>
                <w:sz w:val="20"/>
                <w:szCs w:val="20"/>
                <w:lang w:val="id-ID"/>
              </w:rPr>
            </w:pPr>
            <w:r>
              <w:rPr>
                <w:sz w:val="20"/>
                <w:szCs w:val="20"/>
                <w:lang w:val="id-ID"/>
              </w:rPr>
              <w:t>f</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189</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11</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200</w:t>
            </w:r>
          </w:p>
        </w:tc>
      </w:tr>
      <w:tr w:rsidR="00B24AE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B24AE5" w:rsidRPr="009D72DF" w:rsidRDefault="00B24AE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B24AE5" w:rsidRPr="009D72DF" w:rsidRDefault="00B24AE5" w:rsidP="00FB163F">
            <w:pPr>
              <w:jc w:val="center"/>
              <w:rPr>
                <w:sz w:val="20"/>
                <w:szCs w:val="20"/>
                <w:lang w:val="id-ID"/>
              </w:rPr>
            </w:pPr>
            <w:r w:rsidRPr="009D72DF">
              <w:rPr>
                <w:sz w:val="20"/>
                <w:szCs w:val="20"/>
                <w:lang w:val="id-ID"/>
              </w:rPr>
              <w:t>%</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0.0%</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94.5%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5.5%</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100%</w:t>
            </w:r>
          </w:p>
        </w:tc>
      </w:tr>
      <w:tr w:rsidR="00B24AE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B24AE5" w:rsidRPr="009D72DF" w:rsidRDefault="00B24AE5" w:rsidP="00FB163F">
            <w:pPr>
              <w:rPr>
                <w:sz w:val="20"/>
                <w:szCs w:val="20"/>
                <w:lang w:val="id-ID"/>
              </w:rPr>
            </w:pPr>
          </w:p>
        </w:tc>
        <w:tc>
          <w:tcPr>
            <w:tcW w:w="732" w:type="dxa"/>
            <w:tcBorders>
              <w:left w:val="single" w:sz="4" w:space="0" w:color="auto"/>
            </w:tcBorders>
            <w:vAlign w:val="center"/>
          </w:tcPr>
          <w:p w:rsidR="00B24AE5" w:rsidRPr="009D72DF" w:rsidRDefault="00B24AE5" w:rsidP="00FB163F">
            <w:pPr>
              <w:jc w:val="center"/>
              <w:rPr>
                <w:sz w:val="20"/>
                <w:szCs w:val="20"/>
                <w:lang w:val="id-ID"/>
              </w:rPr>
            </w:pP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SP</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P</w:t>
            </w: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TP</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KP</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STP</w:t>
            </w:r>
          </w:p>
        </w:tc>
        <w:tc>
          <w:tcPr>
            <w:tcW w:w="759" w:type="dxa"/>
            <w:noWrap/>
            <w:vAlign w:val="center"/>
          </w:tcPr>
          <w:p w:rsidR="00B24AE5" w:rsidRPr="009D72DF" w:rsidRDefault="00B24AE5" w:rsidP="00FB163F">
            <w:pPr>
              <w:jc w:val="center"/>
              <w:rPr>
                <w:spacing w:val="0"/>
                <w:sz w:val="20"/>
                <w:szCs w:val="20"/>
                <w:lang w:val="id-ID"/>
              </w:rPr>
            </w:pPr>
          </w:p>
        </w:tc>
      </w:tr>
      <w:tr w:rsidR="00B24AE5" w:rsidRPr="009D72DF" w:rsidTr="008960A6">
        <w:trPr>
          <w:trHeight w:val="300"/>
        </w:trPr>
        <w:tc>
          <w:tcPr>
            <w:tcW w:w="2532" w:type="dxa"/>
            <w:tcBorders>
              <w:top w:val="nil"/>
              <w:left w:val="single" w:sz="4" w:space="0" w:color="auto"/>
              <w:bottom w:val="nil"/>
              <w:right w:val="single" w:sz="4" w:space="0" w:color="auto"/>
            </w:tcBorders>
            <w:noWrap/>
          </w:tcPr>
          <w:p w:rsidR="00B24AE5" w:rsidRPr="009D72DF" w:rsidRDefault="00F16E01" w:rsidP="00F16E01">
            <w:pPr>
              <w:rPr>
                <w:sz w:val="20"/>
                <w:szCs w:val="20"/>
                <w:lang w:val="id-ID"/>
              </w:rPr>
            </w:pPr>
            <w:r w:rsidRPr="009D72DF">
              <w:rPr>
                <w:sz w:val="20"/>
                <w:szCs w:val="20"/>
                <w:lang w:val="id-ID"/>
              </w:rPr>
              <w:t>Tingkat keperluan  s</w:t>
            </w:r>
            <w:r w:rsidR="00B24AE5" w:rsidRPr="009D72DF">
              <w:rPr>
                <w:sz w:val="20"/>
                <w:szCs w:val="20"/>
                <w:lang w:val="id-ID"/>
              </w:rPr>
              <w:t>arana penunjang</w:t>
            </w:r>
          </w:p>
        </w:tc>
        <w:tc>
          <w:tcPr>
            <w:tcW w:w="732" w:type="dxa"/>
            <w:tcBorders>
              <w:left w:val="single" w:sz="4" w:space="0" w:color="auto"/>
            </w:tcBorders>
            <w:vAlign w:val="center"/>
          </w:tcPr>
          <w:p w:rsidR="00B24AE5" w:rsidRPr="009D72DF" w:rsidRDefault="00D730D0" w:rsidP="00FB163F">
            <w:pPr>
              <w:jc w:val="center"/>
              <w:rPr>
                <w:sz w:val="20"/>
                <w:szCs w:val="20"/>
                <w:lang w:val="id-ID"/>
              </w:rPr>
            </w:pPr>
            <w:r>
              <w:rPr>
                <w:sz w:val="20"/>
                <w:szCs w:val="20"/>
                <w:lang w:val="id-ID"/>
              </w:rPr>
              <w:t>f</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4</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23</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152</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21</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200</w:t>
            </w:r>
          </w:p>
        </w:tc>
      </w:tr>
      <w:tr w:rsidR="00B24AE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B24AE5" w:rsidRPr="009D72DF" w:rsidRDefault="00B24AE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B24AE5" w:rsidRPr="009D72DF" w:rsidRDefault="00B24AE5" w:rsidP="00FB163F">
            <w:pPr>
              <w:jc w:val="center"/>
              <w:rPr>
                <w:sz w:val="20"/>
                <w:szCs w:val="20"/>
                <w:lang w:val="id-ID"/>
              </w:rPr>
            </w:pPr>
            <w:r w:rsidRPr="009D72DF">
              <w:rPr>
                <w:sz w:val="20"/>
                <w:szCs w:val="20"/>
                <w:lang w:val="id-ID"/>
              </w:rPr>
              <w:t>%</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11.5%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76.0%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10.5%</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100%</w:t>
            </w:r>
          </w:p>
        </w:tc>
      </w:tr>
      <w:tr w:rsidR="00B24AE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B24AE5" w:rsidRPr="009D72DF" w:rsidRDefault="00B24AE5" w:rsidP="00FB163F">
            <w:pPr>
              <w:rPr>
                <w:sz w:val="20"/>
                <w:szCs w:val="20"/>
                <w:lang w:val="id-ID"/>
              </w:rPr>
            </w:pPr>
          </w:p>
        </w:tc>
        <w:tc>
          <w:tcPr>
            <w:tcW w:w="732" w:type="dxa"/>
            <w:tcBorders>
              <w:left w:val="single" w:sz="4" w:space="0" w:color="auto"/>
            </w:tcBorders>
            <w:vAlign w:val="center"/>
          </w:tcPr>
          <w:p w:rsidR="00B24AE5" w:rsidRPr="009D72DF" w:rsidRDefault="00B24AE5" w:rsidP="00FB163F">
            <w:pPr>
              <w:jc w:val="center"/>
              <w:rPr>
                <w:sz w:val="20"/>
                <w:szCs w:val="20"/>
                <w:lang w:val="id-ID"/>
              </w:rPr>
            </w:pP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SL</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SR</w:t>
            </w: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KD</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JR</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TP</w:t>
            </w:r>
          </w:p>
        </w:tc>
        <w:tc>
          <w:tcPr>
            <w:tcW w:w="759" w:type="dxa"/>
            <w:noWrap/>
            <w:vAlign w:val="center"/>
          </w:tcPr>
          <w:p w:rsidR="00B24AE5" w:rsidRPr="009D72DF" w:rsidRDefault="00B24AE5" w:rsidP="00FB163F">
            <w:pPr>
              <w:jc w:val="center"/>
              <w:rPr>
                <w:spacing w:val="0"/>
                <w:sz w:val="20"/>
                <w:szCs w:val="20"/>
                <w:lang w:val="id-ID"/>
              </w:rPr>
            </w:pPr>
          </w:p>
        </w:tc>
      </w:tr>
      <w:tr w:rsidR="00B24AE5" w:rsidRPr="009D72DF" w:rsidTr="008960A6">
        <w:trPr>
          <w:trHeight w:val="300"/>
        </w:trPr>
        <w:tc>
          <w:tcPr>
            <w:tcW w:w="2532" w:type="dxa"/>
            <w:tcBorders>
              <w:top w:val="nil"/>
              <w:left w:val="single" w:sz="4" w:space="0" w:color="auto"/>
              <w:bottom w:val="nil"/>
              <w:right w:val="single" w:sz="4" w:space="0" w:color="auto"/>
            </w:tcBorders>
            <w:noWrap/>
          </w:tcPr>
          <w:p w:rsidR="00B24AE5" w:rsidRPr="009D72DF" w:rsidRDefault="00F16E01" w:rsidP="00F16E01">
            <w:pPr>
              <w:rPr>
                <w:sz w:val="20"/>
                <w:szCs w:val="20"/>
                <w:lang w:val="id-ID"/>
              </w:rPr>
            </w:pPr>
            <w:r w:rsidRPr="009D72DF">
              <w:rPr>
                <w:sz w:val="20"/>
                <w:szCs w:val="20"/>
                <w:lang w:val="id-ID"/>
              </w:rPr>
              <w:t>Tingkat intensitas m</w:t>
            </w:r>
            <w:r w:rsidR="00B24AE5" w:rsidRPr="009D72DF">
              <w:rPr>
                <w:sz w:val="20"/>
                <w:szCs w:val="20"/>
                <w:lang w:val="id-ID"/>
              </w:rPr>
              <w:t>otivasi atasan terhadap pengembangan karyawan</w:t>
            </w:r>
          </w:p>
        </w:tc>
        <w:tc>
          <w:tcPr>
            <w:tcW w:w="732" w:type="dxa"/>
            <w:tcBorders>
              <w:left w:val="single" w:sz="4" w:space="0" w:color="auto"/>
            </w:tcBorders>
            <w:vAlign w:val="center"/>
          </w:tcPr>
          <w:p w:rsidR="00B24AE5" w:rsidRPr="009D72DF" w:rsidRDefault="00D730D0" w:rsidP="00FB163F">
            <w:pPr>
              <w:jc w:val="center"/>
              <w:rPr>
                <w:sz w:val="20"/>
                <w:szCs w:val="20"/>
                <w:lang w:val="id-ID"/>
              </w:rPr>
            </w:pPr>
            <w:r>
              <w:rPr>
                <w:sz w:val="20"/>
                <w:szCs w:val="20"/>
                <w:lang w:val="id-ID"/>
              </w:rPr>
              <w:t>f</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32</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23</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21</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93</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31</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200</w:t>
            </w:r>
          </w:p>
        </w:tc>
      </w:tr>
      <w:tr w:rsidR="00B24AE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B24AE5" w:rsidRPr="009D72DF" w:rsidRDefault="00B24AE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B24AE5" w:rsidRPr="009D72DF" w:rsidRDefault="00B24AE5" w:rsidP="00FB163F">
            <w:pPr>
              <w:jc w:val="center"/>
              <w:rPr>
                <w:sz w:val="20"/>
                <w:szCs w:val="20"/>
                <w:lang w:val="id-ID"/>
              </w:rPr>
            </w:pPr>
            <w:r w:rsidRPr="009D72DF">
              <w:rPr>
                <w:sz w:val="20"/>
                <w:szCs w:val="20"/>
                <w:lang w:val="id-ID"/>
              </w:rPr>
              <w:t>%</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16.0%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11.5%</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46.5%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15.5%</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100%</w:t>
            </w:r>
          </w:p>
        </w:tc>
      </w:tr>
      <w:tr w:rsidR="00B24AE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B24AE5" w:rsidRPr="009D72DF" w:rsidRDefault="00B24AE5" w:rsidP="00FB163F">
            <w:pPr>
              <w:rPr>
                <w:sz w:val="20"/>
                <w:szCs w:val="20"/>
                <w:lang w:val="id-ID"/>
              </w:rPr>
            </w:pPr>
          </w:p>
        </w:tc>
        <w:tc>
          <w:tcPr>
            <w:tcW w:w="732" w:type="dxa"/>
            <w:tcBorders>
              <w:left w:val="single" w:sz="4" w:space="0" w:color="auto"/>
            </w:tcBorders>
            <w:vAlign w:val="center"/>
          </w:tcPr>
          <w:p w:rsidR="00B24AE5" w:rsidRPr="009D72DF" w:rsidRDefault="00B24AE5" w:rsidP="00FB163F">
            <w:pPr>
              <w:jc w:val="center"/>
              <w:rPr>
                <w:sz w:val="20"/>
                <w:szCs w:val="20"/>
                <w:lang w:val="id-ID"/>
              </w:rPr>
            </w:pP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SL</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SR</w:t>
            </w: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KD</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JR</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TP</w:t>
            </w:r>
          </w:p>
        </w:tc>
        <w:tc>
          <w:tcPr>
            <w:tcW w:w="759" w:type="dxa"/>
            <w:noWrap/>
            <w:vAlign w:val="center"/>
          </w:tcPr>
          <w:p w:rsidR="00B24AE5" w:rsidRPr="009D72DF" w:rsidRDefault="00B24AE5" w:rsidP="00FB163F">
            <w:pPr>
              <w:jc w:val="center"/>
              <w:rPr>
                <w:spacing w:val="0"/>
                <w:sz w:val="20"/>
                <w:szCs w:val="20"/>
                <w:lang w:val="id-ID"/>
              </w:rPr>
            </w:pPr>
          </w:p>
        </w:tc>
      </w:tr>
      <w:tr w:rsidR="00B24AE5" w:rsidRPr="009D72DF" w:rsidTr="008960A6">
        <w:trPr>
          <w:trHeight w:val="300"/>
        </w:trPr>
        <w:tc>
          <w:tcPr>
            <w:tcW w:w="2532" w:type="dxa"/>
            <w:tcBorders>
              <w:top w:val="nil"/>
              <w:left w:val="single" w:sz="4" w:space="0" w:color="auto"/>
              <w:bottom w:val="nil"/>
              <w:right w:val="single" w:sz="4" w:space="0" w:color="auto"/>
            </w:tcBorders>
            <w:noWrap/>
          </w:tcPr>
          <w:p w:rsidR="00B24AE5" w:rsidRPr="009D72DF" w:rsidRDefault="00F16E01" w:rsidP="00F16E01">
            <w:pPr>
              <w:rPr>
                <w:sz w:val="20"/>
                <w:szCs w:val="20"/>
                <w:lang w:val="id-ID"/>
              </w:rPr>
            </w:pPr>
            <w:r w:rsidRPr="009D72DF">
              <w:rPr>
                <w:sz w:val="20"/>
                <w:szCs w:val="20"/>
                <w:lang w:val="id-ID"/>
              </w:rPr>
              <w:t>Tingkat intensitas d</w:t>
            </w:r>
            <w:r w:rsidR="00B24AE5" w:rsidRPr="009D72DF">
              <w:rPr>
                <w:sz w:val="20"/>
                <w:szCs w:val="20"/>
                <w:lang w:val="id-ID"/>
              </w:rPr>
              <w:t>iskusi untuk topik penting</w:t>
            </w:r>
          </w:p>
        </w:tc>
        <w:tc>
          <w:tcPr>
            <w:tcW w:w="732" w:type="dxa"/>
            <w:tcBorders>
              <w:left w:val="single" w:sz="4" w:space="0" w:color="auto"/>
            </w:tcBorders>
            <w:vAlign w:val="center"/>
          </w:tcPr>
          <w:p w:rsidR="00B24AE5" w:rsidRPr="009D72DF" w:rsidRDefault="00D730D0" w:rsidP="00D730D0">
            <w:pPr>
              <w:jc w:val="center"/>
              <w:rPr>
                <w:sz w:val="20"/>
                <w:szCs w:val="20"/>
                <w:lang w:val="id-ID"/>
              </w:rPr>
            </w:pPr>
            <w:r>
              <w:rPr>
                <w:sz w:val="20"/>
                <w:szCs w:val="20"/>
                <w:lang w:val="id-ID"/>
              </w:rPr>
              <w:t>f</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27</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46</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34</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86</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7</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200</w:t>
            </w:r>
          </w:p>
        </w:tc>
      </w:tr>
      <w:tr w:rsidR="00B24AE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B24AE5" w:rsidRPr="009D72DF" w:rsidRDefault="00B24AE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B24AE5" w:rsidRPr="009D72DF" w:rsidRDefault="00B24AE5" w:rsidP="00FB163F">
            <w:pPr>
              <w:jc w:val="center"/>
              <w:rPr>
                <w:sz w:val="20"/>
                <w:szCs w:val="20"/>
                <w:lang w:val="id-ID"/>
              </w:rPr>
            </w:pPr>
            <w:r w:rsidRPr="009D72DF">
              <w:rPr>
                <w:sz w:val="20"/>
                <w:szCs w:val="20"/>
                <w:lang w:val="id-ID"/>
              </w:rPr>
              <w:t>%</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13.5%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23.0%</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17.0%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43.0%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3.5%</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100%</w:t>
            </w:r>
          </w:p>
        </w:tc>
      </w:tr>
      <w:tr w:rsidR="00B24AE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B24AE5" w:rsidRPr="009D72DF" w:rsidRDefault="00B24AE5" w:rsidP="00FB163F">
            <w:pPr>
              <w:rPr>
                <w:sz w:val="20"/>
                <w:szCs w:val="20"/>
                <w:lang w:val="id-ID"/>
              </w:rPr>
            </w:pPr>
          </w:p>
        </w:tc>
        <w:tc>
          <w:tcPr>
            <w:tcW w:w="732" w:type="dxa"/>
            <w:tcBorders>
              <w:left w:val="single" w:sz="4" w:space="0" w:color="auto"/>
            </w:tcBorders>
            <w:vAlign w:val="center"/>
          </w:tcPr>
          <w:p w:rsidR="00B24AE5" w:rsidRPr="009D72DF" w:rsidRDefault="00B24AE5" w:rsidP="00FB163F">
            <w:pPr>
              <w:jc w:val="center"/>
              <w:rPr>
                <w:sz w:val="20"/>
                <w:szCs w:val="20"/>
                <w:lang w:val="id-ID"/>
              </w:rPr>
            </w:pP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SL</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SR</w:t>
            </w: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KD</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JR</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TP</w:t>
            </w:r>
          </w:p>
        </w:tc>
        <w:tc>
          <w:tcPr>
            <w:tcW w:w="759" w:type="dxa"/>
            <w:noWrap/>
            <w:vAlign w:val="center"/>
          </w:tcPr>
          <w:p w:rsidR="00B24AE5" w:rsidRPr="009D72DF" w:rsidRDefault="00B24AE5" w:rsidP="00FB163F">
            <w:pPr>
              <w:jc w:val="center"/>
              <w:rPr>
                <w:spacing w:val="0"/>
                <w:sz w:val="20"/>
                <w:szCs w:val="20"/>
                <w:lang w:val="id-ID"/>
              </w:rPr>
            </w:pPr>
          </w:p>
        </w:tc>
      </w:tr>
      <w:tr w:rsidR="00B24AE5" w:rsidRPr="009D72DF" w:rsidTr="008960A6">
        <w:trPr>
          <w:trHeight w:val="300"/>
        </w:trPr>
        <w:tc>
          <w:tcPr>
            <w:tcW w:w="2532" w:type="dxa"/>
            <w:tcBorders>
              <w:top w:val="nil"/>
              <w:left w:val="single" w:sz="4" w:space="0" w:color="auto"/>
              <w:bottom w:val="nil"/>
              <w:right w:val="single" w:sz="4" w:space="0" w:color="auto"/>
            </w:tcBorders>
            <w:noWrap/>
          </w:tcPr>
          <w:p w:rsidR="00B24AE5" w:rsidRPr="009D72DF" w:rsidRDefault="00F16E01" w:rsidP="00F16E01">
            <w:pPr>
              <w:rPr>
                <w:sz w:val="20"/>
                <w:szCs w:val="20"/>
                <w:lang w:val="id-ID"/>
              </w:rPr>
            </w:pPr>
            <w:r w:rsidRPr="009D72DF">
              <w:rPr>
                <w:sz w:val="20"/>
                <w:szCs w:val="20"/>
                <w:lang w:val="id-ID"/>
              </w:rPr>
              <w:t>Tingkat intensitas k</w:t>
            </w:r>
            <w:r w:rsidR="008960A6">
              <w:rPr>
                <w:sz w:val="20"/>
                <w:szCs w:val="20"/>
                <w:lang w:val="id-ID"/>
              </w:rPr>
              <w:t>erjasama dg</w:t>
            </w:r>
            <w:r w:rsidR="00B24AE5" w:rsidRPr="009D72DF">
              <w:rPr>
                <w:sz w:val="20"/>
                <w:szCs w:val="20"/>
                <w:lang w:val="id-ID"/>
              </w:rPr>
              <w:t xml:space="preserve"> instansi lain</w:t>
            </w:r>
          </w:p>
        </w:tc>
        <w:tc>
          <w:tcPr>
            <w:tcW w:w="732" w:type="dxa"/>
            <w:tcBorders>
              <w:left w:val="single" w:sz="4" w:space="0" w:color="auto"/>
            </w:tcBorders>
            <w:vAlign w:val="center"/>
          </w:tcPr>
          <w:p w:rsidR="00B24AE5" w:rsidRPr="009D72DF" w:rsidRDefault="00D730D0" w:rsidP="00FB163F">
            <w:pPr>
              <w:jc w:val="center"/>
              <w:rPr>
                <w:sz w:val="20"/>
                <w:szCs w:val="20"/>
                <w:lang w:val="id-ID"/>
              </w:rPr>
            </w:pPr>
            <w:r>
              <w:rPr>
                <w:sz w:val="20"/>
                <w:szCs w:val="20"/>
                <w:lang w:val="id-ID"/>
              </w:rPr>
              <w:t>f</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14</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14</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55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77</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40</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200</w:t>
            </w:r>
          </w:p>
        </w:tc>
      </w:tr>
      <w:tr w:rsidR="00B24AE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B24AE5" w:rsidRPr="009D72DF" w:rsidRDefault="00B24AE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B24AE5" w:rsidRPr="009D72DF" w:rsidRDefault="00B24AE5" w:rsidP="00FB163F">
            <w:pPr>
              <w:jc w:val="center"/>
              <w:rPr>
                <w:sz w:val="20"/>
                <w:szCs w:val="20"/>
                <w:lang w:val="id-ID"/>
              </w:rPr>
            </w:pPr>
            <w:r w:rsidRPr="009D72DF">
              <w:rPr>
                <w:sz w:val="20"/>
                <w:szCs w:val="20"/>
                <w:lang w:val="id-ID"/>
              </w:rPr>
              <w:t>%</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7.0%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7.0%</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27.5%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38.5%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20.0%</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100%</w:t>
            </w:r>
          </w:p>
        </w:tc>
      </w:tr>
      <w:tr w:rsidR="00B24AE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B24AE5" w:rsidRPr="009D72DF" w:rsidRDefault="00B24AE5" w:rsidP="00FB163F">
            <w:pPr>
              <w:rPr>
                <w:sz w:val="20"/>
                <w:szCs w:val="20"/>
                <w:lang w:val="id-ID"/>
              </w:rPr>
            </w:pPr>
          </w:p>
        </w:tc>
        <w:tc>
          <w:tcPr>
            <w:tcW w:w="732" w:type="dxa"/>
            <w:tcBorders>
              <w:left w:val="single" w:sz="4" w:space="0" w:color="auto"/>
            </w:tcBorders>
            <w:vAlign w:val="center"/>
          </w:tcPr>
          <w:p w:rsidR="00B24AE5" w:rsidRPr="009D72DF" w:rsidRDefault="00B24AE5" w:rsidP="00FB163F">
            <w:pPr>
              <w:jc w:val="center"/>
              <w:rPr>
                <w:sz w:val="20"/>
                <w:szCs w:val="20"/>
                <w:lang w:val="id-ID"/>
              </w:rPr>
            </w:pP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SB</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B</w:t>
            </w: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KB</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TB</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STB</w:t>
            </w:r>
          </w:p>
        </w:tc>
        <w:tc>
          <w:tcPr>
            <w:tcW w:w="759" w:type="dxa"/>
            <w:noWrap/>
            <w:vAlign w:val="center"/>
          </w:tcPr>
          <w:p w:rsidR="00B24AE5" w:rsidRPr="009D72DF" w:rsidRDefault="00B24AE5" w:rsidP="00FB163F">
            <w:pPr>
              <w:jc w:val="center"/>
              <w:rPr>
                <w:spacing w:val="0"/>
                <w:sz w:val="20"/>
                <w:szCs w:val="20"/>
                <w:lang w:val="id-ID"/>
              </w:rPr>
            </w:pPr>
          </w:p>
        </w:tc>
      </w:tr>
      <w:tr w:rsidR="00B24AE5" w:rsidRPr="009D72DF" w:rsidTr="008960A6">
        <w:trPr>
          <w:trHeight w:val="300"/>
        </w:trPr>
        <w:tc>
          <w:tcPr>
            <w:tcW w:w="2532" w:type="dxa"/>
            <w:tcBorders>
              <w:top w:val="nil"/>
            </w:tcBorders>
            <w:noWrap/>
          </w:tcPr>
          <w:p w:rsidR="00B24AE5" w:rsidRPr="009D72DF" w:rsidRDefault="00F16E01" w:rsidP="00F16E01">
            <w:pPr>
              <w:rPr>
                <w:sz w:val="20"/>
                <w:szCs w:val="20"/>
                <w:lang w:val="id-ID"/>
              </w:rPr>
            </w:pPr>
            <w:r w:rsidRPr="009D72DF">
              <w:rPr>
                <w:sz w:val="20"/>
                <w:szCs w:val="20"/>
                <w:lang w:val="id-ID"/>
              </w:rPr>
              <w:t>Tingkat kebaikan k</w:t>
            </w:r>
            <w:r w:rsidR="00B24AE5" w:rsidRPr="009D72DF">
              <w:rPr>
                <w:sz w:val="20"/>
                <w:szCs w:val="20"/>
                <w:lang w:val="id-ID"/>
              </w:rPr>
              <w:t>ompetensi personil pelaksana pelatihan</w:t>
            </w:r>
          </w:p>
        </w:tc>
        <w:tc>
          <w:tcPr>
            <w:tcW w:w="732" w:type="dxa"/>
            <w:vAlign w:val="center"/>
          </w:tcPr>
          <w:p w:rsidR="00B24AE5" w:rsidRPr="009D72DF" w:rsidRDefault="00D730D0" w:rsidP="00D730D0">
            <w:pPr>
              <w:jc w:val="center"/>
              <w:rPr>
                <w:sz w:val="20"/>
                <w:szCs w:val="20"/>
                <w:lang w:val="id-ID"/>
              </w:rPr>
            </w:pPr>
            <w:r>
              <w:rPr>
                <w:sz w:val="20"/>
                <w:szCs w:val="20"/>
                <w:lang w:val="id-ID"/>
              </w:rPr>
              <w:t>f</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4</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186</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200</w:t>
            </w:r>
          </w:p>
        </w:tc>
      </w:tr>
      <w:tr w:rsidR="00B24AE5" w:rsidRPr="009D72DF" w:rsidTr="008960A6">
        <w:trPr>
          <w:trHeight w:val="300"/>
        </w:trPr>
        <w:tc>
          <w:tcPr>
            <w:tcW w:w="2532" w:type="dxa"/>
            <w:tcBorders>
              <w:bottom w:val="single" w:sz="4" w:space="0" w:color="auto"/>
            </w:tcBorders>
            <w:noWrap/>
          </w:tcPr>
          <w:p w:rsidR="00B24AE5" w:rsidRPr="009D72DF" w:rsidRDefault="00B24AE5" w:rsidP="00FB163F">
            <w:pPr>
              <w:rPr>
                <w:sz w:val="20"/>
                <w:szCs w:val="20"/>
                <w:lang w:val="id-ID"/>
              </w:rPr>
            </w:pPr>
          </w:p>
        </w:tc>
        <w:tc>
          <w:tcPr>
            <w:tcW w:w="732" w:type="dxa"/>
            <w:vAlign w:val="center"/>
          </w:tcPr>
          <w:p w:rsidR="00B24AE5" w:rsidRPr="009D72DF" w:rsidRDefault="00B24AE5" w:rsidP="00FB163F">
            <w:pPr>
              <w:jc w:val="center"/>
              <w:rPr>
                <w:sz w:val="20"/>
                <w:szCs w:val="20"/>
                <w:lang w:val="id-ID"/>
              </w:rPr>
            </w:pPr>
            <w:r w:rsidRPr="009D72DF">
              <w:rPr>
                <w:sz w:val="20"/>
                <w:szCs w:val="20"/>
                <w:lang w:val="id-ID"/>
              </w:rPr>
              <w:t>%</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0.0%</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93.0%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5.0%</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100%</w:t>
            </w:r>
          </w:p>
        </w:tc>
      </w:tr>
      <w:tr w:rsidR="00B24AE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B24AE5" w:rsidRPr="009D72DF" w:rsidRDefault="00B24AE5" w:rsidP="00FB163F">
            <w:pPr>
              <w:rPr>
                <w:sz w:val="20"/>
                <w:szCs w:val="20"/>
                <w:lang w:val="id-ID"/>
              </w:rPr>
            </w:pPr>
          </w:p>
        </w:tc>
        <w:tc>
          <w:tcPr>
            <w:tcW w:w="732" w:type="dxa"/>
            <w:tcBorders>
              <w:left w:val="single" w:sz="4" w:space="0" w:color="auto"/>
            </w:tcBorders>
            <w:vAlign w:val="center"/>
          </w:tcPr>
          <w:p w:rsidR="00B24AE5" w:rsidRPr="009D72DF" w:rsidRDefault="00B24AE5" w:rsidP="00FB163F">
            <w:pPr>
              <w:jc w:val="center"/>
              <w:rPr>
                <w:sz w:val="20"/>
                <w:szCs w:val="20"/>
                <w:lang w:val="id-ID"/>
              </w:rPr>
            </w:pP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SL</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SR</w:t>
            </w: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KD</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JR</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TP</w:t>
            </w:r>
          </w:p>
        </w:tc>
        <w:tc>
          <w:tcPr>
            <w:tcW w:w="759" w:type="dxa"/>
            <w:noWrap/>
            <w:vAlign w:val="center"/>
          </w:tcPr>
          <w:p w:rsidR="00B24AE5" w:rsidRPr="009D72DF" w:rsidRDefault="00B24AE5" w:rsidP="00FB163F">
            <w:pPr>
              <w:jc w:val="center"/>
              <w:rPr>
                <w:spacing w:val="0"/>
                <w:sz w:val="20"/>
                <w:szCs w:val="20"/>
                <w:lang w:val="id-ID"/>
              </w:rPr>
            </w:pPr>
          </w:p>
        </w:tc>
      </w:tr>
      <w:tr w:rsidR="00B24AE5" w:rsidRPr="009D72DF" w:rsidTr="008960A6">
        <w:trPr>
          <w:trHeight w:val="300"/>
        </w:trPr>
        <w:tc>
          <w:tcPr>
            <w:tcW w:w="2532" w:type="dxa"/>
            <w:tcBorders>
              <w:top w:val="nil"/>
              <w:left w:val="single" w:sz="4" w:space="0" w:color="auto"/>
              <w:bottom w:val="nil"/>
              <w:right w:val="single" w:sz="4" w:space="0" w:color="auto"/>
            </w:tcBorders>
            <w:noWrap/>
          </w:tcPr>
          <w:p w:rsidR="00B24AE5" w:rsidRPr="009D72DF" w:rsidRDefault="00F16E01" w:rsidP="00F16E01">
            <w:pPr>
              <w:rPr>
                <w:sz w:val="20"/>
                <w:szCs w:val="20"/>
                <w:lang w:val="id-ID"/>
              </w:rPr>
            </w:pPr>
            <w:r w:rsidRPr="009D72DF">
              <w:rPr>
                <w:sz w:val="20"/>
                <w:szCs w:val="20"/>
                <w:lang w:val="id-ID"/>
              </w:rPr>
              <w:t>Tingkat intensitas s</w:t>
            </w:r>
            <w:r w:rsidR="00B24AE5" w:rsidRPr="009D72DF">
              <w:rPr>
                <w:sz w:val="20"/>
                <w:szCs w:val="20"/>
                <w:lang w:val="id-ID"/>
              </w:rPr>
              <w:t>eleksi/evaluasi terhadap pelaksana pelatihan</w:t>
            </w:r>
          </w:p>
        </w:tc>
        <w:tc>
          <w:tcPr>
            <w:tcW w:w="732" w:type="dxa"/>
            <w:tcBorders>
              <w:left w:val="single" w:sz="4" w:space="0" w:color="auto"/>
            </w:tcBorders>
            <w:vAlign w:val="center"/>
          </w:tcPr>
          <w:p w:rsidR="00B24AE5" w:rsidRPr="009D72DF" w:rsidRDefault="00930DFE" w:rsidP="00FB163F">
            <w:pPr>
              <w:jc w:val="center"/>
              <w:rPr>
                <w:sz w:val="20"/>
                <w:szCs w:val="20"/>
                <w:lang w:val="id-ID"/>
              </w:rPr>
            </w:pPr>
            <w:r w:rsidRPr="009D72DF">
              <w:rPr>
                <w:sz w:val="20"/>
                <w:szCs w:val="20"/>
                <w:lang w:val="id-ID"/>
              </w:rPr>
              <w:t>f</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31</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14</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28</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79</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48</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200</w:t>
            </w:r>
          </w:p>
        </w:tc>
      </w:tr>
      <w:tr w:rsidR="00B24AE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B24AE5" w:rsidRPr="009D72DF" w:rsidRDefault="00B24AE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B24AE5" w:rsidRPr="009D72DF" w:rsidRDefault="00B24AE5" w:rsidP="00FB163F">
            <w:pPr>
              <w:jc w:val="center"/>
              <w:rPr>
                <w:sz w:val="20"/>
                <w:szCs w:val="20"/>
                <w:lang w:val="id-ID"/>
              </w:rPr>
            </w:pPr>
            <w:r w:rsidRPr="009D72DF">
              <w:rPr>
                <w:sz w:val="20"/>
                <w:szCs w:val="20"/>
                <w:lang w:val="id-ID"/>
              </w:rPr>
              <w:t>%</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15.5%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7.0%</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14.0%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39.5%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24.0%</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100%</w:t>
            </w:r>
          </w:p>
        </w:tc>
      </w:tr>
      <w:tr w:rsidR="00B24AE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B24AE5" w:rsidRPr="009D72DF" w:rsidRDefault="00B24AE5" w:rsidP="00FB163F">
            <w:pPr>
              <w:rPr>
                <w:sz w:val="20"/>
                <w:szCs w:val="20"/>
                <w:lang w:val="id-ID"/>
              </w:rPr>
            </w:pPr>
          </w:p>
        </w:tc>
        <w:tc>
          <w:tcPr>
            <w:tcW w:w="732" w:type="dxa"/>
            <w:tcBorders>
              <w:left w:val="single" w:sz="4" w:space="0" w:color="auto"/>
            </w:tcBorders>
            <w:vAlign w:val="center"/>
          </w:tcPr>
          <w:p w:rsidR="00B24AE5" w:rsidRPr="009D72DF" w:rsidRDefault="00B24AE5" w:rsidP="00FB163F">
            <w:pPr>
              <w:jc w:val="center"/>
              <w:rPr>
                <w:sz w:val="20"/>
                <w:szCs w:val="20"/>
                <w:lang w:val="id-ID"/>
              </w:rPr>
            </w:pP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SL</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SR</w:t>
            </w: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KD</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JR</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TP</w:t>
            </w:r>
          </w:p>
        </w:tc>
        <w:tc>
          <w:tcPr>
            <w:tcW w:w="759" w:type="dxa"/>
            <w:noWrap/>
            <w:vAlign w:val="center"/>
          </w:tcPr>
          <w:p w:rsidR="00B24AE5" w:rsidRPr="009D72DF" w:rsidRDefault="00B24AE5" w:rsidP="00FB163F">
            <w:pPr>
              <w:jc w:val="center"/>
              <w:rPr>
                <w:spacing w:val="0"/>
                <w:sz w:val="20"/>
                <w:szCs w:val="20"/>
                <w:lang w:val="id-ID"/>
              </w:rPr>
            </w:pPr>
          </w:p>
        </w:tc>
      </w:tr>
      <w:tr w:rsidR="00B24AE5" w:rsidRPr="009D72DF" w:rsidTr="008960A6">
        <w:trPr>
          <w:trHeight w:val="300"/>
        </w:trPr>
        <w:tc>
          <w:tcPr>
            <w:tcW w:w="2532" w:type="dxa"/>
            <w:tcBorders>
              <w:top w:val="nil"/>
              <w:left w:val="single" w:sz="4" w:space="0" w:color="auto"/>
              <w:bottom w:val="nil"/>
              <w:right w:val="single" w:sz="4" w:space="0" w:color="auto"/>
            </w:tcBorders>
            <w:noWrap/>
          </w:tcPr>
          <w:p w:rsidR="00B24AE5" w:rsidRPr="009D72DF" w:rsidRDefault="00F16E01" w:rsidP="00FB163F">
            <w:pPr>
              <w:rPr>
                <w:sz w:val="20"/>
                <w:szCs w:val="20"/>
                <w:lang w:val="id-ID"/>
              </w:rPr>
            </w:pPr>
            <w:r w:rsidRPr="009D72DF">
              <w:rPr>
                <w:sz w:val="20"/>
                <w:szCs w:val="20"/>
                <w:lang w:val="id-ID"/>
              </w:rPr>
              <w:t>Tingkat intensitas p</w:t>
            </w:r>
            <w:r w:rsidR="00B24AE5" w:rsidRPr="009D72DF">
              <w:rPr>
                <w:sz w:val="20"/>
                <w:szCs w:val="20"/>
                <w:lang w:val="id-ID"/>
              </w:rPr>
              <w:t>elaksanaan pelatihan sesuai rencana</w:t>
            </w:r>
          </w:p>
        </w:tc>
        <w:tc>
          <w:tcPr>
            <w:tcW w:w="732" w:type="dxa"/>
            <w:tcBorders>
              <w:left w:val="single" w:sz="4" w:space="0" w:color="auto"/>
            </w:tcBorders>
            <w:vAlign w:val="center"/>
          </w:tcPr>
          <w:p w:rsidR="00B24AE5" w:rsidRPr="009D72DF" w:rsidRDefault="00FB052F" w:rsidP="00FB163F">
            <w:pPr>
              <w:jc w:val="center"/>
              <w:rPr>
                <w:sz w:val="20"/>
                <w:szCs w:val="20"/>
                <w:lang w:val="id-ID"/>
              </w:rPr>
            </w:pPr>
            <w:r w:rsidRPr="009D72DF">
              <w:rPr>
                <w:sz w:val="20"/>
                <w:szCs w:val="20"/>
                <w:lang w:val="id-ID"/>
              </w:rPr>
              <w:t>f</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4</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44</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55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63</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34</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200</w:t>
            </w:r>
          </w:p>
        </w:tc>
      </w:tr>
      <w:tr w:rsidR="00B24AE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B24AE5" w:rsidRPr="009D72DF" w:rsidRDefault="00B24AE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B24AE5" w:rsidRPr="009D72DF" w:rsidRDefault="00B24AE5" w:rsidP="00FB163F">
            <w:pPr>
              <w:jc w:val="center"/>
              <w:rPr>
                <w:sz w:val="20"/>
                <w:szCs w:val="20"/>
                <w:lang w:val="id-ID"/>
              </w:rPr>
            </w:pPr>
            <w:r w:rsidRPr="009D72DF">
              <w:rPr>
                <w:sz w:val="20"/>
                <w:szCs w:val="20"/>
                <w:lang w:val="id-ID"/>
              </w:rPr>
              <w:t>%</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22.0%</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27.5%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31.5%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17.0%</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100%</w:t>
            </w:r>
          </w:p>
        </w:tc>
      </w:tr>
      <w:tr w:rsidR="00B24AE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B24AE5" w:rsidRPr="009D72DF" w:rsidRDefault="00B24AE5" w:rsidP="00FB163F">
            <w:pPr>
              <w:rPr>
                <w:sz w:val="20"/>
                <w:szCs w:val="20"/>
                <w:lang w:val="id-ID"/>
              </w:rPr>
            </w:pPr>
          </w:p>
        </w:tc>
        <w:tc>
          <w:tcPr>
            <w:tcW w:w="732" w:type="dxa"/>
            <w:tcBorders>
              <w:left w:val="single" w:sz="4" w:space="0" w:color="auto"/>
            </w:tcBorders>
            <w:vAlign w:val="center"/>
          </w:tcPr>
          <w:p w:rsidR="00B24AE5" w:rsidRPr="009D72DF" w:rsidRDefault="00B24AE5" w:rsidP="00FB163F">
            <w:pPr>
              <w:jc w:val="center"/>
              <w:rPr>
                <w:sz w:val="20"/>
                <w:szCs w:val="20"/>
                <w:lang w:val="id-ID"/>
              </w:rPr>
            </w:pP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SB</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B</w:t>
            </w:r>
          </w:p>
        </w:tc>
        <w:tc>
          <w:tcPr>
            <w:tcW w:w="854"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KB</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TB</w:t>
            </w:r>
          </w:p>
        </w:tc>
        <w:tc>
          <w:tcPr>
            <w:tcW w:w="733" w:type="dxa"/>
            <w:noWrap/>
            <w:vAlign w:val="center"/>
          </w:tcPr>
          <w:p w:rsidR="00B24AE5" w:rsidRPr="009D72DF" w:rsidRDefault="00B24AE5" w:rsidP="00FB163F">
            <w:pPr>
              <w:jc w:val="center"/>
              <w:rPr>
                <w:b/>
                <w:bCs/>
                <w:spacing w:val="0"/>
                <w:sz w:val="20"/>
                <w:szCs w:val="20"/>
                <w:lang w:val="id-ID"/>
              </w:rPr>
            </w:pPr>
            <w:r w:rsidRPr="009D72DF">
              <w:rPr>
                <w:b/>
                <w:bCs/>
                <w:spacing w:val="0"/>
                <w:sz w:val="20"/>
                <w:szCs w:val="20"/>
                <w:lang w:val="id-ID"/>
              </w:rPr>
              <w:t>STB</w:t>
            </w:r>
          </w:p>
        </w:tc>
        <w:tc>
          <w:tcPr>
            <w:tcW w:w="759" w:type="dxa"/>
            <w:noWrap/>
            <w:vAlign w:val="center"/>
          </w:tcPr>
          <w:p w:rsidR="00B24AE5" w:rsidRPr="009D72DF" w:rsidRDefault="00B24AE5" w:rsidP="00FB163F">
            <w:pPr>
              <w:jc w:val="center"/>
              <w:rPr>
                <w:spacing w:val="0"/>
                <w:sz w:val="20"/>
                <w:szCs w:val="20"/>
                <w:lang w:val="id-ID"/>
              </w:rPr>
            </w:pPr>
          </w:p>
        </w:tc>
      </w:tr>
      <w:tr w:rsidR="00B24AE5" w:rsidRPr="009D72DF" w:rsidTr="008960A6">
        <w:trPr>
          <w:trHeight w:val="300"/>
        </w:trPr>
        <w:tc>
          <w:tcPr>
            <w:tcW w:w="2532" w:type="dxa"/>
            <w:tcBorders>
              <w:top w:val="nil"/>
              <w:left w:val="single" w:sz="4" w:space="0" w:color="auto"/>
              <w:bottom w:val="nil"/>
              <w:right w:val="single" w:sz="4" w:space="0" w:color="auto"/>
            </w:tcBorders>
            <w:noWrap/>
          </w:tcPr>
          <w:p w:rsidR="00B24AE5" w:rsidRPr="009D72DF" w:rsidRDefault="00F16E01" w:rsidP="00F16E01">
            <w:pPr>
              <w:rPr>
                <w:sz w:val="20"/>
                <w:szCs w:val="20"/>
                <w:lang w:val="id-ID"/>
              </w:rPr>
            </w:pPr>
            <w:r w:rsidRPr="009D72DF">
              <w:rPr>
                <w:sz w:val="20"/>
                <w:szCs w:val="20"/>
                <w:lang w:val="id-ID"/>
              </w:rPr>
              <w:t>Tingkat kebaikan p</w:t>
            </w:r>
            <w:r w:rsidR="00B24AE5" w:rsidRPr="009D72DF">
              <w:rPr>
                <w:sz w:val="20"/>
                <w:szCs w:val="20"/>
                <w:lang w:val="id-ID"/>
              </w:rPr>
              <w:t>endidikan dan pelatihan terjadwal</w:t>
            </w:r>
          </w:p>
        </w:tc>
        <w:tc>
          <w:tcPr>
            <w:tcW w:w="732" w:type="dxa"/>
            <w:tcBorders>
              <w:left w:val="single" w:sz="4" w:space="0" w:color="auto"/>
            </w:tcBorders>
            <w:vAlign w:val="center"/>
          </w:tcPr>
          <w:p w:rsidR="00B24AE5" w:rsidRPr="009D72DF" w:rsidRDefault="00FB052F" w:rsidP="00FB163F">
            <w:pPr>
              <w:jc w:val="center"/>
              <w:rPr>
                <w:sz w:val="20"/>
                <w:szCs w:val="20"/>
                <w:lang w:val="id-ID"/>
              </w:rPr>
            </w:pPr>
            <w:r w:rsidRPr="009D72DF">
              <w:rPr>
                <w:sz w:val="20"/>
                <w:szCs w:val="20"/>
                <w:lang w:val="id-ID"/>
              </w:rPr>
              <w:t>f</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4</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53</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143</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200</w:t>
            </w:r>
          </w:p>
        </w:tc>
      </w:tr>
      <w:tr w:rsidR="00B24AE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B24AE5" w:rsidRPr="009D72DF" w:rsidRDefault="00B24AE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B24AE5" w:rsidRPr="009D72DF" w:rsidRDefault="00B24AE5" w:rsidP="00FB163F">
            <w:pPr>
              <w:jc w:val="center"/>
              <w:rPr>
                <w:sz w:val="20"/>
                <w:szCs w:val="20"/>
                <w:lang w:val="id-ID"/>
              </w:rPr>
            </w:pPr>
            <w:r w:rsidRPr="009D72DF">
              <w:rPr>
                <w:sz w:val="20"/>
                <w:szCs w:val="20"/>
                <w:lang w:val="id-ID"/>
              </w:rPr>
              <w:t>%</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2.0%</w:t>
            </w:r>
          </w:p>
        </w:tc>
        <w:tc>
          <w:tcPr>
            <w:tcW w:w="854"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26.5%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71.5%</w:t>
            </w:r>
          </w:p>
        </w:tc>
        <w:tc>
          <w:tcPr>
            <w:tcW w:w="733"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0.0%</w:t>
            </w:r>
          </w:p>
        </w:tc>
        <w:tc>
          <w:tcPr>
            <w:tcW w:w="759" w:type="dxa"/>
            <w:noWrap/>
            <w:vAlign w:val="center"/>
          </w:tcPr>
          <w:p w:rsidR="00B24AE5" w:rsidRPr="009D72DF" w:rsidRDefault="00B24AE5" w:rsidP="00FB163F">
            <w:pPr>
              <w:jc w:val="center"/>
              <w:rPr>
                <w:spacing w:val="0"/>
                <w:sz w:val="20"/>
                <w:szCs w:val="20"/>
                <w:lang w:val="id-ID"/>
              </w:rPr>
            </w:pPr>
            <w:r w:rsidRPr="009D72DF">
              <w:rPr>
                <w:spacing w:val="0"/>
                <w:sz w:val="20"/>
                <w:szCs w:val="20"/>
                <w:lang w:val="id-ID"/>
              </w:rPr>
              <w:t>100%</w:t>
            </w:r>
          </w:p>
        </w:tc>
      </w:tr>
      <w:tr w:rsidR="000D112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0D1125" w:rsidRPr="009D72DF" w:rsidRDefault="000D1125" w:rsidP="00FB163F">
            <w:pPr>
              <w:rPr>
                <w:sz w:val="20"/>
                <w:szCs w:val="20"/>
                <w:lang w:val="id-ID"/>
              </w:rPr>
            </w:pPr>
          </w:p>
        </w:tc>
        <w:tc>
          <w:tcPr>
            <w:tcW w:w="732" w:type="dxa"/>
            <w:tcBorders>
              <w:left w:val="single" w:sz="4" w:space="0" w:color="auto"/>
            </w:tcBorders>
            <w:vAlign w:val="center"/>
          </w:tcPr>
          <w:p w:rsidR="000D1125" w:rsidRPr="009D72DF" w:rsidRDefault="000D1125" w:rsidP="00FB163F">
            <w:pPr>
              <w:jc w:val="center"/>
              <w:rPr>
                <w:sz w:val="20"/>
                <w:szCs w:val="20"/>
                <w:lang w:val="id-ID"/>
              </w:rPr>
            </w:pPr>
          </w:p>
        </w:tc>
        <w:tc>
          <w:tcPr>
            <w:tcW w:w="854"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SB</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B</w:t>
            </w:r>
          </w:p>
        </w:tc>
        <w:tc>
          <w:tcPr>
            <w:tcW w:w="854"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KB</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TB</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STB</w:t>
            </w:r>
          </w:p>
        </w:tc>
        <w:tc>
          <w:tcPr>
            <w:tcW w:w="759" w:type="dxa"/>
            <w:noWrap/>
            <w:vAlign w:val="center"/>
          </w:tcPr>
          <w:p w:rsidR="000D1125" w:rsidRPr="009D72DF" w:rsidRDefault="000D1125" w:rsidP="00FB163F">
            <w:pPr>
              <w:jc w:val="center"/>
              <w:rPr>
                <w:spacing w:val="0"/>
                <w:sz w:val="20"/>
                <w:szCs w:val="20"/>
                <w:lang w:val="id-ID"/>
              </w:rPr>
            </w:pPr>
          </w:p>
        </w:tc>
      </w:tr>
      <w:tr w:rsidR="000D1125" w:rsidRPr="009D72DF" w:rsidTr="008960A6">
        <w:trPr>
          <w:trHeight w:val="300"/>
        </w:trPr>
        <w:tc>
          <w:tcPr>
            <w:tcW w:w="2532" w:type="dxa"/>
            <w:tcBorders>
              <w:top w:val="nil"/>
              <w:left w:val="single" w:sz="4" w:space="0" w:color="auto"/>
              <w:bottom w:val="nil"/>
              <w:right w:val="single" w:sz="4" w:space="0" w:color="auto"/>
            </w:tcBorders>
            <w:noWrap/>
          </w:tcPr>
          <w:p w:rsidR="000D1125" w:rsidRPr="009D72DF" w:rsidRDefault="00F16E01" w:rsidP="00F16E01">
            <w:pPr>
              <w:rPr>
                <w:sz w:val="20"/>
                <w:szCs w:val="20"/>
                <w:lang w:val="id-ID"/>
              </w:rPr>
            </w:pPr>
            <w:r w:rsidRPr="009D72DF">
              <w:rPr>
                <w:sz w:val="20"/>
                <w:szCs w:val="20"/>
                <w:lang w:val="id-ID"/>
              </w:rPr>
              <w:t>Tingkat kebaikan d</w:t>
            </w:r>
            <w:r w:rsidR="000D1125" w:rsidRPr="009D72DF">
              <w:rPr>
                <w:sz w:val="20"/>
                <w:szCs w:val="20"/>
                <w:lang w:val="id-ID"/>
              </w:rPr>
              <w:t>ata base dokumentasi materi pelatihan</w:t>
            </w:r>
          </w:p>
        </w:tc>
        <w:tc>
          <w:tcPr>
            <w:tcW w:w="732" w:type="dxa"/>
            <w:tcBorders>
              <w:left w:val="single" w:sz="4" w:space="0" w:color="auto"/>
            </w:tcBorders>
            <w:vAlign w:val="center"/>
          </w:tcPr>
          <w:p w:rsidR="000D1125" w:rsidRPr="009D72DF" w:rsidRDefault="000D1125" w:rsidP="00FB163F">
            <w:pPr>
              <w:jc w:val="center"/>
              <w:rPr>
                <w:sz w:val="20"/>
                <w:szCs w:val="20"/>
                <w:lang w:val="id-ID"/>
              </w:rPr>
            </w:pPr>
            <w:r w:rsidRPr="009D72DF">
              <w:rPr>
                <w:sz w:val="20"/>
                <w:szCs w:val="20"/>
                <w:lang w:val="id-ID"/>
              </w:rPr>
              <w:t>f</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58</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132</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10</w:t>
            </w:r>
          </w:p>
        </w:tc>
        <w:tc>
          <w:tcPr>
            <w:tcW w:w="759"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200</w:t>
            </w:r>
          </w:p>
        </w:tc>
      </w:tr>
      <w:tr w:rsidR="000D112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0D1125" w:rsidRPr="009D72DF" w:rsidRDefault="000D112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0D1125" w:rsidRPr="009D72DF" w:rsidRDefault="000D1125" w:rsidP="00FB163F">
            <w:pPr>
              <w:jc w:val="center"/>
              <w:rPr>
                <w:sz w:val="20"/>
                <w:szCs w:val="20"/>
                <w:lang w:val="id-ID"/>
              </w:rPr>
            </w:pPr>
            <w:r w:rsidRPr="009D72DF">
              <w:rPr>
                <w:sz w:val="20"/>
                <w:szCs w:val="20"/>
                <w:lang w:val="id-ID"/>
              </w:rPr>
              <w:t>%</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0.0%</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29.0%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66.0%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5.0%</w:t>
            </w:r>
          </w:p>
        </w:tc>
        <w:tc>
          <w:tcPr>
            <w:tcW w:w="759"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100%</w:t>
            </w:r>
          </w:p>
        </w:tc>
      </w:tr>
      <w:tr w:rsidR="000D112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0D1125" w:rsidRPr="009D72DF" w:rsidRDefault="000D1125" w:rsidP="00FB163F">
            <w:pPr>
              <w:rPr>
                <w:sz w:val="20"/>
                <w:szCs w:val="20"/>
                <w:lang w:val="id-ID"/>
              </w:rPr>
            </w:pPr>
          </w:p>
        </w:tc>
        <w:tc>
          <w:tcPr>
            <w:tcW w:w="732" w:type="dxa"/>
            <w:tcBorders>
              <w:left w:val="single" w:sz="4" w:space="0" w:color="auto"/>
            </w:tcBorders>
            <w:vAlign w:val="center"/>
          </w:tcPr>
          <w:p w:rsidR="000D1125" w:rsidRPr="009D72DF" w:rsidRDefault="000D1125" w:rsidP="00FB163F">
            <w:pPr>
              <w:jc w:val="center"/>
              <w:rPr>
                <w:sz w:val="20"/>
                <w:szCs w:val="20"/>
                <w:lang w:val="id-ID"/>
              </w:rPr>
            </w:pPr>
          </w:p>
        </w:tc>
        <w:tc>
          <w:tcPr>
            <w:tcW w:w="854"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SL</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SR</w:t>
            </w:r>
          </w:p>
        </w:tc>
        <w:tc>
          <w:tcPr>
            <w:tcW w:w="854"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KD</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JR</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TP</w:t>
            </w:r>
          </w:p>
        </w:tc>
        <w:tc>
          <w:tcPr>
            <w:tcW w:w="759" w:type="dxa"/>
            <w:noWrap/>
            <w:vAlign w:val="center"/>
          </w:tcPr>
          <w:p w:rsidR="000D1125" w:rsidRPr="009D72DF" w:rsidRDefault="000D1125" w:rsidP="00FB163F">
            <w:pPr>
              <w:jc w:val="center"/>
              <w:rPr>
                <w:spacing w:val="0"/>
                <w:sz w:val="20"/>
                <w:szCs w:val="20"/>
                <w:lang w:val="id-ID"/>
              </w:rPr>
            </w:pPr>
          </w:p>
        </w:tc>
      </w:tr>
      <w:tr w:rsidR="000D1125" w:rsidRPr="009D72DF" w:rsidTr="008960A6">
        <w:trPr>
          <w:trHeight w:val="300"/>
        </w:trPr>
        <w:tc>
          <w:tcPr>
            <w:tcW w:w="2532" w:type="dxa"/>
            <w:tcBorders>
              <w:top w:val="nil"/>
              <w:left w:val="single" w:sz="4" w:space="0" w:color="auto"/>
              <w:bottom w:val="nil"/>
              <w:right w:val="single" w:sz="4" w:space="0" w:color="auto"/>
            </w:tcBorders>
            <w:noWrap/>
          </w:tcPr>
          <w:p w:rsidR="000D1125" w:rsidRPr="009D72DF" w:rsidRDefault="00F16E01" w:rsidP="00F16E01">
            <w:pPr>
              <w:rPr>
                <w:sz w:val="20"/>
                <w:szCs w:val="20"/>
                <w:lang w:val="id-ID"/>
              </w:rPr>
            </w:pPr>
            <w:r w:rsidRPr="009D72DF">
              <w:rPr>
                <w:sz w:val="20"/>
                <w:szCs w:val="20"/>
                <w:lang w:val="id-ID"/>
              </w:rPr>
              <w:t>Tingkat intensitas h</w:t>
            </w:r>
            <w:r w:rsidR="000D1125" w:rsidRPr="009D72DF">
              <w:rPr>
                <w:sz w:val="20"/>
                <w:szCs w:val="20"/>
                <w:lang w:val="id-ID"/>
              </w:rPr>
              <w:t>asil pelatihan untuk perbaikan perusahaan</w:t>
            </w:r>
          </w:p>
        </w:tc>
        <w:tc>
          <w:tcPr>
            <w:tcW w:w="732" w:type="dxa"/>
            <w:tcBorders>
              <w:left w:val="single" w:sz="4" w:space="0" w:color="auto"/>
            </w:tcBorders>
            <w:vAlign w:val="center"/>
          </w:tcPr>
          <w:p w:rsidR="000D1125" w:rsidRPr="009D72DF" w:rsidRDefault="000D1125" w:rsidP="00FB163F">
            <w:pPr>
              <w:jc w:val="center"/>
              <w:rPr>
                <w:sz w:val="20"/>
                <w:szCs w:val="20"/>
                <w:lang w:val="id-ID"/>
              </w:rPr>
            </w:pPr>
            <w:r w:rsidRPr="009D72DF">
              <w:rPr>
                <w:sz w:val="20"/>
                <w:szCs w:val="20"/>
                <w:lang w:val="id-ID"/>
              </w:rPr>
              <w:t>f</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113</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66</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21</w:t>
            </w:r>
          </w:p>
        </w:tc>
        <w:tc>
          <w:tcPr>
            <w:tcW w:w="759"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200</w:t>
            </w:r>
          </w:p>
        </w:tc>
      </w:tr>
      <w:tr w:rsidR="000D112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0D1125" w:rsidRPr="009D72DF" w:rsidRDefault="000D112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0D1125" w:rsidRPr="009D72DF" w:rsidRDefault="000D1125" w:rsidP="00FB163F">
            <w:pPr>
              <w:jc w:val="center"/>
              <w:rPr>
                <w:sz w:val="20"/>
                <w:szCs w:val="20"/>
                <w:lang w:val="id-ID"/>
              </w:rPr>
            </w:pPr>
            <w:r w:rsidRPr="009D72DF">
              <w:rPr>
                <w:sz w:val="20"/>
                <w:szCs w:val="20"/>
                <w:lang w:val="id-ID"/>
              </w:rPr>
              <w:t>%</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0.0%</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56.5%</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33.0%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10.5%</w:t>
            </w:r>
          </w:p>
        </w:tc>
        <w:tc>
          <w:tcPr>
            <w:tcW w:w="759"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100%</w:t>
            </w:r>
          </w:p>
        </w:tc>
      </w:tr>
      <w:tr w:rsidR="000D112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0D1125" w:rsidRPr="009D72DF" w:rsidRDefault="000D1125" w:rsidP="00FB163F">
            <w:pPr>
              <w:rPr>
                <w:sz w:val="20"/>
                <w:szCs w:val="20"/>
                <w:lang w:val="id-ID"/>
              </w:rPr>
            </w:pPr>
          </w:p>
        </w:tc>
        <w:tc>
          <w:tcPr>
            <w:tcW w:w="732" w:type="dxa"/>
            <w:tcBorders>
              <w:left w:val="single" w:sz="4" w:space="0" w:color="auto"/>
            </w:tcBorders>
            <w:vAlign w:val="center"/>
          </w:tcPr>
          <w:p w:rsidR="000D1125" w:rsidRPr="009D72DF" w:rsidRDefault="000D1125" w:rsidP="00FB163F">
            <w:pPr>
              <w:jc w:val="center"/>
              <w:rPr>
                <w:sz w:val="20"/>
                <w:szCs w:val="20"/>
                <w:lang w:val="id-ID"/>
              </w:rPr>
            </w:pPr>
          </w:p>
        </w:tc>
        <w:tc>
          <w:tcPr>
            <w:tcW w:w="854"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SL</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SR</w:t>
            </w:r>
          </w:p>
        </w:tc>
        <w:tc>
          <w:tcPr>
            <w:tcW w:w="854"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KD</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JR</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TP</w:t>
            </w:r>
          </w:p>
        </w:tc>
        <w:tc>
          <w:tcPr>
            <w:tcW w:w="759" w:type="dxa"/>
            <w:noWrap/>
            <w:vAlign w:val="center"/>
          </w:tcPr>
          <w:p w:rsidR="000D1125" w:rsidRPr="009D72DF" w:rsidRDefault="000D1125" w:rsidP="00FB163F">
            <w:pPr>
              <w:jc w:val="center"/>
              <w:rPr>
                <w:spacing w:val="0"/>
                <w:sz w:val="20"/>
                <w:szCs w:val="20"/>
                <w:lang w:val="id-ID"/>
              </w:rPr>
            </w:pPr>
          </w:p>
        </w:tc>
      </w:tr>
      <w:tr w:rsidR="000D1125" w:rsidRPr="009D72DF" w:rsidTr="008960A6">
        <w:trPr>
          <w:trHeight w:val="300"/>
        </w:trPr>
        <w:tc>
          <w:tcPr>
            <w:tcW w:w="2532" w:type="dxa"/>
            <w:tcBorders>
              <w:top w:val="nil"/>
              <w:left w:val="single" w:sz="4" w:space="0" w:color="auto"/>
              <w:bottom w:val="nil"/>
              <w:right w:val="single" w:sz="4" w:space="0" w:color="auto"/>
            </w:tcBorders>
            <w:noWrap/>
          </w:tcPr>
          <w:p w:rsidR="000D1125" w:rsidRPr="009D72DF" w:rsidRDefault="0006564E" w:rsidP="00F16E01">
            <w:pPr>
              <w:rPr>
                <w:sz w:val="20"/>
                <w:szCs w:val="20"/>
                <w:lang w:val="id-ID"/>
              </w:rPr>
            </w:pPr>
            <w:r w:rsidRPr="009D72DF">
              <w:rPr>
                <w:sz w:val="20"/>
                <w:szCs w:val="20"/>
                <w:lang w:val="id-ID"/>
              </w:rPr>
              <w:t> </w:t>
            </w:r>
            <w:r w:rsidR="00F16E01" w:rsidRPr="009D72DF">
              <w:rPr>
                <w:sz w:val="20"/>
                <w:szCs w:val="20"/>
                <w:lang w:val="id-ID"/>
              </w:rPr>
              <w:t>Tingkat intensitas m</w:t>
            </w:r>
            <w:r w:rsidR="000D1125" w:rsidRPr="009D72DF">
              <w:rPr>
                <w:sz w:val="20"/>
                <w:szCs w:val="20"/>
                <w:lang w:val="id-ID"/>
              </w:rPr>
              <w:t>etode pelatihan yang dapat diaplikasikan</w:t>
            </w:r>
          </w:p>
        </w:tc>
        <w:tc>
          <w:tcPr>
            <w:tcW w:w="732" w:type="dxa"/>
            <w:tcBorders>
              <w:left w:val="single" w:sz="4" w:space="0" w:color="auto"/>
            </w:tcBorders>
            <w:vAlign w:val="center"/>
          </w:tcPr>
          <w:p w:rsidR="000D1125" w:rsidRPr="009D72DF" w:rsidRDefault="000D1125" w:rsidP="00FB163F">
            <w:pPr>
              <w:jc w:val="center"/>
              <w:rPr>
                <w:sz w:val="20"/>
                <w:szCs w:val="20"/>
                <w:lang w:val="id-ID"/>
              </w:rPr>
            </w:pPr>
            <w:r w:rsidRPr="009D72DF">
              <w:rPr>
                <w:sz w:val="20"/>
                <w:szCs w:val="20"/>
                <w:lang w:val="id-ID"/>
              </w:rPr>
              <w:t>f</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4</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85</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76</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35</w:t>
            </w:r>
          </w:p>
        </w:tc>
        <w:tc>
          <w:tcPr>
            <w:tcW w:w="759"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200</w:t>
            </w:r>
          </w:p>
        </w:tc>
      </w:tr>
      <w:tr w:rsidR="000D112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0D1125" w:rsidRPr="009D72DF" w:rsidRDefault="000D112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0D1125" w:rsidRPr="009D72DF" w:rsidRDefault="000D1125" w:rsidP="00FB163F">
            <w:pPr>
              <w:jc w:val="center"/>
              <w:rPr>
                <w:sz w:val="20"/>
                <w:szCs w:val="20"/>
                <w:lang w:val="id-ID"/>
              </w:rPr>
            </w:pPr>
            <w:r w:rsidRPr="009D72DF">
              <w:rPr>
                <w:sz w:val="20"/>
                <w:szCs w:val="20"/>
                <w:lang w:val="id-ID"/>
              </w:rPr>
              <w:t>%</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2.0%</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42.5%</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38.0%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17.5%</w:t>
            </w:r>
          </w:p>
        </w:tc>
        <w:tc>
          <w:tcPr>
            <w:tcW w:w="759"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100%</w:t>
            </w:r>
          </w:p>
        </w:tc>
      </w:tr>
      <w:tr w:rsidR="000D1125" w:rsidRPr="009D72DF" w:rsidTr="008960A6">
        <w:trPr>
          <w:trHeight w:val="300"/>
        </w:trPr>
        <w:tc>
          <w:tcPr>
            <w:tcW w:w="2532" w:type="dxa"/>
            <w:tcBorders>
              <w:top w:val="single" w:sz="4" w:space="0" w:color="auto"/>
              <w:left w:val="single" w:sz="4" w:space="0" w:color="auto"/>
              <w:bottom w:val="nil"/>
              <w:right w:val="single" w:sz="4" w:space="0" w:color="auto"/>
            </w:tcBorders>
            <w:noWrap/>
          </w:tcPr>
          <w:p w:rsidR="000D1125" w:rsidRPr="009D72DF" w:rsidRDefault="000D1125" w:rsidP="00FB163F">
            <w:pPr>
              <w:rPr>
                <w:sz w:val="20"/>
                <w:szCs w:val="20"/>
                <w:lang w:val="id-ID"/>
              </w:rPr>
            </w:pPr>
          </w:p>
        </w:tc>
        <w:tc>
          <w:tcPr>
            <w:tcW w:w="732" w:type="dxa"/>
            <w:tcBorders>
              <w:left w:val="single" w:sz="4" w:space="0" w:color="auto"/>
            </w:tcBorders>
            <w:vAlign w:val="center"/>
          </w:tcPr>
          <w:p w:rsidR="000D1125" w:rsidRPr="009D72DF" w:rsidRDefault="000D1125" w:rsidP="00FB163F">
            <w:pPr>
              <w:jc w:val="center"/>
              <w:rPr>
                <w:sz w:val="20"/>
                <w:szCs w:val="20"/>
                <w:lang w:val="id-ID"/>
              </w:rPr>
            </w:pPr>
          </w:p>
        </w:tc>
        <w:tc>
          <w:tcPr>
            <w:tcW w:w="854"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SL</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SR</w:t>
            </w:r>
          </w:p>
        </w:tc>
        <w:tc>
          <w:tcPr>
            <w:tcW w:w="854"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KD</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JR</w:t>
            </w:r>
          </w:p>
        </w:tc>
        <w:tc>
          <w:tcPr>
            <w:tcW w:w="733" w:type="dxa"/>
            <w:noWrap/>
            <w:vAlign w:val="center"/>
          </w:tcPr>
          <w:p w:rsidR="000D1125" w:rsidRPr="009D72DF" w:rsidRDefault="000D1125" w:rsidP="00FB163F">
            <w:pPr>
              <w:jc w:val="center"/>
              <w:rPr>
                <w:b/>
                <w:bCs/>
                <w:spacing w:val="0"/>
                <w:sz w:val="20"/>
                <w:szCs w:val="20"/>
                <w:lang w:val="id-ID"/>
              </w:rPr>
            </w:pPr>
            <w:r w:rsidRPr="009D72DF">
              <w:rPr>
                <w:b/>
                <w:bCs/>
                <w:spacing w:val="0"/>
                <w:sz w:val="20"/>
                <w:szCs w:val="20"/>
                <w:lang w:val="id-ID"/>
              </w:rPr>
              <w:t>TP</w:t>
            </w:r>
          </w:p>
        </w:tc>
        <w:tc>
          <w:tcPr>
            <w:tcW w:w="759" w:type="dxa"/>
            <w:noWrap/>
            <w:vAlign w:val="center"/>
          </w:tcPr>
          <w:p w:rsidR="000D1125" w:rsidRPr="009D72DF" w:rsidRDefault="000D1125" w:rsidP="00FB163F">
            <w:pPr>
              <w:jc w:val="center"/>
              <w:rPr>
                <w:spacing w:val="0"/>
                <w:sz w:val="20"/>
                <w:szCs w:val="20"/>
                <w:lang w:val="id-ID"/>
              </w:rPr>
            </w:pPr>
          </w:p>
        </w:tc>
      </w:tr>
      <w:tr w:rsidR="000D1125" w:rsidRPr="009D72DF" w:rsidTr="008960A6">
        <w:trPr>
          <w:trHeight w:val="300"/>
        </w:trPr>
        <w:tc>
          <w:tcPr>
            <w:tcW w:w="2532" w:type="dxa"/>
            <w:tcBorders>
              <w:top w:val="nil"/>
              <w:left w:val="single" w:sz="4" w:space="0" w:color="auto"/>
              <w:bottom w:val="nil"/>
              <w:right w:val="single" w:sz="4" w:space="0" w:color="auto"/>
            </w:tcBorders>
            <w:noWrap/>
          </w:tcPr>
          <w:p w:rsidR="000D1125" w:rsidRPr="009D72DF" w:rsidRDefault="00F16E01" w:rsidP="00F16E01">
            <w:pPr>
              <w:rPr>
                <w:sz w:val="20"/>
                <w:szCs w:val="20"/>
                <w:lang w:val="id-ID"/>
              </w:rPr>
            </w:pPr>
            <w:r w:rsidRPr="009D72DF">
              <w:rPr>
                <w:sz w:val="20"/>
                <w:szCs w:val="20"/>
                <w:lang w:val="id-ID"/>
              </w:rPr>
              <w:t>Tingkat intensitas m</w:t>
            </w:r>
            <w:r w:rsidR="000D1125" w:rsidRPr="009D72DF">
              <w:rPr>
                <w:sz w:val="20"/>
                <w:szCs w:val="20"/>
                <w:lang w:val="id-ID"/>
              </w:rPr>
              <w:t>etode pelatihan membantu pekerjaan</w:t>
            </w:r>
          </w:p>
        </w:tc>
        <w:tc>
          <w:tcPr>
            <w:tcW w:w="732" w:type="dxa"/>
            <w:tcBorders>
              <w:left w:val="single" w:sz="4" w:space="0" w:color="auto"/>
            </w:tcBorders>
            <w:vAlign w:val="center"/>
          </w:tcPr>
          <w:p w:rsidR="000D1125" w:rsidRPr="009D72DF" w:rsidRDefault="000D1125" w:rsidP="00FB163F">
            <w:pPr>
              <w:jc w:val="center"/>
              <w:rPr>
                <w:sz w:val="20"/>
                <w:szCs w:val="20"/>
                <w:lang w:val="id-ID"/>
              </w:rPr>
            </w:pPr>
            <w:r w:rsidRPr="009D72DF">
              <w:rPr>
                <w:sz w:val="20"/>
                <w:szCs w:val="20"/>
                <w:lang w:val="id-ID"/>
              </w:rPr>
              <w:t>f</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4</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82</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46</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68</w:t>
            </w:r>
          </w:p>
        </w:tc>
        <w:tc>
          <w:tcPr>
            <w:tcW w:w="759" w:type="dxa"/>
            <w:noWrap/>
            <w:vAlign w:val="center"/>
          </w:tcPr>
          <w:p w:rsidR="000D1125" w:rsidRPr="009D72DF" w:rsidRDefault="000D1125" w:rsidP="00FB163F">
            <w:pPr>
              <w:jc w:val="center"/>
              <w:rPr>
                <w:spacing w:val="0"/>
                <w:sz w:val="20"/>
                <w:szCs w:val="20"/>
                <w:lang w:val="id-ID"/>
              </w:rPr>
            </w:pPr>
          </w:p>
        </w:tc>
      </w:tr>
      <w:tr w:rsidR="000D1125" w:rsidRPr="009D72DF" w:rsidTr="008960A6">
        <w:trPr>
          <w:trHeight w:val="300"/>
        </w:trPr>
        <w:tc>
          <w:tcPr>
            <w:tcW w:w="2532" w:type="dxa"/>
            <w:tcBorders>
              <w:top w:val="nil"/>
              <w:left w:val="single" w:sz="4" w:space="0" w:color="auto"/>
              <w:bottom w:val="single" w:sz="4" w:space="0" w:color="auto"/>
              <w:right w:val="single" w:sz="4" w:space="0" w:color="auto"/>
            </w:tcBorders>
            <w:noWrap/>
          </w:tcPr>
          <w:p w:rsidR="000D1125" w:rsidRPr="009D72DF" w:rsidRDefault="000D1125" w:rsidP="00FB163F">
            <w:pPr>
              <w:rPr>
                <w:sz w:val="20"/>
                <w:szCs w:val="20"/>
                <w:lang w:val="id-ID"/>
              </w:rPr>
            </w:pPr>
            <w:r w:rsidRPr="009D72DF">
              <w:rPr>
                <w:sz w:val="20"/>
                <w:szCs w:val="20"/>
                <w:lang w:val="id-ID"/>
              </w:rPr>
              <w:t> </w:t>
            </w:r>
          </w:p>
        </w:tc>
        <w:tc>
          <w:tcPr>
            <w:tcW w:w="732" w:type="dxa"/>
            <w:tcBorders>
              <w:left w:val="single" w:sz="4" w:space="0" w:color="auto"/>
            </w:tcBorders>
            <w:vAlign w:val="center"/>
          </w:tcPr>
          <w:p w:rsidR="000D1125" w:rsidRPr="009D72DF" w:rsidRDefault="000D1125" w:rsidP="00FB163F">
            <w:pPr>
              <w:jc w:val="center"/>
              <w:rPr>
                <w:sz w:val="20"/>
                <w:szCs w:val="20"/>
                <w:lang w:val="id-ID"/>
              </w:rPr>
            </w:pPr>
            <w:r w:rsidRPr="009D72DF">
              <w:rPr>
                <w:sz w:val="20"/>
                <w:szCs w:val="20"/>
                <w:lang w:val="id-ID"/>
              </w:rPr>
              <w:t>%</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0.0%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2.0%</w:t>
            </w:r>
          </w:p>
        </w:tc>
        <w:tc>
          <w:tcPr>
            <w:tcW w:w="854"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41.0%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23.0%</w:t>
            </w:r>
          </w:p>
        </w:tc>
        <w:tc>
          <w:tcPr>
            <w:tcW w:w="733"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34.0%</w:t>
            </w:r>
          </w:p>
        </w:tc>
        <w:tc>
          <w:tcPr>
            <w:tcW w:w="759" w:type="dxa"/>
            <w:noWrap/>
            <w:vAlign w:val="center"/>
          </w:tcPr>
          <w:p w:rsidR="000D1125" w:rsidRPr="009D72DF" w:rsidRDefault="000D1125" w:rsidP="00FB163F">
            <w:pPr>
              <w:jc w:val="center"/>
              <w:rPr>
                <w:spacing w:val="0"/>
                <w:sz w:val="20"/>
                <w:szCs w:val="20"/>
                <w:lang w:val="id-ID"/>
              </w:rPr>
            </w:pPr>
            <w:r w:rsidRPr="009D72DF">
              <w:rPr>
                <w:spacing w:val="0"/>
                <w:sz w:val="20"/>
                <w:szCs w:val="20"/>
                <w:lang w:val="id-ID"/>
              </w:rPr>
              <w:t>100%</w:t>
            </w:r>
          </w:p>
        </w:tc>
      </w:tr>
    </w:tbl>
    <w:p w:rsidR="00B24AE5" w:rsidRPr="009D72DF" w:rsidRDefault="00516690" w:rsidP="00AB5F86">
      <w:pPr>
        <w:rPr>
          <w:sz w:val="16"/>
          <w:szCs w:val="16"/>
          <w:lang w:val="id-ID"/>
        </w:rPr>
      </w:pPr>
      <w:r w:rsidRPr="009D72DF">
        <w:rPr>
          <w:sz w:val="20"/>
          <w:szCs w:val="20"/>
          <w:lang w:val="id-ID"/>
        </w:rPr>
        <w:t>K</w:t>
      </w:r>
      <w:r w:rsidRPr="009D72DF">
        <w:rPr>
          <w:sz w:val="16"/>
          <w:szCs w:val="16"/>
          <w:lang w:val="id-ID"/>
        </w:rPr>
        <w:t xml:space="preserve">eterangan: </w:t>
      </w:r>
      <w:r w:rsidR="00B24AE5" w:rsidRPr="009D72DF">
        <w:rPr>
          <w:sz w:val="16"/>
          <w:szCs w:val="16"/>
          <w:lang w:val="id-ID"/>
        </w:rPr>
        <w:t xml:space="preserve"> </w:t>
      </w:r>
      <w:r w:rsidRPr="009D72DF">
        <w:rPr>
          <w:sz w:val="16"/>
          <w:szCs w:val="16"/>
          <w:lang w:val="id-ID"/>
        </w:rPr>
        <w:t>SB=Sangat Baik; B=Baik; KB=Kurang Baik; TB=Tidak Baik; STB= Sangat Tidak</w:t>
      </w:r>
      <w:r w:rsidR="00BA3A40" w:rsidRPr="009D72DF">
        <w:rPr>
          <w:sz w:val="16"/>
          <w:szCs w:val="16"/>
          <w:lang w:val="id-ID"/>
        </w:rPr>
        <w:t xml:space="preserve"> </w:t>
      </w:r>
      <w:r w:rsidRPr="009D72DF">
        <w:rPr>
          <w:sz w:val="16"/>
          <w:szCs w:val="16"/>
          <w:lang w:val="id-ID"/>
        </w:rPr>
        <w:t xml:space="preserve">Baik </w:t>
      </w:r>
    </w:p>
    <w:p w:rsidR="00B24AE5" w:rsidRPr="009D72DF" w:rsidRDefault="00B24AE5" w:rsidP="00B24AE5">
      <w:pPr>
        <w:ind w:left="851" w:hanging="1135"/>
        <w:rPr>
          <w:sz w:val="16"/>
          <w:szCs w:val="16"/>
          <w:lang w:val="id-ID"/>
        </w:rPr>
      </w:pPr>
      <w:r w:rsidRPr="009D72DF">
        <w:rPr>
          <w:sz w:val="16"/>
          <w:szCs w:val="16"/>
          <w:lang w:val="id-ID"/>
        </w:rPr>
        <w:t xml:space="preserve">                     </w:t>
      </w:r>
      <w:r w:rsidR="00AB5F86" w:rsidRPr="009D72DF">
        <w:rPr>
          <w:sz w:val="16"/>
          <w:szCs w:val="16"/>
          <w:lang w:val="id-ID"/>
        </w:rPr>
        <w:t xml:space="preserve">       </w:t>
      </w:r>
      <w:r w:rsidRPr="009D72DF">
        <w:rPr>
          <w:sz w:val="16"/>
          <w:szCs w:val="16"/>
          <w:lang w:val="id-ID"/>
        </w:rPr>
        <w:t>SS=Sangat Sesuai; S=Sesuai; KS=Kurang Sesuai; TS=Tidak Sesuai;STS=Sangat Tidak Sesuai</w:t>
      </w:r>
    </w:p>
    <w:p w:rsidR="00B24AE5" w:rsidRPr="009D72DF" w:rsidRDefault="00BA3A40" w:rsidP="00B24AE5">
      <w:pPr>
        <w:ind w:hanging="284"/>
        <w:jc w:val="both"/>
        <w:rPr>
          <w:sz w:val="16"/>
          <w:szCs w:val="16"/>
          <w:lang w:val="id-ID"/>
        </w:rPr>
      </w:pPr>
      <w:r w:rsidRPr="009D72DF">
        <w:rPr>
          <w:sz w:val="16"/>
          <w:szCs w:val="16"/>
          <w:lang w:val="id-ID"/>
        </w:rPr>
        <w:t xml:space="preserve">                    </w:t>
      </w:r>
      <w:r w:rsidR="00AB5F86" w:rsidRPr="009D72DF">
        <w:rPr>
          <w:sz w:val="16"/>
          <w:szCs w:val="16"/>
          <w:lang w:val="id-ID"/>
        </w:rPr>
        <w:t xml:space="preserve">        </w:t>
      </w:r>
      <w:r w:rsidR="00B24AE5" w:rsidRPr="009D72DF">
        <w:rPr>
          <w:sz w:val="16"/>
          <w:szCs w:val="16"/>
          <w:lang w:val="id-ID"/>
        </w:rPr>
        <w:t>SL=Selalu; SR=Sering; KD=Kadang-kadang; JR=Jarang; TP=Tidak Pernah</w:t>
      </w:r>
    </w:p>
    <w:p w:rsidR="00B24AE5" w:rsidRPr="009D72DF" w:rsidRDefault="00BA3A40" w:rsidP="00B24AE5">
      <w:pPr>
        <w:ind w:left="851" w:hanging="1135"/>
        <w:jc w:val="both"/>
        <w:rPr>
          <w:sz w:val="16"/>
          <w:szCs w:val="16"/>
          <w:lang w:val="id-ID"/>
        </w:rPr>
      </w:pPr>
      <w:r w:rsidRPr="009D72DF">
        <w:rPr>
          <w:sz w:val="16"/>
          <w:szCs w:val="16"/>
          <w:lang w:val="id-ID"/>
        </w:rPr>
        <w:t xml:space="preserve">                   </w:t>
      </w:r>
      <w:r w:rsidR="00AB5F86" w:rsidRPr="009D72DF">
        <w:rPr>
          <w:sz w:val="16"/>
          <w:szCs w:val="16"/>
          <w:lang w:val="id-ID"/>
        </w:rPr>
        <w:t xml:space="preserve">        </w:t>
      </w:r>
      <w:r w:rsidRPr="009D72DF">
        <w:rPr>
          <w:sz w:val="16"/>
          <w:szCs w:val="16"/>
          <w:lang w:val="id-ID"/>
        </w:rPr>
        <w:t xml:space="preserve"> </w:t>
      </w:r>
      <w:r w:rsidR="00B24AE5" w:rsidRPr="009D72DF">
        <w:rPr>
          <w:sz w:val="16"/>
          <w:szCs w:val="16"/>
          <w:lang w:val="id-ID"/>
        </w:rPr>
        <w:t>SP=Sangat Perlu; P=Perlu; TP=Tidak Perlu; KP=Kurang Perlu; STP=Sangat Tidak Perlu</w:t>
      </w:r>
    </w:p>
    <w:p w:rsidR="00516690" w:rsidRPr="009D72DF" w:rsidRDefault="00516690" w:rsidP="00AB5F86">
      <w:pPr>
        <w:rPr>
          <w:sz w:val="20"/>
          <w:szCs w:val="20"/>
          <w:lang w:val="id-ID"/>
        </w:rPr>
      </w:pPr>
      <w:r w:rsidRPr="009D72DF">
        <w:rPr>
          <w:sz w:val="20"/>
          <w:szCs w:val="20"/>
          <w:lang w:val="id-ID"/>
        </w:rPr>
        <w:t xml:space="preserve">Sumber: Data Penelitian 2008, Diolah. </w:t>
      </w:r>
    </w:p>
    <w:p w:rsidR="00F6794E" w:rsidRPr="009D72DF" w:rsidRDefault="00F6794E" w:rsidP="001D2E56">
      <w:pPr>
        <w:spacing w:line="480" w:lineRule="auto"/>
        <w:ind w:left="709" w:hanging="709"/>
        <w:jc w:val="both"/>
        <w:rPr>
          <w:b/>
          <w:bCs/>
          <w:lang w:val="id-ID"/>
        </w:rPr>
      </w:pPr>
    </w:p>
    <w:p w:rsidR="00F02A8D" w:rsidRPr="009D72DF" w:rsidRDefault="00F02A8D" w:rsidP="00F02A8D">
      <w:pPr>
        <w:spacing w:line="480" w:lineRule="auto"/>
        <w:ind w:firstLine="720"/>
        <w:jc w:val="both"/>
        <w:rPr>
          <w:lang w:val="id-ID"/>
        </w:rPr>
      </w:pPr>
      <w:r w:rsidRPr="009D72DF">
        <w:rPr>
          <w:lang w:val="id-ID"/>
        </w:rPr>
        <w:t xml:space="preserve">Berdasarkan skoring pendidikan dan pelatihan yang berkesinambungan menunjukkan bahwa sebagian besar (70,0%) menyatakan tidak baik, bahkan  </w:t>
      </w:r>
      <w:r w:rsidRPr="009D72DF">
        <w:rPr>
          <w:lang w:val="id-ID"/>
        </w:rPr>
        <w:lastRenderedPageBreak/>
        <w:t xml:space="preserve">sangat tidak baik dinyatakan oleh 3,5% responden. Hal ini menunjukkan bahwa karyawan </w:t>
      </w:r>
      <w:r w:rsidR="00654675" w:rsidRPr="009D72DF">
        <w:rPr>
          <w:lang w:val="id-ID"/>
        </w:rPr>
        <w:t>p</w:t>
      </w:r>
      <w:r w:rsidRPr="009D72DF">
        <w:rPr>
          <w:lang w:val="id-ID"/>
        </w:rPr>
        <w:t>elabuhan Lintas Merak</w:t>
      </w:r>
      <w:r w:rsidR="00654675" w:rsidRPr="009D72DF">
        <w:rPr>
          <w:lang w:val="id-ID"/>
        </w:rPr>
        <w:t>-</w:t>
      </w:r>
      <w:r w:rsidRPr="009D72DF">
        <w:rPr>
          <w:lang w:val="id-ID"/>
        </w:rPr>
        <w:t xml:space="preserve">Bakauheni kurang memiliki kesempatan dalam hal mengembangkan dirinya sendiri demi perusahaan. Untuk mentransfer ilmu pengetahuan dan keterampilan diperlukan pendidikan dan pelatihan yang memadai sesuai tugas masing-masing karyawan. Salah satu cara mentransfer pelatihan ke dalam pekerjaan adalah meyakinkan bahwa pelatihan sama dengan pekerjaan (Mathis </w:t>
      </w:r>
      <w:r w:rsidR="008A33FA" w:rsidRPr="009D72DF">
        <w:rPr>
          <w:lang w:val="id-ID"/>
        </w:rPr>
        <w:t>and</w:t>
      </w:r>
      <w:r w:rsidRPr="009D72DF">
        <w:rPr>
          <w:lang w:val="id-ID"/>
        </w:rPr>
        <w:t xml:space="preserve"> Jackson, 20</w:t>
      </w:r>
      <w:r w:rsidR="00F126DA">
        <w:rPr>
          <w:lang w:val="id-ID"/>
        </w:rPr>
        <w:t>0</w:t>
      </w:r>
      <w:r w:rsidR="00935F25">
        <w:rPr>
          <w:lang w:val="id-ID"/>
        </w:rPr>
        <w:t>3</w:t>
      </w:r>
      <w:r w:rsidRPr="009D72DF">
        <w:rPr>
          <w:lang w:val="id-ID"/>
        </w:rPr>
        <w:t>:</w:t>
      </w:r>
      <w:r w:rsidR="008B787F">
        <w:rPr>
          <w:lang w:val="id-ID"/>
        </w:rPr>
        <w:t xml:space="preserve"> </w:t>
      </w:r>
      <w:r w:rsidRPr="009D72DF">
        <w:rPr>
          <w:lang w:val="id-ID"/>
        </w:rPr>
        <w:t>13).</w:t>
      </w:r>
    </w:p>
    <w:p w:rsidR="00184C61" w:rsidRPr="009D72DF" w:rsidRDefault="00F02A8D" w:rsidP="00184C61">
      <w:pPr>
        <w:spacing w:line="480" w:lineRule="auto"/>
        <w:ind w:firstLine="720"/>
        <w:jc w:val="both"/>
        <w:rPr>
          <w:lang w:val="id-ID"/>
        </w:rPr>
      </w:pPr>
      <w:r w:rsidRPr="009D72DF">
        <w:rPr>
          <w:lang w:val="id-ID"/>
        </w:rPr>
        <w:t>Dalam pada itu, analisis kebutuhan pelatihan menjadi perhatian serius bagi setiap perusahaan. Hasil scoring menunjukkan bahwa 77,0% responden menyatakan tidak baik dalam menganalisi kebutuhan pelatihan bahkan 3,5% menyatakan sangat tidak baik. Hal ini menunjukkan bahwa</w:t>
      </w:r>
      <w:r w:rsidR="00184C61" w:rsidRPr="009D72DF">
        <w:rPr>
          <w:lang w:val="id-ID"/>
        </w:rPr>
        <w:t xml:space="preserve"> karyawan </w:t>
      </w:r>
      <w:r w:rsidR="008A33FA" w:rsidRPr="009D72DF">
        <w:rPr>
          <w:lang w:val="id-ID"/>
        </w:rPr>
        <w:t>p</w:t>
      </w:r>
      <w:r w:rsidR="00184C61" w:rsidRPr="009D72DF">
        <w:rPr>
          <w:lang w:val="id-ID"/>
        </w:rPr>
        <w:t xml:space="preserve">elabuhan </w:t>
      </w:r>
      <w:r w:rsidR="008A33FA" w:rsidRPr="009D72DF">
        <w:rPr>
          <w:lang w:val="id-ID"/>
        </w:rPr>
        <w:t>l</w:t>
      </w:r>
      <w:r w:rsidR="00184C61" w:rsidRPr="009D72DF">
        <w:rPr>
          <w:lang w:val="id-ID"/>
        </w:rPr>
        <w:t>intas Merak</w:t>
      </w:r>
      <w:r w:rsidR="008A33FA" w:rsidRPr="009D72DF">
        <w:rPr>
          <w:lang w:val="id-ID"/>
        </w:rPr>
        <w:t>-</w:t>
      </w:r>
      <w:r w:rsidR="00184C61" w:rsidRPr="009D72DF">
        <w:rPr>
          <w:lang w:val="id-ID"/>
        </w:rPr>
        <w:t>Bakauheni sangat lemah dalam menganalisis kebutuhan pelatihan yang berakibat terlabatnya memiliki kompetensi yang sesuai dengan tuntutan pelayanan yang superior. Bahkan bila dilihat dari kesesuaian pendidikan dan pelatihan; dinyatakan oleh 98,0% tidak sesuai namun masih ada hanya 4,0% yang sesuai.</w:t>
      </w:r>
      <w:r w:rsidR="00184C61" w:rsidRPr="009D72DF">
        <w:rPr>
          <w:lang w:val="id-ID"/>
        </w:rPr>
        <w:tab/>
      </w:r>
    </w:p>
    <w:p w:rsidR="00F6794E" w:rsidRPr="009D72DF" w:rsidRDefault="00184C61" w:rsidP="00184C61">
      <w:pPr>
        <w:spacing w:line="480" w:lineRule="auto"/>
        <w:ind w:firstLine="720"/>
        <w:jc w:val="both"/>
        <w:rPr>
          <w:lang w:val="id-ID"/>
        </w:rPr>
      </w:pPr>
      <w:r w:rsidRPr="009D72DF">
        <w:rPr>
          <w:lang w:val="id-ID"/>
        </w:rPr>
        <w:t xml:space="preserve">Dalam pelaksanaan pendidikan dan pelatihan mempunyai sebaran yang hampir merata; yaitu 35,0% menyatakan tidak perlu dan 3,5% yang menyatakan sangat perlu. Ini menunjukkan bahwa kesadaran memang telah tercipta namun keperluan masih menjadi keperluan langka; artinya perlu atau tidak biasa saja. Sementara itu tingkat keperluan karyawan dalam pendidikan dan pelatihan dinyatakan oleh sebagian besar karyawan yaitu 94,5% yang menganggap tidak perlu bahkan sangat tidak perlu dinyatakan oleh 5,5%; ini </w:t>
      </w:r>
      <w:r w:rsidRPr="009D72DF">
        <w:rPr>
          <w:lang w:val="id-ID"/>
        </w:rPr>
        <w:lastRenderedPageBreak/>
        <w:t>menunjukka</w:t>
      </w:r>
      <w:r w:rsidR="007B4FD6" w:rsidRPr="009D72DF">
        <w:rPr>
          <w:lang w:val="id-ID"/>
        </w:rPr>
        <w:t>n</w:t>
      </w:r>
      <w:r w:rsidRPr="009D72DF">
        <w:rPr>
          <w:lang w:val="id-ID"/>
        </w:rPr>
        <w:t xml:space="preserve"> bahwa</w:t>
      </w:r>
      <w:r w:rsidR="007B4FD6" w:rsidRPr="009D72DF">
        <w:rPr>
          <w:lang w:val="id-ID"/>
        </w:rPr>
        <w:t xml:space="preserve"> kegiatan seperti itu masih dianggap tidak terlalu mendesar untuk dilakukan sehingga menganggap tidak perlu.</w:t>
      </w:r>
    </w:p>
    <w:p w:rsidR="007B4FD6" w:rsidRPr="009D72DF" w:rsidRDefault="007B4FD6" w:rsidP="00184C61">
      <w:pPr>
        <w:spacing w:line="480" w:lineRule="auto"/>
        <w:ind w:firstLine="720"/>
        <w:jc w:val="both"/>
        <w:rPr>
          <w:lang w:val="id-ID"/>
        </w:rPr>
      </w:pPr>
      <w:r w:rsidRPr="009D72DF">
        <w:rPr>
          <w:lang w:val="id-ID"/>
        </w:rPr>
        <w:t>Hasil skoring terhadap sarana penunjang menunjukkan bahwa sebagian besar responden (76,0%) menyatakan jarang tersedia, bahkan hanya 2,0% yang menyatakan perlu. Hal ini membuktikan bahwa karyawan sangat tidak memerlukan pengembangan diri baik melalui pendidikan maupun pelatihan. Lebih lanjut skoring mengenai motivasi atasan terhadap pengembangan karyawan 46,5 menyatakan jarang atasan memotivsi bawahan, namun masih ada sekitar 16,5% perlu memberikan otivasi terhadap bawahan.</w:t>
      </w:r>
    </w:p>
    <w:p w:rsidR="007B4FD6" w:rsidRPr="009D72DF" w:rsidRDefault="007B4FD6" w:rsidP="00184C61">
      <w:pPr>
        <w:spacing w:line="480" w:lineRule="auto"/>
        <w:ind w:firstLine="720"/>
        <w:jc w:val="both"/>
        <w:rPr>
          <w:lang w:val="id-ID"/>
        </w:rPr>
      </w:pPr>
      <w:r w:rsidRPr="009D72DF">
        <w:rPr>
          <w:lang w:val="id-ID"/>
        </w:rPr>
        <w:t>Diskusi untuk topik yang dianggap penting menunjukkan bahwa hasil skoring 43,5% responden menjawab tidak perlu,  namun masih ada sekitar 13,5% yang menyatakan selalu diskusi topic-topik penting karena diperlukan untuk menambah wawasan dalam mencapai prestasi kerja. Sementara kerja sama dengan instansi lain menunjukkan bahwa</w:t>
      </w:r>
      <w:r w:rsidR="00930DFE" w:rsidRPr="009D72DF">
        <w:rPr>
          <w:lang w:val="id-ID"/>
        </w:rPr>
        <w:t xml:space="preserve"> 38,5% menyatak</w:t>
      </w:r>
      <w:r w:rsidR="0054645B">
        <w:rPr>
          <w:lang w:val="id-ID"/>
        </w:rPr>
        <w:t>an tidak baik bekerja dengan ins</w:t>
      </w:r>
      <w:r w:rsidR="00930DFE" w:rsidRPr="009D72DF">
        <w:rPr>
          <w:lang w:val="id-ID"/>
        </w:rPr>
        <w:t>tansi lain namun hanya 7,0% yang menyatakan sangat baik yang lebih disebabkan untuk menjalin kerjasama yang berkesinambungan.</w:t>
      </w:r>
    </w:p>
    <w:p w:rsidR="00930DFE" w:rsidRPr="009D72DF" w:rsidRDefault="00930DFE" w:rsidP="00184C61">
      <w:pPr>
        <w:spacing w:line="480" w:lineRule="auto"/>
        <w:ind w:firstLine="720"/>
        <w:jc w:val="both"/>
        <w:rPr>
          <w:lang w:val="id-ID"/>
        </w:rPr>
      </w:pPr>
      <w:r w:rsidRPr="009D72DF">
        <w:rPr>
          <w:lang w:val="id-ID"/>
        </w:rPr>
        <w:t>Hasil skoring kompetensi personil pelaksana pelatihan menunjukkan bahwa 93,0% menyatakan jarang, sementara 5,0% menyatakan tidak pernah dalam kompetensi personil pelaksana pelatihan. Hal ini menunjukkan bahwa kompetensi pelatihan yang dinyatakan oleh sebagian besar responden menuntut adanya perbaikan kompetensi lebih lanjut.</w:t>
      </w:r>
      <w:r w:rsidR="00943F73" w:rsidRPr="009D72DF">
        <w:rPr>
          <w:lang w:val="id-ID"/>
        </w:rPr>
        <w:t xml:space="preserve"> Seleksi/evaluasi terhadap pelaksana pelatihan sesungguhnya merupakan hal yang menjadi perhatian; hasil skoring menunjukkan bahwa 39,5% menunjukkan bahwa jarang dilakukan evaluasi </w:t>
      </w:r>
      <w:r w:rsidR="00943F73" w:rsidRPr="009D72DF">
        <w:rPr>
          <w:lang w:val="id-ID"/>
        </w:rPr>
        <w:lastRenderedPageBreak/>
        <w:t>terhadap pelaksana pelatihan dan hanya 15,5% yang menyatakan selalu karena hal ini memungkinkan pengembangan pelatihan yang berkesinambungan.</w:t>
      </w:r>
    </w:p>
    <w:p w:rsidR="00F02A8D" w:rsidRPr="009D72DF" w:rsidRDefault="00943F73" w:rsidP="00943F73">
      <w:pPr>
        <w:spacing w:line="480" w:lineRule="auto"/>
        <w:ind w:firstLine="720"/>
        <w:jc w:val="both"/>
        <w:rPr>
          <w:lang w:val="id-ID"/>
        </w:rPr>
      </w:pPr>
      <w:r w:rsidRPr="009D72DF">
        <w:rPr>
          <w:lang w:val="id-ID"/>
        </w:rPr>
        <w:t>Hasil skoring pelaksanaan pelatihan sesuai rencana menujukkan bahwa responden menyatakan sebesar 31,5% tidak baik, sementara hanya 2,0% yang menyatakan sangat baik. Hal ini menunjukkan bahwa hanya sebagian kecil saja yang baru memahami pelaksana pelatihan yang sesuai. Dalam jadwal pelatihan memungkinkan peserta untuk mengatur waktu yang ditentukan sebelumnya. Hasil skoring menunjukkan bahwa</w:t>
      </w:r>
      <w:r w:rsidR="002B7A83" w:rsidRPr="009D72DF">
        <w:rPr>
          <w:lang w:val="id-ID"/>
        </w:rPr>
        <w:t xml:space="preserve"> 71,5% yang menyatakan tidak baik karena pengaturan jadwal sering dialami karyawan yang berbenturan dengan jadwal tugas sehari-hari.</w:t>
      </w:r>
    </w:p>
    <w:p w:rsidR="00A666C3" w:rsidRPr="009D72DF" w:rsidRDefault="002B7A83" w:rsidP="00A666C3">
      <w:pPr>
        <w:spacing w:line="480" w:lineRule="auto"/>
        <w:ind w:firstLine="720"/>
        <w:jc w:val="both"/>
        <w:rPr>
          <w:lang w:val="id-ID"/>
        </w:rPr>
      </w:pPr>
      <w:r w:rsidRPr="009D72DF">
        <w:rPr>
          <w:lang w:val="id-ID"/>
        </w:rPr>
        <w:t>Hasil skoring data base dokumentasi materi pelatihan dinyatakan oleh sebagian besar karyawan yaitu sebesar 66,0% menyatakan tidak baik dan bahkan 29,0% kurang baik. Fakta ini menunjukkan bahwa dalam mendokumentasikan materi pelatihan masih dianggap sesuatu yang tidak begitu penting. Hasil pelatihan untuk perbaikan perusahaan berdasarkan scoring menunjukkan bahwa sebesar 56,5% kadang-kadang dilakukan perbaikan dan jarang sebesar 33,0%. Ini berarti perbaikan untuk menuju kesempurnaan berikutnya belum menjadi komitmen bersama secara berlanjut.</w:t>
      </w:r>
    </w:p>
    <w:p w:rsidR="00F02A8D" w:rsidRPr="009D72DF" w:rsidRDefault="00A666C3" w:rsidP="00A666C3">
      <w:pPr>
        <w:spacing w:line="480" w:lineRule="auto"/>
        <w:ind w:firstLine="720"/>
        <w:jc w:val="both"/>
        <w:rPr>
          <w:lang w:val="id-ID"/>
        </w:rPr>
      </w:pPr>
      <w:r w:rsidRPr="009D72DF">
        <w:rPr>
          <w:lang w:val="id-ID"/>
        </w:rPr>
        <w:t>M</w:t>
      </w:r>
      <w:r w:rsidR="002B7A83" w:rsidRPr="009D72DF">
        <w:rPr>
          <w:lang w:val="id-ID"/>
        </w:rPr>
        <w:t>etode pelatihan yang dapat diaplikasikan</w:t>
      </w:r>
      <w:r w:rsidRPr="009D72DF">
        <w:rPr>
          <w:lang w:val="id-ID"/>
        </w:rPr>
        <w:t xml:space="preserve"> dinyatakan oleh responden sebanyak 42,5% kadang-kadang, sementara 2,0% sering melakukan metode pelatihan yang dapat diaplikasikan. Metode yang sesuai menjadi kebutuhan untuk mudahnya pemahaman kegiatan oleh peserta. Selanjutnya dalam metode pelatihan membantu pekerjaan dinyatakan oleh 41,0% kadang-kadang </w:t>
      </w:r>
      <w:r w:rsidRPr="009D72DF">
        <w:rPr>
          <w:lang w:val="id-ID"/>
        </w:rPr>
        <w:lastRenderedPageBreak/>
        <w:t xml:space="preserve">dilakukan dan  23,0% jarang membantu pekerjaan. Ini menunjukkan bahwa metode pelatihan selama ini belum merasakan manfaat yang benar-benar membantu pekerjaan.     </w:t>
      </w:r>
    </w:p>
    <w:p w:rsidR="00FA0F82" w:rsidRPr="009D72DF" w:rsidRDefault="00FA0F82" w:rsidP="00FA0F82">
      <w:pPr>
        <w:spacing w:line="480" w:lineRule="auto"/>
        <w:ind w:firstLine="720"/>
        <w:jc w:val="both"/>
        <w:rPr>
          <w:lang w:val="id-ID"/>
        </w:rPr>
      </w:pPr>
      <w:r w:rsidRPr="009D72DF">
        <w:rPr>
          <w:lang w:val="id-ID"/>
        </w:rPr>
        <w:t>Dengan demikian, hasil s</w:t>
      </w:r>
      <w:r w:rsidR="00A6157D" w:rsidRPr="009D72DF">
        <w:rPr>
          <w:lang w:val="id-ID"/>
        </w:rPr>
        <w:t>k</w:t>
      </w:r>
      <w:r w:rsidRPr="009D72DF">
        <w:rPr>
          <w:lang w:val="id-ID"/>
        </w:rPr>
        <w:t>oring variab</w:t>
      </w:r>
      <w:r w:rsidR="00A6157D" w:rsidRPr="009D72DF">
        <w:rPr>
          <w:lang w:val="id-ID"/>
        </w:rPr>
        <w:t>el</w:t>
      </w:r>
      <w:r w:rsidRPr="009D72DF">
        <w:rPr>
          <w:lang w:val="id-ID"/>
        </w:rPr>
        <w:t xml:space="preserve"> pengembangan sumber daya manusia seperti Tabel 4.</w:t>
      </w:r>
      <w:r w:rsidR="00065E20" w:rsidRPr="009D72DF">
        <w:rPr>
          <w:lang w:val="id-ID"/>
        </w:rPr>
        <w:t>15</w:t>
      </w:r>
      <w:r w:rsidRPr="009D72DF">
        <w:rPr>
          <w:lang w:val="id-ID"/>
        </w:rPr>
        <w:t xml:space="preserve">   berikut.</w:t>
      </w:r>
    </w:p>
    <w:p w:rsidR="00FA0F82" w:rsidRPr="009D72DF" w:rsidRDefault="00FA0F82" w:rsidP="001D2E56">
      <w:pPr>
        <w:spacing w:line="480" w:lineRule="auto"/>
        <w:ind w:left="709" w:hanging="709"/>
        <w:jc w:val="both"/>
        <w:rPr>
          <w:sz w:val="8"/>
          <w:szCs w:val="8"/>
          <w:lang w:val="id-ID"/>
        </w:rPr>
      </w:pPr>
    </w:p>
    <w:p w:rsidR="003E785C" w:rsidRPr="009D72DF" w:rsidRDefault="003E785C" w:rsidP="003E785C">
      <w:pPr>
        <w:pStyle w:val="Heading6"/>
        <w:spacing w:before="0" w:after="0" w:line="360" w:lineRule="auto"/>
        <w:jc w:val="center"/>
        <w:rPr>
          <w:b w:val="0"/>
          <w:bCs w:val="0"/>
          <w:sz w:val="24"/>
          <w:szCs w:val="24"/>
          <w:lang w:val="id-ID"/>
        </w:rPr>
      </w:pPr>
      <w:r w:rsidRPr="009D72DF">
        <w:rPr>
          <w:b w:val="0"/>
          <w:bCs w:val="0"/>
          <w:sz w:val="24"/>
          <w:szCs w:val="24"/>
          <w:lang w:val="id-ID"/>
        </w:rPr>
        <w:t>Tabel 4.</w:t>
      </w:r>
      <w:r w:rsidR="00065E20" w:rsidRPr="009D72DF">
        <w:rPr>
          <w:b w:val="0"/>
          <w:bCs w:val="0"/>
          <w:sz w:val="24"/>
          <w:szCs w:val="24"/>
          <w:lang w:val="id-ID"/>
        </w:rPr>
        <w:t>15</w:t>
      </w:r>
      <w:r w:rsidRPr="009D72DF">
        <w:rPr>
          <w:b w:val="0"/>
          <w:bCs w:val="0"/>
          <w:sz w:val="24"/>
          <w:szCs w:val="24"/>
          <w:lang w:val="id-ID"/>
        </w:rPr>
        <w:t xml:space="preserve">  Skor Dimensi Variab</w:t>
      </w:r>
      <w:r w:rsidR="00FA0F82" w:rsidRPr="009D72DF">
        <w:rPr>
          <w:b w:val="0"/>
          <w:bCs w:val="0"/>
          <w:sz w:val="24"/>
          <w:szCs w:val="24"/>
          <w:lang w:val="id-ID"/>
        </w:rPr>
        <w:t>el</w:t>
      </w:r>
      <w:r w:rsidRPr="009D72DF">
        <w:rPr>
          <w:b w:val="0"/>
          <w:bCs w:val="0"/>
          <w:sz w:val="24"/>
          <w:szCs w:val="24"/>
          <w:lang w:val="id-ID"/>
        </w:rPr>
        <w:t xml:space="preserve"> Pengembangan </w:t>
      </w:r>
      <w:r w:rsidR="00FA0F82" w:rsidRPr="009D72DF">
        <w:rPr>
          <w:b w:val="0"/>
          <w:bCs w:val="0"/>
          <w:sz w:val="24"/>
          <w:szCs w:val="24"/>
          <w:lang w:val="id-ID"/>
        </w:rPr>
        <w:t>Sumber Daya Manusia</w:t>
      </w:r>
    </w:p>
    <w:tbl>
      <w:tblPr>
        <w:tblW w:w="7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5"/>
        <w:gridCol w:w="2815"/>
        <w:gridCol w:w="1611"/>
        <w:gridCol w:w="1297"/>
        <w:gridCol w:w="1620"/>
      </w:tblGrid>
      <w:tr w:rsidR="003E785C" w:rsidRPr="009D72DF">
        <w:trPr>
          <w:cantSplit/>
          <w:trHeight w:val="300"/>
          <w:tblHeader/>
          <w:jc w:val="center"/>
        </w:trPr>
        <w:tc>
          <w:tcPr>
            <w:tcW w:w="3430" w:type="dxa"/>
            <w:gridSpan w:val="2"/>
            <w:shd w:val="clear" w:color="auto" w:fill="E6E6E6"/>
            <w:noWrap/>
            <w:tcMar>
              <w:top w:w="20" w:type="dxa"/>
              <w:left w:w="20" w:type="dxa"/>
              <w:bottom w:w="0" w:type="dxa"/>
              <w:right w:w="20" w:type="dxa"/>
            </w:tcMar>
            <w:vAlign w:val="center"/>
          </w:tcPr>
          <w:p w:rsidR="003E785C" w:rsidRPr="009D72DF" w:rsidRDefault="003E785C" w:rsidP="00711C92">
            <w:pPr>
              <w:jc w:val="center"/>
              <w:rPr>
                <w:b/>
                <w:bCs/>
                <w:sz w:val="20"/>
                <w:szCs w:val="20"/>
                <w:lang w:val="id-ID"/>
              </w:rPr>
            </w:pPr>
            <w:r w:rsidRPr="009D72DF">
              <w:rPr>
                <w:b/>
                <w:bCs/>
                <w:sz w:val="20"/>
                <w:szCs w:val="20"/>
                <w:lang w:val="id-ID"/>
              </w:rPr>
              <w:t>Dimensi</w:t>
            </w:r>
          </w:p>
        </w:tc>
        <w:tc>
          <w:tcPr>
            <w:tcW w:w="1611" w:type="dxa"/>
            <w:shd w:val="clear" w:color="auto" w:fill="E6E6E6"/>
            <w:vAlign w:val="center"/>
          </w:tcPr>
          <w:p w:rsidR="003E785C" w:rsidRPr="009D72DF" w:rsidRDefault="003E785C" w:rsidP="00711C92">
            <w:pPr>
              <w:jc w:val="center"/>
              <w:rPr>
                <w:b/>
                <w:bCs/>
                <w:sz w:val="20"/>
                <w:szCs w:val="20"/>
                <w:lang w:val="id-ID"/>
              </w:rPr>
            </w:pPr>
            <w:r w:rsidRPr="009D72DF">
              <w:rPr>
                <w:b/>
                <w:bCs/>
                <w:sz w:val="20"/>
                <w:szCs w:val="20"/>
                <w:lang w:val="id-ID"/>
              </w:rPr>
              <w:t>Jumlah</w:t>
            </w:r>
          </w:p>
          <w:p w:rsidR="003E785C" w:rsidRPr="009D72DF" w:rsidRDefault="003E785C" w:rsidP="00711C92">
            <w:pPr>
              <w:jc w:val="center"/>
              <w:rPr>
                <w:b/>
                <w:bCs/>
                <w:sz w:val="20"/>
                <w:szCs w:val="20"/>
                <w:lang w:val="id-ID"/>
              </w:rPr>
            </w:pPr>
            <w:r w:rsidRPr="009D72DF">
              <w:rPr>
                <w:b/>
                <w:bCs/>
                <w:sz w:val="20"/>
                <w:szCs w:val="20"/>
                <w:lang w:val="id-ID"/>
              </w:rPr>
              <w:t>Item</w:t>
            </w:r>
          </w:p>
        </w:tc>
        <w:tc>
          <w:tcPr>
            <w:tcW w:w="1297" w:type="dxa"/>
            <w:shd w:val="clear" w:color="auto" w:fill="E6E6E6"/>
            <w:vAlign w:val="center"/>
          </w:tcPr>
          <w:p w:rsidR="003E785C" w:rsidRPr="009D72DF" w:rsidRDefault="003E785C" w:rsidP="00711C92">
            <w:pPr>
              <w:jc w:val="center"/>
              <w:rPr>
                <w:b/>
                <w:bCs/>
                <w:sz w:val="20"/>
                <w:szCs w:val="20"/>
                <w:lang w:val="id-ID"/>
              </w:rPr>
            </w:pPr>
            <w:r w:rsidRPr="009D72DF">
              <w:rPr>
                <w:b/>
                <w:bCs/>
                <w:sz w:val="20"/>
                <w:szCs w:val="20"/>
                <w:lang w:val="id-ID"/>
              </w:rPr>
              <w:t>Skor</w:t>
            </w:r>
          </w:p>
        </w:tc>
        <w:tc>
          <w:tcPr>
            <w:tcW w:w="1620" w:type="dxa"/>
            <w:shd w:val="clear" w:color="auto" w:fill="E6E6E6"/>
            <w:vAlign w:val="center"/>
          </w:tcPr>
          <w:p w:rsidR="003E785C" w:rsidRPr="009D72DF" w:rsidRDefault="003E785C" w:rsidP="00711C92">
            <w:pPr>
              <w:jc w:val="center"/>
              <w:rPr>
                <w:b/>
                <w:bCs/>
                <w:sz w:val="20"/>
                <w:szCs w:val="20"/>
                <w:lang w:val="id-ID"/>
              </w:rPr>
            </w:pPr>
            <w:r w:rsidRPr="009D72DF">
              <w:rPr>
                <w:b/>
                <w:bCs/>
                <w:sz w:val="20"/>
                <w:szCs w:val="20"/>
                <w:lang w:val="id-ID"/>
              </w:rPr>
              <w:t>Kategori</w:t>
            </w:r>
          </w:p>
        </w:tc>
      </w:tr>
      <w:tr w:rsidR="00FA0F82" w:rsidRPr="009D72DF">
        <w:trPr>
          <w:cantSplit/>
          <w:trHeight w:val="300"/>
          <w:jc w:val="center"/>
        </w:trPr>
        <w:tc>
          <w:tcPr>
            <w:tcW w:w="615" w:type="dxa"/>
            <w:tcBorders>
              <w:top w:val="double" w:sz="4" w:space="0" w:color="auto"/>
            </w:tcBorders>
            <w:noWrap/>
            <w:tcMar>
              <w:top w:w="20" w:type="dxa"/>
              <w:left w:w="20" w:type="dxa"/>
              <w:bottom w:w="0" w:type="dxa"/>
              <w:right w:w="20" w:type="dxa"/>
            </w:tcMar>
            <w:vAlign w:val="bottom"/>
          </w:tcPr>
          <w:p w:rsidR="00FA0F82" w:rsidRPr="009D72DF" w:rsidRDefault="00FA0F82" w:rsidP="00711C92">
            <w:pPr>
              <w:numPr>
                <w:ilvl w:val="0"/>
                <w:numId w:val="33"/>
              </w:numPr>
              <w:rPr>
                <w:sz w:val="20"/>
                <w:szCs w:val="20"/>
                <w:lang w:val="id-ID"/>
              </w:rPr>
            </w:pPr>
          </w:p>
          <w:p w:rsidR="00FA0F82" w:rsidRPr="009D72DF" w:rsidRDefault="00FA0F82" w:rsidP="00FA0F82">
            <w:pPr>
              <w:rPr>
                <w:sz w:val="20"/>
                <w:szCs w:val="20"/>
                <w:lang w:val="id-ID"/>
              </w:rPr>
            </w:pPr>
          </w:p>
        </w:tc>
        <w:tc>
          <w:tcPr>
            <w:tcW w:w="2815" w:type="dxa"/>
            <w:tcBorders>
              <w:top w:val="double" w:sz="4" w:space="0" w:color="auto"/>
            </w:tcBorders>
            <w:vAlign w:val="bottom"/>
          </w:tcPr>
          <w:p w:rsidR="00FA0F82" w:rsidRPr="009D72DF" w:rsidRDefault="00FA0F82" w:rsidP="00FA0F82">
            <w:pPr>
              <w:rPr>
                <w:sz w:val="20"/>
                <w:szCs w:val="20"/>
                <w:lang w:val="id-ID"/>
              </w:rPr>
            </w:pPr>
            <w:r w:rsidRPr="009D72DF">
              <w:rPr>
                <w:sz w:val="20"/>
                <w:szCs w:val="20"/>
                <w:lang w:val="id-ID"/>
              </w:rPr>
              <w:t xml:space="preserve">  Perencanaan dan </w:t>
            </w:r>
          </w:p>
          <w:p w:rsidR="00FA0F82" w:rsidRPr="009D72DF" w:rsidRDefault="00FA0F82" w:rsidP="00FA0F82">
            <w:pPr>
              <w:ind w:left="90"/>
              <w:rPr>
                <w:sz w:val="20"/>
                <w:szCs w:val="20"/>
                <w:lang w:val="id-ID"/>
              </w:rPr>
            </w:pPr>
            <w:r w:rsidRPr="009D72DF">
              <w:rPr>
                <w:sz w:val="20"/>
                <w:szCs w:val="20"/>
                <w:lang w:val="id-ID"/>
              </w:rPr>
              <w:t>pengembangan karir</w:t>
            </w:r>
          </w:p>
        </w:tc>
        <w:tc>
          <w:tcPr>
            <w:tcW w:w="1611" w:type="dxa"/>
            <w:tcBorders>
              <w:top w:val="double" w:sz="4" w:space="0" w:color="auto"/>
            </w:tcBorders>
            <w:vAlign w:val="center"/>
          </w:tcPr>
          <w:p w:rsidR="00FA0F82" w:rsidRPr="009D72DF" w:rsidRDefault="00FA0F82" w:rsidP="00711C92">
            <w:pPr>
              <w:jc w:val="center"/>
              <w:rPr>
                <w:sz w:val="20"/>
                <w:szCs w:val="20"/>
                <w:lang w:val="id-ID"/>
              </w:rPr>
            </w:pPr>
            <w:r w:rsidRPr="009D72DF">
              <w:rPr>
                <w:sz w:val="20"/>
                <w:szCs w:val="20"/>
                <w:lang w:val="id-ID"/>
              </w:rPr>
              <w:t>7</w:t>
            </w:r>
          </w:p>
        </w:tc>
        <w:tc>
          <w:tcPr>
            <w:tcW w:w="1297" w:type="dxa"/>
            <w:tcBorders>
              <w:top w:val="double" w:sz="4" w:space="0" w:color="auto"/>
            </w:tcBorders>
            <w:vAlign w:val="center"/>
          </w:tcPr>
          <w:p w:rsidR="00FA0F82" w:rsidRPr="009D72DF" w:rsidRDefault="00FA0F82" w:rsidP="00711C92">
            <w:pPr>
              <w:jc w:val="center"/>
              <w:rPr>
                <w:sz w:val="20"/>
                <w:szCs w:val="20"/>
                <w:lang w:val="id-ID"/>
              </w:rPr>
            </w:pPr>
            <w:r w:rsidRPr="009D72DF">
              <w:rPr>
                <w:sz w:val="20"/>
                <w:szCs w:val="20"/>
                <w:lang w:val="id-ID"/>
              </w:rPr>
              <w:t>3841</w:t>
            </w:r>
          </w:p>
        </w:tc>
        <w:tc>
          <w:tcPr>
            <w:tcW w:w="1620" w:type="dxa"/>
            <w:tcBorders>
              <w:top w:val="double" w:sz="4" w:space="0" w:color="auto"/>
            </w:tcBorders>
            <w:vAlign w:val="center"/>
          </w:tcPr>
          <w:p w:rsidR="00FA0F82" w:rsidRPr="009D72DF" w:rsidRDefault="00FA0F82" w:rsidP="00711C92">
            <w:pPr>
              <w:ind w:left="180"/>
              <w:jc w:val="center"/>
              <w:rPr>
                <w:sz w:val="20"/>
                <w:szCs w:val="20"/>
                <w:lang w:val="id-ID"/>
              </w:rPr>
            </w:pPr>
            <w:r w:rsidRPr="009D72DF">
              <w:rPr>
                <w:sz w:val="20"/>
                <w:szCs w:val="20"/>
                <w:lang w:val="id-ID"/>
              </w:rPr>
              <w:t xml:space="preserve">Cukup </w:t>
            </w:r>
          </w:p>
        </w:tc>
      </w:tr>
      <w:tr w:rsidR="00FA0F82" w:rsidRPr="009D72DF">
        <w:trPr>
          <w:cantSplit/>
          <w:trHeight w:val="300"/>
          <w:jc w:val="center"/>
        </w:trPr>
        <w:tc>
          <w:tcPr>
            <w:tcW w:w="615" w:type="dxa"/>
            <w:noWrap/>
            <w:tcMar>
              <w:top w:w="20" w:type="dxa"/>
              <w:left w:w="20" w:type="dxa"/>
              <w:bottom w:w="0" w:type="dxa"/>
              <w:right w:w="20" w:type="dxa"/>
            </w:tcMar>
            <w:vAlign w:val="bottom"/>
          </w:tcPr>
          <w:p w:rsidR="00FA0F82" w:rsidRPr="009D72DF" w:rsidRDefault="00FA0F82" w:rsidP="00711C92">
            <w:pPr>
              <w:numPr>
                <w:ilvl w:val="0"/>
                <w:numId w:val="33"/>
              </w:numPr>
              <w:rPr>
                <w:sz w:val="20"/>
                <w:szCs w:val="20"/>
                <w:lang w:val="id-ID"/>
              </w:rPr>
            </w:pPr>
          </w:p>
        </w:tc>
        <w:tc>
          <w:tcPr>
            <w:tcW w:w="2815" w:type="dxa"/>
            <w:vAlign w:val="bottom"/>
          </w:tcPr>
          <w:p w:rsidR="00FA0F82" w:rsidRPr="009D72DF" w:rsidRDefault="00FA0F82" w:rsidP="00FA0F82">
            <w:pPr>
              <w:rPr>
                <w:sz w:val="20"/>
                <w:szCs w:val="20"/>
                <w:lang w:val="id-ID"/>
              </w:rPr>
            </w:pPr>
            <w:r w:rsidRPr="009D72DF">
              <w:rPr>
                <w:sz w:val="20"/>
                <w:szCs w:val="20"/>
                <w:lang w:val="id-ID"/>
              </w:rPr>
              <w:t xml:space="preserve">  Pendidikan dan pelatihan</w:t>
            </w:r>
          </w:p>
        </w:tc>
        <w:tc>
          <w:tcPr>
            <w:tcW w:w="1611" w:type="dxa"/>
            <w:vAlign w:val="center"/>
          </w:tcPr>
          <w:p w:rsidR="00FA0F82" w:rsidRPr="009D72DF" w:rsidRDefault="00FA0F82" w:rsidP="00711C92">
            <w:pPr>
              <w:jc w:val="center"/>
              <w:rPr>
                <w:sz w:val="20"/>
                <w:szCs w:val="20"/>
                <w:lang w:val="id-ID"/>
              </w:rPr>
            </w:pPr>
            <w:r w:rsidRPr="009D72DF">
              <w:rPr>
                <w:sz w:val="20"/>
                <w:szCs w:val="20"/>
                <w:lang w:val="id-ID"/>
              </w:rPr>
              <w:t>17</w:t>
            </w:r>
          </w:p>
        </w:tc>
        <w:tc>
          <w:tcPr>
            <w:tcW w:w="1297" w:type="dxa"/>
            <w:vAlign w:val="center"/>
          </w:tcPr>
          <w:p w:rsidR="00FA0F82" w:rsidRPr="009D72DF" w:rsidRDefault="00FA0F82" w:rsidP="00711C92">
            <w:pPr>
              <w:jc w:val="center"/>
              <w:rPr>
                <w:sz w:val="20"/>
                <w:szCs w:val="20"/>
                <w:lang w:val="id-ID"/>
              </w:rPr>
            </w:pPr>
            <w:r w:rsidRPr="009D72DF">
              <w:rPr>
                <w:sz w:val="20"/>
                <w:szCs w:val="20"/>
                <w:lang w:val="id-ID"/>
              </w:rPr>
              <w:t>7954</w:t>
            </w:r>
          </w:p>
        </w:tc>
        <w:tc>
          <w:tcPr>
            <w:tcW w:w="1620" w:type="dxa"/>
            <w:vAlign w:val="center"/>
          </w:tcPr>
          <w:p w:rsidR="00FA0F82" w:rsidRPr="009D72DF" w:rsidRDefault="00FA0F82" w:rsidP="00711C92">
            <w:pPr>
              <w:ind w:left="180"/>
              <w:jc w:val="center"/>
              <w:rPr>
                <w:sz w:val="20"/>
                <w:szCs w:val="20"/>
                <w:lang w:val="id-ID"/>
              </w:rPr>
            </w:pPr>
            <w:r w:rsidRPr="009D72DF">
              <w:rPr>
                <w:sz w:val="20"/>
                <w:szCs w:val="20"/>
                <w:lang w:val="id-ID"/>
              </w:rPr>
              <w:t>Rendah</w:t>
            </w:r>
          </w:p>
        </w:tc>
      </w:tr>
      <w:tr w:rsidR="003E785C" w:rsidRPr="009D72DF">
        <w:trPr>
          <w:cantSplit/>
          <w:trHeight w:val="300"/>
          <w:jc w:val="center"/>
        </w:trPr>
        <w:tc>
          <w:tcPr>
            <w:tcW w:w="3430" w:type="dxa"/>
            <w:gridSpan w:val="2"/>
            <w:tcBorders>
              <w:bottom w:val="double" w:sz="4" w:space="0" w:color="auto"/>
            </w:tcBorders>
            <w:shd w:val="clear" w:color="auto" w:fill="CCCCCC"/>
            <w:noWrap/>
            <w:tcMar>
              <w:top w:w="20" w:type="dxa"/>
              <w:left w:w="20" w:type="dxa"/>
              <w:bottom w:w="0" w:type="dxa"/>
              <w:right w:w="20" w:type="dxa"/>
            </w:tcMar>
            <w:vAlign w:val="center"/>
          </w:tcPr>
          <w:p w:rsidR="003E785C" w:rsidRPr="009D72DF" w:rsidRDefault="003E785C" w:rsidP="00711C92">
            <w:pPr>
              <w:ind w:left="183"/>
              <w:rPr>
                <w:sz w:val="20"/>
                <w:szCs w:val="20"/>
                <w:lang w:val="id-ID"/>
              </w:rPr>
            </w:pPr>
            <w:r w:rsidRPr="009D72DF">
              <w:rPr>
                <w:b/>
                <w:bCs/>
                <w:sz w:val="20"/>
                <w:szCs w:val="20"/>
                <w:lang w:val="id-ID"/>
              </w:rPr>
              <w:t>Variabel Pengembangan SDM</w:t>
            </w:r>
          </w:p>
        </w:tc>
        <w:tc>
          <w:tcPr>
            <w:tcW w:w="1611" w:type="dxa"/>
            <w:tcBorders>
              <w:bottom w:val="double" w:sz="4" w:space="0" w:color="auto"/>
            </w:tcBorders>
            <w:shd w:val="clear" w:color="auto" w:fill="CCCCCC"/>
            <w:vAlign w:val="center"/>
          </w:tcPr>
          <w:p w:rsidR="003E785C" w:rsidRPr="009D72DF" w:rsidRDefault="003E785C" w:rsidP="00711C92">
            <w:pPr>
              <w:jc w:val="center"/>
              <w:rPr>
                <w:sz w:val="20"/>
                <w:szCs w:val="20"/>
                <w:lang w:val="id-ID"/>
              </w:rPr>
            </w:pPr>
            <w:r w:rsidRPr="009D72DF">
              <w:rPr>
                <w:sz w:val="20"/>
                <w:szCs w:val="20"/>
                <w:lang w:val="id-ID"/>
              </w:rPr>
              <w:t>24</w:t>
            </w:r>
          </w:p>
        </w:tc>
        <w:tc>
          <w:tcPr>
            <w:tcW w:w="1297" w:type="dxa"/>
            <w:tcBorders>
              <w:bottom w:val="double" w:sz="4" w:space="0" w:color="auto"/>
            </w:tcBorders>
            <w:shd w:val="clear" w:color="auto" w:fill="CCCCCC"/>
            <w:vAlign w:val="center"/>
          </w:tcPr>
          <w:p w:rsidR="003E785C" w:rsidRPr="009D72DF" w:rsidRDefault="003E785C" w:rsidP="00711C92">
            <w:pPr>
              <w:jc w:val="center"/>
              <w:rPr>
                <w:sz w:val="20"/>
                <w:szCs w:val="20"/>
                <w:lang w:val="id-ID"/>
              </w:rPr>
            </w:pPr>
            <w:r w:rsidRPr="009D72DF">
              <w:rPr>
                <w:sz w:val="20"/>
                <w:szCs w:val="20"/>
                <w:lang w:val="id-ID"/>
              </w:rPr>
              <w:t>11795</w:t>
            </w:r>
          </w:p>
        </w:tc>
        <w:tc>
          <w:tcPr>
            <w:tcW w:w="1620" w:type="dxa"/>
            <w:tcBorders>
              <w:bottom w:val="double" w:sz="4" w:space="0" w:color="auto"/>
            </w:tcBorders>
            <w:shd w:val="clear" w:color="auto" w:fill="CCCCCC"/>
            <w:vAlign w:val="center"/>
          </w:tcPr>
          <w:p w:rsidR="003E785C" w:rsidRPr="009D72DF" w:rsidRDefault="003E785C" w:rsidP="00711C92">
            <w:pPr>
              <w:ind w:left="180"/>
              <w:jc w:val="center"/>
              <w:rPr>
                <w:sz w:val="20"/>
                <w:szCs w:val="20"/>
                <w:lang w:val="id-ID"/>
              </w:rPr>
            </w:pPr>
            <w:r w:rsidRPr="009D72DF">
              <w:rPr>
                <w:sz w:val="20"/>
                <w:szCs w:val="20"/>
                <w:lang w:val="id-ID"/>
              </w:rPr>
              <w:t>Rendah</w:t>
            </w:r>
          </w:p>
        </w:tc>
      </w:tr>
    </w:tbl>
    <w:p w:rsidR="003E785C" w:rsidRPr="008B787F" w:rsidRDefault="008B787F" w:rsidP="001D2E56">
      <w:pPr>
        <w:spacing w:line="480" w:lineRule="auto"/>
        <w:ind w:left="709" w:hanging="709"/>
        <w:jc w:val="both"/>
        <w:rPr>
          <w:bCs/>
          <w:sz w:val="16"/>
          <w:szCs w:val="16"/>
          <w:lang w:val="id-ID"/>
        </w:rPr>
      </w:pPr>
      <w:r w:rsidRPr="008B787F">
        <w:rPr>
          <w:bCs/>
          <w:sz w:val="16"/>
          <w:szCs w:val="16"/>
          <w:lang w:val="id-ID"/>
        </w:rPr>
        <w:t>Sumber: Data Penelitian 2008, diolah.</w:t>
      </w:r>
    </w:p>
    <w:p w:rsidR="00A6157D" w:rsidRPr="009D72DF" w:rsidRDefault="00A6157D" w:rsidP="00654675">
      <w:pPr>
        <w:spacing w:line="480" w:lineRule="auto"/>
        <w:ind w:firstLine="709"/>
        <w:jc w:val="both"/>
        <w:rPr>
          <w:sz w:val="12"/>
          <w:szCs w:val="12"/>
          <w:lang w:val="id-ID"/>
        </w:rPr>
      </w:pPr>
    </w:p>
    <w:p w:rsidR="00FA0F82" w:rsidRPr="009D72DF" w:rsidRDefault="00654675" w:rsidP="00654675">
      <w:pPr>
        <w:spacing w:line="480" w:lineRule="auto"/>
        <w:ind w:firstLine="709"/>
        <w:jc w:val="both"/>
        <w:rPr>
          <w:b/>
          <w:bCs/>
          <w:sz w:val="12"/>
          <w:szCs w:val="12"/>
          <w:lang w:val="id-ID"/>
        </w:rPr>
      </w:pPr>
      <w:r w:rsidRPr="009D72DF">
        <w:rPr>
          <w:lang w:val="id-ID"/>
        </w:rPr>
        <w:t xml:space="preserve">Berdasarkan hasil sekoring variabel pengembangan sumber daya manusia dimensi perencanaan dan pengembangan karir menunjukkan kategori cukup sementara pendidikan dan pelatihan menunjukkan kategori rendah; jadi secara rata-rata masuk kategori rendah. Hal ini berarti bahwa karyawan pelabuhan </w:t>
      </w:r>
      <w:r w:rsidR="00FA3962" w:rsidRPr="009D72DF">
        <w:rPr>
          <w:lang w:val="id-ID"/>
        </w:rPr>
        <w:t>l</w:t>
      </w:r>
      <w:r w:rsidRPr="009D72DF">
        <w:rPr>
          <w:lang w:val="id-ID"/>
        </w:rPr>
        <w:t xml:space="preserve">intas Merak-Bakauheni </w:t>
      </w:r>
      <w:r w:rsidR="00FA3962" w:rsidRPr="009D72DF">
        <w:rPr>
          <w:lang w:val="id-ID"/>
        </w:rPr>
        <w:t xml:space="preserve">masih diperlukan adanya kesadaran dan pemahaman para karyawan bahwa setiap pekerjaan/jabatan dipelukan kesempatan untuk maju dan berkembang. Kesadaran dan pemahaman tersebut harus diwujudkan melalui kesediaan untuk mempelajari keterampilan baru yang dapat dilakukan dengan berbagai cara yang salah satu di antaranya dapat dilakukan dengan pengikuti pendidikan dan pelatihan pada berbagai lembaga yang menyelenggarakannya. </w:t>
      </w:r>
    </w:p>
    <w:p w:rsidR="009D72DF" w:rsidRDefault="009D72DF">
      <w:pPr>
        <w:spacing w:after="200" w:line="276" w:lineRule="auto"/>
        <w:rPr>
          <w:b/>
          <w:bCs/>
          <w:sz w:val="12"/>
          <w:szCs w:val="12"/>
          <w:lang w:val="id-ID"/>
        </w:rPr>
      </w:pPr>
      <w:r>
        <w:rPr>
          <w:b/>
          <w:bCs/>
          <w:sz w:val="12"/>
          <w:szCs w:val="12"/>
          <w:lang w:val="id-ID"/>
        </w:rPr>
        <w:br w:type="page"/>
      </w:r>
    </w:p>
    <w:p w:rsidR="002F0D2B" w:rsidRPr="009D72DF" w:rsidRDefault="00281E20" w:rsidP="00CB085B">
      <w:pPr>
        <w:numPr>
          <w:ilvl w:val="2"/>
          <w:numId w:val="8"/>
        </w:numPr>
        <w:spacing w:line="360" w:lineRule="auto"/>
        <w:jc w:val="both"/>
        <w:rPr>
          <w:b/>
          <w:bCs/>
          <w:lang w:val="id-ID"/>
        </w:rPr>
      </w:pPr>
      <w:r>
        <w:rPr>
          <w:b/>
          <w:bCs/>
          <w:lang w:val="id-ID"/>
        </w:rPr>
        <w:lastRenderedPageBreak/>
        <w:t>Tingkat</w:t>
      </w:r>
      <w:r w:rsidR="001D2E56" w:rsidRPr="009D72DF">
        <w:rPr>
          <w:b/>
          <w:bCs/>
          <w:lang w:val="id-ID"/>
        </w:rPr>
        <w:t xml:space="preserve"> </w:t>
      </w:r>
      <w:r w:rsidR="002F0D2B" w:rsidRPr="009D72DF">
        <w:rPr>
          <w:b/>
          <w:bCs/>
          <w:lang w:val="id-ID"/>
        </w:rPr>
        <w:t>Kepuasan Kerja</w:t>
      </w:r>
      <w:r w:rsidR="001D2E56" w:rsidRPr="009D72DF">
        <w:rPr>
          <w:b/>
          <w:bCs/>
          <w:lang w:val="id-ID"/>
        </w:rPr>
        <w:t xml:space="preserve"> Karyawan</w:t>
      </w:r>
      <w:r w:rsidR="002F0D2B" w:rsidRPr="009D72DF">
        <w:rPr>
          <w:b/>
          <w:bCs/>
          <w:lang w:val="id-ID"/>
        </w:rPr>
        <w:t xml:space="preserve"> </w:t>
      </w:r>
      <w:r w:rsidR="001D2E56" w:rsidRPr="009D72DF">
        <w:rPr>
          <w:b/>
          <w:bCs/>
          <w:lang w:val="id-ID"/>
        </w:rPr>
        <w:t>Pelabuhan Lintas Merak</w:t>
      </w:r>
      <w:r w:rsidR="00AB5F86" w:rsidRPr="009D72DF">
        <w:rPr>
          <w:b/>
          <w:bCs/>
          <w:lang w:val="id-ID"/>
        </w:rPr>
        <w:t>-</w:t>
      </w:r>
      <w:r w:rsidR="001D2E56" w:rsidRPr="009D72DF">
        <w:rPr>
          <w:b/>
          <w:bCs/>
          <w:lang w:val="id-ID"/>
        </w:rPr>
        <w:t xml:space="preserve"> Bakauheni</w:t>
      </w:r>
    </w:p>
    <w:p w:rsidR="00CB085B" w:rsidRPr="009D72DF" w:rsidRDefault="00CB085B" w:rsidP="00CB085B">
      <w:pPr>
        <w:spacing w:line="360" w:lineRule="auto"/>
        <w:jc w:val="both"/>
        <w:rPr>
          <w:b/>
          <w:bCs/>
          <w:sz w:val="16"/>
          <w:szCs w:val="16"/>
          <w:lang w:val="id-ID"/>
        </w:rPr>
      </w:pPr>
    </w:p>
    <w:p w:rsidR="002F0D2B" w:rsidRPr="009D72DF" w:rsidRDefault="002F0D2B" w:rsidP="00FB052F">
      <w:pPr>
        <w:spacing w:line="480" w:lineRule="auto"/>
        <w:ind w:firstLine="720"/>
        <w:jc w:val="both"/>
        <w:rPr>
          <w:lang w:val="id-ID"/>
        </w:rPr>
      </w:pPr>
      <w:r w:rsidRPr="009D72DF">
        <w:rPr>
          <w:lang w:val="id-ID"/>
        </w:rPr>
        <w:t xml:space="preserve">Kepuasan Kerja </w:t>
      </w:r>
      <w:r w:rsidR="008A33FA" w:rsidRPr="009D72DF">
        <w:rPr>
          <w:lang w:val="id-ID"/>
        </w:rPr>
        <w:t>K</w:t>
      </w:r>
      <w:r w:rsidR="001D2E56" w:rsidRPr="009D72DF">
        <w:rPr>
          <w:lang w:val="id-ID"/>
        </w:rPr>
        <w:t xml:space="preserve">aryawan </w:t>
      </w:r>
      <w:r w:rsidRPr="009D72DF">
        <w:rPr>
          <w:lang w:val="id-ID"/>
        </w:rPr>
        <w:t xml:space="preserve">diukur dengan 19 item pernyataan. </w:t>
      </w:r>
      <w:r w:rsidR="00FB052F" w:rsidRPr="009D72DF">
        <w:rPr>
          <w:lang w:val="id-ID"/>
        </w:rPr>
        <w:t>Hasil Skoring mengenai kepuasan kerja sebagai beriku</w:t>
      </w:r>
      <w:r w:rsidR="00F226AE" w:rsidRPr="009D72DF">
        <w:rPr>
          <w:lang w:val="id-ID"/>
        </w:rPr>
        <w:t>t</w:t>
      </w:r>
      <w:r w:rsidR="00FB052F" w:rsidRPr="009D72DF">
        <w:rPr>
          <w:lang w:val="id-ID"/>
        </w:rPr>
        <w:t>.</w:t>
      </w:r>
    </w:p>
    <w:p w:rsidR="004149AE" w:rsidRPr="009D72DF" w:rsidRDefault="004149AE" w:rsidP="004149AE">
      <w:pPr>
        <w:rPr>
          <w:sz w:val="16"/>
          <w:szCs w:val="16"/>
          <w:lang w:val="id-ID"/>
        </w:rPr>
      </w:pPr>
    </w:p>
    <w:p w:rsidR="00B8264F" w:rsidRPr="009D72DF" w:rsidRDefault="004149AE" w:rsidP="004149AE">
      <w:pPr>
        <w:rPr>
          <w:b/>
          <w:bCs/>
          <w:lang w:val="id-ID"/>
        </w:rPr>
      </w:pPr>
      <w:r w:rsidRPr="009D72DF">
        <w:rPr>
          <w:b/>
          <w:bCs/>
          <w:lang w:val="id-ID"/>
        </w:rPr>
        <w:t>A.</w:t>
      </w:r>
      <w:r w:rsidR="00AB5F86" w:rsidRPr="009D72DF">
        <w:rPr>
          <w:b/>
          <w:bCs/>
          <w:lang w:val="id-ID"/>
        </w:rPr>
        <w:t xml:space="preserve"> </w:t>
      </w:r>
      <w:r w:rsidRPr="009D72DF">
        <w:rPr>
          <w:b/>
          <w:bCs/>
          <w:lang w:val="id-ID"/>
        </w:rPr>
        <w:t>Status Sosial</w:t>
      </w:r>
    </w:p>
    <w:p w:rsidR="004149AE" w:rsidRPr="009D72DF" w:rsidRDefault="004149AE" w:rsidP="004149AE">
      <w:pPr>
        <w:rPr>
          <w:lang w:val="id-ID"/>
        </w:rPr>
      </w:pPr>
    </w:p>
    <w:p w:rsidR="00C97D01" w:rsidRPr="009D72DF" w:rsidRDefault="004149AE" w:rsidP="00C97D01">
      <w:pPr>
        <w:spacing w:line="480" w:lineRule="auto"/>
        <w:ind w:firstLine="720"/>
        <w:jc w:val="both"/>
        <w:rPr>
          <w:lang w:val="id-ID"/>
        </w:rPr>
      </w:pPr>
      <w:r w:rsidRPr="009D72DF">
        <w:rPr>
          <w:lang w:val="id-ID"/>
        </w:rPr>
        <w:tab/>
        <w:t>Status Sosial diukur dengan melihat tingkat kepua</w:t>
      </w:r>
      <w:r w:rsidR="0054645B">
        <w:rPr>
          <w:lang w:val="id-ID"/>
        </w:rPr>
        <w:t>san untuk mendapatkan status sosial di lingkungan kerja</w:t>
      </w:r>
      <w:r w:rsidRPr="009D72DF">
        <w:rPr>
          <w:lang w:val="id-ID"/>
        </w:rPr>
        <w:t xml:space="preserve"> </w:t>
      </w:r>
      <w:r w:rsidR="00C97D01" w:rsidRPr="009D72DF">
        <w:rPr>
          <w:lang w:val="id-ID"/>
        </w:rPr>
        <w:t>dari perusahaan. Hasil tanggapan responden seperti terlihat pada Tabel 4</w:t>
      </w:r>
      <w:r w:rsidR="00A666C3" w:rsidRPr="009D72DF">
        <w:rPr>
          <w:lang w:val="id-ID"/>
        </w:rPr>
        <w:t>.1</w:t>
      </w:r>
      <w:r w:rsidR="00065E20" w:rsidRPr="009D72DF">
        <w:rPr>
          <w:lang w:val="id-ID"/>
        </w:rPr>
        <w:t>6</w:t>
      </w:r>
      <w:r w:rsidR="00C97D01" w:rsidRPr="009D72DF">
        <w:rPr>
          <w:lang w:val="id-ID"/>
        </w:rPr>
        <w:t xml:space="preserve"> sebagai berikut.</w:t>
      </w:r>
    </w:p>
    <w:p w:rsidR="00534C0A" w:rsidRPr="009D72DF" w:rsidRDefault="00534C0A" w:rsidP="00B8264F">
      <w:pPr>
        <w:rPr>
          <w:lang w:val="id-ID"/>
        </w:rPr>
      </w:pPr>
    </w:p>
    <w:p w:rsidR="00C51898" w:rsidRPr="009D72DF" w:rsidRDefault="002F0D2B" w:rsidP="001903B1">
      <w:pPr>
        <w:jc w:val="center"/>
        <w:rPr>
          <w:lang w:val="id-ID"/>
        </w:rPr>
      </w:pPr>
      <w:r w:rsidRPr="009D72DF">
        <w:rPr>
          <w:lang w:val="id-ID"/>
        </w:rPr>
        <w:t>Tabel 4.</w:t>
      </w:r>
      <w:r w:rsidR="00FB052F" w:rsidRPr="009D72DF">
        <w:rPr>
          <w:lang w:val="id-ID"/>
        </w:rPr>
        <w:t>1</w:t>
      </w:r>
      <w:r w:rsidR="00065E20" w:rsidRPr="009D72DF">
        <w:rPr>
          <w:lang w:val="id-ID"/>
        </w:rPr>
        <w:t>6</w:t>
      </w:r>
      <w:r w:rsidRPr="009D72DF">
        <w:rPr>
          <w:lang w:val="id-ID"/>
        </w:rPr>
        <w:t xml:space="preserve"> Tanggapan Responden </w:t>
      </w:r>
      <w:r w:rsidR="00534C0A" w:rsidRPr="009D72DF">
        <w:rPr>
          <w:lang w:val="id-ID"/>
        </w:rPr>
        <w:t>Tentang</w:t>
      </w:r>
      <w:r w:rsidR="00C51898" w:rsidRPr="009D72DF">
        <w:rPr>
          <w:lang w:val="id-ID"/>
        </w:rPr>
        <w:t xml:space="preserve"> Status Sosial</w:t>
      </w:r>
    </w:p>
    <w:p w:rsidR="00C51898" w:rsidRPr="009D72DF" w:rsidRDefault="00C51898" w:rsidP="00C51898">
      <w:pPr>
        <w:rPr>
          <w:sz w:val="16"/>
          <w:szCs w:val="16"/>
          <w:lang w:val="id-ID"/>
        </w:rPr>
      </w:pPr>
    </w:p>
    <w:tbl>
      <w:tblPr>
        <w:tblW w:w="7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695"/>
        <w:gridCol w:w="764"/>
        <w:gridCol w:w="784"/>
        <w:gridCol w:w="856"/>
        <w:gridCol w:w="856"/>
        <w:gridCol w:w="856"/>
        <w:gridCol w:w="783"/>
      </w:tblGrid>
      <w:tr w:rsidR="00DA1BDF" w:rsidRPr="009D72DF" w:rsidTr="00A82788">
        <w:trPr>
          <w:trHeight w:val="300"/>
        </w:trPr>
        <w:tc>
          <w:tcPr>
            <w:tcW w:w="2355" w:type="dxa"/>
            <w:vMerge w:val="restart"/>
            <w:shd w:val="clear" w:color="auto" w:fill="F2FD8D"/>
            <w:noWrap/>
            <w:vAlign w:val="center"/>
          </w:tcPr>
          <w:p w:rsidR="00DA1BDF" w:rsidRPr="009D72DF" w:rsidRDefault="00DA1BDF" w:rsidP="0007194D">
            <w:pPr>
              <w:jc w:val="center"/>
              <w:rPr>
                <w:b/>
                <w:bCs/>
                <w:spacing w:val="0"/>
                <w:sz w:val="20"/>
                <w:szCs w:val="20"/>
                <w:lang w:val="id-ID"/>
              </w:rPr>
            </w:pPr>
            <w:r w:rsidRPr="009D72DF">
              <w:rPr>
                <w:b/>
                <w:bCs/>
                <w:sz w:val="20"/>
                <w:szCs w:val="20"/>
                <w:lang w:val="id-ID"/>
              </w:rPr>
              <w:t>Indikator</w:t>
            </w:r>
          </w:p>
        </w:tc>
        <w:tc>
          <w:tcPr>
            <w:tcW w:w="695" w:type="dxa"/>
            <w:shd w:val="clear" w:color="auto" w:fill="F2FD8D"/>
            <w:vAlign w:val="center"/>
          </w:tcPr>
          <w:p w:rsidR="00DA1BDF" w:rsidRPr="009D72DF" w:rsidRDefault="00D730D0" w:rsidP="0007194D">
            <w:pPr>
              <w:jc w:val="center"/>
              <w:rPr>
                <w:b/>
                <w:bCs/>
                <w:spacing w:val="0"/>
                <w:sz w:val="20"/>
                <w:szCs w:val="20"/>
                <w:lang w:val="id-ID"/>
              </w:rPr>
            </w:pPr>
            <w:r>
              <w:rPr>
                <w:b/>
                <w:bCs/>
                <w:spacing w:val="0"/>
                <w:sz w:val="20"/>
                <w:szCs w:val="20"/>
                <w:lang w:val="id-ID"/>
              </w:rPr>
              <w:t>f</w:t>
            </w:r>
          </w:p>
        </w:tc>
        <w:tc>
          <w:tcPr>
            <w:tcW w:w="4116" w:type="dxa"/>
            <w:gridSpan w:val="5"/>
            <w:shd w:val="clear" w:color="auto" w:fill="F2FD8D"/>
            <w:noWrap/>
            <w:vAlign w:val="center"/>
          </w:tcPr>
          <w:p w:rsidR="00DA1BDF" w:rsidRPr="009D72DF" w:rsidRDefault="00DA1BDF" w:rsidP="0007194D">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07194D">
            <w:pPr>
              <w:jc w:val="center"/>
              <w:rPr>
                <w:b/>
                <w:bCs/>
                <w:spacing w:val="0"/>
                <w:sz w:val="20"/>
                <w:szCs w:val="20"/>
                <w:lang w:val="id-ID"/>
              </w:rPr>
            </w:pPr>
            <w:r w:rsidRPr="009D72DF">
              <w:rPr>
                <w:b/>
                <w:bCs/>
                <w:sz w:val="20"/>
                <w:szCs w:val="20"/>
                <w:lang w:val="id-ID"/>
              </w:rPr>
              <w:t>Total</w:t>
            </w:r>
          </w:p>
        </w:tc>
      </w:tr>
      <w:tr w:rsidR="00DA1BDF" w:rsidRPr="009D72DF" w:rsidTr="0054645B">
        <w:trPr>
          <w:trHeight w:val="300"/>
        </w:trPr>
        <w:tc>
          <w:tcPr>
            <w:tcW w:w="2355" w:type="dxa"/>
            <w:vMerge/>
            <w:tcBorders>
              <w:bottom w:val="single" w:sz="4" w:space="0" w:color="auto"/>
            </w:tcBorders>
            <w:shd w:val="clear" w:color="auto" w:fill="F2FD8D"/>
            <w:noWrap/>
            <w:vAlign w:val="center"/>
          </w:tcPr>
          <w:p w:rsidR="00DA1BDF" w:rsidRPr="009D72DF" w:rsidRDefault="00DA1BDF" w:rsidP="0007194D">
            <w:pPr>
              <w:jc w:val="center"/>
              <w:rPr>
                <w:b/>
                <w:bCs/>
                <w:spacing w:val="0"/>
                <w:sz w:val="20"/>
                <w:szCs w:val="20"/>
                <w:lang w:val="id-ID"/>
              </w:rPr>
            </w:pPr>
          </w:p>
        </w:tc>
        <w:tc>
          <w:tcPr>
            <w:tcW w:w="695" w:type="dxa"/>
            <w:shd w:val="clear" w:color="auto" w:fill="F2FD8D"/>
            <w:vAlign w:val="center"/>
          </w:tcPr>
          <w:p w:rsidR="00DA1BDF" w:rsidRPr="009D72DF" w:rsidRDefault="00DA1BDF" w:rsidP="0007194D">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SP</w:t>
            </w:r>
          </w:p>
        </w:tc>
        <w:tc>
          <w:tcPr>
            <w:tcW w:w="78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P</w:t>
            </w:r>
          </w:p>
        </w:tc>
        <w:tc>
          <w:tcPr>
            <w:tcW w:w="856"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KP</w:t>
            </w:r>
          </w:p>
        </w:tc>
        <w:tc>
          <w:tcPr>
            <w:tcW w:w="856"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TP</w:t>
            </w:r>
          </w:p>
        </w:tc>
        <w:tc>
          <w:tcPr>
            <w:tcW w:w="856"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STP</w:t>
            </w:r>
          </w:p>
        </w:tc>
        <w:tc>
          <w:tcPr>
            <w:tcW w:w="783" w:type="dxa"/>
            <w:vMerge/>
            <w:shd w:val="clear" w:color="auto" w:fill="F2FD8D"/>
            <w:noWrap/>
            <w:vAlign w:val="center"/>
          </w:tcPr>
          <w:p w:rsidR="00DA1BDF" w:rsidRPr="009D72DF" w:rsidRDefault="00DA1BDF" w:rsidP="0007194D">
            <w:pPr>
              <w:jc w:val="center"/>
              <w:rPr>
                <w:b/>
                <w:bCs/>
                <w:spacing w:val="0"/>
                <w:sz w:val="20"/>
                <w:szCs w:val="20"/>
                <w:lang w:val="id-ID"/>
              </w:rPr>
            </w:pPr>
          </w:p>
        </w:tc>
      </w:tr>
      <w:tr w:rsidR="00A61273" w:rsidRPr="009D72DF" w:rsidTr="0054645B">
        <w:trPr>
          <w:trHeight w:val="300"/>
        </w:trPr>
        <w:tc>
          <w:tcPr>
            <w:tcW w:w="2355" w:type="dxa"/>
            <w:tcBorders>
              <w:top w:val="single" w:sz="4" w:space="0" w:color="auto"/>
              <w:left w:val="single" w:sz="4" w:space="0" w:color="auto"/>
              <w:bottom w:val="nil"/>
              <w:right w:val="single" w:sz="4" w:space="0" w:color="auto"/>
            </w:tcBorders>
            <w:noWrap/>
            <w:vAlign w:val="bottom"/>
          </w:tcPr>
          <w:p w:rsidR="00A61273" w:rsidRPr="009D72DF" w:rsidRDefault="00A61273" w:rsidP="00A61273">
            <w:pPr>
              <w:rPr>
                <w:sz w:val="20"/>
                <w:szCs w:val="20"/>
                <w:lang w:val="id-ID"/>
              </w:rPr>
            </w:pPr>
            <w:r w:rsidRPr="009D72DF">
              <w:rPr>
                <w:sz w:val="20"/>
                <w:szCs w:val="20"/>
                <w:lang w:val="id-ID"/>
              </w:rPr>
              <w:t>Tingkat kepuasan mendapatkan status sosial di lingkungan kerja</w:t>
            </w:r>
          </w:p>
        </w:tc>
        <w:tc>
          <w:tcPr>
            <w:tcW w:w="695" w:type="dxa"/>
            <w:tcBorders>
              <w:left w:val="single" w:sz="4" w:space="0" w:color="auto"/>
            </w:tcBorders>
            <w:vAlign w:val="center"/>
          </w:tcPr>
          <w:p w:rsidR="00A61273" w:rsidRPr="009D72DF" w:rsidRDefault="00935F25" w:rsidP="00DD202D">
            <w:pPr>
              <w:jc w:val="center"/>
              <w:rPr>
                <w:sz w:val="20"/>
                <w:szCs w:val="20"/>
                <w:lang w:val="id-ID"/>
              </w:rPr>
            </w:pPr>
            <w:r>
              <w:rPr>
                <w:sz w:val="20"/>
                <w:szCs w:val="20"/>
                <w:lang w:val="id-ID"/>
              </w:rPr>
              <w:t>f</w:t>
            </w:r>
          </w:p>
        </w:tc>
        <w:tc>
          <w:tcPr>
            <w:tcW w:w="764" w:type="dxa"/>
            <w:noWrap/>
            <w:vAlign w:val="center"/>
          </w:tcPr>
          <w:p w:rsidR="00A61273" w:rsidRPr="009D72DF" w:rsidRDefault="00A61273" w:rsidP="00DD202D">
            <w:pPr>
              <w:jc w:val="center"/>
              <w:rPr>
                <w:sz w:val="20"/>
                <w:szCs w:val="20"/>
                <w:lang w:val="id-ID"/>
              </w:rPr>
            </w:pPr>
            <w:r w:rsidRPr="009D72DF">
              <w:rPr>
                <w:sz w:val="20"/>
                <w:szCs w:val="20"/>
                <w:lang w:val="id-ID"/>
              </w:rPr>
              <w:t>0</w:t>
            </w:r>
          </w:p>
        </w:tc>
        <w:tc>
          <w:tcPr>
            <w:tcW w:w="784" w:type="dxa"/>
            <w:noWrap/>
            <w:vAlign w:val="center"/>
          </w:tcPr>
          <w:p w:rsidR="00A61273" w:rsidRPr="009D72DF" w:rsidRDefault="00A61273" w:rsidP="00DD202D">
            <w:pPr>
              <w:jc w:val="center"/>
              <w:rPr>
                <w:sz w:val="20"/>
                <w:szCs w:val="20"/>
                <w:lang w:val="id-ID"/>
              </w:rPr>
            </w:pPr>
            <w:r w:rsidRPr="009D72DF">
              <w:rPr>
                <w:sz w:val="20"/>
                <w:szCs w:val="20"/>
                <w:lang w:val="id-ID"/>
              </w:rPr>
              <w:t>0</w:t>
            </w:r>
          </w:p>
        </w:tc>
        <w:tc>
          <w:tcPr>
            <w:tcW w:w="856" w:type="dxa"/>
            <w:noWrap/>
            <w:vAlign w:val="center"/>
          </w:tcPr>
          <w:p w:rsidR="00A61273" w:rsidRPr="009D72DF" w:rsidRDefault="00A61273" w:rsidP="00DD202D">
            <w:pPr>
              <w:jc w:val="center"/>
              <w:rPr>
                <w:sz w:val="20"/>
                <w:szCs w:val="20"/>
                <w:lang w:val="id-ID"/>
              </w:rPr>
            </w:pPr>
            <w:r w:rsidRPr="009D72DF">
              <w:rPr>
                <w:sz w:val="20"/>
                <w:szCs w:val="20"/>
                <w:lang w:val="id-ID"/>
              </w:rPr>
              <w:t>37</w:t>
            </w:r>
          </w:p>
        </w:tc>
        <w:tc>
          <w:tcPr>
            <w:tcW w:w="856" w:type="dxa"/>
            <w:noWrap/>
            <w:vAlign w:val="center"/>
          </w:tcPr>
          <w:p w:rsidR="00A61273" w:rsidRPr="009D72DF" w:rsidRDefault="00A61273" w:rsidP="00DD202D">
            <w:pPr>
              <w:jc w:val="center"/>
              <w:rPr>
                <w:sz w:val="20"/>
                <w:szCs w:val="20"/>
                <w:lang w:val="id-ID"/>
              </w:rPr>
            </w:pPr>
            <w:r w:rsidRPr="009D72DF">
              <w:rPr>
                <w:sz w:val="20"/>
                <w:szCs w:val="20"/>
                <w:lang w:val="id-ID"/>
              </w:rPr>
              <w:t>141</w:t>
            </w:r>
          </w:p>
        </w:tc>
        <w:tc>
          <w:tcPr>
            <w:tcW w:w="856" w:type="dxa"/>
            <w:noWrap/>
            <w:vAlign w:val="center"/>
          </w:tcPr>
          <w:p w:rsidR="00A61273" w:rsidRPr="009D72DF" w:rsidRDefault="00A61273" w:rsidP="00DD202D">
            <w:pPr>
              <w:jc w:val="center"/>
              <w:rPr>
                <w:sz w:val="20"/>
                <w:szCs w:val="20"/>
                <w:lang w:val="id-ID"/>
              </w:rPr>
            </w:pPr>
            <w:r w:rsidRPr="009D72DF">
              <w:rPr>
                <w:sz w:val="20"/>
                <w:szCs w:val="20"/>
                <w:lang w:val="id-ID"/>
              </w:rPr>
              <w:t>22</w:t>
            </w:r>
          </w:p>
        </w:tc>
        <w:tc>
          <w:tcPr>
            <w:tcW w:w="783" w:type="dxa"/>
            <w:noWrap/>
            <w:vAlign w:val="center"/>
          </w:tcPr>
          <w:p w:rsidR="00A61273" w:rsidRPr="009D72DF" w:rsidRDefault="00A61273" w:rsidP="00DD202D">
            <w:pPr>
              <w:jc w:val="center"/>
              <w:rPr>
                <w:spacing w:val="0"/>
                <w:sz w:val="20"/>
                <w:szCs w:val="20"/>
                <w:lang w:val="id-ID"/>
              </w:rPr>
            </w:pPr>
            <w:r w:rsidRPr="009D72DF">
              <w:rPr>
                <w:spacing w:val="0"/>
                <w:sz w:val="20"/>
                <w:szCs w:val="20"/>
                <w:lang w:val="id-ID"/>
              </w:rPr>
              <w:t>200</w:t>
            </w:r>
          </w:p>
        </w:tc>
      </w:tr>
      <w:tr w:rsidR="00A61273" w:rsidRPr="009D72DF" w:rsidTr="0054645B">
        <w:trPr>
          <w:trHeight w:val="300"/>
        </w:trPr>
        <w:tc>
          <w:tcPr>
            <w:tcW w:w="2355" w:type="dxa"/>
            <w:tcBorders>
              <w:top w:val="nil"/>
              <w:left w:val="single" w:sz="4" w:space="0" w:color="auto"/>
              <w:bottom w:val="single" w:sz="4" w:space="0" w:color="auto"/>
              <w:right w:val="single" w:sz="4" w:space="0" w:color="auto"/>
            </w:tcBorders>
            <w:noWrap/>
            <w:vAlign w:val="bottom"/>
          </w:tcPr>
          <w:p w:rsidR="00A61273" w:rsidRPr="009D72DF" w:rsidRDefault="00A61273">
            <w:pPr>
              <w:rPr>
                <w:sz w:val="20"/>
                <w:szCs w:val="20"/>
                <w:lang w:val="id-ID"/>
              </w:rPr>
            </w:pPr>
          </w:p>
        </w:tc>
        <w:tc>
          <w:tcPr>
            <w:tcW w:w="695" w:type="dxa"/>
            <w:tcBorders>
              <w:left w:val="single" w:sz="4" w:space="0" w:color="auto"/>
            </w:tcBorders>
            <w:vAlign w:val="center"/>
          </w:tcPr>
          <w:p w:rsidR="00A61273" w:rsidRPr="009D72DF" w:rsidRDefault="00A61273" w:rsidP="00DD202D">
            <w:pPr>
              <w:jc w:val="center"/>
              <w:rPr>
                <w:sz w:val="20"/>
                <w:szCs w:val="20"/>
                <w:lang w:val="id-ID"/>
              </w:rPr>
            </w:pPr>
            <w:r w:rsidRPr="009D72DF">
              <w:rPr>
                <w:sz w:val="20"/>
                <w:szCs w:val="20"/>
                <w:lang w:val="id-ID"/>
              </w:rPr>
              <w:t>%</w:t>
            </w:r>
          </w:p>
        </w:tc>
        <w:tc>
          <w:tcPr>
            <w:tcW w:w="764" w:type="dxa"/>
            <w:noWrap/>
            <w:vAlign w:val="center"/>
          </w:tcPr>
          <w:p w:rsidR="00A61273" w:rsidRPr="009D72DF" w:rsidRDefault="00A61273" w:rsidP="00DD202D">
            <w:pPr>
              <w:jc w:val="center"/>
              <w:rPr>
                <w:sz w:val="20"/>
                <w:szCs w:val="20"/>
                <w:lang w:val="id-ID"/>
              </w:rPr>
            </w:pPr>
            <w:r w:rsidRPr="009D72DF">
              <w:rPr>
                <w:sz w:val="20"/>
                <w:szCs w:val="20"/>
                <w:lang w:val="id-ID"/>
              </w:rPr>
              <w:t>0.0%</w:t>
            </w:r>
          </w:p>
        </w:tc>
        <w:tc>
          <w:tcPr>
            <w:tcW w:w="784" w:type="dxa"/>
            <w:noWrap/>
            <w:vAlign w:val="center"/>
          </w:tcPr>
          <w:p w:rsidR="00A61273" w:rsidRPr="009D72DF" w:rsidRDefault="00A61273" w:rsidP="00DD202D">
            <w:pPr>
              <w:jc w:val="center"/>
              <w:rPr>
                <w:sz w:val="20"/>
                <w:szCs w:val="20"/>
                <w:lang w:val="id-ID"/>
              </w:rPr>
            </w:pPr>
            <w:r w:rsidRPr="009D72DF">
              <w:rPr>
                <w:sz w:val="20"/>
                <w:szCs w:val="20"/>
                <w:lang w:val="id-ID"/>
              </w:rPr>
              <w:t>0.0%</w:t>
            </w:r>
          </w:p>
        </w:tc>
        <w:tc>
          <w:tcPr>
            <w:tcW w:w="856" w:type="dxa"/>
            <w:noWrap/>
            <w:vAlign w:val="center"/>
          </w:tcPr>
          <w:p w:rsidR="00A61273" w:rsidRPr="009D72DF" w:rsidRDefault="00A61273" w:rsidP="00DD202D">
            <w:pPr>
              <w:jc w:val="center"/>
              <w:rPr>
                <w:sz w:val="20"/>
                <w:szCs w:val="20"/>
                <w:lang w:val="id-ID"/>
              </w:rPr>
            </w:pPr>
            <w:r w:rsidRPr="009D72DF">
              <w:rPr>
                <w:sz w:val="20"/>
                <w:szCs w:val="20"/>
                <w:lang w:val="id-ID"/>
              </w:rPr>
              <w:t>18.5%</w:t>
            </w:r>
          </w:p>
        </w:tc>
        <w:tc>
          <w:tcPr>
            <w:tcW w:w="856" w:type="dxa"/>
            <w:noWrap/>
            <w:vAlign w:val="center"/>
          </w:tcPr>
          <w:p w:rsidR="00A61273" w:rsidRPr="009D72DF" w:rsidRDefault="00A61273" w:rsidP="00DD202D">
            <w:pPr>
              <w:jc w:val="center"/>
              <w:rPr>
                <w:sz w:val="20"/>
                <w:szCs w:val="20"/>
                <w:lang w:val="id-ID"/>
              </w:rPr>
            </w:pPr>
            <w:r w:rsidRPr="009D72DF">
              <w:rPr>
                <w:sz w:val="20"/>
                <w:szCs w:val="20"/>
                <w:lang w:val="id-ID"/>
              </w:rPr>
              <w:t>70.5%</w:t>
            </w:r>
          </w:p>
        </w:tc>
        <w:tc>
          <w:tcPr>
            <w:tcW w:w="856" w:type="dxa"/>
            <w:noWrap/>
            <w:vAlign w:val="center"/>
          </w:tcPr>
          <w:p w:rsidR="00A61273" w:rsidRPr="009D72DF" w:rsidRDefault="00A61273" w:rsidP="00DD202D">
            <w:pPr>
              <w:jc w:val="center"/>
              <w:rPr>
                <w:sz w:val="20"/>
                <w:szCs w:val="20"/>
                <w:lang w:val="id-ID"/>
              </w:rPr>
            </w:pPr>
            <w:r w:rsidRPr="009D72DF">
              <w:rPr>
                <w:sz w:val="20"/>
                <w:szCs w:val="20"/>
                <w:lang w:val="id-ID"/>
              </w:rPr>
              <w:t>11.0%</w:t>
            </w:r>
          </w:p>
        </w:tc>
        <w:tc>
          <w:tcPr>
            <w:tcW w:w="783" w:type="dxa"/>
            <w:noWrap/>
            <w:vAlign w:val="center"/>
          </w:tcPr>
          <w:p w:rsidR="00A61273" w:rsidRPr="009D72DF" w:rsidRDefault="00A61273" w:rsidP="00DD202D">
            <w:pPr>
              <w:jc w:val="center"/>
              <w:rPr>
                <w:spacing w:val="0"/>
                <w:sz w:val="20"/>
                <w:szCs w:val="20"/>
                <w:lang w:val="id-ID"/>
              </w:rPr>
            </w:pPr>
            <w:r w:rsidRPr="009D72DF">
              <w:rPr>
                <w:spacing w:val="0"/>
                <w:sz w:val="20"/>
                <w:szCs w:val="20"/>
                <w:lang w:val="id-ID"/>
              </w:rPr>
              <w:t>100%</w:t>
            </w:r>
          </w:p>
        </w:tc>
      </w:tr>
    </w:tbl>
    <w:p w:rsidR="00A61273" w:rsidRPr="009D72DF" w:rsidRDefault="00AB5F86" w:rsidP="00A61273">
      <w:pPr>
        <w:ind w:left="850" w:hanging="1134"/>
        <w:rPr>
          <w:sz w:val="16"/>
          <w:szCs w:val="16"/>
          <w:lang w:val="id-ID"/>
        </w:rPr>
      </w:pPr>
      <w:r w:rsidRPr="009D72DF">
        <w:rPr>
          <w:sz w:val="16"/>
          <w:szCs w:val="16"/>
          <w:lang w:val="id-ID"/>
        </w:rPr>
        <w:t xml:space="preserve">      </w:t>
      </w:r>
      <w:r w:rsidR="00A61273" w:rsidRPr="009D72DF">
        <w:rPr>
          <w:sz w:val="16"/>
          <w:szCs w:val="16"/>
          <w:lang w:val="id-ID"/>
        </w:rPr>
        <w:t>Keterangan:  SP=Sangat Puas; P=Puas; KP=Kurang Puas; TP=Tidak Puas; STP=Sangat Tidak Puas</w:t>
      </w:r>
    </w:p>
    <w:p w:rsidR="00933EE4" w:rsidRPr="009D72DF" w:rsidRDefault="00AB5F86"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E0537E" w:rsidRPr="009D72DF" w:rsidRDefault="004149AE" w:rsidP="00C97D01">
      <w:pPr>
        <w:spacing w:line="480" w:lineRule="auto"/>
        <w:ind w:right="40"/>
        <w:jc w:val="both"/>
        <w:rPr>
          <w:lang w:val="id-ID"/>
        </w:rPr>
      </w:pPr>
      <w:r w:rsidRPr="009D72DF">
        <w:rPr>
          <w:lang w:val="id-ID"/>
        </w:rPr>
        <w:tab/>
      </w:r>
    </w:p>
    <w:p w:rsidR="004149AE" w:rsidRPr="009D72DF" w:rsidRDefault="004149AE" w:rsidP="00E0537E">
      <w:pPr>
        <w:spacing w:line="480" w:lineRule="auto"/>
        <w:ind w:right="40" w:firstLine="720"/>
        <w:jc w:val="both"/>
        <w:rPr>
          <w:noProof/>
          <w:lang w:val="id-ID"/>
        </w:rPr>
      </w:pPr>
      <w:r w:rsidRPr="009D72DF">
        <w:rPr>
          <w:lang w:val="id-ID"/>
        </w:rPr>
        <w:t xml:space="preserve">Hasil skoring menunjukkan bahwa sebagian besar (70,0%)  responden menyatakan tidak puas mendapatkan  status sosial di lingkungan kerja, sementara yang menyatakan kurang puas sebesar 18,5%; hal ini berarti karyawan yang bekerja di </w:t>
      </w:r>
      <w:r w:rsidR="008A33FA" w:rsidRPr="009D72DF">
        <w:rPr>
          <w:lang w:val="id-ID"/>
        </w:rPr>
        <w:t>p</w:t>
      </w:r>
      <w:r w:rsidRPr="009D72DF">
        <w:rPr>
          <w:lang w:val="id-ID"/>
        </w:rPr>
        <w:t xml:space="preserve">elabuhan </w:t>
      </w:r>
      <w:r w:rsidR="008A33FA" w:rsidRPr="009D72DF">
        <w:rPr>
          <w:lang w:val="id-ID"/>
        </w:rPr>
        <w:t>l</w:t>
      </w:r>
      <w:r w:rsidRPr="009D72DF">
        <w:rPr>
          <w:lang w:val="id-ID"/>
        </w:rPr>
        <w:t>intas Merak</w:t>
      </w:r>
      <w:r w:rsidR="00274D30" w:rsidRPr="009D72DF">
        <w:rPr>
          <w:lang w:val="id-ID"/>
        </w:rPr>
        <w:t>-</w:t>
      </w:r>
      <w:r w:rsidRPr="009D72DF">
        <w:rPr>
          <w:lang w:val="id-ID"/>
        </w:rPr>
        <w:t>Bakauheni memiliki status social yang menganggap kurang puas, m</w:t>
      </w:r>
      <w:r w:rsidRPr="009D72DF">
        <w:rPr>
          <w:noProof/>
          <w:lang w:val="id-ID"/>
        </w:rPr>
        <w:t>enurut teori pandangan kelompok (</w:t>
      </w:r>
      <w:r w:rsidRPr="009D72DF">
        <w:rPr>
          <w:i/>
          <w:iCs/>
          <w:noProof/>
          <w:lang w:val="id-ID"/>
        </w:rPr>
        <w:t>social reference group theory</w:t>
      </w:r>
      <w:r w:rsidRPr="009D72DF">
        <w:rPr>
          <w:noProof/>
          <w:lang w:val="id-ID"/>
        </w:rPr>
        <w:t xml:space="preserve">)  bahwa kepuasan kerja pegawai bukan tergantung pada pemenuhan kebutuhan saja, tetapi sangat tergantung pada pandangan dan pendapat kelompok, yang oleh para pegawai dianggap sebagai kelompok acuan. Kelompok acuan tersebut oleh pegawai dijadikan tolak ukur </w:t>
      </w:r>
      <w:r w:rsidRPr="009D72DF">
        <w:rPr>
          <w:noProof/>
          <w:lang w:val="id-ID"/>
        </w:rPr>
        <w:lastRenderedPageBreak/>
        <w:t xml:space="preserve">untuk menilai diri maupun lingkungannya. Jadi pegawai akan merasa puas apabila pekerjaan yang dikerjakannya sesuai dengan minat dan kebutuhan yang diharapkan oleh kelompok acuan (Anwar Prabu Mangkunegara, </w:t>
      </w:r>
      <w:r w:rsidR="00935F25">
        <w:rPr>
          <w:noProof/>
          <w:lang w:val="id-ID"/>
        </w:rPr>
        <w:t>2000</w:t>
      </w:r>
      <w:r w:rsidRPr="009D72DF">
        <w:rPr>
          <w:noProof/>
          <w:lang w:val="id-ID"/>
        </w:rPr>
        <w:t xml:space="preserve">:73). </w:t>
      </w:r>
    </w:p>
    <w:p w:rsidR="00C97D01" w:rsidRPr="009D72DF" w:rsidRDefault="00C97D01" w:rsidP="00C97D01">
      <w:pPr>
        <w:spacing w:line="480" w:lineRule="auto"/>
        <w:ind w:right="40"/>
        <w:jc w:val="both"/>
        <w:rPr>
          <w:noProof/>
          <w:sz w:val="12"/>
          <w:szCs w:val="12"/>
          <w:lang w:val="id-ID"/>
        </w:rPr>
      </w:pPr>
    </w:p>
    <w:p w:rsidR="00C97D01" w:rsidRPr="009D72DF" w:rsidRDefault="00C97D01" w:rsidP="00C97D01">
      <w:pPr>
        <w:spacing w:line="480" w:lineRule="auto"/>
        <w:ind w:right="40"/>
        <w:jc w:val="both"/>
        <w:rPr>
          <w:b/>
          <w:bCs/>
          <w:noProof/>
          <w:lang w:val="id-ID"/>
        </w:rPr>
      </w:pPr>
      <w:r w:rsidRPr="009D72DF">
        <w:rPr>
          <w:b/>
          <w:bCs/>
          <w:noProof/>
          <w:lang w:val="id-ID"/>
        </w:rPr>
        <w:t>B.</w:t>
      </w:r>
      <w:r w:rsidR="00962C38" w:rsidRPr="009D72DF">
        <w:rPr>
          <w:b/>
          <w:bCs/>
          <w:noProof/>
          <w:lang w:val="id-ID"/>
        </w:rPr>
        <w:t xml:space="preserve"> </w:t>
      </w:r>
      <w:r w:rsidRPr="009D72DF">
        <w:rPr>
          <w:b/>
          <w:bCs/>
          <w:noProof/>
          <w:lang w:val="id-ID"/>
        </w:rPr>
        <w:t>Hubungan dengan Atasan</w:t>
      </w:r>
    </w:p>
    <w:p w:rsidR="00C97D01" w:rsidRPr="009D72DF" w:rsidRDefault="00082D85" w:rsidP="00C97D01">
      <w:pPr>
        <w:spacing w:line="480" w:lineRule="auto"/>
        <w:ind w:firstLine="720"/>
        <w:jc w:val="both"/>
        <w:rPr>
          <w:lang w:val="id-ID"/>
        </w:rPr>
      </w:pPr>
      <w:r w:rsidRPr="009D72DF">
        <w:rPr>
          <w:lang w:val="id-ID"/>
        </w:rPr>
        <w:t xml:space="preserve">Hubungan dengan atasan diukur </w:t>
      </w:r>
      <w:r w:rsidR="00C97D01" w:rsidRPr="009D72DF">
        <w:rPr>
          <w:lang w:val="id-ID"/>
        </w:rPr>
        <w:t>mengenai tingkat kepuasan diperlakukan oleh atasan dari perusahaan. Hasil tanggapan responden seperti terlihat pada Tabel 4.</w:t>
      </w:r>
      <w:r w:rsidR="00A666C3" w:rsidRPr="009D72DF">
        <w:rPr>
          <w:lang w:val="id-ID"/>
        </w:rPr>
        <w:t>1</w:t>
      </w:r>
      <w:r w:rsidR="00065E20" w:rsidRPr="009D72DF">
        <w:rPr>
          <w:lang w:val="id-ID"/>
        </w:rPr>
        <w:t>7</w:t>
      </w:r>
      <w:r w:rsidR="00C97D01" w:rsidRPr="009D72DF">
        <w:rPr>
          <w:lang w:val="id-ID"/>
        </w:rPr>
        <w:t xml:space="preserve">  sebagai berikut.</w:t>
      </w:r>
    </w:p>
    <w:p w:rsidR="004149AE" w:rsidRPr="009D72DF" w:rsidRDefault="004149AE" w:rsidP="00CB085B">
      <w:pPr>
        <w:rPr>
          <w:sz w:val="8"/>
          <w:szCs w:val="8"/>
          <w:lang w:val="id-ID"/>
        </w:rPr>
      </w:pPr>
    </w:p>
    <w:p w:rsidR="00C51898" w:rsidRPr="009D72DF" w:rsidRDefault="001903B1" w:rsidP="001903B1">
      <w:pPr>
        <w:jc w:val="center"/>
        <w:rPr>
          <w:lang w:val="id-ID"/>
        </w:rPr>
      </w:pPr>
      <w:r w:rsidRPr="009D72DF">
        <w:rPr>
          <w:lang w:val="id-ID"/>
        </w:rPr>
        <w:t>Tabel 4.</w:t>
      </w:r>
      <w:r w:rsidR="00A666C3" w:rsidRPr="009D72DF">
        <w:rPr>
          <w:lang w:val="id-ID"/>
        </w:rPr>
        <w:t>1</w:t>
      </w:r>
      <w:r w:rsidR="00065E20" w:rsidRPr="009D72DF">
        <w:rPr>
          <w:lang w:val="id-ID"/>
        </w:rPr>
        <w:t>7</w:t>
      </w:r>
      <w:r w:rsidRPr="009D72DF">
        <w:rPr>
          <w:lang w:val="id-ID"/>
        </w:rPr>
        <w:t xml:space="preserve"> Tanggapan Responden Tentang </w:t>
      </w:r>
      <w:r w:rsidR="00C51898" w:rsidRPr="009D72DF">
        <w:rPr>
          <w:lang w:val="id-ID"/>
        </w:rPr>
        <w:t xml:space="preserve">Hubungan dengan </w:t>
      </w:r>
      <w:r w:rsidRPr="009D72DF">
        <w:rPr>
          <w:lang w:val="id-ID"/>
        </w:rPr>
        <w:t>A</w:t>
      </w:r>
      <w:r w:rsidR="00C51898" w:rsidRPr="009D72DF">
        <w:rPr>
          <w:lang w:val="id-ID"/>
        </w:rPr>
        <w:t>tasan</w:t>
      </w:r>
    </w:p>
    <w:p w:rsidR="001903B1" w:rsidRPr="009D72DF" w:rsidRDefault="001903B1" w:rsidP="001903B1">
      <w:pPr>
        <w:jc w:val="center"/>
        <w:rPr>
          <w:lang w:val="id-ID"/>
        </w:rPr>
      </w:pPr>
    </w:p>
    <w:tbl>
      <w:tblPr>
        <w:tblW w:w="7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695"/>
        <w:gridCol w:w="764"/>
        <w:gridCol w:w="784"/>
        <w:gridCol w:w="856"/>
        <w:gridCol w:w="856"/>
        <w:gridCol w:w="856"/>
        <w:gridCol w:w="783"/>
      </w:tblGrid>
      <w:tr w:rsidR="00DA1BDF" w:rsidRPr="009D72DF" w:rsidTr="00A82788">
        <w:trPr>
          <w:trHeight w:val="300"/>
        </w:trPr>
        <w:tc>
          <w:tcPr>
            <w:tcW w:w="2355"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695" w:type="dxa"/>
            <w:shd w:val="clear" w:color="auto" w:fill="F2FD8D"/>
            <w:vAlign w:val="center"/>
          </w:tcPr>
          <w:p w:rsidR="00DA1BDF" w:rsidRPr="009D72DF" w:rsidRDefault="00D730D0" w:rsidP="00711C0B">
            <w:pPr>
              <w:jc w:val="center"/>
              <w:rPr>
                <w:b/>
                <w:bCs/>
                <w:spacing w:val="0"/>
                <w:sz w:val="20"/>
                <w:szCs w:val="20"/>
                <w:lang w:val="id-ID"/>
              </w:rPr>
            </w:pPr>
            <w:r>
              <w:rPr>
                <w:b/>
                <w:bCs/>
                <w:spacing w:val="0"/>
                <w:sz w:val="20"/>
                <w:szCs w:val="20"/>
                <w:lang w:val="id-ID"/>
              </w:rPr>
              <w:t>f</w:t>
            </w:r>
          </w:p>
        </w:tc>
        <w:tc>
          <w:tcPr>
            <w:tcW w:w="4116"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DA1BDF" w:rsidRPr="009D72DF" w:rsidTr="0054645B">
        <w:trPr>
          <w:trHeight w:val="300"/>
        </w:trPr>
        <w:tc>
          <w:tcPr>
            <w:tcW w:w="2355" w:type="dxa"/>
            <w:vMerge/>
            <w:tcBorders>
              <w:bottom w:val="single" w:sz="4" w:space="0" w:color="auto"/>
            </w:tcBorders>
            <w:shd w:val="clear" w:color="auto" w:fill="F2FD8D"/>
            <w:noWrap/>
            <w:vAlign w:val="center"/>
          </w:tcPr>
          <w:p w:rsidR="00DA1BDF" w:rsidRPr="009D72DF" w:rsidRDefault="00DA1BDF" w:rsidP="00711C0B">
            <w:pPr>
              <w:jc w:val="center"/>
              <w:rPr>
                <w:b/>
                <w:bCs/>
                <w:spacing w:val="0"/>
                <w:sz w:val="20"/>
                <w:szCs w:val="20"/>
                <w:lang w:val="id-ID"/>
              </w:rPr>
            </w:pPr>
          </w:p>
        </w:tc>
        <w:tc>
          <w:tcPr>
            <w:tcW w:w="695" w:type="dxa"/>
            <w:shd w:val="clear" w:color="auto" w:fill="F2FD8D"/>
            <w:vAlign w:val="center"/>
          </w:tcPr>
          <w:p w:rsidR="00DA1BDF" w:rsidRPr="009D72DF" w:rsidRDefault="00DA1BDF"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SP</w:t>
            </w:r>
          </w:p>
        </w:tc>
        <w:tc>
          <w:tcPr>
            <w:tcW w:w="78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P</w:t>
            </w:r>
          </w:p>
        </w:tc>
        <w:tc>
          <w:tcPr>
            <w:tcW w:w="856"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KP</w:t>
            </w:r>
          </w:p>
        </w:tc>
        <w:tc>
          <w:tcPr>
            <w:tcW w:w="856"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TP</w:t>
            </w:r>
          </w:p>
        </w:tc>
        <w:tc>
          <w:tcPr>
            <w:tcW w:w="856"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STP</w:t>
            </w:r>
          </w:p>
        </w:tc>
        <w:tc>
          <w:tcPr>
            <w:tcW w:w="783" w:type="dxa"/>
            <w:vMerge/>
            <w:shd w:val="clear" w:color="auto" w:fill="F2FD8D"/>
            <w:noWrap/>
            <w:vAlign w:val="center"/>
          </w:tcPr>
          <w:p w:rsidR="00DA1BDF" w:rsidRPr="009D72DF" w:rsidRDefault="00DA1BDF" w:rsidP="00711C0B">
            <w:pPr>
              <w:jc w:val="center"/>
              <w:rPr>
                <w:b/>
                <w:bCs/>
                <w:spacing w:val="0"/>
                <w:sz w:val="20"/>
                <w:szCs w:val="20"/>
                <w:lang w:val="id-ID"/>
              </w:rPr>
            </w:pPr>
          </w:p>
        </w:tc>
      </w:tr>
      <w:tr w:rsidR="008C41EF" w:rsidRPr="009D72DF" w:rsidTr="0054645B">
        <w:trPr>
          <w:trHeight w:val="300"/>
        </w:trPr>
        <w:tc>
          <w:tcPr>
            <w:tcW w:w="2355" w:type="dxa"/>
            <w:tcBorders>
              <w:top w:val="single" w:sz="4" w:space="0" w:color="auto"/>
              <w:left w:val="single" w:sz="4" w:space="0" w:color="auto"/>
              <w:bottom w:val="nil"/>
              <w:right w:val="single" w:sz="4" w:space="0" w:color="auto"/>
            </w:tcBorders>
            <w:noWrap/>
            <w:vAlign w:val="bottom"/>
          </w:tcPr>
          <w:p w:rsidR="008C41EF" w:rsidRPr="009D72DF" w:rsidRDefault="00A61273" w:rsidP="00CF15B0">
            <w:pPr>
              <w:rPr>
                <w:sz w:val="20"/>
                <w:szCs w:val="20"/>
                <w:lang w:val="id-ID"/>
              </w:rPr>
            </w:pPr>
            <w:r w:rsidRPr="009D72DF">
              <w:rPr>
                <w:sz w:val="20"/>
                <w:szCs w:val="20"/>
                <w:lang w:val="id-ID"/>
              </w:rPr>
              <w:t xml:space="preserve">Tingkat kepuasan </w:t>
            </w:r>
            <w:r w:rsidR="008C41EF" w:rsidRPr="009D72DF">
              <w:rPr>
                <w:sz w:val="20"/>
                <w:szCs w:val="20"/>
                <w:lang w:val="id-ID"/>
              </w:rPr>
              <w:t xml:space="preserve"> diperlakukan oleh atasan</w:t>
            </w:r>
          </w:p>
        </w:tc>
        <w:tc>
          <w:tcPr>
            <w:tcW w:w="695" w:type="dxa"/>
            <w:tcBorders>
              <w:left w:val="single" w:sz="4" w:space="0" w:color="auto"/>
            </w:tcBorders>
            <w:vAlign w:val="center"/>
          </w:tcPr>
          <w:p w:rsidR="008C41EF" w:rsidRPr="009D72DF" w:rsidRDefault="006C0503" w:rsidP="00711C0B">
            <w:pPr>
              <w:jc w:val="center"/>
              <w:rPr>
                <w:sz w:val="20"/>
                <w:szCs w:val="20"/>
                <w:lang w:val="id-ID"/>
              </w:rPr>
            </w:pPr>
            <w:r>
              <w:rPr>
                <w:sz w:val="20"/>
                <w:szCs w:val="20"/>
                <w:lang w:val="id-ID"/>
              </w:rPr>
              <w:t>f</w:t>
            </w:r>
          </w:p>
        </w:tc>
        <w:tc>
          <w:tcPr>
            <w:tcW w:w="764" w:type="dxa"/>
            <w:noWrap/>
            <w:vAlign w:val="center"/>
          </w:tcPr>
          <w:p w:rsidR="008C41EF" w:rsidRPr="009D72DF" w:rsidRDefault="008C41EF" w:rsidP="00711C0B">
            <w:pPr>
              <w:jc w:val="center"/>
              <w:rPr>
                <w:sz w:val="20"/>
                <w:szCs w:val="20"/>
                <w:lang w:val="id-ID"/>
              </w:rPr>
            </w:pPr>
            <w:r w:rsidRPr="009D72DF">
              <w:rPr>
                <w:sz w:val="20"/>
                <w:szCs w:val="20"/>
                <w:lang w:val="id-ID"/>
              </w:rPr>
              <w:t>0</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4</w:t>
            </w:r>
          </w:p>
        </w:tc>
        <w:tc>
          <w:tcPr>
            <w:tcW w:w="856" w:type="dxa"/>
            <w:noWrap/>
            <w:vAlign w:val="center"/>
          </w:tcPr>
          <w:p w:rsidR="008C41EF" w:rsidRPr="009D72DF" w:rsidRDefault="008C41EF" w:rsidP="00711C0B">
            <w:pPr>
              <w:jc w:val="center"/>
              <w:rPr>
                <w:sz w:val="20"/>
                <w:szCs w:val="20"/>
                <w:lang w:val="id-ID"/>
              </w:rPr>
            </w:pPr>
            <w:r w:rsidRPr="009D72DF">
              <w:rPr>
                <w:sz w:val="20"/>
                <w:szCs w:val="20"/>
                <w:lang w:val="id-ID"/>
              </w:rPr>
              <w:t>49</w:t>
            </w:r>
          </w:p>
        </w:tc>
        <w:tc>
          <w:tcPr>
            <w:tcW w:w="856" w:type="dxa"/>
            <w:noWrap/>
            <w:vAlign w:val="center"/>
          </w:tcPr>
          <w:p w:rsidR="008C41EF" w:rsidRPr="009D72DF" w:rsidRDefault="008C41EF" w:rsidP="00711C0B">
            <w:pPr>
              <w:jc w:val="center"/>
              <w:rPr>
                <w:sz w:val="20"/>
                <w:szCs w:val="20"/>
                <w:lang w:val="id-ID"/>
              </w:rPr>
            </w:pPr>
            <w:r w:rsidRPr="009D72DF">
              <w:rPr>
                <w:sz w:val="20"/>
                <w:szCs w:val="20"/>
                <w:lang w:val="id-ID"/>
              </w:rPr>
              <w:t>125</w:t>
            </w:r>
          </w:p>
        </w:tc>
        <w:tc>
          <w:tcPr>
            <w:tcW w:w="856" w:type="dxa"/>
            <w:noWrap/>
            <w:vAlign w:val="center"/>
          </w:tcPr>
          <w:p w:rsidR="008C41EF" w:rsidRPr="009D72DF" w:rsidRDefault="008C41EF" w:rsidP="00711C0B">
            <w:pPr>
              <w:jc w:val="center"/>
              <w:rPr>
                <w:sz w:val="20"/>
                <w:szCs w:val="20"/>
                <w:lang w:val="id-ID"/>
              </w:rPr>
            </w:pPr>
            <w:r w:rsidRPr="009D72DF">
              <w:rPr>
                <w:sz w:val="20"/>
                <w:szCs w:val="20"/>
                <w:lang w:val="id-ID"/>
              </w:rPr>
              <w:t>22</w:t>
            </w:r>
          </w:p>
        </w:tc>
        <w:tc>
          <w:tcPr>
            <w:tcW w:w="783" w:type="dxa"/>
            <w:noWrap/>
            <w:vAlign w:val="center"/>
          </w:tcPr>
          <w:p w:rsidR="008C41EF" w:rsidRPr="009D72DF" w:rsidRDefault="008C41EF" w:rsidP="00711C0B">
            <w:pPr>
              <w:jc w:val="center"/>
              <w:rPr>
                <w:spacing w:val="0"/>
                <w:sz w:val="20"/>
                <w:szCs w:val="20"/>
                <w:lang w:val="id-ID"/>
              </w:rPr>
            </w:pPr>
            <w:r w:rsidRPr="009D72DF">
              <w:rPr>
                <w:spacing w:val="0"/>
                <w:sz w:val="20"/>
                <w:szCs w:val="20"/>
                <w:lang w:val="id-ID"/>
              </w:rPr>
              <w:t>200</w:t>
            </w:r>
          </w:p>
        </w:tc>
      </w:tr>
      <w:tr w:rsidR="008C41EF" w:rsidRPr="009D72DF" w:rsidTr="0054645B">
        <w:trPr>
          <w:trHeight w:val="300"/>
        </w:trPr>
        <w:tc>
          <w:tcPr>
            <w:tcW w:w="2355" w:type="dxa"/>
            <w:tcBorders>
              <w:top w:val="nil"/>
              <w:left w:val="single" w:sz="4" w:space="0" w:color="auto"/>
              <w:bottom w:val="single" w:sz="4" w:space="0" w:color="auto"/>
              <w:right w:val="single" w:sz="4" w:space="0" w:color="auto"/>
            </w:tcBorders>
            <w:noWrap/>
            <w:vAlign w:val="bottom"/>
          </w:tcPr>
          <w:p w:rsidR="008C41EF" w:rsidRPr="009D72DF" w:rsidRDefault="008C41EF" w:rsidP="00711C0B">
            <w:pPr>
              <w:rPr>
                <w:rFonts w:ascii="Calibri" w:hAnsi="Calibri" w:cs="Calibri"/>
                <w:sz w:val="20"/>
                <w:szCs w:val="20"/>
                <w:lang w:val="id-ID"/>
              </w:rPr>
            </w:pPr>
          </w:p>
        </w:tc>
        <w:tc>
          <w:tcPr>
            <w:tcW w:w="695" w:type="dxa"/>
            <w:tcBorders>
              <w:left w:val="single" w:sz="4" w:space="0" w:color="auto"/>
            </w:tcBorders>
            <w:vAlign w:val="center"/>
          </w:tcPr>
          <w:p w:rsidR="008C41EF" w:rsidRPr="009D72DF" w:rsidRDefault="008C41EF" w:rsidP="00711C0B">
            <w:pPr>
              <w:jc w:val="center"/>
              <w:rPr>
                <w:sz w:val="20"/>
                <w:szCs w:val="20"/>
                <w:lang w:val="id-ID"/>
              </w:rPr>
            </w:pPr>
            <w:r w:rsidRPr="009D72DF">
              <w:rPr>
                <w:sz w:val="20"/>
                <w:szCs w:val="20"/>
                <w:lang w:val="id-ID"/>
              </w:rPr>
              <w:t>%</w:t>
            </w:r>
          </w:p>
        </w:tc>
        <w:tc>
          <w:tcPr>
            <w:tcW w:w="764" w:type="dxa"/>
            <w:noWrap/>
            <w:vAlign w:val="center"/>
          </w:tcPr>
          <w:p w:rsidR="008C41EF" w:rsidRPr="009D72DF" w:rsidRDefault="008C41EF" w:rsidP="00711C0B">
            <w:pPr>
              <w:jc w:val="center"/>
              <w:rPr>
                <w:sz w:val="20"/>
                <w:szCs w:val="20"/>
                <w:lang w:val="id-ID"/>
              </w:rPr>
            </w:pPr>
            <w:r w:rsidRPr="009D72DF">
              <w:rPr>
                <w:sz w:val="20"/>
                <w:szCs w:val="20"/>
                <w:lang w:val="id-ID"/>
              </w:rPr>
              <w:t>0.0%</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2.0%</w:t>
            </w:r>
          </w:p>
        </w:tc>
        <w:tc>
          <w:tcPr>
            <w:tcW w:w="856" w:type="dxa"/>
            <w:noWrap/>
            <w:vAlign w:val="center"/>
          </w:tcPr>
          <w:p w:rsidR="008C41EF" w:rsidRPr="009D72DF" w:rsidRDefault="008C41EF" w:rsidP="00711C0B">
            <w:pPr>
              <w:jc w:val="center"/>
              <w:rPr>
                <w:sz w:val="20"/>
                <w:szCs w:val="20"/>
                <w:lang w:val="id-ID"/>
              </w:rPr>
            </w:pPr>
            <w:r w:rsidRPr="009D72DF">
              <w:rPr>
                <w:sz w:val="20"/>
                <w:szCs w:val="20"/>
                <w:lang w:val="id-ID"/>
              </w:rPr>
              <w:t>24.5%</w:t>
            </w:r>
          </w:p>
        </w:tc>
        <w:tc>
          <w:tcPr>
            <w:tcW w:w="856" w:type="dxa"/>
            <w:noWrap/>
            <w:vAlign w:val="center"/>
          </w:tcPr>
          <w:p w:rsidR="008C41EF" w:rsidRPr="009D72DF" w:rsidRDefault="008C41EF" w:rsidP="00711C0B">
            <w:pPr>
              <w:jc w:val="center"/>
              <w:rPr>
                <w:sz w:val="20"/>
                <w:szCs w:val="20"/>
                <w:lang w:val="id-ID"/>
              </w:rPr>
            </w:pPr>
            <w:r w:rsidRPr="009D72DF">
              <w:rPr>
                <w:sz w:val="20"/>
                <w:szCs w:val="20"/>
                <w:lang w:val="id-ID"/>
              </w:rPr>
              <w:t>62.5%</w:t>
            </w:r>
          </w:p>
        </w:tc>
        <w:tc>
          <w:tcPr>
            <w:tcW w:w="856" w:type="dxa"/>
            <w:noWrap/>
            <w:vAlign w:val="center"/>
          </w:tcPr>
          <w:p w:rsidR="008C41EF" w:rsidRPr="009D72DF" w:rsidRDefault="008C41EF" w:rsidP="00711C0B">
            <w:pPr>
              <w:jc w:val="center"/>
              <w:rPr>
                <w:sz w:val="20"/>
                <w:szCs w:val="20"/>
                <w:lang w:val="id-ID"/>
              </w:rPr>
            </w:pPr>
            <w:r w:rsidRPr="009D72DF">
              <w:rPr>
                <w:sz w:val="20"/>
                <w:szCs w:val="20"/>
                <w:lang w:val="id-ID"/>
              </w:rPr>
              <w:t>11.0%</w:t>
            </w:r>
          </w:p>
        </w:tc>
        <w:tc>
          <w:tcPr>
            <w:tcW w:w="783" w:type="dxa"/>
            <w:noWrap/>
            <w:vAlign w:val="center"/>
          </w:tcPr>
          <w:p w:rsidR="008C41EF" w:rsidRPr="009D72DF" w:rsidRDefault="008C41EF" w:rsidP="00711C0B">
            <w:pPr>
              <w:jc w:val="center"/>
              <w:rPr>
                <w:spacing w:val="0"/>
                <w:sz w:val="20"/>
                <w:szCs w:val="20"/>
                <w:lang w:val="id-ID"/>
              </w:rPr>
            </w:pPr>
            <w:r w:rsidRPr="009D72DF">
              <w:rPr>
                <w:spacing w:val="0"/>
                <w:sz w:val="20"/>
                <w:szCs w:val="20"/>
                <w:lang w:val="id-ID"/>
              </w:rPr>
              <w:t>100%</w:t>
            </w:r>
          </w:p>
        </w:tc>
      </w:tr>
    </w:tbl>
    <w:p w:rsidR="008C41EF" w:rsidRPr="009D72DF" w:rsidRDefault="008C41EF" w:rsidP="00AB5F86">
      <w:pPr>
        <w:ind w:left="850" w:hanging="850"/>
        <w:rPr>
          <w:sz w:val="16"/>
          <w:szCs w:val="16"/>
          <w:lang w:val="id-ID"/>
        </w:rPr>
      </w:pPr>
      <w:r w:rsidRPr="009D72DF">
        <w:rPr>
          <w:sz w:val="16"/>
          <w:szCs w:val="16"/>
          <w:lang w:val="id-ID"/>
        </w:rPr>
        <w:t>Keterangan:  SP=Sangat Puas; P=Puas; KP=Kurang Puas; TP=Tidak Puas; STP=Sangat Tidak Puas</w:t>
      </w:r>
    </w:p>
    <w:p w:rsidR="00933EE4" w:rsidRPr="009D72DF" w:rsidRDefault="00933EE4" w:rsidP="00AB5F86">
      <w:pPr>
        <w:rPr>
          <w:sz w:val="20"/>
          <w:szCs w:val="20"/>
          <w:lang w:val="id-ID"/>
        </w:rPr>
      </w:pPr>
      <w:r w:rsidRPr="009D72DF">
        <w:rPr>
          <w:sz w:val="20"/>
          <w:szCs w:val="20"/>
          <w:lang w:val="id-ID"/>
        </w:rPr>
        <w:t xml:space="preserve">Sumber: Data Penelitian 2008, Diolah. </w:t>
      </w:r>
    </w:p>
    <w:p w:rsidR="00AB5F86" w:rsidRPr="009D72DF" w:rsidRDefault="00AB5F86" w:rsidP="00962C38">
      <w:pPr>
        <w:spacing w:line="480" w:lineRule="auto"/>
        <w:jc w:val="both"/>
        <w:rPr>
          <w:sz w:val="12"/>
          <w:szCs w:val="12"/>
          <w:lang w:val="id-ID"/>
        </w:rPr>
      </w:pPr>
    </w:p>
    <w:p w:rsidR="00F2364A" w:rsidRPr="009D72DF" w:rsidRDefault="00082D85" w:rsidP="00962C38">
      <w:pPr>
        <w:spacing w:line="480" w:lineRule="auto"/>
        <w:jc w:val="both"/>
        <w:rPr>
          <w:lang w:val="id-ID"/>
        </w:rPr>
      </w:pPr>
      <w:r w:rsidRPr="009D72DF">
        <w:rPr>
          <w:lang w:val="id-ID"/>
        </w:rPr>
        <w:tab/>
        <w:t xml:space="preserve">Berdasarkan hasil skoring secara mayoritas responden menyatakan tidak puas terhadap hubungan dengan atasan yaitu sebanyak 62,5% dan hanya 2,0% yang menyatakan puas. Hal ini menunjukkan bahwa antara karyawan dengan bawahan menganggap bahwa Nampak adanya perbedaan perlakuan dalam memandang bawahan yang bertujuan untuk mempertahankan kewibawaan atasan. </w:t>
      </w:r>
      <w:r w:rsidR="00962C38" w:rsidRPr="009D72DF">
        <w:rPr>
          <w:lang w:val="id-ID"/>
        </w:rPr>
        <w:t>K</w:t>
      </w:r>
      <w:r w:rsidR="00962C38" w:rsidRPr="009D72DF">
        <w:rPr>
          <w:noProof/>
          <w:lang w:val="id-ID"/>
        </w:rPr>
        <w:t>ualitas hubungan interpersonal diantara rekan sekerja; dengan atasan; dan dengan bawahan (</w:t>
      </w:r>
      <w:r w:rsidR="00962C38" w:rsidRPr="009D72DF">
        <w:rPr>
          <w:i/>
          <w:iCs/>
          <w:noProof/>
          <w:lang w:val="id-ID"/>
        </w:rPr>
        <w:t>quality interpersonal relations among peer; with superiors; and subordinat</w:t>
      </w:r>
      <w:r w:rsidR="00962C38" w:rsidRPr="009D72DF">
        <w:rPr>
          <w:noProof/>
          <w:lang w:val="id-ID"/>
        </w:rPr>
        <w:t xml:space="preserve">), merupakan bagian yang tidak terpisahkan untuk membina hubungan yang baik dengan atasan; hilangnya faktor-faktor pemeliharaan ini dapat menyebabkan timbulnya ketidak-puasan </w:t>
      </w:r>
      <w:r w:rsidR="00962C38" w:rsidRPr="009D72DF">
        <w:rPr>
          <w:noProof/>
          <w:lang w:val="id-ID"/>
        </w:rPr>
        <w:lastRenderedPageBreak/>
        <w:t xml:space="preserve">dan absensi karyawan, bahkan dapat menyebabkan banyak karyawan yang keluar. Faktor pemeliharaan ini perlu mendapat perhatian yang wajar dari pimpinan, agar kepuasan dan kegairahan bekerja bawahan dapat ditingkatkan (Malayu S.P. Hasibuan, </w:t>
      </w:r>
      <w:r w:rsidR="006C0503">
        <w:rPr>
          <w:noProof/>
          <w:lang w:val="id-ID"/>
        </w:rPr>
        <w:t>2002</w:t>
      </w:r>
      <w:r w:rsidR="00962C38" w:rsidRPr="009D72DF">
        <w:rPr>
          <w:noProof/>
          <w:lang w:val="id-ID"/>
        </w:rPr>
        <w:t xml:space="preserve">:109).  </w:t>
      </w:r>
      <w:r w:rsidRPr="009D72DF">
        <w:rPr>
          <w:lang w:val="id-ID"/>
        </w:rPr>
        <w:t xml:space="preserve"> </w:t>
      </w:r>
    </w:p>
    <w:p w:rsidR="00AB5F86" w:rsidRPr="009D72DF" w:rsidRDefault="00AB5F86" w:rsidP="00C51898">
      <w:pPr>
        <w:rPr>
          <w:b/>
          <w:bCs/>
          <w:sz w:val="16"/>
          <w:szCs w:val="16"/>
          <w:lang w:val="id-ID"/>
        </w:rPr>
      </w:pPr>
    </w:p>
    <w:p w:rsidR="00C97D01" w:rsidRPr="009D72DF" w:rsidRDefault="00962C38" w:rsidP="00C51898">
      <w:pPr>
        <w:rPr>
          <w:b/>
          <w:bCs/>
          <w:lang w:val="id-ID"/>
        </w:rPr>
      </w:pPr>
      <w:r w:rsidRPr="009D72DF">
        <w:rPr>
          <w:b/>
          <w:bCs/>
          <w:lang w:val="id-ID"/>
        </w:rPr>
        <w:t>C. Supervisi Teknis Atasan</w:t>
      </w:r>
    </w:p>
    <w:p w:rsidR="00C97D01" w:rsidRPr="009D72DF" w:rsidRDefault="00C97D01" w:rsidP="00C51898">
      <w:pPr>
        <w:rPr>
          <w:lang w:val="id-ID"/>
        </w:rPr>
      </w:pPr>
    </w:p>
    <w:p w:rsidR="00962C38" w:rsidRPr="009D72DF" w:rsidRDefault="00962C38" w:rsidP="00962C38">
      <w:pPr>
        <w:spacing w:line="480" w:lineRule="auto"/>
        <w:ind w:firstLine="720"/>
        <w:jc w:val="both"/>
        <w:rPr>
          <w:lang w:val="id-ID"/>
        </w:rPr>
      </w:pPr>
      <w:r w:rsidRPr="009D72DF">
        <w:rPr>
          <w:lang w:val="id-ID"/>
        </w:rPr>
        <w:t>Hubungan supervisi teknis atasan dengan atasan diukur mengenai tingkat kepuasan  atasan membuat keputusan. Hasil tanggapan responden seperti terlihat pada Tabel 4.</w:t>
      </w:r>
      <w:r w:rsidR="00A666C3" w:rsidRPr="009D72DF">
        <w:rPr>
          <w:lang w:val="id-ID"/>
        </w:rPr>
        <w:t>1</w:t>
      </w:r>
      <w:r w:rsidR="00C84CCB" w:rsidRPr="009D72DF">
        <w:rPr>
          <w:lang w:val="id-ID"/>
        </w:rPr>
        <w:t>8</w:t>
      </w:r>
      <w:r w:rsidRPr="009D72DF">
        <w:rPr>
          <w:lang w:val="id-ID"/>
        </w:rPr>
        <w:t xml:space="preserve">   sebagai berikut.</w:t>
      </w:r>
    </w:p>
    <w:p w:rsidR="00C97D01" w:rsidRPr="009D72DF" w:rsidRDefault="00C97D01" w:rsidP="00C51898">
      <w:pPr>
        <w:rPr>
          <w:sz w:val="8"/>
          <w:szCs w:val="8"/>
          <w:lang w:val="id-ID"/>
        </w:rPr>
      </w:pPr>
    </w:p>
    <w:p w:rsidR="00C51898" w:rsidRPr="009D72DF" w:rsidRDefault="001903B1" w:rsidP="001903B1">
      <w:pPr>
        <w:jc w:val="center"/>
        <w:rPr>
          <w:lang w:val="id-ID"/>
        </w:rPr>
      </w:pPr>
      <w:r w:rsidRPr="009D72DF">
        <w:rPr>
          <w:lang w:val="id-ID"/>
        </w:rPr>
        <w:t>Tabel 4.</w:t>
      </w:r>
      <w:r w:rsidR="00A666C3" w:rsidRPr="009D72DF">
        <w:rPr>
          <w:lang w:val="id-ID"/>
        </w:rPr>
        <w:t>1</w:t>
      </w:r>
      <w:r w:rsidR="00C84CCB" w:rsidRPr="009D72DF">
        <w:rPr>
          <w:lang w:val="id-ID"/>
        </w:rPr>
        <w:t>8</w:t>
      </w:r>
      <w:r w:rsidR="00A666C3" w:rsidRPr="009D72DF">
        <w:rPr>
          <w:lang w:val="id-ID"/>
        </w:rPr>
        <w:t xml:space="preserve"> </w:t>
      </w:r>
      <w:r w:rsidRPr="009D72DF">
        <w:rPr>
          <w:lang w:val="id-ID"/>
        </w:rPr>
        <w:t xml:space="preserve"> Tanggapan Responden Tentang </w:t>
      </w:r>
      <w:r w:rsidR="00C51898" w:rsidRPr="009D72DF">
        <w:rPr>
          <w:lang w:val="id-ID"/>
        </w:rPr>
        <w:t xml:space="preserve">Supervisi </w:t>
      </w:r>
      <w:r w:rsidRPr="009D72DF">
        <w:rPr>
          <w:lang w:val="id-ID"/>
        </w:rPr>
        <w:t>T</w:t>
      </w:r>
      <w:r w:rsidR="00C51898" w:rsidRPr="009D72DF">
        <w:rPr>
          <w:lang w:val="id-ID"/>
        </w:rPr>
        <w:t xml:space="preserve">eknis </w:t>
      </w:r>
      <w:r w:rsidRPr="009D72DF">
        <w:rPr>
          <w:lang w:val="id-ID"/>
        </w:rPr>
        <w:t>A</w:t>
      </w:r>
      <w:r w:rsidR="00C51898" w:rsidRPr="009D72DF">
        <w:rPr>
          <w:lang w:val="id-ID"/>
        </w:rPr>
        <w:t>tasan</w:t>
      </w:r>
    </w:p>
    <w:p w:rsidR="00C51898" w:rsidRPr="009D72DF" w:rsidRDefault="00C51898" w:rsidP="00C51898">
      <w:pPr>
        <w:rPr>
          <w:lang w:val="id-ID"/>
        </w:rPr>
      </w:pP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764"/>
        <w:gridCol w:w="784"/>
        <w:gridCol w:w="856"/>
        <w:gridCol w:w="856"/>
        <w:gridCol w:w="784"/>
        <w:gridCol w:w="714"/>
      </w:tblGrid>
      <w:tr w:rsidR="00DA1BDF" w:rsidRPr="009D72DF" w:rsidTr="00A82788">
        <w:trPr>
          <w:trHeight w:val="300"/>
        </w:trPr>
        <w:tc>
          <w:tcPr>
            <w:tcW w:w="2355"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817" w:type="dxa"/>
            <w:shd w:val="clear" w:color="auto" w:fill="F2FD8D"/>
            <w:vAlign w:val="center"/>
          </w:tcPr>
          <w:p w:rsidR="00DA1BDF" w:rsidRPr="009D72DF" w:rsidRDefault="00D730D0" w:rsidP="00711C0B">
            <w:pPr>
              <w:jc w:val="center"/>
              <w:rPr>
                <w:b/>
                <w:bCs/>
                <w:spacing w:val="0"/>
                <w:sz w:val="20"/>
                <w:szCs w:val="20"/>
                <w:lang w:val="id-ID"/>
              </w:rPr>
            </w:pPr>
            <w:r>
              <w:rPr>
                <w:b/>
                <w:bCs/>
                <w:spacing w:val="0"/>
                <w:sz w:val="20"/>
                <w:szCs w:val="20"/>
                <w:lang w:val="id-ID"/>
              </w:rPr>
              <w:t>f</w:t>
            </w:r>
          </w:p>
        </w:tc>
        <w:tc>
          <w:tcPr>
            <w:tcW w:w="4044"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714"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DA1BDF" w:rsidRPr="009D72DF" w:rsidTr="009541DC">
        <w:trPr>
          <w:trHeight w:val="300"/>
        </w:trPr>
        <w:tc>
          <w:tcPr>
            <w:tcW w:w="2355" w:type="dxa"/>
            <w:vMerge/>
            <w:tcBorders>
              <w:bottom w:val="single" w:sz="4" w:space="0" w:color="auto"/>
            </w:tcBorders>
            <w:shd w:val="clear" w:color="auto" w:fill="F2FD8D"/>
            <w:noWrap/>
            <w:vAlign w:val="center"/>
          </w:tcPr>
          <w:p w:rsidR="00DA1BDF" w:rsidRPr="009D72DF" w:rsidRDefault="00DA1BDF" w:rsidP="00711C0B">
            <w:pPr>
              <w:jc w:val="center"/>
              <w:rPr>
                <w:b/>
                <w:bCs/>
                <w:spacing w:val="0"/>
                <w:sz w:val="20"/>
                <w:szCs w:val="20"/>
                <w:lang w:val="id-ID"/>
              </w:rPr>
            </w:pPr>
          </w:p>
        </w:tc>
        <w:tc>
          <w:tcPr>
            <w:tcW w:w="817" w:type="dxa"/>
            <w:shd w:val="clear" w:color="auto" w:fill="F2FD8D"/>
            <w:vAlign w:val="center"/>
          </w:tcPr>
          <w:p w:rsidR="00DA1BDF" w:rsidRPr="009D72DF" w:rsidRDefault="00DA1BDF"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SP</w:t>
            </w:r>
          </w:p>
        </w:tc>
        <w:tc>
          <w:tcPr>
            <w:tcW w:w="78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P</w:t>
            </w:r>
          </w:p>
        </w:tc>
        <w:tc>
          <w:tcPr>
            <w:tcW w:w="856"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KP</w:t>
            </w:r>
          </w:p>
        </w:tc>
        <w:tc>
          <w:tcPr>
            <w:tcW w:w="856"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TP</w:t>
            </w:r>
          </w:p>
        </w:tc>
        <w:tc>
          <w:tcPr>
            <w:tcW w:w="78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STP</w:t>
            </w:r>
          </w:p>
        </w:tc>
        <w:tc>
          <w:tcPr>
            <w:tcW w:w="714" w:type="dxa"/>
            <w:vMerge/>
            <w:shd w:val="clear" w:color="auto" w:fill="F2FD8D"/>
            <w:noWrap/>
            <w:vAlign w:val="center"/>
          </w:tcPr>
          <w:p w:rsidR="00DA1BDF" w:rsidRPr="009D72DF" w:rsidRDefault="00DA1BDF" w:rsidP="00711C0B">
            <w:pPr>
              <w:jc w:val="center"/>
              <w:rPr>
                <w:b/>
                <w:bCs/>
                <w:spacing w:val="0"/>
                <w:sz w:val="20"/>
                <w:szCs w:val="20"/>
                <w:lang w:val="id-ID"/>
              </w:rPr>
            </w:pPr>
          </w:p>
        </w:tc>
      </w:tr>
      <w:tr w:rsidR="008C41EF" w:rsidRPr="009D72DF" w:rsidTr="009541DC">
        <w:trPr>
          <w:trHeight w:val="300"/>
        </w:trPr>
        <w:tc>
          <w:tcPr>
            <w:tcW w:w="2355" w:type="dxa"/>
            <w:tcBorders>
              <w:top w:val="single" w:sz="4" w:space="0" w:color="auto"/>
              <w:left w:val="single" w:sz="4" w:space="0" w:color="auto"/>
              <w:bottom w:val="nil"/>
              <w:right w:val="single" w:sz="4" w:space="0" w:color="auto"/>
            </w:tcBorders>
            <w:noWrap/>
            <w:vAlign w:val="bottom"/>
          </w:tcPr>
          <w:p w:rsidR="008C41EF" w:rsidRPr="009D72DF" w:rsidRDefault="00A61273" w:rsidP="00A61273">
            <w:pPr>
              <w:rPr>
                <w:sz w:val="20"/>
                <w:szCs w:val="20"/>
                <w:lang w:val="id-ID"/>
              </w:rPr>
            </w:pPr>
            <w:r w:rsidRPr="009D72DF">
              <w:rPr>
                <w:sz w:val="20"/>
                <w:szCs w:val="20"/>
                <w:lang w:val="id-ID"/>
              </w:rPr>
              <w:t xml:space="preserve">Tingkat kepuasan </w:t>
            </w:r>
            <w:r w:rsidR="008C41EF" w:rsidRPr="009D72DF">
              <w:rPr>
                <w:sz w:val="20"/>
                <w:szCs w:val="20"/>
                <w:lang w:val="id-ID"/>
              </w:rPr>
              <w:t xml:space="preserve"> atasan membuat keputusan </w:t>
            </w:r>
          </w:p>
        </w:tc>
        <w:tc>
          <w:tcPr>
            <w:tcW w:w="817" w:type="dxa"/>
            <w:tcBorders>
              <w:left w:val="single" w:sz="4" w:space="0" w:color="auto"/>
            </w:tcBorders>
            <w:vAlign w:val="center"/>
          </w:tcPr>
          <w:p w:rsidR="008C41EF" w:rsidRPr="009D72DF" w:rsidRDefault="00D730D0" w:rsidP="00711C0B">
            <w:pPr>
              <w:jc w:val="center"/>
              <w:rPr>
                <w:sz w:val="20"/>
                <w:szCs w:val="20"/>
                <w:lang w:val="id-ID"/>
              </w:rPr>
            </w:pPr>
            <w:r>
              <w:rPr>
                <w:sz w:val="20"/>
                <w:szCs w:val="20"/>
                <w:lang w:val="id-ID"/>
              </w:rPr>
              <w:t>f</w:t>
            </w:r>
          </w:p>
        </w:tc>
        <w:tc>
          <w:tcPr>
            <w:tcW w:w="764" w:type="dxa"/>
            <w:noWrap/>
            <w:vAlign w:val="center"/>
          </w:tcPr>
          <w:p w:rsidR="008C41EF" w:rsidRPr="009D72DF" w:rsidRDefault="008C41EF" w:rsidP="00711C0B">
            <w:pPr>
              <w:jc w:val="center"/>
              <w:rPr>
                <w:sz w:val="20"/>
                <w:szCs w:val="20"/>
                <w:lang w:val="id-ID"/>
              </w:rPr>
            </w:pPr>
            <w:r w:rsidRPr="009D72DF">
              <w:rPr>
                <w:sz w:val="20"/>
                <w:szCs w:val="20"/>
                <w:lang w:val="id-ID"/>
              </w:rPr>
              <w:t>0</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4</w:t>
            </w:r>
          </w:p>
        </w:tc>
        <w:tc>
          <w:tcPr>
            <w:tcW w:w="856" w:type="dxa"/>
            <w:noWrap/>
            <w:vAlign w:val="center"/>
          </w:tcPr>
          <w:p w:rsidR="008C41EF" w:rsidRPr="009D72DF" w:rsidRDefault="008C41EF" w:rsidP="00711C0B">
            <w:pPr>
              <w:jc w:val="center"/>
              <w:rPr>
                <w:sz w:val="20"/>
                <w:szCs w:val="20"/>
                <w:lang w:val="id-ID"/>
              </w:rPr>
            </w:pPr>
            <w:r w:rsidRPr="009D72DF">
              <w:rPr>
                <w:sz w:val="20"/>
                <w:szCs w:val="20"/>
                <w:lang w:val="id-ID"/>
              </w:rPr>
              <w:t>67</w:t>
            </w:r>
          </w:p>
        </w:tc>
        <w:tc>
          <w:tcPr>
            <w:tcW w:w="856" w:type="dxa"/>
            <w:noWrap/>
            <w:vAlign w:val="center"/>
          </w:tcPr>
          <w:p w:rsidR="008C41EF" w:rsidRPr="009D72DF" w:rsidRDefault="008C41EF" w:rsidP="00711C0B">
            <w:pPr>
              <w:jc w:val="center"/>
              <w:rPr>
                <w:sz w:val="20"/>
                <w:szCs w:val="20"/>
                <w:lang w:val="id-ID"/>
              </w:rPr>
            </w:pPr>
            <w:r w:rsidRPr="009D72DF">
              <w:rPr>
                <w:sz w:val="20"/>
                <w:szCs w:val="20"/>
                <w:lang w:val="id-ID"/>
              </w:rPr>
              <w:t>129</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0</w:t>
            </w:r>
          </w:p>
        </w:tc>
        <w:tc>
          <w:tcPr>
            <w:tcW w:w="714" w:type="dxa"/>
            <w:noWrap/>
            <w:vAlign w:val="center"/>
          </w:tcPr>
          <w:p w:rsidR="008C41EF" w:rsidRPr="009D72DF" w:rsidRDefault="008C41EF" w:rsidP="00711C0B">
            <w:pPr>
              <w:jc w:val="center"/>
              <w:rPr>
                <w:spacing w:val="0"/>
                <w:sz w:val="20"/>
                <w:szCs w:val="20"/>
                <w:lang w:val="id-ID"/>
              </w:rPr>
            </w:pPr>
            <w:r w:rsidRPr="009D72DF">
              <w:rPr>
                <w:spacing w:val="0"/>
                <w:sz w:val="20"/>
                <w:szCs w:val="20"/>
                <w:lang w:val="id-ID"/>
              </w:rPr>
              <w:t>200</w:t>
            </w:r>
          </w:p>
        </w:tc>
      </w:tr>
      <w:tr w:rsidR="008C41EF" w:rsidRPr="009D72DF" w:rsidTr="009541DC">
        <w:trPr>
          <w:trHeight w:val="300"/>
        </w:trPr>
        <w:tc>
          <w:tcPr>
            <w:tcW w:w="2355" w:type="dxa"/>
            <w:tcBorders>
              <w:top w:val="nil"/>
              <w:left w:val="single" w:sz="4" w:space="0" w:color="auto"/>
              <w:bottom w:val="single" w:sz="4" w:space="0" w:color="auto"/>
              <w:right w:val="single" w:sz="4" w:space="0" w:color="auto"/>
            </w:tcBorders>
            <w:noWrap/>
            <w:vAlign w:val="bottom"/>
          </w:tcPr>
          <w:p w:rsidR="008C41EF" w:rsidRPr="009D72DF" w:rsidRDefault="008C41EF" w:rsidP="00711C0B">
            <w:pPr>
              <w:rPr>
                <w:rFonts w:ascii="Calibri" w:hAnsi="Calibri" w:cs="Calibri"/>
                <w:sz w:val="20"/>
                <w:szCs w:val="20"/>
                <w:lang w:val="id-ID"/>
              </w:rPr>
            </w:pPr>
          </w:p>
        </w:tc>
        <w:tc>
          <w:tcPr>
            <w:tcW w:w="817" w:type="dxa"/>
            <w:tcBorders>
              <w:left w:val="single" w:sz="4" w:space="0" w:color="auto"/>
            </w:tcBorders>
            <w:vAlign w:val="center"/>
          </w:tcPr>
          <w:p w:rsidR="008C41EF" w:rsidRPr="009D72DF" w:rsidRDefault="008C41EF" w:rsidP="00711C0B">
            <w:pPr>
              <w:jc w:val="center"/>
              <w:rPr>
                <w:sz w:val="20"/>
                <w:szCs w:val="20"/>
                <w:lang w:val="id-ID"/>
              </w:rPr>
            </w:pPr>
            <w:r w:rsidRPr="009D72DF">
              <w:rPr>
                <w:sz w:val="20"/>
                <w:szCs w:val="20"/>
                <w:lang w:val="id-ID"/>
              </w:rPr>
              <w:t>%</w:t>
            </w:r>
          </w:p>
        </w:tc>
        <w:tc>
          <w:tcPr>
            <w:tcW w:w="764" w:type="dxa"/>
            <w:noWrap/>
            <w:vAlign w:val="center"/>
          </w:tcPr>
          <w:p w:rsidR="008C41EF" w:rsidRPr="009D72DF" w:rsidRDefault="008C41EF" w:rsidP="00711C0B">
            <w:pPr>
              <w:jc w:val="center"/>
              <w:rPr>
                <w:sz w:val="20"/>
                <w:szCs w:val="20"/>
                <w:lang w:val="id-ID"/>
              </w:rPr>
            </w:pPr>
            <w:r w:rsidRPr="009D72DF">
              <w:rPr>
                <w:sz w:val="20"/>
                <w:szCs w:val="20"/>
                <w:lang w:val="id-ID"/>
              </w:rPr>
              <w:t>0.0%</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2.0%</w:t>
            </w:r>
          </w:p>
        </w:tc>
        <w:tc>
          <w:tcPr>
            <w:tcW w:w="856" w:type="dxa"/>
            <w:noWrap/>
            <w:vAlign w:val="center"/>
          </w:tcPr>
          <w:p w:rsidR="008C41EF" w:rsidRPr="009D72DF" w:rsidRDefault="008C41EF" w:rsidP="00711C0B">
            <w:pPr>
              <w:jc w:val="center"/>
              <w:rPr>
                <w:sz w:val="20"/>
                <w:szCs w:val="20"/>
                <w:lang w:val="id-ID"/>
              </w:rPr>
            </w:pPr>
            <w:r w:rsidRPr="009D72DF">
              <w:rPr>
                <w:sz w:val="20"/>
                <w:szCs w:val="20"/>
                <w:lang w:val="id-ID"/>
              </w:rPr>
              <w:t>33.5%</w:t>
            </w:r>
          </w:p>
        </w:tc>
        <w:tc>
          <w:tcPr>
            <w:tcW w:w="856" w:type="dxa"/>
            <w:noWrap/>
            <w:vAlign w:val="center"/>
          </w:tcPr>
          <w:p w:rsidR="008C41EF" w:rsidRPr="009D72DF" w:rsidRDefault="008C41EF" w:rsidP="00711C0B">
            <w:pPr>
              <w:jc w:val="center"/>
              <w:rPr>
                <w:sz w:val="20"/>
                <w:szCs w:val="20"/>
                <w:lang w:val="id-ID"/>
              </w:rPr>
            </w:pPr>
            <w:r w:rsidRPr="009D72DF">
              <w:rPr>
                <w:sz w:val="20"/>
                <w:szCs w:val="20"/>
                <w:lang w:val="id-ID"/>
              </w:rPr>
              <w:t>64.5%</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0.0%</w:t>
            </w:r>
          </w:p>
        </w:tc>
        <w:tc>
          <w:tcPr>
            <w:tcW w:w="714" w:type="dxa"/>
            <w:noWrap/>
            <w:vAlign w:val="center"/>
          </w:tcPr>
          <w:p w:rsidR="008C41EF" w:rsidRPr="009D72DF" w:rsidRDefault="008C41EF" w:rsidP="00711C0B">
            <w:pPr>
              <w:jc w:val="center"/>
              <w:rPr>
                <w:spacing w:val="0"/>
                <w:sz w:val="20"/>
                <w:szCs w:val="20"/>
                <w:lang w:val="id-ID"/>
              </w:rPr>
            </w:pPr>
            <w:r w:rsidRPr="009D72DF">
              <w:rPr>
                <w:spacing w:val="0"/>
                <w:sz w:val="20"/>
                <w:szCs w:val="20"/>
                <w:lang w:val="id-ID"/>
              </w:rPr>
              <w:t>100%</w:t>
            </w:r>
          </w:p>
        </w:tc>
      </w:tr>
    </w:tbl>
    <w:p w:rsidR="008C41EF" w:rsidRPr="009D72DF" w:rsidRDefault="008C41EF" w:rsidP="00AB5F86">
      <w:pPr>
        <w:ind w:left="850" w:hanging="850"/>
        <w:rPr>
          <w:sz w:val="16"/>
          <w:szCs w:val="16"/>
          <w:lang w:val="id-ID"/>
        </w:rPr>
      </w:pPr>
      <w:r w:rsidRPr="009D72DF">
        <w:rPr>
          <w:sz w:val="16"/>
          <w:szCs w:val="16"/>
          <w:lang w:val="id-ID"/>
        </w:rPr>
        <w:t>Keterangan:  SP=Sangat Puas; P=Puas; KP=Kurang Puas; TP=Tidak Puas; STP=Sangat Tidak Puas</w:t>
      </w:r>
    </w:p>
    <w:p w:rsidR="00933EE4" w:rsidRPr="009D72DF" w:rsidRDefault="00933EE4" w:rsidP="00AB5F86">
      <w:pPr>
        <w:rPr>
          <w:sz w:val="20"/>
          <w:szCs w:val="20"/>
          <w:lang w:val="id-ID"/>
        </w:rPr>
      </w:pPr>
      <w:r w:rsidRPr="009D72DF">
        <w:rPr>
          <w:sz w:val="20"/>
          <w:szCs w:val="20"/>
          <w:lang w:val="id-ID"/>
        </w:rPr>
        <w:t xml:space="preserve">Sumber: Data Penelitian 2008, Diolah. </w:t>
      </w:r>
    </w:p>
    <w:p w:rsidR="00D90385" w:rsidRPr="009D72DF" w:rsidRDefault="00D90385" w:rsidP="00605616">
      <w:pPr>
        <w:spacing w:line="480" w:lineRule="auto"/>
        <w:rPr>
          <w:b/>
          <w:bCs/>
          <w:sz w:val="12"/>
          <w:szCs w:val="12"/>
          <w:lang w:val="id-ID"/>
        </w:rPr>
      </w:pPr>
    </w:p>
    <w:p w:rsidR="00A10234" w:rsidRPr="009D72DF" w:rsidRDefault="00962C38" w:rsidP="00342F23">
      <w:pPr>
        <w:spacing w:line="480" w:lineRule="auto"/>
        <w:jc w:val="both"/>
        <w:rPr>
          <w:noProof/>
          <w:lang w:val="id-ID"/>
        </w:rPr>
      </w:pPr>
      <w:r w:rsidRPr="009D72DF">
        <w:rPr>
          <w:b/>
          <w:bCs/>
          <w:lang w:val="id-ID"/>
        </w:rPr>
        <w:tab/>
      </w:r>
      <w:r w:rsidRPr="009D72DF">
        <w:rPr>
          <w:lang w:val="id-ID"/>
        </w:rPr>
        <w:t>Berdasarkan hasil skoring menunjukkan bahwa sebanyak 64,5% responden yang menyatakan tidak puas terhadap atasan dan hanya 2,0% yang menyatakan puas. Hal ini berarti</w:t>
      </w:r>
      <w:r w:rsidR="00CB4146" w:rsidRPr="009D72DF">
        <w:rPr>
          <w:lang w:val="id-ID"/>
        </w:rPr>
        <w:t xml:space="preserve"> karyawan yang telah memiliki komitmen untuk mengabdikan diri dan tenaganya kepada perusahaan menginginkan motivasi dari atasan untuk bias berkembang dan dapat adil dalam memajukan perusahaan. Sebagaimana </w:t>
      </w:r>
      <w:r w:rsidR="00CB4146" w:rsidRPr="009D72DF">
        <w:rPr>
          <w:i/>
          <w:iCs/>
          <w:noProof/>
          <w:lang w:val="id-ID"/>
        </w:rPr>
        <w:t>motivational</w:t>
      </w:r>
      <w:r w:rsidR="00CB4146" w:rsidRPr="009D72DF">
        <w:rPr>
          <w:noProof/>
          <w:lang w:val="id-ID"/>
        </w:rPr>
        <w:t xml:space="preserve"> </w:t>
      </w:r>
      <w:r w:rsidR="00CB4146" w:rsidRPr="009D72DF">
        <w:rPr>
          <w:i/>
          <w:iCs/>
          <w:noProof/>
          <w:lang w:val="id-ID"/>
        </w:rPr>
        <w:t>factors</w:t>
      </w:r>
      <w:r w:rsidR="00CB4146" w:rsidRPr="009D72DF">
        <w:rPr>
          <w:noProof/>
          <w:lang w:val="id-ID"/>
        </w:rPr>
        <w:t xml:space="preserve"> (faktor pemotivasian) disebut pula </w:t>
      </w:r>
      <w:r w:rsidR="00CB4146" w:rsidRPr="009D72DF">
        <w:rPr>
          <w:i/>
          <w:iCs/>
          <w:noProof/>
          <w:lang w:val="id-ID"/>
        </w:rPr>
        <w:t>satisfaction, motivator, job content</w:t>
      </w:r>
      <w:r w:rsidR="00CB4146" w:rsidRPr="009D72DF">
        <w:rPr>
          <w:noProof/>
          <w:lang w:val="id-ID"/>
        </w:rPr>
        <w:t xml:space="preserve">, dan </w:t>
      </w:r>
      <w:r w:rsidR="00CB4146" w:rsidRPr="009D72DF">
        <w:rPr>
          <w:i/>
          <w:iCs/>
          <w:noProof/>
          <w:lang w:val="id-ID"/>
        </w:rPr>
        <w:t>intrinsic factors</w:t>
      </w:r>
      <w:r w:rsidR="00CB4146" w:rsidRPr="009D72DF">
        <w:rPr>
          <w:noProof/>
          <w:lang w:val="id-ID"/>
        </w:rPr>
        <w:t xml:space="preserve">. </w:t>
      </w:r>
      <w:r w:rsidR="00CB4146" w:rsidRPr="009D72DF">
        <w:rPr>
          <w:i/>
          <w:iCs/>
          <w:noProof/>
          <w:lang w:val="id-ID"/>
        </w:rPr>
        <w:t>Motivational factors</w:t>
      </w:r>
      <w:r w:rsidR="00CB4146" w:rsidRPr="009D72DF">
        <w:rPr>
          <w:noProof/>
          <w:lang w:val="id-ID"/>
        </w:rPr>
        <w:t xml:space="preserve"> adalah faktor motivator yang menyangkut kebutuhan psikologis seseorang, yaitu perasaan sempurna dalam melakukan pekerjaan (Malayu S.P. Hasibuan, </w:t>
      </w:r>
      <w:r w:rsidR="006C0503">
        <w:rPr>
          <w:noProof/>
          <w:lang w:val="id-ID"/>
        </w:rPr>
        <w:t>2002</w:t>
      </w:r>
      <w:r w:rsidR="00CB4146" w:rsidRPr="009D72DF">
        <w:rPr>
          <w:noProof/>
          <w:lang w:val="id-ID"/>
        </w:rPr>
        <w:t xml:space="preserve">:109). </w:t>
      </w:r>
    </w:p>
    <w:p w:rsidR="00962C38" w:rsidRPr="009D72DF" w:rsidRDefault="00CB4146" w:rsidP="00CB4146">
      <w:pPr>
        <w:rPr>
          <w:b/>
          <w:bCs/>
          <w:lang w:val="id-ID"/>
        </w:rPr>
      </w:pPr>
      <w:r w:rsidRPr="009D72DF">
        <w:rPr>
          <w:b/>
          <w:bCs/>
          <w:lang w:val="id-ID"/>
        </w:rPr>
        <w:lastRenderedPageBreak/>
        <w:t>D.</w:t>
      </w:r>
      <w:r w:rsidR="00650DA7" w:rsidRPr="009D72DF">
        <w:rPr>
          <w:b/>
          <w:bCs/>
          <w:lang w:val="id-ID"/>
        </w:rPr>
        <w:t xml:space="preserve"> </w:t>
      </w:r>
      <w:r w:rsidRPr="009D72DF">
        <w:rPr>
          <w:b/>
          <w:bCs/>
          <w:lang w:val="id-ID"/>
        </w:rPr>
        <w:t>Nilai-nilai Moral</w:t>
      </w:r>
    </w:p>
    <w:p w:rsidR="00CB4146" w:rsidRPr="009D72DF" w:rsidRDefault="00CB4146" w:rsidP="00CB4146">
      <w:pPr>
        <w:rPr>
          <w:lang w:val="id-ID"/>
        </w:rPr>
      </w:pPr>
    </w:p>
    <w:p w:rsidR="00A10234" w:rsidRPr="009D72DF" w:rsidRDefault="00A10234" w:rsidP="00A10234">
      <w:pPr>
        <w:spacing w:line="480" w:lineRule="auto"/>
        <w:ind w:firstLine="720"/>
        <w:jc w:val="both"/>
        <w:rPr>
          <w:lang w:val="id-ID"/>
        </w:rPr>
      </w:pPr>
      <w:r w:rsidRPr="009D72DF">
        <w:rPr>
          <w:lang w:val="id-ID"/>
        </w:rPr>
        <w:t>Nilai-nilai moral diukur mengenai tingkat memiliki dalam melakukan pekerjaan dengan hati nurani. Hasil tanggapan responden seperti terlihat pada Tabel 4.</w:t>
      </w:r>
      <w:r w:rsidR="00A666C3" w:rsidRPr="009D72DF">
        <w:rPr>
          <w:lang w:val="id-ID"/>
        </w:rPr>
        <w:t>1</w:t>
      </w:r>
      <w:r w:rsidR="00C84CCB" w:rsidRPr="009D72DF">
        <w:rPr>
          <w:lang w:val="id-ID"/>
        </w:rPr>
        <w:t>9</w:t>
      </w:r>
      <w:r w:rsidRPr="009D72DF">
        <w:rPr>
          <w:lang w:val="id-ID"/>
        </w:rPr>
        <w:t xml:space="preserve">   sebagai berikut.</w:t>
      </w:r>
    </w:p>
    <w:p w:rsidR="00CB4146" w:rsidRPr="009D72DF" w:rsidRDefault="00CB4146" w:rsidP="00CB4146">
      <w:pPr>
        <w:rPr>
          <w:sz w:val="12"/>
          <w:szCs w:val="12"/>
          <w:lang w:val="id-ID"/>
        </w:rPr>
      </w:pPr>
    </w:p>
    <w:p w:rsidR="00C51898" w:rsidRPr="009D72DF" w:rsidRDefault="001903B1" w:rsidP="001903B1">
      <w:pPr>
        <w:jc w:val="center"/>
        <w:rPr>
          <w:lang w:val="id-ID"/>
        </w:rPr>
      </w:pPr>
      <w:r w:rsidRPr="009D72DF">
        <w:rPr>
          <w:lang w:val="id-ID"/>
        </w:rPr>
        <w:t>Tabel 4.</w:t>
      </w:r>
      <w:r w:rsidR="00A666C3" w:rsidRPr="009D72DF">
        <w:rPr>
          <w:lang w:val="id-ID"/>
        </w:rPr>
        <w:t>1</w:t>
      </w:r>
      <w:r w:rsidR="00C84CCB" w:rsidRPr="009D72DF">
        <w:rPr>
          <w:lang w:val="id-ID"/>
        </w:rPr>
        <w:t>9</w:t>
      </w:r>
      <w:r w:rsidRPr="009D72DF">
        <w:rPr>
          <w:lang w:val="id-ID"/>
        </w:rPr>
        <w:t xml:space="preserve"> </w:t>
      </w:r>
      <w:r w:rsidR="002D4D22" w:rsidRPr="009D72DF">
        <w:rPr>
          <w:lang w:val="id-ID"/>
        </w:rPr>
        <w:t xml:space="preserve"> </w:t>
      </w:r>
      <w:r w:rsidRPr="009D72DF">
        <w:rPr>
          <w:lang w:val="id-ID"/>
        </w:rPr>
        <w:t xml:space="preserve">Tanggapan Responden Tentang </w:t>
      </w:r>
      <w:r w:rsidR="00C51898" w:rsidRPr="009D72DF">
        <w:rPr>
          <w:lang w:val="id-ID"/>
        </w:rPr>
        <w:t xml:space="preserve">Nilai-nilai </w:t>
      </w:r>
      <w:r w:rsidRPr="009D72DF">
        <w:rPr>
          <w:lang w:val="id-ID"/>
        </w:rPr>
        <w:t>M</w:t>
      </w:r>
      <w:r w:rsidR="00C51898" w:rsidRPr="009D72DF">
        <w:rPr>
          <w:lang w:val="id-ID"/>
        </w:rPr>
        <w:t>oral</w:t>
      </w:r>
    </w:p>
    <w:p w:rsidR="00C51898" w:rsidRPr="009D72DF" w:rsidRDefault="00C51898" w:rsidP="00C51898">
      <w:pPr>
        <w:rPr>
          <w:lang w:val="id-ID"/>
        </w:rPr>
      </w:pP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764"/>
        <w:gridCol w:w="784"/>
        <w:gridCol w:w="784"/>
        <w:gridCol w:w="784"/>
        <w:gridCol w:w="784"/>
        <w:gridCol w:w="858"/>
      </w:tblGrid>
      <w:tr w:rsidR="00DA1BDF" w:rsidRPr="009D72DF" w:rsidTr="00A82788">
        <w:trPr>
          <w:trHeight w:val="300"/>
        </w:trPr>
        <w:tc>
          <w:tcPr>
            <w:tcW w:w="2355"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817" w:type="dxa"/>
            <w:shd w:val="clear" w:color="auto" w:fill="F2FD8D"/>
            <w:vAlign w:val="center"/>
          </w:tcPr>
          <w:p w:rsidR="00DA1BDF" w:rsidRPr="009D72DF" w:rsidRDefault="00AB5F86" w:rsidP="00711C0B">
            <w:pPr>
              <w:jc w:val="center"/>
              <w:rPr>
                <w:b/>
                <w:bCs/>
                <w:spacing w:val="0"/>
                <w:sz w:val="20"/>
                <w:szCs w:val="20"/>
                <w:lang w:val="id-ID"/>
              </w:rPr>
            </w:pPr>
            <w:r w:rsidRPr="009D72DF">
              <w:rPr>
                <w:b/>
                <w:bCs/>
                <w:spacing w:val="0"/>
                <w:sz w:val="20"/>
                <w:szCs w:val="20"/>
                <w:lang w:val="id-ID"/>
              </w:rPr>
              <w:t>f</w:t>
            </w:r>
          </w:p>
        </w:tc>
        <w:tc>
          <w:tcPr>
            <w:tcW w:w="3900"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858"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DA1BDF" w:rsidRPr="009D72DF" w:rsidTr="00EC7416">
        <w:trPr>
          <w:trHeight w:val="300"/>
        </w:trPr>
        <w:tc>
          <w:tcPr>
            <w:tcW w:w="2355" w:type="dxa"/>
            <w:vMerge/>
            <w:tcBorders>
              <w:bottom w:val="single" w:sz="4" w:space="0" w:color="auto"/>
            </w:tcBorders>
            <w:shd w:val="clear" w:color="auto" w:fill="F2FD8D"/>
            <w:noWrap/>
            <w:vAlign w:val="center"/>
          </w:tcPr>
          <w:p w:rsidR="00DA1BDF" w:rsidRPr="009D72DF" w:rsidRDefault="00DA1BDF" w:rsidP="00711C0B">
            <w:pPr>
              <w:jc w:val="center"/>
              <w:rPr>
                <w:b/>
                <w:bCs/>
                <w:spacing w:val="0"/>
                <w:sz w:val="20"/>
                <w:szCs w:val="20"/>
                <w:lang w:val="id-ID"/>
              </w:rPr>
            </w:pPr>
          </w:p>
        </w:tc>
        <w:tc>
          <w:tcPr>
            <w:tcW w:w="817" w:type="dxa"/>
            <w:shd w:val="clear" w:color="auto" w:fill="F2FD8D"/>
            <w:vAlign w:val="center"/>
          </w:tcPr>
          <w:p w:rsidR="00DA1BDF" w:rsidRPr="009D72DF" w:rsidRDefault="00DA1BDF"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SM</w:t>
            </w:r>
          </w:p>
        </w:tc>
        <w:tc>
          <w:tcPr>
            <w:tcW w:w="78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M</w:t>
            </w:r>
          </w:p>
        </w:tc>
        <w:tc>
          <w:tcPr>
            <w:tcW w:w="78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KM</w:t>
            </w:r>
          </w:p>
        </w:tc>
        <w:tc>
          <w:tcPr>
            <w:tcW w:w="78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TM</w:t>
            </w:r>
          </w:p>
        </w:tc>
        <w:tc>
          <w:tcPr>
            <w:tcW w:w="78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STM</w:t>
            </w:r>
          </w:p>
        </w:tc>
        <w:tc>
          <w:tcPr>
            <w:tcW w:w="858" w:type="dxa"/>
            <w:vMerge/>
            <w:shd w:val="clear" w:color="auto" w:fill="F2FD8D"/>
            <w:noWrap/>
            <w:vAlign w:val="center"/>
          </w:tcPr>
          <w:p w:rsidR="00DA1BDF" w:rsidRPr="009D72DF" w:rsidRDefault="00DA1BDF" w:rsidP="00711C0B">
            <w:pPr>
              <w:jc w:val="center"/>
              <w:rPr>
                <w:b/>
                <w:bCs/>
                <w:spacing w:val="0"/>
                <w:sz w:val="20"/>
                <w:szCs w:val="20"/>
                <w:lang w:val="id-ID"/>
              </w:rPr>
            </w:pPr>
          </w:p>
        </w:tc>
      </w:tr>
      <w:tr w:rsidR="008C41EF" w:rsidRPr="009D72DF" w:rsidTr="00EC7416">
        <w:trPr>
          <w:trHeight w:val="300"/>
        </w:trPr>
        <w:tc>
          <w:tcPr>
            <w:tcW w:w="2355" w:type="dxa"/>
            <w:tcBorders>
              <w:top w:val="single" w:sz="4" w:space="0" w:color="auto"/>
              <w:left w:val="single" w:sz="4" w:space="0" w:color="auto"/>
              <w:bottom w:val="nil"/>
              <w:right w:val="single" w:sz="4" w:space="0" w:color="auto"/>
            </w:tcBorders>
            <w:noWrap/>
            <w:vAlign w:val="bottom"/>
          </w:tcPr>
          <w:p w:rsidR="008C41EF" w:rsidRPr="009D72DF" w:rsidRDefault="00A61273" w:rsidP="00A10234">
            <w:pPr>
              <w:rPr>
                <w:sz w:val="20"/>
                <w:szCs w:val="20"/>
                <w:lang w:val="id-ID"/>
              </w:rPr>
            </w:pPr>
            <w:r w:rsidRPr="009D72DF">
              <w:rPr>
                <w:sz w:val="20"/>
                <w:szCs w:val="20"/>
                <w:lang w:val="id-ID"/>
              </w:rPr>
              <w:t xml:space="preserve">Tingkat memiliki </w:t>
            </w:r>
            <w:r w:rsidR="00A10234" w:rsidRPr="009D72DF">
              <w:rPr>
                <w:sz w:val="20"/>
                <w:szCs w:val="20"/>
                <w:lang w:val="id-ID"/>
              </w:rPr>
              <w:t xml:space="preserve">hati nurani </w:t>
            </w:r>
            <w:r w:rsidRPr="009D72DF">
              <w:rPr>
                <w:sz w:val="20"/>
                <w:szCs w:val="20"/>
                <w:lang w:val="id-ID"/>
              </w:rPr>
              <w:t xml:space="preserve">dalam </w:t>
            </w:r>
            <w:r w:rsidR="008C41EF" w:rsidRPr="009D72DF">
              <w:rPr>
                <w:sz w:val="20"/>
                <w:szCs w:val="20"/>
                <w:lang w:val="id-ID"/>
              </w:rPr>
              <w:t xml:space="preserve">melakukan pekerjaan </w:t>
            </w:r>
          </w:p>
        </w:tc>
        <w:tc>
          <w:tcPr>
            <w:tcW w:w="817" w:type="dxa"/>
            <w:tcBorders>
              <w:left w:val="single" w:sz="4" w:space="0" w:color="auto"/>
            </w:tcBorders>
            <w:vAlign w:val="center"/>
          </w:tcPr>
          <w:p w:rsidR="008C41EF" w:rsidRPr="009D72DF" w:rsidRDefault="00AB5F86" w:rsidP="00711C0B">
            <w:pPr>
              <w:jc w:val="center"/>
              <w:rPr>
                <w:sz w:val="20"/>
                <w:szCs w:val="20"/>
                <w:lang w:val="id-ID"/>
              </w:rPr>
            </w:pPr>
            <w:r w:rsidRPr="009D72DF">
              <w:rPr>
                <w:sz w:val="20"/>
                <w:szCs w:val="20"/>
                <w:lang w:val="id-ID"/>
              </w:rPr>
              <w:t>f</w:t>
            </w:r>
          </w:p>
        </w:tc>
        <w:tc>
          <w:tcPr>
            <w:tcW w:w="764" w:type="dxa"/>
            <w:noWrap/>
            <w:vAlign w:val="center"/>
          </w:tcPr>
          <w:p w:rsidR="008C41EF" w:rsidRPr="009D72DF" w:rsidRDefault="008C41EF" w:rsidP="00711C0B">
            <w:pPr>
              <w:jc w:val="center"/>
              <w:rPr>
                <w:sz w:val="20"/>
                <w:szCs w:val="20"/>
                <w:lang w:val="id-ID"/>
              </w:rPr>
            </w:pPr>
            <w:r w:rsidRPr="009D72DF">
              <w:rPr>
                <w:sz w:val="20"/>
                <w:szCs w:val="20"/>
                <w:lang w:val="id-ID"/>
              </w:rPr>
              <w:t>0</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7</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37</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116</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40</w:t>
            </w:r>
          </w:p>
        </w:tc>
        <w:tc>
          <w:tcPr>
            <w:tcW w:w="858" w:type="dxa"/>
            <w:noWrap/>
            <w:vAlign w:val="center"/>
          </w:tcPr>
          <w:p w:rsidR="008C41EF" w:rsidRPr="009D72DF" w:rsidRDefault="008C41EF" w:rsidP="00711C0B">
            <w:pPr>
              <w:jc w:val="center"/>
              <w:rPr>
                <w:spacing w:val="0"/>
                <w:sz w:val="20"/>
                <w:szCs w:val="20"/>
                <w:lang w:val="id-ID"/>
              </w:rPr>
            </w:pPr>
            <w:r w:rsidRPr="009D72DF">
              <w:rPr>
                <w:spacing w:val="0"/>
                <w:sz w:val="20"/>
                <w:szCs w:val="20"/>
                <w:lang w:val="id-ID"/>
              </w:rPr>
              <w:t>200</w:t>
            </w:r>
          </w:p>
        </w:tc>
      </w:tr>
      <w:tr w:rsidR="008C41EF" w:rsidRPr="009D72DF" w:rsidTr="00EC7416">
        <w:trPr>
          <w:trHeight w:val="300"/>
        </w:trPr>
        <w:tc>
          <w:tcPr>
            <w:tcW w:w="2355" w:type="dxa"/>
            <w:tcBorders>
              <w:top w:val="nil"/>
              <w:left w:val="single" w:sz="4" w:space="0" w:color="auto"/>
              <w:bottom w:val="single" w:sz="4" w:space="0" w:color="auto"/>
              <w:right w:val="single" w:sz="4" w:space="0" w:color="auto"/>
            </w:tcBorders>
            <w:noWrap/>
            <w:vAlign w:val="bottom"/>
          </w:tcPr>
          <w:p w:rsidR="008C41EF" w:rsidRPr="009D72DF" w:rsidRDefault="008C41EF" w:rsidP="00711C0B">
            <w:pPr>
              <w:rPr>
                <w:rFonts w:ascii="Calibri" w:hAnsi="Calibri" w:cs="Calibri"/>
                <w:sz w:val="20"/>
                <w:szCs w:val="20"/>
                <w:lang w:val="id-ID"/>
              </w:rPr>
            </w:pPr>
          </w:p>
        </w:tc>
        <w:tc>
          <w:tcPr>
            <w:tcW w:w="817" w:type="dxa"/>
            <w:tcBorders>
              <w:left w:val="single" w:sz="4" w:space="0" w:color="auto"/>
            </w:tcBorders>
            <w:vAlign w:val="center"/>
          </w:tcPr>
          <w:p w:rsidR="008C41EF" w:rsidRPr="009D72DF" w:rsidRDefault="008C41EF" w:rsidP="00711C0B">
            <w:pPr>
              <w:jc w:val="center"/>
              <w:rPr>
                <w:sz w:val="20"/>
                <w:szCs w:val="20"/>
                <w:lang w:val="id-ID"/>
              </w:rPr>
            </w:pPr>
            <w:r w:rsidRPr="009D72DF">
              <w:rPr>
                <w:sz w:val="20"/>
                <w:szCs w:val="20"/>
                <w:lang w:val="id-ID"/>
              </w:rPr>
              <w:t>%</w:t>
            </w:r>
          </w:p>
        </w:tc>
        <w:tc>
          <w:tcPr>
            <w:tcW w:w="764" w:type="dxa"/>
            <w:noWrap/>
            <w:vAlign w:val="center"/>
          </w:tcPr>
          <w:p w:rsidR="008C41EF" w:rsidRPr="009D72DF" w:rsidRDefault="008C41EF" w:rsidP="00711C0B">
            <w:pPr>
              <w:jc w:val="center"/>
              <w:rPr>
                <w:sz w:val="20"/>
                <w:szCs w:val="20"/>
                <w:lang w:val="id-ID"/>
              </w:rPr>
            </w:pPr>
            <w:r w:rsidRPr="009D72DF">
              <w:rPr>
                <w:sz w:val="20"/>
                <w:szCs w:val="20"/>
                <w:lang w:val="id-ID"/>
              </w:rPr>
              <w:t>0.0%</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3.5%</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18.5%</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58.0%</w:t>
            </w:r>
          </w:p>
        </w:tc>
        <w:tc>
          <w:tcPr>
            <w:tcW w:w="784" w:type="dxa"/>
            <w:noWrap/>
            <w:vAlign w:val="center"/>
          </w:tcPr>
          <w:p w:rsidR="008C41EF" w:rsidRPr="009D72DF" w:rsidRDefault="008C41EF" w:rsidP="00711C0B">
            <w:pPr>
              <w:jc w:val="center"/>
              <w:rPr>
                <w:sz w:val="20"/>
                <w:szCs w:val="20"/>
                <w:lang w:val="id-ID"/>
              </w:rPr>
            </w:pPr>
            <w:r w:rsidRPr="009D72DF">
              <w:rPr>
                <w:sz w:val="20"/>
                <w:szCs w:val="20"/>
                <w:lang w:val="id-ID"/>
              </w:rPr>
              <w:t>20.0%</w:t>
            </w:r>
          </w:p>
        </w:tc>
        <w:tc>
          <w:tcPr>
            <w:tcW w:w="858" w:type="dxa"/>
            <w:noWrap/>
            <w:vAlign w:val="center"/>
          </w:tcPr>
          <w:p w:rsidR="008C41EF" w:rsidRPr="009D72DF" w:rsidRDefault="008C41EF" w:rsidP="00711C0B">
            <w:pPr>
              <w:jc w:val="center"/>
              <w:rPr>
                <w:spacing w:val="0"/>
                <w:sz w:val="20"/>
                <w:szCs w:val="20"/>
                <w:lang w:val="id-ID"/>
              </w:rPr>
            </w:pPr>
            <w:r w:rsidRPr="009D72DF">
              <w:rPr>
                <w:spacing w:val="0"/>
                <w:sz w:val="20"/>
                <w:szCs w:val="20"/>
                <w:lang w:val="id-ID"/>
              </w:rPr>
              <w:t>100%</w:t>
            </w:r>
          </w:p>
        </w:tc>
      </w:tr>
    </w:tbl>
    <w:p w:rsidR="008C41EF" w:rsidRPr="009D72DF" w:rsidRDefault="008C41EF" w:rsidP="00CB085B">
      <w:pPr>
        <w:ind w:left="976" w:hanging="976"/>
        <w:rPr>
          <w:sz w:val="16"/>
          <w:szCs w:val="16"/>
          <w:lang w:val="id-ID"/>
        </w:rPr>
      </w:pPr>
      <w:r w:rsidRPr="009D72DF">
        <w:rPr>
          <w:sz w:val="16"/>
          <w:szCs w:val="16"/>
          <w:lang w:val="id-ID"/>
        </w:rPr>
        <w:t xml:space="preserve">Keterangan:  </w:t>
      </w:r>
      <w:r w:rsidR="00BA3A40" w:rsidRPr="009D72DF">
        <w:rPr>
          <w:sz w:val="16"/>
          <w:szCs w:val="16"/>
          <w:lang w:val="id-ID"/>
        </w:rPr>
        <w:t xml:space="preserve"> </w:t>
      </w:r>
      <w:r w:rsidRPr="009D72DF">
        <w:rPr>
          <w:sz w:val="16"/>
          <w:szCs w:val="16"/>
          <w:lang w:val="id-ID"/>
        </w:rPr>
        <w:t>SM=Sangat Memiliki; M=Memiliki; KM=Kurang Memiliki; TM=Ku</w:t>
      </w:r>
      <w:r w:rsidR="00BA3A40" w:rsidRPr="009D72DF">
        <w:rPr>
          <w:sz w:val="16"/>
          <w:szCs w:val="16"/>
          <w:lang w:val="id-ID"/>
        </w:rPr>
        <w:t xml:space="preserve">rang Memiliki; STM=Sangat </w:t>
      </w:r>
      <w:r w:rsidR="00CB085B" w:rsidRPr="009D72DF">
        <w:rPr>
          <w:sz w:val="16"/>
          <w:szCs w:val="16"/>
          <w:lang w:val="id-ID"/>
        </w:rPr>
        <w:t xml:space="preserve">                       </w:t>
      </w:r>
      <w:r w:rsidR="00BA3A40" w:rsidRPr="009D72DF">
        <w:rPr>
          <w:sz w:val="16"/>
          <w:szCs w:val="16"/>
          <w:lang w:val="id-ID"/>
        </w:rPr>
        <w:t xml:space="preserve">Tidak  </w:t>
      </w:r>
      <w:r w:rsidRPr="009D72DF">
        <w:rPr>
          <w:sz w:val="16"/>
          <w:szCs w:val="16"/>
          <w:lang w:val="id-ID"/>
        </w:rPr>
        <w:t xml:space="preserve">Memiliki </w:t>
      </w:r>
    </w:p>
    <w:p w:rsidR="00933EE4" w:rsidRPr="009D72DF" w:rsidRDefault="00933EE4" w:rsidP="002D4D22">
      <w:pPr>
        <w:rPr>
          <w:sz w:val="20"/>
          <w:szCs w:val="20"/>
          <w:lang w:val="id-ID"/>
        </w:rPr>
      </w:pPr>
      <w:r w:rsidRPr="009D72DF">
        <w:rPr>
          <w:sz w:val="20"/>
          <w:szCs w:val="20"/>
          <w:lang w:val="id-ID"/>
        </w:rPr>
        <w:t xml:space="preserve">Sumber: Data Penelitian 2008, Diolah. </w:t>
      </w:r>
    </w:p>
    <w:p w:rsidR="00CB085B" w:rsidRPr="009D72DF" w:rsidRDefault="00CB085B" w:rsidP="002D4D22">
      <w:pPr>
        <w:rPr>
          <w:sz w:val="16"/>
          <w:szCs w:val="16"/>
          <w:lang w:val="id-ID"/>
        </w:rPr>
      </w:pPr>
    </w:p>
    <w:p w:rsidR="008C41EF" w:rsidRPr="009D72DF" w:rsidRDefault="008C41EF" w:rsidP="00933EE4">
      <w:pPr>
        <w:pStyle w:val="BodyText"/>
        <w:rPr>
          <w:color w:val="auto"/>
          <w:sz w:val="12"/>
          <w:szCs w:val="12"/>
          <w:lang w:val="id-ID"/>
        </w:rPr>
      </w:pPr>
    </w:p>
    <w:p w:rsidR="00342F23" w:rsidRPr="009D72DF" w:rsidRDefault="00A10234" w:rsidP="00342F23">
      <w:pPr>
        <w:spacing w:line="480" w:lineRule="auto"/>
        <w:jc w:val="both"/>
        <w:rPr>
          <w:lang w:val="id-ID"/>
        </w:rPr>
      </w:pPr>
      <w:r w:rsidRPr="009D72DF">
        <w:rPr>
          <w:lang w:val="id-ID"/>
        </w:rPr>
        <w:tab/>
        <w:t>Bedasarkan hasil skoring, separuh lebih (58,0%) responden menjawab merasakan tidak memiliki  harti nurani dalam melakukan pekerjaan, sementara hanya 3,5% yang merasa bahwa pekerjaan yang dilakukan dengan ketulusan. Hal ini berarti masih banyak karyawan yang bekerja tidak secara tulus walaupun pekerjaan itu tanggung jawabnya.</w:t>
      </w:r>
      <w:r w:rsidR="00342F23" w:rsidRPr="009D72DF">
        <w:rPr>
          <w:lang w:val="id-ID"/>
        </w:rPr>
        <w:t xml:space="preserve"> Sebagai karyawan, tanggung jawab terhadap tugas yang dibebankan perusahaan wajib dikerjakan dengan penuh tanggung jawab yang memerlukan factor motivasi. </w:t>
      </w:r>
      <w:r w:rsidR="00342F23" w:rsidRPr="009D72DF">
        <w:rPr>
          <w:noProof/>
          <w:lang w:val="id-ID"/>
        </w:rPr>
        <w:t xml:space="preserve">Hodgetts and Luthans (1994:396) mengatakan bahwa </w:t>
      </w:r>
      <w:r w:rsidR="00342F23" w:rsidRPr="009D72DF">
        <w:rPr>
          <w:i/>
          <w:iCs/>
          <w:noProof/>
          <w:lang w:val="id-ID"/>
        </w:rPr>
        <w:t>motivational factors</w:t>
      </w:r>
      <w:r w:rsidR="00342F23" w:rsidRPr="009D72DF">
        <w:rPr>
          <w:noProof/>
          <w:lang w:val="id-ID"/>
        </w:rPr>
        <w:t xml:space="preserve"> ini berhubungan dengan penghargaan terhadap pribadi yang secara langsung berkaitan dengan pekerjaan, yang meliputi: prestasi (</w:t>
      </w:r>
      <w:r w:rsidR="00342F23" w:rsidRPr="009D72DF">
        <w:rPr>
          <w:i/>
          <w:iCs/>
          <w:noProof/>
          <w:lang w:val="id-ID"/>
        </w:rPr>
        <w:t>achievement</w:t>
      </w:r>
      <w:r w:rsidR="00342F23" w:rsidRPr="009D72DF">
        <w:rPr>
          <w:noProof/>
          <w:lang w:val="id-ID"/>
        </w:rPr>
        <w:t>), penghargaan (</w:t>
      </w:r>
      <w:r w:rsidR="00342F23" w:rsidRPr="009D72DF">
        <w:rPr>
          <w:i/>
          <w:iCs/>
          <w:noProof/>
          <w:lang w:val="id-ID"/>
        </w:rPr>
        <w:t>recognition</w:t>
      </w:r>
      <w:r w:rsidR="00342F23" w:rsidRPr="009D72DF">
        <w:rPr>
          <w:noProof/>
          <w:lang w:val="id-ID"/>
        </w:rPr>
        <w:t>), tanggung jawab (</w:t>
      </w:r>
      <w:r w:rsidR="00342F23" w:rsidRPr="009D72DF">
        <w:rPr>
          <w:i/>
          <w:iCs/>
          <w:noProof/>
          <w:lang w:val="id-ID"/>
        </w:rPr>
        <w:t>responsibility</w:t>
      </w:r>
      <w:r w:rsidR="00342F23" w:rsidRPr="009D72DF">
        <w:rPr>
          <w:noProof/>
          <w:lang w:val="id-ID"/>
        </w:rPr>
        <w:t>), kemajuan atau promosi (</w:t>
      </w:r>
      <w:r w:rsidR="00342F23" w:rsidRPr="009D72DF">
        <w:rPr>
          <w:i/>
          <w:iCs/>
          <w:noProof/>
          <w:lang w:val="id-ID"/>
        </w:rPr>
        <w:t>advancement</w:t>
      </w:r>
      <w:r w:rsidR="00342F23" w:rsidRPr="009D72DF">
        <w:rPr>
          <w:noProof/>
          <w:lang w:val="id-ID"/>
        </w:rPr>
        <w:t>), kemungkinan perkembangan (</w:t>
      </w:r>
      <w:r w:rsidR="00342F23" w:rsidRPr="009D72DF">
        <w:rPr>
          <w:i/>
          <w:iCs/>
          <w:noProof/>
          <w:lang w:val="id-ID"/>
        </w:rPr>
        <w:t>the possibility of growth</w:t>
      </w:r>
      <w:r w:rsidR="00342F23" w:rsidRPr="009D72DF">
        <w:rPr>
          <w:noProof/>
          <w:lang w:val="id-ID"/>
        </w:rPr>
        <w:t>), dan pekerjaan itu sendiri (</w:t>
      </w:r>
      <w:r w:rsidR="00342F23" w:rsidRPr="009D72DF">
        <w:rPr>
          <w:i/>
          <w:iCs/>
          <w:noProof/>
          <w:lang w:val="id-ID"/>
        </w:rPr>
        <w:t>the work itself).</w:t>
      </w:r>
    </w:p>
    <w:p w:rsidR="00342F23" w:rsidRPr="009D72DF" w:rsidRDefault="00342F23" w:rsidP="00342F23">
      <w:pPr>
        <w:spacing w:line="480" w:lineRule="auto"/>
        <w:jc w:val="both"/>
        <w:rPr>
          <w:b/>
          <w:bCs/>
          <w:sz w:val="16"/>
          <w:szCs w:val="16"/>
          <w:lang w:val="id-ID"/>
        </w:rPr>
      </w:pPr>
    </w:p>
    <w:p w:rsidR="00342F23" w:rsidRPr="009D72DF" w:rsidRDefault="00342F23" w:rsidP="00BE06A7">
      <w:pPr>
        <w:spacing w:line="480" w:lineRule="auto"/>
        <w:jc w:val="both"/>
        <w:rPr>
          <w:b/>
          <w:bCs/>
          <w:lang w:val="id-ID"/>
        </w:rPr>
      </w:pPr>
      <w:r w:rsidRPr="009D72DF">
        <w:rPr>
          <w:b/>
          <w:bCs/>
          <w:lang w:val="id-ID"/>
        </w:rPr>
        <w:t>E.</w:t>
      </w:r>
      <w:r w:rsidR="002D4D22" w:rsidRPr="009D72DF">
        <w:rPr>
          <w:b/>
          <w:bCs/>
          <w:lang w:val="id-ID"/>
        </w:rPr>
        <w:t xml:space="preserve"> </w:t>
      </w:r>
      <w:r w:rsidRPr="009D72DF">
        <w:rPr>
          <w:b/>
          <w:bCs/>
          <w:lang w:val="id-ID"/>
        </w:rPr>
        <w:t>Keamanan</w:t>
      </w:r>
    </w:p>
    <w:p w:rsidR="00342F23" w:rsidRPr="009D72DF" w:rsidRDefault="00342F23" w:rsidP="00BE06A7">
      <w:pPr>
        <w:spacing w:line="480" w:lineRule="auto"/>
        <w:ind w:firstLine="720"/>
        <w:jc w:val="both"/>
        <w:rPr>
          <w:lang w:val="id-ID"/>
        </w:rPr>
      </w:pPr>
      <w:r w:rsidRPr="009D72DF">
        <w:rPr>
          <w:lang w:val="id-ID"/>
        </w:rPr>
        <w:t>Keamanan diukur mengenai tingkat kepuasan dalam keamanan bekerja di perusahaan. Hasil tanggapan responden seperti terlihat pada Tabel 4.</w:t>
      </w:r>
      <w:r w:rsidR="00C84CCB" w:rsidRPr="009D72DF">
        <w:rPr>
          <w:lang w:val="id-ID"/>
        </w:rPr>
        <w:t>20</w:t>
      </w:r>
      <w:r w:rsidRPr="009D72DF">
        <w:rPr>
          <w:lang w:val="id-ID"/>
        </w:rPr>
        <w:t xml:space="preserve">   sebagai berikut.</w:t>
      </w:r>
    </w:p>
    <w:p w:rsidR="00A10234" w:rsidRPr="009D72DF" w:rsidRDefault="00A10234" w:rsidP="001903B1">
      <w:pPr>
        <w:jc w:val="center"/>
        <w:rPr>
          <w:sz w:val="12"/>
          <w:szCs w:val="12"/>
          <w:lang w:val="id-ID"/>
        </w:rPr>
      </w:pPr>
    </w:p>
    <w:p w:rsidR="00C51898" w:rsidRPr="009D72DF" w:rsidRDefault="001903B1" w:rsidP="001903B1">
      <w:pPr>
        <w:jc w:val="center"/>
        <w:rPr>
          <w:lang w:val="id-ID"/>
        </w:rPr>
      </w:pPr>
      <w:r w:rsidRPr="009D72DF">
        <w:rPr>
          <w:lang w:val="id-ID"/>
        </w:rPr>
        <w:t xml:space="preserve">Tabel </w:t>
      </w:r>
      <w:r w:rsidR="00274D30" w:rsidRPr="009D72DF">
        <w:rPr>
          <w:lang w:val="id-ID"/>
        </w:rPr>
        <w:t>4.</w:t>
      </w:r>
      <w:r w:rsidR="00C84CCB" w:rsidRPr="009D72DF">
        <w:rPr>
          <w:lang w:val="id-ID"/>
        </w:rPr>
        <w:t>20</w:t>
      </w:r>
      <w:r w:rsidR="00274D30" w:rsidRPr="009D72DF">
        <w:rPr>
          <w:lang w:val="id-ID"/>
        </w:rPr>
        <w:t xml:space="preserve"> Tanggapan</w:t>
      </w:r>
      <w:r w:rsidRPr="009D72DF">
        <w:rPr>
          <w:lang w:val="id-ID"/>
        </w:rPr>
        <w:t xml:space="preserve"> Responden Tentang </w:t>
      </w:r>
      <w:r w:rsidR="00C51898" w:rsidRPr="009D72DF">
        <w:rPr>
          <w:lang w:val="id-ID"/>
        </w:rPr>
        <w:t>Keamanan</w:t>
      </w:r>
    </w:p>
    <w:p w:rsidR="0004257B" w:rsidRPr="009D72DF" w:rsidRDefault="0004257B" w:rsidP="001903B1">
      <w:pPr>
        <w:jc w:val="center"/>
        <w:rPr>
          <w:lang w:val="id-ID"/>
        </w:rPr>
      </w:pP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764"/>
        <w:gridCol w:w="784"/>
        <w:gridCol w:w="784"/>
        <w:gridCol w:w="784"/>
        <w:gridCol w:w="784"/>
        <w:gridCol w:w="858"/>
      </w:tblGrid>
      <w:tr w:rsidR="00DA1BDF" w:rsidRPr="009D72DF" w:rsidTr="00A82788">
        <w:trPr>
          <w:trHeight w:val="300"/>
        </w:trPr>
        <w:tc>
          <w:tcPr>
            <w:tcW w:w="2355"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817" w:type="dxa"/>
            <w:shd w:val="clear" w:color="auto" w:fill="F2FD8D"/>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f</w:t>
            </w:r>
          </w:p>
        </w:tc>
        <w:tc>
          <w:tcPr>
            <w:tcW w:w="3900"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858"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DA1BDF" w:rsidRPr="009D72DF" w:rsidTr="00EC7416">
        <w:trPr>
          <w:trHeight w:val="300"/>
        </w:trPr>
        <w:tc>
          <w:tcPr>
            <w:tcW w:w="2355" w:type="dxa"/>
            <w:vMerge/>
            <w:tcBorders>
              <w:bottom w:val="single" w:sz="4" w:space="0" w:color="auto"/>
            </w:tcBorders>
            <w:shd w:val="clear" w:color="auto" w:fill="F2FD8D"/>
            <w:noWrap/>
            <w:vAlign w:val="center"/>
          </w:tcPr>
          <w:p w:rsidR="00DA1BDF" w:rsidRPr="009D72DF" w:rsidRDefault="00DA1BDF" w:rsidP="00711C0B">
            <w:pPr>
              <w:jc w:val="center"/>
              <w:rPr>
                <w:b/>
                <w:bCs/>
                <w:spacing w:val="0"/>
                <w:sz w:val="20"/>
                <w:szCs w:val="20"/>
                <w:lang w:val="id-ID"/>
              </w:rPr>
            </w:pPr>
          </w:p>
        </w:tc>
        <w:tc>
          <w:tcPr>
            <w:tcW w:w="817" w:type="dxa"/>
            <w:shd w:val="clear" w:color="auto" w:fill="F2FD8D"/>
            <w:vAlign w:val="center"/>
          </w:tcPr>
          <w:p w:rsidR="00DA1BDF" w:rsidRPr="009D72DF" w:rsidRDefault="00DA1BDF"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SP</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P</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KP</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TP</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STP</w:t>
            </w:r>
          </w:p>
        </w:tc>
        <w:tc>
          <w:tcPr>
            <w:tcW w:w="858" w:type="dxa"/>
            <w:vMerge/>
            <w:shd w:val="clear" w:color="auto" w:fill="F2FD8D"/>
            <w:noWrap/>
            <w:vAlign w:val="center"/>
          </w:tcPr>
          <w:p w:rsidR="00DA1BDF" w:rsidRPr="009D72DF" w:rsidRDefault="00DA1BDF" w:rsidP="00711C0B">
            <w:pPr>
              <w:jc w:val="center"/>
              <w:rPr>
                <w:b/>
                <w:bCs/>
                <w:spacing w:val="0"/>
                <w:sz w:val="20"/>
                <w:szCs w:val="20"/>
                <w:lang w:val="id-ID"/>
              </w:rPr>
            </w:pPr>
          </w:p>
        </w:tc>
      </w:tr>
      <w:tr w:rsidR="00D90385" w:rsidRPr="009D72DF" w:rsidTr="00EC7416">
        <w:trPr>
          <w:trHeight w:val="300"/>
        </w:trPr>
        <w:tc>
          <w:tcPr>
            <w:tcW w:w="2355" w:type="dxa"/>
            <w:tcBorders>
              <w:top w:val="single" w:sz="4" w:space="0" w:color="auto"/>
              <w:left w:val="single" w:sz="4" w:space="0" w:color="auto"/>
              <w:bottom w:val="nil"/>
              <w:right w:val="single" w:sz="4" w:space="0" w:color="auto"/>
            </w:tcBorders>
            <w:noWrap/>
            <w:vAlign w:val="bottom"/>
          </w:tcPr>
          <w:p w:rsidR="00D90385" w:rsidRPr="009D72DF" w:rsidRDefault="00A61273" w:rsidP="00A61273">
            <w:pPr>
              <w:rPr>
                <w:sz w:val="20"/>
                <w:szCs w:val="20"/>
                <w:lang w:val="id-ID"/>
              </w:rPr>
            </w:pPr>
            <w:r w:rsidRPr="009D72DF">
              <w:rPr>
                <w:sz w:val="20"/>
                <w:szCs w:val="20"/>
                <w:lang w:val="id-ID"/>
              </w:rPr>
              <w:t>Tingkat kepuasan</w:t>
            </w:r>
            <w:r w:rsidR="00D90385" w:rsidRPr="009D72DF">
              <w:rPr>
                <w:sz w:val="20"/>
                <w:szCs w:val="20"/>
                <w:lang w:val="id-ID"/>
              </w:rPr>
              <w:t xml:space="preserve"> </w:t>
            </w:r>
            <w:r w:rsidRPr="009D72DF">
              <w:rPr>
                <w:sz w:val="20"/>
                <w:szCs w:val="20"/>
                <w:lang w:val="id-ID"/>
              </w:rPr>
              <w:t>dalam keamanan bekerja</w:t>
            </w:r>
            <w:r w:rsidR="00D90385" w:rsidRPr="009D72DF">
              <w:rPr>
                <w:sz w:val="20"/>
                <w:szCs w:val="20"/>
                <w:lang w:val="id-ID"/>
              </w:rPr>
              <w:t xml:space="preserve"> di perusahaan</w:t>
            </w:r>
            <w:r w:rsidR="0004257B" w:rsidRPr="009D72DF">
              <w:rPr>
                <w:sz w:val="20"/>
                <w:szCs w:val="20"/>
                <w:lang w:val="id-ID"/>
              </w:rPr>
              <w:t xml:space="preserve"> </w:t>
            </w:r>
          </w:p>
        </w:tc>
        <w:tc>
          <w:tcPr>
            <w:tcW w:w="817" w:type="dxa"/>
            <w:tcBorders>
              <w:left w:val="single" w:sz="4" w:space="0" w:color="auto"/>
            </w:tcBorders>
            <w:vAlign w:val="center"/>
          </w:tcPr>
          <w:p w:rsidR="00D90385" w:rsidRPr="009D72DF" w:rsidRDefault="00D90385" w:rsidP="00D90385">
            <w:pPr>
              <w:jc w:val="center"/>
              <w:rPr>
                <w:sz w:val="20"/>
                <w:szCs w:val="20"/>
                <w:lang w:val="id-ID"/>
              </w:rPr>
            </w:pPr>
            <w:r w:rsidRPr="009D72DF">
              <w:rPr>
                <w:sz w:val="20"/>
                <w:szCs w:val="20"/>
                <w:lang w:val="id-ID"/>
              </w:rPr>
              <w:t>f</w:t>
            </w:r>
          </w:p>
        </w:tc>
        <w:tc>
          <w:tcPr>
            <w:tcW w:w="764" w:type="dxa"/>
            <w:noWrap/>
            <w:vAlign w:val="center"/>
          </w:tcPr>
          <w:p w:rsidR="00D90385" w:rsidRPr="009D72DF" w:rsidRDefault="00D90385" w:rsidP="00711C0B">
            <w:pPr>
              <w:jc w:val="center"/>
              <w:rPr>
                <w:sz w:val="20"/>
                <w:szCs w:val="20"/>
                <w:lang w:val="id-ID"/>
              </w:rPr>
            </w:pPr>
            <w:r w:rsidRPr="009D72DF">
              <w:rPr>
                <w:sz w:val="20"/>
                <w:szCs w:val="20"/>
                <w:lang w:val="id-ID"/>
              </w:rPr>
              <w:t>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4</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140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56</w:t>
            </w:r>
          </w:p>
        </w:tc>
        <w:tc>
          <w:tcPr>
            <w:tcW w:w="858" w:type="dxa"/>
            <w:noWrap/>
            <w:vAlign w:val="center"/>
          </w:tcPr>
          <w:p w:rsidR="00D90385" w:rsidRPr="009D72DF" w:rsidRDefault="00D90385" w:rsidP="00711C0B">
            <w:pPr>
              <w:jc w:val="center"/>
              <w:rPr>
                <w:spacing w:val="0"/>
                <w:sz w:val="20"/>
                <w:szCs w:val="20"/>
                <w:lang w:val="id-ID"/>
              </w:rPr>
            </w:pPr>
            <w:r w:rsidRPr="009D72DF">
              <w:rPr>
                <w:spacing w:val="0"/>
                <w:sz w:val="20"/>
                <w:szCs w:val="20"/>
                <w:lang w:val="id-ID"/>
              </w:rPr>
              <w:t>200</w:t>
            </w:r>
          </w:p>
        </w:tc>
      </w:tr>
      <w:tr w:rsidR="00D90385" w:rsidRPr="009D72DF" w:rsidTr="00EC7416">
        <w:trPr>
          <w:trHeight w:val="300"/>
        </w:trPr>
        <w:tc>
          <w:tcPr>
            <w:tcW w:w="2355" w:type="dxa"/>
            <w:tcBorders>
              <w:top w:val="nil"/>
              <w:left w:val="single" w:sz="4" w:space="0" w:color="auto"/>
              <w:bottom w:val="single" w:sz="4" w:space="0" w:color="auto"/>
              <w:right w:val="single" w:sz="4" w:space="0" w:color="auto"/>
            </w:tcBorders>
            <w:noWrap/>
            <w:vAlign w:val="bottom"/>
          </w:tcPr>
          <w:p w:rsidR="00D90385" w:rsidRPr="009D72DF" w:rsidRDefault="00D90385" w:rsidP="00711C0B">
            <w:pPr>
              <w:rPr>
                <w:rFonts w:ascii="Calibri" w:hAnsi="Calibri" w:cs="Calibri"/>
                <w:sz w:val="20"/>
                <w:szCs w:val="20"/>
                <w:lang w:val="id-ID"/>
              </w:rPr>
            </w:pPr>
          </w:p>
        </w:tc>
        <w:tc>
          <w:tcPr>
            <w:tcW w:w="817" w:type="dxa"/>
            <w:tcBorders>
              <w:left w:val="single" w:sz="4" w:space="0" w:color="auto"/>
            </w:tcBorders>
            <w:vAlign w:val="center"/>
          </w:tcPr>
          <w:p w:rsidR="00D90385" w:rsidRPr="009D72DF" w:rsidRDefault="00D90385" w:rsidP="00711C0B">
            <w:pPr>
              <w:jc w:val="center"/>
              <w:rPr>
                <w:sz w:val="20"/>
                <w:szCs w:val="20"/>
                <w:lang w:val="id-ID"/>
              </w:rPr>
            </w:pPr>
            <w:r w:rsidRPr="009D72DF">
              <w:rPr>
                <w:sz w:val="20"/>
                <w:szCs w:val="20"/>
                <w:lang w:val="id-ID"/>
              </w:rPr>
              <w:t>%</w:t>
            </w:r>
          </w:p>
        </w:tc>
        <w:tc>
          <w:tcPr>
            <w:tcW w:w="764" w:type="dxa"/>
            <w:noWrap/>
            <w:vAlign w:val="center"/>
          </w:tcPr>
          <w:p w:rsidR="00D90385" w:rsidRPr="009D72DF" w:rsidRDefault="00D90385" w:rsidP="00711C0B">
            <w:pPr>
              <w:jc w:val="center"/>
              <w:rPr>
                <w:sz w:val="20"/>
                <w:szCs w:val="20"/>
                <w:lang w:val="id-ID"/>
              </w:rPr>
            </w:pPr>
            <w:r w:rsidRPr="009D72DF">
              <w:rPr>
                <w:sz w:val="20"/>
                <w:szCs w:val="20"/>
                <w:lang w:val="id-ID"/>
              </w:rPr>
              <w:t>0.0%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2.0%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0.0%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70.0%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28.0%</w:t>
            </w:r>
          </w:p>
        </w:tc>
        <w:tc>
          <w:tcPr>
            <w:tcW w:w="858" w:type="dxa"/>
            <w:noWrap/>
            <w:vAlign w:val="center"/>
          </w:tcPr>
          <w:p w:rsidR="00D90385" w:rsidRPr="009D72DF" w:rsidRDefault="00D90385" w:rsidP="00711C0B">
            <w:pPr>
              <w:jc w:val="center"/>
              <w:rPr>
                <w:spacing w:val="0"/>
                <w:sz w:val="20"/>
                <w:szCs w:val="20"/>
                <w:lang w:val="id-ID"/>
              </w:rPr>
            </w:pPr>
            <w:r w:rsidRPr="009D72DF">
              <w:rPr>
                <w:spacing w:val="0"/>
                <w:sz w:val="20"/>
                <w:szCs w:val="20"/>
                <w:lang w:val="id-ID"/>
              </w:rPr>
              <w:t>100%</w:t>
            </w:r>
          </w:p>
        </w:tc>
      </w:tr>
    </w:tbl>
    <w:p w:rsidR="00D90385" w:rsidRPr="009D72DF" w:rsidRDefault="008C41EF" w:rsidP="002D4D22">
      <w:pPr>
        <w:ind w:left="850" w:hanging="850"/>
        <w:rPr>
          <w:sz w:val="16"/>
          <w:szCs w:val="16"/>
          <w:lang w:val="id-ID"/>
        </w:rPr>
      </w:pPr>
      <w:r w:rsidRPr="009D72DF">
        <w:rPr>
          <w:sz w:val="16"/>
          <w:szCs w:val="16"/>
          <w:lang w:val="id-ID"/>
        </w:rPr>
        <w:t>Keterangan:  SP=Sangat Puas; P=Puas; KP=Kurang Puas; TP=Tidak Puas; STP=Sangat Tidak Puas</w:t>
      </w:r>
    </w:p>
    <w:p w:rsidR="00933EE4" w:rsidRPr="009D72DF" w:rsidRDefault="00933EE4" w:rsidP="002D4D22">
      <w:pPr>
        <w:spacing w:line="480" w:lineRule="auto"/>
        <w:rPr>
          <w:sz w:val="20"/>
          <w:szCs w:val="20"/>
          <w:lang w:val="id-ID"/>
        </w:rPr>
      </w:pPr>
      <w:r w:rsidRPr="009D72DF">
        <w:rPr>
          <w:sz w:val="20"/>
          <w:szCs w:val="20"/>
          <w:lang w:val="id-ID"/>
        </w:rPr>
        <w:t xml:space="preserve">Sumber: Data Penelitian 2008, Diolah. </w:t>
      </w:r>
    </w:p>
    <w:p w:rsidR="001903B1" w:rsidRPr="009D72DF" w:rsidRDefault="001903B1" w:rsidP="00BE06A7">
      <w:pPr>
        <w:spacing w:line="480" w:lineRule="auto"/>
        <w:rPr>
          <w:sz w:val="12"/>
          <w:szCs w:val="12"/>
          <w:lang w:val="id-ID"/>
        </w:rPr>
      </w:pPr>
    </w:p>
    <w:p w:rsidR="00933EE4" w:rsidRPr="009D72DF" w:rsidRDefault="00342F23" w:rsidP="00BE06A7">
      <w:pPr>
        <w:spacing w:line="480" w:lineRule="auto"/>
        <w:jc w:val="both"/>
        <w:rPr>
          <w:lang w:val="id-ID"/>
        </w:rPr>
      </w:pPr>
      <w:r w:rsidRPr="009D72DF">
        <w:rPr>
          <w:lang w:val="id-ID"/>
        </w:rPr>
        <w:tab/>
        <w:t>Hasil skoring menunjukkan bahwa sebagian besar (70,0%) menyatakan</w:t>
      </w:r>
      <w:r w:rsidR="00BE06A7" w:rsidRPr="009D72DF">
        <w:rPr>
          <w:lang w:val="id-ID"/>
        </w:rPr>
        <w:t xml:space="preserve"> </w:t>
      </w:r>
      <w:r w:rsidRPr="009D72DF">
        <w:rPr>
          <w:lang w:val="id-ID"/>
        </w:rPr>
        <w:t xml:space="preserve">bahwa responden tidak puas terhadap keamanan </w:t>
      </w:r>
      <w:r w:rsidR="00BE06A7" w:rsidRPr="009D72DF">
        <w:rPr>
          <w:lang w:val="id-ID"/>
        </w:rPr>
        <w:t xml:space="preserve">bekerja di perusahaan. Sebagai karyawan </w:t>
      </w:r>
      <w:r w:rsidR="008A33FA" w:rsidRPr="009D72DF">
        <w:rPr>
          <w:lang w:val="id-ID"/>
        </w:rPr>
        <w:t>p</w:t>
      </w:r>
      <w:r w:rsidR="00BE06A7" w:rsidRPr="009D72DF">
        <w:rPr>
          <w:lang w:val="id-ID"/>
        </w:rPr>
        <w:t xml:space="preserve">elabuhan </w:t>
      </w:r>
      <w:r w:rsidR="008A33FA" w:rsidRPr="009D72DF">
        <w:rPr>
          <w:lang w:val="id-ID"/>
        </w:rPr>
        <w:t>l</w:t>
      </w:r>
      <w:r w:rsidR="00BE06A7" w:rsidRPr="009D72DF">
        <w:rPr>
          <w:lang w:val="id-ID"/>
        </w:rPr>
        <w:t>intas Merak</w:t>
      </w:r>
      <w:r w:rsidR="008A33FA" w:rsidRPr="009D72DF">
        <w:rPr>
          <w:lang w:val="id-ID"/>
        </w:rPr>
        <w:t>-</w:t>
      </w:r>
      <w:r w:rsidR="00BE06A7" w:rsidRPr="009D72DF">
        <w:rPr>
          <w:lang w:val="id-ID"/>
        </w:rPr>
        <w:t xml:space="preserve">Bakauheni dengan kondisi lalu lalangnya arus barang dan jasa memiliki berbagai masalah yang dapat timbul sewaktu-waktu yang berakibat keamanan menjadi perhatian yang serius. Secara umum, keamanan merujuk pada perlindungan terhadap kesejahteraan fisik seseorang. Sebagaimana dikatakan Mathis </w:t>
      </w:r>
      <w:r w:rsidR="008A33FA" w:rsidRPr="009D72DF">
        <w:rPr>
          <w:lang w:val="id-ID"/>
        </w:rPr>
        <w:t>and</w:t>
      </w:r>
      <w:r w:rsidR="00BE06A7" w:rsidRPr="009D72DF">
        <w:rPr>
          <w:lang w:val="id-ID"/>
        </w:rPr>
        <w:t xml:space="preserve"> Ja</w:t>
      </w:r>
      <w:r w:rsidR="006C0503">
        <w:rPr>
          <w:lang w:val="id-ID"/>
        </w:rPr>
        <w:t>ckson (2003</w:t>
      </w:r>
      <w:r w:rsidR="00685388" w:rsidRPr="009D72DF">
        <w:rPr>
          <w:lang w:val="id-ID"/>
        </w:rPr>
        <w:t>:</w:t>
      </w:r>
      <w:r w:rsidR="008B787F">
        <w:rPr>
          <w:lang w:val="id-ID"/>
        </w:rPr>
        <w:t xml:space="preserve"> </w:t>
      </w:r>
      <w:r w:rsidR="00685388" w:rsidRPr="009D72DF">
        <w:rPr>
          <w:lang w:val="id-ID"/>
        </w:rPr>
        <w:t>145) bahwa keamanan berujuan untuk melindungi para karyawan ketika sedang bekerja atau melaksanakan penugasan pekerjaan.</w:t>
      </w:r>
    </w:p>
    <w:p w:rsidR="00C3049E" w:rsidRDefault="00C3049E">
      <w:pPr>
        <w:spacing w:after="200" w:line="276" w:lineRule="auto"/>
        <w:rPr>
          <w:sz w:val="16"/>
          <w:szCs w:val="16"/>
          <w:lang w:val="id-ID"/>
        </w:rPr>
      </w:pPr>
      <w:r>
        <w:rPr>
          <w:sz w:val="16"/>
          <w:szCs w:val="16"/>
          <w:lang w:val="id-ID"/>
        </w:rPr>
        <w:br w:type="page"/>
      </w:r>
    </w:p>
    <w:p w:rsidR="00BE06A7" w:rsidRPr="009D72DF" w:rsidRDefault="00685388" w:rsidP="00933EE4">
      <w:pPr>
        <w:rPr>
          <w:b/>
          <w:bCs/>
          <w:lang w:val="id-ID"/>
        </w:rPr>
      </w:pPr>
      <w:r w:rsidRPr="009D72DF">
        <w:rPr>
          <w:b/>
          <w:bCs/>
          <w:lang w:val="id-ID"/>
        </w:rPr>
        <w:lastRenderedPageBreak/>
        <w:t>F.</w:t>
      </w:r>
      <w:r w:rsidR="002D4D22" w:rsidRPr="009D72DF">
        <w:rPr>
          <w:b/>
          <w:bCs/>
          <w:lang w:val="id-ID"/>
        </w:rPr>
        <w:t xml:space="preserve"> </w:t>
      </w:r>
      <w:r w:rsidRPr="009D72DF">
        <w:rPr>
          <w:b/>
          <w:bCs/>
          <w:lang w:val="id-ID"/>
        </w:rPr>
        <w:t>Pelayanan Sosial</w:t>
      </w:r>
    </w:p>
    <w:p w:rsidR="00BE06A7" w:rsidRPr="009D72DF" w:rsidRDefault="00BE06A7" w:rsidP="00933EE4">
      <w:pPr>
        <w:rPr>
          <w:lang w:val="id-ID"/>
        </w:rPr>
      </w:pPr>
    </w:p>
    <w:p w:rsidR="002D14DE" w:rsidRPr="009D72DF" w:rsidRDefault="002D14DE" w:rsidP="002D14DE">
      <w:pPr>
        <w:spacing w:line="480" w:lineRule="auto"/>
        <w:ind w:firstLine="720"/>
        <w:jc w:val="both"/>
        <w:rPr>
          <w:lang w:val="id-ID"/>
        </w:rPr>
      </w:pPr>
      <w:r w:rsidRPr="009D72DF">
        <w:rPr>
          <w:lang w:val="id-ID"/>
        </w:rPr>
        <w:t>Pelayanan sosial diuku</w:t>
      </w:r>
      <w:r w:rsidR="00150B3D" w:rsidRPr="009D72DF">
        <w:rPr>
          <w:lang w:val="id-ID"/>
        </w:rPr>
        <w:t>r</w:t>
      </w:r>
      <w:r w:rsidRPr="009D72DF">
        <w:rPr>
          <w:lang w:val="id-ID"/>
        </w:rPr>
        <w:t xml:space="preserve"> mengenai tingkat memiliki dalam melakukan pekerjaan yang berguna bagi orang lain. Hasil tanggapan responde</w:t>
      </w:r>
      <w:r w:rsidR="00FB68AD" w:rsidRPr="009D72DF">
        <w:rPr>
          <w:lang w:val="id-ID"/>
        </w:rPr>
        <w:t>n seperti terlihat pada Tabel 4</w:t>
      </w:r>
      <w:r w:rsidR="009D67DD" w:rsidRPr="009D72DF">
        <w:rPr>
          <w:lang w:val="id-ID"/>
        </w:rPr>
        <w:t>.</w:t>
      </w:r>
      <w:r w:rsidR="00C84CCB" w:rsidRPr="009D72DF">
        <w:rPr>
          <w:lang w:val="id-ID"/>
        </w:rPr>
        <w:t>21</w:t>
      </w:r>
      <w:r w:rsidRPr="009D72DF">
        <w:rPr>
          <w:lang w:val="id-ID"/>
        </w:rPr>
        <w:t xml:space="preserve">   sebagai berikut.</w:t>
      </w:r>
    </w:p>
    <w:p w:rsidR="00BE06A7" w:rsidRPr="009D72DF" w:rsidRDefault="00BE06A7" w:rsidP="00933EE4">
      <w:pPr>
        <w:rPr>
          <w:sz w:val="12"/>
          <w:szCs w:val="12"/>
          <w:lang w:val="id-ID"/>
        </w:rPr>
      </w:pPr>
    </w:p>
    <w:p w:rsidR="00C51898" w:rsidRPr="009D72DF" w:rsidRDefault="001903B1" w:rsidP="001903B1">
      <w:pPr>
        <w:jc w:val="center"/>
        <w:rPr>
          <w:lang w:val="id-ID"/>
        </w:rPr>
      </w:pPr>
      <w:r w:rsidRPr="009D72DF">
        <w:rPr>
          <w:lang w:val="id-ID"/>
        </w:rPr>
        <w:t>Tabel 4.</w:t>
      </w:r>
      <w:r w:rsidR="00C84CCB" w:rsidRPr="009D72DF">
        <w:rPr>
          <w:lang w:val="id-ID"/>
        </w:rPr>
        <w:t>21</w:t>
      </w:r>
      <w:r w:rsidRPr="009D72DF">
        <w:rPr>
          <w:lang w:val="id-ID"/>
        </w:rPr>
        <w:t xml:space="preserve"> </w:t>
      </w:r>
      <w:r w:rsidR="002D4D22" w:rsidRPr="009D72DF">
        <w:rPr>
          <w:lang w:val="id-ID"/>
        </w:rPr>
        <w:t xml:space="preserve"> </w:t>
      </w:r>
      <w:r w:rsidRPr="009D72DF">
        <w:rPr>
          <w:lang w:val="id-ID"/>
        </w:rPr>
        <w:t xml:space="preserve">Tanggapan Responden Tentang </w:t>
      </w:r>
      <w:r w:rsidR="00C51898" w:rsidRPr="009D72DF">
        <w:rPr>
          <w:lang w:val="id-ID"/>
        </w:rPr>
        <w:t>Pelayanan Sosial</w:t>
      </w:r>
    </w:p>
    <w:p w:rsidR="00C51898" w:rsidRPr="009D72DF" w:rsidRDefault="00C51898" w:rsidP="00C51898">
      <w:pPr>
        <w:rPr>
          <w:lang w:val="id-ID"/>
        </w:rPr>
      </w:pP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764"/>
        <w:gridCol w:w="784"/>
        <w:gridCol w:w="784"/>
        <w:gridCol w:w="784"/>
        <w:gridCol w:w="784"/>
        <w:gridCol w:w="858"/>
      </w:tblGrid>
      <w:tr w:rsidR="00DA1BDF" w:rsidRPr="009D72DF" w:rsidTr="00A82788">
        <w:trPr>
          <w:trHeight w:val="300"/>
        </w:trPr>
        <w:tc>
          <w:tcPr>
            <w:tcW w:w="2355"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817" w:type="dxa"/>
            <w:shd w:val="clear" w:color="auto" w:fill="F2FD8D"/>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f</w:t>
            </w:r>
          </w:p>
        </w:tc>
        <w:tc>
          <w:tcPr>
            <w:tcW w:w="3900"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858"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DA1BDF" w:rsidRPr="009D72DF" w:rsidTr="00EC7416">
        <w:trPr>
          <w:trHeight w:val="300"/>
        </w:trPr>
        <w:tc>
          <w:tcPr>
            <w:tcW w:w="2355" w:type="dxa"/>
            <w:vMerge/>
            <w:tcBorders>
              <w:bottom w:val="single" w:sz="4" w:space="0" w:color="auto"/>
            </w:tcBorders>
            <w:shd w:val="clear" w:color="auto" w:fill="F2FD8D"/>
            <w:noWrap/>
            <w:vAlign w:val="center"/>
          </w:tcPr>
          <w:p w:rsidR="00DA1BDF" w:rsidRPr="009D72DF" w:rsidRDefault="00DA1BDF" w:rsidP="00711C0B">
            <w:pPr>
              <w:jc w:val="center"/>
              <w:rPr>
                <w:b/>
                <w:bCs/>
                <w:spacing w:val="0"/>
                <w:sz w:val="20"/>
                <w:szCs w:val="20"/>
                <w:lang w:val="id-ID"/>
              </w:rPr>
            </w:pPr>
          </w:p>
        </w:tc>
        <w:tc>
          <w:tcPr>
            <w:tcW w:w="817" w:type="dxa"/>
            <w:shd w:val="clear" w:color="auto" w:fill="F2FD8D"/>
            <w:vAlign w:val="center"/>
          </w:tcPr>
          <w:p w:rsidR="00DA1BDF" w:rsidRPr="009D72DF" w:rsidRDefault="00DA1BDF"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SM</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M</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KM</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TM</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STM</w:t>
            </w:r>
          </w:p>
        </w:tc>
        <w:tc>
          <w:tcPr>
            <w:tcW w:w="858" w:type="dxa"/>
            <w:vMerge/>
            <w:shd w:val="clear" w:color="auto" w:fill="F2FD8D"/>
            <w:noWrap/>
            <w:vAlign w:val="center"/>
          </w:tcPr>
          <w:p w:rsidR="00DA1BDF" w:rsidRPr="009D72DF" w:rsidRDefault="00DA1BDF" w:rsidP="00711C0B">
            <w:pPr>
              <w:jc w:val="center"/>
              <w:rPr>
                <w:b/>
                <w:bCs/>
                <w:spacing w:val="0"/>
                <w:sz w:val="20"/>
                <w:szCs w:val="20"/>
                <w:lang w:val="id-ID"/>
              </w:rPr>
            </w:pPr>
          </w:p>
        </w:tc>
      </w:tr>
      <w:tr w:rsidR="00D90385" w:rsidRPr="009D72DF" w:rsidTr="00EC7416">
        <w:trPr>
          <w:trHeight w:val="300"/>
        </w:trPr>
        <w:tc>
          <w:tcPr>
            <w:tcW w:w="2355" w:type="dxa"/>
            <w:tcBorders>
              <w:top w:val="single" w:sz="4" w:space="0" w:color="auto"/>
              <w:left w:val="single" w:sz="4" w:space="0" w:color="auto"/>
              <w:bottom w:val="nil"/>
              <w:right w:val="single" w:sz="4" w:space="0" w:color="auto"/>
            </w:tcBorders>
            <w:noWrap/>
            <w:vAlign w:val="bottom"/>
          </w:tcPr>
          <w:p w:rsidR="00D90385" w:rsidRPr="009D72DF" w:rsidRDefault="00A61273" w:rsidP="00711C0B">
            <w:pPr>
              <w:rPr>
                <w:sz w:val="20"/>
                <w:szCs w:val="20"/>
                <w:lang w:val="id-ID"/>
              </w:rPr>
            </w:pPr>
            <w:r w:rsidRPr="009D72DF">
              <w:rPr>
                <w:sz w:val="20"/>
                <w:szCs w:val="20"/>
                <w:lang w:val="id-ID"/>
              </w:rPr>
              <w:t>Tingkat memiliki dalam</w:t>
            </w:r>
            <w:r w:rsidR="00D90385" w:rsidRPr="009D72DF">
              <w:rPr>
                <w:sz w:val="20"/>
                <w:szCs w:val="20"/>
                <w:lang w:val="id-ID"/>
              </w:rPr>
              <w:t xml:space="preserve"> melakukan pekerjaan yang berguna bagi orang lain</w:t>
            </w:r>
          </w:p>
        </w:tc>
        <w:tc>
          <w:tcPr>
            <w:tcW w:w="817" w:type="dxa"/>
            <w:tcBorders>
              <w:left w:val="single" w:sz="4" w:space="0" w:color="auto"/>
            </w:tcBorders>
            <w:vAlign w:val="center"/>
          </w:tcPr>
          <w:p w:rsidR="00D90385" w:rsidRPr="009D72DF" w:rsidRDefault="00D90385" w:rsidP="00711C0B">
            <w:pPr>
              <w:jc w:val="center"/>
              <w:rPr>
                <w:sz w:val="20"/>
                <w:szCs w:val="20"/>
                <w:lang w:val="id-ID"/>
              </w:rPr>
            </w:pPr>
            <w:r w:rsidRPr="009D72DF">
              <w:rPr>
                <w:sz w:val="20"/>
                <w:szCs w:val="20"/>
                <w:lang w:val="id-ID"/>
              </w:rPr>
              <w:t>f</w:t>
            </w:r>
          </w:p>
        </w:tc>
        <w:tc>
          <w:tcPr>
            <w:tcW w:w="764" w:type="dxa"/>
            <w:noWrap/>
            <w:vAlign w:val="center"/>
          </w:tcPr>
          <w:p w:rsidR="00D90385" w:rsidRPr="009D72DF" w:rsidRDefault="00D90385" w:rsidP="00711C0B">
            <w:pPr>
              <w:jc w:val="center"/>
              <w:rPr>
                <w:sz w:val="20"/>
                <w:szCs w:val="20"/>
                <w:lang w:val="id-ID"/>
              </w:rPr>
            </w:pPr>
            <w:r w:rsidRPr="009D72DF">
              <w:rPr>
                <w:sz w:val="20"/>
                <w:szCs w:val="20"/>
                <w:lang w:val="id-ID"/>
              </w:rPr>
              <w:t>4</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160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36</w:t>
            </w:r>
          </w:p>
        </w:tc>
        <w:tc>
          <w:tcPr>
            <w:tcW w:w="858" w:type="dxa"/>
            <w:noWrap/>
            <w:vAlign w:val="center"/>
          </w:tcPr>
          <w:p w:rsidR="00D90385" w:rsidRPr="009D72DF" w:rsidRDefault="00D90385" w:rsidP="00711C0B">
            <w:pPr>
              <w:jc w:val="center"/>
              <w:rPr>
                <w:spacing w:val="0"/>
                <w:sz w:val="20"/>
                <w:szCs w:val="20"/>
                <w:lang w:val="id-ID"/>
              </w:rPr>
            </w:pPr>
            <w:r w:rsidRPr="009D72DF">
              <w:rPr>
                <w:spacing w:val="0"/>
                <w:sz w:val="20"/>
                <w:szCs w:val="20"/>
                <w:lang w:val="id-ID"/>
              </w:rPr>
              <w:t>200</w:t>
            </w:r>
          </w:p>
        </w:tc>
      </w:tr>
      <w:tr w:rsidR="00D90385" w:rsidRPr="009D72DF" w:rsidTr="00EC7416">
        <w:trPr>
          <w:trHeight w:val="300"/>
        </w:trPr>
        <w:tc>
          <w:tcPr>
            <w:tcW w:w="2355" w:type="dxa"/>
            <w:tcBorders>
              <w:top w:val="nil"/>
              <w:left w:val="single" w:sz="4" w:space="0" w:color="auto"/>
              <w:bottom w:val="single" w:sz="4" w:space="0" w:color="auto"/>
              <w:right w:val="single" w:sz="4" w:space="0" w:color="auto"/>
            </w:tcBorders>
            <w:noWrap/>
            <w:vAlign w:val="bottom"/>
          </w:tcPr>
          <w:p w:rsidR="00D90385" w:rsidRPr="009D72DF" w:rsidRDefault="00D90385" w:rsidP="00711C0B">
            <w:pPr>
              <w:rPr>
                <w:rFonts w:ascii="Calibri" w:hAnsi="Calibri" w:cs="Calibri"/>
                <w:sz w:val="20"/>
                <w:szCs w:val="20"/>
                <w:lang w:val="id-ID"/>
              </w:rPr>
            </w:pPr>
          </w:p>
        </w:tc>
        <w:tc>
          <w:tcPr>
            <w:tcW w:w="817" w:type="dxa"/>
            <w:tcBorders>
              <w:left w:val="single" w:sz="4" w:space="0" w:color="auto"/>
            </w:tcBorders>
            <w:vAlign w:val="center"/>
          </w:tcPr>
          <w:p w:rsidR="00D90385" w:rsidRPr="009D72DF" w:rsidRDefault="00D90385" w:rsidP="00711C0B">
            <w:pPr>
              <w:jc w:val="center"/>
              <w:rPr>
                <w:sz w:val="20"/>
                <w:szCs w:val="20"/>
                <w:lang w:val="id-ID"/>
              </w:rPr>
            </w:pPr>
            <w:r w:rsidRPr="009D72DF">
              <w:rPr>
                <w:sz w:val="20"/>
                <w:szCs w:val="20"/>
                <w:lang w:val="id-ID"/>
              </w:rPr>
              <w:t>%</w:t>
            </w:r>
          </w:p>
        </w:tc>
        <w:tc>
          <w:tcPr>
            <w:tcW w:w="764" w:type="dxa"/>
            <w:noWrap/>
            <w:vAlign w:val="center"/>
          </w:tcPr>
          <w:p w:rsidR="00D90385" w:rsidRPr="009D72DF" w:rsidRDefault="00D90385" w:rsidP="00711C0B">
            <w:pPr>
              <w:jc w:val="center"/>
              <w:rPr>
                <w:sz w:val="20"/>
                <w:szCs w:val="20"/>
                <w:lang w:val="id-ID"/>
              </w:rPr>
            </w:pPr>
            <w:r w:rsidRPr="009D72DF">
              <w:rPr>
                <w:sz w:val="20"/>
                <w:szCs w:val="20"/>
                <w:lang w:val="id-ID"/>
              </w:rPr>
              <w:t>2.0%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0.0%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0.0%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80.0%</w:t>
            </w:r>
          </w:p>
        </w:tc>
        <w:tc>
          <w:tcPr>
            <w:tcW w:w="784" w:type="dxa"/>
            <w:noWrap/>
            <w:vAlign w:val="center"/>
          </w:tcPr>
          <w:p w:rsidR="00D90385" w:rsidRPr="009D72DF" w:rsidRDefault="00D90385" w:rsidP="00711C0B">
            <w:pPr>
              <w:jc w:val="center"/>
              <w:rPr>
                <w:sz w:val="20"/>
                <w:szCs w:val="20"/>
                <w:lang w:val="id-ID"/>
              </w:rPr>
            </w:pPr>
            <w:r w:rsidRPr="009D72DF">
              <w:rPr>
                <w:sz w:val="20"/>
                <w:szCs w:val="20"/>
                <w:lang w:val="id-ID"/>
              </w:rPr>
              <w:t>18.0%</w:t>
            </w:r>
          </w:p>
        </w:tc>
        <w:tc>
          <w:tcPr>
            <w:tcW w:w="858" w:type="dxa"/>
            <w:noWrap/>
            <w:vAlign w:val="center"/>
          </w:tcPr>
          <w:p w:rsidR="00D90385" w:rsidRPr="009D72DF" w:rsidRDefault="00D90385" w:rsidP="00711C0B">
            <w:pPr>
              <w:jc w:val="center"/>
              <w:rPr>
                <w:spacing w:val="0"/>
                <w:sz w:val="20"/>
                <w:szCs w:val="20"/>
                <w:lang w:val="id-ID"/>
              </w:rPr>
            </w:pPr>
            <w:r w:rsidRPr="009D72DF">
              <w:rPr>
                <w:spacing w:val="0"/>
                <w:sz w:val="20"/>
                <w:szCs w:val="20"/>
                <w:lang w:val="id-ID"/>
              </w:rPr>
              <w:t>100%</w:t>
            </w:r>
          </w:p>
        </w:tc>
      </w:tr>
    </w:tbl>
    <w:p w:rsidR="00D90385" w:rsidRPr="009D72DF" w:rsidRDefault="002D4D22" w:rsidP="00BA3A40">
      <w:pPr>
        <w:ind w:left="709" w:hanging="993"/>
        <w:rPr>
          <w:sz w:val="16"/>
          <w:szCs w:val="16"/>
          <w:lang w:val="id-ID"/>
        </w:rPr>
      </w:pPr>
      <w:r w:rsidRPr="009D72DF">
        <w:rPr>
          <w:sz w:val="16"/>
          <w:szCs w:val="16"/>
          <w:lang w:val="id-ID"/>
        </w:rPr>
        <w:t xml:space="preserve">      </w:t>
      </w:r>
      <w:r w:rsidR="006457E9" w:rsidRPr="009D72DF">
        <w:rPr>
          <w:sz w:val="16"/>
          <w:szCs w:val="16"/>
          <w:lang w:val="id-ID"/>
        </w:rPr>
        <w:t xml:space="preserve">Keterangan: </w:t>
      </w:r>
      <w:r w:rsidR="00AD24C1" w:rsidRPr="009D72DF">
        <w:rPr>
          <w:sz w:val="16"/>
          <w:szCs w:val="16"/>
          <w:lang w:val="id-ID"/>
        </w:rPr>
        <w:t xml:space="preserve"> </w:t>
      </w:r>
      <w:r w:rsidR="00BA3A40" w:rsidRPr="009D72DF">
        <w:rPr>
          <w:sz w:val="16"/>
          <w:szCs w:val="16"/>
          <w:lang w:val="id-ID"/>
        </w:rPr>
        <w:t xml:space="preserve"> </w:t>
      </w:r>
      <w:r w:rsidR="00AD24C1" w:rsidRPr="009D72DF">
        <w:rPr>
          <w:sz w:val="16"/>
          <w:szCs w:val="16"/>
          <w:lang w:val="id-ID"/>
        </w:rPr>
        <w:t>SM=Sangat Memiliki; M=Memiliki; KM=Kurang Memiliki; TM=Kurang Memiliki; STM=Sangat Tidak Memiliki</w:t>
      </w:r>
      <w:r w:rsidR="006457E9" w:rsidRPr="009D72DF">
        <w:rPr>
          <w:sz w:val="16"/>
          <w:szCs w:val="16"/>
          <w:lang w:val="id-ID"/>
        </w:rPr>
        <w:t xml:space="preserve"> </w:t>
      </w:r>
    </w:p>
    <w:p w:rsidR="002D4D22" w:rsidRPr="009D72DF" w:rsidRDefault="002D4D22" w:rsidP="002D4D22">
      <w:pPr>
        <w:spacing w:line="480" w:lineRule="auto"/>
        <w:rPr>
          <w:sz w:val="20"/>
          <w:szCs w:val="20"/>
          <w:lang w:val="id-ID"/>
        </w:rPr>
      </w:pPr>
      <w:r w:rsidRPr="009D72DF">
        <w:rPr>
          <w:sz w:val="20"/>
          <w:szCs w:val="20"/>
          <w:lang w:val="id-ID"/>
        </w:rPr>
        <w:t xml:space="preserve">Sumber: Data Penelitian 2008, Diolah. </w:t>
      </w:r>
    </w:p>
    <w:p w:rsidR="002D4D22" w:rsidRPr="009D72DF" w:rsidRDefault="002D4D22" w:rsidP="002D14DE">
      <w:pPr>
        <w:spacing w:line="480" w:lineRule="auto"/>
        <w:jc w:val="both"/>
        <w:rPr>
          <w:sz w:val="12"/>
          <w:szCs w:val="12"/>
          <w:lang w:val="id-ID"/>
        </w:rPr>
      </w:pPr>
    </w:p>
    <w:p w:rsidR="002D14DE" w:rsidRPr="009D72DF" w:rsidRDefault="002D14DE" w:rsidP="002D14DE">
      <w:pPr>
        <w:spacing w:line="480" w:lineRule="auto"/>
        <w:jc w:val="both"/>
        <w:rPr>
          <w:lang w:val="id-ID"/>
        </w:rPr>
      </w:pPr>
      <w:r w:rsidRPr="009D72DF">
        <w:rPr>
          <w:lang w:val="id-ID"/>
        </w:rPr>
        <w:tab/>
        <w:t>Berdasarkan hasil skoring menunjukkan bahwa pelayanan sosial sebagian besar (80,0% responden menyatakan bahwa tidak puas terhadap melakukan pekerjaan yang berguna bagi orang lain. Hanya 2,0% yang menyatakan bahwa responden puas. Hal ini berarti masih kurangnya rasa memiliki dalam melakukan pekerjaan yang dapat bermanfaat kepada orang lain.</w:t>
      </w:r>
      <w:r w:rsidR="00150B3D" w:rsidRPr="009D72DF">
        <w:rPr>
          <w:lang w:val="id-ID"/>
        </w:rPr>
        <w:t xml:space="preserve"> Oleh karena itu, sistem pelayanan social mempengaruhi banyak individu dan pemerintah yang menjalankannya, program ini menjadi sinsetif seperti dikatakan Mathis </w:t>
      </w:r>
      <w:r w:rsidR="008A33FA" w:rsidRPr="009D72DF">
        <w:rPr>
          <w:lang w:val="id-ID"/>
        </w:rPr>
        <w:t>and</w:t>
      </w:r>
      <w:r w:rsidR="00150B3D" w:rsidRPr="009D72DF">
        <w:rPr>
          <w:lang w:val="id-ID"/>
        </w:rPr>
        <w:t xml:space="preserve"> Jackson (200</w:t>
      </w:r>
      <w:r w:rsidR="006C0503">
        <w:rPr>
          <w:lang w:val="id-ID"/>
        </w:rPr>
        <w:t>3</w:t>
      </w:r>
      <w:r w:rsidR="00150B3D" w:rsidRPr="009D72DF">
        <w:rPr>
          <w:lang w:val="id-ID"/>
        </w:rPr>
        <w:t>:</w:t>
      </w:r>
      <w:r w:rsidR="008B787F">
        <w:rPr>
          <w:lang w:val="id-ID"/>
        </w:rPr>
        <w:t xml:space="preserve"> </w:t>
      </w:r>
      <w:r w:rsidR="00150B3D" w:rsidRPr="009D72DF">
        <w:rPr>
          <w:lang w:val="id-ID"/>
        </w:rPr>
        <w:t>214).</w:t>
      </w:r>
    </w:p>
    <w:p w:rsidR="002D14DE" w:rsidRPr="009D72DF" w:rsidRDefault="002D14DE" w:rsidP="00296F86">
      <w:pPr>
        <w:spacing w:line="360" w:lineRule="auto"/>
        <w:rPr>
          <w:sz w:val="16"/>
          <w:szCs w:val="16"/>
          <w:lang w:val="id-ID"/>
        </w:rPr>
      </w:pPr>
    </w:p>
    <w:p w:rsidR="002D14DE" w:rsidRPr="009D72DF" w:rsidRDefault="00150B3D" w:rsidP="00150B3D">
      <w:pPr>
        <w:spacing w:line="480" w:lineRule="auto"/>
        <w:rPr>
          <w:b/>
          <w:bCs/>
          <w:lang w:val="id-ID"/>
        </w:rPr>
      </w:pPr>
      <w:r w:rsidRPr="009D72DF">
        <w:rPr>
          <w:b/>
          <w:bCs/>
          <w:lang w:val="id-ID"/>
        </w:rPr>
        <w:t>G.</w:t>
      </w:r>
      <w:r w:rsidR="002D4D22" w:rsidRPr="009D72DF">
        <w:rPr>
          <w:b/>
          <w:bCs/>
          <w:lang w:val="id-ID"/>
        </w:rPr>
        <w:t xml:space="preserve"> </w:t>
      </w:r>
      <w:r w:rsidRPr="009D72DF">
        <w:rPr>
          <w:b/>
          <w:bCs/>
          <w:lang w:val="id-ID"/>
        </w:rPr>
        <w:t>Kompensasi</w:t>
      </w:r>
    </w:p>
    <w:p w:rsidR="00150B3D" w:rsidRPr="009D72DF" w:rsidRDefault="00150B3D" w:rsidP="00150B3D">
      <w:pPr>
        <w:spacing w:line="480" w:lineRule="auto"/>
        <w:ind w:firstLine="720"/>
        <w:jc w:val="both"/>
        <w:rPr>
          <w:lang w:val="id-ID"/>
        </w:rPr>
      </w:pPr>
      <w:r w:rsidRPr="009D72DF">
        <w:rPr>
          <w:lang w:val="id-ID"/>
        </w:rPr>
        <w:t>Kompensasi diukur  mengenai tingkat kesesuaian  antara gaji dengan tugas dan tanggung jawab Hasil tanggapan responden seperti terlihat pada Tabel 4.</w:t>
      </w:r>
      <w:r w:rsidR="00C84CCB" w:rsidRPr="009D72DF">
        <w:rPr>
          <w:lang w:val="id-ID"/>
        </w:rPr>
        <w:t>22</w:t>
      </w:r>
      <w:r w:rsidRPr="009D72DF">
        <w:rPr>
          <w:lang w:val="id-ID"/>
        </w:rPr>
        <w:t xml:space="preserve">  sebagai berikut.</w:t>
      </w:r>
    </w:p>
    <w:p w:rsidR="00150B3D" w:rsidRPr="009D72DF" w:rsidRDefault="00150B3D" w:rsidP="00296F86">
      <w:pPr>
        <w:spacing w:line="360" w:lineRule="auto"/>
        <w:rPr>
          <w:sz w:val="8"/>
          <w:szCs w:val="8"/>
          <w:lang w:val="id-ID"/>
        </w:rPr>
      </w:pPr>
    </w:p>
    <w:p w:rsidR="00C51898" w:rsidRPr="009D72DF" w:rsidRDefault="00150B3D" w:rsidP="001903B1">
      <w:pPr>
        <w:jc w:val="center"/>
        <w:rPr>
          <w:lang w:val="id-ID"/>
        </w:rPr>
      </w:pPr>
      <w:r w:rsidRPr="009D72DF">
        <w:rPr>
          <w:lang w:val="id-ID"/>
        </w:rPr>
        <w:lastRenderedPageBreak/>
        <w:t>T</w:t>
      </w:r>
      <w:r w:rsidR="002F0D2B" w:rsidRPr="009D72DF">
        <w:rPr>
          <w:lang w:val="id-ID"/>
        </w:rPr>
        <w:t>abel 4.</w:t>
      </w:r>
      <w:r w:rsidR="00C84CCB" w:rsidRPr="009D72DF">
        <w:rPr>
          <w:lang w:val="id-ID"/>
        </w:rPr>
        <w:t xml:space="preserve">22 </w:t>
      </w:r>
      <w:r w:rsidR="002F0D2B" w:rsidRPr="009D72DF">
        <w:rPr>
          <w:lang w:val="id-ID"/>
        </w:rPr>
        <w:t xml:space="preserve"> Tanggapan Responden </w:t>
      </w:r>
      <w:r w:rsidR="008D542F" w:rsidRPr="009D72DF">
        <w:rPr>
          <w:lang w:val="id-ID"/>
        </w:rPr>
        <w:t>Tentang</w:t>
      </w:r>
      <w:r w:rsidR="00C51898" w:rsidRPr="009D72DF">
        <w:rPr>
          <w:lang w:val="id-ID"/>
        </w:rPr>
        <w:t xml:space="preserve"> Kompensasi</w:t>
      </w:r>
    </w:p>
    <w:p w:rsidR="001903B1" w:rsidRPr="009D72DF" w:rsidRDefault="001903B1" w:rsidP="001903B1">
      <w:pPr>
        <w:jc w:val="center"/>
        <w:rPr>
          <w:lang w:val="id-ID"/>
        </w:rPr>
      </w:pPr>
    </w:p>
    <w:tbl>
      <w:tblPr>
        <w:tblW w:w="7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2"/>
        <w:gridCol w:w="732"/>
        <w:gridCol w:w="764"/>
        <w:gridCol w:w="753"/>
        <w:gridCol w:w="784"/>
        <w:gridCol w:w="784"/>
        <w:gridCol w:w="784"/>
        <w:gridCol w:w="783"/>
      </w:tblGrid>
      <w:tr w:rsidR="00DA1BDF" w:rsidRPr="009D72DF" w:rsidTr="00A82788">
        <w:trPr>
          <w:trHeight w:val="300"/>
        </w:trPr>
        <w:tc>
          <w:tcPr>
            <w:tcW w:w="2562" w:type="dxa"/>
            <w:vMerge w:val="restart"/>
            <w:shd w:val="clear" w:color="auto" w:fill="F2FD8D"/>
            <w:noWrap/>
            <w:vAlign w:val="center"/>
          </w:tcPr>
          <w:p w:rsidR="00DA1BDF" w:rsidRPr="009D72DF" w:rsidRDefault="00DA1BDF" w:rsidP="0075202E">
            <w:pPr>
              <w:jc w:val="center"/>
              <w:rPr>
                <w:b/>
                <w:bCs/>
                <w:spacing w:val="0"/>
                <w:sz w:val="20"/>
                <w:szCs w:val="20"/>
                <w:lang w:val="id-ID"/>
              </w:rPr>
            </w:pPr>
            <w:r w:rsidRPr="009D72DF">
              <w:rPr>
                <w:b/>
                <w:bCs/>
                <w:sz w:val="20"/>
                <w:szCs w:val="20"/>
                <w:lang w:val="id-ID"/>
              </w:rPr>
              <w:t>Indikator</w:t>
            </w:r>
          </w:p>
        </w:tc>
        <w:tc>
          <w:tcPr>
            <w:tcW w:w="732" w:type="dxa"/>
            <w:shd w:val="clear" w:color="auto" w:fill="F2FD8D"/>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f</w:t>
            </w:r>
          </w:p>
        </w:tc>
        <w:tc>
          <w:tcPr>
            <w:tcW w:w="3869" w:type="dxa"/>
            <w:gridSpan w:val="5"/>
            <w:shd w:val="clear" w:color="auto" w:fill="F2FD8D"/>
            <w:noWrap/>
            <w:vAlign w:val="center"/>
          </w:tcPr>
          <w:p w:rsidR="00DA1BDF" w:rsidRPr="009D72DF" w:rsidRDefault="00DA1BDF" w:rsidP="0075202E">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75202E">
            <w:pPr>
              <w:jc w:val="center"/>
              <w:rPr>
                <w:b/>
                <w:bCs/>
                <w:spacing w:val="0"/>
                <w:sz w:val="20"/>
                <w:szCs w:val="20"/>
                <w:lang w:val="id-ID"/>
              </w:rPr>
            </w:pPr>
            <w:r w:rsidRPr="009D72DF">
              <w:rPr>
                <w:b/>
                <w:bCs/>
                <w:sz w:val="20"/>
                <w:szCs w:val="20"/>
                <w:lang w:val="id-ID"/>
              </w:rPr>
              <w:t>Total</w:t>
            </w:r>
          </w:p>
        </w:tc>
      </w:tr>
      <w:tr w:rsidR="00DA1BDF" w:rsidRPr="009D72DF" w:rsidTr="00EC7416">
        <w:trPr>
          <w:trHeight w:val="300"/>
        </w:trPr>
        <w:tc>
          <w:tcPr>
            <w:tcW w:w="2562" w:type="dxa"/>
            <w:vMerge/>
            <w:tcBorders>
              <w:bottom w:val="single" w:sz="4" w:space="0" w:color="auto"/>
            </w:tcBorders>
            <w:shd w:val="clear" w:color="auto" w:fill="F2FD8D"/>
            <w:noWrap/>
            <w:vAlign w:val="center"/>
          </w:tcPr>
          <w:p w:rsidR="00DA1BDF" w:rsidRPr="009D72DF" w:rsidRDefault="00DA1BDF" w:rsidP="0075202E">
            <w:pPr>
              <w:jc w:val="center"/>
              <w:rPr>
                <w:b/>
                <w:bCs/>
                <w:spacing w:val="0"/>
                <w:sz w:val="20"/>
                <w:szCs w:val="20"/>
                <w:lang w:val="id-ID"/>
              </w:rPr>
            </w:pPr>
          </w:p>
        </w:tc>
        <w:tc>
          <w:tcPr>
            <w:tcW w:w="732" w:type="dxa"/>
            <w:shd w:val="clear" w:color="auto" w:fill="F2FD8D"/>
            <w:vAlign w:val="center"/>
          </w:tcPr>
          <w:p w:rsidR="00DA1BDF" w:rsidRPr="009D72DF" w:rsidRDefault="00DA1BDF" w:rsidP="0075202E">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SS</w:t>
            </w:r>
          </w:p>
        </w:tc>
        <w:tc>
          <w:tcPr>
            <w:tcW w:w="753" w:type="dxa"/>
            <w:shd w:val="clear" w:color="auto" w:fill="F2FD8D"/>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S</w:t>
            </w:r>
          </w:p>
        </w:tc>
        <w:tc>
          <w:tcPr>
            <w:tcW w:w="784" w:type="dxa"/>
            <w:shd w:val="clear" w:color="auto" w:fill="F2FD8D"/>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KS</w:t>
            </w:r>
          </w:p>
        </w:tc>
        <w:tc>
          <w:tcPr>
            <w:tcW w:w="784" w:type="dxa"/>
            <w:shd w:val="clear" w:color="auto" w:fill="F2FD8D"/>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TS</w:t>
            </w:r>
          </w:p>
        </w:tc>
        <w:tc>
          <w:tcPr>
            <w:tcW w:w="784" w:type="dxa"/>
            <w:shd w:val="clear" w:color="auto" w:fill="F2FD8D"/>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STS</w:t>
            </w:r>
          </w:p>
        </w:tc>
        <w:tc>
          <w:tcPr>
            <w:tcW w:w="783" w:type="dxa"/>
            <w:vMerge/>
            <w:shd w:val="clear" w:color="auto" w:fill="F2FD8D"/>
            <w:noWrap/>
            <w:vAlign w:val="center"/>
          </w:tcPr>
          <w:p w:rsidR="00DA1BDF" w:rsidRPr="009D72DF" w:rsidRDefault="00DA1BDF" w:rsidP="0075202E">
            <w:pPr>
              <w:jc w:val="center"/>
              <w:rPr>
                <w:b/>
                <w:bCs/>
                <w:spacing w:val="0"/>
                <w:sz w:val="20"/>
                <w:szCs w:val="20"/>
                <w:lang w:val="id-ID"/>
              </w:rPr>
            </w:pPr>
          </w:p>
        </w:tc>
      </w:tr>
      <w:tr w:rsidR="002F0D2B" w:rsidRPr="009D72DF" w:rsidTr="00EC7416">
        <w:trPr>
          <w:trHeight w:val="300"/>
        </w:trPr>
        <w:tc>
          <w:tcPr>
            <w:tcW w:w="2562" w:type="dxa"/>
            <w:tcBorders>
              <w:top w:val="single" w:sz="4" w:space="0" w:color="auto"/>
              <w:left w:val="single" w:sz="4" w:space="0" w:color="auto"/>
              <w:bottom w:val="nil"/>
              <w:right w:val="single" w:sz="4" w:space="0" w:color="auto"/>
            </w:tcBorders>
            <w:noWrap/>
            <w:vAlign w:val="bottom"/>
          </w:tcPr>
          <w:p w:rsidR="002F0D2B" w:rsidRPr="009D72DF" w:rsidRDefault="00A61273" w:rsidP="00A61273">
            <w:pPr>
              <w:rPr>
                <w:sz w:val="20"/>
                <w:szCs w:val="20"/>
                <w:lang w:val="id-ID"/>
              </w:rPr>
            </w:pPr>
            <w:r w:rsidRPr="009D72DF">
              <w:rPr>
                <w:sz w:val="20"/>
                <w:szCs w:val="20"/>
                <w:lang w:val="id-ID"/>
              </w:rPr>
              <w:t xml:space="preserve">Tingkat kesesuaian </w:t>
            </w:r>
            <w:r w:rsidR="00BC2F0C" w:rsidRPr="009D72DF">
              <w:rPr>
                <w:sz w:val="20"/>
                <w:szCs w:val="20"/>
                <w:lang w:val="id-ID"/>
              </w:rPr>
              <w:t xml:space="preserve"> antara gaji dengan tugas dan tanggung jawab</w:t>
            </w:r>
          </w:p>
        </w:tc>
        <w:tc>
          <w:tcPr>
            <w:tcW w:w="732" w:type="dxa"/>
            <w:tcBorders>
              <w:left w:val="single" w:sz="4" w:space="0" w:color="auto"/>
            </w:tcBorders>
            <w:vAlign w:val="center"/>
          </w:tcPr>
          <w:p w:rsidR="002F0D2B" w:rsidRPr="009D72DF" w:rsidRDefault="002F0D2B" w:rsidP="00DD202D">
            <w:pPr>
              <w:jc w:val="center"/>
              <w:rPr>
                <w:sz w:val="20"/>
                <w:szCs w:val="20"/>
                <w:lang w:val="id-ID"/>
              </w:rPr>
            </w:pPr>
            <w:r w:rsidRPr="009D72DF">
              <w:rPr>
                <w:sz w:val="20"/>
                <w:szCs w:val="20"/>
                <w:lang w:val="id-ID"/>
              </w:rPr>
              <w:t>f</w:t>
            </w:r>
          </w:p>
        </w:tc>
        <w:tc>
          <w:tcPr>
            <w:tcW w:w="764" w:type="dxa"/>
            <w:noWrap/>
            <w:vAlign w:val="center"/>
          </w:tcPr>
          <w:p w:rsidR="002F0D2B" w:rsidRPr="009D72DF" w:rsidRDefault="002F0D2B" w:rsidP="00DD202D">
            <w:pPr>
              <w:jc w:val="center"/>
              <w:rPr>
                <w:sz w:val="20"/>
                <w:szCs w:val="20"/>
                <w:lang w:val="id-ID"/>
              </w:rPr>
            </w:pPr>
            <w:r w:rsidRPr="009D72DF">
              <w:rPr>
                <w:sz w:val="20"/>
                <w:szCs w:val="20"/>
                <w:lang w:val="id-ID"/>
              </w:rPr>
              <w:t>0</w:t>
            </w:r>
          </w:p>
        </w:tc>
        <w:tc>
          <w:tcPr>
            <w:tcW w:w="753" w:type="dxa"/>
            <w:noWrap/>
            <w:vAlign w:val="center"/>
          </w:tcPr>
          <w:p w:rsidR="002F0D2B" w:rsidRPr="009D72DF" w:rsidRDefault="002F0D2B" w:rsidP="00DD202D">
            <w:pPr>
              <w:jc w:val="center"/>
              <w:rPr>
                <w:sz w:val="20"/>
                <w:szCs w:val="20"/>
                <w:lang w:val="id-ID"/>
              </w:rPr>
            </w:pPr>
            <w:r w:rsidRPr="009D72DF">
              <w:rPr>
                <w:sz w:val="20"/>
                <w:szCs w:val="20"/>
                <w:lang w:val="id-ID"/>
              </w:rPr>
              <w:t>13</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54</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133</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0</w:t>
            </w:r>
          </w:p>
        </w:tc>
        <w:tc>
          <w:tcPr>
            <w:tcW w:w="783" w:type="dxa"/>
            <w:noWrap/>
            <w:vAlign w:val="center"/>
          </w:tcPr>
          <w:p w:rsidR="002F0D2B" w:rsidRPr="009D72DF" w:rsidRDefault="002F0D2B" w:rsidP="00DD202D">
            <w:pPr>
              <w:jc w:val="center"/>
              <w:rPr>
                <w:spacing w:val="0"/>
                <w:sz w:val="20"/>
                <w:szCs w:val="20"/>
                <w:lang w:val="id-ID"/>
              </w:rPr>
            </w:pPr>
            <w:r w:rsidRPr="009D72DF">
              <w:rPr>
                <w:spacing w:val="0"/>
                <w:sz w:val="20"/>
                <w:szCs w:val="20"/>
                <w:lang w:val="id-ID"/>
              </w:rPr>
              <w:t>200</w:t>
            </w:r>
          </w:p>
        </w:tc>
      </w:tr>
      <w:tr w:rsidR="002F0D2B" w:rsidRPr="009D72DF" w:rsidTr="00EC7416">
        <w:trPr>
          <w:trHeight w:val="300"/>
        </w:trPr>
        <w:tc>
          <w:tcPr>
            <w:tcW w:w="2562" w:type="dxa"/>
            <w:tcBorders>
              <w:top w:val="nil"/>
              <w:left w:val="single" w:sz="4" w:space="0" w:color="auto"/>
              <w:bottom w:val="single" w:sz="4" w:space="0" w:color="auto"/>
              <w:right w:val="single" w:sz="4" w:space="0" w:color="auto"/>
            </w:tcBorders>
            <w:noWrap/>
            <w:vAlign w:val="bottom"/>
          </w:tcPr>
          <w:p w:rsidR="002F0D2B" w:rsidRPr="009D72DF" w:rsidRDefault="002F0D2B">
            <w:pPr>
              <w:rPr>
                <w:sz w:val="20"/>
                <w:szCs w:val="20"/>
                <w:lang w:val="id-ID"/>
              </w:rPr>
            </w:pPr>
          </w:p>
        </w:tc>
        <w:tc>
          <w:tcPr>
            <w:tcW w:w="732" w:type="dxa"/>
            <w:tcBorders>
              <w:left w:val="single" w:sz="4" w:space="0" w:color="auto"/>
            </w:tcBorders>
            <w:vAlign w:val="center"/>
          </w:tcPr>
          <w:p w:rsidR="002F0D2B" w:rsidRPr="009D72DF" w:rsidRDefault="002F0D2B" w:rsidP="00DD202D">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DD202D">
            <w:pPr>
              <w:jc w:val="center"/>
              <w:rPr>
                <w:sz w:val="20"/>
                <w:szCs w:val="20"/>
                <w:lang w:val="id-ID"/>
              </w:rPr>
            </w:pPr>
            <w:r w:rsidRPr="009D72DF">
              <w:rPr>
                <w:sz w:val="20"/>
                <w:szCs w:val="20"/>
                <w:lang w:val="id-ID"/>
              </w:rPr>
              <w:t>0.0%</w:t>
            </w:r>
          </w:p>
        </w:tc>
        <w:tc>
          <w:tcPr>
            <w:tcW w:w="753" w:type="dxa"/>
            <w:noWrap/>
            <w:vAlign w:val="center"/>
          </w:tcPr>
          <w:p w:rsidR="002F0D2B" w:rsidRPr="009D72DF" w:rsidRDefault="002F0D2B" w:rsidP="00DD202D">
            <w:pPr>
              <w:jc w:val="center"/>
              <w:rPr>
                <w:sz w:val="20"/>
                <w:szCs w:val="20"/>
                <w:lang w:val="id-ID"/>
              </w:rPr>
            </w:pPr>
            <w:r w:rsidRPr="009D72DF">
              <w:rPr>
                <w:sz w:val="20"/>
                <w:szCs w:val="20"/>
                <w:lang w:val="id-ID"/>
              </w:rPr>
              <w:t>6.5%</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27.0%</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66.5%</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0.0%</w:t>
            </w:r>
          </w:p>
        </w:tc>
        <w:tc>
          <w:tcPr>
            <w:tcW w:w="783" w:type="dxa"/>
            <w:noWrap/>
            <w:vAlign w:val="center"/>
          </w:tcPr>
          <w:p w:rsidR="002F0D2B" w:rsidRPr="009D72DF" w:rsidRDefault="002F0D2B" w:rsidP="00DD202D">
            <w:pPr>
              <w:jc w:val="center"/>
              <w:rPr>
                <w:spacing w:val="0"/>
                <w:sz w:val="20"/>
                <w:szCs w:val="20"/>
                <w:lang w:val="id-ID"/>
              </w:rPr>
            </w:pPr>
            <w:r w:rsidRPr="009D72DF">
              <w:rPr>
                <w:spacing w:val="0"/>
                <w:sz w:val="20"/>
                <w:szCs w:val="20"/>
                <w:lang w:val="id-ID"/>
              </w:rPr>
              <w:t>100%</w:t>
            </w:r>
          </w:p>
        </w:tc>
      </w:tr>
    </w:tbl>
    <w:p w:rsidR="00AB3B7D" w:rsidRPr="009D72DF" w:rsidRDefault="002D4D22" w:rsidP="002560CE">
      <w:pPr>
        <w:ind w:left="851" w:hanging="1135"/>
        <w:rPr>
          <w:sz w:val="16"/>
          <w:szCs w:val="16"/>
          <w:lang w:val="id-ID"/>
        </w:rPr>
      </w:pPr>
      <w:r w:rsidRPr="009D72DF">
        <w:rPr>
          <w:sz w:val="16"/>
          <w:szCs w:val="16"/>
          <w:lang w:val="id-ID"/>
        </w:rPr>
        <w:t xml:space="preserve">      </w:t>
      </w:r>
      <w:r w:rsidR="002560CE" w:rsidRPr="009D72DF">
        <w:rPr>
          <w:sz w:val="16"/>
          <w:szCs w:val="16"/>
          <w:lang w:val="id-ID"/>
        </w:rPr>
        <w:t>Keterangan:  SS=Sangat Sesuai; S=Sesuai; KS=Kurang Sesuai; TS=Tidak Sesuai; STS=Sangat Tidak Sesuai</w:t>
      </w:r>
    </w:p>
    <w:p w:rsidR="00933EE4" w:rsidRPr="009D72DF" w:rsidRDefault="002D4D22"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F2364A" w:rsidRPr="009D72DF" w:rsidRDefault="00F2364A" w:rsidP="00296F86">
      <w:pPr>
        <w:spacing w:line="360" w:lineRule="auto"/>
        <w:rPr>
          <w:b/>
          <w:bCs/>
          <w:lang w:val="id-ID"/>
        </w:rPr>
      </w:pPr>
    </w:p>
    <w:p w:rsidR="00C97ED5" w:rsidRPr="009D72DF" w:rsidRDefault="00150B3D" w:rsidP="00C97ED5">
      <w:pPr>
        <w:spacing w:line="480" w:lineRule="auto"/>
        <w:ind w:firstLine="720"/>
        <w:jc w:val="both"/>
        <w:rPr>
          <w:lang w:val="id-ID"/>
        </w:rPr>
      </w:pPr>
      <w:r w:rsidRPr="009D72DF">
        <w:rPr>
          <w:lang w:val="id-ID"/>
        </w:rPr>
        <w:t xml:space="preserve">Hasil </w:t>
      </w:r>
      <w:r w:rsidR="00567D5A" w:rsidRPr="009D72DF">
        <w:rPr>
          <w:lang w:val="id-ID"/>
        </w:rPr>
        <w:t xml:space="preserve">skoring menunjukkan bahwa 66,6% responden yang menyatakan tidak sesuai dalam menerima gaji dibandingkan dengan tugas dan tanggung jawab yang dipikulnya. Namun demikian masih ada sekitar 6,5% yang menyatakan sesuai; hal ini menunjukkan bahwa tuntutan pemenuhan kebutuhan keluarga semakin meningkat yang diiringi oleh kenaikan harga barang-barang khususnya </w:t>
      </w:r>
      <w:r w:rsidR="005F3593">
        <w:rPr>
          <w:lang w:val="id-ID"/>
        </w:rPr>
        <w:t>s</w:t>
      </w:r>
      <w:r w:rsidR="00567D5A" w:rsidRPr="009D72DF">
        <w:rPr>
          <w:lang w:val="id-ID"/>
        </w:rPr>
        <w:t xml:space="preserve">embilan bahan pokok yang semakin tidak terkendali. </w:t>
      </w:r>
      <w:r w:rsidR="00C97ED5" w:rsidRPr="009D72DF">
        <w:rPr>
          <w:lang w:val="id-ID"/>
        </w:rPr>
        <w:t xml:space="preserve">Dikatakan Malayu SP. Hasibuan (2002:133) bahwa pentingnya kompensasi untuk karyawan agar dapat membuat anggota tim kerja dapat bekerja sama dan berprestasi. Dipertegas Jusuf Irianto (2001:166) bahwa kompensasi merupakan bentuk penghargaan atau </w:t>
      </w:r>
      <w:r w:rsidR="00C97ED5" w:rsidRPr="009D72DF">
        <w:rPr>
          <w:i/>
          <w:iCs/>
          <w:lang w:val="id-ID"/>
        </w:rPr>
        <w:t>reward</w:t>
      </w:r>
      <w:r w:rsidR="00C97ED5" w:rsidRPr="009D72DF">
        <w:rPr>
          <w:lang w:val="id-ID"/>
        </w:rPr>
        <w:t xml:space="preserve"> yaitu segala sesuatu yang diberikan untuk memuaskan salah satu atau beberapa kebutuhan individu; kompensasi dapat berperan sebagai instrumen ampuh untuk perubahan dan determinan utama dalam menentukan kultur organisasi.  </w:t>
      </w:r>
    </w:p>
    <w:p w:rsidR="00C97ED5" w:rsidRPr="009D72DF" w:rsidRDefault="00C97ED5" w:rsidP="00C97ED5">
      <w:pPr>
        <w:rPr>
          <w:b/>
          <w:bCs/>
          <w:sz w:val="16"/>
          <w:szCs w:val="16"/>
          <w:lang w:val="id-ID"/>
        </w:rPr>
      </w:pPr>
    </w:p>
    <w:p w:rsidR="00F2364A" w:rsidRPr="009D72DF" w:rsidRDefault="00906449" w:rsidP="00567D5A">
      <w:pPr>
        <w:spacing w:line="480" w:lineRule="auto"/>
        <w:jc w:val="both"/>
        <w:rPr>
          <w:b/>
          <w:bCs/>
          <w:lang w:val="id-ID"/>
        </w:rPr>
      </w:pPr>
      <w:r w:rsidRPr="009D72DF">
        <w:rPr>
          <w:b/>
          <w:bCs/>
          <w:lang w:val="id-ID"/>
        </w:rPr>
        <w:t>H. Kebijakan Perusahaan dan Penerapan</w:t>
      </w:r>
    </w:p>
    <w:p w:rsidR="00906449" w:rsidRPr="009D72DF" w:rsidRDefault="00906449" w:rsidP="00906449">
      <w:pPr>
        <w:spacing w:line="480" w:lineRule="auto"/>
        <w:ind w:firstLine="720"/>
        <w:jc w:val="both"/>
        <w:rPr>
          <w:lang w:val="id-ID"/>
        </w:rPr>
      </w:pPr>
      <w:r w:rsidRPr="009D72DF">
        <w:rPr>
          <w:lang w:val="id-ID"/>
        </w:rPr>
        <w:t xml:space="preserve">Kebijakan perusahaan dan penerapannya </w:t>
      </w:r>
      <w:r w:rsidR="00274D30" w:rsidRPr="009D72DF">
        <w:rPr>
          <w:lang w:val="id-ID"/>
        </w:rPr>
        <w:t>diukur mengenai</w:t>
      </w:r>
      <w:r w:rsidRPr="009D72DF">
        <w:rPr>
          <w:lang w:val="id-ID"/>
        </w:rPr>
        <w:t xml:space="preserve"> tingkat kepuasan dalam kebijakan/peraturan perusahaan dan penerapannya yang adil bagi setiap pegawai. Hasil tanggapan responden seperti terlihat pada Tabel 4.</w:t>
      </w:r>
      <w:r w:rsidR="00FB68AD" w:rsidRPr="009D72DF">
        <w:rPr>
          <w:lang w:val="id-ID"/>
        </w:rPr>
        <w:t>2</w:t>
      </w:r>
      <w:r w:rsidR="00C84CCB" w:rsidRPr="009D72DF">
        <w:rPr>
          <w:lang w:val="id-ID"/>
        </w:rPr>
        <w:t>3</w:t>
      </w:r>
      <w:r w:rsidRPr="009D72DF">
        <w:rPr>
          <w:lang w:val="id-ID"/>
        </w:rPr>
        <w:t xml:space="preserve"> sebagai berikut.</w:t>
      </w:r>
    </w:p>
    <w:p w:rsidR="00C51898" w:rsidRPr="009D72DF" w:rsidRDefault="002D4D22" w:rsidP="002D4D22">
      <w:pPr>
        <w:ind w:left="1830" w:hanging="1830"/>
        <w:rPr>
          <w:lang w:val="id-ID"/>
        </w:rPr>
      </w:pPr>
      <w:r w:rsidRPr="009D72DF">
        <w:rPr>
          <w:lang w:val="id-ID"/>
        </w:rPr>
        <w:lastRenderedPageBreak/>
        <w:t xml:space="preserve">          </w:t>
      </w:r>
      <w:r w:rsidR="001903B1" w:rsidRPr="009D72DF">
        <w:rPr>
          <w:lang w:val="id-ID"/>
        </w:rPr>
        <w:t xml:space="preserve">Tabel </w:t>
      </w:r>
      <w:r w:rsidR="00274D30" w:rsidRPr="009D72DF">
        <w:rPr>
          <w:lang w:val="id-ID"/>
        </w:rPr>
        <w:t>4.2</w:t>
      </w:r>
      <w:r w:rsidR="00C84CCB" w:rsidRPr="009D72DF">
        <w:rPr>
          <w:lang w:val="id-ID"/>
        </w:rPr>
        <w:t>3</w:t>
      </w:r>
      <w:r w:rsidR="00274D30" w:rsidRPr="009D72DF">
        <w:rPr>
          <w:lang w:val="id-ID"/>
        </w:rPr>
        <w:t xml:space="preserve"> Tanggapan</w:t>
      </w:r>
      <w:r w:rsidR="001903B1" w:rsidRPr="009D72DF">
        <w:rPr>
          <w:lang w:val="id-ID"/>
        </w:rPr>
        <w:t xml:space="preserve"> Responden Tentang </w:t>
      </w:r>
      <w:r w:rsidR="00C51898" w:rsidRPr="009D72DF">
        <w:rPr>
          <w:lang w:val="id-ID"/>
        </w:rPr>
        <w:t xml:space="preserve">Kebijakan </w:t>
      </w:r>
      <w:r w:rsidR="001903B1" w:rsidRPr="009D72DF">
        <w:rPr>
          <w:lang w:val="id-ID"/>
        </w:rPr>
        <w:t>P</w:t>
      </w:r>
      <w:r w:rsidRPr="009D72DF">
        <w:rPr>
          <w:lang w:val="id-ID"/>
        </w:rPr>
        <w:t xml:space="preserve">erusahaan dan   </w:t>
      </w:r>
      <w:r w:rsidR="001903B1" w:rsidRPr="009D72DF">
        <w:rPr>
          <w:lang w:val="id-ID"/>
        </w:rPr>
        <w:t>P</w:t>
      </w:r>
      <w:r w:rsidR="00C51898" w:rsidRPr="009D72DF">
        <w:rPr>
          <w:lang w:val="id-ID"/>
        </w:rPr>
        <w:t>enerapan</w:t>
      </w:r>
    </w:p>
    <w:p w:rsidR="00C51898" w:rsidRPr="009D72DF" w:rsidRDefault="00C51898" w:rsidP="00C51898">
      <w:pPr>
        <w:rPr>
          <w:lang w:val="id-ID"/>
        </w:rPr>
      </w:pPr>
    </w:p>
    <w:tbl>
      <w:tblPr>
        <w:tblW w:w="7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2"/>
        <w:gridCol w:w="732"/>
        <w:gridCol w:w="764"/>
        <w:gridCol w:w="753"/>
        <w:gridCol w:w="784"/>
        <w:gridCol w:w="784"/>
        <w:gridCol w:w="784"/>
        <w:gridCol w:w="783"/>
      </w:tblGrid>
      <w:tr w:rsidR="00DA1BDF" w:rsidRPr="009D72DF" w:rsidTr="00A82788">
        <w:trPr>
          <w:trHeight w:val="300"/>
        </w:trPr>
        <w:tc>
          <w:tcPr>
            <w:tcW w:w="2562"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732" w:type="dxa"/>
            <w:shd w:val="clear" w:color="auto" w:fill="F2FD8D"/>
            <w:vAlign w:val="center"/>
          </w:tcPr>
          <w:p w:rsidR="00DA1BDF" w:rsidRPr="009D72DF" w:rsidRDefault="00D730D0" w:rsidP="00711C0B">
            <w:pPr>
              <w:jc w:val="center"/>
              <w:rPr>
                <w:b/>
                <w:bCs/>
                <w:spacing w:val="0"/>
                <w:sz w:val="20"/>
                <w:szCs w:val="20"/>
                <w:lang w:val="id-ID"/>
              </w:rPr>
            </w:pPr>
            <w:r>
              <w:rPr>
                <w:b/>
                <w:bCs/>
                <w:spacing w:val="0"/>
                <w:sz w:val="20"/>
                <w:szCs w:val="20"/>
                <w:lang w:val="id-ID"/>
              </w:rPr>
              <w:t>f</w:t>
            </w:r>
          </w:p>
        </w:tc>
        <w:tc>
          <w:tcPr>
            <w:tcW w:w="3869"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DA1BDF" w:rsidRPr="009D72DF" w:rsidTr="005F3593">
        <w:trPr>
          <w:trHeight w:val="300"/>
        </w:trPr>
        <w:tc>
          <w:tcPr>
            <w:tcW w:w="2562" w:type="dxa"/>
            <w:vMerge/>
            <w:tcBorders>
              <w:bottom w:val="single" w:sz="4" w:space="0" w:color="auto"/>
            </w:tcBorders>
            <w:shd w:val="clear" w:color="auto" w:fill="F2FD8D"/>
            <w:noWrap/>
            <w:vAlign w:val="center"/>
          </w:tcPr>
          <w:p w:rsidR="00DA1BDF" w:rsidRPr="009D72DF" w:rsidRDefault="00DA1BDF" w:rsidP="00711C0B">
            <w:pPr>
              <w:jc w:val="center"/>
              <w:rPr>
                <w:b/>
                <w:bCs/>
                <w:spacing w:val="0"/>
                <w:sz w:val="20"/>
                <w:szCs w:val="20"/>
                <w:lang w:val="id-ID"/>
              </w:rPr>
            </w:pPr>
          </w:p>
        </w:tc>
        <w:tc>
          <w:tcPr>
            <w:tcW w:w="732" w:type="dxa"/>
            <w:shd w:val="clear" w:color="auto" w:fill="F2FD8D"/>
            <w:vAlign w:val="center"/>
          </w:tcPr>
          <w:p w:rsidR="00DA1BDF" w:rsidRPr="009D72DF" w:rsidRDefault="00DA1BDF"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SP</w:t>
            </w:r>
          </w:p>
        </w:tc>
        <w:tc>
          <w:tcPr>
            <w:tcW w:w="753"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P</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KP</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TP</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STP</w:t>
            </w:r>
          </w:p>
        </w:tc>
        <w:tc>
          <w:tcPr>
            <w:tcW w:w="783" w:type="dxa"/>
            <w:vMerge/>
            <w:shd w:val="clear" w:color="auto" w:fill="F2FD8D"/>
            <w:noWrap/>
            <w:vAlign w:val="center"/>
          </w:tcPr>
          <w:p w:rsidR="00DA1BDF" w:rsidRPr="009D72DF" w:rsidRDefault="00DA1BDF" w:rsidP="00711C0B">
            <w:pPr>
              <w:jc w:val="center"/>
              <w:rPr>
                <w:b/>
                <w:bCs/>
                <w:spacing w:val="0"/>
                <w:sz w:val="20"/>
                <w:szCs w:val="20"/>
                <w:lang w:val="id-ID"/>
              </w:rPr>
            </w:pPr>
          </w:p>
        </w:tc>
      </w:tr>
      <w:tr w:rsidR="00AB3B7D" w:rsidRPr="009D72DF" w:rsidTr="005F3593">
        <w:trPr>
          <w:trHeight w:val="300"/>
        </w:trPr>
        <w:tc>
          <w:tcPr>
            <w:tcW w:w="2562" w:type="dxa"/>
            <w:tcBorders>
              <w:top w:val="single" w:sz="4" w:space="0" w:color="auto"/>
              <w:left w:val="single" w:sz="4" w:space="0" w:color="auto"/>
              <w:bottom w:val="nil"/>
              <w:right w:val="single" w:sz="4" w:space="0" w:color="auto"/>
            </w:tcBorders>
            <w:noWrap/>
            <w:vAlign w:val="bottom"/>
          </w:tcPr>
          <w:p w:rsidR="00AB3B7D" w:rsidRPr="009D72DF" w:rsidRDefault="00A61273" w:rsidP="00A61273">
            <w:pPr>
              <w:rPr>
                <w:sz w:val="20"/>
                <w:szCs w:val="20"/>
                <w:lang w:val="id-ID"/>
              </w:rPr>
            </w:pPr>
            <w:r w:rsidRPr="009D72DF">
              <w:rPr>
                <w:sz w:val="20"/>
                <w:szCs w:val="20"/>
                <w:lang w:val="id-ID"/>
              </w:rPr>
              <w:t>Tingkat kepuasan dalam</w:t>
            </w:r>
            <w:r w:rsidR="00AB3B7D" w:rsidRPr="009D72DF">
              <w:rPr>
                <w:sz w:val="20"/>
                <w:szCs w:val="20"/>
                <w:lang w:val="id-ID"/>
              </w:rPr>
              <w:t xml:space="preserve"> keb</w:t>
            </w:r>
            <w:r w:rsidR="00C51898" w:rsidRPr="009D72DF">
              <w:rPr>
                <w:sz w:val="20"/>
                <w:szCs w:val="20"/>
                <w:lang w:val="id-ID"/>
              </w:rPr>
              <w:t>i</w:t>
            </w:r>
            <w:r w:rsidR="00AB3B7D" w:rsidRPr="009D72DF">
              <w:rPr>
                <w:sz w:val="20"/>
                <w:szCs w:val="20"/>
                <w:lang w:val="id-ID"/>
              </w:rPr>
              <w:t xml:space="preserve">jakan/peraturan perusahaan dan penerapannya </w:t>
            </w:r>
            <w:r w:rsidRPr="009D72DF">
              <w:rPr>
                <w:sz w:val="20"/>
                <w:szCs w:val="20"/>
                <w:lang w:val="id-ID"/>
              </w:rPr>
              <w:t xml:space="preserve">yang </w:t>
            </w:r>
            <w:r w:rsidR="00AB3B7D" w:rsidRPr="009D72DF">
              <w:rPr>
                <w:sz w:val="20"/>
                <w:szCs w:val="20"/>
                <w:lang w:val="id-ID"/>
              </w:rPr>
              <w:t>adil bagi setiap pegawai</w:t>
            </w:r>
          </w:p>
        </w:tc>
        <w:tc>
          <w:tcPr>
            <w:tcW w:w="732" w:type="dxa"/>
            <w:tcBorders>
              <w:left w:val="single" w:sz="4" w:space="0" w:color="auto"/>
            </w:tcBorders>
            <w:vAlign w:val="center"/>
          </w:tcPr>
          <w:p w:rsidR="00AB3B7D" w:rsidRPr="009D72DF" w:rsidRDefault="006C0503" w:rsidP="00711C0B">
            <w:pPr>
              <w:jc w:val="center"/>
              <w:rPr>
                <w:sz w:val="20"/>
                <w:szCs w:val="20"/>
                <w:lang w:val="id-ID"/>
              </w:rPr>
            </w:pPr>
            <w:r>
              <w:rPr>
                <w:sz w:val="20"/>
                <w:szCs w:val="20"/>
                <w:lang w:val="id-ID"/>
              </w:rPr>
              <w:t>f</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11</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91</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98</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83" w:type="dxa"/>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200</w:t>
            </w:r>
          </w:p>
        </w:tc>
      </w:tr>
      <w:tr w:rsidR="00AB3B7D" w:rsidRPr="009D72DF" w:rsidTr="005F3593">
        <w:trPr>
          <w:trHeight w:val="300"/>
        </w:trPr>
        <w:tc>
          <w:tcPr>
            <w:tcW w:w="2562" w:type="dxa"/>
            <w:tcBorders>
              <w:top w:val="nil"/>
              <w:left w:val="single" w:sz="4" w:space="0" w:color="auto"/>
              <w:bottom w:val="single" w:sz="4" w:space="0" w:color="auto"/>
              <w:right w:val="single" w:sz="4" w:space="0" w:color="auto"/>
            </w:tcBorders>
            <w:noWrap/>
            <w:vAlign w:val="bottom"/>
          </w:tcPr>
          <w:p w:rsidR="00AB3B7D" w:rsidRPr="009D72DF" w:rsidRDefault="00AB3B7D" w:rsidP="00711C0B">
            <w:pPr>
              <w:rPr>
                <w:sz w:val="20"/>
                <w:szCs w:val="20"/>
                <w:lang w:val="id-ID"/>
              </w:rPr>
            </w:pPr>
          </w:p>
        </w:tc>
        <w:tc>
          <w:tcPr>
            <w:tcW w:w="732" w:type="dxa"/>
            <w:tcBorders>
              <w:left w:val="single" w:sz="4" w:space="0" w:color="auto"/>
            </w:tcBorders>
            <w:vAlign w:val="center"/>
          </w:tcPr>
          <w:p w:rsidR="00AB3B7D" w:rsidRPr="009D72DF" w:rsidRDefault="00AB3B7D" w:rsidP="00711C0B">
            <w:pPr>
              <w:jc w:val="center"/>
              <w:rPr>
                <w:sz w:val="20"/>
                <w:szCs w:val="20"/>
                <w:lang w:val="id-ID"/>
              </w:rPr>
            </w:pPr>
            <w:r w:rsidRPr="009D72DF">
              <w:rPr>
                <w:sz w:val="20"/>
                <w:szCs w:val="20"/>
                <w:lang w:val="id-ID"/>
              </w:rPr>
              <w:t>%</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5.5%</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45.5%</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49.0%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83" w:type="dxa"/>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100%</w:t>
            </w:r>
          </w:p>
        </w:tc>
      </w:tr>
    </w:tbl>
    <w:p w:rsidR="002560CE" w:rsidRPr="009D72DF" w:rsidRDefault="002D4D22" w:rsidP="002560CE">
      <w:pPr>
        <w:ind w:left="850" w:hanging="1134"/>
        <w:rPr>
          <w:sz w:val="16"/>
          <w:szCs w:val="16"/>
          <w:lang w:val="id-ID"/>
        </w:rPr>
      </w:pPr>
      <w:r w:rsidRPr="009D72DF">
        <w:rPr>
          <w:sz w:val="16"/>
          <w:szCs w:val="16"/>
          <w:lang w:val="id-ID"/>
        </w:rPr>
        <w:t xml:space="preserve">      </w:t>
      </w:r>
      <w:r w:rsidR="002560CE" w:rsidRPr="009D72DF">
        <w:rPr>
          <w:sz w:val="16"/>
          <w:szCs w:val="16"/>
          <w:lang w:val="id-ID"/>
        </w:rPr>
        <w:t xml:space="preserve">Keterangan: SP=Sangat Puas; P=Puas; KP=Kurang Puas; TP=Tidak Puas; STP=Sangat Tidak Puas </w:t>
      </w:r>
    </w:p>
    <w:p w:rsidR="00933EE4" w:rsidRPr="009D72DF" w:rsidRDefault="002D4D22"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CB085B" w:rsidRPr="009D72DF" w:rsidRDefault="00CB085B" w:rsidP="00933EE4">
      <w:pPr>
        <w:ind w:hanging="284"/>
        <w:rPr>
          <w:sz w:val="16"/>
          <w:szCs w:val="16"/>
          <w:lang w:val="id-ID"/>
        </w:rPr>
      </w:pPr>
      <w:r w:rsidRPr="009D72DF">
        <w:rPr>
          <w:sz w:val="20"/>
          <w:szCs w:val="20"/>
          <w:lang w:val="id-ID"/>
        </w:rPr>
        <w:tab/>
      </w:r>
      <w:r w:rsidRPr="009D72DF">
        <w:rPr>
          <w:sz w:val="20"/>
          <w:szCs w:val="20"/>
          <w:lang w:val="id-ID"/>
        </w:rPr>
        <w:tab/>
      </w:r>
    </w:p>
    <w:p w:rsidR="00AB3B7D" w:rsidRPr="009D72DF" w:rsidRDefault="00AB3B7D" w:rsidP="00AB3B7D">
      <w:pPr>
        <w:spacing w:line="360" w:lineRule="auto"/>
        <w:rPr>
          <w:b/>
          <w:bCs/>
          <w:sz w:val="12"/>
          <w:szCs w:val="12"/>
          <w:lang w:val="id-ID"/>
        </w:rPr>
      </w:pPr>
    </w:p>
    <w:p w:rsidR="00AB3B7D" w:rsidRDefault="00906449" w:rsidP="00CB085B">
      <w:pPr>
        <w:spacing w:line="480" w:lineRule="auto"/>
        <w:jc w:val="both"/>
        <w:rPr>
          <w:lang w:val="id-ID"/>
        </w:rPr>
      </w:pPr>
      <w:r w:rsidRPr="009D72DF">
        <w:rPr>
          <w:lang w:val="id-ID"/>
        </w:rPr>
        <w:tab/>
        <w:t>Berdasarkan hasil s</w:t>
      </w:r>
      <w:r w:rsidR="0033445E" w:rsidRPr="009D72DF">
        <w:rPr>
          <w:lang w:val="id-ID"/>
        </w:rPr>
        <w:t>k</w:t>
      </w:r>
      <w:r w:rsidRPr="009D72DF">
        <w:rPr>
          <w:lang w:val="id-ID"/>
        </w:rPr>
        <w:t>oring menunjukkan bahwa 49,0% responden yang menyatakan bahwa tidak puas dalam kebijakan perusahaan dan penerapannya, namun masih ada sebesar 5.5% yang menyatakn puas. Fakta ini menunjukkan bahwa kebijakan harus mengandung makna yang dapat dirasakan bermanfaat bagi sebagian besar atau seluruh karyawan.</w:t>
      </w:r>
      <w:r w:rsidR="0033445E" w:rsidRPr="009D72DF">
        <w:rPr>
          <w:lang w:val="id-ID"/>
        </w:rPr>
        <w:t xml:space="preserve"> Menurut Mathis </w:t>
      </w:r>
      <w:r w:rsidR="008A33FA" w:rsidRPr="009D72DF">
        <w:rPr>
          <w:lang w:val="id-ID"/>
        </w:rPr>
        <w:t>and</w:t>
      </w:r>
      <w:r w:rsidR="0033445E" w:rsidRPr="009D72DF">
        <w:rPr>
          <w:lang w:val="id-ID"/>
        </w:rPr>
        <w:t xml:space="preserve"> Jackson (200</w:t>
      </w:r>
      <w:r w:rsidR="006C0503">
        <w:rPr>
          <w:lang w:val="id-ID"/>
        </w:rPr>
        <w:t>3</w:t>
      </w:r>
      <w:r w:rsidR="0033445E" w:rsidRPr="009D72DF">
        <w:rPr>
          <w:lang w:val="id-ID"/>
        </w:rPr>
        <w:t>:308) kebijakan/peraturan merupakan panduan spesifik yang mengatur dan membatasi prilaku individu; sifatnya sama dengan prosedur dimana mereka mengatur tindakan dan umumnya tidak ada perkecuali</w:t>
      </w:r>
      <w:r w:rsidR="000F3C70">
        <w:rPr>
          <w:lang w:val="id-ID"/>
        </w:rPr>
        <w:t>a</w:t>
      </w:r>
      <w:r w:rsidR="0033445E" w:rsidRPr="009D72DF">
        <w:rPr>
          <w:lang w:val="id-ID"/>
        </w:rPr>
        <w:t>n di dalam penerapannya.</w:t>
      </w:r>
    </w:p>
    <w:p w:rsidR="00D730D0" w:rsidRPr="00D730D0" w:rsidRDefault="00D730D0" w:rsidP="00CB085B">
      <w:pPr>
        <w:spacing w:line="480" w:lineRule="auto"/>
        <w:jc w:val="both"/>
        <w:rPr>
          <w:sz w:val="16"/>
          <w:szCs w:val="16"/>
          <w:lang w:val="id-ID"/>
        </w:rPr>
      </w:pPr>
    </w:p>
    <w:p w:rsidR="00F2364A" w:rsidRPr="009D72DF" w:rsidRDefault="0033445E" w:rsidP="002D4D22">
      <w:pPr>
        <w:spacing w:line="480" w:lineRule="auto"/>
        <w:rPr>
          <w:b/>
          <w:bCs/>
          <w:lang w:val="id-ID"/>
        </w:rPr>
      </w:pPr>
      <w:r w:rsidRPr="009D72DF">
        <w:rPr>
          <w:b/>
          <w:bCs/>
          <w:lang w:val="id-ID"/>
        </w:rPr>
        <w:t>I.</w:t>
      </w:r>
      <w:r w:rsidR="002D4D22" w:rsidRPr="009D72DF">
        <w:rPr>
          <w:b/>
          <w:bCs/>
          <w:lang w:val="id-ID"/>
        </w:rPr>
        <w:t xml:space="preserve"> </w:t>
      </w:r>
      <w:r w:rsidRPr="009D72DF">
        <w:rPr>
          <w:b/>
          <w:bCs/>
          <w:lang w:val="id-ID"/>
        </w:rPr>
        <w:t>Kondisi Kerja</w:t>
      </w:r>
    </w:p>
    <w:p w:rsidR="0033445E" w:rsidRPr="009D72DF" w:rsidRDefault="0033445E" w:rsidP="002D4D22">
      <w:pPr>
        <w:spacing w:line="480" w:lineRule="auto"/>
        <w:ind w:firstLine="720"/>
        <w:jc w:val="both"/>
        <w:rPr>
          <w:lang w:val="id-ID"/>
        </w:rPr>
      </w:pPr>
      <w:r w:rsidRPr="009D72DF">
        <w:rPr>
          <w:lang w:val="id-ID"/>
        </w:rPr>
        <w:t xml:space="preserve">Kondisi kerja </w:t>
      </w:r>
      <w:r w:rsidR="00274D30" w:rsidRPr="009D72DF">
        <w:rPr>
          <w:lang w:val="id-ID"/>
        </w:rPr>
        <w:t>diukur mengenai</w:t>
      </w:r>
      <w:r w:rsidRPr="009D72DF">
        <w:rPr>
          <w:lang w:val="id-ID"/>
        </w:rPr>
        <w:t xml:space="preserve"> </w:t>
      </w:r>
      <w:r w:rsidR="00274D30" w:rsidRPr="009D72DF">
        <w:rPr>
          <w:lang w:val="id-ID"/>
        </w:rPr>
        <w:t>tingkat kepuasan</w:t>
      </w:r>
      <w:r w:rsidRPr="009D72DF">
        <w:rPr>
          <w:lang w:val="id-ID"/>
        </w:rPr>
        <w:t xml:space="preserve"> kondisi kerja dan sarana kerja yang memadai. Hasil tanggapan responden seperti terlihat pada Tabel 4</w:t>
      </w:r>
      <w:r w:rsidR="00FB68AD" w:rsidRPr="009D72DF">
        <w:rPr>
          <w:lang w:val="id-ID"/>
        </w:rPr>
        <w:t>.2</w:t>
      </w:r>
      <w:r w:rsidR="00C84CCB" w:rsidRPr="009D72DF">
        <w:rPr>
          <w:lang w:val="id-ID"/>
        </w:rPr>
        <w:t>4</w:t>
      </w:r>
      <w:r w:rsidRPr="009D72DF">
        <w:rPr>
          <w:lang w:val="id-ID"/>
        </w:rPr>
        <w:t xml:space="preserve">   sebagai berikut.</w:t>
      </w:r>
    </w:p>
    <w:p w:rsidR="009D72DF" w:rsidRDefault="009D72DF">
      <w:pPr>
        <w:spacing w:after="200" w:line="276" w:lineRule="auto"/>
        <w:rPr>
          <w:b/>
          <w:bCs/>
          <w:sz w:val="12"/>
          <w:szCs w:val="12"/>
          <w:lang w:val="id-ID"/>
        </w:rPr>
      </w:pPr>
      <w:r>
        <w:rPr>
          <w:b/>
          <w:bCs/>
          <w:sz w:val="12"/>
          <w:szCs w:val="12"/>
          <w:lang w:val="id-ID"/>
        </w:rPr>
        <w:br w:type="page"/>
      </w:r>
    </w:p>
    <w:p w:rsidR="00AB3B7D" w:rsidRPr="009D72DF" w:rsidRDefault="001903B1" w:rsidP="001903B1">
      <w:pPr>
        <w:spacing w:line="360" w:lineRule="auto"/>
        <w:jc w:val="center"/>
        <w:rPr>
          <w:b/>
          <w:bCs/>
          <w:lang w:val="id-ID"/>
        </w:rPr>
      </w:pPr>
      <w:r w:rsidRPr="009D72DF">
        <w:rPr>
          <w:lang w:val="id-ID"/>
        </w:rPr>
        <w:lastRenderedPageBreak/>
        <w:t>Tabel 4.</w:t>
      </w:r>
      <w:r w:rsidR="00FB68AD" w:rsidRPr="009D72DF">
        <w:rPr>
          <w:lang w:val="id-ID"/>
        </w:rPr>
        <w:t>2</w:t>
      </w:r>
      <w:r w:rsidR="00C84CCB" w:rsidRPr="009D72DF">
        <w:rPr>
          <w:lang w:val="id-ID"/>
        </w:rPr>
        <w:t>4</w:t>
      </w:r>
      <w:r w:rsidRPr="009D72DF">
        <w:rPr>
          <w:lang w:val="id-ID"/>
        </w:rPr>
        <w:t xml:space="preserve"> Tanggapan Responden Tentang </w:t>
      </w:r>
      <w:r w:rsidR="00C51898" w:rsidRPr="009D72DF">
        <w:rPr>
          <w:lang w:val="id-ID"/>
        </w:rPr>
        <w:t xml:space="preserve">Kondisi </w:t>
      </w:r>
      <w:r w:rsidRPr="009D72DF">
        <w:rPr>
          <w:lang w:val="id-ID"/>
        </w:rPr>
        <w:t>K</w:t>
      </w:r>
      <w:r w:rsidR="00C51898" w:rsidRPr="009D72DF">
        <w:rPr>
          <w:lang w:val="id-ID"/>
        </w:rPr>
        <w:t>erja</w:t>
      </w:r>
    </w:p>
    <w:tbl>
      <w:tblPr>
        <w:tblW w:w="7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0"/>
        <w:gridCol w:w="732"/>
        <w:gridCol w:w="764"/>
        <w:gridCol w:w="753"/>
        <w:gridCol w:w="856"/>
        <w:gridCol w:w="856"/>
        <w:gridCol w:w="784"/>
        <w:gridCol w:w="783"/>
      </w:tblGrid>
      <w:tr w:rsidR="00DA1BDF" w:rsidRPr="009D72DF" w:rsidTr="00A82788">
        <w:trPr>
          <w:trHeight w:val="300"/>
        </w:trPr>
        <w:tc>
          <w:tcPr>
            <w:tcW w:w="2440"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732" w:type="dxa"/>
            <w:shd w:val="clear" w:color="auto" w:fill="F2FD8D"/>
            <w:vAlign w:val="center"/>
          </w:tcPr>
          <w:p w:rsidR="00DA1BDF" w:rsidRPr="009D72DF" w:rsidRDefault="00D730D0" w:rsidP="00711C0B">
            <w:pPr>
              <w:jc w:val="center"/>
              <w:rPr>
                <w:b/>
                <w:bCs/>
                <w:spacing w:val="0"/>
                <w:sz w:val="20"/>
                <w:szCs w:val="20"/>
                <w:lang w:val="id-ID"/>
              </w:rPr>
            </w:pPr>
            <w:r>
              <w:rPr>
                <w:b/>
                <w:bCs/>
                <w:spacing w:val="0"/>
                <w:sz w:val="20"/>
                <w:szCs w:val="20"/>
                <w:lang w:val="id-ID"/>
              </w:rPr>
              <w:t>f</w:t>
            </w:r>
          </w:p>
        </w:tc>
        <w:tc>
          <w:tcPr>
            <w:tcW w:w="4013"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DA1BDF" w:rsidRPr="009D72DF" w:rsidTr="000F3C70">
        <w:trPr>
          <w:trHeight w:val="300"/>
        </w:trPr>
        <w:tc>
          <w:tcPr>
            <w:tcW w:w="2440" w:type="dxa"/>
            <w:vMerge/>
            <w:tcBorders>
              <w:bottom w:val="single" w:sz="4" w:space="0" w:color="auto"/>
            </w:tcBorders>
            <w:shd w:val="clear" w:color="auto" w:fill="F2FD8D"/>
            <w:noWrap/>
            <w:vAlign w:val="center"/>
          </w:tcPr>
          <w:p w:rsidR="00DA1BDF" w:rsidRPr="009D72DF" w:rsidRDefault="00DA1BDF" w:rsidP="00711C0B">
            <w:pPr>
              <w:jc w:val="center"/>
              <w:rPr>
                <w:b/>
                <w:bCs/>
                <w:spacing w:val="0"/>
                <w:sz w:val="20"/>
                <w:szCs w:val="20"/>
                <w:lang w:val="id-ID"/>
              </w:rPr>
            </w:pPr>
          </w:p>
        </w:tc>
        <w:tc>
          <w:tcPr>
            <w:tcW w:w="732" w:type="dxa"/>
            <w:shd w:val="clear" w:color="auto" w:fill="F2FD8D"/>
            <w:vAlign w:val="center"/>
          </w:tcPr>
          <w:p w:rsidR="00DA1BDF" w:rsidRPr="009D72DF" w:rsidRDefault="00DA1BDF"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SP</w:t>
            </w:r>
          </w:p>
        </w:tc>
        <w:tc>
          <w:tcPr>
            <w:tcW w:w="753"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P</w:t>
            </w:r>
          </w:p>
        </w:tc>
        <w:tc>
          <w:tcPr>
            <w:tcW w:w="856"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KP</w:t>
            </w:r>
          </w:p>
        </w:tc>
        <w:tc>
          <w:tcPr>
            <w:tcW w:w="856"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TP</w:t>
            </w:r>
          </w:p>
        </w:tc>
        <w:tc>
          <w:tcPr>
            <w:tcW w:w="784" w:type="dxa"/>
            <w:shd w:val="clear" w:color="auto" w:fill="F2FD8D"/>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STP</w:t>
            </w:r>
          </w:p>
        </w:tc>
        <w:tc>
          <w:tcPr>
            <w:tcW w:w="783" w:type="dxa"/>
            <w:vMerge/>
            <w:shd w:val="clear" w:color="auto" w:fill="F2FD8D"/>
            <w:noWrap/>
            <w:vAlign w:val="center"/>
          </w:tcPr>
          <w:p w:rsidR="00DA1BDF" w:rsidRPr="009D72DF" w:rsidRDefault="00DA1BDF" w:rsidP="00711C0B">
            <w:pPr>
              <w:jc w:val="center"/>
              <w:rPr>
                <w:b/>
                <w:bCs/>
                <w:spacing w:val="0"/>
                <w:sz w:val="20"/>
                <w:szCs w:val="20"/>
                <w:lang w:val="id-ID"/>
              </w:rPr>
            </w:pPr>
          </w:p>
        </w:tc>
      </w:tr>
      <w:tr w:rsidR="006457E9" w:rsidRPr="009D72DF" w:rsidTr="000F3C70">
        <w:trPr>
          <w:trHeight w:val="300"/>
        </w:trPr>
        <w:tc>
          <w:tcPr>
            <w:tcW w:w="2440" w:type="dxa"/>
            <w:tcBorders>
              <w:top w:val="single" w:sz="4" w:space="0" w:color="auto"/>
              <w:left w:val="single" w:sz="4" w:space="0" w:color="auto"/>
              <w:bottom w:val="nil"/>
              <w:right w:val="single" w:sz="4" w:space="0" w:color="auto"/>
            </w:tcBorders>
            <w:noWrap/>
            <w:vAlign w:val="bottom"/>
          </w:tcPr>
          <w:p w:rsidR="006457E9" w:rsidRPr="009D72DF" w:rsidRDefault="00A61273" w:rsidP="00A61273">
            <w:pPr>
              <w:rPr>
                <w:sz w:val="20"/>
                <w:szCs w:val="20"/>
                <w:lang w:val="id-ID"/>
              </w:rPr>
            </w:pPr>
            <w:r w:rsidRPr="009D72DF">
              <w:rPr>
                <w:sz w:val="20"/>
                <w:szCs w:val="20"/>
                <w:lang w:val="id-ID"/>
              </w:rPr>
              <w:t xml:space="preserve">Tingkat kepuasan </w:t>
            </w:r>
            <w:r w:rsidR="006457E9" w:rsidRPr="009D72DF">
              <w:rPr>
                <w:sz w:val="20"/>
                <w:szCs w:val="20"/>
                <w:lang w:val="id-ID"/>
              </w:rPr>
              <w:t xml:space="preserve"> kondisi kerja dan sarana kerja </w:t>
            </w:r>
            <w:r w:rsidRPr="009D72DF">
              <w:rPr>
                <w:sz w:val="20"/>
                <w:szCs w:val="20"/>
                <w:lang w:val="id-ID"/>
              </w:rPr>
              <w:t>yang</w:t>
            </w:r>
            <w:r w:rsidR="006457E9" w:rsidRPr="009D72DF">
              <w:rPr>
                <w:sz w:val="20"/>
                <w:szCs w:val="20"/>
                <w:lang w:val="id-ID"/>
              </w:rPr>
              <w:t xml:space="preserve"> memadai</w:t>
            </w:r>
          </w:p>
        </w:tc>
        <w:tc>
          <w:tcPr>
            <w:tcW w:w="732" w:type="dxa"/>
            <w:tcBorders>
              <w:left w:val="single" w:sz="4" w:space="0" w:color="auto"/>
            </w:tcBorders>
            <w:vAlign w:val="center"/>
          </w:tcPr>
          <w:p w:rsidR="006457E9" w:rsidRPr="009D72DF" w:rsidRDefault="00D730D0" w:rsidP="00711C0B">
            <w:pPr>
              <w:jc w:val="center"/>
              <w:rPr>
                <w:sz w:val="20"/>
                <w:szCs w:val="20"/>
                <w:lang w:val="id-ID"/>
              </w:rPr>
            </w:pPr>
            <w:r>
              <w:rPr>
                <w:sz w:val="20"/>
                <w:szCs w:val="20"/>
                <w:lang w:val="id-ID"/>
              </w:rPr>
              <w:t>f</w:t>
            </w:r>
          </w:p>
        </w:tc>
        <w:tc>
          <w:tcPr>
            <w:tcW w:w="764" w:type="dxa"/>
            <w:noWrap/>
            <w:vAlign w:val="center"/>
          </w:tcPr>
          <w:p w:rsidR="006457E9" w:rsidRPr="009D72DF" w:rsidRDefault="006457E9" w:rsidP="00711C0B">
            <w:pPr>
              <w:jc w:val="center"/>
              <w:rPr>
                <w:sz w:val="20"/>
                <w:szCs w:val="20"/>
                <w:lang w:val="id-ID"/>
              </w:rPr>
            </w:pPr>
            <w:r w:rsidRPr="009D72DF">
              <w:rPr>
                <w:sz w:val="20"/>
                <w:szCs w:val="20"/>
                <w:lang w:val="id-ID"/>
              </w:rPr>
              <w:t>0</w:t>
            </w:r>
          </w:p>
        </w:tc>
        <w:tc>
          <w:tcPr>
            <w:tcW w:w="753" w:type="dxa"/>
            <w:noWrap/>
            <w:vAlign w:val="center"/>
          </w:tcPr>
          <w:p w:rsidR="006457E9" w:rsidRPr="009D72DF" w:rsidRDefault="006457E9" w:rsidP="00711C0B">
            <w:pPr>
              <w:jc w:val="center"/>
              <w:rPr>
                <w:sz w:val="20"/>
                <w:szCs w:val="20"/>
                <w:lang w:val="id-ID"/>
              </w:rPr>
            </w:pPr>
            <w:r w:rsidRPr="009D72DF">
              <w:rPr>
                <w:sz w:val="20"/>
                <w:szCs w:val="20"/>
                <w:lang w:val="id-ID"/>
              </w:rPr>
              <w:t>14</w:t>
            </w:r>
          </w:p>
        </w:tc>
        <w:tc>
          <w:tcPr>
            <w:tcW w:w="856" w:type="dxa"/>
            <w:noWrap/>
            <w:vAlign w:val="center"/>
          </w:tcPr>
          <w:p w:rsidR="006457E9" w:rsidRPr="009D72DF" w:rsidRDefault="006457E9" w:rsidP="00711C0B">
            <w:pPr>
              <w:jc w:val="center"/>
              <w:rPr>
                <w:sz w:val="20"/>
                <w:szCs w:val="20"/>
                <w:lang w:val="id-ID"/>
              </w:rPr>
            </w:pPr>
            <w:r w:rsidRPr="009D72DF">
              <w:rPr>
                <w:sz w:val="20"/>
                <w:szCs w:val="20"/>
                <w:lang w:val="id-ID"/>
              </w:rPr>
              <w:t>44</w:t>
            </w:r>
          </w:p>
        </w:tc>
        <w:tc>
          <w:tcPr>
            <w:tcW w:w="856" w:type="dxa"/>
            <w:noWrap/>
            <w:vAlign w:val="center"/>
          </w:tcPr>
          <w:p w:rsidR="006457E9" w:rsidRPr="009D72DF" w:rsidRDefault="006457E9" w:rsidP="00711C0B">
            <w:pPr>
              <w:jc w:val="center"/>
              <w:rPr>
                <w:sz w:val="20"/>
                <w:szCs w:val="20"/>
                <w:lang w:val="id-ID"/>
              </w:rPr>
            </w:pPr>
            <w:r w:rsidRPr="009D72DF">
              <w:rPr>
                <w:sz w:val="20"/>
                <w:szCs w:val="20"/>
                <w:lang w:val="id-ID"/>
              </w:rPr>
              <w:t>142</w:t>
            </w:r>
          </w:p>
        </w:tc>
        <w:tc>
          <w:tcPr>
            <w:tcW w:w="784" w:type="dxa"/>
            <w:noWrap/>
            <w:vAlign w:val="center"/>
          </w:tcPr>
          <w:p w:rsidR="006457E9" w:rsidRPr="009D72DF" w:rsidRDefault="006457E9" w:rsidP="00711C0B">
            <w:pPr>
              <w:jc w:val="center"/>
              <w:rPr>
                <w:sz w:val="20"/>
                <w:szCs w:val="20"/>
                <w:lang w:val="id-ID"/>
              </w:rPr>
            </w:pPr>
            <w:r w:rsidRPr="009D72DF">
              <w:rPr>
                <w:sz w:val="20"/>
                <w:szCs w:val="20"/>
                <w:lang w:val="id-ID"/>
              </w:rPr>
              <w:t>0</w:t>
            </w:r>
          </w:p>
        </w:tc>
        <w:tc>
          <w:tcPr>
            <w:tcW w:w="783" w:type="dxa"/>
            <w:noWrap/>
            <w:vAlign w:val="center"/>
          </w:tcPr>
          <w:p w:rsidR="006457E9" w:rsidRPr="009D72DF" w:rsidRDefault="006457E9" w:rsidP="00711C0B">
            <w:pPr>
              <w:jc w:val="center"/>
              <w:rPr>
                <w:spacing w:val="0"/>
                <w:sz w:val="20"/>
                <w:szCs w:val="20"/>
                <w:lang w:val="id-ID"/>
              </w:rPr>
            </w:pPr>
            <w:r w:rsidRPr="009D72DF">
              <w:rPr>
                <w:spacing w:val="0"/>
                <w:sz w:val="20"/>
                <w:szCs w:val="20"/>
                <w:lang w:val="id-ID"/>
              </w:rPr>
              <w:t>200</w:t>
            </w:r>
          </w:p>
        </w:tc>
      </w:tr>
      <w:tr w:rsidR="006457E9" w:rsidRPr="009D72DF" w:rsidTr="000F3C70">
        <w:trPr>
          <w:trHeight w:val="300"/>
        </w:trPr>
        <w:tc>
          <w:tcPr>
            <w:tcW w:w="2440" w:type="dxa"/>
            <w:tcBorders>
              <w:top w:val="nil"/>
              <w:left w:val="single" w:sz="4" w:space="0" w:color="auto"/>
              <w:bottom w:val="single" w:sz="4" w:space="0" w:color="auto"/>
              <w:right w:val="single" w:sz="4" w:space="0" w:color="auto"/>
            </w:tcBorders>
            <w:noWrap/>
            <w:vAlign w:val="bottom"/>
          </w:tcPr>
          <w:p w:rsidR="006457E9" w:rsidRPr="009D72DF" w:rsidRDefault="006457E9" w:rsidP="00711C0B">
            <w:pPr>
              <w:rPr>
                <w:sz w:val="20"/>
                <w:szCs w:val="20"/>
                <w:lang w:val="id-ID"/>
              </w:rPr>
            </w:pPr>
          </w:p>
        </w:tc>
        <w:tc>
          <w:tcPr>
            <w:tcW w:w="732" w:type="dxa"/>
            <w:tcBorders>
              <w:left w:val="single" w:sz="4" w:space="0" w:color="auto"/>
            </w:tcBorders>
            <w:vAlign w:val="center"/>
          </w:tcPr>
          <w:p w:rsidR="006457E9" w:rsidRPr="009D72DF" w:rsidRDefault="006457E9" w:rsidP="00711C0B">
            <w:pPr>
              <w:jc w:val="center"/>
              <w:rPr>
                <w:sz w:val="20"/>
                <w:szCs w:val="20"/>
                <w:lang w:val="id-ID"/>
              </w:rPr>
            </w:pPr>
            <w:r w:rsidRPr="009D72DF">
              <w:rPr>
                <w:sz w:val="20"/>
                <w:szCs w:val="20"/>
                <w:lang w:val="id-ID"/>
              </w:rPr>
              <w:t>%</w:t>
            </w:r>
          </w:p>
        </w:tc>
        <w:tc>
          <w:tcPr>
            <w:tcW w:w="764" w:type="dxa"/>
            <w:noWrap/>
            <w:vAlign w:val="center"/>
          </w:tcPr>
          <w:p w:rsidR="006457E9" w:rsidRPr="009D72DF" w:rsidRDefault="006457E9" w:rsidP="00711C0B">
            <w:pPr>
              <w:jc w:val="center"/>
              <w:rPr>
                <w:sz w:val="20"/>
                <w:szCs w:val="20"/>
                <w:lang w:val="id-ID"/>
              </w:rPr>
            </w:pPr>
            <w:r w:rsidRPr="009D72DF">
              <w:rPr>
                <w:sz w:val="20"/>
                <w:szCs w:val="20"/>
                <w:lang w:val="id-ID"/>
              </w:rPr>
              <w:t>0.0%</w:t>
            </w:r>
          </w:p>
        </w:tc>
        <w:tc>
          <w:tcPr>
            <w:tcW w:w="753" w:type="dxa"/>
            <w:noWrap/>
            <w:vAlign w:val="center"/>
          </w:tcPr>
          <w:p w:rsidR="006457E9" w:rsidRPr="009D72DF" w:rsidRDefault="006457E9" w:rsidP="00711C0B">
            <w:pPr>
              <w:jc w:val="center"/>
              <w:rPr>
                <w:sz w:val="20"/>
                <w:szCs w:val="20"/>
                <w:lang w:val="id-ID"/>
              </w:rPr>
            </w:pPr>
            <w:r w:rsidRPr="009D72DF">
              <w:rPr>
                <w:sz w:val="20"/>
                <w:szCs w:val="20"/>
                <w:lang w:val="id-ID"/>
              </w:rPr>
              <w:t>7.0%</w:t>
            </w:r>
          </w:p>
        </w:tc>
        <w:tc>
          <w:tcPr>
            <w:tcW w:w="856" w:type="dxa"/>
            <w:noWrap/>
            <w:vAlign w:val="center"/>
          </w:tcPr>
          <w:p w:rsidR="006457E9" w:rsidRPr="009D72DF" w:rsidRDefault="006457E9" w:rsidP="00711C0B">
            <w:pPr>
              <w:jc w:val="center"/>
              <w:rPr>
                <w:sz w:val="20"/>
                <w:szCs w:val="20"/>
                <w:lang w:val="id-ID"/>
              </w:rPr>
            </w:pPr>
            <w:r w:rsidRPr="009D72DF">
              <w:rPr>
                <w:sz w:val="20"/>
                <w:szCs w:val="20"/>
                <w:lang w:val="id-ID"/>
              </w:rPr>
              <w:t>22.0%</w:t>
            </w:r>
          </w:p>
        </w:tc>
        <w:tc>
          <w:tcPr>
            <w:tcW w:w="856" w:type="dxa"/>
            <w:noWrap/>
            <w:vAlign w:val="center"/>
          </w:tcPr>
          <w:p w:rsidR="006457E9" w:rsidRPr="009D72DF" w:rsidRDefault="006457E9" w:rsidP="00711C0B">
            <w:pPr>
              <w:jc w:val="center"/>
              <w:rPr>
                <w:sz w:val="20"/>
                <w:szCs w:val="20"/>
                <w:lang w:val="id-ID"/>
              </w:rPr>
            </w:pPr>
            <w:r w:rsidRPr="009D72DF">
              <w:rPr>
                <w:sz w:val="20"/>
                <w:szCs w:val="20"/>
                <w:lang w:val="id-ID"/>
              </w:rPr>
              <w:t>71.0%</w:t>
            </w:r>
          </w:p>
        </w:tc>
        <w:tc>
          <w:tcPr>
            <w:tcW w:w="784" w:type="dxa"/>
            <w:noWrap/>
            <w:vAlign w:val="center"/>
          </w:tcPr>
          <w:p w:rsidR="006457E9" w:rsidRPr="009D72DF" w:rsidRDefault="006457E9" w:rsidP="00711C0B">
            <w:pPr>
              <w:jc w:val="center"/>
              <w:rPr>
                <w:sz w:val="20"/>
                <w:szCs w:val="20"/>
                <w:lang w:val="id-ID"/>
              </w:rPr>
            </w:pPr>
            <w:r w:rsidRPr="009D72DF">
              <w:rPr>
                <w:sz w:val="20"/>
                <w:szCs w:val="20"/>
                <w:lang w:val="id-ID"/>
              </w:rPr>
              <w:t>0.0%</w:t>
            </w:r>
          </w:p>
        </w:tc>
        <w:tc>
          <w:tcPr>
            <w:tcW w:w="783" w:type="dxa"/>
            <w:noWrap/>
            <w:vAlign w:val="center"/>
          </w:tcPr>
          <w:p w:rsidR="006457E9" w:rsidRPr="009D72DF" w:rsidRDefault="006457E9" w:rsidP="00711C0B">
            <w:pPr>
              <w:jc w:val="center"/>
              <w:rPr>
                <w:spacing w:val="0"/>
                <w:sz w:val="20"/>
                <w:szCs w:val="20"/>
                <w:lang w:val="id-ID"/>
              </w:rPr>
            </w:pPr>
            <w:r w:rsidRPr="009D72DF">
              <w:rPr>
                <w:spacing w:val="0"/>
                <w:sz w:val="20"/>
                <w:szCs w:val="20"/>
                <w:lang w:val="id-ID"/>
              </w:rPr>
              <w:t>100%</w:t>
            </w:r>
          </w:p>
        </w:tc>
      </w:tr>
    </w:tbl>
    <w:p w:rsidR="00AB3B7D" w:rsidRPr="009D72DF" w:rsidRDefault="00F15AB5" w:rsidP="002560CE">
      <w:pPr>
        <w:ind w:left="850" w:hanging="1134"/>
        <w:rPr>
          <w:sz w:val="16"/>
          <w:szCs w:val="16"/>
          <w:lang w:val="id-ID"/>
        </w:rPr>
      </w:pPr>
      <w:r w:rsidRPr="009D72DF">
        <w:rPr>
          <w:sz w:val="16"/>
          <w:szCs w:val="16"/>
          <w:lang w:val="id-ID"/>
        </w:rPr>
        <w:t xml:space="preserve">      </w:t>
      </w:r>
      <w:r w:rsidR="002560CE" w:rsidRPr="009D72DF">
        <w:rPr>
          <w:sz w:val="16"/>
          <w:szCs w:val="16"/>
          <w:lang w:val="id-ID"/>
        </w:rPr>
        <w:t xml:space="preserve">Keterangan: SP=Sangat Puas; P=Puas; KP=Kurang Puas; TP=Tidak Puas; STP=Sangat Tidak Puas </w:t>
      </w:r>
    </w:p>
    <w:p w:rsidR="00933EE4" w:rsidRPr="009D72DF" w:rsidRDefault="00F15AB5"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F2364A" w:rsidRPr="009D72DF" w:rsidRDefault="00F2364A" w:rsidP="00296F86">
      <w:pPr>
        <w:spacing w:line="360" w:lineRule="auto"/>
        <w:rPr>
          <w:b/>
          <w:bCs/>
          <w:sz w:val="12"/>
          <w:szCs w:val="12"/>
          <w:lang w:val="id-ID"/>
        </w:rPr>
      </w:pPr>
    </w:p>
    <w:p w:rsidR="00F15AB5" w:rsidRPr="009D72DF" w:rsidRDefault="00F15AB5" w:rsidP="00296F86">
      <w:pPr>
        <w:spacing w:line="360" w:lineRule="auto"/>
        <w:rPr>
          <w:b/>
          <w:bCs/>
          <w:sz w:val="12"/>
          <w:szCs w:val="12"/>
          <w:lang w:val="id-ID"/>
        </w:rPr>
      </w:pPr>
    </w:p>
    <w:p w:rsidR="0004257B" w:rsidRPr="009D72DF" w:rsidRDefault="0033445E" w:rsidP="00D72A8F">
      <w:pPr>
        <w:spacing w:line="480" w:lineRule="auto"/>
        <w:jc w:val="both"/>
        <w:rPr>
          <w:b/>
          <w:bCs/>
          <w:lang w:val="id-ID"/>
        </w:rPr>
      </w:pPr>
      <w:r w:rsidRPr="009D72DF">
        <w:rPr>
          <w:b/>
          <w:bCs/>
          <w:lang w:val="id-ID"/>
        </w:rPr>
        <w:tab/>
      </w:r>
      <w:r w:rsidR="00D72A8F" w:rsidRPr="009D72DF">
        <w:rPr>
          <w:lang w:val="id-ID"/>
        </w:rPr>
        <w:t xml:space="preserve">Hasil skoring menunjukkan bahwa </w:t>
      </w:r>
      <w:r w:rsidR="000F3C70">
        <w:rPr>
          <w:lang w:val="id-ID"/>
        </w:rPr>
        <w:t xml:space="preserve">71,0% responden menyatakan </w:t>
      </w:r>
      <w:r w:rsidR="00D72A8F" w:rsidRPr="009D72DF">
        <w:rPr>
          <w:lang w:val="id-ID"/>
        </w:rPr>
        <w:t xml:space="preserve">tidak puas dengan kondisi kerja yang dihadapi di perusahaan. Hanya 7,0% yang menyatakan puas; sementara tidak ada seorangpun responden yang menyatakan sangat puas. Hal ini menunjukkan bahwa masih diperlukan perbaikan atau pembenahan terhadap kondisi kerja demi keselamatan karyawan dalam menjalankan tugasnya. Manajemen keselamatan kerja yang efektif menuntut adanya komitmen perusahaan terhadap kondisi kerja yang aman (Mathis </w:t>
      </w:r>
      <w:r w:rsidR="008A33FA" w:rsidRPr="009D72DF">
        <w:rPr>
          <w:lang w:val="id-ID"/>
        </w:rPr>
        <w:t>and</w:t>
      </w:r>
      <w:r w:rsidR="00D72A8F" w:rsidRPr="009D72DF">
        <w:rPr>
          <w:lang w:val="id-ID"/>
        </w:rPr>
        <w:t xml:space="preserve"> Jackson (200</w:t>
      </w:r>
      <w:r w:rsidR="006C0503">
        <w:rPr>
          <w:lang w:val="id-ID"/>
        </w:rPr>
        <w:t>3</w:t>
      </w:r>
      <w:r w:rsidR="00D72A8F" w:rsidRPr="009D72DF">
        <w:rPr>
          <w:lang w:val="id-ID"/>
        </w:rPr>
        <w:t>:</w:t>
      </w:r>
      <w:r w:rsidR="0001606E">
        <w:rPr>
          <w:lang w:val="id-ID"/>
        </w:rPr>
        <w:t xml:space="preserve"> </w:t>
      </w:r>
      <w:r w:rsidR="000F3C70">
        <w:rPr>
          <w:lang w:val="id-ID"/>
        </w:rPr>
        <w:t>258).</w:t>
      </w:r>
    </w:p>
    <w:p w:rsidR="0004257B" w:rsidRPr="009D72DF" w:rsidRDefault="0004257B" w:rsidP="00296F86">
      <w:pPr>
        <w:spacing w:line="360" w:lineRule="auto"/>
        <w:rPr>
          <w:b/>
          <w:bCs/>
          <w:sz w:val="16"/>
          <w:szCs w:val="16"/>
          <w:lang w:val="id-ID"/>
        </w:rPr>
      </w:pPr>
    </w:p>
    <w:p w:rsidR="00D72A8F" w:rsidRPr="009D72DF" w:rsidRDefault="00D72A8F" w:rsidP="00F15AB5">
      <w:pPr>
        <w:spacing w:line="480" w:lineRule="auto"/>
        <w:rPr>
          <w:b/>
          <w:bCs/>
          <w:lang w:val="id-ID"/>
        </w:rPr>
      </w:pPr>
      <w:r w:rsidRPr="009D72DF">
        <w:rPr>
          <w:b/>
          <w:bCs/>
          <w:lang w:val="id-ID"/>
        </w:rPr>
        <w:t>J. Hubungan dengan Rekan Kerja</w:t>
      </w:r>
    </w:p>
    <w:p w:rsidR="00FB0868" w:rsidRPr="009D72DF" w:rsidRDefault="00FB0868" w:rsidP="00F15AB5">
      <w:pPr>
        <w:spacing w:line="480" w:lineRule="auto"/>
        <w:ind w:firstLine="720"/>
        <w:jc w:val="both"/>
        <w:rPr>
          <w:lang w:val="id-ID"/>
        </w:rPr>
      </w:pPr>
      <w:r w:rsidRPr="009D72DF">
        <w:rPr>
          <w:lang w:val="id-ID"/>
        </w:rPr>
        <w:t xml:space="preserve">Hubungan dengan rekan kerja </w:t>
      </w:r>
      <w:r w:rsidR="00274D30" w:rsidRPr="009D72DF">
        <w:rPr>
          <w:lang w:val="id-ID"/>
        </w:rPr>
        <w:t>diukur mengenai</w:t>
      </w:r>
      <w:r w:rsidRPr="009D72DF">
        <w:rPr>
          <w:lang w:val="id-ID"/>
        </w:rPr>
        <w:t xml:space="preserve"> </w:t>
      </w:r>
      <w:r w:rsidR="00274D30" w:rsidRPr="009D72DF">
        <w:rPr>
          <w:lang w:val="id-ID"/>
        </w:rPr>
        <w:t>tingkat kebaikan</w:t>
      </w:r>
      <w:r w:rsidRPr="009D72DF">
        <w:rPr>
          <w:lang w:val="id-ID"/>
        </w:rPr>
        <w:t xml:space="preserve"> saling bekerjasama di antara rekan kerja. Hasil tanggapan responden seperti terlihat pada Tabel </w:t>
      </w:r>
      <w:r w:rsidR="00274D30" w:rsidRPr="009D72DF">
        <w:rPr>
          <w:lang w:val="id-ID"/>
        </w:rPr>
        <w:t>4.2</w:t>
      </w:r>
      <w:r w:rsidR="00C84CCB" w:rsidRPr="009D72DF">
        <w:rPr>
          <w:lang w:val="id-ID"/>
        </w:rPr>
        <w:t>5</w:t>
      </w:r>
      <w:r w:rsidR="00274D30" w:rsidRPr="009D72DF">
        <w:rPr>
          <w:lang w:val="id-ID"/>
        </w:rPr>
        <w:t xml:space="preserve"> sebagai</w:t>
      </w:r>
      <w:r w:rsidRPr="009D72DF">
        <w:rPr>
          <w:lang w:val="id-ID"/>
        </w:rPr>
        <w:t xml:space="preserve"> berikut.</w:t>
      </w:r>
    </w:p>
    <w:p w:rsidR="00C51898" w:rsidRPr="009D72DF" w:rsidRDefault="001903B1" w:rsidP="001903B1">
      <w:pPr>
        <w:jc w:val="center"/>
        <w:rPr>
          <w:lang w:val="id-ID"/>
        </w:rPr>
      </w:pPr>
      <w:r w:rsidRPr="009D72DF">
        <w:rPr>
          <w:lang w:val="id-ID"/>
        </w:rPr>
        <w:t>Tabel 4.</w:t>
      </w:r>
      <w:r w:rsidR="00FB68AD" w:rsidRPr="009D72DF">
        <w:rPr>
          <w:lang w:val="id-ID"/>
        </w:rPr>
        <w:t>2</w:t>
      </w:r>
      <w:r w:rsidR="00C84CCB" w:rsidRPr="009D72DF">
        <w:rPr>
          <w:lang w:val="id-ID"/>
        </w:rPr>
        <w:t>5</w:t>
      </w:r>
      <w:r w:rsidRPr="009D72DF">
        <w:rPr>
          <w:lang w:val="id-ID"/>
        </w:rPr>
        <w:t xml:space="preserve"> Tanggapan Responden Tentang </w:t>
      </w:r>
      <w:r w:rsidR="00C51898" w:rsidRPr="009D72DF">
        <w:rPr>
          <w:lang w:val="id-ID"/>
        </w:rPr>
        <w:t xml:space="preserve">Hubungan dengan </w:t>
      </w:r>
      <w:r w:rsidRPr="009D72DF">
        <w:rPr>
          <w:lang w:val="id-ID"/>
        </w:rPr>
        <w:t>R</w:t>
      </w:r>
      <w:r w:rsidR="00C51898" w:rsidRPr="009D72DF">
        <w:rPr>
          <w:lang w:val="id-ID"/>
        </w:rPr>
        <w:t xml:space="preserve">ekan </w:t>
      </w:r>
      <w:r w:rsidRPr="009D72DF">
        <w:rPr>
          <w:lang w:val="id-ID"/>
        </w:rPr>
        <w:t>K</w:t>
      </w:r>
      <w:r w:rsidR="00C51898" w:rsidRPr="009D72DF">
        <w:rPr>
          <w:lang w:val="id-ID"/>
        </w:rPr>
        <w:t>erja</w:t>
      </w:r>
    </w:p>
    <w:p w:rsidR="00E0537E" w:rsidRPr="009D72DF" w:rsidRDefault="00E0537E" w:rsidP="001903B1">
      <w:pPr>
        <w:jc w:val="center"/>
        <w:rPr>
          <w:sz w:val="8"/>
          <w:szCs w:val="8"/>
          <w:lang w:val="id-ID"/>
        </w:rPr>
      </w:pP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0"/>
        <w:gridCol w:w="732"/>
        <w:gridCol w:w="764"/>
        <w:gridCol w:w="753"/>
        <w:gridCol w:w="784"/>
        <w:gridCol w:w="784"/>
        <w:gridCol w:w="784"/>
        <w:gridCol w:w="889"/>
      </w:tblGrid>
      <w:tr w:rsidR="00AB3B7D" w:rsidRPr="009D72DF" w:rsidTr="00A82788">
        <w:trPr>
          <w:trHeight w:val="300"/>
        </w:trPr>
        <w:tc>
          <w:tcPr>
            <w:tcW w:w="2440" w:type="dxa"/>
            <w:tcBorders>
              <w:top w:val="single" w:sz="4" w:space="0" w:color="auto"/>
              <w:left w:val="single" w:sz="4" w:space="0" w:color="auto"/>
              <w:bottom w:val="nil"/>
              <w:right w:val="single" w:sz="4" w:space="0" w:color="auto"/>
            </w:tcBorders>
            <w:shd w:val="clear" w:color="auto" w:fill="F2FD8D"/>
            <w:noWrap/>
            <w:vAlign w:val="center"/>
          </w:tcPr>
          <w:p w:rsidR="00AB3B7D" w:rsidRPr="009D72DF" w:rsidRDefault="00AB3B7D" w:rsidP="00A82788">
            <w:pPr>
              <w:jc w:val="center"/>
              <w:rPr>
                <w:b/>
                <w:bCs/>
                <w:spacing w:val="0"/>
                <w:sz w:val="20"/>
                <w:szCs w:val="20"/>
                <w:lang w:val="id-ID"/>
              </w:rPr>
            </w:pPr>
            <w:r w:rsidRPr="009D72DF">
              <w:rPr>
                <w:b/>
                <w:bCs/>
                <w:sz w:val="20"/>
                <w:szCs w:val="20"/>
                <w:lang w:val="id-ID"/>
              </w:rPr>
              <w:t>Indikator</w:t>
            </w:r>
          </w:p>
        </w:tc>
        <w:tc>
          <w:tcPr>
            <w:tcW w:w="732" w:type="dxa"/>
            <w:tcBorders>
              <w:left w:val="single" w:sz="4" w:space="0" w:color="auto"/>
            </w:tcBorders>
            <w:shd w:val="clear" w:color="auto" w:fill="F2FD8D"/>
            <w:vAlign w:val="center"/>
          </w:tcPr>
          <w:p w:rsidR="00AB3B7D" w:rsidRPr="009D72DF" w:rsidRDefault="00EB4B59" w:rsidP="00711C0B">
            <w:pPr>
              <w:jc w:val="center"/>
              <w:rPr>
                <w:b/>
                <w:bCs/>
                <w:spacing w:val="0"/>
                <w:sz w:val="20"/>
                <w:szCs w:val="20"/>
                <w:lang w:val="id-ID"/>
              </w:rPr>
            </w:pPr>
            <w:r w:rsidRPr="009D72DF">
              <w:rPr>
                <w:b/>
                <w:bCs/>
                <w:spacing w:val="0"/>
                <w:sz w:val="20"/>
                <w:szCs w:val="20"/>
                <w:lang w:val="id-ID"/>
              </w:rPr>
              <w:t>f</w:t>
            </w:r>
          </w:p>
        </w:tc>
        <w:tc>
          <w:tcPr>
            <w:tcW w:w="3869" w:type="dxa"/>
            <w:gridSpan w:val="5"/>
            <w:tcBorders>
              <w:right w:val="single" w:sz="4" w:space="0" w:color="auto"/>
            </w:tcBorders>
            <w:shd w:val="clear" w:color="auto" w:fill="F2FD8D"/>
            <w:noWrap/>
            <w:vAlign w:val="center"/>
          </w:tcPr>
          <w:p w:rsidR="00AB3B7D" w:rsidRPr="009D72DF" w:rsidRDefault="00AB3B7D" w:rsidP="00711C0B">
            <w:pPr>
              <w:jc w:val="center"/>
              <w:rPr>
                <w:b/>
                <w:bCs/>
                <w:spacing w:val="0"/>
                <w:sz w:val="20"/>
                <w:szCs w:val="20"/>
                <w:lang w:val="id-ID"/>
              </w:rPr>
            </w:pPr>
            <w:r w:rsidRPr="009D72DF">
              <w:rPr>
                <w:b/>
                <w:bCs/>
                <w:sz w:val="20"/>
                <w:szCs w:val="20"/>
                <w:lang w:val="id-ID"/>
              </w:rPr>
              <w:t>Distribusi Skor Tanggapan Responden</w:t>
            </w:r>
          </w:p>
        </w:tc>
        <w:tc>
          <w:tcPr>
            <w:tcW w:w="889" w:type="dxa"/>
            <w:tcBorders>
              <w:top w:val="single" w:sz="4" w:space="0" w:color="auto"/>
              <w:left w:val="single" w:sz="4" w:space="0" w:color="auto"/>
              <w:bottom w:val="nil"/>
              <w:right w:val="single" w:sz="4" w:space="0" w:color="auto"/>
            </w:tcBorders>
            <w:shd w:val="clear" w:color="auto" w:fill="F2FD8D"/>
            <w:noWrap/>
            <w:vAlign w:val="center"/>
          </w:tcPr>
          <w:p w:rsidR="00AB3B7D" w:rsidRPr="009D72DF" w:rsidRDefault="00AB3B7D" w:rsidP="00711C0B">
            <w:pPr>
              <w:jc w:val="center"/>
              <w:rPr>
                <w:b/>
                <w:bCs/>
                <w:spacing w:val="0"/>
                <w:sz w:val="20"/>
                <w:szCs w:val="20"/>
                <w:lang w:val="id-ID"/>
              </w:rPr>
            </w:pPr>
            <w:r w:rsidRPr="009D72DF">
              <w:rPr>
                <w:b/>
                <w:bCs/>
                <w:sz w:val="20"/>
                <w:szCs w:val="20"/>
                <w:lang w:val="id-ID"/>
              </w:rPr>
              <w:t>Total</w:t>
            </w:r>
          </w:p>
        </w:tc>
      </w:tr>
      <w:tr w:rsidR="00AB3B7D" w:rsidRPr="009D72DF" w:rsidTr="000F3C70">
        <w:trPr>
          <w:trHeight w:val="300"/>
        </w:trPr>
        <w:tc>
          <w:tcPr>
            <w:tcW w:w="2440" w:type="dxa"/>
            <w:tcBorders>
              <w:top w:val="nil"/>
              <w:left w:val="single" w:sz="4" w:space="0" w:color="auto"/>
              <w:bottom w:val="single" w:sz="4" w:space="0" w:color="auto"/>
              <w:right w:val="single" w:sz="4" w:space="0" w:color="auto"/>
            </w:tcBorders>
            <w:shd w:val="clear" w:color="auto" w:fill="F2FD8D"/>
            <w:noWrap/>
            <w:vAlign w:val="center"/>
          </w:tcPr>
          <w:p w:rsidR="00AB3B7D" w:rsidRPr="009D72DF" w:rsidRDefault="00AB3B7D" w:rsidP="00A82788">
            <w:pPr>
              <w:jc w:val="center"/>
              <w:rPr>
                <w:b/>
                <w:bCs/>
                <w:spacing w:val="0"/>
                <w:sz w:val="20"/>
                <w:szCs w:val="20"/>
                <w:lang w:val="id-ID"/>
              </w:rPr>
            </w:pPr>
          </w:p>
        </w:tc>
        <w:tc>
          <w:tcPr>
            <w:tcW w:w="732" w:type="dxa"/>
            <w:tcBorders>
              <w:left w:val="single" w:sz="4" w:space="0" w:color="auto"/>
            </w:tcBorders>
            <w:shd w:val="clear" w:color="auto" w:fill="F2FD8D"/>
            <w:vAlign w:val="center"/>
          </w:tcPr>
          <w:p w:rsidR="00AB3B7D" w:rsidRPr="009D72DF" w:rsidRDefault="00EB4B59"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AB3B7D" w:rsidRPr="009D72DF" w:rsidRDefault="002560CE" w:rsidP="00711C0B">
            <w:pPr>
              <w:jc w:val="center"/>
              <w:rPr>
                <w:b/>
                <w:bCs/>
                <w:spacing w:val="0"/>
                <w:sz w:val="20"/>
                <w:szCs w:val="20"/>
                <w:lang w:val="id-ID"/>
              </w:rPr>
            </w:pPr>
            <w:r w:rsidRPr="009D72DF">
              <w:rPr>
                <w:b/>
                <w:bCs/>
                <w:spacing w:val="0"/>
                <w:sz w:val="20"/>
                <w:szCs w:val="20"/>
                <w:lang w:val="id-ID"/>
              </w:rPr>
              <w:t>SB</w:t>
            </w:r>
          </w:p>
        </w:tc>
        <w:tc>
          <w:tcPr>
            <w:tcW w:w="753" w:type="dxa"/>
            <w:shd w:val="clear" w:color="auto" w:fill="F2FD8D"/>
            <w:noWrap/>
            <w:vAlign w:val="center"/>
          </w:tcPr>
          <w:p w:rsidR="00AB3B7D" w:rsidRPr="009D72DF" w:rsidRDefault="002560CE" w:rsidP="00711C0B">
            <w:pPr>
              <w:jc w:val="center"/>
              <w:rPr>
                <w:b/>
                <w:bCs/>
                <w:spacing w:val="0"/>
                <w:sz w:val="20"/>
                <w:szCs w:val="20"/>
                <w:lang w:val="id-ID"/>
              </w:rPr>
            </w:pPr>
            <w:r w:rsidRPr="009D72DF">
              <w:rPr>
                <w:b/>
                <w:bCs/>
                <w:spacing w:val="0"/>
                <w:sz w:val="20"/>
                <w:szCs w:val="20"/>
                <w:lang w:val="id-ID"/>
              </w:rPr>
              <w:t>B</w:t>
            </w:r>
          </w:p>
        </w:tc>
        <w:tc>
          <w:tcPr>
            <w:tcW w:w="784" w:type="dxa"/>
            <w:shd w:val="clear" w:color="auto" w:fill="F2FD8D"/>
            <w:noWrap/>
            <w:vAlign w:val="center"/>
          </w:tcPr>
          <w:p w:rsidR="00AB3B7D" w:rsidRPr="009D72DF" w:rsidRDefault="002560CE" w:rsidP="00711C0B">
            <w:pPr>
              <w:jc w:val="center"/>
              <w:rPr>
                <w:b/>
                <w:bCs/>
                <w:spacing w:val="0"/>
                <w:sz w:val="20"/>
                <w:szCs w:val="20"/>
                <w:lang w:val="id-ID"/>
              </w:rPr>
            </w:pPr>
            <w:r w:rsidRPr="009D72DF">
              <w:rPr>
                <w:b/>
                <w:bCs/>
                <w:spacing w:val="0"/>
                <w:sz w:val="20"/>
                <w:szCs w:val="20"/>
                <w:lang w:val="id-ID"/>
              </w:rPr>
              <w:t>KB</w:t>
            </w:r>
          </w:p>
        </w:tc>
        <w:tc>
          <w:tcPr>
            <w:tcW w:w="784" w:type="dxa"/>
            <w:shd w:val="clear" w:color="auto" w:fill="F2FD8D"/>
            <w:noWrap/>
            <w:vAlign w:val="center"/>
          </w:tcPr>
          <w:p w:rsidR="00AB3B7D" w:rsidRPr="009D72DF" w:rsidRDefault="002560CE" w:rsidP="00711C0B">
            <w:pPr>
              <w:jc w:val="center"/>
              <w:rPr>
                <w:b/>
                <w:bCs/>
                <w:spacing w:val="0"/>
                <w:sz w:val="20"/>
                <w:szCs w:val="20"/>
                <w:lang w:val="id-ID"/>
              </w:rPr>
            </w:pPr>
            <w:r w:rsidRPr="009D72DF">
              <w:rPr>
                <w:b/>
                <w:bCs/>
                <w:spacing w:val="0"/>
                <w:sz w:val="20"/>
                <w:szCs w:val="20"/>
                <w:lang w:val="id-ID"/>
              </w:rPr>
              <w:t>TB</w:t>
            </w:r>
          </w:p>
        </w:tc>
        <w:tc>
          <w:tcPr>
            <w:tcW w:w="784" w:type="dxa"/>
            <w:tcBorders>
              <w:right w:val="single" w:sz="4" w:space="0" w:color="auto"/>
            </w:tcBorders>
            <w:shd w:val="clear" w:color="auto" w:fill="F2FD8D"/>
            <w:noWrap/>
            <w:vAlign w:val="center"/>
          </w:tcPr>
          <w:p w:rsidR="00AB3B7D" w:rsidRPr="009D72DF" w:rsidRDefault="002560CE" w:rsidP="00711C0B">
            <w:pPr>
              <w:jc w:val="center"/>
              <w:rPr>
                <w:b/>
                <w:bCs/>
                <w:spacing w:val="0"/>
                <w:sz w:val="20"/>
                <w:szCs w:val="20"/>
                <w:lang w:val="id-ID"/>
              </w:rPr>
            </w:pPr>
            <w:r w:rsidRPr="009D72DF">
              <w:rPr>
                <w:b/>
                <w:bCs/>
                <w:spacing w:val="0"/>
                <w:sz w:val="20"/>
                <w:szCs w:val="20"/>
                <w:lang w:val="id-ID"/>
              </w:rPr>
              <w:t>STB</w:t>
            </w:r>
          </w:p>
        </w:tc>
        <w:tc>
          <w:tcPr>
            <w:tcW w:w="889" w:type="dxa"/>
            <w:tcBorders>
              <w:top w:val="nil"/>
              <w:left w:val="single" w:sz="4" w:space="0" w:color="auto"/>
              <w:bottom w:val="single" w:sz="4" w:space="0" w:color="auto"/>
              <w:right w:val="single" w:sz="4" w:space="0" w:color="auto"/>
            </w:tcBorders>
            <w:shd w:val="clear" w:color="auto" w:fill="F2FD8D"/>
            <w:noWrap/>
            <w:vAlign w:val="center"/>
          </w:tcPr>
          <w:p w:rsidR="00AB3B7D" w:rsidRPr="009D72DF" w:rsidRDefault="00AB3B7D" w:rsidP="00711C0B">
            <w:pPr>
              <w:jc w:val="center"/>
              <w:rPr>
                <w:b/>
                <w:bCs/>
                <w:spacing w:val="0"/>
                <w:sz w:val="20"/>
                <w:szCs w:val="20"/>
                <w:lang w:val="id-ID"/>
              </w:rPr>
            </w:pPr>
          </w:p>
        </w:tc>
      </w:tr>
      <w:tr w:rsidR="00AB3B7D" w:rsidRPr="009D72DF" w:rsidTr="000F3C70">
        <w:trPr>
          <w:trHeight w:val="300"/>
        </w:trPr>
        <w:tc>
          <w:tcPr>
            <w:tcW w:w="2440" w:type="dxa"/>
            <w:tcBorders>
              <w:top w:val="single" w:sz="4" w:space="0" w:color="auto"/>
              <w:left w:val="single" w:sz="4" w:space="0" w:color="auto"/>
              <w:bottom w:val="nil"/>
              <w:right w:val="single" w:sz="4" w:space="0" w:color="auto"/>
            </w:tcBorders>
            <w:noWrap/>
            <w:vAlign w:val="bottom"/>
          </w:tcPr>
          <w:p w:rsidR="00AB3B7D" w:rsidRPr="009D72DF" w:rsidRDefault="00A61273" w:rsidP="00A61273">
            <w:pPr>
              <w:rPr>
                <w:sz w:val="20"/>
                <w:szCs w:val="20"/>
                <w:lang w:val="id-ID"/>
              </w:rPr>
            </w:pPr>
            <w:r w:rsidRPr="009D72DF">
              <w:rPr>
                <w:sz w:val="20"/>
                <w:szCs w:val="20"/>
                <w:lang w:val="id-ID"/>
              </w:rPr>
              <w:t>Tingkat kebaikan</w:t>
            </w:r>
            <w:r w:rsidR="00AB3B7D" w:rsidRPr="009D72DF">
              <w:rPr>
                <w:sz w:val="20"/>
                <w:szCs w:val="20"/>
                <w:lang w:val="id-ID"/>
              </w:rPr>
              <w:t xml:space="preserve"> saling bekerja sama diantara rekan kerja</w:t>
            </w:r>
          </w:p>
        </w:tc>
        <w:tc>
          <w:tcPr>
            <w:tcW w:w="732" w:type="dxa"/>
            <w:tcBorders>
              <w:left w:val="single" w:sz="4" w:space="0" w:color="auto"/>
            </w:tcBorders>
            <w:vAlign w:val="center"/>
          </w:tcPr>
          <w:p w:rsidR="00AB3B7D" w:rsidRPr="009D72DF" w:rsidRDefault="00AB3B7D" w:rsidP="00711C0B">
            <w:pPr>
              <w:jc w:val="center"/>
              <w:rPr>
                <w:sz w:val="20"/>
                <w:szCs w:val="20"/>
                <w:lang w:val="id-ID"/>
              </w:rPr>
            </w:pPr>
            <w:r w:rsidRPr="009D72DF">
              <w:rPr>
                <w:sz w:val="20"/>
                <w:szCs w:val="20"/>
                <w:lang w:val="id-ID"/>
              </w:rPr>
              <w:t>f</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4</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43</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146</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7</w:t>
            </w:r>
          </w:p>
        </w:tc>
        <w:tc>
          <w:tcPr>
            <w:tcW w:w="889" w:type="dxa"/>
            <w:tcBorders>
              <w:top w:val="single" w:sz="4" w:space="0" w:color="auto"/>
            </w:tcBorders>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200</w:t>
            </w:r>
          </w:p>
        </w:tc>
      </w:tr>
      <w:tr w:rsidR="00AB3B7D" w:rsidRPr="009D72DF" w:rsidTr="000F3C70">
        <w:trPr>
          <w:trHeight w:val="300"/>
        </w:trPr>
        <w:tc>
          <w:tcPr>
            <w:tcW w:w="2440" w:type="dxa"/>
            <w:tcBorders>
              <w:top w:val="nil"/>
              <w:left w:val="single" w:sz="4" w:space="0" w:color="auto"/>
              <w:bottom w:val="single" w:sz="4" w:space="0" w:color="auto"/>
              <w:right w:val="single" w:sz="4" w:space="0" w:color="auto"/>
            </w:tcBorders>
            <w:noWrap/>
            <w:vAlign w:val="bottom"/>
          </w:tcPr>
          <w:p w:rsidR="00AB3B7D" w:rsidRPr="009D72DF" w:rsidRDefault="00AB3B7D" w:rsidP="00711C0B">
            <w:pPr>
              <w:rPr>
                <w:sz w:val="20"/>
                <w:szCs w:val="20"/>
                <w:lang w:val="id-ID"/>
              </w:rPr>
            </w:pPr>
          </w:p>
        </w:tc>
        <w:tc>
          <w:tcPr>
            <w:tcW w:w="732" w:type="dxa"/>
            <w:tcBorders>
              <w:left w:val="single" w:sz="4" w:space="0" w:color="auto"/>
            </w:tcBorders>
            <w:vAlign w:val="center"/>
          </w:tcPr>
          <w:p w:rsidR="00AB3B7D" w:rsidRPr="009D72DF" w:rsidRDefault="00AB3B7D" w:rsidP="00711C0B">
            <w:pPr>
              <w:jc w:val="center"/>
              <w:rPr>
                <w:sz w:val="20"/>
                <w:szCs w:val="20"/>
                <w:lang w:val="id-ID"/>
              </w:rPr>
            </w:pPr>
            <w:r w:rsidRPr="009D72DF">
              <w:rPr>
                <w:sz w:val="20"/>
                <w:szCs w:val="20"/>
                <w:lang w:val="id-ID"/>
              </w:rPr>
              <w:t>%</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2.0%</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21.5%</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73.0%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3.5%</w:t>
            </w:r>
          </w:p>
        </w:tc>
        <w:tc>
          <w:tcPr>
            <w:tcW w:w="889" w:type="dxa"/>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100%</w:t>
            </w:r>
          </w:p>
        </w:tc>
      </w:tr>
    </w:tbl>
    <w:p w:rsidR="002560CE" w:rsidRPr="009D72DF" w:rsidRDefault="00F15AB5" w:rsidP="002560CE">
      <w:pPr>
        <w:ind w:left="850" w:hanging="1134"/>
        <w:rPr>
          <w:sz w:val="16"/>
          <w:szCs w:val="16"/>
          <w:lang w:val="id-ID"/>
        </w:rPr>
      </w:pPr>
      <w:r w:rsidRPr="009D72DF">
        <w:rPr>
          <w:sz w:val="16"/>
          <w:szCs w:val="16"/>
          <w:lang w:val="id-ID"/>
        </w:rPr>
        <w:t xml:space="preserve">      </w:t>
      </w:r>
      <w:r w:rsidR="002560CE" w:rsidRPr="009D72DF">
        <w:rPr>
          <w:sz w:val="16"/>
          <w:szCs w:val="16"/>
          <w:lang w:val="id-ID"/>
        </w:rPr>
        <w:t>Keterangan: SB=Sangat Baik; B=Baik; KB=Kurang Baik; TB=Tidak Baik; STB=Sangat Tidak Baik</w:t>
      </w:r>
    </w:p>
    <w:p w:rsidR="00933EE4" w:rsidRPr="009D72DF" w:rsidRDefault="00F15AB5"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AB3B7D" w:rsidRPr="009D72DF" w:rsidRDefault="00AB3B7D" w:rsidP="00296F86">
      <w:pPr>
        <w:spacing w:line="360" w:lineRule="auto"/>
        <w:rPr>
          <w:b/>
          <w:bCs/>
          <w:lang w:val="id-ID"/>
        </w:rPr>
      </w:pPr>
    </w:p>
    <w:p w:rsidR="00C51898" w:rsidRPr="009D72DF" w:rsidRDefault="00FB0868" w:rsidP="00FB0868">
      <w:pPr>
        <w:spacing w:line="480" w:lineRule="auto"/>
        <w:jc w:val="both"/>
        <w:rPr>
          <w:b/>
          <w:bCs/>
          <w:lang w:val="id-ID"/>
        </w:rPr>
      </w:pPr>
      <w:r w:rsidRPr="009D72DF">
        <w:rPr>
          <w:lang w:val="id-ID"/>
        </w:rPr>
        <w:lastRenderedPageBreak/>
        <w:tab/>
        <w:t xml:space="preserve">Hasil skoring menunjukkan bahwa 73,0% responden menyatakan bahwa tidak baik dalam hubungannya dengan rekan kerja dan hanya 2,0% yang menyatakan sangat baik hubungannya dengan rekan kerja. Kondisi ini mengindikasikan bahwa sering terjadi kecemburuan dalam setiap kemajuan yang diperoleh rekan kerja sekalipun itu hanya kemajuan keci, namun mereka tidak mau berusaha sendiri dengan berbagai alasan klasik. </w:t>
      </w:r>
      <w:r w:rsidRPr="009D72DF">
        <w:rPr>
          <w:noProof/>
          <w:lang w:val="id-ID"/>
        </w:rPr>
        <w:t xml:space="preserve">Faktor pemeliharaan ini perlu mendapat perhatian yang wajar dari pimpinan, agar kepuasan dan kegairahan hubungan sesama bekerja dapat ditingkatkan (Malayu S.P. Hasibuan, </w:t>
      </w:r>
      <w:r w:rsidR="006C0503">
        <w:rPr>
          <w:noProof/>
          <w:lang w:val="id-ID"/>
        </w:rPr>
        <w:t>2002</w:t>
      </w:r>
      <w:r w:rsidRPr="009D72DF">
        <w:rPr>
          <w:noProof/>
          <w:lang w:val="id-ID"/>
        </w:rPr>
        <w:t>:</w:t>
      </w:r>
      <w:r w:rsidR="0001606E">
        <w:rPr>
          <w:noProof/>
          <w:lang w:val="id-ID"/>
        </w:rPr>
        <w:t xml:space="preserve"> </w:t>
      </w:r>
      <w:r w:rsidRPr="009D72DF">
        <w:rPr>
          <w:noProof/>
          <w:lang w:val="id-ID"/>
        </w:rPr>
        <w:t xml:space="preserve">110).  </w:t>
      </w:r>
    </w:p>
    <w:p w:rsidR="00F15AB5" w:rsidRPr="009D72DF" w:rsidRDefault="00F15AB5" w:rsidP="00FB0868">
      <w:pPr>
        <w:spacing w:line="480" w:lineRule="auto"/>
        <w:rPr>
          <w:b/>
          <w:bCs/>
          <w:sz w:val="16"/>
          <w:szCs w:val="16"/>
          <w:lang w:val="id-ID"/>
        </w:rPr>
      </w:pPr>
    </w:p>
    <w:p w:rsidR="00FB0868" w:rsidRPr="009D72DF" w:rsidRDefault="00FB0868" w:rsidP="00FB0868">
      <w:pPr>
        <w:spacing w:line="480" w:lineRule="auto"/>
        <w:rPr>
          <w:b/>
          <w:bCs/>
          <w:lang w:val="id-ID"/>
        </w:rPr>
      </w:pPr>
      <w:r w:rsidRPr="009D72DF">
        <w:rPr>
          <w:b/>
          <w:bCs/>
          <w:lang w:val="id-ID"/>
        </w:rPr>
        <w:t>K. Aktivitas</w:t>
      </w:r>
    </w:p>
    <w:p w:rsidR="00FB0868" w:rsidRPr="009D72DF" w:rsidRDefault="00FB0868" w:rsidP="00FB0868">
      <w:pPr>
        <w:spacing w:line="480" w:lineRule="auto"/>
        <w:ind w:firstLine="720"/>
        <w:jc w:val="both"/>
        <w:rPr>
          <w:lang w:val="id-ID"/>
        </w:rPr>
      </w:pPr>
      <w:r w:rsidRPr="009D72DF">
        <w:rPr>
          <w:lang w:val="id-ID"/>
        </w:rPr>
        <w:t>Aktivitas diukur mengenai tingkat kesibukan rasa senang atas pekerjaan. Hasil tanggapan responden seperti terlihat pada Tabel 4.</w:t>
      </w:r>
      <w:r w:rsidR="00FB68AD" w:rsidRPr="009D72DF">
        <w:rPr>
          <w:lang w:val="id-ID"/>
        </w:rPr>
        <w:t>2</w:t>
      </w:r>
      <w:r w:rsidR="00C84CCB" w:rsidRPr="009D72DF">
        <w:rPr>
          <w:lang w:val="id-ID"/>
        </w:rPr>
        <w:t>6</w:t>
      </w:r>
      <w:r w:rsidRPr="009D72DF">
        <w:rPr>
          <w:lang w:val="id-ID"/>
        </w:rPr>
        <w:t xml:space="preserve"> sebagai berikut.</w:t>
      </w:r>
    </w:p>
    <w:p w:rsidR="00C51898" w:rsidRPr="009D72DF" w:rsidRDefault="001903B1" w:rsidP="00CB085B">
      <w:pPr>
        <w:jc w:val="center"/>
        <w:rPr>
          <w:lang w:val="id-ID"/>
        </w:rPr>
      </w:pPr>
      <w:r w:rsidRPr="009D72DF">
        <w:rPr>
          <w:lang w:val="id-ID"/>
        </w:rPr>
        <w:t>Tabel 4.</w:t>
      </w:r>
      <w:r w:rsidR="00FB68AD" w:rsidRPr="009D72DF">
        <w:rPr>
          <w:lang w:val="id-ID"/>
        </w:rPr>
        <w:t>2</w:t>
      </w:r>
      <w:r w:rsidR="00C84CCB" w:rsidRPr="009D72DF">
        <w:rPr>
          <w:lang w:val="id-ID"/>
        </w:rPr>
        <w:t>6</w:t>
      </w:r>
      <w:r w:rsidRPr="009D72DF">
        <w:rPr>
          <w:lang w:val="id-ID"/>
        </w:rPr>
        <w:t xml:space="preserve"> Tanggapan Responden Tentang </w:t>
      </w:r>
      <w:r w:rsidR="00C51898" w:rsidRPr="009D72DF">
        <w:rPr>
          <w:lang w:val="id-ID"/>
        </w:rPr>
        <w:t>Aktivitas</w:t>
      </w:r>
    </w:p>
    <w:p w:rsidR="00C51898" w:rsidRPr="009D72DF" w:rsidRDefault="00C51898" w:rsidP="00C51898">
      <w:pPr>
        <w:rPr>
          <w:lang w:val="id-ID"/>
        </w:rPr>
      </w:pPr>
    </w:p>
    <w:tbl>
      <w:tblPr>
        <w:tblW w:w="7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0"/>
        <w:gridCol w:w="854"/>
        <w:gridCol w:w="764"/>
        <w:gridCol w:w="753"/>
        <w:gridCol w:w="784"/>
        <w:gridCol w:w="784"/>
        <w:gridCol w:w="784"/>
        <w:gridCol w:w="783"/>
      </w:tblGrid>
      <w:tr w:rsidR="00DA1BDF" w:rsidRPr="009D72DF" w:rsidTr="00A82788">
        <w:trPr>
          <w:trHeight w:val="300"/>
        </w:trPr>
        <w:tc>
          <w:tcPr>
            <w:tcW w:w="2440"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854" w:type="dxa"/>
            <w:shd w:val="clear" w:color="auto" w:fill="F2FD8D"/>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f</w:t>
            </w:r>
          </w:p>
        </w:tc>
        <w:tc>
          <w:tcPr>
            <w:tcW w:w="3869"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DA1BDF" w:rsidRPr="009D72DF" w:rsidTr="006F4601">
        <w:trPr>
          <w:trHeight w:val="300"/>
        </w:trPr>
        <w:tc>
          <w:tcPr>
            <w:tcW w:w="2440" w:type="dxa"/>
            <w:vMerge/>
            <w:tcBorders>
              <w:bottom w:val="single" w:sz="4" w:space="0" w:color="auto"/>
            </w:tcBorders>
            <w:shd w:val="clear" w:color="auto" w:fill="F2FD8D"/>
            <w:noWrap/>
            <w:vAlign w:val="center"/>
          </w:tcPr>
          <w:p w:rsidR="00DA1BDF" w:rsidRPr="009D72DF" w:rsidRDefault="00DA1BDF" w:rsidP="00711C0B">
            <w:pPr>
              <w:jc w:val="center"/>
              <w:rPr>
                <w:b/>
                <w:bCs/>
                <w:spacing w:val="0"/>
                <w:sz w:val="20"/>
                <w:szCs w:val="20"/>
                <w:lang w:val="id-ID"/>
              </w:rPr>
            </w:pPr>
          </w:p>
        </w:tc>
        <w:tc>
          <w:tcPr>
            <w:tcW w:w="854" w:type="dxa"/>
            <w:shd w:val="clear" w:color="auto" w:fill="F2FD8D"/>
            <w:vAlign w:val="center"/>
          </w:tcPr>
          <w:p w:rsidR="00DA1BDF" w:rsidRPr="009D72DF" w:rsidRDefault="00DA1BDF"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SS</w:t>
            </w:r>
          </w:p>
        </w:tc>
        <w:tc>
          <w:tcPr>
            <w:tcW w:w="753"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KS</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TS</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STS</w:t>
            </w:r>
          </w:p>
        </w:tc>
        <w:tc>
          <w:tcPr>
            <w:tcW w:w="783" w:type="dxa"/>
            <w:vMerge/>
            <w:shd w:val="clear" w:color="auto" w:fill="F2FD8D"/>
            <w:noWrap/>
            <w:vAlign w:val="center"/>
          </w:tcPr>
          <w:p w:rsidR="00DA1BDF" w:rsidRPr="009D72DF" w:rsidRDefault="00DA1BDF" w:rsidP="00711C0B">
            <w:pPr>
              <w:jc w:val="center"/>
              <w:rPr>
                <w:b/>
                <w:bCs/>
                <w:spacing w:val="0"/>
                <w:sz w:val="20"/>
                <w:szCs w:val="20"/>
                <w:lang w:val="id-ID"/>
              </w:rPr>
            </w:pPr>
          </w:p>
        </w:tc>
      </w:tr>
      <w:tr w:rsidR="00AB3B7D" w:rsidRPr="009D72DF" w:rsidTr="006F4601">
        <w:trPr>
          <w:trHeight w:val="300"/>
        </w:trPr>
        <w:tc>
          <w:tcPr>
            <w:tcW w:w="2440" w:type="dxa"/>
            <w:tcBorders>
              <w:top w:val="single" w:sz="4" w:space="0" w:color="auto"/>
              <w:left w:val="single" w:sz="4" w:space="0" w:color="auto"/>
              <w:bottom w:val="nil"/>
              <w:right w:val="single" w:sz="4" w:space="0" w:color="auto"/>
            </w:tcBorders>
            <w:noWrap/>
            <w:vAlign w:val="bottom"/>
          </w:tcPr>
          <w:p w:rsidR="00AB3B7D" w:rsidRPr="009D72DF" w:rsidRDefault="00A61273" w:rsidP="00A61273">
            <w:pPr>
              <w:rPr>
                <w:sz w:val="20"/>
                <w:szCs w:val="20"/>
                <w:lang w:val="id-ID"/>
              </w:rPr>
            </w:pPr>
            <w:r w:rsidRPr="009D72DF">
              <w:rPr>
                <w:sz w:val="20"/>
                <w:szCs w:val="20"/>
                <w:lang w:val="id-ID"/>
              </w:rPr>
              <w:t>Tingkat kesibukan rasa</w:t>
            </w:r>
            <w:r w:rsidR="00AB3B7D" w:rsidRPr="009D72DF">
              <w:rPr>
                <w:sz w:val="20"/>
                <w:szCs w:val="20"/>
                <w:lang w:val="id-ID"/>
              </w:rPr>
              <w:t xml:space="preserve"> senang atas pekerjaan</w:t>
            </w:r>
          </w:p>
        </w:tc>
        <w:tc>
          <w:tcPr>
            <w:tcW w:w="854" w:type="dxa"/>
            <w:tcBorders>
              <w:left w:val="single" w:sz="4" w:space="0" w:color="auto"/>
            </w:tcBorders>
            <w:vAlign w:val="center"/>
          </w:tcPr>
          <w:p w:rsidR="00AB3B7D" w:rsidRPr="009D72DF" w:rsidRDefault="00AB3B7D" w:rsidP="00711C0B">
            <w:pPr>
              <w:jc w:val="center"/>
              <w:rPr>
                <w:sz w:val="20"/>
                <w:szCs w:val="20"/>
                <w:lang w:val="id-ID"/>
              </w:rPr>
            </w:pPr>
            <w:r w:rsidRPr="009D72DF">
              <w:rPr>
                <w:sz w:val="20"/>
                <w:szCs w:val="20"/>
                <w:lang w:val="id-ID"/>
              </w:rPr>
              <w:t>f</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44</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156</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83" w:type="dxa"/>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200</w:t>
            </w:r>
          </w:p>
        </w:tc>
      </w:tr>
      <w:tr w:rsidR="00AB3B7D" w:rsidRPr="009D72DF" w:rsidTr="006F4601">
        <w:trPr>
          <w:trHeight w:val="300"/>
        </w:trPr>
        <w:tc>
          <w:tcPr>
            <w:tcW w:w="2440" w:type="dxa"/>
            <w:tcBorders>
              <w:top w:val="nil"/>
              <w:left w:val="single" w:sz="4" w:space="0" w:color="auto"/>
              <w:bottom w:val="single" w:sz="4" w:space="0" w:color="auto"/>
              <w:right w:val="single" w:sz="4" w:space="0" w:color="auto"/>
            </w:tcBorders>
            <w:noWrap/>
            <w:vAlign w:val="bottom"/>
          </w:tcPr>
          <w:p w:rsidR="00AB3B7D" w:rsidRPr="009D72DF" w:rsidRDefault="00AB3B7D" w:rsidP="00711C0B">
            <w:pPr>
              <w:rPr>
                <w:sz w:val="20"/>
                <w:szCs w:val="20"/>
                <w:lang w:val="id-ID"/>
              </w:rPr>
            </w:pPr>
          </w:p>
        </w:tc>
        <w:tc>
          <w:tcPr>
            <w:tcW w:w="854" w:type="dxa"/>
            <w:tcBorders>
              <w:left w:val="single" w:sz="4" w:space="0" w:color="auto"/>
            </w:tcBorders>
            <w:vAlign w:val="center"/>
          </w:tcPr>
          <w:p w:rsidR="00AB3B7D" w:rsidRPr="009D72DF" w:rsidRDefault="00AB3B7D" w:rsidP="00711C0B">
            <w:pPr>
              <w:jc w:val="center"/>
              <w:rPr>
                <w:sz w:val="20"/>
                <w:szCs w:val="20"/>
                <w:lang w:val="id-ID"/>
              </w:rPr>
            </w:pPr>
            <w:r w:rsidRPr="009D72DF">
              <w:rPr>
                <w:sz w:val="20"/>
                <w:szCs w:val="20"/>
                <w:lang w:val="id-ID"/>
              </w:rPr>
              <w:t>%</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22.0%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78.0%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83" w:type="dxa"/>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100%</w:t>
            </w:r>
          </w:p>
        </w:tc>
      </w:tr>
    </w:tbl>
    <w:p w:rsidR="00C60C3E" w:rsidRPr="009D72DF" w:rsidRDefault="00F15AB5" w:rsidP="00C60C3E">
      <w:pPr>
        <w:ind w:left="850" w:hanging="1134"/>
        <w:rPr>
          <w:sz w:val="16"/>
          <w:szCs w:val="16"/>
          <w:lang w:val="id-ID"/>
        </w:rPr>
      </w:pPr>
      <w:r w:rsidRPr="009D72DF">
        <w:rPr>
          <w:sz w:val="16"/>
          <w:szCs w:val="16"/>
          <w:lang w:val="id-ID"/>
        </w:rPr>
        <w:t xml:space="preserve">      </w:t>
      </w:r>
      <w:r w:rsidR="00C60C3E" w:rsidRPr="009D72DF">
        <w:rPr>
          <w:sz w:val="16"/>
          <w:szCs w:val="16"/>
          <w:lang w:val="id-ID"/>
        </w:rPr>
        <w:t xml:space="preserve">Keterangan: SS=Sangat </w:t>
      </w:r>
      <w:r w:rsidR="00BC3058" w:rsidRPr="009D72DF">
        <w:rPr>
          <w:sz w:val="16"/>
          <w:szCs w:val="16"/>
          <w:lang w:val="id-ID"/>
        </w:rPr>
        <w:t>Sibuk</w:t>
      </w:r>
      <w:r w:rsidR="00C60C3E" w:rsidRPr="009D72DF">
        <w:rPr>
          <w:sz w:val="16"/>
          <w:szCs w:val="16"/>
          <w:lang w:val="id-ID"/>
        </w:rPr>
        <w:t xml:space="preserve">; </w:t>
      </w:r>
      <w:r w:rsidR="00BC3058" w:rsidRPr="009D72DF">
        <w:rPr>
          <w:sz w:val="16"/>
          <w:szCs w:val="16"/>
          <w:lang w:val="id-ID"/>
        </w:rPr>
        <w:t>S=Sibuk</w:t>
      </w:r>
      <w:r w:rsidR="00C60C3E" w:rsidRPr="009D72DF">
        <w:rPr>
          <w:sz w:val="16"/>
          <w:szCs w:val="16"/>
          <w:lang w:val="id-ID"/>
        </w:rPr>
        <w:t>; K</w:t>
      </w:r>
      <w:r w:rsidR="00BC3058" w:rsidRPr="009D72DF">
        <w:rPr>
          <w:sz w:val="16"/>
          <w:szCs w:val="16"/>
          <w:lang w:val="id-ID"/>
        </w:rPr>
        <w:t>S</w:t>
      </w:r>
      <w:r w:rsidR="00C60C3E" w:rsidRPr="009D72DF">
        <w:rPr>
          <w:sz w:val="16"/>
          <w:szCs w:val="16"/>
          <w:lang w:val="id-ID"/>
        </w:rPr>
        <w:t xml:space="preserve">=Kurang </w:t>
      </w:r>
      <w:r w:rsidR="00BC3058" w:rsidRPr="009D72DF">
        <w:rPr>
          <w:sz w:val="16"/>
          <w:szCs w:val="16"/>
          <w:lang w:val="id-ID"/>
        </w:rPr>
        <w:t>Sibuk</w:t>
      </w:r>
      <w:r w:rsidR="00C60C3E" w:rsidRPr="009D72DF">
        <w:rPr>
          <w:sz w:val="16"/>
          <w:szCs w:val="16"/>
          <w:lang w:val="id-ID"/>
        </w:rPr>
        <w:t>; T</w:t>
      </w:r>
      <w:r w:rsidR="00BC3058" w:rsidRPr="009D72DF">
        <w:rPr>
          <w:sz w:val="16"/>
          <w:szCs w:val="16"/>
          <w:lang w:val="id-ID"/>
        </w:rPr>
        <w:t>S</w:t>
      </w:r>
      <w:r w:rsidR="00C60C3E" w:rsidRPr="009D72DF">
        <w:rPr>
          <w:sz w:val="16"/>
          <w:szCs w:val="16"/>
          <w:lang w:val="id-ID"/>
        </w:rPr>
        <w:t xml:space="preserve">=Tidak </w:t>
      </w:r>
      <w:r w:rsidR="00BC3058" w:rsidRPr="009D72DF">
        <w:rPr>
          <w:sz w:val="16"/>
          <w:szCs w:val="16"/>
          <w:lang w:val="id-ID"/>
        </w:rPr>
        <w:t>Sibuk</w:t>
      </w:r>
      <w:r w:rsidR="00C60C3E" w:rsidRPr="009D72DF">
        <w:rPr>
          <w:sz w:val="16"/>
          <w:szCs w:val="16"/>
          <w:lang w:val="id-ID"/>
        </w:rPr>
        <w:t>; ST</w:t>
      </w:r>
      <w:r w:rsidR="00BC3058" w:rsidRPr="009D72DF">
        <w:rPr>
          <w:sz w:val="16"/>
          <w:szCs w:val="16"/>
          <w:lang w:val="id-ID"/>
        </w:rPr>
        <w:t>S</w:t>
      </w:r>
      <w:r w:rsidR="00C60C3E" w:rsidRPr="009D72DF">
        <w:rPr>
          <w:sz w:val="16"/>
          <w:szCs w:val="16"/>
          <w:lang w:val="id-ID"/>
        </w:rPr>
        <w:t xml:space="preserve">=Sangat Tidak </w:t>
      </w:r>
      <w:r w:rsidR="00BC3058" w:rsidRPr="009D72DF">
        <w:rPr>
          <w:sz w:val="16"/>
          <w:szCs w:val="16"/>
          <w:lang w:val="id-ID"/>
        </w:rPr>
        <w:t>Sibuk</w:t>
      </w:r>
    </w:p>
    <w:p w:rsidR="00C60C3E" w:rsidRPr="009D72DF" w:rsidRDefault="00F15AB5" w:rsidP="00C60C3E">
      <w:pPr>
        <w:ind w:hanging="284"/>
        <w:rPr>
          <w:sz w:val="20"/>
          <w:szCs w:val="20"/>
          <w:lang w:val="id-ID"/>
        </w:rPr>
      </w:pPr>
      <w:r w:rsidRPr="009D72DF">
        <w:rPr>
          <w:sz w:val="20"/>
          <w:szCs w:val="20"/>
          <w:lang w:val="id-ID"/>
        </w:rPr>
        <w:t xml:space="preserve">     </w:t>
      </w:r>
      <w:r w:rsidR="00C60C3E" w:rsidRPr="009D72DF">
        <w:rPr>
          <w:sz w:val="20"/>
          <w:szCs w:val="20"/>
          <w:lang w:val="id-ID"/>
        </w:rPr>
        <w:t xml:space="preserve">Sumber: Data Penelitian 2008, Diolah. </w:t>
      </w:r>
    </w:p>
    <w:p w:rsidR="0001606E" w:rsidRPr="0001606E" w:rsidRDefault="0001606E" w:rsidP="00494E53">
      <w:pPr>
        <w:spacing w:line="480" w:lineRule="auto"/>
        <w:jc w:val="both"/>
        <w:rPr>
          <w:sz w:val="8"/>
          <w:szCs w:val="8"/>
          <w:lang w:val="id-ID"/>
        </w:rPr>
      </w:pPr>
    </w:p>
    <w:p w:rsidR="00BA3A40" w:rsidRPr="009D72DF" w:rsidRDefault="00FB0868" w:rsidP="0001606E">
      <w:pPr>
        <w:spacing w:line="480" w:lineRule="auto"/>
        <w:ind w:firstLine="720"/>
        <w:jc w:val="both"/>
        <w:rPr>
          <w:lang w:val="id-ID"/>
        </w:rPr>
      </w:pPr>
      <w:r w:rsidRPr="009D72DF">
        <w:rPr>
          <w:lang w:val="id-ID"/>
        </w:rPr>
        <w:t xml:space="preserve">Hasil </w:t>
      </w:r>
      <w:r w:rsidR="00494E53" w:rsidRPr="009D72DF">
        <w:rPr>
          <w:lang w:val="id-ID"/>
        </w:rPr>
        <w:t xml:space="preserve">skoring </w:t>
      </w:r>
      <w:r w:rsidRPr="009D72DF">
        <w:rPr>
          <w:lang w:val="id-ID"/>
        </w:rPr>
        <w:t>menunjukkan</w:t>
      </w:r>
      <w:r w:rsidR="00494E53" w:rsidRPr="009D72DF">
        <w:rPr>
          <w:lang w:val="id-ID"/>
        </w:rPr>
        <w:t xml:space="preserve"> bahwa sebagian besar (78,0%) responden menyatakan bahwa tidak sibuk dalam melaksanakan tugasnya sehari-hari. Tidak ada seorang respondenpun yang menya</w:t>
      </w:r>
      <w:r w:rsidR="000F606F">
        <w:rPr>
          <w:lang w:val="id-ID"/>
        </w:rPr>
        <w:t>takan sangat sibuk maupun sibuk,</w:t>
      </w:r>
      <w:r w:rsidR="00494E53" w:rsidRPr="009D72DF">
        <w:rPr>
          <w:lang w:val="id-ID"/>
        </w:rPr>
        <w:t xml:space="preserve"> hal ini berarti dalam menjalankan tugasnya responden dapat menjalankannya dengan rasa senang hati atas pekerjaan yang menjadi tanggung jawabnya.</w:t>
      </w:r>
    </w:p>
    <w:p w:rsidR="00494E53" w:rsidRPr="009D72DF" w:rsidRDefault="00494E53" w:rsidP="00296F86">
      <w:pPr>
        <w:spacing w:line="360" w:lineRule="auto"/>
        <w:rPr>
          <w:b/>
          <w:bCs/>
          <w:lang w:val="id-ID"/>
        </w:rPr>
      </w:pPr>
      <w:r w:rsidRPr="009D72DF">
        <w:rPr>
          <w:b/>
          <w:bCs/>
          <w:lang w:val="id-ID"/>
        </w:rPr>
        <w:lastRenderedPageBreak/>
        <w:t>J. Kemandirian</w:t>
      </w:r>
    </w:p>
    <w:p w:rsidR="00494E53" w:rsidRPr="009D72DF" w:rsidRDefault="00494E53" w:rsidP="00494E53">
      <w:pPr>
        <w:spacing w:line="480" w:lineRule="auto"/>
        <w:ind w:firstLine="720"/>
        <w:jc w:val="both"/>
        <w:rPr>
          <w:lang w:val="id-ID"/>
        </w:rPr>
      </w:pPr>
      <w:r w:rsidRPr="009D72DF">
        <w:rPr>
          <w:lang w:val="id-ID"/>
        </w:rPr>
        <w:t>Kemandirian diukur  mengenai tingkat kebaikan yang dapat bekerja sendiri. Hasil tanggapan responden seperti terlihat pada Tabel 4.</w:t>
      </w:r>
      <w:r w:rsidR="00FB68AD" w:rsidRPr="009D72DF">
        <w:rPr>
          <w:lang w:val="id-ID"/>
        </w:rPr>
        <w:t>2</w:t>
      </w:r>
      <w:r w:rsidR="00C84CCB" w:rsidRPr="009D72DF">
        <w:rPr>
          <w:lang w:val="id-ID"/>
        </w:rPr>
        <w:t>7</w:t>
      </w:r>
      <w:r w:rsidRPr="009D72DF">
        <w:rPr>
          <w:lang w:val="id-ID"/>
        </w:rPr>
        <w:t xml:space="preserve"> sebagai berikut.</w:t>
      </w:r>
    </w:p>
    <w:p w:rsidR="00C51898" w:rsidRPr="009D72DF" w:rsidRDefault="001903B1" w:rsidP="001903B1">
      <w:pPr>
        <w:jc w:val="center"/>
        <w:rPr>
          <w:lang w:val="id-ID"/>
        </w:rPr>
      </w:pPr>
      <w:r w:rsidRPr="009D72DF">
        <w:rPr>
          <w:lang w:val="id-ID"/>
        </w:rPr>
        <w:t>Tabel 4.</w:t>
      </w:r>
      <w:r w:rsidR="00FB68AD" w:rsidRPr="009D72DF">
        <w:rPr>
          <w:lang w:val="id-ID"/>
        </w:rPr>
        <w:t>2</w:t>
      </w:r>
      <w:r w:rsidR="00C84CCB" w:rsidRPr="009D72DF">
        <w:rPr>
          <w:lang w:val="id-ID"/>
        </w:rPr>
        <w:t>7</w:t>
      </w:r>
      <w:r w:rsidRPr="009D72DF">
        <w:rPr>
          <w:lang w:val="id-ID"/>
        </w:rPr>
        <w:t xml:space="preserve"> </w:t>
      </w:r>
      <w:r w:rsidR="00F15AB5" w:rsidRPr="009D72DF">
        <w:rPr>
          <w:lang w:val="id-ID"/>
        </w:rPr>
        <w:t xml:space="preserve"> </w:t>
      </w:r>
      <w:r w:rsidRPr="009D72DF">
        <w:rPr>
          <w:lang w:val="id-ID"/>
        </w:rPr>
        <w:t xml:space="preserve">Tanggapan Responden Tentang </w:t>
      </w:r>
      <w:r w:rsidR="00C51898" w:rsidRPr="009D72DF">
        <w:rPr>
          <w:lang w:val="id-ID"/>
        </w:rPr>
        <w:t>Kemandirian</w:t>
      </w:r>
    </w:p>
    <w:p w:rsidR="001903B1" w:rsidRPr="009D72DF" w:rsidRDefault="001903B1" w:rsidP="001903B1">
      <w:pPr>
        <w:jc w:val="center"/>
        <w:rPr>
          <w:lang w:val="id-ID"/>
        </w:rPr>
      </w:pPr>
    </w:p>
    <w:tbl>
      <w:tblPr>
        <w:tblW w:w="7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0"/>
        <w:gridCol w:w="854"/>
        <w:gridCol w:w="764"/>
        <w:gridCol w:w="753"/>
        <w:gridCol w:w="784"/>
        <w:gridCol w:w="784"/>
        <w:gridCol w:w="784"/>
        <w:gridCol w:w="783"/>
      </w:tblGrid>
      <w:tr w:rsidR="00DA1BDF" w:rsidRPr="009D72DF" w:rsidTr="00A82788">
        <w:trPr>
          <w:trHeight w:val="300"/>
        </w:trPr>
        <w:tc>
          <w:tcPr>
            <w:tcW w:w="2440"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854" w:type="dxa"/>
            <w:shd w:val="clear" w:color="auto" w:fill="F2FD8D"/>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f</w:t>
            </w:r>
          </w:p>
        </w:tc>
        <w:tc>
          <w:tcPr>
            <w:tcW w:w="3869"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DA1BDF" w:rsidRPr="009D72DF" w:rsidTr="006F4601">
        <w:trPr>
          <w:trHeight w:val="621"/>
        </w:trPr>
        <w:tc>
          <w:tcPr>
            <w:tcW w:w="2440" w:type="dxa"/>
            <w:vMerge/>
            <w:tcBorders>
              <w:bottom w:val="single" w:sz="4" w:space="0" w:color="auto"/>
            </w:tcBorders>
            <w:shd w:val="clear" w:color="auto" w:fill="F2FD8D"/>
            <w:noWrap/>
            <w:vAlign w:val="center"/>
          </w:tcPr>
          <w:p w:rsidR="00DA1BDF" w:rsidRPr="009D72DF" w:rsidRDefault="00DA1BDF" w:rsidP="00711C0B">
            <w:pPr>
              <w:jc w:val="center"/>
              <w:rPr>
                <w:b/>
                <w:bCs/>
                <w:spacing w:val="0"/>
                <w:sz w:val="20"/>
                <w:szCs w:val="20"/>
                <w:lang w:val="id-ID"/>
              </w:rPr>
            </w:pPr>
          </w:p>
        </w:tc>
        <w:tc>
          <w:tcPr>
            <w:tcW w:w="854" w:type="dxa"/>
            <w:shd w:val="clear" w:color="auto" w:fill="F2FD8D"/>
            <w:vAlign w:val="center"/>
          </w:tcPr>
          <w:p w:rsidR="00DA1BDF" w:rsidRPr="009D72DF" w:rsidRDefault="00DA1BDF"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A74353" w:rsidP="00711C0B">
            <w:pPr>
              <w:jc w:val="center"/>
              <w:rPr>
                <w:b/>
                <w:bCs/>
                <w:spacing w:val="0"/>
                <w:sz w:val="20"/>
                <w:szCs w:val="20"/>
                <w:lang w:val="id-ID"/>
              </w:rPr>
            </w:pPr>
            <w:r w:rsidRPr="009D72DF">
              <w:rPr>
                <w:b/>
                <w:bCs/>
                <w:spacing w:val="0"/>
                <w:sz w:val="20"/>
                <w:szCs w:val="20"/>
                <w:lang w:val="id-ID"/>
              </w:rPr>
              <w:t>SB</w:t>
            </w:r>
          </w:p>
        </w:tc>
        <w:tc>
          <w:tcPr>
            <w:tcW w:w="753" w:type="dxa"/>
            <w:shd w:val="clear" w:color="auto" w:fill="F2FD8D"/>
            <w:noWrap/>
            <w:vAlign w:val="center"/>
          </w:tcPr>
          <w:p w:rsidR="00DA1BDF" w:rsidRPr="009D72DF" w:rsidRDefault="00A74353" w:rsidP="00711C0B">
            <w:pPr>
              <w:jc w:val="center"/>
              <w:rPr>
                <w:b/>
                <w:bCs/>
                <w:spacing w:val="0"/>
                <w:sz w:val="20"/>
                <w:szCs w:val="20"/>
                <w:lang w:val="id-ID"/>
              </w:rPr>
            </w:pPr>
            <w:r w:rsidRPr="009D72DF">
              <w:rPr>
                <w:b/>
                <w:bCs/>
                <w:spacing w:val="0"/>
                <w:sz w:val="20"/>
                <w:szCs w:val="20"/>
                <w:lang w:val="id-ID"/>
              </w:rPr>
              <w:t>B</w:t>
            </w:r>
          </w:p>
        </w:tc>
        <w:tc>
          <w:tcPr>
            <w:tcW w:w="784" w:type="dxa"/>
            <w:shd w:val="clear" w:color="auto" w:fill="F2FD8D"/>
            <w:noWrap/>
            <w:vAlign w:val="center"/>
          </w:tcPr>
          <w:p w:rsidR="00DA1BDF" w:rsidRPr="009D72DF" w:rsidRDefault="00A74353" w:rsidP="00711C0B">
            <w:pPr>
              <w:jc w:val="center"/>
              <w:rPr>
                <w:b/>
                <w:bCs/>
                <w:spacing w:val="0"/>
                <w:sz w:val="20"/>
                <w:szCs w:val="20"/>
                <w:lang w:val="id-ID"/>
              </w:rPr>
            </w:pPr>
            <w:r w:rsidRPr="009D72DF">
              <w:rPr>
                <w:b/>
                <w:bCs/>
                <w:spacing w:val="0"/>
                <w:sz w:val="20"/>
                <w:szCs w:val="20"/>
                <w:lang w:val="id-ID"/>
              </w:rPr>
              <w:t>KB</w:t>
            </w:r>
          </w:p>
        </w:tc>
        <w:tc>
          <w:tcPr>
            <w:tcW w:w="784" w:type="dxa"/>
            <w:shd w:val="clear" w:color="auto" w:fill="F2FD8D"/>
            <w:noWrap/>
            <w:vAlign w:val="center"/>
          </w:tcPr>
          <w:p w:rsidR="00DA1BDF" w:rsidRPr="009D72DF" w:rsidRDefault="00A74353" w:rsidP="00711C0B">
            <w:pPr>
              <w:jc w:val="center"/>
              <w:rPr>
                <w:b/>
                <w:bCs/>
                <w:spacing w:val="0"/>
                <w:sz w:val="20"/>
                <w:szCs w:val="20"/>
                <w:lang w:val="id-ID"/>
              </w:rPr>
            </w:pPr>
            <w:r w:rsidRPr="009D72DF">
              <w:rPr>
                <w:b/>
                <w:bCs/>
                <w:spacing w:val="0"/>
                <w:sz w:val="20"/>
                <w:szCs w:val="20"/>
                <w:lang w:val="id-ID"/>
              </w:rPr>
              <w:t>TB</w:t>
            </w:r>
          </w:p>
        </w:tc>
        <w:tc>
          <w:tcPr>
            <w:tcW w:w="784" w:type="dxa"/>
            <w:shd w:val="clear" w:color="auto" w:fill="F2FD8D"/>
            <w:noWrap/>
            <w:vAlign w:val="center"/>
          </w:tcPr>
          <w:p w:rsidR="00DA1BDF" w:rsidRPr="009D72DF" w:rsidRDefault="00A74353" w:rsidP="00711C0B">
            <w:pPr>
              <w:jc w:val="center"/>
              <w:rPr>
                <w:b/>
                <w:bCs/>
                <w:spacing w:val="0"/>
                <w:sz w:val="20"/>
                <w:szCs w:val="20"/>
                <w:lang w:val="id-ID"/>
              </w:rPr>
            </w:pPr>
            <w:r w:rsidRPr="009D72DF">
              <w:rPr>
                <w:b/>
                <w:bCs/>
                <w:spacing w:val="0"/>
                <w:sz w:val="20"/>
                <w:szCs w:val="20"/>
                <w:lang w:val="id-ID"/>
              </w:rPr>
              <w:t>STB</w:t>
            </w:r>
          </w:p>
        </w:tc>
        <w:tc>
          <w:tcPr>
            <w:tcW w:w="783" w:type="dxa"/>
            <w:vMerge/>
            <w:shd w:val="clear" w:color="auto" w:fill="F2FD8D"/>
            <w:noWrap/>
            <w:vAlign w:val="center"/>
          </w:tcPr>
          <w:p w:rsidR="00DA1BDF" w:rsidRPr="009D72DF" w:rsidRDefault="00DA1BDF" w:rsidP="00711C0B">
            <w:pPr>
              <w:jc w:val="center"/>
              <w:rPr>
                <w:b/>
                <w:bCs/>
                <w:spacing w:val="0"/>
                <w:sz w:val="20"/>
                <w:szCs w:val="20"/>
                <w:lang w:val="id-ID"/>
              </w:rPr>
            </w:pPr>
          </w:p>
        </w:tc>
      </w:tr>
      <w:tr w:rsidR="00AB3B7D" w:rsidRPr="009D72DF" w:rsidTr="006F4601">
        <w:trPr>
          <w:trHeight w:val="300"/>
        </w:trPr>
        <w:tc>
          <w:tcPr>
            <w:tcW w:w="2440" w:type="dxa"/>
            <w:tcBorders>
              <w:top w:val="single" w:sz="4" w:space="0" w:color="auto"/>
              <w:left w:val="single" w:sz="4" w:space="0" w:color="auto"/>
              <w:bottom w:val="nil"/>
              <w:right w:val="single" w:sz="4" w:space="0" w:color="auto"/>
            </w:tcBorders>
            <w:noWrap/>
            <w:vAlign w:val="bottom"/>
          </w:tcPr>
          <w:p w:rsidR="00AB3B7D" w:rsidRPr="009D72DF" w:rsidRDefault="00A61273" w:rsidP="00711C0B">
            <w:pPr>
              <w:rPr>
                <w:sz w:val="20"/>
                <w:szCs w:val="20"/>
                <w:lang w:val="id-ID"/>
              </w:rPr>
            </w:pPr>
            <w:r w:rsidRPr="009D72DF">
              <w:rPr>
                <w:sz w:val="20"/>
                <w:szCs w:val="20"/>
                <w:lang w:val="id-ID"/>
              </w:rPr>
              <w:t>Tingkat kebaikan</w:t>
            </w:r>
            <w:r w:rsidR="00AB3B7D" w:rsidRPr="009D72DF">
              <w:rPr>
                <w:sz w:val="20"/>
                <w:szCs w:val="20"/>
                <w:lang w:val="id-ID"/>
              </w:rPr>
              <w:t xml:space="preserve"> dapat bekerja mandiri</w:t>
            </w:r>
          </w:p>
        </w:tc>
        <w:tc>
          <w:tcPr>
            <w:tcW w:w="854" w:type="dxa"/>
            <w:tcBorders>
              <w:left w:val="single" w:sz="4" w:space="0" w:color="auto"/>
            </w:tcBorders>
            <w:vAlign w:val="center"/>
          </w:tcPr>
          <w:p w:rsidR="00AB3B7D" w:rsidRPr="009D72DF" w:rsidRDefault="00AB3B7D" w:rsidP="00711C0B">
            <w:pPr>
              <w:jc w:val="center"/>
              <w:rPr>
                <w:sz w:val="20"/>
                <w:szCs w:val="20"/>
                <w:lang w:val="id-ID"/>
              </w:rPr>
            </w:pPr>
            <w:r w:rsidRPr="009D72DF">
              <w:rPr>
                <w:sz w:val="20"/>
                <w:szCs w:val="20"/>
                <w:lang w:val="id-ID"/>
              </w:rPr>
              <w:t>f</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73</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127</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83" w:type="dxa"/>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200</w:t>
            </w:r>
          </w:p>
        </w:tc>
      </w:tr>
      <w:tr w:rsidR="00AB3B7D" w:rsidRPr="009D72DF" w:rsidTr="006F4601">
        <w:trPr>
          <w:trHeight w:val="300"/>
        </w:trPr>
        <w:tc>
          <w:tcPr>
            <w:tcW w:w="2440" w:type="dxa"/>
            <w:tcBorders>
              <w:top w:val="nil"/>
              <w:left w:val="single" w:sz="4" w:space="0" w:color="auto"/>
              <w:bottom w:val="single" w:sz="4" w:space="0" w:color="auto"/>
              <w:right w:val="single" w:sz="4" w:space="0" w:color="auto"/>
            </w:tcBorders>
            <w:noWrap/>
            <w:vAlign w:val="bottom"/>
          </w:tcPr>
          <w:p w:rsidR="00AB3B7D" w:rsidRPr="009D72DF" w:rsidRDefault="00AB3B7D" w:rsidP="00711C0B">
            <w:pPr>
              <w:rPr>
                <w:sz w:val="20"/>
                <w:szCs w:val="20"/>
                <w:lang w:val="id-ID"/>
              </w:rPr>
            </w:pPr>
          </w:p>
        </w:tc>
        <w:tc>
          <w:tcPr>
            <w:tcW w:w="854" w:type="dxa"/>
            <w:tcBorders>
              <w:left w:val="single" w:sz="4" w:space="0" w:color="auto"/>
            </w:tcBorders>
            <w:vAlign w:val="center"/>
          </w:tcPr>
          <w:p w:rsidR="00AB3B7D" w:rsidRPr="009D72DF" w:rsidRDefault="00AB3B7D" w:rsidP="00711C0B">
            <w:pPr>
              <w:jc w:val="center"/>
              <w:rPr>
                <w:sz w:val="20"/>
                <w:szCs w:val="20"/>
                <w:lang w:val="id-ID"/>
              </w:rPr>
            </w:pPr>
            <w:r w:rsidRPr="009D72DF">
              <w:rPr>
                <w:sz w:val="20"/>
                <w:szCs w:val="20"/>
                <w:lang w:val="id-ID"/>
              </w:rPr>
              <w:t>%</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36.5%</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63.5%</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83" w:type="dxa"/>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100%</w:t>
            </w:r>
          </w:p>
        </w:tc>
      </w:tr>
    </w:tbl>
    <w:p w:rsidR="002560CE" w:rsidRPr="009D72DF" w:rsidRDefault="00F15AB5" w:rsidP="002560CE">
      <w:pPr>
        <w:ind w:left="850" w:hanging="1134"/>
        <w:rPr>
          <w:sz w:val="16"/>
          <w:szCs w:val="16"/>
          <w:lang w:val="id-ID"/>
        </w:rPr>
      </w:pPr>
      <w:r w:rsidRPr="009D72DF">
        <w:rPr>
          <w:sz w:val="16"/>
          <w:szCs w:val="16"/>
          <w:lang w:val="id-ID"/>
        </w:rPr>
        <w:t xml:space="preserve">      </w:t>
      </w:r>
      <w:r w:rsidR="002560CE" w:rsidRPr="009D72DF">
        <w:rPr>
          <w:sz w:val="16"/>
          <w:szCs w:val="16"/>
          <w:lang w:val="id-ID"/>
        </w:rPr>
        <w:t>Keterangan: SB=Sangat Baik; B=Baik; KB=Kurang Baik; TB=Tidak Baik; STB=Sangat Tidak Baik</w:t>
      </w:r>
    </w:p>
    <w:p w:rsidR="00933EE4" w:rsidRPr="009D72DF" w:rsidRDefault="00F15AB5"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AB3B7D" w:rsidRPr="009D72DF" w:rsidRDefault="00AB3B7D" w:rsidP="00296F86">
      <w:pPr>
        <w:spacing w:line="360" w:lineRule="auto"/>
        <w:rPr>
          <w:b/>
          <w:bCs/>
          <w:lang w:val="id-ID"/>
        </w:rPr>
      </w:pPr>
    </w:p>
    <w:p w:rsidR="009305AF" w:rsidRPr="009D72DF" w:rsidRDefault="00494E53" w:rsidP="009305AF">
      <w:pPr>
        <w:spacing w:line="480" w:lineRule="auto"/>
        <w:ind w:firstLine="658"/>
        <w:jc w:val="both"/>
        <w:rPr>
          <w:lang w:val="id-ID"/>
        </w:rPr>
      </w:pPr>
      <w:r w:rsidRPr="009D72DF">
        <w:rPr>
          <w:lang w:val="id-ID"/>
        </w:rPr>
        <w:t>Hasil s</w:t>
      </w:r>
      <w:r w:rsidR="00640EF3" w:rsidRPr="009D72DF">
        <w:rPr>
          <w:lang w:val="id-ID"/>
        </w:rPr>
        <w:t>k</w:t>
      </w:r>
      <w:r w:rsidRPr="009D72DF">
        <w:rPr>
          <w:lang w:val="id-ID"/>
        </w:rPr>
        <w:t>oring menunjukkan bahwa</w:t>
      </w:r>
      <w:r w:rsidR="009305AF" w:rsidRPr="009D72DF">
        <w:rPr>
          <w:lang w:val="id-ID"/>
        </w:rPr>
        <w:t xml:space="preserve"> 63,5% responden menyatakan bahwa tidak baik dalam kemandiria karyawan dan 36,6% menyatakan kurang baik; sisanya tidak ada seorangpun yang menyatakan sangat baik, baik maupun sangat tidak baik. Kondisi ini menunjukkan bahwa masih banyak karyawan yang memerlukan kerjasama sebagaimana yang diidamkan dalam suatu tim kerja pada tanggung jawab masing-masing. Hal ini sesuai pernyataan </w:t>
      </w:r>
      <w:r w:rsidR="009305AF" w:rsidRPr="006C0503">
        <w:rPr>
          <w:lang w:val="id-ID"/>
        </w:rPr>
        <w:t>McClelland dalam Bergenhenegouwen (1997:57)</w:t>
      </w:r>
      <w:r w:rsidR="009305AF" w:rsidRPr="009D72DF">
        <w:rPr>
          <w:lang w:val="id-ID"/>
        </w:rPr>
        <w:t xml:space="preserve"> bahwa seseorang harus memiliki karakteristik pribadi yang sangat mendasar, yang berperan terhadap faktor-faktor yang akan berpengaruh pada sukses atau tidaknya suatu pekerjaan pada situasi tertentu.</w:t>
      </w:r>
    </w:p>
    <w:p w:rsidR="009D72DF" w:rsidRDefault="009D72DF">
      <w:pPr>
        <w:spacing w:after="200" w:line="276" w:lineRule="auto"/>
        <w:rPr>
          <w:sz w:val="16"/>
          <w:szCs w:val="16"/>
          <w:lang w:val="id-ID"/>
        </w:rPr>
      </w:pPr>
      <w:r>
        <w:rPr>
          <w:sz w:val="16"/>
          <w:szCs w:val="16"/>
          <w:lang w:val="id-ID"/>
        </w:rPr>
        <w:br w:type="page"/>
      </w:r>
    </w:p>
    <w:p w:rsidR="009305AF" w:rsidRPr="009D72DF" w:rsidRDefault="009305AF" w:rsidP="009305AF">
      <w:pPr>
        <w:spacing w:line="480" w:lineRule="auto"/>
        <w:jc w:val="both"/>
        <w:rPr>
          <w:b/>
          <w:bCs/>
          <w:lang w:val="id-ID"/>
        </w:rPr>
      </w:pPr>
      <w:r w:rsidRPr="009D72DF">
        <w:rPr>
          <w:b/>
          <w:bCs/>
          <w:lang w:val="id-ID"/>
        </w:rPr>
        <w:lastRenderedPageBreak/>
        <w:t>K. Keragaman Pekerjaan</w:t>
      </w:r>
    </w:p>
    <w:p w:rsidR="009305AF" w:rsidRPr="009D72DF" w:rsidRDefault="009305AF" w:rsidP="009305AF">
      <w:pPr>
        <w:spacing w:line="480" w:lineRule="auto"/>
        <w:ind w:firstLine="720"/>
        <w:jc w:val="both"/>
        <w:rPr>
          <w:lang w:val="id-ID"/>
        </w:rPr>
      </w:pPr>
      <w:r w:rsidRPr="009D72DF">
        <w:rPr>
          <w:lang w:val="id-ID"/>
        </w:rPr>
        <w:t>Keragaman pekerjaan diukur  mengenai tingkat kebaikan dalam  melakukan pekerjaan yang beragam. Hasil tanggapan responden seperti terlihat pada Tabel 4.</w:t>
      </w:r>
      <w:r w:rsidR="00FB68AD" w:rsidRPr="009D72DF">
        <w:rPr>
          <w:lang w:val="id-ID"/>
        </w:rPr>
        <w:t>2</w:t>
      </w:r>
      <w:r w:rsidR="00C84CCB" w:rsidRPr="009D72DF">
        <w:rPr>
          <w:lang w:val="id-ID"/>
        </w:rPr>
        <w:t>8</w:t>
      </w:r>
      <w:r w:rsidRPr="009D72DF">
        <w:rPr>
          <w:lang w:val="id-ID"/>
        </w:rPr>
        <w:t xml:space="preserve">   sebagai berikut.</w:t>
      </w:r>
    </w:p>
    <w:p w:rsidR="00494E53" w:rsidRPr="009D72DF" w:rsidRDefault="00494E53" w:rsidP="001903B1">
      <w:pPr>
        <w:spacing w:line="360" w:lineRule="auto"/>
        <w:jc w:val="center"/>
        <w:rPr>
          <w:sz w:val="8"/>
          <w:szCs w:val="8"/>
          <w:lang w:val="id-ID"/>
        </w:rPr>
      </w:pPr>
    </w:p>
    <w:p w:rsidR="00AB3B7D" w:rsidRPr="009D72DF" w:rsidRDefault="001903B1" w:rsidP="001903B1">
      <w:pPr>
        <w:spacing w:line="360" w:lineRule="auto"/>
        <w:jc w:val="center"/>
        <w:rPr>
          <w:b/>
          <w:bCs/>
          <w:lang w:val="id-ID"/>
        </w:rPr>
      </w:pPr>
      <w:r w:rsidRPr="009D72DF">
        <w:rPr>
          <w:lang w:val="id-ID"/>
        </w:rPr>
        <w:t>Tabel 4.</w:t>
      </w:r>
      <w:r w:rsidR="00FB68AD" w:rsidRPr="009D72DF">
        <w:rPr>
          <w:lang w:val="id-ID"/>
        </w:rPr>
        <w:t>2</w:t>
      </w:r>
      <w:r w:rsidR="00C84CCB" w:rsidRPr="009D72DF">
        <w:rPr>
          <w:lang w:val="id-ID"/>
        </w:rPr>
        <w:t>8</w:t>
      </w:r>
      <w:r w:rsidRPr="009D72DF">
        <w:rPr>
          <w:lang w:val="id-ID"/>
        </w:rPr>
        <w:t xml:space="preserve"> Tanggapan Responden Tentang </w:t>
      </w:r>
      <w:r w:rsidR="00C51898" w:rsidRPr="009D72DF">
        <w:rPr>
          <w:lang w:val="id-ID"/>
        </w:rPr>
        <w:t>Keragaman Pekerjaan</w:t>
      </w:r>
    </w:p>
    <w:tbl>
      <w:tblPr>
        <w:tblW w:w="7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2"/>
        <w:gridCol w:w="732"/>
        <w:gridCol w:w="764"/>
        <w:gridCol w:w="753"/>
        <w:gridCol w:w="784"/>
        <w:gridCol w:w="784"/>
        <w:gridCol w:w="784"/>
        <w:gridCol w:w="783"/>
      </w:tblGrid>
      <w:tr w:rsidR="00AB3B7D" w:rsidRPr="009D72DF" w:rsidTr="00A82788">
        <w:trPr>
          <w:trHeight w:val="300"/>
        </w:trPr>
        <w:tc>
          <w:tcPr>
            <w:tcW w:w="2562" w:type="dxa"/>
            <w:tcBorders>
              <w:top w:val="single" w:sz="4" w:space="0" w:color="auto"/>
              <w:left w:val="single" w:sz="4" w:space="0" w:color="auto"/>
              <w:bottom w:val="nil"/>
              <w:right w:val="single" w:sz="4" w:space="0" w:color="auto"/>
            </w:tcBorders>
            <w:shd w:val="clear" w:color="auto" w:fill="F2FD8D"/>
            <w:noWrap/>
            <w:vAlign w:val="center"/>
          </w:tcPr>
          <w:p w:rsidR="00AB3B7D" w:rsidRPr="009D72DF" w:rsidRDefault="00AB3B7D" w:rsidP="00711C0B">
            <w:pPr>
              <w:jc w:val="center"/>
              <w:rPr>
                <w:b/>
                <w:bCs/>
                <w:spacing w:val="0"/>
                <w:sz w:val="20"/>
                <w:szCs w:val="20"/>
                <w:lang w:val="id-ID"/>
              </w:rPr>
            </w:pPr>
            <w:r w:rsidRPr="009D72DF">
              <w:rPr>
                <w:b/>
                <w:bCs/>
                <w:sz w:val="20"/>
                <w:szCs w:val="20"/>
                <w:lang w:val="id-ID"/>
              </w:rPr>
              <w:t>Indikator</w:t>
            </w:r>
          </w:p>
        </w:tc>
        <w:tc>
          <w:tcPr>
            <w:tcW w:w="732" w:type="dxa"/>
            <w:tcBorders>
              <w:left w:val="single" w:sz="4" w:space="0" w:color="auto"/>
            </w:tcBorders>
            <w:shd w:val="clear" w:color="auto" w:fill="F2FD8D"/>
            <w:vAlign w:val="center"/>
          </w:tcPr>
          <w:p w:rsidR="00AB3B7D" w:rsidRPr="009D72DF" w:rsidRDefault="00EB4B59" w:rsidP="00711C0B">
            <w:pPr>
              <w:jc w:val="center"/>
              <w:rPr>
                <w:b/>
                <w:bCs/>
                <w:spacing w:val="0"/>
                <w:sz w:val="20"/>
                <w:szCs w:val="20"/>
                <w:lang w:val="id-ID"/>
              </w:rPr>
            </w:pPr>
            <w:r w:rsidRPr="009D72DF">
              <w:rPr>
                <w:b/>
                <w:bCs/>
                <w:spacing w:val="0"/>
                <w:sz w:val="20"/>
                <w:szCs w:val="20"/>
                <w:lang w:val="id-ID"/>
              </w:rPr>
              <w:t>f</w:t>
            </w:r>
          </w:p>
        </w:tc>
        <w:tc>
          <w:tcPr>
            <w:tcW w:w="3869" w:type="dxa"/>
            <w:gridSpan w:val="5"/>
            <w:tcBorders>
              <w:right w:val="single" w:sz="4" w:space="0" w:color="auto"/>
            </w:tcBorders>
            <w:shd w:val="clear" w:color="auto" w:fill="F2FD8D"/>
            <w:noWrap/>
            <w:vAlign w:val="center"/>
          </w:tcPr>
          <w:p w:rsidR="00AB3B7D" w:rsidRPr="009D72DF" w:rsidRDefault="00AB3B7D" w:rsidP="00711C0B">
            <w:pPr>
              <w:jc w:val="center"/>
              <w:rPr>
                <w:b/>
                <w:bCs/>
                <w:spacing w:val="0"/>
                <w:sz w:val="20"/>
                <w:szCs w:val="20"/>
                <w:lang w:val="id-ID"/>
              </w:rPr>
            </w:pPr>
            <w:r w:rsidRPr="009D72DF">
              <w:rPr>
                <w:b/>
                <w:bCs/>
                <w:sz w:val="20"/>
                <w:szCs w:val="20"/>
                <w:lang w:val="id-ID"/>
              </w:rPr>
              <w:t>Distribusi Skor Tanggapan Responden</w:t>
            </w:r>
          </w:p>
        </w:tc>
        <w:tc>
          <w:tcPr>
            <w:tcW w:w="783" w:type="dxa"/>
            <w:tcBorders>
              <w:top w:val="single" w:sz="4" w:space="0" w:color="auto"/>
              <w:left w:val="single" w:sz="4" w:space="0" w:color="auto"/>
              <w:bottom w:val="nil"/>
              <w:right w:val="single" w:sz="4" w:space="0" w:color="auto"/>
            </w:tcBorders>
            <w:shd w:val="clear" w:color="auto" w:fill="F2FD8D"/>
            <w:noWrap/>
            <w:vAlign w:val="center"/>
          </w:tcPr>
          <w:p w:rsidR="00AB3B7D" w:rsidRPr="009D72DF" w:rsidRDefault="00AB3B7D" w:rsidP="00711C0B">
            <w:pPr>
              <w:jc w:val="center"/>
              <w:rPr>
                <w:b/>
                <w:bCs/>
                <w:spacing w:val="0"/>
                <w:sz w:val="20"/>
                <w:szCs w:val="20"/>
                <w:lang w:val="id-ID"/>
              </w:rPr>
            </w:pPr>
            <w:r w:rsidRPr="009D72DF">
              <w:rPr>
                <w:b/>
                <w:bCs/>
                <w:sz w:val="20"/>
                <w:szCs w:val="20"/>
                <w:lang w:val="id-ID"/>
              </w:rPr>
              <w:t>Total</w:t>
            </w:r>
          </w:p>
        </w:tc>
      </w:tr>
      <w:tr w:rsidR="00A74353" w:rsidRPr="009D72DF" w:rsidTr="006F4601">
        <w:trPr>
          <w:trHeight w:val="300"/>
        </w:trPr>
        <w:tc>
          <w:tcPr>
            <w:tcW w:w="2562" w:type="dxa"/>
            <w:tcBorders>
              <w:top w:val="nil"/>
              <w:left w:val="single" w:sz="4" w:space="0" w:color="auto"/>
              <w:bottom w:val="single" w:sz="4" w:space="0" w:color="auto"/>
              <w:right w:val="single" w:sz="4" w:space="0" w:color="auto"/>
            </w:tcBorders>
            <w:shd w:val="clear" w:color="auto" w:fill="F2FD8D"/>
            <w:noWrap/>
            <w:vAlign w:val="center"/>
          </w:tcPr>
          <w:p w:rsidR="00A74353" w:rsidRPr="009D72DF" w:rsidRDefault="00A74353" w:rsidP="00711C0B">
            <w:pPr>
              <w:jc w:val="center"/>
              <w:rPr>
                <w:b/>
                <w:bCs/>
                <w:spacing w:val="0"/>
                <w:sz w:val="20"/>
                <w:szCs w:val="20"/>
                <w:lang w:val="id-ID"/>
              </w:rPr>
            </w:pPr>
          </w:p>
        </w:tc>
        <w:tc>
          <w:tcPr>
            <w:tcW w:w="732" w:type="dxa"/>
            <w:tcBorders>
              <w:left w:val="single" w:sz="4" w:space="0" w:color="auto"/>
            </w:tcBorders>
            <w:shd w:val="clear" w:color="auto" w:fill="F2FD8D"/>
            <w:vAlign w:val="center"/>
          </w:tcPr>
          <w:p w:rsidR="00A74353" w:rsidRPr="009D72DF" w:rsidRDefault="00A74353"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SB</w:t>
            </w:r>
          </w:p>
        </w:tc>
        <w:tc>
          <w:tcPr>
            <w:tcW w:w="753"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KB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TB</w:t>
            </w:r>
          </w:p>
        </w:tc>
        <w:tc>
          <w:tcPr>
            <w:tcW w:w="784" w:type="dxa"/>
            <w:tcBorders>
              <w:right w:val="single" w:sz="4" w:space="0" w:color="auto"/>
            </w:tcBorders>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STB</w:t>
            </w:r>
          </w:p>
        </w:tc>
        <w:tc>
          <w:tcPr>
            <w:tcW w:w="783" w:type="dxa"/>
            <w:tcBorders>
              <w:top w:val="nil"/>
              <w:left w:val="single" w:sz="4" w:space="0" w:color="auto"/>
              <w:bottom w:val="single" w:sz="4" w:space="0" w:color="auto"/>
              <w:right w:val="single" w:sz="4" w:space="0" w:color="auto"/>
            </w:tcBorders>
            <w:shd w:val="clear" w:color="auto" w:fill="F2FD8D"/>
            <w:noWrap/>
            <w:vAlign w:val="center"/>
          </w:tcPr>
          <w:p w:rsidR="00A74353" w:rsidRPr="009D72DF" w:rsidRDefault="00A74353" w:rsidP="00711C0B">
            <w:pPr>
              <w:jc w:val="center"/>
              <w:rPr>
                <w:b/>
                <w:bCs/>
                <w:spacing w:val="0"/>
                <w:sz w:val="20"/>
                <w:szCs w:val="20"/>
                <w:lang w:val="id-ID"/>
              </w:rPr>
            </w:pPr>
          </w:p>
        </w:tc>
      </w:tr>
      <w:tr w:rsidR="00AB3B7D" w:rsidRPr="009D72DF" w:rsidTr="006F4601">
        <w:trPr>
          <w:trHeight w:val="300"/>
        </w:trPr>
        <w:tc>
          <w:tcPr>
            <w:tcW w:w="2562" w:type="dxa"/>
            <w:tcBorders>
              <w:top w:val="single" w:sz="4" w:space="0" w:color="auto"/>
              <w:left w:val="single" w:sz="4" w:space="0" w:color="auto"/>
              <w:bottom w:val="nil"/>
              <w:right w:val="single" w:sz="4" w:space="0" w:color="auto"/>
            </w:tcBorders>
            <w:noWrap/>
            <w:vAlign w:val="bottom"/>
          </w:tcPr>
          <w:p w:rsidR="00AB3B7D" w:rsidRPr="009D72DF" w:rsidRDefault="00A61273" w:rsidP="00A61273">
            <w:pPr>
              <w:rPr>
                <w:sz w:val="20"/>
                <w:szCs w:val="20"/>
                <w:lang w:val="id-ID"/>
              </w:rPr>
            </w:pPr>
            <w:r w:rsidRPr="009D72DF">
              <w:rPr>
                <w:sz w:val="20"/>
                <w:szCs w:val="20"/>
                <w:lang w:val="id-ID"/>
              </w:rPr>
              <w:t>Tingkat kebaikan dalam</w:t>
            </w:r>
            <w:r w:rsidR="00AB3B7D" w:rsidRPr="009D72DF">
              <w:rPr>
                <w:sz w:val="20"/>
                <w:szCs w:val="20"/>
                <w:lang w:val="id-ID"/>
              </w:rPr>
              <w:t xml:space="preserve"> melakukan pekerjaan yang beragam</w:t>
            </w:r>
          </w:p>
        </w:tc>
        <w:tc>
          <w:tcPr>
            <w:tcW w:w="732" w:type="dxa"/>
            <w:tcBorders>
              <w:left w:val="single" w:sz="4" w:space="0" w:color="auto"/>
            </w:tcBorders>
            <w:vAlign w:val="center"/>
          </w:tcPr>
          <w:p w:rsidR="00AB3B7D" w:rsidRPr="009D72DF" w:rsidRDefault="00EB4B59" w:rsidP="00711C0B">
            <w:pPr>
              <w:jc w:val="center"/>
              <w:rPr>
                <w:sz w:val="20"/>
                <w:szCs w:val="20"/>
                <w:lang w:val="id-ID"/>
              </w:rPr>
            </w:pPr>
            <w:r w:rsidRPr="009D72DF">
              <w:rPr>
                <w:sz w:val="20"/>
                <w:szCs w:val="20"/>
                <w:lang w:val="id-ID"/>
              </w:rPr>
              <w:t>f</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59</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137</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4</w:t>
            </w:r>
          </w:p>
        </w:tc>
        <w:tc>
          <w:tcPr>
            <w:tcW w:w="783" w:type="dxa"/>
            <w:tcBorders>
              <w:top w:val="single" w:sz="4" w:space="0" w:color="auto"/>
            </w:tcBorders>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200</w:t>
            </w:r>
          </w:p>
        </w:tc>
      </w:tr>
      <w:tr w:rsidR="00AB3B7D" w:rsidRPr="009D72DF" w:rsidTr="006F4601">
        <w:trPr>
          <w:trHeight w:val="300"/>
        </w:trPr>
        <w:tc>
          <w:tcPr>
            <w:tcW w:w="2562" w:type="dxa"/>
            <w:tcBorders>
              <w:top w:val="nil"/>
              <w:left w:val="single" w:sz="4" w:space="0" w:color="auto"/>
              <w:bottom w:val="single" w:sz="4" w:space="0" w:color="auto"/>
              <w:right w:val="single" w:sz="4" w:space="0" w:color="auto"/>
            </w:tcBorders>
            <w:noWrap/>
            <w:vAlign w:val="bottom"/>
          </w:tcPr>
          <w:p w:rsidR="00AB3B7D" w:rsidRPr="009D72DF" w:rsidRDefault="00AB3B7D" w:rsidP="00711C0B">
            <w:pPr>
              <w:rPr>
                <w:sz w:val="20"/>
                <w:szCs w:val="20"/>
                <w:lang w:val="id-ID"/>
              </w:rPr>
            </w:pPr>
          </w:p>
        </w:tc>
        <w:tc>
          <w:tcPr>
            <w:tcW w:w="732" w:type="dxa"/>
            <w:tcBorders>
              <w:left w:val="single" w:sz="4" w:space="0" w:color="auto"/>
            </w:tcBorders>
            <w:vAlign w:val="center"/>
          </w:tcPr>
          <w:p w:rsidR="00AB3B7D" w:rsidRPr="009D72DF" w:rsidRDefault="00AB3B7D" w:rsidP="00711C0B">
            <w:pPr>
              <w:jc w:val="center"/>
              <w:rPr>
                <w:sz w:val="20"/>
                <w:szCs w:val="20"/>
                <w:lang w:val="id-ID"/>
              </w:rPr>
            </w:pPr>
            <w:r w:rsidRPr="009D72DF">
              <w:rPr>
                <w:sz w:val="20"/>
                <w:szCs w:val="20"/>
                <w:lang w:val="id-ID"/>
              </w:rPr>
              <w:t>%</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29.5%</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68.5%</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2.0%</w:t>
            </w:r>
          </w:p>
        </w:tc>
        <w:tc>
          <w:tcPr>
            <w:tcW w:w="783" w:type="dxa"/>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100%</w:t>
            </w:r>
          </w:p>
        </w:tc>
      </w:tr>
    </w:tbl>
    <w:p w:rsidR="002560CE" w:rsidRPr="009D72DF" w:rsidRDefault="00F15AB5" w:rsidP="002560CE">
      <w:pPr>
        <w:ind w:left="850" w:hanging="1134"/>
        <w:rPr>
          <w:sz w:val="16"/>
          <w:szCs w:val="16"/>
          <w:lang w:val="id-ID"/>
        </w:rPr>
      </w:pPr>
      <w:r w:rsidRPr="009D72DF">
        <w:rPr>
          <w:sz w:val="16"/>
          <w:szCs w:val="16"/>
          <w:lang w:val="id-ID"/>
        </w:rPr>
        <w:t xml:space="preserve">      </w:t>
      </w:r>
      <w:r w:rsidR="002560CE" w:rsidRPr="009D72DF">
        <w:rPr>
          <w:sz w:val="16"/>
          <w:szCs w:val="16"/>
          <w:lang w:val="id-ID"/>
        </w:rPr>
        <w:t>Keterangan: SB=Sangat Baik; B=Baik; KB=Kurang Baik; TB=Tidak Baik; STB=Sangat Tidak Baik</w:t>
      </w:r>
    </w:p>
    <w:p w:rsidR="00933EE4" w:rsidRPr="009D72DF" w:rsidRDefault="00F15AB5"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F2364A" w:rsidRPr="009D72DF" w:rsidRDefault="00F2364A" w:rsidP="00933EE4">
      <w:pPr>
        <w:rPr>
          <w:lang w:val="id-ID"/>
        </w:rPr>
      </w:pPr>
    </w:p>
    <w:p w:rsidR="00CB085B" w:rsidRPr="009D72DF" w:rsidRDefault="00CB085B" w:rsidP="00933EE4">
      <w:pPr>
        <w:rPr>
          <w:sz w:val="16"/>
          <w:szCs w:val="16"/>
          <w:lang w:val="id-ID"/>
        </w:rPr>
      </w:pPr>
    </w:p>
    <w:p w:rsidR="00933EE4" w:rsidRPr="009D72DF" w:rsidRDefault="009305AF" w:rsidP="006562D0">
      <w:pPr>
        <w:spacing w:line="480" w:lineRule="auto"/>
        <w:jc w:val="both"/>
        <w:rPr>
          <w:lang w:val="id-ID"/>
        </w:rPr>
      </w:pPr>
      <w:r w:rsidRPr="009D72DF">
        <w:rPr>
          <w:lang w:val="id-ID"/>
        </w:rPr>
        <w:tab/>
        <w:t xml:space="preserve">Hasil </w:t>
      </w:r>
      <w:r w:rsidR="006562D0" w:rsidRPr="009D72DF">
        <w:rPr>
          <w:lang w:val="id-ID"/>
        </w:rPr>
        <w:t>sk</w:t>
      </w:r>
      <w:r w:rsidRPr="009D72DF">
        <w:rPr>
          <w:lang w:val="id-ID"/>
        </w:rPr>
        <w:t>oring menunjukkan bahwa lebih dari separuh (68,5%) responden yang menyatakan tidak baik dalam melakukan pekerjaan yang beragam</w:t>
      </w:r>
      <w:r w:rsidR="006562D0" w:rsidRPr="009D72DF">
        <w:rPr>
          <w:lang w:val="id-ID"/>
        </w:rPr>
        <w:t xml:space="preserve"> dan tidak ada seorang respondenpun yang menyatakan sangat baik maupun baik. Hal ini menunjukkan bahwa kondisi karyawan umumnya memiliki pekerjaan yang beragam dan sering mengalami rotasi. </w:t>
      </w:r>
    </w:p>
    <w:p w:rsidR="00F2364A" w:rsidRPr="009D72DF" w:rsidRDefault="00F2364A" w:rsidP="006562D0">
      <w:pPr>
        <w:rPr>
          <w:sz w:val="12"/>
          <w:szCs w:val="12"/>
          <w:lang w:val="id-ID"/>
        </w:rPr>
      </w:pPr>
    </w:p>
    <w:p w:rsidR="006562D0" w:rsidRPr="009D72DF" w:rsidRDefault="006562D0" w:rsidP="006562D0">
      <w:pPr>
        <w:rPr>
          <w:b/>
          <w:bCs/>
          <w:lang w:val="id-ID"/>
        </w:rPr>
      </w:pPr>
      <w:r w:rsidRPr="009D72DF">
        <w:rPr>
          <w:b/>
          <w:bCs/>
          <w:lang w:val="id-ID"/>
        </w:rPr>
        <w:t>L. Kewenangan</w:t>
      </w:r>
    </w:p>
    <w:p w:rsidR="006562D0" w:rsidRPr="009D72DF" w:rsidRDefault="006562D0" w:rsidP="006562D0">
      <w:pPr>
        <w:rPr>
          <w:lang w:val="id-ID"/>
        </w:rPr>
      </w:pPr>
    </w:p>
    <w:p w:rsidR="006562D0" w:rsidRPr="009D72DF" w:rsidRDefault="006562D0" w:rsidP="006562D0">
      <w:pPr>
        <w:spacing w:line="480" w:lineRule="auto"/>
        <w:ind w:firstLine="720"/>
        <w:jc w:val="both"/>
        <w:rPr>
          <w:lang w:val="id-ID"/>
        </w:rPr>
      </w:pPr>
      <w:r w:rsidRPr="009D72DF">
        <w:rPr>
          <w:lang w:val="id-ID"/>
        </w:rPr>
        <w:t>Kewenangan diukur  mengenai tingkat kebaikan dalam  kewenangan yang diberikan perusahaan. Hasil tanggapan responden seperti terlihat pada Tabel 4.</w:t>
      </w:r>
      <w:r w:rsidR="00FB68AD" w:rsidRPr="009D72DF">
        <w:rPr>
          <w:lang w:val="id-ID"/>
        </w:rPr>
        <w:t>2</w:t>
      </w:r>
      <w:r w:rsidR="00C84CCB" w:rsidRPr="009D72DF">
        <w:rPr>
          <w:lang w:val="id-ID"/>
        </w:rPr>
        <w:t>9</w:t>
      </w:r>
      <w:r w:rsidRPr="009D72DF">
        <w:rPr>
          <w:lang w:val="id-ID"/>
        </w:rPr>
        <w:t xml:space="preserve">   sebagai berikut.</w:t>
      </w:r>
    </w:p>
    <w:p w:rsidR="00C51898" w:rsidRPr="009D72DF" w:rsidRDefault="001903B1" w:rsidP="001903B1">
      <w:pPr>
        <w:jc w:val="center"/>
        <w:rPr>
          <w:lang w:val="id-ID"/>
        </w:rPr>
      </w:pPr>
      <w:r w:rsidRPr="009D72DF">
        <w:rPr>
          <w:lang w:val="id-ID"/>
        </w:rPr>
        <w:t>Tabel 4.</w:t>
      </w:r>
      <w:r w:rsidR="00FB68AD" w:rsidRPr="009D72DF">
        <w:rPr>
          <w:lang w:val="id-ID"/>
        </w:rPr>
        <w:t>2</w:t>
      </w:r>
      <w:r w:rsidR="00C84CCB" w:rsidRPr="009D72DF">
        <w:rPr>
          <w:lang w:val="id-ID"/>
        </w:rPr>
        <w:t>9</w:t>
      </w:r>
      <w:r w:rsidRPr="009D72DF">
        <w:rPr>
          <w:lang w:val="id-ID"/>
        </w:rPr>
        <w:t xml:space="preserve"> Tanggapan Responden Tentang </w:t>
      </w:r>
      <w:r w:rsidR="00C51898" w:rsidRPr="009D72DF">
        <w:rPr>
          <w:lang w:val="id-ID"/>
        </w:rPr>
        <w:t>Kewenangan</w:t>
      </w:r>
    </w:p>
    <w:p w:rsidR="00F15AB5" w:rsidRPr="009D72DF" w:rsidRDefault="00F15AB5" w:rsidP="001903B1">
      <w:pPr>
        <w:jc w:val="center"/>
        <w:rPr>
          <w:sz w:val="12"/>
          <w:szCs w:val="12"/>
          <w:lang w:val="id-ID"/>
        </w:rPr>
      </w:pPr>
    </w:p>
    <w:tbl>
      <w:tblPr>
        <w:tblW w:w="7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0"/>
        <w:gridCol w:w="854"/>
        <w:gridCol w:w="764"/>
        <w:gridCol w:w="753"/>
        <w:gridCol w:w="784"/>
        <w:gridCol w:w="784"/>
        <w:gridCol w:w="784"/>
        <w:gridCol w:w="783"/>
      </w:tblGrid>
      <w:tr w:rsidR="00DA1BDF" w:rsidRPr="009D72DF" w:rsidTr="00A82788">
        <w:trPr>
          <w:trHeight w:val="300"/>
        </w:trPr>
        <w:tc>
          <w:tcPr>
            <w:tcW w:w="2440"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854" w:type="dxa"/>
            <w:shd w:val="clear" w:color="auto" w:fill="F2FD8D"/>
            <w:vAlign w:val="center"/>
          </w:tcPr>
          <w:p w:rsidR="00DA1BDF" w:rsidRPr="009D72DF" w:rsidRDefault="00F15AB5" w:rsidP="00711C0B">
            <w:pPr>
              <w:jc w:val="center"/>
              <w:rPr>
                <w:b/>
                <w:bCs/>
                <w:spacing w:val="0"/>
                <w:sz w:val="20"/>
                <w:szCs w:val="20"/>
                <w:lang w:val="id-ID"/>
              </w:rPr>
            </w:pPr>
            <w:r w:rsidRPr="009D72DF">
              <w:rPr>
                <w:b/>
                <w:bCs/>
                <w:spacing w:val="0"/>
                <w:sz w:val="20"/>
                <w:szCs w:val="20"/>
                <w:lang w:val="id-ID"/>
              </w:rPr>
              <w:t>f</w:t>
            </w:r>
          </w:p>
        </w:tc>
        <w:tc>
          <w:tcPr>
            <w:tcW w:w="3869"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A74353" w:rsidRPr="009D72DF" w:rsidTr="006F4601">
        <w:trPr>
          <w:trHeight w:val="300"/>
        </w:trPr>
        <w:tc>
          <w:tcPr>
            <w:tcW w:w="2440" w:type="dxa"/>
            <w:vMerge/>
            <w:tcBorders>
              <w:bottom w:val="single" w:sz="4" w:space="0" w:color="auto"/>
            </w:tcBorders>
            <w:shd w:val="clear" w:color="auto" w:fill="F2FD8D"/>
            <w:noWrap/>
            <w:vAlign w:val="center"/>
          </w:tcPr>
          <w:p w:rsidR="00A74353" w:rsidRPr="009D72DF" w:rsidRDefault="00A74353" w:rsidP="00711C0B">
            <w:pPr>
              <w:jc w:val="center"/>
              <w:rPr>
                <w:b/>
                <w:bCs/>
                <w:spacing w:val="0"/>
                <w:sz w:val="20"/>
                <w:szCs w:val="20"/>
                <w:lang w:val="id-ID"/>
              </w:rPr>
            </w:pPr>
          </w:p>
        </w:tc>
        <w:tc>
          <w:tcPr>
            <w:tcW w:w="854" w:type="dxa"/>
            <w:shd w:val="clear" w:color="auto" w:fill="F2FD8D"/>
            <w:vAlign w:val="center"/>
          </w:tcPr>
          <w:p w:rsidR="00A74353" w:rsidRPr="009D72DF" w:rsidRDefault="00A74353" w:rsidP="00711C0B">
            <w:pPr>
              <w:jc w:val="center"/>
              <w:rPr>
                <w:b/>
                <w:bCs/>
                <w:spacing w:val="0"/>
                <w:sz w:val="20"/>
                <w:szCs w:val="20"/>
                <w:lang w:val="id-ID"/>
              </w:rPr>
            </w:pPr>
            <w:r w:rsidRPr="009D72DF">
              <w:rPr>
                <w:sz w:val="20"/>
                <w:szCs w:val="20"/>
                <w:lang w:val="id-ID"/>
              </w:rPr>
              <w:t>%</w:t>
            </w:r>
          </w:p>
        </w:tc>
        <w:tc>
          <w:tcPr>
            <w:tcW w:w="76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SB</w:t>
            </w:r>
          </w:p>
        </w:tc>
        <w:tc>
          <w:tcPr>
            <w:tcW w:w="753"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KB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TB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STB</w:t>
            </w:r>
          </w:p>
        </w:tc>
        <w:tc>
          <w:tcPr>
            <w:tcW w:w="783" w:type="dxa"/>
            <w:vMerge/>
            <w:shd w:val="clear" w:color="auto" w:fill="F2FD8D"/>
            <w:noWrap/>
            <w:vAlign w:val="center"/>
          </w:tcPr>
          <w:p w:rsidR="00A74353" w:rsidRPr="009D72DF" w:rsidRDefault="00A74353" w:rsidP="00711C0B">
            <w:pPr>
              <w:jc w:val="center"/>
              <w:rPr>
                <w:b/>
                <w:bCs/>
                <w:spacing w:val="0"/>
                <w:sz w:val="20"/>
                <w:szCs w:val="20"/>
                <w:lang w:val="id-ID"/>
              </w:rPr>
            </w:pPr>
          </w:p>
        </w:tc>
      </w:tr>
      <w:tr w:rsidR="00A74353" w:rsidRPr="009D72DF" w:rsidTr="006F4601">
        <w:trPr>
          <w:trHeight w:val="300"/>
        </w:trPr>
        <w:tc>
          <w:tcPr>
            <w:tcW w:w="2440" w:type="dxa"/>
            <w:tcBorders>
              <w:top w:val="single" w:sz="4" w:space="0" w:color="auto"/>
              <w:left w:val="single" w:sz="4" w:space="0" w:color="auto"/>
              <w:bottom w:val="nil"/>
              <w:right w:val="single" w:sz="4" w:space="0" w:color="auto"/>
            </w:tcBorders>
            <w:noWrap/>
            <w:vAlign w:val="bottom"/>
          </w:tcPr>
          <w:p w:rsidR="00A74353" w:rsidRPr="009D72DF" w:rsidRDefault="00A74353" w:rsidP="00711C0B">
            <w:pPr>
              <w:rPr>
                <w:sz w:val="20"/>
                <w:szCs w:val="20"/>
                <w:lang w:val="id-ID"/>
              </w:rPr>
            </w:pPr>
            <w:r w:rsidRPr="009D72DF">
              <w:rPr>
                <w:sz w:val="20"/>
                <w:szCs w:val="20"/>
                <w:lang w:val="id-ID"/>
              </w:rPr>
              <w:t>Tingkat kebaikan dalam  kewenangan yang diberikan perusahaan</w:t>
            </w:r>
          </w:p>
        </w:tc>
        <w:tc>
          <w:tcPr>
            <w:tcW w:w="854" w:type="dxa"/>
            <w:tcBorders>
              <w:left w:val="single" w:sz="4" w:space="0" w:color="auto"/>
            </w:tcBorders>
            <w:vAlign w:val="center"/>
          </w:tcPr>
          <w:p w:rsidR="00A74353" w:rsidRPr="009D72DF" w:rsidRDefault="00F15AB5" w:rsidP="00EB4B59">
            <w:pPr>
              <w:jc w:val="center"/>
              <w:rPr>
                <w:sz w:val="20"/>
                <w:szCs w:val="20"/>
                <w:lang w:val="id-ID"/>
              </w:rPr>
            </w:pPr>
            <w:r w:rsidRPr="009D72DF">
              <w:rPr>
                <w:sz w:val="20"/>
                <w:szCs w:val="20"/>
                <w:lang w:val="id-ID"/>
              </w:rPr>
              <w:t>f</w:t>
            </w:r>
          </w:p>
        </w:tc>
        <w:tc>
          <w:tcPr>
            <w:tcW w:w="764" w:type="dxa"/>
            <w:noWrap/>
            <w:vAlign w:val="center"/>
          </w:tcPr>
          <w:p w:rsidR="00A74353" w:rsidRPr="009D72DF" w:rsidRDefault="00A74353" w:rsidP="00711C0B">
            <w:pPr>
              <w:jc w:val="center"/>
              <w:rPr>
                <w:sz w:val="20"/>
                <w:szCs w:val="20"/>
                <w:lang w:val="id-ID"/>
              </w:rPr>
            </w:pPr>
            <w:r w:rsidRPr="009D72DF">
              <w:rPr>
                <w:sz w:val="20"/>
                <w:szCs w:val="20"/>
                <w:lang w:val="id-ID"/>
              </w:rPr>
              <w:t>0</w:t>
            </w:r>
          </w:p>
        </w:tc>
        <w:tc>
          <w:tcPr>
            <w:tcW w:w="753" w:type="dxa"/>
            <w:noWrap/>
            <w:vAlign w:val="center"/>
          </w:tcPr>
          <w:p w:rsidR="00A74353" w:rsidRPr="009D72DF" w:rsidRDefault="00A74353" w:rsidP="00711C0B">
            <w:pPr>
              <w:jc w:val="center"/>
              <w:rPr>
                <w:sz w:val="20"/>
                <w:szCs w:val="20"/>
                <w:lang w:val="id-ID"/>
              </w:rPr>
            </w:pPr>
            <w:r w:rsidRPr="009D72DF">
              <w:rPr>
                <w:sz w:val="20"/>
                <w:szCs w:val="20"/>
                <w:lang w:val="id-ID"/>
              </w:rPr>
              <w:t>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43</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157</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0</w:t>
            </w:r>
          </w:p>
        </w:tc>
        <w:tc>
          <w:tcPr>
            <w:tcW w:w="783" w:type="dxa"/>
            <w:noWrap/>
            <w:vAlign w:val="center"/>
          </w:tcPr>
          <w:p w:rsidR="00A74353" w:rsidRPr="009D72DF" w:rsidRDefault="00A74353" w:rsidP="00711C0B">
            <w:pPr>
              <w:jc w:val="center"/>
              <w:rPr>
                <w:spacing w:val="0"/>
                <w:sz w:val="20"/>
                <w:szCs w:val="20"/>
                <w:lang w:val="id-ID"/>
              </w:rPr>
            </w:pPr>
            <w:r w:rsidRPr="009D72DF">
              <w:rPr>
                <w:spacing w:val="0"/>
                <w:sz w:val="20"/>
                <w:szCs w:val="20"/>
                <w:lang w:val="id-ID"/>
              </w:rPr>
              <w:t>200</w:t>
            </w:r>
          </w:p>
        </w:tc>
      </w:tr>
      <w:tr w:rsidR="00A74353" w:rsidRPr="009D72DF" w:rsidTr="006F4601">
        <w:trPr>
          <w:trHeight w:val="300"/>
        </w:trPr>
        <w:tc>
          <w:tcPr>
            <w:tcW w:w="2440" w:type="dxa"/>
            <w:tcBorders>
              <w:top w:val="nil"/>
              <w:left w:val="single" w:sz="4" w:space="0" w:color="auto"/>
              <w:bottom w:val="single" w:sz="4" w:space="0" w:color="auto"/>
              <w:right w:val="single" w:sz="4" w:space="0" w:color="auto"/>
            </w:tcBorders>
            <w:noWrap/>
            <w:vAlign w:val="bottom"/>
          </w:tcPr>
          <w:p w:rsidR="00A74353" w:rsidRPr="009D72DF" w:rsidRDefault="00A74353" w:rsidP="00711C0B">
            <w:pPr>
              <w:rPr>
                <w:sz w:val="20"/>
                <w:szCs w:val="20"/>
                <w:lang w:val="id-ID"/>
              </w:rPr>
            </w:pPr>
          </w:p>
        </w:tc>
        <w:tc>
          <w:tcPr>
            <w:tcW w:w="854" w:type="dxa"/>
            <w:tcBorders>
              <w:left w:val="single" w:sz="4" w:space="0" w:color="auto"/>
            </w:tcBorders>
            <w:vAlign w:val="center"/>
          </w:tcPr>
          <w:p w:rsidR="00A74353" w:rsidRPr="009D72DF" w:rsidRDefault="00A74353" w:rsidP="00711C0B">
            <w:pPr>
              <w:jc w:val="center"/>
              <w:rPr>
                <w:sz w:val="20"/>
                <w:szCs w:val="20"/>
                <w:lang w:val="id-ID"/>
              </w:rPr>
            </w:pPr>
            <w:r w:rsidRPr="009D72DF">
              <w:rPr>
                <w:sz w:val="20"/>
                <w:szCs w:val="20"/>
                <w:lang w:val="id-ID"/>
              </w:rPr>
              <w:t>%</w:t>
            </w:r>
          </w:p>
        </w:tc>
        <w:tc>
          <w:tcPr>
            <w:tcW w:w="764" w:type="dxa"/>
            <w:noWrap/>
            <w:vAlign w:val="center"/>
          </w:tcPr>
          <w:p w:rsidR="00A74353" w:rsidRPr="009D72DF" w:rsidRDefault="00A74353" w:rsidP="00711C0B">
            <w:pPr>
              <w:jc w:val="center"/>
              <w:rPr>
                <w:sz w:val="20"/>
                <w:szCs w:val="20"/>
                <w:lang w:val="id-ID"/>
              </w:rPr>
            </w:pPr>
            <w:r w:rsidRPr="009D72DF">
              <w:rPr>
                <w:sz w:val="20"/>
                <w:szCs w:val="20"/>
                <w:lang w:val="id-ID"/>
              </w:rPr>
              <w:t>0.0%</w:t>
            </w:r>
          </w:p>
        </w:tc>
        <w:tc>
          <w:tcPr>
            <w:tcW w:w="753" w:type="dxa"/>
            <w:noWrap/>
            <w:vAlign w:val="center"/>
          </w:tcPr>
          <w:p w:rsidR="00A74353" w:rsidRPr="009D72DF" w:rsidRDefault="00A74353" w:rsidP="00711C0B">
            <w:pPr>
              <w:jc w:val="center"/>
              <w:rPr>
                <w:sz w:val="20"/>
                <w:szCs w:val="20"/>
                <w:lang w:val="id-ID"/>
              </w:rPr>
            </w:pPr>
            <w:r w:rsidRPr="009D72DF">
              <w:rPr>
                <w:sz w:val="20"/>
                <w:szCs w:val="20"/>
                <w:lang w:val="id-ID"/>
              </w:rPr>
              <w:t>0.0%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21.5%</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78.5%</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0.0%</w:t>
            </w:r>
          </w:p>
        </w:tc>
        <w:tc>
          <w:tcPr>
            <w:tcW w:w="783" w:type="dxa"/>
            <w:noWrap/>
            <w:vAlign w:val="center"/>
          </w:tcPr>
          <w:p w:rsidR="00A74353" w:rsidRPr="009D72DF" w:rsidRDefault="00A74353" w:rsidP="00711C0B">
            <w:pPr>
              <w:jc w:val="center"/>
              <w:rPr>
                <w:spacing w:val="0"/>
                <w:sz w:val="20"/>
                <w:szCs w:val="20"/>
                <w:lang w:val="id-ID"/>
              </w:rPr>
            </w:pPr>
            <w:r w:rsidRPr="009D72DF">
              <w:rPr>
                <w:spacing w:val="0"/>
                <w:sz w:val="20"/>
                <w:szCs w:val="20"/>
                <w:lang w:val="id-ID"/>
              </w:rPr>
              <w:t>100%</w:t>
            </w:r>
          </w:p>
        </w:tc>
      </w:tr>
    </w:tbl>
    <w:p w:rsidR="002560CE" w:rsidRPr="009D72DF" w:rsidRDefault="00F15AB5" w:rsidP="002560CE">
      <w:pPr>
        <w:ind w:left="850" w:hanging="1134"/>
        <w:rPr>
          <w:sz w:val="16"/>
          <w:szCs w:val="16"/>
          <w:lang w:val="id-ID"/>
        </w:rPr>
      </w:pPr>
      <w:r w:rsidRPr="009D72DF">
        <w:rPr>
          <w:sz w:val="16"/>
          <w:szCs w:val="16"/>
          <w:lang w:val="id-ID"/>
        </w:rPr>
        <w:t xml:space="preserve">      </w:t>
      </w:r>
      <w:r w:rsidR="002560CE" w:rsidRPr="009D72DF">
        <w:rPr>
          <w:sz w:val="16"/>
          <w:szCs w:val="16"/>
          <w:lang w:val="id-ID"/>
        </w:rPr>
        <w:t>Keterangan: SB=Sangat Baik; B=Baik; KB=Kurang Baik; TB=Tidak Baik; STB=Sangat Tidak Baik</w:t>
      </w:r>
    </w:p>
    <w:p w:rsidR="00933EE4" w:rsidRPr="009D72DF" w:rsidRDefault="00F15AB5"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AB3B7D" w:rsidRPr="009D72DF" w:rsidRDefault="00AB3B7D" w:rsidP="00AB3B7D">
      <w:pPr>
        <w:rPr>
          <w:lang w:val="id-ID"/>
        </w:rPr>
      </w:pPr>
    </w:p>
    <w:p w:rsidR="00F2364A" w:rsidRPr="009D72DF" w:rsidRDefault="006562D0" w:rsidP="006562D0">
      <w:pPr>
        <w:spacing w:line="480" w:lineRule="auto"/>
        <w:jc w:val="both"/>
        <w:rPr>
          <w:lang w:val="id-ID"/>
        </w:rPr>
      </w:pPr>
      <w:r w:rsidRPr="009D72DF">
        <w:rPr>
          <w:lang w:val="id-ID"/>
        </w:rPr>
        <w:tab/>
        <w:t xml:space="preserve">Hasil skoring </w:t>
      </w:r>
      <w:r w:rsidR="00274D30" w:rsidRPr="009D72DF">
        <w:rPr>
          <w:lang w:val="id-ID"/>
        </w:rPr>
        <w:t>menunjukkan bahwa</w:t>
      </w:r>
      <w:r w:rsidRPr="009D72DF">
        <w:rPr>
          <w:lang w:val="id-ID"/>
        </w:rPr>
        <w:t xml:space="preserve"> sebagian besar (78,5%) yang menyatakan tidak baik kewenangan yang diberikan perusahaan. Hanya 21,5% yang menyatakan kurang diberikan kewenangan; hal ini mengindikasikan bahwa karyawan yang ingin mandiri sudah seharusnya diberikan kewenangan yang sesuai dengan tugas dan tanggung jawabnya dengan pengontrolan yang dilakukan secara terus menerus. Dengan demikian rasa tanggung jawab untuk menjalankan tugasnya lebih bias diandalkan kemampuannya.</w:t>
      </w:r>
      <w:r w:rsidRPr="009D72DF">
        <w:rPr>
          <w:lang w:val="id-ID"/>
        </w:rPr>
        <w:tab/>
      </w:r>
    </w:p>
    <w:p w:rsidR="006562D0" w:rsidRPr="009D72DF" w:rsidRDefault="006562D0" w:rsidP="006562D0">
      <w:pPr>
        <w:rPr>
          <w:sz w:val="16"/>
          <w:szCs w:val="16"/>
          <w:lang w:val="id-ID"/>
        </w:rPr>
      </w:pPr>
    </w:p>
    <w:p w:rsidR="006562D0" w:rsidRPr="009D72DF" w:rsidRDefault="00C95B6D" w:rsidP="006562D0">
      <w:pPr>
        <w:rPr>
          <w:b/>
          <w:bCs/>
          <w:lang w:val="id-ID"/>
        </w:rPr>
      </w:pPr>
      <w:r w:rsidRPr="009D72DF">
        <w:rPr>
          <w:b/>
          <w:bCs/>
          <w:lang w:val="id-ID"/>
        </w:rPr>
        <w:t>M. Pemanfaatan Kemampuan</w:t>
      </w:r>
    </w:p>
    <w:p w:rsidR="00C95B6D" w:rsidRPr="009D72DF" w:rsidRDefault="00C95B6D" w:rsidP="006562D0">
      <w:pPr>
        <w:rPr>
          <w:b/>
          <w:bCs/>
          <w:lang w:val="id-ID"/>
        </w:rPr>
      </w:pPr>
    </w:p>
    <w:p w:rsidR="00C95B6D" w:rsidRPr="009D72DF" w:rsidRDefault="00C95B6D" w:rsidP="000E2744">
      <w:pPr>
        <w:spacing w:line="480" w:lineRule="auto"/>
        <w:ind w:firstLine="720"/>
        <w:jc w:val="both"/>
        <w:rPr>
          <w:lang w:val="id-ID"/>
        </w:rPr>
      </w:pPr>
      <w:r w:rsidRPr="009D72DF">
        <w:rPr>
          <w:lang w:val="id-ID"/>
        </w:rPr>
        <w:t xml:space="preserve">Pemanfaatan kemampuan diukur mengenai tingkat kebaikan dalam  </w:t>
      </w:r>
      <w:r w:rsidR="00F025A5" w:rsidRPr="009D72DF">
        <w:rPr>
          <w:lang w:val="id-ID"/>
        </w:rPr>
        <w:t xml:space="preserve">melakukan pekerjaan sesuai kemampuan. </w:t>
      </w:r>
      <w:r w:rsidRPr="009D72DF">
        <w:rPr>
          <w:lang w:val="id-ID"/>
        </w:rPr>
        <w:t>Hasil tanggapan responden seperti terlihat pada Tabel 4.</w:t>
      </w:r>
      <w:r w:rsidR="00C84CCB" w:rsidRPr="009D72DF">
        <w:rPr>
          <w:lang w:val="id-ID"/>
        </w:rPr>
        <w:t>30</w:t>
      </w:r>
      <w:r w:rsidRPr="009D72DF">
        <w:rPr>
          <w:lang w:val="id-ID"/>
        </w:rPr>
        <w:t xml:space="preserve">  sebagai berikut.</w:t>
      </w:r>
    </w:p>
    <w:p w:rsidR="00F2364A" w:rsidRPr="009D72DF" w:rsidRDefault="00F2364A" w:rsidP="001903B1">
      <w:pPr>
        <w:jc w:val="center"/>
        <w:rPr>
          <w:sz w:val="8"/>
          <w:szCs w:val="8"/>
          <w:lang w:val="id-ID"/>
        </w:rPr>
      </w:pPr>
    </w:p>
    <w:p w:rsidR="00C51898" w:rsidRPr="009D72DF" w:rsidRDefault="00C51898" w:rsidP="001903B1">
      <w:pPr>
        <w:jc w:val="center"/>
        <w:rPr>
          <w:lang w:val="id-ID"/>
        </w:rPr>
      </w:pPr>
      <w:r w:rsidRPr="009D72DF">
        <w:rPr>
          <w:lang w:val="id-ID"/>
        </w:rPr>
        <w:t>Tabel 4.</w:t>
      </w:r>
      <w:r w:rsidR="00C84CCB" w:rsidRPr="009D72DF">
        <w:rPr>
          <w:lang w:val="id-ID"/>
        </w:rPr>
        <w:t>30</w:t>
      </w:r>
      <w:r w:rsidRPr="009D72DF">
        <w:rPr>
          <w:lang w:val="id-ID"/>
        </w:rPr>
        <w:t xml:space="preserve"> Tanggapan Responden Tentang Pemanfaatan K</w:t>
      </w:r>
      <w:r w:rsidR="001903B1" w:rsidRPr="009D72DF">
        <w:rPr>
          <w:lang w:val="id-ID"/>
        </w:rPr>
        <w:t>emampuan</w:t>
      </w:r>
    </w:p>
    <w:p w:rsidR="00C51898" w:rsidRPr="009D72DF" w:rsidRDefault="00C51898" w:rsidP="00C51898">
      <w:pPr>
        <w:rPr>
          <w:lang w:val="id-ID"/>
        </w:rPr>
      </w:pPr>
    </w:p>
    <w:tbl>
      <w:tblPr>
        <w:tblW w:w="7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2"/>
        <w:gridCol w:w="732"/>
        <w:gridCol w:w="764"/>
        <w:gridCol w:w="753"/>
        <w:gridCol w:w="784"/>
        <w:gridCol w:w="784"/>
        <w:gridCol w:w="784"/>
        <w:gridCol w:w="783"/>
      </w:tblGrid>
      <w:tr w:rsidR="00DA1BDF" w:rsidRPr="009D72DF" w:rsidTr="0063599E">
        <w:trPr>
          <w:trHeight w:val="300"/>
        </w:trPr>
        <w:tc>
          <w:tcPr>
            <w:tcW w:w="2562"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732" w:type="dxa"/>
            <w:shd w:val="clear" w:color="auto" w:fill="F2FD8D"/>
            <w:vAlign w:val="center"/>
          </w:tcPr>
          <w:p w:rsidR="00DA1BDF" w:rsidRPr="009D72DF" w:rsidRDefault="00C95B6D" w:rsidP="00711C0B">
            <w:pPr>
              <w:jc w:val="center"/>
              <w:rPr>
                <w:b/>
                <w:bCs/>
                <w:spacing w:val="0"/>
                <w:sz w:val="20"/>
                <w:szCs w:val="20"/>
                <w:lang w:val="id-ID"/>
              </w:rPr>
            </w:pPr>
            <w:r w:rsidRPr="009D72DF">
              <w:rPr>
                <w:b/>
                <w:bCs/>
                <w:spacing w:val="0"/>
                <w:sz w:val="20"/>
                <w:szCs w:val="20"/>
                <w:lang w:val="id-ID"/>
              </w:rPr>
              <w:t>f</w:t>
            </w:r>
          </w:p>
        </w:tc>
        <w:tc>
          <w:tcPr>
            <w:tcW w:w="3869"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A74353" w:rsidRPr="009D72DF" w:rsidTr="006F4601">
        <w:trPr>
          <w:trHeight w:val="300"/>
        </w:trPr>
        <w:tc>
          <w:tcPr>
            <w:tcW w:w="2562" w:type="dxa"/>
            <w:vMerge/>
            <w:tcBorders>
              <w:bottom w:val="single" w:sz="4" w:space="0" w:color="auto"/>
            </w:tcBorders>
            <w:shd w:val="clear" w:color="auto" w:fill="F2FD8D"/>
            <w:noWrap/>
            <w:vAlign w:val="center"/>
          </w:tcPr>
          <w:p w:rsidR="00A74353" w:rsidRPr="009D72DF" w:rsidRDefault="00A74353" w:rsidP="00711C0B">
            <w:pPr>
              <w:jc w:val="center"/>
              <w:rPr>
                <w:b/>
                <w:bCs/>
                <w:spacing w:val="0"/>
                <w:sz w:val="20"/>
                <w:szCs w:val="20"/>
                <w:lang w:val="id-ID"/>
              </w:rPr>
            </w:pPr>
          </w:p>
        </w:tc>
        <w:tc>
          <w:tcPr>
            <w:tcW w:w="732" w:type="dxa"/>
            <w:shd w:val="clear" w:color="auto" w:fill="F2FD8D"/>
            <w:vAlign w:val="center"/>
          </w:tcPr>
          <w:p w:rsidR="00A74353" w:rsidRPr="009D72DF" w:rsidRDefault="00A74353"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SB</w:t>
            </w:r>
          </w:p>
        </w:tc>
        <w:tc>
          <w:tcPr>
            <w:tcW w:w="753"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KB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TB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STB</w:t>
            </w:r>
          </w:p>
        </w:tc>
        <w:tc>
          <w:tcPr>
            <w:tcW w:w="783" w:type="dxa"/>
            <w:vMerge/>
            <w:shd w:val="clear" w:color="auto" w:fill="F2FD8D"/>
            <w:noWrap/>
            <w:vAlign w:val="center"/>
          </w:tcPr>
          <w:p w:rsidR="00A74353" w:rsidRPr="009D72DF" w:rsidRDefault="00A74353" w:rsidP="00711C0B">
            <w:pPr>
              <w:jc w:val="center"/>
              <w:rPr>
                <w:b/>
                <w:bCs/>
                <w:spacing w:val="0"/>
                <w:sz w:val="20"/>
                <w:szCs w:val="20"/>
                <w:lang w:val="id-ID"/>
              </w:rPr>
            </w:pPr>
          </w:p>
        </w:tc>
      </w:tr>
      <w:tr w:rsidR="00A74353" w:rsidRPr="009D72DF" w:rsidTr="006F4601">
        <w:trPr>
          <w:trHeight w:val="300"/>
        </w:trPr>
        <w:tc>
          <w:tcPr>
            <w:tcW w:w="2562" w:type="dxa"/>
            <w:tcBorders>
              <w:top w:val="single" w:sz="4" w:space="0" w:color="auto"/>
              <w:left w:val="single" w:sz="4" w:space="0" w:color="auto"/>
              <w:bottom w:val="nil"/>
              <w:right w:val="single" w:sz="4" w:space="0" w:color="auto"/>
            </w:tcBorders>
            <w:noWrap/>
            <w:vAlign w:val="bottom"/>
          </w:tcPr>
          <w:p w:rsidR="00A74353" w:rsidRPr="009D72DF" w:rsidRDefault="00A74353" w:rsidP="009754E7">
            <w:pPr>
              <w:rPr>
                <w:sz w:val="20"/>
                <w:szCs w:val="20"/>
                <w:lang w:val="id-ID"/>
              </w:rPr>
            </w:pPr>
            <w:r w:rsidRPr="009D72DF">
              <w:rPr>
                <w:sz w:val="20"/>
                <w:szCs w:val="20"/>
                <w:lang w:val="id-ID"/>
              </w:rPr>
              <w:t>Tingkat kebaikan dalam  melakukan pekerjaan sesuai kemampuan</w:t>
            </w:r>
          </w:p>
        </w:tc>
        <w:tc>
          <w:tcPr>
            <w:tcW w:w="732" w:type="dxa"/>
            <w:tcBorders>
              <w:left w:val="single" w:sz="4" w:space="0" w:color="auto"/>
            </w:tcBorders>
            <w:vAlign w:val="center"/>
          </w:tcPr>
          <w:p w:rsidR="00A74353" w:rsidRPr="009D72DF" w:rsidRDefault="00A74353" w:rsidP="00EB4B59">
            <w:pPr>
              <w:jc w:val="center"/>
              <w:rPr>
                <w:sz w:val="20"/>
                <w:szCs w:val="20"/>
                <w:lang w:val="id-ID"/>
              </w:rPr>
            </w:pPr>
            <w:r w:rsidRPr="009D72DF">
              <w:rPr>
                <w:sz w:val="20"/>
                <w:szCs w:val="20"/>
                <w:lang w:val="id-ID"/>
              </w:rPr>
              <w:t>f</w:t>
            </w:r>
          </w:p>
        </w:tc>
        <w:tc>
          <w:tcPr>
            <w:tcW w:w="764" w:type="dxa"/>
            <w:noWrap/>
            <w:vAlign w:val="center"/>
          </w:tcPr>
          <w:p w:rsidR="00A74353" w:rsidRPr="009D72DF" w:rsidRDefault="00A74353" w:rsidP="00711C0B">
            <w:pPr>
              <w:jc w:val="center"/>
              <w:rPr>
                <w:sz w:val="20"/>
                <w:szCs w:val="20"/>
                <w:lang w:val="id-ID"/>
              </w:rPr>
            </w:pPr>
            <w:r w:rsidRPr="009D72DF">
              <w:rPr>
                <w:sz w:val="20"/>
                <w:szCs w:val="20"/>
                <w:lang w:val="id-ID"/>
              </w:rPr>
              <w:t>0</w:t>
            </w:r>
          </w:p>
        </w:tc>
        <w:tc>
          <w:tcPr>
            <w:tcW w:w="753" w:type="dxa"/>
            <w:noWrap/>
            <w:vAlign w:val="center"/>
          </w:tcPr>
          <w:p w:rsidR="00A74353" w:rsidRPr="009D72DF" w:rsidRDefault="00A74353" w:rsidP="00711C0B">
            <w:pPr>
              <w:jc w:val="center"/>
              <w:rPr>
                <w:sz w:val="20"/>
                <w:szCs w:val="20"/>
                <w:lang w:val="id-ID"/>
              </w:rPr>
            </w:pPr>
            <w:r w:rsidRPr="009D72DF">
              <w:rPr>
                <w:sz w:val="20"/>
                <w:szCs w:val="20"/>
                <w:lang w:val="id-ID"/>
              </w:rPr>
              <w:t>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193</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7</w:t>
            </w:r>
          </w:p>
        </w:tc>
        <w:tc>
          <w:tcPr>
            <w:tcW w:w="783" w:type="dxa"/>
            <w:noWrap/>
            <w:vAlign w:val="center"/>
          </w:tcPr>
          <w:p w:rsidR="00A74353" w:rsidRPr="009D72DF" w:rsidRDefault="00A74353" w:rsidP="00711C0B">
            <w:pPr>
              <w:jc w:val="center"/>
              <w:rPr>
                <w:spacing w:val="0"/>
                <w:sz w:val="20"/>
                <w:szCs w:val="20"/>
                <w:lang w:val="id-ID"/>
              </w:rPr>
            </w:pPr>
            <w:r w:rsidRPr="009D72DF">
              <w:rPr>
                <w:spacing w:val="0"/>
                <w:sz w:val="20"/>
                <w:szCs w:val="20"/>
                <w:lang w:val="id-ID"/>
              </w:rPr>
              <w:t>200</w:t>
            </w:r>
          </w:p>
        </w:tc>
      </w:tr>
      <w:tr w:rsidR="00A74353" w:rsidRPr="009D72DF" w:rsidTr="006F4601">
        <w:trPr>
          <w:trHeight w:val="300"/>
        </w:trPr>
        <w:tc>
          <w:tcPr>
            <w:tcW w:w="2562" w:type="dxa"/>
            <w:tcBorders>
              <w:top w:val="nil"/>
              <w:left w:val="single" w:sz="4" w:space="0" w:color="auto"/>
              <w:bottom w:val="single" w:sz="4" w:space="0" w:color="auto"/>
              <w:right w:val="single" w:sz="4" w:space="0" w:color="auto"/>
            </w:tcBorders>
            <w:noWrap/>
            <w:vAlign w:val="bottom"/>
          </w:tcPr>
          <w:p w:rsidR="00A74353" w:rsidRPr="009D72DF" w:rsidRDefault="00A74353" w:rsidP="00711C0B">
            <w:pPr>
              <w:rPr>
                <w:sz w:val="20"/>
                <w:szCs w:val="20"/>
                <w:lang w:val="id-ID"/>
              </w:rPr>
            </w:pPr>
          </w:p>
        </w:tc>
        <w:tc>
          <w:tcPr>
            <w:tcW w:w="732" w:type="dxa"/>
            <w:tcBorders>
              <w:left w:val="single" w:sz="4" w:space="0" w:color="auto"/>
            </w:tcBorders>
            <w:vAlign w:val="center"/>
          </w:tcPr>
          <w:p w:rsidR="00A74353" w:rsidRPr="009D72DF" w:rsidRDefault="00A74353" w:rsidP="00711C0B">
            <w:pPr>
              <w:jc w:val="center"/>
              <w:rPr>
                <w:sz w:val="20"/>
                <w:szCs w:val="20"/>
                <w:lang w:val="id-ID"/>
              </w:rPr>
            </w:pPr>
            <w:r w:rsidRPr="009D72DF">
              <w:rPr>
                <w:sz w:val="20"/>
                <w:szCs w:val="20"/>
                <w:lang w:val="id-ID"/>
              </w:rPr>
              <w:t>%</w:t>
            </w:r>
          </w:p>
        </w:tc>
        <w:tc>
          <w:tcPr>
            <w:tcW w:w="764" w:type="dxa"/>
            <w:noWrap/>
            <w:vAlign w:val="center"/>
          </w:tcPr>
          <w:p w:rsidR="00A74353" w:rsidRPr="009D72DF" w:rsidRDefault="00A74353" w:rsidP="00711C0B">
            <w:pPr>
              <w:jc w:val="center"/>
              <w:rPr>
                <w:sz w:val="20"/>
                <w:szCs w:val="20"/>
                <w:lang w:val="id-ID"/>
              </w:rPr>
            </w:pPr>
            <w:r w:rsidRPr="009D72DF">
              <w:rPr>
                <w:sz w:val="20"/>
                <w:szCs w:val="20"/>
                <w:lang w:val="id-ID"/>
              </w:rPr>
              <w:t>0.0%</w:t>
            </w:r>
          </w:p>
        </w:tc>
        <w:tc>
          <w:tcPr>
            <w:tcW w:w="753" w:type="dxa"/>
            <w:noWrap/>
            <w:vAlign w:val="center"/>
          </w:tcPr>
          <w:p w:rsidR="00A74353" w:rsidRPr="009D72DF" w:rsidRDefault="00A74353" w:rsidP="00711C0B">
            <w:pPr>
              <w:jc w:val="center"/>
              <w:rPr>
                <w:sz w:val="20"/>
                <w:szCs w:val="20"/>
                <w:lang w:val="id-ID"/>
              </w:rPr>
            </w:pPr>
            <w:r w:rsidRPr="009D72DF">
              <w:rPr>
                <w:sz w:val="20"/>
                <w:szCs w:val="20"/>
                <w:lang w:val="id-ID"/>
              </w:rPr>
              <w:t>0.0%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0.0%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96.5%</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3.5%</w:t>
            </w:r>
          </w:p>
        </w:tc>
        <w:tc>
          <w:tcPr>
            <w:tcW w:w="783" w:type="dxa"/>
            <w:noWrap/>
            <w:vAlign w:val="center"/>
          </w:tcPr>
          <w:p w:rsidR="00A74353" w:rsidRPr="009D72DF" w:rsidRDefault="00A74353" w:rsidP="00711C0B">
            <w:pPr>
              <w:jc w:val="center"/>
              <w:rPr>
                <w:spacing w:val="0"/>
                <w:sz w:val="20"/>
                <w:szCs w:val="20"/>
                <w:lang w:val="id-ID"/>
              </w:rPr>
            </w:pPr>
            <w:r w:rsidRPr="009D72DF">
              <w:rPr>
                <w:spacing w:val="0"/>
                <w:sz w:val="20"/>
                <w:szCs w:val="20"/>
                <w:lang w:val="id-ID"/>
              </w:rPr>
              <w:t>100%</w:t>
            </w:r>
          </w:p>
        </w:tc>
      </w:tr>
    </w:tbl>
    <w:p w:rsidR="00D25A8E" w:rsidRPr="009D72DF" w:rsidRDefault="00F15AB5" w:rsidP="00D25A8E">
      <w:pPr>
        <w:ind w:left="850" w:hanging="1134"/>
        <w:rPr>
          <w:sz w:val="16"/>
          <w:szCs w:val="16"/>
          <w:lang w:val="id-ID"/>
        </w:rPr>
      </w:pPr>
      <w:r w:rsidRPr="009D72DF">
        <w:rPr>
          <w:sz w:val="16"/>
          <w:szCs w:val="16"/>
          <w:lang w:val="id-ID"/>
        </w:rPr>
        <w:t xml:space="preserve">      </w:t>
      </w:r>
      <w:r w:rsidR="00D25A8E" w:rsidRPr="009D72DF">
        <w:rPr>
          <w:sz w:val="16"/>
          <w:szCs w:val="16"/>
          <w:lang w:val="id-ID"/>
        </w:rPr>
        <w:t>Keterangan: SB=Sangat Baik; B=Baik; KB=Kurang Baik; TB=Tidak Baik; STB=Sangat Tidak Baik</w:t>
      </w:r>
    </w:p>
    <w:p w:rsidR="00933EE4" w:rsidRPr="009D72DF" w:rsidRDefault="00F15AB5"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AB3B7D" w:rsidRPr="009D72DF" w:rsidRDefault="00AB3B7D" w:rsidP="00AB3B7D">
      <w:pPr>
        <w:spacing w:line="360" w:lineRule="auto"/>
        <w:rPr>
          <w:b/>
          <w:bCs/>
          <w:lang w:val="id-ID"/>
        </w:rPr>
      </w:pPr>
    </w:p>
    <w:p w:rsidR="00F2364A" w:rsidRPr="009D72DF" w:rsidRDefault="00F025A5" w:rsidP="00D60BEF">
      <w:pPr>
        <w:spacing w:line="480" w:lineRule="auto"/>
        <w:jc w:val="both"/>
        <w:rPr>
          <w:lang w:val="id-ID"/>
        </w:rPr>
      </w:pPr>
      <w:r w:rsidRPr="009D72DF">
        <w:rPr>
          <w:lang w:val="id-ID"/>
        </w:rPr>
        <w:tab/>
        <w:t xml:space="preserve">Hasil </w:t>
      </w:r>
      <w:r w:rsidR="00D60BEF" w:rsidRPr="009D72DF">
        <w:rPr>
          <w:lang w:val="id-ID"/>
        </w:rPr>
        <w:t>s</w:t>
      </w:r>
      <w:r w:rsidR="00F15AB5" w:rsidRPr="009D72DF">
        <w:rPr>
          <w:lang w:val="id-ID"/>
        </w:rPr>
        <w:t>k</w:t>
      </w:r>
      <w:r w:rsidR="00D60BEF" w:rsidRPr="009D72DF">
        <w:rPr>
          <w:lang w:val="id-ID"/>
        </w:rPr>
        <w:t xml:space="preserve">oring menunjukkan bahwa hampir seluruh responden (96,5%) yang menyatakan tidak baik dalam memanfaatkan kemampuan, bahkan 3,5% yang menyatakan sangat tidak baik; hal ini menunjukkan bahwa sebagai karyawan </w:t>
      </w:r>
      <w:r w:rsidR="008A33FA" w:rsidRPr="009D72DF">
        <w:rPr>
          <w:lang w:val="id-ID"/>
        </w:rPr>
        <w:t>p</w:t>
      </w:r>
      <w:r w:rsidR="00D60BEF" w:rsidRPr="009D72DF">
        <w:rPr>
          <w:lang w:val="id-ID"/>
        </w:rPr>
        <w:t xml:space="preserve">elabuhan </w:t>
      </w:r>
      <w:r w:rsidR="008A33FA" w:rsidRPr="009D72DF">
        <w:rPr>
          <w:lang w:val="id-ID"/>
        </w:rPr>
        <w:t>l</w:t>
      </w:r>
      <w:r w:rsidR="00D60BEF" w:rsidRPr="009D72DF">
        <w:rPr>
          <w:lang w:val="id-ID"/>
        </w:rPr>
        <w:t>intas Merak</w:t>
      </w:r>
      <w:r w:rsidR="008A33FA" w:rsidRPr="009D72DF">
        <w:rPr>
          <w:lang w:val="id-ID"/>
        </w:rPr>
        <w:t>-</w:t>
      </w:r>
      <w:r w:rsidR="00D60BEF" w:rsidRPr="009D72DF">
        <w:rPr>
          <w:lang w:val="id-ID"/>
        </w:rPr>
        <w:t>Bakauheni kurang bi</w:t>
      </w:r>
      <w:r w:rsidR="008A33FA" w:rsidRPr="009D72DF">
        <w:rPr>
          <w:lang w:val="id-ID"/>
        </w:rPr>
        <w:t>sa</w:t>
      </w:r>
      <w:r w:rsidR="00D60BEF" w:rsidRPr="009D72DF">
        <w:rPr>
          <w:lang w:val="id-ID"/>
        </w:rPr>
        <w:t xml:space="preserve"> memanfaatkan secara efektif dalam menjalankan tugasnya mengingat kemampuan yang dimilikinya tidak mampu menjadikan motivator diri sendiri.</w:t>
      </w:r>
      <w:r w:rsidR="00D60BEF" w:rsidRPr="009D72DF">
        <w:rPr>
          <w:i/>
          <w:iCs/>
          <w:noProof/>
          <w:lang w:val="id-ID"/>
        </w:rPr>
        <w:t xml:space="preserve"> Motivational </w:t>
      </w:r>
      <w:r w:rsidR="00D60BEF" w:rsidRPr="009D72DF">
        <w:rPr>
          <w:i/>
          <w:iCs/>
          <w:noProof/>
          <w:lang w:val="id-ID"/>
        </w:rPr>
        <w:lastRenderedPageBreak/>
        <w:t>factors</w:t>
      </w:r>
      <w:r w:rsidR="00D60BEF" w:rsidRPr="009D72DF">
        <w:rPr>
          <w:noProof/>
          <w:lang w:val="id-ID"/>
        </w:rPr>
        <w:t xml:space="preserve"> adalah faktor motivator yang menyangkut kebutuhan psikologis seseorang, yaitu perasaan sempurna dalam melakukan pekerjaan (Malayu S.P. Hasibuan, </w:t>
      </w:r>
      <w:r w:rsidR="006C0503">
        <w:rPr>
          <w:noProof/>
          <w:lang w:val="id-ID"/>
        </w:rPr>
        <w:t>2002</w:t>
      </w:r>
      <w:r w:rsidR="00D60BEF" w:rsidRPr="009D72DF">
        <w:rPr>
          <w:noProof/>
          <w:lang w:val="id-ID"/>
        </w:rPr>
        <w:t>:109).</w:t>
      </w:r>
    </w:p>
    <w:p w:rsidR="00F2364A" w:rsidRPr="009D72DF" w:rsidRDefault="00F2364A" w:rsidP="00C51898">
      <w:pPr>
        <w:spacing w:line="360" w:lineRule="auto"/>
        <w:jc w:val="center"/>
        <w:rPr>
          <w:sz w:val="16"/>
          <w:szCs w:val="16"/>
          <w:lang w:val="id-ID"/>
        </w:rPr>
      </w:pPr>
    </w:p>
    <w:p w:rsidR="00D60BEF" w:rsidRPr="009D72DF" w:rsidRDefault="00D60BEF" w:rsidP="00F15AB5">
      <w:pPr>
        <w:spacing w:line="480" w:lineRule="auto"/>
        <w:rPr>
          <w:b/>
          <w:bCs/>
          <w:lang w:val="id-ID"/>
        </w:rPr>
      </w:pPr>
      <w:r w:rsidRPr="009D72DF">
        <w:rPr>
          <w:b/>
          <w:bCs/>
          <w:lang w:val="id-ID"/>
        </w:rPr>
        <w:t>N. Kesempatan Maju/Promosi</w:t>
      </w:r>
    </w:p>
    <w:p w:rsidR="00D60BEF" w:rsidRPr="009D72DF" w:rsidRDefault="00D60BEF" w:rsidP="00F15AB5">
      <w:pPr>
        <w:spacing w:line="480" w:lineRule="auto"/>
        <w:ind w:firstLine="720"/>
        <w:jc w:val="both"/>
        <w:rPr>
          <w:lang w:val="id-ID"/>
        </w:rPr>
      </w:pPr>
      <w:r w:rsidRPr="009D72DF">
        <w:rPr>
          <w:lang w:val="id-ID"/>
        </w:rPr>
        <w:t>Kesempatan maju/promosi diukur mengenai kesempatan untuk maju atau promosi suatu jabatan di perusahaan. Hasil tanggapan responden seperti terlihat pada Tabel 4.</w:t>
      </w:r>
      <w:r w:rsidR="00C84CCB" w:rsidRPr="009D72DF">
        <w:rPr>
          <w:lang w:val="id-ID"/>
        </w:rPr>
        <w:t>31</w:t>
      </w:r>
      <w:r w:rsidRPr="009D72DF">
        <w:rPr>
          <w:lang w:val="id-ID"/>
        </w:rPr>
        <w:t xml:space="preserve">   sebagai berikut.</w:t>
      </w:r>
    </w:p>
    <w:p w:rsidR="00D60BEF" w:rsidRPr="009D72DF" w:rsidRDefault="00D60BEF" w:rsidP="00C51898">
      <w:pPr>
        <w:spacing w:line="360" w:lineRule="auto"/>
        <w:jc w:val="center"/>
        <w:rPr>
          <w:sz w:val="12"/>
          <w:szCs w:val="12"/>
          <w:lang w:val="id-ID"/>
        </w:rPr>
      </w:pPr>
    </w:p>
    <w:p w:rsidR="00AB3B7D" w:rsidRPr="009D72DF" w:rsidRDefault="00C51898" w:rsidP="00C51898">
      <w:pPr>
        <w:spacing w:line="360" w:lineRule="auto"/>
        <w:jc w:val="center"/>
        <w:rPr>
          <w:b/>
          <w:bCs/>
          <w:lang w:val="id-ID"/>
        </w:rPr>
      </w:pPr>
      <w:r w:rsidRPr="009D72DF">
        <w:rPr>
          <w:lang w:val="id-ID"/>
        </w:rPr>
        <w:t>Tabel 4.</w:t>
      </w:r>
      <w:r w:rsidR="00C84CCB" w:rsidRPr="009D72DF">
        <w:rPr>
          <w:lang w:val="id-ID"/>
        </w:rPr>
        <w:t>31</w:t>
      </w:r>
      <w:r w:rsidRPr="009D72DF">
        <w:rPr>
          <w:lang w:val="id-ID"/>
        </w:rPr>
        <w:t xml:space="preserve"> Tanggapan Responden Tentang Kesempatan Maju/Promosi</w:t>
      </w: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651"/>
        <w:gridCol w:w="764"/>
        <w:gridCol w:w="753"/>
        <w:gridCol w:w="784"/>
        <w:gridCol w:w="784"/>
        <w:gridCol w:w="784"/>
        <w:gridCol w:w="692"/>
      </w:tblGrid>
      <w:tr w:rsidR="00DA1BDF" w:rsidRPr="009D72DF" w:rsidTr="0063599E">
        <w:trPr>
          <w:trHeight w:val="300"/>
        </w:trPr>
        <w:tc>
          <w:tcPr>
            <w:tcW w:w="2718"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660" w:type="dxa"/>
            <w:shd w:val="clear" w:color="auto" w:fill="F2FD8D"/>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f</w:t>
            </w:r>
          </w:p>
        </w:tc>
        <w:tc>
          <w:tcPr>
            <w:tcW w:w="3869"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683" w:type="dxa"/>
            <w:vMerge w:val="restart"/>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A74353" w:rsidRPr="009D72DF" w:rsidTr="0063599E">
        <w:trPr>
          <w:trHeight w:val="300"/>
        </w:trPr>
        <w:tc>
          <w:tcPr>
            <w:tcW w:w="2718" w:type="dxa"/>
            <w:vMerge/>
            <w:tcBorders>
              <w:bottom w:val="single" w:sz="4" w:space="0" w:color="auto"/>
            </w:tcBorders>
            <w:shd w:val="clear" w:color="auto" w:fill="F2FD8D"/>
            <w:noWrap/>
            <w:vAlign w:val="center"/>
          </w:tcPr>
          <w:p w:rsidR="00A74353" w:rsidRPr="009D72DF" w:rsidRDefault="00A74353" w:rsidP="00711C0B">
            <w:pPr>
              <w:jc w:val="center"/>
              <w:rPr>
                <w:b/>
                <w:bCs/>
                <w:spacing w:val="0"/>
                <w:sz w:val="20"/>
                <w:szCs w:val="20"/>
                <w:lang w:val="id-ID"/>
              </w:rPr>
            </w:pPr>
          </w:p>
        </w:tc>
        <w:tc>
          <w:tcPr>
            <w:tcW w:w="660" w:type="dxa"/>
            <w:shd w:val="clear" w:color="auto" w:fill="F2FD8D"/>
            <w:vAlign w:val="center"/>
          </w:tcPr>
          <w:p w:rsidR="00A74353" w:rsidRPr="009D72DF" w:rsidRDefault="00A74353"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SB</w:t>
            </w:r>
          </w:p>
        </w:tc>
        <w:tc>
          <w:tcPr>
            <w:tcW w:w="753"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KB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TB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STB</w:t>
            </w:r>
          </w:p>
        </w:tc>
        <w:tc>
          <w:tcPr>
            <w:tcW w:w="683" w:type="dxa"/>
            <w:vMerge/>
            <w:noWrap/>
            <w:vAlign w:val="center"/>
          </w:tcPr>
          <w:p w:rsidR="00A74353" w:rsidRPr="009D72DF" w:rsidRDefault="00A74353" w:rsidP="00711C0B">
            <w:pPr>
              <w:jc w:val="center"/>
              <w:rPr>
                <w:b/>
                <w:bCs/>
                <w:spacing w:val="0"/>
                <w:sz w:val="20"/>
                <w:szCs w:val="20"/>
                <w:lang w:val="id-ID"/>
              </w:rPr>
            </w:pPr>
          </w:p>
        </w:tc>
      </w:tr>
      <w:tr w:rsidR="00A74353" w:rsidRPr="009D72DF" w:rsidTr="0063599E">
        <w:trPr>
          <w:trHeight w:val="300"/>
        </w:trPr>
        <w:tc>
          <w:tcPr>
            <w:tcW w:w="2718" w:type="dxa"/>
            <w:tcBorders>
              <w:top w:val="single" w:sz="4" w:space="0" w:color="auto"/>
              <w:left w:val="single" w:sz="4" w:space="0" w:color="auto"/>
              <w:bottom w:val="nil"/>
              <w:right w:val="single" w:sz="4" w:space="0" w:color="auto"/>
            </w:tcBorders>
            <w:noWrap/>
            <w:vAlign w:val="bottom"/>
          </w:tcPr>
          <w:p w:rsidR="00A74353" w:rsidRPr="009D72DF" w:rsidRDefault="00CF15B0" w:rsidP="00CF15B0">
            <w:pPr>
              <w:rPr>
                <w:sz w:val="20"/>
                <w:szCs w:val="20"/>
                <w:lang w:val="id-ID"/>
              </w:rPr>
            </w:pPr>
            <w:r w:rsidRPr="009D72DF">
              <w:rPr>
                <w:sz w:val="20"/>
                <w:szCs w:val="20"/>
                <w:lang w:val="id-ID"/>
              </w:rPr>
              <w:t>Tingkat</w:t>
            </w:r>
            <w:r w:rsidR="00A74353" w:rsidRPr="009D72DF">
              <w:rPr>
                <w:sz w:val="20"/>
                <w:szCs w:val="20"/>
                <w:lang w:val="id-ID"/>
              </w:rPr>
              <w:t xml:space="preserve"> kesempatan untuk maju/promosi di perusahaan</w:t>
            </w:r>
          </w:p>
        </w:tc>
        <w:tc>
          <w:tcPr>
            <w:tcW w:w="660" w:type="dxa"/>
            <w:tcBorders>
              <w:left w:val="single" w:sz="4" w:space="0" w:color="auto"/>
            </w:tcBorders>
            <w:vAlign w:val="center"/>
          </w:tcPr>
          <w:p w:rsidR="00A74353" w:rsidRPr="009D72DF" w:rsidRDefault="00A74353" w:rsidP="00711C0B">
            <w:pPr>
              <w:jc w:val="center"/>
              <w:rPr>
                <w:sz w:val="20"/>
                <w:szCs w:val="20"/>
                <w:lang w:val="id-ID"/>
              </w:rPr>
            </w:pPr>
            <w:r w:rsidRPr="009D72DF">
              <w:rPr>
                <w:sz w:val="20"/>
                <w:szCs w:val="20"/>
                <w:lang w:val="id-ID"/>
              </w:rPr>
              <w:t>f</w:t>
            </w:r>
          </w:p>
        </w:tc>
        <w:tc>
          <w:tcPr>
            <w:tcW w:w="764" w:type="dxa"/>
            <w:noWrap/>
            <w:vAlign w:val="center"/>
          </w:tcPr>
          <w:p w:rsidR="00A74353" w:rsidRPr="009D72DF" w:rsidRDefault="00A74353" w:rsidP="00711C0B">
            <w:pPr>
              <w:jc w:val="center"/>
              <w:rPr>
                <w:sz w:val="20"/>
                <w:szCs w:val="20"/>
                <w:lang w:val="id-ID"/>
              </w:rPr>
            </w:pPr>
            <w:r w:rsidRPr="009D72DF">
              <w:rPr>
                <w:sz w:val="20"/>
                <w:szCs w:val="20"/>
                <w:lang w:val="id-ID"/>
              </w:rPr>
              <w:t>0</w:t>
            </w:r>
          </w:p>
        </w:tc>
        <w:tc>
          <w:tcPr>
            <w:tcW w:w="753" w:type="dxa"/>
            <w:noWrap/>
            <w:vAlign w:val="center"/>
          </w:tcPr>
          <w:p w:rsidR="00A74353" w:rsidRPr="009D72DF" w:rsidRDefault="00A74353" w:rsidP="00711C0B">
            <w:pPr>
              <w:jc w:val="center"/>
              <w:rPr>
                <w:sz w:val="20"/>
                <w:szCs w:val="20"/>
                <w:lang w:val="id-ID"/>
              </w:rPr>
            </w:pPr>
            <w:r w:rsidRPr="009D72DF">
              <w:rPr>
                <w:sz w:val="20"/>
                <w:szCs w:val="20"/>
                <w:lang w:val="id-ID"/>
              </w:rPr>
              <w:t>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50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150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0</w:t>
            </w:r>
          </w:p>
        </w:tc>
        <w:tc>
          <w:tcPr>
            <w:tcW w:w="683" w:type="dxa"/>
            <w:noWrap/>
            <w:vAlign w:val="center"/>
          </w:tcPr>
          <w:p w:rsidR="00A74353" w:rsidRPr="009D72DF" w:rsidRDefault="00A74353" w:rsidP="00711C0B">
            <w:pPr>
              <w:jc w:val="center"/>
              <w:rPr>
                <w:spacing w:val="0"/>
                <w:sz w:val="20"/>
                <w:szCs w:val="20"/>
                <w:lang w:val="id-ID"/>
              </w:rPr>
            </w:pPr>
            <w:r w:rsidRPr="009D72DF">
              <w:rPr>
                <w:spacing w:val="0"/>
                <w:sz w:val="20"/>
                <w:szCs w:val="20"/>
                <w:lang w:val="id-ID"/>
              </w:rPr>
              <w:t>200</w:t>
            </w:r>
          </w:p>
        </w:tc>
      </w:tr>
      <w:tr w:rsidR="00A74353" w:rsidRPr="009D72DF" w:rsidTr="0063599E">
        <w:trPr>
          <w:trHeight w:val="300"/>
        </w:trPr>
        <w:tc>
          <w:tcPr>
            <w:tcW w:w="2718" w:type="dxa"/>
            <w:tcBorders>
              <w:top w:val="nil"/>
              <w:left w:val="single" w:sz="4" w:space="0" w:color="auto"/>
              <w:bottom w:val="single" w:sz="4" w:space="0" w:color="auto"/>
              <w:right w:val="single" w:sz="4" w:space="0" w:color="auto"/>
            </w:tcBorders>
            <w:noWrap/>
            <w:vAlign w:val="bottom"/>
          </w:tcPr>
          <w:p w:rsidR="00A74353" w:rsidRPr="009D72DF" w:rsidRDefault="00A74353" w:rsidP="00711C0B">
            <w:pPr>
              <w:rPr>
                <w:sz w:val="20"/>
                <w:szCs w:val="20"/>
                <w:lang w:val="id-ID"/>
              </w:rPr>
            </w:pPr>
          </w:p>
        </w:tc>
        <w:tc>
          <w:tcPr>
            <w:tcW w:w="660" w:type="dxa"/>
            <w:tcBorders>
              <w:left w:val="single" w:sz="4" w:space="0" w:color="auto"/>
            </w:tcBorders>
            <w:vAlign w:val="center"/>
          </w:tcPr>
          <w:p w:rsidR="00A74353" w:rsidRPr="009D72DF" w:rsidRDefault="00A74353" w:rsidP="00711C0B">
            <w:pPr>
              <w:jc w:val="center"/>
              <w:rPr>
                <w:sz w:val="20"/>
                <w:szCs w:val="20"/>
                <w:lang w:val="id-ID"/>
              </w:rPr>
            </w:pPr>
            <w:r w:rsidRPr="009D72DF">
              <w:rPr>
                <w:sz w:val="20"/>
                <w:szCs w:val="20"/>
                <w:lang w:val="id-ID"/>
              </w:rPr>
              <w:t>%</w:t>
            </w:r>
          </w:p>
        </w:tc>
        <w:tc>
          <w:tcPr>
            <w:tcW w:w="764" w:type="dxa"/>
            <w:noWrap/>
            <w:vAlign w:val="center"/>
          </w:tcPr>
          <w:p w:rsidR="00A74353" w:rsidRPr="009D72DF" w:rsidRDefault="00A74353" w:rsidP="00711C0B">
            <w:pPr>
              <w:jc w:val="center"/>
              <w:rPr>
                <w:sz w:val="20"/>
                <w:szCs w:val="20"/>
                <w:lang w:val="id-ID"/>
              </w:rPr>
            </w:pPr>
            <w:r w:rsidRPr="009D72DF">
              <w:rPr>
                <w:sz w:val="20"/>
                <w:szCs w:val="20"/>
                <w:lang w:val="id-ID"/>
              </w:rPr>
              <w:t>0.0%</w:t>
            </w:r>
          </w:p>
        </w:tc>
        <w:tc>
          <w:tcPr>
            <w:tcW w:w="753" w:type="dxa"/>
            <w:noWrap/>
            <w:vAlign w:val="center"/>
          </w:tcPr>
          <w:p w:rsidR="00A74353" w:rsidRPr="009D72DF" w:rsidRDefault="00A74353" w:rsidP="00711C0B">
            <w:pPr>
              <w:jc w:val="center"/>
              <w:rPr>
                <w:sz w:val="20"/>
                <w:szCs w:val="20"/>
                <w:lang w:val="id-ID"/>
              </w:rPr>
            </w:pPr>
            <w:r w:rsidRPr="009D72DF">
              <w:rPr>
                <w:sz w:val="20"/>
                <w:szCs w:val="20"/>
                <w:lang w:val="id-ID"/>
              </w:rPr>
              <w:t>0.0%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25.0%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75.0%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0.0%</w:t>
            </w:r>
          </w:p>
        </w:tc>
        <w:tc>
          <w:tcPr>
            <w:tcW w:w="683" w:type="dxa"/>
            <w:noWrap/>
            <w:vAlign w:val="center"/>
          </w:tcPr>
          <w:p w:rsidR="00A74353" w:rsidRPr="009D72DF" w:rsidRDefault="00A74353" w:rsidP="00711C0B">
            <w:pPr>
              <w:jc w:val="center"/>
              <w:rPr>
                <w:spacing w:val="0"/>
                <w:sz w:val="20"/>
                <w:szCs w:val="20"/>
                <w:lang w:val="id-ID"/>
              </w:rPr>
            </w:pPr>
            <w:r w:rsidRPr="009D72DF">
              <w:rPr>
                <w:spacing w:val="0"/>
                <w:sz w:val="20"/>
                <w:szCs w:val="20"/>
                <w:lang w:val="id-ID"/>
              </w:rPr>
              <w:t>100%</w:t>
            </w:r>
          </w:p>
        </w:tc>
      </w:tr>
    </w:tbl>
    <w:p w:rsidR="00D25A8E" w:rsidRPr="009D72DF" w:rsidRDefault="00F15AB5" w:rsidP="00D25A8E">
      <w:pPr>
        <w:ind w:left="850" w:hanging="1134"/>
        <w:rPr>
          <w:sz w:val="16"/>
          <w:szCs w:val="16"/>
          <w:lang w:val="id-ID"/>
        </w:rPr>
      </w:pPr>
      <w:r w:rsidRPr="009D72DF">
        <w:rPr>
          <w:sz w:val="16"/>
          <w:szCs w:val="16"/>
          <w:lang w:val="id-ID"/>
        </w:rPr>
        <w:t xml:space="preserve">       </w:t>
      </w:r>
      <w:r w:rsidR="00D25A8E" w:rsidRPr="009D72DF">
        <w:rPr>
          <w:sz w:val="16"/>
          <w:szCs w:val="16"/>
          <w:lang w:val="id-ID"/>
        </w:rPr>
        <w:t>Keterangan: SB=Sangat Baik; B=Baik; KB=Kurang Baik; TB=Tidak Baik; STB=Sangat Tidak Baik</w:t>
      </w:r>
    </w:p>
    <w:p w:rsidR="00933EE4" w:rsidRPr="009D72DF" w:rsidRDefault="00F15AB5"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AB3B7D" w:rsidRPr="009D72DF" w:rsidRDefault="00AB3B7D" w:rsidP="00AB3B7D">
      <w:pPr>
        <w:rPr>
          <w:lang w:val="id-ID"/>
        </w:rPr>
      </w:pPr>
    </w:p>
    <w:p w:rsidR="00CB085B" w:rsidRPr="009D72DF" w:rsidRDefault="00CB085B" w:rsidP="00AB3B7D">
      <w:pPr>
        <w:rPr>
          <w:sz w:val="16"/>
          <w:szCs w:val="16"/>
          <w:lang w:val="id-ID"/>
        </w:rPr>
      </w:pPr>
    </w:p>
    <w:p w:rsidR="00AB3B7D" w:rsidRDefault="00D60BEF" w:rsidP="00D60BEF">
      <w:pPr>
        <w:spacing w:line="480" w:lineRule="auto"/>
        <w:jc w:val="both"/>
        <w:rPr>
          <w:lang w:val="id-ID"/>
        </w:rPr>
      </w:pPr>
      <w:r w:rsidRPr="009D72DF">
        <w:rPr>
          <w:lang w:val="id-ID"/>
        </w:rPr>
        <w:tab/>
        <w:t xml:space="preserve">Hasil </w:t>
      </w:r>
      <w:r w:rsidR="00154C63" w:rsidRPr="009D72DF">
        <w:rPr>
          <w:lang w:val="id-ID"/>
        </w:rPr>
        <w:t>sk</w:t>
      </w:r>
      <w:r w:rsidRPr="009D72DF">
        <w:rPr>
          <w:lang w:val="id-ID"/>
        </w:rPr>
        <w:t>oring menunjukkan bahwa 75,0% responden menyatakan bahwa tidak baik dalam kesempatan untuk promosi, sementara responden yang menyatakan kurang baik hanya 25,0%</w:t>
      </w:r>
      <w:r w:rsidR="00154C63" w:rsidRPr="009D72DF">
        <w:rPr>
          <w:lang w:val="id-ID"/>
        </w:rPr>
        <w:t>; hal ini berarti masih cukup banyak responden yang tidak memiliki kesempatan yang disebabkan oleh peluang yang ada terbatas.</w:t>
      </w:r>
      <w:r w:rsidRPr="009D72DF">
        <w:rPr>
          <w:lang w:val="id-ID"/>
        </w:rPr>
        <w:t xml:space="preserve"> </w:t>
      </w:r>
    </w:p>
    <w:p w:rsidR="00D730D0" w:rsidRPr="00D730D0" w:rsidRDefault="00D730D0" w:rsidP="00D60BEF">
      <w:pPr>
        <w:spacing w:line="480" w:lineRule="auto"/>
        <w:jc w:val="both"/>
        <w:rPr>
          <w:sz w:val="16"/>
          <w:szCs w:val="16"/>
          <w:lang w:val="id-ID"/>
        </w:rPr>
      </w:pPr>
    </w:p>
    <w:p w:rsidR="00154C63" w:rsidRPr="009D72DF" w:rsidRDefault="00154C63" w:rsidP="00274D30">
      <w:pPr>
        <w:spacing w:line="480" w:lineRule="auto"/>
        <w:rPr>
          <w:b/>
          <w:bCs/>
          <w:lang w:val="id-ID"/>
        </w:rPr>
      </w:pPr>
      <w:r w:rsidRPr="009D72DF">
        <w:rPr>
          <w:b/>
          <w:bCs/>
          <w:lang w:val="id-ID"/>
        </w:rPr>
        <w:t>O. Tanggungjawab</w:t>
      </w:r>
    </w:p>
    <w:p w:rsidR="00154C63" w:rsidRPr="009D72DF" w:rsidRDefault="00154C63" w:rsidP="00274D30">
      <w:pPr>
        <w:spacing w:line="480" w:lineRule="auto"/>
        <w:ind w:firstLine="720"/>
        <w:jc w:val="both"/>
        <w:rPr>
          <w:lang w:val="id-ID"/>
        </w:rPr>
      </w:pPr>
      <w:r w:rsidRPr="009D72DF">
        <w:rPr>
          <w:lang w:val="id-ID"/>
        </w:rPr>
        <w:t xml:space="preserve">Tanggungjawab diukur mengenai </w:t>
      </w:r>
      <w:r w:rsidR="00F15AB5" w:rsidRPr="009D72DF">
        <w:rPr>
          <w:lang w:val="id-ID"/>
        </w:rPr>
        <w:t xml:space="preserve">tingkat </w:t>
      </w:r>
      <w:r w:rsidRPr="009D72DF">
        <w:rPr>
          <w:lang w:val="id-ID"/>
        </w:rPr>
        <w:t>kebaikan mempunyai kebebasan mengambil keputusan dalam pekerjaan. Hasil tanggapan responden seperti terlihat pada Tabel 4.</w:t>
      </w:r>
      <w:r w:rsidR="00C84CCB" w:rsidRPr="009D72DF">
        <w:rPr>
          <w:lang w:val="id-ID"/>
        </w:rPr>
        <w:t>32</w:t>
      </w:r>
      <w:r w:rsidRPr="009D72DF">
        <w:rPr>
          <w:lang w:val="id-ID"/>
        </w:rPr>
        <w:t xml:space="preserve"> sebagai berikut.</w:t>
      </w:r>
    </w:p>
    <w:p w:rsidR="009D72DF" w:rsidRDefault="009D72DF">
      <w:pPr>
        <w:spacing w:after="200" w:line="276" w:lineRule="auto"/>
        <w:rPr>
          <w:b/>
          <w:bCs/>
          <w:lang w:val="id-ID"/>
        </w:rPr>
      </w:pPr>
      <w:r>
        <w:rPr>
          <w:b/>
          <w:bCs/>
          <w:lang w:val="id-ID"/>
        </w:rPr>
        <w:br w:type="page"/>
      </w:r>
    </w:p>
    <w:p w:rsidR="00711C0B" w:rsidRPr="009D72DF" w:rsidRDefault="00154C63" w:rsidP="00154C63">
      <w:pPr>
        <w:spacing w:line="360" w:lineRule="auto"/>
        <w:rPr>
          <w:lang w:val="id-ID"/>
        </w:rPr>
      </w:pPr>
      <w:r w:rsidRPr="009D72DF">
        <w:rPr>
          <w:b/>
          <w:bCs/>
          <w:lang w:val="id-ID"/>
        </w:rPr>
        <w:lastRenderedPageBreak/>
        <w:tab/>
        <w:t xml:space="preserve"> </w:t>
      </w:r>
      <w:r w:rsidR="00711C0B" w:rsidRPr="009D72DF">
        <w:rPr>
          <w:lang w:val="id-ID"/>
        </w:rPr>
        <w:t>Tabel 4.</w:t>
      </w:r>
      <w:r w:rsidR="00C84CCB" w:rsidRPr="009D72DF">
        <w:rPr>
          <w:lang w:val="id-ID"/>
        </w:rPr>
        <w:t>32</w:t>
      </w:r>
      <w:r w:rsidR="00711C0B" w:rsidRPr="009D72DF">
        <w:rPr>
          <w:lang w:val="id-ID"/>
        </w:rPr>
        <w:t xml:space="preserve"> Tanggapan Responden Tentang Tanggung</w:t>
      </w:r>
      <w:r w:rsidR="00977611">
        <w:rPr>
          <w:lang w:val="id-ID"/>
        </w:rPr>
        <w:t xml:space="preserve"> J</w:t>
      </w:r>
      <w:r w:rsidR="00711C0B" w:rsidRPr="009D72DF">
        <w:rPr>
          <w:lang w:val="id-ID"/>
        </w:rPr>
        <w:t>awab</w:t>
      </w: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651"/>
        <w:gridCol w:w="764"/>
        <w:gridCol w:w="753"/>
        <w:gridCol w:w="784"/>
        <w:gridCol w:w="784"/>
        <w:gridCol w:w="784"/>
        <w:gridCol w:w="692"/>
      </w:tblGrid>
      <w:tr w:rsidR="00DA1BDF" w:rsidRPr="009D72DF" w:rsidTr="0063599E">
        <w:trPr>
          <w:trHeight w:val="300"/>
        </w:trPr>
        <w:tc>
          <w:tcPr>
            <w:tcW w:w="2718"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660" w:type="dxa"/>
            <w:shd w:val="clear" w:color="auto" w:fill="F2FD8D"/>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f</w:t>
            </w:r>
          </w:p>
        </w:tc>
        <w:tc>
          <w:tcPr>
            <w:tcW w:w="3869"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683"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A74353" w:rsidRPr="009D72DF" w:rsidTr="0063599E">
        <w:trPr>
          <w:trHeight w:val="300"/>
        </w:trPr>
        <w:tc>
          <w:tcPr>
            <w:tcW w:w="2718" w:type="dxa"/>
            <w:vMerge/>
            <w:tcBorders>
              <w:bottom w:val="single" w:sz="4" w:space="0" w:color="auto"/>
            </w:tcBorders>
            <w:shd w:val="clear" w:color="auto" w:fill="F2FD8D"/>
            <w:noWrap/>
            <w:vAlign w:val="center"/>
          </w:tcPr>
          <w:p w:rsidR="00A74353" w:rsidRPr="009D72DF" w:rsidRDefault="00A74353" w:rsidP="00711C0B">
            <w:pPr>
              <w:jc w:val="center"/>
              <w:rPr>
                <w:b/>
                <w:bCs/>
                <w:spacing w:val="0"/>
                <w:sz w:val="20"/>
                <w:szCs w:val="20"/>
                <w:lang w:val="id-ID"/>
              </w:rPr>
            </w:pPr>
          </w:p>
        </w:tc>
        <w:tc>
          <w:tcPr>
            <w:tcW w:w="660" w:type="dxa"/>
            <w:shd w:val="clear" w:color="auto" w:fill="F2FD8D"/>
            <w:vAlign w:val="center"/>
          </w:tcPr>
          <w:p w:rsidR="00A74353" w:rsidRPr="009D72DF" w:rsidRDefault="00A74353" w:rsidP="00711C0B">
            <w:pPr>
              <w:jc w:val="center"/>
              <w:rPr>
                <w:b/>
                <w:bCs/>
                <w:spacing w:val="0"/>
                <w:sz w:val="20"/>
                <w:szCs w:val="20"/>
                <w:lang w:val="id-ID"/>
              </w:rPr>
            </w:pPr>
            <w:r w:rsidRPr="009D72DF">
              <w:rPr>
                <w:sz w:val="20"/>
                <w:szCs w:val="20"/>
                <w:lang w:val="id-ID"/>
              </w:rPr>
              <w:t>%</w:t>
            </w:r>
          </w:p>
        </w:tc>
        <w:tc>
          <w:tcPr>
            <w:tcW w:w="76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SB</w:t>
            </w:r>
          </w:p>
        </w:tc>
        <w:tc>
          <w:tcPr>
            <w:tcW w:w="753"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KB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TB</w:t>
            </w:r>
          </w:p>
        </w:tc>
        <w:tc>
          <w:tcPr>
            <w:tcW w:w="784" w:type="dxa"/>
            <w:shd w:val="clear" w:color="auto" w:fill="F2FD8D"/>
            <w:noWrap/>
            <w:vAlign w:val="center"/>
          </w:tcPr>
          <w:p w:rsidR="00A74353" w:rsidRPr="009D72DF" w:rsidRDefault="00A74353" w:rsidP="00600BA8">
            <w:pPr>
              <w:jc w:val="center"/>
              <w:rPr>
                <w:b/>
                <w:bCs/>
                <w:spacing w:val="0"/>
                <w:sz w:val="20"/>
                <w:szCs w:val="20"/>
                <w:lang w:val="id-ID"/>
              </w:rPr>
            </w:pPr>
            <w:r w:rsidRPr="009D72DF">
              <w:rPr>
                <w:b/>
                <w:bCs/>
                <w:spacing w:val="0"/>
                <w:sz w:val="20"/>
                <w:szCs w:val="20"/>
                <w:lang w:val="id-ID"/>
              </w:rPr>
              <w:t>STB</w:t>
            </w:r>
          </w:p>
        </w:tc>
        <w:tc>
          <w:tcPr>
            <w:tcW w:w="683" w:type="dxa"/>
            <w:vMerge/>
            <w:shd w:val="clear" w:color="auto" w:fill="F2FD8D"/>
            <w:noWrap/>
            <w:vAlign w:val="center"/>
          </w:tcPr>
          <w:p w:rsidR="00A74353" w:rsidRPr="009D72DF" w:rsidRDefault="00A74353" w:rsidP="00711C0B">
            <w:pPr>
              <w:jc w:val="center"/>
              <w:rPr>
                <w:b/>
                <w:bCs/>
                <w:spacing w:val="0"/>
                <w:sz w:val="20"/>
                <w:szCs w:val="20"/>
                <w:lang w:val="id-ID"/>
              </w:rPr>
            </w:pPr>
          </w:p>
        </w:tc>
      </w:tr>
      <w:tr w:rsidR="00A74353" w:rsidRPr="009D72DF" w:rsidTr="0063599E">
        <w:trPr>
          <w:trHeight w:val="300"/>
        </w:trPr>
        <w:tc>
          <w:tcPr>
            <w:tcW w:w="2718" w:type="dxa"/>
            <w:tcBorders>
              <w:top w:val="single" w:sz="4" w:space="0" w:color="auto"/>
              <w:left w:val="single" w:sz="4" w:space="0" w:color="auto"/>
              <w:bottom w:val="nil"/>
              <w:right w:val="single" w:sz="4" w:space="0" w:color="auto"/>
            </w:tcBorders>
            <w:noWrap/>
            <w:vAlign w:val="bottom"/>
          </w:tcPr>
          <w:p w:rsidR="00A74353" w:rsidRPr="009D72DF" w:rsidRDefault="00A74353" w:rsidP="00711C0B">
            <w:pPr>
              <w:rPr>
                <w:sz w:val="20"/>
                <w:szCs w:val="20"/>
                <w:lang w:val="id-ID"/>
              </w:rPr>
            </w:pPr>
            <w:r w:rsidRPr="009D72DF">
              <w:rPr>
                <w:sz w:val="20"/>
                <w:szCs w:val="20"/>
                <w:lang w:val="id-ID"/>
              </w:rPr>
              <w:t>Tingkat kebaikan mempunyai kebebasan mengambil keputusan dalam pekerjaan</w:t>
            </w:r>
          </w:p>
        </w:tc>
        <w:tc>
          <w:tcPr>
            <w:tcW w:w="660" w:type="dxa"/>
            <w:tcBorders>
              <w:left w:val="single" w:sz="4" w:space="0" w:color="auto"/>
            </w:tcBorders>
            <w:vAlign w:val="center"/>
          </w:tcPr>
          <w:p w:rsidR="00A74353" w:rsidRPr="009D72DF" w:rsidRDefault="00A74353" w:rsidP="00711C0B">
            <w:pPr>
              <w:jc w:val="center"/>
              <w:rPr>
                <w:sz w:val="20"/>
                <w:szCs w:val="20"/>
                <w:lang w:val="id-ID"/>
              </w:rPr>
            </w:pPr>
            <w:r w:rsidRPr="009D72DF">
              <w:rPr>
                <w:sz w:val="20"/>
                <w:szCs w:val="20"/>
                <w:lang w:val="id-ID"/>
              </w:rPr>
              <w:t>f</w:t>
            </w:r>
          </w:p>
        </w:tc>
        <w:tc>
          <w:tcPr>
            <w:tcW w:w="764" w:type="dxa"/>
            <w:noWrap/>
            <w:vAlign w:val="center"/>
          </w:tcPr>
          <w:p w:rsidR="00A74353" w:rsidRPr="009D72DF" w:rsidRDefault="00A74353" w:rsidP="00711C0B">
            <w:pPr>
              <w:jc w:val="center"/>
              <w:rPr>
                <w:sz w:val="20"/>
                <w:szCs w:val="20"/>
                <w:lang w:val="id-ID"/>
              </w:rPr>
            </w:pPr>
            <w:r w:rsidRPr="009D72DF">
              <w:rPr>
                <w:sz w:val="20"/>
                <w:szCs w:val="20"/>
                <w:lang w:val="id-ID"/>
              </w:rPr>
              <w:t>4</w:t>
            </w:r>
          </w:p>
        </w:tc>
        <w:tc>
          <w:tcPr>
            <w:tcW w:w="753" w:type="dxa"/>
            <w:noWrap/>
            <w:vAlign w:val="center"/>
          </w:tcPr>
          <w:p w:rsidR="00A74353" w:rsidRPr="009D72DF" w:rsidRDefault="00A74353" w:rsidP="00711C0B">
            <w:pPr>
              <w:jc w:val="center"/>
              <w:rPr>
                <w:sz w:val="20"/>
                <w:szCs w:val="20"/>
                <w:lang w:val="id-ID"/>
              </w:rPr>
            </w:pPr>
            <w:r w:rsidRPr="009D72DF">
              <w:rPr>
                <w:sz w:val="20"/>
                <w:szCs w:val="20"/>
                <w:lang w:val="id-ID"/>
              </w:rPr>
              <w:t>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23</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155</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18</w:t>
            </w:r>
          </w:p>
        </w:tc>
        <w:tc>
          <w:tcPr>
            <w:tcW w:w="683" w:type="dxa"/>
            <w:noWrap/>
            <w:vAlign w:val="center"/>
          </w:tcPr>
          <w:p w:rsidR="00A74353" w:rsidRPr="009D72DF" w:rsidRDefault="00A74353" w:rsidP="00711C0B">
            <w:pPr>
              <w:jc w:val="center"/>
              <w:rPr>
                <w:spacing w:val="0"/>
                <w:sz w:val="20"/>
                <w:szCs w:val="20"/>
                <w:lang w:val="id-ID"/>
              </w:rPr>
            </w:pPr>
            <w:r w:rsidRPr="009D72DF">
              <w:rPr>
                <w:spacing w:val="0"/>
                <w:sz w:val="20"/>
                <w:szCs w:val="20"/>
                <w:lang w:val="id-ID"/>
              </w:rPr>
              <w:t>200</w:t>
            </w:r>
          </w:p>
        </w:tc>
      </w:tr>
      <w:tr w:rsidR="00A74353" w:rsidRPr="009D72DF" w:rsidTr="0063599E">
        <w:trPr>
          <w:trHeight w:val="300"/>
        </w:trPr>
        <w:tc>
          <w:tcPr>
            <w:tcW w:w="2718" w:type="dxa"/>
            <w:tcBorders>
              <w:top w:val="nil"/>
              <w:left w:val="single" w:sz="4" w:space="0" w:color="auto"/>
              <w:bottom w:val="single" w:sz="4" w:space="0" w:color="auto"/>
              <w:right w:val="single" w:sz="4" w:space="0" w:color="auto"/>
            </w:tcBorders>
            <w:noWrap/>
            <w:vAlign w:val="bottom"/>
          </w:tcPr>
          <w:p w:rsidR="00A74353" w:rsidRPr="009D72DF" w:rsidRDefault="00A74353" w:rsidP="00711C0B">
            <w:pPr>
              <w:rPr>
                <w:sz w:val="20"/>
                <w:szCs w:val="20"/>
                <w:lang w:val="id-ID"/>
              </w:rPr>
            </w:pPr>
          </w:p>
        </w:tc>
        <w:tc>
          <w:tcPr>
            <w:tcW w:w="660" w:type="dxa"/>
            <w:tcBorders>
              <w:left w:val="single" w:sz="4" w:space="0" w:color="auto"/>
            </w:tcBorders>
            <w:vAlign w:val="center"/>
          </w:tcPr>
          <w:p w:rsidR="00A74353" w:rsidRPr="009D72DF" w:rsidRDefault="00A74353" w:rsidP="00711C0B">
            <w:pPr>
              <w:jc w:val="center"/>
              <w:rPr>
                <w:sz w:val="20"/>
                <w:szCs w:val="20"/>
                <w:lang w:val="id-ID"/>
              </w:rPr>
            </w:pPr>
            <w:r w:rsidRPr="009D72DF">
              <w:rPr>
                <w:sz w:val="20"/>
                <w:szCs w:val="20"/>
                <w:lang w:val="id-ID"/>
              </w:rPr>
              <w:t>%</w:t>
            </w:r>
          </w:p>
        </w:tc>
        <w:tc>
          <w:tcPr>
            <w:tcW w:w="764" w:type="dxa"/>
            <w:noWrap/>
            <w:vAlign w:val="center"/>
          </w:tcPr>
          <w:p w:rsidR="00A74353" w:rsidRPr="009D72DF" w:rsidRDefault="00A74353" w:rsidP="00711C0B">
            <w:pPr>
              <w:jc w:val="center"/>
              <w:rPr>
                <w:sz w:val="20"/>
                <w:szCs w:val="20"/>
                <w:lang w:val="id-ID"/>
              </w:rPr>
            </w:pPr>
            <w:r w:rsidRPr="009D72DF">
              <w:rPr>
                <w:sz w:val="20"/>
                <w:szCs w:val="20"/>
                <w:lang w:val="id-ID"/>
              </w:rPr>
              <w:t>2.0%</w:t>
            </w:r>
          </w:p>
        </w:tc>
        <w:tc>
          <w:tcPr>
            <w:tcW w:w="753" w:type="dxa"/>
            <w:noWrap/>
            <w:vAlign w:val="center"/>
          </w:tcPr>
          <w:p w:rsidR="00A74353" w:rsidRPr="009D72DF" w:rsidRDefault="00A74353" w:rsidP="00711C0B">
            <w:pPr>
              <w:jc w:val="center"/>
              <w:rPr>
                <w:sz w:val="20"/>
                <w:szCs w:val="20"/>
                <w:lang w:val="id-ID"/>
              </w:rPr>
            </w:pPr>
            <w:r w:rsidRPr="009D72DF">
              <w:rPr>
                <w:sz w:val="20"/>
                <w:szCs w:val="20"/>
                <w:lang w:val="id-ID"/>
              </w:rPr>
              <w:t>0.0%</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11.5%</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77.5%</w:t>
            </w:r>
          </w:p>
        </w:tc>
        <w:tc>
          <w:tcPr>
            <w:tcW w:w="784" w:type="dxa"/>
            <w:noWrap/>
            <w:vAlign w:val="center"/>
          </w:tcPr>
          <w:p w:rsidR="00A74353" w:rsidRPr="009D72DF" w:rsidRDefault="00A74353" w:rsidP="00711C0B">
            <w:pPr>
              <w:jc w:val="center"/>
              <w:rPr>
                <w:sz w:val="20"/>
                <w:szCs w:val="20"/>
                <w:lang w:val="id-ID"/>
              </w:rPr>
            </w:pPr>
            <w:r w:rsidRPr="009D72DF">
              <w:rPr>
                <w:sz w:val="20"/>
                <w:szCs w:val="20"/>
                <w:lang w:val="id-ID"/>
              </w:rPr>
              <w:t>9.0%</w:t>
            </w:r>
          </w:p>
        </w:tc>
        <w:tc>
          <w:tcPr>
            <w:tcW w:w="683" w:type="dxa"/>
            <w:noWrap/>
            <w:vAlign w:val="center"/>
          </w:tcPr>
          <w:p w:rsidR="00A74353" w:rsidRPr="009D72DF" w:rsidRDefault="00A74353" w:rsidP="00711C0B">
            <w:pPr>
              <w:jc w:val="center"/>
              <w:rPr>
                <w:spacing w:val="0"/>
                <w:sz w:val="20"/>
                <w:szCs w:val="20"/>
                <w:lang w:val="id-ID"/>
              </w:rPr>
            </w:pPr>
            <w:r w:rsidRPr="009D72DF">
              <w:rPr>
                <w:spacing w:val="0"/>
                <w:sz w:val="20"/>
                <w:szCs w:val="20"/>
                <w:lang w:val="id-ID"/>
              </w:rPr>
              <w:t>100%</w:t>
            </w:r>
          </w:p>
        </w:tc>
      </w:tr>
    </w:tbl>
    <w:p w:rsidR="00D25A8E" w:rsidRPr="009D72DF" w:rsidRDefault="00F15AB5" w:rsidP="00D25A8E">
      <w:pPr>
        <w:ind w:left="850" w:hanging="1134"/>
        <w:rPr>
          <w:sz w:val="16"/>
          <w:szCs w:val="16"/>
          <w:lang w:val="id-ID"/>
        </w:rPr>
      </w:pPr>
      <w:r w:rsidRPr="009D72DF">
        <w:rPr>
          <w:sz w:val="16"/>
          <w:szCs w:val="16"/>
          <w:lang w:val="id-ID"/>
        </w:rPr>
        <w:t xml:space="preserve">      </w:t>
      </w:r>
      <w:r w:rsidR="00D25A8E" w:rsidRPr="009D72DF">
        <w:rPr>
          <w:sz w:val="16"/>
          <w:szCs w:val="16"/>
          <w:lang w:val="id-ID"/>
        </w:rPr>
        <w:t>Keterangan: SB=Sangat Baik; B=Baik; KB=Kurang Baik; TB=Tidak Baik; STB=Sangat Tidak Baik</w:t>
      </w:r>
    </w:p>
    <w:p w:rsidR="00933EE4" w:rsidRPr="009D72DF" w:rsidRDefault="00F15AB5"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AB3B7D" w:rsidRPr="009D72DF" w:rsidRDefault="00AB3B7D" w:rsidP="00AB3B7D">
      <w:pPr>
        <w:spacing w:line="360" w:lineRule="auto"/>
        <w:rPr>
          <w:b/>
          <w:bCs/>
          <w:sz w:val="16"/>
          <w:szCs w:val="16"/>
          <w:lang w:val="id-ID"/>
        </w:rPr>
      </w:pPr>
    </w:p>
    <w:p w:rsidR="00154C63" w:rsidRPr="009D72DF" w:rsidRDefault="00154C63" w:rsidP="00154C63">
      <w:pPr>
        <w:spacing w:line="480" w:lineRule="auto"/>
        <w:jc w:val="both"/>
        <w:rPr>
          <w:lang w:val="id-ID"/>
        </w:rPr>
      </w:pPr>
      <w:r w:rsidRPr="009D72DF">
        <w:rPr>
          <w:lang w:val="id-ID"/>
        </w:rPr>
        <w:tab/>
        <w:t>Hasil s</w:t>
      </w:r>
      <w:r w:rsidR="00F15AB5" w:rsidRPr="009D72DF">
        <w:rPr>
          <w:lang w:val="id-ID"/>
        </w:rPr>
        <w:t>k</w:t>
      </w:r>
      <w:r w:rsidRPr="009D72DF">
        <w:rPr>
          <w:lang w:val="id-ID"/>
        </w:rPr>
        <w:t>oring menunjukkan bahwa 77,5% responden menyatakan bahwa tidak baik dalam memiliki kebebasan mengambil keputusan, namun hanya ada 2,0% yang menyatakan sangat baik. Hal ini mengindikasikan bahwa keputusan-keputusan merupakan wewenang penuh pihak pimpinan; oleh karenanya tidak dianggap perlu memberikan kewenagan kepada bawahan.</w:t>
      </w:r>
    </w:p>
    <w:p w:rsidR="00F2364A" w:rsidRPr="00D730D0" w:rsidRDefault="00F2364A" w:rsidP="00154C63">
      <w:pPr>
        <w:spacing w:line="360" w:lineRule="auto"/>
        <w:rPr>
          <w:sz w:val="16"/>
          <w:szCs w:val="16"/>
          <w:lang w:val="id-ID"/>
        </w:rPr>
      </w:pPr>
    </w:p>
    <w:p w:rsidR="00154C63" w:rsidRPr="009D72DF" w:rsidRDefault="00154C63" w:rsidP="00F15AB5">
      <w:pPr>
        <w:spacing w:line="480" w:lineRule="auto"/>
        <w:rPr>
          <w:b/>
          <w:bCs/>
          <w:lang w:val="id-ID"/>
        </w:rPr>
      </w:pPr>
      <w:r w:rsidRPr="009D72DF">
        <w:rPr>
          <w:b/>
          <w:bCs/>
          <w:lang w:val="id-ID"/>
        </w:rPr>
        <w:t>P. Kreativitas</w:t>
      </w:r>
    </w:p>
    <w:p w:rsidR="00154C63" w:rsidRPr="009D72DF" w:rsidRDefault="00154C63" w:rsidP="00F15AB5">
      <w:pPr>
        <w:spacing w:line="480" w:lineRule="auto"/>
        <w:ind w:firstLine="720"/>
        <w:jc w:val="both"/>
        <w:rPr>
          <w:lang w:val="id-ID"/>
        </w:rPr>
      </w:pPr>
      <w:r w:rsidRPr="009D72DF">
        <w:rPr>
          <w:lang w:val="id-ID"/>
        </w:rPr>
        <w:t xml:space="preserve">Kreativitas diukur mengenai mempunyai </w:t>
      </w:r>
      <w:r w:rsidR="00621A50" w:rsidRPr="009D72DF">
        <w:rPr>
          <w:lang w:val="id-ID"/>
        </w:rPr>
        <w:t xml:space="preserve">tingkat kebaikan </w:t>
      </w:r>
      <w:r w:rsidRPr="009D72DF">
        <w:rPr>
          <w:lang w:val="id-ID"/>
        </w:rPr>
        <w:t>kesempatan untuk menerapkan metode sendiri dalam bekerja. Hasil tanggapan responden seperti terlihat pada Tabel 4.</w:t>
      </w:r>
      <w:r w:rsidR="00FB68AD" w:rsidRPr="009D72DF">
        <w:rPr>
          <w:lang w:val="id-ID"/>
        </w:rPr>
        <w:t>3</w:t>
      </w:r>
      <w:r w:rsidR="00C84CCB" w:rsidRPr="009D72DF">
        <w:rPr>
          <w:lang w:val="id-ID"/>
        </w:rPr>
        <w:t>3</w:t>
      </w:r>
      <w:r w:rsidRPr="009D72DF">
        <w:rPr>
          <w:lang w:val="id-ID"/>
        </w:rPr>
        <w:t xml:space="preserve">  sebagai berikut.</w:t>
      </w:r>
    </w:p>
    <w:p w:rsidR="00711C0B" w:rsidRPr="009D72DF" w:rsidRDefault="00711C0B" w:rsidP="001903B1">
      <w:pPr>
        <w:spacing w:line="360" w:lineRule="auto"/>
        <w:jc w:val="center"/>
        <w:rPr>
          <w:lang w:val="id-ID"/>
        </w:rPr>
      </w:pPr>
      <w:r w:rsidRPr="009D72DF">
        <w:rPr>
          <w:lang w:val="id-ID"/>
        </w:rPr>
        <w:t>Tabel 4.</w:t>
      </w:r>
      <w:r w:rsidR="00FB68AD" w:rsidRPr="009D72DF">
        <w:rPr>
          <w:lang w:val="id-ID"/>
        </w:rPr>
        <w:t>3</w:t>
      </w:r>
      <w:r w:rsidR="00C84CCB" w:rsidRPr="009D72DF">
        <w:rPr>
          <w:lang w:val="id-ID"/>
        </w:rPr>
        <w:t>3</w:t>
      </w:r>
      <w:r w:rsidRPr="009D72DF">
        <w:rPr>
          <w:lang w:val="id-ID"/>
        </w:rPr>
        <w:t xml:space="preserve"> Tanggapan Responden Tentang Pengakuan Kreativitas</w:t>
      </w:r>
    </w:p>
    <w:tbl>
      <w:tblPr>
        <w:tblW w:w="7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2"/>
        <w:gridCol w:w="732"/>
        <w:gridCol w:w="764"/>
        <w:gridCol w:w="753"/>
        <w:gridCol w:w="784"/>
        <w:gridCol w:w="784"/>
        <w:gridCol w:w="784"/>
        <w:gridCol w:w="783"/>
      </w:tblGrid>
      <w:tr w:rsidR="00DA1BDF" w:rsidRPr="009D72DF" w:rsidTr="0063599E">
        <w:trPr>
          <w:trHeight w:val="300"/>
        </w:trPr>
        <w:tc>
          <w:tcPr>
            <w:tcW w:w="2562"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732" w:type="dxa"/>
            <w:shd w:val="clear" w:color="auto" w:fill="F2FD8D"/>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f</w:t>
            </w:r>
          </w:p>
        </w:tc>
        <w:tc>
          <w:tcPr>
            <w:tcW w:w="3869"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DA1BDF" w:rsidRPr="009D72DF" w:rsidTr="0063599E">
        <w:trPr>
          <w:trHeight w:val="300"/>
        </w:trPr>
        <w:tc>
          <w:tcPr>
            <w:tcW w:w="2562" w:type="dxa"/>
            <w:vMerge/>
            <w:tcBorders>
              <w:bottom w:val="single" w:sz="4" w:space="0" w:color="auto"/>
            </w:tcBorders>
            <w:shd w:val="clear" w:color="auto" w:fill="F2FD8D"/>
            <w:noWrap/>
            <w:vAlign w:val="center"/>
          </w:tcPr>
          <w:p w:rsidR="00DA1BDF" w:rsidRPr="009D72DF" w:rsidRDefault="00DA1BDF" w:rsidP="00711C0B">
            <w:pPr>
              <w:jc w:val="center"/>
              <w:rPr>
                <w:b/>
                <w:bCs/>
                <w:spacing w:val="0"/>
                <w:sz w:val="20"/>
                <w:szCs w:val="20"/>
                <w:lang w:val="id-ID"/>
              </w:rPr>
            </w:pPr>
          </w:p>
        </w:tc>
        <w:tc>
          <w:tcPr>
            <w:tcW w:w="732" w:type="dxa"/>
            <w:shd w:val="clear" w:color="auto" w:fill="F2FD8D"/>
            <w:vAlign w:val="center"/>
          </w:tcPr>
          <w:p w:rsidR="00DA1BDF" w:rsidRPr="009D72DF" w:rsidRDefault="00DA1BDF" w:rsidP="00711C0B">
            <w:pPr>
              <w:jc w:val="center"/>
              <w:rPr>
                <w:b/>
                <w:bCs/>
                <w:spacing w:val="0"/>
                <w:sz w:val="20"/>
                <w:szCs w:val="20"/>
                <w:lang w:val="id-ID"/>
              </w:rPr>
            </w:pPr>
            <w:r w:rsidRPr="009D72DF">
              <w:rPr>
                <w:b/>
                <w:bCs/>
                <w:sz w:val="20"/>
                <w:szCs w:val="20"/>
                <w:lang w:val="id-ID"/>
              </w:rPr>
              <w:t>%</w:t>
            </w:r>
          </w:p>
        </w:tc>
        <w:tc>
          <w:tcPr>
            <w:tcW w:w="76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SB</w:t>
            </w:r>
          </w:p>
        </w:tc>
        <w:tc>
          <w:tcPr>
            <w:tcW w:w="753"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B</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KB</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TB</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STB</w:t>
            </w:r>
          </w:p>
        </w:tc>
        <w:tc>
          <w:tcPr>
            <w:tcW w:w="783" w:type="dxa"/>
            <w:vMerge/>
            <w:shd w:val="clear" w:color="auto" w:fill="F2FD8D"/>
            <w:noWrap/>
            <w:vAlign w:val="center"/>
          </w:tcPr>
          <w:p w:rsidR="00DA1BDF" w:rsidRPr="009D72DF" w:rsidRDefault="00DA1BDF" w:rsidP="00711C0B">
            <w:pPr>
              <w:jc w:val="center"/>
              <w:rPr>
                <w:b/>
                <w:bCs/>
                <w:spacing w:val="0"/>
                <w:sz w:val="20"/>
                <w:szCs w:val="20"/>
                <w:lang w:val="id-ID"/>
              </w:rPr>
            </w:pPr>
          </w:p>
        </w:tc>
      </w:tr>
      <w:tr w:rsidR="00AB3B7D" w:rsidRPr="009D72DF" w:rsidTr="0063599E">
        <w:trPr>
          <w:trHeight w:val="300"/>
        </w:trPr>
        <w:tc>
          <w:tcPr>
            <w:tcW w:w="2562" w:type="dxa"/>
            <w:tcBorders>
              <w:top w:val="single" w:sz="4" w:space="0" w:color="auto"/>
              <w:left w:val="single" w:sz="4" w:space="0" w:color="auto"/>
              <w:bottom w:val="nil"/>
              <w:right w:val="single" w:sz="4" w:space="0" w:color="auto"/>
            </w:tcBorders>
            <w:noWrap/>
            <w:vAlign w:val="bottom"/>
          </w:tcPr>
          <w:p w:rsidR="00AB3B7D" w:rsidRPr="009D72DF" w:rsidRDefault="009754E7" w:rsidP="00711C0B">
            <w:pPr>
              <w:rPr>
                <w:sz w:val="20"/>
                <w:szCs w:val="20"/>
                <w:lang w:val="id-ID"/>
              </w:rPr>
            </w:pPr>
            <w:r w:rsidRPr="009D72DF">
              <w:rPr>
                <w:sz w:val="20"/>
                <w:szCs w:val="20"/>
                <w:lang w:val="id-ID"/>
              </w:rPr>
              <w:t>Tingkat kebaikan</w:t>
            </w:r>
            <w:r w:rsidR="00AB3B7D" w:rsidRPr="009D72DF">
              <w:rPr>
                <w:sz w:val="20"/>
                <w:szCs w:val="20"/>
                <w:lang w:val="id-ID"/>
              </w:rPr>
              <w:t xml:space="preserve"> mempunyai kesempatan untuk menerapkan metode sendiri dalam bekerja</w:t>
            </w:r>
          </w:p>
        </w:tc>
        <w:tc>
          <w:tcPr>
            <w:tcW w:w="732" w:type="dxa"/>
            <w:tcBorders>
              <w:left w:val="single" w:sz="4" w:space="0" w:color="auto"/>
            </w:tcBorders>
            <w:vAlign w:val="center"/>
          </w:tcPr>
          <w:p w:rsidR="00AB3B7D" w:rsidRPr="009D72DF" w:rsidRDefault="00AB3B7D" w:rsidP="00711C0B">
            <w:pPr>
              <w:jc w:val="center"/>
              <w:rPr>
                <w:sz w:val="20"/>
                <w:szCs w:val="20"/>
                <w:lang w:val="id-ID"/>
              </w:rPr>
            </w:pPr>
            <w:r w:rsidRPr="009D72DF">
              <w:rPr>
                <w:sz w:val="20"/>
                <w:szCs w:val="20"/>
                <w:lang w:val="id-ID"/>
              </w:rPr>
              <w:t>f</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10</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63</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127</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0</w:t>
            </w:r>
          </w:p>
        </w:tc>
        <w:tc>
          <w:tcPr>
            <w:tcW w:w="783" w:type="dxa"/>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200</w:t>
            </w:r>
          </w:p>
        </w:tc>
      </w:tr>
      <w:tr w:rsidR="00AB3B7D" w:rsidRPr="009D72DF" w:rsidTr="0063599E">
        <w:trPr>
          <w:trHeight w:val="300"/>
        </w:trPr>
        <w:tc>
          <w:tcPr>
            <w:tcW w:w="2562" w:type="dxa"/>
            <w:tcBorders>
              <w:top w:val="nil"/>
              <w:left w:val="single" w:sz="4" w:space="0" w:color="auto"/>
              <w:bottom w:val="single" w:sz="4" w:space="0" w:color="auto"/>
              <w:right w:val="single" w:sz="4" w:space="0" w:color="auto"/>
            </w:tcBorders>
            <w:noWrap/>
            <w:vAlign w:val="bottom"/>
          </w:tcPr>
          <w:p w:rsidR="00AB3B7D" w:rsidRPr="009D72DF" w:rsidRDefault="00AB3B7D" w:rsidP="00711C0B">
            <w:pPr>
              <w:rPr>
                <w:rFonts w:ascii="Calibri" w:hAnsi="Calibri" w:cs="Calibri"/>
                <w:sz w:val="20"/>
                <w:szCs w:val="20"/>
                <w:lang w:val="id-ID"/>
              </w:rPr>
            </w:pPr>
          </w:p>
        </w:tc>
        <w:tc>
          <w:tcPr>
            <w:tcW w:w="732" w:type="dxa"/>
            <w:tcBorders>
              <w:left w:val="single" w:sz="4" w:space="0" w:color="auto"/>
            </w:tcBorders>
            <w:vAlign w:val="center"/>
          </w:tcPr>
          <w:p w:rsidR="00AB3B7D" w:rsidRPr="009D72DF" w:rsidRDefault="00AB3B7D" w:rsidP="00711C0B">
            <w:pPr>
              <w:jc w:val="center"/>
              <w:rPr>
                <w:sz w:val="20"/>
                <w:szCs w:val="20"/>
                <w:lang w:val="id-ID"/>
              </w:rPr>
            </w:pPr>
            <w:r w:rsidRPr="009D72DF">
              <w:rPr>
                <w:sz w:val="20"/>
                <w:szCs w:val="20"/>
                <w:lang w:val="id-ID"/>
              </w:rPr>
              <w:t>%</w:t>
            </w:r>
          </w:p>
        </w:tc>
        <w:tc>
          <w:tcPr>
            <w:tcW w:w="764" w:type="dxa"/>
            <w:noWrap/>
            <w:vAlign w:val="center"/>
          </w:tcPr>
          <w:p w:rsidR="00AB3B7D" w:rsidRPr="009D72DF" w:rsidRDefault="00AB3B7D" w:rsidP="00711C0B">
            <w:pPr>
              <w:jc w:val="center"/>
              <w:rPr>
                <w:sz w:val="20"/>
                <w:szCs w:val="20"/>
                <w:lang w:val="id-ID"/>
              </w:rPr>
            </w:pPr>
            <w:r w:rsidRPr="009D72DF">
              <w:rPr>
                <w:sz w:val="20"/>
                <w:szCs w:val="20"/>
                <w:lang w:val="id-ID"/>
              </w:rPr>
              <w:t>5.0%</w:t>
            </w:r>
          </w:p>
        </w:tc>
        <w:tc>
          <w:tcPr>
            <w:tcW w:w="753"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31.5%</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63.5%</w:t>
            </w:r>
          </w:p>
        </w:tc>
        <w:tc>
          <w:tcPr>
            <w:tcW w:w="784" w:type="dxa"/>
            <w:noWrap/>
            <w:vAlign w:val="center"/>
          </w:tcPr>
          <w:p w:rsidR="00AB3B7D" w:rsidRPr="009D72DF" w:rsidRDefault="00AB3B7D" w:rsidP="00711C0B">
            <w:pPr>
              <w:jc w:val="center"/>
              <w:rPr>
                <w:sz w:val="20"/>
                <w:szCs w:val="20"/>
                <w:lang w:val="id-ID"/>
              </w:rPr>
            </w:pPr>
            <w:r w:rsidRPr="009D72DF">
              <w:rPr>
                <w:sz w:val="20"/>
                <w:szCs w:val="20"/>
                <w:lang w:val="id-ID"/>
              </w:rPr>
              <w:t>0.0%</w:t>
            </w:r>
          </w:p>
        </w:tc>
        <w:tc>
          <w:tcPr>
            <w:tcW w:w="783" w:type="dxa"/>
            <w:noWrap/>
            <w:vAlign w:val="center"/>
          </w:tcPr>
          <w:p w:rsidR="00AB3B7D" w:rsidRPr="009D72DF" w:rsidRDefault="00AB3B7D" w:rsidP="00711C0B">
            <w:pPr>
              <w:jc w:val="center"/>
              <w:rPr>
                <w:spacing w:val="0"/>
                <w:sz w:val="20"/>
                <w:szCs w:val="20"/>
                <w:lang w:val="id-ID"/>
              </w:rPr>
            </w:pPr>
            <w:r w:rsidRPr="009D72DF">
              <w:rPr>
                <w:spacing w:val="0"/>
                <w:sz w:val="20"/>
                <w:szCs w:val="20"/>
                <w:lang w:val="id-ID"/>
              </w:rPr>
              <w:t>100%</w:t>
            </w:r>
          </w:p>
        </w:tc>
      </w:tr>
    </w:tbl>
    <w:p w:rsidR="00AB3B7D" w:rsidRPr="009D72DF" w:rsidRDefault="00F15AB5" w:rsidP="00D25A8E">
      <w:pPr>
        <w:ind w:left="850" w:hanging="1134"/>
        <w:rPr>
          <w:sz w:val="16"/>
          <w:szCs w:val="16"/>
          <w:lang w:val="id-ID"/>
        </w:rPr>
      </w:pPr>
      <w:r w:rsidRPr="009D72DF">
        <w:rPr>
          <w:sz w:val="16"/>
          <w:szCs w:val="16"/>
          <w:lang w:val="id-ID"/>
        </w:rPr>
        <w:t xml:space="preserve">      </w:t>
      </w:r>
      <w:r w:rsidR="00D25A8E" w:rsidRPr="009D72DF">
        <w:rPr>
          <w:sz w:val="16"/>
          <w:szCs w:val="16"/>
          <w:lang w:val="id-ID"/>
        </w:rPr>
        <w:t>Keterangan: SB=Sangat Baik; B=Baik; KB=Kurang Baik; TB=Tidak Baik; STB=Sangat Tidak Baik</w:t>
      </w:r>
    </w:p>
    <w:p w:rsidR="00933EE4" w:rsidRPr="009D72DF" w:rsidRDefault="00F15AB5"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870567" w:rsidRDefault="00870567" w:rsidP="00C8082E">
      <w:pPr>
        <w:spacing w:line="480" w:lineRule="auto"/>
        <w:ind w:firstLine="720"/>
        <w:jc w:val="both"/>
        <w:rPr>
          <w:lang w:val="id-ID"/>
        </w:rPr>
      </w:pPr>
    </w:p>
    <w:p w:rsidR="00C8082E" w:rsidRPr="009D72DF" w:rsidRDefault="00C8082E" w:rsidP="00C8082E">
      <w:pPr>
        <w:spacing w:line="480" w:lineRule="auto"/>
        <w:ind w:firstLine="720"/>
        <w:jc w:val="both"/>
        <w:rPr>
          <w:lang w:val="id-ID"/>
        </w:rPr>
      </w:pPr>
      <w:r w:rsidRPr="009D72DF">
        <w:rPr>
          <w:lang w:val="id-ID"/>
        </w:rPr>
        <w:t>Hasil skoring menunjukkan bahwa 63,5% menyatakan tidak baik dalam kesempatan yang dimiliki untuk menerapkan metode sendiri dan hanya 5,0% yang menyatakan sangat baik; hal ini membuktikan bahwa kesempatan-</w:t>
      </w:r>
      <w:r w:rsidRPr="009D72DF">
        <w:rPr>
          <w:lang w:val="id-ID"/>
        </w:rPr>
        <w:lastRenderedPageBreak/>
        <w:t xml:space="preserve">kesempatan tertentu sering ditutupi untuk bawahan dengan kata lain bawahan tidak diberikan kesempatan untuk berkembang. </w:t>
      </w:r>
      <w:r w:rsidRPr="006C0503">
        <w:rPr>
          <w:lang w:val="id-ID"/>
        </w:rPr>
        <w:t>Allan Trayes dalam Murley (2000:96) mengatakan bahw</w:t>
      </w:r>
      <w:r w:rsidRPr="009D72DF">
        <w:rPr>
          <w:lang w:val="id-ID"/>
        </w:rPr>
        <w:t>a kapabilitas seseorang untuk menggunakan keterampilan-keterampilan yang dimiliki dalam melaksanakan program kerja guna menghasilkan kinerja yang lebih baik.</w:t>
      </w:r>
    </w:p>
    <w:p w:rsidR="00D25A8E" w:rsidRPr="009D72DF" w:rsidRDefault="00D25A8E" w:rsidP="00C8082E">
      <w:pPr>
        <w:spacing w:line="480" w:lineRule="auto"/>
        <w:jc w:val="both"/>
        <w:rPr>
          <w:sz w:val="16"/>
          <w:szCs w:val="16"/>
          <w:lang w:val="id-ID"/>
        </w:rPr>
      </w:pPr>
    </w:p>
    <w:p w:rsidR="00C8082E" w:rsidRPr="009D72DF" w:rsidRDefault="00C8082E" w:rsidP="00C8082E">
      <w:pPr>
        <w:spacing w:line="480" w:lineRule="auto"/>
        <w:jc w:val="both"/>
        <w:rPr>
          <w:b/>
          <w:bCs/>
          <w:lang w:val="id-ID"/>
        </w:rPr>
      </w:pPr>
      <w:r w:rsidRPr="009D72DF">
        <w:rPr>
          <w:b/>
          <w:bCs/>
          <w:lang w:val="id-ID"/>
        </w:rPr>
        <w:t>Q. Pengakuan</w:t>
      </w:r>
    </w:p>
    <w:p w:rsidR="00C8082E" w:rsidRPr="009D72DF" w:rsidRDefault="00C8082E" w:rsidP="00C8082E">
      <w:pPr>
        <w:spacing w:line="480" w:lineRule="auto"/>
        <w:ind w:firstLine="720"/>
        <w:jc w:val="both"/>
        <w:rPr>
          <w:lang w:val="id-ID"/>
        </w:rPr>
      </w:pPr>
      <w:r w:rsidRPr="009D72DF">
        <w:rPr>
          <w:lang w:val="id-ID"/>
        </w:rPr>
        <w:t>Pengakuan diukur mengenai tingkat intensitas dalam penghargaan yang sesuai atas terselesaikannya pekerjaan dengan baik bekerja. Hasil tanggapan responden seperti terlihat pada Tabel 4.</w:t>
      </w:r>
      <w:r w:rsidR="00FB68AD" w:rsidRPr="009D72DF">
        <w:rPr>
          <w:lang w:val="id-ID"/>
        </w:rPr>
        <w:t>3</w:t>
      </w:r>
      <w:r w:rsidR="00C84CCB" w:rsidRPr="009D72DF">
        <w:rPr>
          <w:lang w:val="id-ID"/>
        </w:rPr>
        <w:t>4</w:t>
      </w:r>
      <w:r w:rsidRPr="009D72DF">
        <w:rPr>
          <w:lang w:val="id-ID"/>
        </w:rPr>
        <w:t xml:space="preserve">   sebagai berikut.</w:t>
      </w:r>
    </w:p>
    <w:p w:rsidR="00F2364A" w:rsidRPr="009D72DF" w:rsidRDefault="00C8082E" w:rsidP="00AB3B7D">
      <w:pPr>
        <w:spacing w:line="360" w:lineRule="auto"/>
        <w:rPr>
          <w:b/>
          <w:bCs/>
          <w:sz w:val="12"/>
          <w:szCs w:val="12"/>
          <w:lang w:val="id-ID"/>
        </w:rPr>
      </w:pPr>
      <w:r w:rsidRPr="009D72DF">
        <w:rPr>
          <w:b/>
          <w:bCs/>
          <w:lang w:val="id-ID"/>
        </w:rPr>
        <w:tab/>
      </w:r>
    </w:p>
    <w:p w:rsidR="002F0D2B" w:rsidRPr="009D72DF" w:rsidRDefault="00711C0B" w:rsidP="001903B1">
      <w:pPr>
        <w:spacing w:line="360" w:lineRule="auto"/>
        <w:jc w:val="center"/>
        <w:rPr>
          <w:lang w:val="id-ID"/>
        </w:rPr>
      </w:pPr>
      <w:r w:rsidRPr="009D72DF">
        <w:rPr>
          <w:lang w:val="id-ID"/>
        </w:rPr>
        <w:t>T</w:t>
      </w:r>
      <w:r w:rsidR="002F0D2B" w:rsidRPr="009D72DF">
        <w:rPr>
          <w:lang w:val="id-ID"/>
        </w:rPr>
        <w:t>abel 4.</w:t>
      </w:r>
      <w:r w:rsidR="00FB68AD" w:rsidRPr="009D72DF">
        <w:rPr>
          <w:lang w:val="id-ID"/>
        </w:rPr>
        <w:t>3</w:t>
      </w:r>
      <w:r w:rsidR="00C84CCB" w:rsidRPr="009D72DF">
        <w:rPr>
          <w:lang w:val="id-ID"/>
        </w:rPr>
        <w:t>4</w:t>
      </w:r>
      <w:r w:rsidR="002F0D2B" w:rsidRPr="009D72DF">
        <w:rPr>
          <w:lang w:val="id-ID"/>
        </w:rPr>
        <w:t xml:space="preserve"> Tanggapan Responden </w:t>
      </w:r>
      <w:r w:rsidR="008D542F" w:rsidRPr="009D72DF">
        <w:rPr>
          <w:lang w:val="id-ID"/>
        </w:rPr>
        <w:t>Tentang</w:t>
      </w:r>
      <w:r w:rsidRPr="009D72DF">
        <w:rPr>
          <w:lang w:val="id-ID"/>
        </w:rPr>
        <w:t xml:space="preserve"> Pengakuan</w:t>
      </w:r>
    </w:p>
    <w:tbl>
      <w:tblPr>
        <w:tblW w:w="7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854"/>
        <w:gridCol w:w="784"/>
        <w:gridCol w:w="784"/>
        <w:gridCol w:w="784"/>
        <w:gridCol w:w="784"/>
        <w:gridCol w:w="783"/>
      </w:tblGrid>
      <w:tr w:rsidR="00DA1BDF" w:rsidRPr="009D72DF" w:rsidTr="0063599E">
        <w:trPr>
          <w:trHeight w:val="300"/>
        </w:trPr>
        <w:tc>
          <w:tcPr>
            <w:tcW w:w="2355" w:type="dxa"/>
            <w:vMerge w:val="restart"/>
            <w:shd w:val="clear" w:color="auto" w:fill="F2FD8D"/>
            <w:noWrap/>
            <w:vAlign w:val="center"/>
          </w:tcPr>
          <w:p w:rsidR="00DA1BDF" w:rsidRPr="009D72DF" w:rsidRDefault="00DA1BDF" w:rsidP="0075202E">
            <w:pPr>
              <w:jc w:val="center"/>
              <w:rPr>
                <w:b/>
                <w:bCs/>
                <w:spacing w:val="0"/>
                <w:sz w:val="20"/>
                <w:szCs w:val="20"/>
                <w:lang w:val="id-ID"/>
              </w:rPr>
            </w:pPr>
            <w:r w:rsidRPr="009D72DF">
              <w:rPr>
                <w:b/>
                <w:bCs/>
                <w:sz w:val="20"/>
                <w:szCs w:val="20"/>
                <w:lang w:val="id-ID"/>
              </w:rPr>
              <w:t>Indikator</w:t>
            </w:r>
          </w:p>
        </w:tc>
        <w:tc>
          <w:tcPr>
            <w:tcW w:w="817" w:type="dxa"/>
            <w:shd w:val="clear" w:color="auto" w:fill="F2FD8D"/>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f</w:t>
            </w:r>
          </w:p>
        </w:tc>
        <w:tc>
          <w:tcPr>
            <w:tcW w:w="3990" w:type="dxa"/>
            <w:gridSpan w:val="5"/>
            <w:shd w:val="clear" w:color="auto" w:fill="F2FD8D"/>
            <w:noWrap/>
            <w:vAlign w:val="center"/>
          </w:tcPr>
          <w:p w:rsidR="00DA1BDF" w:rsidRPr="009D72DF" w:rsidRDefault="00DA1BDF" w:rsidP="0075202E">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75202E">
            <w:pPr>
              <w:jc w:val="center"/>
              <w:rPr>
                <w:b/>
                <w:bCs/>
                <w:spacing w:val="0"/>
                <w:sz w:val="20"/>
                <w:szCs w:val="20"/>
                <w:lang w:val="id-ID"/>
              </w:rPr>
            </w:pPr>
            <w:r w:rsidRPr="009D72DF">
              <w:rPr>
                <w:b/>
                <w:bCs/>
                <w:sz w:val="20"/>
                <w:szCs w:val="20"/>
                <w:lang w:val="id-ID"/>
              </w:rPr>
              <w:t>Total</w:t>
            </w:r>
          </w:p>
        </w:tc>
      </w:tr>
      <w:tr w:rsidR="00DA1BDF" w:rsidRPr="009D72DF" w:rsidTr="0063599E">
        <w:trPr>
          <w:trHeight w:val="300"/>
        </w:trPr>
        <w:tc>
          <w:tcPr>
            <w:tcW w:w="2355" w:type="dxa"/>
            <w:vMerge/>
            <w:tcBorders>
              <w:bottom w:val="single" w:sz="4" w:space="0" w:color="auto"/>
            </w:tcBorders>
            <w:shd w:val="clear" w:color="auto" w:fill="F2FD8D"/>
            <w:noWrap/>
            <w:vAlign w:val="center"/>
          </w:tcPr>
          <w:p w:rsidR="00DA1BDF" w:rsidRPr="009D72DF" w:rsidRDefault="00DA1BDF" w:rsidP="0075202E">
            <w:pPr>
              <w:jc w:val="center"/>
              <w:rPr>
                <w:b/>
                <w:bCs/>
                <w:spacing w:val="0"/>
                <w:sz w:val="20"/>
                <w:szCs w:val="20"/>
                <w:lang w:val="id-ID"/>
              </w:rPr>
            </w:pPr>
          </w:p>
        </w:tc>
        <w:tc>
          <w:tcPr>
            <w:tcW w:w="817" w:type="dxa"/>
            <w:shd w:val="clear" w:color="auto" w:fill="F2FD8D"/>
            <w:vAlign w:val="center"/>
          </w:tcPr>
          <w:p w:rsidR="00DA1BDF" w:rsidRPr="009D72DF" w:rsidRDefault="00DA1BDF" w:rsidP="0075202E">
            <w:pPr>
              <w:jc w:val="center"/>
              <w:rPr>
                <w:b/>
                <w:bCs/>
                <w:spacing w:val="0"/>
                <w:sz w:val="20"/>
                <w:szCs w:val="20"/>
                <w:lang w:val="id-ID"/>
              </w:rPr>
            </w:pPr>
            <w:r w:rsidRPr="009D72DF">
              <w:rPr>
                <w:b/>
                <w:bCs/>
                <w:sz w:val="20"/>
                <w:szCs w:val="20"/>
                <w:lang w:val="id-ID"/>
              </w:rPr>
              <w:t>%</w:t>
            </w:r>
          </w:p>
        </w:tc>
        <w:tc>
          <w:tcPr>
            <w:tcW w:w="854" w:type="dxa"/>
            <w:shd w:val="clear" w:color="auto" w:fill="F2FD8D"/>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BU</w:t>
            </w:r>
          </w:p>
        </w:tc>
        <w:tc>
          <w:tcPr>
            <w:tcW w:w="784" w:type="dxa"/>
            <w:shd w:val="clear" w:color="auto" w:fill="F2FD8D"/>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SL</w:t>
            </w:r>
          </w:p>
        </w:tc>
        <w:tc>
          <w:tcPr>
            <w:tcW w:w="784" w:type="dxa"/>
            <w:shd w:val="clear" w:color="auto" w:fill="F2FD8D"/>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KD</w:t>
            </w:r>
          </w:p>
        </w:tc>
        <w:tc>
          <w:tcPr>
            <w:tcW w:w="784" w:type="dxa"/>
            <w:shd w:val="clear" w:color="auto" w:fill="F2FD8D"/>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JR</w:t>
            </w:r>
          </w:p>
        </w:tc>
        <w:tc>
          <w:tcPr>
            <w:tcW w:w="784" w:type="dxa"/>
            <w:shd w:val="clear" w:color="auto" w:fill="F2FD8D"/>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TP</w:t>
            </w:r>
          </w:p>
        </w:tc>
        <w:tc>
          <w:tcPr>
            <w:tcW w:w="783" w:type="dxa"/>
            <w:vMerge/>
            <w:shd w:val="clear" w:color="auto" w:fill="F2FD8D"/>
            <w:noWrap/>
            <w:vAlign w:val="center"/>
          </w:tcPr>
          <w:p w:rsidR="00DA1BDF" w:rsidRPr="009D72DF" w:rsidRDefault="00DA1BDF" w:rsidP="0075202E">
            <w:pPr>
              <w:jc w:val="center"/>
              <w:rPr>
                <w:b/>
                <w:bCs/>
                <w:spacing w:val="0"/>
                <w:sz w:val="20"/>
                <w:szCs w:val="20"/>
                <w:lang w:val="id-ID"/>
              </w:rPr>
            </w:pPr>
          </w:p>
        </w:tc>
      </w:tr>
      <w:tr w:rsidR="002F0D2B" w:rsidRPr="009D72DF" w:rsidTr="0063599E">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9754E7" w:rsidP="002F7E7A">
            <w:pPr>
              <w:rPr>
                <w:sz w:val="20"/>
                <w:szCs w:val="20"/>
                <w:lang w:val="id-ID"/>
              </w:rPr>
            </w:pPr>
            <w:r w:rsidRPr="009D72DF">
              <w:rPr>
                <w:sz w:val="20"/>
                <w:szCs w:val="20"/>
                <w:lang w:val="id-ID"/>
              </w:rPr>
              <w:t xml:space="preserve">Tingkat intensitas dalam </w:t>
            </w:r>
            <w:r w:rsidR="002F7E7A" w:rsidRPr="009D72DF">
              <w:rPr>
                <w:sz w:val="20"/>
                <w:szCs w:val="20"/>
                <w:lang w:val="id-ID"/>
              </w:rPr>
              <w:t>penghargaan yang sesuai atas terselesaikannya pekerjaan dengan baik</w:t>
            </w:r>
          </w:p>
        </w:tc>
        <w:tc>
          <w:tcPr>
            <w:tcW w:w="817" w:type="dxa"/>
            <w:tcBorders>
              <w:left w:val="single" w:sz="4" w:space="0" w:color="auto"/>
            </w:tcBorders>
            <w:vAlign w:val="center"/>
          </w:tcPr>
          <w:p w:rsidR="002F0D2B" w:rsidRPr="009D72DF" w:rsidRDefault="002F0D2B" w:rsidP="00DD202D">
            <w:pPr>
              <w:jc w:val="center"/>
              <w:rPr>
                <w:sz w:val="20"/>
                <w:szCs w:val="20"/>
                <w:lang w:val="id-ID"/>
              </w:rPr>
            </w:pPr>
            <w:r w:rsidRPr="009D72DF">
              <w:rPr>
                <w:sz w:val="20"/>
                <w:szCs w:val="20"/>
                <w:lang w:val="id-ID"/>
              </w:rPr>
              <w:t>f</w:t>
            </w:r>
          </w:p>
        </w:tc>
        <w:tc>
          <w:tcPr>
            <w:tcW w:w="854" w:type="dxa"/>
            <w:noWrap/>
            <w:vAlign w:val="center"/>
          </w:tcPr>
          <w:p w:rsidR="002F0D2B" w:rsidRPr="009D72DF" w:rsidRDefault="002F0D2B" w:rsidP="00DD202D">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21</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50</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88</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41</w:t>
            </w:r>
          </w:p>
        </w:tc>
        <w:tc>
          <w:tcPr>
            <w:tcW w:w="783" w:type="dxa"/>
            <w:noWrap/>
            <w:vAlign w:val="center"/>
          </w:tcPr>
          <w:p w:rsidR="002F0D2B" w:rsidRPr="009D72DF" w:rsidRDefault="002F0D2B" w:rsidP="00DD202D">
            <w:pPr>
              <w:jc w:val="center"/>
              <w:rPr>
                <w:spacing w:val="0"/>
                <w:sz w:val="20"/>
                <w:szCs w:val="20"/>
                <w:lang w:val="id-ID"/>
              </w:rPr>
            </w:pPr>
            <w:r w:rsidRPr="009D72DF">
              <w:rPr>
                <w:spacing w:val="0"/>
                <w:sz w:val="20"/>
                <w:szCs w:val="20"/>
                <w:lang w:val="id-ID"/>
              </w:rPr>
              <w:t>200</w:t>
            </w:r>
          </w:p>
        </w:tc>
      </w:tr>
      <w:tr w:rsidR="002F0D2B" w:rsidRPr="009D72DF" w:rsidTr="0063599E">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pPr>
              <w:rPr>
                <w:sz w:val="20"/>
                <w:szCs w:val="20"/>
                <w:lang w:val="id-ID"/>
              </w:rPr>
            </w:pPr>
          </w:p>
        </w:tc>
        <w:tc>
          <w:tcPr>
            <w:tcW w:w="817" w:type="dxa"/>
            <w:tcBorders>
              <w:left w:val="single" w:sz="4" w:space="0" w:color="auto"/>
            </w:tcBorders>
            <w:vAlign w:val="center"/>
          </w:tcPr>
          <w:p w:rsidR="002F0D2B" w:rsidRPr="009D72DF" w:rsidRDefault="002F0D2B" w:rsidP="00DD202D">
            <w:pPr>
              <w:jc w:val="center"/>
              <w:rPr>
                <w:sz w:val="20"/>
                <w:szCs w:val="20"/>
                <w:lang w:val="id-ID"/>
              </w:rPr>
            </w:pPr>
            <w:r w:rsidRPr="009D72DF">
              <w:rPr>
                <w:sz w:val="20"/>
                <w:szCs w:val="20"/>
                <w:lang w:val="id-ID"/>
              </w:rPr>
              <w:t>%</w:t>
            </w:r>
          </w:p>
        </w:tc>
        <w:tc>
          <w:tcPr>
            <w:tcW w:w="854" w:type="dxa"/>
            <w:noWrap/>
            <w:vAlign w:val="center"/>
          </w:tcPr>
          <w:p w:rsidR="002F0D2B" w:rsidRPr="009D72DF" w:rsidRDefault="002F0D2B" w:rsidP="00DD202D">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10.5%</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25.0%</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44.0%</w:t>
            </w:r>
          </w:p>
        </w:tc>
        <w:tc>
          <w:tcPr>
            <w:tcW w:w="784" w:type="dxa"/>
            <w:noWrap/>
            <w:vAlign w:val="center"/>
          </w:tcPr>
          <w:p w:rsidR="002F0D2B" w:rsidRPr="009D72DF" w:rsidRDefault="002F0D2B" w:rsidP="00DD202D">
            <w:pPr>
              <w:jc w:val="center"/>
              <w:rPr>
                <w:sz w:val="20"/>
                <w:szCs w:val="20"/>
                <w:lang w:val="id-ID"/>
              </w:rPr>
            </w:pPr>
            <w:r w:rsidRPr="009D72DF">
              <w:rPr>
                <w:sz w:val="20"/>
                <w:szCs w:val="20"/>
                <w:lang w:val="id-ID"/>
              </w:rPr>
              <w:t>20.5%</w:t>
            </w:r>
          </w:p>
        </w:tc>
        <w:tc>
          <w:tcPr>
            <w:tcW w:w="783" w:type="dxa"/>
            <w:noWrap/>
            <w:vAlign w:val="center"/>
          </w:tcPr>
          <w:p w:rsidR="002F0D2B" w:rsidRPr="009D72DF" w:rsidRDefault="002F0D2B" w:rsidP="00DD202D">
            <w:pPr>
              <w:jc w:val="center"/>
              <w:rPr>
                <w:spacing w:val="0"/>
                <w:sz w:val="20"/>
                <w:szCs w:val="20"/>
                <w:lang w:val="id-ID"/>
              </w:rPr>
            </w:pPr>
            <w:r w:rsidRPr="009D72DF">
              <w:rPr>
                <w:spacing w:val="0"/>
                <w:sz w:val="20"/>
                <w:szCs w:val="20"/>
                <w:lang w:val="id-ID"/>
              </w:rPr>
              <w:t>100%</w:t>
            </w:r>
          </w:p>
        </w:tc>
      </w:tr>
    </w:tbl>
    <w:p w:rsidR="00621A50" w:rsidRPr="009D72DF" w:rsidRDefault="00621A50" w:rsidP="00621A50">
      <w:pPr>
        <w:ind w:hanging="284"/>
        <w:rPr>
          <w:sz w:val="16"/>
          <w:szCs w:val="16"/>
          <w:lang w:val="id-ID"/>
        </w:rPr>
      </w:pPr>
      <w:r w:rsidRPr="009D72DF">
        <w:rPr>
          <w:sz w:val="16"/>
          <w:szCs w:val="16"/>
          <w:lang w:val="id-ID"/>
        </w:rPr>
        <w:t xml:space="preserve">       </w:t>
      </w:r>
      <w:r w:rsidR="0094532D" w:rsidRPr="009D72DF">
        <w:rPr>
          <w:sz w:val="16"/>
          <w:szCs w:val="16"/>
          <w:lang w:val="id-ID"/>
        </w:rPr>
        <w:t>Keterangan: BU=Berulang-ulang; SL=Selalu; KD=Kadang-kadang; JR=Jarang; TP=Tidak Pernah</w:t>
      </w:r>
      <w:r w:rsidR="00933EE4" w:rsidRPr="009D72DF">
        <w:rPr>
          <w:sz w:val="16"/>
          <w:szCs w:val="16"/>
          <w:lang w:val="id-ID"/>
        </w:rPr>
        <w:t xml:space="preserve">  </w:t>
      </w:r>
      <w:r w:rsidRPr="009D72DF">
        <w:rPr>
          <w:sz w:val="16"/>
          <w:szCs w:val="16"/>
          <w:lang w:val="id-ID"/>
        </w:rPr>
        <w:t xml:space="preserve">             </w:t>
      </w:r>
    </w:p>
    <w:p w:rsidR="00621A50" w:rsidRPr="009D72DF" w:rsidRDefault="00621A50" w:rsidP="00621A50">
      <w:pPr>
        <w:ind w:hanging="284"/>
        <w:rPr>
          <w:sz w:val="20"/>
          <w:szCs w:val="20"/>
          <w:lang w:val="id-ID"/>
        </w:rPr>
      </w:pPr>
      <w:r w:rsidRPr="009D72DF">
        <w:rPr>
          <w:sz w:val="20"/>
          <w:szCs w:val="20"/>
          <w:lang w:val="id-ID"/>
        </w:rPr>
        <w:t xml:space="preserve">      Sumber: Data Penelitian 2008, Diolah. </w:t>
      </w:r>
    </w:p>
    <w:p w:rsidR="0094532D" w:rsidRPr="009D72DF" w:rsidRDefault="0094532D" w:rsidP="00621A50">
      <w:pPr>
        <w:ind w:left="-284"/>
        <w:rPr>
          <w:sz w:val="20"/>
          <w:szCs w:val="20"/>
          <w:lang w:val="id-ID"/>
        </w:rPr>
      </w:pPr>
    </w:p>
    <w:p w:rsidR="008D542F" w:rsidRPr="009D72DF" w:rsidRDefault="00C8082E" w:rsidP="00870567">
      <w:pPr>
        <w:spacing w:line="480" w:lineRule="auto"/>
        <w:jc w:val="both"/>
        <w:rPr>
          <w:lang w:val="id-ID"/>
        </w:rPr>
      </w:pPr>
      <w:r w:rsidRPr="009D72DF">
        <w:rPr>
          <w:lang w:val="id-ID"/>
        </w:rPr>
        <w:tab/>
        <w:t>Hasil s</w:t>
      </w:r>
      <w:r w:rsidR="00621A50" w:rsidRPr="009D72DF">
        <w:rPr>
          <w:lang w:val="id-ID"/>
        </w:rPr>
        <w:t>k</w:t>
      </w:r>
      <w:r w:rsidRPr="009D72DF">
        <w:rPr>
          <w:lang w:val="id-ID"/>
        </w:rPr>
        <w:t>oring menunjukkan bahwa 44,0% responden menyatakan jarang dalam mendapatkan penghargaan atas selesainya pekerjaan, namun masih ada 10,0% yang menyatakan selalu mendapatkan penghargaan bila pekerjaan telah terselesaikan. Fakta ini menunjukkan bahwa</w:t>
      </w:r>
      <w:r w:rsidR="00C92E33" w:rsidRPr="009D72DF">
        <w:rPr>
          <w:lang w:val="id-ID"/>
        </w:rPr>
        <w:t xml:space="preserve"> masih banyak karyawan yang kurang mendapatkan perhatian yang serius terhadap suatu penghargaan yang sifatnya sekecil apapun.</w:t>
      </w:r>
    </w:p>
    <w:p w:rsidR="009D72DF" w:rsidRDefault="009D72DF">
      <w:pPr>
        <w:spacing w:after="200" w:line="276" w:lineRule="auto"/>
        <w:rPr>
          <w:sz w:val="16"/>
          <w:szCs w:val="16"/>
          <w:lang w:val="id-ID"/>
        </w:rPr>
      </w:pPr>
      <w:r>
        <w:rPr>
          <w:sz w:val="16"/>
          <w:szCs w:val="16"/>
          <w:lang w:val="id-ID"/>
        </w:rPr>
        <w:br w:type="page"/>
      </w:r>
    </w:p>
    <w:p w:rsidR="00F2364A" w:rsidRPr="009D72DF" w:rsidRDefault="00C92E33" w:rsidP="00C92E33">
      <w:pPr>
        <w:spacing w:line="360" w:lineRule="auto"/>
        <w:rPr>
          <w:b/>
          <w:bCs/>
          <w:lang w:val="id-ID"/>
        </w:rPr>
      </w:pPr>
      <w:r w:rsidRPr="009D72DF">
        <w:rPr>
          <w:b/>
          <w:bCs/>
          <w:lang w:val="id-ID"/>
        </w:rPr>
        <w:lastRenderedPageBreak/>
        <w:t>R. Prestasi</w:t>
      </w:r>
    </w:p>
    <w:p w:rsidR="00C92E33" w:rsidRPr="009D72DF" w:rsidRDefault="00C92E33" w:rsidP="00C92E33">
      <w:pPr>
        <w:spacing w:line="480" w:lineRule="auto"/>
        <w:ind w:firstLine="720"/>
        <w:jc w:val="both"/>
        <w:rPr>
          <w:lang w:val="id-ID"/>
        </w:rPr>
      </w:pPr>
      <w:r w:rsidRPr="009D72DF">
        <w:rPr>
          <w:lang w:val="id-ID"/>
        </w:rPr>
        <w:t xml:space="preserve">Prestasi diukur mengenai tingkat kepuasan setelah semua pekerjaan selesai dengan baik. Hasil tanggapan responden seperti terlihat pada Tabel </w:t>
      </w:r>
      <w:r w:rsidR="00274D30" w:rsidRPr="009D72DF">
        <w:rPr>
          <w:lang w:val="id-ID"/>
        </w:rPr>
        <w:t>4.3</w:t>
      </w:r>
      <w:r w:rsidR="00C84CCB" w:rsidRPr="009D72DF">
        <w:rPr>
          <w:lang w:val="id-ID"/>
        </w:rPr>
        <w:t>5</w:t>
      </w:r>
      <w:r w:rsidR="00274D30" w:rsidRPr="009D72DF">
        <w:rPr>
          <w:lang w:val="id-ID"/>
        </w:rPr>
        <w:t xml:space="preserve"> sebagai</w:t>
      </w:r>
      <w:r w:rsidRPr="009D72DF">
        <w:rPr>
          <w:lang w:val="id-ID"/>
        </w:rPr>
        <w:t xml:space="preserve"> berikut.</w:t>
      </w:r>
    </w:p>
    <w:p w:rsidR="00711C0B" w:rsidRPr="009D72DF" w:rsidRDefault="00711C0B" w:rsidP="001903B1">
      <w:pPr>
        <w:spacing w:line="360" w:lineRule="auto"/>
        <w:jc w:val="center"/>
        <w:rPr>
          <w:lang w:val="id-ID"/>
        </w:rPr>
      </w:pPr>
      <w:r w:rsidRPr="009D72DF">
        <w:rPr>
          <w:lang w:val="id-ID"/>
        </w:rPr>
        <w:t>Tabel 4.</w:t>
      </w:r>
      <w:r w:rsidR="00FB68AD" w:rsidRPr="009D72DF">
        <w:rPr>
          <w:lang w:val="id-ID"/>
        </w:rPr>
        <w:t>3</w:t>
      </w:r>
      <w:r w:rsidR="00C84CCB" w:rsidRPr="009D72DF">
        <w:rPr>
          <w:lang w:val="id-ID"/>
        </w:rPr>
        <w:t>5</w:t>
      </w:r>
      <w:r w:rsidRPr="009D72DF">
        <w:rPr>
          <w:lang w:val="id-ID"/>
        </w:rPr>
        <w:t xml:space="preserve"> Tanggapan Responden Tentang Prestasi</w:t>
      </w:r>
    </w:p>
    <w:tbl>
      <w:tblPr>
        <w:tblW w:w="7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854"/>
        <w:gridCol w:w="784"/>
        <w:gridCol w:w="784"/>
        <w:gridCol w:w="784"/>
        <w:gridCol w:w="784"/>
        <w:gridCol w:w="783"/>
      </w:tblGrid>
      <w:tr w:rsidR="00DA1BDF" w:rsidRPr="009D72DF" w:rsidTr="0063599E">
        <w:trPr>
          <w:trHeight w:val="300"/>
        </w:trPr>
        <w:tc>
          <w:tcPr>
            <w:tcW w:w="2355"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Indikator</w:t>
            </w:r>
          </w:p>
        </w:tc>
        <w:tc>
          <w:tcPr>
            <w:tcW w:w="817" w:type="dxa"/>
            <w:shd w:val="clear" w:color="auto" w:fill="F2FD8D"/>
            <w:vAlign w:val="center"/>
          </w:tcPr>
          <w:p w:rsidR="00DA1BDF" w:rsidRPr="009D72DF" w:rsidRDefault="00FB68AD" w:rsidP="00711C0B">
            <w:pPr>
              <w:jc w:val="center"/>
              <w:rPr>
                <w:b/>
                <w:bCs/>
                <w:spacing w:val="0"/>
                <w:sz w:val="20"/>
                <w:szCs w:val="20"/>
                <w:lang w:val="id-ID"/>
              </w:rPr>
            </w:pPr>
            <w:r w:rsidRPr="009D72DF">
              <w:rPr>
                <w:b/>
                <w:bCs/>
                <w:spacing w:val="0"/>
                <w:sz w:val="20"/>
                <w:szCs w:val="20"/>
                <w:lang w:val="id-ID"/>
              </w:rPr>
              <w:t>f</w:t>
            </w:r>
          </w:p>
        </w:tc>
        <w:tc>
          <w:tcPr>
            <w:tcW w:w="3990" w:type="dxa"/>
            <w:gridSpan w:val="5"/>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F2FD8D"/>
            <w:noWrap/>
            <w:vAlign w:val="center"/>
          </w:tcPr>
          <w:p w:rsidR="00DA1BDF" w:rsidRPr="009D72DF" w:rsidRDefault="00DA1BDF" w:rsidP="00711C0B">
            <w:pPr>
              <w:jc w:val="center"/>
              <w:rPr>
                <w:b/>
                <w:bCs/>
                <w:spacing w:val="0"/>
                <w:sz w:val="20"/>
                <w:szCs w:val="20"/>
                <w:lang w:val="id-ID"/>
              </w:rPr>
            </w:pPr>
            <w:r w:rsidRPr="009D72DF">
              <w:rPr>
                <w:b/>
                <w:bCs/>
                <w:sz w:val="20"/>
                <w:szCs w:val="20"/>
                <w:lang w:val="id-ID"/>
              </w:rPr>
              <w:t>Total</w:t>
            </w:r>
          </w:p>
        </w:tc>
      </w:tr>
      <w:tr w:rsidR="00DA1BDF" w:rsidRPr="009D72DF" w:rsidTr="0063599E">
        <w:trPr>
          <w:trHeight w:val="300"/>
        </w:trPr>
        <w:tc>
          <w:tcPr>
            <w:tcW w:w="2355" w:type="dxa"/>
            <w:vMerge/>
            <w:tcBorders>
              <w:bottom w:val="single" w:sz="4" w:space="0" w:color="auto"/>
            </w:tcBorders>
            <w:shd w:val="clear" w:color="auto" w:fill="F2FD8D"/>
            <w:noWrap/>
            <w:vAlign w:val="center"/>
          </w:tcPr>
          <w:p w:rsidR="00DA1BDF" w:rsidRPr="009D72DF" w:rsidRDefault="00DA1BDF" w:rsidP="00711C0B">
            <w:pPr>
              <w:jc w:val="center"/>
              <w:rPr>
                <w:b/>
                <w:bCs/>
                <w:spacing w:val="0"/>
                <w:sz w:val="20"/>
                <w:szCs w:val="20"/>
                <w:lang w:val="id-ID"/>
              </w:rPr>
            </w:pPr>
          </w:p>
        </w:tc>
        <w:tc>
          <w:tcPr>
            <w:tcW w:w="817" w:type="dxa"/>
            <w:shd w:val="clear" w:color="auto" w:fill="F2FD8D"/>
            <w:vAlign w:val="center"/>
          </w:tcPr>
          <w:p w:rsidR="00DA1BDF" w:rsidRPr="009D72DF" w:rsidRDefault="00DA1BDF" w:rsidP="00711C0B">
            <w:pPr>
              <w:jc w:val="center"/>
              <w:rPr>
                <w:b/>
                <w:bCs/>
                <w:spacing w:val="0"/>
                <w:sz w:val="20"/>
                <w:szCs w:val="20"/>
                <w:lang w:val="id-ID"/>
              </w:rPr>
            </w:pPr>
            <w:r w:rsidRPr="009D72DF">
              <w:rPr>
                <w:b/>
                <w:bCs/>
                <w:sz w:val="20"/>
                <w:szCs w:val="20"/>
                <w:lang w:val="id-ID"/>
              </w:rPr>
              <w:t>%</w:t>
            </w:r>
          </w:p>
        </w:tc>
        <w:tc>
          <w:tcPr>
            <w:tcW w:w="85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SP</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P</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KP</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TP</w:t>
            </w:r>
          </w:p>
        </w:tc>
        <w:tc>
          <w:tcPr>
            <w:tcW w:w="784" w:type="dxa"/>
            <w:shd w:val="clear" w:color="auto" w:fill="F2FD8D"/>
            <w:noWrap/>
            <w:vAlign w:val="center"/>
          </w:tcPr>
          <w:p w:rsidR="00DA1BDF" w:rsidRPr="009D72DF" w:rsidRDefault="00DA1BDF" w:rsidP="00711C0B">
            <w:pPr>
              <w:jc w:val="center"/>
              <w:rPr>
                <w:b/>
                <w:bCs/>
                <w:spacing w:val="0"/>
                <w:sz w:val="20"/>
                <w:szCs w:val="20"/>
                <w:lang w:val="id-ID"/>
              </w:rPr>
            </w:pPr>
            <w:r w:rsidRPr="009D72DF">
              <w:rPr>
                <w:b/>
                <w:bCs/>
                <w:spacing w:val="0"/>
                <w:sz w:val="20"/>
                <w:szCs w:val="20"/>
                <w:lang w:val="id-ID"/>
              </w:rPr>
              <w:t>STP</w:t>
            </w:r>
          </w:p>
        </w:tc>
        <w:tc>
          <w:tcPr>
            <w:tcW w:w="783" w:type="dxa"/>
            <w:vMerge/>
            <w:shd w:val="clear" w:color="auto" w:fill="F2FD8D"/>
            <w:noWrap/>
            <w:vAlign w:val="center"/>
          </w:tcPr>
          <w:p w:rsidR="00DA1BDF" w:rsidRPr="009D72DF" w:rsidRDefault="00DA1BDF" w:rsidP="00711C0B">
            <w:pPr>
              <w:jc w:val="center"/>
              <w:rPr>
                <w:b/>
                <w:bCs/>
                <w:spacing w:val="0"/>
                <w:sz w:val="20"/>
                <w:szCs w:val="20"/>
                <w:lang w:val="id-ID"/>
              </w:rPr>
            </w:pPr>
          </w:p>
        </w:tc>
      </w:tr>
      <w:tr w:rsidR="00711C0B" w:rsidRPr="009D72DF" w:rsidTr="0063599E">
        <w:trPr>
          <w:trHeight w:val="300"/>
        </w:trPr>
        <w:tc>
          <w:tcPr>
            <w:tcW w:w="2355" w:type="dxa"/>
            <w:tcBorders>
              <w:top w:val="single" w:sz="4" w:space="0" w:color="auto"/>
              <w:left w:val="single" w:sz="4" w:space="0" w:color="auto"/>
              <w:bottom w:val="nil"/>
              <w:right w:val="single" w:sz="4" w:space="0" w:color="auto"/>
            </w:tcBorders>
            <w:noWrap/>
            <w:vAlign w:val="bottom"/>
          </w:tcPr>
          <w:p w:rsidR="00711C0B" w:rsidRPr="009D72DF" w:rsidRDefault="0094532D" w:rsidP="00711C0B">
            <w:pPr>
              <w:rPr>
                <w:sz w:val="20"/>
                <w:szCs w:val="20"/>
                <w:lang w:val="id-ID"/>
              </w:rPr>
            </w:pPr>
            <w:r w:rsidRPr="009D72DF">
              <w:rPr>
                <w:sz w:val="20"/>
                <w:szCs w:val="20"/>
                <w:lang w:val="id-ID"/>
              </w:rPr>
              <w:t>Tingkat kepuasan</w:t>
            </w:r>
            <w:r w:rsidR="00711C0B" w:rsidRPr="009D72DF">
              <w:rPr>
                <w:sz w:val="20"/>
                <w:szCs w:val="20"/>
                <w:lang w:val="id-ID"/>
              </w:rPr>
              <w:t xml:space="preserve"> setelah semua pekerjaan selesai dengan baik</w:t>
            </w:r>
          </w:p>
        </w:tc>
        <w:tc>
          <w:tcPr>
            <w:tcW w:w="817" w:type="dxa"/>
            <w:tcBorders>
              <w:left w:val="single" w:sz="4" w:space="0" w:color="auto"/>
            </w:tcBorders>
            <w:vAlign w:val="center"/>
          </w:tcPr>
          <w:p w:rsidR="00711C0B" w:rsidRPr="009D72DF" w:rsidRDefault="00FB68AD" w:rsidP="00711C0B">
            <w:pPr>
              <w:jc w:val="center"/>
              <w:rPr>
                <w:sz w:val="20"/>
                <w:szCs w:val="20"/>
                <w:lang w:val="id-ID"/>
              </w:rPr>
            </w:pPr>
            <w:r w:rsidRPr="009D72DF">
              <w:rPr>
                <w:sz w:val="20"/>
                <w:szCs w:val="20"/>
                <w:lang w:val="id-ID"/>
              </w:rPr>
              <w:t>f</w:t>
            </w:r>
          </w:p>
        </w:tc>
        <w:tc>
          <w:tcPr>
            <w:tcW w:w="854" w:type="dxa"/>
            <w:noWrap/>
            <w:vAlign w:val="center"/>
          </w:tcPr>
          <w:p w:rsidR="00711C0B" w:rsidRPr="009D72DF" w:rsidRDefault="00711C0B" w:rsidP="00711C0B">
            <w:pPr>
              <w:jc w:val="center"/>
              <w:rPr>
                <w:sz w:val="20"/>
                <w:szCs w:val="20"/>
                <w:lang w:val="id-ID"/>
              </w:rPr>
            </w:pPr>
            <w:r w:rsidRPr="009D72DF">
              <w:rPr>
                <w:sz w:val="20"/>
                <w:szCs w:val="20"/>
                <w:lang w:val="id-ID"/>
              </w:rPr>
              <w:t>4</w:t>
            </w:r>
          </w:p>
        </w:tc>
        <w:tc>
          <w:tcPr>
            <w:tcW w:w="784" w:type="dxa"/>
            <w:noWrap/>
            <w:vAlign w:val="center"/>
          </w:tcPr>
          <w:p w:rsidR="00711C0B" w:rsidRPr="009D72DF" w:rsidRDefault="00711C0B" w:rsidP="00711C0B">
            <w:pPr>
              <w:jc w:val="center"/>
              <w:rPr>
                <w:sz w:val="20"/>
                <w:szCs w:val="20"/>
                <w:lang w:val="id-ID"/>
              </w:rPr>
            </w:pPr>
            <w:r w:rsidRPr="009D72DF">
              <w:rPr>
                <w:sz w:val="20"/>
                <w:szCs w:val="20"/>
                <w:lang w:val="id-ID"/>
              </w:rPr>
              <w:t>0</w:t>
            </w:r>
          </w:p>
        </w:tc>
        <w:tc>
          <w:tcPr>
            <w:tcW w:w="784" w:type="dxa"/>
            <w:noWrap/>
            <w:vAlign w:val="center"/>
          </w:tcPr>
          <w:p w:rsidR="00711C0B" w:rsidRPr="009D72DF" w:rsidRDefault="00711C0B" w:rsidP="00711C0B">
            <w:pPr>
              <w:jc w:val="center"/>
              <w:rPr>
                <w:sz w:val="20"/>
                <w:szCs w:val="20"/>
                <w:lang w:val="id-ID"/>
              </w:rPr>
            </w:pPr>
            <w:r w:rsidRPr="009D72DF">
              <w:rPr>
                <w:sz w:val="20"/>
                <w:szCs w:val="20"/>
                <w:lang w:val="id-ID"/>
              </w:rPr>
              <w:t>43</w:t>
            </w:r>
          </w:p>
        </w:tc>
        <w:tc>
          <w:tcPr>
            <w:tcW w:w="784" w:type="dxa"/>
            <w:noWrap/>
            <w:vAlign w:val="center"/>
          </w:tcPr>
          <w:p w:rsidR="00711C0B" w:rsidRPr="009D72DF" w:rsidRDefault="00711C0B" w:rsidP="00711C0B">
            <w:pPr>
              <w:jc w:val="center"/>
              <w:rPr>
                <w:sz w:val="20"/>
                <w:szCs w:val="20"/>
                <w:lang w:val="id-ID"/>
              </w:rPr>
            </w:pPr>
            <w:r w:rsidRPr="009D72DF">
              <w:rPr>
                <w:sz w:val="20"/>
                <w:szCs w:val="20"/>
                <w:lang w:val="id-ID"/>
              </w:rPr>
              <w:t>146</w:t>
            </w:r>
          </w:p>
        </w:tc>
        <w:tc>
          <w:tcPr>
            <w:tcW w:w="784" w:type="dxa"/>
            <w:noWrap/>
            <w:vAlign w:val="center"/>
          </w:tcPr>
          <w:p w:rsidR="00711C0B" w:rsidRPr="009D72DF" w:rsidRDefault="00711C0B" w:rsidP="00711C0B">
            <w:pPr>
              <w:jc w:val="center"/>
              <w:rPr>
                <w:sz w:val="20"/>
                <w:szCs w:val="20"/>
                <w:lang w:val="id-ID"/>
              </w:rPr>
            </w:pPr>
            <w:r w:rsidRPr="009D72DF">
              <w:rPr>
                <w:sz w:val="20"/>
                <w:szCs w:val="20"/>
                <w:lang w:val="id-ID"/>
              </w:rPr>
              <w:t>7</w:t>
            </w:r>
          </w:p>
        </w:tc>
        <w:tc>
          <w:tcPr>
            <w:tcW w:w="783" w:type="dxa"/>
            <w:noWrap/>
            <w:vAlign w:val="center"/>
          </w:tcPr>
          <w:p w:rsidR="00711C0B" w:rsidRPr="009D72DF" w:rsidRDefault="00711C0B" w:rsidP="00711C0B">
            <w:pPr>
              <w:jc w:val="center"/>
              <w:rPr>
                <w:spacing w:val="0"/>
                <w:sz w:val="20"/>
                <w:szCs w:val="20"/>
                <w:lang w:val="id-ID"/>
              </w:rPr>
            </w:pPr>
            <w:r w:rsidRPr="009D72DF">
              <w:rPr>
                <w:spacing w:val="0"/>
                <w:sz w:val="20"/>
                <w:szCs w:val="20"/>
                <w:lang w:val="id-ID"/>
              </w:rPr>
              <w:t>200</w:t>
            </w:r>
          </w:p>
        </w:tc>
      </w:tr>
      <w:tr w:rsidR="00711C0B" w:rsidRPr="009D72DF" w:rsidTr="0063599E">
        <w:trPr>
          <w:trHeight w:val="300"/>
        </w:trPr>
        <w:tc>
          <w:tcPr>
            <w:tcW w:w="2355" w:type="dxa"/>
            <w:tcBorders>
              <w:top w:val="nil"/>
              <w:left w:val="single" w:sz="4" w:space="0" w:color="auto"/>
              <w:bottom w:val="single" w:sz="4" w:space="0" w:color="auto"/>
              <w:right w:val="single" w:sz="4" w:space="0" w:color="auto"/>
            </w:tcBorders>
            <w:noWrap/>
            <w:vAlign w:val="bottom"/>
          </w:tcPr>
          <w:p w:rsidR="00711C0B" w:rsidRPr="009D72DF" w:rsidRDefault="00711C0B" w:rsidP="00711C0B">
            <w:pPr>
              <w:rPr>
                <w:rFonts w:ascii="Calibri" w:hAnsi="Calibri" w:cs="Calibri"/>
                <w:sz w:val="20"/>
                <w:szCs w:val="20"/>
                <w:lang w:val="id-ID"/>
              </w:rPr>
            </w:pPr>
          </w:p>
        </w:tc>
        <w:tc>
          <w:tcPr>
            <w:tcW w:w="817" w:type="dxa"/>
            <w:tcBorders>
              <w:left w:val="single" w:sz="4" w:space="0" w:color="auto"/>
            </w:tcBorders>
            <w:vAlign w:val="center"/>
          </w:tcPr>
          <w:p w:rsidR="00711C0B" w:rsidRPr="009D72DF" w:rsidRDefault="00711C0B" w:rsidP="00711C0B">
            <w:pPr>
              <w:jc w:val="center"/>
              <w:rPr>
                <w:sz w:val="20"/>
                <w:szCs w:val="20"/>
                <w:lang w:val="id-ID"/>
              </w:rPr>
            </w:pPr>
            <w:r w:rsidRPr="009D72DF">
              <w:rPr>
                <w:sz w:val="20"/>
                <w:szCs w:val="20"/>
                <w:lang w:val="id-ID"/>
              </w:rPr>
              <w:t>%</w:t>
            </w:r>
          </w:p>
        </w:tc>
        <w:tc>
          <w:tcPr>
            <w:tcW w:w="854" w:type="dxa"/>
            <w:noWrap/>
            <w:vAlign w:val="center"/>
          </w:tcPr>
          <w:p w:rsidR="00711C0B" w:rsidRPr="009D72DF" w:rsidRDefault="00711C0B" w:rsidP="00711C0B">
            <w:pPr>
              <w:jc w:val="center"/>
              <w:rPr>
                <w:sz w:val="20"/>
                <w:szCs w:val="20"/>
                <w:lang w:val="id-ID"/>
              </w:rPr>
            </w:pPr>
            <w:r w:rsidRPr="009D72DF">
              <w:rPr>
                <w:sz w:val="20"/>
                <w:szCs w:val="20"/>
                <w:lang w:val="id-ID"/>
              </w:rPr>
              <w:t>2.0%</w:t>
            </w:r>
          </w:p>
        </w:tc>
        <w:tc>
          <w:tcPr>
            <w:tcW w:w="784" w:type="dxa"/>
            <w:noWrap/>
            <w:vAlign w:val="center"/>
          </w:tcPr>
          <w:p w:rsidR="00711C0B" w:rsidRPr="009D72DF" w:rsidRDefault="00711C0B" w:rsidP="00711C0B">
            <w:pPr>
              <w:jc w:val="center"/>
              <w:rPr>
                <w:sz w:val="20"/>
                <w:szCs w:val="20"/>
                <w:lang w:val="id-ID"/>
              </w:rPr>
            </w:pPr>
            <w:r w:rsidRPr="009D72DF">
              <w:rPr>
                <w:sz w:val="20"/>
                <w:szCs w:val="20"/>
                <w:lang w:val="id-ID"/>
              </w:rPr>
              <w:t>0.0%</w:t>
            </w:r>
          </w:p>
        </w:tc>
        <w:tc>
          <w:tcPr>
            <w:tcW w:w="784" w:type="dxa"/>
            <w:noWrap/>
            <w:vAlign w:val="center"/>
          </w:tcPr>
          <w:p w:rsidR="00711C0B" w:rsidRPr="009D72DF" w:rsidRDefault="00711C0B" w:rsidP="00711C0B">
            <w:pPr>
              <w:jc w:val="center"/>
              <w:rPr>
                <w:sz w:val="20"/>
                <w:szCs w:val="20"/>
                <w:lang w:val="id-ID"/>
              </w:rPr>
            </w:pPr>
            <w:r w:rsidRPr="009D72DF">
              <w:rPr>
                <w:sz w:val="20"/>
                <w:szCs w:val="20"/>
                <w:lang w:val="id-ID"/>
              </w:rPr>
              <w:t>21.5%</w:t>
            </w:r>
          </w:p>
        </w:tc>
        <w:tc>
          <w:tcPr>
            <w:tcW w:w="784" w:type="dxa"/>
            <w:noWrap/>
            <w:vAlign w:val="center"/>
          </w:tcPr>
          <w:p w:rsidR="00711C0B" w:rsidRPr="009D72DF" w:rsidRDefault="00711C0B" w:rsidP="00711C0B">
            <w:pPr>
              <w:jc w:val="center"/>
              <w:rPr>
                <w:sz w:val="20"/>
                <w:szCs w:val="20"/>
                <w:lang w:val="id-ID"/>
              </w:rPr>
            </w:pPr>
            <w:r w:rsidRPr="009D72DF">
              <w:rPr>
                <w:sz w:val="20"/>
                <w:szCs w:val="20"/>
                <w:lang w:val="id-ID"/>
              </w:rPr>
              <w:t>73.0%</w:t>
            </w:r>
          </w:p>
        </w:tc>
        <w:tc>
          <w:tcPr>
            <w:tcW w:w="784" w:type="dxa"/>
            <w:noWrap/>
            <w:vAlign w:val="center"/>
          </w:tcPr>
          <w:p w:rsidR="00711C0B" w:rsidRPr="009D72DF" w:rsidRDefault="00711C0B" w:rsidP="00711C0B">
            <w:pPr>
              <w:jc w:val="center"/>
              <w:rPr>
                <w:sz w:val="20"/>
                <w:szCs w:val="20"/>
                <w:lang w:val="id-ID"/>
              </w:rPr>
            </w:pPr>
            <w:r w:rsidRPr="009D72DF">
              <w:rPr>
                <w:sz w:val="20"/>
                <w:szCs w:val="20"/>
                <w:lang w:val="id-ID"/>
              </w:rPr>
              <w:t>3.5%</w:t>
            </w:r>
          </w:p>
        </w:tc>
        <w:tc>
          <w:tcPr>
            <w:tcW w:w="783" w:type="dxa"/>
            <w:noWrap/>
            <w:vAlign w:val="center"/>
          </w:tcPr>
          <w:p w:rsidR="00711C0B" w:rsidRPr="009D72DF" w:rsidRDefault="00711C0B" w:rsidP="00711C0B">
            <w:pPr>
              <w:jc w:val="center"/>
              <w:rPr>
                <w:spacing w:val="0"/>
                <w:sz w:val="20"/>
                <w:szCs w:val="20"/>
                <w:lang w:val="id-ID"/>
              </w:rPr>
            </w:pPr>
            <w:r w:rsidRPr="009D72DF">
              <w:rPr>
                <w:spacing w:val="0"/>
                <w:sz w:val="20"/>
                <w:szCs w:val="20"/>
                <w:lang w:val="id-ID"/>
              </w:rPr>
              <w:t>100%</w:t>
            </w:r>
          </w:p>
        </w:tc>
      </w:tr>
    </w:tbl>
    <w:p w:rsidR="00711C0B" w:rsidRPr="009D72DF" w:rsidRDefault="00621A50" w:rsidP="0094532D">
      <w:pPr>
        <w:ind w:left="851" w:hanging="1135"/>
        <w:jc w:val="both"/>
        <w:rPr>
          <w:sz w:val="16"/>
          <w:szCs w:val="16"/>
          <w:lang w:val="id-ID"/>
        </w:rPr>
      </w:pPr>
      <w:r w:rsidRPr="009D72DF">
        <w:rPr>
          <w:sz w:val="16"/>
          <w:szCs w:val="16"/>
          <w:lang w:val="id-ID"/>
        </w:rPr>
        <w:t xml:space="preserve">      </w:t>
      </w:r>
      <w:r w:rsidR="00CE12F7" w:rsidRPr="009D72DF">
        <w:rPr>
          <w:sz w:val="16"/>
          <w:szCs w:val="16"/>
          <w:lang w:val="id-ID"/>
        </w:rPr>
        <w:t xml:space="preserve">Keterangan: SP=Sangat Puas; P=Puas; KP=Kurang Puas; TP=Tidak Puas; STP=Sangat Tidak   Puas </w:t>
      </w:r>
    </w:p>
    <w:p w:rsidR="00933EE4" w:rsidRPr="009D72DF" w:rsidRDefault="00621A50" w:rsidP="00933EE4">
      <w:pPr>
        <w:ind w:hanging="284"/>
        <w:rPr>
          <w:sz w:val="20"/>
          <w:szCs w:val="20"/>
          <w:lang w:val="id-ID"/>
        </w:rPr>
      </w:pPr>
      <w:r w:rsidRPr="009D72DF">
        <w:rPr>
          <w:sz w:val="20"/>
          <w:szCs w:val="20"/>
          <w:lang w:val="id-ID"/>
        </w:rPr>
        <w:t xml:space="preserve">     </w:t>
      </w:r>
      <w:r w:rsidR="00933EE4" w:rsidRPr="009D72DF">
        <w:rPr>
          <w:sz w:val="20"/>
          <w:szCs w:val="20"/>
          <w:lang w:val="id-ID"/>
        </w:rPr>
        <w:t xml:space="preserve">Sumber: Data Penelitian 2008, Diolah. </w:t>
      </w:r>
    </w:p>
    <w:p w:rsidR="00711C0B" w:rsidRPr="009D72DF" w:rsidRDefault="00711C0B" w:rsidP="008D542F">
      <w:pPr>
        <w:spacing w:line="480" w:lineRule="auto"/>
        <w:ind w:left="720"/>
        <w:jc w:val="both"/>
        <w:rPr>
          <w:b/>
          <w:bCs/>
          <w:sz w:val="12"/>
          <w:szCs w:val="12"/>
          <w:lang w:val="id-ID"/>
        </w:rPr>
      </w:pPr>
    </w:p>
    <w:p w:rsidR="00CB085B" w:rsidRPr="009D72DF" w:rsidRDefault="00CB085B" w:rsidP="008D542F">
      <w:pPr>
        <w:spacing w:line="480" w:lineRule="auto"/>
        <w:ind w:left="720"/>
        <w:jc w:val="both"/>
        <w:rPr>
          <w:b/>
          <w:bCs/>
          <w:sz w:val="12"/>
          <w:szCs w:val="12"/>
          <w:lang w:val="id-ID"/>
        </w:rPr>
      </w:pPr>
    </w:p>
    <w:p w:rsidR="00711C0B" w:rsidRPr="009D72DF" w:rsidRDefault="00C92E33" w:rsidP="00C92E33">
      <w:pPr>
        <w:spacing w:line="480" w:lineRule="auto"/>
        <w:ind w:firstLine="720"/>
        <w:jc w:val="both"/>
        <w:rPr>
          <w:lang w:val="id-ID"/>
        </w:rPr>
      </w:pPr>
      <w:r w:rsidRPr="009D72DF">
        <w:rPr>
          <w:lang w:val="id-ID"/>
        </w:rPr>
        <w:t>Hasil s</w:t>
      </w:r>
      <w:r w:rsidR="00621A50" w:rsidRPr="009D72DF">
        <w:rPr>
          <w:lang w:val="id-ID"/>
        </w:rPr>
        <w:t>k</w:t>
      </w:r>
      <w:r w:rsidRPr="009D72DF">
        <w:rPr>
          <w:lang w:val="id-ID"/>
        </w:rPr>
        <w:t>oring menunjukkn bahwa 73,0% responden yang menyatakan bahwa tidak puas dalam menyelesaikan pekerjaan, namun masih ada sekitar 2,0% yang menyatakan sangat puas; hal ini menunjukkan bahwa berbagai level karyawan yang memungkinkan memiliki tingkat kepuasan yang berbeda.</w:t>
      </w:r>
      <w:r w:rsidRPr="009D72DF">
        <w:rPr>
          <w:noProof/>
          <w:lang w:val="id-ID"/>
        </w:rPr>
        <w:t xml:space="preserve"> Wexley dan Yukl (19</w:t>
      </w:r>
      <w:r w:rsidR="006668C8">
        <w:rPr>
          <w:noProof/>
          <w:lang w:val="id-ID"/>
        </w:rPr>
        <w:t>92</w:t>
      </w:r>
      <w:r w:rsidRPr="009D72DF">
        <w:rPr>
          <w:noProof/>
          <w:lang w:val="id-ID"/>
        </w:rPr>
        <w:t xml:space="preserve">:78) mengemukakan bahwa </w:t>
      </w:r>
      <w:r w:rsidRPr="009D72DF">
        <w:rPr>
          <w:i/>
          <w:iCs/>
          <w:noProof/>
          <w:lang w:val="id-ID"/>
        </w:rPr>
        <w:t>“input is anything of value that an employee perceives that he contributes to his job”.</w:t>
      </w:r>
      <w:r w:rsidRPr="009D72DF">
        <w:rPr>
          <w:noProof/>
          <w:lang w:val="id-ID"/>
        </w:rPr>
        <w:t xml:space="preserve"> </w:t>
      </w:r>
      <w:r w:rsidRPr="009D72DF">
        <w:rPr>
          <w:i/>
          <w:iCs/>
          <w:noProof/>
          <w:lang w:val="id-ID"/>
        </w:rPr>
        <w:t>Input</w:t>
      </w:r>
      <w:r w:rsidRPr="009D72DF">
        <w:rPr>
          <w:noProof/>
          <w:lang w:val="id-ID"/>
        </w:rPr>
        <w:t xml:space="preserve"> itu adalah semua nilai yang diterima pegawai yang dapat menunjang dalam melaksanakan pekerjaan, misalnya pendidikan; pengalaman; usaha; peralatan pribadi; jumlah jam kerja dan sebagainya.</w:t>
      </w:r>
    </w:p>
    <w:p w:rsidR="00A6157D" w:rsidRPr="009D72DF" w:rsidRDefault="00A6157D" w:rsidP="00A6157D">
      <w:pPr>
        <w:spacing w:line="480" w:lineRule="auto"/>
        <w:ind w:firstLine="720"/>
        <w:jc w:val="both"/>
        <w:rPr>
          <w:lang w:val="id-ID"/>
        </w:rPr>
      </w:pPr>
      <w:r w:rsidRPr="009D72DF">
        <w:rPr>
          <w:lang w:val="id-ID"/>
        </w:rPr>
        <w:t>Dengan demikian, hasil skoring variabel kepuasan kerja karyawan</w:t>
      </w:r>
      <w:r w:rsidR="00C84CCB" w:rsidRPr="009D72DF">
        <w:rPr>
          <w:lang w:val="id-ID"/>
        </w:rPr>
        <w:t xml:space="preserve"> seperti Tabel 4.36</w:t>
      </w:r>
      <w:r w:rsidRPr="009D72DF">
        <w:rPr>
          <w:lang w:val="id-ID"/>
        </w:rPr>
        <w:t xml:space="preserve">  berikut.</w:t>
      </w:r>
    </w:p>
    <w:p w:rsidR="009D72DF" w:rsidRDefault="009D72DF">
      <w:pPr>
        <w:spacing w:after="200" w:line="276" w:lineRule="auto"/>
        <w:rPr>
          <w:b/>
          <w:bCs/>
          <w:sz w:val="12"/>
          <w:szCs w:val="12"/>
          <w:lang w:val="id-ID"/>
        </w:rPr>
      </w:pPr>
      <w:r>
        <w:rPr>
          <w:b/>
          <w:bCs/>
          <w:sz w:val="12"/>
          <w:szCs w:val="12"/>
          <w:lang w:val="id-ID"/>
        </w:rPr>
        <w:br w:type="page"/>
      </w:r>
    </w:p>
    <w:p w:rsidR="003E785C" w:rsidRPr="009D72DF" w:rsidRDefault="003E785C" w:rsidP="003E785C">
      <w:pPr>
        <w:pStyle w:val="Heading6"/>
        <w:spacing w:before="0" w:after="0" w:line="360" w:lineRule="auto"/>
        <w:jc w:val="center"/>
        <w:rPr>
          <w:b w:val="0"/>
          <w:bCs w:val="0"/>
          <w:sz w:val="24"/>
          <w:szCs w:val="24"/>
          <w:lang w:val="id-ID"/>
        </w:rPr>
      </w:pPr>
      <w:r w:rsidRPr="009D72DF">
        <w:rPr>
          <w:b w:val="0"/>
          <w:bCs w:val="0"/>
          <w:sz w:val="24"/>
          <w:szCs w:val="24"/>
          <w:lang w:val="id-ID"/>
        </w:rPr>
        <w:lastRenderedPageBreak/>
        <w:t>Tabel 4</w:t>
      </w:r>
      <w:r w:rsidR="00C84CCB" w:rsidRPr="009D72DF">
        <w:rPr>
          <w:b w:val="0"/>
          <w:bCs w:val="0"/>
          <w:sz w:val="24"/>
          <w:szCs w:val="24"/>
          <w:lang w:val="id-ID"/>
        </w:rPr>
        <w:t>.36</w:t>
      </w:r>
      <w:r w:rsidRPr="009D72DF">
        <w:rPr>
          <w:b w:val="0"/>
          <w:bCs w:val="0"/>
          <w:sz w:val="24"/>
          <w:szCs w:val="24"/>
          <w:lang w:val="id-ID"/>
        </w:rPr>
        <w:t xml:space="preserve">  Skor Dimensi Variab</w:t>
      </w:r>
      <w:r w:rsidR="00A6157D" w:rsidRPr="009D72DF">
        <w:rPr>
          <w:b w:val="0"/>
          <w:bCs w:val="0"/>
          <w:sz w:val="24"/>
          <w:szCs w:val="24"/>
          <w:lang w:val="id-ID"/>
        </w:rPr>
        <w:t>el</w:t>
      </w:r>
      <w:r w:rsidRPr="009D72DF">
        <w:rPr>
          <w:b w:val="0"/>
          <w:bCs w:val="0"/>
          <w:sz w:val="24"/>
          <w:szCs w:val="24"/>
          <w:lang w:val="id-ID"/>
        </w:rPr>
        <w:t xml:space="preserve"> Kepuasan Kerja</w:t>
      </w:r>
    </w:p>
    <w:tbl>
      <w:tblPr>
        <w:tblW w:w="7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5"/>
        <w:gridCol w:w="2815"/>
        <w:gridCol w:w="1611"/>
        <w:gridCol w:w="1297"/>
        <w:gridCol w:w="1620"/>
      </w:tblGrid>
      <w:tr w:rsidR="003E785C" w:rsidRPr="009D72DF" w:rsidTr="0063599E">
        <w:trPr>
          <w:cantSplit/>
          <w:trHeight w:val="300"/>
          <w:tblHeader/>
          <w:jc w:val="center"/>
        </w:trPr>
        <w:tc>
          <w:tcPr>
            <w:tcW w:w="3430" w:type="dxa"/>
            <w:gridSpan w:val="2"/>
            <w:shd w:val="clear" w:color="auto" w:fill="F2FD8D"/>
            <w:noWrap/>
            <w:tcMar>
              <w:top w:w="20" w:type="dxa"/>
              <w:left w:w="20" w:type="dxa"/>
              <w:bottom w:w="0" w:type="dxa"/>
              <w:right w:w="20" w:type="dxa"/>
            </w:tcMar>
            <w:vAlign w:val="center"/>
          </w:tcPr>
          <w:p w:rsidR="003E785C" w:rsidRPr="009D72DF" w:rsidRDefault="003E785C" w:rsidP="00711C92">
            <w:pPr>
              <w:jc w:val="center"/>
              <w:rPr>
                <w:b/>
                <w:bCs/>
                <w:lang w:val="id-ID"/>
              </w:rPr>
            </w:pPr>
            <w:r w:rsidRPr="009D72DF">
              <w:rPr>
                <w:b/>
                <w:bCs/>
                <w:lang w:val="id-ID"/>
              </w:rPr>
              <w:t>Dimensi</w:t>
            </w:r>
          </w:p>
        </w:tc>
        <w:tc>
          <w:tcPr>
            <w:tcW w:w="1611" w:type="dxa"/>
            <w:shd w:val="clear" w:color="auto" w:fill="F2FD8D"/>
            <w:vAlign w:val="center"/>
          </w:tcPr>
          <w:p w:rsidR="003E785C" w:rsidRPr="009D72DF" w:rsidRDefault="003E785C" w:rsidP="00711C92">
            <w:pPr>
              <w:jc w:val="center"/>
              <w:rPr>
                <w:b/>
                <w:bCs/>
                <w:lang w:val="id-ID"/>
              </w:rPr>
            </w:pPr>
            <w:r w:rsidRPr="009D72DF">
              <w:rPr>
                <w:b/>
                <w:bCs/>
                <w:lang w:val="id-ID"/>
              </w:rPr>
              <w:t>Jumlah</w:t>
            </w:r>
          </w:p>
          <w:p w:rsidR="003E785C" w:rsidRPr="009D72DF" w:rsidRDefault="003E785C" w:rsidP="00711C92">
            <w:pPr>
              <w:jc w:val="center"/>
              <w:rPr>
                <w:b/>
                <w:bCs/>
                <w:lang w:val="id-ID"/>
              </w:rPr>
            </w:pPr>
            <w:r w:rsidRPr="009D72DF">
              <w:rPr>
                <w:b/>
                <w:bCs/>
                <w:lang w:val="id-ID"/>
              </w:rPr>
              <w:t>Item</w:t>
            </w:r>
          </w:p>
        </w:tc>
        <w:tc>
          <w:tcPr>
            <w:tcW w:w="1297" w:type="dxa"/>
            <w:shd w:val="clear" w:color="auto" w:fill="F2FD8D"/>
            <w:vAlign w:val="center"/>
          </w:tcPr>
          <w:p w:rsidR="003E785C" w:rsidRPr="009D72DF" w:rsidRDefault="003E785C" w:rsidP="00711C92">
            <w:pPr>
              <w:jc w:val="center"/>
              <w:rPr>
                <w:b/>
                <w:bCs/>
                <w:lang w:val="id-ID"/>
              </w:rPr>
            </w:pPr>
            <w:r w:rsidRPr="009D72DF">
              <w:rPr>
                <w:b/>
                <w:bCs/>
                <w:lang w:val="id-ID"/>
              </w:rPr>
              <w:t>Skor</w:t>
            </w:r>
          </w:p>
        </w:tc>
        <w:tc>
          <w:tcPr>
            <w:tcW w:w="1620" w:type="dxa"/>
            <w:shd w:val="clear" w:color="auto" w:fill="F2FD8D"/>
            <w:vAlign w:val="center"/>
          </w:tcPr>
          <w:p w:rsidR="003E785C" w:rsidRPr="009D72DF" w:rsidRDefault="003E785C" w:rsidP="00711C92">
            <w:pPr>
              <w:jc w:val="center"/>
              <w:rPr>
                <w:b/>
                <w:bCs/>
                <w:lang w:val="id-ID"/>
              </w:rPr>
            </w:pPr>
            <w:r w:rsidRPr="009D72DF">
              <w:rPr>
                <w:b/>
                <w:bCs/>
                <w:lang w:val="id-ID"/>
              </w:rPr>
              <w:t>Kategori</w:t>
            </w:r>
          </w:p>
        </w:tc>
      </w:tr>
      <w:tr w:rsidR="00A6157D" w:rsidRPr="009D72DF">
        <w:trPr>
          <w:cantSplit/>
          <w:trHeight w:val="300"/>
          <w:jc w:val="center"/>
        </w:trPr>
        <w:tc>
          <w:tcPr>
            <w:tcW w:w="615" w:type="dxa"/>
            <w:noWrap/>
            <w:tcMar>
              <w:top w:w="20" w:type="dxa"/>
              <w:left w:w="20" w:type="dxa"/>
              <w:bottom w:w="0" w:type="dxa"/>
              <w:right w:w="20" w:type="dxa"/>
            </w:tcMar>
            <w:vAlign w:val="bottom"/>
          </w:tcPr>
          <w:p w:rsidR="00A6157D" w:rsidRPr="009D72DF" w:rsidRDefault="00A6157D" w:rsidP="00711C92">
            <w:pPr>
              <w:numPr>
                <w:ilvl w:val="0"/>
                <w:numId w:val="34"/>
              </w:numPr>
              <w:rPr>
                <w:sz w:val="20"/>
                <w:szCs w:val="20"/>
                <w:lang w:val="id-ID"/>
              </w:rPr>
            </w:pPr>
          </w:p>
        </w:tc>
        <w:tc>
          <w:tcPr>
            <w:tcW w:w="2815" w:type="dxa"/>
            <w:vAlign w:val="bottom"/>
          </w:tcPr>
          <w:p w:rsidR="00A6157D" w:rsidRPr="009D72DF" w:rsidRDefault="00A6157D" w:rsidP="00A6157D">
            <w:pPr>
              <w:rPr>
                <w:sz w:val="20"/>
                <w:szCs w:val="20"/>
                <w:lang w:val="id-ID"/>
              </w:rPr>
            </w:pPr>
            <w:r w:rsidRPr="009D72DF">
              <w:rPr>
                <w:sz w:val="20"/>
                <w:szCs w:val="20"/>
                <w:lang w:val="id-ID"/>
              </w:rPr>
              <w:t xml:space="preserve">  Pengawasan</w:t>
            </w:r>
          </w:p>
        </w:tc>
        <w:tc>
          <w:tcPr>
            <w:tcW w:w="1611" w:type="dxa"/>
            <w:vAlign w:val="center"/>
          </w:tcPr>
          <w:p w:rsidR="00A6157D" w:rsidRPr="009D72DF" w:rsidRDefault="00A6157D" w:rsidP="00711C92">
            <w:pPr>
              <w:jc w:val="center"/>
              <w:rPr>
                <w:sz w:val="20"/>
                <w:szCs w:val="20"/>
                <w:lang w:val="id-ID"/>
              </w:rPr>
            </w:pPr>
            <w:r w:rsidRPr="009D72DF">
              <w:rPr>
                <w:sz w:val="20"/>
                <w:szCs w:val="20"/>
                <w:lang w:val="id-ID"/>
              </w:rPr>
              <w:t>6</w:t>
            </w:r>
          </w:p>
        </w:tc>
        <w:tc>
          <w:tcPr>
            <w:tcW w:w="1297" w:type="dxa"/>
            <w:vAlign w:val="center"/>
          </w:tcPr>
          <w:p w:rsidR="00A6157D" w:rsidRPr="009D72DF" w:rsidRDefault="00A6157D" w:rsidP="00711C92">
            <w:pPr>
              <w:jc w:val="center"/>
              <w:rPr>
                <w:sz w:val="20"/>
                <w:szCs w:val="20"/>
                <w:lang w:val="id-ID"/>
              </w:rPr>
            </w:pPr>
            <w:r w:rsidRPr="009D72DF">
              <w:rPr>
                <w:sz w:val="20"/>
                <w:szCs w:val="20"/>
                <w:lang w:val="id-ID"/>
              </w:rPr>
              <w:t>2464</w:t>
            </w:r>
          </w:p>
        </w:tc>
        <w:tc>
          <w:tcPr>
            <w:tcW w:w="1620" w:type="dxa"/>
            <w:vAlign w:val="center"/>
          </w:tcPr>
          <w:p w:rsidR="00A6157D" w:rsidRPr="009D72DF" w:rsidRDefault="00A6157D" w:rsidP="00711C92">
            <w:pPr>
              <w:ind w:left="180"/>
              <w:jc w:val="center"/>
              <w:rPr>
                <w:sz w:val="20"/>
                <w:szCs w:val="20"/>
                <w:lang w:val="id-ID"/>
              </w:rPr>
            </w:pPr>
            <w:r w:rsidRPr="009D72DF">
              <w:rPr>
                <w:sz w:val="20"/>
                <w:szCs w:val="20"/>
                <w:lang w:val="id-ID"/>
              </w:rPr>
              <w:t>Rendah</w:t>
            </w:r>
          </w:p>
        </w:tc>
      </w:tr>
      <w:tr w:rsidR="00A6157D" w:rsidRPr="009D72DF">
        <w:trPr>
          <w:cantSplit/>
          <w:trHeight w:val="300"/>
          <w:jc w:val="center"/>
        </w:trPr>
        <w:tc>
          <w:tcPr>
            <w:tcW w:w="615" w:type="dxa"/>
            <w:noWrap/>
            <w:tcMar>
              <w:top w:w="20" w:type="dxa"/>
              <w:left w:w="20" w:type="dxa"/>
              <w:bottom w:w="0" w:type="dxa"/>
              <w:right w:w="20" w:type="dxa"/>
            </w:tcMar>
            <w:vAlign w:val="bottom"/>
          </w:tcPr>
          <w:p w:rsidR="00A6157D" w:rsidRPr="009D72DF" w:rsidRDefault="00A6157D" w:rsidP="00711C92">
            <w:pPr>
              <w:numPr>
                <w:ilvl w:val="0"/>
                <w:numId w:val="34"/>
              </w:numPr>
              <w:rPr>
                <w:sz w:val="20"/>
                <w:szCs w:val="20"/>
                <w:lang w:val="id-ID"/>
              </w:rPr>
            </w:pPr>
          </w:p>
        </w:tc>
        <w:tc>
          <w:tcPr>
            <w:tcW w:w="2815" w:type="dxa"/>
            <w:vAlign w:val="bottom"/>
          </w:tcPr>
          <w:p w:rsidR="00A6157D" w:rsidRPr="009D72DF" w:rsidRDefault="00A6157D" w:rsidP="00A6157D">
            <w:pPr>
              <w:rPr>
                <w:sz w:val="20"/>
                <w:szCs w:val="20"/>
                <w:lang w:val="id-ID"/>
              </w:rPr>
            </w:pPr>
            <w:r w:rsidRPr="009D72DF">
              <w:rPr>
                <w:sz w:val="20"/>
                <w:szCs w:val="20"/>
                <w:lang w:val="id-ID"/>
              </w:rPr>
              <w:t xml:space="preserve">  Kompensasi</w:t>
            </w:r>
          </w:p>
        </w:tc>
        <w:tc>
          <w:tcPr>
            <w:tcW w:w="1611" w:type="dxa"/>
            <w:vAlign w:val="center"/>
          </w:tcPr>
          <w:p w:rsidR="00A6157D" w:rsidRPr="009D72DF" w:rsidRDefault="00A6157D" w:rsidP="00711C92">
            <w:pPr>
              <w:jc w:val="center"/>
              <w:rPr>
                <w:sz w:val="20"/>
                <w:szCs w:val="20"/>
                <w:lang w:val="id-ID"/>
              </w:rPr>
            </w:pPr>
            <w:r w:rsidRPr="009D72DF">
              <w:rPr>
                <w:sz w:val="20"/>
                <w:szCs w:val="20"/>
                <w:lang w:val="id-ID"/>
              </w:rPr>
              <w:t>12</w:t>
            </w:r>
          </w:p>
        </w:tc>
        <w:tc>
          <w:tcPr>
            <w:tcW w:w="1297" w:type="dxa"/>
            <w:vAlign w:val="center"/>
          </w:tcPr>
          <w:p w:rsidR="00A6157D" w:rsidRPr="009D72DF" w:rsidRDefault="00A6157D" w:rsidP="00711C92">
            <w:pPr>
              <w:jc w:val="center"/>
              <w:rPr>
                <w:sz w:val="20"/>
                <w:szCs w:val="20"/>
                <w:lang w:val="id-ID"/>
              </w:rPr>
            </w:pPr>
            <w:r w:rsidRPr="009D72DF">
              <w:rPr>
                <w:sz w:val="20"/>
                <w:szCs w:val="20"/>
                <w:lang w:val="id-ID"/>
              </w:rPr>
              <w:t>5481</w:t>
            </w:r>
          </w:p>
        </w:tc>
        <w:tc>
          <w:tcPr>
            <w:tcW w:w="1620" w:type="dxa"/>
            <w:vAlign w:val="center"/>
          </w:tcPr>
          <w:p w:rsidR="00A6157D" w:rsidRPr="009D72DF" w:rsidRDefault="00A6157D" w:rsidP="00711C92">
            <w:pPr>
              <w:ind w:left="180"/>
              <w:jc w:val="center"/>
              <w:rPr>
                <w:sz w:val="20"/>
                <w:szCs w:val="20"/>
                <w:lang w:val="id-ID"/>
              </w:rPr>
            </w:pPr>
            <w:r w:rsidRPr="009D72DF">
              <w:rPr>
                <w:sz w:val="20"/>
                <w:szCs w:val="20"/>
                <w:lang w:val="id-ID"/>
              </w:rPr>
              <w:t>Rendah</w:t>
            </w:r>
          </w:p>
        </w:tc>
      </w:tr>
      <w:tr w:rsidR="00A6157D" w:rsidRPr="009D72DF">
        <w:trPr>
          <w:cantSplit/>
          <w:trHeight w:val="300"/>
          <w:jc w:val="center"/>
        </w:trPr>
        <w:tc>
          <w:tcPr>
            <w:tcW w:w="615" w:type="dxa"/>
            <w:noWrap/>
            <w:tcMar>
              <w:top w:w="20" w:type="dxa"/>
              <w:left w:w="20" w:type="dxa"/>
              <w:bottom w:w="0" w:type="dxa"/>
              <w:right w:w="20" w:type="dxa"/>
            </w:tcMar>
            <w:vAlign w:val="bottom"/>
          </w:tcPr>
          <w:p w:rsidR="00A6157D" w:rsidRPr="009D72DF" w:rsidRDefault="00A6157D" w:rsidP="00711C92">
            <w:pPr>
              <w:numPr>
                <w:ilvl w:val="0"/>
                <w:numId w:val="34"/>
              </w:numPr>
              <w:rPr>
                <w:sz w:val="20"/>
                <w:szCs w:val="20"/>
                <w:lang w:val="id-ID"/>
              </w:rPr>
            </w:pPr>
          </w:p>
        </w:tc>
        <w:tc>
          <w:tcPr>
            <w:tcW w:w="2815" w:type="dxa"/>
            <w:vAlign w:val="bottom"/>
          </w:tcPr>
          <w:p w:rsidR="00A6157D" w:rsidRPr="009D72DF" w:rsidRDefault="00A6157D" w:rsidP="00A6157D">
            <w:pPr>
              <w:rPr>
                <w:sz w:val="20"/>
                <w:szCs w:val="20"/>
                <w:lang w:val="id-ID"/>
              </w:rPr>
            </w:pPr>
            <w:r w:rsidRPr="009D72DF">
              <w:rPr>
                <w:sz w:val="20"/>
                <w:szCs w:val="20"/>
                <w:lang w:val="id-ID"/>
              </w:rPr>
              <w:t xml:space="preserve">  Pengakuan</w:t>
            </w:r>
          </w:p>
        </w:tc>
        <w:tc>
          <w:tcPr>
            <w:tcW w:w="1611" w:type="dxa"/>
            <w:vAlign w:val="center"/>
          </w:tcPr>
          <w:p w:rsidR="00A6157D" w:rsidRPr="009D72DF" w:rsidRDefault="00A6157D" w:rsidP="00711C92">
            <w:pPr>
              <w:jc w:val="center"/>
              <w:rPr>
                <w:sz w:val="20"/>
                <w:szCs w:val="20"/>
                <w:lang w:val="id-ID"/>
              </w:rPr>
            </w:pPr>
            <w:r w:rsidRPr="009D72DF">
              <w:rPr>
                <w:sz w:val="20"/>
                <w:szCs w:val="20"/>
                <w:lang w:val="id-ID"/>
              </w:rPr>
              <w:t>2</w:t>
            </w:r>
          </w:p>
        </w:tc>
        <w:tc>
          <w:tcPr>
            <w:tcW w:w="1297" w:type="dxa"/>
            <w:vAlign w:val="center"/>
          </w:tcPr>
          <w:p w:rsidR="00A6157D" w:rsidRPr="009D72DF" w:rsidRDefault="00A6157D" w:rsidP="00711C92">
            <w:pPr>
              <w:jc w:val="center"/>
              <w:rPr>
                <w:sz w:val="20"/>
                <w:szCs w:val="20"/>
                <w:lang w:val="id-ID"/>
              </w:rPr>
            </w:pPr>
            <w:r w:rsidRPr="009D72DF">
              <w:rPr>
                <w:sz w:val="20"/>
                <w:szCs w:val="20"/>
                <w:lang w:val="id-ID"/>
              </w:rPr>
              <w:t>899</w:t>
            </w:r>
          </w:p>
        </w:tc>
        <w:tc>
          <w:tcPr>
            <w:tcW w:w="1620" w:type="dxa"/>
            <w:vAlign w:val="center"/>
          </w:tcPr>
          <w:p w:rsidR="00A6157D" w:rsidRPr="009D72DF" w:rsidRDefault="00A6157D" w:rsidP="00711C92">
            <w:pPr>
              <w:ind w:left="180"/>
              <w:jc w:val="center"/>
              <w:rPr>
                <w:sz w:val="20"/>
                <w:szCs w:val="20"/>
                <w:lang w:val="id-ID"/>
              </w:rPr>
            </w:pPr>
            <w:r w:rsidRPr="009D72DF">
              <w:rPr>
                <w:sz w:val="20"/>
                <w:szCs w:val="20"/>
                <w:lang w:val="id-ID"/>
              </w:rPr>
              <w:t>Rendah</w:t>
            </w:r>
          </w:p>
        </w:tc>
      </w:tr>
      <w:tr w:rsidR="003E785C" w:rsidRPr="009D72DF" w:rsidTr="0063599E">
        <w:trPr>
          <w:cantSplit/>
          <w:trHeight w:val="300"/>
          <w:jc w:val="center"/>
        </w:trPr>
        <w:tc>
          <w:tcPr>
            <w:tcW w:w="3430" w:type="dxa"/>
            <w:gridSpan w:val="2"/>
            <w:tcBorders>
              <w:bottom w:val="double" w:sz="4" w:space="0" w:color="auto"/>
            </w:tcBorders>
            <w:shd w:val="clear" w:color="auto" w:fill="F2FD8D"/>
            <w:noWrap/>
            <w:tcMar>
              <w:top w:w="20" w:type="dxa"/>
              <w:left w:w="20" w:type="dxa"/>
              <w:bottom w:w="0" w:type="dxa"/>
              <w:right w:w="20" w:type="dxa"/>
            </w:tcMar>
            <w:vAlign w:val="center"/>
          </w:tcPr>
          <w:p w:rsidR="003E785C" w:rsidRPr="009D72DF" w:rsidRDefault="003E785C" w:rsidP="00711C92">
            <w:pPr>
              <w:pStyle w:val="Heading6"/>
              <w:spacing w:before="0" w:after="0" w:line="360" w:lineRule="auto"/>
              <w:jc w:val="center"/>
              <w:rPr>
                <w:sz w:val="20"/>
                <w:szCs w:val="20"/>
                <w:lang w:val="id-ID"/>
              </w:rPr>
            </w:pPr>
            <w:r w:rsidRPr="009D72DF">
              <w:rPr>
                <w:b w:val="0"/>
                <w:bCs w:val="0"/>
                <w:sz w:val="20"/>
                <w:szCs w:val="20"/>
                <w:lang w:val="id-ID"/>
              </w:rPr>
              <w:t>Variabel Kepuasan Kerja</w:t>
            </w:r>
          </w:p>
        </w:tc>
        <w:tc>
          <w:tcPr>
            <w:tcW w:w="1611" w:type="dxa"/>
            <w:tcBorders>
              <w:bottom w:val="double" w:sz="4" w:space="0" w:color="auto"/>
            </w:tcBorders>
            <w:shd w:val="clear" w:color="auto" w:fill="F2FD8D"/>
            <w:vAlign w:val="center"/>
          </w:tcPr>
          <w:p w:rsidR="003E785C" w:rsidRPr="009D72DF" w:rsidRDefault="003E785C" w:rsidP="00711C92">
            <w:pPr>
              <w:jc w:val="center"/>
              <w:rPr>
                <w:sz w:val="20"/>
                <w:szCs w:val="20"/>
                <w:lang w:val="id-ID"/>
              </w:rPr>
            </w:pPr>
            <w:r w:rsidRPr="009D72DF">
              <w:rPr>
                <w:sz w:val="20"/>
                <w:szCs w:val="20"/>
                <w:lang w:val="id-ID"/>
              </w:rPr>
              <w:t>20</w:t>
            </w:r>
          </w:p>
        </w:tc>
        <w:tc>
          <w:tcPr>
            <w:tcW w:w="1297" w:type="dxa"/>
            <w:tcBorders>
              <w:bottom w:val="double" w:sz="4" w:space="0" w:color="auto"/>
            </w:tcBorders>
            <w:shd w:val="clear" w:color="auto" w:fill="F2FD8D"/>
            <w:vAlign w:val="center"/>
          </w:tcPr>
          <w:p w:rsidR="003E785C" w:rsidRPr="009D72DF" w:rsidRDefault="003E785C" w:rsidP="00711C92">
            <w:pPr>
              <w:jc w:val="center"/>
              <w:rPr>
                <w:sz w:val="20"/>
                <w:szCs w:val="20"/>
                <w:lang w:val="id-ID"/>
              </w:rPr>
            </w:pPr>
            <w:r w:rsidRPr="009D72DF">
              <w:rPr>
                <w:sz w:val="20"/>
                <w:szCs w:val="20"/>
                <w:lang w:val="id-ID"/>
              </w:rPr>
              <w:t>8844</w:t>
            </w:r>
          </w:p>
        </w:tc>
        <w:tc>
          <w:tcPr>
            <w:tcW w:w="1620" w:type="dxa"/>
            <w:tcBorders>
              <w:bottom w:val="double" w:sz="4" w:space="0" w:color="auto"/>
            </w:tcBorders>
            <w:shd w:val="clear" w:color="auto" w:fill="F2FD8D"/>
            <w:vAlign w:val="center"/>
          </w:tcPr>
          <w:p w:rsidR="003E785C" w:rsidRPr="009D72DF" w:rsidRDefault="003E785C" w:rsidP="00711C92">
            <w:pPr>
              <w:ind w:left="180"/>
              <w:jc w:val="center"/>
              <w:rPr>
                <w:sz w:val="20"/>
                <w:szCs w:val="20"/>
                <w:lang w:val="id-ID"/>
              </w:rPr>
            </w:pPr>
            <w:r w:rsidRPr="009D72DF">
              <w:rPr>
                <w:sz w:val="20"/>
                <w:szCs w:val="20"/>
                <w:lang w:val="id-ID"/>
              </w:rPr>
              <w:t>Rendah</w:t>
            </w:r>
          </w:p>
        </w:tc>
      </w:tr>
    </w:tbl>
    <w:p w:rsidR="00650DA7" w:rsidRPr="009D72DF" w:rsidRDefault="00870567" w:rsidP="00870567">
      <w:pPr>
        <w:spacing w:line="480" w:lineRule="auto"/>
        <w:jc w:val="both"/>
        <w:rPr>
          <w:b/>
          <w:bCs/>
          <w:sz w:val="12"/>
          <w:szCs w:val="12"/>
          <w:lang w:val="id-ID"/>
        </w:rPr>
      </w:pPr>
      <w:r w:rsidRPr="009D72DF">
        <w:rPr>
          <w:sz w:val="20"/>
          <w:szCs w:val="20"/>
          <w:lang w:val="id-ID"/>
        </w:rPr>
        <w:t>Sumber: Data Penelitian 2008, Diolah.</w:t>
      </w:r>
    </w:p>
    <w:p w:rsidR="00650DA7" w:rsidRPr="009D72DF" w:rsidRDefault="00650DA7" w:rsidP="008D542F">
      <w:pPr>
        <w:spacing w:line="480" w:lineRule="auto"/>
        <w:ind w:left="720"/>
        <w:jc w:val="both"/>
        <w:rPr>
          <w:b/>
          <w:bCs/>
          <w:sz w:val="12"/>
          <w:szCs w:val="12"/>
          <w:lang w:val="id-ID"/>
        </w:rPr>
      </w:pPr>
    </w:p>
    <w:p w:rsidR="009C11DF" w:rsidRPr="009D72DF" w:rsidRDefault="009C11DF" w:rsidP="009C11DF">
      <w:pPr>
        <w:spacing w:line="480" w:lineRule="auto"/>
        <w:ind w:firstLine="720"/>
        <w:jc w:val="both"/>
        <w:rPr>
          <w:lang w:val="id-ID"/>
        </w:rPr>
      </w:pPr>
      <w:r w:rsidRPr="009D72DF">
        <w:rPr>
          <w:lang w:val="id-ID"/>
        </w:rPr>
        <w:t>Berdasarkan hasil sekoring tersebut menunjukkan bahwa kepuasan kerja karyawan secara rata-rata menunjukkan kategori rendah</w:t>
      </w:r>
      <w:r w:rsidR="00E70F3D" w:rsidRPr="009D72DF">
        <w:rPr>
          <w:lang w:val="id-ID"/>
        </w:rPr>
        <w:t xml:space="preserve">; hal ini berarti  bahwa karyawan pelabuhan lintas Merak-Bakauheni masih memerlukan perhatian terhadap variable-variabel yang menjadi pemicu kepuasan kerja seperti penempatan, kompensasi, maupun pengembangan sumber daya manusia. </w:t>
      </w:r>
      <w:r w:rsidR="00F1713E" w:rsidRPr="009D72DF">
        <w:rPr>
          <w:lang w:val="id-ID"/>
        </w:rPr>
        <w:t>Pimpinan organisasi/perusahaan perlu informasi mengenai kepuasan secara akurat sebagai  bahan pertimbangan untuk mengambil keputusan dalam memperbaiki, mencegah, serta memecahkan masalah yang dihadapi karyawan (Schermerhom, et al, 199</w:t>
      </w:r>
      <w:r w:rsidR="008F69FF">
        <w:rPr>
          <w:lang w:val="id-ID"/>
        </w:rPr>
        <w:t>9</w:t>
      </w:r>
      <w:r w:rsidR="00F1713E" w:rsidRPr="009D72DF">
        <w:rPr>
          <w:lang w:val="id-ID"/>
        </w:rPr>
        <w:t>:56).</w:t>
      </w:r>
      <w:r w:rsidR="00E70F3D" w:rsidRPr="009D72DF">
        <w:rPr>
          <w:lang w:val="id-ID"/>
        </w:rPr>
        <w:t xml:space="preserve"> </w:t>
      </w:r>
    </w:p>
    <w:p w:rsidR="009C11DF" w:rsidRPr="009D72DF" w:rsidRDefault="009C11DF" w:rsidP="008D542F">
      <w:pPr>
        <w:spacing w:line="480" w:lineRule="auto"/>
        <w:ind w:left="720"/>
        <w:jc w:val="both"/>
        <w:rPr>
          <w:b/>
          <w:bCs/>
          <w:sz w:val="12"/>
          <w:szCs w:val="12"/>
          <w:lang w:val="id-ID"/>
        </w:rPr>
      </w:pPr>
    </w:p>
    <w:p w:rsidR="002F174C" w:rsidRPr="00824D8A" w:rsidRDefault="00830126" w:rsidP="00824D8A">
      <w:pPr>
        <w:pStyle w:val="ListParagraph"/>
        <w:numPr>
          <w:ilvl w:val="2"/>
          <w:numId w:val="37"/>
        </w:numPr>
        <w:spacing w:line="360" w:lineRule="auto"/>
        <w:jc w:val="both"/>
        <w:rPr>
          <w:b/>
          <w:bCs/>
          <w:lang w:val="id-ID"/>
        </w:rPr>
      </w:pPr>
      <w:r w:rsidRPr="00824D8A">
        <w:rPr>
          <w:b/>
          <w:bCs/>
          <w:lang w:val="id-ID"/>
        </w:rPr>
        <w:t>Tingkat</w:t>
      </w:r>
      <w:r w:rsidR="008D542F" w:rsidRPr="00824D8A">
        <w:rPr>
          <w:b/>
          <w:bCs/>
          <w:lang w:val="id-ID"/>
        </w:rPr>
        <w:t xml:space="preserve"> </w:t>
      </w:r>
      <w:r w:rsidR="002F0D2B" w:rsidRPr="00824D8A">
        <w:rPr>
          <w:b/>
          <w:bCs/>
          <w:lang w:val="id-ID"/>
        </w:rPr>
        <w:t xml:space="preserve">Kinerja </w:t>
      </w:r>
      <w:r w:rsidR="008D542F" w:rsidRPr="00824D8A">
        <w:rPr>
          <w:b/>
          <w:bCs/>
          <w:lang w:val="id-ID"/>
        </w:rPr>
        <w:t>Karyawan</w:t>
      </w:r>
      <w:r w:rsidR="002F0D2B" w:rsidRPr="00824D8A">
        <w:rPr>
          <w:b/>
          <w:bCs/>
          <w:lang w:val="id-ID"/>
        </w:rPr>
        <w:t xml:space="preserve"> </w:t>
      </w:r>
      <w:r w:rsidR="00042210" w:rsidRPr="00824D8A">
        <w:rPr>
          <w:b/>
          <w:bCs/>
          <w:lang w:val="id-ID"/>
        </w:rPr>
        <w:t>Pelabuhan Lintas Merak</w:t>
      </w:r>
      <w:r w:rsidR="00621A50" w:rsidRPr="00824D8A">
        <w:rPr>
          <w:b/>
          <w:bCs/>
          <w:lang w:val="id-ID"/>
        </w:rPr>
        <w:t>-</w:t>
      </w:r>
      <w:r w:rsidR="00042210" w:rsidRPr="00824D8A">
        <w:rPr>
          <w:b/>
          <w:bCs/>
          <w:lang w:val="id-ID"/>
        </w:rPr>
        <w:t xml:space="preserve"> Bakauheni</w:t>
      </w:r>
      <w:r w:rsidR="002F174C" w:rsidRPr="00824D8A">
        <w:rPr>
          <w:b/>
          <w:bCs/>
          <w:lang w:val="id-ID"/>
        </w:rPr>
        <w:t xml:space="preserve"> </w:t>
      </w:r>
    </w:p>
    <w:p w:rsidR="00C84CCB" w:rsidRPr="009D72DF" w:rsidRDefault="00C84CCB" w:rsidP="00C84CCB">
      <w:pPr>
        <w:spacing w:line="360" w:lineRule="auto"/>
        <w:jc w:val="both"/>
        <w:rPr>
          <w:b/>
          <w:bCs/>
          <w:sz w:val="12"/>
          <w:szCs w:val="12"/>
          <w:lang w:val="id-ID"/>
        </w:rPr>
      </w:pPr>
    </w:p>
    <w:p w:rsidR="002F174C" w:rsidRDefault="002F174C" w:rsidP="002F174C">
      <w:pPr>
        <w:spacing w:line="480" w:lineRule="auto"/>
        <w:ind w:firstLine="720"/>
        <w:jc w:val="both"/>
        <w:rPr>
          <w:lang w:val="id-ID"/>
        </w:rPr>
      </w:pPr>
      <w:r w:rsidRPr="009D72DF">
        <w:rPr>
          <w:lang w:val="id-ID"/>
        </w:rPr>
        <w:t>Kinerja karyawan diukur terdiri atas 16 item pernyataan yang terbagi dalam 8 (delapan) sub variabel yaitu: Kualitas kerja,</w:t>
      </w:r>
      <w:r w:rsidRPr="009D72DF">
        <w:rPr>
          <w:i/>
          <w:iCs/>
          <w:lang w:val="id-ID"/>
        </w:rPr>
        <w:t xml:space="preserve"> </w:t>
      </w:r>
      <w:r w:rsidRPr="009D72DF">
        <w:rPr>
          <w:lang w:val="id-ID"/>
        </w:rPr>
        <w:t>Kuantitas kerja</w:t>
      </w:r>
      <w:r w:rsidRPr="009D72DF">
        <w:rPr>
          <w:i/>
          <w:iCs/>
          <w:lang w:val="id-ID"/>
        </w:rPr>
        <w:t xml:space="preserve">, </w:t>
      </w:r>
      <w:r w:rsidR="00AE1FDC" w:rsidRPr="009D72DF">
        <w:rPr>
          <w:lang w:val="id-ID"/>
        </w:rPr>
        <w:t>Pengetahuan</w:t>
      </w:r>
      <w:r w:rsidRPr="009D72DF">
        <w:rPr>
          <w:i/>
          <w:iCs/>
          <w:lang w:val="id-ID"/>
        </w:rPr>
        <w:t xml:space="preserve">, </w:t>
      </w:r>
      <w:r w:rsidRPr="009D72DF">
        <w:rPr>
          <w:lang w:val="id-ID"/>
        </w:rPr>
        <w:t>Kreativitas</w:t>
      </w:r>
      <w:r w:rsidRPr="009D72DF">
        <w:rPr>
          <w:i/>
          <w:iCs/>
          <w:lang w:val="id-ID"/>
        </w:rPr>
        <w:t xml:space="preserve">, </w:t>
      </w:r>
      <w:r w:rsidRPr="009D72DF">
        <w:rPr>
          <w:lang w:val="id-ID"/>
        </w:rPr>
        <w:t>Kerjasama</w:t>
      </w:r>
      <w:r w:rsidRPr="009D72DF">
        <w:rPr>
          <w:i/>
          <w:iCs/>
          <w:lang w:val="id-ID"/>
        </w:rPr>
        <w:t xml:space="preserve">, </w:t>
      </w:r>
      <w:r w:rsidRPr="009D72DF">
        <w:rPr>
          <w:lang w:val="id-ID"/>
        </w:rPr>
        <w:t>Inisiatif</w:t>
      </w:r>
      <w:r w:rsidRPr="009D72DF">
        <w:rPr>
          <w:i/>
          <w:iCs/>
          <w:lang w:val="id-ID"/>
        </w:rPr>
        <w:t xml:space="preserve">, </w:t>
      </w:r>
      <w:r w:rsidR="00AE1FDC" w:rsidRPr="009D72DF">
        <w:rPr>
          <w:lang w:val="id-ID"/>
        </w:rPr>
        <w:t xml:space="preserve">Kemandirian </w:t>
      </w:r>
      <w:r w:rsidRPr="009D72DF">
        <w:rPr>
          <w:lang w:val="id-ID"/>
        </w:rPr>
        <w:t>dan Kualitas pribadi. Hasil skoring mengenai kinerja Karyawan Pelabuhan Lintas Merak Bakauheni disajikan berikut</w:t>
      </w:r>
      <w:r w:rsidR="0027626E" w:rsidRPr="009D72DF">
        <w:rPr>
          <w:lang w:val="id-ID"/>
        </w:rPr>
        <w:t xml:space="preserve"> ini</w:t>
      </w:r>
      <w:r w:rsidRPr="009D72DF">
        <w:rPr>
          <w:lang w:val="id-ID"/>
        </w:rPr>
        <w:t>.</w:t>
      </w:r>
    </w:p>
    <w:p w:rsidR="00830126" w:rsidRDefault="00830126">
      <w:pPr>
        <w:spacing w:after="200" w:line="276" w:lineRule="auto"/>
        <w:rPr>
          <w:lang w:val="id-ID"/>
        </w:rPr>
      </w:pPr>
      <w:r>
        <w:rPr>
          <w:lang w:val="id-ID"/>
        </w:rPr>
        <w:br w:type="page"/>
      </w:r>
    </w:p>
    <w:p w:rsidR="0027626E" w:rsidRPr="009D72DF" w:rsidRDefault="0027626E" w:rsidP="0027626E">
      <w:pPr>
        <w:numPr>
          <w:ilvl w:val="0"/>
          <w:numId w:val="13"/>
        </w:numPr>
        <w:spacing w:line="480" w:lineRule="auto"/>
        <w:ind w:left="426" w:hanging="426"/>
        <w:jc w:val="both"/>
        <w:rPr>
          <w:b/>
          <w:bCs/>
          <w:lang w:val="id-ID"/>
        </w:rPr>
      </w:pPr>
      <w:r w:rsidRPr="009D72DF">
        <w:rPr>
          <w:b/>
          <w:bCs/>
          <w:lang w:val="id-ID"/>
        </w:rPr>
        <w:lastRenderedPageBreak/>
        <w:t>Kualitas Kerja</w:t>
      </w:r>
    </w:p>
    <w:p w:rsidR="0027626E" w:rsidRPr="009D72DF" w:rsidRDefault="0027626E" w:rsidP="0027626E">
      <w:pPr>
        <w:pStyle w:val="Footer"/>
        <w:tabs>
          <w:tab w:val="clear" w:pos="4320"/>
          <w:tab w:val="clear" w:pos="8640"/>
        </w:tabs>
        <w:spacing w:line="480" w:lineRule="auto"/>
        <w:jc w:val="both"/>
        <w:rPr>
          <w:lang w:val="id-ID"/>
        </w:rPr>
      </w:pPr>
      <w:r w:rsidRPr="009D72DF">
        <w:rPr>
          <w:b/>
          <w:bCs/>
          <w:i/>
          <w:iCs/>
          <w:lang w:val="id-ID"/>
        </w:rPr>
        <w:tab/>
      </w:r>
      <w:r w:rsidRPr="009D72DF">
        <w:rPr>
          <w:lang w:val="id-ID"/>
        </w:rPr>
        <w:t>Kualitas kerja diukur dengan melihat tingkat kesesuaian pekerjaan dan kesalahan minimal sesuai standar kualitas yang ditentukan. Hasil tanggapan responden seperti terlihat pada Tabel 4</w:t>
      </w:r>
      <w:r w:rsidR="00FB68AD" w:rsidRPr="009D72DF">
        <w:rPr>
          <w:lang w:val="id-ID"/>
        </w:rPr>
        <w:t>.3</w:t>
      </w:r>
      <w:r w:rsidR="00C84CCB" w:rsidRPr="009D72DF">
        <w:rPr>
          <w:lang w:val="id-ID"/>
        </w:rPr>
        <w:t>7</w:t>
      </w:r>
      <w:r w:rsidR="00FB68AD" w:rsidRPr="009D72DF">
        <w:rPr>
          <w:lang w:val="id-ID"/>
        </w:rPr>
        <w:t xml:space="preserve"> </w:t>
      </w:r>
      <w:r w:rsidRPr="009D72DF">
        <w:rPr>
          <w:lang w:val="id-ID"/>
        </w:rPr>
        <w:t>sebagai berikut.</w:t>
      </w:r>
    </w:p>
    <w:p w:rsidR="002F0D2B" w:rsidRPr="009D72DF" w:rsidRDefault="002F0D2B" w:rsidP="00296F86">
      <w:pPr>
        <w:spacing w:line="360" w:lineRule="auto"/>
        <w:rPr>
          <w:b/>
          <w:bCs/>
          <w:sz w:val="12"/>
          <w:szCs w:val="12"/>
          <w:lang w:val="id-ID"/>
        </w:rPr>
      </w:pPr>
    </w:p>
    <w:p w:rsidR="002F0D2B" w:rsidRPr="009D72DF" w:rsidRDefault="002F0D2B" w:rsidP="00D9570D">
      <w:pPr>
        <w:spacing w:line="360" w:lineRule="auto"/>
        <w:jc w:val="center"/>
        <w:rPr>
          <w:lang w:val="id-ID"/>
        </w:rPr>
      </w:pPr>
      <w:r w:rsidRPr="009D72DF">
        <w:rPr>
          <w:lang w:val="id-ID"/>
        </w:rPr>
        <w:t>Tabel 4.</w:t>
      </w:r>
      <w:r w:rsidR="00FB68AD" w:rsidRPr="009D72DF">
        <w:rPr>
          <w:lang w:val="id-ID"/>
        </w:rPr>
        <w:t>3</w:t>
      </w:r>
      <w:r w:rsidR="00C84CCB" w:rsidRPr="009D72DF">
        <w:rPr>
          <w:lang w:val="id-ID"/>
        </w:rPr>
        <w:t>7</w:t>
      </w:r>
      <w:r w:rsidRPr="009D72DF">
        <w:rPr>
          <w:lang w:val="id-ID"/>
        </w:rPr>
        <w:t xml:space="preserve"> Tanggapan Responden </w:t>
      </w:r>
      <w:r w:rsidR="00A21DB5" w:rsidRPr="009D72DF">
        <w:rPr>
          <w:lang w:val="id-ID"/>
        </w:rPr>
        <w:t>Tentang Kualitas Kerja</w:t>
      </w:r>
    </w:p>
    <w:tbl>
      <w:tblPr>
        <w:tblW w:w="7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764"/>
        <w:gridCol w:w="784"/>
        <w:gridCol w:w="856"/>
        <w:gridCol w:w="768"/>
        <w:gridCol w:w="784"/>
        <w:gridCol w:w="783"/>
      </w:tblGrid>
      <w:tr w:rsidR="00DA1BDF" w:rsidRPr="009D72DF" w:rsidTr="0063599E">
        <w:trPr>
          <w:trHeight w:val="300"/>
        </w:trPr>
        <w:tc>
          <w:tcPr>
            <w:tcW w:w="2355" w:type="dxa"/>
            <w:vMerge w:val="restart"/>
            <w:shd w:val="clear" w:color="auto" w:fill="DDD9C3" w:themeFill="background2" w:themeFillShade="E6"/>
            <w:noWrap/>
            <w:vAlign w:val="center"/>
          </w:tcPr>
          <w:p w:rsidR="00DA1BDF" w:rsidRPr="009D72DF" w:rsidRDefault="00DA1BDF" w:rsidP="0075202E">
            <w:pPr>
              <w:jc w:val="center"/>
              <w:rPr>
                <w:b/>
                <w:bCs/>
                <w:spacing w:val="0"/>
                <w:sz w:val="20"/>
                <w:szCs w:val="20"/>
                <w:lang w:val="id-ID"/>
              </w:rPr>
            </w:pPr>
            <w:r w:rsidRPr="009D72DF">
              <w:rPr>
                <w:b/>
                <w:bCs/>
                <w:sz w:val="20"/>
                <w:szCs w:val="20"/>
                <w:lang w:val="id-ID"/>
              </w:rPr>
              <w:t>Indikator</w:t>
            </w:r>
          </w:p>
        </w:tc>
        <w:tc>
          <w:tcPr>
            <w:tcW w:w="817" w:type="dxa"/>
            <w:shd w:val="clear" w:color="auto" w:fill="DDD9C3" w:themeFill="background2" w:themeFillShade="E6"/>
            <w:vAlign w:val="center"/>
          </w:tcPr>
          <w:p w:rsidR="00DA1BDF" w:rsidRPr="009D72DF" w:rsidRDefault="008F69FF" w:rsidP="0075202E">
            <w:pPr>
              <w:jc w:val="center"/>
              <w:rPr>
                <w:b/>
                <w:bCs/>
                <w:spacing w:val="0"/>
                <w:sz w:val="20"/>
                <w:szCs w:val="20"/>
                <w:lang w:val="id-ID"/>
              </w:rPr>
            </w:pPr>
            <w:r>
              <w:rPr>
                <w:b/>
                <w:bCs/>
                <w:spacing w:val="0"/>
                <w:sz w:val="20"/>
                <w:szCs w:val="20"/>
                <w:lang w:val="id-ID"/>
              </w:rPr>
              <w:t>f</w:t>
            </w:r>
          </w:p>
        </w:tc>
        <w:tc>
          <w:tcPr>
            <w:tcW w:w="3956" w:type="dxa"/>
            <w:gridSpan w:val="5"/>
            <w:shd w:val="clear" w:color="auto" w:fill="DDD9C3" w:themeFill="background2" w:themeFillShade="E6"/>
            <w:noWrap/>
            <w:vAlign w:val="center"/>
          </w:tcPr>
          <w:p w:rsidR="00DA1BDF" w:rsidRPr="009D72DF" w:rsidRDefault="00DA1BDF" w:rsidP="0075202E">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DDD9C3" w:themeFill="background2" w:themeFillShade="E6"/>
            <w:noWrap/>
            <w:vAlign w:val="center"/>
          </w:tcPr>
          <w:p w:rsidR="00DA1BDF" w:rsidRPr="009D72DF" w:rsidRDefault="00DA1BDF" w:rsidP="0075202E">
            <w:pPr>
              <w:jc w:val="center"/>
              <w:rPr>
                <w:b/>
                <w:bCs/>
                <w:spacing w:val="0"/>
                <w:sz w:val="20"/>
                <w:szCs w:val="20"/>
                <w:lang w:val="id-ID"/>
              </w:rPr>
            </w:pPr>
            <w:r w:rsidRPr="009D72DF">
              <w:rPr>
                <w:b/>
                <w:bCs/>
                <w:sz w:val="20"/>
                <w:szCs w:val="20"/>
                <w:lang w:val="id-ID"/>
              </w:rPr>
              <w:t>Total</w:t>
            </w:r>
          </w:p>
        </w:tc>
      </w:tr>
      <w:tr w:rsidR="00DA1BDF" w:rsidRPr="009D72DF" w:rsidTr="0063599E">
        <w:trPr>
          <w:trHeight w:val="300"/>
        </w:trPr>
        <w:tc>
          <w:tcPr>
            <w:tcW w:w="2355" w:type="dxa"/>
            <w:vMerge/>
            <w:tcBorders>
              <w:bottom w:val="single" w:sz="4" w:space="0" w:color="auto"/>
            </w:tcBorders>
            <w:shd w:val="clear" w:color="auto" w:fill="DDD9C3" w:themeFill="background2" w:themeFillShade="E6"/>
            <w:noWrap/>
            <w:vAlign w:val="center"/>
          </w:tcPr>
          <w:p w:rsidR="00DA1BDF" w:rsidRPr="009D72DF" w:rsidRDefault="00DA1BDF" w:rsidP="0075202E">
            <w:pPr>
              <w:jc w:val="center"/>
              <w:rPr>
                <w:b/>
                <w:bCs/>
                <w:spacing w:val="0"/>
                <w:sz w:val="20"/>
                <w:szCs w:val="20"/>
                <w:lang w:val="id-ID"/>
              </w:rPr>
            </w:pPr>
          </w:p>
        </w:tc>
        <w:tc>
          <w:tcPr>
            <w:tcW w:w="817" w:type="dxa"/>
            <w:shd w:val="clear" w:color="auto" w:fill="DDD9C3" w:themeFill="background2" w:themeFillShade="E6"/>
            <w:vAlign w:val="center"/>
          </w:tcPr>
          <w:p w:rsidR="00DA1BDF" w:rsidRPr="009D72DF" w:rsidRDefault="00DA1BDF" w:rsidP="0075202E">
            <w:pPr>
              <w:jc w:val="center"/>
              <w:rPr>
                <w:b/>
                <w:bCs/>
                <w:spacing w:val="0"/>
                <w:sz w:val="20"/>
                <w:szCs w:val="20"/>
                <w:lang w:val="id-ID"/>
              </w:rPr>
            </w:pPr>
            <w:r w:rsidRPr="009D72DF">
              <w:rPr>
                <w:b/>
                <w:bCs/>
                <w:sz w:val="20"/>
                <w:szCs w:val="20"/>
                <w:lang w:val="id-ID"/>
              </w:rPr>
              <w:t>%</w:t>
            </w:r>
          </w:p>
        </w:tc>
        <w:tc>
          <w:tcPr>
            <w:tcW w:w="764" w:type="dxa"/>
            <w:shd w:val="clear" w:color="auto" w:fill="DDD9C3" w:themeFill="background2" w:themeFillShade="E6"/>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SS</w:t>
            </w:r>
          </w:p>
        </w:tc>
        <w:tc>
          <w:tcPr>
            <w:tcW w:w="784" w:type="dxa"/>
            <w:shd w:val="clear" w:color="auto" w:fill="DDD9C3" w:themeFill="background2" w:themeFillShade="E6"/>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S</w:t>
            </w:r>
          </w:p>
        </w:tc>
        <w:tc>
          <w:tcPr>
            <w:tcW w:w="856" w:type="dxa"/>
            <w:shd w:val="clear" w:color="auto" w:fill="DDD9C3" w:themeFill="background2" w:themeFillShade="E6"/>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KS</w:t>
            </w:r>
          </w:p>
        </w:tc>
        <w:tc>
          <w:tcPr>
            <w:tcW w:w="768" w:type="dxa"/>
            <w:shd w:val="clear" w:color="auto" w:fill="DDD9C3" w:themeFill="background2" w:themeFillShade="E6"/>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TS</w:t>
            </w:r>
          </w:p>
        </w:tc>
        <w:tc>
          <w:tcPr>
            <w:tcW w:w="784" w:type="dxa"/>
            <w:shd w:val="clear" w:color="auto" w:fill="DDD9C3" w:themeFill="background2" w:themeFillShade="E6"/>
            <w:noWrap/>
            <w:vAlign w:val="center"/>
          </w:tcPr>
          <w:p w:rsidR="00DA1BDF" w:rsidRPr="009D72DF" w:rsidRDefault="00DA1BDF" w:rsidP="0075202E">
            <w:pPr>
              <w:jc w:val="center"/>
              <w:rPr>
                <w:b/>
                <w:bCs/>
                <w:spacing w:val="0"/>
                <w:sz w:val="20"/>
                <w:szCs w:val="20"/>
                <w:lang w:val="id-ID"/>
              </w:rPr>
            </w:pPr>
            <w:r w:rsidRPr="009D72DF">
              <w:rPr>
                <w:b/>
                <w:bCs/>
                <w:spacing w:val="0"/>
                <w:sz w:val="20"/>
                <w:szCs w:val="20"/>
                <w:lang w:val="id-ID"/>
              </w:rPr>
              <w:t>STS</w:t>
            </w:r>
          </w:p>
        </w:tc>
        <w:tc>
          <w:tcPr>
            <w:tcW w:w="783" w:type="dxa"/>
            <w:vMerge/>
            <w:shd w:val="clear" w:color="auto" w:fill="DDD9C3" w:themeFill="background2" w:themeFillShade="E6"/>
            <w:noWrap/>
            <w:vAlign w:val="center"/>
          </w:tcPr>
          <w:p w:rsidR="00DA1BDF" w:rsidRPr="009D72DF" w:rsidRDefault="00DA1BDF" w:rsidP="0075202E">
            <w:pPr>
              <w:jc w:val="center"/>
              <w:rPr>
                <w:b/>
                <w:bCs/>
                <w:spacing w:val="0"/>
                <w:sz w:val="20"/>
                <w:szCs w:val="20"/>
                <w:lang w:val="id-ID"/>
              </w:rPr>
            </w:pPr>
          </w:p>
        </w:tc>
      </w:tr>
      <w:tr w:rsidR="002F0D2B" w:rsidRPr="009D72DF" w:rsidTr="0063599E">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D42771" w:rsidP="00011E25">
            <w:pPr>
              <w:rPr>
                <w:sz w:val="20"/>
                <w:szCs w:val="20"/>
                <w:lang w:val="id-ID"/>
              </w:rPr>
            </w:pPr>
            <w:r w:rsidRPr="009D72DF">
              <w:rPr>
                <w:sz w:val="20"/>
                <w:szCs w:val="20"/>
                <w:lang w:val="id-ID"/>
              </w:rPr>
              <w:t xml:space="preserve">Tingkat </w:t>
            </w:r>
            <w:r w:rsidR="00011E25" w:rsidRPr="009D72DF">
              <w:rPr>
                <w:sz w:val="20"/>
                <w:szCs w:val="20"/>
                <w:lang w:val="id-ID"/>
              </w:rPr>
              <w:t xml:space="preserve">kesesuaian </w:t>
            </w:r>
            <w:r w:rsidRPr="009D72DF">
              <w:rPr>
                <w:sz w:val="20"/>
                <w:szCs w:val="20"/>
                <w:lang w:val="id-ID"/>
              </w:rPr>
              <w:t xml:space="preserve">pekerjaan yang dilakukan dalam jumlah, bentuk dan waktu sudah sesuai dengan standar jumlah, bentuk dan waktu </w:t>
            </w:r>
          </w:p>
        </w:tc>
        <w:tc>
          <w:tcPr>
            <w:tcW w:w="817" w:type="dxa"/>
            <w:tcBorders>
              <w:left w:val="single" w:sz="4" w:space="0" w:color="auto"/>
            </w:tcBorders>
            <w:vAlign w:val="center"/>
          </w:tcPr>
          <w:p w:rsidR="002F0D2B" w:rsidRPr="009D72DF" w:rsidRDefault="008F69FF" w:rsidP="00011E25">
            <w:pPr>
              <w:jc w:val="center"/>
              <w:rPr>
                <w:sz w:val="20"/>
                <w:szCs w:val="20"/>
                <w:lang w:val="id-ID"/>
              </w:rPr>
            </w:pPr>
            <w:r>
              <w:rPr>
                <w:sz w:val="20"/>
                <w:szCs w:val="20"/>
                <w:lang w:val="id-ID"/>
              </w:rPr>
              <w:t>f</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4</w:t>
            </w:r>
          </w:p>
        </w:tc>
        <w:tc>
          <w:tcPr>
            <w:tcW w:w="856" w:type="dxa"/>
            <w:noWrap/>
            <w:vAlign w:val="center"/>
          </w:tcPr>
          <w:p w:rsidR="002F0D2B" w:rsidRPr="009D72DF" w:rsidRDefault="002F0D2B" w:rsidP="00011E25">
            <w:pPr>
              <w:jc w:val="center"/>
              <w:rPr>
                <w:sz w:val="20"/>
                <w:szCs w:val="20"/>
                <w:lang w:val="id-ID"/>
              </w:rPr>
            </w:pPr>
            <w:r w:rsidRPr="009D72DF">
              <w:rPr>
                <w:sz w:val="20"/>
                <w:szCs w:val="20"/>
                <w:lang w:val="id-ID"/>
              </w:rPr>
              <w:t>51</w:t>
            </w:r>
          </w:p>
        </w:tc>
        <w:tc>
          <w:tcPr>
            <w:tcW w:w="768" w:type="dxa"/>
            <w:noWrap/>
            <w:vAlign w:val="center"/>
          </w:tcPr>
          <w:p w:rsidR="002F0D2B" w:rsidRPr="009D72DF" w:rsidRDefault="002F0D2B" w:rsidP="00011E25">
            <w:pPr>
              <w:jc w:val="center"/>
              <w:rPr>
                <w:sz w:val="20"/>
                <w:szCs w:val="20"/>
                <w:lang w:val="id-ID"/>
              </w:rPr>
            </w:pPr>
            <w:r w:rsidRPr="009D72DF">
              <w:rPr>
                <w:sz w:val="20"/>
                <w:szCs w:val="20"/>
                <w:lang w:val="id-ID"/>
              </w:rPr>
              <w:t>145</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3"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200</w:t>
            </w:r>
          </w:p>
        </w:tc>
      </w:tr>
      <w:tr w:rsidR="002F0D2B" w:rsidRPr="009D72DF" w:rsidTr="0063599E">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pPr>
              <w:rPr>
                <w:sz w:val="20"/>
                <w:szCs w:val="20"/>
                <w:lang w:val="id-ID"/>
              </w:rPr>
            </w:pPr>
          </w:p>
        </w:tc>
        <w:tc>
          <w:tcPr>
            <w:tcW w:w="817" w:type="dxa"/>
            <w:tcBorders>
              <w:left w:val="single" w:sz="4" w:space="0" w:color="auto"/>
            </w:tcBorders>
            <w:vAlign w:val="center"/>
          </w:tcPr>
          <w:p w:rsidR="002F0D2B" w:rsidRPr="009D72DF" w:rsidRDefault="002F0D2B" w:rsidP="00011E25">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2.0%</w:t>
            </w:r>
          </w:p>
        </w:tc>
        <w:tc>
          <w:tcPr>
            <w:tcW w:w="856" w:type="dxa"/>
            <w:noWrap/>
            <w:vAlign w:val="center"/>
          </w:tcPr>
          <w:p w:rsidR="002F0D2B" w:rsidRPr="009D72DF" w:rsidRDefault="002F0D2B" w:rsidP="00011E25">
            <w:pPr>
              <w:jc w:val="center"/>
              <w:rPr>
                <w:sz w:val="20"/>
                <w:szCs w:val="20"/>
                <w:lang w:val="id-ID"/>
              </w:rPr>
            </w:pPr>
            <w:r w:rsidRPr="009D72DF">
              <w:rPr>
                <w:sz w:val="20"/>
                <w:szCs w:val="20"/>
                <w:lang w:val="id-ID"/>
              </w:rPr>
              <w:t>25.5%</w:t>
            </w:r>
          </w:p>
        </w:tc>
        <w:tc>
          <w:tcPr>
            <w:tcW w:w="768" w:type="dxa"/>
            <w:noWrap/>
            <w:vAlign w:val="center"/>
          </w:tcPr>
          <w:p w:rsidR="002F0D2B" w:rsidRPr="009D72DF" w:rsidRDefault="002F0D2B" w:rsidP="00011E25">
            <w:pPr>
              <w:jc w:val="center"/>
              <w:rPr>
                <w:sz w:val="20"/>
                <w:szCs w:val="20"/>
                <w:lang w:val="id-ID"/>
              </w:rPr>
            </w:pPr>
            <w:r w:rsidRPr="009D72DF">
              <w:rPr>
                <w:sz w:val="20"/>
                <w:szCs w:val="20"/>
                <w:lang w:val="id-ID"/>
              </w:rPr>
              <w:t>72.5%</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3"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100%</w:t>
            </w:r>
          </w:p>
        </w:tc>
      </w:tr>
      <w:tr w:rsidR="002F0D2B" w:rsidRPr="009D72DF" w:rsidTr="0063599E">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011E25" w:rsidP="00011E25">
            <w:pPr>
              <w:rPr>
                <w:sz w:val="20"/>
                <w:szCs w:val="20"/>
                <w:lang w:val="id-ID"/>
              </w:rPr>
            </w:pPr>
            <w:r w:rsidRPr="009D72DF">
              <w:rPr>
                <w:sz w:val="20"/>
                <w:szCs w:val="20"/>
                <w:lang w:val="id-ID"/>
              </w:rPr>
              <w:t>Tingkat</w:t>
            </w:r>
            <w:r w:rsidR="00D42771" w:rsidRPr="009D72DF">
              <w:rPr>
                <w:sz w:val="20"/>
                <w:szCs w:val="20"/>
                <w:lang w:val="id-ID"/>
              </w:rPr>
              <w:t xml:space="preserve"> kesalahan minimal pekerjaan yang dilakukan sudah sesuai dengan standar kesalahan minimal </w:t>
            </w:r>
          </w:p>
        </w:tc>
        <w:tc>
          <w:tcPr>
            <w:tcW w:w="817" w:type="dxa"/>
            <w:tcBorders>
              <w:left w:val="single" w:sz="4" w:space="0" w:color="auto"/>
            </w:tcBorders>
            <w:vAlign w:val="center"/>
          </w:tcPr>
          <w:p w:rsidR="002F0D2B" w:rsidRPr="009D72DF" w:rsidRDefault="008F69FF" w:rsidP="008F69FF">
            <w:pPr>
              <w:jc w:val="center"/>
              <w:rPr>
                <w:sz w:val="20"/>
                <w:szCs w:val="20"/>
                <w:lang w:val="id-ID"/>
              </w:rPr>
            </w:pPr>
            <w:r>
              <w:rPr>
                <w:sz w:val="20"/>
                <w:szCs w:val="20"/>
                <w:lang w:val="id-ID"/>
              </w:rPr>
              <w:t>f</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4</w:t>
            </w:r>
          </w:p>
        </w:tc>
        <w:tc>
          <w:tcPr>
            <w:tcW w:w="856" w:type="dxa"/>
            <w:noWrap/>
            <w:vAlign w:val="center"/>
          </w:tcPr>
          <w:p w:rsidR="002F0D2B" w:rsidRPr="009D72DF" w:rsidRDefault="002F0D2B" w:rsidP="00011E25">
            <w:pPr>
              <w:jc w:val="center"/>
              <w:rPr>
                <w:sz w:val="20"/>
                <w:szCs w:val="20"/>
                <w:lang w:val="id-ID"/>
              </w:rPr>
            </w:pPr>
            <w:r w:rsidRPr="009D72DF">
              <w:rPr>
                <w:sz w:val="20"/>
                <w:szCs w:val="20"/>
                <w:lang w:val="id-ID"/>
              </w:rPr>
              <w:t>62</w:t>
            </w:r>
          </w:p>
        </w:tc>
        <w:tc>
          <w:tcPr>
            <w:tcW w:w="768" w:type="dxa"/>
            <w:noWrap/>
            <w:vAlign w:val="center"/>
          </w:tcPr>
          <w:p w:rsidR="002F0D2B" w:rsidRPr="009D72DF" w:rsidRDefault="002F0D2B" w:rsidP="00011E25">
            <w:pPr>
              <w:jc w:val="center"/>
              <w:rPr>
                <w:sz w:val="20"/>
                <w:szCs w:val="20"/>
                <w:lang w:val="id-ID"/>
              </w:rPr>
            </w:pPr>
            <w:r w:rsidRPr="009D72DF">
              <w:rPr>
                <w:sz w:val="20"/>
                <w:szCs w:val="20"/>
                <w:lang w:val="id-ID"/>
              </w:rPr>
              <w:t>134</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3"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200</w:t>
            </w:r>
          </w:p>
        </w:tc>
      </w:tr>
      <w:tr w:rsidR="002F0D2B" w:rsidRPr="009D72DF" w:rsidTr="0063599E">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pPr>
              <w:rPr>
                <w:sz w:val="20"/>
                <w:szCs w:val="20"/>
                <w:lang w:val="id-ID"/>
              </w:rPr>
            </w:pPr>
          </w:p>
        </w:tc>
        <w:tc>
          <w:tcPr>
            <w:tcW w:w="817" w:type="dxa"/>
            <w:tcBorders>
              <w:left w:val="single" w:sz="4" w:space="0" w:color="auto"/>
            </w:tcBorders>
            <w:vAlign w:val="center"/>
          </w:tcPr>
          <w:p w:rsidR="002F0D2B" w:rsidRPr="009D72DF" w:rsidRDefault="002F0D2B" w:rsidP="00011E25">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2.0%</w:t>
            </w:r>
          </w:p>
        </w:tc>
        <w:tc>
          <w:tcPr>
            <w:tcW w:w="856" w:type="dxa"/>
            <w:noWrap/>
            <w:vAlign w:val="center"/>
          </w:tcPr>
          <w:p w:rsidR="002F0D2B" w:rsidRPr="009D72DF" w:rsidRDefault="002F0D2B" w:rsidP="00011E25">
            <w:pPr>
              <w:jc w:val="center"/>
              <w:rPr>
                <w:sz w:val="20"/>
                <w:szCs w:val="20"/>
                <w:lang w:val="id-ID"/>
              </w:rPr>
            </w:pPr>
            <w:r w:rsidRPr="009D72DF">
              <w:rPr>
                <w:sz w:val="20"/>
                <w:szCs w:val="20"/>
                <w:lang w:val="id-ID"/>
              </w:rPr>
              <w:t>31.0%</w:t>
            </w:r>
          </w:p>
        </w:tc>
        <w:tc>
          <w:tcPr>
            <w:tcW w:w="768" w:type="dxa"/>
            <w:noWrap/>
            <w:vAlign w:val="center"/>
          </w:tcPr>
          <w:p w:rsidR="002F0D2B" w:rsidRPr="009D72DF" w:rsidRDefault="002F0D2B" w:rsidP="00011E25">
            <w:pPr>
              <w:jc w:val="center"/>
              <w:rPr>
                <w:sz w:val="20"/>
                <w:szCs w:val="20"/>
                <w:lang w:val="id-ID"/>
              </w:rPr>
            </w:pPr>
            <w:r w:rsidRPr="009D72DF">
              <w:rPr>
                <w:sz w:val="20"/>
                <w:szCs w:val="20"/>
                <w:lang w:val="id-ID"/>
              </w:rPr>
              <w:t>67.0%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3"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100%</w:t>
            </w:r>
          </w:p>
        </w:tc>
      </w:tr>
    </w:tbl>
    <w:p w:rsidR="002F0D2B" w:rsidRPr="009D72DF" w:rsidRDefault="00621A50" w:rsidP="001F2ED6">
      <w:pPr>
        <w:ind w:left="851" w:hanging="1135"/>
        <w:rPr>
          <w:sz w:val="16"/>
          <w:szCs w:val="16"/>
          <w:lang w:val="id-ID"/>
        </w:rPr>
      </w:pPr>
      <w:r w:rsidRPr="009D72DF">
        <w:rPr>
          <w:sz w:val="16"/>
          <w:szCs w:val="16"/>
          <w:lang w:val="id-ID"/>
        </w:rPr>
        <w:t xml:space="preserve">      </w:t>
      </w:r>
      <w:r w:rsidR="001F2ED6" w:rsidRPr="009D72DF">
        <w:rPr>
          <w:sz w:val="16"/>
          <w:szCs w:val="16"/>
          <w:lang w:val="id-ID"/>
        </w:rPr>
        <w:t>Keterangan:   SS=Sangat Sesuai; S=Sesuai; KS=Kurang Sesuai; TS=Tidak Sesuai; STS=Sangat Tidak Sesuai</w:t>
      </w:r>
    </w:p>
    <w:p w:rsidR="00E16C12" w:rsidRPr="009D72DF" w:rsidRDefault="00621A50" w:rsidP="00E16C12">
      <w:pPr>
        <w:ind w:left="-284"/>
        <w:rPr>
          <w:sz w:val="20"/>
          <w:szCs w:val="20"/>
          <w:lang w:val="id-ID"/>
        </w:rPr>
      </w:pPr>
      <w:r w:rsidRPr="009D72DF">
        <w:rPr>
          <w:sz w:val="20"/>
          <w:szCs w:val="20"/>
          <w:lang w:val="id-ID"/>
        </w:rPr>
        <w:t xml:space="preserve">     </w:t>
      </w:r>
      <w:r w:rsidR="00E16C12" w:rsidRPr="009D72DF">
        <w:rPr>
          <w:sz w:val="20"/>
          <w:szCs w:val="20"/>
          <w:lang w:val="id-ID"/>
        </w:rPr>
        <w:t xml:space="preserve">Sumber: Data Penelitian 2008, Diolah. </w:t>
      </w:r>
    </w:p>
    <w:p w:rsidR="001F2ED6" w:rsidRPr="009D72DF" w:rsidRDefault="001F2ED6" w:rsidP="00296F86">
      <w:pPr>
        <w:spacing w:line="360" w:lineRule="auto"/>
        <w:rPr>
          <w:b/>
          <w:bCs/>
          <w:lang w:val="id-ID"/>
        </w:rPr>
      </w:pPr>
    </w:p>
    <w:p w:rsidR="0027626E" w:rsidRPr="009D72DF" w:rsidRDefault="0027626E" w:rsidP="0027626E">
      <w:pPr>
        <w:pStyle w:val="Footer"/>
        <w:tabs>
          <w:tab w:val="clear" w:pos="4320"/>
          <w:tab w:val="clear" w:pos="8640"/>
          <w:tab w:val="right" w:pos="-1440"/>
        </w:tabs>
        <w:spacing w:line="480" w:lineRule="auto"/>
        <w:jc w:val="both"/>
        <w:rPr>
          <w:lang w:val="id-ID"/>
        </w:rPr>
      </w:pPr>
      <w:r w:rsidRPr="009D72DF">
        <w:rPr>
          <w:lang w:val="id-ID"/>
        </w:rPr>
        <w:tab/>
        <w:t xml:space="preserve">Berdasarkan hasil skoring tersebut terlihat bahwa lebih dari separuh atau 72,5%  karyawan menyatakan pendapatnya tidak sesuai antara akurasi pekerjaan yang dilakukan oleh karyawan dengan standar kualitas pekerjan yang ditentukan </w:t>
      </w:r>
      <w:r w:rsidR="00E03EBD" w:rsidRPr="009D72DF">
        <w:rPr>
          <w:lang w:val="id-ID"/>
        </w:rPr>
        <w:t>p</w:t>
      </w:r>
      <w:r w:rsidR="00C028EF" w:rsidRPr="009D72DF">
        <w:rPr>
          <w:lang w:val="id-ID"/>
        </w:rPr>
        <w:t xml:space="preserve">elabuhan </w:t>
      </w:r>
      <w:r w:rsidR="00E03EBD" w:rsidRPr="009D72DF">
        <w:rPr>
          <w:lang w:val="id-ID"/>
        </w:rPr>
        <w:t>l</w:t>
      </w:r>
      <w:r w:rsidR="00C028EF" w:rsidRPr="009D72DF">
        <w:rPr>
          <w:lang w:val="id-ID"/>
        </w:rPr>
        <w:t>intas Merak</w:t>
      </w:r>
      <w:r w:rsidR="00274D30" w:rsidRPr="009D72DF">
        <w:rPr>
          <w:lang w:val="id-ID"/>
        </w:rPr>
        <w:t>-</w:t>
      </w:r>
      <w:r w:rsidR="00C028EF" w:rsidRPr="009D72DF">
        <w:rPr>
          <w:lang w:val="id-ID"/>
        </w:rPr>
        <w:t>Bakauheni dan disusul 25,5% karyawan menyatakan pendapatnya kurang sesuai</w:t>
      </w:r>
      <w:r w:rsidRPr="009D72DF">
        <w:rPr>
          <w:lang w:val="id-ID"/>
        </w:rPr>
        <w:t xml:space="preserve">. Namun masih ada sekitar </w:t>
      </w:r>
      <w:r w:rsidR="00C028EF" w:rsidRPr="009D72DF">
        <w:rPr>
          <w:lang w:val="id-ID"/>
        </w:rPr>
        <w:t>2</w:t>
      </w:r>
      <w:r w:rsidRPr="009D72DF">
        <w:rPr>
          <w:lang w:val="id-ID"/>
        </w:rPr>
        <w:t xml:space="preserve">,0% karyawan yang menyatakan pendapatnya sesuai antara akurasi yang dilakukan karyawan dengan standar kualitas yang ditentukan pihak </w:t>
      </w:r>
      <w:r w:rsidR="00C028EF" w:rsidRPr="009D72DF">
        <w:rPr>
          <w:lang w:val="id-ID"/>
        </w:rPr>
        <w:t xml:space="preserve">perusahaan </w:t>
      </w:r>
      <w:r w:rsidRPr="009D72DF">
        <w:rPr>
          <w:lang w:val="id-ID"/>
        </w:rPr>
        <w:t xml:space="preserve">karena karyawan bekerja sering mengejar target waktu dan jumlah pekerjaan yang harus diselesaikan dalam waktu yang relatif singkat. Hal ini sejalan </w:t>
      </w:r>
      <w:r w:rsidRPr="009D72DF">
        <w:rPr>
          <w:lang w:val="id-ID"/>
        </w:rPr>
        <w:lastRenderedPageBreak/>
        <w:t xml:space="preserve">dengan pendapat Bernardin and Russel (1998:266) bahwa penilaian kinerja menjadi alat penting untuk organisasi dalam mengelola dan memperbaiki kinerja karyawan untuk membuat keputusan staf yang tepat dan akurat serta untuk mempertinggi kualitas secara keseluruhan produksi dan jasa perusahaan. </w:t>
      </w:r>
    </w:p>
    <w:p w:rsidR="0027626E" w:rsidRPr="009D72DF" w:rsidRDefault="0027626E" w:rsidP="0027626E">
      <w:pPr>
        <w:pStyle w:val="Footer"/>
        <w:tabs>
          <w:tab w:val="clear" w:pos="4320"/>
          <w:tab w:val="clear" w:pos="8640"/>
          <w:tab w:val="right" w:pos="-1440"/>
        </w:tabs>
        <w:spacing w:line="480" w:lineRule="auto"/>
        <w:jc w:val="both"/>
        <w:rPr>
          <w:lang w:val="id-ID"/>
        </w:rPr>
      </w:pPr>
      <w:r w:rsidRPr="009D72DF">
        <w:rPr>
          <w:lang w:val="id-ID"/>
        </w:rPr>
        <w:tab/>
        <w:t xml:space="preserve">Sedangkan hasil skoring untuk </w:t>
      </w:r>
      <w:r w:rsidR="00C028EF" w:rsidRPr="009D72DF">
        <w:rPr>
          <w:lang w:val="id-ID"/>
        </w:rPr>
        <w:t>kesalahan minimal</w:t>
      </w:r>
      <w:r w:rsidRPr="009D72DF">
        <w:rPr>
          <w:lang w:val="id-ID"/>
        </w:rPr>
        <w:t xml:space="preserve"> pekerjaan sesuai standar kualitas yang ditentukan dalam mengerjakan pekerjaan menunjukkan bahwa </w:t>
      </w:r>
      <w:r w:rsidR="00C028EF" w:rsidRPr="009D72DF">
        <w:rPr>
          <w:lang w:val="id-ID"/>
        </w:rPr>
        <w:t xml:space="preserve">67.0% </w:t>
      </w:r>
      <w:r w:rsidRPr="009D72DF">
        <w:rPr>
          <w:lang w:val="id-ID"/>
        </w:rPr>
        <w:t xml:space="preserve">karyawan yang bekerja di </w:t>
      </w:r>
      <w:r w:rsidR="00E03EBD" w:rsidRPr="009D72DF">
        <w:rPr>
          <w:lang w:val="id-ID"/>
        </w:rPr>
        <w:t>p</w:t>
      </w:r>
      <w:r w:rsidR="00C028EF" w:rsidRPr="009D72DF">
        <w:rPr>
          <w:lang w:val="id-ID"/>
        </w:rPr>
        <w:t xml:space="preserve">elabuhan </w:t>
      </w:r>
      <w:r w:rsidR="00E03EBD" w:rsidRPr="009D72DF">
        <w:rPr>
          <w:lang w:val="id-ID"/>
        </w:rPr>
        <w:t>l</w:t>
      </w:r>
      <w:r w:rsidR="00C028EF" w:rsidRPr="009D72DF">
        <w:rPr>
          <w:lang w:val="id-ID"/>
        </w:rPr>
        <w:t>intas Merak</w:t>
      </w:r>
      <w:r w:rsidR="00E03EBD" w:rsidRPr="009D72DF">
        <w:rPr>
          <w:lang w:val="id-ID"/>
        </w:rPr>
        <w:t>-</w:t>
      </w:r>
      <w:r w:rsidR="00C028EF" w:rsidRPr="009D72DF">
        <w:rPr>
          <w:lang w:val="id-ID"/>
        </w:rPr>
        <w:t xml:space="preserve">Bakauheni </w:t>
      </w:r>
      <w:r w:rsidRPr="009D72DF">
        <w:rPr>
          <w:lang w:val="id-ID"/>
        </w:rPr>
        <w:t xml:space="preserve">menyatakan pendapatnya </w:t>
      </w:r>
      <w:r w:rsidR="00C028EF" w:rsidRPr="009D72DF">
        <w:rPr>
          <w:lang w:val="id-ID"/>
        </w:rPr>
        <w:t xml:space="preserve">tidak </w:t>
      </w:r>
      <w:r w:rsidRPr="009D72DF">
        <w:rPr>
          <w:lang w:val="id-ID"/>
        </w:rPr>
        <w:t xml:space="preserve">sesuai </w:t>
      </w:r>
      <w:r w:rsidR="00C028EF" w:rsidRPr="009D72DF">
        <w:rPr>
          <w:lang w:val="id-ID"/>
        </w:rPr>
        <w:t xml:space="preserve">dan disusul pendapat responden hanya 31.0% yang menyatakan pendapatnya terhadap kesalahan antara minimal </w:t>
      </w:r>
      <w:r w:rsidRPr="009D72DF">
        <w:rPr>
          <w:lang w:val="id-ID"/>
        </w:rPr>
        <w:t xml:space="preserve">pekerjaan yang dilakukan oleh karyawan dengan standar kualitas yang ditentukan pihak </w:t>
      </w:r>
      <w:r w:rsidR="00C028EF" w:rsidRPr="009D72DF">
        <w:rPr>
          <w:lang w:val="id-ID"/>
        </w:rPr>
        <w:t>perusahan</w:t>
      </w:r>
      <w:r w:rsidRPr="009D72DF">
        <w:rPr>
          <w:lang w:val="id-ID"/>
        </w:rPr>
        <w:t xml:space="preserve">. Namun masih ada sekitar  </w:t>
      </w:r>
      <w:r w:rsidR="00C028EF" w:rsidRPr="009D72DF">
        <w:rPr>
          <w:lang w:val="id-ID"/>
        </w:rPr>
        <w:t xml:space="preserve">2.0% </w:t>
      </w:r>
      <w:r w:rsidRPr="009D72DF">
        <w:rPr>
          <w:lang w:val="id-ID"/>
        </w:rPr>
        <w:t xml:space="preserve">yang menyatakan pendapatnya bahwa </w:t>
      </w:r>
      <w:r w:rsidR="00C028EF" w:rsidRPr="009D72DF">
        <w:rPr>
          <w:lang w:val="id-ID"/>
        </w:rPr>
        <w:t xml:space="preserve">sudah </w:t>
      </w:r>
      <w:r w:rsidRPr="009D72DF">
        <w:rPr>
          <w:lang w:val="id-ID"/>
        </w:rPr>
        <w:t xml:space="preserve">sesuai antara </w:t>
      </w:r>
      <w:r w:rsidR="00C028EF" w:rsidRPr="009D72DF">
        <w:rPr>
          <w:lang w:val="id-ID"/>
        </w:rPr>
        <w:t>kesalahan minimal</w:t>
      </w:r>
      <w:r w:rsidRPr="009D72DF">
        <w:rPr>
          <w:lang w:val="id-ID"/>
        </w:rPr>
        <w:t xml:space="preserve">  pekerjaan yang dilakukan oleh karyawan dengan standar kualitas yang ditentukan pihak </w:t>
      </w:r>
      <w:r w:rsidR="00C028EF" w:rsidRPr="009D72DF">
        <w:rPr>
          <w:lang w:val="id-ID"/>
        </w:rPr>
        <w:t xml:space="preserve">perusahaan </w:t>
      </w:r>
      <w:r w:rsidRPr="009D72DF">
        <w:rPr>
          <w:lang w:val="id-ID"/>
        </w:rPr>
        <w:t xml:space="preserve">karena tuntutan kesempurnaan kualitas yang diinginkan masyarakat semakin meningkat untuk memberikan kepuasan pelanggan. Berkaitan dengan hal ini sesuai dikatakan </w:t>
      </w:r>
      <w:r w:rsidRPr="008F69FF">
        <w:rPr>
          <w:lang w:val="id-ID"/>
        </w:rPr>
        <w:t>Caruana (1998:108)</w:t>
      </w:r>
      <w:r w:rsidRPr="009D72DF">
        <w:rPr>
          <w:lang w:val="id-ID"/>
        </w:rPr>
        <w:t xml:space="preserve"> bahwa para pegawai yang mampu mengintegrasikan kompetensi kerja yang dimiliki dengan keterampilan hubungan antara pribadi memberikan kepuasan kepada pelanggan.</w:t>
      </w:r>
    </w:p>
    <w:p w:rsidR="001F2ED6" w:rsidRPr="009D72DF" w:rsidRDefault="001F2ED6" w:rsidP="00296F86">
      <w:pPr>
        <w:spacing w:line="360" w:lineRule="auto"/>
        <w:rPr>
          <w:b/>
          <w:bCs/>
          <w:sz w:val="16"/>
          <w:szCs w:val="16"/>
          <w:lang w:val="id-ID"/>
        </w:rPr>
      </w:pPr>
    </w:p>
    <w:p w:rsidR="00C028EF" w:rsidRPr="009D72DF" w:rsidRDefault="00C028EF" w:rsidP="0015079F">
      <w:pPr>
        <w:numPr>
          <w:ilvl w:val="0"/>
          <w:numId w:val="13"/>
        </w:numPr>
        <w:spacing w:line="480" w:lineRule="auto"/>
        <w:ind w:left="426" w:hanging="426"/>
        <w:rPr>
          <w:b/>
          <w:bCs/>
          <w:lang w:val="id-ID"/>
        </w:rPr>
      </w:pPr>
      <w:r w:rsidRPr="009D72DF">
        <w:rPr>
          <w:b/>
          <w:bCs/>
          <w:lang w:val="id-ID"/>
        </w:rPr>
        <w:t>Kuantitas Kerja</w:t>
      </w:r>
    </w:p>
    <w:p w:rsidR="0015079F" w:rsidRPr="009D72DF" w:rsidRDefault="0015079F" w:rsidP="0015079F">
      <w:pPr>
        <w:pStyle w:val="Footer"/>
        <w:tabs>
          <w:tab w:val="clear" w:pos="4320"/>
          <w:tab w:val="clear" w:pos="8640"/>
        </w:tabs>
        <w:spacing w:line="480" w:lineRule="auto"/>
        <w:ind w:firstLine="720"/>
        <w:jc w:val="both"/>
        <w:rPr>
          <w:lang w:val="id-ID"/>
        </w:rPr>
      </w:pPr>
      <w:r w:rsidRPr="009D72DF">
        <w:rPr>
          <w:lang w:val="id-ID"/>
        </w:rPr>
        <w:t>Kuanlitas kerja diukur dengan melihat tingkat akurasi, keahlian dan tingkat kesempurnaan sesuai standar kualitas yang ditentukan. Hasil tanggapan responden seperti terlihat pada Tabel 4</w:t>
      </w:r>
      <w:r w:rsidR="00FB68AD" w:rsidRPr="009D72DF">
        <w:rPr>
          <w:lang w:val="id-ID"/>
        </w:rPr>
        <w:t>.3</w:t>
      </w:r>
      <w:r w:rsidR="00C84CCB" w:rsidRPr="009D72DF">
        <w:rPr>
          <w:lang w:val="id-ID"/>
        </w:rPr>
        <w:t>8</w:t>
      </w:r>
      <w:r w:rsidR="00FB68AD" w:rsidRPr="009D72DF">
        <w:rPr>
          <w:lang w:val="id-ID"/>
        </w:rPr>
        <w:t xml:space="preserve"> </w:t>
      </w:r>
      <w:r w:rsidRPr="009D72DF">
        <w:rPr>
          <w:lang w:val="id-ID"/>
        </w:rPr>
        <w:t>sebagai berikut.</w:t>
      </w:r>
    </w:p>
    <w:p w:rsidR="002F0D2B" w:rsidRPr="009D72DF" w:rsidRDefault="002F0D2B" w:rsidP="001F2ED6">
      <w:pPr>
        <w:spacing w:line="360" w:lineRule="auto"/>
        <w:jc w:val="center"/>
        <w:rPr>
          <w:lang w:val="id-ID"/>
        </w:rPr>
      </w:pPr>
      <w:r w:rsidRPr="009D72DF">
        <w:rPr>
          <w:lang w:val="id-ID"/>
        </w:rPr>
        <w:lastRenderedPageBreak/>
        <w:t xml:space="preserve">Tabel </w:t>
      </w:r>
      <w:r w:rsidR="006139F2" w:rsidRPr="009D72DF">
        <w:rPr>
          <w:lang w:val="id-ID"/>
        </w:rPr>
        <w:t>4.3</w:t>
      </w:r>
      <w:r w:rsidR="00C84CCB" w:rsidRPr="009D72DF">
        <w:rPr>
          <w:lang w:val="id-ID"/>
        </w:rPr>
        <w:t>8</w:t>
      </w:r>
      <w:r w:rsidR="006139F2" w:rsidRPr="009D72DF">
        <w:rPr>
          <w:lang w:val="id-ID"/>
        </w:rPr>
        <w:t xml:space="preserve"> Tanggapan</w:t>
      </w:r>
      <w:r w:rsidRPr="009D72DF">
        <w:rPr>
          <w:lang w:val="id-ID"/>
        </w:rPr>
        <w:t xml:space="preserve"> Responden </w:t>
      </w:r>
      <w:r w:rsidR="001B258D" w:rsidRPr="009D72DF">
        <w:rPr>
          <w:lang w:val="id-ID"/>
        </w:rPr>
        <w:t xml:space="preserve">Tentang </w:t>
      </w:r>
      <w:r w:rsidR="00A21DB5" w:rsidRPr="009D72DF">
        <w:rPr>
          <w:lang w:val="id-ID"/>
        </w:rPr>
        <w:t>Kuantitas Kerja</w:t>
      </w:r>
    </w:p>
    <w:tbl>
      <w:tblPr>
        <w:tblW w:w="7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854"/>
        <w:gridCol w:w="784"/>
        <w:gridCol w:w="784"/>
        <w:gridCol w:w="784"/>
        <w:gridCol w:w="784"/>
        <w:gridCol w:w="783"/>
      </w:tblGrid>
      <w:tr w:rsidR="00DA1BDF" w:rsidRPr="009D72DF" w:rsidTr="00831322">
        <w:trPr>
          <w:trHeight w:val="300"/>
        </w:trPr>
        <w:tc>
          <w:tcPr>
            <w:tcW w:w="2355"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Indikator</w:t>
            </w:r>
          </w:p>
        </w:tc>
        <w:tc>
          <w:tcPr>
            <w:tcW w:w="817" w:type="dxa"/>
            <w:shd w:val="clear" w:color="auto" w:fill="DDD9C3" w:themeFill="background2" w:themeFillShade="E6"/>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f</w:t>
            </w:r>
          </w:p>
        </w:tc>
        <w:tc>
          <w:tcPr>
            <w:tcW w:w="3990" w:type="dxa"/>
            <w:gridSpan w:val="5"/>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Total</w:t>
            </w:r>
          </w:p>
        </w:tc>
      </w:tr>
      <w:tr w:rsidR="00DA1BDF" w:rsidRPr="009D72DF" w:rsidTr="00831322">
        <w:trPr>
          <w:trHeight w:val="300"/>
        </w:trPr>
        <w:tc>
          <w:tcPr>
            <w:tcW w:w="2355" w:type="dxa"/>
            <w:vMerge/>
            <w:tcBorders>
              <w:bottom w:val="single" w:sz="4" w:space="0" w:color="auto"/>
            </w:tcBorders>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c>
          <w:tcPr>
            <w:tcW w:w="817" w:type="dxa"/>
            <w:shd w:val="clear" w:color="auto" w:fill="DDD9C3" w:themeFill="background2" w:themeFillShade="E6"/>
            <w:vAlign w:val="center"/>
          </w:tcPr>
          <w:p w:rsidR="00DA1BDF" w:rsidRPr="009D72DF" w:rsidRDefault="00DA1BDF" w:rsidP="00CB4141">
            <w:pPr>
              <w:jc w:val="center"/>
              <w:rPr>
                <w:b/>
                <w:bCs/>
                <w:spacing w:val="0"/>
                <w:sz w:val="20"/>
                <w:szCs w:val="20"/>
                <w:lang w:val="id-ID"/>
              </w:rPr>
            </w:pPr>
            <w:r w:rsidRPr="009D72DF">
              <w:rPr>
                <w:b/>
                <w:bCs/>
                <w:sz w:val="20"/>
                <w:szCs w:val="20"/>
                <w:lang w:val="id-ID"/>
              </w:rPr>
              <w:t>%</w:t>
            </w:r>
          </w:p>
        </w:tc>
        <w:tc>
          <w:tcPr>
            <w:tcW w:w="854" w:type="dxa"/>
            <w:shd w:val="clear" w:color="auto" w:fill="DDD9C3" w:themeFill="background2" w:themeFillShade="E6"/>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SS</w:t>
            </w:r>
          </w:p>
        </w:tc>
        <w:tc>
          <w:tcPr>
            <w:tcW w:w="784" w:type="dxa"/>
            <w:shd w:val="clear" w:color="auto" w:fill="DDD9C3" w:themeFill="background2" w:themeFillShade="E6"/>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w:t>
            </w:r>
          </w:p>
        </w:tc>
        <w:tc>
          <w:tcPr>
            <w:tcW w:w="784" w:type="dxa"/>
            <w:shd w:val="clear" w:color="auto" w:fill="DDD9C3" w:themeFill="background2" w:themeFillShade="E6"/>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KS</w:t>
            </w:r>
          </w:p>
        </w:tc>
        <w:tc>
          <w:tcPr>
            <w:tcW w:w="784" w:type="dxa"/>
            <w:shd w:val="clear" w:color="auto" w:fill="DDD9C3" w:themeFill="background2" w:themeFillShade="E6"/>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TS</w:t>
            </w:r>
          </w:p>
        </w:tc>
        <w:tc>
          <w:tcPr>
            <w:tcW w:w="784" w:type="dxa"/>
            <w:shd w:val="clear" w:color="auto" w:fill="DDD9C3" w:themeFill="background2" w:themeFillShade="E6"/>
            <w:noWrap/>
            <w:vAlign w:val="center"/>
          </w:tcPr>
          <w:p w:rsidR="00DA1BDF" w:rsidRPr="009D72DF" w:rsidRDefault="00DA1BDF" w:rsidP="00113A81">
            <w:pPr>
              <w:jc w:val="center"/>
              <w:rPr>
                <w:b/>
                <w:bCs/>
                <w:spacing w:val="0"/>
                <w:sz w:val="20"/>
                <w:szCs w:val="20"/>
                <w:lang w:val="id-ID"/>
              </w:rPr>
            </w:pPr>
            <w:r w:rsidRPr="009D72DF">
              <w:rPr>
                <w:b/>
                <w:bCs/>
                <w:spacing w:val="0"/>
                <w:sz w:val="20"/>
                <w:szCs w:val="20"/>
                <w:lang w:val="id-ID"/>
              </w:rPr>
              <w:t>STS</w:t>
            </w:r>
          </w:p>
        </w:tc>
        <w:tc>
          <w:tcPr>
            <w:tcW w:w="783" w:type="dxa"/>
            <w:vMerge/>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r>
      <w:tr w:rsidR="00011E25" w:rsidRPr="009D72DF" w:rsidTr="00831322">
        <w:trPr>
          <w:trHeight w:val="300"/>
        </w:trPr>
        <w:tc>
          <w:tcPr>
            <w:tcW w:w="2355" w:type="dxa"/>
            <w:tcBorders>
              <w:top w:val="single" w:sz="4" w:space="0" w:color="auto"/>
              <w:left w:val="single" w:sz="4" w:space="0" w:color="auto"/>
              <w:bottom w:val="nil"/>
              <w:right w:val="single" w:sz="4" w:space="0" w:color="auto"/>
            </w:tcBorders>
            <w:noWrap/>
            <w:vAlign w:val="bottom"/>
          </w:tcPr>
          <w:p w:rsidR="00011E25" w:rsidRPr="009D72DF" w:rsidRDefault="00011E25" w:rsidP="00011E25">
            <w:pPr>
              <w:rPr>
                <w:sz w:val="20"/>
                <w:szCs w:val="20"/>
                <w:lang w:val="id-ID"/>
              </w:rPr>
            </w:pPr>
            <w:r w:rsidRPr="009D72DF">
              <w:rPr>
                <w:sz w:val="20"/>
                <w:szCs w:val="20"/>
                <w:lang w:val="id-ID"/>
              </w:rPr>
              <w:t xml:space="preserve">Tingkat akurasi dan keahlian dari pekerjaan yang dilakukan sudah sesuai dengan standar akurasi dan keahlian </w:t>
            </w:r>
          </w:p>
        </w:tc>
        <w:tc>
          <w:tcPr>
            <w:tcW w:w="817" w:type="dxa"/>
            <w:tcBorders>
              <w:left w:val="single" w:sz="4" w:space="0" w:color="auto"/>
            </w:tcBorders>
            <w:vAlign w:val="center"/>
          </w:tcPr>
          <w:p w:rsidR="00011E25" w:rsidRPr="009D72DF" w:rsidRDefault="00CB1C69" w:rsidP="00CB1C69">
            <w:pPr>
              <w:jc w:val="center"/>
              <w:rPr>
                <w:sz w:val="20"/>
                <w:szCs w:val="20"/>
                <w:lang w:val="id-ID"/>
              </w:rPr>
            </w:pPr>
            <w:r w:rsidRPr="009D72DF">
              <w:rPr>
                <w:sz w:val="20"/>
                <w:szCs w:val="20"/>
                <w:lang w:val="id-ID"/>
              </w:rPr>
              <w:t>f</w:t>
            </w:r>
          </w:p>
        </w:tc>
        <w:tc>
          <w:tcPr>
            <w:tcW w:w="854" w:type="dxa"/>
            <w:noWrap/>
            <w:vAlign w:val="center"/>
          </w:tcPr>
          <w:p w:rsidR="00011E25" w:rsidRPr="009D72DF" w:rsidRDefault="00011E25" w:rsidP="00011E25">
            <w:pPr>
              <w:jc w:val="center"/>
              <w:rPr>
                <w:sz w:val="20"/>
                <w:szCs w:val="20"/>
                <w:lang w:val="id-ID"/>
              </w:rPr>
            </w:pPr>
            <w:r w:rsidRPr="009D72DF">
              <w:rPr>
                <w:sz w:val="20"/>
                <w:szCs w:val="20"/>
                <w:lang w:val="id-ID"/>
              </w:rPr>
              <w:t>0</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4</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44</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127</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25</w:t>
            </w:r>
          </w:p>
        </w:tc>
        <w:tc>
          <w:tcPr>
            <w:tcW w:w="783" w:type="dxa"/>
            <w:noWrap/>
            <w:vAlign w:val="center"/>
          </w:tcPr>
          <w:p w:rsidR="00011E25" w:rsidRPr="009D72DF" w:rsidRDefault="00011E25" w:rsidP="00011E25">
            <w:pPr>
              <w:jc w:val="center"/>
              <w:rPr>
                <w:spacing w:val="0"/>
                <w:sz w:val="20"/>
                <w:szCs w:val="20"/>
                <w:lang w:val="id-ID"/>
              </w:rPr>
            </w:pPr>
            <w:r w:rsidRPr="009D72DF">
              <w:rPr>
                <w:spacing w:val="0"/>
                <w:sz w:val="20"/>
                <w:szCs w:val="20"/>
                <w:lang w:val="id-ID"/>
              </w:rPr>
              <w:t>200</w:t>
            </w:r>
          </w:p>
        </w:tc>
      </w:tr>
      <w:tr w:rsidR="00011E25" w:rsidRPr="009D72DF" w:rsidTr="00831322">
        <w:trPr>
          <w:trHeight w:val="300"/>
        </w:trPr>
        <w:tc>
          <w:tcPr>
            <w:tcW w:w="2355" w:type="dxa"/>
            <w:tcBorders>
              <w:top w:val="nil"/>
              <w:left w:val="single" w:sz="4" w:space="0" w:color="auto"/>
              <w:bottom w:val="single" w:sz="4" w:space="0" w:color="auto"/>
              <w:right w:val="single" w:sz="4" w:space="0" w:color="auto"/>
            </w:tcBorders>
            <w:noWrap/>
            <w:vAlign w:val="bottom"/>
          </w:tcPr>
          <w:p w:rsidR="00011E25" w:rsidRPr="009D72DF" w:rsidRDefault="00011E25">
            <w:pPr>
              <w:rPr>
                <w:sz w:val="20"/>
                <w:szCs w:val="20"/>
                <w:lang w:val="id-ID"/>
              </w:rPr>
            </w:pPr>
          </w:p>
        </w:tc>
        <w:tc>
          <w:tcPr>
            <w:tcW w:w="817" w:type="dxa"/>
            <w:tcBorders>
              <w:left w:val="single" w:sz="4" w:space="0" w:color="auto"/>
            </w:tcBorders>
            <w:vAlign w:val="center"/>
          </w:tcPr>
          <w:p w:rsidR="00011E25" w:rsidRPr="009D72DF" w:rsidRDefault="00011E25" w:rsidP="00011E25">
            <w:pPr>
              <w:jc w:val="center"/>
              <w:rPr>
                <w:sz w:val="20"/>
                <w:szCs w:val="20"/>
                <w:lang w:val="id-ID"/>
              </w:rPr>
            </w:pPr>
            <w:r w:rsidRPr="009D72DF">
              <w:rPr>
                <w:sz w:val="20"/>
                <w:szCs w:val="20"/>
                <w:lang w:val="id-ID"/>
              </w:rPr>
              <w:t>%</w:t>
            </w:r>
          </w:p>
        </w:tc>
        <w:tc>
          <w:tcPr>
            <w:tcW w:w="854" w:type="dxa"/>
            <w:noWrap/>
            <w:vAlign w:val="center"/>
          </w:tcPr>
          <w:p w:rsidR="00011E25" w:rsidRPr="009D72DF" w:rsidRDefault="00011E25" w:rsidP="00011E25">
            <w:pPr>
              <w:jc w:val="center"/>
              <w:rPr>
                <w:sz w:val="20"/>
                <w:szCs w:val="20"/>
                <w:lang w:val="id-ID"/>
              </w:rPr>
            </w:pPr>
            <w:r w:rsidRPr="009D72DF">
              <w:rPr>
                <w:sz w:val="20"/>
                <w:szCs w:val="20"/>
                <w:lang w:val="id-ID"/>
              </w:rPr>
              <w:t>0.0%</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2.0%</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22.0%</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63.5%</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12.5%</w:t>
            </w:r>
          </w:p>
        </w:tc>
        <w:tc>
          <w:tcPr>
            <w:tcW w:w="783" w:type="dxa"/>
            <w:noWrap/>
            <w:vAlign w:val="center"/>
          </w:tcPr>
          <w:p w:rsidR="00011E25" w:rsidRPr="009D72DF" w:rsidRDefault="00011E25" w:rsidP="00011E25">
            <w:pPr>
              <w:jc w:val="center"/>
              <w:rPr>
                <w:spacing w:val="0"/>
                <w:sz w:val="20"/>
                <w:szCs w:val="20"/>
                <w:lang w:val="id-ID"/>
              </w:rPr>
            </w:pPr>
            <w:r w:rsidRPr="009D72DF">
              <w:rPr>
                <w:spacing w:val="0"/>
                <w:sz w:val="20"/>
                <w:szCs w:val="20"/>
                <w:lang w:val="id-ID"/>
              </w:rPr>
              <w:t>100%</w:t>
            </w:r>
          </w:p>
        </w:tc>
      </w:tr>
      <w:tr w:rsidR="00011E25" w:rsidRPr="009D72DF" w:rsidTr="00831322">
        <w:trPr>
          <w:trHeight w:val="300"/>
        </w:trPr>
        <w:tc>
          <w:tcPr>
            <w:tcW w:w="2355" w:type="dxa"/>
            <w:tcBorders>
              <w:top w:val="single" w:sz="4" w:space="0" w:color="auto"/>
              <w:left w:val="single" w:sz="4" w:space="0" w:color="auto"/>
              <w:bottom w:val="nil"/>
              <w:right w:val="single" w:sz="4" w:space="0" w:color="auto"/>
            </w:tcBorders>
            <w:noWrap/>
            <w:vAlign w:val="bottom"/>
          </w:tcPr>
          <w:p w:rsidR="00011E25" w:rsidRPr="009D72DF" w:rsidRDefault="00011E25" w:rsidP="00011E25">
            <w:pPr>
              <w:rPr>
                <w:sz w:val="20"/>
                <w:szCs w:val="20"/>
                <w:lang w:val="id-ID"/>
              </w:rPr>
            </w:pPr>
            <w:r w:rsidRPr="009D72DF">
              <w:rPr>
                <w:sz w:val="20"/>
                <w:szCs w:val="20"/>
                <w:lang w:val="id-ID"/>
              </w:rPr>
              <w:t xml:space="preserve">Tingkat kesempurnaan dari pekerjaan yang dilakukan sudah sesuai dengan standar kesempurnaan </w:t>
            </w:r>
          </w:p>
        </w:tc>
        <w:tc>
          <w:tcPr>
            <w:tcW w:w="817" w:type="dxa"/>
            <w:tcBorders>
              <w:left w:val="single" w:sz="4" w:space="0" w:color="auto"/>
            </w:tcBorders>
            <w:vAlign w:val="center"/>
          </w:tcPr>
          <w:p w:rsidR="00011E25" w:rsidRPr="009D72DF" w:rsidRDefault="00EB254B" w:rsidP="00011E25">
            <w:pPr>
              <w:jc w:val="center"/>
              <w:rPr>
                <w:sz w:val="20"/>
                <w:szCs w:val="20"/>
                <w:lang w:val="id-ID"/>
              </w:rPr>
            </w:pPr>
            <w:r w:rsidRPr="009D72DF">
              <w:rPr>
                <w:sz w:val="20"/>
                <w:szCs w:val="20"/>
                <w:lang w:val="id-ID"/>
              </w:rPr>
              <w:t>f</w:t>
            </w:r>
          </w:p>
        </w:tc>
        <w:tc>
          <w:tcPr>
            <w:tcW w:w="854" w:type="dxa"/>
            <w:noWrap/>
            <w:vAlign w:val="center"/>
          </w:tcPr>
          <w:p w:rsidR="00011E25" w:rsidRPr="009D72DF" w:rsidRDefault="00011E25" w:rsidP="00011E25">
            <w:pPr>
              <w:jc w:val="center"/>
              <w:rPr>
                <w:sz w:val="20"/>
                <w:szCs w:val="20"/>
                <w:lang w:val="id-ID"/>
              </w:rPr>
            </w:pPr>
            <w:r w:rsidRPr="009D72DF">
              <w:rPr>
                <w:sz w:val="20"/>
                <w:szCs w:val="20"/>
                <w:lang w:val="id-ID"/>
              </w:rPr>
              <w:t>0</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0</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14</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186</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0</w:t>
            </w:r>
          </w:p>
        </w:tc>
        <w:tc>
          <w:tcPr>
            <w:tcW w:w="783" w:type="dxa"/>
            <w:noWrap/>
            <w:vAlign w:val="center"/>
          </w:tcPr>
          <w:p w:rsidR="00011E25" w:rsidRPr="009D72DF" w:rsidRDefault="00011E25" w:rsidP="00011E25">
            <w:pPr>
              <w:jc w:val="center"/>
              <w:rPr>
                <w:spacing w:val="0"/>
                <w:sz w:val="20"/>
                <w:szCs w:val="20"/>
                <w:lang w:val="id-ID"/>
              </w:rPr>
            </w:pPr>
            <w:r w:rsidRPr="009D72DF">
              <w:rPr>
                <w:spacing w:val="0"/>
                <w:sz w:val="20"/>
                <w:szCs w:val="20"/>
                <w:lang w:val="id-ID"/>
              </w:rPr>
              <w:t>200</w:t>
            </w:r>
          </w:p>
        </w:tc>
      </w:tr>
      <w:tr w:rsidR="00011E25" w:rsidRPr="009D72DF" w:rsidTr="00831322">
        <w:trPr>
          <w:trHeight w:val="300"/>
        </w:trPr>
        <w:tc>
          <w:tcPr>
            <w:tcW w:w="2355" w:type="dxa"/>
            <w:tcBorders>
              <w:top w:val="nil"/>
              <w:left w:val="single" w:sz="4" w:space="0" w:color="auto"/>
              <w:bottom w:val="single" w:sz="4" w:space="0" w:color="auto"/>
              <w:right w:val="single" w:sz="4" w:space="0" w:color="auto"/>
            </w:tcBorders>
            <w:noWrap/>
            <w:vAlign w:val="bottom"/>
          </w:tcPr>
          <w:p w:rsidR="00011E25" w:rsidRPr="009D72DF" w:rsidRDefault="00011E25">
            <w:pPr>
              <w:rPr>
                <w:sz w:val="20"/>
                <w:szCs w:val="20"/>
                <w:lang w:val="id-ID"/>
              </w:rPr>
            </w:pPr>
          </w:p>
        </w:tc>
        <w:tc>
          <w:tcPr>
            <w:tcW w:w="817" w:type="dxa"/>
            <w:tcBorders>
              <w:left w:val="single" w:sz="4" w:space="0" w:color="auto"/>
            </w:tcBorders>
            <w:vAlign w:val="center"/>
          </w:tcPr>
          <w:p w:rsidR="00011E25" w:rsidRPr="009D72DF" w:rsidRDefault="00011E25" w:rsidP="00011E25">
            <w:pPr>
              <w:jc w:val="center"/>
              <w:rPr>
                <w:sz w:val="20"/>
                <w:szCs w:val="20"/>
                <w:lang w:val="id-ID"/>
              </w:rPr>
            </w:pPr>
            <w:r w:rsidRPr="009D72DF">
              <w:rPr>
                <w:sz w:val="20"/>
                <w:szCs w:val="20"/>
                <w:lang w:val="id-ID"/>
              </w:rPr>
              <w:t>%</w:t>
            </w:r>
          </w:p>
        </w:tc>
        <w:tc>
          <w:tcPr>
            <w:tcW w:w="854" w:type="dxa"/>
            <w:noWrap/>
            <w:vAlign w:val="center"/>
          </w:tcPr>
          <w:p w:rsidR="00011E25" w:rsidRPr="009D72DF" w:rsidRDefault="00011E25" w:rsidP="00011E25">
            <w:pPr>
              <w:jc w:val="center"/>
              <w:rPr>
                <w:sz w:val="20"/>
                <w:szCs w:val="20"/>
                <w:lang w:val="id-ID"/>
              </w:rPr>
            </w:pPr>
            <w:r w:rsidRPr="009D72DF">
              <w:rPr>
                <w:sz w:val="20"/>
                <w:szCs w:val="20"/>
                <w:lang w:val="id-ID"/>
              </w:rPr>
              <w:t>0.0%</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0.0%</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7.0%</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93.0%</w:t>
            </w:r>
          </w:p>
        </w:tc>
        <w:tc>
          <w:tcPr>
            <w:tcW w:w="784" w:type="dxa"/>
            <w:noWrap/>
            <w:vAlign w:val="center"/>
          </w:tcPr>
          <w:p w:rsidR="00011E25" w:rsidRPr="009D72DF" w:rsidRDefault="00011E25" w:rsidP="00011E25">
            <w:pPr>
              <w:jc w:val="center"/>
              <w:rPr>
                <w:sz w:val="20"/>
                <w:szCs w:val="20"/>
                <w:lang w:val="id-ID"/>
              </w:rPr>
            </w:pPr>
            <w:r w:rsidRPr="009D72DF">
              <w:rPr>
                <w:sz w:val="20"/>
                <w:szCs w:val="20"/>
                <w:lang w:val="id-ID"/>
              </w:rPr>
              <w:t>0.0%</w:t>
            </w:r>
          </w:p>
        </w:tc>
        <w:tc>
          <w:tcPr>
            <w:tcW w:w="783" w:type="dxa"/>
            <w:noWrap/>
            <w:vAlign w:val="center"/>
          </w:tcPr>
          <w:p w:rsidR="00011E25" w:rsidRPr="009D72DF" w:rsidRDefault="00011E25" w:rsidP="00011E25">
            <w:pPr>
              <w:jc w:val="center"/>
              <w:rPr>
                <w:spacing w:val="0"/>
                <w:sz w:val="20"/>
                <w:szCs w:val="20"/>
                <w:lang w:val="id-ID"/>
              </w:rPr>
            </w:pPr>
            <w:r w:rsidRPr="009D72DF">
              <w:rPr>
                <w:spacing w:val="0"/>
                <w:sz w:val="20"/>
                <w:szCs w:val="20"/>
                <w:lang w:val="id-ID"/>
              </w:rPr>
              <w:t>100%</w:t>
            </w:r>
          </w:p>
        </w:tc>
      </w:tr>
    </w:tbl>
    <w:p w:rsidR="00EB254B" w:rsidRPr="009D72DF" w:rsidRDefault="00621A50" w:rsidP="00EB254B">
      <w:pPr>
        <w:ind w:left="851" w:hanging="1135"/>
        <w:rPr>
          <w:sz w:val="16"/>
          <w:szCs w:val="16"/>
          <w:lang w:val="id-ID"/>
        </w:rPr>
      </w:pPr>
      <w:r w:rsidRPr="009D72DF">
        <w:rPr>
          <w:sz w:val="16"/>
          <w:szCs w:val="16"/>
          <w:lang w:val="id-ID"/>
        </w:rPr>
        <w:t xml:space="preserve">      </w:t>
      </w:r>
      <w:r w:rsidR="00EB254B" w:rsidRPr="009D72DF">
        <w:rPr>
          <w:sz w:val="16"/>
          <w:szCs w:val="16"/>
          <w:lang w:val="id-ID"/>
        </w:rPr>
        <w:t>Keterangan:   SS=Sangat Sesuai; S=Sesuai; KS=Kurang Sesuai; TS=Tidak Sesuai; STS=Sangat Tidak Sesuai</w:t>
      </w:r>
    </w:p>
    <w:p w:rsidR="00E16C12" w:rsidRPr="009D72DF" w:rsidRDefault="00621A50" w:rsidP="00E16C12">
      <w:pPr>
        <w:ind w:left="-284"/>
        <w:rPr>
          <w:sz w:val="20"/>
          <w:szCs w:val="20"/>
          <w:lang w:val="id-ID"/>
        </w:rPr>
      </w:pPr>
      <w:r w:rsidRPr="009D72DF">
        <w:rPr>
          <w:sz w:val="20"/>
          <w:szCs w:val="20"/>
          <w:lang w:val="id-ID"/>
        </w:rPr>
        <w:t xml:space="preserve">     </w:t>
      </w:r>
      <w:r w:rsidR="00E16C12" w:rsidRPr="009D72DF">
        <w:rPr>
          <w:sz w:val="20"/>
          <w:szCs w:val="20"/>
          <w:lang w:val="id-ID"/>
        </w:rPr>
        <w:t xml:space="preserve">Sumber: Data Penelitian 2008, Diolah. </w:t>
      </w:r>
    </w:p>
    <w:p w:rsidR="002F0D2B" w:rsidRPr="009D72DF" w:rsidRDefault="002F0D2B" w:rsidP="00296F86">
      <w:pPr>
        <w:spacing w:line="360" w:lineRule="auto"/>
        <w:rPr>
          <w:b/>
          <w:bCs/>
          <w:lang w:val="id-ID"/>
        </w:rPr>
      </w:pPr>
    </w:p>
    <w:p w:rsidR="0015079F" w:rsidRPr="009D72DF" w:rsidRDefault="0015079F" w:rsidP="0015079F">
      <w:pPr>
        <w:spacing w:line="480" w:lineRule="auto"/>
        <w:ind w:firstLine="660"/>
        <w:jc w:val="both"/>
        <w:rPr>
          <w:lang w:val="id-ID"/>
        </w:rPr>
      </w:pPr>
      <w:r w:rsidRPr="009D72DF">
        <w:rPr>
          <w:lang w:val="id-ID"/>
        </w:rPr>
        <w:t xml:space="preserve">Berdasarkan hasil skoring tersebut menunjukkan bahwa sebagian besar atau lebih dari separuh yaitu 63.5% karyawan yang bekerja di </w:t>
      </w:r>
      <w:r w:rsidR="00E03EBD" w:rsidRPr="009D72DF">
        <w:rPr>
          <w:lang w:val="id-ID"/>
        </w:rPr>
        <w:t>p</w:t>
      </w:r>
      <w:r w:rsidRPr="009D72DF">
        <w:rPr>
          <w:lang w:val="id-ID"/>
        </w:rPr>
        <w:t xml:space="preserve">elabuhan </w:t>
      </w:r>
      <w:r w:rsidR="00E03EBD" w:rsidRPr="009D72DF">
        <w:rPr>
          <w:lang w:val="id-ID"/>
        </w:rPr>
        <w:t>l</w:t>
      </w:r>
      <w:r w:rsidRPr="009D72DF">
        <w:rPr>
          <w:lang w:val="id-ID"/>
        </w:rPr>
        <w:t>intas Merak</w:t>
      </w:r>
      <w:r w:rsidR="00E03EBD" w:rsidRPr="009D72DF">
        <w:rPr>
          <w:lang w:val="id-ID"/>
        </w:rPr>
        <w:t>-</w:t>
      </w:r>
      <w:r w:rsidRPr="009D72DF">
        <w:rPr>
          <w:lang w:val="id-ID"/>
        </w:rPr>
        <w:t>Bakauheni menyatakan pendapatnya tidak sesuai antara akurasi dan keahlian yang dilakukan karyawan dalam jumlah pekerjaan yang dilakukan dengan standar yang ditentukan pihak perusahaan. Namun masih ada sekitar 12.5% karyawan yang menyatakan sangat tidak sesuai antara akurasi dan keahlian yang dilakukan karyawan dalam jumlah pekerjaan dengan standar yang ditentukan pihak perusahaan yang lebih disebabkan karena tingkat pengetahuan yang dimiliki karyawan dalam menangani suatu pekerjaan yang relatif rumit masih rendah. Hal ini sesuai pendapat Dessler (199</w:t>
      </w:r>
      <w:r w:rsidR="008F69FF">
        <w:rPr>
          <w:lang w:val="id-ID"/>
        </w:rPr>
        <w:t>8</w:t>
      </w:r>
      <w:r w:rsidRPr="009D72DF">
        <w:rPr>
          <w:lang w:val="id-ID"/>
        </w:rPr>
        <w:t xml:space="preserve">:321) mengatakan bahwa dalam penilaian kinerja merupakan evaluasi kinerja karyawan pada masa kini atau masa lampau yang dikaitkan dengan standar.  </w:t>
      </w:r>
    </w:p>
    <w:p w:rsidR="0015079F" w:rsidRPr="009D72DF" w:rsidRDefault="0015079F" w:rsidP="0015079F">
      <w:pPr>
        <w:spacing w:line="480" w:lineRule="auto"/>
        <w:ind w:firstLine="660"/>
        <w:jc w:val="both"/>
        <w:rPr>
          <w:lang w:val="id-ID"/>
        </w:rPr>
      </w:pPr>
      <w:r w:rsidRPr="009D72DF">
        <w:rPr>
          <w:lang w:val="id-ID"/>
        </w:rPr>
        <w:t xml:space="preserve">Sedangkan hasil skoring untuk kesempurnaan dari pekerjaan yang dilakukan tidak sesuai dengan standar kesempurnaan menunjukkan bahwa 93.0% karyawan yang bekerja di </w:t>
      </w:r>
      <w:r w:rsidR="00E03EBD" w:rsidRPr="009D72DF">
        <w:rPr>
          <w:lang w:val="id-ID"/>
        </w:rPr>
        <w:t>p</w:t>
      </w:r>
      <w:r w:rsidR="000E4D23" w:rsidRPr="009D72DF">
        <w:rPr>
          <w:lang w:val="id-ID"/>
        </w:rPr>
        <w:t xml:space="preserve">elabuhan </w:t>
      </w:r>
      <w:r w:rsidR="00E03EBD" w:rsidRPr="009D72DF">
        <w:rPr>
          <w:lang w:val="id-ID"/>
        </w:rPr>
        <w:t>l</w:t>
      </w:r>
      <w:r w:rsidR="000E4D23" w:rsidRPr="009D72DF">
        <w:rPr>
          <w:lang w:val="id-ID"/>
        </w:rPr>
        <w:t>intas Merak</w:t>
      </w:r>
      <w:r w:rsidR="006139F2" w:rsidRPr="009D72DF">
        <w:rPr>
          <w:lang w:val="id-ID"/>
        </w:rPr>
        <w:t>-</w:t>
      </w:r>
      <w:r w:rsidR="000E4D23" w:rsidRPr="009D72DF">
        <w:rPr>
          <w:lang w:val="id-ID"/>
        </w:rPr>
        <w:t xml:space="preserve">Bakauheni </w:t>
      </w:r>
      <w:r w:rsidRPr="009D72DF">
        <w:rPr>
          <w:lang w:val="id-ID"/>
        </w:rPr>
        <w:lastRenderedPageBreak/>
        <w:t xml:space="preserve">menyatakan pendapatnya </w:t>
      </w:r>
      <w:r w:rsidR="000E4D23" w:rsidRPr="009D72DF">
        <w:rPr>
          <w:lang w:val="id-ID"/>
        </w:rPr>
        <w:t>tidak</w:t>
      </w:r>
      <w:r w:rsidRPr="009D72DF">
        <w:rPr>
          <w:lang w:val="id-ID"/>
        </w:rPr>
        <w:t xml:space="preserve"> sesuai </w:t>
      </w:r>
      <w:r w:rsidR="000E4D23" w:rsidRPr="009D72DF">
        <w:rPr>
          <w:lang w:val="id-ID"/>
        </w:rPr>
        <w:t xml:space="preserve">kesempurnaan dari pekerjaan </w:t>
      </w:r>
      <w:r w:rsidRPr="009D72DF">
        <w:rPr>
          <w:lang w:val="id-ID"/>
        </w:rPr>
        <w:t xml:space="preserve">oleh karyawan dengan standar waktu yang ditentukan pihak </w:t>
      </w:r>
      <w:r w:rsidR="000E4D23" w:rsidRPr="009D72DF">
        <w:rPr>
          <w:lang w:val="id-ID"/>
        </w:rPr>
        <w:t>perusahaan</w:t>
      </w:r>
      <w:r w:rsidRPr="009D72DF">
        <w:rPr>
          <w:lang w:val="id-ID"/>
        </w:rPr>
        <w:t xml:space="preserve">. Namun </w:t>
      </w:r>
      <w:r w:rsidR="000E4D23" w:rsidRPr="009D72DF">
        <w:rPr>
          <w:lang w:val="id-ID"/>
        </w:rPr>
        <w:t xml:space="preserve">tidak </w:t>
      </w:r>
      <w:r w:rsidRPr="009D72DF">
        <w:rPr>
          <w:lang w:val="id-ID"/>
        </w:rPr>
        <w:t xml:space="preserve">ada </w:t>
      </w:r>
      <w:r w:rsidR="000E4D23" w:rsidRPr="009D72DF">
        <w:rPr>
          <w:lang w:val="id-ID"/>
        </w:rPr>
        <w:t xml:space="preserve">seorangpun </w:t>
      </w:r>
      <w:r w:rsidRPr="009D72DF">
        <w:rPr>
          <w:lang w:val="id-ID"/>
        </w:rPr>
        <w:t xml:space="preserve"> yang menyatakan pendapatnya bahwa sangat tidak sesuai</w:t>
      </w:r>
      <w:r w:rsidR="000E4D23" w:rsidRPr="009D72DF">
        <w:rPr>
          <w:lang w:val="id-ID"/>
        </w:rPr>
        <w:t>, sangat sesuai maupun sesuai</w:t>
      </w:r>
      <w:r w:rsidRPr="009D72DF">
        <w:rPr>
          <w:lang w:val="id-ID"/>
        </w:rPr>
        <w:t xml:space="preserve"> antara waktu yang dihabiskan karyawan dengan standar waktu yang ditentukan pihak </w:t>
      </w:r>
      <w:r w:rsidR="000E4D23" w:rsidRPr="009D72DF">
        <w:rPr>
          <w:lang w:val="id-ID"/>
        </w:rPr>
        <w:t>perusahaan</w:t>
      </w:r>
      <w:r w:rsidRPr="009D72DF">
        <w:rPr>
          <w:lang w:val="id-ID"/>
        </w:rPr>
        <w:t xml:space="preserve"> karena ketepatan waktu kerja kurang memperhatikan tingkat kesulitan masing-masing pekerjaan dan situasi kerja yang dialami ketika karyawan menjalankan tugasnya. Berkaitan hal ini dikatakan oleh Anwar Prabu Mangkunegara (2000:67) bahwa kinerja adalah hasil secara kualitas dan kuantitas yang dicapai oleh seorang pegawai dalam melaksanakan tugasnya sesuai dengan tanggung jawab yang telah diberikan kepadanya.</w:t>
      </w:r>
    </w:p>
    <w:p w:rsidR="00EB254B" w:rsidRPr="009D72DF" w:rsidRDefault="00EB254B" w:rsidP="00296F86">
      <w:pPr>
        <w:spacing w:line="360" w:lineRule="auto"/>
        <w:rPr>
          <w:b/>
          <w:bCs/>
          <w:sz w:val="16"/>
          <w:szCs w:val="16"/>
          <w:lang w:val="id-ID"/>
        </w:rPr>
      </w:pPr>
    </w:p>
    <w:p w:rsidR="0015079F" w:rsidRPr="009D72DF" w:rsidRDefault="000E4D23" w:rsidP="00621A50">
      <w:pPr>
        <w:numPr>
          <w:ilvl w:val="0"/>
          <w:numId w:val="13"/>
        </w:numPr>
        <w:spacing w:line="480" w:lineRule="auto"/>
        <w:ind w:left="426" w:hanging="426"/>
        <w:rPr>
          <w:b/>
          <w:bCs/>
          <w:lang w:val="id-ID"/>
        </w:rPr>
      </w:pPr>
      <w:r w:rsidRPr="009D72DF">
        <w:rPr>
          <w:b/>
          <w:bCs/>
          <w:lang w:val="id-ID"/>
        </w:rPr>
        <w:t>Pengetahuan</w:t>
      </w:r>
    </w:p>
    <w:p w:rsidR="00C73357" w:rsidRPr="009D72DF" w:rsidRDefault="00C73357" w:rsidP="00621A50">
      <w:pPr>
        <w:pStyle w:val="Footer"/>
        <w:tabs>
          <w:tab w:val="clear" w:pos="4320"/>
          <w:tab w:val="clear" w:pos="8640"/>
        </w:tabs>
        <w:spacing w:line="480" w:lineRule="auto"/>
        <w:ind w:firstLine="720"/>
        <w:jc w:val="both"/>
        <w:rPr>
          <w:lang w:val="id-ID"/>
        </w:rPr>
      </w:pPr>
      <w:r w:rsidRPr="009D72DF">
        <w:rPr>
          <w:lang w:val="id-ID"/>
        </w:rPr>
        <w:t>Kuanlitas kerja diukur dengan melihat tingkat kejelasan pengetahuan dan keterampilan karyawan tentang informasi yang berhubungan dengan pekerjaan serta tingkat kejelasan pemahaman karyawan tentang informasi yang berkaitan dengan pekerjaan. Hasil tanggapan responden seperti terlihat pada Tabel 4</w:t>
      </w:r>
      <w:r w:rsidR="00FB68AD" w:rsidRPr="009D72DF">
        <w:rPr>
          <w:lang w:val="id-ID"/>
        </w:rPr>
        <w:t>.3</w:t>
      </w:r>
      <w:r w:rsidR="00C84CCB" w:rsidRPr="009D72DF">
        <w:rPr>
          <w:lang w:val="id-ID"/>
        </w:rPr>
        <w:t>9</w:t>
      </w:r>
      <w:r w:rsidR="00FB68AD" w:rsidRPr="009D72DF">
        <w:rPr>
          <w:lang w:val="id-ID"/>
        </w:rPr>
        <w:t xml:space="preserve"> </w:t>
      </w:r>
      <w:r w:rsidRPr="009D72DF">
        <w:rPr>
          <w:lang w:val="id-ID"/>
        </w:rPr>
        <w:t>sebagai berikut.</w:t>
      </w:r>
    </w:p>
    <w:p w:rsidR="009D72DF" w:rsidRDefault="009D72DF">
      <w:pPr>
        <w:spacing w:after="200" w:line="276" w:lineRule="auto"/>
        <w:rPr>
          <w:b/>
          <w:bCs/>
          <w:sz w:val="12"/>
          <w:szCs w:val="12"/>
          <w:lang w:val="id-ID"/>
        </w:rPr>
      </w:pPr>
      <w:r>
        <w:rPr>
          <w:b/>
          <w:bCs/>
          <w:sz w:val="12"/>
          <w:szCs w:val="12"/>
          <w:lang w:val="id-ID"/>
        </w:rPr>
        <w:br w:type="page"/>
      </w:r>
    </w:p>
    <w:p w:rsidR="002F0D2B" w:rsidRPr="009D72DF" w:rsidRDefault="002F0D2B" w:rsidP="001F2ED6">
      <w:pPr>
        <w:spacing w:line="360" w:lineRule="auto"/>
        <w:jc w:val="center"/>
        <w:rPr>
          <w:b/>
          <w:bCs/>
          <w:lang w:val="id-ID"/>
        </w:rPr>
      </w:pPr>
      <w:r w:rsidRPr="009D72DF">
        <w:rPr>
          <w:lang w:val="id-ID"/>
        </w:rPr>
        <w:lastRenderedPageBreak/>
        <w:t>Tabel</w:t>
      </w:r>
      <w:r w:rsidR="00FB68AD" w:rsidRPr="009D72DF">
        <w:rPr>
          <w:lang w:val="id-ID"/>
        </w:rPr>
        <w:t xml:space="preserve"> 4.3</w:t>
      </w:r>
      <w:r w:rsidR="00C84CCB" w:rsidRPr="009D72DF">
        <w:rPr>
          <w:lang w:val="id-ID"/>
        </w:rPr>
        <w:t>9</w:t>
      </w:r>
      <w:r w:rsidR="00FB68AD" w:rsidRPr="009D72DF">
        <w:rPr>
          <w:lang w:val="id-ID"/>
        </w:rPr>
        <w:t xml:space="preserve"> </w:t>
      </w:r>
      <w:r w:rsidRPr="009D72DF">
        <w:rPr>
          <w:lang w:val="id-ID"/>
        </w:rPr>
        <w:t xml:space="preserve">Tanggapan Responden </w:t>
      </w:r>
      <w:r w:rsidR="001B258D" w:rsidRPr="009D72DF">
        <w:rPr>
          <w:lang w:val="id-ID"/>
        </w:rPr>
        <w:t xml:space="preserve">Tentang </w:t>
      </w:r>
      <w:r w:rsidR="007C1DEC" w:rsidRPr="009D72DF">
        <w:rPr>
          <w:lang w:val="id-ID"/>
        </w:rPr>
        <w:t xml:space="preserve">Pengetahuan </w:t>
      </w: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764"/>
        <w:gridCol w:w="784"/>
        <w:gridCol w:w="784"/>
        <w:gridCol w:w="784"/>
        <w:gridCol w:w="784"/>
        <w:gridCol w:w="858"/>
      </w:tblGrid>
      <w:tr w:rsidR="00DA1BDF" w:rsidRPr="009D72DF" w:rsidTr="00831322">
        <w:trPr>
          <w:trHeight w:val="300"/>
        </w:trPr>
        <w:tc>
          <w:tcPr>
            <w:tcW w:w="2355"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Indikator</w:t>
            </w:r>
          </w:p>
        </w:tc>
        <w:tc>
          <w:tcPr>
            <w:tcW w:w="817" w:type="dxa"/>
            <w:shd w:val="clear" w:color="auto" w:fill="DDD9C3" w:themeFill="background2" w:themeFillShade="E6"/>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f</w:t>
            </w:r>
          </w:p>
        </w:tc>
        <w:tc>
          <w:tcPr>
            <w:tcW w:w="3900" w:type="dxa"/>
            <w:gridSpan w:val="5"/>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Distribusi Skor Tanggapan Responden</w:t>
            </w:r>
          </w:p>
        </w:tc>
        <w:tc>
          <w:tcPr>
            <w:tcW w:w="858"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Total</w:t>
            </w:r>
          </w:p>
        </w:tc>
      </w:tr>
      <w:tr w:rsidR="00DA1BDF" w:rsidRPr="009D72DF" w:rsidTr="00831322">
        <w:trPr>
          <w:trHeight w:val="300"/>
        </w:trPr>
        <w:tc>
          <w:tcPr>
            <w:tcW w:w="2355" w:type="dxa"/>
            <w:vMerge/>
            <w:tcBorders>
              <w:bottom w:val="single" w:sz="4" w:space="0" w:color="auto"/>
            </w:tcBorders>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c>
          <w:tcPr>
            <w:tcW w:w="817" w:type="dxa"/>
            <w:shd w:val="clear" w:color="auto" w:fill="DDD9C3" w:themeFill="background2" w:themeFillShade="E6"/>
            <w:vAlign w:val="center"/>
          </w:tcPr>
          <w:p w:rsidR="00DA1BDF" w:rsidRPr="009D72DF" w:rsidRDefault="00DA1BDF" w:rsidP="00CB4141">
            <w:pPr>
              <w:jc w:val="center"/>
              <w:rPr>
                <w:b/>
                <w:bCs/>
                <w:spacing w:val="0"/>
                <w:sz w:val="20"/>
                <w:szCs w:val="20"/>
                <w:lang w:val="id-ID"/>
              </w:rPr>
            </w:pPr>
            <w:r w:rsidRPr="009D72DF">
              <w:rPr>
                <w:b/>
                <w:bCs/>
                <w:sz w:val="20"/>
                <w:szCs w:val="20"/>
                <w:lang w:val="id-ID"/>
              </w:rPr>
              <w:t>%</w:t>
            </w:r>
          </w:p>
        </w:tc>
        <w:tc>
          <w:tcPr>
            <w:tcW w:w="76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SJ</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J</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KJ</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TJ</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STJ</w:t>
            </w:r>
          </w:p>
        </w:tc>
        <w:tc>
          <w:tcPr>
            <w:tcW w:w="858" w:type="dxa"/>
            <w:vMerge/>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r>
      <w:tr w:rsidR="002F0D2B" w:rsidRPr="009D72DF" w:rsidTr="00831322">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011E25" w:rsidP="00011E25">
            <w:pPr>
              <w:rPr>
                <w:sz w:val="20"/>
                <w:szCs w:val="20"/>
                <w:lang w:val="id-ID"/>
              </w:rPr>
            </w:pPr>
            <w:r w:rsidRPr="009D72DF">
              <w:rPr>
                <w:sz w:val="20"/>
                <w:szCs w:val="20"/>
                <w:lang w:val="id-ID"/>
              </w:rPr>
              <w:t xml:space="preserve">Tingkat </w:t>
            </w:r>
            <w:r w:rsidR="00D42771" w:rsidRPr="009D72DF">
              <w:rPr>
                <w:sz w:val="20"/>
                <w:szCs w:val="20"/>
                <w:lang w:val="id-ID"/>
              </w:rPr>
              <w:t xml:space="preserve">kejelasan pengetahuan dan keterampilan karyawan tentang informasi yang berhubungan dengan pekerjaan </w:t>
            </w:r>
          </w:p>
        </w:tc>
        <w:tc>
          <w:tcPr>
            <w:tcW w:w="817" w:type="dxa"/>
            <w:tcBorders>
              <w:left w:val="single" w:sz="4" w:space="0" w:color="auto"/>
            </w:tcBorders>
            <w:vAlign w:val="center"/>
          </w:tcPr>
          <w:p w:rsidR="002F0D2B" w:rsidRPr="009D72DF" w:rsidRDefault="00011E25" w:rsidP="00011E25">
            <w:pPr>
              <w:jc w:val="center"/>
              <w:rPr>
                <w:sz w:val="20"/>
                <w:szCs w:val="20"/>
                <w:lang w:val="id-ID"/>
              </w:rPr>
            </w:pPr>
            <w:r w:rsidRPr="009D72DF">
              <w:rPr>
                <w:sz w:val="20"/>
                <w:szCs w:val="20"/>
                <w:lang w:val="id-ID"/>
              </w:rPr>
              <w:t>f</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56</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123</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21</w:t>
            </w:r>
          </w:p>
        </w:tc>
        <w:tc>
          <w:tcPr>
            <w:tcW w:w="858"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200</w:t>
            </w:r>
          </w:p>
        </w:tc>
      </w:tr>
      <w:tr w:rsidR="002F0D2B" w:rsidRPr="009D72DF" w:rsidTr="00831322">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pPr>
              <w:rPr>
                <w:sz w:val="20"/>
                <w:szCs w:val="20"/>
                <w:lang w:val="id-ID"/>
              </w:rPr>
            </w:pPr>
          </w:p>
        </w:tc>
        <w:tc>
          <w:tcPr>
            <w:tcW w:w="817" w:type="dxa"/>
            <w:tcBorders>
              <w:left w:val="single" w:sz="4" w:space="0" w:color="auto"/>
            </w:tcBorders>
            <w:vAlign w:val="center"/>
          </w:tcPr>
          <w:p w:rsidR="002F0D2B" w:rsidRPr="009D72DF" w:rsidRDefault="002F0D2B" w:rsidP="00011E25">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28.0%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61.5%</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10.5%</w:t>
            </w:r>
          </w:p>
        </w:tc>
        <w:tc>
          <w:tcPr>
            <w:tcW w:w="858"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100%</w:t>
            </w:r>
          </w:p>
        </w:tc>
      </w:tr>
      <w:tr w:rsidR="002F0D2B" w:rsidRPr="009D72DF" w:rsidTr="00831322">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011E25" w:rsidP="00011E25">
            <w:pPr>
              <w:rPr>
                <w:sz w:val="20"/>
                <w:szCs w:val="20"/>
                <w:lang w:val="id-ID"/>
              </w:rPr>
            </w:pPr>
            <w:r w:rsidRPr="009D72DF">
              <w:rPr>
                <w:sz w:val="20"/>
                <w:szCs w:val="20"/>
                <w:lang w:val="id-ID"/>
              </w:rPr>
              <w:t>Tingkat</w:t>
            </w:r>
            <w:r w:rsidR="00D42771" w:rsidRPr="009D72DF">
              <w:rPr>
                <w:sz w:val="20"/>
                <w:szCs w:val="20"/>
                <w:lang w:val="id-ID"/>
              </w:rPr>
              <w:t xml:space="preserve"> kejelasan pemahaman karyawan tentang informasi yang berkaitan dengan pekerjaan </w:t>
            </w:r>
          </w:p>
        </w:tc>
        <w:tc>
          <w:tcPr>
            <w:tcW w:w="817" w:type="dxa"/>
            <w:tcBorders>
              <w:left w:val="single" w:sz="4" w:space="0" w:color="auto"/>
            </w:tcBorders>
            <w:vAlign w:val="center"/>
          </w:tcPr>
          <w:p w:rsidR="002F0D2B" w:rsidRPr="009D72DF" w:rsidRDefault="00011E25" w:rsidP="00011E25">
            <w:pPr>
              <w:jc w:val="center"/>
              <w:rPr>
                <w:sz w:val="20"/>
                <w:szCs w:val="20"/>
                <w:lang w:val="id-ID"/>
              </w:rPr>
            </w:pPr>
            <w:r w:rsidRPr="009D72DF">
              <w:rPr>
                <w:sz w:val="20"/>
                <w:szCs w:val="20"/>
                <w:lang w:val="id-ID"/>
              </w:rPr>
              <w:t>f</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40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160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858"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200</w:t>
            </w:r>
          </w:p>
        </w:tc>
      </w:tr>
      <w:tr w:rsidR="002F0D2B" w:rsidRPr="009D72DF" w:rsidTr="00831322">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pPr>
              <w:rPr>
                <w:sz w:val="20"/>
                <w:szCs w:val="20"/>
                <w:lang w:val="id-ID"/>
              </w:rPr>
            </w:pPr>
          </w:p>
        </w:tc>
        <w:tc>
          <w:tcPr>
            <w:tcW w:w="817" w:type="dxa"/>
            <w:tcBorders>
              <w:left w:val="single" w:sz="4" w:space="0" w:color="auto"/>
            </w:tcBorders>
            <w:vAlign w:val="center"/>
          </w:tcPr>
          <w:p w:rsidR="002F0D2B" w:rsidRPr="009D72DF" w:rsidRDefault="002F0D2B" w:rsidP="00011E25">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20.0%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80.0%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858"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100%</w:t>
            </w:r>
          </w:p>
        </w:tc>
      </w:tr>
    </w:tbl>
    <w:p w:rsidR="002F0D2B" w:rsidRPr="009D72DF" w:rsidRDefault="00621A50" w:rsidP="001F2ED6">
      <w:pPr>
        <w:ind w:hanging="284"/>
        <w:rPr>
          <w:sz w:val="16"/>
          <w:szCs w:val="16"/>
          <w:lang w:val="id-ID"/>
        </w:rPr>
      </w:pPr>
      <w:r w:rsidRPr="009D72DF">
        <w:rPr>
          <w:sz w:val="16"/>
          <w:szCs w:val="16"/>
          <w:lang w:val="id-ID"/>
        </w:rPr>
        <w:t xml:space="preserve">      </w:t>
      </w:r>
      <w:r w:rsidR="001F2ED6" w:rsidRPr="009D72DF">
        <w:rPr>
          <w:sz w:val="16"/>
          <w:szCs w:val="16"/>
          <w:lang w:val="id-ID"/>
        </w:rPr>
        <w:t>Keterangan: SJ=Sangat Jelas; J=Jelas; KJ=Kurang Jelas; TJ=Tidak Jelas; STJ=Sangat Tidak Jelas</w:t>
      </w:r>
    </w:p>
    <w:p w:rsidR="00E16C12" w:rsidRPr="009D72DF" w:rsidRDefault="00621A50" w:rsidP="00E16C12">
      <w:pPr>
        <w:ind w:left="-284"/>
        <w:rPr>
          <w:sz w:val="20"/>
          <w:szCs w:val="20"/>
          <w:lang w:val="id-ID"/>
        </w:rPr>
      </w:pPr>
      <w:r w:rsidRPr="009D72DF">
        <w:rPr>
          <w:sz w:val="20"/>
          <w:szCs w:val="20"/>
          <w:lang w:val="id-ID"/>
        </w:rPr>
        <w:t xml:space="preserve">     </w:t>
      </w:r>
      <w:r w:rsidR="00E16C12" w:rsidRPr="009D72DF">
        <w:rPr>
          <w:sz w:val="20"/>
          <w:szCs w:val="20"/>
          <w:lang w:val="id-ID"/>
        </w:rPr>
        <w:t xml:space="preserve">Sumber: Data Penelitian 2008, Diolah. </w:t>
      </w:r>
    </w:p>
    <w:p w:rsidR="001F2ED6" w:rsidRPr="009D72DF" w:rsidRDefault="001F2ED6" w:rsidP="00296F86">
      <w:pPr>
        <w:spacing w:line="360" w:lineRule="auto"/>
        <w:rPr>
          <w:b/>
          <w:bCs/>
          <w:sz w:val="12"/>
          <w:szCs w:val="12"/>
          <w:lang w:val="id-ID"/>
        </w:rPr>
      </w:pPr>
    </w:p>
    <w:p w:rsidR="00CB085B" w:rsidRPr="009D72DF" w:rsidRDefault="00CB085B" w:rsidP="00596F50">
      <w:pPr>
        <w:spacing w:line="480" w:lineRule="auto"/>
        <w:ind w:firstLine="720"/>
        <w:jc w:val="both"/>
        <w:rPr>
          <w:sz w:val="16"/>
          <w:szCs w:val="16"/>
          <w:lang w:val="id-ID"/>
        </w:rPr>
      </w:pPr>
    </w:p>
    <w:p w:rsidR="00596F50" w:rsidRPr="009D72DF" w:rsidRDefault="00596F50" w:rsidP="00596F50">
      <w:pPr>
        <w:spacing w:line="480" w:lineRule="auto"/>
        <w:ind w:firstLine="720"/>
        <w:jc w:val="both"/>
        <w:rPr>
          <w:lang w:val="id-ID"/>
        </w:rPr>
      </w:pPr>
      <w:r w:rsidRPr="009D72DF">
        <w:rPr>
          <w:lang w:val="id-ID"/>
        </w:rPr>
        <w:t xml:space="preserve">Berdasarkan hasil skoring tersebut terlihat bahwa lebih dari separuh atau 61.5% karyawan menyatakan pendapatnya tidak jelas mengenai pengetahuan dan keterampilan karyawan tentang informasi yang berhubungan dengan bidang pekerjaan di </w:t>
      </w:r>
      <w:r w:rsidR="00E03EBD" w:rsidRPr="009D72DF">
        <w:rPr>
          <w:lang w:val="id-ID"/>
        </w:rPr>
        <w:t>p</w:t>
      </w:r>
      <w:r w:rsidRPr="009D72DF">
        <w:rPr>
          <w:lang w:val="id-ID"/>
        </w:rPr>
        <w:t xml:space="preserve">elabuhan </w:t>
      </w:r>
      <w:r w:rsidR="00E03EBD" w:rsidRPr="009D72DF">
        <w:rPr>
          <w:lang w:val="id-ID"/>
        </w:rPr>
        <w:t>l</w:t>
      </w:r>
      <w:r w:rsidRPr="009D72DF">
        <w:rPr>
          <w:lang w:val="id-ID"/>
        </w:rPr>
        <w:t>intas Merak</w:t>
      </w:r>
      <w:r w:rsidR="006139F2" w:rsidRPr="009D72DF">
        <w:rPr>
          <w:lang w:val="id-ID"/>
        </w:rPr>
        <w:t>-</w:t>
      </w:r>
      <w:r w:rsidRPr="009D72DF">
        <w:rPr>
          <w:lang w:val="id-ID"/>
        </w:rPr>
        <w:t xml:space="preserve">Bakauheni. Namun masih ada sekitar 10.5% karyawan yang menyatakan pendapatnya sangat tidak jelas mengenai pengetahuan dan keterampilan  karyawan tentang informasi yang berhubungan dengan bidang pekerjaan perusahaan karena pekerjaan yang dilakukannya kurang sesuai dengan minat dan bakat yang dimiliki karyaan.  Hal ini dikatakan oleh Alwi (2001:48) bahwa kompetensi menyangkut kewenangan setiap individu untuk melakukan tugas atau mengambil keputusan sesuai dengan perannya dalam organisasi yang relavan dengan keahlian, pengetahuan dan kemampuan yang dimilikinya. </w:t>
      </w:r>
    </w:p>
    <w:p w:rsidR="00596F50" w:rsidRPr="009D72DF" w:rsidRDefault="00596F50" w:rsidP="00596F50">
      <w:pPr>
        <w:spacing w:line="480" w:lineRule="auto"/>
        <w:ind w:firstLine="720"/>
        <w:jc w:val="both"/>
        <w:rPr>
          <w:lang w:val="id-ID"/>
        </w:rPr>
      </w:pPr>
      <w:r w:rsidRPr="009D72DF">
        <w:rPr>
          <w:lang w:val="id-ID"/>
        </w:rPr>
        <w:t xml:space="preserve">Sedangkan hasil skoring untuk kejelasan pemahaman karyawan tentang informasi yang berhubungan dengan bidang pekerjaan di </w:t>
      </w:r>
      <w:r w:rsidR="00E03EBD" w:rsidRPr="009D72DF">
        <w:rPr>
          <w:lang w:val="id-ID"/>
        </w:rPr>
        <w:t>p</w:t>
      </w:r>
      <w:r w:rsidRPr="009D72DF">
        <w:rPr>
          <w:lang w:val="id-ID"/>
        </w:rPr>
        <w:t xml:space="preserve">elabuhan </w:t>
      </w:r>
      <w:r w:rsidR="00E03EBD" w:rsidRPr="009D72DF">
        <w:rPr>
          <w:lang w:val="id-ID"/>
        </w:rPr>
        <w:t>l</w:t>
      </w:r>
      <w:r w:rsidRPr="009D72DF">
        <w:rPr>
          <w:lang w:val="id-ID"/>
        </w:rPr>
        <w:t xml:space="preserve">intas </w:t>
      </w:r>
      <w:r w:rsidRPr="009D72DF">
        <w:rPr>
          <w:lang w:val="id-ID"/>
        </w:rPr>
        <w:lastRenderedPageBreak/>
        <w:t>Merak</w:t>
      </w:r>
      <w:r w:rsidR="00E03EBD" w:rsidRPr="009D72DF">
        <w:rPr>
          <w:lang w:val="id-ID"/>
        </w:rPr>
        <w:t>-</w:t>
      </w:r>
      <w:r w:rsidRPr="009D72DF">
        <w:rPr>
          <w:lang w:val="id-ID"/>
        </w:rPr>
        <w:t>Bakauheni menunj</w:t>
      </w:r>
      <w:r w:rsidR="00726332">
        <w:rPr>
          <w:lang w:val="id-ID"/>
        </w:rPr>
        <w:t xml:space="preserve">ukkan bahwa sebagian besar </w:t>
      </w:r>
      <w:r w:rsidRPr="009D72DF">
        <w:rPr>
          <w:lang w:val="id-ID"/>
        </w:rPr>
        <w:t xml:space="preserve"> karyawan yang bekerja menyatakan pendapatnya tidak jelas mengenai pemahaman tentang informasi yang berhubungan dengan bidang pekerjaan di hotel bintang. Namun </w:t>
      </w:r>
      <w:r w:rsidR="00726332">
        <w:rPr>
          <w:lang w:val="id-ID"/>
        </w:rPr>
        <w:t>sedikit</w:t>
      </w:r>
      <w:r w:rsidRPr="009D72DF">
        <w:rPr>
          <w:lang w:val="id-ID"/>
        </w:rPr>
        <w:t xml:space="preserve"> yang menyatakan pendapatnya bahwa kurang jelas dalam memahami informasi yang berhubungan dengan bidang pekerjaan yang dilakukannya karena deskripsi kerja yang menjadi tanggung jawabnya masih kabur. Hal ini sejalan dengan pernyataan </w:t>
      </w:r>
      <w:r w:rsidRPr="008F69FF">
        <w:rPr>
          <w:lang w:val="id-ID"/>
        </w:rPr>
        <w:t>Loudan (1998:90)</w:t>
      </w:r>
      <w:r w:rsidRPr="009D72DF">
        <w:rPr>
          <w:lang w:val="id-ID"/>
        </w:rPr>
        <w:t xml:space="preserve"> bahwa informasi dapat meningkatkan kinerja manajemen organisasi dalam bentuk fleksibilitas, efektivitas, efisiensi, dan pengendalian operasi sehingga meningkatkan </w:t>
      </w:r>
      <w:r w:rsidR="00726332">
        <w:rPr>
          <w:lang w:val="id-ID"/>
        </w:rPr>
        <w:t>kemampuan operasi manajemen pada</w:t>
      </w:r>
      <w:r w:rsidRPr="009D72DF">
        <w:rPr>
          <w:lang w:val="id-ID"/>
        </w:rPr>
        <w:t xml:space="preserve"> semua tingkatan dalam menghadapi persaingan. </w:t>
      </w:r>
    </w:p>
    <w:p w:rsidR="001F2ED6" w:rsidRPr="009D72DF" w:rsidRDefault="001F2ED6" w:rsidP="00296F86">
      <w:pPr>
        <w:spacing w:line="360" w:lineRule="auto"/>
        <w:rPr>
          <w:b/>
          <w:bCs/>
          <w:sz w:val="16"/>
          <w:szCs w:val="16"/>
          <w:lang w:val="id-ID"/>
        </w:rPr>
      </w:pPr>
    </w:p>
    <w:p w:rsidR="00596F50" w:rsidRPr="009D72DF" w:rsidRDefault="00596F50" w:rsidP="00596F50">
      <w:pPr>
        <w:numPr>
          <w:ilvl w:val="0"/>
          <w:numId w:val="13"/>
        </w:numPr>
        <w:spacing w:line="480" w:lineRule="auto"/>
        <w:ind w:left="426" w:hanging="426"/>
        <w:rPr>
          <w:b/>
          <w:bCs/>
          <w:lang w:val="id-ID"/>
        </w:rPr>
      </w:pPr>
      <w:r w:rsidRPr="009D72DF">
        <w:rPr>
          <w:b/>
          <w:bCs/>
          <w:lang w:val="id-ID"/>
        </w:rPr>
        <w:t>Kreativitas</w:t>
      </w:r>
    </w:p>
    <w:p w:rsidR="00596F50" w:rsidRPr="009D72DF" w:rsidRDefault="00596F50" w:rsidP="00596F50">
      <w:pPr>
        <w:pStyle w:val="Footer"/>
        <w:tabs>
          <w:tab w:val="clear" w:pos="4320"/>
          <w:tab w:val="clear" w:pos="8640"/>
        </w:tabs>
        <w:spacing w:line="480" w:lineRule="auto"/>
        <w:ind w:firstLine="720"/>
        <w:jc w:val="both"/>
        <w:rPr>
          <w:lang w:val="id-ID"/>
        </w:rPr>
      </w:pPr>
      <w:r w:rsidRPr="009D72DF">
        <w:rPr>
          <w:lang w:val="id-ID"/>
        </w:rPr>
        <w:t>K</w:t>
      </w:r>
      <w:r w:rsidR="00726332">
        <w:rPr>
          <w:lang w:val="id-ID"/>
        </w:rPr>
        <w:t>reativi</w:t>
      </w:r>
      <w:r w:rsidRPr="009D72DF">
        <w:rPr>
          <w:lang w:val="id-ID"/>
        </w:rPr>
        <w:t>tas diukur dengan melihat tingkat kemampuan karyawan dalam mengikuti perubahan dan belajar secara terus-menerus. Hasil tanggapan responden seperti terlihat pada Tabel 4</w:t>
      </w:r>
      <w:r w:rsidR="00FB68AD" w:rsidRPr="009D72DF">
        <w:rPr>
          <w:lang w:val="id-ID"/>
        </w:rPr>
        <w:t>.</w:t>
      </w:r>
      <w:r w:rsidR="00C84CCB" w:rsidRPr="009D72DF">
        <w:rPr>
          <w:lang w:val="id-ID"/>
        </w:rPr>
        <w:t>40</w:t>
      </w:r>
      <w:r w:rsidR="00FB68AD" w:rsidRPr="009D72DF">
        <w:rPr>
          <w:lang w:val="id-ID"/>
        </w:rPr>
        <w:t xml:space="preserve"> </w:t>
      </w:r>
      <w:r w:rsidRPr="009D72DF">
        <w:rPr>
          <w:lang w:val="id-ID"/>
        </w:rPr>
        <w:t>sebagai berikut.</w:t>
      </w:r>
    </w:p>
    <w:p w:rsidR="002F0D2B" w:rsidRPr="009D72DF" w:rsidRDefault="00FB68AD" w:rsidP="001F2ED6">
      <w:pPr>
        <w:spacing w:line="360" w:lineRule="auto"/>
        <w:jc w:val="center"/>
        <w:rPr>
          <w:lang w:val="id-ID"/>
        </w:rPr>
      </w:pPr>
      <w:r w:rsidRPr="009D72DF">
        <w:rPr>
          <w:lang w:val="id-ID"/>
        </w:rPr>
        <w:t>Tabel 4.</w:t>
      </w:r>
      <w:r w:rsidR="00C84CCB" w:rsidRPr="009D72DF">
        <w:rPr>
          <w:lang w:val="id-ID"/>
        </w:rPr>
        <w:t>40</w:t>
      </w:r>
      <w:r w:rsidRPr="009D72DF">
        <w:rPr>
          <w:lang w:val="id-ID"/>
        </w:rPr>
        <w:t xml:space="preserve"> </w:t>
      </w:r>
      <w:r w:rsidR="002F0D2B" w:rsidRPr="009D72DF">
        <w:rPr>
          <w:lang w:val="id-ID"/>
        </w:rPr>
        <w:t xml:space="preserve">Tanggapan Responden </w:t>
      </w:r>
      <w:r w:rsidR="001B258D" w:rsidRPr="009D72DF">
        <w:rPr>
          <w:lang w:val="id-ID"/>
        </w:rPr>
        <w:t xml:space="preserve">Tentang </w:t>
      </w:r>
      <w:r w:rsidR="007C1DEC" w:rsidRPr="009D72DF">
        <w:rPr>
          <w:lang w:val="id-ID"/>
        </w:rPr>
        <w:t xml:space="preserve">Kreativitas </w:t>
      </w:r>
    </w:p>
    <w:tbl>
      <w:tblPr>
        <w:tblW w:w="7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660"/>
        <w:gridCol w:w="764"/>
        <w:gridCol w:w="784"/>
        <w:gridCol w:w="784"/>
        <w:gridCol w:w="784"/>
        <w:gridCol w:w="784"/>
        <w:gridCol w:w="783"/>
      </w:tblGrid>
      <w:tr w:rsidR="00DA1BDF" w:rsidRPr="009D72DF" w:rsidTr="007E763F">
        <w:trPr>
          <w:trHeight w:val="300"/>
        </w:trPr>
        <w:tc>
          <w:tcPr>
            <w:tcW w:w="2355"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Indikator</w:t>
            </w:r>
          </w:p>
        </w:tc>
        <w:tc>
          <w:tcPr>
            <w:tcW w:w="660" w:type="dxa"/>
            <w:shd w:val="clear" w:color="auto" w:fill="DDD9C3" w:themeFill="background2" w:themeFillShade="E6"/>
            <w:vAlign w:val="center"/>
          </w:tcPr>
          <w:p w:rsidR="00DA1BDF" w:rsidRPr="009D72DF" w:rsidRDefault="00A74353" w:rsidP="00CB4141">
            <w:pPr>
              <w:jc w:val="center"/>
              <w:rPr>
                <w:b/>
                <w:bCs/>
                <w:spacing w:val="0"/>
                <w:sz w:val="20"/>
                <w:szCs w:val="20"/>
                <w:lang w:val="id-ID"/>
              </w:rPr>
            </w:pPr>
            <w:r w:rsidRPr="009D72DF">
              <w:rPr>
                <w:b/>
                <w:bCs/>
                <w:spacing w:val="0"/>
                <w:sz w:val="20"/>
                <w:szCs w:val="20"/>
                <w:lang w:val="id-ID"/>
              </w:rPr>
              <w:t>f</w:t>
            </w:r>
          </w:p>
        </w:tc>
        <w:tc>
          <w:tcPr>
            <w:tcW w:w="3900" w:type="dxa"/>
            <w:gridSpan w:val="5"/>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Total</w:t>
            </w:r>
          </w:p>
        </w:tc>
      </w:tr>
      <w:tr w:rsidR="00DA1BDF" w:rsidRPr="009D72DF" w:rsidTr="007E763F">
        <w:trPr>
          <w:trHeight w:val="300"/>
        </w:trPr>
        <w:tc>
          <w:tcPr>
            <w:tcW w:w="2355" w:type="dxa"/>
            <w:vMerge/>
            <w:tcBorders>
              <w:bottom w:val="single" w:sz="4" w:space="0" w:color="auto"/>
            </w:tcBorders>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c>
          <w:tcPr>
            <w:tcW w:w="660" w:type="dxa"/>
            <w:shd w:val="clear" w:color="auto" w:fill="DDD9C3" w:themeFill="background2" w:themeFillShade="E6"/>
            <w:vAlign w:val="center"/>
          </w:tcPr>
          <w:p w:rsidR="00DA1BDF" w:rsidRPr="009D72DF" w:rsidRDefault="00A74353" w:rsidP="00CB4141">
            <w:pPr>
              <w:jc w:val="center"/>
              <w:rPr>
                <w:b/>
                <w:bCs/>
                <w:spacing w:val="0"/>
                <w:sz w:val="20"/>
                <w:szCs w:val="20"/>
                <w:lang w:val="id-ID"/>
              </w:rPr>
            </w:pPr>
            <w:r w:rsidRPr="009D72DF">
              <w:rPr>
                <w:b/>
                <w:bCs/>
                <w:sz w:val="20"/>
                <w:szCs w:val="20"/>
                <w:lang w:val="id-ID"/>
              </w:rPr>
              <w:t>%</w:t>
            </w:r>
          </w:p>
        </w:tc>
        <w:tc>
          <w:tcPr>
            <w:tcW w:w="76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KM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TM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STM</w:t>
            </w:r>
          </w:p>
        </w:tc>
        <w:tc>
          <w:tcPr>
            <w:tcW w:w="783" w:type="dxa"/>
            <w:vMerge/>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r>
      <w:tr w:rsidR="002F0D2B" w:rsidRPr="009D72DF" w:rsidTr="007E763F">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011E25" w:rsidP="00011E25">
            <w:pPr>
              <w:rPr>
                <w:sz w:val="20"/>
                <w:szCs w:val="20"/>
                <w:lang w:val="id-ID"/>
              </w:rPr>
            </w:pPr>
            <w:r w:rsidRPr="009D72DF">
              <w:rPr>
                <w:sz w:val="20"/>
                <w:szCs w:val="20"/>
                <w:lang w:val="id-ID"/>
              </w:rPr>
              <w:t xml:space="preserve">Tingkat </w:t>
            </w:r>
            <w:r w:rsidR="00D42771" w:rsidRPr="009D72DF">
              <w:rPr>
                <w:sz w:val="20"/>
                <w:szCs w:val="20"/>
                <w:lang w:val="id-ID"/>
              </w:rPr>
              <w:t xml:space="preserve">kemampuan karyawan dalam mengembangkan gagasan-gagasan baru dan memecahkan masalah </w:t>
            </w:r>
          </w:p>
        </w:tc>
        <w:tc>
          <w:tcPr>
            <w:tcW w:w="660" w:type="dxa"/>
            <w:tcBorders>
              <w:left w:val="single" w:sz="4" w:space="0" w:color="auto"/>
            </w:tcBorders>
            <w:vAlign w:val="center"/>
          </w:tcPr>
          <w:p w:rsidR="002F0D2B" w:rsidRPr="009D72DF" w:rsidRDefault="002F0D2B" w:rsidP="00011E25">
            <w:pPr>
              <w:jc w:val="center"/>
              <w:rPr>
                <w:sz w:val="20"/>
                <w:szCs w:val="20"/>
                <w:lang w:val="id-ID"/>
              </w:rPr>
            </w:pPr>
            <w:r w:rsidRPr="009D72DF">
              <w:rPr>
                <w:sz w:val="20"/>
                <w:szCs w:val="20"/>
                <w:lang w:val="id-ID"/>
              </w:rPr>
              <w:t>f</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29</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171</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3"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200</w:t>
            </w:r>
          </w:p>
        </w:tc>
      </w:tr>
      <w:tr w:rsidR="002F0D2B" w:rsidRPr="009D72DF" w:rsidTr="007E763F">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pPr>
              <w:rPr>
                <w:sz w:val="20"/>
                <w:szCs w:val="20"/>
                <w:lang w:val="id-ID"/>
              </w:rPr>
            </w:pPr>
          </w:p>
        </w:tc>
        <w:tc>
          <w:tcPr>
            <w:tcW w:w="660" w:type="dxa"/>
            <w:tcBorders>
              <w:left w:val="single" w:sz="4" w:space="0" w:color="auto"/>
            </w:tcBorders>
            <w:vAlign w:val="center"/>
          </w:tcPr>
          <w:p w:rsidR="002F0D2B" w:rsidRPr="009D72DF" w:rsidRDefault="002F0D2B" w:rsidP="00011E25">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14.5%</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85.5%</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3"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100%</w:t>
            </w:r>
          </w:p>
        </w:tc>
      </w:tr>
      <w:tr w:rsidR="002F0D2B" w:rsidRPr="009D72DF" w:rsidTr="007E763F">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011E25" w:rsidP="00011E25">
            <w:pPr>
              <w:rPr>
                <w:sz w:val="20"/>
                <w:szCs w:val="20"/>
                <w:lang w:val="id-ID"/>
              </w:rPr>
            </w:pPr>
            <w:r w:rsidRPr="009D72DF">
              <w:rPr>
                <w:sz w:val="20"/>
                <w:szCs w:val="20"/>
                <w:lang w:val="id-ID"/>
              </w:rPr>
              <w:t xml:space="preserve">Tingkat </w:t>
            </w:r>
            <w:r w:rsidR="00D42771" w:rsidRPr="009D72DF">
              <w:rPr>
                <w:sz w:val="20"/>
                <w:szCs w:val="20"/>
                <w:lang w:val="id-ID"/>
              </w:rPr>
              <w:t xml:space="preserve">kemampuan karyawan dalam mengikuti perubahan dan belajar secara terus-menerus </w:t>
            </w:r>
          </w:p>
        </w:tc>
        <w:tc>
          <w:tcPr>
            <w:tcW w:w="660" w:type="dxa"/>
            <w:tcBorders>
              <w:left w:val="single" w:sz="4" w:space="0" w:color="auto"/>
            </w:tcBorders>
            <w:vAlign w:val="center"/>
          </w:tcPr>
          <w:p w:rsidR="002F0D2B" w:rsidRPr="009D72DF" w:rsidRDefault="002F0D2B" w:rsidP="00011E25">
            <w:pPr>
              <w:jc w:val="center"/>
              <w:rPr>
                <w:sz w:val="20"/>
                <w:szCs w:val="20"/>
                <w:lang w:val="id-ID"/>
              </w:rPr>
            </w:pPr>
            <w:r w:rsidRPr="009D72DF">
              <w:rPr>
                <w:sz w:val="20"/>
                <w:szCs w:val="20"/>
                <w:lang w:val="id-ID"/>
              </w:rPr>
              <w:t>f</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33</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167</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w:t>
            </w:r>
          </w:p>
        </w:tc>
        <w:tc>
          <w:tcPr>
            <w:tcW w:w="783"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200</w:t>
            </w:r>
          </w:p>
        </w:tc>
      </w:tr>
      <w:tr w:rsidR="002F0D2B" w:rsidRPr="009D72DF" w:rsidTr="007E763F">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pPr>
              <w:rPr>
                <w:rFonts w:ascii="Calibri" w:hAnsi="Calibri" w:cs="Calibri"/>
                <w:sz w:val="20"/>
                <w:szCs w:val="20"/>
                <w:lang w:val="id-ID"/>
              </w:rPr>
            </w:pPr>
          </w:p>
        </w:tc>
        <w:tc>
          <w:tcPr>
            <w:tcW w:w="660" w:type="dxa"/>
            <w:tcBorders>
              <w:left w:val="single" w:sz="4" w:space="0" w:color="auto"/>
            </w:tcBorders>
            <w:vAlign w:val="center"/>
          </w:tcPr>
          <w:p w:rsidR="002F0D2B" w:rsidRPr="009D72DF" w:rsidRDefault="002F0D2B" w:rsidP="00011E25">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16.5%</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83.5%</w:t>
            </w:r>
          </w:p>
        </w:tc>
        <w:tc>
          <w:tcPr>
            <w:tcW w:w="784" w:type="dxa"/>
            <w:noWrap/>
            <w:vAlign w:val="center"/>
          </w:tcPr>
          <w:p w:rsidR="002F0D2B" w:rsidRPr="009D72DF" w:rsidRDefault="002F0D2B" w:rsidP="00011E25">
            <w:pPr>
              <w:jc w:val="center"/>
              <w:rPr>
                <w:sz w:val="20"/>
                <w:szCs w:val="20"/>
                <w:lang w:val="id-ID"/>
              </w:rPr>
            </w:pPr>
            <w:r w:rsidRPr="009D72DF">
              <w:rPr>
                <w:sz w:val="20"/>
                <w:szCs w:val="20"/>
                <w:lang w:val="id-ID"/>
              </w:rPr>
              <w:t>0.0%</w:t>
            </w:r>
          </w:p>
        </w:tc>
        <w:tc>
          <w:tcPr>
            <w:tcW w:w="783" w:type="dxa"/>
            <w:noWrap/>
            <w:vAlign w:val="center"/>
          </w:tcPr>
          <w:p w:rsidR="002F0D2B" w:rsidRPr="009D72DF" w:rsidRDefault="002F0D2B" w:rsidP="00011E25">
            <w:pPr>
              <w:jc w:val="center"/>
              <w:rPr>
                <w:spacing w:val="0"/>
                <w:sz w:val="20"/>
                <w:szCs w:val="20"/>
                <w:lang w:val="id-ID"/>
              </w:rPr>
            </w:pPr>
            <w:r w:rsidRPr="009D72DF">
              <w:rPr>
                <w:spacing w:val="0"/>
                <w:sz w:val="20"/>
                <w:szCs w:val="20"/>
                <w:lang w:val="id-ID"/>
              </w:rPr>
              <w:t>100%</w:t>
            </w:r>
          </w:p>
        </w:tc>
      </w:tr>
    </w:tbl>
    <w:p w:rsidR="001F2ED6" w:rsidRPr="009D72DF" w:rsidRDefault="00621A50" w:rsidP="00621A50">
      <w:pPr>
        <w:ind w:left="976" w:hanging="1260"/>
        <w:rPr>
          <w:sz w:val="16"/>
          <w:szCs w:val="16"/>
          <w:lang w:val="id-ID"/>
        </w:rPr>
      </w:pPr>
      <w:r w:rsidRPr="009D72DF">
        <w:rPr>
          <w:sz w:val="16"/>
          <w:szCs w:val="16"/>
          <w:lang w:val="id-ID"/>
        </w:rPr>
        <w:t xml:space="preserve">      </w:t>
      </w:r>
      <w:r w:rsidR="001F2ED6" w:rsidRPr="009D72DF">
        <w:rPr>
          <w:sz w:val="16"/>
          <w:szCs w:val="16"/>
          <w:lang w:val="id-ID"/>
        </w:rPr>
        <w:t xml:space="preserve">Keterangan:  </w:t>
      </w:r>
      <w:r w:rsidRPr="009D72DF">
        <w:rPr>
          <w:sz w:val="16"/>
          <w:szCs w:val="16"/>
          <w:lang w:val="id-ID"/>
        </w:rPr>
        <w:t xml:space="preserve"> </w:t>
      </w:r>
      <w:r w:rsidR="001F2ED6" w:rsidRPr="009D72DF">
        <w:rPr>
          <w:sz w:val="16"/>
          <w:szCs w:val="16"/>
          <w:lang w:val="id-ID"/>
        </w:rPr>
        <w:t xml:space="preserve">SM=Sangat Mampu; M=Mampu; KM=Kurang Mampu; TM=Tidak Mampu; STM=Sangat Tidak </w:t>
      </w:r>
      <w:r w:rsidRPr="009D72DF">
        <w:rPr>
          <w:sz w:val="16"/>
          <w:szCs w:val="16"/>
          <w:lang w:val="id-ID"/>
        </w:rPr>
        <w:t xml:space="preserve"> </w:t>
      </w:r>
      <w:r w:rsidR="001F2ED6" w:rsidRPr="009D72DF">
        <w:rPr>
          <w:sz w:val="16"/>
          <w:szCs w:val="16"/>
          <w:lang w:val="id-ID"/>
        </w:rPr>
        <w:t>Mampu</w:t>
      </w:r>
    </w:p>
    <w:p w:rsidR="00F56D34" w:rsidRPr="009D72DF" w:rsidRDefault="00621A50" w:rsidP="00CB085B">
      <w:pPr>
        <w:ind w:left="-284"/>
        <w:rPr>
          <w:sz w:val="20"/>
          <w:szCs w:val="20"/>
          <w:lang w:val="id-ID"/>
        </w:rPr>
      </w:pPr>
      <w:r w:rsidRPr="009D72DF">
        <w:rPr>
          <w:sz w:val="20"/>
          <w:szCs w:val="20"/>
          <w:lang w:val="id-ID"/>
        </w:rPr>
        <w:t xml:space="preserve">     </w:t>
      </w:r>
      <w:r w:rsidR="00F56D34" w:rsidRPr="009D72DF">
        <w:rPr>
          <w:sz w:val="20"/>
          <w:szCs w:val="20"/>
          <w:lang w:val="id-ID"/>
        </w:rPr>
        <w:t xml:space="preserve">Sumber: Data Penelitian 2008, Diolah. </w:t>
      </w:r>
    </w:p>
    <w:p w:rsidR="0044252D" w:rsidRPr="009D72DF" w:rsidRDefault="0044252D" w:rsidP="00CB085B">
      <w:pPr>
        <w:spacing w:line="480" w:lineRule="auto"/>
        <w:ind w:firstLine="720"/>
        <w:jc w:val="both"/>
        <w:rPr>
          <w:lang w:val="id-ID"/>
        </w:rPr>
      </w:pPr>
      <w:r w:rsidRPr="009D72DF">
        <w:rPr>
          <w:lang w:val="id-ID"/>
        </w:rPr>
        <w:lastRenderedPageBreak/>
        <w:t xml:space="preserve">Berdasarkan hasil skoring tersebut terlihat bahwa lebih dari separuh atau 85.5% karyawan menyatakan pendapatnya tidak mampu dalam mengembangkan gagasan-gagasan baru dan memecahkan masalah pada pekerjaan yang ditekuninya di </w:t>
      </w:r>
      <w:r w:rsidR="00E03EBD" w:rsidRPr="009D72DF">
        <w:rPr>
          <w:lang w:val="id-ID"/>
        </w:rPr>
        <w:t>p</w:t>
      </w:r>
      <w:r w:rsidRPr="009D72DF">
        <w:rPr>
          <w:lang w:val="id-ID"/>
        </w:rPr>
        <w:t xml:space="preserve">elabuhan </w:t>
      </w:r>
      <w:r w:rsidR="00E03EBD" w:rsidRPr="009D72DF">
        <w:rPr>
          <w:lang w:val="id-ID"/>
        </w:rPr>
        <w:t>l</w:t>
      </w:r>
      <w:r w:rsidRPr="009D72DF">
        <w:rPr>
          <w:lang w:val="id-ID"/>
        </w:rPr>
        <w:t>intas Merak</w:t>
      </w:r>
      <w:r w:rsidR="006139F2" w:rsidRPr="009D72DF">
        <w:rPr>
          <w:lang w:val="id-ID"/>
        </w:rPr>
        <w:t>-</w:t>
      </w:r>
      <w:r w:rsidRPr="009D72DF">
        <w:rPr>
          <w:lang w:val="id-ID"/>
        </w:rPr>
        <w:t>Bakauheni. Namun sekitar 14.5% karyawan yang menyatakan pendapatnya kurang mampu dalam mengembangkan gagasan-gagasan baru dan memecahkan masalah pada pekerjaan yang ditekuninya karena kemampuan karyawan yang terbatas. Hal ini sejalan dikatakan West (2004:14) bahwa kreativitas merupakan penyatuan pengetahuan dari baerbagai bidang pengalaman yang berlainan untuk menghasilkan ide-ide baru dan lebih baik. Untuk itu, seorang karyawan yang ingin sukses dalam menjalankan tugasnya hendaknya memiliki ide-ide yang penuh inovasi untuk dapat diterima sebagai perubahan.</w:t>
      </w:r>
    </w:p>
    <w:p w:rsidR="0044252D" w:rsidRDefault="0044252D" w:rsidP="0044252D">
      <w:pPr>
        <w:pStyle w:val="Footer"/>
        <w:tabs>
          <w:tab w:val="clear" w:pos="4320"/>
          <w:tab w:val="clear" w:pos="8640"/>
          <w:tab w:val="right" w:pos="-1440"/>
        </w:tabs>
        <w:spacing w:line="480" w:lineRule="auto"/>
        <w:jc w:val="both"/>
        <w:rPr>
          <w:lang w:val="id-ID"/>
        </w:rPr>
      </w:pPr>
      <w:r w:rsidRPr="009D72DF">
        <w:rPr>
          <w:lang w:val="id-ID"/>
        </w:rPr>
        <w:tab/>
        <w:t xml:space="preserve">Sedangkan hasil skoring untuk mengikuti dan belajar secara terus menerus pada pekerjaan yang ditekuninya menunjukkan bahwa lebih dari separuh atau 83.5% karyawan yang bekerja di </w:t>
      </w:r>
      <w:r w:rsidR="00E03EBD" w:rsidRPr="009D72DF">
        <w:rPr>
          <w:lang w:val="id-ID"/>
        </w:rPr>
        <w:t>p</w:t>
      </w:r>
      <w:r w:rsidRPr="009D72DF">
        <w:rPr>
          <w:lang w:val="id-ID"/>
        </w:rPr>
        <w:t xml:space="preserve">elabuhan </w:t>
      </w:r>
      <w:r w:rsidR="00E03EBD" w:rsidRPr="009D72DF">
        <w:rPr>
          <w:lang w:val="id-ID"/>
        </w:rPr>
        <w:t>l</w:t>
      </w:r>
      <w:r w:rsidRPr="009D72DF">
        <w:rPr>
          <w:lang w:val="id-ID"/>
        </w:rPr>
        <w:t>intas Merak</w:t>
      </w:r>
      <w:r w:rsidR="00E03EBD" w:rsidRPr="009D72DF">
        <w:rPr>
          <w:lang w:val="id-ID"/>
        </w:rPr>
        <w:t>-</w:t>
      </w:r>
      <w:r w:rsidRPr="009D72DF">
        <w:rPr>
          <w:lang w:val="id-ID"/>
        </w:rPr>
        <w:t xml:space="preserve"> Bakauheni menyatakan pendapatnya tidak mampu dalam mengikuti dan belajar secara terus menerus pada pekerjaan yang ditekuninya. Namun masih ada sekitar 16.5% yang menyatakan pendapatnya bahwa kurang mampu dalam mengikuti dan belajar secara terus menerus pada pekerjaan yang ditekuninya karena kemampuan dan kemauan karyawan untuk belajar dalam mengembangkan dirinya sangat terbatas. Hal ini sejalan dikatakan West (2004:74) hahwa orientasi tipikal ke arah pencaharian solusi-solusi kreatif </w:t>
      </w:r>
      <w:r w:rsidRPr="009D72DF">
        <w:rPr>
          <w:lang w:val="id-ID"/>
        </w:rPr>
        <w:lastRenderedPageBreak/>
        <w:t xml:space="preserve">diwarnai oleh usaha keras, konsentrasi, fokus, kerja keras, dan dorongan batin untuk mengetengahkan jawaban yang tepat atau solusi kreatif. </w:t>
      </w:r>
    </w:p>
    <w:p w:rsidR="00D730D0" w:rsidRPr="00D730D0" w:rsidRDefault="00D730D0" w:rsidP="0044252D">
      <w:pPr>
        <w:pStyle w:val="Footer"/>
        <w:tabs>
          <w:tab w:val="clear" w:pos="4320"/>
          <w:tab w:val="clear" w:pos="8640"/>
          <w:tab w:val="right" w:pos="-1440"/>
        </w:tabs>
        <w:spacing w:line="480" w:lineRule="auto"/>
        <w:jc w:val="both"/>
        <w:rPr>
          <w:sz w:val="16"/>
          <w:szCs w:val="16"/>
          <w:lang w:val="id-ID"/>
        </w:rPr>
      </w:pPr>
    </w:p>
    <w:p w:rsidR="00FB68AD" w:rsidRPr="009D72DF" w:rsidRDefault="00FB68AD" w:rsidP="00D42771">
      <w:pPr>
        <w:jc w:val="center"/>
        <w:rPr>
          <w:sz w:val="12"/>
          <w:szCs w:val="12"/>
          <w:lang w:val="id-ID"/>
        </w:rPr>
      </w:pPr>
    </w:p>
    <w:p w:rsidR="0044252D" w:rsidRPr="009D72DF" w:rsidRDefault="0044252D" w:rsidP="0044252D">
      <w:pPr>
        <w:numPr>
          <w:ilvl w:val="0"/>
          <w:numId w:val="13"/>
        </w:numPr>
        <w:rPr>
          <w:b/>
          <w:bCs/>
          <w:lang w:val="id-ID"/>
        </w:rPr>
      </w:pPr>
      <w:r w:rsidRPr="009D72DF">
        <w:rPr>
          <w:b/>
          <w:bCs/>
          <w:lang w:val="id-ID"/>
        </w:rPr>
        <w:t>Kerjasama</w:t>
      </w:r>
    </w:p>
    <w:p w:rsidR="00596F50" w:rsidRPr="009D72DF" w:rsidRDefault="00596F50" w:rsidP="0044252D">
      <w:pPr>
        <w:rPr>
          <w:lang w:val="id-ID"/>
        </w:rPr>
      </w:pPr>
    </w:p>
    <w:p w:rsidR="0044252D" w:rsidRPr="009D72DF" w:rsidRDefault="0044252D" w:rsidP="0044252D">
      <w:pPr>
        <w:pStyle w:val="Footer"/>
        <w:tabs>
          <w:tab w:val="clear" w:pos="4320"/>
          <w:tab w:val="clear" w:pos="8640"/>
        </w:tabs>
        <w:spacing w:line="480" w:lineRule="auto"/>
        <w:ind w:firstLine="720"/>
        <w:jc w:val="both"/>
        <w:rPr>
          <w:lang w:val="id-ID"/>
        </w:rPr>
      </w:pPr>
      <w:r w:rsidRPr="009D72DF">
        <w:rPr>
          <w:lang w:val="id-ID"/>
        </w:rPr>
        <w:t>Kerjasama diukur dengan melihat tingkat kemampuan karyawan untuk bekerja sama dengan rekan sekerja dan tingkat kemampuan karyawan untuk bekerja sama dengan penyelia dan bawahan. Hasil tanggapan responden seperti terlihat pada Tabel 4</w:t>
      </w:r>
      <w:r w:rsidR="00FB68AD" w:rsidRPr="009D72DF">
        <w:rPr>
          <w:lang w:val="id-ID"/>
        </w:rPr>
        <w:t>.</w:t>
      </w:r>
      <w:r w:rsidR="00C84CCB" w:rsidRPr="009D72DF">
        <w:rPr>
          <w:lang w:val="id-ID"/>
        </w:rPr>
        <w:t>41</w:t>
      </w:r>
      <w:r w:rsidRPr="009D72DF">
        <w:rPr>
          <w:lang w:val="id-ID"/>
        </w:rPr>
        <w:t xml:space="preserve"> berikut.</w:t>
      </w:r>
    </w:p>
    <w:p w:rsidR="0044252D" w:rsidRPr="009D72DF" w:rsidRDefault="0044252D" w:rsidP="00D42771">
      <w:pPr>
        <w:jc w:val="center"/>
        <w:rPr>
          <w:sz w:val="12"/>
          <w:szCs w:val="12"/>
          <w:lang w:val="id-ID"/>
        </w:rPr>
      </w:pPr>
    </w:p>
    <w:p w:rsidR="00D42771" w:rsidRPr="009D72DF" w:rsidRDefault="002F0D2B" w:rsidP="00D42771">
      <w:pPr>
        <w:jc w:val="center"/>
        <w:rPr>
          <w:lang w:val="id-ID"/>
        </w:rPr>
      </w:pPr>
      <w:r w:rsidRPr="009D72DF">
        <w:rPr>
          <w:lang w:val="id-ID"/>
        </w:rPr>
        <w:t>Tabel 4.</w:t>
      </w:r>
      <w:r w:rsidR="00C84CCB" w:rsidRPr="009D72DF">
        <w:rPr>
          <w:lang w:val="id-ID"/>
        </w:rPr>
        <w:t>41</w:t>
      </w:r>
      <w:r w:rsidRPr="009D72DF">
        <w:rPr>
          <w:lang w:val="id-ID"/>
        </w:rPr>
        <w:t xml:space="preserve"> Tanggapan Responden </w:t>
      </w:r>
      <w:r w:rsidR="001B258D" w:rsidRPr="009D72DF">
        <w:rPr>
          <w:lang w:val="id-ID"/>
        </w:rPr>
        <w:t xml:space="preserve">Tentang </w:t>
      </w:r>
      <w:r w:rsidR="00D42771" w:rsidRPr="009D72DF">
        <w:rPr>
          <w:lang w:val="id-ID"/>
        </w:rPr>
        <w:t>Kerjasama</w:t>
      </w:r>
    </w:p>
    <w:p w:rsidR="00D42771" w:rsidRPr="009D72DF" w:rsidRDefault="00D42771" w:rsidP="00D42771">
      <w:pPr>
        <w:rPr>
          <w:lang w:val="id-ID"/>
        </w:rPr>
      </w:pP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764"/>
        <w:gridCol w:w="784"/>
        <w:gridCol w:w="784"/>
        <w:gridCol w:w="784"/>
        <w:gridCol w:w="784"/>
        <w:gridCol w:w="858"/>
      </w:tblGrid>
      <w:tr w:rsidR="00DA1BDF" w:rsidRPr="009D72DF" w:rsidTr="00001C52">
        <w:trPr>
          <w:trHeight w:val="300"/>
        </w:trPr>
        <w:tc>
          <w:tcPr>
            <w:tcW w:w="2355"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Indikator</w:t>
            </w:r>
          </w:p>
        </w:tc>
        <w:tc>
          <w:tcPr>
            <w:tcW w:w="817" w:type="dxa"/>
            <w:shd w:val="clear" w:color="auto" w:fill="DDD9C3" w:themeFill="background2" w:themeFillShade="E6"/>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f</w:t>
            </w:r>
          </w:p>
        </w:tc>
        <w:tc>
          <w:tcPr>
            <w:tcW w:w="3900" w:type="dxa"/>
            <w:gridSpan w:val="5"/>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Distribusi Skor Tanggapan Responden</w:t>
            </w:r>
          </w:p>
        </w:tc>
        <w:tc>
          <w:tcPr>
            <w:tcW w:w="858"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Total</w:t>
            </w:r>
          </w:p>
        </w:tc>
      </w:tr>
      <w:tr w:rsidR="00DA1BDF" w:rsidRPr="009D72DF" w:rsidTr="00001C52">
        <w:trPr>
          <w:trHeight w:val="300"/>
        </w:trPr>
        <w:tc>
          <w:tcPr>
            <w:tcW w:w="2355" w:type="dxa"/>
            <w:vMerge/>
            <w:tcBorders>
              <w:bottom w:val="single" w:sz="4" w:space="0" w:color="auto"/>
            </w:tcBorders>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c>
          <w:tcPr>
            <w:tcW w:w="817" w:type="dxa"/>
            <w:shd w:val="clear" w:color="auto" w:fill="DDD9C3" w:themeFill="background2" w:themeFillShade="E6"/>
            <w:vAlign w:val="center"/>
          </w:tcPr>
          <w:p w:rsidR="00DA1BDF" w:rsidRPr="009D72DF" w:rsidRDefault="00DA1BDF" w:rsidP="00CB4141">
            <w:pPr>
              <w:jc w:val="center"/>
              <w:rPr>
                <w:b/>
                <w:bCs/>
                <w:spacing w:val="0"/>
                <w:sz w:val="20"/>
                <w:szCs w:val="20"/>
                <w:lang w:val="id-ID"/>
              </w:rPr>
            </w:pPr>
            <w:r w:rsidRPr="009D72DF">
              <w:rPr>
                <w:b/>
                <w:bCs/>
                <w:sz w:val="20"/>
                <w:szCs w:val="20"/>
                <w:lang w:val="id-ID"/>
              </w:rPr>
              <w:t>%</w:t>
            </w:r>
          </w:p>
        </w:tc>
        <w:tc>
          <w:tcPr>
            <w:tcW w:w="76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KM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TM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STM</w:t>
            </w:r>
          </w:p>
        </w:tc>
        <w:tc>
          <w:tcPr>
            <w:tcW w:w="858" w:type="dxa"/>
            <w:vMerge/>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r>
      <w:tr w:rsidR="002F0D2B" w:rsidRPr="009D72DF" w:rsidTr="00001C52">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4A54F8" w:rsidP="00DE6218">
            <w:pPr>
              <w:rPr>
                <w:sz w:val="20"/>
                <w:szCs w:val="20"/>
                <w:lang w:val="id-ID"/>
              </w:rPr>
            </w:pPr>
            <w:r w:rsidRPr="009D72DF">
              <w:rPr>
                <w:sz w:val="20"/>
                <w:szCs w:val="20"/>
                <w:lang w:val="id-ID"/>
              </w:rPr>
              <w:t xml:space="preserve">Tingkat </w:t>
            </w:r>
            <w:r w:rsidR="00D42771" w:rsidRPr="009D72DF">
              <w:rPr>
                <w:sz w:val="20"/>
                <w:szCs w:val="20"/>
                <w:lang w:val="id-ID"/>
              </w:rPr>
              <w:t>kemampuan karyawan untuk be</w:t>
            </w:r>
            <w:r w:rsidR="00DE6218" w:rsidRPr="009D72DF">
              <w:rPr>
                <w:sz w:val="20"/>
                <w:szCs w:val="20"/>
                <w:lang w:val="id-ID"/>
              </w:rPr>
              <w:t>kerja sama dengan rekan sekerja</w:t>
            </w:r>
            <w:r w:rsidR="00D42771" w:rsidRPr="009D72DF">
              <w:rPr>
                <w:sz w:val="20"/>
                <w:szCs w:val="20"/>
                <w:lang w:val="id-ID"/>
              </w:rPr>
              <w:t xml:space="preserve"> </w:t>
            </w:r>
          </w:p>
        </w:tc>
        <w:tc>
          <w:tcPr>
            <w:tcW w:w="817" w:type="dxa"/>
            <w:tcBorders>
              <w:left w:val="single" w:sz="4" w:space="0" w:color="auto"/>
            </w:tcBorders>
            <w:vAlign w:val="center"/>
          </w:tcPr>
          <w:p w:rsidR="002F0D2B" w:rsidRPr="009D72DF" w:rsidRDefault="002F0D2B" w:rsidP="004A54F8">
            <w:pPr>
              <w:jc w:val="center"/>
              <w:rPr>
                <w:sz w:val="20"/>
                <w:szCs w:val="20"/>
                <w:lang w:val="id-ID"/>
              </w:rPr>
            </w:pPr>
            <w:r w:rsidRPr="009D72DF">
              <w:rPr>
                <w:sz w:val="20"/>
                <w:szCs w:val="20"/>
                <w:lang w:val="id-ID"/>
              </w:rPr>
              <w:t>f</w:t>
            </w:r>
          </w:p>
        </w:tc>
        <w:tc>
          <w:tcPr>
            <w:tcW w:w="764" w:type="dxa"/>
            <w:noWrap/>
            <w:vAlign w:val="center"/>
          </w:tcPr>
          <w:p w:rsidR="002F0D2B" w:rsidRPr="009D72DF" w:rsidRDefault="002F0D2B" w:rsidP="004A54F8">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8</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171</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21</w:t>
            </w:r>
          </w:p>
        </w:tc>
        <w:tc>
          <w:tcPr>
            <w:tcW w:w="858" w:type="dxa"/>
            <w:noWrap/>
            <w:vAlign w:val="center"/>
          </w:tcPr>
          <w:p w:rsidR="002F0D2B" w:rsidRPr="009D72DF" w:rsidRDefault="002F0D2B" w:rsidP="004A54F8">
            <w:pPr>
              <w:jc w:val="center"/>
              <w:rPr>
                <w:spacing w:val="0"/>
                <w:sz w:val="20"/>
                <w:szCs w:val="20"/>
                <w:lang w:val="id-ID"/>
              </w:rPr>
            </w:pPr>
            <w:r w:rsidRPr="009D72DF">
              <w:rPr>
                <w:spacing w:val="0"/>
                <w:sz w:val="20"/>
                <w:szCs w:val="20"/>
                <w:lang w:val="id-ID"/>
              </w:rPr>
              <w:t>200</w:t>
            </w:r>
          </w:p>
        </w:tc>
      </w:tr>
      <w:tr w:rsidR="002F0D2B" w:rsidRPr="009D72DF" w:rsidTr="00001C52">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rsidP="0075202E">
            <w:pPr>
              <w:jc w:val="center"/>
              <w:rPr>
                <w:sz w:val="20"/>
                <w:szCs w:val="20"/>
                <w:lang w:val="id-ID"/>
              </w:rPr>
            </w:pPr>
          </w:p>
        </w:tc>
        <w:tc>
          <w:tcPr>
            <w:tcW w:w="817" w:type="dxa"/>
            <w:tcBorders>
              <w:left w:val="single" w:sz="4" w:space="0" w:color="auto"/>
            </w:tcBorders>
            <w:vAlign w:val="center"/>
          </w:tcPr>
          <w:p w:rsidR="002F0D2B" w:rsidRPr="009D72DF" w:rsidRDefault="002F0D2B" w:rsidP="004A54F8">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4A54F8">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4.0%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85.5%</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10.5%</w:t>
            </w:r>
          </w:p>
        </w:tc>
        <w:tc>
          <w:tcPr>
            <w:tcW w:w="858" w:type="dxa"/>
            <w:noWrap/>
            <w:vAlign w:val="center"/>
          </w:tcPr>
          <w:p w:rsidR="002F0D2B" w:rsidRPr="009D72DF" w:rsidRDefault="002F0D2B" w:rsidP="004A54F8">
            <w:pPr>
              <w:jc w:val="center"/>
              <w:rPr>
                <w:spacing w:val="0"/>
                <w:sz w:val="20"/>
                <w:szCs w:val="20"/>
                <w:lang w:val="id-ID"/>
              </w:rPr>
            </w:pPr>
            <w:r w:rsidRPr="009D72DF">
              <w:rPr>
                <w:spacing w:val="0"/>
                <w:sz w:val="20"/>
                <w:szCs w:val="20"/>
                <w:lang w:val="id-ID"/>
              </w:rPr>
              <w:t>100%</w:t>
            </w:r>
          </w:p>
        </w:tc>
      </w:tr>
      <w:tr w:rsidR="002F0D2B" w:rsidRPr="009D72DF" w:rsidTr="00001C52">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4A54F8" w:rsidP="00DE6218">
            <w:pPr>
              <w:rPr>
                <w:sz w:val="20"/>
                <w:szCs w:val="20"/>
                <w:lang w:val="id-ID"/>
              </w:rPr>
            </w:pPr>
            <w:r w:rsidRPr="009D72DF">
              <w:rPr>
                <w:sz w:val="20"/>
                <w:szCs w:val="20"/>
                <w:lang w:val="id-ID"/>
              </w:rPr>
              <w:t>Tingkat</w:t>
            </w:r>
            <w:r w:rsidR="00D42771" w:rsidRPr="009D72DF">
              <w:rPr>
                <w:sz w:val="20"/>
                <w:szCs w:val="20"/>
                <w:lang w:val="id-ID"/>
              </w:rPr>
              <w:t xml:space="preserve"> </w:t>
            </w:r>
            <w:r w:rsidR="00DE6218" w:rsidRPr="009D72DF">
              <w:rPr>
                <w:sz w:val="20"/>
                <w:szCs w:val="20"/>
                <w:lang w:val="id-ID"/>
              </w:rPr>
              <w:t xml:space="preserve">kemampuan </w:t>
            </w:r>
            <w:r w:rsidR="00D42771" w:rsidRPr="009D72DF">
              <w:rPr>
                <w:sz w:val="20"/>
                <w:szCs w:val="20"/>
                <w:lang w:val="id-ID"/>
              </w:rPr>
              <w:t>karyawan untuk bekerja sama dengan penyelia dan bawahan</w:t>
            </w:r>
          </w:p>
        </w:tc>
        <w:tc>
          <w:tcPr>
            <w:tcW w:w="817" w:type="dxa"/>
            <w:tcBorders>
              <w:left w:val="single" w:sz="4" w:space="0" w:color="auto"/>
            </w:tcBorders>
            <w:vAlign w:val="center"/>
          </w:tcPr>
          <w:p w:rsidR="002F0D2B" w:rsidRPr="009D72DF" w:rsidRDefault="002F0D2B" w:rsidP="004A54F8">
            <w:pPr>
              <w:jc w:val="center"/>
              <w:rPr>
                <w:sz w:val="20"/>
                <w:szCs w:val="20"/>
                <w:lang w:val="id-ID"/>
              </w:rPr>
            </w:pPr>
            <w:r w:rsidRPr="009D72DF">
              <w:rPr>
                <w:sz w:val="20"/>
                <w:szCs w:val="20"/>
                <w:lang w:val="id-ID"/>
              </w:rPr>
              <w:t>f</w:t>
            </w:r>
          </w:p>
        </w:tc>
        <w:tc>
          <w:tcPr>
            <w:tcW w:w="764" w:type="dxa"/>
            <w:noWrap/>
            <w:vAlign w:val="center"/>
          </w:tcPr>
          <w:p w:rsidR="002F0D2B" w:rsidRPr="009D72DF" w:rsidRDefault="002F0D2B" w:rsidP="004A54F8">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20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159</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21</w:t>
            </w:r>
          </w:p>
        </w:tc>
        <w:tc>
          <w:tcPr>
            <w:tcW w:w="858" w:type="dxa"/>
            <w:noWrap/>
            <w:vAlign w:val="center"/>
          </w:tcPr>
          <w:p w:rsidR="002F0D2B" w:rsidRPr="009D72DF" w:rsidRDefault="002F0D2B" w:rsidP="004A54F8">
            <w:pPr>
              <w:jc w:val="center"/>
              <w:rPr>
                <w:spacing w:val="0"/>
                <w:sz w:val="20"/>
                <w:szCs w:val="20"/>
                <w:lang w:val="id-ID"/>
              </w:rPr>
            </w:pPr>
            <w:r w:rsidRPr="009D72DF">
              <w:rPr>
                <w:spacing w:val="0"/>
                <w:sz w:val="20"/>
                <w:szCs w:val="20"/>
                <w:lang w:val="id-ID"/>
              </w:rPr>
              <w:t>200</w:t>
            </w:r>
          </w:p>
        </w:tc>
      </w:tr>
      <w:tr w:rsidR="002F0D2B" w:rsidRPr="009D72DF" w:rsidTr="00001C52">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rsidP="0075202E">
            <w:pPr>
              <w:jc w:val="center"/>
              <w:rPr>
                <w:sz w:val="20"/>
                <w:szCs w:val="20"/>
                <w:lang w:val="id-ID"/>
              </w:rPr>
            </w:pPr>
          </w:p>
        </w:tc>
        <w:tc>
          <w:tcPr>
            <w:tcW w:w="817" w:type="dxa"/>
            <w:tcBorders>
              <w:left w:val="single" w:sz="4" w:space="0" w:color="auto"/>
            </w:tcBorders>
            <w:vAlign w:val="center"/>
          </w:tcPr>
          <w:p w:rsidR="002F0D2B" w:rsidRPr="009D72DF" w:rsidRDefault="002F0D2B" w:rsidP="004A54F8">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4A54F8">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10.0%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79.5%</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10.5%</w:t>
            </w:r>
          </w:p>
        </w:tc>
        <w:tc>
          <w:tcPr>
            <w:tcW w:w="858" w:type="dxa"/>
            <w:noWrap/>
            <w:vAlign w:val="center"/>
          </w:tcPr>
          <w:p w:rsidR="002F0D2B" w:rsidRPr="009D72DF" w:rsidRDefault="002F0D2B" w:rsidP="004A54F8">
            <w:pPr>
              <w:jc w:val="center"/>
              <w:rPr>
                <w:spacing w:val="0"/>
                <w:sz w:val="20"/>
                <w:szCs w:val="20"/>
                <w:lang w:val="id-ID"/>
              </w:rPr>
            </w:pPr>
            <w:r w:rsidRPr="009D72DF">
              <w:rPr>
                <w:spacing w:val="0"/>
                <w:sz w:val="20"/>
                <w:szCs w:val="20"/>
                <w:lang w:val="id-ID"/>
              </w:rPr>
              <w:t>100%</w:t>
            </w:r>
          </w:p>
        </w:tc>
      </w:tr>
    </w:tbl>
    <w:p w:rsidR="002F0D2B" w:rsidRPr="009D72DF" w:rsidRDefault="00621A50" w:rsidP="00621A50">
      <w:pPr>
        <w:ind w:left="976" w:hanging="1260"/>
        <w:rPr>
          <w:sz w:val="16"/>
          <w:szCs w:val="16"/>
          <w:lang w:val="id-ID"/>
        </w:rPr>
      </w:pPr>
      <w:r w:rsidRPr="009D72DF">
        <w:rPr>
          <w:sz w:val="16"/>
          <w:szCs w:val="16"/>
          <w:lang w:val="id-ID"/>
        </w:rPr>
        <w:t xml:space="preserve">      </w:t>
      </w:r>
      <w:r w:rsidR="00DE6218" w:rsidRPr="009D72DF">
        <w:rPr>
          <w:sz w:val="16"/>
          <w:szCs w:val="16"/>
          <w:lang w:val="id-ID"/>
        </w:rPr>
        <w:t xml:space="preserve">Keterangan:  </w:t>
      </w:r>
      <w:r w:rsidRPr="009D72DF">
        <w:rPr>
          <w:sz w:val="16"/>
          <w:szCs w:val="16"/>
          <w:lang w:val="id-ID"/>
        </w:rPr>
        <w:t xml:space="preserve">  </w:t>
      </w:r>
      <w:r w:rsidR="00DE6218" w:rsidRPr="009D72DF">
        <w:rPr>
          <w:sz w:val="16"/>
          <w:szCs w:val="16"/>
          <w:lang w:val="id-ID"/>
        </w:rPr>
        <w:t>SM=Sangat Mampu; M=Mampu; KM=Kurang Mampu; TM=Tidak Mampu; STM=Sangat Tidak Mampu</w:t>
      </w:r>
    </w:p>
    <w:p w:rsidR="00E16C12" w:rsidRPr="009D72DF" w:rsidRDefault="00621A50" w:rsidP="00E16C12">
      <w:pPr>
        <w:ind w:left="-284"/>
        <w:rPr>
          <w:sz w:val="20"/>
          <w:szCs w:val="20"/>
          <w:lang w:val="id-ID"/>
        </w:rPr>
      </w:pPr>
      <w:r w:rsidRPr="009D72DF">
        <w:rPr>
          <w:sz w:val="20"/>
          <w:szCs w:val="20"/>
          <w:lang w:val="id-ID"/>
        </w:rPr>
        <w:t xml:space="preserve">     </w:t>
      </w:r>
      <w:r w:rsidR="00E16C12" w:rsidRPr="009D72DF">
        <w:rPr>
          <w:sz w:val="20"/>
          <w:szCs w:val="20"/>
          <w:lang w:val="id-ID"/>
        </w:rPr>
        <w:t xml:space="preserve">Sumber: Data Penelitian 2008, Diolah. </w:t>
      </w:r>
    </w:p>
    <w:p w:rsidR="001A6386" w:rsidRPr="009D72DF" w:rsidRDefault="001A6386" w:rsidP="00E16C12">
      <w:pPr>
        <w:ind w:left="-284"/>
        <w:rPr>
          <w:sz w:val="20"/>
          <w:szCs w:val="20"/>
          <w:lang w:val="id-ID"/>
        </w:rPr>
      </w:pPr>
    </w:p>
    <w:p w:rsidR="0044252D" w:rsidRPr="009D72DF" w:rsidRDefault="0044252D" w:rsidP="00E16C12">
      <w:pPr>
        <w:ind w:left="-284"/>
        <w:rPr>
          <w:sz w:val="12"/>
          <w:szCs w:val="12"/>
          <w:lang w:val="id-ID"/>
        </w:rPr>
      </w:pPr>
    </w:p>
    <w:p w:rsidR="0044252D" w:rsidRPr="009D72DF" w:rsidRDefault="0044252D" w:rsidP="0044252D">
      <w:pPr>
        <w:pStyle w:val="Footer"/>
        <w:tabs>
          <w:tab w:val="clear" w:pos="4320"/>
          <w:tab w:val="clear" w:pos="8640"/>
          <w:tab w:val="right" w:pos="-1440"/>
        </w:tabs>
        <w:spacing w:line="480" w:lineRule="auto"/>
        <w:jc w:val="both"/>
        <w:rPr>
          <w:lang w:val="id-ID"/>
        </w:rPr>
      </w:pPr>
      <w:r w:rsidRPr="009D72DF">
        <w:rPr>
          <w:lang w:val="id-ID"/>
        </w:rPr>
        <w:tab/>
        <w:t xml:space="preserve">Berdasarkan hasil skoring tersebut terlihat bahwa lebih dari separuh atau </w:t>
      </w:r>
      <w:r w:rsidR="001A6386" w:rsidRPr="009D72DF">
        <w:rPr>
          <w:lang w:val="id-ID"/>
        </w:rPr>
        <w:t xml:space="preserve">85.5% </w:t>
      </w:r>
      <w:r w:rsidRPr="009D72DF">
        <w:rPr>
          <w:lang w:val="id-ID"/>
        </w:rPr>
        <w:t xml:space="preserve">karyawan menyatakan pendapatnya telah mampu dalam bekerjasama dengan rekan-rekan sekerja. Namun masih ada sekitar </w:t>
      </w:r>
      <w:r w:rsidR="001A6386" w:rsidRPr="009D72DF">
        <w:rPr>
          <w:lang w:val="id-ID"/>
        </w:rPr>
        <w:t xml:space="preserve">10.5% </w:t>
      </w:r>
      <w:r w:rsidRPr="009D72DF">
        <w:rPr>
          <w:lang w:val="id-ID"/>
        </w:rPr>
        <w:t xml:space="preserve">karyawan yang menyatakan pendapatnya tidak mampu dalam bekerjasama dengan rekan-rekan sekerja karena adanya konflik pribadi dan perlakuan kurang adil yang dilakukan atasannya. Kerjasama sesama rekan-rekan tim merupakan bidang penting inovasi yang bisa meningkatkan keefektifan dan </w:t>
      </w:r>
      <w:r w:rsidRPr="009D72DF">
        <w:rPr>
          <w:lang w:val="id-ID"/>
        </w:rPr>
        <w:lastRenderedPageBreak/>
        <w:t>kesiapan berinovasi organisasional dengan jalan mempersatukan orang-orang yang mempunyai perspektif dan latar belakang professional dan juga menawarkan kesempatan untuk mengembangkan ide-ide mengenai cara-cara kerja yang baru dan lebih baik (West, 2004:211).</w:t>
      </w:r>
    </w:p>
    <w:p w:rsidR="0044252D" w:rsidRPr="009D72DF" w:rsidRDefault="0044252D" w:rsidP="0044252D">
      <w:pPr>
        <w:pStyle w:val="Footer"/>
        <w:tabs>
          <w:tab w:val="clear" w:pos="4320"/>
          <w:tab w:val="clear" w:pos="8640"/>
          <w:tab w:val="right" w:pos="-1440"/>
        </w:tabs>
        <w:spacing w:line="480" w:lineRule="auto"/>
        <w:jc w:val="both"/>
        <w:rPr>
          <w:lang w:val="id-ID"/>
        </w:rPr>
      </w:pPr>
      <w:r w:rsidRPr="009D72DF">
        <w:rPr>
          <w:lang w:val="id-ID"/>
        </w:rPr>
        <w:tab/>
        <w:t xml:space="preserve">Sedangkan hasil skoring dalam bekerjasama dengan penyelia maupun bawahan menunjukkan bahwa lebih dari separuh atau </w:t>
      </w:r>
      <w:r w:rsidR="001A6386" w:rsidRPr="009D72DF">
        <w:rPr>
          <w:lang w:val="id-ID"/>
        </w:rPr>
        <w:t xml:space="preserve">79.5% </w:t>
      </w:r>
      <w:r w:rsidRPr="009D72DF">
        <w:rPr>
          <w:lang w:val="id-ID"/>
        </w:rPr>
        <w:t xml:space="preserve">karyawan yang bekerja di </w:t>
      </w:r>
      <w:r w:rsidR="001A6386" w:rsidRPr="009D72DF">
        <w:rPr>
          <w:lang w:val="id-ID"/>
        </w:rPr>
        <w:t>Pelabuhan Lintas Merak</w:t>
      </w:r>
      <w:r w:rsidR="006139F2" w:rsidRPr="009D72DF">
        <w:rPr>
          <w:lang w:val="id-ID"/>
        </w:rPr>
        <w:t>-</w:t>
      </w:r>
      <w:r w:rsidR="001A6386" w:rsidRPr="009D72DF">
        <w:rPr>
          <w:lang w:val="id-ID"/>
        </w:rPr>
        <w:t xml:space="preserve">Bakauheni </w:t>
      </w:r>
      <w:r w:rsidRPr="009D72DF">
        <w:rPr>
          <w:lang w:val="id-ID"/>
        </w:rPr>
        <w:t xml:space="preserve">menyatakan pendapatnya </w:t>
      </w:r>
      <w:r w:rsidR="001A6386" w:rsidRPr="009D72DF">
        <w:rPr>
          <w:lang w:val="id-ID"/>
        </w:rPr>
        <w:t xml:space="preserve">tidak </w:t>
      </w:r>
      <w:r w:rsidRPr="009D72DF">
        <w:rPr>
          <w:lang w:val="id-ID"/>
        </w:rPr>
        <w:t xml:space="preserve">mampu dalam bekerjasama dengan penyelia maupun  bawahan. Namun masih ada sekitar </w:t>
      </w:r>
      <w:r w:rsidR="001A6386" w:rsidRPr="009D72DF">
        <w:rPr>
          <w:lang w:val="id-ID"/>
        </w:rPr>
        <w:t xml:space="preserve">10.5% </w:t>
      </w:r>
      <w:r w:rsidRPr="009D72DF">
        <w:rPr>
          <w:lang w:val="id-ID"/>
        </w:rPr>
        <w:t>yang menyatakan pendapatnya bahwa sangat tidak mampu dalam bekerjasama dengan penyelia maupun bawahan karena atasan lebih sering menjaga jarak hubungan dengan bawahan untuk kewibawaan atasan. Sejalan hal ini hasil penelitin Barner and Haksever, et al (2003:145) menyatakan  bahwa pertalian dengan penyelia maupun bawahan sangat relevan terutama perusahaan yang bergerak dalam industri jasa.</w:t>
      </w:r>
    </w:p>
    <w:p w:rsidR="0044252D" w:rsidRPr="009D72DF" w:rsidRDefault="0044252D" w:rsidP="00CB085B">
      <w:pPr>
        <w:spacing w:line="480" w:lineRule="auto"/>
        <w:rPr>
          <w:sz w:val="16"/>
          <w:szCs w:val="16"/>
          <w:lang w:val="id-ID"/>
        </w:rPr>
      </w:pPr>
    </w:p>
    <w:p w:rsidR="002F0D2B" w:rsidRPr="009D72DF" w:rsidRDefault="00313501" w:rsidP="00313501">
      <w:pPr>
        <w:numPr>
          <w:ilvl w:val="0"/>
          <w:numId w:val="13"/>
        </w:numPr>
        <w:spacing w:line="480" w:lineRule="auto"/>
        <w:rPr>
          <w:b/>
          <w:bCs/>
          <w:lang w:val="id-ID"/>
        </w:rPr>
      </w:pPr>
      <w:r w:rsidRPr="009D72DF">
        <w:rPr>
          <w:b/>
          <w:bCs/>
          <w:lang w:val="id-ID"/>
        </w:rPr>
        <w:t>Inisiatif</w:t>
      </w:r>
    </w:p>
    <w:p w:rsidR="00313501" w:rsidRPr="009D72DF" w:rsidRDefault="00313501" w:rsidP="00313501">
      <w:pPr>
        <w:pStyle w:val="Footer"/>
        <w:tabs>
          <w:tab w:val="clear" w:pos="4320"/>
          <w:tab w:val="clear" w:pos="8640"/>
        </w:tabs>
        <w:spacing w:line="480" w:lineRule="auto"/>
        <w:ind w:firstLine="720"/>
        <w:jc w:val="both"/>
        <w:rPr>
          <w:lang w:val="id-ID"/>
        </w:rPr>
      </w:pPr>
      <w:r w:rsidRPr="009D72DF">
        <w:rPr>
          <w:lang w:val="id-ID"/>
        </w:rPr>
        <w:t>Inisiatif diukur dengan melihat tingkat kesadaran karyawan untuk mengikuti petunjuk dan kebijakan perusahaan dan Tingkat kesadaran karyawan dalam  kehadiran dan penyelesaian pekerjaan. Hasil tanggapan responden seperti terlihat pada Tabel 4.</w:t>
      </w:r>
      <w:r w:rsidR="00C84CCB" w:rsidRPr="009D72DF">
        <w:rPr>
          <w:lang w:val="id-ID"/>
        </w:rPr>
        <w:t>42</w:t>
      </w:r>
      <w:r w:rsidRPr="009D72DF">
        <w:rPr>
          <w:lang w:val="id-ID"/>
        </w:rPr>
        <w:t xml:space="preserve"> sebagai berikut.</w:t>
      </w:r>
    </w:p>
    <w:p w:rsidR="00726332" w:rsidRDefault="00726332">
      <w:pPr>
        <w:spacing w:after="200" w:line="276" w:lineRule="auto"/>
        <w:rPr>
          <w:b/>
          <w:bCs/>
          <w:sz w:val="8"/>
          <w:szCs w:val="8"/>
          <w:lang w:val="id-ID"/>
        </w:rPr>
      </w:pPr>
      <w:r>
        <w:rPr>
          <w:b/>
          <w:bCs/>
          <w:sz w:val="8"/>
          <w:szCs w:val="8"/>
          <w:lang w:val="id-ID"/>
        </w:rPr>
        <w:br w:type="page"/>
      </w:r>
    </w:p>
    <w:p w:rsidR="00DE6218" w:rsidRPr="009D72DF" w:rsidRDefault="00DE6218" w:rsidP="00296F86">
      <w:pPr>
        <w:spacing w:line="360" w:lineRule="auto"/>
        <w:rPr>
          <w:b/>
          <w:bCs/>
          <w:sz w:val="8"/>
          <w:szCs w:val="8"/>
          <w:lang w:val="id-ID"/>
        </w:rPr>
      </w:pPr>
    </w:p>
    <w:p w:rsidR="00925150" w:rsidRPr="009D72DF" w:rsidRDefault="002F0D2B" w:rsidP="00D9570D">
      <w:pPr>
        <w:jc w:val="center"/>
        <w:rPr>
          <w:lang w:val="id-ID"/>
        </w:rPr>
      </w:pPr>
      <w:r w:rsidRPr="009D72DF">
        <w:rPr>
          <w:lang w:val="id-ID"/>
        </w:rPr>
        <w:t>Tabel 4.</w:t>
      </w:r>
      <w:r w:rsidR="00C84CCB" w:rsidRPr="009D72DF">
        <w:rPr>
          <w:lang w:val="id-ID"/>
        </w:rPr>
        <w:t xml:space="preserve">42 </w:t>
      </w:r>
      <w:r w:rsidRPr="009D72DF">
        <w:rPr>
          <w:lang w:val="id-ID"/>
        </w:rPr>
        <w:t xml:space="preserve"> Tanggapan Responden </w:t>
      </w:r>
      <w:r w:rsidR="001B258D" w:rsidRPr="009D72DF">
        <w:rPr>
          <w:lang w:val="id-ID"/>
        </w:rPr>
        <w:t xml:space="preserve">Tentang </w:t>
      </w:r>
      <w:r w:rsidR="00925150" w:rsidRPr="009D72DF">
        <w:rPr>
          <w:lang w:val="id-ID"/>
        </w:rPr>
        <w:t>Inisiatif</w:t>
      </w:r>
    </w:p>
    <w:p w:rsidR="00925150" w:rsidRPr="009D72DF" w:rsidRDefault="00925150" w:rsidP="00925150">
      <w:pPr>
        <w:rPr>
          <w:lang w:val="id-ID"/>
        </w:rPr>
      </w:pPr>
    </w:p>
    <w:tbl>
      <w:tblPr>
        <w:tblW w:w="7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764"/>
        <w:gridCol w:w="784"/>
        <w:gridCol w:w="784"/>
        <w:gridCol w:w="784"/>
        <w:gridCol w:w="784"/>
        <w:gridCol w:w="858"/>
      </w:tblGrid>
      <w:tr w:rsidR="00DA1BDF" w:rsidRPr="009D72DF" w:rsidTr="00001C52">
        <w:trPr>
          <w:trHeight w:val="300"/>
        </w:trPr>
        <w:tc>
          <w:tcPr>
            <w:tcW w:w="2355"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Indikator</w:t>
            </w:r>
          </w:p>
        </w:tc>
        <w:tc>
          <w:tcPr>
            <w:tcW w:w="817" w:type="dxa"/>
            <w:shd w:val="clear" w:color="auto" w:fill="DDD9C3" w:themeFill="background2" w:themeFillShade="E6"/>
            <w:vAlign w:val="center"/>
          </w:tcPr>
          <w:p w:rsidR="00DA1BDF" w:rsidRPr="009D72DF" w:rsidRDefault="00FB68AD" w:rsidP="00CB4141">
            <w:pPr>
              <w:jc w:val="center"/>
              <w:rPr>
                <w:b/>
                <w:bCs/>
                <w:spacing w:val="0"/>
                <w:sz w:val="20"/>
                <w:szCs w:val="20"/>
                <w:lang w:val="id-ID"/>
              </w:rPr>
            </w:pPr>
            <w:r w:rsidRPr="009D72DF">
              <w:rPr>
                <w:b/>
                <w:bCs/>
                <w:spacing w:val="0"/>
                <w:sz w:val="20"/>
                <w:szCs w:val="20"/>
                <w:lang w:val="id-ID"/>
              </w:rPr>
              <w:t>f</w:t>
            </w:r>
          </w:p>
        </w:tc>
        <w:tc>
          <w:tcPr>
            <w:tcW w:w="3900" w:type="dxa"/>
            <w:gridSpan w:val="5"/>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Distribusi Skor Tanggapan Responden</w:t>
            </w:r>
          </w:p>
        </w:tc>
        <w:tc>
          <w:tcPr>
            <w:tcW w:w="858"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Total</w:t>
            </w:r>
          </w:p>
        </w:tc>
      </w:tr>
      <w:tr w:rsidR="00DA1BDF" w:rsidRPr="009D72DF" w:rsidTr="00001C52">
        <w:trPr>
          <w:trHeight w:val="300"/>
        </w:trPr>
        <w:tc>
          <w:tcPr>
            <w:tcW w:w="2355" w:type="dxa"/>
            <w:vMerge/>
            <w:tcBorders>
              <w:bottom w:val="single" w:sz="4" w:space="0" w:color="auto"/>
            </w:tcBorders>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c>
          <w:tcPr>
            <w:tcW w:w="817" w:type="dxa"/>
            <w:shd w:val="clear" w:color="auto" w:fill="DDD9C3" w:themeFill="background2" w:themeFillShade="E6"/>
            <w:vAlign w:val="center"/>
          </w:tcPr>
          <w:p w:rsidR="00DA1BDF" w:rsidRPr="009D72DF" w:rsidRDefault="00DA1BDF" w:rsidP="00CB4141">
            <w:pPr>
              <w:jc w:val="center"/>
              <w:rPr>
                <w:b/>
                <w:bCs/>
                <w:spacing w:val="0"/>
                <w:sz w:val="20"/>
                <w:szCs w:val="20"/>
                <w:lang w:val="id-ID"/>
              </w:rPr>
            </w:pPr>
            <w:r w:rsidRPr="009D72DF">
              <w:rPr>
                <w:b/>
                <w:bCs/>
                <w:sz w:val="20"/>
                <w:szCs w:val="20"/>
                <w:lang w:val="id-ID"/>
              </w:rPr>
              <w:t>%</w:t>
            </w:r>
          </w:p>
        </w:tc>
        <w:tc>
          <w:tcPr>
            <w:tcW w:w="76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SS</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KS</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TS</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STS</w:t>
            </w:r>
          </w:p>
        </w:tc>
        <w:tc>
          <w:tcPr>
            <w:tcW w:w="858" w:type="dxa"/>
            <w:vMerge/>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r>
      <w:tr w:rsidR="002F0D2B" w:rsidRPr="009D72DF" w:rsidTr="00001C52">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4A54F8" w:rsidP="004A54F8">
            <w:pPr>
              <w:rPr>
                <w:sz w:val="20"/>
                <w:szCs w:val="20"/>
                <w:lang w:val="id-ID"/>
              </w:rPr>
            </w:pPr>
            <w:r w:rsidRPr="009D72DF">
              <w:rPr>
                <w:sz w:val="20"/>
                <w:szCs w:val="20"/>
                <w:lang w:val="id-ID"/>
              </w:rPr>
              <w:t xml:space="preserve">Tingkat </w:t>
            </w:r>
            <w:r w:rsidR="00D42771" w:rsidRPr="009D72DF">
              <w:rPr>
                <w:sz w:val="20"/>
                <w:szCs w:val="20"/>
                <w:lang w:val="id-ID"/>
              </w:rPr>
              <w:t xml:space="preserve">kesadaran karyawan untuk mengikuti petunjuk dan kebijakan perusahaan </w:t>
            </w:r>
          </w:p>
        </w:tc>
        <w:tc>
          <w:tcPr>
            <w:tcW w:w="817" w:type="dxa"/>
            <w:tcBorders>
              <w:left w:val="single" w:sz="4" w:space="0" w:color="auto"/>
            </w:tcBorders>
            <w:vAlign w:val="center"/>
          </w:tcPr>
          <w:p w:rsidR="002F0D2B" w:rsidRPr="009D72DF" w:rsidRDefault="00FB68AD" w:rsidP="004A54F8">
            <w:pPr>
              <w:jc w:val="center"/>
              <w:rPr>
                <w:sz w:val="20"/>
                <w:szCs w:val="20"/>
                <w:lang w:val="id-ID"/>
              </w:rPr>
            </w:pPr>
            <w:r w:rsidRPr="009D72DF">
              <w:rPr>
                <w:sz w:val="20"/>
                <w:szCs w:val="20"/>
                <w:lang w:val="id-ID"/>
              </w:rPr>
              <w:t>f</w:t>
            </w:r>
          </w:p>
        </w:tc>
        <w:tc>
          <w:tcPr>
            <w:tcW w:w="764" w:type="dxa"/>
            <w:noWrap/>
            <w:vAlign w:val="center"/>
          </w:tcPr>
          <w:p w:rsidR="002F0D2B" w:rsidRPr="009D72DF" w:rsidRDefault="002F0D2B" w:rsidP="004A54F8">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4</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148</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48</w:t>
            </w:r>
          </w:p>
        </w:tc>
        <w:tc>
          <w:tcPr>
            <w:tcW w:w="858" w:type="dxa"/>
            <w:noWrap/>
            <w:vAlign w:val="center"/>
          </w:tcPr>
          <w:p w:rsidR="002F0D2B" w:rsidRPr="009D72DF" w:rsidRDefault="002F0D2B" w:rsidP="004A54F8">
            <w:pPr>
              <w:jc w:val="center"/>
              <w:rPr>
                <w:spacing w:val="0"/>
                <w:sz w:val="20"/>
                <w:szCs w:val="20"/>
                <w:lang w:val="id-ID"/>
              </w:rPr>
            </w:pPr>
            <w:r w:rsidRPr="009D72DF">
              <w:rPr>
                <w:spacing w:val="0"/>
                <w:sz w:val="20"/>
                <w:szCs w:val="20"/>
                <w:lang w:val="id-ID"/>
              </w:rPr>
              <w:t>200</w:t>
            </w:r>
          </w:p>
        </w:tc>
      </w:tr>
      <w:tr w:rsidR="002F0D2B" w:rsidRPr="009D72DF" w:rsidTr="00001C52">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rsidP="0075202E">
            <w:pPr>
              <w:jc w:val="center"/>
              <w:rPr>
                <w:sz w:val="20"/>
                <w:szCs w:val="20"/>
                <w:lang w:val="id-ID"/>
              </w:rPr>
            </w:pPr>
          </w:p>
        </w:tc>
        <w:tc>
          <w:tcPr>
            <w:tcW w:w="817" w:type="dxa"/>
            <w:tcBorders>
              <w:left w:val="single" w:sz="4" w:space="0" w:color="auto"/>
            </w:tcBorders>
            <w:vAlign w:val="center"/>
          </w:tcPr>
          <w:p w:rsidR="002F0D2B" w:rsidRPr="009D72DF" w:rsidRDefault="002F0D2B" w:rsidP="004A54F8">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4A54F8">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2.0%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74.0%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24.0%</w:t>
            </w:r>
          </w:p>
        </w:tc>
        <w:tc>
          <w:tcPr>
            <w:tcW w:w="858" w:type="dxa"/>
            <w:noWrap/>
            <w:vAlign w:val="center"/>
          </w:tcPr>
          <w:p w:rsidR="002F0D2B" w:rsidRPr="009D72DF" w:rsidRDefault="002F0D2B" w:rsidP="004A54F8">
            <w:pPr>
              <w:jc w:val="center"/>
              <w:rPr>
                <w:spacing w:val="0"/>
                <w:sz w:val="20"/>
                <w:szCs w:val="20"/>
                <w:lang w:val="id-ID"/>
              </w:rPr>
            </w:pPr>
            <w:r w:rsidRPr="009D72DF">
              <w:rPr>
                <w:spacing w:val="0"/>
                <w:sz w:val="20"/>
                <w:szCs w:val="20"/>
                <w:lang w:val="id-ID"/>
              </w:rPr>
              <w:t>100%</w:t>
            </w:r>
          </w:p>
        </w:tc>
      </w:tr>
      <w:tr w:rsidR="002F0D2B" w:rsidRPr="009D72DF" w:rsidTr="00001C52">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4A54F8" w:rsidP="00DE6218">
            <w:pPr>
              <w:rPr>
                <w:sz w:val="20"/>
                <w:szCs w:val="20"/>
                <w:lang w:val="id-ID"/>
              </w:rPr>
            </w:pPr>
            <w:r w:rsidRPr="009D72DF">
              <w:rPr>
                <w:sz w:val="20"/>
                <w:szCs w:val="20"/>
                <w:lang w:val="id-ID"/>
              </w:rPr>
              <w:t>Tingkat</w:t>
            </w:r>
            <w:r w:rsidR="00925150" w:rsidRPr="009D72DF">
              <w:rPr>
                <w:sz w:val="20"/>
                <w:szCs w:val="20"/>
                <w:lang w:val="id-ID"/>
              </w:rPr>
              <w:t xml:space="preserve"> </w:t>
            </w:r>
            <w:r w:rsidRPr="009D72DF">
              <w:rPr>
                <w:sz w:val="20"/>
                <w:szCs w:val="20"/>
                <w:lang w:val="id-ID"/>
              </w:rPr>
              <w:t>ke</w:t>
            </w:r>
            <w:r w:rsidR="00DE6218" w:rsidRPr="009D72DF">
              <w:rPr>
                <w:sz w:val="20"/>
                <w:szCs w:val="20"/>
                <w:lang w:val="id-ID"/>
              </w:rPr>
              <w:t xml:space="preserve">sadaran </w:t>
            </w:r>
            <w:r w:rsidR="00925150" w:rsidRPr="009D72DF">
              <w:rPr>
                <w:sz w:val="20"/>
                <w:szCs w:val="20"/>
                <w:lang w:val="id-ID"/>
              </w:rPr>
              <w:t>karyawan dalam  kehadiran dan penyelesaian pekerjaan</w:t>
            </w:r>
          </w:p>
        </w:tc>
        <w:tc>
          <w:tcPr>
            <w:tcW w:w="817" w:type="dxa"/>
            <w:tcBorders>
              <w:left w:val="single" w:sz="4" w:space="0" w:color="auto"/>
            </w:tcBorders>
            <w:vAlign w:val="center"/>
          </w:tcPr>
          <w:p w:rsidR="002F0D2B" w:rsidRPr="009D72DF" w:rsidRDefault="00FB68AD" w:rsidP="004A54F8">
            <w:pPr>
              <w:jc w:val="center"/>
              <w:rPr>
                <w:sz w:val="20"/>
                <w:szCs w:val="20"/>
                <w:lang w:val="id-ID"/>
              </w:rPr>
            </w:pPr>
            <w:r w:rsidRPr="009D72DF">
              <w:rPr>
                <w:sz w:val="20"/>
                <w:szCs w:val="20"/>
                <w:lang w:val="id-ID"/>
              </w:rPr>
              <w:t>f</w:t>
            </w:r>
          </w:p>
        </w:tc>
        <w:tc>
          <w:tcPr>
            <w:tcW w:w="764" w:type="dxa"/>
            <w:noWrap/>
            <w:vAlign w:val="center"/>
          </w:tcPr>
          <w:p w:rsidR="002F0D2B" w:rsidRPr="009D72DF" w:rsidRDefault="002F0D2B" w:rsidP="004A54F8">
            <w:pPr>
              <w:jc w:val="center"/>
              <w:rPr>
                <w:sz w:val="20"/>
                <w:szCs w:val="20"/>
                <w:lang w:val="id-ID"/>
              </w:rPr>
            </w:pPr>
            <w:r w:rsidRPr="009D72DF">
              <w:rPr>
                <w:sz w:val="20"/>
                <w:szCs w:val="20"/>
                <w:lang w:val="id-ID"/>
              </w:rPr>
              <w:t>4</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8</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167</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21</w:t>
            </w:r>
          </w:p>
        </w:tc>
        <w:tc>
          <w:tcPr>
            <w:tcW w:w="858" w:type="dxa"/>
            <w:noWrap/>
            <w:vAlign w:val="center"/>
          </w:tcPr>
          <w:p w:rsidR="002F0D2B" w:rsidRPr="009D72DF" w:rsidRDefault="002F0D2B" w:rsidP="004A54F8">
            <w:pPr>
              <w:jc w:val="center"/>
              <w:rPr>
                <w:spacing w:val="0"/>
                <w:sz w:val="20"/>
                <w:szCs w:val="20"/>
                <w:lang w:val="id-ID"/>
              </w:rPr>
            </w:pPr>
            <w:r w:rsidRPr="009D72DF">
              <w:rPr>
                <w:spacing w:val="0"/>
                <w:sz w:val="20"/>
                <w:szCs w:val="20"/>
                <w:lang w:val="id-ID"/>
              </w:rPr>
              <w:t>200</w:t>
            </w:r>
          </w:p>
        </w:tc>
      </w:tr>
      <w:tr w:rsidR="002F0D2B" w:rsidRPr="009D72DF" w:rsidTr="00001C52">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rsidP="0075202E">
            <w:pPr>
              <w:jc w:val="center"/>
              <w:rPr>
                <w:sz w:val="20"/>
                <w:szCs w:val="20"/>
                <w:lang w:val="id-ID"/>
              </w:rPr>
            </w:pPr>
          </w:p>
        </w:tc>
        <w:tc>
          <w:tcPr>
            <w:tcW w:w="817" w:type="dxa"/>
            <w:tcBorders>
              <w:left w:val="single" w:sz="4" w:space="0" w:color="auto"/>
            </w:tcBorders>
            <w:vAlign w:val="center"/>
          </w:tcPr>
          <w:p w:rsidR="002F0D2B" w:rsidRPr="009D72DF" w:rsidRDefault="002F0D2B" w:rsidP="004A54F8">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4A54F8">
            <w:pPr>
              <w:jc w:val="center"/>
              <w:rPr>
                <w:sz w:val="20"/>
                <w:szCs w:val="20"/>
                <w:lang w:val="id-ID"/>
              </w:rPr>
            </w:pPr>
            <w:r w:rsidRPr="009D72DF">
              <w:rPr>
                <w:sz w:val="20"/>
                <w:szCs w:val="20"/>
                <w:lang w:val="id-ID"/>
              </w:rPr>
              <w:t>2.0%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4.0%</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83.5%</w:t>
            </w:r>
          </w:p>
        </w:tc>
        <w:tc>
          <w:tcPr>
            <w:tcW w:w="784" w:type="dxa"/>
            <w:noWrap/>
            <w:vAlign w:val="center"/>
          </w:tcPr>
          <w:p w:rsidR="002F0D2B" w:rsidRPr="009D72DF" w:rsidRDefault="002F0D2B" w:rsidP="004A54F8">
            <w:pPr>
              <w:jc w:val="center"/>
              <w:rPr>
                <w:sz w:val="20"/>
                <w:szCs w:val="20"/>
                <w:lang w:val="id-ID"/>
              </w:rPr>
            </w:pPr>
            <w:r w:rsidRPr="009D72DF">
              <w:rPr>
                <w:sz w:val="20"/>
                <w:szCs w:val="20"/>
                <w:lang w:val="id-ID"/>
              </w:rPr>
              <w:t>10.5%</w:t>
            </w:r>
          </w:p>
        </w:tc>
        <w:tc>
          <w:tcPr>
            <w:tcW w:w="858" w:type="dxa"/>
            <w:noWrap/>
            <w:vAlign w:val="center"/>
          </w:tcPr>
          <w:p w:rsidR="002F0D2B" w:rsidRPr="009D72DF" w:rsidRDefault="002F0D2B" w:rsidP="004A54F8">
            <w:pPr>
              <w:jc w:val="center"/>
              <w:rPr>
                <w:spacing w:val="0"/>
                <w:sz w:val="20"/>
                <w:szCs w:val="20"/>
                <w:lang w:val="id-ID"/>
              </w:rPr>
            </w:pPr>
            <w:r w:rsidRPr="009D72DF">
              <w:rPr>
                <w:spacing w:val="0"/>
                <w:sz w:val="20"/>
                <w:szCs w:val="20"/>
                <w:lang w:val="id-ID"/>
              </w:rPr>
              <w:t>100%</w:t>
            </w:r>
          </w:p>
        </w:tc>
      </w:tr>
    </w:tbl>
    <w:p w:rsidR="002F0D2B" w:rsidRPr="009D72DF" w:rsidRDefault="00E72077" w:rsidP="00DE6218">
      <w:pPr>
        <w:ind w:left="851" w:hanging="1135"/>
        <w:rPr>
          <w:sz w:val="16"/>
          <w:szCs w:val="16"/>
          <w:lang w:val="id-ID"/>
        </w:rPr>
      </w:pPr>
      <w:r w:rsidRPr="009D72DF">
        <w:rPr>
          <w:sz w:val="16"/>
          <w:szCs w:val="16"/>
          <w:lang w:val="id-ID"/>
        </w:rPr>
        <w:t xml:space="preserve">      </w:t>
      </w:r>
      <w:r w:rsidR="00DE6218" w:rsidRPr="009D72DF">
        <w:rPr>
          <w:sz w:val="16"/>
          <w:szCs w:val="16"/>
          <w:lang w:val="id-ID"/>
        </w:rPr>
        <w:t>Keterangan:   SS=Sangat Sadar; S=Sadar; KS=Kurang Sadar; TS=Tidak Sadar; STS=Sangat Tidak Sadar</w:t>
      </w:r>
    </w:p>
    <w:p w:rsidR="00F56D34" w:rsidRPr="009D72DF" w:rsidRDefault="00E72077" w:rsidP="00F56D34">
      <w:pPr>
        <w:ind w:left="-284"/>
        <w:rPr>
          <w:sz w:val="20"/>
          <w:szCs w:val="20"/>
          <w:lang w:val="id-ID"/>
        </w:rPr>
      </w:pPr>
      <w:r w:rsidRPr="009D72DF">
        <w:rPr>
          <w:sz w:val="20"/>
          <w:szCs w:val="20"/>
          <w:lang w:val="id-ID"/>
        </w:rPr>
        <w:t xml:space="preserve">     </w:t>
      </w:r>
      <w:r w:rsidR="00F56D34" w:rsidRPr="009D72DF">
        <w:rPr>
          <w:sz w:val="20"/>
          <w:szCs w:val="20"/>
          <w:lang w:val="id-ID"/>
        </w:rPr>
        <w:t xml:space="preserve">Sumber: Data Penelitian 2008, Diolah. </w:t>
      </w:r>
    </w:p>
    <w:p w:rsidR="00925150" w:rsidRPr="009D72DF" w:rsidRDefault="00925150" w:rsidP="00296F86">
      <w:pPr>
        <w:spacing w:line="360" w:lineRule="auto"/>
        <w:rPr>
          <w:lang w:val="id-ID"/>
        </w:rPr>
      </w:pPr>
    </w:p>
    <w:p w:rsidR="00313501" w:rsidRPr="009D72DF" w:rsidRDefault="00313501" w:rsidP="00313501">
      <w:pPr>
        <w:spacing w:line="480" w:lineRule="auto"/>
        <w:ind w:firstLine="720"/>
        <w:jc w:val="both"/>
        <w:rPr>
          <w:lang w:val="id-ID"/>
        </w:rPr>
      </w:pPr>
      <w:r w:rsidRPr="009D72DF">
        <w:rPr>
          <w:lang w:val="id-ID"/>
        </w:rPr>
        <w:t>Berdasarkan hasil skoring tersebut terlihat bahwa 74.0% karyawan menyatakan pendapatnya tidak sadar untuk mengikuti petunjuk dan kebijakan perusahaan.</w:t>
      </w:r>
      <w:r w:rsidR="00785080" w:rsidRPr="009D72DF">
        <w:rPr>
          <w:lang w:val="id-ID"/>
        </w:rPr>
        <w:t xml:space="preserve"> </w:t>
      </w:r>
      <w:r w:rsidRPr="009D72DF">
        <w:rPr>
          <w:lang w:val="id-ID"/>
        </w:rPr>
        <w:t xml:space="preserve">Namun hanya sekitar 24.0% karyawan yang menyatakan pendapatnya </w:t>
      </w:r>
      <w:r w:rsidR="00785080" w:rsidRPr="009D72DF">
        <w:rPr>
          <w:lang w:val="id-ID"/>
        </w:rPr>
        <w:t xml:space="preserve">sangat </w:t>
      </w:r>
      <w:r w:rsidRPr="009D72DF">
        <w:rPr>
          <w:lang w:val="id-ID"/>
        </w:rPr>
        <w:t>tidak sadar  untuk mengikuti petunjuk dan kebijakan perusahaan dalam melakukan tugas-tugas yang menantang</w:t>
      </w:r>
      <w:r w:rsidR="00785080" w:rsidRPr="009D72DF">
        <w:rPr>
          <w:lang w:val="id-ID"/>
        </w:rPr>
        <w:t xml:space="preserve"> karena pendidikan dan kemampuan mereka relatif masih rendah.</w:t>
      </w:r>
      <w:r w:rsidRPr="009D72DF">
        <w:rPr>
          <w:lang w:val="id-ID"/>
        </w:rPr>
        <w:t xml:space="preserve"> Hal ini sejalan dinyatakan Hannon (2000:238) bahwa seseorang harus memiliki kemampuan dalam memanfaatkan keterampilan serta ilmu pengetahuan yang ada padanya untuk dapat mengatasi masalah yang dapat digunakan dalam pelaksanaan pekerjaan yang menjadi tanggung jawabnya. </w:t>
      </w:r>
    </w:p>
    <w:p w:rsidR="00313501" w:rsidRPr="009D72DF" w:rsidRDefault="00313501" w:rsidP="00313501">
      <w:pPr>
        <w:spacing w:line="480" w:lineRule="auto"/>
        <w:ind w:firstLine="658"/>
        <w:jc w:val="both"/>
        <w:rPr>
          <w:lang w:val="id-ID"/>
        </w:rPr>
      </w:pPr>
      <w:r w:rsidRPr="009D72DF">
        <w:rPr>
          <w:lang w:val="id-ID"/>
        </w:rPr>
        <w:t>Sedangkan hasil skoring dalam kesadaran karyawan dalam  kehadiran dan penyelesaian pekerjaan sebesar 83.5%; hal ini berarti karyawan tidak sadar</w:t>
      </w:r>
      <w:r w:rsidR="002073F3" w:rsidRPr="009D72DF">
        <w:rPr>
          <w:lang w:val="id-ID"/>
        </w:rPr>
        <w:t xml:space="preserve"> dalam  kehadiran dan penyelesaian tanggung jawab yang lebih besar sebagai karyawan </w:t>
      </w:r>
      <w:r w:rsidR="00E03EBD" w:rsidRPr="009D72DF">
        <w:rPr>
          <w:lang w:val="id-ID"/>
        </w:rPr>
        <w:t>p</w:t>
      </w:r>
      <w:r w:rsidR="002073F3" w:rsidRPr="009D72DF">
        <w:rPr>
          <w:lang w:val="id-ID"/>
        </w:rPr>
        <w:t xml:space="preserve">elabuhan </w:t>
      </w:r>
      <w:r w:rsidR="00E03EBD" w:rsidRPr="009D72DF">
        <w:rPr>
          <w:lang w:val="id-ID"/>
        </w:rPr>
        <w:t>l</w:t>
      </w:r>
      <w:r w:rsidR="002073F3" w:rsidRPr="009D72DF">
        <w:rPr>
          <w:lang w:val="id-ID"/>
        </w:rPr>
        <w:t>intas Merak</w:t>
      </w:r>
      <w:r w:rsidR="00E03EBD" w:rsidRPr="009D72DF">
        <w:rPr>
          <w:lang w:val="id-ID"/>
        </w:rPr>
        <w:t>-</w:t>
      </w:r>
      <w:r w:rsidR="002073F3" w:rsidRPr="009D72DF">
        <w:rPr>
          <w:lang w:val="id-ID"/>
        </w:rPr>
        <w:t>Bakauheni.</w:t>
      </w:r>
      <w:r w:rsidRPr="009D72DF">
        <w:rPr>
          <w:lang w:val="id-ID"/>
        </w:rPr>
        <w:t xml:space="preserve"> Namun hanya sekitar </w:t>
      </w:r>
      <w:r w:rsidR="002073F3" w:rsidRPr="009D72DF">
        <w:rPr>
          <w:lang w:val="id-ID"/>
        </w:rPr>
        <w:t xml:space="preserve">10.5% </w:t>
      </w:r>
      <w:r w:rsidRPr="009D72DF">
        <w:rPr>
          <w:lang w:val="id-ID"/>
        </w:rPr>
        <w:t xml:space="preserve">yang menyatakan pendapatnya bahwa </w:t>
      </w:r>
      <w:r w:rsidR="002073F3" w:rsidRPr="009D72DF">
        <w:rPr>
          <w:lang w:val="id-ID"/>
        </w:rPr>
        <w:t xml:space="preserve">sangat </w:t>
      </w:r>
      <w:r w:rsidRPr="009D72DF">
        <w:rPr>
          <w:lang w:val="id-ID"/>
        </w:rPr>
        <w:t xml:space="preserve">tidak </w:t>
      </w:r>
      <w:r w:rsidR="002073F3" w:rsidRPr="009D72DF">
        <w:rPr>
          <w:lang w:val="id-ID"/>
        </w:rPr>
        <w:t xml:space="preserve">sadar </w:t>
      </w:r>
      <w:r w:rsidRPr="009D72DF">
        <w:rPr>
          <w:lang w:val="id-ID"/>
        </w:rPr>
        <w:t xml:space="preserve">melaksanakan </w:t>
      </w:r>
      <w:r w:rsidRPr="009D72DF">
        <w:rPr>
          <w:lang w:val="id-ID"/>
        </w:rPr>
        <w:lastRenderedPageBreak/>
        <w:t>tanggung jawab baru yang lebih besar karena pekerjaan yang dilakukan menuntut adanya keahlian yang baru dan imbalan yang diterima karyawan tidak seimbang dibandingkan beban pekerjaan yang dipikulnya. Hasil penelit</w:t>
      </w:r>
      <w:r w:rsidR="006668C8">
        <w:rPr>
          <w:lang w:val="id-ID"/>
        </w:rPr>
        <w:t xml:space="preserve">ian ini sesuai pernyataan </w:t>
      </w:r>
      <w:r w:rsidR="006668C8" w:rsidRPr="008F69FF">
        <w:rPr>
          <w:lang w:val="id-ID"/>
        </w:rPr>
        <w:t>Rober</w:t>
      </w:r>
      <w:r w:rsidRPr="008F69FF">
        <w:rPr>
          <w:lang w:val="id-ID"/>
        </w:rPr>
        <w:t>tson (1995:23)</w:t>
      </w:r>
      <w:r w:rsidRPr="009D72DF">
        <w:rPr>
          <w:lang w:val="id-ID"/>
        </w:rPr>
        <w:t xml:space="preserve"> yang menyatakan bahwa seseorang harus memiliki kemampuan untuk berprestasi pada keseluruhan peran yang harus dilakukannya dalam kapabilitas dan tanggung jawabnya.</w:t>
      </w:r>
    </w:p>
    <w:p w:rsidR="0075743D" w:rsidRPr="009D72DF" w:rsidRDefault="0075743D" w:rsidP="00296F86">
      <w:pPr>
        <w:spacing w:line="360" w:lineRule="auto"/>
        <w:rPr>
          <w:sz w:val="16"/>
          <w:szCs w:val="16"/>
          <w:lang w:val="id-ID"/>
        </w:rPr>
      </w:pPr>
    </w:p>
    <w:p w:rsidR="002073F3" w:rsidRPr="009D72DF" w:rsidRDefault="002073F3" w:rsidP="00296F86">
      <w:pPr>
        <w:spacing w:line="360" w:lineRule="auto"/>
        <w:rPr>
          <w:b/>
          <w:bCs/>
          <w:lang w:val="id-ID"/>
        </w:rPr>
      </w:pPr>
      <w:r w:rsidRPr="009D72DF">
        <w:rPr>
          <w:b/>
          <w:bCs/>
          <w:lang w:val="id-ID"/>
        </w:rPr>
        <w:t>G. Kemandirian</w:t>
      </w:r>
    </w:p>
    <w:p w:rsidR="00E54E76" w:rsidRPr="009D72DF" w:rsidRDefault="00E54E76" w:rsidP="00E54E76">
      <w:pPr>
        <w:spacing w:line="480" w:lineRule="auto"/>
        <w:ind w:firstLine="720"/>
        <w:jc w:val="both"/>
        <w:rPr>
          <w:lang w:val="id-ID"/>
        </w:rPr>
      </w:pPr>
      <w:r w:rsidRPr="009D72DF">
        <w:rPr>
          <w:lang w:val="id-ID"/>
        </w:rPr>
        <w:t xml:space="preserve">Kemandirian diukur dengan melihat tingkat semangat karyawan untuk melaksanakan tugas-tugas baru yang lebih menantang dan </w:t>
      </w:r>
      <w:r w:rsidR="00E03EBD" w:rsidRPr="009D72DF">
        <w:rPr>
          <w:lang w:val="id-ID"/>
        </w:rPr>
        <w:t>t</w:t>
      </w:r>
      <w:r w:rsidRPr="009D72DF">
        <w:rPr>
          <w:lang w:val="id-ID"/>
        </w:rPr>
        <w:t>ingkat kesungguhan karyawan untuk melaksanakan tanggung jawab baru yang lebih besar.  Hasil tanggapan responden pada</w:t>
      </w:r>
      <w:r w:rsidR="00FB68AD" w:rsidRPr="009D72DF">
        <w:rPr>
          <w:lang w:val="id-ID"/>
        </w:rPr>
        <w:t xml:space="preserve"> Tabel 4.</w:t>
      </w:r>
      <w:r w:rsidR="00C84CCB" w:rsidRPr="009D72DF">
        <w:rPr>
          <w:lang w:val="id-ID"/>
        </w:rPr>
        <w:t>43</w:t>
      </w:r>
      <w:r w:rsidR="00FB68AD" w:rsidRPr="009D72DF">
        <w:rPr>
          <w:lang w:val="id-ID"/>
        </w:rPr>
        <w:t xml:space="preserve"> </w:t>
      </w:r>
      <w:r w:rsidRPr="009D72DF">
        <w:rPr>
          <w:lang w:val="id-ID"/>
        </w:rPr>
        <w:t>berikut.</w:t>
      </w:r>
    </w:p>
    <w:p w:rsidR="00E72077" w:rsidRPr="009D72DF" w:rsidRDefault="00E72077" w:rsidP="00E54E76">
      <w:pPr>
        <w:spacing w:line="480" w:lineRule="auto"/>
        <w:ind w:firstLine="720"/>
        <w:jc w:val="both"/>
        <w:rPr>
          <w:sz w:val="8"/>
          <w:szCs w:val="8"/>
          <w:lang w:val="id-ID"/>
        </w:rPr>
      </w:pPr>
    </w:p>
    <w:p w:rsidR="002F0D2B" w:rsidRPr="009D72DF" w:rsidRDefault="002F0D2B" w:rsidP="00D9570D">
      <w:pPr>
        <w:spacing w:line="360" w:lineRule="auto"/>
        <w:jc w:val="center"/>
        <w:rPr>
          <w:lang w:val="id-ID"/>
        </w:rPr>
      </w:pPr>
      <w:r w:rsidRPr="009D72DF">
        <w:rPr>
          <w:lang w:val="id-ID"/>
        </w:rPr>
        <w:t xml:space="preserve">Tabel 4. </w:t>
      </w:r>
      <w:r w:rsidR="00C84CCB" w:rsidRPr="009D72DF">
        <w:rPr>
          <w:lang w:val="id-ID"/>
        </w:rPr>
        <w:t>43</w:t>
      </w:r>
      <w:r w:rsidR="00FB68AD" w:rsidRPr="009D72DF">
        <w:rPr>
          <w:lang w:val="id-ID"/>
        </w:rPr>
        <w:t xml:space="preserve"> </w:t>
      </w:r>
      <w:r w:rsidRPr="009D72DF">
        <w:rPr>
          <w:lang w:val="id-ID"/>
        </w:rPr>
        <w:t xml:space="preserve">Tanggapan Responden </w:t>
      </w:r>
      <w:r w:rsidR="001B258D" w:rsidRPr="009D72DF">
        <w:rPr>
          <w:lang w:val="id-ID"/>
        </w:rPr>
        <w:t xml:space="preserve">Tentang </w:t>
      </w:r>
      <w:r w:rsidR="00925150" w:rsidRPr="009D72DF">
        <w:rPr>
          <w:lang w:val="id-ID"/>
        </w:rPr>
        <w:t>Kemandirian</w:t>
      </w:r>
    </w:p>
    <w:tbl>
      <w:tblPr>
        <w:tblW w:w="7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817"/>
        <w:gridCol w:w="854"/>
        <w:gridCol w:w="784"/>
        <w:gridCol w:w="784"/>
        <w:gridCol w:w="784"/>
        <w:gridCol w:w="784"/>
        <w:gridCol w:w="783"/>
      </w:tblGrid>
      <w:tr w:rsidR="00DA1BDF" w:rsidRPr="009D72DF" w:rsidTr="00001C52">
        <w:trPr>
          <w:trHeight w:val="300"/>
        </w:trPr>
        <w:tc>
          <w:tcPr>
            <w:tcW w:w="2355"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Indikator</w:t>
            </w:r>
          </w:p>
        </w:tc>
        <w:tc>
          <w:tcPr>
            <w:tcW w:w="817" w:type="dxa"/>
            <w:shd w:val="clear" w:color="auto" w:fill="DDD9C3" w:themeFill="background2" w:themeFillShade="E6"/>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f</w:t>
            </w:r>
          </w:p>
        </w:tc>
        <w:tc>
          <w:tcPr>
            <w:tcW w:w="3990" w:type="dxa"/>
            <w:gridSpan w:val="5"/>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Total</w:t>
            </w:r>
          </w:p>
        </w:tc>
      </w:tr>
      <w:tr w:rsidR="00DA1BDF" w:rsidRPr="009D72DF" w:rsidTr="00001C52">
        <w:trPr>
          <w:trHeight w:val="300"/>
        </w:trPr>
        <w:tc>
          <w:tcPr>
            <w:tcW w:w="2355" w:type="dxa"/>
            <w:vMerge/>
            <w:tcBorders>
              <w:bottom w:val="single" w:sz="4" w:space="0" w:color="auto"/>
            </w:tcBorders>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c>
          <w:tcPr>
            <w:tcW w:w="817" w:type="dxa"/>
            <w:shd w:val="clear" w:color="auto" w:fill="DDD9C3" w:themeFill="background2" w:themeFillShade="E6"/>
            <w:vAlign w:val="center"/>
          </w:tcPr>
          <w:p w:rsidR="00DA1BDF" w:rsidRPr="009D72DF" w:rsidRDefault="00DA1BDF" w:rsidP="00CB4141">
            <w:pPr>
              <w:jc w:val="center"/>
              <w:rPr>
                <w:b/>
                <w:bCs/>
                <w:spacing w:val="0"/>
                <w:sz w:val="20"/>
                <w:szCs w:val="20"/>
                <w:lang w:val="id-ID"/>
              </w:rPr>
            </w:pPr>
            <w:r w:rsidRPr="009D72DF">
              <w:rPr>
                <w:b/>
                <w:bCs/>
                <w:sz w:val="20"/>
                <w:szCs w:val="20"/>
                <w:lang w:val="id-ID"/>
              </w:rPr>
              <w:t>%</w:t>
            </w:r>
          </w:p>
        </w:tc>
        <w:tc>
          <w:tcPr>
            <w:tcW w:w="85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SB</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B</w:t>
            </w:r>
          </w:p>
        </w:tc>
        <w:tc>
          <w:tcPr>
            <w:tcW w:w="784" w:type="dxa"/>
            <w:shd w:val="clear" w:color="auto" w:fill="DDD9C3" w:themeFill="background2" w:themeFillShade="E6"/>
            <w:noWrap/>
            <w:vAlign w:val="center"/>
          </w:tcPr>
          <w:p w:rsidR="00DA1BDF" w:rsidRPr="009D72DF" w:rsidRDefault="00DA1BDF" w:rsidP="004A54F8">
            <w:pPr>
              <w:jc w:val="center"/>
              <w:rPr>
                <w:b/>
                <w:bCs/>
                <w:spacing w:val="0"/>
                <w:sz w:val="20"/>
                <w:szCs w:val="20"/>
                <w:lang w:val="id-ID"/>
              </w:rPr>
            </w:pPr>
            <w:r w:rsidRPr="009D72DF">
              <w:rPr>
                <w:b/>
                <w:bCs/>
                <w:spacing w:val="0"/>
                <w:sz w:val="20"/>
                <w:szCs w:val="20"/>
                <w:lang w:val="id-ID"/>
              </w:rPr>
              <w:t>KB</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TB</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STB</w:t>
            </w:r>
          </w:p>
        </w:tc>
        <w:tc>
          <w:tcPr>
            <w:tcW w:w="783" w:type="dxa"/>
            <w:vMerge/>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r>
      <w:tr w:rsidR="002F0D2B" w:rsidRPr="009D72DF" w:rsidTr="00001C52">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925150" w:rsidP="00001C52">
            <w:pPr>
              <w:rPr>
                <w:sz w:val="20"/>
                <w:szCs w:val="20"/>
                <w:lang w:val="id-ID"/>
              </w:rPr>
            </w:pPr>
            <w:r w:rsidRPr="009D72DF">
              <w:rPr>
                <w:sz w:val="20"/>
                <w:szCs w:val="20"/>
                <w:lang w:val="id-ID"/>
              </w:rPr>
              <w:t>Tingkat</w:t>
            </w:r>
            <w:r w:rsidR="00480584" w:rsidRPr="009D72DF">
              <w:rPr>
                <w:sz w:val="20"/>
                <w:szCs w:val="20"/>
                <w:lang w:val="id-ID"/>
              </w:rPr>
              <w:t xml:space="preserve"> </w:t>
            </w:r>
            <w:r w:rsidRPr="009D72DF">
              <w:rPr>
                <w:sz w:val="20"/>
                <w:szCs w:val="20"/>
                <w:lang w:val="id-ID"/>
              </w:rPr>
              <w:t>semangat karyawan untuk melaksanakan tugas-tugas baru yang lebih menantang</w:t>
            </w:r>
          </w:p>
        </w:tc>
        <w:tc>
          <w:tcPr>
            <w:tcW w:w="817" w:type="dxa"/>
            <w:tcBorders>
              <w:left w:val="single" w:sz="4" w:space="0" w:color="auto"/>
            </w:tcBorders>
            <w:vAlign w:val="center"/>
          </w:tcPr>
          <w:p w:rsidR="002F0D2B" w:rsidRPr="009D72DF" w:rsidRDefault="004A54F8" w:rsidP="007A6AB7">
            <w:pPr>
              <w:jc w:val="center"/>
              <w:rPr>
                <w:sz w:val="20"/>
                <w:szCs w:val="20"/>
                <w:lang w:val="id-ID"/>
              </w:rPr>
            </w:pPr>
            <w:r w:rsidRPr="009D72DF">
              <w:rPr>
                <w:sz w:val="20"/>
                <w:szCs w:val="20"/>
                <w:lang w:val="id-ID"/>
              </w:rPr>
              <w:t>f</w:t>
            </w:r>
          </w:p>
        </w:tc>
        <w:tc>
          <w:tcPr>
            <w:tcW w:w="854" w:type="dxa"/>
            <w:noWrap/>
            <w:vAlign w:val="center"/>
          </w:tcPr>
          <w:p w:rsidR="002F0D2B" w:rsidRPr="009D72DF" w:rsidRDefault="002F0D2B" w:rsidP="007A6AB7">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4</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49</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147</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0</w:t>
            </w:r>
          </w:p>
        </w:tc>
        <w:tc>
          <w:tcPr>
            <w:tcW w:w="783" w:type="dxa"/>
            <w:noWrap/>
            <w:vAlign w:val="center"/>
          </w:tcPr>
          <w:p w:rsidR="002F0D2B" w:rsidRPr="009D72DF" w:rsidRDefault="002F0D2B" w:rsidP="007A6AB7">
            <w:pPr>
              <w:jc w:val="center"/>
              <w:rPr>
                <w:spacing w:val="0"/>
                <w:sz w:val="20"/>
                <w:szCs w:val="20"/>
                <w:lang w:val="id-ID"/>
              </w:rPr>
            </w:pPr>
            <w:r w:rsidRPr="009D72DF">
              <w:rPr>
                <w:spacing w:val="0"/>
                <w:sz w:val="20"/>
                <w:szCs w:val="20"/>
                <w:lang w:val="id-ID"/>
              </w:rPr>
              <w:t>200</w:t>
            </w:r>
          </w:p>
        </w:tc>
      </w:tr>
      <w:tr w:rsidR="002F0D2B" w:rsidRPr="009D72DF" w:rsidTr="00001C52">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rsidP="00001C52">
            <w:pPr>
              <w:jc w:val="center"/>
              <w:rPr>
                <w:sz w:val="20"/>
                <w:szCs w:val="20"/>
                <w:lang w:val="id-ID"/>
              </w:rPr>
            </w:pPr>
          </w:p>
        </w:tc>
        <w:tc>
          <w:tcPr>
            <w:tcW w:w="817" w:type="dxa"/>
            <w:tcBorders>
              <w:left w:val="single" w:sz="4" w:space="0" w:color="auto"/>
            </w:tcBorders>
            <w:vAlign w:val="center"/>
          </w:tcPr>
          <w:p w:rsidR="002F0D2B" w:rsidRPr="009D72DF" w:rsidRDefault="002F0D2B" w:rsidP="007A6AB7">
            <w:pPr>
              <w:jc w:val="center"/>
              <w:rPr>
                <w:sz w:val="20"/>
                <w:szCs w:val="20"/>
                <w:lang w:val="id-ID"/>
              </w:rPr>
            </w:pPr>
            <w:r w:rsidRPr="009D72DF">
              <w:rPr>
                <w:sz w:val="20"/>
                <w:szCs w:val="20"/>
                <w:lang w:val="id-ID"/>
              </w:rPr>
              <w:t>%</w:t>
            </w:r>
          </w:p>
        </w:tc>
        <w:tc>
          <w:tcPr>
            <w:tcW w:w="854" w:type="dxa"/>
            <w:noWrap/>
            <w:vAlign w:val="center"/>
          </w:tcPr>
          <w:p w:rsidR="002F0D2B" w:rsidRPr="009D72DF" w:rsidRDefault="002F0D2B" w:rsidP="007A6AB7">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2.0%</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24.5%</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73.5%</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0.0%</w:t>
            </w:r>
          </w:p>
        </w:tc>
        <w:tc>
          <w:tcPr>
            <w:tcW w:w="783" w:type="dxa"/>
            <w:noWrap/>
            <w:vAlign w:val="center"/>
          </w:tcPr>
          <w:p w:rsidR="002F0D2B" w:rsidRPr="009D72DF" w:rsidRDefault="002F0D2B" w:rsidP="007A6AB7">
            <w:pPr>
              <w:jc w:val="center"/>
              <w:rPr>
                <w:spacing w:val="0"/>
                <w:sz w:val="20"/>
                <w:szCs w:val="20"/>
                <w:lang w:val="id-ID"/>
              </w:rPr>
            </w:pPr>
            <w:r w:rsidRPr="009D72DF">
              <w:rPr>
                <w:spacing w:val="0"/>
                <w:sz w:val="20"/>
                <w:szCs w:val="20"/>
                <w:lang w:val="id-ID"/>
              </w:rPr>
              <w:t>100%</w:t>
            </w:r>
          </w:p>
        </w:tc>
      </w:tr>
      <w:tr w:rsidR="002F0D2B" w:rsidRPr="009D72DF" w:rsidTr="00001C52">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925150" w:rsidP="00925150">
            <w:pPr>
              <w:rPr>
                <w:sz w:val="20"/>
                <w:szCs w:val="20"/>
                <w:lang w:val="id-ID"/>
              </w:rPr>
            </w:pPr>
            <w:r w:rsidRPr="009D72DF">
              <w:rPr>
                <w:sz w:val="20"/>
                <w:szCs w:val="20"/>
                <w:lang w:val="id-ID"/>
              </w:rPr>
              <w:t>Tingkat kesungguhan karyawan untuk melaksanakan tanggung jawab baru yang lebih besar</w:t>
            </w:r>
          </w:p>
        </w:tc>
        <w:tc>
          <w:tcPr>
            <w:tcW w:w="817" w:type="dxa"/>
            <w:tcBorders>
              <w:left w:val="single" w:sz="4" w:space="0" w:color="auto"/>
            </w:tcBorders>
            <w:vAlign w:val="center"/>
          </w:tcPr>
          <w:p w:rsidR="002F0D2B" w:rsidRPr="009D72DF" w:rsidRDefault="004A54F8" w:rsidP="007A6AB7">
            <w:pPr>
              <w:jc w:val="center"/>
              <w:rPr>
                <w:sz w:val="20"/>
                <w:szCs w:val="20"/>
                <w:lang w:val="id-ID"/>
              </w:rPr>
            </w:pPr>
            <w:r w:rsidRPr="009D72DF">
              <w:rPr>
                <w:sz w:val="20"/>
                <w:szCs w:val="20"/>
                <w:lang w:val="id-ID"/>
              </w:rPr>
              <w:t>f</w:t>
            </w:r>
          </w:p>
        </w:tc>
        <w:tc>
          <w:tcPr>
            <w:tcW w:w="854" w:type="dxa"/>
            <w:noWrap/>
            <w:vAlign w:val="center"/>
          </w:tcPr>
          <w:p w:rsidR="002F0D2B" w:rsidRPr="009D72DF" w:rsidRDefault="002F0D2B" w:rsidP="007A6AB7">
            <w:pPr>
              <w:jc w:val="center"/>
              <w:rPr>
                <w:sz w:val="20"/>
                <w:szCs w:val="20"/>
                <w:lang w:val="id-ID"/>
              </w:rPr>
            </w:pPr>
            <w:r w:rsidRPr="009D72DF">
              <w:rPr>
                <w:sz w:val="20"/>
                <w:szCs w:val="20"/>
                <w:lang w:val="id-ID"/>
              </w:rPr>
              <w:t>4</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8</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188</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0</w:t>
            </w:r>
          </w:p>
        </w:tc>
        <w:tc>
          <w:tcPr>
            <w:tcW w:w="783" w:type="dxa"/>
            <w:noWrap/>
            <w:vAlign w:val="center"/>
          </w:tcPr>
          <w:p w:rsidR="002F0D2B" w:rsidRPr="009D72DF" w:rsidRDefault="002F0D2B" w:rsidP="007A6AB7">
            <w:pPr>
              <w:jc w:val="center"/>
              <w:rPr>
                <w:spacing w:val="0"/>
                <w:sz w:val="20"/>
                <w:szCs w:val="20"/>
                <w:lang w:val="id-ID"/>
              </w:rPr>
            </w:pPr>
            <w:r w:rsidRPr="009D72DF">
              <w:rPr>
                <w:spacing w:val="0"/>
                <w:sz w:val="20"/>
                <w:szCs w:val="20"/>
                <w:lang w:val="id-ID"/>
              </w:rPr>
              <w:t>200</w:t>
            </w:r>
          </w:p>
        </w:tc>
      </w:tr>
      <w:tr w:rsidR="002F0D2B" w:rsidRPr="009D72DF" w:rsidTr="00001C52">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rsidP="0075202E">
            <w:pPr>
              <w:jc w:val="center"/>
              <w:rPr>
                <w:sz w:val="20"/>
                <w:szCs w:val="20"/>
                <w:lang w:val="id-ID"/>
              </w:rPr>
            </w:pPr>
          </w:p>
        </w:tc>
        <w:tc>
          <w:tcPr>
            <w:tcW w:w="817" w:type="dxa"/>
            <w:tcBorders>
              <w:left w:val="single" w:sz="4" w:space="0" w:color="auto"/>
            </w:tcBorders>
            <w:vAlign w:val="center"/>
          </w:tcPr>
          <w:p w:rsidR="002F0D2B" w:rsidRPr="009D72DF" w:rsidRDefault="002F0D2B" w:rsidP="007A6AB7">
            <w:pPr>
              <w:jc w:val="center"/>
              <w:rPr>
                <w:sz w:val="20"/>
                <w:szCs w:val="20"/>
                <w:lang w:val="id-ID"/>
              </w:rPr>
            </w:pPr>
            <w:r w:rsidRPr="009D72DF">
              <w:rPr>
                <w:sz w:val="20"/>
                <w:szCs w:val="20"/>
                <w:lang w:val="id-ID"/>
              </w:rPr>
              <w:t>%</w:t>
            </w:r>
          </w:p>
        </w:tc>
        <w:tc>
          <w:tcPr>
            <w:tcW w:w="854" w:type="dxa"/>
            <w:noWrap/>
            <w:vAlign w:val="center"/>
          </w:tcPr>
          <w:p w:rsidR="002F0D2B" w:rsidRPr="009D72DF" w:rsidRDefault="002F0D2B" w:rsidP="007A6AB7">
            <w:pPr>
              <w:jc w:val="center"/>
              <w:rPr>
                <w:sz w:val="20"/>
                <w:szCs w:val="20"/>
                <w:lang w:val="id-ID"/>
              </w:rPr>
            </w:pPr>
            <w:r w:rsidRPr="009D72DF">
              <w:rPr>
                <w:sz w:val="20"/>
                <w:szCs w:val="20"/>
                <w:lang w:val="id-ID"/>
              </w:rPr>
              <w:t>2.0%</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4.0%</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94.0%</w:t>
            </w:r>
          </w:p>
        </w:tc>
        <w:tc>
          <w:tcPr>
            <w:tcW w:w="784" w:type="dxa"/>
            <w:noWrap/>
            <w:vAlign w:val="center"/>
          </w:tcPr>
          <w:p w:rsidR="002F0D2B" w:rsidRPr="009D72DF" w:rsidRDefault="002F0D2B" w:rsidP="007A6AB7">
            <w:pPr>
              <w:jc w:val="center"/>
              <w:rPr>
                <w:sz w:val="20"/>
                <w:szCs w:val="20"/>
                <w:lang w:val="id-ID"/>
              </w:rPr>
            </w:pPr>
            <w:r w:rsidRPr="009D72DF">
              <w:rPr>
                <w:sz w:val="20"/>
                <w:szCs w:val="20"/>
                <w:lang w:val="id-ID"/>
              </w:rPr>
              <w:t>0.0%</w:t>
            </w:r>
          </w:p>
        </w:tc>
        <w:tc>
          <w:tcPr>
            <w:tcW w:w="783" w:type="dxa"/>
            <w:noWrap/>
            <w:vAlign w:val="center"/>
          </w:tcPr>
          <w:p w:rsidR="002F0D2B" w:rsidRPr="009D72DF" w:rsidRDefault="002F0D2B" w:rsidP="007A6AB7">
            <w:pPr>
              <w:jc w:val="center"/>
              <w:rPr>
                <w:spacing w:val="0"/>
                <w:sz w:val="20"/>
                <w:szCs w:val="20"/>
                <w:lang w:val="id-ID"/>
              </w:rPr>
            </w:pPr>
            <w:r w:rsidRPr="009D72DF">
              <w:rPr>
                <w:spacing w:val="0"/>
                <w:sz w:val="20"/>
                <w:szCs w:val="20"/>
                <w:lang w:val="id-ID"/>
              </w:rPr>
              <w:t>100%</w:t>
            </w:r>
          </w:p>
        </w:tc>
      </w:tr>
    </w:tbl>
    <w:p w:rsidR="002F0D2B" w:rsidRPr="009D72DF" w:rsidRDefault="00E72077" w:rsidP="00E72077">
      <w:pPr>
        <w:ind w:left="976" w:hanging="1260"/>
        <w:rPr>
          <w:sz w:val="16"/>
          <w:szCs w:val="16"/>
          <w:lang w:val="id-ID"/>
        </w:rPr>
      </w:pPr>
      <w:r w:rsidRPr="009D72DF">
        <w:rPr>
          <w:sz w:val="16"/>
          <w:szCs w:val="16"/>
          <w:lang w:val="id-ID"/>
        </w:rPr>
        <w:t xml:space="preserve">      </w:t>
      </w:r>
      <w:r w:rsidR="00C54E1D" w:rsidRPr="009D72DF">
        <w:rPr>
          <w:sz w:val="16"/>
          <w:szCs w:val="16"/>
          <w:lang w:val="id-ID"/>
        </w:rPr>
        <w:t xml:space="preserve">Keterangan: </w:t>
      </w:r>
      <w:r w:rsidR="00DE6218" w:rsidRPr="009D72DF">
        <w:rPr>
          <w:sz w:val="16"/>
          <w:szCs w:val="16"/>
          <w:lang w:val="id-ID"/>
        </w:rPr>
        <w:t xml:space="preserve"> </w:t>
      </w:r>
      <w:r w:rsidR="00F56D34" w:rsidRPr="009D72DF">
        <w:rPr>
          <w:sz w:val="16"/>
          <w:szCs w:val="16"/>
          <w:lang w:val="id-ID"/>
        </w:rPr>
        <w:t xml:space="preserve">  </w:t>
      </w:r>
      <w:r w:rsidR="00C54E1D" w:rsidRPr="009D72DF">
        <w:rPr>
          <w:sz w:val="16"/>
          <w:szCs w:val="16"/>
          <w:lang w:val="id-ID"/>
        </w:rPr>
        <w:t xml:space="preserve">SB=Sangat Bersemangat; B=Bersemangat; KB=Kurang Bersemangat; </w:t>
      </w:r>
      <w:r w:rsidR="00DE6218" w:rsidRPr="009D72DF">
        <w:rPr>
          <w:sz w:val="16"/>
          <w:szCs w:val="16"/>
          <w:lang w:val="id-ID"/>
        </w:rPr>
        <w:t>TB=</w:t>
      </w:r>
      <w:r w:rsidR="00C54E1D" w:rsidRPr="009D72DF">
        <w:rPr>
          <w:sz w:val="16"/>
          <w:szCs w:val="16"/>
          <w:lang w:val="id-ID"/>
        </w:rPr>
        <w:t>Tidak Bersemangat; STB=Sangat Tidak Bersemangat</w:t>
      </w:r>
    </w:p>
    <w:p w:rsidR="00E16C12" w:rsidRPr="009D72DF" w:rsidRDefault="00E72077" w:rsidP="00E16C12">
      <w:pPr>
        <w:ind w:left="-284"/>
        <w:rPr>
          <w:sz w:val="20"/>
          <w:szCs w:val="20"/>
          <w:lang w:val="id-ID"/>
        </w:rPr>
      </w:pPr>
      <w:r w:rsidRPr="009D72DF">
        <w:rPr>
          <w:sz w:val="20"/>
          <w:szCs w:val="20"/>
          <w:lang w:val="id-ID"/>
        </w:rPr>
        <w:t xml:space="preserve">      </w:t>
      </w:r>
      <w:r w:rsidR="00E16C12" w:rsidRPr="009D72DF">
        <w:rPr>
          <w:sz w:val="20"/>
          <w:szCs w:val="20"/>
          <w:lang w:val="id-ID"/>
        </w:rPr>
        <w:t xml:space="preserve">Sumber: Data Penelitian 2008, Diolah. </w:t>
      </w:r>
    </w:p>
    <w:p w:rsidR="002F0D2B" w:rsidRPr="009D72DF" w:rsidRDefault="002F0D2B" w:rsidP="00296F86">
      <w:pPr>
        <w:spacing w:line="360" w:lineRule="auto"/>
        <w:rPr>
          <w:b/>
          <w:bCs/>
          <w:lang w:val="id-ID"/>
        </w:rPr>
      </w:pPr>
    </w:p>
    <w:p w:rsidR="00F5597F" w:rsidRPr="009D72DF" w:rsidRDefault="00F5597F" w:rsidP="00F5597F">
      <w:pPr>
        <w:spacing w:line="480" w:lineRule="auto"/>
        <w:ind w:firstLine="658"/>
        <w:jc w:val="both"/>
        <w:rPr>
          <w:lang w:val="id-ID"/>
        </w:rPr>
      </w:pPr>
      <w:r w:rsidRPr="009D72DF">
        <w:rPr>
          <w:lang w:val="id-ID"/>
        </w:rPr>
        <w:t xml:space="preserve">Berdasarkan hasil skoring tersebut terlihat bahwa indikator yang tercermin </w:t>
      </w:r>
      <w:r w:rsidR="00E54E76" w:rsidRPr="009D72DF">
        <w:rPr>
          <w:lang w:val="id-ID"/>
        </w:rPr>
        <w:t>dalam semangat karyawan untuk melaksanakan tugas-tugas baru yang lebih menantang</w:t>
      </w:r>
      <w:r w:rsidR="004B6FD0" w:rsidRPr="009D72DF">
        <w:rPr>
          <w:lang w:val="id-ID"/>
        </w:rPr>
        <w:t>`</w:t>
      </w:r>
      <w:r w:rsidRPr="009D72DF">
        <w:rPr>
          <w:lang w:val="id-ID"/>
        </w:rPr>
        <w:t xml:space="preserve">mayoritas jawaban responden berada pada skor  </w:t>
      </w:r>
      <w:r w:rsidR="00E54E76" w:rsidRPr="009D72DF">
        <w:rPr>
          <w:lang w:val="id-ID"/>
        </w:rPr>
        <w:t>dua</w:t>
      </w:r>
      <w:r w:rsidRPr="009D72DF">
        <w:rPr>
          <w:lang w:val="id-ID"/>
        </w:rPr>
        <w:t xml:space="preserve"> dan </w:t>
      </w:r>
      <w:r w:rsidR="00E54E76" w:rsidRPr="009D72DF">
        <w:rPr>
          <w:lang w:val="id-ID"/>
        </w:rPr>
        <w:lastRenderedPageBreak/>
        <w:t>tiga</w:t>
      </w:r>
      <w:r w:rsidRPr="009D72DF">
        <w:rPr>
          <w:lang w:val="id-ID"/>
        </w:rPr>
        <w:t xml:space="preserve"> yaitu </w:t>
      </w:r>
      <w:r w:rsidR="00E54E76" w:rsidRPr="009D72DF">
        <w:rPr>
          <w:lang w:val="id-ID"/>
        </w:rPr>
        <w:t xml:space="preserve">73.5% </w:t>
      </w:r>
      <w:r w:rsidRPr="009D72DF">
        <w:rPr>
          <w:lang w:val="id-ID"/>
        </w:rPr>
        <w:t xml:space="preserve">dan </w:t>
      </w:r>
      <w:r w:rsidR="00E54E76" w:rsidRPr="009D72DF">
        <w:rPr>
          <w:lang w:val="id-ID"/>
        </w:rPr>
        <w:t xml:space="preserve">24.5% </w:t>
      </w:r>
      <w:r w:rsidRPr="009D72DF">
        <w:rPr>
          <w:lang w:val="id-ID"/>
        </w:rPr>
        <w:t xml:space="preserve">untuk </w:t>
      </w:r>
      <w:r w:rsidR="00E54E76" w:rsidRPr="009D72DF">
        <w:rPr>
          <w:lang w:val="id-ID"/>
        </w:rPr>
        <w:t xml:space="preserve">semangat karyawan untuk melaksanakan tugas-tugas baru yang lebih menantang. </w:t>
      </w:r>
      <w:r w:rsidRPr="009D72DF">
        <w:rPr>
          <w:lang w:val="id-ID"/>
        </w:rPr>
        <w:t>Hal ini menunjukkan bahwa kemampuan</w:t>
      </w:r>
      <w:r w:rsidR="00E54E76" w:rsidRPr="009D72DF">
        <w:rPr>
          <w:lang w:val="id-ID"/>
        </w:rPr>
        <w:t xml:space="preserve"> karyawan </w:t>
      </w:r>
      <w:r w:rsidR="004B6FD0" w:rsidRPr="009D72DF">
        <w:rPr>
          <w:lang w:val="id-ID"/>
        </w:rPr>
        <w:t>dalam melaksanakan tugas yang menantang tidak bersemangat dan kurang bersemangat karena perlakuan yang didapatkan dirasakan kurang adil terhadap karyawan yang rajin berakibat malas untuk melaksanakan tugas. Namun demikian hanya ada sebesar 2.0% sangat bersemangat untuk melaksanakan tugas-tugas baru yang lebih menantang mengingat mereka mendapatkan posisi dan motivasi yang relatif baik dibandingkan rekan-rekan lainnya.</w:t>
      </w:r>
      <w:r w:rsidRPr="009D72DF">
        <w:rPr>
          <w:lang w:val="id-ID"/>
        </w:rPr>
        <w:t xml:space="preserve"> Hal ini sesuai pernyataan McClelland dalam </w:t>
      </w:r>
      <w:r w:rsidRPr="008F69FF">
        <w:rPr>
          <w:lang w:val="id-ID"/>
        </w:rPr>
        <w:t>Bergenhenegouwen (1997:57) bahwa</w:t>
      </w:r>
      <w:r w:rsidRPr="009D72DF">
        <w:rPr>
          <w:lang w:val="id-ID"/>
        </w:rPr>
        <w:t xml:space="preserve"> seseorang harus memiliki karakteristik pribadi yang sangat mendasar, yang berperan terhadap faktor-faktor yang akan berpengaruh pada sukses atau tidaknya suatu pekerjaan pada situasi tertentu.</w:t>
      </w:r>
    </w:p>
    <w:p w:rsidR="00E72077" w:rsidRPr="009D72DF" w:rsidRDefault="000C6D29" w:rsidP="000C6D29">
      <w:pPr>
        <w:spacing w:line="480" w:lineRule="auto"/>
        <w:ind w:firstLine="658"/>
        <w:jc w:val="both"/>
        <w:rPr>
          <w:lang w:val="id-ID"/>
        </w:rPr>
      </w:pPr>
      <w:r w:rsidRPr="009D72DF">
        <w:rPr>
          <w:lang w:val="id-ID"/>
        </w:rPr>
        <w:t xml:space="preserve">Sementara skoring kesungguhan karyawan untuk melaksanakan tanggung jawab baru yang lebih besar hampir seluruhnya menyatakan tidak bersemangat yang dinyatakan oleh 94.0% karyawan; hal ini berarti bahwa rasa tanggung jawab hampir setiap karyawan sangat kurang lebih-lebih terhadap tanggung jawab yang besar. Sebagai karyawan yang bekerja pada suatu perusahaan akan bertanggung jawab sesuai tugas masing-masing; hanya 2.0% yang menyatakan bersemangat dalam melaksanakan tanggung jawab. Oleh karenanya sebagai seorang karyawan harus mampu menunjukkan prestasi kerja sesuai pernyataan Patricia dalam </w:t>
      </w:r>
      <w:r w:rsidRPr="008F69FF">
        <w:rPr>
          <w:lang w:val="id-ID"/>
        </w:rPr>
        <w:t>Boutler (1999:51)</w:t>
      </w:r>
      <w:r w:rsidRPr="009D72DF">
        <w:rPr>
          <w:lang w:val="id-ID"/>
        </w:rPr>
        <w:t xml:space="preserve"> yang mengatakan bahwa seseorang harus memiliki sifat atau karakteristik yang mendasari seseorang </w:t>
      </w:r>
      <w:r w:rsidRPr="009D72DF">
        <w:rPr>
          <w:lang w:val="id-ID"/>
        </w:rPr>
        <w:lastRenderedPageBreak/>
        <w:t>untuk mampu menunjukkan suatu prestasi kerja yang baik dalam bidang pekerjaannya.</w:t>
      </w:r>
    </w:p>
    <w:p w:rsidR="000C6D29" w:rsidRPr="009D72DF" w:rsidRDefault="000C6D29" w:rsidP="000C6D29">
      <w:pPr>
        <w:spacing w:line="480" w:lineRule="auto"/>
        <w:ind w:firstLine="658"/>
        <w:jc w:val="both"/>
        <w:rPr>
          <w:sz w:val="12"/>
          <w:szCs w:val="12"/>
          <w:lang w:val="id-ID"/>
        </w:rPr>
      </w:pPr>
      <w:r w:rsidRPr="009D72DF">
        <w:rPr>
          <w:lang w:val="id-ID"/>
        </w:rPr>
        <w:t xml:space="preserve"> </w:t>
      </w:r>
    </w:p>
    <w:p w:rsidR="005B2CDC" w:rsidRPr="009D72DF" w:rsidRDefault="005B2CDC" w:rsidP="005B2CDC">
      <w:pPr>
        <w:numPr>
          <w:ilvl w:val="0"/>
          <w:numId w:val="14"/>
        </w:numPr>
        <w:ind w:left="426" w:hanging="426"/>
        <w:rPr>
          <w:b/>
          <w:bCs/>
          <w:lang w:val="id-ID"/>
        </w:rPr>
      </w:pPr>
      <w:r w:rsidRPr="009D72DF">
        <w:rPr>
          <w:b/>
          <w:bCs/>
          <w:lang w:val="id-ID"/>
        </w:rPr>
        <w:t>Kualitas Personal</w:t>
      </w:r>
    </w:p>
    <w:p w:rsidR="005B2CDC" w:rsidRPr="009D72DF" w:rsidRDefault="005B2CDC" w:rsidP="005B2CDC">
      <w:pPr>
        <w:ind w:left="360"/>
        <w:rPr>
          <w:lang w:val="id-ID"/>
        </w:rPr>
      </w:pPr>
    </w:p>
    <w:p w:rsidR="00F5597F" w:rsidRPr="009D72DF" w:rsidRDefault="005B2CDC" w:rsidP="005B2CDC">
      <w:pPr>
        <w:spacing w:line="480" w:lineRule="auto"/>
        <w:ind w:firstLine="720"/>
        <w:jc w:val="both"/>
        <w:rPr>
          <w:b/>
          <w:bCs/>
          <w:lang w:val="id-ID"/>
        </w:rPr>
      </w:pPr>
      <w:r w:rsidRPr="009D72DF">
        <w:rPr>
          <w:lang w:val="id-ID"/>
        </w:rPr>
        <w:t>Kemampuan berpikir analitis diukur dengan melihat tingkat kemampuan dan kemajuan karyawan dalam aspek kepemimpinan, sosialisasi dan kinerja dan tingkat kemampuan dan kemajuan karyawan pada aspek integritas pribadi. Hasil tanggapan responden seperti terlihat pada Tabel 4.</w:t>
      </w:r>
      <w:r w:rsidR="00FB68AD" w:rsidRPr="009D72DF">
        <w:rPr>
          <w:lang w:val="id-ID"/>
        </w:rPr>
        <w:t>4</w:t>
      </w:r>
      <w:r w:rsidR="00C84CCB" w:rsidRPr="009D72DF">
        <w:rPr>
          <w:lang w:val="id-ID"/>
        </w:rPr>
        <w:t>4</w:t>
      </w:r>
      <w:r w:rsidRPr="009D72DF">
        <w:rPr>
          <w:lang w:val="id-ID"/>
        </w:rPr>
        <w:t xml:space="preserve"> </w:t>
      </w:r>
      <w:r w:rsidR="00C84CCB" w:rsidRPr="009D72DF">
        <w:rPr>
          <w:lang w:val="id-ID"/>
        </w:rPr>
        <w:t xml:space="preserve">sebagai </w:t>
      </w:r>
      <w:r w:rsidRPr="009D72DF">
        <w:rPr>
          <w:lang w:val="id-ID"/>
        </w:rPr>
        <w:t>berikut.</w:t>
      </w:r>
    </w:p>
    <w:p w:rsidR="00925150" w:rsidRPr="009D72DF" w:rsidRDefault="002F0D2B" w:rsidP="00925150">
      <w:pPr>
        <w:jc w:val="center"/>
        <w:rPr>
          <w:lang w:val="id-ID"/>
        </w:rPr>
      </w:pPr>
      <w:r w:rsidRPr="009D72DF">
        <w:rPr>
          <w:lang w:val="id-ID"/>
        </w:rPr>
        <w:t>Tabel 4.</w:t>
      </w:r>
      <w:r w:rsidR="00FB68AD" w:rsidRPr="009D72DF">
        <w:rPr>
          <w:lang w:val="id-ID"/>
        </w:rPr>
        <w:t>4</w:t>
      </w:r>
      <w:r w:rsidR="00C84CCB" w:rsidRPr="009D72DF">
        <w:rPr>
          <w:lang w:val="id-ID"/>
        </w:rPr>
        <w:t>4</w:t>
      </w:r>
      <w:r w:rsidR="00FB68AD" w:rsidRPr="009D72DF">
        <w:rPr>
          <w:lang w:val="id-ID"/>
        </w:rPr>
        <w:t xml:space="preserve"> </w:t>
      </w:r>
      <w:r w:rsidR="00CB085B" w:rsidRPr="009D72DF">
        <w:rPr>
          <w:lang w:val="id-ID"/>
        </w:rPr>
        <w:t xml:space="preserve"> </w:t>
      </w:r>
      <w:r w:rsidRPr="009D72DF">
        <w:rPr>
          <w:lang w:val="id-ID"/>
        </w:rPr>
        <w:t xml:space="preserve">Tanggapan Responden </w:t>
      </w:r>
      <w:r w:rsidR="001B258D" w:rsidRPr="009D72DF">
        <w:rPr>
          <w:lang w:val="id-ID"/>
        </w:rPr>
        <w:t xml:space="preserve">Tentang </w:t>
      </w:r>
      <w:r w:rsidR="00925150" w:rsidRPr="009D72DF">
        <w:rPr>
          <w:lang w:val="id-ID"/>
        </w:rPr>
        <w:t>Kuali</w:t>
      </w:r>
      <w:r w:rsidR="005B08B1" w:rsidRPr="009D72DF">
        <w:rPr>
          <w:lang w:val="id-ID"/>
        </w:rPr>
        <w:t>t</w:t>
      </w:r>
      <w:r w:rsidR="00925150" w:rsidRPr="009D72DF">
        <w:rPr>
          <w:lang w:val="id-ID"/>
        </w:rPr>
        <w:t>as Personal</w:t>
      </w:r>
    </w:p>
    <w:p w:rsidR="00925150" w:rsidRPr="009D72DF" w:rsidRDefault="00925150" w:rsidP="00925150">
      <w:pPr>
        <w:rPr>
          <w:lang w:val="id-ID"/>
        </w:rPr>
      </w:pPr>
    </w:p>
    <w:tbl>
      <w:tblPr>
        <w:tblW w:w="7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660"/>
        <w:gridCol w:w="764"/>
        <w:gridCol w:w="784"/>
        <w:gridCol w:w="784"/>
        <w:gridCol w:w="784"/>
        <w:gridCol w:w="784"/>
        <w:gridCol w:w="783"/>
      </w:tblGrid>
      <w:tr w:rsidR="00DA1BDF" w:rsidRPr="009D72DF" w:rsidTr="00001C52">
        <w:trPr>
          <w:trHeight w:val="300"/>
        </w:trPr>
        <w:tc>
          <w:tcPr>
            <w:tcW w:w="2355"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Indikator</w:t>
            </w:r>
          </w:p>
        </w:tc>
        <w:tc>
          <w:tcPr>
            <w:tcW w:w="660" w:type="dxa"/>
            <w:shd w:val="clear" w:color="auto" w:fill="DDD9C3" w:themeFill="background2" w:themeFillShade="E6"/>
            <w:vAlign w:val="center"/>
          </w:tcPr>
          <w:p w:rsidR="00DA1BDF" w:rsidRPr="009D72DF" w:rsidRDefault="00DA1BDF" w:rsidP="004A54F8">
            <w:pPr>
              <w:jc w:val="center"/>
              <w:rPr>
                <w:b/>
                <w:bCs/>
                <w:spacing w:val="0"/>
                <w:sz w:val="20"/>
                <w:szCs w:val="20"/>
                <w:lang w:val="id-ID"/>
              </w:rPr>
            </w:pPr>
            <w:r w:rsidRPr="009D72DF">
              <w:rPr>
                <w:b/>
                <w:bCs/>
                <w:spacing w:val="0"/>
                <w:sz w:val="20"/>
                <w:szCs w:val="20"/>
                <w:lang w:val="id-ID"/>
              </w:rPr>
              <w:t>f</w:t>
            </w:r>
          </w:p>
        </w:tc>
        <w:tc>
          <w:tcPr>
            <w:tcW w:w="3900" w:type="dxa"/>
            <w:gridSpan w:val="5"/>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Distribusi Skor Tanggapan Responden</w:t>
            </w:r>
          </w:p>
        </w:tc>
        <w:tc>
          <w:tcPr>
            <w:tcW w:w="783" w:type="dxa"/>
            <w:vMerge w:val="restart"/>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z w:val="20"/>
                <w:szCs w:val="20"/>
                <w:lang w:val="id-ID"/>
              </w:rPr>
              <w:t>Total</w:t>
            </w:r>
          </w:p>
        </w:tc>
      </w:tr>
      <w:tr w:rsidR="00DA1BDF" w:rsidRPr="009D72DF" w:rsidTr="00001C52">
        <w:trPr>
          <w:trHeight w:val="300"/>
        </w:trPr>
        <w:tc>
          <w:tcPr>
            <w:tcW w:w="2355" w:type="dxa"/>
            <w:vMerge/>
            <w:tcBorders>
              <w:bottom w:val="single" w:sz="4" w:space="0" w:color="auto"/>
            </w:tcBorders>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c>
          <w:tcPr>
            <w:tcW w:w="660" w:type="dxa"/>
            <w:shd w:val="clear" w:color="auto" w:fill="DDD9C3" w:themeFill="background2" w:themeFillShade="E6"/>
            <w:vAlign w:val="center"/>
          </w:tcPr>
          <w:p w:rsidR="00DA1BDF" w:rsidRPr="009D72DF" w:rsidRDefault="00DA1BDF" w:rsidP="00CB4141">
            <w:pPr>
              <w:jc w:val="center"/>
              <w:rPr>
                <w:b/>
                <w:bCs/>
                <w:spacing w:val="0"/>
                <w:sz w:val="20"/>
                <w:szCs w:val="20"/>
                <w:lang w:val="id-ID"/>
              </w:rPr>
            </w:pPr>
            <w:r w:rsidRPr="009D72DF">
              <w:rPr>
                <w:b/>
                <w:bCs/>
                <w:sz w:val="20"/>
                <w:szCs w:val="20"/>
                <w:lang w:val="id-ID"/>
              </w:rPr>
              <w:t>%</w:t>
            </w:r>
          </w:p>
        </w:tc>
        <w:tc>
          <w:tcPr>
            <w:tcW w:w="76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KM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TM</w:t>
            </w:r>
          </w:p>
        </w:tc>
        <w:tc>
          <w:tcPr>
            <w:tcW w:w="784" w:type="dxa"/>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r w:rsidRPr="009D72DF">
              <w:rPr>
                <w:b/>
                <w:bCs/>
                <w:spacing w:val="0"/>
                <w:sz w:val="20"/>
                <w:szCs w:val="20"/>
                <w:lang w:val="id-ID"/>
              </w:rPr>
              <w:t>STM</w:t>
            </w:r>
          </w:p>
        </w:tc>
        <w:tc>
          <w:tcPr>
            <w:tcW w:w="783" w:type="dxa"/>
            <w:vMerge/>
            <w:shd w:val="clear" w:color="auto" w:fill="DDD9C3" w:themeFill="background2" w:themeFillShade="E6"/>
            <w:noWrap/>
            <w:vAlign w:val="center"/>
          </w:tcPr>
          <w:p w:rsidR="00DA1BDF" w:rsidRPr="009D72DF" w:rsidRDefault="00DA1BDF" w:rsidP="00CB4141">
            <w:pPr>
              <w:jc w:val="center"/>
              <w:rPr>
                <w:b/>
                <w:bCs/>
                <w:spacing w:val="0"/>
                <w:sz w:val="20"/>
                <w:szCs w:val="20"/>
                <w:lang w:val="id-ID"/>
              </w:rPr>
            </w:pPr>
          </w:p>
        </w:tc>
      </w:tr>
      <w:tr w:rsidR="002F0D2B" w:rsidRPr="009D72DF" w:rsidTr="00001C52">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925150" w:rsidP="001B258D">
            <w:pPr>
              <w:rPr>
                <w:sz w:val="20"/>
                <w:szCs w:val="20"/>
                <w:lang w:val="id-ID"/>
              </w:rPr>
            </w:pPr>
            <w:r w:rsidRPr="009D72DF">
              <w:rPr>
                <w:sz w:val="20"/>
                <w:szCs w:val="20"/>
                <w:lang w:val="id-ID"/>
              </w:rPr>
              <w:t xml:space="preserve">Tingkat kemampuan dan kemajuan karyawan dalam aspek </w:t>
            </w:r>
            <w:r w:rsidR="001B258D" w:rsidRPr="009D72DF">
              <w:rPr>
                <w:sz w:val="20"/>
                <w:szCs w:val="20"/>
                <w:lang w:val="id-ID"/>
              </w:rPr>
              <w:t>k</w:t>
            </w:r>
            <w:r w:rsidRPr="009D72DF">
              <w:rPr>
                <w:sz w:val="20"/>
                <w:szCs w:val="20"/>
                <w:lang w:val="id-ID"/>
              </w:rPr>
              <w:t xml:space="preserve">epemimpinan, sosialisasi dan kinerja </w:t>
            </w:r>
          </w:p>
        </w:tc>
        <w:tc>
          <w:tcPr>
            <w:tcW w:w="660" w:type="dxa"/>
            <w:tcBorders>
              <w:left w:val="single" w:sz="4" w:space="0" w:color="auto"/>
            </w:tcBorders>
            <w:vAlign w:val="center"/>
          </w:tcPr>
          <w:p w:rsidR="002F0D2B" w:rsidRPr="009D72DF" w:rsidRDefault="002F0D2B" w:rsidP="00925150">
            <w:pPr>
              <w:jc w:val="center"/>
              <w:rPr>
                <w:sz w:val="20"/>
                <w:szCs w:val="20"/>
                <w:lang w:val="id-ID"/>
              </w:rPr>
            </w:pPr>
            <w:r w:rsidRPr="009D72DF">
              <w:rPr>
                <w:sz w:val="20"/>
                <w:szCs w:val="20"/>
                <w:lang w:val="id-ID"/>
              </w:rPr>
              <w:t>f</w:t>
            </w:r>
          </w:p>
        </w:tc>
        <w:tc>
          <w:tcPr>
            <w:tcW w:w="764" w:type="dxa"/>
            <w:noWrap/>
            <w:vAlign w:val="center"/>
          </w:tcPr>
          <w:p w:rsidR="002F0D2B" w:rsidRPr="009D72DF" w:rsidRDefault="002F0D2B" w:rsidP="00925150">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14</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186</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0</w:t>
            </w:r>
          </w:p>
        </w:tc>
        <w:tc>
          <w:tcPr>
            <w:tcW w:w="783" w:type="dxa"/>
            <w:noWrap/>
            <w:vAlign w:val="center"/>
          </w:tcPr>
          <w:p w:rsidR="002F0D2B" w:rsidRPr="009D72DF" w:rsidRDefault="002F0D2B" w:rsidP="00925150">
            <w:pPr>
              <w:jc w:val="center"/>
              <w:rPr>
                <w:spacing w:val="0"/>
                <w:sz w:val="20"/>
                <w:szCs w:val="20"/>
                <w:lang w:val="id-ID"/>
              </w:rPr>
            </w:pPr>
            <w:r w:rsidRPr="009D72DF">
              <w:rPr>
                <w:spacing w:val="0"/>
                <w:sz w:val="20"/>
                <w:szCs w:val="20"/>
                <w:lang w:val="id-ID"/>
              </w:rPr>
              <w:t>200</w:t>
            </w:r>
          </w:p>
        </w:tc>
      </w:tr>
      <w:tr w:rsidR="002F0D2B" w:rsidRPr="009D72DF" w:rsidTr="00001C52">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rsidP="0075202E">
            <w:pPr>
              <w:jc w:val="center"/>
              <w:rPr>
                <w:sz w:val="20"/>
                <w:szCs w:val="20"/>
                <w:lang w:val="id-ID"/>
              </w:rPr>
            </w:pPr>
          </w:p>
        </w:tc>
        <w:tc>
          <w:tcPr>
            <w:tcW w:w="660" w:type="dxa"/>
            <w:tcBorders>
              <w:left w:val="single" w:sz="4" w:space="0" w:color="auto"/>
            </w:tcBorders>
            <w:vAlign w:val="center"/>
          </w:tcPr>
          <w:p w:rsidR="002F0D2B" w:rsidRPr="009D72DF" w:rsidRDefault="002F0D2B" w:rsidP="00925150">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925150">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7.0%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93.0%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0.0%</w:t>
            </w:r>
          </w:p>
        </w:tc>
        <w:tc>
          <w:tcPr>
            <w:tcW w:w="783" w:type="dxa"/>
            <w:noWrap/>
            <w:vAlign w:val="center"/>
          </w:tcPr>
          <w:p w:rsidR="002F0D2B" w:rsidRPr="009D72DF" w:rsidRDefault="002F0D2B" w:rsidP="00925150">
            <w:pPr>
              <w:jc w:val="center"/>
              <w:rPr>
                <w:spacing w:val="0"/>
                <w:sz w:val="20"/>
                <w:szCs w:val="20"/>
                <w:lang w:val="id-ID"/>
              </w:rPr>
            </w:pPr>
            <w:r w:rsidRPr="009D72DF">
              <w:rPr>
                <w:spacing w:val="0"/>
                <w:sz w:val="20"/>
                <w:szCs w:val="20"/>
                <w:lang w:val="id-ID"/>
              </w:rPr>
              <w:t>100%</w:t>
            </w:r>
          </w:p>
        </w:tc>
      </w:tr>
      <w:tr w:rsidR="002F0D2B" w:rsidRPr="009D72DF" w:rsidTr="00001C52">
        <w:trPr>
          <w:trHeight w:val="300"/>
        </w:trPr>
        <w:tc>
          <w:tcPr>
            <w:tcW w:w="2355" w:type="dxa"/>
            <w:tcBorders>
              <w:top w:val="single" w:sz="4" w:space="0" w:color="auto"/>
              <w:left w:val="single" w:sz="4" w:space="0" w:color="auto"/>
              <w:bottom w:val="nil"/>
              <w:right w:val="single" w:sz="4" w:space="0" w:color="auto"/>
            </w:tcBorders>
            <w:noWrap/>
            <w:vAlign w:val="bottom"/>
          </w:tcPr>
          <w:p w:rsidR="002F0D2B" w:rsidRPr="009D72DF" w:rsidRDefault="00925150" w:rsidP="00925150">
            <w:pPr>
              <w:rPr>
                <w:sz w:val="20"/>
                <w:szCs w:val="20"/>
                <w:lang w:val="id-ID"/>
              </w:rPr>
            </w:pPr>
            <w:r w:rsidRPr="009D72DF">
              <w:rPr>
                <w:sz w:val="20"/>
                <w:szCs w:val="20"/>
                <w:lang w:val="id-ID"/>
              </w:rPr>
              <w:t xml:space="preserve">Tingkat kemampuan dan kemajuan karyawan pada aspek integritas pribadi </w:t>
            </w:r>
          </w:p>
        </w:tc>
        <w:tc>
          <w:tcPr>
            <w:tcW w:w="660" w:type="dxa"/>
            <w:tcBorders>
              <w:left w:val="single" w:sz="4" w:space="0" w:color="auto"/>
            </w:tcBorders>
            <w:vAlign w:val="center"/>
          </w:tcPr>
          <w:p w:rsidR="002F0D2B" w:rsidRPr="009D72DF" w:rsidRDefault="002F0D2B" w:rsidP="00925150">
            <w:pPr>
              <w:jc w:val="center"/>
              <w:rPr>
                <w:sz w:val="20"/>
                <w:szCs w:val="20"/>
                <w:lang w:val="id-ID"/>
              </w:rPr>
            </w:pPr>
            <w:r w:rsidRPr="009D72DF">
              <w:rPr>
                <w:sz w:val="20"/>
                <w:szCs w:val="20"/>
                <w:lang w:val="id-ID"/>
              </w:rPr>
              <w:t>f</w:t>
            </w:r>
          </w:p>
        </w:tc>
        <w:tc>
          <w:tcPr>
            <w:tcW w:w="764" w:type="dxa"/>
            <w:noWrap/>
            <w:vAlign w:val="center"/>
          </w:tcPr>
          <w:p w:rsidR="002F0D2B" w:rsidRPr="009D72DF" w:rsidRDefault="002F0D2B" w:rsidP="00925150">
            <w:pPr>
              <w:jc w:val="center"/>
              <w:rPr>
                <w:sz w:val="20"/>
                <w:szCs w:val="20"/>
                <w:lang w:val="id-ID"/>
              </w:rPr>
            </w:pPr>
            <w:r w:rsidRPr="009D72DF">
              <w:rPr>
                <w:sz w:val="20"/>
                <w:szCs w:val="20"/>
                <w:lang w:val="id-ID"/>
              </w:rPr>
              <w:t>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4</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26</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170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0</w:t>
            </w:r>
          </w:p>
        </w:tc>
        <w:tc>
          <w:tcPr>
            <w:tcW w:w="783" w:type="dxa"/>
            <w:noWrap/>
            <w:vAlign w:val="center"/>
          </w:tcPr>
          <w:p w:rsidR="002F0D2B" w:rsidRPr="009D72DF" w:rsidRDefault="002F0D2B" w:rsidP="00925150">
            <w:pPr>
              <w:jc w:val="center"/>
              <w:rPr>
                <w:spacing w:val="0"/>
                <w:sz w:val="20"/>
                <w:szCs w:val="20"/>
                <w:lang w:val="id-ID"/>
              </w:rPr>
            </w:pPr>
            <w:r w:rsidRPr="009D72DF">
              <w:rPr>
                <w:spacing w:val="0"/>
                <w:sz w:val="20"/>
                <w:szCs w:val="20"/>
                <w:lang w:val="id-ID"/>
              </w:rPr>
              <w:t>200</w:t>
            </w:r>
          </w:p>
        </w:tc>
      </w:tr>
      <w:tr w:rsidR="002F0D2B" w:rsidRPr="009D72DF" w:rsidTr="00001C52">
        <w:trPr>
          <w:trHeight w:val="300"/>
        </w:trPr>
        <w:tc>
          <w:tcPr>
            <w:tcW w:w="2355" w:type="dxa"/>
            <w:tcBorders>
              <w:top w:val="nil"/>
              <w:left w:val="single" w:sz="4" w:space="0" w:color="auto"/>
              <w:bottom w:val="single" w:sz="4" w:space="0" w:color="auto"/>
              <w:right w:val="single" w:sz="4" w:space="0" w:color="auto"/>
            </w:tcBorders>
            <w:noWrap/>
            <w:vAlign w:val="bottom"/>
          </w:tcPr>
          <w:p w:rsidR="002F0D2B" w:rsidRPr="009D72DF" w:rsidRDefault="002F0D2B" w:rsidP="0075202E">
            <w:pPr>
              <w:jc w:val="center"/>
              <w:rPr>
                <w:sz w:val="20"/>
                <w:szCs w:val="20"/>
                <w:lang w:val="id-ID"/>
              </w:rPr>
            </w:pPr>
          </w:p>
        </w:tc>
        <w:tc>
          <w:tcPr>
            <w:tcW w:w="660" w:type="dxa"/>
            <w:tcBorders>
              <w:left w:val="single" w:sz="4" w:space="0" w:color="auto"/>
            </w:tcBorders>
            <w:vAlign w:val="center"/>
          </w:tcPr>
          <w:p w:rsidR="002F0D2B" w:rsidRPr="009D72DF" w:rsidRDefault="002F0D2B" w:rsidP="00925150">
            <w:pPr>
              <w:jc w:val="center"/>
              <w:rPr>
                <w:sz w:val="20"/>
                <w:szCs w:val="20"/>
                <w:lang w:val="id-ID"/>
              </w:rPr>
            </w:pPr>
            <w:r w:rsidRPr="009D72DF">
              <w:rPr>
                <w:sz w:val="20"/>
                <w:szCs w:val="20"/>
                <w:lang w:val="id-ID"/>
              </w:rPr>
              <w:t>%</w:t>
            </w:r>
          </w:p>
        </w:tc>
        <w:tc>
          <w:tcPr>
            <w:tcW w:w="764" w:type="dxa"/>
            <w:noWrap/>
            <w:vAlign w:val="center"/>
          </w:tcPr>
          <w:p w:rsidR="002F0D2B" w:rsidRPr="009D72DF" w:rsidRDefault="002F0D2B" w:rsidP="00925150">
            <w:pPr>
              <w:jc w:val="center"/>
              <w:rPr>
                <w:sz w:val="20"/>
                <w:szCs w:val="20"/>
                <w:lang w:val="id-ID"/>
              </w:rPr>
            </w:pPr>
            <w:r w:rsidRPr="009D72DF">
              <w:rPr>
                <w:sz w:val="20"/>
                <w:szCs w:val="20"/>
                <w:lang w:val="id-ID"/>
              </w:rPr>
              <w:t>0.0%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2.0%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13.0%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85.0%</w:t>
            </w:r>
          </w:p>
        </w:tc>
        <w:tc>
          <w:tcPr>
            <w:tcW w:w="784" w:type="dxa"/>
            <w:noWrap/>
            <w:vAlign w:val="center"/>
          </w:tcPr>
          <w:p w:rsidR="002F0D2B" w:rsidRPr="009D72DF" w:rsidRDefault="002F0D2B" w:rsidP="00925150">
            <w:pPr>
              <w:jc w:val="center"/>
              <w:rPr>
                <w:sz w:val="20"/>
                <w:szCs w:val="20"/>
                <w:lang w:val="id-ID"/>
              </w:rPr>
            </w:pPr>
            <w:r w:rsidRPr="009D72DF">
              <w:rPr>
                <w:sz w:val="20"/>
                <w:szCs w:val="20"/>
                <w:lang w:val="id-ID"/>
              </w:rPr>
              <w:t>0.0%</w:t>
            </w:r>
          </w:p>
        </w:tc>
        <w:tc>
          <w:tcPr>
            <w:tcW w:w="783" w:type="dxa"/>
            <w:noWrap/>
            <w:vAlign w:val="center"/>
          </w:tcPr>
          <w:p w:rsidR="002F0D2B" w:rsidRPr="009D72DF" w:rsidRDefault="002F0D2B" w:rsidP="00925150">
            <w:pPr>
              <w:jc w:val="center"/>
              <w:rPr>
                <w:spacing w:val="0"/>
                <w:sz w:val="20"/>
                <w:szCs w:val="20"/>
                <w:lang w:val="id-ID"/>
              </w:rPr>
            </w:pPr>
            <w:r w:rsidRPr="009D72DF">
              <w:rPr>
                <w:spacing w:val="0"/>
                <w:sz w:val="20"/>
                <w:szCs w:val="20"/>
                <w:lang w:val="id-ID"/>
              </w:rPr>
              <w:t>100%</w:t>
            </w:r>
          </w:p>
        </w:tc>
      </w:tr>
    </w:tbl>
    <w:p w:rsidR="002F0D2B" w:rsidRPr="009D72DF" w:rsidRDefault="00E72077" w:rsidP="00E72077">
      <w:pPr>
        <w:ind w:left="976" w:hanging="1260"/>
        <w:jc w:val="both"/>
        <w:rPr>
          <w:sz w:val="16"/>
          <w:szCs w:val="16"/>
          <w:lang w:val="id-ID"/>
        </w:rPr>
      </w:pPr>
      <w:r w:rsidRPr="009D72DF">
        <w:rPr>
          <w:sz w:val="16"/>
          <w:szCs w:val="16"/>
          <w:lang w:val="id-ID"/>
        </w:rPr>
        <w:t xml:space="preserve">       </w:t>
      </w:r>
      <w:r w:rsidR="005B08B1" w:rsidRPr="009D72DF">
        <w:rPr>
          <w:sz w:val="16"/>
          <w:szCs w:val="16"/>
          <w:lang w:val="id-ID"/>
        </w:rPr>
        <w:t xml:space="preserve">Keterangan: </w:t>
      </w:r>
      <w:r w:rsidR="004A54F8" w:rsidRPr="009D72DF">
        <w:rPr>
          <w:sz w:val="16"/>
          <w:szCs w:val="16"/>
          <w:lang w:val="id-ID"/>
        </w:rPr>
        <w:t xml:space="preserve">SM=Sangat Mampu; M=Mampu; KM=Kurang Mampu; TM=Tidak Mampu; STM=Sangat Tidak </w:t>
      </w:r>
      <w:r w:rsidRPr="009D72DF">
        <w:rPr>
          <w:sz w:val="16"/>
          <w:szCs w:val="16"/>
          <w:lang w:val="id-ID"/>
        </w:rPr>
        <w:t xml:space="preserve"> </w:t>
      </w:r>
      <w:r w:rsidR="004A54F8" w:rsidRPr="009D72DF">
        <w:rPr>
          <w:sz w:val="16"/>
          <w:szCs w:val="16"/>
          <w:lang w:val="id-ID"/>
        </w:rPr>
        <w:t>Mampu</w:t>
      </w:r>
    </w:p>
    <w:p w:rsidR="00E16C12" w:rsidRPr="009D72DF" w:rsidRDefault="00E72077" w:rsidP="00E16C12">
      <w:pPr>
        <w:ind w:left="-284"/>
        <w:rPr>
          <w:sz w:val="20"/>
          <w:szCs w:val="20"/>
          <w:lang w:val="id-ID"/>
        </w:rPr>
      </w:pPr>
      <w:r w:rsidRPr="009D72DF">
        <w:rPr>
          <w:sz w:val="20"/>
          <w:szCs w:val="20"/>
          <w:lang w:val="id-ID"/>
        </w:rPr>
        <w:t xml:space="preserve">      </w:t>
      </w:r>
      <w:r w:rsidR="00E16C12" w:rsidRPr="009D72DF">
        <w:rPr>
          <w:sz w:val="20"/>
          <w:szCs w:val="20"/>
          <w:lang w:val="id-ID"/>
        </w:rPr>
        <w:t xml:space="preserve">Sumber: Data Penelitian 2008, Diolah. </w:t>
      </w:r>
    </w:p>
    <w:p w:rsidR="002F0D2B" w:rsidRPr="009D72DF" w:rsidRDefault="002F0D2B" w:rsidP="00E16C12">
      <w:pPr>
        <w:spacing w:line="480" w:lineRule="auto"/>
        <w:jc w:val="both"/>
        <w:rPr>
          <w:sz w:val="12"/>
          <w:szCs w:val="12"/>
          <w:lang w:val="id-ID"/>
        </w:rPr>
      </w:pPr>
    </w:p>
    <w:p w:rsidR="005B2CDC" w:rsidRPr="009D72DF" w:rsidRDefault="005B2CDC" w:rsidP="005B2CDC">
      <w:pPr>
        <w:spacing w:line="480" w:lineRule="auto"/>
        <w:ind w:firstLine="720"/>
        <w:jc w:val="both"/>
        <w:rPr>
          <w:lang w:val="id-ID"/>
        </w:rPr>
      </w:pPr>
      <w:r w:rsidRPr="009D72DF">
        <w:rPr>
          <w:lang w:val="id-ID"/>
        </w:rPr>
        <w:t xml:space="preserve">Berdasarkan hasil skoring tersebut terlihat bahwa indikator yang tercermin dalam kemampuan dan kemajuan karyawan dalam aspek kepemimpinan, sosialisasi dan kinerja mayoritas jawaban responden berada pada skor dua </w:t>
      </w:r>
      <w:r w:rsidR="003C6135" w:rsidRPr="009D72DF">
        <w:rPr>
          <w:lang w:val="id-ID"/>
        </w:rPr>
        <w:t xml:space="preserve">yaitu 93.0%. Hal ini menunjukkan bahwa karyawan tidak mampu dalam meningkatkan kemampuan dirinya baik itu kepemimpinan, sosialisasi maupun terhadap kinerjanya yang disebabkan pandangan mereka menganggap prestasi kerja selama ini sudah dianggap cukup dan relatif tidak </w:t>
      </w:r>
      <w:r w:rsidR="003C6135" w:rsidRPr="009D72DF">
        <w:rPr>
          <w:lang w:val="id-ID"/>
        </w:rPr>
        <w:lastRenderedPageBreak/>
        <w:t xml:space="preserve">perlu lagi ditingkatkan kemampuannya. Namun demikian hanya ada 7.0% yang menganggap kurang mampu dalam meningkatkan kemampuan diri karyawan. </w:t>
      </w:r>
      <w:r w:rsidRPr="009D72DF">
        <w:rPr>
          <w:lang w:val="id-ID"/>
        </w:rPr>
        <w:t xml:space="preserve"> Hal ini sejalan pendapat </w:t>
      </w:r>
      <w:r w:rsidRPr="009317F6">
        <w:rPr>
          <w:lang w:val="id-ID"/>
        </w:rPr>
        <w:t>Johnston (1999:70)</w:t>
      </w:r>
      <w:r w:rsidRPr="009D72DF">
        <w:rPr>
          <w:lang w:val="id-ID"/>
        </w:rPr>
        <w:t xml:space="preserve"> yang mengatakan bahwa seseorang harus memiliki keterampilan, keahlian dan profesionalisme yang digunakan dalam menjalankan suatu kegiatan pelayanan jasa yang meliputi ketepatan dalam melaksanakan prosedur, melakukan dengan baik apa yang diinginkan pelanggan serta kemampuan dalam penguasaan produk yang dihasilkan. </w:t>
      </w:r>
    </w:p>
    <w:p w:rsidR="005B2CDC" w:rsidRPr="009D72DF" w:rsidRDefault="005B2CDC" w:rsidP="005B2CDC">
      <w:pPr>
        <w:spacing w:line="480" w:lineRule="auto"/>
        <w:ind w:firstLine="720"/>
        <w:jc w:val="both"/>
        <w:rPr>
          <w:lang w:val="id-ID"/>
        </w:rPr>
      </w:pPr>
      <w:r w:rsidRPr="009D72DF">
        <w:rPr>
          <w:lang w:val="id-ID"/>
        </w:rPr>
        <w:t xml:space="preserve">Sementara kemampuan karyawan dalam </w:t>
      </w:r>
      <w:r w:rsidR="003C6135" w:rsidRPr="009D72DF">
        <w:rPr>
          <w:lang w:val="id-ID"/>
        </w:rPr>
        <w:t xml:space="preserve">kemampuan dan kemajuan karyawan pada aspek integritas pribadi sebesar 85.0% karyawan menyatakan pendapatnya yang berarti bahwa karyawan tidak mampu dalam memajukan diri terutama pada aspek integritas pribadi dan hanya 2,0% yang menyatakan mampu. </w:t>
      </w:r>
      <w:r w:rsidRPr="009D72DF">
        <w:rPr>
          <w:lang w:val="id-ID"/>
        </w:rPr>
        <w:t xml:space="preserve">Hal ini berarti bahwa karyawan telah mampu dalam mengurai pekerjaan yang rumit menjadi bagian-bagian yang mudah dipahami. Hasil penelitian ini sejalan dengan hasil penelitian </w:t>
      </w:r>
      <w:r w:rsidRPr="009317F6">
        <w:rPr>
          <w:lang w:val="id-ID"/>
        </w:rPr>
        <w:t>Ma</w:t>
      </w:r>
      <w:r w:rsidR="00754F82" w:rsidRPr="009317F6">
        <w:rPr>
          <w:lang w:val="id-ID"/>
        </w:rPr>
        <w:t>c</w:t>
      </w:r>
      <w:r w:rsidRPr="009317F6">
        <w:rPr>
          <w:lang w:val="id-ID"/>
        </w:rPr>
        <w:t>lean (1996:26)</w:t>
      </w:r>
      <w:r w:rsidRPr="009D72DF">
        <w:rPr>
          <w:lang w:val="id-ID"/>
        </w:rPr>
        <w:t xml:space="preserve"> yang mengelompokkan kompetensi pegawai ke dalam beberapa jenis seperti mengerti apa yang harus dilakukan, memiliki kemampuan dalam membangun </w:t>
      </w:r>
      <w:r w:rsidRPr="009D72DF">
        <w:rPr>
          <w:i/>
          <w:iCs/>
          <w:lang w:val="id-ID"/>
        </w:rPr>
        <w:t>the winning team</w:t>
      </w:r>
      <w:r w:rsidRPr="009D72DF">
        <w:rPr>
          <w:lang w:val="id-ID"/>
        </w:rPr>
        <w:t xml:space="preserve">, mampu mengelola secara mandiri, mampu bekerja dengan pihak-pihak lain dan memusatkan perhatian pada hasil. </w:t>
      </w:r>
    </w:p>
    <w:p w:rsidR="003E785C" w:rsidRPr="009D72DF" w:rsidRDefault="00711163" w:rsidP="003E785C">
      <w:pPr>
        <w:spacing w:line="480" w:lineRule="auto"/>
        <w:ind w:firstLine="720"/>
        <w:jc w:val="both"/>
        <w:rPr>
          <w:lang w:val="id-ID"/>
        </w:rPr>
      </w:pPr>
      <w:r w:rsidRPr="009D72DF">
        <w:rPr>
          <w:lang w:val="id-ID"/>
        </w:rPr>
        <w:t>Dengan demikian, hasil skoring variabel kinerja karyawan seperti Tabel 4.</w:t>
      </w:r>
      <w:r w:rsidR="00C84CCB" w:rsidRPr="009D72DF">
        <w:rPr>
          <w:lang w:val="id-ID"/>
        </w:rPr>
        <w:t>45 sebagai</w:t>
      </w:r>
      <w:r w:rsidRPr="009D72DF">
        <w:rPr>
          <w:lang w:val="id-ID"/>
        </w:rPr>
        <w:t xml:space="preserve"> berikut.</w:t>
      </w:r>
    </w:p>
    <w:p w:rsidR="00726332" w:rsidRDefault="00726332">
      <w:pPr>
        <w:spacing w:after="200" w:line="276" w:lineRule="auto"/>
        <w:rPr>
          <w:lang w:val="id-ID"/>
        </w:rPr>
      </w:pPr>
      <w:r>
        <w:rPr>
          <w:b/>
          <w:bCs/>
          <w:lang w:val="id-ID"/>
        </w:rPr>
        <w:br w:type="page"/>
      </w:r>
    </w:p>
    <w:p w:rsidR="003E785C" w:rsidRPr="009D72DF" w:rsidRDefault="003E785C" w:rsidP="003E785C">
      <w:pPr>
        <w:pStyle w:val="Heading6"/>
        <w:spacing w:before="0" w:after="0" w:line="360" w:lineRule="auto"/>
        <w:jc w:val="center"/>
        <w:rPr>
          <w:b w:val="0"/>
          <w:bCs w:val="0"/>
          <w:sz w:val="24"/>
          <w:szCs w:val="24"/>
          <w:lang w:val="id-ID"/>
        </w:rPr>
      </w:pPr>
      <w:r w:rsidRPr="009D72DF">
        <w:rPr>
          <w:b w:val="0"/>
          <w:bCs w:val="0"/>
          <w:sz w:val="24"/>
          <w:szCs w:val="24"/>
          <w:lang w:val="id-ID"/>
        </w:rPr>
        <w:lastRenderedPageBreak/>
        <w:t>Tabel 4</w:t>
      </w:r>
      <w:r w:rsidR="00C84CCB" w:rsidRPr="009D72DF">
        <w:rPr>
          <w:b w:val="0"/>
          <w:bCs w:val="0"/>
          <w:sz w:val="24"/>
          <w:szCs w:val="24"/>
          <w:lang w:val="id-ID"/>
        </w:rPr>
        <w:t>.45</w:t>
      </w:r>
      <w:r w:rsidRPr="009D72DF">
        <w:rPr>
          <w:b w:val="0"/>
          <w:bCs w:val="0"/>
          <w:sz w:val="24"/>
          <w:szCs w:val="24"/>
          <w:lang w:val="id-ID"/>
        </w:rPr>
        <w:t xml:space="preserve">  Skor Dimensi </w:t>
      </w:r>
      <w:r w:rsidR="00711163" w:rsidRPr="009D72DF">
        <w:rPr>
          <w:b w:val="0"/>
          <w:bCs w:val="0"/>
          <w:sz w:val="24"/>
          <w:szCs w:val="24"/>
          <w:lang w:val="id-ID"/>
        </w:rPr>
        <w:t>Variab</w:t>
      </w:r>
      <w:r w:rsidR="00C84CCB" w:rsidRPr="009D72DF">
        <w:rPr>
          <w:b w:val="0"/>
          <w:bCs w:val="0"/>
          <w:sz w:val="24"/>
          <w:szCs w:val="24"/>
          <w:lang w:val="id-ID"/>
        </w:rPr>
        <w:t xml:space="preserve">el </w:t>
      </w:r>
      <w:r w:rsidR="00711163" w:rsidRPr="009D72DF">
        <w:rPr>
          <w:b w:val="0"/>
          <w:bCs w:val="0"/>
          <w:sz w:val="24"/>
          <w:szCs w:val="24"/>
          <w:lang w:val="id-ID"/>
        </w:rPr>
        <w:t xml:space="preserve"> Kinerja</w:t>
      </w:r>
      <w:r w:rsidRPr="009D72DF">
        <w:rPr>
          <w:b w:val="0"/>
          <w:bCs w:val="0"/>
          <w:sz w:val="24"/>
          <w:szCs w:val="24"/>
          <w:lang w:val="id-ID"/>
        </w:rPr>
        <w:t xml:space="preserve"> </w:t>
      </w:r>
      <w:r w:rsidR="00711163" w:rsidRPr="009D72DF">
        <w:rPr>
          <w:b w:val="0"/>
          <w:bCs w:val="0"/>
          <w:sz w:val="24"/>
          <w:szCs w:val="24"/>
          <w:lang w:val="id-ID"/>
        </w:rPr>
        <w:t>Karyawan</w:t>
      </w:r>
    </w:p>
    <w:tbl>
      <w:tblPr>
        <w:tblW w:w="7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30"/>
        <w:gridCol w:w="1611"/>
        <w:gridCol w:w="1297"/>
        <w:gridCol w:w="1620"/>
      </w:tblGrid>
      <w:tr w:rsidR="003E785C" w:rsidRPr="009D72DF" w:rsidTr="00001C52">
        <w:trPr>
          <w:cantSplit/>
          <w:trHeight w:val="300"/>
          <w:tblHeader/>
          <w:jc w:val="center"/>
        </w:trPr>
        <w:tc>
          <w:tcPr>
            <w:tcW w:w="3430" w:type="dxa"/>
            <w:shd w:val="clear" w:color="auto" w:fill="DDD9C3" w:themeFill="background2" w:themeFillShade="E6"/>
            <w:noWrap/>
            <w:tcMar>
              <w:top w:w="20" w:type="dxa"/>
              <w:left w:w="20" w:type="dxa"/>
              <w:bottom w:w="0" w:type="dxa"/>
              <w:right w:w="20" w:type="dxa"/>
            </w:tcMar>
            <w:vAlign w:val="center"/>
          </w:tcPr>
          <w:p w:rsidR="003E785C" w:rsidRPr="009D72DF" w:rsidRDefault="003E785C" w:rsidP="00711C92">
            <w:pPr>
              <w:jc w:val="center"/>
              <w:rPr>
                <w:b/>
                <w:bCs/>
                <w:sz w:val="20"/>
                <w:szCs w:val="20"/>
                <w:lang w:val="id-ID"/>
              </w:rPr>
            </w:pPr>
            <w:r w:rsidRPr="009D72DF">
              <w:rPr>
                <w:b/>
                <w:bCs/>
                <w:sz w:val="20"/>
                <w:szCs w:val="20"/>
                <w:lang w:val="id-ID"/>
              </w:rPr>
              <w:t>Dimensi</w:t>
            </w:r>
          </w:p>
        </w:tc>
        <w:tc>
          <w:tcPr>
            <w:tcW w:w="1611" w:type="dxa"/>
            <w:shd w:val="clear" w:color="auto" w:fill="DDD9C3" w:themeFill="background2" w:themeFillShade="E6"/>
            <w:vAlign w:val="center"/>
          </w:tcPr>
          <w:p w:rsidR="003E785C" w:rsidRPr="009D72DF" w:rsidRDefault="003E785C" w:rsidP="00711C92">
            <w:pPr>
              <w:jc w:val="center"/>
              <w:rPr>
                <w:b/>
                <w:bCs/>
                <w:sz w:val="20"/>
                <w:szCs w:val="20"/>
                <w:lang w:val="id-ID"/>
              </w:rPr>
            </w:pPr>
            <w:r w:rsidRPr="009D72DF">
              <w:rPr>
                <w:b/>
                <w:bCs/>
                <w:sz w:val="20"/>
                <w:szCs w:val="20"/>
                <w:lang w:val="id-ID"/>
              </w:rPr>
              <w:t>Jumlah</w:t>
            </w:r>
          </w:p>
          <w:p w:rsidR="003E785C" w:rsidRPr="009D72DF" w:rsidRDefault="003E785C" w:rsidP="00711C92">
            <w:pPr>
              <w:jc w:val="center"/>
              <w:rPr>
                <w:b/>
                <w:bCs/>
                <w:sz w:val="20"/>
                <w:szCs w:val="20"/>
                <w:lang w:val="id-ID"/>
              </w:rPr>
            </w:pPr>
            <w:r w:rsidRPr="009D72DF">
              <w:rPr>
                <w:b/>
                <w:bCs/>
                <w:sz w:val="20"/>
                <w:szCs w:val="20"/>
                <w:lang w:val="id-ID"/>
              </w:rPr>
              <w:t>Item</w:t>
            </w:r>
          </w:p>
        </w:tc>
        <w:tc>
          <w:tcPr>
            <w:tcW w:w="1297" w:type="dxa"/>
            <w:shd w:val="clear" w:color="auto" w:fill="DDD9C3" w:themeFill="background2" w:themeFillShade="E6"/>
            <w:vAlign w:val="center"/>
          </w:tcPr>
          <w:p w:rsidR="003E785C" w:rsidRPr="009D72DF" w:rsidRDefault="003E785C" w:rsidP="00711C92">
            <w:pPr>
              <w:jc w:val="center"/>
              <w:rPr>
                <w:b/>
                <w:bCs/>
                <w:sz w:val="20"/>
                <w:szCs w:val="20"/>
                <w:lang w:val="id-ID"/>
              </w:rPr>
            </w:pPr>
            <w:r w:rsidRPr="009D72DF">
              <w:rPr>
                <w:b/>
                <w:bCs/>
                <w:sz w:val="20"/>
                <w:szCs w:val="20"/>
                <w:lang w:val="id-ID"/>
              </w:rPr>
              <w:t>Skor</w:t>
            </w:r>
          </w:p>
        </w:tc>
        <w:tc>
          <w:tcPr>
            <w:tcW w:w="1620" w:type="dxa"/>
            <w:shd w:val="clear" w:color="auto" w:fill="DDD9C3" w:themeFill="background2" w:themeFillShade="E6"/>
            <w:vAlign w:val="center"/>
          </w:tcPr>
          <w:p w:rsidR="003E785C" w:rsidRPr="009D72DF" w:rsidRDefault="003E785C" w:rsidP="00711C92">
            <w:pPr>
              <w:jc w:val="center"/>
              <w:rPr>
                <w:b/>
                <w:bCs/>
                <w:sz w:val="20"/>
                <w:szCs w:val="20"/>
                <w:lang w:val="id-ID"/>
              </w:rPr>
            </w:pPr>
            <w:r w:rsidRPr="009D72DF">
              <w:rPr>
                <w:b/>
                <w:bCs/>
                <w:sz w:val="20"/>
                <w:szCs w:val="20"/>
                <w:lang w:val="id-ID"/>
              </w:rPr>
              <w:t>Kategori</w:t>
            </w:r>
          </w:p>
        </w:tc>
      </w:tr>
      <w:tr w:rsidR="003E785C" w:rsidRPr="009D72DF">
        <w:trPr>
          <w:cantSplit/>
          <w:trHeight w:val="300"/>
          <w:jc w:val="center"/>
        </w:trPr>
        <w:tc>
          <w:tcPr>
            <w:tcW w:w="3430" w:type="dxa"/>
            <w:noWrap/>
            <w:tcMar>
              <w:top w:w="20" w:type="dxa"/>
              <w:left w:w="20" w:type="dxa"/>
              <w:bottom w:w="0" w:type="dxa"/>
              <w:right w:w="20" w:type="dxa"/>
            </w:tcMar>
            <w:vAlign w:val="bottom"/>
          </w:tcPr>
          <w:p w:rsidR="003E785C" w:rsidRPr="009D72DF" w:rsidRDefault="003E785C" w:rsidP="00711C92">
            <w:pPr>
              <w:rPr>
                <w:sz w:val="20"/>
                <w:szCs w:val="20"/>
                <w:lang w:val="id-ID"/>
              </w:rPr>
            </w:pPr>
            <w:r w:rsidRPr="009D72DF">
              <w:rPr>
                <w:sz w:val="20"/>
                <w:szCs w:val="20"/>
                <w:lang w:val="id-ID"/>
              </w:rPr>
              <w:t>1.Kualitas kerja</w:t>
            </w:r>
          </w:p>
        </w:tc>
        <w:tc>
          <w:tcPr>
            <w:tcW w:w="1611" w:type="dxa"/>
            <w:vAlign w:val="center"/>
          </w:tcPr>
          <w:p w:rsidR="003E785C" w:rsidRPr="009D72DF" w:rsidRDefault="003E785C" w:rsidP="00711C92">
            <w:pPr>
              <w:jc w:val="center"/>
              <w:rPr>
                <w:sz w:val="20"/>
                <w:szCs w:val="20"/>
                <w:lang w:val="id-ID"/>
              </w:rPr>
            </w:pPr>
            <w:r w:rsidRPr="009D72DF">
              <w:rPr>
                <w:sz w:val="20"/>
                <w:szCs w:val="20"/>
                <w:lang w:val="id-ID"/>
              </w:rPr>
              <w:t>2</w:t>
            </w:r>
          </w:p>
        </w:tc>
        <w:tc>
          <w:tcPr>
            <w:tcW w:w="1297" w:type="dxa"/>
            <w:vAlign w:val="bottom"/>
          </w:tcPr>
          <w:p w:rsidR="003E785C" w:rsidRPr="009D72DF" w:rsidRDefault="003E785C" w:rsidP="00711C92">
            <w:pPr>
              <w:jc w:val="center"/>
              <w:rPr>
                <w:sz w:val="20"/>
                <w:szCs w:val="20"/>
                <w:lang w:val="id-ID"/>
              </w:rPr>
            </w:pPr>
            <w:r w:rsidRPr="009D72DF">
              <w:rPr>
                <w:sz w:val="20"/>
                <w:szCs w:val="20"/>
                <w:lang w:val="id-ID"/>
              </w:rPr>
              <w:t>929</w:t>
            </w:r>
          </w:p>
        </w:tc>
        <w:tc>
          <w:tcPr>
            <w:tcW w:w="1620" w:type="dxa"/>
          </w:tcPr>
          <w:p w:rsidR="003E785C" w:rsidRPr="009D72DF" w:rsidRDefault="003E785C" w:rsidP="00711C92">
            <w:pPr>
              <w:jc w:val="center"/>
              <w:rPr>
                <w:sz w:val="20"/>
                <w:szCs w:val="20"/>
                <w:lang w:val="id-ID"/>
              </w:rPr>
            </w:pPr>
            <w:r w:rsidRPr="009D72DF">
              <w:rPr>
                <w:sz w:val="20"/>
                <w:szCs w:val="20"/>
                <w:lang w:val="id-ID"/>
              </w:rPr>
              <w:t>Rendah</w:t>
            </w:r>
          </w:p>
        </w:tc>
      </w:tr>
      <w:tr w:rsidR="003E785C" w:rsidRPr="009D72DF">
        <w:trPr>
          <w:cantSplit/>
          <w:trHeight w:val="300"/>
          <w:jc w:val="center"/>
        </w:trPr>
        <w:tc>
          <w:tcPr>
            <w:tcW w:w="3430" w:type="dxa"/>
            <w:noWrap/>
            <w:tcMar>
              <w:top w:w="20" w:type="dxa"/>
              <w:left w:w="20" w:type="dxa"/>
              <w:bottom w:w="0" w:type="dxa"/>
              <w:right w:w="20" w:type="dxa"/>
            </w:tcMar>
            <w:vAlign w:val="bottom"/>
          </w:tcPr>
          <w:p w:rsidR="003E785C" w:rsidRPr="009D72DF" w:rsidRDefault="003E785C" w:rsidP="00711C92">
            <w:pPr>
              <w:rPr>
                <w:sz w:val="20"/>
                <w:szCs w:val="20"/>
                <w:lang w:val="id-ID"/>
              </w:rPr>
            </w:pPr>
            <w:r w:rsidRPr="009D72DF">
              <w:rPr>
                <w:sz w:val="20"/>
                <w:szCs w:val="20"/>
                <w:lang w:val="id-ID"/>
              </w:rPr>
              <w:t>2.Kuantitas kerja</w:t>
            </w:r>
          </w:p>
        </w:tc>
        <w:tc>
          <w:tcPr>
            <w:tcW w:w="1611" w:type="dxa"/>
            <w:vAlign w:val="center"/>
          </w:tcPr>
          <w:p w:rsidR="003E785C" w:rsidRPr="009D72DF" w:rsidRDefault="003E785C" w:rsidP="00711C92">
            <w:pPr>
              <w:jc w:val="center"/>
              <w:rPr>
                <w:sz w:val="20"/>
                <w:szCs w:val="20"/>
                <w:lang w:val="id-ID"/>
              </w:rPr>
            </w:pPr>
            <w:r w:rsidRPr="009D72DF">
              <w:rPr>
                <w:sz w:val="20"/>
                <w:szCs w:val="20"/>
                <w:lang w:val="id-ID"/>
              </w:rPr>
              <w:t>2</w:t>
            </w:r>
          </w:p>
        </w:tc>
        <w:tc>
          <w:tcPr>
            <w:tcW w:w="1297" w:type="dxa"/>
            <w:vAlign w:val="bottom"/>
          </w:tcPr>
          <w:p w:rsidR="003E785C" w:rsidRPr="009D72DF" w:rsidRDefault="003E785C" w:rsidP="00711C92">
            <w:pPr>
              <w:jc w:val="center"/>
              <w:rPr>
                <w:sz w:val="20"/>
                <w:szCs w:val="20"/>
                <w:lang w:val="id-ID"/>
              </w:rPr>
            </w:pPr>
            <w:r w:rsidRPr="009D72DF">
              <w:rPr>
                <w:sz w:val="20"/>
                <w:szCs w:val="20"/>
                <w:lang w:val="id-ID"/>
              </w:rPr>
              <w:t>841</w:t>
            </w:r>
          </w:p>
        </w:tc>
        <w:tc>
          <w:tcPr>
            <w:tcW w:w="1620" w:type="dxa"/>
          </w:tcPr>
          <w:p w:rsidR="003E785C" w:rsidRPr="009D72DF" w:rsidRDefault="003E785C" w:rsidP="00711C92">
            <w:pPr>
              <w:jc w:val="center"/>
              <w:rPr>
                <w:sz w:val="20"/>
                <w:szCs w:val="20"/>
                <w:lang w:val="id-ID"/>
              </w:rPr>
            </w:pPr>
            <w:r w:rsidRPr="009D72DF">
              <w:rPr>
                <w:sz w:val="20"/>
                <w:szCs w:val="20"/>
                <w:lang w:val="id-ID"/>
              </w:rPr>
              <w:t>Rendah</w:t>
            </w:r>
          </w:p>
        </w:tc>
      </w:tr>
      <w:tr w:rsidR="003E785C" w:rsidRPr="009D72DF">
        <w:trPr>
          <w:cantSplit/>
          <w:trHeight w:val="300"/>
          <w:jc w:val="center"/>
        </w:trPr>
        <w:tc>
          <w:tcPr>
            <w:tcW w:w="3430" w:type="dxa"/>
            <w:noWrap/>
            <w:tcMar>
              <w:top w:w="20" w:type="dxa"/>
              <w:left w:w="20" w:type="dxa"/>
              <w:bottom w:w="0" w:type="dxa"/>
              <w:right w:w="20" w:type="dxa"/>
            </w:tcMar>
            <w:vAlign w:val="bottom"/>
          </w:tcPr>
          <w:p w:rsidR="003E785C" w:rsidRPr="009D72DF" w:rsidRDefault="003E785C" w:rsidP="00711C92">
            <w:pPr>
              <w:rPr>
                <w:sz w:val="20"/>
                <w:szCs w:val="20"/>
                <w:lang w:val="id-ID"/>
              </w:rPr>
            </w:pPr>
            <w:r w:rsidRPr="009D72DF">
              <w:rPr>
                <w:sz w:val="20"/>
                <w:szCs w:val="20"/>
                <w:lang w:val="id-ID"/>
              </w:rPr>
              <w:t>3.Pengetahuan kerja</w:t>
            </w:r>
          </w:p>
        </w:tc>
        <w:tc>
          <w:tcPr>
            <w:tcW w:w="1611" w:type="dxa"/>
            <w:vAlign w:val="center"/>
          </w:tcPr>
          <w:p w:rsidR="003E785C" w:rsidRPr="009D72DF" w:rsidRDefault="003E785C" w:rsidP="00711C92">
            <w:pPr>
              <w:jc w:val="center"/>
              <w:rPr>
                <w:sz w:val="20"/>
                <w:szCs w:val="20"/>
                <w:lang w:val="id-ID"/>
              </w:rPr>
            </w:pPr>
            <w:r w:rsidRPr="009D72DF">
              <w:rPr>
                <w:sz w:val="20"/>
                <w:szCs w:val="20"/>
                <w:lang w:val="id-ID"/>
              </w:rPr>
              <w:t>2</w:t>
            </w:r>
          </w:p>
        </w:tc>
        <w:tc>
          <w:tcPr>
            <w:tcW w:w="1297" w:type="dxa"/>
            <w:vAlign w:val="bottom"/>
          </w:tcPr>
          <w:p w:rsidR="003E785C" w:rsidRPr="009D72DF" w:rsidRDefault="003E785C" w:rsidP="00711C92">
            <w:pPr>
              <w:jc w:val="center"/>
              <w:rPr>
                <w:sz w:val="20"/>
                <w:szCs w:val="20"/>
                <w:lang w:val="id-ID"/>
              </w:rPr>
            </w:pPr>
            <w:r w:rsidRPr="009D72DF">
              <w:rPr>
                <w:sz w:val="20"/>
                <w:szCs w:val="20"/>
                <w:lang w:val="id-ID"/>
              </w:rPr>
              <w:t>875</w:t>
            </w:r>
          </w:p>
        </w:tc>
        <w:tc>
          <w:tcPr>
            <w:tcW w:w="1620" w:type="dxa"/>
          </w:tcPr>
          <w:p w:rsidR="003E785C" w:rsidRPr="009D72DF" w:rsidRDefault="003E785C" w:rsidP="00711C92">
            <w:pPr>
              <w:jc w:val="center"/>
              <w:rPr>
                <w:sz w:val="20"/>
                <w:szCs w:val="20"/>
                <w:lang w:val="id-ID"/>
              </w:rPr>
            </w:pPr>
            <w:r w:rsidRPr="009D72DF">
              <w:rPr>
                <w:sz w:val="20"/>
                <w:szCs w:val="20"/>
                <w:lang w:val="id-ID"/>
              </w:rPr>
              <w:t>Rendah</w:t>
            </w:r>
          </w:p>
        </w:tc>
      </w:tr>
      <w:tr w:rsidR="003E785C" w:rsidRPr="009D72DF">
        <w:trPr>
          <w:cantSplit/>
          <w:trHeight w:val="300"/>
          <w:jc w:val="center"/>
        </w:trPr>
        <w:tc>
          <w:tcPr>
            <w:tcW w:w="3430" w:type="dxa"/>
            <w:noWrap/>
            <w:tcMar>
              <w:top w:w="20" w:type="dxa"/>
              <w:left w:w="20" w:type="dxa"/>
              <w:bottom w:w="0" w:type="dxa"/>
              <w:right w:w="20" w:type="dxa"/>
            </w:tcMar>
            <w:vAlign w:val="bottom"/>
          </w:tcPr>
          <w:p w:rsidR="003E785C" w:rsidRPr="009D72DF" w:rsidRDefault="003E785C" w:rsidP="00711C92">
            <w:pPr>
              <w:rPr>
                <w:sz w:val="20"/>
                <w:szCs w:val="20"/>
                <w:lang w:val="id-ID"/>
              </w:rPr>
            </w:pPr>
            <w:r w:rsidRPr="009D72DF">
              <w:rPr>
                <w:sz w:val="20"/>
                <w:szCs w:val="20"/>
                <w:lang w:val="id-ID"/>
              </w:rPr>
              <w:t>4.Kreativitas</w:t>
            </w:r>
          </w:p>
        </w:tc>
        <w:tc>
          <w:tcPr>
            <w:tcW w:w="1611" w:type="dxa"/>
            <w:vAlign w:val="center"/>
          </w:tcPr>
          <w:p w:rsidR="003E785C" w:rsidRPr="009D72DF" w:rsidRDefault="003E785C" w:rsidP="00711C92">
            <w:pPr>
              <w:jc w:val="center"/>
              <w:rPr>
                <w:sz w:val="20"/>
                <w:szCs w:val="20"/>
                <w:lang w:val="id-ID"/>
              </w:rPr>
            </w:pPr>
            <w:r w:rsidRPr="009D72DF">
              <w:rPr>
                <w:sz w:val="20"/>
                <w:szCs w:val="20"/>
                <w:lang w:val="id-ID"/>
              </w:rPr>
              <w:t>2</w:t>
            </w:r>
          </w:p>
        </w:tc>
        <w:tc>
          <w:tcPr>
            <w:tcW w:w="1297" w:type="dxa"/>
            <w:vAlign w:val="bottom"/>
          </w:tcPr>
          <w:p w:rsidR="003E785C" w:rsidRPr="009D72DF" w:rsidRDefault="003E785C" w:rsidP="00711C92">
            <w:pPr>
              <w:jc w:val="center"/>
              <w:rPr>
                <w:sz w:val="20"/>
                <w:szCs w:val="20"/>
                <w:lang w:val="id-ID"/>
              </w:rPr>
            </w:pPr>
            <w:r w:rsidRPr="009D72DF">
              <w:rPr>
                <w:sz w:val="20"/>
                <w:szCs w:val="20"/>
                <w:lang w:val="id-ID"/>
              </w:rPr>
              <w:t>862</w:t>
            </w:r>
          </w:p>
        </w:tc>
        <w:tc>
          <w:tcPr>
            <w:tcW w:w="1620" w:type="dxa"/>
          </w:tcPr>
          <w:p w:rsidR="003E785C" w:rsidRPr="009D72DF" w:rsidRDefault="003E785C" w:rsidP="00711C92">
            <w:pPr>
              <w:jc w:val="center"/>
              <w:rPr>
                <w:sz w:val="20"/>
                <w:szCs w:val="20"/>
                <w:lang w:val="id-ID"/>
              </w:rPr>
            </w:pPr>
            <w:r w:rsidRPr="009D72DF">
              <w:rPr>
                <w:sz w:val="20"/>
                <w:szCs w:val="20"/>
                <w:lang w:val="id-ID"/>
              </w:rPr>
              <w:t>Rendah</w:t>
            </w:r>
          </w:p>
        </w:tc>
      </w:tr>
      <w:tr w:rsidR="003E785C" w:rsidRPr="009D72DF">
        <w:trPr>
          <w:cantSplit/>
          <w:trHeight w:val="300"/>
          <w:jc w:val="center"/>
        </w:trPr>
        <w:tc>
          <w:tcPr>
            <w:tcW w:w="3430" w:type="dxa"/>
            <w:noWrap/>
            <w:tcMar>
              <w:top w:w="20" w:type="dxa"/>
              <w:left w:w="20" w:type="dxa"/>
              <w:bottom w:w="0" w:type="dxa"/>
              <w:right w:w="20" w:type="dxa"/>
            </w:tcMar>
            <w:vAlign w:val="bottom"/>
          </w:tcPr>
          <w:p w:rsidR="003E785C" w:rsidRPr="009D72DF" w:rsidRDefault="003E785C" w:rsidP="00711C92">
            <w:pPr>
              <w:rPr>
                <w:sz w:val="20"/>
                <w:szCs w:val="20"/>
                <w:lang w:val="id-ID"/>
              </w:rPr>
            </w:pPr>
            <w:r w:rsidRPr="009D72DF">
              <w:rPr>
                <w:sz w:val="20"/>
                <w:szCs w:val="20"/>
                <w:lang w:val="id-ID"/>
              </w:rPr>
              <w:t>5.Kerjasama</w:t>
            </w:r>
          </w:p>
        </w:tc>
        <w:tc>
          <w:tcPr>
            <w:tcW w:w="1611" w:type="dxa"/>
            <w:vAlign w:val="center"/>
          </w:tcPr>
          <w:p w:rsidR="003E785C" w:rsidRPr="009D72DF" w:rsidRDefault="003E785C" w:rsidP="00711C92">
            <w:pPr>
              <w:jc w:val="center"/>
              <w:rPr>
                <w:sz w:val="20"/>
                <w:szCs w:val="20"/>
                <w:lang w:val="id-ID"/>
              </w:rPr>
            </w:pPr>
            <w:r w:rsidRPr="009D72DF">
              <w:rPr>
                <w:sz w:val="20"/>
                <w:szCs w:val="20"/>
                <w:lang w:val="id-ID"/>
              </w:rPr>
              <w:t>2</w:t>
            </w:r>
          </w:p>
        </w:tc>
        <w:tc>
          <w:tcPr>
            <w:tcW w:w="1297" w:type="dxa"/>
            <w:vAlign w:val="bottom"/>
          </w:tcPr>
          <w:p w:rsidR="003E785C" w:rsidRPr="009D72DF" w:rsidRDefault="003E785C" w:rsidP="00711C92">
            <w:pPr>
              <w:jc w:val="center"/>
              <w:rPr>
                <w:sz w:val="20"/>
                <w:szCs w:val="20"/>
                <w:lang w:val="id-ID"/>
              </w:rPr>
            </w:pPr>
            <w:r w:rsidRPr="009D72DF">
              <w:rPr>
                <w:sz w:val="20"/>
                <w:szCs w:val="20"/>
                <w:lang w:val="id-ID"/>
              </w:rPr>
              <w:t>786</w:t>
            </w:r>
          </w:p>
        </w:tc>
        <w:tc>
          <w:tcPr>
            <w:tcW w:w="1620" w:type="dxa"/>
          </w:tcPr>
          <w:p w:rsidR="003E785C" w:rsidRPr="009D72DF" w:rsidRDefault="003E785C" w:rsidP="00711C92">
            <w:pPr>
              <w:jc w:val="center"/>
              <w:rPr>
                <w:sz w:val="20"/>
                <w:szCs w:val="20"/>
                <w:lang w:val="id-ID"/>
              </w:rPr>
            </w:pPr>
            <w:r w:rsidRPr="009D72DF">
              <w:rPr>
                <w:sz w:val="20"/>
                <w:szCs w:val="20"/>
                <w:lang w:val="id-ID"/>
              </w:rPr>
              <w:t>Rendah</w:t>
            </w:r>
          </w:p>
        </w:tc>
      </w:tr>
      <w:tr w:rsidR="003E785C" w:rsidRPr="009D72DF">
        <w:trPr>
          <w:cantSplit/>
          <w:trHeight w:val="300"/>
          <w:jc w:val="center"/>
        </w:trPr>
        <w:tc>
          <w:tcPr>
            <w:tcW w:w="3430" w:type="dxa"/>
            <w:noWrap/>
            <w:tcMar>
              <w:top w:w="20" w:type="dxa"/>
              <w:left w:w="20" w:type="dxa"/>
              <w:bottom w:w="0" w:type="dxa"/>
              <w:right w:w="20" w:type="dxa"/>
            </w:tcMar>
            <w:vAlign w:val="bottom"/>
          </w:tcPr>
          <w:p w:rsidR="003E785C" w:rsidRPr="009D72DF" w:rsidRDefault="003E785C" w:rsidP="00711C92">
            <w:pPr>
              <w:rPr>
                <w:sz w:val="20"/>
                <w:szCs w:val="20"/>
                <w:lang w:val="id-ID"/>
              </w:rPr>
            </w:pPr>
            <w:r w:rsidRPr="009D72DF">
              <w:rPr>
                <w:sz w:val="20"/>
                <w:szCs w:val="20"/>
                <w:lang w:val="id-ID"/>
              </w:rPr>
              <w:t>6.Inisiatif</w:t>
            </w:r>
          </w:p>
        </w:tc>
        <w:tc>
          <w:tcPr>
            <w:tcW w:w="1611" w:type="dxa"/>
            <w:vAlign w:val="center"/>
          </w:tcPr>
          <w:p w:rsidR="003E785C" w:rsidRPr="009D72DF" w:rsidRDefault="003E785C" w:rsidP="00711C92">
            <w:pPr>
              <w:jc w:val="center"/>
              <w:rPr>
                <w:sz w:val="20"/>
                <w:szCs w:val="20"/>
                <w:lang w:val="id-ID"/>
              </w:rPr>
            </w:pPr>
            <w:r w:rsidRPr="009D72DF">
              <w:rPr>
                <w:sz w:val="20"/>
                <w:szCs w:val="20"/>
                <w:lang w:val="id-ID"/>
              </w:rPr>
              <w:t>2</w:t>
            </w:r>
          </w:p>
        </w:tc>
        <w:tc>
          <w:tcPr>
            <w:tcW w:w="1297" w:type="dxa"/>
            <w:vAlign w:val="bottom"/>
          </w:tcPr>
          <w:p w:rsidR="003E785C" w:rsidRPr="009D72DF" w:rsidRDefault="003E785C" w:rsidP="00711C92">
            <w:pPr>
              <w:jc w:val="center"/>
              <w:rPr>
                <w:sz w:val="20"/>
                <w:szCs w:val="20"/>
                <w:lang w:val="id-ID"/>
              </w:rPr>
            </w:pPr>
            <w:r w:rsidRPr="009D72DF">
              <w:rPr>
                <w:sz w:val="20"/>
                <w:szCs w:val="20"/>
                <w:lang w:val="id-ID"/>
              </w:rPr>
              <w:t>755</w:t>
            </w:r>
          </w:p>
        </w:tc>
        <w:tc>
          <w:tcPr>
            <w:tcW w:w="1620" w:type="dxa"/>
          </w:tcPr>
          <w:p w:rsidR="003E785C" w:rsidRPr="009D72DF" w:rsidRDefault="003E785C" w:rsidP="00711C92">
            <w:pPr>
              <w:jc w:val="center"/>
              <w:rPr>
                <w:sz w:val="20"/>
                <w:szCs w:val="20"/>
                <w:lang w:val="id-ID"/>
              </w:rPr>
            </w:pPr>
            <w:r w:rsidRPr="009D72DF">
              <w:rPr>
                <w:sz w:val="20"/>
                <w:szCs w:val="20"/>
                <w:lang w:val="id-ID"/>
              </w:rPr>
              <w:t>Rendah</w:t>
            </w:r>
          </w:p>
        </w:tc>
      </w:tr>
      <w:tr w:rsidR="003E785C" w:rsidRPr="009D72DF">
        <w:trPr>
          <w:cantSplit/>
          <w:trHeight w:val="300"/>
          <w:jc w:val="center"/>
        </w:trPr>
        <w:tc>
          <w:tcPr>
            <w:tcW w:w="3430" w:type="dxa"/>
            <w:noWrap/>
            <w:tcMar>
              <w:top w:w="20" w:type="dxa"/>
              <w:left w:w="20" w:type="dxa"/>
              <w:bottom w:w="0" w:type="dxa"/>
              <w:right w:w="20" w:type="dxa"/>
            </w:tcMar>
            <w:vAlign w:val="bottom"/>
          </w:tcPr>
          <w:p w:rsidR="003E785C" w:rsidRPr="009D72DF" w:rsidRDefault="003E785C" w:rsidP="00711C92">
            <w:pPr>
              <w:rPr>
                <w:sz w:val="20"/>
                <w:szCs w:val="20"/>
                <w:lang w:val="id-ID"/>
              </w:rPr>
            </w:pPr>
            <w:r w:rsidRPr="009D72DF">
              <w:rPr>
                <w:sz w:val="20"/>
                <w:szCs w:val="20"/>
                <w:lang w:val="id-ID"/>
              </w:rPr>
              <w:t>7.Kemandirian</w:t>
            </w:r>
          </w:p>
        </w:tc>
        <w:tc>
          <w:tcPr>
            <w:tcW w:w="1611" w:type="dxa"/>
            <w:vAlign w:val="center"/>
          </w:tcPr>
          <w:p w:rsidR="003E785C" w:rsidRPr="009D72DF" w:rsidRDefault="003E785C" w:rsidP="00711C92">
            <w:pPr>
              <w:jc w:val="center"/>
              <w:rPr>
                <w:sz w:val="20"/>
                <w:szCs w:val="20"/>
                <w:lang w:val="id-ID"/>
              </w:rPr>
            </w:pPr>
            <w:r w:rsidRPr="009D72DF">
              <w:rPr>
                <w:sz w:val="20"/>
                <w:szCs w:val="20"/>
                <w:lang w:val="id-ID"/>
              </w:rPr>
              <w:t>2</w:t>
            </w:r>
          </w:p>
        </w:tc>
        <w:tc>
          <w:tcPr>
            <w:tcW w:w="1297" w:type="dxa"/>
            <w:vAlign w:val="bottom"/>
          </w:tcPr>
          <w:p w:rsidR="003E785C" w:rsidRPr="009D72DF" w:rsidRDefault="003E785C" w:rsidP="00711C92">
            <w:pPr>
              <w:jc w:val="center"/>
              <w:rPr>
                <w:sz w:val="20"/>
                <w:szCs w:val="20"/>
                <w:lang w:val="id-ID"/>
              </w:rPr>
            </w:pPr>
            <w:r w:rsidRPr="009D72DF">
              <w:rPr>
                <w:sz w:val="20"/>
                <w:szCs w:val="20"/>
                <w:lang w:val="id-ID"/>
              </w:rPr>
              <w:t>877</w:t>
            </w:r>
          </w:p>
        </w:tc>
        <w:tc>
          <w:tcPr>
            <w:tcW w:w="1620" w:type="dxa"/>
          </w:tcPr>
          <w:p w:rsidR="003E785C" w:rsidRPr="009D72DF" w:rsidRDefault="003E785C" w:rsidP="00711C92">
            <w:pPr>
              <w:jc w:val="center"/>
              <w:rPr>
                <w:sz w:val="20"/>
                <w:szCs w:val="20"/>
                <w:lang w:val="id-ID"/>
              </w:rPr>
            </w:pPr>
            <w:r w:rsidRPr="009D72DF">
              <w:rPr>
                <w:sz w:val="20"/>
                <w:szCs w:val="20"/>
                <w:lang w:val="id-ID"/>
              </w:rPr>
              <w:t>Rendah</w:t>
            </w:r>
          </w:p>
        </w:tc>
      </w:tr>
      <w:tr w:rsidR="003E785C" w:rsidRPr="009D72DF">
        <w:trPr>
          <w:cantSplit/>
          <w:trHeight w:val="300"/>
          <w:jc w:val="center"/>
        </w:trPr>
        <w:tc>
          <w:tcPr>
            <w:tcW w:w="3430" w:type="dxa"/>
            <w:noWrap/>
            <w:tcMar>
              <w:top w:w="20" w:type="dxa"/>
              <w:left w:w="20" w:type="dxa"/>
              <w:bottom w:w="0" w:type="dxa"/>
              <w:right w:w="20" w:type="dxa"/>
            </w:tcMar>
            <w:vAlign w:val="bottom"/>
          </w:tcPr>
          <w:p w:rsidR="003E785C" w:rsidRPr="009D72DF" w:rsidRDefault="003E785C" w:rsidP="00711C92">
            <w:pPr>
              <w:rPr>
                <w:sz w:val="20"/>
                <w:szCs w:val="20"/>
                <w:lang w:val="id-ID"/>
              </w:rPr>
            </w:pPr>
            <w:r w:rsidRPr="009D72DF">
              <w:rPr>
                <w:sz w:val="20"/>
                <w:szCs w:val="20"/>
                <w:lang w:val="id-ID"/>
              </w:rPr>
              <w:t>8.Kualias personal</w:t>
            </w:r>
          </w:p>
        </w:tc>
        <w:tc>
          <w:tcPr>
            <w:tcW w:w="1611" w:type="dxa"/>
            <w:vAlign w:val="center"/>
          </w:tcPr>
          <w:p w:rsidR="003E785C" w:rsidRPr="009D72DF" w:rsidRDefault="003E785C" w:rsidP="00711C92">
            <w:pPr>
              <w:jc w:val="center"/>
              <w:rPr>
                <w:sz w:val="20"/>
                <w:szCs w:val="20"/>
                <w:lang w:val="id-ID"/>
              </w:rPr>
            </w:pPr>
            <w:r w:rsidRPr="009D72DF">
              <w:rPr>
                <w:sz w:val="20"/>
                <w:szCs w:val="20"/>
                <w:lang w:val="id-ID"/>
              </w:rPr>
              <w:t>2</w:t>
            </w:r>
          </w:p>
        </w:tc>
        <w:tc>
          <w:tcPr>
            <w:tcW w:w="1297" w:type="dxa"/>
            <w:vAlign w:val="bottom"/>
          </w:tcPr>
          <w:p w:rsidR="003E785C" w:rsidRPr="009D72DF" w:rsidRDefault="003E785C" w:rsidP="00711C92">
            <w:pPr>
              <w:jc w:val="center"/>
              <w:rPr>
                <w:sz w:val="20"/>
                <w:szCs w:val="20"/>
                <w:lang w:val="id-ID"/>
              </w:rPr>
            </w:pPr>
            <w:r w:rsidRPr="009D72DF">
              <w:rPr>
                <w:sz w:val="20"/>
                <w:szCs w:val="20"/>
                <w:lang w:val="id-ID"/>
              </w:rPr>
              <w:t>848</w:t>
            </w:r>
          </w:p>
        </w:tc>
        <w:tc>
          <w:tcPr>
            <w:tcW w:w="1620" w:type="dxa"/>
          </w:tcPr>
          <w:p w:rsidR="003E785C" w:rsidRPr="009D72DF" w:rsidRDefault="003E785C" w:rsidP="00711C92">
            <w:pPr>
              <w:jc w:val="center"/>
              <w:rPr>
                <w:sz w:val="20"/>
                <w:szCs w:val="20"/>
                <w:lang w:val="id-ID"/>
              </w:rPr>
            </w:pPr>
            <w:r w:rsidRPr="009D72DF">
              <w:rPr>
                <w:sz w:val="20"/>
                <w:szCs w:val="20"/>
                <w:lang w:val="id-ID"/>
              </w:rPr>
              <w:t>Rendah</w:t>
            </w:r>
          </w:p>
        </w:tc>
      </w:tr>
      <w:tr w:rsidR="003E785C" w:rsidRPr="009D72DF" w:rsidTr="00001C52">
        <w:trPr>
          <w:cantSplit/>
          <w:trHeight w:val="300"/>
          <w:jc w:val="center"/>
        </w:trPr>
        <w:tc>
          <w:tcPr>
            <w:tcW w:w="3430" w:type="dxa"/>
            <w:tcBorders>
              <w:bottom w:val="double" w:sz="4" w:space="0" w:color="auto"/>
            </w:tcBorders>
            <w:shd w:val="clear" w:color="auto" w:fill="DDD9C3" w:themeFill="background2" w:themeFillShade="E6"/>
            <w:noWrap/>
            <w:tcMar>
              <w:top w:w="20" w:type="dxa"/>
              <w:left w:w="20" w:type="dxa"/>
              <w:bottom w:w="0" w:type="dxa"/>
              <w:right w:w="20" w:type="dxa"/>
            </w:tcMar>
            <w:vAlign w:val="center"/>
          </w:tcPr>
          <w:p w:rsidR="003E785C" w:rsidRPr="009D72DF" w:rsidRDefault="003E785C" w:rsidP="00711C92">
            <w:pPr>
              <w:ind w:left="183"/>
              <w:jc w:val="center"/>
              <w:rPr>
                <w:sz w:val="20"/>
                <w:szCs w:val="20"/>
                <w:lang w:val="id-ID"/>
              </w:rPr>
            </w:pPr>
            <w:r w:rsidRPr="009D72DF">
              <w:rPr>
                <w:b/>
                <w:bCs/>
                <w:sz w:val="20"/>
                <w:szCs w:val="20"/>
                <w:lang w:val="id-ID"/>
              </w:rPr>
              <w:t>Variabel Kinerja Pegawai</w:t>
            </w:r>
          </w:p>
        </w:tc>
        <w:tc>
          <w:tcPr>
            <w:tcW w:w="1611" w:type="dxa"/>
            <w:tcBorders>
              <w:bottom w:val="double" w:sz="4" w:space="0" w:color="auto"/>
            </w:tcBorders>
            <w:shd w:val="clear" w:color="auto" w:fill="DDD9C3" w:themeFill="background2" w:themeFillShade="E6"/>
            <w:vAlign w:val="center"/>
          </w:tcPr>
          <w:p w:rsidR="003E785C" w:rsidRPr="009D72DF" w:rsidRDefault="003E785C" w:rsidP="00711C92">
            <w:pPr>
              <w:jc w:val="center"/>
              <w:rPr>
                <w:sz w:val="20"/>
                <w:szCs w:val="20"/>
                <w:lang w:val="id-ID"/>
              </w:rPr>
            </w:pPr>
            <w:r w:rsidRPr="009D72DF">
              <w:rPr>
                <w:sz w:val="20"/>
                <w:szCs w:val="20"/>
                <w:lang w:val="id-ID"/>
              </w:rPr>
              <w:t>16</w:t>
            </w:r>
          </w:p>
        </w:tc>
        <w:tc>
          <w:tcPr>
            <w:tcW w:w="1297" w:type="dxa"/>
            <w:tcBorders>
              <w:bottom w:val="double" w:sz="4" w:space="0" w:color="auto"/>
            </w:tcBorders>
            <w:shd w:val="clear" w:color="auto" w:fill="DDD9C3" w:themeFill="background2" w:themeFillShade="E6"/>
            <w:vAlign w:val="bottom"/>
          </w:tcPr>
          <w:p w:rsidR="003E785C" w:rsidRPr="009D72DF" w:rsidRDefault="003E785C" w:rsidP="00711C92">
            <w:pPr>
              <w:jc w:val="center"/>
              <w:rPr>
                <w:sz w:val="20"/>
                <w:szCs w:val="20"/>
                <w:lang w:val="id-ID"/>
              </w:rPr>
            </w:pPr>
            <w:r w:rsidRPr="009D72DF">
              <w:rPr>
                <w:sz w:val="20"/>
                <w:szCs w:val="20"/>
                <w:lang w:val="id-ID"/>
              </w:rPr>
              <w:t>6773</w:t>
            </w:r>
          </w:p>
        </w:tc>
        <w:tc>
          <w:tcPr>
            <w:tcW w:w="1620" w:type="dxa"/>
            <w:tcBorders>
              <w:bottom w:val="double" w:sz="4" w:space="0" w:color="auto"/>
            </w:tcBorders>
            <w:shd w:val="clear" w:color="auto" w:fill="DDD9C3" w:themeFill="background2" w:themeFillShade="E6"/>
            <w:vAlign w:val="center"/>
          </w:tcPr>
          <w:p w:rsidR="003E785C" w:rsidRPr="009D72DF" w:rsidRDefault="003E785C" w:rsidP="007D312C">
            <w:pPr>
              <w:ind w:left="180"/>
              <w:jc w:val="center"/>
              <w:rPr>
                <w:sz w:val="20"/>
                <w:szCs w:val="20"/>
                <w:lang w:val="id-ID"/>
              </w:rPr>
            </w:pPr>
            <w:r w:rsidRPr="009D72DF">
              <w:rPr>
                <w:sz w:val="20"/>
                <w:szCs w:val="20"/>
                <w:lang w:val="id-ID"/>
              </w:rPr>
              <w:t>Rendah</w:t>
            </w:r>
          </w:p>
        </w:tc>
      </w:tr>
    </w:tbl>
    <w:p w:rsidR="00726332" w:rsidRDefault="008D7EBB" w:rsidP="003325C4">
      <w:pPr>
        <w:spacing w:line="480" w:lineRule="auto"/>
        <w:jc w:val="both"/>
        <w:rPr>
          <w:sz w:val="12"/>
          <w:szCs w:val="12"/>
          <w:lang w:val="id-ID"/>
        </w:rPr>
      </w:pPr>
      <w:r w:rsidRPr="009D72DF">
        <w:rPr>
          <w:sz w:val="20"/>
          <w:szCs w:val="20"/>
          <w:lang w:val="id-ID"/>
        </w:rPr>
        <w:t>Sumber: Data Penelitian 2008, Diolah.</w:t>
      </w:r>
    </w:p>
    <w:p w:rsidR="00122F5A" w:rsidRPr="009D72DF" w:rsidRDefault="00122F5A" w:rsidP="00726332">
      <w:pPr>
        <w:spacing w:line="480" w:lineRule="auto"/>
        <w:ind w:firstLine="488"/>
        <w:jc w:val="both"/>
        <w:rPr>
          <w:lang w:val="id-ID"/>
        </w:rPr>
      </w:pPr>
      <w:r w:rsidRPr="009D72DF">
        <w:rPr>
          <w:lang w:val="id-ID"/>
        </w:rPr>
        <w:t>Berdasarkan hasil sk</w:t>
      </w:r>
      <w:r w:rsidR="00D730D0">
        <w:rPr>
          <w:lang w:val="id-ID"/>
        </w:rPr>
        <w:t>o</w:t>
      </w:r>
      <w:r w:rsidRPr="009D72DF">
        <w:rPr>
          <w:lang w:val="id-ID"/>
        </w:rPr>
        <w:t>ring tersebut menunjukkan bahwa secara rata-rata kinerja karyawan menunjukkan kategori rendah; hal ini berarti karyawan pelabuhan lintas Merak-Bakauheni masih perlu meningkatkan kemampuaanya dalam menjalankan tugasnya sehari-hari. Karyawan perlu diberikan kesempatan secara terencana untuk mendiskusikan standar kinerja secara bersama dengan supervisor dan menginformasikannya tentang kekuatan/</w:t>
      </w:r>
      <w:r w:rsidR="009317F6">
        <w:rPr>
          <w:lang w:val="id-ID"/>
        </w:rPr>
        <w:t xml:space="preserve"> </w:t>
      </w:r>
      <w:r w:rsidRPr="009D72DF">
        <w:rPr>
          <w:lang w:val="id-ID"/>
        </w:rPr>
        <w:t xml:space="preserve">kelemahan karyawan. </w:t>
      </w:r>
    </w:p>
    <w:p w:rsidR="003C0F26" w:rsidRPr="009D72DF" w:rsidRDefault="003C0F26" w:rsidP="0035462A">
      <w:pPr>
        <w:spacing w:line="480" w:lineRule="auto"/>
        <w:jc w:val="center"/>
        <w:rPr>
          <w:sz w:val="16"/>
          <w:szCs w:val="16"/>
          <w:lang w:val="id-ID"/>
        </w:rPr>
      </w:pPr>
    </w:p>
    <w:p w:rsidR="0075743D" w:rsidRPr="009D72DF" w:rsidRDefault="00726332" w:rsidP="000F0B90">
      <w:pPr>
        <w:spacing w:line="360" w:lineRule="auto"/>
        <w:ind w:left="488" w:hanging="488"/>
        <w:jc w:val="both"/>
        <w:rPr>
          <w:b/>
          <w:bCs/>
          <w:lang w:val="id-ID"/>
        </w:rPr>
      </w:pPr>
      <w:r>
        <w:rPr>
          <w:b/>
          <w:bCs/>
          <w:lang w:val="id-ID"/>
        </w:rPr>
        <w:t>4.2</w:t>
      </w:r>
      <w:r>
        <w:rPr>
          <w:b/>
          <w:bCs/>
          <w:lang w:val="id-ID"/>
        </w:rPr>
        <w:tab/>
      </w:r>
      <w:r w:rsidR="000F0B90" w:rsidRPr="009D72DF">
        <w:rPr>
          <w:b/>
          <w:bCs/>
          <w:lang w:val="id-ID"/>
        </w:rPr>
        <w:t xml:space="preserve">Penempatan </w:t>
      </w:r>
      <w:r w:rsidR="00DA2E58" w:rsidRPr="009D72DF">
        <w:rPr>
          <w:b/>
          <w:bCs/>
          <w:lang w:val="id-ID"/>
        </w:rPr>
        <w:t>B</w:t>
      </w:r>
      <w:r w:rsidR="000F0B90" w:rsidRPr="009D72DF">
        <w:rPr>
          <w:b/>
          <w:bCs/>
          <w:lang w:val="id-ID"/>
        </w:rPr>
        <w:t xml:space="preserve">erhubungan dengan </w:t>
      </w:r>
      <w:r w:rsidR="00DA2E58" w:rsidRPr="009D72DF">
        <w:rPr>
          <w:b/>
          <w:bCs/>
          <w:lang w:val="id-ID"/>
        </w:rPr>
        <w:t>K</w:t>
      </w:r>
      <w:r w:rsidR="009231ED" w:rsidRPr="009D72DF">
        <w:rPr>
          <w:b/>
          <w:bCs/>
          <w:lang w:val="id-ID"/>
        </w:rPr>
        <w:t xml:space="preserve">ompensasi, </w:t>
      </w:r>
      <w:r w:rsidR="00DA2E58" w:rsidRPr="009D72DF">
        <w:rPr>
          <w:b/>
          <w:bCs/>
          <w:lang w:val="id-ID"/>
        </w:rPr>
        <w:t>P</w:t>
      </w:r>
      <w:r w:rsidR="000F0B90" w:rsidRPr="009D72DF">
        <w:rPr>
          <w:b/>
          <w:bCs/>
          <w:lang w:val="id-ID"/>
        </w:rPr>
        <w:t xml:space="preserve">enempatan </w:t>
      </w:r>
      <w:r w:rsidR="00C138F6" w:rsidRPr="009D72DF">
        <w:rPr>
          <w:b/>
          <w:bCs/>
          <w:lang w:val="id-ID"/>
        </w:rPr>
        <w:t xml:space="preserve">                  </w:t>
      </w:r>
      <w:r w:rsidR="00DA2E58" w:rsidRPr="009D72DF">
        <w:rPr>
          <w:b/>
          <w:bCs/>
          <w:lang w:val="id-ID"/>
        </w:rPr>
        <w:t>B</w:t>
      </w:r>
      <w:r w:rsidR="000F0B90" w:rsidRPr="009D72DF">
        <w:rPr>
          <w:b/>
          <w:bCs/>
          <w:lang w:val="id-ID"/>
        </w:rPr>
        <w:t xml:space="preserve">erhubungan dengan </w:t>
      </w:r>
      <w:r w:rsidR="00DA2E58" w:rsidRPr="009D72DF">
        <w:rPr>
          <w:b/>
          <w:bCs/>
          <w:lang w:val="id-ID"/>
        </w:rPr>
        <w:t>P</w:t>
      </w:r>
      <w:r w:rsidR="000F0B90" w:rsidRPr="009D72DF">
        <w:rPr>
          <w:b/>
          <w:bCs/>
          <w:lang w:val="id-ID"/>
        </w:rPr>
        <w:t xml:space="preserve">engembangan </w:t>
      </w:r>
      <w:r w:rsidR="00DA2E58" w:rsidRPr="009D72DF">
        <w:rPr>
          <w:b/>
          <w:bCs/>
          <w:lang w:val="id-ID"/>
        </w:rPr>
        <w:t>S</w:t>
      </w:r>
      <w:r w:rsidR="000F0B90" w:rsidRPr="009D72DF">
        <w:rPr>
          <w:b/>
          <w:bCs/>
          <w:lang w:val="id-ID"/>
        </w:rPr>
        <w:t xml:space="preserve">umber </w:t>
      </w:r>
      <w:r w:rsidR="00DA2E58" w:rsidRPr="009D72DF">
        <w:rPr>
          <w:b/>
          <w:bCs/>
          <w:lang w:val="id-ID"/>
        </w:rPr>
        <w:t>D</w:t>
      </w:r>
      <w:r w:rsidR="000F0B90" w:rsidRPr="009D72DF">
        <w:rPr>
          <w:b/>
          <w:bCs/>
          <w:lang w:val="id-ID"/>
        </w:rPr>
        <w:t xml:space="preserve">aya </w:t>
      </w:r>
      <w:r w:rsidR="00DA2E58" w:rsidRPr="009D72DF">
        <w:rPr>
          <w:b/>
          <w:bCs/>
          <w:lang w:val="id-ID"/>
        </w:rPr>
        <w:t>M</w:t>
      </w:r>
      <w:r w:rsidR="000F0B90" w:rsidRPr="009D72DF">
        <w:rPr>
          <w:b/>
          <w:bCs/>
          <w:lang w:val="id-ID"/>
        </w:rPr>
        <w:t xml:space="preserve">anusia, dan </w:t>
      </w:r>
      <w:r w:rsidR="00DA2E58" w:rsidRPr="009D72DF">
        <w:rPr>
          <w:b/>
          <w:bCs/>
          <w:lang w:val="id-ID"/>
        </w:rPr>
        <w:t>K</w:t>
      </w:r>
      <w:r w:rsidR="000F0B90" w:rsidRPr="009D72DF">
        <w:rPr>
          <w:b/>
          <w:bCs/>
          <w:lang w:val="id-ID"/>
        </w:rPr>
        <w:t xml:space="preserve">ompensasi </w:t>
      </w:r>
      <w:r w:rsidR="00DA2E58" w:rsidRPr="009D72DF">
        <w:rPr>
          <w:b/>
          <w:bCs/>
          <w:lang w:val="id-ID"/>
        </w:rPr>
        <w:t>B</w:t>
      </w:r>
      <w:r w:rsidR="000F0B90" w:rsidRPr="009D72DF">
        <w:rPr>
          <w:b/>
          <w:bCs/>
          <w:lang w:val="id-ID"/>
        </w:rPr>
        <w:t xml:space="preserve">erhubungan dengan Pengembangan </w:t>
      </w:r>
      <w:r w:rsidR="00DA2E58" w:rsidRPr="009D72DF">
        <w:rPr>
          <w:b/>
          <w:bCs/>
          <w:lang w:val="id-ID"/>
        </w:rPr>
        <w:t>S</w:t>
      </w:r>
      <w:r w:rsidR="000F0B90" w:rsidRPr="009D72DF">
        <w:rPr>
          <w:b/>
          <w:bCs/>
          <w:lang w:val="id-ID"/>
        </w:rPr>
        <w:t xml:space="preserve">umber </w:t>
      </w:r>
      <w:r w:rsidR="00DA2E58" w:rsidRPr="009D72DF">
        <w:rPr>
          <w:b/>
          <w:bCs/>
          <w:lang w:val="id-ID"/>
        </w:rPr>
        <w:t>D</w:t>
      </w:r>
      <w:r w:rsidR="000F0B90" w:rsidRPr="009D72DF">
        <w:rPr>
          <w:b/>
          <w:bCs/>
          <w:lang w:val="id-ID"/>
        </w:rPr>
        <w:t xml:space="preserve">aya </w:t>
      </w:r>
      <w:r w:rsidR="00DA2E58" w:rsidRPr="009D72DF">
        <w:rPr>
          <w:b/>
          <w:bCs/>
          <w:lang w:val="id-ID"/>
        </w:rPr>
        <w:t>M</w:t>
      </w:r>
      <w:r w:rsidR="000F0B90" w:rsidRPr="009D72DF">
        <w:rPr>
          <w:b/>
          <w:bCs/>
          <w:lang w:val="id-ID"/>
        </w:rPr>
        <w:t xml:space="preserve">anusia  pada </w:t>
      </w:r>
      <w:r w:rsidR="00DA2E58" w:rsidRPr="009D72DF">
        <w:rPr>
          <w:b/>
          <w:bCs/>
          <w:lang w:val="id-ID"/>
        </w:rPr>
        <w:t>K</w:t>
      </w:r>
      <w:r w:rsidR="000F0B90" w:rsidRPr="009D72DF">
        <w:rPr>
          <w:b/>
          <w:bCs/>
          <w:lang w:val="id-ID"/>
        </w:rPr>
        <w:t xml:space="preserve">aryawan </w:t>
      </w:r>
      <w:r w:rsidR="00DA2E58" w:rsidRPr="009D72DF">
        <w:rPr>
          <w:b/>
          <w:bCs/>
          <w:lang w:val="id-ID"/>
        </w:rPr>
        <w:t>P</w:t>
      </w:r>
      <w:r w:rsidR="000F0B90" w:rsidRPr="009D72DF">
        <w:rPr>
          <w:b/>
          <w:bCs/>
          <w:lang w:val="id-ID"/>
        </w:rPr>
        <w:t xml:space="preserve">elabuhan </w:t>
      </w:r>
      <w:r w:rsidR="00DA2E58" w:rsidRPr="009D72DF">
        <w:rPr>
          <w:b/>
          <w:bCs/>
          <w:lang w:val="id-ID"/>
        </w:rPr>
        <w:t>L</w:t>
      </w:r>
      <w:r w:rsidR="000F0B90" w:rsidRPr="009D72DF">
        <w:rPr>
          <w:b/>
          <w:bCs/>
          <w:lang w:val="id-ID"/>
        </w:rPr>
        <w:t>intas Merak-Bakauheni</w:t>
      </w:r>
    </w:p>
    <w:p w:rsidR="0075743D" w:rsidRPr="009D72DF" w:rsidRDefault="0075743D" w:rsidP="00BE0B40">
      <w:pPr>
        <w:spacing w:line="480" w:lineRule="auto"/>
        <w:jc w:val="both"/>
        <w:rPr>
          <w:sz w:val="12"/>
          <w:szCs w:val="12"/>
          <w:lang w:val="id-ID"/>
        </w:rPr>
      </w:pPr>
    </w:p>
    <w:p w:rsidR="00AF27AA" w:rsidRPr="009D72DF" w:rsidRDefault="00612D54" w:rsidP="00AF27AA">
      <w:pPr>
        <w:pStyle w:val="BodyTextIndent"/>
        <w:spacing w:after="0" w:line="480" w:lineRule="auto"/>
        <w:ind w:left="0" w:firstLine="720"/>
        <w:jc w:val="both"/>
        <w:rPr>
          <w:lang w:val="id-ID"/>
        </w:rPr>
      </w:pPr>
      <w:r w:rsidRPr="009D72DF">
        <w:rPr>
          <w:lang w:val="id-ID"/>
        </w:rPr>
        <w:t xml:space="preserve">Untuk menjawab hipotesis mengenai hubungan  penempatan dengan kompensasi,  hubungan  penempatan dengan </w:t>
      </w:r>
      <w:r w:rsidR="00AF27AA" w:rsidRPr="009D72DF">
        <w:rPr>
          <w:lang w:val="id-ID"/>
        </w:rPr>
        <w:t>p</w:t>
      </w:r>
      <w:r w:rsidRPr="009D72DF">
        <w:rPr>
          <w:lang w:val="id-ID"/>
        </w:rPr>
        <w:t xml:space="preserve">engembangan </w:t>
      </w:r>
      <w:r w:rsidR="00AF27AA" w:rsidRPr="009D72DF">
        <w:rPr>
          <w:lang w:val="id-ID"/>
        </w:rPr>
        <w:t>sumber daya manusia</w:t>
      </w:r>
      <w:r w:rsidR="00C138F6" w:rsidRPr="009D72DF">
        <w:rPr>
          <w:lang w:val="id-ID"/>
        </w:rPr>
        <w:t>,</w:t>
      </w:r>
      <w:r w:rsidRPr="009D72DF">
        <w:rPr>
          <w:lang w:val="id-ID"/>
        </w:rPr>
        <w:t xml:space="preserve">  dan hubungan  kompensasi dengan </w:t>
      </w:r>
      <w:r w:rsidR="00C138F6" w:rsidRPr="009D72DF">
        <w:rPr>
          <w:lang w:val="id-ID"/>
        </w:rPr>
        <w:t>p</w:t>
      </w:r>
      <w:r w:rsidRPr="009D72DF">
        <w:rPr>
          <w:lang w:val="id-ID"/>
        </w:rPr>
        <w:t xml:space="preserve">engembangan </w:t>
      </w:r>
      <w:r w:rsidR="00AF27AA" w:rsidRPr="009D72DF">
        <w:rPr>
          <w:lang w:val="id-ID"/>
        </w:rPr>
        <w:t>sumber daya manusia</w:t>
      </w:r>
      <w:r w:rsidRPr="009D72DF">
        <w:rPr>
          <w:lang w:val="id-ID"/>
        </w:rPr>
        <w:t xml:space="preserve">  </w:t>
      </w:r>
      <w:r w:rsidR="00AF27AA" w:rsidRPr="009D72DF">
        <w:rPr>
          <w:lang w:val="id-ID"/>
        </w:rPr>
        <w:t xml:space="preserve">pada karyawan pelabuhan lintas Merak-Bakauheni </w:t>
      </w:r>
      <w:r w:rsidRPr="009D72DF">
        <w:rPr>
          <w:lang w:val="id-ID"/>
        </w:rPr>
        <w:t xml:space="preserve">digunakan analisis </w:t>
      </w:r>
      <w:r w:rsidRPr="009D72DF">
        <w:rPr>
          <w:lang w:val="id-ID"/>
        </w:rPr>
        <w:lastRenderedPageBreak/>
        <w:t xml:space="preserve">korelasi. </w:t>
      </w:r>
      <w:r w:rsidR="00AF27AA" w:rsidRPr="009D72DF">
        <w:rPr>
          <w:lang w:val="id-ID"/>
        </w:rPr>
        <w:t>Berdasarkan</w:t>
      </w:r>
      <w:r w:rsidRPr="009D72DF">
        <w:rPr>
          <w:lang w:val="id-ID"/>
        </w:rPr>
        <w:t xml:space="preserve"> hasil perhitungan diperoleh besarnya koefisien korelasi untuk variabel yang diteliti seperti terlihat pada </w:t>
      </w:r>
      <w:r w:rsidR="00AF27AA" w:rsidRPr="009D72DF">
        <w:rPr>
          <w:lang w:val="id-ID"/>
        </w:rPr>
        <w:t>G</w:t>
      </w:r>
      <w:r w:rsidRPr="009D72DF">
        <w:rPr>
          <w:lang w:val="id-ID"/>
        </w:rPr>
        <w:t xml:space="preserve">ambar </w:t>
      </w:r>
      <w:r w:rsidR="00AF27AA" w:rsidRPr="009D72DF">
        <w:rPr>
          <w:lang w:val="id-ID"/>
        </w:rPr>
        <w:t>4.</w:t>
      </w:r>
      <w:r w:rsidR="00C55810" w:rsidRPr="009D72DF">
        <w:rPr>
          <w:lang w:val="id-ID"/>
        </w:rPr>
        <w:t xml:space="preserve">1 </w:t>
      </w:r>
      <w:r w:rsidRPr="009D72DF">
        <w:rPr>
          <w:lang w:val="id-ID"/>
        </w:rPr>
        <w:t>berikut</w:t>
      </w:r>
      <w:r w:rsidR="00AF27AA" w:rsidRPr="009D72DF">
        <w:rPr>
          <w:lang w:val="id-ID"/>
        </w:rPr>
        <w:t>.</w:t>
      </w:r>
    </w:p>
    <w:p w:rsidR="00612D54" w:rsidRPr="009D72DF" w:rsidRDefault="00A74D7C" w:rsidP="00AF27AA">
      <w:pPr>
        <w:pStyle w:val="BodyTextIndent"/>
        <w:spacing w:after="0" w:line="480" w:lineRule="auto"/>
        <w:ind w:left="0" w:firstLine="720"/>
        <w:jc w:val="both"/>
        <w:rPr>
          <w:lang w:val="id-ID"/>
        </w:rPr>
      </w:pPr>
      <w:r>
        <w:rPr>
          <w:noProof/>
          <w:lang w:val="id-ID" w:eastAsia="id-ID"/>
        </w:rPr>
        <w:pict>
          <v:group id="_x0000_s1026" style="position:absolute;left:0;text-align:left;margin-left:146.4pt;margin-top:3.05pt;width:152.5pt;height:194.95pt;z-index:251658752" coordorigin="2451,4891" coordsize="2781,4747">
            <v:oval id="_x0000_s1027" style="position:absolute;left:3882;top:4891;width:1065;height:977" filled="f" fillcolor="#f90">
              <v:fill opacity="39322f" color2="#ff9" rotate="t"/>
              <v:shadow on="t" color="#f90" opacity=".5" offset="6pt,-6pt"/>
              <v:textbox style="mso-next-textbox:#_x0000_s1027">
                <w:txbxContent>
                  <w:p w:rsidR="00F95287" w:rsidRPr="00BD0EFB" w:rsidRDefault="00F95287" w:rsidP="00612D54">
                    <w:pPr>
                      <w:jc w:val="center"/>
                      <w:rPr>
                        <w:b/>
                        <w:bCs/>
                      </w:rPr>
                    </w:pPr>
                    <w:r w:rsidRPr="00BD0EFB">
                      <w:rPr>
                        <w:b/>
                        <w:bCs/>
                      </w:rPr>
                      <w:t>X</w:t>
                    </w:r>
                    <w:r w:rsidRPr="00BD0EFB">
                      <w:rPr>
                        <w:b/>
                        <w:bCs/>
                        <w:vertAlign w:val="subscript"/>
                      </w:rPr>
                      <w:t>1</w:t>
                    </w:r>
                  </w:p>
                </w:txbxContent>
              </v:textbox>
            </v:oval>
            <v:oval id="_x0000_s1028" style="position:absolute;left:3882;top:6751;width:1122;height:1003" filled="f" fillcolor="#9cf">
              <v:shadow on="t" color="#f90" opacity=".5" offset="6pt,-6pt"/>
              <v:textbox style="mso-next-textbox:#_x0000_s1028">
                <w:txbxContent>
                  <w:p w:rsidR="00F95287" w:rsidRPr="00BD0EFB" w:rsidRDefault="00F95287" w:rsidP="00612D54">
                    <w:pPr>
                      <w:jc w:val="center"/>
                      <w:rPr>
                        <w:b/>
                        <w:bCs/>
                      </w:rPr>
                    </w:pPr>
                    <w:r w:rsidRPr="00BD0EFB">
                      <w:rPr>
                        <w:b/>
                        <w:bCs/>
                      </w:rPr>
                      <w:t>X</w:t>
                    </w:r>
                    <w:r>
                      <w:rPr>
                        <w:b/>
                        <w:bCs/>
                        <w:vertAlign w:val="subscript"/>
                      </w:rPr>
                      <w:t>2</w:t>
                    </w:r>
                  </w:p>
                </w:txbxContent>
              </v:textbox>
            </v:oval>
            <v:oval id="_x0000_s1029" style="position:absolute;left:3882;top:8608;width:1122;height:1030" filled="f" fillcolor="#9cf">
              <v:shadow on="t" color="#f90" opacity=".5" offset="6pt,-6pt"/>
              <v:textbox style="mso-next-textbox:#_x0000_s1029">
                <w:txbxContent>
                  <w:p w:rsidR="00F95287" w:rsidRPr="00BD0EFB" w:rsidRDefault="00F95287" w:rsidP="00612D54">
                    <w:pPr>
                      <w:jc w:val="center"/>
                      <w:rPr>
                        <w:b/>
                        <w:bCs/>
                      </w:rPr>
                    </w:pPr>
                    <w:r w:rsidRPr="00BD0EFB">
                      <w:rPr>
                        <w:b/>
                        <w:bCs/>
                      </w:rPr>
                      <w:t>X</w:t>
                    </w:r>
                    <w:r>
                      <w:rPr>
                        <w:b/>
                        <w:bCs/>
                        <w:vertAlign w:val="subscript"/>
                      </w:rPr>
                      <w:t>3</w:t>
                    </w:r>
                  </w:p>
                </w:txbxContent>
              </v:textbox>
            </v:oval>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2781;top:5423;width:1101;height:3718;flip:x" coordsize="22511,43200" adj=",6056577,911" path="wr-20689,,22511,43200,911,,,43181nfewr-20689,,22511,43200,911,,,43181l911,21600nsxe">
              <v:stroke startarrow="block" endarrow="block"/>
              <v:path o:connectlocs="911,0;0,43181;911,21600"/>
            </v:shape>
            <v:shape id="_x0000_s1031" type="#_x0000_t19" style="position:absolute;left:3390;top:7303;width:492;height:1838;flip:x" coordsize="22511,43200" adj=",6056577,911" path="wr-20689,,22511,43200,911,,,43181nfewr-20689,,22511,43200,911,,,43181l911,21600nsxe">
              <v:stroke startarrow="block" endarrow="block"/>
              <v:path o:connectlocs="911,0;0,43181;911,21600"/>
            </v:shape>
            <v:shape id="_x0000_s1032" type="#_x0000_t19" style="position:absolute;left:3300;top:5423;width:537;height:1837;flip:x" coordsize="22511,43200" adj=",6056577,911" path="wr-20689,,22511,43200,911,,,43181nfewr-20689,,22511,43200,911,,,43181l911,21600nsxe">
              <v:stroke startarrow="block" endarrow="block"/>
              <v:path o:connectlocs="911,0;0,43181;911,21600"/>
            </v:shape>
            <v:shapetype id="_x0000_t202" coordsize="21600,21600" o:spt="202" path="m,l,21600r21600,l21600,xe">
              <v:stroke joinstyle="miter"/>
              <v:path gradientshapeok="t" o:connecttype="rect"/>
            </v:shapetype>
            <v:shape id="_x0000_s1033" type="#_x0000_t202" style="position:absolute;left:3579;top:5869;width:1596;height:795" filled="f" stroked="f">
              <v:textbox style="mso-next-textbox:#_x0000_s1033">
                <w:txbxContent>
                  <w:p w:rsidR="00F95287" w:rsidRPr="00B823C6" w:rsidRDefault="00F95287" w:rsidP="00612D54">
                    <w:pPr>
                      <w:rPr>
                        <w:sz w:val="20"/>
                        <w:szCs w:val="20"/>
                      </w:rPr>
                    </w:pPr>
                    <w:r>
                      <w:rPr>
                        <w:sz w:val="20"/>
                        <w:szCs w:val="20"/>
                      </w:rPr>
                      <w:t xml:space="preserve"> rx</w:t>
                    </w:r>
                    <w:r w:rsidRPr="00C80C53">
                      <w:rPr>
                        <w:sz w:val="20"/>
                        <w:szCs w:val="20"/>
                        <w:vertAlign w:val="subscript"/>
                      </w:rPr>
                      <w:t>1</w:t>
                    </w:r>
                    <w:r>
                      <w:rPr>
                        <w:sz w:val="20"/>
                        <w:szCs w:val="20"/>
                      </w:rPr>
                      <w:t>x</w:t>
                    </w:r>
                    <w:r w:rsidRPr="00C80C53">
                      <w:rPr>
                        <w:sz w:val="20"/>
                        <w:szCs w:val="20"/>
                        <w:vertAlign w:val="subscript"/>
                      </w:rPr>
                      <w:t>2</w:t>
                    </w:r>
                    <w:r>
                      <w:rPr>
                        <w:sz w:val="20"/>
                        <w:szCs w:val="20"/>
                      </w:rPr>
                      <w:t xml:space="preserve"> = 0,616</w:t>
                    </w:r>
                  </w:p>
                  <w:p w:rsidR="00F95287" w:rsidRDefault="00F95287" w:rsidP="00612D54"/>
                </w:txbxContent>
              </v:textbox>
            </v:shape>
            <v:shape id="_x0000_s1034" type="#_x0000_t202" style="position:absolute;left:2451;top:6958;width:1596;height:796" filled="f" stroked="f">
              <v:textbox style="mso-next-textbox:#_x0000_s1034">
                <w:txbxContent>
                  <w:p w:rsidR="00F95287" w:rsidRPr="00D510DB" w:rsidRDefault="00F95287" w:rsidP="00612D54">
                    <w:pPr>
                      <w:rPr>
                        <w:sz w:val="20"/>
                        <w:szCs w:val="20"/>
                      </w:rPr>
                    </w:pPr>
                    <w:r>
                      <w:rPr>
                        <w:sz w:val="20"/>
                        <w:szCs w:val="20"/>
                      </w:rPr>
                      <w:t xml:space="preserve"> rx</w:t>
                    </w:r>
                    <w:r w:rsidRPr="00C80C53">
                      <w:rPr>
                        <w:sz w:val="20"/>
                        <w:szCs w:val="20"/>
                        <w:vertAlign w:val="subscript"/>
                      </w:rPr>
                      <w:t>1</w:t>
                    </w:r>
                    <w:r>
                      <w:rPr>
                        <w:sz w:val="20"/>
                        <w:szCs w:val="20"/>
                      </w:rPr>
                      <w:t>x</w:t>
                    </w:r>
                    <w:r>
                      <w:rPr>
                        <w:sz w:val="20"/>
                        <w:szCs w:val="20"/>
                        <w:vertAlign w:val="subscript"/>
                      </w:rPr>
                      <w:t>3</w:t>
                    </w:r>
                    <w:r>
                      <w:rPr>
                        <w:sz w:val="20"/>
                        <w:szCs w:val="20"/>
                      </w:rPr>
                      <w:t xml:space="preserve"> = 0,224 </w:t>
                    </w:r>
                  </w:p>
                </w:txbxContent>
              </v:textbox>
            </v:shape>
            <v:shape id="_x0000_s1035" type="#_x0000_t202" style="position:absolute;left:3636;top:7754;width:1596;height:796" filled="f" stroked="f">
              <v:textbox style="mso-next-textbox:#_x0000_s1035">
                <w:txbxContent>
                  <w:p w:rsidR="00F95287" w:rsidRPr="00B823C6" w:rsidRDefault="00F95287" w:rsidP="00612D54">
                    <w:pPr>
                      <w:rPr>
                        <w:sz w:val="20"/>
                        <w:szCs w:val="20"/>
                      </w:rPr>
                    </w:pPr>
                    <w:r>
                      <w:rPr>
                        <w:sz w:val="20"/>
                        <w:szCs w:val="20"/>
                      </w:rPr>
                      <w:t xml:space="preserve"> rx</w:t>
                    </w:r>
                    <w:r>
                      <w:rPr>
                        <w:sz w:val="20"/>
                        <w:szCs w:val="20"/>
                        <w:vertAlign w:val="subscript"/>
                      </w:rPr>
                      <w:t>2</w:t>
                    </w:r>
                    <w:r>
                      <w:rPr>
                        <w:sz w:val="20"/>
                        <w:szCs w:val="20"/>
                      </w:rPr>
                      <w:t>x</w:t>
                    </w:r>
                    <w:r>
                      <w:rPr>
                        <w:sz w:val="20"/>
                        <w:szCs w:val="20"/>
                        <w:vertAlign w:val="subscript"/>
                      </w:rPr>
                      <w:t>3</w:t>
                    </w:r>
                    <w:r>
                      <w:rPr>
                        <w:sz w:val="20"/>
                        <w:szCs w:val="20"/>
                      </w:rPr>
                      <w:t xml:space="preserve"> = 0,328</w:t>
                    </w:r>
                  </w:p>
                  <w:p w:rsidR="00F95287" w:rsidRDefault="00F95287" w:rsidP="00612D54"/>
                </w:txbxContent>
              </v:textbox>
            </v:shape>
          </v:group>
        </w:pict>
      </w:r>
    </w:p>
    <w:p w:rsidR="00612D54" w:rsidRPr="009D72DF" w:rsidRDefault="00612D54" w:rsidP="00612D54">
      <w:pPr>
        <w:spacing w:line="480" w:lineRule="auto"/>
        <w:ind w:firstLine="720"/>
        <w:jc w:val="both"/>
        <w:rPr>
          <w:lang w:val="id-ID"/>
        </w:rPr>
      </w:pPr>
    </w:p>
    <w:p w:rsidR="00612D54" w:rsidRPr="009D72DF" w:rsidRDefault="00612D54" w:rsidP="00612D54">
      <w:pPr>
        <w:spacing w:line="480" w:lineRule="auto"/>
        <w:ind w:firstLine="720"/>
        <w:jc w:val="both"/>
        <w:rPr>
          <w:lang w:val="id-ID"/>
        </w:rPr>
      </w:pPr>
    </w:p>
    <w:p w:rsidR="00612D54" w:rsidRPr="009D72DF" w:rsidRDefault="00612D54" w:rsidP="00612D54">
      <w:pPr>
        <w:spacing w:line="480" w:lineRule="auto"/>
        <w:ind w:firstLine="720"/>
        <w:jc w:val="both"/>
        <w:rPr>
          <w:lang w:val="id-ID"/>
        </w:rPr>
      </w:pPr>
    </w:p>
    <w:p w:rsidR="00B03DDA" w:rsidRPr="009D72DF" w:rsidRDefault="00B03DDA" w:rsidP="00612D54">
      <w:pPr>
        <w:ind w:left="720"/>
        <w:jc w:val="center"/>
        <w:rPr>
          <w:sz w:val="20"/>
          <w:szCs w:val="20"/>
          <w:lang w:val="id-ID"/>
        </w:rPr>
      </w:pPr>
    </w:p>
    <w:p w:rsidR="00B03DDA" w:rsidRPr="009D72DF" w:rsidRDefault="00B03DDA" w:rsidP="00B03DDA">
      <w:pPr>
        <w:rPr>
          <w:sz w:val="20"/>
          <w:szCs w:val="20"/>
          <w:lang w:val="id-ID"/>
        </w:rPr>
      </w:pPr>
    </w:p>
    <w:p w:rsidR="00B03DDA" w:rsidRPr="009D72DF" w:rsidRDefault="00B03DDA" w:rsidP="00B03DDA">
      <w:pPr>
        <w:rPr>
          <w:sz w:val="20"/>
          <w:szCs w:val="20"/>
          <w:lang w:val="id-ID"/>
        </w:rPr>
      </w:pPr>
    </w:p>
    <w:p w:rsidR="00B03DDA" w:rsidRPr="009D72DF" w:rsidRDefault="00B03DDA" w:rsidP="00B03DDA">
      <w:pPr>
        <w:rPr>
          <w:sz w:val="20"/>
          <w:szCs w:val="20"/>
          <w:lang w:val="id-ID"/>
        </w:rPr>
      </w:pPr>
    </w:p>
    <w:p w:rsidR="00EA333E" w:rsidRPr="009D72DF" w:rsidRDefault="00EA333E" w:rsidP="00B03DDA">
      <w:pPr>
        <w:rPr>
          <w:sz w:val="20"/>
          <w:szCs w:val="20"/>
          <w:lang w:val="id-ID"/>
        </w:rPr>
      </w:pPr>
    </w:p>
    <w:p w:rsidR="00EA333E" w:rsidRPr="009D72DF" w:rsidRDefault="00EA333E" w:rsidP="00B03DDA">
      <w:pPr>
        <w:rPr>
          <w:sz w:val="20"/>
          <w:szCs w:val="20"/>
          <w:lang w:val="id-ID"/>
        </w:rPr>
      </w:pPr>
    </w:p>
    <w:p w:rsidR="00EA333E" w:rsidRPr="009D72DF" w:rsidRDefault="00EA333E" w:rsidP="00B03DDA">
      <w:pPr>
        <w:rPr>
          <w:sz w:val="20"/>
          <w:szCs w:val="20"/>
          <w:lang w:val="id-ID"/>
        </w:rPr>
      </w:pPr>
    </w:p>
    <w:p w:rsidR="00EA333E" w:rsidRPr="009D72DF" w:rsidRDefault="00EA333E" w:rsidP="00B03DDA">
      <w:pPr>
        <w:rPr>
          <w:sz w:val="20"/>
          <w:szCs w:val="20"/>
          <w:lang w:val="id-ID"/>
        </w:rPr>
      </w:pPr>
    </w:p>
    <w:p w:rsidR="00612D54" w:rsidRPr="009D72DF" w:rsidRDefault="00612D54" w:rsidP="00B03DDA">
      <w:pPr>
        <w:rPr>
          <w:sz w:val="20"/>
          <w:szCs w:val="20"/>
          <w:lang w:val="id-ID"/>
        </w:rPr>
      </w:pPr>
      <w:r w:rsidRPr="009D72DF">
        <w:rPr>
          <w:sz w:val="20"/>
          <w:szCs w:val="20"/>
          <w:lang w:val="id-ID"/>
        </w:rPr>
        <w:t>Gambar 4.</w:t>
      </w:r>
      <w:r w:rsidR="00C55810" w:rsidRPr="009D72DF">
        <w:rPr>
          <w:sz w:val="20"/>
          <w:szCs w:val="20"/>
          <w:lang w:val="id-ID"/>
        </w:rPr>
        <w:t>1</w:t>
      </w:r>
      <w:r w:rsidRPr="009D72DF">
        <w:rPr>
          <w:sz w:val="20"/>
          <w:szCs w:val="20"/>
          <w:lang w:val="id-ID"/>
        </w:rPr>
        <w:t xml:space="preserve"> Diagram Hubungan Antar Variabel  </w:t>
      </w:r>
    </w:p>
    <w:p w:rsidR="00EA333E" w:rsidRPr="009D72DF" w:rsidRDefault="00EA333E" w:rsidP="00B03DDA">
      <w:pPr>
        <w:rPr>
          <w:sz w:val="20"/>
          <w:szCs w:val="20"/>
          <w:lang w:val="id-ID"/>
        </w:rPr>
      </w:pPr>
    </w:p>
    <w:p w:rsidR="00EA333E" w:rsidRPr="009D72DF" w:rsidRDefault="00EA333E" w:rsidP="00B03DDA">
      <w:pPr>
        <w:rPr>
          <w:sz w:val="20"/>
          <w:szCs w:val="20"/>
          <w:lang w:val="id-ID"/>
        </w:rPr>
      </w:pPr>
    </w:p>
    <w:p w:rsidR="00612D54" w:rsidRPr="009D72DF" w:rsidRDefault="00612D54" w:rsidP="00C138F6">
      <w:pPr>
        <w:spacing w:line="480" w:lineRule="auto"/>
        <w:ind w:firstLine="720"/>
        <w:jc w:val="both"/>
        <w:rPr>
          <w:lang w:val="id-ID"/>
        </w:rPr>
      </w:pPr>
      <w:r w:rsidRPr="009D72DF">
        <w:rPr>
          <w:lang w:val="id-ID"/>
        </w:rPr>
        <w:t>Pengujian kebermaknaan hubungan antar variabel menggunakan uji</w:t>
      </w:r>
      <w:r w:rsidR="00AF27AA" w:rsidRPr="009D72DF">
        <w:rPr>
          <w:lang w:val="id-ID"/>
        </w:rPr>
        <w:t>-</w:t>
      </w:r>
      <w:r w:rsidRPr="009D72DF">
        <w:rPr>
          <w:lang w:val="id-ID"/>
        </w:rPr>
        <w:t xml:space="preserve">t. Untuk </w:t>
      </w:r>
      <w:r w:rsidRPr="009D72DF">
        <w:rPr>
          <w:rFonts w:ascii="Symbol" w:hAnsi="Symbol" w:cs="Symbol"/>
          <w:lang w:val="id-ID"/>
        </w:rPr>
        <w:t></w:t>
      </w:r>
      <w:r w:rsidRPr="009D72DF">
        <w:rPr>
          <w:rFonts w:ascii="Symbol" w:hAnsi="Symbol" w:cs="Symbol"/>
          <w:lang w:val="id-ID"/>
        </w:rPr>
        <w:t></w:t>
      </w:r>
      <w:r w:rsidR="00AF27AA" w:rsidRPr="009D72DF">
        <w:rPr>
          <w:rFonts w:ascii="Symbol" w:hAnsi="Symbol" w:cs="Symbol"/>
          <w:lang w:val="id-ID"/>
        </w:rPr>
        <w:t></w:t>
      </w:r>
      <w:r w:rsidRPr="009D72DF">
        <w:rPr>
          <w:lang w:val="id-ID"/>
        </w:rPr>
        <w:t>penelitian sebesar</w:t>
      </w:r>
      <w:r w:rsidRPr="009D72DF">
        <w:rPr>
          <w:lang w:val="id-ID"/>
        </w:rPr>
        <w:t> 0,05, batas dinyatakan uji signifikan pada uji signifikansi adalah t</w:t>
      </w:r>
      <w:r w:rsidRPr="009D72DF">
        <w:rPr>
          <w:vertAlign w:val="subscript"/>
          <w:lang w:val="id-ID"/>
        </w:rPr>
        <w:t xml:space="preserve">tabel </w:t>
      </w:r>
      <w:r w:rsidRPr="009D72DF">
        <w:rPr>
          <w:lang w:val="id-ID"/>
        </w:rPr>
        <w:t xml:space="preserve"> dengan derajat bebas db</w:t>
      </w:r>
      <w:r w:rsidRPr="009D72DF">
        <w:rPr>
          <w:vertAlign w:val="subscript"/>
          <w:lang w:val="id-ID"/>
        </w:rPr>
        <w:t xml:space="preserve"> </w:t>
      </w:r>
      <w:r w:rsidRPr="009D72DF">
        <w:rPr>
          <w:lang w:val="id-ID"/>
        </w:rPr>
        <w:t>=198  sebesar 1,982.  Hasil perbandingan antara t</w:t>
      </w:r>
      <w:r w:rsidRPr="009D72DF">
        <w:rPr>
          <w:vertAlign w:val="subscript"/>
          <w:lang w:val="id-ID"/>
        </w:rPr>
        <w:t>hitung</w:t>
      </w:r>
      <w:r w:rsidRPr="009D72DF">
        <w:rPr>
          <w:lang w:val="id-ID"/>
        </w:rPr>
        <w:t xml:space="preserve"> dengan t</w:t>
      </w:r>
      <w:r w:rsidRPr="009D72DF">
        <w:rPr>
          <w:vertAlign w:val="subscript"/>
          <w:lang w:val="id-ID"/>
        </w:rPr>
        <w:t>tabel</w:t>
      </w:r>
      <w:r w:rsidRPr="009D72DF">
        <w:rPr>
          <w:lang w:val="id-ID"/>
        </w:rPr>
        <w:t xml:space="preserve"> berdasarkan perhitungan SPSS dapat dilihat pada </w:t>
      </w:r>
      <w:r w:rsidR="00AF27AA" w:rsidRPr="009D72DF">
        <w:rPr>
          <w:lang w:val="id-ID"/>
        </w:rPr>
        <w:t>T</w:t>
      </w:r>
      <w:r w:rsidRPr="009D72DF">
        <w:rPr>
          <w:lang w:val="id-ID"/>
        </w:rPr>
        <w:t xml:space="preserve">abel </w:t>
      </w:r>
      <w:r w:rsidR="00AF27AA" w:rsidRPr="009D72DF">
        <w:rPr>
          <w:lang w:val="id-ID"/>
        </w:rPr>
        <w:t>4.</w:t>
      </w:r>
      <w:r w:rsidR="00637577" w:rsidRPr="009D72DF">
        <w:rPr>
          <w:lang w:val="id-ID"/>
        </w:rPr>
        <w:t xml:space="preserve">46 </w:t>
      </w:r>
      <w:r w:rsidRPr="009D72DF">
        <w:rPr>
          <w:lang w:val="id-ID"/>
        </w:rPr>
        <w:t>berikut</w:t>
      </w:r>
      <w:r w:rsidR="00AF27AA" w:rsidRPr="009D72DF">
        <w:rPr>
          <w:lang w:val="id-ID"/>
        </w:rPr>
        <w:t xml:space="preserve">. </w:t>
      </w:r>
    </w:p>
    <w:p w:rsidR="00612D54" w:rsidRPr="009D72DF" w:rsidRDefault="00612D54" w:rsidP="00D730D0">
      <w:pPr>
        <w:spacing w:line="276" w:lineRule="auto"/>
        <w:jc w:val="center"/>
        <w:rPr>
          <w:lang w:val="id-ID"/>
        </w:rPr>
      </w:pPr>
      <w:r w:rsidRPr="009D72DF">
        <w:rPr>
          <w:lang w:val="id-ID"/>
        </w:rPr>
        <w:t>Tabel 4.</w:t>
      </w:r>
      <w:r w:rsidR="00637577" w:rsidRPr="009D72DF">
        <w:rPr>
          <w:lang w:val="id-ID"/>
        </w:rPr>
        <w:t>46</w:t>
      </w:r>
      <w:r w:rsidRPr="009D72DF">
        <w:rPr>
          <w:lang w:val="id-ID"/>
        </w:rPr>
        <w:t xml:space="preserve">  Hasil </w:t>
      </w:r>
      <w:r w:rsidR="00204B4A">
        <w:rPr>
          <w:lang w:val="id-ID"/>
        </w:rPr>
        <w:t>Uji Hubungan Antar Variabel</w:t>
      </w: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3"/>
        <w:gridCol w:w="1933"/>
        <w:gridCol w:w="999"/>
        <w:gridCol w:w="797"/>
        <w:gridCol w:w="803"/>
        <w:gridCol w:w="776"/>
        <w:gridCol w:w="1999"/>
      </w:tblGrid>
      <w:tr w:rsidR="00612D54" w:rsidRPr="009D72DF" w:rsidTr="00D730D0">
        <w:trPr>
          <w:tblHeader/>
          <w:jc w:val="center"/>
        </w:trPr>
        <w:tc>
          <w:tcPr>
            <w:tcW w:w="593" w:type="dxa"/>
            <w:shd w:val="clear" w:color="auto" w:fill="DDD9C3" w:themeFill="background2" w:themeFillShade="E6"/>
            <w:vAlign w:val="center"/>
          </w:tcPr>
          <w:p w:rsidR="00612D54" w:rsidRPr="009D72DF" w:rsidRDefault="00612D54" w:rsidP="00D764B9">
            <w:pPr>
              <w:jc w:val="center"/>
              <w:rPr>
                <w:b/>
                <w:bCs/>
                <w:sz w:val="20"/>
                <w:szCs w:val="20"/>
                <w:lang w:val="id-ID"/>
              </w:rPr>
            </w:pPr>
            <w:r w:rsidRPr="009D72DF">
              <w:rPr>
                <w:b/>
                <w:bCs/>
                <w:sz w:val="20"/>
                <w:szCs w:val="20"/>
                <w:lang w:val="id-ID"/>
              </w:rPr>
              <w:t>No</w:t>
            </w:r>
          </w:p>
        </w:tc>
        <w:tc>
          <w:tcPr>
            <w:tcW w:w="1933" w:type="dxa"/>
            <w:shd w:val="clear" w:color="auto" w:fill="DDD9C3" w:themeFill="background2" w:themeFillShade="E6"/>
            <w:vAlign w:val="center"/>
          </w:tcPr>
          <w:p w:rsidR="00612D54" w:rsidRPr="009D72DF" w:rsidRDefault="00612D54" w:rsidP="00D764B9">
            <w:pPr>
              <w:jc w:val="center"/>
              <w:rPr>
                <w:b/>
                <w:bCs/>
                <w:sz w:val="20"/>
                <w:szCs w:val="20"/>
                <w:lang w:val="id-ID"/>
              </w:rPr>
            </w:pPr>
            <w:r w:rsidRPr="009D72DF">
              <w:rPr>
                <w:b/>
                <w:bCs/>
                <w:sz w:val="20"/>
                <w:szCs w:val="20"/>
                <w:lang w:val="id-ID"/>
              </w:rPr>
              <w:t>Hipotesis</w:t>
            </w:r>
          </w:p>
        </w:tc>
        <w:tc>
          <w:tcPr>
            <w:tcW w:w="999" w:type="dxa"/>
            <w:shd w:val="clear" w:color="auto" w:fill="DDD9C3" w:themeFill="background2" w:themeFillShade="E6"/>
            <w:vAlign w:val="center"/>
          </w:tcPr>
          <w:p w:rsidR="00612D54" w:rsidRPr="009D72DF" w:rsidRDefault="00612D54" w:rsidP="00D764B9">
            <w:pPr>
              <w:jc w:val="center"/>
              <w:rPr>
                <w:b/>
                <w:bCs/>
                <w:sz w:val="18"/>
                <w:szCs w:val="18"/>
                <w:lang w:val="id-ID"/>
              </w:rPr>
            </w:pPr>
            <w:r w:rsidRPr="009D72DF">
              <w:rPr>
                <w:b/>
                <w:bCs/>
                <w:sz w:val="18"/>
                <w:szCs w:val="18"/>
                <w:lang w:val="id-ID"/>
              </w:rPr>
              <w:t>Koefisien</w:t>
            </w:r>
          </w:p>
          <w:p w:rsidR="00612D54" w:rsidRPr="009D72DF" w:rsidRDefault="00612D54" w:rsidP="00D764B9">
            <w:pPr>
              <w:jc w:val="center"/>
              <w:rPr>
                <w:b/>
                <w:bCs/>
                <w:sz w:val="20"/>
                <w:szCs w:val="20"/>
                <w:lang w:val="id-ID"/>
              </w:rPr>
            </w:pPr>
            <w:r w:rsidRPr="009D72DF">
              <w:rPr>
                <w:b/>
                <w:bCs/>
                <w:sz w:val="18"/>
                <w:szCs w:val="18"/>
                <w:lang w:val="id-ID"/>
              </w:rPr>
              <w:t>Korelasi</w:t>
            </w:r>
          </w:p>
        </w:tc>
        <w:tc>
          <w:tcPr>
            <w:tcW w:w="797" w:type="dxa"/>
            <w:shd w:val="clear" w:color="auto" w:fill="DDD9C3" w:themeFill="background2" w:themeFillShade="E6"/>
            <w:vAlign w:val="center"/>
          </w:tcPr>
          <w:p w:rsidR="00612D54" w:rsidRPr="009D72DF" w:rsidRDefault="00612D54" w:rsidP="00D764B9">
            <w:pPr>
              <w:jc w:val="center"/>
              <w:rPr>
                <w:b/>
                <w:bCs/>
                <w:sz w:val="20"/>
                <w:szCs w:val="20"/>
                <w:vertAlign w:val="subscript"/>
                <w:lang w:val="id-ID"/>
              </w:rPr>
            </w:pPr>
            <w:r w:rsidRPr="009D72DF">
              <w:rPr>
                <w:b/>
                <w:bCs/>
                <w:sz w:val="20"/>
                <w:szCs w:val="20"/>
                <w:lang w:val="id-ID"/>
              </w:rPr>
              <w:t xml:space="preserve">t </w:t>
            </w:r>
            <w:r w:rsidRPr="009D72DF">
              <w:rPr>
                <w:b/>
                <w:bCs/>
                <w:sz w:val="20"/>
                <w:szCs w:val="20"/>
                <w:vertAlign w:val="subscript"/>
                <w:lang w:val="id-ID"/>
              </w:rPr>
              <w:t>hitung</w:t>
            </w:r>
          </w:p>
        </w:tc>
        <w:tc>
          <w:tcPr>
            <w:tcW w:w="803" w:type="dxa"/>
            <w:shd w:val="clear" w:color="auto" w:fill="DDD9C3" w:themeFill="background2" w:themeFillShade="E6"/>
            <w:vAlign w:val="center"/>
          </w:tcPr>
          <w:p w:rsidR="00612D54" w:rsidRPr="009D72DF" w:rsidRDefault="00612D54" w:rsidP="00D764B9">
            <w:pPr>
              <w:jc w:val="center"/>
              <w:rPr>
                <w:b/>
                <w:bCs/>
                <w:sz w:val="20"/>
                <w:szCs w:val="20"/>
                <w:lang w:val="id-ID"/>
              </w:rPr>
            </w:pPr>
            <w:r w:rsidRPr="009D72DF">
              <w:rPr>
                <w:b/>
                <w:bCs/>
                <w:sz w:val="20"/>
                <w:szCs w:val="20"/>
                <w:lang w:val="id-ID"/>
              </w:rPr>
              <w:t>p-value</w:t>
            </w:r>
          </w:p>
        </w:tc>
        <w:tc>
          <w:tcPr>
            <w:tcW w:w="776" w:type="dxa"/>
            <w:shd w:val="clear" w:color="auto" w:fill="DDD9C3" w:themeFill="background2" w:themeFillShade="E6"/>
            <w:vAlign w:val="center"/>
          </w:tcPr>
          <w:p w:rsidR="00612D54" w:rsidRPr="009D72DF" w:rsidRDefault="00612D54" w:rsidP="00D764B9">
            <w:pPr>
              <w:jc w:val="center"/>
              <w:rPr>
                <w:b/>
                <w:bCs/>
                <w:sz w:val="20"/>
                <w:szCs w:val="20"/>
                <w:vertAlign w:val="subscript"/>
                <w:lang w:val="id-ID"/>
              </w:rPr>
            </w:pPr>
            <w:r w:rsidRPr="009D72DF">
              <w:rPr>
                <w:b/>
                <w:bCs/>
                <w:sz w:val="20"/>
                <w:szCs w:val="20"/>
                <w:lang w:val="id-ID"/>
              </w:rPr>
              <w:t xml:space="preserve">t </w:t>
            </w:r>
            <w:r w:rsidRPr="009D72DF">
              <w:rPr>
                <w:b/>
                <w:bCs/>
                <w:sz w:val="20"/>
                <w:szCs w:val="20"/>
                <w:vertAlign w:val="subscript"/>
                <w:lang w:val="id-ID"/>
              </w:rPr>
              <w:t>tabel</w:t>
            </w:r>
          </w:p>
        </w:tc>
        <w:tc>
          <w:tcPr>
            <w:tcW w:w="1999" w:type="dxa"/>
            <w:shd w:val="clear" w:color="auto" w:fill="DDD9C3" w:themeFill="background2" w:themeFillShade="E6"/>
            <w:vAlign w:val="center"/>
          </w:tcPr>
          <w:p w:rsidR="00612D54" w:rsidRPr="009D72DF" w:rsidRDefault="00612D54" w:rsidP="00D764B9">
            <w:pPr>
              <w:jc w:val="center"/>
              <w:rPr>
                <w:b/>
                <w:bCs/>
                <w:sz w:val="20"/>
                <w:szCs w:val="20"/>
                <w:lang w:val="id-ID"/>
              </w:rPr>
            </w:pPr>
            <w:r w:rsidRPr="009D72DF">
              <w:rPr>
                <w:b/>
                <w:bCs/>
                <w:sz w:val="20"/>
                <w:szCs w:val="20"/>
                <w:lang w:val="id-ID"/>
              </w:rPr>
              <w:t>Kesimpulan</w:t>
            </w:r>
          </w:p>
          <w:p w:rsidR="00612D54" w:rsidRPr="009D72DF" w:rsidRDefault="00612D54" w:rsidP="00D764B9">
            <w:pPr>
              <w:jc w:val="center"/>
              <w:rPr>
                <w:b/>
                <w:bCs/>
                <w:sz w:val="20"/>
                <w:szCs w:val="20"/>
                <w:lang w:val="id-ID"/>
              </w:rPr>
            </w:pPr>
            <w:r w:rsidRPr="009D72DF">
              <w:rPr>
                <w:b/>
                <w:bCs/>
                <w:sz w:val="20"/>
                <w:szCs w:val="20"/>
                <w:lang w:val="id-ID"/>
              </w:rPr>
              <w:t>Statistik</w:t>
            </w:r>
          </w:p>
        </w:tc>
      </w:tr>
      <w:tr w:rsidR="00612D54" w:rsidRPr="009D72DF" w:rsidTr="00D730D0">
        <w:trPr>
          <w:jc w:val="center"/>
        </w:trPr>
        <w:tc>
          <w:tcPr>
            <w:tcW w:w="593" w:type="dxa"/>
          </w:tcPr>
          <w:p w:rsidR="00612D54" w:rsidRPr="009D72DF" w:rsidRDefault="00612D54" w:rsidP="00D764B9">
            <w:pPr>
              <w:jc w:val="center"/>
              <w:rPr>
                <w:sz w:val="20"/>
                <w:szCs w:val="20"/>
                <w:lang w:val="id-ID"/>
              </w:rPr>
            </w:pPr>
            <w:r w:rsidRPr="009D72DF">
              <w:rPr>
                <w:sz w:val="20"/>
                <w:szCs w:val="20"/>
                <w:lang w:val="id-ID"/>
              </w:rPr>
              <w:t>1</w:t>
            </w:r>
          </w:p>
        </w:tc>
        <w:tc>
          <w:tcPr>
            <w:tcW w:w="1933" w:type="dxa"/>
          </w:tcPr>
          <w:p w:rsidR="00612D54" w:rsidRPr="009D72DF" w:rsidRDefault="00612D54" w:rsidP="00D764B9">
            <w:pPr>
              <w:rPr>
                <w:sz w:val="20"/>
                <w:szCs w:val="20"/>
                <w:lang w:val="id-ID"/>
              </w:rPr>
            </w:pPr>
            <w:r w:rsidRPr="009D72DF">
              <w:rPr>
                <w:sz w:val="20"/>
                <w:szCs w:val="20"/>
                <w:lang w:val="id-ID"/>
              </w:rPr>
              <w:t>Terdapat hubungan Penempatan dengan kompensasi</w:t>
            </w:r>
          </w:p>
        </w:tc>
        <w:tc>
          <w:tcPr>
            <w:tcW w:w="999" w:type="dxa"/>
            <w:vAlign w:val="center"/>
          </w:tcPr>
          <w:p w:rsidR="00612D54" w:rsidRPr="009D72DF" w:rsidRDefault="00612D54" w:rsidP="00D764B9">
            <w:pPr>
              <w:jc w:val="center"/>
              <w:rPr>
                <w:sz w:val="20"/>
                <w:szCs w:val="20"/>
                <w:lang w:val="id-ID"/>
              </w:rPr>
            </w:pPr>
            <w:r w:rsidRPr="009D72DF">
              <w:rPr>
                <w:sz w:val="20"/>
                <w:szCs w:val="20"/>
                <w:lang w:val="id-ID"/>
              </w:rPr>
              <w:t>0,616</w:t>
            </w:r>
          </w:p>
        </w:tc>
        <w:tc>
          <w:tcPr>
            <w:tcW w:w="797" w:type="dxa"/>
            <w:vAlign w:val="center"/>
          </w:tcPr>
          <w:p w:rsidR="00612D54" w:rsidRPr="009D72DF" w:rsidRDefault="00612D54" w:rsidP="00D764B9">
            <w:pPr>
              <w:jc w:val="center"/>
              <w:rPr>
                <w:sz w:val="20"/>
                <w:szCs w:val="20"/>
                <w:lang w:val="id-ID"/>
              </w:rPr>
            </w:pPr>
            <w:r w:rsidRPr="009D72DF">
              <w:rPr>
                <w:sz w:val="20"/>
                <w:szCs w:val="20"/>
                <w:lang w:val="id-ID"/>
              </w:rPr>
              <w:t>11.010</w:t>
            </w:r>
          </w:p>
        </w:tc>
        <w:tc>
          <w:tcPr>
            <w:tcW w:w="803" w:type="dxa"/>
            <w:vAlign w:val="center"/>
          </w:tcPr>
          <w:p w:rsidR="00612D54" w:rsidRPr="009D72DF" w:rsidRDefault="00612D54" w:rsidP="00D764B9">
            <w:pPr>
              <w:jc w:val="center"/>
              <w:rPr>
                <w:sz w:val="20"/>
                <w:szCs w:val="20"/>
                <w:lang w:val="id-ID"/>
              </w:rPr>
            </w:pPr>
            <w:r w:rsidRPr="009D72DF">
              <w:rPr>
                <w:sz w:val="20"/>
                <w:szCs w:val="20"/>
                <w:lang w:val="id-ID"/>
              </w:rPr>
              <w:t>0.000</w:t>
            </w:r>
          </w:p>
        </w:tc>
        <w:tc>
          <w:tcPr>
            <w:tcW w:w="776" w:type="dxa"/>
            <w:vAlign w:val="center"/>
          </w:tcPr>
          <w:p w:rsidR="00612D54" w:rsidRPr="009D72DF" w:rsidRDefault="00612D54" w:rsidP="00D764B9">
            <w:pPr>
              <w:rPr>
                <w:sz w:val="20"/>
                <w:szCs w:val="20"/>
                <w:lang w:val="id-ID"/>
              </w:rPr>
            </w:pPr>
            <w:r w:rsidRPr="009D72DF">
              <w:rPr>
                <w:sz w:val="20"/>
                <w:szCs w:val="20"/>
                <w:lang w:val="id-ID"/>
              </w:rPr>
              <w:t>1,982</w:t>
            </w:r>
          </w:p>
        </w:tc>
        <w:tc>
          <w:tcPr>
            <w:tcW w:w="1999" w:type="dxa"/>
          </w:tcPr>
          <w:p w:rsidR="00612D54" w:rsidRPr="009D72DF" w:rsidRDefault="00612D54" w:rsidP="00D764B9">
            <w:pPr>
              <w:rPr>
                <w:sz w:val="20"/>
                <w:szCs w:val="20"/>
                <w:lang w:val="id-ID"/>
              </w:rPr>
            </w:pPr>
            <w:r w:rsidRPr="009D72DF">
              <w:rPr>
                <w:sz w:val="20"/>
                <w:szCs w:val="20"/>
                <w:lang w:val="id-ID"/>
              </w:rPr>
              <w:t>H</w:t>
            </w:r>
            <w:r w:rsidRPr="00341EFB">
              <w:rPr>
                <w:sz w:val="16"/>
                <w:szCs w:val="16"/>
                <w:lang w:val="id-ID"/>
              </w:rPr>
              <w:t>0</w:t>
            </w:r>
            <w:r w:rsidRPr="009D72DF">
              <w:rPr>
                <w:sz w:val="20"/>
                <w:szCs w:val="20"/>
                <w:lang w:val="id-ID"/>
              </w:rPr>
              <w:t xml:space="preserve"> ditolak,  terdapat hubungan Penempatan dengan kompensasi  </w:t>
            </w:r>
          </w:p>
        </w:tc>
      </w:tr>
      <w:tr w:rsidR="00612D54" w:rsidRPr="009D72DF" w:rsidTr="00D730D0">
        <w:trPr>
          <w:jc w:val="center"/>
        </w:trPr>
        <w:tc>
          <w:tcPr>
            <w:tcW w:w="593" w:type="dxa"/>
          </w:tcPr>
          <w:p w:rsidR="00612D54" w:rsidRPr="009D72DF" w:rsidRDefault="00612D54" w:rsidP="00D764B9">
            <w:pPr>
              <w:jc w:val="center"/>
              <w:rPr>
                <w:sz w:val="20"/>
                <w:szCs w:val="20"/>
                <w:lang w:val="id-ID"/>
              </w:rPr>
            </w:pPr>
            <w:r w:rsidRPr="009D72DF">
              <w:rPr>
                <w:sz w:val="20"/>
                <w:szCs w:val="20"/>
                <w:lang w:val="id-ID"/>
              </w:rPr>
              <w:t>2</w:t>
            </w:r>
          </w:p>
        </w:tc>
        <w:tc>
          <w:tcPr>
            <w:tcW w:w="1933" w:type="dxa"/>
          </w:tcPr>
          <w:p w:rsidR="00612D54" w:rsidRPr="009D72DF" w:rsidRDefault="00612D54" w:rsidP="00D764B9">
            <w:pPr>
              <w:rPr>
                <w:sz w:val="20"/>
                <w:szCs w:val="20"/>
                <w:lang w:val="id-ID"/>
              </w:rPr>
            </w:pPr>
            <w:r w:rsidRPr="009D72DF">
              <w:rPr>
                <w:sz w:val="20"/>
                <w:szCs w:val="20"/>
                <w:lang w:val="id-ID"/>
              </w:rPr>
              <w:t>Terdapat hubungan Penempatan dengan Pengembangan SDM</w:t>
            </w:r>
          </w:p>
        </w:tc>
        <w:tc>
          <w:tcPr>
            <w:tcW w:w="999" w:type="dxa"/>
            <w:vAlign w:val="center"/>
          </w:tcPr>
          <w:p w:rsidR="00612D54" w:rsidRPr="009D72DF" w:rsidRDefault="00612D54" w:rsidP="00D764B9">
            <w:pPr>
              <w:jc w:val="center"/>
              <w:rPr>
                <w:sz w:val="20"/>
                <w:szCs w:val="20"/>
                <w:lang w:val="id-ID"/>
              </w:rPr>
            </w:pPr>
            <w:r w:rsidRPr="009D72DF">
              <w:rPr>
                <w:sz w:val="20"/>
                <w:szCs w:val="20"/>
                <w:lang w:val="id-ID"/>
              </w:rPr>
              <w:t>0,224</w:t>
            </w:r>
          </w:p>
        </w:tc>
        <w:tc>
          <w:tcPr>
            <w:tcW w:w="797" w:type="dxa"/>
            <w:vAlign w:val="center"/>
          </w:tcPr>
          <w:p w:rsidR="00612D54" w:rsidRPr="009D72DF" w:rsidRDefault="00612D54" w:rsidP="00D764B9">
            <w:pPr>
              <w:jc w:val="center"/>
              <w:rPr>
                <w:sz w:val="20"/>
                <w:szCs w:val="20"/>
                <w:lang w:val="id-ID"/>
              </w:rPr>
            </w:pPr>
            <w:r w:rsidRPr="009D72DF">
              <w:rPr>
                <w:sz w:val="20"/>
                <w:szCs w:val="20"/>
                <w:lang w:val="id-ID"/>
              </w:rPr>
              <w:t>3.235</w:t>
            </w:r>
          </w:p>
        </w:tc>
        <w:tc>
          <w:tcPr>
            <w:tcW w:w="803" w:type="dxa"/>
            <w:vAlign w:val="center"/>
          </w:tcPr>
          <w:p w:rsidR="00612D54" w:rsidRPr="009D72DF" w:rsidRDefault="00612D54" w:rsidP="00D764B9">
            <w:pPr>
              <w:jc w:val="center"/>
              <w:rPr>
                <w:sz w:val="20"/>
                <w:szCs w:val="20"/>
                <w:lang w:val="id-ID"/>
              </w:rPr>
            </w:pPr>
            <w:r w:rsidRPr="009D72DF">
              <w:rPr>
                <w:sz w:val="20"/>
                <w:szCs w:val="20"/>
                <w:lang w:val="id-ID"/>
              </w:rPr>
              <w:t>0.000</w:t>
            </w:r>
          </w:p>
        </w:tc>
        <w:tc>
          <w:tcPr>
            <w:tcW w:w="776" w:type="dxa"/>
            <w:vAlign w:val="center"/>
          </w:tcPr>
          <w:p w:rsidR="00612D54" w:rsidRPr="009D72DF" w:rsidRDefault="00612D54" w:rsidP="00D764B9">
            <w:pPr>
              <w:rPr>
                <w:sz w:val="20"/>
                <w:szCs w:val="20"/>
                <w:lang w:val="id-ID"/>
              </w:rPr>
            </w:pPr>
            <w:r w:rsidRPr="009D72DF">
              <w:rPr>
                <w:sz w:val="20"/>
                <w:szCs w:val="20"/>
                <w:lang w:val="id-ID"/>
              </w:rPr>
              <w:t>1,982</w:t>
            </w:r>
          </w:p>
        </w:tc>
        <w:tc>
          <w:tcPr>
            <w:tcW w:w="1999" w:type="dxa"/>
          </w:tcPr>
          <w:p w:rsidR="00612D54" w:rsidRPr="009D72DF" w:rsidRDefault="00612D54" w:rsidP="00D764B9">
            <w:pPr>
              <w:rPr>
                <w:sz w:val="20"/>
                <w:szCs w:val="20"/>
                <w:lang w:val="id-ID"/>
              </w:rPr>
            </w:pPr>
            <w:r w:rsidRPr="009D72DF">
              <w:rPr>
                <w:sz w:val="20"/>
                <w:szCs w:val="20"/>
                <w:lang w:val="id-ID"/>
              </w:rPr>
              <w:t>H</w:t>
            </w:r>
            <w:r w:rsidRPr="00341EFB">
              <w:rPr>
                <w:sz w:val="16"/>
                <w:szCs w:val="16"/>
                <w:lang w:val="id-ID"/>
              </w:rPr>
              <w:t>0</w:t>
            </w:r>
            <w:r w:rsidRPr="009D72DF">
              <w:rPr>
                <w:sz w:val="20"/>
                <w:szCs w:val="20"/>
                <w:lang w:val="id-ID"/>
              </w:rPr>
              <w:t xml:space="preserve"> ditolak,  terdapat hubungan Penempatan dengan Pengembangan SDM</w:t>
            </w:r>
          </w:p>
        </w:tc>
      </w:tr>
      <w:tr w:rsidR="00612D54" w:rsidRPr="009D72DF" w:rsidTr="00D730D0">
        <w:trPr>
          <w:jc w:val="center"/>
        </w:trPr>
        <w:tc>
          <w:tcPr>
            <w:tcW w:w="593" w:type="dxa"/>
          </w:tcPr>
          <w:p w:rsidR="00612D54" w:rsidRPr="009D72DF" w:rsidRDefault="00612D54" w:rsidP="00D764B9">
            <w:pPr>
              <w:jc w:val="center"/>
              <w:rPr>
                <w:sz w:val="20"/>
                <w:szCs w:val="20"/>
                <w:lang w:val="id-ID"/>
              </w:rPr>
            </w:pPr>
            <w:r w:rsidRPr="009D72DF">
              <w:rPr>
                <w:sz w:val="20"/>
                <w:szCs w:val="20"/>
                <w:lang w:val="id-ID"/>
              </w:rPr>
              <w:t>3</w:t>
            </w:r>
          </w:p>
        </w:tc>
        <w:tc>
          <w:tcPr>
            <w:tcW w:w="1933" w:type="dxa"/>
          </w:tcPr>
          <w:p w:rsidR="00612D54" w:rsidRPr="009D72DF" w:rsidRDefault="00612D54" w:rsidP="00D764B9">
            <w:pPr>
              <w:rPr>
                <w:sz w:val="20"/>
                <w:szCs w:val="20"/>
                <w:lang w:val="id-ID"/>
              </w:rPr>
            </w:pPr>
            <w:r w:rsidRPr="009D72DF">
              <w:rPr>
                <w:sz w:val="20"/>
                <w:szCs w:val="20"/>
                <w:lang w:val="id-ID"/>
              </w:rPr>
              <w:t>Terdapat hubungan kompensasi  dengan Pengembangan SDM</w:t>
            </w:r>
          </w:p>
        </w:tc>
        <w:tc>
          <w:tcPr>
            <w:tcW w:w="999" w:type="dxa"/>
            <w:vAlign w:val="center"/>
          </w:tcPr>
          <w:p w:rsidR="00612D54" w:rsidRPr="009D72DF" w:rsidRDefault="00612D54" w:rsidP="00D764B9">
            <w:pPr>
              <w:jc w:val="center"/>
              <w:rPr>
                <w:sz w:val="20"/>
                <w:szCs w:val="20"/>
                <w:lang w:val="id-ID"/>
              </w:rPr>
            </w:pPr>
            <w:r w:rsidRPr="009D72DF">
              <w:rPr>
                <w:sz w:val="20"/>
                <w:szCs w:val="20"/>
                <w:lang w:val="id-ID"/>
              </w:rPr>
              <w:t>0,328</w:t>
            </w:r>
          </w:p>
        </w:tc>
        <w:tc>
          <w:tcPr>
            <w:tcW w:w="797" w:type="dxa"/>
            <w:vAlign w:val="center"/>
          </w:tcPr>
          <w:p w:rsidR="00612D54" w:rsidRPr="009D72DF" w:rsidRDefault="00612D54" w:rsidP="00D764B9">
            <w:pPr>
              <w:jc w:val="center"/>
              <w:rPr>
                <w:sz w:val="20"/>
                <w:szCs w:val="20"/>
                <w:lang w:val="id-ID"/>
              </w:rPr>
            </w:pPr>
            <w:r w:rsidRPr="009D72DF">
              <w:rPr>
                <w:sz w:val="20"/>
                <w:szCs w:val="20"/>
                <w:lang w:val="id-ID"/>
              </w:rPr>
              <w:t>4.894</w:t>
            </w:r>
          </w:p>
        </w:tc>
        <w:tc>
          <w:tcPr>
            <w:tcW w:w="803" w:type="dxa"/>
            <w:vAlign w:val="center"/>
          </w:tcPr>
          <w:p w:rsidR="00612D54" w:rsidRPr="009D72DF" w:rsidRDefault="00612D54" w:rsidP="00D764B9">
            <w:pPr>
              <w:jc w:val="center"/>
              <w:rPr>
                <w:sz w:val="20"/>
                <w:szCs w:val="20"/>
                <w:lang w:val="id-ID"/>
              </w:rPr>
            </w:pPr>
            <w:r w:rsidRPr="009D72DF">
              <w:rPr>
                <w:sz w:val="20"/>
                <w:szCs w:val="20"/>
                <w:lang w:val="id-ID"/>
              </w:rPr>
              <w:t>0.000</w:t>
            </w:r>
          </w:p>
        </w:tc>
        <w:tc>
          <w:tcPr>
            <w:tcW w:w="776" w:type="dxa"/>
            <w:vAlign w:val="center"/>
          </w:tcPr>
          <w:p w:rsidR="00612D54" w:rsidRPr="009D72DF" w:rsidRDefault="00612D54" w:rsidP="00D764B9">
            <w:pPr>
              <w:rPr>
                <w:sz w:val="20"/>
                <w:szCs w:val="20"/>
                <w:lang w:val="id-ID"/>
              </w:rPr>
            </w:pPr>
            <w:r w:rsidRPr="009D72DF">
              <w:rPr>
                <w:sz w:val="20"/>
                <w:szCs w:val="20"/>
                <w:lang w:val="id-ID"/>
              </w:rPr>
              <w:t>1,982</w:t>
            </w:r>
          </w:p>
        </w:tc>
        <w:tc>
          <w:tcPr>
            <w:tcW w:w="1999" w:type="dxa"/>
          </w:tcPr>
          <w:p w:rsidR="00612D54" w:rsidRPr="009D72DF" w:rsidRDefault="00612D54" w:rsidP="00D730D0">
            <w:pPr>
              <w:rPr>
                <w:sz w:val="20"/>
                <w:szCs w:val="20"/>
                <w:lang w:val="id-ID"/>
              </w:rPr>
            </w:pPr>
            <w:r w:rsidRPr="009D72DF">
              <w:rPr>
                <w:sz w:val="20"/>
                <w:szCs w:val="20"/>
                <w:lang w:val="id-ID"/>
              </w:rPr>
              <w:t>H</w:t>
            </w:r>
            <w:r w:rsidRPr="00341EFB">
              <w:rPr>
                <w:sz w:val="16"/>
                <w:szCs w:val="16"/>
                <w:lang w:val="id-ID"/>
              </w:rPr>
              <w:t>0</w:t>
            </w:r>
            <w:r w:rsidRPr="009D72DF">
              <w:rPr>
                <w:sz w:val="20"/>
                <w:szCs w:val="20"/>
                <w:lang w:val="id-ID"/>
              </w:rPr>
              <w:t xml:space="preserve"> ditolak,  terdapat hubungan kompensasi  dengan Pengembangan</w:t>
            </w:r>
            <w:r w:rsidR="00D730D0">
              <w:rPr>
                <w:sz w:val="20"/>
                <w:szCs w:val="20"/>
                <w:lang w:val="id-ID"/>
              </w:rPr>
              <w:t xml:space="preserve"> </w:t>
            </w:r>
            <w:r w:rsidRPr="009D72DF">
              <w:rPr>
                <w:sz w:val="20"/>
                <w:szCs w:val="20"/>
                <w:lang w:val="id-ID"/>
              </w:rPr>
              <w:t>SDM</w:t>
            </w:r>
            <w:r w:rsidRPr="009D72DF">
              <w:rPr>
                <w:i/>
                <w:iCs/>
                <w:sz w:val="20"/>
                <w:szCs w:val="20"/>
                <w:lang w:val="id-ID"/>
              </w:rPr>
              <w:t xml:space="preserve"> </w:t>
            </w:r>
          </w:p>
        </w:tc>
      </w:tr>
    </w:tbl>
    <w:p w:rsidR="00612D54" w:rsidRPr="009D72DF" w:rsidRDefault="00612D54" w:rsidP="00612D54">
      <w:pPr>
        <w:autoSpaceDE w:val="0"/>
        <w:autoSpaceDN w:val="0"/>
        <w:adjustRightInd w:val="0"/>
        <w:spacing w:line="480" w:lineRule="auto"/>
        <w:rPr>
          <w:sz w:val="20"/>
          <w:szCs w:val="20"/>
          <w:lang w:val="id-ID"/>
        </w:rPr>
      </w:pPr>
      <w:r w:rsidRPr="009D72DF">
        <w:rPr>
          <w:sz w:val="20"/>
          <w:szCs w:val="20"/>
          <w:lang w:val="id-ID"/>
        </w:rPr>
        <w:t>Sumber: Hasil Perhitungan SPSS</w:t>
      </w:r>
    </w:p>
    <w:p w:rsidR="00612D54" w:rsidRPr="009D72DF" w:rsidRDefault="00612D54" w:rsidP="00612D54">
      <w:pPr>
        <w:spacing w:line="480" w:lineRule="auto"/>
        <w:jc w:val="both"/>
        <w:rPr>
          <w:sz w:val="16"/>
          <w:szCs w:val="16"/>
          <w:lang w:val="id-ID"/>
        </w:rPr>
      </w:pPr>
    </w:p>
    <w:p w:rsidR="00612D54" w:rsidRPr="009D72DF" w:rsidRDefault="00C138F6" w:rsidP="00DB2704">
      <w:pPr>
        <w:spacing w:line="360" w:lineRule="auto"/>
        <w:ind w:left="284" w:hanging="284"/>
        <w:rPr>
          <w:b/>
          <w:bCs/>
          <w:lang w:val="id-ID"/>
        </w:rPr>
      </w:pPr>
      <w:r w:rsidRPr="009D72DF">
        <w:rPr>
          <w:b/>
          <w:bCs/>
          <w:lang w:val="id-ID"/>
        </w:rPr>
        <w:lastRenderedPageBreak/>
        <w:t xml:space="preserve">1)  </w:t>
      </w:r>
      <w:r w:rsidR="00DB2704">
        <w:rPr>
          <w:b/>
          <w:bCs/>
          <w:lang w:val="id-ID"/>
        </w:rPr>
        <w:t xml:space="preserve">Hubungan </w:t>
      </w:r>
      <w:r w:rsidR="00AF27AA" w:rsidRPr="009D72DF">
        <w:rPr>
          <w:b/>
          <w:bCs/>
          <w:lang w:val="id-ID"/>
        </w:rPr>
        <w:t>P</w:t>
      </w:r>
      <w:r w:rsidR="00612D54" w:rsidRPr="009D72DF">
        <w:rPr>
          <w:b/>
          <w:bCs/>
          <w:lang w:val="id-ID"/>
        </w:rPr>
        <w:t xml:space="preserve">enempatan dengan </w:t>
      </w:r>
      <w:r w:rsidR="00AF27AA" w:rsidRPr="009D72DF">
        <w:rPr>
          <w:b/>
          <w:bCs/>
          <w:lang w:val="id-ID"/>
        </w:rPr>
        <w:t>K</w:t>
      </w:r>
      <w:r w:rsidR="00612D54" w:rsidRPr="009D72DF">
        <w:rPr>
          <w:b/>
          <w:bCs/>
          <w:lang w:val="id-ID"/>
        </w:rPr>
        <w:t>ompensasi</w:t>
      </w:r>
      <w:r w:rsidR="00AF27AA" w:rsidRPr="009D72DF">
        <w:rPr>
          <w:b/>
          <w:bCs/>
          <w:lang w:val="id-ID"/>
        </w:rPr>
        <w:t xml:space="preserve"> pada Karyawan</w:t>
      </w:r>
      <w:r w:rsidR="00DB2704">
        <w:rPr>
          <w:b/>
          <w:bCs/>
          <w:lang w:val="id-ID"/>
        </w:rPr>
        <w:t>P</w:t>
      </w:r>
      <w:r w:rsidR="00AF27AA" w:rsidRPr="009D72DF">
        <w:rPr>
          <w:b/>
          <w:bCs/>
          <w:lang w:val="id-ID"/>
        </w:rPr>
        <w:t>elabuhan Lintas Merak-Bakauheni</w:t>
      </w:r>
    </w:p>
    <w:p w:rsidR="00AF27AA" w:rsidRPr="009D72DF" w:rsidRDefault="00AF27AA" w:rsidP="00AF27AA">
      <w:pPr>
        <w:spacing w:line="360" w:lineRule="auto"/>
        <w:jc w:val="both"/>
        <w:rPr>
          <w:b/>
          <w:bCs/>
          <w:sz w:val="16"/>
          <w:szCs w:val="16"/>
          <w:lang w:val="id-ID"/>
        </w:rPr>
      </w:pPr>
    </w:p>
    <w:p w:rsidR="00612D54" w:rsidRPr="009D72DF" w:rsidRDefault="00612D54" w:rsidP="00612D54">
      <w:pPr>
        <w:spacing w:line="480" w:lineRule="auto"/>
        <w:ind w:firstLine="720"/>
        <w:jc w:val="both"/>
        <w:rPr>
          <w:lang w:val="id-ID"/>
        </w:rPr>
      </w:pPr>
      <w:r w:rsidRPr="009D72DF">
        <w:rPr>
          <w:lang w:val="id-ID"/>
        </w:rPr>
        <w:t xml:space="preserve">Hasil perhitungan korelasi diperoleh besarnya korelasi </w:t>
      </w:r>
      <w:r w:rsidR="004F5D00" w:rsidRPr="009D72DF">
        <w:rPr>
          <w:lang w:val="id-ID"/>
        </w:rPr>
        <w:t xml:space="preserve">antara                                                                      </w:t>
      </w:r>
      <w:r w:rsidRPr="009D72DF">
        <w:rPr>
          <w:lang w:val="id-ID"/>
        </w:rPr>
        <w:t>penempatan dengan kompensasi yaitu r</w:t>
      </w:r>
      <w:r w:rsidRPr="009D72DF">
        <w:rPr>
          <w:vertAlign w:val="subscript"/>
          <w:lang w:val="id-ID"/>
        </w:rPr>
        <w:t>x1x2</w:t>
      </w:r>
      <w:r w:rsidRPr="009D72DF">
        <w:rPr>
          <w:lang w:val="id-ID"/>
        </w:rPr>
        <w:t xml:space="preserve"> sebesar 0,665. Dari hasil perhitungan diperoleh nilai t</w:t>
      </w:r>
      <w:r w:rsidRPr="009D72DF">
        <w:rPr>
          <w:vertAlign w:val="subscript"/>
          <w:lang w:val="id-ID"/>
        </w:rPr>
        <w:t xml:space="preserve">hitung </w:t>
      </w:r>
      <w:r w:rsidRPr="009D72DF">
        <w:rPr>
          <w:lang w:val="id-ID"/>
        </w:rPr>
        <w:t>untuk korelasi X</w:t>
      </w:r>
      <w:r w:rsidRPr="009D72DF">
        <w:rPr>
          <w:vertAlign w:val="subscript"/>
          <w:lang w:val="id-ID"/>
        </w:rPr>
        <w:t>1</w:t>
      </w:r>
      <w:r w:rsidRPr="009D72DF">
        <w:rPr>
          <w:lang w:val="id-ID"/>
        </w:rPr>
        <w:t xml:space="preserve"> dengan X</w:t>
      </w:r>
      <w:r w:rsidRPr="009D72DF">
        <w:rPr>
          <w:vertAlign w:val="subscript"/>
          <w:lang w:val="id-ID"/>
        </w:rPr>
        <w:t>2</w:t>
      </w:r>
      <w:r w:rsidRPr="009D72DF">
        <w:rPr>
          <w:lang w:val="id-ID"/>
        </w:rPr>
        <w:t xml:space="preserve"> adalah 11,010. Karena  diperoleh t</w:t>
      </w:r>
      <w:r w:rsidRPr="009D72DF">
        <w:rPr>
          <w:vertAlign w:val="subscript"/>
          <w:lang w:val="id-ID"/>
        </w:rPr>
        <w:t>hitung</w:t>
      </w:r>
      <w:r w:rsidRPr="009D72DF">
        <w:rPr>
          <w:lang w:val="id-ID"/>
        </w:rPr>
        <w:t xml:space="preserve"> lebih besar dari t</w:t>
      </w:r>
      <w:r w:rsidRPr="009D72DF">
        <w:rPr>
          <w:vertAlign w:val="subscript"/>
          <w:lang w:val="id-ID"/>
        </w:rPr>
        <w:t>tabel</w:t>
      </w:r>
      <w:r w:rsidRPr="009D72DF">
        <w:rPr>
          <w:lang w:val="id-ID"/>
        </w:rPr>
        <w:t xml:space="preserve"> maka H</w:t>
      </w:r>
      <w:r w:rsidRPr="00754F82">
        <w:rPr>
          <w:sz w:val="16"/>
          <w:szCs w:val="16"/>
          <w:lang w:val="id-ID"/>
        </w:rPr>
        <w:t>0</w:t>
      </w:r>
      <w:r w:rsidRPr="009D72DF">
        <w:rPr>
          <w:lang w:val="id-ID"/>
        </w:rPr>
        <w:t xml:space="preserve"> ditolak. Jadi  diperoleh kesimpulan terdapat hubungan yang signifikan (bermakna) antara penempatan dengan kompensasi. </w:t>
      </w:r>
    </w:p>
    <w:p w:rsidR="00612D54" w:rsidRPr="009D72DF" w:rsidRDefault="00612D54" w:rsidP="00612D54">
      <w:pPr>
        <w:spacing w:line="480" w:lineRule="auto"/>
        <w:ind w:firstLine="720"/>
        <w:jc w:val="both"/>
        <w:rPr>
          <w:lang w:val="id-ID"/>
        </w:rPr>
      </w:pPr>
      <w:r w:rsidRPr="009D72DF">
        <w:rPr>
          <w:lang w:val="id-ID"/>
        </w:rPr>
        <w:t xml:space="preserve">Hasil perhitungan korelasi yang diperoleh menunjukkan adannya hubungan antara penempatan </w:t>
      </w:r>
      <w:r w:rsidR="004F5D00" w:rsidRPr="009D72DF">
        <w:rPr>
          <w:lang w:val="id-ID"/>
        </w:rPr>
        <w:t>dengan</w:t>
      </w:r>
      <w:r w:rsidRPr="009D72DF">
        <w:rPr>
          <w:lang w:val="id-ID"/>
        </w:rPr>
        <w:t xml:space="preserve"> kompensasi dengan arah hubungan positif yang berarti semakin sesuai penempatan akan diikuti dengan peningkatan kompensasi.</w:t>
      </w:r>
      <w:r w:rsidR="00B03DDA" w:rsidRPr="009D72DF">
        <w:rPr>
          <w:lang w:val="id-ID"/>
        </w:rPr>
        <w:t xml:space="preserve"> </w:t>
      </w:r>
      <w:r w:rsidRPr="009D72DF">
        <w:rPr>
          <w:lang w:val="id-ID"/>
        </w:rPr>
        <w:t xml:space="preserve">Berdasarkan kriteria korelasi dalam </w:t>
      </w:r>
      <w:r w:rsidRPr="00DB2704">
        <w:rPr>
          <w:lang w:val="id-ID"/>
        </w:rPr>
        <w:t>Sugiono (2005:183) nilai korelasi sebesar 0,665 berada dalam tingkat hubun</w:t>
      </w:r>
      <w:r w:rsidRPr="009D72DF">
        <w:rPr>
          <w:lang w:val="id-ID"/>
        </w:rPr>
        <w:t>gan kuat (berada pada interval 0,6 – 0,799).</w:t>
      </w:r>
    </w:p>
    <w:p w:rsidR="00064334" w:rsidRPr="009D72DF" w:rsidRDefault="00064334" w:rsidP="00064334">
      <w:pPr>
        <w:spacing w:line="480" w:lineRule="auto"/>
        <w:ind w:firstLine="720"/>
        <w:jc w:val="both"/>
        <w:rPr>
          <w:lang w:val="id-ID"/>
        </w:rPr>
      </w:pPr>
      <w:r w:rsidRPr="009D72DF">
        <w:rPr>
          <w:lang w:val="id-ID"/>
        </w:rPr>
        <w:t xml:space="preserve">Dalam penempatan karyawan, terdapat dua hal yang perlu diperhatikan yaitu kepentingan karyawan dan kepentingan perusahaan. Karyawan yang memasuki suatu perusahaan memiliki sejumlah keinginan yang diharapkan agar dapat terpenuhi setelah melibatkan diri dalam perusahaan. Oleh karena itu, karyawan akan berusaha menempatkan dirinya di tempat kerja secara maksimal sesuai keahlian yang dimilikinya.  Sebagai balas jasa, karyawan menerima kompensasi yang diharapkan sesuai pengorbanannya yang dijadikan                                 pedoman  bagi karyawan untuk menilai kemampuannya. </w:t>
      </w:r>
    </w:p>
    <w:p w:rsidR="00064334" w:rsidRPr="009D72DF" w:rsidRDefault="00064334" w:rsidP="00064334">
      <w:pPr>
        <w:spacing w:line="480" w:lineRule="auto"/>
        <w:ind w:firstLine="720"/>
        <w:jc w:val="both"/>
        <w:rPr>
          <w:lang w:val="id-ID"/>
        </w:rPr>
      </w:pPr>
      <w:r w:rsidRPr="009D72DF">
        <w:rPr>
          <w:lang w:val="id-ID"/>
        </w:rPr>
        <w:lastRenderedPageBreak/>
        <w:t xml:space="preserve">Prinsip yang perlu diperhatikan dalam penempatan karyawan adalah prinsip </w:t>
      </w:r>
      <w:r w:rsidRPr="009D72DF">
        <w:rPr>
          <w:i/>
          <w:iCs/>
          <w:lang w:val="id-ID"/>
        </w:rPr>
        <w:t>the right man in the right place and the right  man behind the right job</w:t>
      </w:r>
      <w:r w:rsidRPr="009D72DF">
        <w:rPr>
          <w:lang w:val="id-ID"/>
        </w:rPr>
        <w:t xml:space="preserve"> yang dapat memotivasi karyawan untuk menimbulkan antusias dan moral kerja yang tinggi dalam menyelesaikan pekerjaan yang menjadi tanggung jawabnya. Oleh karenanya mereka mengharapkan mendapat imbalan yang adil dan layak; </w:t>
      </w:r>
      <w:r w:rsidRPr="00CB772D">
        <w:rPr>
          <w:lang w:val="id-ID"/>
        </w:rPr>
        <w:t>hal ini sesuai dikatakan Sedarmayanti (2005:9) bahwa prinsip kompensasi</w:t>
      </w:r>
      <w:r w:rsidRPr="009D72DF">
        <w:rPr>
          <w:lang w:val="id-ID"/>
        </w:rPr>
        <w:t xml:space="preserve"> harus adil dan layak. Adil diartikan sesuai dengan prestasi kerja, sedangkan layak diartikan dapat memenuhi kebutuhan primer serta berpedoman pada batas upah minimum pemerintah dan berdasarkan internal dan eksternal konsistensi.   </w:t>
      </w:r>
    </w:p>
    <w:p w:rsidR="00214ED9" w:rsidRDefault="00E2675A" w:rsidP="00450D12">
      <w:pPr>
        <w:tabs>
          <w:tab w:val="left" w:pos="2127"/>
        </w:tabs>
        <w:spacing w:line="480" w:lineRule="auto"/>
        <w:ind w:firstLine="720"/>
        <w:jc w:val="both"/>
        <w:rPr>
          <w:lang w:val="id-ID"/>
        </w:rPr>
      </w:pPr>
      <w:r w:rsidRPr="009D72DF">
        <w:rPr>
          <w:lang w:val="id-ID"/>
        </w:rPr>
        <w:t>Secara umum, seseorang akan terdorong untuk bekerja secara sungguh-sungguh apabila hasil kerjanya memperoleh imbalan yang adil dan layak yang dapat dimanfaatkan untuk memenuhi kebutuhan hidup dir</w:t>
      </w:r>
      <w:r w:rsidR="005C1F9A">
        <w:rPr>
          <w:lang w:val="id-ID"/>
        </w:rPr>
        <w:t>i dan keluarganya. Anthony (1993</w:t>
      </w:r>
      <w:r w:rsidRPr="009D72DF">
        <w:rPr>
          <w:lang w:val="id-ID"/>
        </w:rPr>
        <w:t xml:space="preserve">) mengatakan bahwa </w:t>
      </w:r>
      <w:r w:rsidR="00450D12">
        <w:rPr>
          <w:lang w:val="id-ID"/>
        </w:rPr>
        <w:t>k</w:t>
      </w:r>
      <w:r w:rsidRPr="009D72DF">
        <w:rPr>
          <w:lang w:val="id-ID"/>
        </w:rPr>
        <w:t xml:space="preserve">ompensasi </w:t>
      </w:r>
      <w:r w:rsidR="00450D12">
        <w:rPr>
          <w:lang w:val="id-ID"/>
        </w:rPr>
        <w:t xml:space="preserve">dapat berperan sebagai instrumen ampuh untuk perubahan dan diterminan utama dalam menentukan kultur organisasi; selain sebagai alat motivasi yang dapat diandalkan. Oleh karena itu sistem kompensasi merupakan </w:t>
      </w:r>
      <w:r w:rsidRPr="009D72DF">
        <w:rPr>
          <w:lang w:val="id-ID"/>
        </w:rPr>
        <w:t xml:space="preserve">suatu mekanisme </w:t>
      </w:r>
      <w:r w:rsidR="00BF68BC" w:rsidRPr="009D72DF">
        <w:rPr>
          <w:lang w:val="id-ID"/>
        </w:rPr>
        <w:t xml:space="preserve">penting yang mampu memotivasi seseorang dalam berbuat untuk organisasi. </w:t>
      </w:r>
      <w:r w:rsidR="00450D12">
        <w:rPr>
          <w:lang w:val="id-ID"/>
        </w:rPr>
        <w:t xml:space="preserve">Dengan demikian karyawan akan terdorong untuk bekerja dengan bersungguh-sungguh apabila hasil kerjanya memperoleh imbalan yang dapat dimanfaatkan untuk memenuhi kebutuhan hidup diri dan keluarga karyawan itu sendiri. </w:t>
      </w:r>
      <w:r w:rsidR="00214ED9">
        <w:rPr>
          <w:lang w:val="id-ID"/>
        </w:rPr>
        <w:t xml:space="preserve">Hal inilah menurut Jusuf Irianto (2001:67) mengatakan bahwa pemberian kompensasi bertujuan untuk membenatu menciptakan kesadaran bersama di antara para </w:t>
      </w:r>
      <w:r w:rsidR="00214ED9">
        <w:rPr>
          <w:lang w:val="id-ID"/>
        </w:rPr>
        <w:lastRenderedPageBreak/>
        <w:t>individu untuk bersedia bekerja</w:t>
      </w:r>
      <w:r w:rsidR="00DB2704">
        <w:rPr>
          <w:lang w:val="id-ID"/>
        </w:rPr>
        <w:t xml:space="preserve"> </w:t>
      </w:r>
      <w:r w:rsidR="00214ED9">
        <w:rPr>
          <w:lang w:val="id-ID"/>
        </w:rPr>
        <w:t>sama</w:t>
      </w:r>
      <w:r w:rsidR="00DB2704">
        <w:rPr>
          <w:lang w:val="id-ID"/>
        </w:rPr>
        <w:t xml:space="preserve"> dengan organisasi dan mengerjakan segala sesuatu yang dibutuhkan organisasi secara baik sehingga karyawan akan dapat menunjukkan kemampuannya agar dapat tercapai kepuasan kerjanya.</w:t>
      </w:r>
    </w:p>
    <w:p w:rsidR="00064334" w:rsidRPr="009D72DF" w:rsidRDefault="00064334" w:rsidP="00612D54">
      <w:pPr>
        <w:spacing w:line="480" w:lineRule="auto"/>
        <w:ind w:firstLine="720"/>
        <w:jc w:val="both"/>
        <w:rPr>
          <w:sz w:val="16"/>
          <w:szCs w:val="16"/>
          <w:lang w:val="id-ID"/>
        </w:rPr>
      </w:pPr>
    </w:p>
    <w:p w:rsidR="00612D54" w:rsidRPr="009D72DF" w:rsidRDefault="00C138F6" w:rsidP="00C138F6">
      <w:pPr>
        <w:spacing w:line="360" w:lineRule="auto"/>
        <w:ind w:left="366" w:hanging="366"/>
        <w:jc w:val="both"/>
        <w:rPr>
          <w:b/>
          <w:bCs/>
          <w:lang w:val="id-ID"/>
        </w:rPr>
      </w:pPr>
      <w:r w:rsidRPr="009D72DF">
        <w:rPr>
          <w:b/>
          <w:bCs/>
          <w:lang w:val="id-ID"/>
        </w:rPr>
        <w:t xml:space="preserve">2) </w:t>
      </w:r>
      <w:r w:rsidR="001B39FB">
        <w:rPr>
          <w:b/>
          <w:bCs/>
          <w:lang w:val="id-ID"/>
        </w:rPr>
        <w:t xml:space="preserve">Hubungan </w:t>
      </w:r>
      <w:r w:rsidRPr="009D72DF">
        <w:rPr>
          <w:b/>
          <w:bCs/>
          <w:lang w:val="id-ID"/>
        </w:rPr>
        <w:t>P</w:t>
      </w:r>
      <w:r w:rsidR="00612D54" w:rsidRPr="009D72DF">
        <w:rPr>
          <w:b/>
          <w:bCs/>
          <w:lang w:val="id-ID"/>
        </w:rPr>
        <w:t xml:space="preserve">enempatan dengan </w:t>
      </w:r>
      <w:r w:rsidRPr="009D72DF">
        <w:rPr>
          <w:b/>
          <w:bCs/>
          <w:lang w:val="id-ID"/>
        </w:rPr>
        <w:t>Pengembangan Sumber Daya Manusia  pada Karyawan Pelabuhan Lintas Merak-Bakauheni</w:t>
      </w:r>
    </w:p>
    <w:p w:rsidR="00C138F6" w:rsidRPr="009D72DF" w:rsidRDefault="00C138F6" w:rsidP="00C138F6">
      <w:pPr>
        <w:spacing w:line="360" w:lineRule="auto"/>
        <w:jc w:val="both"/>
        <w:rPr>
          <w:b/>
          <w:bCs/>
          <w:sz w:val="16"/>
          <w:szCs w:val="16"/>
          <w:lang w:val="id-ID"/>
        </w:rPr>
      </w:pPr>
    </w:p>
    <w:p w:rsidR="00612D54" w:rsidRPr="009D72DF" w:rsidRDefault="00612D54" w:rsidP="00612D54">
      <w:pPr>
        <w:spacing w:line="480" w:lineRule="auto"/>
        <w:ind w:firstLine="720"/>
        <w:jc w:val="both"/>
        <w:rPr>
          <w:lang w:val="id-ID"/>
        </w:rPr>
      </w:pPr>
      <w:r w:rsidRPr="009D72DF">
        <w:rPr>
          <w:lang w:val="id-ID"/>
        </w:rPr>
        <w:t xml:space="preserve">Hasil perhitungan korelasi diperoleh besarnya korelasi penempatan dengan </w:t>
      </w:r>
      <w:r w:rsidR="0095096D" w:rsidRPr="009D72DF">
        <w:rPr>
          <w:lang w:val="id-ID"/>
        </w:rPr>
        <w:t xml:space="preserve">pengembangan sumber daya manusia </w:t>
      </w:r>
      <w:r w:rsidRPr="009D72DF">
        <w:rPr>
          <w:lang w:val="id-ID"/>
        </w:rPr>
        <w:t>yaitu r</w:t>
      </w:r>
      <w:r w:rsidRPr="009D72DF">
        <w:rPr>
          <w:vertAlign w:val="subscript"/>
          <w:lang w:val="id-ID"/>
        </w:rPr>
        <w:t xml:space="preserve">x1x3 </w:t>
      </w:r>
      <w:r w:rsidRPr="009D72DF">
        <w:rPr>
          <w:lang w:val="id-ID"/>
        </w:rPr>
        <w:t>sebesar 0,224. Dari hasil perhitungan diperoleh nilai t</w:t>
      </w:r>
      <w:r w:rsidRPr="009D72DF">
        <w:rPr>
          <w:vertAlign w:val="subscript"/>
          <w:lang w:val="id-ID"/>
        </w:rPr>
        <w:t xml:space="preserve">hitung </w:t>
      </w:r>
      <w:r w:rsidRPr="009D72DF">
        <w:rPr>
          <w:lang w:val="id-ID"/>
        </w:rPr>
        <w:t>untuk korelasi X</w:t>
      </w:r>
      <w:r w:rsidRPr="009D72DF">
        <w:rPr>
          <w:vertAlign w:val="subscript"/>
          <w:lang w:val="id-ID"/>
        </w:rPr>
        <w:t>1</w:t>
      </w:r>
      <w:r w:rsidRPr="009D72DF">
        <w:rPr>
          <w:lang w:val="id-ID"/>
        </w:rPr>
        <w:t xml:space="preserve"> dengan X</w:t>
      </w:r>
      <w:r w:rsidRPr="009D72DF">
        <w:rPr>
          <w:vertAlign w:val="subscript"/>
          <w:lang w:val="id-ID"/>
        </w:rPr>
        <w:t>3</w:t>
      </w:r>
      <w:r w:rsidRPr="009D72DF">
        <w:rPr>
          <w:lang w:val="id-ID"/>
        </w:rPr>
        <w:t xml:space="preserve"> adalah 3,235. Karena  diperoleh t</w:t>
      </w:r>
      <w:r w:rsidRPr="009D72DF">
        <w:rPr>
          <w:vertAlign w:val="subscript"/>
          <w:lang w:val="id-ID"/>
        </w:rPr>
        <w:t>hitung</w:t>
      </w:r>
      <w:r w:rsidRPr="009D72DF">
        <w:rPr>
          <w:lang w:val="id-ID"/>
        </w:rPr>
        <w:t xml:space="preserve"> lebih besar dari t</w:t>
      </w:r>
      <w:r w:rsidRPr="009D72DF">
        <w:rPr>
          <w:vertAlign w:val="subscript"/>
          <w:lang w:val="id-ID"/>
        </w:rPr>
        <w:t>tabel</w:t>
      </w:r>
      <w:r w:rsidRPr="009D72DF">
        <w:rPr>
          <w:lang w:val="id-ID"/>
        </w:rPr>
        <w:t xml:space="preserve"> maka H</w:t>
      </w:r>
      <w:r w:rsidRPr="005C1F9A">
        <w:rPr>
          <w:sz w:val="16"/>
          <w:szCs w:val="16"/>
          <w:lang w:val="id-ID"/>
        </w:rPr>
        <w:t>0</w:t>
      </w:r>
      <w:r w:rsidRPr="009D72DF">
        <w:rPr>
          <w:lang w:val="id-ID"/>
        </w:rPr>
        <w:t xml:space="preserve"> ditolak. Jadi  diperoleh kesimpulan terdapat hubungan yang signifikan (bermakna) antara penempatan dengan </w:t>
      </w:r>
      <w:r w:rsidR="0095096D" w:rsidRPr="009D72DF">
        <w:rPr>
          <w:lang w:val="id-ID"/>
        </w:rPr>
        <w:t>pengembangan sumber daya manusia.</w:t>
      </w:r>
    </w:p>
    <w:p w:rsidR="00612D54" w:rsidRPr="009D72DF" w:rsidRDefault="00612D54" w:rsidP="00612D54">
      <w:pPr>
        <w:spacing w:line="480" w:lineRule="auto"/>
        <w:ind w:firstLine="720"/>
        <w:jc w:val="both"/>
        <w:rPr>
          <w:lang w:val="id-ID"/>
        </w:rPr>
      </w:pPr>
      <w:r w:rsidRPr="009D72DF">
        <w:rPr>
          <w:lang w:val="id-ID"/>
        </w:rPr>
        <w:t xml:space="preserve">Hasil perhitungan korelasi yang diperoleh menunjukkan adannya hubungan </w:t>
      </w:r>
      <w:r w:rsidR="004F5D00" w:rsidRPr="009D72DF">
        <w:rPr>
          <w:lang w:val="id-ID"/>
        </w:rPr>
        <w:t xml:space="preserve">antara penempatan dengan </w:t>
      </w:r>
      <w:r w:rsidR="0095096D" w:rsidRPr="009D72DF">
        <w:rPr>
          <w:lang w:val="id-ID"/>
        </w:rPr>
        <w:t xml:space="preserve">pengembangan sumber daya manusia </w:t>
      </w:r>
      <w:r w:rsidRPr="009D72DF">
        <w:rPr>
          <w:lang w:val="id-ID"/>
        </w:rPr>
        <w:t xml:space="preserve">dengan arah hubungan positif yang berarti semakin sesuai penempatan akan diikuti dengan peningkatan </w:t>
      </w:r>
      <w:r w:rsidR="0095096D" w:rsidRPr="009D72DF">
        <w:rPr>
          <w:lang w:val="id-ID"/>
        </w:rPr>
        <w:t>pengembangan sumber daya manusia</w:t>
      </w:r>
      <w:r w:rsidRPr="009D72DF">
        <w:rPr>
          <w:lang w:val="id-ID"/>
        </w:rPr>
        <w:t>.</w:t>
      </w:r>
      <w:r w:rsidR="0095096D" w:rsidRPr="009D72DF">
        <w:rPr>
          <w:lang w:val="id-ID"/>
        </w:rPr>
        <w:t xml:space="preserve"> </w:t>
      </w:r>
      <w:r w:rsidRPr="009D72DF">
        <w:rPr>
          <w:lang w:val="id-ID"/>
        </w:rPr>
        <w:t xml:space="preserve">Berdasarkan kriteria korelasi dalam Sugiono (2005:183) nilai korelasi sebesar 0,224 berada dalam tingkat hubungan rendah atau tidak terlalu kuat (berada pada interval 0,2–0,399). </w:t>
      </w:r>
    </w:p>
    <w:p w:rsidR="00BF68BC" w:rsidRPr="009D72DF" w:rsidRDefault="0078484B" w:rsidP="00612D54">
      <w:pPr>
        <w:spacing w:line="480" w:lineRule="auto"/>
        <w:ind w:firstLine="720"/>
        <w:jc w:val="both"/>
        <w:rPr>
          <w:lang w:val="id-ID"/>
        </w:rPr>
      </w:pPr>
      <w:r w:rsidRPr="009D72DF">
        <w:rPr>
          <w:lang w:val="id-ID"/>
        </w:rPr>
        <w:t>Keahlian se</w:t>
      </w:r>
      <w:r w:rsidR="00CE213B" w:rsidRPr="009D72DF">
        <w:rPr>
          <w:lang w:val="id-ID"/>
        </w:rPr>
        <w:t>se</w:t>
      </w:r>
      <w:r w:rsidRPr="009D72DF">
        <w:rPr>
          <w:lang w:val="id-ID"/>
        </w:rPr>
        <w:t>orang yang dimiliki</w:t>
      </w:r>
      <w:r w:rsidR="00CE213B" w:rsidRPr="009D72DF">
        <w:rPr>
          <w:lang w:val="id-ID"/>
        </w:rPr>
        <w:t>nya</w:t>
      </w:r>
      <w:r w:rsidRPr="009D72DF">
        <w:rPr>
          <w:lang w:val="id-ID"/>
        </w:rPr>
        <w:t xml:space="preserve"> </w:t>
      </w:r>
      <w:r w:rsidR="00CE213B" w:rsidRPr="009D72DF">
        <w:rPr>
          <w:lang w:val="id-ID"/>
        </w:rPr>
        <w:t>dengan pekerjaan yang disyaratkan merupakan faktor-faktor umum menuju penolakan seorang pelamar kerja. Mathis and  Jackson (200</w:t>
      </w:r>
      <w:r w:rsidR="005C1F9A">
        <w:rPr>
          <w:lang w:val="id-ID"/>
        </w:rPr>
        <w:t>3</w:t>
      </w:r>
      <w:r w:rsidR="00CE213B" w:rsidRPr="009D72DF">
        <w:rPr>
          <w:lang w:val="id-ID"/>
        </w:rPr>
        <w:t xml:space="preserve">:305) mengatakan bahwa seberapa baiknya seorang pelamar kerja dicocokan dengan sebuah pekerjaan mempengaruhi jumlah dan kualitas kerja si tenaga kerja. Kecocokan ini juga </w:t>
      </w:r>
      <w:r w:rsidR="00CE213B" w:rsidRPr="009D72DF">
        <w:rPr>
          <w:lang w:val="id-ID"/>
        </w:rPr>
        <w:lastRenderedPageBreak/>
        <w:t>secara langsung mempengaruhi pelatihan dan biaya-biaya operasi. Lebih lanjut dikatakan bahwa para tenaga kerja yang tidak mampu menghasilkan jumlah dan kualitas kerja yang diharapkan dapat mengakibatkan sebuah organisasi kehilangan uang dan waktu dalam jumlah yang besar. Oleh karenanya, dalam seleksi merupakan proses pemilihan individu-individu yang memiliki kualifikasi yang relevan untuk mengisi posisi dalam suatu organisasi. Tanpa para tenaga yang memenuhi persyaratan, sebuah organisasi berada dalam</w:t>
      </w:r>
      <w:r w:rsidR="008952D1" w:rsidRPr="009D72DF">
        <w:rPr>
          <w:lang w:val="id-ID"/>
        </w:rPr>
        <w:t xml:space="preserve"> posisi yang lebih buruk untuk berhasil. </w:t>
      </w:r>
    </w:p>
    <w:p w:rsidR="00832E9B" w:rsidRPr="009D72DF" w:rsidRDefault="008952D1" w:rsidP="00612D54">
      <w:pPr>
        <w:spacing w:line="480" w:lineRule="auto"/>
        <w:ind w:firstLine="720"/>
        <w:jc w:val="both"/>
        <w:rPr>
          <w:lang w:val="id-ID"/>
        </w:rPr>
      </w:pPr>
      <w:r w:rsidRPr="009D72DF">
        <w:rPr>
          <w:lang w:val="id-ID"/>
        </w:rPr>
        <w:t xml:space="preserve">Dalam seleksi, lebih dari sekadar pemilihan yang terbaik dari yang tersedia. Menyeleksi calon karyawan merupakan sekumpulan pengetahuan, keahlian, dan kemampuan </w:t>
      </w:r>
      <w:r w:rsidRPr="009D72DF">
        <w:rPr>
          <w:i/>
          <w:iCs/>
          <w:lang w:val="id-ID"/>
        </w:rPr>
        <w:t>(Knowledge Skill-Abilities-KSAs)</w:t>
      </w:r>
      <w:r w:rsidRPr="009D72DF">
        <w:rPr>
          <w:lang w:val="id-ID"/>
        </w:rPr>
        <w:t xml:space="preserve"> yang sesuai merupakan suatu paket usaha untuk memperoleh kecocokan antara apa yang dapat dilakukan oleh pelamar dan apa yang ingin dilakukan, serta apa yang dibutuhkan oleh organisasi. Kecocokan antara pelamar dan organisasi mempengaruhi baik kesediaan perusahaan untuk membuat penawaran kerja dan juga kesediaan pelamar untuk menerima pekerjaan </w:t>
      </w:r>
      <w:r w:rsidRPr="001B39FB">
        <w:rPr>
          <w:lang w:val="id-ID"/>
        </w:rPr>
        <w:t>te</w:t>
      </w:r>
      <w:r w:rsidR="00D772B6" w:rsidRPr="001B39FB">
        <w:rPr>
          <w:lang w:val="id-ID"/>
        </w:rPr>
        <w:t xml:space="preserve">rsebut </w:t>
      </w:r>
      <w:r w:rsidR="001B39FB" w:rsidRPr="001B39FB">
        <w:rPr>
          <w:lang w:val="id-ID"/>
        </w:rPr>
        <w:t>(</w:t>
      </w:r>
      <w:r w:rsidR="00D772B6" w:rsidRPr="001B39FB">
        <w:rPr>
          <w:lang w:val="id-ID"/>
        </w:rPr>
        <w:t>Mathis and  Jackson</w:t>
      </w:r>
      <w:r w:rsidR="001B39FB" w:rsidRPr="001B39FB">
        <w:rPr>
          <w:lang w:val="id-ID"/>
        </w:rPr>
        <w:t xml:space="preserve">, </w:t>
      </w:r>
      <w:r w:rsidR="00D772B6" w:rsidRPr="001B39FB">
        <w:rPr>
          <w:lang w:val="id-ID"/>
        </w:rPr>
        <w:t>200</w:t>
      </w:r>
      <w:r w:rsidR="00CB772D">
        <w:rPr>
          <w:lang w:val="id-ID"/>
        </w:rPr>
        <w:t>3</w:t>
      </w:r>
      <w:r w:rsidRPr="001B39FB">
        <w:rPr>
          <w:lang w:val="id-ID"/>
        </w:rPr>
        <w:t>:305). Menempatkan seseorang ke posis</w:t>
      </w:r>
      <w:r w:rsidRPr="009D72DF">
        <w:rPr>
          <w:lang w:val="id-ID"/>
        </w:rPr>
        <w:t>i yang sesuai dapat mengembangkan sumber daya manusia mengingat merupakan bagian penting dari kesuksesan manajemen sumber daya manusia</w:t>
      </w:r>
      <w:r w:rsidR="00832E9B" w:rsidRPr="009D72DF">
        <w:rPr>
          <w:lang w:val="id-ID"/>
        </w:rPr>
        <w:t xml:space="preserve">. </w:t>
      </w:r>
    </w:p>
    <w:p w:rsidR="00832E9B" w:rsidRPr="009D72DF" w:rsidRDefault="00832E9B" w:rsidP="00612D54">
      <w:pPr>
        <w:spacing w:line="480" w:lineRule="auto"/>
        <w:ind w:firstLine="720"/>
        <w:jc w:val="both"/>
        <w:rPr>
          <w:sz w:val="16"/>
          <w:szCs w:val="16"/>
          <w:lang w:val="id-ID"/>
        </w:rPr>
      </w:pPr>
    </w:p>
    <w:p w:rsidR="00612D54" w:rsidRPr="009D72DF" w:rsidRDefault="00C52BCF" w:rsidP="00C52BCF">
      <w:pPr>
        <w:spacing w:line="360" w:lineRule="auto"/>
        <w:ind w:left="366" w:hanging="366"/>
        <w:jc w:val="both"/>
        <w:rPr>
          <w:b/>
          <w:bCs/>
          <w:lang w:val="id-ID"/>
        </w:rPr>
      </w:pPr>
      <w:r w:rsidRPr="009D72DF">
        <w:rPr>
          <w:b/>
          <w:bCs/>
          <w:lang w:val="id-ID"/>
        </w:rPr>
        <w:t xml:space="preserve">3) </w:t>
      </w:r>
      <w:r w:rsidR="001B39FB">
        <w:rPr>
          <w:b/>
          <w:bCs/>
          <w:lang w:val="id-ID"/>
        </w:rPr>
        <w:t xml:space="preserve">Hubungan </w:t>
      </w:r>
      <w:r w:rsidR="00C138F6" w:rsidRPr="009D72DF">
        <w:rPr>
          <w:b/>
          <w:bCs/>
          <w:lang w:val="id-ID"/>
        </w:rPr>
        <w:t>K</w:t>
      </w:r>
      <w:r w:rsidR="00612D54" w:rsidRPr="009D72DF">
        <w:rPr>
          <w:b/>
          <w:bCs/>
          <w:lang w:val="id-ID"/>
        </w:rPr>
        <w:t xml:space="preserve">ompensasi dengan </w:t>
      </w:r>
      <w:r w:rsidR="00C138F6" w:rsidRPr="009D72DF">
        <w:rPr>
          <w:b/>
          <w:bCs/>
          <w:lang w:val="id-ID"/>
        </w:rPr>
        <w:t>Pengembangan Sumber Daya Manusia  pada Karyawan Pelabuhan Lintas Merak-Bakauheni</w:t>
      </w:r>
    </w:p>
    <w:p w:rsidR="00C138F6" w:rsidRPr="009D72DF" w:rsidRDefault="00C138F6" w:rsidP="00C138F6">
      <w:pPr>
        <w:spacing w:line="360" w:lineRule="auto"/>
        <w:jc w:val="both"/>
        <w:rPr>
          <w:b/>
          <w:bCs/>
          <w:sz w:val="16"/>
          <w:szCs w:val="16"/>
          <w:lang w:val="id-ID"/>
        </w:rPr>
      </w:pPr>
    </w:p>
    <w:p w:rsidR="00612D54" w:rsidRPr="009D72DF" w:rsidRDefault="00612D54" w:rsidP="00612D54">
      <w:pPr>
        <w:spacing w:line="480" w:lineRule="auto"/>
        <w:ind w:firstLine="720"/>
        <w:jc w:val="both"/>
        <w:rPr>
          <w:lang w:val="id-ID"/>
        </w:rPr>
      </w:pPr>
      <w:r w:rsidRPr="009D72DF">
        <w:rPr>
          <w:lang w:val="id-ID"/>
        </w:rPr>
        <w:t xml:space="preserve">Hasil perhitungan korelasi diperoleh besarnya korelasi kompensasi dengan </w:t>
      </w:r>
      <w:r w:rsidR="0095096D" w:rsidRPr="009D72DF">
        <w:rPr>
          <w:lang w:val="id-ID"/>
        </w:rPr>
        <w:t xml:space="preserve">pengembangan sumber daya manusia </w:t>
      </w:r>
      <w:r w:rsidRPr="009D72DF">
        <w:rPr>
          <w:lang w:val="id-ID"/>
        </w:rPr>
        <w:t>yaitu r</w:t>
      </w:r>
      <w:r w:rsidRPr="009D72DF">
        <w:rPr>
          <w:vertAlign w:val="subscript"/>
          <w:lang w:val="id-ID"/>
        </w:rPr>
        <w:t>x2x3</w:t>
      </w:r>
      <w:r w:rsidRPr="009D72DF">
        <w:rPr>
          <w:lang w:val="id-ID"/>
        </w:rPr>
        <w:t xml:space="preserve"> sebesar 0,328. Dari </w:t>
      </w:r>
      <w:r w:rsidRPr="009D72DF">
        <w:rPr>
          <w:lang w:val="id-ID"/>
        </w:rPr>
        <w:lastRenderedPageBreak/>
        <w:t>hasil perhitungan diperoleh nilai t</w:t>
      </w:r>
      <w:r w:rsidRPr="009D72DF">
        <w:rPr>
          <w:vertAlign w:val="subscript"/>
          <w:lang w:val="id-ID"/>
        </w:rPr>
        <w:t xml:space="preserve">hitung </w:t>
      </w:r>
      <w:r w:rsidRPr="009D72DF">
        <w:rPr>
          <w:lang w:val="id-ID"/>
        </w:rPr>
        <w:t>untuk korelasi X</w:t>
      </w:r>
      <w:r w:rsidRPr="009D72DF">
        <w:rPr>
          <w:vertAlign w:val="subscript"/>
          <w:lang w:val="id-ID"/>
        </w:rPr>
        <w:t>2</w:t>
      </w:r>
      <w:r w:rsidRPr="009D72DF">
        <w:rPr>
          <w:lang w:val="id-ID"/>
        </w:rPr>
        <w:t xml:space="preserve"> dengan X</w:t>
      </w:r>
      <w:r w:rsidRPr="009D72DF">
        <w:rPr>
          <w:vertAlign w:val="subscript"/>
          <w:lang w:val="id-ID"/>
        </w:rPr>
        <w:t>3</w:t>
      </w:r>
      <w:r w:rsidRPr="009D72DF">
        <w:rPr>
          <w:lang w:val="id-ID"/>
        </w:rPr>
        <w:t xml:space="preserve"> adalah 4,894. Karena  diperoleh t</w:t>
      </w:r>
      <w:r w:rsidRPr="009D72DF">
        <w:rPr>
          <w:vertAlign w:val="subscript"/>
          <w:lang w:val="id-ID"/>
        </w:rPr>
        <w:t>hitung</w:t>
      </w:r>
      <w:r w:rsidRPr="009D72DF">
        <w:rPr>
          <w:lang w:val="id-ID"/>
        </w:rPr>
        <w:t xml:space="preserve"> lebih besar dari t</w:t>
      </w:r>
      <w:r w:rsidRPr="009D72DF">
        <w:rPr>
          <w:vertAlign w:val="subscript"/>
          <w:lang w:val="id-ID"/>
        </w:rPr>
        <w:t>tabel</w:t>
      </w:r>
      <w:r w:rsidRPr="009D72DF">
        <w:rPr>
          <w:lang w:val="id-ID"/>
        </w:rPr>
        <w:t xml:space="preserve"> maka H</w:t>
      </w:r>
      <w:r w:rsidRPr="005C1F9A">
        <w:rPr>
          <w:sz w:val="16"/>
          <w:szCs w:val="16"/>
          <w:lang w:val="id-ID"/>
        </w:rPr>
        <w:t>0</w:t>
      </w:r>
      <w:r w:rsidRPr="009D72DF">
        <w:rPr>
          <w:lang w:val="id-ID"/>
        </w:rPr>
        <w:t xml:space="preserve"> ditolak. Jadi  diperoleh kesimpulan terdapat hubungan yang signifikan (bermakna) antara kompensasi dengan pengembangan </w:t>
      </w:r>
      <w:r w:rsidR="00E84B5A" w:rsidRPr="009D72DF">
        <w:rPr>
          <w:lang w:val="id-ID"/>
        </w:rPr>
        <w:t>sumber daya manusia</w:t>
      </w:r>
      <w:r w:rsidRPr="009D72DF">
        <w:rPr>
          <w:lang w:val="id-ID"/>
        </w:rPr>
        <w:t>.</w:t>
      </w:r>
    </w:p>
    <w:p w:rsidR="0044794F" w:rsidRPr="009D72DF" w:rsidRDefault="00612D54" w:rsidP="0044794F">
      <w:pPr>
        <w:spacing w:after="120" w:line="480" w:lineRule="auto"/>
        <w:ind w:firstLine="720"/>
        <w:jc w:val="both"/>
        <w:rPr>
          <w:lang w:val="id-ID"/>
        </w:rPr>
      </w:pPr>
      <w:r w:rsidRPr="009D72DF">
        <w:rPr>
          <w:lang w:val="id-ID"/>
        </w:rPr>
        <w:t xml:space="preserve">Hasil perhitungan korelasi yang diperoleh menunjukkan ada hubungan </w:t>
      </w:r>
      <w:r w:rsidR="004F5D00" w:rsidRPr="009D72DF">
        <w:rPr>
          <w:lang w:val="id-ID"/>
        </w:rPr>
        <w:t xml:space="preserve">antara </w:t>
      </w:r>
      <w:r w:rsidRPr="009D72DF">
        <w:rPr>
          <w:lang w:val="id-ID"/>
        </w:rPr>
        <w:t xml:space="preserve">kompensasi </w:t>
      </w:r>
      <w:r w:rsidR="004F5D00" w:rsidRPr="009D72DF">
        <w:rPr>
          <w:lang w:val="id-ID"/>
        </w:rPr>
        <w:t xml:space="preserve">dengan </w:t>
      </w:r>
      <w:r w:rsidR="0095096D" w:rsidRPr="009D72DF">
        <w:rPr>
          <w:lang w:val="id-ID"/>
        </w:rPr>
        <w:t xml:space="preserve">pengembangan sumber daya manusia </w:t>
      </w:r>
      <w:r w:rsidRPr="009D72DF">
        <w:rPr>
          <w:lang w:val="id-ID"/>
        </w:rPr>
        <w:t xml:space="preserve">dengan arah hubungan positif yang berarti semakin tinggi kompensasi akan diikuti peningkatan </w:t>
      </w:r>
      <w:r w:rsidR="0095096D" w:rsidRPr="009D72DF">
        <w:rPr>
          <w:lang w:val="id-ID"/>
        </w:rPr>
        <w:t>pengembangan sumber daya manusia</w:t>
      </w:r>
      <w:r w:rsidRPr="009D72DF">
        <w:rPr>
          <w:lang w:val="id-ID"/>
        </w:rPr>
        <w:t>.</w:t>
      </w:r>
      <w:r w:rsidR="00B03DDA" w:rsidRPr="009D72DF">
        <w:rPr>
          <w:lang w:val="id-ID"/>
        </w:rPr>
        <w:t xml:space="preserve"> </w:t>
      </w:r>
      <w:r w:rsidRPr="009D72DF">
        <w:rPr>
          <w:lang w:val="id-ID"/>
        </w:rPr>
        <w:t xml:space="preserve">Berdasarkan kriteria korelasi dalam </w:t>
      </w:r>
      <w:r w:rsidRPr="00C365ED">
        <w:rPr>
          <w:color w:val="000000" w:themeColor="text1"/>
          <w:lang w:val="id-ID"/>
        </w:rPr>
        <w:t>Sugiono (2005:183)</w:t>
      </w:r>
      <w:r w:rsidRPr="009D72DF">
        <w:rPr>
          <w:lang w:val="id-ID"/>
        </w:rPr>
        <w:t xml:space="preserve"> nilai korelasi sebesar 0,328</w:t>
      </w:r>
      <w:r w:rsidR="00832E9B" w:rsidRPr="009D72DF">
        <w:rPr>
          <w:lang w:val="id-ID"/>
        </w:rPr>
        <w:t xml:space="preserve"> </w:t>
      </w:r>
      <w:r w:rsidRPr="009D72DF">
        <w:rPr>
          <w:lang w:val="id-ID"/>
        </w:rPr>
        <w:t xml:space="preserve">berada dalam tingkat hubungan rendah atau tidak terlalu kuat (berada pada interval 0,2–0,399). </w:t>
      </w:r>
    </w:p>
    <w:p w:rsidR="0044794F" w:rsidRPr="009D72DF" w:rsidRDefault="00832E9B" w:rsidP="00DA245B">
      <w:pPr>
        <w:spacing w:after="120" w:line="480" w:lineRule="auto"/>
        <w:ind w:firstLine="720"/>
        <w:jc w:val="both"/>
        <w:rPr>
          <w:lang w:val="id-ID"/>
        </w:rPr>
      </w:pPr>
      <w:r w:rsidRPr="009D72DF">
        <w:rPr>
          <w:lang w:val="id-ID"/>
        </w:rPr>
        <w:t>Peningkatan produktivitas bagi perusahaan dapat berasal dari perubahan dalam pemberian insentif, peningkatan pelatihan atau desain pekerjaan yang lebih baik; oleh karenanya dalam hal penempatan karyawan yang tepat dapat mengembangkan sumber daya manusia yang tepat juga.</w:t>
      </w:r>
      <w:r w:rsidR="00620CBA" w:rsidRPr="009D72DF">
        <w:rPr>
          <w:lang w:val="id-ID"/>
        </w:rPr>
        <w:t xml:space="preserve">  </w:t>
      </w:r>
      <w:r w:rsidR="00DA245B" w:rsidRPr="009D72DF">
        <w:rPr>
          <w:lang w:val="id-ID"/>
        </w:rPr>
        <w:t xml:space="preserve">Marwansyah dan Mukaram (1999:129) mengatakan bahwa karyawan akan merasa puas dan termotivasi untuk meningkatkan kinerja mereka apabila kompensasi yang diterima dari organisasi lebih besar atau sama dengan kompensasi yang diharapkan. </w:t>
      </w:r>
    </w:p>
    <w:p w:rsidR="00DA245B" w:rsidRDefault="00620CBA" w:rsidP="00DA245B">
      <w:pPr>
        <w:spacing w:after="120" w:line="480" w:lineRule="auto"/>
        <w:ind w:firstLine="720"/>
        <w:jc w:val="both"/>
        <w:rPr>
          <w:lang w:val="id-ID"/>
        </w:rPr>
      </w:pPr>
      <w:r w:rsidRPr="009D72DF">
        <w:rPr>
          <w:lang w:val="id-ID"/>
        </w:rPr>
        <w:t xml:space="preserve">Dalam pemberian kompensasi kepada karyawan selayaknya sesuai dengan kemampuan yang telah disumbangkannya kepada perusahaan agar karyawan dapat lebih berkonsentrasi dalam menjalankan tugasnya. </w:t>
      </w:r>
      <w:r w:rsidR="0044794F" w:rsidRPr="009D72DF">
        <w:rPr>
          <w:lang w:val="id-ID"/>
        </w:rPr>
        <w:t>Handoko (199</w:t>
      </w:r>
      <w:r w:rsidR="005C1F9A">
        <w:rPr>
          <w:lang w:val="id-ID"/>
        </w:rPr>
        <w:t>4</w:t>
      </w:r>
      <w:r w:rsidR="0044794F" w:rsidRPr="009D72DF">
        <w:rPr>
          <w:lang w:val="id-ID"/>
        </w:rPr>
        <w:t xml:space="preserve">:153) mengatakan bahwa kompensasi penting bagi karyawan karena </w:t>
      </w:r>
      <w:r w:rsidR="0044794F" w:rsidRPr="009D72DF">
        <w:rPr>
          <w:lang w:val="id-ID"/>
        </w:rPr>
        <w:lastRenderedPageBreak/>
        <w:t xml:space="preserve">besarnya kompensasi mencerminkan ukuran nilai di antara para pekerja, keluarga dan masyarakat; pemberian kompensasi yang benar para karyawan akan lebih terpuaskan dan termotivasi meningkatkan kemampuannya untuk mencapai sasaran organisasi. </w:t>
      </w:r>
      <w:r w:rsidR="00DA245B" w:rsidRPr="009D72DF">
        <w:rPr>
          <w:lang w:val="id-ID"/>
        </w:rPr>
        <w:t>Hasil temuan penelitian empirik menunjukkan bahwa kompensasi mempunyai peranan yang nyata dan positif dalam mengembangkan sumber daya manusia; sesuai dikatakan Marks, et al., (1998) yang menyimpulkan bahwa kompensasi mempunyai peranan yang nyata dalam pemeliharaan manajemen sumber daya manusia.</w:t>
      </w:r>
    </w:p>
    <w:p w:rsidR="00B03DDA" w:rsidRPr="009D72DF" w:rsidRDefault="00F37A94" w:rsidP="00F37A94">
      <w:pPr>
        <w:spacing w:line="360" w:lineRule="auto"/>
        <w:jc w:val="both"/>
        <w:rPr>
          <w:b/>
          <w:bCs/>
          <w:lang w:val="id-ID"/>
        </w:rPr>
      </w:pPr>
      <w:r w:rsidRPr="009D72DF">
        <w:rPr>
          <w:b/>
          <w:bCs/>
          <w:lang w:val="id-ID"/>
        </w:rPr>
        <w:t>Implikasi Hasil Pengujian Hipotesis: Penempatan Berhubungan dengan Kompensasi,  Penempatan Berhubungan dengan Pengembangan Sumber Daya Manusia, dan Kompensasi Berhubungan dengan Pengembangan Sumber Daya Manusia  pada Karyawan Pelabuhan Lintas Merak-Bakauheni</w:t>
      </w:r>
    </w:p>
    <w:p w:rsidR="00F37A94" w:rsidRPr="009D72DF" w:rsidRDefault="00F37A94" w:rsidP="00F37A94">
      <w:pPr>
        <w:spacing w:line="360" w:lineRule="auto"/>
        <w:jc w:val="both"/>
        <w:rPr>
          <w:b/>
          <w:bCs/>
          <w:sz w:val="16"/>
          <w:szCs w:val="16"/>
          <w:lang w:val="id-ID"/>
        </w:rPr>
      </w:pPr>
    </w:p>
    <w:p w:rsidR="008B3F18" w:rsidRPr="009D72DF" w:rsidRDefault="00F37A94" w:rsidP="00491FB7">
      <w:pPr>
        <w:spacing w:line="480" w:lineRule="auto"/>
        <w:jc w:val="both"/>
        <w:rPr>
          <w:lang w:val="id-ID"/>
        </w:rPr>
      </w:pPr>
      <w:r w:rsidRPr="009D72DF">
        <w:rPr>
          <w:b/>
          <w:bCs/>
          <w:lang w:val="id-ID"/>
        </w:rPr>
        <w:tab/>
      </w:r>
      <w:r w:rsidRPr="009D72DF">
        <w:rPr>
          <w:lang w:val="id-ID"/>
        </w:rPr>
        <w:t>Implikasi hasil pengujian hipotesis dari temuan penelitian ini dapat ditinjau dari sudut pandang teori manajemen sumber daya manusia dan manajerial.</w:t>
      </w:r>
      <w:r w:rsidR="00A80751" w:rsidRPr="009D72DF">
        <w:rPr>
          <w:lang w:val="id-ID"/>
        </w:rPr>
        <w:t xml:space="preserve"> Dari sudut pandang teori manajemen sumber daya manusia temuan ini menunjukkan bahwa </w:t>
      </w:r>
      <w:r w:rsidR="00491FB7" w:rsidRPr="009D72DF">
        <w:rPr>
          <w:lang w:val="id-ID"/>
        </w:rPr>
        <w:t xml:space="preserve">penempatan berhubungan dengan kompensasi, penempatan berhubungan dengan pengembangan sumber daya manusia, dan kompensasi berhubungan dengan pengembangan sumber daya manusia yang dapat memainkan peran yang signifikan pada </w:t>
      </w:r>
      <w:r w:rsidR="00B85135">
        <w:rPr>
          <w:lang w:val="id-ID"/>
        </w:rPr>
        <w:t>k</w:t>
      </w:r>
      <w:r w:rsidR="00491FB7" w:rsidRPr="009D72DF">
        <w:rPr>
          <w:lang w:val="id-ID"/>
        </w:rPr>
        <w:t xml:space="preserve">aryawan Pelabuhan Lintas Merak-Bakauheni. Temuan ini membuktikan bahwa para perencana manajemen sumber daya manusia pada </w:t>
      </w:r>
      <w:r w:rsidR="00B85135">
        <w:rPr>
          <w:lang w:val="id-ID"/>
        </w:rPr>
        <w:t>k</w:t>
      </w:r>
      <w:r w:rsidR="00491FB7" w:rsidRPr="009D72DF">
        <w:rPr>
          <w:lang w:val="id-ID"/>
        </w:rPr>
        <w:t xml:space="preserve">aryawan Pelabuhan Lintas Merak-Bakauheni  dalam mendesain penempatan perlu memperhatikan kompensasi, demikian pula dalam penempatan perlu memperhatikan pengembangan sumber </w:t>
      </w:r>
      <w:r w:rsidR="00491FB7" w:rsidRPr="009D72DF">
        <w:rPr>
          <w:lang w:val="id-ID"/>
        </w:rPr>
        <w:lastRenderedPageBreak/>
        <w:t xml:space="preserve">daya manusia, serta dalam pemberian kompensasi perlu memperhatikan pengembangan sumber daya manusia. </w:t>
      </w:r>
    </w:p>
    <w:p w:rsidR="00363EBE" w:rsidRPr="009D72DF" w:rsidRDefault="00753597" w:rsidP="00363EBE">
      <w:pPr>
        <w:spacing w:line="480" w:lineRule="auto"/>
        <w:jc w:val="both"/>
        <w:rPr>
          <w:lang w:val="id-ID"/>
        </w:rPr>
      </w:pPr>
      <w:r w:rsidRPr="009D72DF">
        <w:rPr>
          <w:lang w:val="id-ID"/>
        </w:rPr>
        <w:tab/>
        <w:t xml:space="preserve">Dalam mendesain penempatan kerja para perencana manajemen sumber daya manusia pada </w:t>
      </w:r>
      <w:r w:rsidR="00B85135">
        <w:rPr>
          <w:lang w:val="id-ID"/>
        </w:rPr>
        <w:t>k</w:t>
      </w:r>
      <w:r w:rsidRPr="009D72DF">
        <w:rPr>
          <w:lang w:val="id-ID"/>
        </w:rPr>
        <w:t xml:space="preserve">aryawan Pelabuhan Lintas Merak-Bakauheni perlu memperhatikan kompensasi sesuai dengan prestasi kerja yang disumbangkannya kepada perusahaan. Karyawan yang ditempatkan pada posisi yang sesuai diharapkan memiliki kemampuan maksimal dalam menjalankan tugasnya; untuk itu perhatian dalam memberikan kompensasi yang sesuai mmenjadi perhatian agar karyawan lebih berkonsentrasi dalam menjalankan tugasnya. </w:t>
      </w:r>
      <w:r w:rsidR="00206286" w:rsidRPr="009D72DF">
        <w:rPr>
          <w:lang w:val="id-ID"/>
        </w:rPr>
        <w:t xml:space="preserve">Hal ini didukung </w:t>
      </w:r>
      <w:r w:rsidR="006F06AF" w:rsidRPr="009D72DF">
        <w:rPr>
          <w:lang w:val="id-ID"/>
        </w:rPr>
        <w:t>temuan</w:t>
      </w:r>
      <w:r w:rsidR="00206286" w:rsidRPr="009D72DF">
        <w:rPr>
          <w:lang w:val="id-ID"/>
        </w:rPr>
        <w:t xml:space="preserve"> </w:t>
      </w:r>
      <w:r w:rsidR="00206286" w:rsidRPr="00B85135">
        <w:rPr>
          <w:lang w:val="id-ID"/>
        </w:rPr>
        <w:t>McC</w:t>
      </w:r>
      <w:r w:rsidR="00D772B6" w:rsidRPr="00B85135">
        <w:rPr>
          <w:lang w:val="id-ID"/>
        </w:rPr>
        <w:t xml:space="preserve">ue </w:t>
      </w:r>
      <w:r w:rsidR="00206286" w:rsidRPr="00B85135">
        <w:rPr>
          <w:lang w:val="id-ID"/>
        </w:rPr>
        <w:t>(199</w:t>
      </w:r>
      <w:r w:rsidR="00D772B6" w:rsidRPr="00B85135">
        <w:rPr>
          <w:lang w:val="id-ID"/>
        </w:rPr>
        <w:t>7:189</w:t>
      </w:r>
      <w:r w:rsidR="00206286" w:rsidRPr="00B85135">
        <w:rPr>
          <w:lang w:val="id-ID"/>
        </w:rPr>
        <w:t>)</w:t>
      </w:r>
      <w:r w:rsidR="00206286" w:rsidRPr="009D72DF">
        <w:rPr>
          <w:lang w:val="id-ID"/>
        </w:rPr>
        <w:t xml:space="preserve"> yang mengungkapkan </w:t>
      </w:r>
      <w:r w:rsidR="006F06AF" w:rsidRPr="009D72DF">
        <w:rPr>
          <w:lang w:val="id-ID"/>
        </w:rPr>
        <w:t xml:space="preserve">bahwa </w:t>
      </w:r>
      <w:r w:rsidR="00206286" w:rsidRPr="009D72DF">
        <w:rPr>
          <w:lang w:val="id-ID"/>
        </w:rPr>
        <w:t>pengakuan dan benefit merupakan bagian dari</w:t>
      </w:r>
      <w:r w:rsidR="00DA245B" w:rsidRPr="009D72DF">
        <w:rPr>
          <w:lang w:val="id-ID"/>
        </w:rPr>
        <w:t xml:space="preserve"> </w:t>
      </w:r>
      <w:r w:rsidR="00206286" w:rsidRPr="009D72DF">
        <w:rPr>
          <w:lang w:val="id-ID"/>
        </w:rPr>
        <w:t>total kompensasi mempunyai peranan dan dampak yang positif pada manajemen sumber daya manusia dalam meningkatkan kemampuan karyawan</w:t>
      </w:r>
      <w:r w:rsidRPr="009D72DF">
        <w:rPr>
          <w:lang w:val="id-ID"/>
        </w:rPr>
        <w:t>a</w:t>
      </w:r>
      <w:r w:rsidR="00206286" w:rsidRPr="009D72DF">
        <w:rPr>
          <w:lang w:val="id-ID"/>
        </w:rPr>
        <w:t xml:space="preserve"> pada suatu perusahaan. </w:t>
      </w:r>
    </w:p>
    <w:p w:rsidR="00363EBE" w:rsidRPr="009D72DF" w:rsidRDefault="00753597" w:rsidP="00363EBE">
      <w:pPr>
        <w:spacing w:line="480" w:lineRule="auto"/>
        <w:ind w:firstLine="720"/>
        <w:jc w:val="both"/>
        <w:rPr>
          <w:lang w:val="id-ID"/>
        </w:rPr>
      </w:pPr>
      <w:r w:rsidRPr="009D72DF">
        <w:rPr>
          <w:lang w:val="id-ID"/>
        </w:rPr>
        <w:t xml:space="preserve">Lebih lanjut, penempatan berhubungan dengan pengembangan sumber daya manusia. </w:t>
      </w:r>
      <w:r w:rsidR="00363EBE" w:rsidRPr="009D72DF">
        <w:rPr>
          <w:lang w:val="id-ID"/>
        </w:rPr>
        <w:t>Dalam penempatan; h</w:t>
      </w:r>
      <w:r w:rsidRPr="009D72DF">
        <w:rPr>
          <w:lang w:val="id-ID"/>
        </w:rPr>
        <w:t>anya karyawan yang sesuai dengan keahliannya</w:t>
      </w:r>
      <w:r w:rsidR="00363EBE" w:rsidRPr="009D72DF">
        <w:rPr>
          <w:lang w:val="id-ID"/>
        </w:rPr>
        <w:t xml:space="preserve"> dapat mengembangkan diri secara terarah. Hal ini memungkinkan karena segala persoalan-persoalan yang dihadapinya secara mudah dapat diselesaikannya mengingat karyawan yang bersangkutan memiliki kompetensi yang sesuai dengan pekerjaannya. </w:t>
      </w:r>
      <w:r w:rsidR="006F06AF" w:rsidRPr="009D72DF">
        <w:rPr>
          <w:lang w:val="id-ID"/>
        </w:rPr>
        <w:t>S</w:t>
      </w:r>
      <w:r w:rsidR="00363EBE" w:rsidRPr="009D72DF">
        <w:rPr>
          <w:lang w:val="id-ID"/>
        </w:rPr>
        <w:t xml:space="preserve">ejalan dikatakan </w:t>
      </w:r>
      <w:r w:rsidR="00363EBE" w:rsidRPr="00B85135">
        <w:rPr>
          <w:lang w:val="id-ID"/>
        </w:rPr>
        <w:t>Bonn (2001:68)</w:t>
      </w:r>
      <w:r w:rsidR="00363EBE" w:rsidRPr="009D72DF">
        <w:rPr>
          <w:lang w:val="id-ID"/>
        </w:rPr>
        <w:t xml:space="preserve"> bahwa keberadaan suatu perusahaan sangat ditentukan oleh tingkat kompetensi para pegawainya di dalam perusahaan tersebut; kuncinya adalah seberapa baik perusahaan tersebut mampu menggalang energi dan telema dari para pegawainya</w:t>
      </w:r>
      <w:r w:rsidR="00CC506F" w:rsidRPr="009D72DF">
        <w:rPr>
          <w:lang w:val="id-ID"/>
        </w:rPr>
        <w:t>.</w:t>
      </w:r>
      <w:r w:rsidR="00363EBE" w:rsidRPr="009D72DF">
        <w:rPr>
          <w:lang w:val="id-ID"/>
        </w:rPr>
        <w:t xml:space="preserve"> </w:t>
      </w:r>
    </w:p>
    <w:p w:rsidR="00CC506F" w:rsidRPr="009D72DF" w:rsidRDefault="00CC506F" w:rsidP="006F06AF">
      <w:pPr>
        <w:spacing w:line="480" w:lineRule="auto"/>
        <w:ind w:firstLine="720"/>
        <w:jc w:val="both"/>
        <w:rPr>
          <w:lang w:val="id-ID"/>
        </w:rPr>
      </w:pPr>
      <w:r w:rsidRPr="009D72DF">
        <w:rPr>
          <w:lang w:val="id-ID"/>
        </w:rPr>
        <w:lastRenderedPageBreak/>
        <w:t xml:space="preserve">Pengembangan sumber daya manusia melalui pelatihan yang baik tidak akan memperbaiki seleksi yang buruk. Implikasinya di sini adalah ketika orang yang tepat dengan pengetahuan, keahlian, dan kemampuan yang sesuai tidak terpilih untuk posisi tersebut, maka sulit bagi perusahaan memperbaikinya; kemudian dengan mencoba untuk melatih individu-individu tanpa bakat yang sesuai, minat, atau pengetahuan, keahlian, dan kemampuan yang kurang sempurna lainnya. Apabila tidak merekrut orang yang tepat untuk jabatan yang tepat dalam penempatan seseorang; kompetitor akan melakukannya. Biaya oportunitas yang timbul jika terjadi kegagalan untuk memilih tenaga kerja yang tepat dan harga yang harus dibayar bahwa orang yang tapat pergi ke tempat lain. </w:t>
      </w:r>
    </w:p>
    <w:p w:rsidR="00CC506F" w:rsidRPr="009D72DF" w:rsidRDefault="00CC506F" w:rsidP="00CC506F">
      <w:pPr>
        <w:spacing w:line="480" w:lineRule="auto"/>
        <w:jc w:val="both"/>
        <w:rPr>
          <w:lang w:val="id-ID"/>
        </w:rPr>
      </w:pPr>
      <w:r w:rsidRPr="009D72DF">
        <w:rPr>
          <w:lang w:val="id-ID"/>
        </w:rPr>
        <w:tab/>
        <w:t>Dalam mengembangkan sumber daya manusia m</w:t>
      </w:r>
      <w:r w:rsidR="00D772B6">
        <w:rPr>
          <w:lang w:val="id-ID"/>
        </w:rPr>
        <w:t>enurut Mathis and  Jackson (200</w:t>
      </w:r>
      <w:r w:rsidR="00CB772D">
        <w:rPr>
          <w:lang w:val="id-ID"/>
        </w:rPr>
        <w:t>3</w:t>
      </w:r>
      <w:r w:rsidRPr="009D72DF">
        <w:rPr>
          <w:lang w:val="id-ID"/>
        </w:rPr>
        <w:t xml:space="preserve">:305) dapat membantu menyediakan dukungan kelebihan kompetisi sejauh ketiga tuntutan dasar terpenuhi, yaitu: (1) Tenaga kerja yang berkembang menghasilkan nilai ekonomis yang lebih positif bagi organisasi dibandingkan dengan tenaga kerja yang tidak dikembangkan; (2) Kemampuan dari tenaga kerja memberikan kelebihan dibandingkan para kompetitor; (3) Kemampuan tersebut tidak mudah diduplikasi oleh kompetitor. Trend terkini menunjukkan bahwa orang-orang teknis dan profesional umumnya dipekerjakan berdasarkan jumlah pengembangan keterampilan yang telah mereka capai, bukannya berdasarkan kemampuan untuk belajar atau ciri perilaku mereka. </w:t>
      </w:r>
    </w:p>
    <w:p w:rsidR="00CC506F" w:rsidRPr="009D72DF" w:rsidRDefault="00837EB9" w:rsidP="00CC506F">
      <w:pPr>
        <w:spacing w:line="480" w:lineRule="auto"/>
        <w:ind w:firstLine="720"/>
        <w:jc w:val="both"/>
        <w:rPr>
          <w:lang w:val="id-ID"/>
        </w:rPr>
      </w:pPr>
      <w:r w:rsidRPr="009D72DF">
        <w:rPr>
          <w:lang w:val="id-ID"/>
        </w:rPr>
        <w:lastRenderedPageBreak/>
        <w:t xml:space="preserve">Karyawan akan merasa puas dan termotivasi untuk meningkatkan kinerja mereka apabila kompensasi yang diterima dari organisasi lebih besar atau sama dengan kompensasi yang diharapkan; dan sebaliknya apabila kompensasi yang diterima lebih kecil dari yang diharapkan, tidak adil, dan tidak layak, maka karyawan akan tidak puas, sering absen dan meninggalkan organisasi (Marwansyah dan Mukaram, </w:t>
      </w:r>
      <w:r w:rsidR="00CB772D">
        <w:rPr>
          <w:lang w:val="id-ID"/>
        </w:rPr>
        <w:t>1999</w:t>
      </w:r>
      <w:r w:rsidRPr="009D72DF">
        <w:rPr>
          <w:lang w:val="id-ID"/>
        </w:rPr>
        <w:t>:129). Bertitik tolak dari kepuasan kompensasi yang diterima karyawan akan lebih terkonsentrasi dalam menjalankan tugasnya, ini berarti karyawan tidak perlu mencari tambahan penghasilan untuk memenuhi kebutuhan keluarga. Kesempatan untuk mengembangkan diri lebih lanjut lebih terbuka yang didasarkan pada kemampuan karyawan itu sendiri</w:t>
      </w:r>
      <w:r w:rsidR="00CC506F" w:rsidRPr="009D72DF">
        <w:rPr>
          <w:lang w:val="id-ID"/>
        </w:rPr>
        <w:t xml:space="preserve"> untuk berkembang</w:t>
      </w:r>
      <w:r w:rsidRPr="009D72DF">
        <w:rPr>
          <w:lang w:val="id-ID"/>
        </w:rPr>
        <w:t xml:space="preserve">. </w:t>
      </w:r>
      <w:r w:rsidR="00CC506F" w:rsidRPr="009D72DF">
        <w:rPr>
          <w:lang w:val="id-ID"/>
        </w:rPr>
        <w:t xml:space="preserve">Kroll (1997) mengatakan bahwa pegawai yang memiliki kemampuan profesional yang tinggi, mampu untuk tidak saja melakukan pengembangan secara terbatas pada lingkup perusahaan; tetapi mampu pula pada saat yang bersamaan melakukan identifikasi untuk perkembangan di masa yang akan datang </w:t>
      </w:r>
    </w:p>
    <w:p w:rsidR="00CC506F" w:rsidRPr="009D72DF" w:rsidRDefault="00CC506F" w:rsidP="00CC506F">
      <w:pPr>
        <w:spacing w:line="480" w:lineRule="auto"/>
        <w:jc w:val="both"/>
        <w:rPr>
          <w:sz w:val="16"/>
          <w:szCs w:val="16"/>
          <w:lang w:val="id-ID"/>
        </w:rPr>
      </w:pPr>
    </w:p>
    <w:p w:rsidR="006D47E9" w:rsidRPr="009D72DF" w:rsidRDefault="007D038F" w:rsidP="00074834">
      <w:pPr>
        <w:spacing w:line="360" w:lineRule="auto"/>
        <w:ind w:left="488" w:hanging="488"/>
        <w:jc w:val="both"/>
        <w:rPr>
          <w:b/>
          <w:bCs/>
          <w:lang w:val="id-ID"/>
        </w:rPr>
      </w:pPr>
      <w:r w:rsidRPr="009D72DF">
        <w:rPr>
          <w:b/>
          <w:bCs/>
          <w:lang w:val="id-ID"/>
        </w:rPr>
        <w:t xml:space="preserve">4.3 </w:t>
      </w:r>
      <w:r w:rsidR="00BE0B40" w:rsidRPr="009D72DF">
        <w:rPr>
          <w:b/>
          <w:bCs/>
          <w:lang w:val="id-ID"/>
        </w:rPr>
        <w:t xml:space="preserve">Pengaruh </w:t>
      </w:r>
      <w:r w:rsidR="006D47E9" w:rsidRPr="009D72DF">
        <w:rPr>
          <w:b/>
          <w:bCs/>
          <w:lang w:val="id-ID"/>
        </w:rPr>
        <w:t>Penempatan, Kompensasi, dan Pengembangan Sumber Daya Manausia Terhadap Kepuasan Kerja dan Dampaknya Terhadap Kinerja Karyawan Pelabuhan Lintas Merak-Bakauheni</w:t>
      </w:r>
    </w:p>
    <w:p w:rsidR="009B2169" w:rsidRPr="009D72DF" w:rsidRDefault="009B2169" w:rsidP="00B65E81">
      <w:pPr>
        <w:spacing w:line="480" w:lineRule="auto"/>
        <w:ind w:firstLine="900"/>
        <w:jc w:val="both"/>
        <w:rPr>
          <w:sz w:val="16"/>
          <w:szCs w:val="16"/>
          <w:lang w:val="id-ID"/>
        </w:rPr>
      </w:pPr>
    </w:p>
    <w:p w:rsidR="002645A8" w:rsidRPr="009D72DF" w:rsidRDefault="002645A8" w:rsidP="00B65E81">
      <w:pPr>
        <w:spacing w:line="480" w:lineRule="auto"/>
        <w:ind w:firstLine="900"/>
        <w:jc w:val="both"/>
        <w:rPr>
          <w:b/>
          <w:bCs/>
          <w:lang w:val="id-ID"/>
        </w:rPr>
      </w:pPr>
      <w:r w:rsidRPr="009D72DF">
        <w:rPr>
          <w:lang w:val="id-ID"/>
        </w:rPr>
        <w:t>Untuk menjawab hipotesis penelitian yang diajukan data diolah menggunakan Analisis Jalur (</w:t>
      </w:r>
      <w:r w:rsidRPr="009D72DF">
        <w:rPr>
          <w:i/>
          <w:iCs/>
          <w:lang w:val="id-ID"/>
        </w:rPr>
        <w:t>Path Analysis</w:t>
      </w:r>
      <w:r w:rsidRPr="009D72DF">
        <w:rPr>
          <w:lang w:val="id-ID"/>
        </w:rPr>
        <w:t xml:space="preserve">). Untuk memenuhi syarat data yang digunakan dalam analisis sekurang-kurangnya mempunyai tingkat pengukuran interval, data yang dikumpulkan dari kuisioner yang mempunyai </w:t>
      </w:r>
      <w:r w:rsidRPr="009D72DF">
        <w:rPr>
          <w:lang w:val="id-ID"/>
        </w:rPr>
        <w:lastRenderedPageBreak/>
        <w:t xml:space="preserve">skala pengukuran ordinal, terlebih dahulu ditransformasikan menjadi skala interval menggunakan </w:t>
      </w:r>
      <w:r w:rsidRPr="009D72DF">
        <w:rPr>
          <w:i/>
          <w:iCs/>
          <w:lang w:val="id-ID"/>
        </w:rPr>
        <w:t>Method of Successive Interval (MSI)</w:t>
      </w:r>
      <w:r w:rsidRPr="009D72DF">
        <w:rPr>
          <w:lang w:val="id-ID"/>
        </w:rPr>
        <w:t xml:space="preserve">  </w:t>
      </w:r>
    </w:p>
    <w:p w:rsidR="00192EEE" w:rsidRPr="009D72DF" w:rsidRDefault="00192EEE" w:rsidP="0091316B">
      <w:pPr>
        <w:spacing w:line="480" w:lineRule="auto"/>
        <w:ind w:firstLine="720"/>
        <w:jc w:val="both"/>
        <w:rPr>
          <w:lang w:val="id-ID"/>
        </w:rPr>
      </w:pPr>
      <w:r w:rsidRPr="009D72DF">
        <w:rPr>
          <w:lang w:val="id-ID"/>
        </w:rPr>
        <w:t>Struktur pengaruh yang diuji terdiri atas dua bagian; struktur pertama untuk mengetahui pengaruh Penempatan, Kompensasi, dan Pengembangan Sumber Daya Manusia terhadap Kepuasan Kerja dan struktur kedua untuk mengetahui pengaruh Kepuasan Kerja terhadap Kinerja Karyawan.</w:t>
      </w:r>
    </w:p>
    <w:p w:rsidR="0092265F" w:rsidRPr="009D72DF" w:rsidRDefault="0092265F" w:rsidP="0092265F">
      <w:pPr>
        <w:spacing w:before="120" w:line="480" w:lineRule="auto"/>
        <w:ind w:firstLine="720"/>
        <w:jc w:val="both"/>
        <w:rPr>
          <w:lang w:val="id-ID"/>
        </w:rPr>
      </w:pPr>
      <w:r w:rsidRPr="009D72DF">
        <w:rPr>
          <w:lang w:val="id-ID"/>
        </w:rPr>
        <w:t xml:space="preserve">Untuk menguji kebermaknaan dari paradigma atau jalur struktur pertama yaitu Penempatan, Kompensasi, dan Pengembangan Sumber Daya Manusia terhadap Kepuasan </w:t>
      </w:r>
      <w:r w:rsidR="006C77EA" w:rsidRPr="009D72DF">
        <w:rPr>
          <w:lang w:val="id-ID"/>
        </w:rPr>
        <w:t>K</w:t>
      </w:r>
      <w:r w:rsidRPr="009D72DF">
        <w:rPr>
          <w:lang w:val="id-ID"/>
        </w:rPr>
        <w:t>erja</w:t>
      </w:r>
      <w:r w:rsidR="006C77EA" w:rsidRPr="009D72DF">
        <w:rPr>
          <w:lang w:val="id-ID"/>
        </w:rPr>
        <w:t xml:space="preserve"> Karyawan</w:t>
      </w:r>
      <w:r w:rsidRPr="009D72DF">
        <w:rPr>
          <w:lang w:val="id-ID"/>
        </w:rPr>
        <w:t xml:space="preserve">, maka dilakukan pengujian terhadap koefisien jalur. Perhitungan koefisien jalur dilakukan dengan menggunakan </w:t>
      </w:r>
      <w:r w:rsidRPr="009D72DF">
        <w:rPr>
          <w:i/>
          <w:iCs/>
          <w:lang w:val="id-ID"/>
        </w:rPr>
        <w:t>Software SPSS ver 15.</w:t>
      </w:r>
      <w:r w:rsidRPr="009D72DF">
        <w:rPr>
          <w:lang w:val="id-ID"/>
        </w:rPr>
        <w:t xml:space="preserve"> Hasil perhitungan, diperoleh koefisien jalur secara parsial dari masing-masing Penempatan, Kompensasi, dan Pengembangan Sumber Daya Manusia terhadap Kepuasan </w:t>
      </w:r>
      <w:r w:rsidR="006C77EA" w:rsidRPr="009D72DF">
        <w:rPr>
          <w:lang w:val="id-ID"/>
        </w:rPr>
        <w:t>K</w:t>
      </w:r>
      <w:r w:rsidRPr="009D72DF">
        <w:rPr>
          <w:lang w:val="id-ID"/>
        </w:rPr>
        <w:t xml:space="preserve">erja </w:t>
      </w:r>
      <w:r w:rsidR="006C77EA" w:rsidRPr="009D72DF">
        <w:rPr>
          <w:lang w:val="id-ID"/>
        </w:rPr>
        <w:t xml:space="preserve">Karyawan </w:t>
      </w:r>
      <w:r w:rsidRPr="009D72DF">
        <w:rPr>
          <w:lang w:val="id-ID"/>
        </w:rPr>
        <w:t>seperti tersaji dalam Tabel. 4.</w:t>
      </w:r>
      <w:r w:rsidR="00BA774D" w:rsidRPr="009D72DF">
        <w:rPr>
          <w:lang w:val="id-ID"/>
        </w:rPr>
        <w:t>4</w:t>
      </w:r>
      <w:r w:rsidR="00637577" w:rsidRPr="009D72DF">
        <w:rPr>
          <w:lang w:val="id-ID"/>
        </w:rPr>
        <w:t>7 berikut.</w:t>
      </w:r>
      <w:r w:rsidRPr="009D72DF">
        <w:rPr>
          <w:lang w:val="id-ID"/>
        </w:rPr>
        <w:t xml:space="preserve"> </w:t>
      </w:r>
    </w:p>
    <w:p w:rsidR="0092265F" w:rsidRPr="009D72DF" w:rsidRDefault="0092265F" w:rsidP="0092265F">
      <w:pPr>
        <w:jc w:val="center"/>
        <w:rPr>
          <w:lang w:val="id-ID"/>
        </w:rPr>
      </w:pPr>
      <w:r w:rsidRPr="009D72DF">
        <w:rPr>
          <w:lang w:val="id-ID"/>
        </w:rPr>
        <w:t>Tabel 4</w:t>
      </w:r>
      <w:r w:rsidR="00BA774D" w:rsidRPr="009D72DF">
        <w:rPr>
          <w:lang w:val="id-ID"/>
        </w:rPr>
        <w:t>.4</w:t>
      </w:r>
      <w:r w:rsidR="00637577" w:rsidRPr="009D72DF">
        <w:rPr>
          <w:lang w:val="id-ID"/>
        </w:rPr>
        <w:t>7</w:t>
      </w:r>
      <w:r w:rsidRPr="009D72DF">
        <w:rPr>
          <w:lang w:val="id-ID"/>
        </w:rPr>
        <w:t xml:space="preserve"> </w:t>
      </w:r>
    </w:p>
    <w:p w:rsidR="0092265F" w:rsidRPr="009D72DF" w:rsidRDefault="0092265F" w:rsidP="0092265F">
      <w:pPr>
        <w:jc w:val="center"/>
        <w:rPr>
          <w:lang w:val="id-ID"/>
        </w:rPr>
      </w:pPr>
      <w:r w:rsidRPr="009D72DF">
        <w:rPr>
          <w:lang w:val="id-ID"/>
        </w:rPr>
        <w:t>Hasil Koefisen Jalur Pengaruh Penempatan</w:t>
      </w:r>
      <w:r w:rsidR="00F716A8">
        <w:rPr>
          <w:lang w:val="id-ID"/>
        </w:rPr>
        <w:t xml:space="preserve"> (X</w:t>
      </w:r>
      <w:r w:rsidR="00F716A8" w:rsidRPr="00F716A8">
        <w:rPr>
          <w:sz w:val="16"/>
          <w:szCs w:val="16"/>
          <w:lang w:val="id-ID"/>
        </w:rPr>
        <w:t>1</w:t>
      </w:r>
      <w:r w:rsidR="00F716A8">
        <w:rPr>
          <w:lang w:val="id-ID"/>
        </w:rPr>
        <w:t>)</w:t>
      </w:r>
      <w:r w:rsidRPr="009D72DF">
        <w:rPr>
          <w:lang w:val="id-ID"/>
        </w:rPr>
        <w:t>, Kompensasi</w:t>
      </w:r>
      <w:r w:rsidR="00F716A8">
        <w:rPr>
          <w:lang w:val="id-ID"/>
        </w:rPr>
        <w:t xml:space="preserve"> (X</w:t>
      </w:r>
      <w:r w:rsidR="00F716A8" w:rsidRPr="00F716A8">
        <w:rPr>
          <w:sz w:val="16"/>
          <w:szCs w:val="16"/>
          <w:lang w:val="id-ID"/>
        </w:rPr>
        <w:t>2</w:t>
      </w:r>
      <w:r w:rsidR="00F716A8">
        <w:rPr>
          <w:lang w:val="id-ID"/>
        </w:rPr>
        <w:t>)</w:t>
      </w:r>
      <w:r w:rsidRPr="009D72DF">
        <w:rPr>
          <w:lang w:val="id-ID"/>
        </w:rPr>
        <w:t>, dan Pengembangan Sumber Daya Manusia</w:t>
      </w:r>
      <w:r w:rsidR="00F716A8">
        <w:rPr>
          <w:lang w:val="id-ID"/>
        </w:rPr>
        <w:t xml:space="preserve"> (X</w:t>
      </w:r>
      <w:r w:rsidR="00F716A8" w:rsidRPr="00F716A8">
        <w:rPr>
          <w:sz w:val="16"/>
          <w:szCs w:val="16"/>
          <w:lang w:val="id-ID"/>
        </w:rPr>
        <w:t>3</w:t>
      </w:r>
      <w:r w:rsidR="00F716A8">
        <w:rPr>
          <w:lang w:val="id-ID"/>
        </w:rPr>
        <w:t>)</w:t>
      </w:r>
      <w:r w:rsidRPr="009D72DF">
        <w:rPr>
          <w:lang w:val="id-ID"/>
        </w:rPr>
        <w:t xml:space="preserve"> terhadap Kepuasan </w:t>
      </w:r>
      <w:r w:rsidR="006C77EA" w:rsidRPr="009D72DF">
        <w:rPr>
          <w:lang w:val="id-ID"/>
        </w:rPr>
        <w:t>K</w:t>
      </w:r>
      <w:r w:rsidRPr="009D72DF">
        <w:rPr>
          <w:lang w:val="id-ID"/>
        </w:rPr>
        <w:t>erja</w:t>
      </w:r>
      <w:r w:rsidR="00F716A8">
        <w:rPr>
          <w:lang w:val="id-ID"/>
        </w:rPr>
        <w:t xml:space="preserve"> (Y)</w:t>
      </w:r>
    </w:p>
    <w:p w:rsidR="0092265F" w:rsidRPr="009D72DF" w:rsidRDefault="00674EAC" w:rsidP="0092265F">
      <w:pPr>
        <w:autoSpaceDE w:val="0"/>
        <w:rPr>
          <w:sz w:val="20"/>
          <w:szCs w:val="20"/>
          <w:lang w:val="id-ID"/>
        </w:rPr>
      </w:pPr>
      <w:r w:rsidRPr="009D72DF">
        <w:rPr>
          <w:rFonts w:ascii="System" w:hAnsi="System" w:cs="System"/>
          <w:b/>
          <w:bCs/>
          <w:noProof/>
          <w:sz w:val="20"/>
          <w:szCs w:val="20"/>
          <w:lang w:val="id-ID" w:eastAsia="id-ID"/>
        </w:rPr>
        <w:drawing>
          <wp:inline distT="0" distB="0" distL="0" distR="0">
            <wp:extent cx="5000625" cy="1743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00625" cy="1743075"/>
                    </a:xfrm>
                    <a:prstGeom prst="rect">
                      <a:avLst/>
                    </a:prstGeom>
                    <a:solidFill>
                      <a:srgbClr val="FFFFFF"/>
                    </a:solidFill>
                    <a:ln w="9525">
                      <a:noFill/>
                      <a:miter lim="800000"/>
                      <a:headEnd/>
                      <a:tailEnd/>
                    </a:ln>
                  </pic:spPr>
                </pic:pic>
              </a:graphicData>
            </a:graphic>
          </wp:inline>
        </w:drawing>
      </w:r>
    </w:p>
    <w:p w:rsidR="0092265F" w:rsidRPr="009D72DF" w:rsidRDefault="00F87A17" w:rsidP="0092265F">
      <w:pPr>
        <w:autoSpaceDE w:val="0"/>
        <w:spacing w:line="480" w:lineRule="auto"/>
        <w:rPr>
          <w:sz w:val="20"/>
          <w:szCs w:val="20"/>
          <w:lang w:val="id-ID"/>
        </w:rPr>
      </w:pPr>
      <w:r w:rsidRPr="009D72DF">
        <w:rPr>
          <w:sz w:val="20"/>
          <w:szCs w:val="20"/>
          <w:lang w:val="id-ID"/>
        </w:rPr>
        <w:t>Sumber:</w:t>
      </w:r>
      <w:r w:rsidR="0092265F" w:rsidRPr="009D72DF">
        <w:rPr>
          <w:sz w:val="20"/>
          <w:szCs w:val="20"/>
          <w:lang w:val="id-ID"/>
        </w:rPr>
        <w:t xml:space="preserve"> Hasil Perhitungan SPSS</w:t>
      </w:r>
      <w:r w:rsidRPr="009D72DF">
        <w:rPr>
          <w:sz w:val="20"/>
          <w:szCs w:val="20"/>
          <w:lang w:val="id-ID"/>
        </w:rPr>
        <w:t>, 2008.</w:t>
      </w:r>
    </w:p>
    <w:p w:rsidR="009C2F82" w:rsidRPr="009D72DF" w:rsidRDefault="009C2F82" w:rsidP="0092265F">
      <w:pPr>
        <w:autoSpaceDE w:val="0"/>
        <w:spacing w:line="480" w:lineRule="auto"/>
        <w:rPr>
          <w:sz w:val="16"/>
          <w:szCs w:val="16"/>
          <w:lang w:val="id-ID"/>
        </w:rPr>
      </w:pPr>
    </w:p>
    <w:p w:rsidR="0092265F" w:rsidRDefault="009C2F82" w:rsidP="00632329">
      <w:pPr>
        <w:spacing w:line="480" w:lineRule="auto"/>
        <w:ind w:firstLine="720"/>
        <w:jc w:val="both"/>
        <w:rPr>
          <w:lang w:val="id-ID"/>
        </w:rPr>
      </w:pPr>
      <w:r w:rsidRPr="009D72DF">
        <w:rPr>
          <w:lang w:val="id-ID"/>
        </w:rPr>
        <w:lastRenderedPageBreak/>
        <w:t>Berdasarkan hasil p</w:t>
      </w:r>
      <w:r w:rsidR="0092265F" w:rsidRPr="009D72DF">
        <w:rPr>
          <w:lang w:val="id-ID"/>
        </w:rPr>
        <w:t>erhitungan, diperoleh hasil penelitian yang menunju</w:t>
      </w:r>
      <w:r w:rsidRPr="009D72DF">
        <w:rPr>
          <w:lang w:val="id-ID"/>
        </w:rPr>
        <w:t>k</w:t>
      </w:r>
      <w:r w:rsidR="0092265F" w:rsidRPr="009D72DF">
        <w:rPr>
          <w:lang w:val="id-ID"/>
        </w:rPr>
        <w:t>kan adanya p</w:t>
      </w:r>
      <w:r w:rsidRPr="009D72DF">
        <w:rPr>
          <w:lang w:val="id-ID"/>
        </w:rPr>
        <w:t>engaruh positif dari Penempatan</w:t>
      </w:r>
      <w:r w:rsidR="0092265F" w:rsidRPr="009D72DF">
        <w:rPr>
          <w:lang w:val="id-ID"/>
        </w:rPr>
        <w:t xml:space="preserve">, Kompensasi, dan Pengembangan </w:t>
      </w:r>
      <w:r w:rsidRPr="009D72DF">
        <w:rPr>
          <w:lang w:val="id-ID"/>
        </w:rPr>
        <w:t>SDM</w:t>
      </w:r>
      <w:r w:rsidR="0092265F" w:rsidRPr="009D72DF">
        <w:rPr>
          <w:lang w:val="id-ID"/>
        </w:rPr>
        <w:t xml:space="preserve"> terhadap Kepuasan </w:t>
      </w:r>
      <w:r w:rsidR="006C77EA" w:rsidRPr="009D72DF">
        <w:rPr>
          <w:lang w:val="id-ID"/>
        </w:rPr>
        <w:t>K</w:t>
      </w:r>
      <w:r w:rsidR="0092265F" w:rsidRPr="009D72DF">
        <w:rPr>
          <w:lang w:val="id-ID"/>
        </w:rPr>
        <w:t>erja</w:t>
      </w:r>
      <w:r w:rsidR="006C77EA" w:rsidRPr="009D72DF">
        <w:rPr>
          <w:lang w:val="id-ID"/>
        </w:rPr>
        <w:t xml:space="preserve"> Karyawan</w:t>
      </w:r>
      <w:r w:rsidR="0092265F" w:rsidRPr="009D72DF">
        <w:rPr>
          <w:lang w:val="id-ID"/>
        </w:rPr>
        <w:t xml:space="preserve">. Hal ini ditunjukkan dari hasil perhitungan pada </w:t>
      </w:r>
      <w:r w:rsidRPr="009D72DF">
        <w:rPr>
          <w:lang w:val="id-ID"/>
        </w:rPr>
        <w:t>T</w:t>
      </w:r>
      <w:r w:rsidR="0092265F" w:rsidRPr="009D72DF">
        <w:rPr>
          <w:lang w:val="id-ID"/>
        </w:rPr>
        <w:t xml:space="preserve">abel </w:t>
      </w:r>
      <w:r w:rsidRPr="009D72DF">
        <w:rPr>
          <w:lang w:val="id-ID"/>
        </w:rPr>
        <w:t>4.</w:t>
      </w:r>
      <w:r w:rsidR="00BA774D" w:rsidRPr="009D72DF">
        <w:rPr>
          <w:lang w:val="id-ID"/>
        </w:rPr>
        <w:t>4</w:t>
      </w:r>
      <w:r w:rsidR="00637577" w:rsidRPr="009D72DF">
        <w:rPr>
          <w:lang w:val="id-ID"/>
        </w:rPr>
        <w:t>7</w:t>
      </w:r>
      <w:r w:rsidR="0092265F" w:rsidRPr="009D72DF">
        <w:rPr>
          <w:i/>
          <w:iCs/>
          <w:lang w:val="id-ID"/>
        </w:rPr>
        <w:t>.</w:t>
      </w:r>
      <w:r w:rsidR="00632329">
        <w:rPr>
          <w:i/>
          <w:iCs/>
          <w:lang w:val="id-ID"/>
        </w:rPr>
        <w:t xml:space="preserve"> </w:t>
      </w:r>
      <w:r w:rsidR="0092265F" w:rsidRPr="009D72DF">
        <w:rPr>
          <w:lang w:val="id-ID"/>
        </w:rPr>
        <w:t xml:space="preserve">Diperoleh koefisien jalur untuk Penempatan terhadap Kepuasan </w:t>
      </w:r>
      <w:r w:rsidR="006C77EA" w:rsidRPr="009D72DF">
        <w:rPr>
          <w:lang w:val="id-ID"/>
        </w:rPr>
        <w:t>K</w:t>
      </w:r>
      <w:r w:rsidR="0092265F" w:rsidRPr="009D72DF">
        <w:rPr>
          <w:lang w:val="id-ID"/>
        </w:rPr>
        <w:t xml:space="preserve">erja </w:t>
      </w:r>
      <w:r w:rsidR="006C77EA" w:rsidRPr="009D72DF">
        <w:rPr>
          <w:lang w:val="id-ID"/>
        </w:rPr>
        <w:t xml:space="preserve">Karyawan </w:t>
      </w:r>
      <w:r w:rsidR="0092265F" w:rsidRPr="009D72DF">
        <w:rPr>
          <w:lang w:val="id-ID"/>
        </w:rPr>
        <w:t>(</w:t>
      </w:r>
      <w:r w:rsidR="0092265F" w:rsidRPr="009D72DF">
        <w:rPr>
          <w:rFonts w:ascii="Symbol" w:hAnsi="Symbol" w:cs="Symbol"/>
          <w:lang w:val="id-ID"/>
        </w:rPr>
        <w:t></w:t>
      </w:r>
      <w:r w:rsidR="0092265F" w:rsidRPr="009D72DF">
        <w:rPr>
          <w:vertAlign w:val="subscript"/>
          <w:lang w:val="id-ID"/>
        </w:rPr>
        <w:t>zx1</w:t>
      </w:r>
      <w:r w:rsidR="0092265F" w:rsidRPr="009D72DF">
        <w:rPr>
          <w:lang w:val="id-ID"/>
        </w:rPr>
        <w:t xml:space="preserve">) dengan nilai sebesar 0,298 (p = 0,000), koefisien jalur untuk Kompensasi terhadap Kepuasan </w:t>
      </w:r>
      <w:r w:rsidR="006C77EA" w:rsidRPr="009D72DF">
        <w:rPr>
          <w:lang w:val="id-ID"/>
        </w:rPr>
        <w:t>K</w:t>
      </w:r>
      <w:r w:rsidR="0092265F" w:rsidRPr="009D72DF">
        <w:rPr>
          <w:lang w:val="id-ID"/>
        </w:rPr>
        <w:t xml:space="preserve">erja </w:t>
      </w:r>
      <w:r w:rsidR="006C77EA" w:rsidRPr="009D72DF">
        <w:rPr>
          <w:lang w:val="id-ID"/>
        </w:rPr>
        <w:t xml:space="preserve">Karyawan </w:t>
      </w:r>
      <w:r w:rsidR="0092265F" w:rsidRPr="009D72DF">
        <w:rPr>
          <w:lang w:val="id-ID"/>
        </w:rPr>
        <w:t>(</w:t>
      </w:r>
      <w:r w:rsidR="0092265F" w:rsidRPr="009D72DF">
        <w:rPr>
          <w:rFonts w:ascii="Symbol" w:hAnsi="Symbol" w:cs="Symbol"/>
          <w:lang w:val="id-ID"/>
        </w:rPr>
        <w:t></w:t>
      </w:r>
      <w:r w:rsidR="0092265F" w:rsidRPr="009D72DF">
        <w:rPr>
          <w:vertAlign w:val="subscript"/>
          <w:lang w:val="id-ID"/>
        </w:rPr>
        <w:t>zx2</w:t>
      </w:r>
      <w:r w:rsidR="0092265F" w:rsidRPr="009D72DF">
        <w:rPr>
          <w:lang w:val="id-ID"/>
        </w:rPr>
        <w:t xml:space="preserve">) dengan nilai sebesar 0,436 (p = 0,000), dan koefisien jalur untuk Pengembangan </w:t>
      </w:r>
      <w:r w:rsidR="00632329">
        <w:rPr>
          <w:lang w:val="id-ID"/>
        </w:rPr>
        <w:t>SDM</w:t>
      </w:r>
      <w:r w:rsidR="0092265F" w:rsidRPr="009D72DF">
        <w:rPr>
          <w:lang w:val="id-ID"/>
        </w:rPr>
        <w:t xml:space="preserve"> terhadap Kepuasan </w:t>
      </w:r>
      <w:r w:rsidR="006C77EA" w:rsidRPr="009D72DF">
        <w:rPr>
          <w:lang w:val="id-ID"/>
        </w:rPr>
        <w:t>K</w:t>
      </w:r>
      <w:r w:rsidR="0092265F" w:rsidRPr="009D72DF">
        <w:rPr>
          <w:lang w:val="id-ID"/>
        </w:rPr>
        <w:t>erja (</w:t>
      </w:r>
      <w:r w:rsidR="0092265F" w:rsidRPr="009D72DF">
        <w:rPr>
          <w:rFonts w:ascii="Symbol" w:hAnsi="Symbol" w:cs="Symbol"/>
          <w:lang w:val="id-ID"/>
        </w:rPr>
        <w:t></w:t>
      </w:r>
      <w:r w:rsidR="0092265F" w:rsidRPr="009D72DF">
        <w:rPr>
          <w:vertAlign w:val="subscript"/>
          <w:lang w:val="id-ID"/>
        </w:rPr>
        <w:t>zx3</w:t>
      </w:r>
      <w:r w:rsidR="0092265F" w:rsidRPr="009D72DF">
        <w:rPr>
          <w:lang w:val="id-ID"/>
        </w:rPr>
        <w:t>) dengan nilai sebesar 0,360 (p = 0,000).</w:t>
      </w:r>
      <w:r w:rsidR="00632329">
        <w:rPr>
          <w:lang w:val="id-ID"/>
        </w:rPr>
        <w:t xml:space="preserve"> </w:t>
      </w:r>
      <w:r w:rsidR="0092265F" w:rsidRPr="009D72DF">
        <w:rPr>
          <w:lang w:val="id-ID"/>
        </w:rPr>
        <w:t xml:space="preserve">Selanjutnya dapat diketahui besarnya pengaruh total (pengaruh simultan) serta pengaruh langsung dan pengaruh tidak langsung dari masing-masing variabel Penempatan, Kompensasi, dan Pengembangan </w:t>
      </w:r>
      <w:r w:rsidR="007B329E">
        <w:rPr>
          <w:lang w:val="id-ID"/>
        </w:rPr>
        <w:t>SDM</w:t>
      </w:r>
      <w:r w:rsidRPr="009D72DF">
        <w:rPr>
          <w:lang w:val="id-ID"/>
        </w:rPr>
        <w:t xml:space="preserve"> </w:t>
      </w:r>
      <w:r w:rsidR="0092265F" w:rsidRPr="009D72DF">
        <w:rPr>
          <w:lang w:val="id-ID"/>
        </w:rPr>
        <w:t xml:space="preserve">berdasarkan koefisen jalur yang telah diperoleh. </w:t>
      </w:r>
      <w:r w:rsidR="007B329E">
        <w:rPr>
          <w:lang w:val="id-ID"/>
        </w:rPr>
        <w:t>H</w:t>
      </w:r>
      <w:r w:rsidR="0092265F" w:rsidRPr="009D72DF">
        <w:rPr>
          <w:lang w:val="id-ID"/>
        </w:rPr>
        <w:t xml:space="preserve">asil perhitungan koefisien pengaruh untuk variabel yang di teliti dapat  terlihat pada </w:t>
      </w:r>
      <w:r w:rsidR="00C91940" w:rsidRPr="009D72DF">
        <w:rPr>
          <w:lang w:val="id-ID"/>
        </w:rPr>
        <w:t>G</w:t>
      </w:r>
      <w:r w:rsidR="0092265F" w:rsidRPr="009D72DF">
        <w:rPr>
          <w:lang w:val="id-ID"/>
        </w:rPr>
        <w:t xml:space="preserve">ambar </w:t>
      </w:r>
      <w:r w:rsidR="00C91940" w:rsidRPr="009D72DF">
        <w:rPr>
          <w:lang w:val="id-ID"/>
        </w:rPr>
        <w:t>4.</w:t>
      </w:r>
      <w:r w:rsidR="00817F39" w:rsidRPr="009D72DF">
        <w:rPr>
          <w:lang w:val="id-ID"/>
        </w:rPr>
        <w:t>2</w:t>
      </w:r>
      <w:r w:rsidR="00BA774D" w:rsidRPr="009D72DF">
        <w:rPr>
          <w:lang w:val="id-ID"/>
        </w:rPr>
        <w:t xml:space="preserve">  </w:t>
      </w:r>
      <w:r w:rsidR="0092265F" w:rsidRPr="009D72DF">
        <w:rPr>
          <w:lang w:val="id-ID"/>
        </w:rPr>
        <w:t>berikut</w:t>
      </w:r>
      <w:r w:rsidR="006C77EA" w:rsidRPr="009D72DF">
        <w:rPr>
          <w:lang w:val="id-ID"/>
        </w:rPr>
        <w:t>.</w:t>
      </w:r>
    </w:p>
    <w:p w:rsidR="004F09F9" w:rsidRDefault="00A74D7C" w:rsidP="00632329">
      <w:pPr>
        <w:spacing w:line="480" w:lineRule="auto"/>
        <w:ind w:firstLine="720"/>
        <w:jc w:val="both"/>
        <w:rPr>
          <w:lang w:val="id-ID"/>
        </w:rPr>
      </w:pPr>
      <w:r>
        <w:rPr>
          <w:noProof/>
          <w:lang w:val="id-ID" w:eastAsia="id-ID"/>
        </w:rPr>
        <w:pict>
          <v:group id="_x0000_s1036" style="position:absolute;left:0;text-align:left;margin-left:11.4pt;margin-top:2.55pt;width:393.6pt;height:233.4pt;z-index:251656704;mso-wrap-distance-left:0;mso-wrap-distance-right:0" coordorigin="183,300" coordsize="7872,5286">
            <o:lock v:ext="edit" text="t"/>
            <v:group id="_x0000_s1037" style="position:absolute;left:1614;top:839;width:1065;height:977;mso-wrap-distance-left:0;mso-wrap-distance-right:0" coordorigin="1614,839" coordsize="1065,977">
              <o:lock v:ext="edit" text="t"/>
              <v:oval id="_x0000_s1038" style="position:absolute;left:1614;top:839;width:1065;height:977;v-text-anchor:middle" filled="f" strokeweight=".26mm">
                <v:stroke joinstyle="miter"/>
                <v:shadow on="t" color="#f90" opacity="32786f" offset="2.12mm,-2.11mm"/>
              </v:oval>
              <v:shape id="_x0000_s1039" type="#_x0000_t202" style="position:absolute;left:1770;top:982;width:751;height:689;v-text-anchor:middle" filled="f" stroked="f">
                <v:stroke joinstyle="round"/>
                <v:textbox style="mso-rotate-with-shape:t">
                  <w:txbxContent>
                    <w:p w:rsidR="00F95287" w:rsidRDefault="00F95287" w:rsidP="0092265F">
                      <w:pPr>
                        <w:jc w:val="center"/>
                        <w:rPr>
                          <w:b/>
                          <w:bCs/>
                          <w:vertAlign w:val="subscript"/>
                          <w:lang w:eastAsia="ar-SA"/>
                        </w:rPr>
                      </w:pPr>
                      <w:r>
                        <w:rPr>
                          <w:b/>
                          <w:bCs/>
                          <w:lang w:eastAsia="ar-SA"/>
                        </w:rPr>
                        <w:t>X</w:t>
                      </w:r>
                      <w:r>
                        <w:rPr>
                          <w:b/>
                          <w:bCs/>
                          <w:vertAlign w:val="subscript"/>
                          <w:lang w:eastAsia="ar-SA"/>
                        </w:rPr>
                        <w:t>1</w:t>
                      </w:r>
                    </w:p>
                  </w:txbxContent>
                </v:textbox>
              </v:shape>
            </v:group>
            <v:group id="_x0000_s1040" style="position:absolute;left:1614;top:2698;width:1122;height:1003;mso-wrap-distance-left:0;mso-wrap-distance-right:0" coordorigin="1614,2698" coordsize="1122,1003">
              <o:lock v:ext="edit" text="t"/>
              <v:oval id="_x0000_s1041" style="position:absolute;left:1614;top:2698;width:1122;height:1003;v-text-anchor:middle" filled="f" strokeweight=".26mm">
                <v:stroke joinstyle="miter"/>
                <v:shadow on="t" color="#f90" opacity="32786f" offset="2.12mm,-2.11mm"/>
              </v:oval>
              <v:shape id="_x0000_s1042" type="#_x0000_t202" style="position:absolute;left:1780;top:2845;width:790;height:707;v-text-anchor:middle" filled="f" stroked="f">
                <v:stroke joinstyle="round"/>
                <v:textbox style="mso-rotate-with-shape:t">
                  <w:txbxContent>
                    <w:p w:rsidR="00F95287" w:rsidRDefault="00F95287" w:rsidP="0092265F">
                      <w:pPr>
                        <w:jc w:val="center"/>
                        <w:rPr>
                          <w:b/>
                          <w:bCs/>
                          <w:vertAlign w:val="subscript"/>
                          <w:lang w:eastAsia="ar-SA"/>
                        </w:rPr>
                      </w:pPr>
                      <w:r>
                        <w:rPr>
                          <w:b/>
                          <w:bCs/>
                          <w:lang w:eastAsia="ar-SA"/>
                        </w:rPr>
                        <w:t>X</w:t>
                      </w:r>
                      <w:r>
                        <w:rPr>
                          <w:b/>
                          <w:bCs/>
                          <w:vertAlign w:val="subscript"/>
                          <w:lang w:eastAsia="ar-SA"/>
                        </w:rPr>
                        <w:t>2</w:t>
                      </w:r>
                    </w:p>
                  </w:txbxContent>
                </v:textbox>
              </v:shape>
            </v:group>
            <v:group id="_x0000_s1043" style="position:absolute;left:6739;top:2444;width:956;height:1077;mso-wrap-distance-left:0;mso-wrap-distance-right:0" coordorigin="6739,2444" coordsize="956,1077">
              <o:lock v:ext="edit" text="t"/>
              <v:oval id="_x0000_s1044" style="position:absolute;left:6739;top:2444;width:956;height:1077;v-text-anchor:middle" filled="f" strokeweight=".26mm">
                <v:stroke joinstyle="miter"/>
                <v:shadow on="t" color="black" opacity="32786f" offset="2.12mm,-2.11mm"/>
              </v:oval>
              <v:shape id="_x0000_s1045" type="#_x0000_t202" style="position:absolute;left:6880;top:2602;width:674;height:759;v-text-anchor:middle" filled="f" stroked="f">
                <v:stroke joinstyle="round"/>
                <v:textbox style="mso-rotate-with-shape:t">
                  <w:txbxContent>
                    <w:p w:rsidR="00F95287" w:rsidRDefault="00F95287" w:rsidP="0092265F">
                      <w:pPr>
                        <w:jc w:val="center"/>
                        <w:rPr>
                          <w:b/>
                          <w:bCs/>
                          <w:lang w:eastAsia="ar-SA"/>
                        </w:rPr>
                      </w:pPr>
                      <w:r>
                        <w:rPr>
                          <w:b/>
                          <w:bCs/>
                          <w:lang w:eastAsia="ar-SA"/>
                        </w:rPr>
                        <w:t>Y</w:t>
                      </w:r>
                    </w:p>
                  </w:txbxContent>
                </v:textbox>
              </v:shape>
            </v:group>
            <v:group id="_x0000_s1046" style="position:absolute;left:1614;top:4556;width:1122;height:1030;mso-wrap-distance-left:0;mso-wrap-distance-right:0" coordorigin="1614,4556" coordsize="1122,1030">
              <o:lock v:ext="edit" text="t"/>
              <v:oval id="_x0000_s1047" style="position:absolute;left:1614;top:4556;width:1122;height:1030;v-text-anchor:middle" filled="f" strokeweight=".26mm">
                <v:stroke joinstyle="miter"/>
                <v:shadow on="t" color="#f90" opacity="32786f" offset="2.12mm,-2.11mm"/>
              </v:oval>
              <v:shape id="_x0000_s1048" type="#_x0000_t202" style="position:absolute;left:1780;top:4708;width:790;height:726;v-text-anchor:middle" filled="f" stroked="f">
                <v:stroke joinstyle="round"/>
                <v:textbox style="mso-rotate-with-shape:t">
                  <w:txbxContent>
                    <w:p w:rsidR="00F95287" w:rsidRDefault="00F95287" w:rsidP="0092265F">
                      <w:pPr>
                        <w:jc w:val="center"/>
                        <w:rPr>
                          <w:b/>
                          <w:bCs/>
                          <w:vertAlign w:val="subscript"/>
                          <w:lang w:eastAsia="ar-SA"/>
                        </w:rPr>
                      </w:pPr>
                      <w:r>
                        <w:rPr>
                          <w:b/>
                          <w:bCs/>
                          <w:lang w:eastAsia="ar-SA"/>
                        </w:rPr>
                        <w:t>X</w:t>
                      </w:r>
                      <w:r>
                        <w:rPr>
                          <w:b/>
                          <w:bCs/>
                          <w:vertAlign w:val="subscript"/>
                          <w:lang w:eastAsia="ar-SA"/>
                        </w:rPr>
                        <w:t>3</w:t>
                      </w:r>
                    </w:p>
                  </w:txbxContent>
                </v:textbox>
              </v:shape>
            </v:group>
            <v:line id="_x0000_s1049" style="position:absolute" from="2679,1277" to="6669,3041" strokeweight=".26mm">
              <v:stroke endarrow="block" joinstyle="miter"/>
            </v:line>
            <v:line id="_x0000_s1050" style="position:absolute" from="2736,3162" to="6669,3162" strokeweight=".26mm">
              <v:stroke endarrow="block" joinstyle="miter"/>
            </v:line>
            <v:line id="_x0000_s1051" style="position:absolute;flip:y" from="2736,3161" to="6726,5046" strokeweight=".26mm">
              <v:stroke endarrow="block" joinstyle="miter"/>
            </v:line>
            <v:shape id="_x0000_s1052" style="position:absolute;left:512;top:1370;width:2124;height:3718;flip:x;v-text-anchor:middle" coordsize="21600,21600" o:spt="100" adj="17694720,6056577,911" path="wr,,21600,21600@3@1@7@5nsl10800,10800xewr,,21600,21600@3@1@7@5nfe" filled="f" strokeweight=".26mm">
              <v:stroke startarrow="block" endarrow="block" joinstyle="miter"/>
              <v:formulas>
                <v:f eqn="sin 10800 #0"/>
                <v:f eqn="sum @0 10800 0"/>
                <v:f eqn="cos 10800 #0"/>
                <v:f eqn="sum @2 10800 0"/>
                <v:f eqn="sin 10800 #1"/>
                <v:f eqn="sum @4 10800 0"/>
                <v:f eqn="cos 10800 #1"/>
                <v:f eqn="sum @6 10800 0"/>
              </v:formulas>
              <v:path arrowok="t" o:connecttype="segments" textboxrect="10403,0,21599,21599"/>
              <v:handles>
                <v:h position="center,#0" polar="10800,10800" radiusrange="10800,10800"/>
                <v:h position="center,#1" polar="10800,10800" radiusrange="10800,10800"/>
              </v:handles>
            </v:shape>
            <v:shape id="_x0000_s1053" style="position:absolute;left:1122;top:3250;width:950;height:1838;flip:x;v-text-anchor:middle" coordsize="21600,21600" o:spt="100" adj="17694720,6056577,911" path="wr,,21600,21600@3@1@7@5nsl10800,10800xewr,,21600,21600@3@1@7@5nfe" filled="f" strokeweight=".26mm">
              <v:stroke startarrow="block" endarrow="block" joinstyle="miter"/>
              <v:formulas>
                <v:f eqn="sin 10800 #0"/>
                <v:f eqn="sum @0 10800 0"/>
                <v:f eqn="cos 10800 #0"/>
                <v:f eqn="sum @2 10800 0"/>
                <v:f eqn="sin 10800 #1"/>
                <v:f eqn="sum @4 10800 0"/>
                <v:f eqn="cos 10800 #1"/>
                <v:f eqn="sum @6 10800 0"/>
              </v:formulas>
              <v:path arrowok="t" o:connecttype="segments" textboxrect="10403,0,21599,21599"/>
              <v:handles>
                <v:h position="center,#0" polar="10800,10800" radiusrange="10800,10800"/>
                <v:h position="center,#1" polar="10800,10800" radiusrange="10800,10800"/>
              </v:handles>
            </v:shape>
            <v:shape id="_x0000_s1054" style="position:absolute;left:1031;top:1369;width:1036;height:1837;flip:x;v-text-anchor:middle" coordsize="21600,21600" o:spt="100" adj="17694720,6056577,911" path="wr,,21600,21600@3@1@7@5nsl10800,10800xewr,,21600,21600@3@1@7@5nfe" filled="f" strokeweight=".26mm">
              <v:stroke startarrow="block" endarrow="block" joinstyle="miter"/>
              <v:formulas>
                <v:f eqn="sin 10800 #0"/>
                <v:f eqn="sum @0 10800 0"/>
                <v:f eqn="cos 10800 #0"/>
                <v:f eqn="sum @2 10800 0"/>
                <v:f eqn="sin 10800 #1"/>
                <v:f eqn="sum @4 10800 0"/>
                <v:f eqn="cos 10800 #1"/>
                <v:f eqn="sum @6 10800 0"/>
              </v:formulas>
              <v:path arrowok="t" o:connecttype="segments" textboxrect="10403,0,21599,21599"/>
              <v:handles>
                <v:h position="center,#0" polar="10800,10800" radiusrange="10800,10800"/>
                <v:h position="center,#1" polar="10800,10800" radiusrange="10800,10800"/>
              </v:handles>
            </v:shape>
            <v:line id="_x0000_s1055" style="position:absolute" from="7152,1053" to="7152,2380" strokeweight=".26mm">
              <v:stroke endarrow="block" joinstyle="miter"/>
            </v:line>
            <v:group id="_x0000_s1056" style="position:absolute;left:6793;top:300;width:718;height:796;mso-wrap-distance-left:0;mso-wrap-distance-right:0" coordorigin="6793,300" coordsize="718,796">
              <o:lock v:ext="edit" text="t"/>
              <v:oval id="_x0000_s1057" style="position:absolute;left:6793;top:300;width:718;height:796;v-text-anchor:middle" filled="f" strokeweight=".26mm">
                <v:stroke joinstyle="miter"/>
                <v:shadow on="t" color="black" opacity="32786f" offset="2.12mm,-2.11mm"/>
              </v:oval>
              <v:shape id="_x0000_s1058" type="#_x0000_t202" style="position:absolute;left:6899;top:418;width:506;height:560;v-text-anchor:middle" filled="f" stroked="f">
                <v:stroke joinstyle="round"/>
                <v:textbox style="mso-rotate-with-shape:t">
                  <w:txbxContent>
                    <w:p w:rsidR="00F95287" w:rsidRDefault="00F95287" w:rsidP="0092265F">
                      <w:pPr>
                        <w:jc w:val="center"/>
                        <w:rPr>
                          <w:rFonts w:ascii="Symbol" w:hAnsi="Symbol" w:cs="Symbol"/>
                          <w:b/>
                          <w:bCs/>
                          <w:sz w:val="20"/>
                          <w:szCs w:val="20"/>
                          <w:lang w:val="id-ID" w:eastAsia="ar-SA"/>
                        </w:rPr>
                      </w:pPr>
                      <w:r>
                        <w:rPr>
                          <w:rFonts w:ascii="Symbol" w:hAnsi="Symbol" w:cs="Symbol"/>
                          <w:b/>
                          <w:bCs/>
                          <w:sz w:val="20"/>
                          <w:szCs w:val="20"/>
                          <w:lang w:val="id-ID" w:eastAsia="ar-SA"/>
                        </w:rPr>
                        <w:t></w:t>
                      </w:r>
                    </w:p>
                  </w:txbxContent>
                </v:textbox>
              </v:shape>
            </v:group>
            <v:shape id="_x0000_s1059" type="#_x0000_t202" style="position:absolute;left:3647;top:1815;width:1741;height:795;v-text-anchor:middle" filled="f" stroked="f">
              <v:stroke joinstyle="round"/>
              <v:textbox style="mso-rotate-with-shape:t">
                <w:txbxContent>
                  <w:p w:rsidR="00F95287" w:rsidRDefault="00F95287" w:rsidP="0092265F">
                    <w:pPr>
                      <w:jc w:val="center"/>
                      <w:rPr>
                        <w:sz w:val="20"/>
                        <w:szCs w:val="20"/>
                        <w:lang w:eastAsia="ar-SA"/>
                      </w:rPr>
                    </w:pPr>
                    <w:r>
                      <w:rPr>
                        <w:rFonts w:ascii="Symbol" w:hAnsi="Symbol" w:cs="Symbol"/>
                        <w:lang w:eastAsia="ar-SA"/>
                      </w:rPr>
                      <w:t></w:t>
                    </w:r>
                    <w:r>
                      <w:rPr>
                        <w:vertAlign w:val="subscript"/>
                        <w:lang w:eastAsia="ar-SA"/>
                      </w:rPr>
                      <w:t xml:space="preserve">y1x1 = </w:t>
                    </w:r>
                    <w:r>
                      <w:rPr>
                        <w:sz w:val="20"/>
                        <w:szCs w:val="20"/>
                        <w:lang w:eastAsia="ar-SA"/>
                      </w:rPr>
                      <w:t>0,298</w:t>
                    </w:r>
                  </w:p>
                </w:txbxContent>
              </v:textbox>
            </v:shape>
            <v:shape id="_x0000_s1060" type="#_x0000_t202" style="position:absolute;left:1311;top:1815;width:1596;height:795;v-text-anchor:middle" filled="f" stroked="f">
              <v:stroke joinstyle="round"/>
              <v:textbox style="mso-rotate-with-shape:t">
                <w:txbxContent>
                  <w:p w:rsidR="00F95287" w:rsidRDefault="00F95287" w:rsidP="0092265F">
                    <w:pPr>
                      <w:rPr>
                        <w:sz w:val="20"/>
                        <w:szCs w:val="20"/>
                        <w:lang w:eastAsia="ar-SA"/>
                      </w:rPr>
                    </w:pPr>
                    <w:r>
                      <w:rPr>
                        <w:sz w:val="20"/>
                        <w:szCs w:val="20"/>
                        <w:lang w:eastAsia="ar-SA"/>
                      </w:rPr>
                      <w:t xml:space="preserve"> rx</w:t>
                    </w:r>
                    <w:r>
                      <w:rPr>
                        <w:sz w:val="20"/>
                        <w:szCs w:val="20"/>
                        <w:vertAlign w:val="subscript"/>
                        <w:lang w:eastAsia="ar-SA"/>
                      </w:rPr>
                      <w:t>1</w:t>
                    </w:r>
                    <w:r>
                      <w:rPr>
                        <w:sz w:val="20"/>
                        <w:szCs w:val="20"/>
                        <w:lang w:eastAsia="ar-SA"/>
                      </w:rPr>
                      <w:t>x</w:t>
                    </w:r>
                    <w:r>
                      <w:rPr>
                        <w:sz w:val="20"/>
                        <w:szCs w:val="20"/>
                        <w:vertAlign w:val="subscript"/>
                        <w:lang w:eastAsia="ar-SA"/>
                      </w:rPr>
                      <w:t>2</w:t>
                    </w:r>
                    <w:r>
                      <w:rPr>
                        <w:sz w:val="20"/>
                        <w:szCs w:val="20"/>
                        <w:lang w:eastAsia="ar-SA"/>
                      </w:rPr>
                      <w:t xml:space="preserve"> = 0,616</w:t>
                    </w:r>
                  </w:p>
                  <w:p w:rsidR="00F95287" w:rsidRDefault="00F95287" w:rsidP="0092265F"/>
                </w:txbxContent>
              </v:textbox>
            </v:shape>
            <v:shape id="_x0000_s1061" type="#_x0000_t202" style="position:absolute;left:183;top:2905;width:1596;height:796;v-text-anchor:middle" filled="f" stroked="f">
              <v:stroke joinstyle="round"/>
              <v:textbox style="mso-rotate-with-shape:t">
                <w:txbxContent>
                  <w:p w:rsidR="00F95287" w:rsidRDefault="00F95287" w:rsidP="0092265F">
                    <w:pPr>
                      <w:rPr>
                        <w:sz w:val="20"/>
                        <w:szCs w:val="20"/>
                        <w:lang w:eastAsia="ar-SA"/>
                      </w:rPr>
                    </w:pPr>
                    <w:r>
                      <w:rPr>
                        <w:sz w:val="20"/>
                        <w:szCs w:val="20"/>
                        <w:lang w:eastAsia="ar-SA"/>
                      </w:rPr>
                      <w:t xml:space="preserve"> rx</w:t>
                    </w:r>
                    <w:r>
                      <w:rPr>
                        <w:sz w:val="20"/>
                        <w:szCs w:val="20"/>
                        <w:vertAlign w:val="subscript"/>
                        <w:lang w:eastAsia="ar-SA"/>
                      </w:rPr>
                      <w:t>1</w:t>
                    </w:r>
                    <w:r>
                      <w:rPr>
                        <w:sz w:val="20"/>
                        <w:szCs w:val="20"/>
                        <w:lang w:eastAsia="ar-SA"/>
                      </w:rPr>
                      <w:t>x</w:t>
                    </w:r>
                    <w:r>
                      <w:rPr>
                        <w:sz w:val="20"/>
                        <w:szCs w:val="20"/>
                        <w:vertAlign w:val="subscript"/>
                        <w:lang w:eastAsia="ar-SA"/>
                      </w:rPr>
                      <w:t>3</w:t>
                    </w:r>
                    <w:r>
                      <w:rPr>
                        <w:sz w:val="20"/>
                        <w:szCs w:val="20"/>
                        <w:lang w:eastAsia="ar-SA"/>
                      </w:rPr>
                      <w:t xml:space="preserve"> = 0,224 </w:t>
                    </w:r>
                  </w:p>
                </w:txbxContent>
              </v:textbox>
            </v:shape>
            <v:shape id="_x0000_s1062" type="#_x0000_t202" style="position:absolute;left:1368;top:3701;width:1596;height:796;v-text-anchor:middle" filled="f" stroked="f">
              <v:stroke joinstyle="round"/>
              <v:textbox style="mso-rotate-with-shape:t">
                <w:txbxContent>
                  <w:p w:rsidR="00F95287" w:rsidRDefault="00F95287" w:rsidP="0092265F">
                    <w:pPr>
                      <w:rPr>
                        <w:sz w:val="20"/>
                        <w:szCs w:val="20"/>
                        <w:lang w:eastAsia="ar-SA"/>
                      </w:rPr>
                    </w:pPr>
                    <w:r>
                      <w:rPr>
                        <w:sz w:val="20"/>
                        <w:szCs w:val="20"/>
                        <w:lang w:eastAsia="ar-SA"/>
                      </w:rPr>
                      <w:t xml:space="preserve"> rx</w:t>
                    </w:r>
                    <w:r>
                      <w:rPr>
                        <w:sz w:val="20"/>
                        <w:szCs w:val="20"/>
                        <w:vertAlign w:val="subscript"/>
                        <w:lang w:eastAsia="ar-SA"/>
                      </w:rPr>
                      <w:t>2</w:t>
                    </w:r>
                    <w:r>
                      <w:rPr>
                        <w:sz w:val="20"/>
                        <w:szCs w:val="20"/>
                        <w:lang w:eastAsia="ar-SA"/>
                      </w:rPr>
                      <w:t>x</w:t>
                    </w:r>
                    <w:r>
                      <w:rPr>
                        <w:sz w:val="20"/>
                        <w:szCs w:val="20"/>
                        <w:vertAlign w:val="subscript"/>
                        <w:lang w:eastAsia="ar-SA"/>
                      </w:rPr>
                      <w:t>3</w:t>
                    </w:r>
                    <w:r>
                      <w:rPr>
                        <w:sz w:val="20"/>
                        <w:szCs w:val="20"/>
                        <w:lang w:eastAsia="ar-SA"/>
                      </w:rPr>
                      <w:t xml:space="preserve"> = 0,328</w:t>
                    </w:r>
                  </w:p>
                  <w:p w:rsidR="00F95287" w:rsidRDefault="00F95287" w:rsidP="0092265F"/>
                </w:txbxContent>
              </v:textbox>
            </v:shape>
            <v:shape id="_x0000_s1063" type="#_x0000_t202" style="position:absolute;left:3818;top:3162;width:1741;height:796;v-text-anchor:middle" filled="f" stroked="f">
              <v:stroke joinstyle="round"/>
              <v:textbox style="mso-rotate-with-shape:t">
                <w:txbxContent>
                  <w:p w:rsidR="00F95287" w:rsidRDefault="00F95287" w:rsidP="0092265F">
                    <w:pPr>
                      <w:jc w:val="center"/>
                      <w:rPr>
                        <w:sz w:val="20"/>
                        <w:szCs w:val="20"/>
                        <w:lang w:eastAsia="ar-SA"/>
                      </w:rPr>
                    </w:pPr>
                    <w:r>
                      <w:rPr>
                        <w:rFonts w:ascii="Symbol" w:hAnsi="Symbol" w:cs="Symbol"/>
                        <w:lang w:eastAsia="ar-SA"/>
                      </w:rPr>
                      <w:t></w:t>
                    </w:r>
                    <w:r>
                      <w:rPr>
                        <w:vertAlign w:val="subscript"/>
                        <w:lang w:eastAsia="ar-SA"/>
                      </w:rPr>
                      <w:t xml:space="preserve">y1x2 = </w:t>
                    </w:r>
                    <w:r>
                      <w:rPr>
                        <w:sz w:val="20"/>
                        <w:szCs w:val="20"/>
                        <w:lang w:eastAsia="ar-SA"/>
                      </w:rPr>
                      <w:t>0,436</w:t>
                    </w:r>
                  </w:p>
                </w:txbxContent>
              </v:textbox>
            </v:shape>
            <v:shape id="_x0000_s1064" type="#_x0000_t202" style="position:absolute;left:3818;top:4239;width:1741;height:796;v-text-anchor:middle" filled="f" stroked="f">
              <v:stroke joinstyle="round"/>
              <v:textbox style="mso-rotate-with-shape:t">
                <w:txbxContent>
                  <w:p w:rsidR="00F95287" w:rsidRDefault="00F95287" w:rsidP="0092265F">
                    <w:pPr>
                      <w:jc w:val="center"/>
                      <w:rPr>
                        <w:sz w:val="20"/>
                        <w:szCs w:val="20"/>
                        <w:lang w:eastAsia="ar-SA"/>
                      </w:rPr>
                    </w:pPr>
                    <w:r>
                      <w:rPr>
                        <w:rFonts w:ascii="Symbol" w:hAnsi="Symbol" w:cs="Symbol"/>
                        <w:lang w:eastAsia="ar-SA"/>
                      </w:rPr>
                      <w:t></w:t>
                    </w:r>
                    <w:r>
                      <w:rPr>
                        <w:vertAlign w:val="subscript"/>
                        <w:lang w:eastAsia="ar-SA"/>
                      </w:rPr>
                      <w:t xml:space="preserve">y1x3 = </w:t>
                    </w:r>
                    <w:r>
                      <w:rPr>
                        <w:sz w:val="20"/>
                        <w:szCs w:val="20"/>
                        <w:lang w:eastAsia="ar-SA"/>
                      </w:rPr>
                      <w:t>0,360</w:t>
                    </w:r>
                  </w:p>
                </w:txbxContent>
              </v:textbox>
            </v:shape>
            <v:shape id="_x0000_s1065" type="#_x0000_t202" style="position:absolute;left:6314;top:1370;width:1741;height:796;v-text-anchor:middle" filled="f" stroked="f">
              <v:stroke joinstyle="round"/>
              <v:textbox style="mso-rotate-with-shape:t">
                <w:txbxContent>
                  <w:p w:rsidR="00F95287" w:rsidRDefault="00F95287" w:rsidP="0092265F">
                    <w:pPr>
                      <w:jc w:val="center"/>
                      <w:rPr>
                        <w:sz w:val="20"/>
                        <w:szCs w:val="20"/>
                        <w:lang w:eastAsia="ar-SA"/>
                      </w:rPr>
                    </w:pPr>
                    <w:r>
                      <w:rPr>
                        <w:rFonts w:ascii="Symbol" w:hAnsi="Symbol" w:cs="Symbol"/>
                        <w:lang w:eastAsia="ar-SA"/>
                      </w:rPr>
                      <w:t></w:t>
                    </w:r>
                    <w:r>
                      <w:rPr>
                        <w:vertAlign w:val="subscript"/>
                        <w:lang w:eastAsia="ar-SA"/>
                      </w:rPr>
                      <w:t xml:space="preserve">y1e = </w:t>
                    </w:r>
                    <w:r>
                      <w:rPr>
                        <w:sz w:val="20"/>
                        <w:szCs w:val="20"/>
                        <w:lang w:eastAsia="ar-SA"/>
                      </w:rPr>
                      <w:t xml:space="preserve">0,530 </w:t>
                    </w:r>
                  </w:p>
                </w:txbxContent>
              </v:textbox>
            </v:shape>
          </v:group>
        </w:pict>
      </w:r>
    </w:p>
    <w:p w:rsidR="0092265F" w:rsidRPr="009D72DF" w:rsidRDefault="0092265F" w:rsidP="0092265F">
      <w:pPr>
        <w:ind w:firstLine="284"/>
        <w:rPr>
          <w:lang w:val="id-ID"/>
        </w:rPr>
      </w:pPr>
    </w:p>
    <w:p w:rsidR="0092265F" w:rsidRPr="009D72DF" w:rsidRDefault="0092265F" w:rsidP="0092265F">
      <w:pPr>
        <w:ind w:firstLine="284"/>
        <w:rPr>
          <w:lang w:val="id-ID"/>
        </w:rPr>
      </w:pPr>
    </w:p>
    <w:p w:rsidR="0092265F" w:rsidRPr="009D72DF" w:rsidRDefault="0092265F" w:rsidP="0092265F">
      <w:pPr>
        <w:ind w:firstLine="284"/>
        <w:rPr>
          <w:lang w:val="id-ID"/>
        </w:rPr>
      </w:pPr>
    </w:p>
    <w:p w:rsidR="0092265F" w:rsidRPr="009D72DF" w:rsidRDefault="0092265F" w:rsidP="0092265F">
      <w:pPr>
        <w:ind w:firstLine="284"/>
        <w:rPr>
          <w:lang w:val="id-ID"/>
        </w:rPr>
      </w:pPr>
    </w:p>
    <w:p w:rsidR="0092265F" w:rsidRPr="009D72DF" w:rsidRDefault="0092265F" w:rsidP="0092265F">
      <w:pPr>
        <w:ind w:firstLine="284"/>
        <w:rPr>
          <w:lang w:val="id-ID"/>
        </w:rPr>
      </w:pPr>
    </w:p>
    <w:p w:rsidR="009C2F82" w:rsidRPr="009D72DF" w:rsidRDefault="009C2F82" w:rsidP="0092265F">
      <w:pPr>
        <w:spacing w:line="480" w:lineRule="auto"/>
        <w:rPr>
          <w:b/>
          <w:bCs/>
          <w:lang w:val="id-ID"/>
        </w:rPr>
      </w:pPr>
    </w:p>
    <w:p w:rsidR="009C2F82" w:rsidRPr="009D72DF" w:rsidRDefault="009C2F82" w:rsidP="0092265F">
      <w:pPr>
        <w:spacing w:line="480" w:lineRule="auto"/>
        <w:rPr>
          <w:b/>
          <w:bCs/>
          <w:lang w:val="id-ID"/>
        </w:rPr>
      </w:pPr>
    </w:p>
    <w:p w:rsidR="007B329E" w:rsidRDefault="007B329E" w:rsidP="0092265F">
      <w:pPr>
        <w:spacing w:line="480" w:lineRule="auto"/>
        <w:rPr>
          <w:sz w:val="20"/>
          <w:szCs w:val="20"/>
          <w:lang w:val="id-ID"/>
        </w:rPr>
      </w:pPr>
    </w:p>
    <w:p w:rsidR="007B329E" w:rsidRDefault="007B329E" w:rsidP="0092265F">
      <w:pPr>
        <w:spacing w:line="480" w:lineRule="auto"/>
        <w:rPr>
          <w:sz w:val="20"/>
          <w:szCs w:val="20"/>
          <w:lang w:val="id-ID"/>
        </w:rPr>
      </w:pPr>
    </w:p>
    <w:p w:rsidR="007B329E" w:rsidRDefault="007B329E" w:rsidP="0092265F">
      <w:pPr>
        <w:spacing w:line="480" w:lineRule="auto"/>
        <w:rPr>
          <w:sz w:val="20"/>
          <w:szCs w:val="20"/>
          <w:lang w:val="id-ID"/>
        </w:rPr>
      </w:pPr>
    </w:p>
    <w:p w:rsidR="007B329E" w:rsidRDefault="007B329E" w:rsidP="0092265F">
      <w:pPr>
        <w:spacing w:line="480" w:lineRule="auto"/>
        <w:rPr>
          <w:sz w:val="20"/>
          <w:szCs w:val="20"/>
          <w:lang w:val="id-ID"/>
        </w:rPr>
      </w:pPr>
    </w:p>
    <w:p w:rsidR="007B329E" w:rsidRDefault="007B329E" w:rsidP="0092265F">
      <w:pPr>
        <w:spacing w:line="480" w:lineRule="auto"/>
        <w:rPr>
          <w:sz w:val="20"/>
          <w:szCs w:val="20"/>
          <w:lang w:val="id-ID"/>
        </w:rPr>
      </w:pPr>
    </w:p>
    <w:p w:rsidR="0092265F" w:rsidRPr="009D72DF" w:rsidRDefault="0092265F" w:rsidP="0092265F">
      <w:pPr>
        <w:spacing w:line="480" w:lineRule="auto"/>
        <w:rPr>
          <w:sz w:val="20"/>
          <w:szCs w:val="20"/>
          <w:lang w:val="id-ID"/>
        </w:rPr>
      </w:pPr>
      <w:r w:rsidRPr="009D72DF">
        <w:rPr>
          <w:sz w:val="20"/>
          <w:szCs w:val="20"/>
          <w:lang w:val="id-ID"/>
        </w:rPr>
        <w:t>Gambar 4.</w:t>
      </w:r>
      <w:r w:rsidR="00817F39" w:rsidRPr="009D72DF">
        <w:rPr>
          <w:sz w:val="20"/>
          <w:szCs w:val="20"/>
          <w:lang w:val="id-ID"/>
        </w:rPr>
        <w:t>2</w:t>
      </w:r>
      <w:r w:rsidR="009C2F82" w:rsidRPr="009D72DF">
        <w:rPr>
          <w:sz w:val="20"/>
          <w:szCs w:val="20"/>
          <w:lang w:val="id-ID"/>
        </w:rPr>
        <w:t xml:space="preserve">  Path Diagram Hasil Pengaruh V</w:t>
      </w:r>
      <w:r w:rsidRPr="009D72DF">
        <w:rPr>
          <w:sz w:val="20"/>
          <w:szCs w:val="20"/>
          <w:lang w:val="id-ID"/>
        </w:rPr>
        <w:t>ariabel X Terhadap Y</w:t>
      </w:r>
    </w:p>
    <w:p w:rsidR="00C91940" w:rsidRPr="009D72DF" w:rsidRDefault="00C91940" w:rsidP="00C91940">
      <w:pPr>
        <w:spacing w:line="480" w:lineRule="auto"/>
        <w:ind w:firstLine="720"/>
        <w:jc w:val="both"/>
        <w:rPr>
          <w:lang w:val="id-ID"/>
        </w:rPr>
      </w:pPr>
      <w:r w:rsidRPr="009D72DF">
        <w:rPr>
          <w:lang w:val="id-ID"/>
        </w:rPr>
        <w:lastRenderedPageBreak/>
        <w:t xml:space="preserve">Penelitian yang dilakukan untuk mengetahui pengaruh Penempatan, Kompensasi, dan Pengembangan Sumber Daya Manusia terhadap Kepuasan </w:t>
      </w:r>
      <w:r w:rsidR="006C77EA" w:rsidRPr="009D72DF">
        <w:rPr>
          <w:lang w:val="id-ID"/>
        </w:rPr>
        <w:t>K</w:t>
      </w:r>
      <w:r w:rsidRPr="009D72DF">
        <w:rPr>
          <w:lang w:val="id-ID"/>
        </w:rPr>
        <w:t xml:space="preserve">erja </w:t>
      </w:r>
      <w:r w:rsidR="006C77EA" w:rsidRPr="009D72DF">
        <w:rPr>
          <w:lang w:val="id-ID"/>
        </w:rPr>
        <w:t xml:space="preserve">Karyawan </w:t>
      </w:r>
      <w:r w:rsidRPr="009D72DF">
        <w:rPr>
          <w:lang w:val="id-ID"/>
        </w:rPr>
        <w:t>menggunakan sampel dengan jumlah responden 200 orang; untuk itu hasil pengaruh terlebih dahulu dilakukan pengujian secara statistik. Pengujian dilakukan melalui dua tahap yaitu pengujian secara simultan menggunakan statistik uji F dan pengujian secara parsial menggunakan uji t.</w:t>
      </w:r>
    </w:p>
    <w:p w:rsidR="00C91940" w:rsidRDefault="00486830" w:rsidP="006154E9">
      <w:pPr>
        <w:spacing w:line="480" w:lineRule="auto"/>
        <w:ind w:firstLine="720"/>
        <w:jc w:val="both"/>
        <w:rPr>
          <w:lang w:val="id-ID"/>
        </w:rPr>
      </w:pPr>
      <w:r w:rsidRPr="009D72DF">
        <w:rPr>
          <w:lang w:val="id-ID"/>
        </w:rPr>
        <w:t>Dalam pengujian secara parsial dilakukan dengan uji t, n</w:t>
      </w:r>
      <w:r w:rsidR="00C91940" w:rsidRPr="009D72DF">
        <w:rPr>
          <w:lang w:val="id-ID"/>
        </w:rPr>
        <w:t>ilai t</w:t>
      </w:r>
      <w:r w:rsidR="00C91940" w:rsidRPr="009D72DF">
        <w:rPr>
          <w:vertAlign w:val="subscript"/>
          <w:lang w:val="id-ID"/>
        </w:rPr>
        <w:t>tabel</w:t>
      </w:r>
      <w:r w:rsidR="00C91940" w:rsidRPr="009D72DF">
        <w:rPr>
          <w:lang w:val="id-ID"/>
        </w:rPr>
        <w:t xml:space="preserve"> untuk n = 200 dengan taraf kesalahan 5% dan derajat bebas (db) = n–k–1 = 200-4-1  = 196 adalah 1,972. Hasil perbandingan antara t </w:t>
      </w:r>
      <w:r w:rsidR="00C91940" w:rsidRPr="009D72DF">
        <w:rPr>
          <w:vertAlign w:val="subscript"/>
          <w:lang w:val="id-ID"/>
        </w:rPr>
        <w:t>hitung</w:t>
      </w:r>
      <w:r w:rsidR="00C91940" w:rsidRPr="009D72DF">
        <w:rPr>
          <w:lang w:val="id-ID"/>
        </w:rPr>
        <w:t xml:space="preserve"> dengan t </w:t>
      </w:r>
      <w:r w:rsidR="00C91940" w:rsidRPr="009D72DF">
        <w:rPr>
          <w:vertAlign w:val="subscript"/>
          <w:lang w:val="id-ID"/>
        </w:rPr>
        <w:t>tabel</w:t>
      </w:r>
      <w:r w:rsidR="00C91940" w:rsidRPr="009D72DF">
        <w:rPr>
          <w:lang w:val="id-ID"/>
        </w:rPr>
        <w:t xml:space="preserve"> berdasarkan hasil perhitungan SPSS dapat dilihat pada Tabel 4.</w:t>
      </w:r>
      <w:r w:rsidR="00BA774D" w:rsidRPr="009D72DF">
        <w:rPr>
          <w:lang w:val="id-ID"/>
        </w:rPr>
        <w:t>4</w:t>
      </w:r>
      <w:r w:rsidR="00817F39" w:rsidRPr="009D72DF">
        <w:rPr>
          <w:lang w:val="id-ID"/>
        </w:rPr>
        <w:t>8</w:t>
      </w:r>
      <w:r w:rsidR="00C91940" w:rsidRPr="009D72DF">
        <w:rPr>
          <w:lang w:val="id-ID"/>
        </w:rPr>
        <w:t xml:space="preserve"> berikut.</w:t>
      </w:r>
    </w:p>
    <w:p w:rsidR="0053139E" w:rsidRPr="009D72DF" w:rsidRDefault="0053139E" w:rsidP="006154E9">
      <w:pPr>
        <w:spacing w:line="480" w:lineRule="auto"/>
        <w:ind w:firstLine="720"/>
        <w:jc w:val="both"/>
        <w:rPr>
          <w:sz w:val="8"/>
          <w:szCs w:val="8"/>
          <w:lang w:val="id-ID"/>
        </w:rPr>
      </w:pPr>
    </w:p>
    <w:p w:rsidR="00C91940" w:rsidRPr="009D72DF" w:rsidRDefault="00C91940" w:rsidP="00C91940">
      <w:pPr>
        <w:spacing w:line="480" w:lineRule="auto"/>
        <w:jc w:val="center"/>
        <w:rPr>
          <w:lang w:val="id-ID"/>
        </w:rPr>
      </w:pPr>
      <w:r w:rsidRPr="009D72DF">
        <w:rPr>
          <w:lang w:val="id-ID"/>
        </w:rPr>
        <w:t>Tabel 4.</w:t>
      </w:r>
      <w:r w:rsidR="00BA774D" w:rsidRPr="009D72DF">
        <w:rPr>
          <w:lang w:val="id-ID"/>
        </w:rPr>
        <w:t>4</w:t>
      </w:r>
      <w:r w:rsidR="00817F39" w:rsidRPr="009D72DF">
        <w:rPr>
          <w:lang w:val="id-ID"/>
        </w:rPr>
        <w:t>8</w:t>
      </w:r>
      <w:r w:rsidRPr="009D72DF">
        <w:rPr>
          <w:lang w:val="id-ID"/>
        </w:rPr>
        <w:t xml:space="preserve">  Hasil Uji Pengaruh </w:t>
      </w:r>
      <w:r w:rsidR="0053139E" w:rsidRPr="009D72DF">
        <w:rPr>
          <w:lang w:val="id-ID"/>
        </w:rPr>
        <w:t>S</w:t>
      </w:r>
      <w:r w:rsidRPr="009D72DF">
        <w:rPr>
          <w:lang w:val="id-ID"/>
        </w:rPr>
        <w:t>ecara Parsial</w:t>
      </w:r>
    </w:p>
    <w:tbl>
      <w:tblPr>
        <w:tblW w:w="7930" w:type="dxa"/>
        <w:tblInd w:w="108" w:type="dxa"/>
        <w:tblLayout w:type="fixed"/>
        <w:tblLook w:val="0000"/>
      </w:tblPr>
      <w:tblGrid>
        <w:gridCol w:w="573"/>
        <w:gridCol w:w="2111"/>
        <w:gridCol w:w="1098"/>
        <w:gridCol w:w="766"/>
        <w:gridCol w:w="854"/>
        <w:gridCol w:w="698"/>
        <w:gridCol w:w="1830"/>
      </w:tblGrid>
      <w:tr w:rsidR="00C91940" w:rsidRPr="009D72DF" w:rsidTr="00001C52">
        <w:trPr>
          <w:tblHeader/>
        </w:trPr>
        <w:tc>
          <w:tcPr>
            <w:tcW w:w="573" w:type="dxa"/>
            <w:tcBorders>
              <w:top w:val="single" w:sz="4" w:space="0" w:color="000000"/>
              <w:left w:val="single" w:sz="4" w:space="0" w:color="000000"/>
              <w:bottom w:val="single" w:sz="4" w:space="0" w:color="000000"/>
            </w:tcBorders>
            <w:shd w:val="clear" w:color="auto" w:fill="DDD9C3" w:themeFill="background2" w:themeFillShade="E6"/>
            <w:vAlign w:val="center"/>
          </w:tcPr>
          <w:p w:rsidR="00C91940" w:rsidRPr="009D72DF" w:rsidRDefault="00C91940" w:rsidP="00C91940">
            <w:pPr>
              <w:snapToGrid w:val="0"/>
              <w:jc w:val="center"/>
              <w:rPr>
                <w:b/>
                <w:bCs/>
                <w:sz w:val="20"/>
                <w:szCs w:val="20"/>
                <w:lang w:val="id-ID"/>
              </w:rPr>
            </w:pPr>
            <w:r w:rsidRPr="009D72DF">
              <w:rPr>
                <w:b/>
                <w:bCs/>
                <w:sz w:val="20"/>
                <w:szCs w:val="20"/>
                <w:lang w:val="id-ID"/>
              </w:rPr>
              <w:t>No</w:t>
            </w:r>
          </w:p>
        </w:tc>
        <w:tc>
          <w:tcPr>
            <w:tcW w:w="2111" w:type="dxa"/>
            <w:tcBorders>
              <w:top w:val="single" w:sz="4" w:space="0" w:color="000000"/>
              <w:left w:val="single" w:sz="4" w:space="0" w:color="000000"/>
              <w:bottom w:val="single" w:sz="4" w:space="0" w:color="000000"/>
            </w:tcBorders>
            <w:shd w:val="clear" w:color="auto" w:fill="DDD9C3" w:themeFill="background2" w:themeFillShade="E6"/>
            <w:vAlign w:val="center"/>
          </w:tcPr>
          <w:p w:rsidR="00C91940" w:rsidRPr="009D72DF" w:rsidRDefault="00C91940" w:rsidP="00C91940">
            <w:pPr>
              <w:snapToGrid w:val="0"/>
              <w:jc w:val="center"/>
              <w:rPr>
                <w:b/>
                <w:bCs/>
                <w:sz w:val="20"/>
                <w:szCs w:val="20"/>
                <w:lang w:val="id-ID"/>
              </w:rPr>
            </w:pPr>
            <w:r w:rsidRPr="009D72DF">
              <w:rPr>
                <w:b/>
                <w:bCs/>
                <w:sz w:val="20"/>
                <w:szCs w:val="20"/>
                <w:lang w:val="id-ID"/>
              </w:rPr>
              <w:t>Hipotesis</w:t>
            </w:r>
          </w:p>
        </w:tc>
        <w:tc>
          <w:tcPr>
            <w:tcW w:w="1098" w:type="dxa"/>
            <w:tcBorders>
              <w:top w:val="single" w:sz="4" w:space="0" w:color="000000"/>
              <w:left w:val="single" w:sz="4" w:space="0" w:color="000000"/>
              <w:bottom w:val="single" w:sz="4" w:space="0" w:color="000000"/>
            </w:tcBorders>
            <w:shd w:val="clear" w:color="auto" w:fill="DDD9C3" w:themeFill="background2" w:themeFillShade="E6"/>
            <w:vAlign w:val="center"/>
          </w:tcPr>
          <w:p w:rsidR="00C91940" w:rsidRPr="009D72DF" w:rsidRDefault="00C91940" w:rsidP="00C91940">
            <w:pPr>
              <w:snapToGrid w:val="0"/>
              <w:jc w:val="center"/>
              <w:rPr>
                <w:b/>
                <w:bCs/>
                <w:sz w:val="20"/>
                <w:szCs w:val="20"/>
                <w:lang w:val="id-ID"/>
              </w:rPr>
            </w:pPr>
            <w:r w:rsidRPr="009D72DF">
              <w:rPr>
                <w:b/>
                <w:bCs/>
                <w:sz w:val="20"/>
                <w:szCs w:val="20"/>
                <w:lang w:val="id-ID"/>
              </w:rPr>
              <w:t>Koefisien</w:t>
            </w:r>
          </w:p>
          <w:p w:rsidR="00C91940" w:rsidRPr="009D72DF" w:rsidRDefault="00C91940" w:rsidP="00C91940">
            <w:pPr>
              <w:jc w:val="center"/>
              <w:rPr>
                <w:b/>
                <w:bCs/>
                <w:sz w:val="20"/>
                <w:szCs w:val="20"/>
                <w:lang w:val="id-ID"/>
              </w:rPr>
            </w:pPr>
            <w:r w:rsidRPr="009D72DF">
              <w:rPr>
                <w:b/>
                <w:bCs/>
                <w:sz w:val="20"/>
                <w:szCs w:val="20"/>
                <w:lang w:val="id-ID"/>
              </w:rPr>
              <w:t>Jalur</w:t>
            </w:r>
          </w:p>
        </w:tc>
        <w:tc>
          <w:tcPr>
            <w:tcW w:w="766" w:type="dxa"/>
            <w:tcBorders>
              <w:top w:val="single" w:sz="4" w:space="0" w:color="000000"/>
              <w:left w:val="single" w:sz="4" w:space="0" w:color="000000"/>
              <w:bottom w:val="single" w:sz="4" w:space="0" w:color="000000"/>
            </w:tcBorders>
            <w:shd w:val="clear" w:color="auto" w:fill="DDD9C3" w:themeFill="background2" w:themeFillShade="E6"/>
            <w:vAlign w:val="center"/>
          </w:tcPr>
          <w:p w:rsidR="00C91940" w:rsidRPr="009D72DF" w:rsidRDefault="00C91940" w:rsidP="00C91940">
            <w:pPr>
              <w:snapToGrid w:val="0"/>
              <w:jc w:val="center"/>
              <w:rPr>
                <w:b/>
                <w:bCs/>
                <w:sz w:val="20"/>
                <w:szCs w:val="20"/>
                <w:vertAlign w:val="subscript"/>
                <w:lang w:val="id-ID"/>
              </w:rPr>
            </w:pPr>
            <w:r w:rsidRPr="009D72DF">
              <w:rPr>
                <w:b/>
                <w:bCs/>
                <w:sz w:val="20"/>
                <w:szCs w:val="20"/>
                <w:lang w:val="id-ID"/>
              </w:rPr>
              <w:t xml:space="preserve">t </w:t>
            </w:r>
            <w:r w:rsidRPr="009D72DF">
              <w:rPr>
                <w:b/>
                <w:bCs/>
                <w:sz w:val="20"/>
                <w:szCs w:val="20"/>
                <w:vertAlign w:val="subscript"/>
                <w:lang w:val="id-ID"/>
              </w:rPr>
              <w:t>hitung</w:t>
            </w:r>
          </w:p>
        </w:tc>
        <w:tc>
          <w:tcPr>
            <w:tcW w:w="854" w:type="dxa"/>
            <w:tcBorders>
              <w:top w:val="single" w:sz="4" w:space="0" w:color="000000"/>
              <w:left w:val="single" w:sz="4" w:space="0" w:color="000000"/>
              <w:bottom w:val="single" w:sz="4" w:space="0" w:color="000000"/>
            </w:tcBorders>
            <w:shd w:val="clear" w:color="auto" w:fill="DDD9C3" w:themeFill="background2" w:themeFillShade="E6"/>
            <w:vAlign w:val="center"/>
          </w:tcPr>
          <w:p w:rsidR="00C91940" w:rsidRPr="009D72DF" w:rsidRDefault="00C91940" w:rsidP="00C91940">
            <w:pPr>
              <w:snapToGrid w:val="0"/>
              <w:jc w:val="center"/>
              <w:rPr>
                <w:b/>
                <w:bCs/>
                <w:sz w:val="20"/>
                <w:szCs w:val="20"/>
                <w:lang w:val="id-ID"/>
              </w:rPr>
            </w:pPr>
            <w:r w:rsidRPr="009D72DF">
              <w:rPr>
                <w:b/>
                <w:bCs/>
                <w:sz w:val="20"/>
                <w:szCs w:val="20"/>
                <w:lang w:val="id-ID"/>
              </w:rPr>
              <w:t>p-value</w:t>
            </w:r>
          </w:p>
        </w:tc>
        <w:tc>
          <w:tcPr>
            <w:tcW w:w="698" w:type="dxa"/>
            <w:tcBorders>
              <w:top w:val="single" w:sz="4" w:space="0" w:color="000000"/>
              <w:left w:val="single" w:sz="4" w:space="0" w:color="000000"/>
              <w:bottom w:val="single" w:sz="4" w:space="0" w:color="000000"/>
            </w:tcBorders>
            <w:shd w:val="clear" w:color="auto" w:fill="DDD9C3" w:themeFill="background2" w:themeFillShade="E6"/>
            <w:vAlign w:val="center"/>
          </w:tcPr>
          <w:p w:rsidR="00C91940" w:rsidRPr="009D72DF" w:rsidRDefault="00C91940" w:rsidP="00C91940">
            <w:pPr>
              <w:snapToGrid w:val="0"/>
              <w:jc w:val="center"/>
              <w:rPr>
                <w:b/>
                <w:bCs/>
                <w:sz w:val="20"/>
                <w:szCs w:val="20"/>
                <w:vertAlign w:val="subscript"/>
                <w:lang w:val="id-ID"/>
              </w:rPr>
            </w:pPr>
            <w:r w:rsidRPr="009D72DF">
              <w:rPr>
                <w:b/>
                <w:bCs/>
                <w:sz w:val="20"/>
                <w:szCs w:val="20"/>
                <w:lang w:val="id-ID"/>
              </w:rPr>
              <w:t xml:space="preserve">t </w:t>
            </w:r>
            <w:r w:rsidRPr="009D72DF">
              <w:rPr>
                <w:b/>
                <w:bCs/>
                <w:sz w:val="20"/>
                <w:szCs w:val="20"/>
                <w:vertAlign w:val="subscript"/>
                <w:lang w:val="id-ID"/>
              </w:rPr>
              <w:t>tabel</w:t>
            </w:r>
          </w:p>
        </w:tc>
        <w:tc>
          <w:tcPr>
            <w:tcW w:w="183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C91940" w:rsidRPr="009D72DF" w:rsidRDefault="00C91940" w:rsidP="00C91940">
            <w:pPr>
              <w:snapToGrid w:val="0"/>
              <w:jc w:val="center"/>
              <w:rPr>
                <w:b/>
                <w:bCs/>
                <w:sz w:val="20"/>
                <w:szCs w:val="20"/>
                <w:lang w:val="id-ID"/>
              </w:rPr>
            </w:pPr>
            <w:r w:rsidRPr="009D72DF">
              <w:rPr>
                <w:b/>
                <w:bCs/>
                <w:sz w:val="20"/>
                <w:szCs w:val="20"/>
                <w:lang w:val="id-ID"/>
              </w:rPr>
              <w:t>Kesimpulan</w:t>
            </w:r>
          </w:p>
          <w:p w:rsidR="00C91940" w:rsidRPr="009D72DF" w:rsidRDefault="00C91940" w:rsidP="00C91940">
            <w:pPr>
              <w:jc w:val="center"/>
              <w:rPr>
                <w:b/>
                <w:bCs/>
                <w:sz w:val="20"/>
                <w:szCs w:val="20"/>
                <w:lang w:val="id-ID"/>
              </w:rPr>
            </w:pPr>
            <w:r w:rsidRPr="009D72DF">
              <w:rPr>
                <w:b/>
                <w:bCs/>
                <w:sz w:val="20"/>
                <w:szCs w:val="20"/>
                <w:lang w:val="id-ID"/>
              </w:rPr>
              <w:t>Statistik</w:t>
            </w:r>
          </w:p>
        </w:tc>
      </w:tr>
      <w:tr w:rsidR="00C91940" w:rsidRPr="009D72DF">
        <w:tc>
          <w:tcPr>
            <w:tcW w:w="573" w:type="dxa"/>
            <w:tcBorders>
              <w:left w:val="single" w:sz="4" w:space="0" w:color="000000"/>
              <w:bottom w:val="single" w:sz="4" w:space="0" w:color="000000"/>
            </w:tcBorders>
          </w:tcPr>
          <w:p w:rsidR="00C91940" w:rsidRPr="009D72DF" w:rsidRDefault="00C91940" w:rsidP="00C91940">
            <w:pPr>
              <w:snapToGrid w:val="0"/>
              <w:jc w:val="center"/>
              <w:rPr>
                <w:sz w:val="20"/>
                <w:szCs w:val="20"/>
                <w:lang w:val="id-ID"/>
              </w:rPr>
            </w:pPr>
            <w:r w:rsidRPr="009D72DF">
              <w:rPr>
                <w:sz w:val="20"/>
                <w:szCs w:val="20"/>
                <w:lang w:val="id-ID"/>
              </w:rPr>
              <w:t>1</w:t>
            </w:r>
          </w:p>
        </w:tc>
        <w:tc>
          <w:tcPr>
            <w:tcW w:w="2111" w:type="dxa"/>
            <w:tcBorders>
              <w:left w:val="single" w:sz="4" w:space="0" w:color="000000"/>
              <w:bottom w:val="single" w:sz="4" w:space="0" w:color="000000"/>
            </w:tcBorders>
          </w:tcPr>
          <w:p w:rsidR="00C91940" w:rsidRPr="009D72DF" w:rsidRDefault="00C91940" w:rsidP="00C91940">
            <w:pPr>
              <w:pStyle w:val="Header"/>
              <w:snapToGrid w:val="0"/>
              <w:rPr>
                <w:sz w:val="20"/>
                <w:szCs w:val="20"/>
                <w:lang w:val="id-ID"/>
              </w:rPr>
            </w:pPr>
            <w:r w:rsidRPr="009D72DF">
              <w:rPr>
                <w:sz w:val="20"/>
                <w:szCs w:val="20"/>
                <w:lang w:val="id-ID"/>
              </w:rPr>
              <w:t xml:space="preserve">Penempatan mempunyai pengaruh   terhadap kepuasan kerja  </w:t>
            </w:r>
          </w:p>
        </w:tc>
        <w:tc>
          <w:tcPr>
            <w:tcW w:w="1098" w:type="dxa"/>
            <w:tcBorders>
              <w:left w:val="single" w:sz="4" w:space="0" w:color="000000"/>
              <w:bottom w:val="single" w:sz="4" w:space="0" w:color="000000"/>
            </w:tcBorders>
            <w:vAlign w:val="center"/>
          </w:tcPr>
          <w:p w:rsidR="00C91940" w:rsidRPr="009D72DF" w:rsidRDefault="00C91940" w:rsidP="00C91940">
            <w:pPr>
              <w:snapToGrid w:val="0"/>
              <w:jc w:val="center"/>
              <w:rPr>
                <w:sz w:val="20"/>
                <w:szCs w:val="20"/>
                <w:lang w:val="id-ID"/>
              </w:rPr>
            </w:pPr>
            <w:r w:rsidRPr="009D72DF">
              <w:rPr>
                <w:sz w:val="20"/>
                <w:szCs w:val="20"/>
                <w:lang w:val="id-ID"/>
              </w:rPr>
              <w:t>0.298</w:t>
            </w:r>
          </w:p>
        </w:tc>
        <w:tc>
          <w:tcPr>
            <w:tcW w:w="766" w:type="dxa"/>
            <w:tcBorders>
              <w:left w:val="single" w:sz="4" w:space="0" w:color="000000"/>
              <w:bottom w:val="single" w:sz="4" w:space="0" w:color="000000"/>
            </w:tcBorders>
            <w:vAlign w:val="center"/>
          </w:tcPr>
          <w:p w:rsidR="00C91940" w:rsidRPr="009D72DF" w:rsidRDefault="00C91940" w:rsidP="00C91940">
            <w:pPr>
              <w:snapToGrid w:val="0"/>
              <w:jc w:val="center"/>
              <w:rPr>
                <w:sz w:val="20"/>
                <w:szCs w:val="20"/>
                <w:lang w:val="id-ID"/>
              </w:rPr>
            </w:pPr>
            <w:r w:rsidRPr="009D72DF">
              <w:rPr>
                <w:sz w:val="20"/>
                <w:szCs w:val="20"/>
                <w:lang w:val="id-ID"/>
              </w:rPr>
              <w:t>6.195</w:t>
            </w:r>
          </w:p>
        </w:tc>
        <w:tc>
          <w:tcPr>
            <w:tcW w:w="854" w:type="dxa"/>
            <w:tcBorders>
              <w:left w:val="single" w:sz="4" w:space="0" w:color="000000"/>
              <w:bottom w:val="single" w:sz="4" w:space="0" w:color="000000"/>
            </w:tcBorders>
            <w:vAlign w:val="center"/>
          </w:tcPr>
          <w:p w:rsidR="00C91940" w:rsidRPr="009D72DF" w:rsidRDefault="00C91940" w:rsidP="00C91940">
            <w:pPr>
              <w:snapToGrid w:val="0"/>
              <w:jc w:val="center"/>
              <w:rPr>
                <w:sz w:val="20"/>
                <w:szCs w:val="20"/>
                <w:lang w:val="id-ID"/>
              </w:rPr>
            </w:pPr>
            <w:r w:rsidRPr="009D72DF">
              <w:rPr>
                <w:sz w:val="20"/>
                <w:szCs w:val="20"/>
                <w:lang w:val="id-ID"/>
              </w:rPr>
              <w:t>0.000</w:t>
            </w:r>
          </w:p>
        </w:tc>
        <w:tc>
          <w:tcPr>
            <w:tcW w:w="698" w:type="dxa"/>
            <w:tcBorders>
              <w:left w:val="single" w:sz="4" w:space="0" w:color="000000"/>
              <w:bottom w:val="single" w:sz="4" w:space="0" w:color="000000"/>
            </w:tcBorders>
            <w:vAlign w:val="center"/>
          </w:tcPr>
          <w:p w:rsidR="00C91940" w:rsidRPr="009D72DF" w:rsidRDefault="00C91940" w:rsidP="00C91940">
            <w:pPr>
              <w:snapToGrid w:val="0"/>
              <w:rPr>
                <w:sz w:val="20"/>
                <w:szCs w:val="20"/>
                <w:lang w:val="id-ID"/>
              </w:rPr>
            </w:pPr>
            <w:r w:rsidRPr="009D72DF">
              <w:rPr>
                <w:sz w:val="20"/>
                <w:szCs w:val="20"/>
                <w:lang w:val="id-ID"/>
              </w:rPr>
              <w:t>1,972</w:t>
            </w:r>
          </w:p>
        </w:tc>
        <w:tc>
          <w:tcPr>
            <w:tcW w:w="1830" w:type="dxa"/>
            <w:tcBorders>
              <w:left w:val="single" w:sz="4" w:space="0" w:color="000000"/>
              <w:bottom w:val="single" w:sz="4" w:space="0" w:color="000000"/>
              <w:right w:val="single" w:sz="4" w:space="0" w:color="000000"/>
            </w:tcBorders>
          </w:tcPr>
          <w:p w:rsidR="00C91940" w:rsidRPr="009D72DF" w:rsidRDefault="00C91940" w:rsidP="00C91940">
            <w:pPr>
              <w:snapToGrid w:val="0"/>
              <w:rPr>
                <w:sz w:val="20"/>
                <w:szCs w:val="20"/>
                <w:lang w:val="id-ID"/>
              </w:rPr>
            </w:pPr>
            <w:r w:rsidRPr="009D72DF">
              <w:rPr>
                <w:sz w:val="20"/>
                <w:szCs w:val="20"/>
                <w:lang w:val="id-ID"/>
              </w:rPr>
              <w:t>H</w:t>
            </w:r>
            <w:r w:rsidRPr="009D72DF">
              <w:rPr>
                <w:sz w:val="20"/>
                <w:szCs w:val="20"/>
                <w:vertAlign w:val="subscript"/>
                <w:lang w:val="id-ID"/>
              </w:rPr>
              <w:t>0</w:t>
            </w:r>
            <w:r w:rsidRPr="009D72DF">
              <w:rPr>
                <w:sz w:val="20"/>
                <w:szCs w:val="20"/>
                <w:lang w:val="id-ID"/>
              </w:rPr>
              <w:t xml:space="preserve"> ditolak,  terdapat pengaruh  Penempatan</w:t>
            </w:r>
            <w:r w:rsidRPr="009D72DF">
              <w:rPr>
                <w:i/>
                <w:iCs/>
                <w:sz w:val="20"/>
                <w:szCs w:val="20"/>
                <w:lang w:val="id-ID"/>
              </w:rPr>
              <w:t xml:space="preserve"> </w:t>
            </w:r>
            <w:r w:rsidRPr="009D72DF">
              <w:rPr>
                <w:sz w:val="20"/>
                <w:szCs w:val="20"/>
                <w:lang w:val="id-ID"/>
              </w:rPr>
              <w:t xml:space="preserve">terhadap kepuasan kerja  </w:t>
            </w:r>
          </w:p>
        </w:tc>
      </w:tr>
      <w:tr w:rsidR="00C91940" w:rsidRPr="009D72DF">
        <w:tc>
          <w:tcPr>
            <w:tcW w:w="573" w:type="dxa"/>
            <w:tcBorders>
              <w:left w:val="single" w:sz="4" w:space="0" w:color="000000"/>
              <w:bottom w:val="single" w:sz="4" w:space="0" w:color="000000"/>
            </w:tcBorders>
          </w:tcPr>
          <w:p w:rsidR="00C91940" w:rsidRPr="009D72DF" w:rsidRDefault="00C91940" w:rsidP="00C91940">
            <w:pPr>
              <w:snapToGrid w:val="0"/>
              <w:jc w:val="center"/>
              <w:rPr>
                <w:sz w:val="20"/>
                <w:szCs w:val="20"/>
                <w:lang w:val="id-ID"/>
              </w:rPr>
            </w:pPr>
            <w:r w:rsidRPr="009D72DF">
              <w:rPr>
                <w:sz w:val="20"/>
                <w:szCs w:val="20"/>
                <w:lang w:val="id-ID"/>
              </w:rPr>
              <w:t>2</w:t>
            </w:r>
          </w:p>
        </w:tc>
        <w:tc>
          <w:tcPr>
            <w:tcW w:w="2111" w:type="dxa"/>
            <w:tcBorders>
              <w:left w:val="single" w:sz="4" w:space="0" w:color="000000"/>
              <w:bottom w:val="single" w:sz="4" w:space="0" w:color="000000"/>
            </w:tcBorders>
          </w:tcPr>
          <w:p w:rsidR="00C91940" w:rsidRPr="009D72DF" w:rsidRDefault="00C91940" w:rsidP="00C91940">
            <w:pPr>
              <w:snapToGrid w:val="0"/>
              <w:rPr>
                <w:sz w:val="20"/>
                <w:szCs w:val="20"/>
                <w:lang w:val="id-ID"/>
              </w:rPr>
            </w:pPr>
            <w:r w:rsidRPr="009D72DF">
              <w:rPr>
                <w:sz w:val="20"/>
                <w:szCs w:val="20"/>
                <w:lang w:val="id-ID"/>
              </w:rPr>
              <w:t xml:space="preserve">Kompensasi mempunyai pengaruh   terhadap kepuasan kerja  </w:t>
            </w:r>
          </w:p>
        </w:tc>
        <w:tc>
          <w:tcPr>
            <w:tcW w:w="1098" w:type="dxa"/>
            <w:tcBorders>
              <w:left w:val="single" w:sz="4" w:space="0" w:color="000000"/>
              <w:bottom w:val="single" w:sz="4" w:space="0" w:color="000000"/>
            </w:tcBorders>
            <w:vAlign w:val="center"/>
          </w:tcPr>
          <w:p w:rsidR="00C91940" w:rsidRPr="009D72DF" w:rsidRDefault="00C91940" w:rsidP="00C91940">
            <w:pPr>
              <w:snapToGrid w:val="0"/>
              <w:jc w:val="center"/>
              <w:rPr>
                <w:sz w:val="20"/>
                <w:szCs w:val="20"/>
                <w:lang w:val="id-ID"/>
              </w:rPr>
            </w:pPr>
            <w:r w:rsidRPr="009D72DF">
              <w:rPr>
                <w:sz w:val="20"/>
                <w:szCs w:val="20"/>
                <w:lang w:val="id-ID"/>
              </w:rPr>
              <w:t>0.436</w:t>
            </w:r>
          </w:p>
        </w:tc>
        <w:tc>
          <w:tcPr>
            <w:tcW w:w="766" w:type="dxa"/>
            <w:tcBorders>
              <w:left w:val="single" w:sz="4" w:space="0" w:color="000000"/>
              <w:bottom w:val="single" w:sz="4" w:space="0" w:color="000000"/>
            </w:tcBorders>
            <w:vAlign w:val="center"/>
          </w:tcPr>
          <w:p w:rsidR="00C91940" w:rsidRPr="009D72DF" w:rsidRDefault="00C91940" w:rsidP="00C91940">
            <w:pPr>
              <w:snapToGrid w:val="0"/>
              <w:jc w:val="center"/>
              <w:rPr>
                <w:sz w:val="20"/>
                <w:szCs w:val="20"/>
                <w:lang w:val="id-ID"/>
              </w:rPr>
            </w:pPr>
            <w:r w:rsidRPr="009D72DF">
              <w:rPr>
                <w:sz w:val="20"/>
                <w:szCs w:val="20"/>
                <w:lang w:val="id-ID"/>
              </w:rPr>
              <w:t>8.799</w:t>
            </w:r>
          </w:p>
        </w:tc>
        <w:tc>
          <w:tcPr>
            <w:tcW w:w="854" w:type="dxa"/>
            <w:tcBorders>
              <w:left w:val="single" w:sz="4" w:space="0" w:color="000000"/>
              <w:bottom w:val="single" w:sz="4" w:space="0" w:color="000000"/>
            </w:tcBorders>
            <w:vAlign w:val="center"/>
          </w:tcPr>
          <w:p w:rsidR="00C91940" w:rsidRPr="009D72DF" w:rsidRDefault="00C91940" w:rsidP="00C91940">
            <w:pPr>
              <w:snapToGrid w:val="0"/>
              <w:jc w:val="center"/>
              <w:rPr>
                <w:sz w:val="20"/>
                <w:szCs w:val="20"/>
                <w:lang w:val="id-ID"/>
              </w:rPr>
            </w:pPr>
            <w:r w:rsidRPr="009D72DF">
              <w:rPr>
                <w:sz w:val="20"/>
                <w:szCs w:val="20"/>
                <w:lang w:val="id-ID"/>
              </w:rPr>
              <w:t>0.000</w:t>
            </w:r>
          </w:p>
        </w:tc>
        <w:tc>
          <w:tcPr>
            <w:tcW w:w="698" w:type="dxa"/>
            <w:tcBorders>
              <w:left w:val="single" w:sz="4" w:space="0" w:color="000000"/>
              <w:bottom w:val="single" w:sz="4" w:space="0" w:color="000000"/>
            </w:tcBorders>
            <w:vAlign w:val="center"/>
          </w:tcPr>
          <w:p w:rsidR="00C91940" w:rsidRPr="009D72DF" w:rsidRDefault="00C91940" w:rsidP="00C91940">
            <w:pPr>
              <w:snapToGrid w:val="0"/>
              <w:rPr>
                <w:sz w:val="20"/>
                <w:szCs w:val="20"/>
                <w:lang w:val="id-ID"/>
              </w:rPr>
            </w:pPr>
            <w:r w:rsidRPr="009D72DF">
              <w:rPr>
                <w:sz w:val="20"/>
                <w:szCs w:val="20"/>
                <w:lang w:val="id-ID"/>
              </w:rPr>
              <w:t>1,972</w:t>
            </w:r>
          </w:p>
        </w:tc>
        <w:tc>
          <w:tcPr>
            <w:tcW w:w="1830" w:type="dxa"/>
            <w:tcBorders>
              <w:left w:val="single" w:sz="4" w:space="0" w:color="000000"/>
              <w:bottom w:val="single" w:sz="4" w:space="0" w:color="000000"/>
              <w:right w:val="single" w:sz="4" w:space="0" w:color="000000"/>
            </w:tcBorders>
          </w:tcPr>
          <w:p w:rsidR="00C91940" w:rsidRPr="009D72DF" w:rsidRDefault="00C91940" w:rsidP="00C91940">
            <w:pPr>
              <w:snapToGrid w:val="0"/>
              <w:rPr>
                <w:sz w:val="20"/>
                <w:szCs w:val="20"/>
                <w:lang w:val="id-ID"/>
              </w:rPr>
            </w:pPr>
            <w:r w:rsidRPr="009D72DF">
              <w:rPr>
                <w:sz w:val="20"/>
                <w:szCs w:val="20"/>
                <w:lang w:val="id-ID"/>
              </w:rPr>
              <w:t>H</w:t>
            </w:r>
            <w:r w:rsidRPr="009D72DF">
              <w:rPr>
                <w:sz w:val="20"/>
                <w:szCs w:val="20"/>
                <w:vertAlign w:val="subscript"/>
                <w:lang w:val="id-ID"/>
              </w:rPr>
              <w:t>0</w:t>
            </w:r>
            <w:r w:rsidRPr="009D72DF">
              <w:rPr>
                <w:sz w:val="20"/>
                <w:szCs w:val="20"/>
                <w:lang w:val="id-ID"/>
              </w:rPr>
              <w:t xml:space="preserve"> ditolak,  terdapat pengaruh  Kompensasi terhadap kepuasan kerja  </w:t>
            </w:r>
          </w:p>
        </w:tc>
      </w:tr>
      <w:tr w:rsidR="00C91940" w:rsidRPr="009D72DF">
        <w:tc>
          <w:tcPr>
            <w:tcW w:w="573" w:type="dxa"/>
            <w:tcBorders>
              <w:left w:val="single" w:sz="4" w:space="0" w:color="000000"/>
              <w:bottom w:val="single" w:sz="4" w:space="0" w:color="000000"/>
            </w:tcBorders>
          </w:tcPr>
          <w:p w:rsidR="00C91940" w:rsidRPr="009D72DF" w:rsidRDefault="00C91940" w:rsidP="00C91940">
            <w:pPr>
              <w:snapToGrid w:val="0"/>
              <w:jc w:val="center"/>
              <w:rPr>
                <w:sz w:val="20"/>
                <w:szCs w:val="20"/>
                <w:lang w:val="id-ID"/>
              </w:rPr>
            </w:pPr>
            <w:r w:rsidRPr="009D72DF">
              <w:rPr>
                <w:sz w:val="20"/>
                <w:szCs w:val="20"/>
                <w:lang w:val="id-ID"/>
              </w:rPr>
              <w:t>3</w:t>
            </w:r>
          </w:p>
        </w:tc>
        <w:tc>
          <w:tcPr>
            <w:tcW w:w="2111" w:type="dxa"/>
            <w:tcBorders>
              <w:left w:val="single" w:sz="4" w:space="0" w:color="000000"/>
              <w:bottom w:val="single" w:sz="4" w:space="0" w:color="000000"/>
            </w:tcBorders>
          </w:tcPr>
          <w:p w:rsidR="00C91940" w:rsidRPr="009D72DF" w:rsidRDefault="00C91940" w:rsidP="00C91940">
            <w:pPr>
              <w:snapToGrid w:val="0"/>
              <w:rPr>
                <w:sz w:val="20"/>
                <w:szCs w:val="20"/>
                <w:lang w:val="id-ID"/>
              </w:rPr>
            </w:pPr>
            <w:r w:rsidRPr="009D72DF">
              <w:rPr>
                <w:sz w:val="20"/>
                <w:szCs w:val="20"/>
                <w:lang w:val="id-ID"/>
              </w:rPr>
              <w:t xml:space="preserve">Pengembangan </w:t>
            </w:r>
            <w:r w:rsidR="006154E9" w:rsidRPr="009D72DF">
              <w:rPr>
                <w:sz w:val="20"/>
                <w:szCs w:val="20"/>
                <w:lang w:val="id-ID"/>
              </w:rPr>
              <w:t>sumber daya manusia</w:t>
            </w:r>
            <w:r w:rsidRPr="009D72DF">
              <w:rPr>
                <w:sz w:val="20"/>
                <w:szCs w:val="20"/>
                <w:lang w:val="id-ID"/>
              </w:rPr>
              <w:t xml:space="preserve"> mempunyai pengaruh   terhadap kepuasan kerja  </w:t>
            </w:r>
          </w:p>
        </w:tc>
        <w:tc>
          <w:tcPr>
            <w:tcW w:w="1098" w:type="dxa"/>
            <w:tcBorders>
              <w:left w:val="single" w:sz="4" w:space="0" w:color="000000"/>
              <w:bottom w:val="single" w:sz="4" w:space="0" w:color="000000"/>
            </w:tcBorders>
            <w:vAlign w:val="center"/>
          </w:tcPr>
          <w:p w:rsidR="00C91940" w:rsidRPr="009D72DF" w:rsidRDefault="00C91940" w:rsidP="00C91940">
            <w:pPr>
              <w:snapToGrid w:val="0"/>
              <w:jc w:val="center"/>
              <w:rPr>
                <w:sz w:val="20"/>
                <w:szCs w:val="20"/>
                <w:lang w:val="id-ID"/>
              </w:rPr>
            </w:pPr>
            <w:r w:rsidRPr="009D72DF">
              <w:rPr>
                <w:sz w:val="20"/>
                <w:szCs w:val="20"/>
                <w:lang w:val="id-ID"/>
              </w:rPr>
              <w:t>0.360</w:t>
            </w:r>
          </w:p>
        </w:tc>
        <w:tc>
          <w:tcPr>
            <w:tcW w:w="766" w:type="dxa"/>
            <w:tcBorders>
              <w:left w:val="single" w:sz="4" w:space="0" w:color="000000"/>
              <w:bottom w:val="single" w:sz="4" w:space="0" w:color="000000"/>
            </w:tcBorders>
            <w:vAlign w:val="center"/>
          </w:tcPr>
          <w:p w:rsidR="00C91940" w:rsidRPr="009D72DF" w:rsidRDefault="00C91940" w:rsidP="00C91940">
            <w:pPr>
              <w:snapToGrid w:val="0"/>
              <w:jc w:val="center"/>
              <w:rPr>
                <w:sz w:val="20"/>
                <w:szCs w:val="20"/>
                <w:lang w:val="id-ID"/>
              </w:rPr>
            </w:pPr>
            <w:r w:rsidRPr="009D72DF">
              <w:rPr>
                <w:sz w:val="20"/>
                <w:szCs w:val="20"/>
                <w:lang w:val="id-ID"/>
              </w:rPr>
              <w:t>8.976</w:t>
            </w:r>
          </w:p>
        </w:tc>
        <w:tc>
          <w:tcPr>
            <w:tcW w:w="854" w:type="dxa"/>
            <w:tcBorders>
              <w:left w:val="single" w:sz="4" w:space="0" w:color="000000"/>
              <w:bottom w:val="single" w:sz="4" w:space="0" w:color="000000"/>
            </w:tcBorders>
            <w:vAlign w:val="center"/>
          </w:tcPr>
          <w:p w:rsidR="00C91940" w:rsidRPr="009D72DF" w:rsidRDefault="00C91940" w:rsidP="00C91940">
            <w:pPr>
              <w:snapToGrid w:val="0"/>
              <w:jc w:val="center"/>
              <w:rPr>
                <w:sz w:val="20"/>
                <w:szCs w:val="20"/>
                <w:lang w:val="id-ID"/>
              </w:rPr>
            </w:pPr>
            <w:r w:rsidRPr="009D72DF">
              <w:rPr>
                <w:sz w:val="20"/>
                <w:szCs w:val="20"/>
                <w:lang w:val="id-ID"/>
              </w:rPr>
              <w:t>0.008</w:t>
            </w:r>
          </w:p>
        </w:tc>
        <w:tc>
          <w:tcPr>
            <w:tcW w:w="698" w:type="dxa"/>
            <w:tcBorders>
              <w:left w:val="single" w:sz="4" w:space="0" w:color="000000"/>
              <w:bottom w:val="single" w:sz="4" w:space="0" w:color="000000"/>
            </w:tcBorders>
            <w:vAlign w:val="center"/>
          </w:tcPr>
          <w:p w:rsidR="00C91940" w:rsidRPr="009D72DF" w:rsidRDefault="00C91940" w:rsidP="00C91940">
            <w:pPr>
              <w:snapToGrid w:val="0"/>
              <w:rPr>
                <w:sz w:val="20"/>
                <w:szCs w:val="20"/>
                <w:lang w:val="id-ID"/>
              </w:rPr>
            </w:pPr>
            <w:r w:rsidRPr="009D72DF">
              <w:rPr>
                <w:sz w:val="20"/>
                <w:szCs w:val="20"/>
                <w:lang w:val="id-ID"/>
              </w:rPr>
              <w:t>1,972</w:t>
            </w:r>
          </w:p>
        </w:tc>
        <w:tc>
          <w:tcPr>
            <w:tcW w:w="1830" w:type="dxa"/>
            <w:tcBorders>
              <w:left w:val="single" w:sz="4" w:space="0" w:color="000000"/>
              <w:bottom w:val="single" w:sz="4" w:space="0" w:color="000000"/>
              <w:right w:val="single" w:sz="4" w:space="0" w:color="000000"/>
            </w:tcBorders>
          </w:tcPr>
          <w:p w:rsidR="00C91940" w:rsidRPr="009D72DF" w:rsidRDefault="00C91940" w:rsidP="00C91940">
            <w:pPr>
              <w:snapToGrid w:val="0"/>
              <w:rPr>
                <w:sz w:val="20"/>
                <w:szCs w:val="20"/>
                <w:lang w:val="id-ID"/>
              </w:rPr>
            </w:pPr>
            <w:r w:rsidRPr="009D72DF">
              <w:rPr>
                <w:sz w:val="20"/>
                <w:szCs w:val="20"/>
                <w:lang w:val="id-ID"/>
              </w:rPr>
              <w:t>H</w:t>
            </w:r>
            <w:r w:rsidRPr="009D72DF">
              <w:rPr>
                <w:sz w:val="20"/>
                <w:szCs w:val="20"/>
                <w:vertAlign w:val="subscript"/>
                <w:lang w:val="id-ID"/>
              </w:rPr>
              <w:t>0</w:t>
            </w:r>
            <w:r w:rsidRPr="009D72DF">
              <w:rPr>
                <w:sz w:val="20"/>
                <w:szCs w:val="20"/>
                <w:lang w:val="id-ID"/>
              </w:rPr>
              <w:t xml:space="preserve"> ditolak,  terdapat pengaruh  Pengembangan SDM</w:t>
            </w:r>
            <w:r w:rsidRPr="009D72DF">
              <w:rPr>
                <w:i/>
                <w:iCs/>
                <w:sz w:val="20"/>
                <w:szCs w:val="20"/>
                <w:lang w:val="id-ID"/>
              </w:rPr>
              <w:t xml:space="preserve"> </w:t>
            </w:r>
            <w:r w:rsidRPr="009D72DF">
              <w:rPr>
                <w:sz w:val="20"/>
                <w:szCs w:val="20"/>
                <w:lang w:val="id-ID"/>
              </w:rPr>
              <w:t xml:space="preserve">terhadap kepuasan kerja  </w:t>
            </w:r>
          </w:p>
        </w:tc>
      </w:tr>
    </w:tbl>
    <w:p w:rsidR="00C91940" w:rsidRPr="009D72DF" w:rsidRDefault="00C91940" w:rsidP="00C91940">
      <w:pPr>
        <w:autoSpaceDE w:val="0"/>
        <w:spacing w:line="480" w:lineRule="auto"/>
        <w:rPr>
          <w:sz w:val="20"/>
          <w:szCs w:val="20"/>
          <w:lang w:val="id-ID"/>
        </w:rPr>
      </w:pPr>
      <w:r w:rsidRPr="009D72DF">
        <w:rPr>
          <w:sz w:val="20"/>
          <w:szCs w:val="20"/>
          <w:lang w:val="id-ID"/>
        </w:rPr>
        <w:t>Sumber: Hasil Perhitungan SPSS, 2008.</w:t>
      </w:r>
    </w:p>
    <w:p w:rsidR="00775454" w:rsidRDefault="00775454">
      <w:pPr>
        <w:spacing w:after="200" w:line="276" w:lineRule="auto"/>
        <w:rPr>
          <w:sz w:val="16"/>
          <w:szCs w:val="16"/>
          <w:lang w:val="id-ID"/>
        </w:rPr>
      </w:pPr>
    </w:p>
    <w:p w:rsidR="00486830" w:rsidRPr="009D72DF" w:rsidRDefault="00486830" w:rsidP="00486830">
      <w:pPr>
        <w:widowControl w:val="0"/>
        <w:tabs>
          <w:tab w:val="left" w:pos="-1276"/>
        </w:tabs>
        <w:suppressAutoHyphens/>
        <w:spacing w:line="480" w:lineRule="auto"/>
        <w:ind w:left="732" w:hanging="732"/>
        <w:jc w:val="both"/>
        <w:rPr>
          <w:b/>
          <w:bCs/>
          <w:lang w:val="id-ID"/>
        </w:rPr>
      </w:pPr>
      <w:r w:rsidRPr="009D72DF">
        <w:rPr>
          <w:b/>
          <w:bCs/>
          <w:lang w:val="id-ID"/>
        </w:rPr>
        <w:t>4.</w:t>
      </w:r>
      <w:r w:rsidR="00E0537E" w:rsidRPr="009D72DF">
        <w:rPr>
          <w:b/>
          <w:bCs/>
          <w:lang w:val="id-ID"/>
        </w:rPr>
        <w:t>3</w:t>
      </w:r>
      <w:r w:rsidRPr="009D72DF">
        <w:rPr>
          <w:b/>
          <w:bCs/>
          <w:lang w:val="id-ID"/>
        </w:rPr>
        <w:t xml:space="preserve">.1 </w:t>
      </w:r>
      <w:r w:rsidR="009A09AD" w:rsidRPr="009D72DF">
        <w:rPr>
          <w:b/>
          <w:bCs/>
          <w:lang w:val="id-ID"/>
        </w:rPr>
        <w:t xml:space="preserve">Pengaruh </w:t>
      </w:r>
      <w:r w:rsidRPr="009D72DF">
        <w:rPr>
          <w:b/>
          <w:bCs/>
          <w:lang w:val="id-ID"/>
        </w:rPr>
        <w:t>Penempatan Terhadap Kepuasan Kerja Karyawan</w:t>
      </w:r>
    </w:p>
    <w:p w:rsidR="00C91940" w:rsidRPr="009D72DF" w:rsidRDefault="00486830" w:rsidP="0094771D">
      <w:pPr>
        <w:spacing w:line="480" w:lineRule="auto"/>
        <w:ind w:firstLine="720"/>
        <w:jc w:val="both"/>
        <w:rPr>
          <w:lang w:val="id-ID"/>
        </w:rPr>
      </w:pPr>
      <w:r w:rsidRPr="009D72DF">
        <w:rPr>
          <w:lang w:val="id-ID"/>
        </w:rPr>
        <w:t xml:space="preserve">Hipotesis pertama </w:t>
      </w:r>
      <w:r w:rsidR="00B05B26" w:rsidRPr="009D72DF">
        <w:rPr>
          <w:lang w:val="id-ID"/>
        </w:rPr>
        <w:t>pengaruh p</w:t>
      </w:r>
      <w:r w:rsidRPr="009D72DF">
        <w:rPr>
          <w:lang w:val="id-ID"/>
        </w:rPr>
        <w:t xml:space="preserve">enempatan terhadap </w:t>
      </w:r>
      <w:r w:rsidR="00B05B26" w:rsidRPr="009D72DF">
        <w:rPr>
          <w:lang w:val="id-ID"/>
        </w:rPr>
        <w:t>k</w:t>
      </w:r>
      <w:r w:rsidRPr="009D72DF">
        <w:rPr>
          <w:lang w:val="id-ID"/>
        </w:rPr>
        <w:t xml:space="preserve">epuasan </w:t>
      </w:r>
      <w:r w:rsidR="00B05B26" w:rsidRPr="009D72DF">
        <w:rPr>
          <w:lang w:val="id-ID"/>
        </w:rPr>
        <w:t>k</w:t>
      </w:r>
      <w:r w:rsidRPr="009D72DF">
        <w:rPr>
          <w:lang w:val="id-ID"/>
        </w:rPr>
        <w:t xml:space="preserve">erja </w:t>
      </w:r>
      <w:r w:rsidR="00B05B26" w:rsidRPr="009D72DF">
        <w:rPr>
          <w:lang w:val="id-ID"/>
        </w:rPr>
        <w:t>k</w:t>
      </w:r>
      <w:r w:rsidRPr="009D72DF">
        <w:rPr>
          <w:lang w:val="id-ID"/>
        </w:rPr>
        <w:t xml:space="preserve">aryawan </w:t>
      </w:r>
      <w:r w:rsidR="00C91940" w:rsidRPr="009D72DF">
        <w:rPr>
          <w:lang w:val="id-ID"/>
        </w:rPr>
        <w:t>ditunjukkan oleh koefisien jalur p</w:t>
      </w:r>
      <w:r w:rsidR="00C91940" w:rsidRPr="009D72DF">
        <w:rPr>
          <w:vertAlign w:val="subscript"/>
          <w:lang w:val="id-ID"/>
        </w:rPr>
        <w:t xml:space="preserve">YX1 </w:t>
      </w:r>
      <w:r w:rsidR="00C91940" w:rsidRPr="009D72DF">
        <w:rPr>
          <w:lang w:val="id-ID"/>
        </w:rPr>
        <w:t xml:space="preserve">sebesar 0,298. Hasil </w:t>
      </w:r>
      <w:r w:rsidR="00C91940" w:rsidRPr="009D72DF">
        <w:rPr>
          <w:lang w:val="id-ID"/>
        </w:rPr>
        <w:lastRenderedPageBreak/>
        <w:t>perhitungan t</w:t>
      </w:r>
      <w:r w:rsidR="00C91940" w:rsidRPr="009D72DF">
        <w:rPr>
          <w:vertAlign w:val="subscript"/>
          <w:lang w:val="id-ID"/>
        </w:rPr>
        <w:t>hitung</w:t>
      </w:r>
      <w:r w:rsidR="00C91940" w:rsidRPr="009D72DF">
        <w:rPr>
          <w:lang w:val="id-ID"/>
        </w:rPr>
        <w:t xml:space="preserve"> diperoleh sebesar 6.195 dengan </w:t>
      </w:r>
      <w:r w:rsidR="00C91940" w:rsidRPr="009D72DF">
        <w:rPr>
          <w:i/>
          <w:iCs/>
          <w:lang w:val="id-ID"/>
        </w:rPr>
        <w:t>p-value</w:t>
      </w:r>
      <w:r w:rsidR="00C91940" w:rsidRPr="009D72DF">
        <w:rPr>
          <w:lang w:val="id-ID"/>
        </w:rPr>
        <w:t xml:space="preserve"> (signifikansi) 0,000.</w:t>
      </w:r>
      <w:r w:rsidR="0094771D" w:rsidRPr="009D72DF">
        <w:rPr>
          <w:lang w:val="id-ID"/>
        </w:rPr>
        <w:t xml:space="preserve"> </w:t>
      </w:r>
      <w:r w:rsidR="00C91940" w:rsidRPr="009D72DF">
        <w:rPr>
          <w:lang w:val="id-ID"/>
        </w:rPr>
        <w:t>Hipotesis statistik yang diuji adalah sebagai berikut:</w:t>
      </w:r>
    </w:p>
    <w:p w:rsidR="0094771D" w:rsidRPr="009D72DF" w:rsidRDefault="0094771D" w:rsidP="0094771D">
      <w:pPr>
        <w:spacing w:line="480" w:lineRule="auto"/>
        <w:ind w:left="2318" w:hanging="1598"/>
        <w:jc w:val="both"/>
        <w:rPr>
          <w:lang w:val="id-ID"/>
        </w:rPr>
      </w:pPr>
      <w:r w:rsidRPr="009D72DF">
        <w:rPr>
          <w:lang w:val="id-ID"/>
        </w:rPr>
        <w:t>H</w:t>
      </w:r>
      <w:r w:rsidRPr="009D72DF">
        <w:rPr>
          <w:vertAlign w:val="subscript"/>
          <w:lang w:val="id-ID"/>
        </w:rPr>
        <w:t>0</w:t>
      </w:r>
      <w:r w:rsidRPr="009D72DF">
        <w:rPr>
          <w:lang w:val="id-ID"/>
        </w:rPr>
        <w:t>: ρ</w:t>
      </w:r>
      <w:r w:rsidRPr="009D72DF">
        <w:rPr>
          <w:vertAlign w:val="subscript"/>
          <w:lang w:val="id-ID"/>
        </w:rPr>
        <w:t xml:space="preserve">YX1 </w:t>
      </w:r>
      <w:r w:rsidRPr="009D72DF">
        <w:rPr>
          <w:lang w:val="id-ID"/>
        </w:rPr>
        <w:t>= 0</w:t>
      </w:r>
      <w:r w:rsidRPr="009D72DF">
        <w:rPr>
          <w:lang w:val="id-ID"/>
        </w:rPr>
        <w:tab/>
        <w:t xml:space="preserve">Tidak terdapat pengaruh Penempatan terhadap </w:t>
      </w:r>
      <w:r w:rsidR="009A09AD" w:rsidRPr="009D72DF">
        <w:rPr>
          <w:lang w:val="id-ID"/>
        </w:rPr>
        <w:t>Kepuasan Kerja Karyawan</w:t>
      </w:r>
      <w:r w:rsidRPr="009D72DF">
        <w:rPr>
          <w:lang w:val="id-ID"/>
        </w:rPr>
        <w:t xml:space="preserve">  </w:t>
      </w:r>
    </w:p>
    <w:p w:rsidR="0094771D" w:rsidRPr="009D72DF" w:rsidRDefault="0094771D" w:rsidP="0094771D">
      <w:pPr>
        <w:spacing w:line="480" w:lineRule="auto"/>
        <w:ind w:left="2318" w:hanging="1598"/>
        <w:jc w:val="both"/>
        <w:rPr>
          <w:lang w:val="id-ID"/>
        </w:rPr>
      </w:pPr>
      <w:r w:rsidRPr="009D72DF">
        <w:rPr>
          <w:lang w:val="id-ID"/>
        </w:rPr>
        <w:t>H</w:t>
      </w:r>
      <w:r w:rsidRPr="009D72DF">
        <w:rPr>
          <w:vertAlign w:val="subscript"/>
          <w:lang w:val="id-ID"/>
        </w:rPr>
        <w:t>1</w:t>
      </w:r>
      <w:r w:rsidRPr="009D72DF">
        <w:rPr>
          <w:lang w:val="id-ID"/>
        </w:rPr>
        <w:t>: ρ</w:t>
      </w:r>
      <w:r w:rsidRPr="009D72DF">
        <w:rPr>
          <w:vertAlign w:val="subscript"/>
          <w:lang w:val="id-ID"/>
        </w:rPr>
        <w:t xml:space="preserve">YX1 </w:t>
      </w:r>
      <w:r w:rsidRPr="009D72DF">
        <w:rPr>
          <w:rFonts w:ascii="Symbol" w:hAnsi="Symbol" w:cs="Symbol"/>
          <w:lang w:val="id-ID"/>
        </w:rPr>
        <w:t></w:t>
      </w:r>
      <w:r w:rsidRPr="009D72DF">
        <w:rPr>
          <w:lang w:val="id-ID"/>
        </w:rPr>
        <w:t xml:space="preserve"> 0    Terdapat pengaruh Penempatan terhadap </w:t>
      </w:r>
      <w:r w:rsidR="009A09AD" w:rsidRPr="009D72DF">
        <w:rPr>
          <w:lang w:val="id-ID"/>
        </w:rPr>
        <w:t>Kepuasan K</w:t>
      </w:r>
      <w:r w:rsidRPr="009D72DF">
        <w:rPr>
          <w:lang w:val="id-ID"/>
        </w:rPr>
        <w:t>erja</w:t>
      </w:r>
      <w:r w:rsidR="009A09AD" w:rsidRPr="009D72DF">
        <w:rPr>
          <w:lang w:val="id-ID"/>
        </w:rPr>
        <w:t xml:space="preserve"> Karyawan</w:t>
      </w:r>
      <w:r w:rsidRPr="009D72DF">
        <w:rPr>
          <w:lang w:val="id-ID"/>
        </w:rPr>
        <w:t xml:space="preserve">   </w:t>
      </w:r>
    </w:p>
    <w:p w:rsidR="00C91940" w:rsidRPr="009D72DF" w:rsidRDefault="00C91940" w:rsidP="009A09AD">
      <w:pPr>
        <w:pStyle w:val="BodyText2"/>
        <w:spacing w:after="0"/>
        <w:jc w:val="both"/>
        <w:rPr>
          <w:lang w:val="id-ID"/>
        </w:rPr>
      </w:pPr>
      <w:r w:rsidRPr="009D72DF">
        <w:rPr>
          <w:lang w:val="id-ID"/>
        </w:rPr>
        <w:t xml:space="preserve">     </w:t>
      </w:r>
      <w:r w:rsidRPr="009D72DF">
        <w:rPr>
          <w:lang w:val="id-ID"/>
        </w:rPr>
        <w:tab/>
        <w:t xml:space="preserve">Hasil uji empiris menyatakan penolakan terhadap </w:t>
      </w:r>
      <w:r w:rsidR="002F741B" w:rsidRPr="009D72DF">
        <w:rPr>
          <w:lang w:val="id-ID"/>
        </w:rPr>
        <w:t>H</w:t>
      </w:r>
      <w:r w:rsidR="002F741B" w:rsidRPr="009D72DF">
        <w:rPr>
          <w:vertAlign w:val="subscript"/>
          <w:lang w:val="id-ID"/>
        </w:rPr>
        <w:t>0</w:t>
      </w:r>
      <w:r w:rsidRPr="009D72DF">
        <w:rPr>
          <w:lang w:val="id-ID"/>
        </w:rPr>
        <w:t xml:space="preserve"> atau dengan kata lain menerima H</w:t>
      </w:r>
      <w:r w:rsidRPr="009D72DF">
        <w:rPr>
          <w:vertAlign w:val="subscript"/>
          <w:lang w:val="id-ID"/>
        </w:rPr>
        <w:t>1</w:t>
      </w:r>
      <w:r w:rsidRPr="009D72DF">
        <w:rPr>
          <w:lang w:val="id-ID"/>
        </w:rPr>
        <w:t xml:space="preserve"> karena diperoleh t</w:t>
      </w:r>
      <w:r w:rsidRPr="009D72DF">
        <w:rPr>
          <w:vertAlign w:val="subscript"/>
          <w:lang w:val="id-ID"/>
        </w:rPr>
        <w:t>hitung</w:t>
      </w:r>
      <w:r w:rsidRPr="009D72DF">
        <w:rPr>
          <w:lang w:val="id-ID"/>
        </w:rPr>
        <w:t xml:space="preserve"> = 6.195 &gt; t</w:t>
      </w:r>
      <w:r w:rsidRPr="009D72DF">
        <w:rPr>
          <w:vertAlign w:val="subscript"/>
          <w:lang w:val="id-ID"/>
        </w:rPr>
        <w:t>tabel</w:t>
      </w:r>
      <w:r w:rsidRPr="009D72DF">
        <w:rPr>
          <w:lang w:val="id-ID"/>
        </w:rPr>
        <w:t xml:space="preserve"> = 1,972 dan nilai signifikan untuk X</w:t>
      </w:r>
      <w:r w:rsidRPr="009D72DF">
        <w:rPr>
          <w:vertAlign w:val="subscript"/>
          <w:lang w:val="id-ID"/>
        </w:rPr>
        <w:t>1</w:t>
      </w:r>
      <w:r w:rsidRPr="009D72DF">
        <w:rPr>
          <w:lang w:val="id-ID"/>
        </w:rPr>
        <w:t xml:space="preserve"> lebih kecil dari </w:t>
      </w:r>
      <w:r w:rsidRPr="009D72DF">
        <w:rPr>
          <w:rFonts w:ascii="Symbol" w:hAnsi="Symbol" w:cs="Symbol"/>
          <w:lang w:val="id-ID"/>
        </w:rPr>
        <w:t></w:t>
      </w:r>
      <w:r w:rsidRPr="009D72DF">
        <w:rPr>
          <w:rFonts w:ascii="Symbol" w:hAnsi="Symbol" w:cs="Symbol"/>
          <w:lang w:val="id-ID"/>
        </w:rPr>
        <w:t></w:t>
      </w:r>
      <w:r w:rsidRPr="009D72DF">
        <w:rPr>
          <w:lang w:val="id-ID"/>
        </w:rPr>
        <w:t xml:space="preserve">= 0,05. Diperoleh hasil pengujian hipotesis terdapat pengaruh yang bermakna Penempatan terhadap </w:t>
      </w:r>
      <w:r w:rsidR="006C77EA" w:rsidRPr="009D72DF">
        <w:rPr>
          <w:lang w:val="id-ID"/>
        </w:rPr>
        <w:t>K</w:t>
      </w:r>
      <w:r w:rsidRPr="009D72DF">
        <w:rPr>
          <w:lang w:val="id-ID"/>
        </w:rPr>
        <w:t xml:space="preserve">epuasan </w:t>
      </w:r>
      <w:r w:rsidR="006C77EA" w:rsidRPr="009D72DF">
        <w:rPr>
          <w:lang w:val="id-ID"/>
        </w:rPr>
        <w:t>K</w:t>
      </w:r>
      <w:r w:rsidRPr="009D72DF">
        <w:rPr>
          <w:lang w:val="id-ID"/>
        </w:rPr>
        <w:t xml:space="preserve">erja  </w:t>
      </w:r>
      <w:r w:rsidR="006C77EA" w:rsidRPr="009D72DF">
        <w:rPr>
          <w:lang w:val="id-ID"/>
        </w:rPr>
        <w:t xml:space="preserve">Karyawan </w:t>
      </w:r>
      <w:r w:rsidRPr="009D72DF">
        <w:rPr>
          <w:lang w:val="id-ID"/>
        </w:rPr>
        <w:t>secara parsial.</w:t>
      </w:r>
    </w:p>
    <w:p w:rsidR="009D66DD" w:rsidRPr="009D72DF" w:rsidRDefault="009A09AD" w:rsidP="009D66DD">
      <w:pPr>
        <w:pStyle w:val="BodyText2"/>
        <w:spacing w:after="0"/>
        <w:ind w:firstLine="720"/>
        <w:jc w:val="both"/>
        <w:rPr>
          <w:lang w:val="id-ID"/>
        </w:rPr>
      </w:pPr>
      <w:r w:rsidRPr="009D72DF">
        <w:rPr>
          <w:lang w:val="id-ID"/>
        </w:rPr>
        <w:t xml:space="preserve">Ketika karyawan baru maupun karyawan yang sebelumnya diberi tugas kembali, maka seharusnya karyawan-karyawan yang baru harus diberikan pendidikan dan pelatihan untuk dapat </w:t>
      </w:r>
      <w:r w:rsidR="009D66DD" w:rsidRPr="009D72DF">
        <w:rPr>
          <w:lang w:val="id-ID"/>
        </w:rPr>
        <w:t>menangani dan tanggung jawab pekerjaan yang baru</w:t>
      </w:r>
      <w:r w:rsidR="00214277" w:rsidRPr="009D72DF">
        <w:rPr>
          <w:lang w:val="id-ID"/>
        </w:rPr>
        <w:t xml:space="preserve"> </w:t>
      </w:r>
      <w:r w:rsidRPr="009D72DF">
        <w:rPr>
          <w:lang w:val="id-ID"/>
        </w:rPr>
        <w:t xml:space="preserve">secara baik dan benar.  </w:t>
      </w:r>
      <w:r w:rsidR="009D66DD" w:rsidRPr="009D72DF">
        <w:rPr>
          <w:lang w:val="id-ID"/>
        </w:rPr>
        <w:t xml:space="preserve">Bahkan diperlukan bantuan perencanaan karir  untuk mendorong pengembangan karyawan-karyawan lebih lanjut. Sukses dari individu karyawan di pelabuhan lintas Merak-Bakauheni ini  sangat tergantung pada penerimaan secara </w:t>
      </w:r>
      <w:r w:rsidR="009D66DD" w:rsidRPr="009D72DF">
        <w:rPr>
          <w:i/>
          <w:iCs/>
          <w:lang w:val="id-ID"/>
        </w:rPr>
        <w:t>feedback</w:t>
      </w:r>
      <w:r w:rsidR="009D66DD" w:rsidRPr="009D72DF">
        <w:rPr>
          <w:lang w:val="id-ID"/>
        </w:rPr>
        <w:t xml:space="preserve"> tentang prestasi kerja karyawan; karena melalui penilaian prestasi </w:t>
      </w:r>
      <w:r w:rsidR="00C863BE" w:rsidRPr="009D72DF">
        <w:rPr>
          <w:lang w:val="id-ID"/>
        </w:rPr>
        <w:t>karyawan dan departemen personalia dapat mempelajari beberapa keberhasilan usaha-usaha karyawan yang telah dicapai</w:t>
      </w:r>
      <w:r w:rsidR="00214277" w:rsidRPr="009D72DF">
        <w:rPr>
          <w:lang w:val="id-ID"/>
        </w:rPr>
        <w:t>nya</w:t>
      </w:r>
      <w:r w:rsidR="00C863BE" w:rsidRPr="009D72DF">
        <w:rPr>
          <w:lang w:val="id-ID"/>
        </w:rPr>
        <w:t xml:space="preserve">. Perlu diingat bahwa dalam penempatan karyawan lama adalah apakah memungkinkan karyawan lama tersebut menjadi lebih baik untuk </w:t>
      </w:r>
      <w:r w:rsidR="00214277" w:rsidRPr="009D72DF">
        <w:rPr>
          <w:lang w:val="id-ID"/>
        </w:rPr>
        <w:t>meniti karir</w:t>
      </w:r>
      <w:r w:rsidR="00C863BE" w:rsidRPr="009D72DF">
        <w:rPr>
          <w:lang w:val="id-ID"/>
        </w:rPr>
        <w:t xml:space="preserve"> selanjutnya. Menurut Werther and Davis (1996:170) </w:t>
      </w:r>
      <w:r w:rsidR="00C863BE" w:rsidRPr="009D72DF">
        <w:rPr>
          <w:lang w:val="id-ID"/>
        </w:rPr>
        <w:lastRenderedPageBreak/>
        <w:t>menyatakan bahwa proses untuk menjadikan karyawan produktif dan memuaskan adalah penting  bagi organisasi dan karyawan dalam upaya meningkatkan kepuasan kerja karyawan. Sementara bagi penempatan karyawan baru pada tahap pertama melaksanakan tugasnya adalah untuk membantu menjadi bagian organisaisi atau kelompoknya; oleh karenanya depertemen personalia harus membuat pengaruh-pengaruh tersebut menuju kepuasan karyawan secara baik dan terarah.</w:t>
      </w:r>
    </w:p>
    <w:p w:rsidR="007A431A" w:rsidRPr="009D72DF" w:rsidRDefault="007A431A" w:rsidP="007A431A">
      <w:pPr>
        <w:spacing w:line="480" w:lineRule="auto"/>
        <w:ind w:firstLine="720"/>
        <w:jc w:val="both"/>
        <w:rPr>
          <w:lang w:val="id-ID"/>
        </w:rPr>
      </w:pPr>
      <w:r w:rsidRPr="009D72DF">
        <w:rPr>
          <w:lang w:val="id-ID"/>
        </w:rPr>
        <w:t>Berdasarkan hasil perhitungan yang diperoleh menunjukkan Penempatan mempengaruhi  Kepuasan kerja secara parsial. Berdasarkan nilai korelasi dan koefisien jalur yang diperoleh dari hasil perhitungan dengan SPSS dapat diketahui besarnya pengaruh langsung dan tidak langsung penempatan terhadap kepuasan kerja sebagai berikut.</w:t>
      </w:r>
    </w:p>
    <w:p w:rsidR="007A431A" w:rsidRPr="009D72DF" w:rsidRDefault="007A431A" w:rsidP="007A431A">
      <w:pPr>
        <w:spacing w:line="360" w:lineRule="auto"/>
        <w:rPr>
          <w:vertAlign w:val="subscript"/>
          <w:lang w:val="id-ID"/>
        </w:rPr>
      </w:pPr>
      <w:r w:rsidRPr="009D72DF">
        <w:rPr>
          <w:lang w:val="id-ID"/>
        </w:rPr>
        <w:t>Pengaruh langsung  X</w:t>
      </w:r>
      <w:r w:rsidRPr="009D72DF">
        <w:rPr>
          <w:vertAlign w:val="subscript"/>
          <w:lang w:val="id-ID"/>
        </w:rPr>
        <w:t>1</w:t>
      </w:r>
    </w:p>
    <w:p w:rsidR="007A431A" w:rsidRPr="009D72DF" w:rsidRDefault="007A431A" w:rsidP="007A431A">
      <w:pPr>
        <w:spacing w:line="360" w:lineRule="auto"/>
        <w:ind w:left="720" w:firstLine="720"/>
        <w:rPr>
          <w:lang w:val="id-ID"/>
        </w:rPr>
      </w:pPr>
      <w:r w:rsidRPr="009D72DF">
        <w:rPr>
          <w:lang w:val="id-ID"/>
        </w:rPr>
        <w:t xml:space="preserve">: </w:t>
      </w:r>
      <w:r w:rsidR="00CA2A65" w:rsidRPr="009D72DF">
        <w:rPr>
          <w:position w:val="-8"/>
          <w:lang w:val="id-ID"/>
        </w:rPr>
        <w:object w:dxaOrig="8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9.5pt" o:ole="" filled="t">
            <v:fill color2="black"/>
            <v:imagedata r:id="rId9" o:title=""/>
          </v:shape>
          <o:OLEObject Type="Embed" ProgID="Unknown" ShapeID="_x0000_i1025" DrawAspect="Content" ObjectID="_1411963981" r:id="rId10"/>
        </w:object>
      </w:r>
      <w:r w:rsidRPr="009D72DF">
        <w:rPr>
          <w:lang w:val="id-ID"/>
        </w:rPr>
        <w:t xml:space="preserve">  = 0,298 x 0,298 x 100%  = 8,9%</w:t>
      </w:r>
    </w:p>
    <w:p w:rsidR="007A431A" w:rsidRPr="009D72DF" w:rsidRDefault="007A431A" w:rsidP="007A431A">
      <w:pPr>
        <w:spacing w:line="360" w:lineRule="auto"/>
        <w:rPr>
          <w:lang w:val="id-ID"/>
        </w:rPr>
      </w:pPr>
      <w:r w:rsidRPr="009D72DF">
        <w:rPr>
          <w:lang w:val="id-ID"/>
        </w:rPr>
        <w:t>Pengaruh tidak langsung X</w:t>
      </w:r>
      <w:r w:rsidRPr="009D72DF">
        <w:rPr>
          <w:vertAlign w:val="subscript"/>
          <w:lang w:val="id-ID"/>
        </w:rPr>
        <w:t>1</w:t>
      </w:r>
      <w:r w:rsidRPr="009D72DF">
        <w:rPr>
          <w:lang w:val="id-ID"/>
        </w:rPr>
        <w:t xml:space="preserve"> terhadap Y melalui X</w:t>
      </w:r>
      <w:r w:rsidRPr="009D72DF">
        <w:rPr>
          <w:vertAlign w:val="subscript"/>
          <w:lang w:val="id-ID"/>
        </w:rPr>
        <w:t>2</w:t>
      </w:r>
      <w:r w:rsidRPr="009D72DF">
        <w:rPr>
          <w:lang w:val="id-ID"/>
        </w:rPr>
        <w:t xml:space="preserve"> =</w:t>
      </w:r>
    </w:p>
    <w:p w:rsidR="007A431A" w:rsidRPr="009D72DF" w:rsidRDefault="007A431A" w:rsidP="007A431A">
      <w:pPr>
        <w:spacing w:line="360" w:lineRule="auto"/>
        <w:ind w:left="720" w:firstLine="720"/>
        <w:rPr>
          <w:lang w:val="id-ID"/>
        </w:rPr>
      </w:pPr>
      <w:r w:rsidRPr="009D72DF">
        <w:rPr>
          <w:lang w:val="id-ID"/>
        </w:rPr>
        <w:t>: (</w:t>
      </w:r>
      <w:r w:rsidR="00CA2A65" w:rsidRPr="009D72DF">
        <w:rPr>
          <w:position w:val="-6"/>
          <w:lang w:val="id-ID"/>
        </w:rPr>
        <w:object w:dxaOrig="499" w:dyaOrig="379">
          <v:shape id="_x0000_i1026" type="#_x0000_t75" style="width:25.5pt;height:19.5pt" o:ole="" filled="t">
            <v:fill color2="black"/>
            <v:imagedata r:id="rId11" o:title=""/>
          </v:shape>
          <o:OLEObject Type="Embed" ProgID="Unknown" ShapeID="_x0000_i1026" DrawAspect="Content" ObjectID="_1411963982" r:id="rId12"/>
        </w:object>
      </w:r>
      <w:r w:rsidRPr="009D72DF">
        <w:rPr>
          <w:lang w:val="id-ID"/>
        </w:rPr>
        <w:t xml:space="preserve"> x </w:t>
      </w:r>
      <w:r w:rsidR="00CA2A65" w:rsidRPr="009D72DF">
        <w:rPr>
          <w:position w:val="-6"/>
          <w:lang w:val="id-ID"/>
        </w:rPr>
        <w:object w:dxaOrig="460" w:dyaOrig="379">
          <v:shape id="_x0000_i1027" type="#_x0000_t75" style="width:22.5pt;height:19.5pt" o:ole="" filled="t">
            <v:fill color2="black"/>
            <v:imagedata r:id="rId13" o:title=""/>
          </v:shape>
          <o:OLEObject Type="Embed" ProgID="Unknown" ShapeID="_x0000_i1027" DrawAspect="Content" ObjectID="_1411963983" r:id="rId14"/>
        </w:object>
      </w:r>
      <w:r w:rsidRPr="009D72DF">
        <w:rPr>
          <w:lang w:val="id-ID"/>
        </w:rPr>
        <w:t xml:space="preserve">x </w:t>
      </w:r>
      <w:r w:rsidR="00CA2A65" w:rsidRPr="009D72DF">
        <w:rPr>
          <w:position w:val="-6"/>
          <w:lang w:val="id-ID"/>
        </w:rPr>
        <w:object w:dxaOrig="499" w:dyaOrig="379">
          <v:shape id="_x0000_i1028" type="#_x0000_t75" style="width:25.5pt;height:19.5pt" o:ole="" filled="t">
            <v:fill color2="black"/>
            <v:imagedata r:id="rId15" o:title=""/>
          </v:shape>
          <o:OLEObject Type="Embed" ProgID="Unknown" ShapeID="_x0000_i1028" DrawAspect="Content" ObjectID="_1411963984" r:id="rId16"/>
        </w:object>
      </w:r>
      <w:r w:rsidRPr="009D72DF">
        <w:rPr>
          <w:lang w:val="id-ID"/>
        </w:rPr>
        <w:t>) =  0,298 x 0,616 x 0,436 x 100% = 8,0%</w:t>
      </w:r>
    </w:p>
    <w:p w:rsidR="007A431A" w:rsidRPr="009D72DF" w:rsidRDefault="007A431A" w:rsidP="007A431A">
      <w:pPr>
        <w:spacing w:line="360" w:lineRule="auto"/>
        <w:rPr>
          <w:lang w:val="id-ID"/>
        </w:rPr>
      </w:pPr>
      <w:r w:rsidRPr="009D72DF">
        <w:rPr>
          <w:lang w:val="id-ID"/>
        </w:rPr>
        <w:t>Pengaruh tidak langsung X</w:t>
      </w:r>
      <w:r w:rsidRPr="009D72DF">
        <w:rPr>
          <w:vertAlign w:val="subscript"/>
          <w:lang w:val="id-ID"/>
        </w:rPr>
        <w:t>1</w:t>
      </w:r>
      <w:r w:rsidRPr="009D72DF">
        <w:rPr>
          <w:lang w:val="id-ID"/>
        </w:rPr>
        <w:t xml:space="preserve"> terhadap Y melalui X</w:t>
      </w:r>
      <w:r w:rsidRPr="009D72DF">
        <w:rPr>
          <w:vertAlign w:val="subscript"/>
          <w:lang w:val="id-ID"/>
        </w:rPr>
        <w:t>3</w:t>
      </w:r>
      <w:r w:rsidRPr="009D72DF">
        <w:rPr>
          <w:lang w:val="id-ID"/>
        </w:rPr>
        <w:t xml:space="preserve"> =</w:t>
      </w:r>
    </w:p>
    <w:p w:rsidR="007A431A" w:rsidRPr="009D72DF" w:rsidRDefault="007A431A" w:rsidP="007A431A">
      <w:pPr>
        <w:spacing w:line="360" w:lineRule="auto"/>
        <w:ind w:left="720" w:firstLine="720"/>
        <w:rPr>
          <w:lang w:val="id-ID"/>
        </w:rPr>
      </w:pPr>
      <w:r w:rsidRPr="009D72DF">
        <w:rPr>
          <w:lang w:val="id-ID"/>
        </w:rPr>
        <w:t>: (</w:t>
      </w:r>
      <w:r w:rsidR="00CA2A65" w:rsidRPr="009D72DF">
        <w:rPr>
          <w:position w:val="-6"/>
          <w:lang w:val="id-ID"/>
        </w:rPr>
        <w:object w:dxaOrig="499" w:dyaOrig="379">
          <v:shape id="_x0000_i1029" type="#_x0000_t75" style="width:25.5pt;height:19.5pt" o:ole="" filled="t">
            <v:fill color2="black"/>
            <v:imagedata r:id="rId11" o:title=""/>
          </v:shape>
          <o:OLEObject Type="Embed" ProgID="Unknown" ShapeID="_x0000_i1029" DrawAspect="Content" ObjectID="_1411963985" r:id="rId17"/>
        </w:object>
      </w:r>
      <w:r w:rsidRPr="009D72DF">
        <w:rPr>
          <w:lang w:val="id-ID"/>
        </w:rPr>
        <w:t xml:space="preserve"> x </w:t>
      </w:r>
      <w:r w:rsidR="00CA2A65" w:rsidRPr="009D72DF">
        <w:rPr>
          <w:position w:val="-6"/>
          <w:lang w:val="id-ID"/>
        </w:rPr>
        <w:object w:dxaOrig="460" w:dyaOrig="379">
          <v:shape id="_x0000_i1030" type="#_x0000_t75" style="width:22.5pt;height:19.5pt" o:ole="" filled="t">
            <v:fill color2="black"/>
            <v:imagedata r:id="rId18" o:title=""/>
          </v:shape>
          <o:OLEObject Type="Embed" ProgID="Unknown" ShapeID="_x0000_i1030" DrawAspect="Content" ObjectID="_1411963986" r:id="rId19"/>
        </w:object>
      </w:r>
      <w:r w:rsidRPr="009D72DF">
        <w:rPr>
          <w:lang w:val="id-ID"/>
        </w:rPr>
        <w:t xml:space="preserve">x </w:t>
      </w:r>
      <w:r w:rsidR="00CA2A65" w:rsidRPr="009D72DF">
        <w:rPr>
          <w:position w:val="-6"/>
          <w:lang w:val="id-ID"/>
        </w:rPr>
        <w:object w:dxaOrig="499" w:dyaOrig="379">
          <v:shape id="_x0000_i1031" type="#_x0000_t75" style="width:25.5pt;height:19.5pt" o:ole="" filled="t">
            <v:fill color2="black"/>
            <v:imagedata r:id="rId20" o:title=""/>
          </v:shape>
          <o:OLEObject Type="Embed" ProgID="Unknown" ShapeID="_x0000_i1031" DrawAspect="Content" ObjectID="_1411963987" r:id="rId21"/>
        </w:object>
      </w:r>
      <w:r w:rsidRPr="009D72DF">
        <w:rPr>
          <w:lang w:val="id-ID"/>
        </w:rPr>
        <w:t>) =  0,298 x 0,224 x 0,360 x 100% = 2,4%</w:t>
      </w:r>
    </w:p>
    <w:p w:rsidR="007A431A" w:rsidRPr="009D72DF" w:rsidRDefault="007A431A" w:rsidP="007A431A">
      <w:pPr>
        <w:spacing w:line="360" w:lineRule="auto"/>
        <w:rPr>
          <w:lang w:val="id-ID"/>
        </w:rPr>
      </w:pPr>
      <w:r w:rsidRPr="009D72DF">
        <w:rPr>
          <w:lang w:val="id-ID"/>
        </w:rPr>
        <w:t>Total Pengaruh X</w:t>
      </w:r>
      <w:r w:rsidRPr="009D72DF">
        <w:rPr>
          <w:vertAlign w:val="subscript"/>
          <w:lang w:val="id-ID"/>
        </w:rPr>
        <w:t>1</w:t>
      </w:r>
      <w:r w:rsidRPr="009D72DF">
        <w:rPr>
          <w:lang w:val="id-ID"/>
        </w:rPr>
        <w:tab/>
        <w:t>= 8,9% + 8,0% + 2,4%   = 19,3%</w:t>
      </w:r>
    </w:p>
    <w:p w:rsidR="007A431A" w:rsidRPr="009D72DF" w:rsidRDefault="007A431A" w:rsidP="007A431A">
      <w:pPr>
        <w:spacing w:line="360" w:lineRule="auto"/>
        <w:rPr>
          <w:lang w:val="id-ID"/>
        </w:rPr>
      </w:pPr>
    </w:p>
    <w:p w:rsidR="007A431A" w:rsidRPr="009D72DF" w:rsidRDefault="007A431A" w:rsidP="003D6FE0">
      <w:pPr>
        <w:spacing w:line="480" w:lineRule="auto"/>
        <w:ind w:firstLine="720"/>
        <w:jc w:val="both"/>
        <w:rPr>
          <w:lang w:val="id-ID"/>
        </w:rPr>
      </w:pPr>
      <w:r w:rsidRPr="009D72DF">
        <w:rPr>
          <w:lang w:val="id-ID"/>
        </w:rPr>
        <w:t>Hasil yang diperoleh menunjukkan jika dilihat secara langsung tanpa adanya variabel lain penempatan mempengaruhi kepuasan kerja sebesar 8,9%.</w:t>
      </w:r>
      <w:r w:rsidR="003D6FE0" w:rsidRPr="009D72DF">
        <w:rPr>
          <w:lang w:val="id-ID"/>
        </w:rPr>
        <w:t xml:space="preserve"> </w:t>
      </w:r>
      <w:r w:rsidRPr="009D72DF">
        <w:rPr>
          <w:lang w:val="id-ID"/>
        </w:rPr>
        <w:t xml:space="preserve">Nilai pengaruh tidak langsung menunjukkan adanya pengaruh yang lebih besar dari penempatan terhadap kepuasan kerja dengan adanya hubungan antara penempatan dengan  variabel lainnya. Besarnya tambahan pengaruh </w:t>
      </w:r>
      <w:r w:rsidRPr="009D72DF">
        <w:rPr>
          <w:lang w:val="id-ID"/>
        </w:rPr>
        <w:lastRenderedPageBreak/>
        <w:t xml:space="preserve">penempatan terhadap kepuasan kerja karena adanya hubungan antara penempatan dengan kompensasi adalah 8,0%, dan karena adanya hubungan antara penempatan dengan </w:t>
      </w:r>
      <w:r w:rsidR="00E03532">
        <w:rPr>
          <w:lang w:val="id-ID"/>
        </w:rPr>
        <w:t>p</w:t>
      </w:r>
      <w:r w:rsidRPr="009D72DF">
        <w:rPr>
          <w:lang w:val="id-ID"/>
        </w:rPr>
        <w:t xml:space="preserve">engembangan </w:t>
      </w:r>
      <w:r w:rsidR="003D6FE0" w:rsidRPr="009D72DF">
        <w:rPr>
          <w:lang w:val="id-ID"/>
        </w:rPr>
        <w:t>sumber daya manusia</w:t>
      </w:r>
      <w:r w:rsidRPr="009D72DF">
        <w:rPr>
          <w:lang w:val="id-ID"/>
        </w:rPr>
        <w:t xml:space="preserve"> adalah 2,4%.</w:t>
      </w:r>
      <w:r w:rsidR="003D6FE0" w:rsidRPr="009D72DF">
        <w:rPr>
          <w:lang w:val="id-ID"/>
        </w:rPr>
        <w:t xml:space="preserve"> Dengan demikian </w:t>
      </w:r>
      <w:r w:rsidRPr="009D72DF">
        <w:rPr>
          <w:lang w:val="id-ID"/>
        </w:rPr>
        <w:t>penempatan mempengaruhi kepuasan kerja secara parsial sebesar 19,3%.</w:t>
      </w:r>
    </w:p>
    <w:p w:rsidR="00AD03A8" w:rsidRPr="009D72DF" w:rsidRDefault="007E6662" w:rsidP="00313E11">
      <w:pPr>
        <w:pStyle w:val="BodyText2"/>
        <w:spacing w:after="0"/>
        <w:ind w:firstLine="720"/>
        <w:jc w:val="both"/>
        <w:rPr>
          <w:lang w:val="id-ID"/>
        </w:rPr>
      </w:pPr>
      <w:r w:rsidRPr="009D72DF">
        <w:rPr>
          <w:lang w:val="id-ID"/>
        </w:rPr>
        <w:t xml:space="preserve">Besaran pengaruh  penempatan terhadap kepuasan kerja </w:t>
      </w:r>
      <w:r w:rsidR="004E29B5" w:rsidRPr="009D72DF">
        <w:rPr>
          <w:lang w:val="id-ID"/>
        </w:rPr>
        <w:t xml:space="preserve">memiliki arti penting bahwa karyawan yang produktif dan mencari kepuasan memungkinkan karyawan keluar beberapa bulan pertama dan hal ini sudah biasa terjadi. Bahkan bisa bermanfaat jika diantara karyawan-karyawan baru merasa bahwa organisasi atau pekerjaan itu tidak cocok untuk mereka. Memperlihatkan pekerjaan yang realistis merupakan jawaban untuk tipe perubahan ini. Adakalanya karyawan memperlihatkan pekerjaan itu membolehkan pelamar-pelamar untuk memahami pekerjaan-pekerjaan yang mereka hadapi; kemudian ketika pertama kali mereka melapor untuk bekerja, gap secara psikologi antara apa yang mereka harapkan dan apa yang mereka temukan ini disebut </w:t>
      </w:r>
      <w:r w:rsidR="004E29B5" w:rsidRPr="009D72DF">
        <w:rPr>
          <w:i/>
          <w:iCs/>
          <w:lang w:val="id-ID"/>
        </w:rPr>
        <w:t xml:space="preserve">cognitive dissonance. </w:t>
      </w:r>
      <w:r w:rsidR="004E29B5" w:rsidRPr="009D72DF">
        <w:rPr>
          <w:lang w:val="id-ID"/>
        </w:rPr>
        <w:t xml:space="preserve">Jika </w:t>
      </w:r>
      <w:r w:rsidR="004E29B5" w:rsidRPr="00E03532">
        <w:rPr>
          <w:i/>
          <w:lang w:val="id-ID"/>
        </w:rPr>
        <w:t>dissonance</w:t>
      </w:r>
      <w:r w:rsidR="004E29B5" w:rsidRPr="009D72DF">
        <w:rPr>
          <w:lang w:val="id-ID"/>
        </w:rPr>
        <w:t xml:space="preserve"> (ketidak sesuaian) terlalu tinggi, maka karyawan mulai bereaksi. Untuk karyawan-karyawan baru, aksi tersebut boleh berarti keluar yang memperlihatkan pekerjaan yang realistis dapat mengurangi ketidak sesuaian</w:t>
      </w:r>
      <w:r w:rsidR="00313E11" w:rsidRPr="009D72DF">
        <w:rPr>
          <w:lang w:val="id-ID"/>
        </w:rPr>
        <w:t xml:space="preserve"> yang sering dihadapi karyawan baru. Pernyataan ini membuktikan bahwa p</w:t>
      </w:r>
      <w:r w:rsidR="00AD03A8" w:rsidRPr="009D72DF">
        <w:rPr>
          <w:lang w:val="id-ID"/>
        </w:rPr>
        <w:t>enempatan karyawan berpengaruh positip dan signifikan terhadap kepuasan kerja karyawan (Suharyatmo: 2002, Rivai: 2005, Werther and Davis: 1996, Lloyd and Leslie: 2000, Cascio: 2003)</w:t>
      </w:r>
      <w:r w:rsidR="00313E11" w:rsidRPr="009D72DF">
        <w:rPr>
          <w:lang w:val="id-ID"/>
        </w:rPr>
        <w:t>.</w:t>
      </w:r>
      <w:r w:rsidR="00AD03A8" w:rsidRPr="009D72DF">
        <w:rPr>
          <w:lang w:val="id-ID"/>
        </w:rPr>
        <w:t xml:space="preserve">   </w:t>
      </w:r>
    </w:p>
    <w:p w:rsidR="009A09AD" w:rsidRPr="009D72DF" w:rsidRDefault="009A09AD" w:rsidP="0094771D">
      <w:pPr>
        <w:pStyle w:val="BodyText2"/>
        <w:spacing w:after="0"/>
        <w:ind w:firstLine="720"/>
        <w:jc w:val="both"/>
        <w:rPr>
          <w:sz w:val="12"/>
          <w:szCs w:val="12"/>
          <w:lang w:val="id-ID"/>
        </w:rPr>
      </w:pPr>
    </w:p>
    <w:p w:rsidR="005D5671" w:rsidRPr="009D72DF" w:rsidRDefault="005D5671" w:rsidP="005D5671">
      <w:pPr>
        <w:spacing w:line="360" w:lineRule="auto"/>
        <w:jc w:val="both"/>
        <w:rPr>
          <w:b/>
          <w:bCs/>
          <w:lang w:val="id-ID"/>
        </w:rPr>
      </w:pPr>
      <w:r w:rsidRPr="009D72DF">
        <w:rPr>
          <w:b/>
          <w:bCs/>
          <w:lang w:val="id-ID"/>
        </w:rPr>
        <w:lastRenderedPageBreak/>
        <w:t xml:space="preserve">Implikasi Hasil Pengujian Hipotesis: Pengaruh Penempatan </w:t>
      </w:r>
      <w:r w:rsidR="004351EC" w:rsidRPr="009D72DF">
        <w:rPr>
          <w:b/>
          <w:bCs/>
          <w:lang w:val="id-ID"/>
        </w:rPr>
        <w:t>T</w:t>
      </w:r>
      <w:r w:rsidRPr="009D72DF">
        <w:rPr>
          <w:b/>
          <w:bCs/>
          <w:lang w:val="id-ID"/>
        </w:rPr>
        <w:t>erhadap Kepuasan Kerja Karyawan</w:t>
      </w:r>
      <w:r w:rsidR="00650DA7" w:rsidRPr="009D72DF">
        <w:rPr>
          <w:b/>
          <w:bCs/>
          <w:lang w:val="id-ID"/>
        </w:rPr>
        <w:t xml:space="preserve"> Pelabuhan Lintas Merak-Bakauheni</w:t>
      </w:r>
    </w:p>
    <w:p w:rsidR="00712703" w:rsidRPr="009D72DF" w:rsidRDefault="00862621" w:rsidP="00712703">
      <w:pPr>
        <w:spacing w:line="480" w:lineRule="auto"/>
        <w:jc w:val="both"/>
        <w:rPr>
          <w:b/>
          <w:bCs/>
          <w:sz w:val="12"/>
          <w:szCs w:val="12"/>
          <w:lang w:val="id-ID"/>
        </w:rPr>
      </w:pPr>
      <w:r w:rsidRPr="009D72DF">
        <w:rPr>
          <w:b/>
          <w:bCs/>
          <w:lang w:val="id-ID"/>
        </w:rPr>
        <w:tab/>
      </w:r>
    </w:p>
    <w:p w:rsidR="00296228" w:rsidRDefault="00712703" w:rsidP="00464715">
      <w:pPr>
        <w:spacing w:line="480" w:lineRule="auto"/>
        <w:ind w:firstLine="720"/>
        <w:jc w:val="both"/>
        <w:rPr>
          <w:lang w:val="id-ID"/>
        </w:rPr>
      </w:pPr>
      <w:r w:rsidRPr="009D72DF">
        <w:rPr>
          <w:lang w:val="id-ID"/>
        </w:rPr>
        <w:t>Implikasi hasil pengujian hipotesis dari temuan penelitian ini dapat ditinjau dari sudut pandang teori sumber daya manusia dan manajerial. Dari sudut pandang sumber daya manusia</w:t>
      </w:r>
      <w:r w:rsidR="00D23A9A" w:rsidRPr="009D72DF">
        <w:rPr>
          <w:lang w:val="id-ID"/>
        </w:rPr>
        <w:t xml:space="preserve"> temuan penelitian ini menunjukkan bahwa penempatan dan kepuasan kerja secara parsial memainkan peran yang signifikan dalam menjelaskan kepuasan kerja karyawan pada pelabuhan lintas Merak-Bakauheni. Temuan ini juga membuktikan bahwa peran sumber daya menusia pelabuhan lintas Merak-Bakauheni perlu memperhatikan penempatan karyawan dalam membangun kepuasan karyawan jangka panjang mengingat setiap karyawan memiliki permasalahan dalam penempatan sesuai prinsip </w:t>
      </w:r>
      <w:r w:rsidR="00D23A9A" w:rsidRPr="009D72DF">
        <w:rPr>
          <w:i/>
          <w:iCs/>
          <w:lang w:val="id-ID"/>
        </w:rPr>
        <w:t>the right man in the right place and the right man behind the right job</w:t>
      </w:r>
      <w:r w:rsidR="00D23A9A" w:rsidRPr="009D72DF">
        <w:rPr>
          <w:lang w:val="id-ID"/>
        </w:rPr>
        <w:t xml:space="preserve"> merupakan motivasi yang menimbulkan antusias dan moral kerja yang tinggi bagi karyawan dalam menyelesaikan pekerjaan. Hal ini sesuai dikatakan </w:t>
      </w:r>
      <w:r w:rsidR="00934ADB" w:rsidRPr="009D72DF">
        <w:rPr>
          <w:lang w:val="id-ID"/>
        </w:rPr>
        <w:t xml:space="preserve">Werther and Davis (1996:261) menyatakan, </w:t>
      </w:r>
    </w:p>
    <w:p w:rsidR="00296228" w:rsidRDefault="00934ADB" w:rsidP="00296228">
      <w:pPr>
        <w:ind w:left="720"/>
        <w:jc w:val="both"/>
        <w:rPr>
          <w:lang w:val="id-ID"/>
        </w:rPr>
      </w:pPr>
      <w:r w:rsidRPr="009D72DF">
        <w:rPr>
          <w:lang w:val="id-ID"/>
        </w:rPr>
        <w:t>“</w:t>
      </w:r>
      <w:r w:rsidRPr="009D72DF">
        <w:rPr>
          <w:i/>
          <w:iCs/>
          <w:lang w:val="id-ID"/>
        </w:rPr>
        <w:t>Placement is the assigment or reassigment of an employee to a new job.</w:t>
      </w:r>
    </w:p>
    <w:p w:rsidR="00296228" w:rsidRDefault="00296228" w:rsidP="00296228">
      <w:pPr>
        <w:ind w:left="720"/>
        <w:jc w:val="both"/>
        <w:rPr>
          <w:lang w:val="id-ID"/>
        </w:rPr>
      </w:pPr>
    </w:p>
    <w:p w:rsidR="00036984" w:rsidRDefault="00934ADB" w:rsidP="00464715">
      <w:pPr>
        <w:spacing w:line="480" w:lineRule="auto"/>
        <w:ind w:firstLine="720"/>
        <w:jc w:val="both"/>
        <w:rPr>
          <w:lang w:val="id-ID"/>
        </w:rPr>
      </w:pPr>
      <w:r w:rsidRPr="009D72DF">
        <w:rPr>
          <w:lang w:val="id-ID"/>
        </w:rPr>
        <w:t xml:space="preserve">Sementara </w:t>
      </w:r>
      <w:r w:rsidR="00D23A9A" w:rsidRPr="009D72DF">
        <w:rPr>
          <w:lang w:val="id-ID"/>
        </w:rPr>
        <w:t>Cascio (1998:</w:t>
      </w:r>
      <w:r w:rsidR="00775454">
        <w:rPr>
          <w:lang w:val="id-ID"/>
        </w:rPr>
        <w:t xml:space="preserve"> </w:t>
      </w:r>
      <w:r w:rsidR="00D23A9A" w:rsidRPr="009D72DF">
        <w:rPr>
          <w:lang w:val="id-ID"/>
        </w:rPr>
        <w:t xml:space="preserve">244) menyatakan: </w:t>
      </w:r>
    </w:p>
    <w:p w:rsidR="00464715" w:rsidRDefault="00D23A9A" w:rsidP="00036984">
      <w:pPr>
        <w:ind w:left="720"/>
        <w:jc w:val="both"/>
        <w:rPr>
          <w:lang w:val="id-ID"/>
        </w:rPr>
      </w:pPr>
      <w:r w:rsidRPr="009D72DF">
        <w:rPr>
          <w:i/>
          <w:iCs/>
          <w:lang w:val="id-ID"/>
        </w:rPr>
        <w:t>“In placement, a decision is based upon the prediction that an individual will be more satisfactory in one job than another</w:t>
      </w:r>
      <w:r w:rsidRPr="009D72DF">
        <w:rPr>
          <w:lang w:val="id-ID"/>
        </w:rPr>
        <w:t xml:space="preserve">. </w:t>
      </w:r>
    </w:p>
    <w:p w:rsidR="00036984" w:rsidRPr="009D72DF" w:rsidRDefault="00036984" w:rsidP="00036984">
      <w:pPr>
        <w:ind w:firstLine="720"/>
        <w:jc w:val="both"/>
        <w:rPr>
          <w:lang w:val="id-ID"/>
        </w:rPr>
      </w:pPr>
    </w:p>
    <w:p w:rsidR="00A42EA6" w:rsidRPr="009D72DF" w:rsidRDefault="00464715" w:rsidP="00464715">
      <w:pPr>
        <w:spacing w:line="480" w:lineRule="auto"/>
        <w:ind w:firstLine="720"/>
        <w:jc w:val="both"/>
        <w:rPr>
          <w:lang w:val="id-ID"/>
        </w:rPr>
      </w:pPr>
      <w:r w:rsidRPr="009D72DF">
        <w:rPr>
          <w:lang w:val="id-ID"/>
        </w:rPr>
        <w:t>Sedangkan dari sudut pandang manajerial, hasil penelitian ini menunjukkan bahwa semakin sesuai penempatan karyawan maka semakin meningkat kepuasan karyawan. Meskipun demikian pihak manajerial pelabuhan khususnya departemen personalia perlu membantu karyawan-</w:t>
      </w:r>
      <w:r w:rsidRPr="009D72DF">
        <w:rPr>
          <w:lang w:val="id-ID"/>
        </w:rPr>
        <w:lastRenderedPageBreak/>
        <w:t xml:space="preserve">karyawan untuk memenuhi tujuan-tujuan peribadinya sehingga kepuasan karyawan cenderung untuk meningkat yang dapat mengunntungkan organisaisi dengan biaya penggantian yang relatif lebih rendah; mengingat bila terjadi </w:t>
      </w:r>
      <w:r w:rsidRPr="009D72DF">
        <w:rPr>
          <w:i/>
          <w:iCs/>
          <w:lang w:val="id-ID"/>
        </w:rPr>
        <w:t>turnover</w:t>
      </w:r>
      <w:r w:rsidRPr="009D72DF">
        <w:rPr>
          <w:lang w:val="id-ID"/>
        </w:rPr>
        <w:t xml:space="preserve"> (penggantian) memerlukan biaya yang mahal (Werther and Davis, 1996:</w:t>
      </w:r>
      <w:r w:rsidR="002D6C2E" w:rsidRPr="009D72DF">
        <w:rPr>
          <w:lang w:val="id-ID"/>
        </w:rPr>
        <w:t>171)</w:t>
      </w:r>
      <w:r w:rsidRPr="009D72DF">
        <w:rPr>
          <w:lang w:val="id-ID"/>
        </w:rPr>
        <w:t xml:space="preserve">. </w:t>
      </w:r>
      <w:r w:rsidR="002D6C2E" w:rsidRPr="009D72DF">
        <w:rPr>
          <w:lang w:val="id-ID"/>
        </w:rPr>
        <w:t xml:space="preserve">Bukan hanya biaya-biaya rekrutmen dan penyeleksian, tetapi juga biaya-biaya pembuatan dokumen karyawan baru, pencatatan daftar gaji dalam akunting, memberikan pendidikan dan pelatihan karyawan baru serta berbagai peralatan keamanan yang diperlukan; dimana biaya-biaya ini akan hilang begitu saja bila mereka keluar. </w:t>
      </w:r>
    </w:p>
    <w:p w:rsidR="00650DA7" w:rsidRPr="004B2BC0" w:rsidRDefault="00650DA7" w:rsidP="00464715">
      <w:pPr>
        <w:spacing w:line="480" w:lineRule="auto"/>
        <w:ind w:firstLine="720"/>
        <w:jc w:val="both"/>
        <w:rPr>
          <w:lang w:val="id-ID"/>
        </w:rPr>
      </w:pPr>
    </w:p>
    <w:p w:rsidR="00C91940" w:rsidRPr="009D72DF" w:rsidRDefault="0094771D" w:rsidP="0094771D">
      <w:pPr>
        <w:widowControl w:val="0"/>
        <w:tabs>
          <w:tab w:val="left" w:pos="-610"/>
        </w:tabs>
        <w:suppressAutoHyphens/>
        <w:spacing w:line="480" w:lineRule="auto"/>
        <w:jc w:val="both"/>
        <w:rPr>
          <w:b/>
          <w:bCs/>
          <w:lang w:val="id-ID"/>
        </w:rPr>
      </w:pPr>
      <w:r w:rsidRPr="009D72DF">
        <w:rPr>
          <w:b/>
          <w:bCs/>
          <w:lang w:val="id-ID"/>
        </w:rPr>
        <w:t>4.</w:t>
      </w:r>
      <w:r w:rsidR="00E0537E" w:rsidRPr="009D72DF">
        <w:rPr>
          <w:b/>
          <w:bCs/>
          <w:lang w:val="id-ID"/>
        </w:rPr>
        <w:t>3</w:t>
      </w:r>
      <w:r w:rsidRPr="009D72DF">
        <w:rPr>
          <w:b/>
          <w:bCs/>
          <w:lang w:val="id-ID"/>
        </w:rPr>
        <w:t xml:space="preserve">.2  </w:t>
      </w:r>
      <w:r w:rsidR="005D5671" w:rsidRPr="009D72DF">
        <w:rPr>
          <w:b/>
          <w:bCs/>
          <w:lang w:val="id-ID"/>
        </w:rPr>
        <w:t xml:space="preserve">Pengaruh </w:t>
      </w:r>
      <w:r w:rsidR="00C91940" w:rsidRPr="009D72DF">
        <w:rPr>
          <w:b/>
          <w:bCs/>
          <w:lang w:val="id-ID"/>
        </w:rPr>
        <w:t xml:space="preserve">Kompensasi Terhadap Kepuasan </w:t>
      </w:r>
      <w:r w:rsidR="00AB41B4" w:rsidRPr="009D72DF">
        <w:rPr>
          <w:b/>
          <w:bCs/>
          <w:lang w:val="id-ID"/>
        </w:rPr>
        <w:t>Kerja Karyawan</w:t>
      </w:r>
    </w:p>
    <w:p w:rsidR="00C91940" w:rsidRPr="009D72DF" w:rsidRDefault="0094771D" w:rsidP="0094771D">
      <w:pPr>
        <w:spacing w:line="480" w:lineRule="auto"/>
        <w:ind w:firstLine="720"/>
        <w:jc w:val="both"/>
        <w:rPr>
          <w:lang w:val="id-ID"/>
        </w:rPr>
      </w:pPr>
      <w:r w:rsidRPr="009D72DF">
        <w:rPr>
          <w:lang w:val="id-ID"/>
        </w:rPr>
        <w:t xml:space="preserve">Hipotesis kedua yaitu </w:t>
      </w:r>
      <w:r w:rsidR="005D5671" w:rsidRPr="009D72DF">
        <w:rPr>
          <w:lang w:val="id-ID"/>
        </w:rPr>
        <w:t xml:space="preserve">pengaruh </w:t>
      </w:r>
      <w:r w:rsidR="00B14BD5" w:rsidRPr="009D72DF">
        <w:rPr>
          <w:lang w:val="id-ID"/>
        </w:rPr>
        <w:t>K</w:t>
      </w:r>
      <w:r w:rsidR="00C91940" w:rsidRPr="009D72DF">
        <w:rPr>
          <w:lang w:val="id-ID"/>
        </w:rPr>
        <w:t xml:space="preserve">ompensasi </w:t>
      </w:r>
      <w:r w:rsidRPr="009D72DF">
        <w:rPr>
          <w:lang w:val="id-ID"/>
        </w:rPr>
        <w:t xml:space="preserve">terhadap </w:t>
      </w:r>
      <w:r w:rsidR="00B14BD5" w:rsidRPr="009D72DF">
        <w:rPr>
          <w:lang w:val="id-ID"/>
        </w:rPr>
        <w:t>K</w:t>
      </w:r>
      <w:r w:rsidRPr="009D72DF">
        <w:rPr>
          <w:lang w:val="id-ID"/>
        </w:rPr>
        <w:t xml:space="preserve">epuasan </w:t>
      </w:r>
      <w:r w:rsidR="00B14BD5" w:rsidRPr="009D72DF">
        <w:rPr>
          <w:lang w:val="id-ID"/>
        </w:rPr>
        <w:t>K</w:t>
      </w:r>
      <w:r w:rsidRPr="009D72DF">
        <w:rPr>
          <w:lang w:val="id-ID"/>
        </w:rPr>
        <w:t xml:space="preserve">erja </w:t>
      </w:r>
      <w:r w:rsidR="00B14BD5" w:rsidRPr="009D72DF">
        <w:rPr>
          <w:lang w:val="id-ID"/>
        </w:rPr>
        <w:t>K</w:t>
      </w:r>
      <w:r w:rsidR="005D5671" w:rsidRPr="009D72DF">
        <w:rPr>
          <w:lang w:val="id-ID"/>
        </w:rPr>
        <w:t xml:space="preserve">aryawan </w:t>
      </w:r>
      <w:r w:rsidR="00C91940" w:rsidRPr="009D72DF">
        <w:rPr>
          <w:lang w:val="id-ID"/>
        </w:rPr>
        <w:t>ditunjukkan oleh koefisien jalur p</w:t>
      </w:r>
      <w:r w:rsidR="00C91940" w:rsidRPr="009D72DF">
        <w:rPr>
          <w:vertAlign w:val="subscript"/>
          <w:lang w:val="id-ID"/>
        </w:rPr>
        <w:t xml:space="preserve">YX1 </w:t>
      </w:r>
      <w:r w:rsidR="00C91940" w:rsidRPr="009D72DF">
        <w:rPr>
          <w:lang w:val="id-ID"/>
        </w:rPr>
        <w:t>sebesar 0,436. Hasil perhitungan t</w:t>
      </w:r>
      <w:r w:rsidR="00C91940" w:rsidRPr="009D72DF">
        <w:rPr>
          <w:vertAlign w:val="subscript"/>
          <w:lang w:val="id-ID"/>
        </w:rPr>
        <w:t>hitung</w:t>
      </w:r>
      <w:r w:rsidR="00C91940" w:rsidRPr="009D72DF">
        <w:rPr>
          <w:lang w:val="id-ID"/>
        </w:rPr>
        <w:t xml:space="preserve"> diperoleh sebesar 8,799 dengan </w:t>
      </w:r>
      <w:r w:rsidR="002F741B" w:rsidRPr="009D72DF">
        <w:rPr>
          <w:lang w:val="id-ID"/>
        </w:rPr>
        <w:t xml:space="preserve"> </w:t>
      </w:r>
      <w:r w:rsidR="00C91940" w:rsidRPr="009D72DF">
        <w:rPr>
          <w:i/>
          <w:iCs/>
          <w:lang w:val="id-ID"/>
        </w:rPr>
        <w:t>p-value</w:t>
      </w:r>
      <w:r w:rsidR="00C91940" w:rsidRPr="009D72DF">
        <w:rPr>
          <w:lang w:val="id-ID"/>
        </w:rPr>
        <w:t xml:space="preserve"> (signifikansi) 0,000.</w:t>
      </w:r>
      <w:r w:rsidRPr="009D72DF">
        <w:rPr>
          <w:lang w:val="id-ID"/>
        </w:rPr>
        <w:t xml:space="preserve"> </w:t>
      </w:r>
      <w:r w:rsidR="00C91940" w:rsidRPr="009D72DF">
        <w:rPr>
          <w:lang w:val="id-ID"/>
        </w:rPr>
        <w:t>Hipotesis statistik yang diuji adalah sebagai berikut:</w:t>
      </w:r>
    </w:p>
    <w:p w:rsidR="0094771D" w:rsidRPr="009D72DF" w:rsidRDefault="00CD595D" w:rsidP="00CD595D">
      <w:pPr>
        <w:spacing w:line="480" w:lineRule="auto"/>
        <w:ind w:left="2196" w:hanging="1476"/>
        <w:jc w:val="both"/>
        <w:rPr>
          <w:lang w:val="id-ID"/>
        </w:rPr>
      </w:pPr>
      <w:r w:rsidRPr="009D72DF">
        <w:rPr>
          <w:lang w:val="id-ID"/>
        </w:rPr>
        <w:t>H</w:t>
      </w:r>
      <w:r w:rsidRPr="009D72DF">
        <w:rPr>
          <w:vertAlign w:val="subscript"/>
          <w:lang w:val="id-ID"/>
        </w:rPr>
        <w:t>0</w:t>
      </w:r>
      <w:r w:rsidRPr="009D72DF">
        <w:rPr>
          <w:lang w:val="id-ID"/>
        </w:rPr>
        <w:t>:</w:t>
      </w:r>
      <w:r w:rsidR="0094771D" w:rsidRPr="009D72DF">
        <w:rPr>
          <w:lang w:val="id-ID"/>
        </w:rPr>
        <w:t xml:space="preserve"> </w:t>
      </w:r>
      <w:r w:rsidR="0094771D" w:rsidRPr="009D72DF">
        <w:rPr>
          <w:rFonts w:ascii="Symbol" w:hAnsi="Symbol" w:cs="Symbol"/>
          <w:lang w:val="id-ID"/>
        </w:rPr>
        <w:t></w:t>
      </w:r>
      <w:r w:rsidR="0094771D" w:rsidRPr="009D72DF">
        <w:rPr>
          <w:vertAlign w:val="subscript"/>
          <w:lang w:val="id-ID"/>
        </w:rPr>
        <w:t xml:space="preserve">YX2 </w:t>
      </w:r>
      <w:r w:rsidR="0094771D" w:rsidRPr="009D72DF">
        <w:rPr>
          <w:lang w:val="id-ID"/>
        </w:rPr>
        <w:t>= 0</w:t>
      </w:r>
      <w:r w:rsidRPr="009D72DF">
        <w:rPr>
          <w:lang w:val="id-ID"/>
        </w:rPr>
        <w:tab/>
        <w:t xml:space="preserve">Tidak terdapat pengaruh Kompensasi terhadap </w:t>
      </w:r>
      <w:r w:rsidR="005D5671" w:rsidRPr="009D72DF">
        <w:rPr>
          <w:lang w:val="id-ID"/>
        </w:rPr>
        <w:t>K</w:t>
      </w:r>
      <w:r w:rsidRPr="009D72DF">
        <w:rPr>
          <w:lang w:val="id-ID"/>
        </w:rPr>
        <w:t xml:space="preserve">epuasan  </w:t>
      </w:r>
      <w:r w:rsidR="005D5671" w:rsidRPr="009D72DF">
        <w:rPr>
          <w:lang w:val="id-ID"/>
        </w:rPr>
        <w:t>K</w:t>
      </w:r>
      <w:r w:rsidRPr="009D72DF">
        <w:rPr>
          <w:lang w:val="id-ID"/>
        </w:rPr>
        <w:t xml:space="preserve">erja  </w:t>
      </w:r>
      <w:r w:rsidR="005D5671" w:rsidRPr="009D72DF">
        <w:rPr>
          <w:lang w:val="id-ID"/>
        </w:rPr>
        <w:t>Karyawan</w:t>
      </w:r>
    </w:p>
    <w:p w:rsidR="005D5671" w:rsidRPr="009D72DF" w:rsidRDefault="00CD595D" w:rsidP="005D5671">
      <w:pPr>
        <w:spacing w:line="480" w:lineRule="auto"/>
        <w:ind w:left="2196" w:hanging="1476"/>
        <w:jc w:val="both"/>
        <w:rPr>
          <w:lang w:val="id-ID"/>
        </w:rPr>
      </w:pPr>
      <w:r w:rsidRPr="009D72DF">
        <w:rPr>
          <w:lang w:val="id-ID"/>
        </w:rPr>
        <w:t>H</w:t>
      </w:r>
      <w:r w:rsidRPr="009D72DF">
        <w:rPr>
          <w:vertAlign w:val="subscript"/>
          <w:lang w:val="id-ID"/>
        </w:rPr>
        <w:t>1</w:t>
      </w:r>
      <w:r w:rsidRPr="009D72DF">
        <w:rPr>
          <w:lang w:val="id-ID"/>
        </w:rPr>
        <w:t xml:space="preserve">: </w:t>
      </w:r>
      <w:r w:rsidRPr="009D72DF">
        <w:rPr>
          <w:rFonts w:ascii="Symbol" w:hAnsi="Symbol" w:cs="Symbol"/>
          <w:lang w:val="id-ID"/>
        </w:rPr>
        <w:t></w:t>
      </w:r>
      <w:r w:rsidRPr="009D72DF">
        <w:rPr>
          <w:vertAlign w:val="subscript"/>
          <w:lang w:val="id-ID"/>
        </w:rPr>
        <w:t xml:space="preserve">YX2 </w:t>
      </w:r>
      <w:r w:rsidRPr="009D72DF">
        <w:rPr>
          <w:rFonts w:ascii="Symbol" w:hAnsi="Symbol" w:cs="Symbol"/>
          <w:lang w:val="id-ID"/>
        </w:rPr>
        <w:t></w:t>
      </w:r>
      <w:r w:rsidRPr="009D72DF">
        <w:rPr>
          <w:lang w:val="id-ID"/>
        </w:rPr>
        <w:t xml:space="preserve"> 0</w:t>
      </w:r>
      <w:r w:rsidRPr="009D72DF">
        <w:rPr>
          <w:lang w:val="id-ID"/>
        </w:rPr>
        <w:tab/>
        <w:t xml:space="preserve">Terdapat pengaruh Kompensasi terhadap </w:t>
      </w:r>
      <w:r w:rsidR="005D5671" w:rsidRPr="009D72DF">
        <w:rPr>
          <w:lang w:val="id-ID"/>
        </w:rPr>
        <w:t>K</w:t>
      </w:r>
      <w:r w:rsidRPr="009D72DF">
        <w:rPr>
          <w:lang w:val="id-ID"/>
        </w:rPr>
        <w:t xml:space="preserve">epuasan </w:t>
      </w:r>
      <w:r w:rsidR="005D5671" w:rsidRPr="009D72DF">
        <w:rPr>
          <w:lang w:val="id-ID"/>
        </w:rPr>
        <w:t>K</w:t>
      </w:r>
      <w:r w:rsidRPr="009D72DF">
        <w:rPr>
          <w:lang w:val="id-ID"/>
        </w:rPr>
        <w:t>erja</w:t>
      </w:r>
      <w:r w:rsidR="005D5671" w:rsidRPr="009D72DF">
        <w:rPr>
          <w:lang w:val="id-ID"/>
        </w:rPr>
        <w:t xml:space="preserve"> Karyawan</w:t>
      </w:r>
    </w:p>
    <w:p w:rsidR="00DB36FF" w:rsidRPr="009D72DF" w:rsidRDefault="00C91940" w:rsidP="00972552">
      <w:pPr>
        <w:pStyle w:val="BodyText2"/>
        <w:spacing w:after="0"/>
        <w:jc w:val="both"/>
        <w:rPr>
          <w:lang w:val="id-ID"/>
        </w:rPr>
      </w:pPr>
      <w:r w:rsidRPr="009D72DF">
        <w:rPr>
          <w:lang w:val="id-ID"/>
        </w:rPr>
        <w:t xml:space="preserve">     </w:t>
      </w:r>
      <w:r w:rsidRPr="009D72DF">
        <w:rPr>
          <w:lang w:val="id-ID"/>
        </w:rPr>
        <w:tab/>
        <w:t xml:space="preserve">Hasil uji empiris menyatakan penolakan terhadap </w:t>
      </w:r>
      <w:r w:rsidR="002F741B" w:rsidRPr="009D72DF">
        <w:rPr>
          <w:lang w:val="id-ID"/>
        </w:rPr>
        <w:t>H</w:t>
      </w:r>
      <w:r w:rsidR="002F741B" w:rsidRPr="009D72DF">
        <w:rPr>
          <w:vertAlign w:val="subscript"/>
          <w:lang w:val="id-ID"/>
        </w:rPr>
        <w:t>0</w:t>
      </w:r>
      <w:r w:rsidRPr="009D72DF">
        <w:rPr>
          <w:lang w:val="id-ID"/>
        </w:rPr>
        <w:t xml:space="preserve"> atau dengan kata lain menerima H</w:t>
      </w:r>
      <w:r w:rsidRPr="009D72DF">
        <w:rPr>
          <w:vertAlign w:val="subscript"/>
          <w:lang w:val="id-ID"/>
        </w:rPr>
        <w:t>1</w:t>
      </w:r>
      <w:r w:rsidRPr="009D72DF">
        <w:rPr>
          <w:lang w:val="id-ID"/>
        </w:rPr>
        <w:t xml:space="preserve"> karena diperoleh t</w:t>
      </w:r>
      <w:r w:rsidRPr="009D72DF">
        <w:rPr>
          <w:vertAlign w:val="subscript"/>
          <w:lang w:val="id-ID"/>
        </w:rPr>
        <w:t>hitung</w:t>
      </w:r>
      <w:r w:rsidRPr="009D72DF">
        <w:rPr>
          <w:lang w:val="id-ID"/>
        </w:rPr>
        <w:t xml:space="preserve"> = 8,799 &gt; t</w:t>
      </w:r>
      <w:r w:rsidRPr="009D72DF">
        <w:rPr>
          <w:vertAlign w:val="subscript"/>
          <w:lang w:val="id-ID"/>
        </w:rPr>
        <w:t>tabel</w:t>
      </w:r>
      <w:r w:rsidRPr="009D72DF">
        <w:rPr>
          <w:lang w:val="id-ID"/>
        </w:rPr>
        <w:t xml:space="preserve"> = 1,972 dan nilai signifikan untuk X</w:t>
      </w:r>
      <w:r w:rsidRPr="009D72DF">
        <w:rPr>
          <w:vertAlign w:val="subscript"/>
          <w:lang w:val="id-ID"/>
        </w:rPr>
        <w:t>2</w:t>
      </w:r>
      <w:r w:rsidRPr="009D72DF">
        <w:rPr>
          <w:lang w:val="id-ID"/>
        </w:rPr>
        <w:t xml:space="preserve"> lebih kecil dari </w:t>
      </w:r>
      <w:r w:rsidRPr="009D72DF">
        <w:rPr>
          <w:rFonts w:ascii="Symbol" w:hAnsi="Symbol" w:cs="Symbol"/>
          <w:lang w:val="id-ID"/>
        </w:rPr>
        <w:t></w:t>
      </w:r>
      <w:r w:rsidRPr="009D72DF">
        <w:rPr>
          <w:rFonts w:ascii="Symbol" w:hAnsi="Symbol" w:cs="Symbol"/>
          <w:lang w:val="id-ID"/>
        </w:rPr>
        <w:t></w:t>
      </w:r>
      <w:r w:rsidRPr="009D72DF">
        <w:rPr>
          <w:lang w:val="id-ID"/>
        </w:rPr>
        <w:t xml:space="preserve">= 0,05. Diperoleh hasil pengujian </w:t>
      </w:r>
      <w:r w:rsidRPr="009D72DF">
        <w:rPr>
          <w:lang w:val="id-ID"/>
        </w:rPr>
        <w:lastRenderedPageBreak/>
        <w:t xml:space="preserve">hipotesis terdapat pengaruh yang bermakna </w:t>
      </w:r>
      <w:r w:rsidR="00E03532">
        <w:rPr>
          <w:lang w:val="id-ID"/>
        </w:rPr>
        <w:t>k</w:t>
      </w:r>
      <w:r w:rsidRPr="009D72DF">
        <w:rPr>
          <w:lang w:val="id-ID"/>
        </w:rPr>
        <w:t xml:space="preserve">ompensasi terhadap </w:t>
      </w:r>
      <w:r w:rsidR="00E03532">
        <w:rPr>
          <w:lang w:val="id-ID"/>
        </w:rPr>
        <w:t>k</w:t>
      </w:r>
      <w:r w:rsidRPr="009D72DF">
        <w:rPr>
          <w:lang w:val="id-ID"/>
        </w:rPr>
        <w:t xml:space="preserve">epuasan </w:t>
      </w:r>
      <w:r w:rsidR="00E03532">
        <w:rPr>
          <w:lang w:val="id-ID"/>
        </w:rPr>
        <w:t>kerja k</w:t>
      </w:r>
      <w:r w:rsidR="00B14BD5" w:rsidRPr="009D72DF">
        <w:rPr>
          <w:lang w:val="id-ID"/>
        </w:rPr>
        <w:t xml:space="preserve">aryawan </w:t>
      </w:r>
      <w:r w:rsidRPr="009D72DF">
        <w:rPr>
          <w:lang w:val="id-ID"/>
        </w:rPr>
        <w:t>secara parsial.</w:t>
      </w:r>
      <w:r w:rsidR="00DB36FF" w:rsidRPr="009D72DF">
        <w:rPr>
          <w:lang w:val="id-ID"/>
        </w:rPr>
        <w:t xml:space="preserve"> </w:t>
      </w:r>
    </w:p>
    <w:p w:rsidR="00E4533D" w:rsidRPr="009D72DF" w:rsidRDefault="00813DF9" w:rsidP="00E4533D">
      <w:pPr>
        <w:pStyle w:val="BodyText"/>
        <w:ind w:firstLine="709"/>
        <w:rPr>
          <w:lang w:val="id-ID"/>
        </w:rPr>
      </w:pPr>
      <w:r w:rsidRPr="009D72DF">
        <w:rPr>
          <w:lang w:val="id-ID"/>
        </w:rPr>
        <w:t xml:space="preserve">Kompensasi adalah apa yang diterima karyawan sebagai imbalan dari kerjanya. Pengaturan kegiatan ini membantu organisasi untuk memperoleh, mempertahankan, dan memelihara karyawan yang produktif. Tanpa adanya imbalan yang memadai, mungkin karyawan banyak yang hengkang (pergi) mengingat mereka tidak puas terhadap kompensasi yang diterimanya. Sebagai akibat ketidakpuasan karyawan bisa mengurangi produktivitas organisasi dan menurunnya kualitas semangat kerja karyawan. </w:t>
      </w:r>
      <w:r w:rsidR="00E4533D" w:rsidRPr="009D72DF">
        <w:rPr>
          <w:lang w:val="id-ID"/>
        </w:rPr>
        <w:t xml:space="preserve">Penghargaan nonfinansial seperti pujian, menghargai diri sendiri, dan pengakuan yang dapat mempengaruhi motivasi kerja pegawai, produktivitas, dan kepuasan </w:t>
      </w:r>
      <w:r w:rsidR="00E4533D" w:rsidRPr="001F1B0E">
        <w:rPr>
          <w:color w:val="auto"/>
          <w:lang w:val="id-ID"/>
        </w:rPr>
        <w:t>(Cascio, 1998).</w:t>
      </w:r>
    </w:p>
    <w:p w:rsidR="005F1ACE" w:rsidRPr="009D72DF" w:rsidRDefault="005F1ACE" w:rsidP="005F1ACE">
      <w:pPr>
        <w:spacing w:line="480" w:lineRule="auto"/>
        <w:ind w:firstLine="720"/>
        <w:jc w:val="both"/>
        <w:rPr>
          <w:lang w:val="id-ID"/>
        </w:rPr>
      </w:pPr>
      <w:r w:rsidRPr="009D72DF">
        <w:rPr>
          <w:lang w:val="id-ID"/>
        </w:rPr>
        <w:t>Hasil perhitungan yang diperoleh menunjukkan kompensasi  mempengaruhi kepuasan kerja secara parsial. Berdasarkan nilai korelasi dan koefisien jalur yang diperoleh dari hasil perhitungan dengan SPSS dapat diketahui besarnya pengaruh langsung dan tidak langsung Kompensasi terhadap Kepuasan kerja sebagai berikut:</w:t>
      </w:r>
    </w:p>
    <w:p w:rsidR="005F1ACE" w:rsidRPr="009D72DF" w:rsidRDefault="005F1ACE" w:rsidP="005F1ACE">
      <w:pPr>
        <w:spacing w:line="360" w:lineRule="auto"/>
        <w:rPr>
          <w:lang w:val="id-ID"/>
        </w:rPr>
      </w:pPr>
      <w:r w:rsidRPr="009D72DF">
        <w:rPr>
          <w:lang w:val="id-ID"/>
        </w:rPr>
        <w:t>Pengaruh langsung  X</w:t>
      </w:r>
      <w:r w:rsidRPr="009D72DF">
        <w:rPr>
          <w:vertAlign w:val="subscript"/>
          <w:lang w:val="id-ID"/>
        </w:rPr>
        <w:t>2</w:t>
      </w:r>
      <w:r w:rsidRPr="009D72DF">
        <w:rPr>
          <w:lang w:val="id-ID"/>
        </w:rPr>
        <w:t xml:space="preserve">  </w:t>
      </w:r>
    </w:p>
    <w:p w:rsidR="005F1ACE" w:rsidRPr="009D72DF" w:rsidRDefault="005F1ACE" w:rsidP="005F1ACE">
      <w:pPr>
        <w:spacing w:line="360" w:lineRule="auto"/>
        <w:ind w:left="720" w:firstLine="720"/>
        <w:rPr>
          <w:lang w:val="id-ID"/>
        </w:rPr>
      </w:pPr>
      <w:r w:rsidRPr="009D72DF">
        <w:rPr>
          <w:lang w:val="id-ID"/>
        </w:rPr>
        <w:t xml:space="preserve">: </w:t>
      </w:r>
      <w:r w:rsidR="00CA2A65" w:rsidRPr="009D72DF">
        <w:rPr>
          <w:position w:val="-8"/>
          <w:lang w:val="id-ID"/>
        </w:rPr>
        <w:object w:dxaOrig="760" w:dyaOrig="400">
          <v:shape id="_x0000_i1032" type="#_x0000_t75" style="width:38.25pt;height:19.5pt" o:ole="" filled="t">
            <v:fill color2="black"/>
            <v:imagedata r:id="rId22" o:title=""/>
          </v:shape>
          <o:OLEObject Type="Embed" ProgID="Unknown" ShapeID="_x0000_i1032" DrawAspect="Content" ObjectID="_1411963988" r:id="rId23"/>
        </w:object>
      </w:r>
      <w:r w:rsidRPr="009D72DF">
        <w:rPr>
          <w:lang w:val="id-ID"/>
        </w:rPr>
        <w:t xml:space="preserve">  = 0,436 x 0,436 x 100%  = 19,0%</w:t>
      </w:r>
    </w:p>
    <w:p w:rsidR="005F1ACE" w:rsidRPr="009D72DF" w:rsidRDefault="005F1ACE" w:rsidP="005F1ACE">
      <w:pPr>
        <w:spacing w:line="360" w:lineRule="auto"/>
        <w:rPr>
          <w:lang w:val="id-ID"/>
        </w:rPr>
      </w:pPr>
      <w:r w:rsidRPr="009D72DF">
        <w:rPr>
          <w:lang w:val="id-ID"/>
        </w:rPr>
        <w:t>Pengaruh tidak langsung X</w:t>
      </w:r>
      <w:r w:rsidRPr="009D72DF">
        <w:rPr>
          <w:vertAlign w:val="subscript"/>
          <w:lang w:val="id-ID"/>
        </w:rPr>
        <w:t>2</w:t>
      </w:r>
      <w:r w:rsidRPr="009D72DF">
        <w:rPr>
          <w:lang w:val="id-ID"/>
        </w:rPr>
        <w:t xml:space="preserve"> terhadap Y melalui X</w:t>
      </w:r>
      <w:r w:rsidRPr="009D72DF">
        <w:rPr>
          <w:vertAlign w:val="subscript"/>
          <w:lang w:val="id-ID"/>
        </w:rPr>
        <w:t>2</w:t>
      </w:r>
      <w:r w:rsidRPr="009D72DF">
        <w:rPr>
          <w:lang w:val="id-ID"/>
        </w:rPr>
        <w:t xml:space="preserve"> =</w:t>
      </w:r>
    </w:p>
    <w:p w:rsidR="005F1ACE" w:rsidRPr="009D72DF" w:rsidRDefault="005F1ACE" w:rsidP="005F1ACE">
      <w:pPr>
        <w:spacing w:line="360" w:lineRule="auto"/>
        <w:ind w:left="720" w:firstLine="720"/>
        <w:rPr>
          <w:lang w:val="id-ID"/>
        </w:rPr>
      </w:pPr>
      <w:r w:rsidRPr="009D72DF">
        <w:rPr>
          <w:lang w:val="id-ID"/>
        </w:rPr>
        <w:t>: (</w:t>
      </w:r>
      <w:r w:rsidR="00CA2A65" w:rsidRPr="009D72DF">
        <w:rPr>
          <w:position w:val="-6"/>
          <w:lang w:val="id-ID"/>
        </w:rPr>
        <w:object w:dxaOrig="499" w:dyaOrig="379">
          <v:shape id="_x0000_i1033" type="#_x0000_t75" style="width:25.5pt;height:19.5pt" o:ole="" filled="t">
            <v:fill color2="black"/>
            <v:imagedata r:id="rId11" o:title=""/>
          </v:shape>
          <o:OLEObject Type="Embed" ProgID="Unknown" ShapeID="_x0000_i1033" DrawAspect="Content" ObjectID="_1411963989" r:id="rId24"/>
        </w:object>
      </w:r>
      <w:r w:rsidRPr="009D72DF">
        <w:rPr>
          <w:lang w:val="id-ID"/>
        </w:rPr>
        <w:t xml:space="preserve">x </w:t>
      </w:r>
      <w:r w:rsidR="00CA2A65" w:rsidRPr="009D72DF">
        <w:rPr>
          <w:position w:val="-6"/>
          <w:lang w:val="id-ID"/>
        </w:rPr>
        <w:object w:dxaOrig="460" w:dyaOrig="379">
          <v:shape id="_x0000_i1034" type="#_x0000_t75" style="width:22.5pt;height:19.5pt" o:ole="" filled="t">
            <v:fill color2="black"/>
            <v:imagedata r:id="rId13" o:title=""/>
          </v:shape>
          <o:OLEObject Type="Embed" ProgID="Unknown" ShapeID="_x0000_i1034" DrawAspect="Content" ObjectID="_1411963990" r:id="rId25"/>
        </w:object>
      </w:r>
      <w:r w:rsidRPr="009D72DF">
        <w:rPr>
          <w:lang w:val="id-ID"/>
        </w:rPr>
        <w:t xml:space="preserve">x </w:t>
      </w:r>
      <w:r w:rsidR="00CA2A65" w:rsidRPr="009D72DF">
        <w:rPr>
          <w:position w:val="-6"/>
          <w:lang w:val="id-ID"/>
        </w:rPr>
        <w:object w:dxaOrig="499" w:dyaOrig="379">
          <v:shape id="_x0000_i1035" type="#_x0000_t75" style="width:25.5pt;height:19.5pt" o:ole="" filled="t">
            <v:fill color2="black"/>
            <v:imagedata r:id="rId15" o:title=""/>
          </v:shape>
          <o:OLEObject Type="Embed" ProgID="Unknown" ShapeID="_x0000_i1035" DrawAspect="Content" ObjectID="_1411963991" r:id="rId26"/>
        </w:object>
      </w:r>
      <w:r w:rsidRPr="009D72DF">
        <w:rPr>
          <w:lang w:val="id-ID"/>
        </w:rPr>
        <w:t>) =  0,436  x 0,616 x 0,298x 100%= 8,0%</w:t>
      </w:r>
    </w:p>
    <w:p w:rsidR="005F1ACE" w:rsidRPr="009D72DF" w:rsidRDefault="005F1ACE" w:rsidP="005F1ACE">
      <w:pPr>
        <w:spacing w:line="360" w:lineRule="auto"/>
        <w:rPr>
          <w:lang w:val="id-ID"/>
        </w:rPr>
      </w:pPr>
      <w:r w:rsidRPr="009D72DF">
        <w:rPr>
          <w:lang w:val="id-ID"/>
        </w:rPr>
        <w:t>Pengaruh tidak langsung X</w:t>
      </w:r>
      <w:r w:rsidRPr="009D72DF">
        <w:rPr>
          <w:vertAlign w:val="subscript"/>
          <w:lang w:val="id-ID"/>
        </w:rPr>
        <w:t>2</w:t>
      </w:r>
      <w:r w:rsidRPr="009D72DF">
        <w:rPr>
          <w:lang w:val="id-ID"/>
        </w:rPr>
        <w:t xml:space="preserve"> terhadap Y melalui X</w:t>
      </w:r>
      <w:r w:rsidRPr="009D72DF">
        <w:rPr>
          <w:vertAlign w:val="subscript"/>
          <w:lang w:val="id-ID"/>
        </w:rPr>
        <w:t>3</w:t>
      </w:r>
      <w:r w:rsidRPr="009D72DF">
        <w:rPr>
          <w:lang w:val="id-ID"/>
        </w:rPr>
        <w:t xml:space="preserve"> =</w:t>
      </w:r>
    </w:p>
    <w:p w:rsidR="005F1ACE" w:rsidRPr="009D72DF" w:rsidRDefault="005F1ACE" w:rsidP="005F1ACE">
      <w:pPr>
        <w:spacing w:line="360" w:lineRule="auto"/>
        <w:ind w:left="720" w:firstLine="720"/>
        <w:rPr>
          <w:lang w:val="id-ID"/>
        </w:rPr>
      </w:pPr>
      <w:r w:rsidRPr="009D72DF">
        <w:rPr>
          <w:lang w:val="id-ID"/>
        </w:rPr>
        <w:t>: (</w:t>
      </w:r>
      <w:r w:rsidR="00CA2A65" w:rsidRPr="009D72DF">
        <w:rPr>
          <w:position w:val="-6"/>
          <w:lang w:val="id-ID"/>
        </w:rPr>
        <w:object w:dxaOrig="499" w:dyaOrig="379">
          <v:shape id="_x0000_i1036" type="#_x0000_t75" style="width:25.5pt;height:19.5pt" o:ole="" filled="t">
            <v:fill color2="black"/>
            <v:imagedata r:id="rId11" o:title=""/>
          </v:shape>
          <o:OLEObject Type="Embed" ProgID="Unknown" ShapeID="_x0000_i1036" DrawAspect="Content" ObjectID="_1411963992" r:id="rId27"/>
        </w:object>
      </w:r>
      <w:r w:rsidRPr="009D72DF">
        <w:rPr>
          <w:lang w:val="id-ID"/>
        </w:rPr>
        <w:t xml:space="preserve"> x </w:t>
      </w:r>
      <w:r w:rsidR="00CA2A65" w:rsidRPr="009D72DF">
        <w:rPr>
          <w:position w:val="-6"/>
          <w:lang w:val="id-ID"/>
        </w:rPr>
        <w:object w:dxaOrig="460" w:dyaOrig="379">
          <v:shape id="_x0000_i1037" type="#_x0000_t75" style="width:22.5pt;height:19.5pt" o:ole="" filled="t">
            <v:fill color2="black"/>
            <v:imagedata r:id="rId28" o:title=""/>
          </v:shape>
          <o:OLEObject Type="Embed" ProgID="Unknown" ShapeID="_x0000_i1037" DrawAspect="Content" ObjectID="_1411963993" r:id="rId29"/>
        </w:object>
      </w:r>
      <w:r w:rsidRPr="009D72DF">
        <w:rPr>
          <w:lang w:val="id-ID"/>
        </w:rPr>
        <w:t xml:space="preserve">x </w:t>
      </w:r>
      <w:r w:rsidR="00CA2A65" w:rsidRPr="009D72DF">
        <w:rPr>
          <w:position w:val="-6"/>
          <w:lang w:val="id-ID"/>
        </w:rPr>
        <w:object w:dxaOrig="499" w:dyaOrig="379">
          <v:shape id="_x0000_i1038" type="#_x0000_t75" style="width:25.5pt;height:19.5pt" o:ole="" filled="t">
            <v:fill color2="black"/>
            <v:imagedata r:id="rId20" o:title=""/>
          </v:shape>
          <o:OLEObject Type="Embed" ProgID="Unknown" ShapeID="_x0000_i1038" DrawAspect="Content" ObjectID="_1411963994" r:id="rId30"/>
        </w:object>
      </w:r>
      <w:r w:rsidRPr="009D72DF">
        <w:rPr>
          <w:lang w:val="id-ID"/>
        </w:rPr>
        <w:t>) =  0,436 x 0,328 x 0,360 x 100%= 5,2%</w:t>
      </w:r>
    </w:p>
    <w:p w:rsidR="005F1ACE" w:rsidRPr="009D72DF" w:rsidRDefault="005F1ACE" w:rsidP="005F1ACE">
      <w:pPr>
        <w:spacing w:line="360" w:lineRule="auto"/>
        <w:rPr>
          <w:lang w:val="id-ID"/>
        </w:rPr>
      </w:pPr>
      <w:r w:rsidRPr="009D72DF">
        <w:rPr>
          <w:lang w:val="id-ID"/>
        </w:rPr>
        <w:t>Total Pengaruh X</w:t>
      </w:r>
      <w:r w:rsidRPr="009D72DF">
        <w:rPr>
          <w:vertAlign w:val="subscript"/>
          <w:lang w:val="id-ID"/>
        </w:rPr>
        <w:t>2</w:t>
      </w:r>
      <w:r w:rsidRPr="009D72DF">
        <w:rPr>
          <w:lang w:val="id-ID"/>
        </w:rPr>
        <w:tab/>
        <w:t>= 19,0% + 8,0% + 5,2% = 32,2%</w:t>
      </w:r>
    </w:p>
    <w:p w:rsidR="005F1ACE" w:rsidRPr="009D72DF" w:rsidRDefault="005F1ACE" w:rsidP="005F1ACE">
      <w:pPr>
        <w:spacing w:line="360" w:lineRule="auto"/>
        <w:rPr>
          <w:lang w:val="id-ID"/>
        </w:rPr>
      </w:pPr>
    </w:p>
    <w:p w:rsidR="005F1ACE" w:rsidRPr="009D72DF" w:rsidRDefault="005F1ACE" w:rsidP="00B1329F">
      <w:pPr>
        <w:spacing w:line="480" w:lineRule="auto"/>
        <w:ind w:firstLine="720"/>
        <w:jc w:val="both"/>
        <w:rPr>
          <w:lang w:val="id-ID"/>
        </w:rPr>
      </w:pPr>
      <w:r w:rsidRPr="009D72DF">
        <w:rPr>
          <w:lang w:val="id-ID"/>
        </w:rPr>
        <w:lastRenderedPageBreak/>
        <w:t>Hasil yang diperoleh menunju</w:t>
      </w:r>
      <w:r w:rsidR="00B1329F" w:rsidRPr="009D72DF">
        <w:rPr>
          <w:lang w:val="id-ID"/>
        </w:rPr>
        <w:t>k</w:t>
      </w:r>
      <w:r w:rsidRPr="009D72DF">
        <w:rPr>
          <w:lang w:val="id-ID"/>
        </w:rPr>
        <w:t xml:space="preserve">kan jika dilihat secara langsung tanpa adanya variabel lain </w:t>
      </w:r>
      <w:r w:rsidR="005B411D">
        <w:rPr>
          <w:lang w:val="id-ID"/>
        </w:rPr>
        <w:t>k</w:t>
      </w:r>
      <w:r w:rsidRPr="009D72DF">
        <w:rPr>
          <w:lang w:val="id-ID"/>
        </w:rPr>
        <w:t xml:space="preserve">ompensasi mempengaruhi </w:t>
      </w:r>
      <w:r w:rsidR="005B411D">
        <w:rPr>
          <w:lang w:val="id-ID"/>
        </w:rPr>
        <w:t>k</w:t>
      </w:r>
      <w:r w:rsidRPr="009D72DF">
        <w:rPr>
          <w:lang w:val="id-ID"/>
        </w:rPr>
        <w:t xml:space="preserve">epuasan </w:t>
      </w:r>
      <w:r w:rsidR="005B411D">
        <w:rPr>
          <w:lang w:val="id-ID"/>
        </w:rPr>
        <w:t>k</w:t>
      </w:r>
      <w:r w:rsidRPr="009D72DF">
        <w:rPr>
          <w:lang w:val="id-ID"/>
        </w:rPr>
        <w:t xml:space="preserve">erja </w:t>
      </w:r>
      <w:r w:rsidR="005B411D">
        <w:rPr>
          <w:lang w:val="id-ID"/>
        </w:rPr>
        <w:t>k</w:t>
      </w:r>
      <w:r w:rsidR="00B1329F" w:rsidRPr="009D72DF">
        <w:rPr>
          <w:lang w:val="id-ID"/>
        </w:rPr>
        <w:t xml:space="preserve">aryawan </w:t>
      </w:r>
      <w:r w:rsidRPr="009D72DF">
        <w:rPr>
          <w:lang w:val="id-ID"/>
        </w:rPr>
        <w:t>sebesar 19,0%.</w:t>
      </w:r>
      <w:r w:rsidR="00B1329F" w:rsidRPr="009D72DF">
        <w:rPr>
          <w:lang w:val="id-ID"/>
        </w:rPr>
        <w:t xml:space="preserve"> </w:t>
      </w:r>
      <w:r w:rsidRPr="009D72DF">
        <w:rPr>
          <w:lang w:val="id-ID"/>
        </w:rPr>
        <w:t>Nilai pengaruh tidak langsung menunju</w:t>
      </w:r>
      <w:r w:rsidR="00B1329F" w:rsidRPr="009D72DF">
        <w:rPr>
          <w:lang w:val="id-ID"/>
        </w:rPr>
        <w:t>k</w:t>
      </w:r>
      <w:r w:rsidRPr="009D72DF">
        <w:rPr>
          <w:lang w:val="id-ID"/>
        </w:rPr>
        <w:t xml:space="preserve">kan adanya pengaruh yang lebih besar dari kompensasi terhadap kepuasan kerja dengan adanya hubungan antara kompensasi dengan variabel lainnya. Besarnya tambahan pengaruh kompensasi terhadap kepuasan kerja karena adanya hubungan kompensasi dengan penempatan adalah 8,0%. Adanya hubungan antara kompensasi dengan </w:t>
      </w:r>
      <w:r w:rsidR="00675CC6">
        <w:rPr>
          <w:lang w:val="id-ID"/>
        </w:rPr>
        <w:t>p</w:t>
      </w:r>
      <w:r w:rsidRPr="009D72DF">
        <w:rPr>
          <w:lang w:val="id-ID"/>
        </w:rPr>
        <w:t xml:space="preserve">engembangan </w:t>
      </w:r>
      <w:r w:rsidR="00675CC6">
        <w:rPr>
          <w:lang w:val="id-ID"/>
        </w:rPr>
        <w:t>s</w:t>
      </w:r>
      <w:r w:rsidR="00B1329F" w:rsidRPr="009D72DF">
        <w:rPr>
          <w:lang w:val="id-ID"/>
        </w:rPr>
        <w:t xml:space="preserve">umber </w:t>
      </w:r>
      <w:r w:rsidR="00675CC6">
        <w:rPr>
          <w:lang w:val="id-ID"/>
        </w:rPr>
        <w:t>d</w:t>
      </w:r>
      <w:r w:rsidR="00B1329F" w:rsidRPr="009D72DF">
        <w:rPr>
          <w:lang w:val="id-ID"/>
        </w:rPr>
        <w:t xml:space="preserve">aya </w:t>
      </w:r>
      <w:r w:rsidR="00675CC6">
        <w:rPr>
          <w:lang w:val="id-ID"/>
        </w:rPr>
        <w:t>m</w:t>
      </w:r>
      <w:r w:rsidR="00B1329F" w:rsidRPr="009D72DF">
        <w:rPr>
          <w:lang w:val="id-ID"/>
        </w:rPr>
        <w:t>anusia</w:t>
      </w:r>
      <w:r w:rsidRPr="009D72DF">
        <w:rPr>
          <w:lang w:val="id-ID"/>
        </w:rPr>
        <w:t xml:space="preserve"> adalah 5,2%</w:t>
      </w:r>
      <w:r w:rsidR="00B1329F" w:rsidRPr="009D72DF">
        <w:rPr>
          <w:lang w:val="id-ID"/>
        </w:rPr>
        <w:t xml:space="preserve">. </w:t>
      </w:r>
      <w:r w:rsidRPr="009D72DF">
        <w:rPr>
          <w:lang w:val="id-ID"/>
        </w:rPr>
        <w:t>Jadi dapat diketahui kompensasi mempengaruhi kepuasan kerja secara parsial sebesar 32,2%.</w:t>
      </w:r>
    </w:p>
    <w:p w:rsidR="00DB36FF" w:rsidRPr="009D72DF" w:rsidRDefault="00E4533D" w:rsidP="002E6DCC">
      <w:pPr>
        <w:pStyle w:val="BodyText"/>
        <w:ind w:firstLine="709"/>
        <w:rPr>
          <w:lang w:val="id-ID"/>
        </w:rPr>
      </w:pPr>
      <w:r w:rsidRPr="009D72DF">
        <w:rPr>
          <w:lang w:val="id-ID"/>
        </w:rPr>
        <w:t xml:space="preserve">Sehubungan dengan itu, menurut </w:t>
      </w:r>
      <w:r w:rsidRPr="001F1B0E">
        <w:rPr>
          <w:color w:val="auto"/>
          <w:lang w:val="id-ID"/>
        </w:rPr>
        <w:t>Cascio (1998)</w:t>
      </w:r>
      <w:r w:rsidRPr="009D72DF">
        <w:rPr>
          <w:lang w:val="id-ID"/>
        </w:rPr>
        <w:t>, penghargaan bertujuan untuk menjembatani jurang antara tujuan perusahaan dan harapan serta aspirasi kaaryawan perlu disediakan. Sistem penghargaan perusahaan hendaknya menyediakan empat hal agar dapat efektif, yaitu</w:t>
      </w:r>
      <w:r w:rsidR="00B14BD5" w:rsidRPr="009D72DF">
        <w:rPr>
          <w:lang w:val="id-ID"/>
        </w:rPr>
        <w:t>:</w:t>
      </w:r>
      <w:r w:rsidRPr="009D72DF">
        <w:rPr>
          <w:lang w:val="id-ID"/>
        </w:rPr>
        <w:t xml:space="preserve"> (1) tingkat penghargaan yang cukup untuk memenuhi kebutuhan dasar, (2) keadilan dengan pasar kerja eksternal, (3) keadilan dalam perusahaan, dan (4) perlakuan individu perilaku perusahaan yang terkait dengan kebutuhan mereka. Jadi dalam sisi yang lebih luas sistem penghargaan finansial (upah pembayaran) dirancang agar mampu menarik perhatian, mempertahankan, dan mendorong karyawan agar bekerja dengan produktif. Oleh karena itu, kompensasi harus dikelola seoptimal mungkin. Sebagai karyawan, memahami peranan kompensasi adalah penting dalam rangka mencapai tujuan mereka, yaitu kesejahteraan saat ini dan masa depan. Sementara bagi perusahaan dalam rangka mencapai tujuan efisiensi dan maksimalisasi </w:t>
      </w:r>
      <w:r w:rsidRPr="009D72DF">
        <w:rPr>
          <w:lang w:val="id-ID"/>
        </w:rPr>
        <w:lastRenderedPageBreak/>
        <w:t>keuntungan.</w:t>
      </w:r>
      <w:r w:rsidR="002E6DCC" w:rsidRPr="009D72DF">
        <w:rPr>
          <w:lang w:val="id-ID"/>
        </w:rPr>
        <w:t xml:space="preserve"> </w:t>
      </w:r>
      <w:r w:rsidR="002D6C2E" w:rsidRPr="009D72DF">
        <w:rPr>
          <w:lang w:val="id-ID"/>
        </w:rPr>
        <w:t>Hasil pengujian ini mendukung</w:t>
      </w:r>
      <w:r w:rsidR="00DB36FF" w:rsidRPr="009D72DF">
        <w:rPr>
          <w:lang w:val="id-ID"/>
        </w:rPr>
        <w:t xml:space="preserve"> kesimpulan empirik dari Cascio: </w:t>
      </w:r>
      <w:r w:rsidR="00B1329F" w:rsidRPr="009D72DF">
        <w:rPr>
          <w:lang w:val="id-ID"/>
        </w:rPr>
        <w:t>(</w:t>
      </w:r>
      <w:r w:rsidR="005E345B">
        <w:rPr>
          <w:lang w:val="id-ID"/>
        </w:rPr>
        <w:t>1998</w:t>
      </w:r>
      <w:r w:rsidR="00B1329F" w:rsidRPr="009D72DF">
        <w:rPr>
          <w:lang w:val="id-ID"/>
        </w:rPr>
        <w:t>)</w:t>
      </w:r>
      <w:r w:rsidR="00DB36FF" w:rsidRPr="009D72DF">
        <w:rPr>
          <w:lang w:val="id-ID"/>
        </w:rPr>
        <w:t>, Robbins</w:t>
      </w:r>
      <w:r w:rsidR="00B1329F" w:rsidRPr="009D72DF">
        <w:rPr>
          <w:lang w:val="id-ID"/>
        </w:rPr>
        <w:t xml:space="preserve"> (</w:t>
      </w:r>
      <w:r w:rsidR="00DB36FF" w:rsidRPr="009D72DF">
        <w:rPr>
          <w:lang w:val="id-ID"/>
        </w:rPr>
        <w:t>2000</w:t>
      </w:r>
      <w:r w:rsidR="00B1329F" w:rsidRPr="009D72DF">
        <w:rPr>
          <w:lang w:val="id-ID"/>
        </w:rPr>
        <w:t>)</w:t>
      </w:r>
      <w:r w:rsidR="00DB36FF" w:rsidRPr="009D72DF">
        <w:rPr>
          <w:lang w:val="id-ID"/>
        </w:rPr>
        <w:t>, Mangkunegara</w:t>
      </w:r>
      <w:r w:rsidR="00B1329F" w:rsidRPr="009D72DF">
        <w:rPr>
          <w:lang w:val="id-ID"/>
        </w:rPr>
        <w:t xml:space="preserve"> (</w:t>
      </w:r>
      <w:r w:rsidR="00DB36FF" w:rsidRPr="009D72DF">
        <w:rPr>
          <w:lang w:val="id-ID"/>
        </w:rPr>
        <w:t>2000</w:t>
      </w:r>
      <w:r w:rsidR="00B1329F" w:rsidRPr="009D72DF">
        <w:rPr>
          <w:lang w:val="id-ID"/>
        </w:rPr>
        <w:t>)</w:t>
      </w:r>
      <w:r w:rsidR="00DB36FF" w:rsidRPr="009D72DF">
        <w:rPr>
          <w:lang w:val="id-ID"/>
        </w:rPr>
        <w:t>, Marwansyah dan Mukaram</w:t>
      </w:r>
      <w:r w:rsidR="00B1329F" w:rsidRPr="009D72DF">
        <w:rPr>
          <w:lang w:val="id-ID"/>
        </w:rPr>
        <w:t xml:space="preserve"> (</w:t>
      </w:r>
      <w:r w:rsidR="005E345B">
        <w:rPr>
          <w:lang w:val="id-ID"/>
        </w:rPr>
        <w:t>1999</w:t>
      </w:r>
      <w:r w:rsidR="00B1329F" w:rsidRPr="009D72DF">
        <w:rPr>
          <w:lang w:val="id-ID"/>
        </w:rPr>
        <w:t>)</w:t>
      </w:r>
      <w:r w:rsidR="00DB36FF" w:rsidRPr="009D72DF">
        <w:rPr>
          <w:lang w:val="id-ID"/>
        </w:rPr>
        <w:t xml:space="preserve">, Christie Tamara </w:t>
      </w:r>
      <w:r w:rsidR="00B1329F" w:rsidRPr="009D72DF">
        <w:rPr>
          <w:lang w:val="id-ID"/>
        </w:rPr>
        <w:t>(</w:t>
      </w:r>
      <w:r w:rsidR="00DB36FF" w:rsidRPr="009D72DF">
        <w:rPr>
          <w:lang w:val="id-ID"/>
        </w:rPr>
        <w:t>2003</w:t>
      </w:r>
      <w:r w:rsidR="00B1329F" w:rsidRPr="009D72DF">
        <w:rPr>
          <w:lang w:val="id-ID"/>
        </w:rPr>
        <w:t>)</w:t>
      </w:r>
      <w:r w:rsidR="00DB36FF" w:rsidRPr="009D72DF">
        <w:rPr>
          <w:lang w:val="id-ID"/>
        </w:rPr>
        <w:t xml:space="preserve"> bahwa Kompensasi berpengaruh positi</w:t>
      </w:r>
      <w:r w:rsidR="00B1329F" w:rsidRPr="009D72DF">
        <w:rPr>
          <w:lang w:val="id-ID"/>
        </w:rPr>
        <w:t>f</w:t>
      </w:r>
      <w:r w:rsidR="00DB36FF" w:rsidRPr="009D72DF">
        <w:rPr>
          <w:lang w:val="id-ID"/>
        </w:rPr>
        <w:t xml:space="preserve"> dan signifikan terhadap </w:t>
      </w:r>
      <w:r w:rsidR="00B1329F" w:rsidRPr="009D72DF">
        <w:rPr>
          <w:lang w:val="id-ID"/>
        </w:rPr>
        <w:t>K</w:t>
      </w:r>
      <w:r w:rsidR="00DB36FF" w:rsidRPr="009D72DF">
        <w:rPr>
          <w:lang w:val="id-ID"/>
        </w:rPr>
        <w:t xml:space="preserve">epuasan </w:t>
      </w:r>
      <w:r w:rsidR="00B1329F" w:rsidRPr="009D72DF">
        <w:rPr>
          <w:lang w:val="id-ID"/>
        </w:rPr>
        <w:t>K</w:t>
      </w:r>
      <w:r w:rsidR="00DB36FF" w:rsidRPr="009D72DF">
        <w:rPr>
          <w:lang w:val="id-ID"/>
        </w:rPr>
        <w:t xml:space="preserve">erja </w:t>
      </w:r>
      <w:r w:rsidR="00B1329F" w:rsidRPr="009D72DF">
        <w:rPr>
          <w:lang w:val="id-ID"/>
        </w:rPr>
        <w:t>K</w:t>
      </w:r>
      <w:r w:rsidR="00DB36FF" w:rsidRPr="009D72DF">
        <w:rPr>
          <w:lang w:val="id-ID"/>
        </w:rPr>
        <w:t xml:space="preserve">aryawan. </w:t>
      </w:r>
    </w:p>
    <w:p w:rsidR="002D6C2E" w:rsidRPr="009D72DF" w:rsidRDefault="002D6C2E" w:rsidP="002F741B">
      <w:pPr>
        <w:pStyle w:val="BodyText2"/>
        <w:spacing w:after="0"/>
        <w:ind w:firstLine="720"/>
        <w:jc w:val="both"/>
        <w:rPr>
          <w:sz w:val="12"/>
          <w:szCs w:val="12"/>
          <w:lang w:val="id-ID"/>
        </w:rPr>
      </w:pPr>
    </w:p>
    <w:p w:rsidR="005D5671" w:rsidRPr="009D72DF" w:rsidRDefault="005D5671" w:rsidP="005D5671">
      <w:pPr>
        <w:spacing w:line="360" w:lineRule="auto"/>
        <w:jc w:val="both"/>
        <w:rPr>
          <w:b/>
          <w:bCs/>
          <w:lang w:val="id-ID"/>
        </w:rPr>
      </w:pPr>
      <w:r w:rsidRPr="009D72DF">
        <w:rPr>
          <w:b/>
          <w:bCs/>
          <w:lang w:val="id-ID"/>
        </w:rPr>
        <w:t xml:space="preserve">Implikasi Hasil Pengujian Hipotesis: Pengaruh Kompensasi </w:t>
      </w:r>
      <w:r w:rsidR="00972552" w:rsidRPr="009D72DF">
        <w:rPr>
          <w:b/>
          <w:bCs/>
          <w:lang w:val="id-ID"/>
        </w:rPr>
        <w:t>T</w:t>
      </w:r>
      <w:r w:rsidRPr="009D72DF">
        <w:rPr>
          <w:b/>
          <w:bCs/>
          <w:lang w:val="id-ID"/>
        </w:rPr>
        <w:t>erhadap Kepuasan Kerja Karyawan</w:t>
      </w:r>
      <w:r w:rsidR="00650DA7" w:rsidRPr="009D72DF">
        <w:rPr>
          <w:b/>
          <w:bCs/>
          <w:lang w:val="id-ID"/>
        </w:rPr>
        <w:t xml:space="preserve"> Pelabuhan Lintas Merak-Bakauheni</w:t>
      </w:r>
    </w:p>
    <w:p w:rsidR="005D5671" w:rsidRPr="009D72DF" w:rsidRDefault="005D5671" w:rsidP="005D5671">
      <w:pPr>
        <w:spacing w:line="360" w:lineRule="auto"/>
        <w:jc w:val="both"/>
        <w:rPr>
          <w:b/>
          <w:bCs/>
          <w:sz w:val="12"/>
          <w:szCs w:val="12"/>
          <w:lang w:val="id-ID"/>
        </w:rPr>
      </w:pPr>
    </w:p>
    <w:p w:rsidR="00972552" w:rsidRPr="009D72DF" w:rsidRDefault="00E4533D" w:rsidP="00972552">
      <w:pPr>
        <w:spacing w:line="480" w:lineRule="auto"/>
        <w:ind w:firstLine="720"/>
        <w:jc w:val="both"/>
        <w:rPr>
          <w:lang w:val="id-ID"/>
        </w:rPr>
      </w:pPr>
      <w:r w:rsidRPr="009D72DF">
        <w:rPr>
          <w:lang w:val="id-ID"/>
        </w:rPr>
        <w:t xml:space="preserve">Hasil pengujian hipotesis ini mempunyai implikasi dari temuan hasil penelitian yang dapat ditinjau </w:t>
      </w:r>
      <w:r w:rsidR="00180069" w:rsidRPr="009D72DF">
        <w:rPr>
          <w:lang w:val="id-ID"/>
        </w:rPr>
        <w:t xml:space="preserve">dari sudut pandang teori sumber daya manusia dan manajerial. Dari sudut pandang teori sumber daya manusia temuan penelitian ini menunjukkan bahwa kompensasi secara parsial memainkan peran yang signifikan dalam menjelaskan kepuasan kerja karyawan </w:t>
      </w:r>
      <w:r w:rsidR="002E6DCC" w:rsidRPr="009D72DF">
        <w:rPr>
          <w:lang w:val="id-ID"/>
        </w:rPr>
        <w:t xml:space="preserve">pelabuhan lintas Merak-Bakauheni. Temuan penelitian ini membuktikan bahwa para perencana sumber daya manusia pada pelabuhan lintas Merak-Bakauheni </w:t>
      </w:r>
      <w:r w:rsidR="00972552" w:rsidRPr="009D72DF">
        <w:rPr>
          <w:lang w:val="id-ID"/>
        </w:rPr>
        <w:t xml:space="preserve">hendaknya </w:t>
      </w:r>
      <w:r w:rsidR="002E6DCC" w:rsidRPr="009D72DF">
        <w:rPr>
          <w:lang w:val="id-ID"/>
        </w:rPr>
        <w:t xml:space="preserve">mendesain pemberian kompensasi perlu memperhatikan kebutuhan fisik minimum yang berpijak pada peraturan perundang-undangan yang berlaku. </w:t>
      </w:r>
      <w:r w:rsidR="00972552" w:rsidRPr="009D72DF">
        <w:rPr>
          <w:lang w:val="id-ID"/>
        </w:rPr>
        <w:t xml:space="preserve">Hal ini sesuai pernyataan Gozali (1996:74) dan A. Nitisemito (1996:174) bahwa dalam memberikan kompensasi agar karyawan dapat melaksanakan pekerjaanya dengan baik yang harus dipenuhi adalah: (1) dapat memenuhi kebutuhan fisik mimimum, (2) dapat mengikat karyawan agar tidak keluar, (3)  dapat menimbulkan semangat dan kegairahan kerja, (4) bersifat adil dan layak, (5) selalu ditinjau kembali, (6) mencapai sasaran yang diinginkan, (7) mengangkat harkat kemanusiaan, dan (8) berpijak pada peraturan perundang-undangan yang berlaku. </w:t>
      </w:r>
    </w:p>
    <w:p w:rsidR="00972552" w:rsidRPr="009D72DF" w:rsidRDefault="00972552" w:rsidP="00972552">
      <w:pPr>
        <w:spacing w:line="480" w:lineRule="auto"/>
        <w:ind w:firstLine="720"/>
        <w:jc w:val="both"/>
        <w:rPr>
          <w:lang w:val="id-ID"/>
        </w:rPr>
      </w:pPr>
      <w:r w:rsidRPr="009D72DF">
        <w:rPr>
          <w:lang w:val="id-ID"/>
        </w:rPr>
        <w:lastRenderedPageBreak/>
        <w:t>Karyawan yang mendapat kompensasi haruslah yang adil; artinya sesuai dengan prestasi kerja. Marwansyah dan Mukaram (1999:129) mengatakan bahwa karyawan akan merasa puas dan termotivasi untuk meningkatkan kinerja apabila kompensasi yang diterima dari organisasi lebih besar atau sama dengan kompensasi yang diharapkan. Temuan ini juga membuktikan bahwa para perencana sumber daya manusia pada pelabuhan lintas Merak-Bakauheni dalam memberikan kompensasi harus adil agar karyawan merasakan puas dalam menjalankan tugasnya.</w:t>
      </w:r>
    </w:p>
    <w:p w:rsidR="007D26DD" w:rsidRPr="009D72DF" w:rsidRDefault="00972552" w:rsidP="00866D4D">
      <w:pPr>
        <w:spacing w:line="480" w:lineRule="auto"/>
        <w:ind w:firstLine="720"/>
        <w:jc w:val="both"/>
        <w:rPr>
          <w:lang w:val="id-ID"/>
        </w:rPr>
      </w:pPr>
      <w:r w:rsidRPr="009D72DF">
        <w:rPr>
          <w:lang w:val="id-ID"/>
        </w:rPr>
        <w:t>Di samping itu, temuan ini juga membuktikan bahwa para perencana sumber daya manusia pada pelabuhan lintas Merak-Bakauheni dapat menciptakan, menjaga, dan  mempertahankan kepuasan seluruh karyawan dalam organisasi dan selalu memotivasi sesam</w:t>
      </w:r>
      <w:r w:rsidR="00866D4D" w:rsidRPr="009D72DF">
        <w:rPr>
          <w:lang w:val="id-ID"/>
        </w:rPr>
        <w:t>a</w:t>
      </w:r>
      <w:r w:rsidRPr="009D72DF">
        <w:rPr>
          <w:lang w:val="id-ID"/>
        </w:rPr>
        <w:t xml:space="preserve"> karyawan untuk menghasilkan </w:t>
      </w:r>
      <w:r w:rsidR="00866D4D" w:rsidRPr="009D72DF">
        <w:rPr>
          <w:lang w:val="id-ID"/>
        </w:rPr>
        <w:t>kepuasan terbaik. Dikatakan Werther and Devis (1996:</w:t>
      </w:r>
      <w:r w:rsidR="009F5D8F">
        <w:rPr>
          <w:lang w:val="id-ID"/>
        </w:rPr>
        <w:t xml:space="preserve"> </w:t>
      </w:r>
      <w:r w:rsidR="00866D4D" w:rsidRPr="009D72DF">
        <w:rPr>
          <w:lang w:val="id-ID"/>
        </w:rPr>
        <w:t>268) bahwa akibat ketidak puasan terhadap kompensasi bisa mengurangi produktivitas organisasi dan menurunkan kualitas semangat kerja.</w:t>
      </w:r>
    </w:p>
    <w:p w:rsidR="00C14BD9" w:rsidRPr="009D72DF" w:rsidRDefault="00C14BD9" w:rsidP="00C14BD9">
      <w:pPr>
        <w:spacing w:line="480" w:lineRule="auto"/>
        <w:ind w:firstLine="720"/>
        <w:jc w:val="both"/>
        <w:rPr>
          <w:lang w:val="id-ID"/>
        </w:rPr>
      </w:pPr>
      <w:r w:rsidRPr="009D72DF">
        <w:rPr>
          <w:lang w:val="id-ID"/>
        </w:rPr>
        <w:t xml:space="preserve">Sedangkan dari sudut pandang manajerial, hasil penelitian ini menunjukkan bahwa semakin sesuai kompensasi karyawan yang diterimanya, maka semakin meningkat kepuasan karyawan. </w:t>
      </w:r>
      <w:r w:rsidR="00020E80" w:rsidRPr="009D72DF">
        <w:rPr>
          <w:lang w:val="id-ID"/>
        </w:rPr>
        <w:t xml:space="preserve">Program kompensasi harus dapat menjawab pertanyaan apa yang mendorong seseorang bekerja dan mengapa ada orang yang bekerja keras, sedangkan orang lain bekerjanya sedang-sedang saja. Peterson dan Plowman dalam Malayu SP. Hasibuan </w:t>
      </w:r>
      <w:r w:rsidR="00121EC2" w:rsidRPr="009D72DF">
        <w:rPr>
          <w:lang w:val="id-ID"/>
        </w:rPr>
        <w:t>(2002:120-121)</w:t>
      </w:r>
      <w:r w:rsidR="00BE40E9" w:rsidRPr="009D72DF">
        <w:rPr>
          <w:lang w:val="id-ID"/>
        </w:rPr>
        <w:t xml:space="preserve"> </w:t>
      </w:r>
      <w:r w:rsidR="00020E80" w:rsidRPr="009D72DF">
        <w:rPr>
          <w:lang w:val="id-ID"/>
        </w:rPr>
        <w:t>mengatakan orang mau bekerja karena hal-hal berikut:</w:t>
      </w:r>
    </w:p>
    <w:p w:rsidR="00020E80" w:rsidRPr="009D72DF" w:rsidRDefault="00020E80" w:rsidP="00AD281B">
      <w:pPr>
        <w:numPr>
          <w:ilvl w:val="0"/>
          <w:numId w:val="29"/>
        </w:numPr>
        <w:tabs>
          <w:tab w:val="clear" w:pos="1815"/>
        </w:tabs>
        <w:spacing w:line="480" w:lineRule="auto"/>
        <w:ind w:left="1098" w:hanging="378"/>
        <w:jc w:val="both"/>
        <w:rPr>
          <w:lang w:val="id-ID"/>
        </w:rPr>
      </w:pPr>
      <w:r w:rsidRPr="009D72DF">
        <w:rPr>
          <w:i/>
          <w:iCs/>
          <w:lang w:val="id-ID"/>
        </w:rPr>
        <w:lastRenderedPageBreak/>
        <w:t>The desire to life</w:t>
      </w:r>
      <w:r w:rsidRPr="009D72DF">
        <w:rPr>
          <w:lang w:val="id-ID"/>
        </w:rPr>
        <w:t xml:space="preserve">: artinya keinginan untuk hidup </w:t>
      </w:r>
      <w:r w:rsidR="00AD281B" w:rsidRPr="009D72DF">
        <w:rPr>
          <w:lang w:val="id-ID"/>
        </w:rPr>
        <w:t>merupakan keinginan utama setiap orang. Manusia bekerja untuk dapat makan dan melanjutkan hidupnya.</w:t>
      </w:r>
    </w:p>
    <w:p w:rsidR="00AD281B" w:rsidRPr="009D72DF" w:rsidRDefault="00AD281B" w:rsidP="00AD281B">
      <w:pPr>
        <w:numPr>
          <w:ilvl w:val="0"/>
          <w:numId w:val="29"/>
        </w:numPr>
        <w:tabs>
          <w:tab w:val="clear" w:pos="1815"/>
        </w:tabs>
        <w:spacing w:line="480" w:lineRule="auto"/>
        <w:ind w:left="1098" w:hanging="378"/>
        <w:jc w:val="both"/>
        <w:rPr>
          <w:lang w:val="id-ID"/>
        </w:rPr>
      </w:pPr>
      <w:r w:rsidRPr="009D72DF">
        <w:rPr>
          <w:i/>
          <w:iCs/>
          <w:lang w:val="id-ID"/>
        </w:rPr>
        <w:t>The desire for posession</w:t>
      </w:r>
      <w:r w:rsidRPr="009D72DF">
        <w:rPr>
          <w:lang w:val="id-ID"/>
        </w:rPr>
        <w:t>: artinya keinginan untuk memiliki sesuatu merupakan keinginan manusia yang kedua dan ini salah satu sebab mengapa manusia mau bekerja.</w:t>
      </w:r>
    </w:p>
    <w:p w:rsidR="00CB1EE1" w:rsidRPr="009D72DF" w:rsidRDefault="00AD281B" w:rsidP="00AD281B">
      <w:pPr>
        <w:numPr>
          <w:ilvl w:val="0"/>
          <w:numId w:val="29"/>
        </w:numPr>
        <w:tabs>
          <w:tab w:val="clear" w:pos="1815"/>
        </w:tabs>
        <w:spacing w:line="480" w:lineRule="auto"/>
        <w:ind w:left="1098" w:hanging="378"/>
        <w:jc w:val="both"/>
        <w:rPr>
          <w:lang w:val="id-ID"/>
        </w:rPr>
      </w:pPr>
      <w:r w:rsidRPr="009D72DF">
        <w:rPr>
          <w:i/>
          <w:iCs/>
          <w:lang w:val="id-ID"/>
        </w:rPr>
        <w:t>The desire for power</w:t>
      </w:r>
      <w:r w:rsidRPr="009D72DF">
        <w:rPr>
          <w:lang w:val="id-ID"/>
        </w:rPr>
        <w:t>: artinya keinginan akan kekuasaan merupakan keinginan selangkah</w:t>
      </w:r>
      <w:r w:rsidR="00CB1EE1" w:rsidRPr="009D72DF">
        <w:rPr>
          <w:lang w:val="id-ID"/>
        </w:rPr>
        <w:t xml:space="preserve"> di atas keinginan untuk memiliki, mendorong orang mau bekerja.</w:t>
      </w:r>
    </w:p>
    <w:p w:rsidR="00CB1EE1" w:rsidRPr="009D72DF" w:rsidRDefault="00CB1EE1" w:rsidP="00AD281B">
      <w:pPr>
        <w:numPr>
          <w:ilvl w:val="0"/>
          <w:numId w:val="29"/>
        </w:numPr>
        <w:tabs>
          <w:tab w:val="clear" w:pos="1815"/>
        </w:tabs>
        <w:spacing w:line="480" w:lineRule="auto"/>
        <w:ind w:left="1098" w:hanging="378"/>
        <w:jc w:val="both"/>
        <w:rPr>
          <w:lang w:val="id-ID"/>
        </w:rPr>
      </w:pPr>
      <w:r w:rsidRPr="009D72DF">
        <w:rPr>
          <w:i/>
          <w:iCs/>
          <w:lang w:val="id-ID"/>
        </w:rPr>
        <w:t>The desire for regognation</w:t>
      </w:r>
      <w:r w:rsidRPr="009D72DF">
        <w:rPr>
          <w:lang w:val="id-ID"/>
        </w:rPr>
        <w:t xml:space="preserve">: artinya keinginan akan pengakuan merupakan jenis terakhir dari kebutuhan dan juga mendorong orang mau bekerja. </w:t>
      </w:r>
    </w:p>
    <w:p w:rsidR="00CB1EE1" w:rsidRPr="009D72DF" w:rsidRDefault="00CB1EE1" w:rsidP="00CB1EE1">
      <w:pPr>
        <w:spacing w:line="480" w:lineRule="auto"/>
        <w:jc w:val="both"/>
        <w:rPr>
          <w:lang w:val="id-ID"/>
        </w:rPr>
      </w:pPr>
      <w:r w:rsidRPr="009D72DF">
        <w:rPr>
          <w:lang w:val="id-ID"/>
        </w:rPr>
        <w:t xml:space="preserve">Dengan demikian dapat diketahui bahwa setiap pekerja mempunyai motif dan kebutuhan </w:t>
      </w:r>
      <w:r w:rsidRPr="009D72DF">
        <w:rPr>
          <w:i/>
          <w:iCs/>
          <w:lang w:val="id-ID"/>
        </w:rPr>
        <w:t>(needs)</w:t>
      </w:r>
      <w:r w:rsidRPr="009D72DF">
        <w:rPr>
          <w:lang w:val="id-ID"/>
        </w:rPr>
        <w:t xml:space="preserve"> tertentu dan mengarapkan kepuasan dari hasil pekerjaan. Kebutuhan yang dipuaskan dengan bekerja antara lain sebagai berikut:</w:t>
      </w:r>
    </w:p>
    <w:p w:rsidR="00CB1EE1" w:rsidRPr="009D72DF" w:rsidRDefault="00CB1EE1" w:rsidP="00CB1EE1">
      <w:pPr>
        <w:numPr>
          <w:ilvl w:val="0"/>
          <w:numId w:val="30"/>
        </w:numPr>
        <w:spacing w:line="480" w:lineRule="auto"/>
        <w:jc w:val="both"/>
        <w:rPr>
          <w:lang w:val="id-ID"/>
        </w:rPr>
      </w:pPr>
      <w:r w:rsidRPr="009D72DF">
        <w:rPr>
          <w:lang w:val="id-ID"/>
        </w:rPr>
        <w:t>Kebutuhan fisik dan keamanan menyangkut kepuasan kebutuhan fisik atau biologis seperti makan, minum, tempat tinggal dan semacamnya di samping kebutuhan akan rasa aman dalam menikmatinya.</w:t>
      </w:r>
    </w:p>
    <w:p w:rsidR="00DF452F" w:rsidRPr="009D72DF" w:rsidRDefault="00CB1EE1" w:rsidP="00CB1EE1">
      <w:pPr>
        <w:numPr>
          <w:ilvl w:val="0"/>
          <w:numId w:val="30"/>
        </w:numPr>
        <w:spacing w:line="480" w:lineRule="auto"/>
        <w:jc w:val="both"/>
        <w:rPr>
          <w:lang w:val="id-ID"/>
        </w:rPr>
      </w:pPr>
      <w:r w:rsidRPr="009D72DF">
        <w:rPr>
          <w:lang w:val="id-ID"/>
        </w:rPr>
        <w:t>Kebutuhan sosial, karena manusia tergantung satu sama lain maka terdapat berbagai kebutuhan yang hanya bisa dipuaskan apabila masing-masing individu ditolong atau diakui oleh orang lain.</w:t>
      </w:r>
    </w:p>
    <w:p w:rsidR="00AD281B" w:rsidRPr="009D72DF" w:rsidRDefault="00121EC2" w:rsidP="00CB1EE1">
      <w:pPr>
        <w:numPr>
          <w:ilvl w:val="0"/>
          <w:numId w:val="30"/>
        </w:numPr>
        <w:spacing w:line="480" w:lineRule="auto"/>
        <w:jc w:val="both"/>
        <w:rPr>
          <w:lang w:val="id-ID"/>
        </w:rPr>
      </w:pPr>
      <w:r w:rsidRPr="009D72DF">
        <w:rPr>
          <w:lang w:val="id-ID"/>
        </w:rPr>
        <w:lastRenderedPageBreak/>
        <w:t>Kebutuhan egoistik, berhubungan dengan keinginan orang untuk bebas mengerjakan sesuatu secara sendiri dan untuk puas karena berhasil menyelesaikannya.</w:t>
      </w:r>
      <w:r w:rsidR="00CB1EE1" w:rsidRPr="009D72DF">
        <w:rPr>
          <w:lang w:val="id-ID"/>
        </w:rPr>
        <w:t xml:space="preserve"> </w:t>
      </w:r>
    </w:p>
    <w:p w:rsidR="00BE40E9" w:rsidRDefault="00BE40E9" w:rsidP="00C55810">
      <w:pPr>
        <w:spacing w:line="480" w:lineRule="auto"/>
        <w:ind w:firstLine="720"/>
        <w:jc w:val="both"/>
        <w:rPr>
          <w:lang w:val="id-ID"/>
        </w:rPr>
      </w:pPr>
      <w:r w:rsidRPr="009D72DF">
        <w:rPr>
          <w:lang w:val="id-ID"/>
        </w:rPr>
        <w:t>P</w:t>
      </w:r>
      <w:r w:rsidR="00C14BD9" w:rsidRPr="009D72DF">
        <w:rPr>
          <w:lang w:val="id-ID"/>
        </w:rPr>
        <w:t xml:space="preserve">ihak manajerial pelabuhan khususnya departemen personalia perlu membantu karyawan-karyawan untuk memenuhi tujuan-tujuan peribadinya </w:t>
      </w:r>
      <w:r w:rsidRPr="009D72DF">
        <w:rPr>
          <w:lang w:val="id-ID"/>
        </w:rPr>
        <w:t xml:space="preserve">untuk membangun, meningkatkan, memelihara motivasi </w:t>
      </w:r>
      <w:r w:rsidR="00C14BD9" w:rsidRPr="009D72DF">
        <w:rPr>
          <w:lang w:val="id-ID"/>
        </w:rPr>
        <w:t xml:space="preserve">sehingga </w:t>
      </w:r>
      <w:r w:rsidRPr="009D72DF">
        <w:rPr>
          <w:lang w:val="id-ID"/>
        </w:rPr>
        <w:t xml:space="preserve">karyawan memperoleh adanya pengakuan pihak organisasi dan kompensasi sesuai prestasi kerjanya. Hal ini membuktikan bahwa pernyataan teoritik dari Hadari Nawawi (2001), Marwansyah dan Mukaram (1999) bahwa karyawan merasa puas dan termotivasi untuk meningkatkan kinerja mereka apabila kompensasi yang diterima dari organisasi lebih besar atau sama dengan kompensasi yang diharapkan. </w:t>
      </w:r>
    </w:p>
    <w:p w:rsidR="00BA774D" w:rsidRPr="009D72DF" w:rsidRDefault="00BA774D" w:rsidP="00BE40E9">
      <w:pPr>
        <w:spacing w:line="480" w:lineRule="auto"/>
        <w:ind w:firstLine="720"/>
        <w:jc w:val="both"/>
        <w:rPr>
          <w:sz w:val="16"/>
          <w:szCs w:val="16"/>
          <w:lang w:val="id-ID"/>
        </w:rPr>
      </w:pPr>
    </w:p>
    <w:p w:rsidR="00C91940" w:rsidRPr="009D72DF" w:rsidRDefault="00CD595D" w:rsidP="00BE40E9">
      <w:pPr>
        <w:widowControl w:val="0"/>
        <w:suppressAutoHyphens/>
        <w:spacing w:line="360" w:lineRule="auto"/>
        <w:ind w:left="731" w:hanging="731"/>
        <w:jc w:val="both"/>
        <w:rPr>
          <w:b/>
          <w:bCs/>
          <w:lang w:val="id-ID"/>
        </w:rPr>
      </w:pPr>
      <w:r w:rsidRPr="009D72DF">
        <w:rPr>
          <w:b/>
          <w:bCs/>
          <w:lang w:val="id-ID"/>
        </w:rPr>
        <w:t>4.</w:t>
      </w:r>
      <w:r w:rsidR="00E0537E" w:rsidRPr="009D72DF">
        <w:rPr>
          <w:b/>
          <w:bCs/>
          <w:lang w:val="id-ID"/>
        </w:rPr>
        <w:t>3</w:t>
      </w:r>
      <w:r w:rsidRPr="009D72DF">
        <w:rPr>
          <w:b/>
          <w:bCs/>
          <w:lang w:val="id-ID"/>
        </w:rPr>
        <w:t xml:space="preserve">.3 </w:t>
      </w:r>
      <w:r w:rsidR="00B05B26" w:rsidRPr="009D72DF">
        <w:rPr>
          <w:b/>
          <w:bCs/>
          <w:lang w:val="id-ID"/>
        </w:rPr>
        <w:t xml:space="preserve">Pengaruh </w:t>
      </w:r>
      <w:r w:rsidRPr="009D72DF">
        <w:rPr>
          <w:b/>
          <w:bCs/>
          <w:lang w:val="id-ID"/>
        </w:rPr>
        <w:t>Pengemb</w:t>
      </w:r>
      <w:r w:rsidR="00C91940" w:rsidRPr="009D72DF">
        <w:rPr>
          <w:b/>
          <w:bCs/>
          <w:lang w:val="id-ID"/>
        </w:rPr>
        <w:t xml:space="preserve">angan </w:t>
      </w:r>
      <w:r w:rsidR="002F741B" w:rsidRPr="009D72DF">
        <w:rPr>
          <w:b/>
          <w:bCs/>
          <w:lang w:val="id-ID"/>
        </w:rPr>
        <w:t>Sumber Daya Manusia</w:t>
      </w:r>
      <w:r w:rsidR="00C91940" w:rsidRPr="009D72DF">
        <w:rPr>
          <w:b/>
          <w:bCs/>
          <w:lang w:val="id-ID"/>
        </w:rPr>
        <w:t xml:space="preserve"> </w:t>
      </w:r>
      <w:r w:rsidR="00B05B26" w:rsidRPr="009D72DF">
        <w:rPr>
          <w:b/>
          <w:bCs/>
          <w:lang w:val="id-ID"/>
        </w:rPr>
        <w:t xml:space="preserve">Terhadap </w:t>
      </w:r>
      <w:r w:rsidR="00866D4D" w:rsidRPr="009D72DF">
        <w:rPr>
          <w:b/>
          <w:bCs/>
          <w:lang w:val="id-ID"/>
        </w:rPr>
        <w:t xml:space="preserve"> </w:t>
      </w:r>
      <w:r w:rsidR="00C91940" w:rsidRPr="009D72DF">
        <w:rPr>
          <w:b/>
          <w:bCs/>
          <w:lang w:val="id-ID"/>
        </w:rPr>
        <w:t xml:space="preserve">Kepuasan </w:t>
      </w:r>
      <w:r w:rsidR="00AB41B4" w:rsidRPr="009D72DF">
        <w:rPr>
          <w:b/>
          <w:bCs/>
          <w:lang w:val="id-ID"/>
        </w:rPr>
        <w:t>Kerja Karyawan</w:t>
      </w:r>
      <w:r w:rsidR="00650DA7" w:rsidRPr="009D72DF">
        <w:rPr>
          <w:b/>
          <w:bCs/>
          <w:lang w:val="id-ID"/>
        </w:rPr>
        <w:t xml:space="preserve"> Pelabuhan Lintas Merak-Bakauheni</w:t>
      </w:r>
    </w:p>
    <w:p w:rsidR="00EA333E" w:rsidRPr="009D72DF" w:rsidRDefault="00EA333E" w:rsidP="00BE40E9">
      <w:pPr>
        <w:widowControl w:val="0"/>
        <w:suppressAutoHyphens/>
        <w:spacing w:line="360" w:lineRule="auto"/>
        <w:ind w:left="731" w:hanging="731"/>
        <w:jc w:val="both"/>
        <w:rPr>
          <w:b/>
          <w:bCs/>
          <w:sz w:val="8"/>
          <w:szCs w:val="8"/>
          <w:lang w:val="id-ID"/>
        </w:rPr>
      </w:pPr>
    </w:p>
    <w:p w:rsidR="00C91940" w:rsidRPr="009D72DF" w:rsidRDefault="00CD595D" w:rsidP="00523D83">
      <w:pPr>
        <w:spacing w:line="480" w:lineRule="auto"/>
        <w:ind w:firstLine="720"/>
        <w:jc w:val="both"/>
        <w:rPr>
          <w:lang w:val="id-ID"/>
        </w:rPr>
      </w:pPr>
      <w:r w:rsidRPr="009D72DF">
        <w:rPr>
          <w:lang w:val="id-ID"/>
        </w:rPr>
        <w:t>Hipotesis ketiga ya</w:t>
      </w:r>
      <w:r w:rsidR="00B05B26" w:rsidRPr="009D72DF">
        <w:rPr>
          <w:lang w:val="id-ID"/>
        </w:rPr>
        <w:t>itu</w:t>
      </w:r>
      <w:r w:rsidRPr="009D72DF">
        <w:rPr>
          <w:lang w:val="id-ID"/>
        </w:rPr>
        <w:t xml:space="preserve"> </w:t>
      </w:r>
      <w:r w:rsidR="00B05B26" w:rsidRPr="009D72DF">
        <w:rPr>
          <w:lang w:val="id-ID"/>
        </w:rPr>
        <w:t xml:space="preserve">pengaruh </w:t>
      </w:r>
      <w:r w:rsidR="00BE40E9" w:rsidRPr="009D72DF">
        <w:rPr>
          <w:lang w:val="id-ID"/>
        </w:rPr>
        <w:t>P</w:t>
      </w:r>
      <w:r w:rsidR="00C91940" w:rsidRPr="009D72DF">
        <w:rPr>
          <w:lang w:val="id-ID"/>
        </w:rPr>
        <w:t xml:space="preserve">engembangan </w:t>
      </w:r>
      <w:r w:rsidR="00BE40E9" w:rsidRPr="009D72DF">
        <w:rPr>
          <w:lang w:val="id-ID"/>
        </w:rPr>
        <w:t>S</w:t>
      </w:r>
      <w:r w:rsidR="002F741B" w:rsidRPr="009D72DF">
        <w:rPr>
          <w:lang w:val="id-ID"/>
        </w:rPr>
        <w:t xml:space="preserve">umber </w:t>
      </w:r>
      <w:r w:rsidR="00BE40E9" w:rsidRPr="009D72DF">
        <w:rPr>
          <w:lang w:val="id-ID"/>
        </w:rPr>
        <w:t>D</w:t>
      </w:r>
      <w:r w:rsidR="002F741B" w:rsidRPr="009D72DF">
        <w:rPr>
          <w:lang w:val="id-ID"/>
        </w:rPr>
        <w:t xml:space="preserve">aya </w:t>
      </w:r>
      <w:r w:rsidR="00BE40E9" w:rsidRPr="009D72DF">
        <w:rPr>
          <w:lang w:val="id-ID"/>
        </w:rPr>
        <w:t>M</w:t>
      </w:r>
      <w:r w:rsidR="002F741B" w:rsidRPr="009D72DF">
        <w:rPr>
          <w:lang w:val="id-ID"/>
        </w:rPr>
        <w:t>anusia</w:t>
      </w:r>
      <w:r w:rsidRPr="009D72DF">
        <w:rPr>
          <w:lang w:val="id-ID"/>
        </w:rPr>
        <w:t xml:space="preserve"> </w:t>
      </w:r>
      <w:r w:rsidR="00C91940" w:rsidRPr="009D72DF">
        <w:rPr>
          <w:lang w:val="id-ID"/>
        </w:rPr>
        <w:t xml:space="preserve">terhadap </w:t>
      </w:r>
      <w:r w:rsidR="00BE40E9" w:rsidRPr="009D72DF">
        <w:rPr>
          <w:lang w:val="id-ID"/>
        </w:rPr>
        <w:t>Kepuasan K</w:t>
      </w:r>
      <w:r w:rsidR="00C91940" w:rsidRPr="009D72DF">
        <w:rPr>
          <w:lang w:val="id-ID"/>
        </w:rPr>
        <w:t xml:space="preserve">erja </w:t>
      </w:r>
      <w:r w:rsidR="00BE40E9" w:rsidRPr="009D72DF">
        <w:rPr>
          <w:lang w:val="id-ID"/>
        </w:rPr>
        <w:t>K</w:t>
      </w:r>
      <w:r w:rsidR="00B05B26" w:rsidRPr="009D72DF">
        <w:rPr>
          <w:lang w:val="id-ID"/>
        </w:rPr>
        <w:t xml:space="preserve">aryawan </w:t>
      </w:r>
      <w:r w:rsidR="00C91940" w:rsidRPr="009D72DF">
        <w:rPr>
          <w:lang w:val="id-ID"/>
        </w:rPr>
        <w:t>ditunjukkan oleh koefisien jalur p</w:t>
      </w:r>
      <w:r w:rsidR="00C91940" w:rsidRPr="009D72DF">
        <w:rPr>
          <w:vertAlign w:val="subscript"/>
          <w:lang w:val="id-ID"/>
        </w:rPr>
        <w:t xml:space="preserve">YX3 </w:t>
      </w:r>
      <w:r w:rsidR="00C91940" w:rsidRPr="009D72DF">
        <w:rPr>
          <w:lang w:val="id-ID"/>
        </w:rPr>
        <w:t>sebesar 0,360. Hasil perhitungan t</w:t>
      </w:r>
      <w:r w:rsidR="00C91940" w:rsidRPr="009D72DF">
        <w:rPr>
          <w:vertAlign w:val="subscript"/>
          <w:lang w:val="id-ID"/>
        </w:rPr>
        <w:t>hitung</w:t>
      </w:r>
      <w:r w:rsidR="00C91940" w:rsidRPr="009D72DF">
        <w:rPr>
          <w:lang w:val="id-ID"/>
        </w:rPr>
        <w:t xml:space="preserve"> diperoleh sebesar 8,976 dengan </w:t>
      </w:r>
      <w:r w:rsidR="00C91940" w:rsidRPr="009D72DF">
        <w:rPr>
          <w:i/>
          <w:iCs/>
          <w:lang w:val="id-ID"/>
        </w:rPr>
        <w:t>p-value</w:t>
      </w:r>
      <w:r w:rsidR="00C91940" w:rsidRPr="009D72DF">
        <w:rPr>
          <w:lang w:val="id-ID"/>
        </w:rPr>
        <w:t xml:space="preserve"> (signifikansi) 0,000.</w:t>
      </w:r>
      <w:r w:rsidRPr="009D72DF">
        <w:rPr>
          <w:lang w:val="id-ID"/>
        </w:rPr>
        <w:t xml:space="preserve"> </w:t>
      </w:r>
      <w:r w:rsidR="00C91940" w:rsidRPr="009D72DF">
        <w:rPr>
          <w:lang w:val="id-ID"/>
        </w:rPr>
        <w:t>Hipotesis statistik yang diuji adalah sebagai berikut:</w:t>
      </w:r>
    </w:p>
    <w:p w:rsidR="00CD595D" w:rsidRPr="009D72DF" w:rsidRDefault="00CD595D" w:rsidP="00CD595D">
      <w:pPr>
        <w:spacing w:line="480" w:lineRule="auto"/>
        <w:ind w:left="2196" w:hanging="1476"/>
        <w:jc w:val="both"/>
        <w:rPr>
          <w:lang w:val="id-ID"/>
        </w:rPr>
      </w:pPr>
      <w:r w:rsidRPr="009D72DF">
        <w:rPr>
          <w:lang w:val="id-ID"/>
        </w:rPr>
        <w:t>H</w:t>
      </w:r>
      <w:r w:rsidRPr="009D72DF">
        <w:rPr>
          <w:vertAlign w:val="subscript"/>
          <w:lang w:val="id-ID"/>
        </w:rPr>
        <w:t>0</w:t>
      </w:r>
      <w:r w:rsidRPr="009D72DF">
        <w:rPr>
          <w:lang w:val="id-ID"/>
        </w:rPr>
        <w:t xml:space="preserve">: </w:t>
      </w:r>
      <w:r w:rsidRPr="009D72DF">
        <w:rPr>
          <w:rFonts w:ascii="Symbol" w:hAnsi="Symbol" w:cs="Symbol"/>
          <w:lang w:val="id-ID"/>
        </w:rPr>
        <w:t></w:t>
      </w:r>
      <w:r w:rsidRPr="009D72DF">
        <w:rPr>
          <w:vertAlign w:val="subscript"/>
          <w:lang w:val="id-ID"/>
        </w:rPr>
        <w:t xml:space="preserve">YX3 </w:t>
      </w:r>
      <w:r w:rsidRPr="009D72DF">
        <w:rPr>
          <w:lang w:val="id-ID"/>
        </w:rPr>
        <w:t>= 0</w:t>
      </w:r>
      <w:r w:rsidRPr="009D72DF">
        <w:rPr>
          <w:lang w:val="id-ID"/>
        </w:rPr>
        <w:tab/>
        <w:t xml:space="preserve">Tidak terdapat pengaruh Pengembangan Sumber Daya Manusia terhadap Kepuasan Kerja </w:t>
      </w:r>
      <w:r w:rsidR="00D528AB" w:rsidRPr="009D72DF">
        <w:rPr>
          <w:lang w:val="id-ID"/>
        </w:rPr>
        <w:t>Karyawan</w:t>
      </w:r>
      <w:r w:rsidRPr="009D72DF">
        <w:rPr>
          <w:lang w:val="id-ID"/>
        </w:rPr>
        <w:t xml:space="preserve"> </w:t>
      </w:r>
    </w:p>
    <w:p w:rsidR="00D528AB" w:rsidRPr="009D72DF" w:rsidRDefault="00CD595D" w:rsidP="00D528AB">
      <w:pPr>
        <w:spacing w:line="480" w:lineRule="auto"/>
        <w:ind w:left="2196" w:hanging="1476"/>
        <w:jc w:val="both"/>
        <w:rPr>
          <w:lang w:val="id-ID"/>
        </w:rPr>
      </w:pPr>
      <w:r w:rsidRPr="009D72DF">
        <w:rPr>
          <w:lang w:val="id-ID"/>
        </w:rPr>
        <w:t>H</w:t>
      </w:r>
      <w:r w:rsidRPr="009D72DF">
        <w:rPr>
          <w:vertAlign w:val="subscript"/>
          <w:lang w:val="id-ID"/>
        </w:rPr>
        <w:t>1</w:t>
      </w:r>
      <w:r w:rsidRPr="009D72DF">
        <w:rPr>
          <w:lang w:val="id-ID"/>
        </w:rPr>
        <w:t xml:space="preserve">: </w:t>
      </w:r>
      <w:r w:rsidRPr="009D72DF">
        <w:rPr>
          <w:rFonts w:ascii="Symbol" w:hAnsi="Symbol" w:cs="Symbol"/>
          <w:lang w:val="id-ID"/>
        </w:rPr>
        <w:t></w:t>
      </w:r>
      <w:r w:rsidRPr="009D72DF">
        <w:rPr>
          <w:vertAlign w:val="subscript"/>
          <w:lang w:val="id-ID"/>
        </w:rPr>
        <w:t xml:space="preserve">YX3 </w:t>
      </w:r>
      <w:r w:rsidRPr="009D72DF">
        <w:rPr>
          <w:rFonts w:ascii="Symbol" w:hAnsi="Symbol" w:cs="Symbol"/>
          <w:lang w:val="id-ID"/>
        </w:rPr>
        <w:t></w:t>
      </w:r>
      <w:r w:rsidRPr="009D72DF">
        <w:rPr>
          <w:lang w:val="id-ID"/>
        </w:rPr>
        <w:t xml:space="preserve"> 0</w:t>
      </w:r>
      <w:r w:rsidRPr="009D72DF">
        <w:rPr>
          <w:lang w:val="id-ID"/>
        </w:rPr>
        <w:tab/>
        <w:t xml:space="preserve">Terdapat pengaruh Pengembangan Sumber Daya Manusia terhadap Kepuasan Kerja  </w:t>
      </w:r>
      <w:r w:rsidR="00D528AB" w:rsidRPr="009D72DF">
        <w:rPr>
          <w:lang w:val="id-ID"/>
        </w:rPr>
        <w:t xml:space="preserve">Karyawan </w:t>
      </w:r>
    </w:p>
    <w:p w:rsidR="00CD595D" w:rsidRPr="009D72DF" w:rsidRDefault="00C91940" w:rsidP="00CD595D">
      <w:pPr>
        <w:pStyle w:val="BodyText2"/>
        <w:spacing w:after="0"/>
        <w:jc w:val="both"/>
        <w:rPr>
          <w:sz w:val="8"/>
          <w:szCs w:val="8"/>
          <w:lang w:val="id-ID"/>
        </w:rPr>
      </w:pPr>
      <w:r w:rsidRPr="009D72DF">
        <w:rPr>
          <w:lang w:val="id-ID"/>
        </w:rPr>
        <w:t xml:space="preserve">    </w:t>
      </w:r>
      <w:r w:rsidRPr="009D72DF">
        <w:rPr>
          <w:lang w:val="id-ID"/>
        </w:rPr>
        <w:tab/>
      </w:r>
    </w:p>
    <w:p w:rsidR="005C73C1" w:rsidRPr="009D72DF" w:rsidRDefault="00C91940" w:rsidP="005C73C1">
      <w:pPr>
        <w:pStyle w:val="BodyText2"/>
        <w:spacing w:after="0"/>
        <w:ind w:firstLine="720"/>
        <w:jc w:val="both"/>
        <w:rPr>
          <w:lang w:val="id-ID"/>
        </w:rPr>
      </w:pPr>
      <w:r w:rsidRPr="009D72DF">
        <w:rPr>
          <w:lang w:val="id-ID"/>
        </w:rPr>
        <w:lastRenderedPageBreak/>
        <w:t xml:space="preserve">Hasil uji empiris menyatakan penolakan terhadap </w:t>
      </w:r>
      <w:r w:rsidR="002F741B" w:rsidRPr="009D72DF">
        <w:rPr>
          <w:lang w:val="id-ID"/>
        </w:rPr>
        <w:t>H</w:t>
      </w:r>
      <w:r w:rsidR="002F741B" w:rsidRPr="009D72DF">
        <w:rPr>
          <w:vertAlign w:val="subscript"/>
          <w:lang w:val="id-ID"/>
        </w:rPr>
        <w:t>0</w:t>
      </w:r>
      <w:r w:rsidRPr="009D72DF">
        <w:rPr>
          <w:lang w:val="id-ID"/>
        </w:rPr>
        <w:t xml:space="preserve"> atau dengan kata lain menerima H</w:t>
      </w:r>
      <w:r w:rsidRPr="009D72DF">
        <w:rPr>
          <w:vertAlign w:val="subscript"/>
          <w:lang w:val="id-ID"/>
        </w:rPr>
        <w:t>1</w:t>
      </w:r>
      <w:r w:rsidRPr="009D72DF">
        <w:rPr>
          <w:lang w:val="id-ID"/>
        </w:rPr>
        <w:t xml:space="preserve"> karena diperoleh t</w:t>
      </w:r>
      <w:r w:rsidRPr="009D72DF">
        <w:rPr>
          <w:vertAlign w:val="subscript"/>
          <w:lang w:val="id-ID"/>
        </w:rPr>
        <w:t>hitung</w:t>
      </w:r>
      <w:r w:rsidRPr="009D72DF">
        <w:rPr>
          <w:lang w:val="id-ID"/>
        </w:rPr>
        <w:t xml:space="preserve"> = 8.976  &gt; t</w:t>
      </w:r>
      <w:r w:rsidRPr="009D72DF">
        <w:rPr>
          <w:vertAlign w:val="subscript"/>
          <w:lang w:val="id-ID"/>
        </w:rPr>
        <w:t>tabel</w:t>
      </w:r>
      <w:r w:rsidRPr="009D72DF">
        <w:rPr>
          <w:lang w:val="id-ID"/>
        </w:rPr>
        <w:t xml:space="preserve"> = 1,972 dan nilai signifikan untuk X</w:t>
      </w:r>
      <w:r w:rsidRPr="009D72DF">
        <w:rPr>
          <w:vertAlign w:val="subscript"/>
          <w:lang w:val="id-ID"/>
        </w:rPr>
        <w:t>3</w:t>
      </w:r>
      <w:r w:rsidRPr="009D72DF">
        <w:rPr>
          <w:lang w:val="id-ID"/>
        </w:rPr>
        <w:t xml:space="preserve"> lebih kecil dari </w:t>
      </w:r>
      <w:r w:rsidRPr="009D72DF">
        <w:rPr>
          <w:rFonts w:ascii="Symbol" w:hAnsi="Symbol" w:cs="Symbol"/>
          <w:lang w:val="id-ID"/>
        </w:rPr>
        <w:t></w:t>
      </w:r>
      <w:r w:rsidRPr="009D72DF">
        <w:rPr>
          <w:rFonts w:ascii="Symbol" w:hAnsi="Symbol" w:cs="Symbol"/>
          <w:lang w:val="id-ID"/>
        </w:rPr>
        <w:t></w:t>
      </w:r>
      <w:r w:rsidRPr="009D72DF">
        <w:rPr>
          <w:lang w:val="id-ID"/>
        </w:rPr>
        <w:t xml:space="preserve">= 0,05. Diperoleh hasil pengujian hipotesis terdapat pengaruh yang bermakna </w:t>
      </w:r>
      <w:r w:rsidR="00D528AB" w:rsidRPr="009D72DF">
        <w:rPr>
          <w:lang w:val="id-ID"/>
        </w:rPr>
        <w:t>P</w:t>
      </w:r>
      <w:r w:rsidRPr="009D72DF">
        <w:rPr>
          <w:lang w:val="id-ID"/>
        </w:rPr>
        <w:t xml:space="preserve">engembangan </w:t>
      </w:r>
      <w:r w:rsidR="00025B80" w:rsidRPr="009D72DF">
        <w:rPr>
          <w:lang w:val="id-ID"/>
        </w:rPr>
        <w:t>Sumber Daya Manusia</w:t>
      </w:r>
      <w:r w:rsidRPr="009D72DF">
        <w:rPr>
          <w:lang w:val="id-ID"/>
        </w:rPr>
        <w:t xml:space="preserve"> terhadap </w:t>
      </w:r>
      <w:r w:rsidR="00D528AB" w:rsidRPr="009D72DF">
        <w:rPr>
          <w:lang w:val="id-ID"/>
        </w:rPr>
        <w:t>K</w:t>
      </w:r>
      <w:r w:rsidRPr="009D72DF">
        <w:rPr>
          <w:lang w:val="id-ID"/>
        </w:rPr>
        <w:t xml:space="preserve">epuasan </w:t>
      </w:r>
      <w:r w:rsidR="00D528AB" w:rsidRPr="009D72DF">
        <w:rPr>
          <w:lang w:val="id-ID"/>
        </w:rPr>
        <w:t>K</w:t>
      </w:r>
      <w:r w:rsidRPr="009D72DF">
        <w:rPr>
          <w:lang w:val="id-ID"/>
        </w:rPr>
        <w:t xml:space="preserve">erja  </w:t>
      </w:r>
      <w:r w:rsidR="00D528AB" w:rsidRPr="009D72DF">
        <w:rPr>
          <w:lang w:val="id-ID"/>
        </w:rPr>
        <w:t xml:space="preserve">Karyawan </w:t>
      </w:r>
      <w:r w:rsidRPr="009D72DF">
        <w:rPr>
          <w:lang w:val="id-ID"/>
        </w:rPr>
        <w:t>secara parsial.</w:t>
      </w:r>
    </w:p>
    <w:p w:rsidR="00D528AB" w:rsidRPr="009D72DF" w:rsidRDefault="005C73C1" w:rsidP="005C73C1">
      <w:pPr>
        <w:pStyle w:val="BodyText2"/>
        <w:spacing w:after="0"/>
        <w:ind w:firstLine="720"/>
        <w:jc w:val="both"/>
        <w:rPr>
          <w:lang w:val="id-ID"/>
        </w:rPr>
      </w:pPr>
      <w:r w:rsidRPr="009D72DF">
        <w:rPr>
          <w:lang w:val="id-ID"/>
        </w:rPr>
        <w:t xml:space="preserve">Program pengembangan karyawan hendaknya disusun secara cermat yang didasarkan kepada metode-metode ilmiah serta berpedoman pada keterampilan yang dibutuhkan perusahaan saat ini maupun untuk masa depan. Pengembangan haarus bertujuan untuk meningkatkan kesempatan teknis, teoritis, konseptual, dan moral karyawan agar prestasi kerjanya baik dan mencapai hasil yang optimal. Menurut Malayu SP. Hasibuan (2002:68) dalam pengembangan karyawan dirasa semakin penting manfaatnya karena adanya tuntutan pekerjaan atau jabatan sebagai akibat kemajuan teknologi dan semakin ketatnya persaingan diantara perusahaan sejenis. </w:t>
      </w:r>
    </w:p>
    <w:p w:rsidR="005F1ACE" w:rsidRPr="009D72DF" w:rsidRDefault="005F1ACE" w:rsidP="005F1ACE">
      <w:pPr>
        <w:spacing w:line="480" w:lineRule="auto"/>
        <w:ind w:firstLine="720"/>
        <w:jc w:val="both"/>
        <w:rPr>
          <w:lang w:val="id-ID"/>
        </w:rPr>
      </w:pPr>
      <w:r w:rsidRPr="009D72DF">
        <w:rPr>
          <w:lang w:val="id-ID"/>
        </w:rPr>
        <w:t>Hasil perhitungan yang diperoleh menunjukkan Pengembangan S</w:t>
      </w:r>
      <w:r w:rsidR="00E71349" w:rsidRPr="009D72DF">
        <w:rPr>
          <w:lang w:val="id-ID"/>
        </w:rPr>
        <w:t>umber Daya Manusia</w:t>
      </w:r>
      <w:r w:rsidRPr="009D72DF">
        <w:rPr>
          <w:lang w:val="id-ID"/>
        </w:rPr>
        <w:t xml:space="preserve"> mempengaruhi  Kepuasan kerja secara parsial. Berdasarkan nilai korelasi dan koefisien jalur yang diperoleh dari hasil perhitungan dengan SPSS dapat diketahui besarnya pengaruh langsung dan tidak langsung Pengembangan </w:t>
      </w:r>
      <w:r w:rsidR="00E71349" w:rsidRPr="009D72DF">
        <w:rPr>
          <w:lang w:val="id-ID"/>
        </w:rPr>
        <w:t>Sumber Daya Manusia</w:t>
      </w:r>
      <w:r w:rsidRPr="009D72DF">
        <w:rPr>
          <w:lang w:val="id-ID"/>
        </w:rPr>
        <w:t xml:space="preserve"> terhadap Kepuasan </w:t>
      </w:r>
      <w:r w:rsidR="00E71349" w:rsidRPr="009D72DF">
        <w:rPr>
          <w:lang w:val="id-ID"/>
        </w:rPr>
        <w:t>K</w:t>
      </w:r>
      <w:r w:rsidRPr="009D72DF">
        <w:rPr>
          <w:lang w:val="id-ID"/>
        </w:rPr>
        <w:t xml:space="preserve">erja </w:t>
      </w:r>
      <w:r w:rsidR="00E71349" w:rsidRPr="009D72DF">
        <w:rPr>
          <w:lang w:val="id-ID"/>
        </w:rPr>
        <w:t xml:space="preserve">Karyawan </w:t>
      </w:r>
      <w:r w:rsidRPr="009D72DF">
        <w:rPr>
          <w:lang w:val="id-ID"/>
        </w:rPr>
        <w:t>sebagai berikut :</w:t>
      </w:r>
    </w:p>
    <w:p w:rsidR="005F1ACE" w:rsidRPr="009D72DF" w:rsidRDefault="005F1ACE" w:rsidP="005F1ACE">
      <w:pPr>
        <w:spacing w:line="360" w:lineRule="auto"/>
        <w:rPr>
          <w:lang w:val="id-ID"/>
        </w:rPr>
      </w:pPr>
      <w:r w:rsidRPr="009D72DF">
        <w:rPr>
          <w:lang w:val="id-ID"/>
        </w:rPr>
        <w:t>Pengaruh langsung  X</w:t>
      </w:r>
      <w:r w:rsidRPr="009D72DF">
        <w:rPr>
          <w:vertAlign w:val="subscript"/>
          <w:lang w:val="id-ID"/>
        </w:rPr>
        <w:t>3</w:t>
      </w:r>
      <w:r w:rsidRPr="009D72DF">
        <w:rPr>
          <w:lang w:val="id-ID"/>
        </w:rPr>
        <w:t xml:space="preserve"> </w:t>
      </w:r>
    </w:p>
    <w:p w:rsidR="005F1ACE" w:rsidRPr="009D72DF" w:rsidRDefault="005F1ACE" w:rsidP="005F1ACE">
      <w:pPr>
        <w:spacing w:line="360" w:lineRule="auto"/>
        <w:ind w:left="720" w:firstLine="720"/>
        <w:rPr>
          <w:lang w:val="id-ID"/>
        </w:rPr>
      </w:pPr>
      <w:r w:rsidRPr="009D72DF">
        <w:rPr>
          <w:lang w:val="id-ID"/>
        </w:rPr>
        <w:t xml:space="preserve">: </w:t>
      </w:r>
      <w:r w:rsidR="00CA2A65" w:rsidRPr="009D72DF">
        <w:rPr>
          <w:position w:val="-8"/>
          <w:lang w:val="id-ID"/>
        </w:rPr>
        <w:object w:dxaOrig="760" w:dyaOrig="400">
          <v:shape id="_x0000_i1039" type="#_x0000_t75" style="width:38.25pt;height:19.5pt" o:ole="" filled="t">
            <v:fill color2="black"/>
            <v:imagedata r:id="rId31" o:title=""/>
          </v:shape>
          <o:OLEObject Type="Embed" ProgID="Unknown" ShapeID="_x0000_i1039" DrawAspect="Content" ObjectID="_1411963995" r:id="rId32"/>
        </w:object>
      </w:r>
      <w:r w:rsidRPr="009D72DF">
        <w:rPr>
          <w:lang w:val="id-ID"/>
        </w:rPr>
        <w:t xml:space="preserve">  = 0,360 x 0,360 x 100%  = 12,9%</w:t>
      </w:r>
    </w:p>
    <w:p w:rsidR="005F1ACE" w:rsidRPr="009D72DF" w:rsidRDefault="005F1ACE" w:rsidP="005F1ACE">
      <w:pPr>
        <w:spacing w:line="360" w:lineRule="auto"/>
        <w:rPr>
          <w:lang w:val="id-ID"/>
        </w:rPr>
      </w:pPr>
      <w:r w:rsidRPr="009D72DF">
        <w:rPr>
          <w:lang w:val="id-ID"/>
        </w:rPr>
        <w:t>Pengaruh tidak langsung X</w:t>
      </w:r>
      <w:r w:rsidRPr="009D72DF">
        <w:rPr>
          <w:vertAlign w:val="subscript"/>
          <w:lang w:val="id-ID"/>
        </w:rPr>
        <w:t>3</w:t>
      </w:r>
      <w:r w:rsidRPr="009D72DF">
        <w:rPr>
          <w:lang w:val="id-ID"/>
        </w:rPr>
        <w:t xml:space="preserve"> terhadap Y melalui X</w:t>
      </w:r>
      <w:r w:rsidRPr="009D72DF">
        <w:rPr>
          <w:vertAlign w:val="subscript"/>
          <w:lang w:val="id-ID"/>
        </w:rPr>
        <w:t>1</w:t>
      </w:r>
      <w:r w:rsidRPr="009D72DF">
        <w:rPr>
          <w:lang w:val="id-ID"/>
        </w:rPr>
        <w:t xml:space="preserve"> =</w:t>
      </w:r>
    </w:p>
    <w:p w:rsidR="005F1ACE" w:rsidRPr="009D72DF" w:rsidRDefault="005F1ACE" w:rsidP="005F1ACE">
      <w:pPr>
        <w:spacing w:line="360" w:lineRule="auto"/>
        <w:ind w:left="720" w:firstLine="720"/>
        <w:rPr>
          <w:lang w:val="id-ID"/>
        </w:rPr>
      </w:pPr>
      <w:r w:rsidRPr="009D72DF">
        <w:rPr>
          <w:lang w:val="id-ID"/>
        </w:rPr>
        <w:t>: (</w:t>
      </w:r>
      <w:r w:rsidR="00CA2A65" w:rsidRPr="009D72DF">
        <w:rPr>
          <w:position w:val="-6"/>
          <w:lang w:val="id-ID"/>
        </w:rPr>
        <w:object w:dxaOrig="499" w:dyaOrig="379">
          <v:shape id="_x0000_i1040" type="#_x0000_t75" style="width:25.5pt;height:19.5pt" o:ole="" filled="t">
            <v:fill color2="black"/>
            <v:imagedata r:id="rId20" o:title=""/>
          </v:shape>
          <o:OLEObject Type="Embed" ProgID="Unknown" ShapeID="_x0000_i1040" DrawAspect="Content" ObjectID="_1411963996" r:id="rId33"/>
        </w:object>
      </w:r>
      <w:r w:rsidRPr="009D72DF">
        <w:rPr>
          <w:lang w:val="id-ID"/>
        </w:rPr>
        <w:t xml:space="preserve">x </w:t>
      </w:r>
      <w:r w:rsidR="00CA2A65" w:rsidRPr="009D72DF">
        <w:rPr>
          <w:position w:val="-6"/>
          <w:lang w:val="id-ID"/>
        </w:rPr>
        <w:object w:dxaOrig="460" w:dyaOrig="379">
          <v:shape id="_x0000_i1041" type="#_x0000_t75" style="width:22.5pt;height:19.5pt" o:ole="" filled="t">
            <v:fill color2="black"/>
            <v:imagedata r:id="rId18" o:title=""/>
          </v:shape>
          <o:OLEObject Type="Embed" ProgID="Unknown" ShapeID="_x0000_i1041" DrawAspect="Content" ObjectID="_1411963997" r:id="rId34"/>
        </w:object>
      </w:r>
      <w:r w:rsidRPr="009D72DF">
        <w:rPr>
          <w:lang w:val="id-ID"/>
        </w:rPr>
        <w:t>x</w:t>
      </w:r>
      <w:r w:rsidR="00CA2A65" w:rsidRPr="009D72DF">
        <w:rPr>
          <w:position w:val="-6"/>
          <w:lang w:val="id-ID"/>
        </w:rPr>
        <w:object w:dxaOrig="499" w:dyaOrig="379">
          <v:shape id="_x0000_i1042" type="#_x0000_t75" style="width:25.5pt;height:19.5pt" o:ole="" filled="t">
            <v:fill color2="black"/>
            <v:imagedata r:id="rId11" o:title=""/>
          </v:shape>
          <o:OLEObject Type="Embed" ProgID="Unknown" ShapeID="_x0000_i1042" DrawAspect="Content" ObjectID="_1411963998" r:id="rId35"/>
        </w:object>
      </w:r>
      <w:r w:rsidRPr="009D72DF">
        <w:rPr>
          <w:lang w:val="id-ID"/>
        </w:rPr>
        <w:t>) =  0,360 x 0,224 x 0,298 x 100%= 2,4%</w:t>
      </w:r>
    </w:p>
    <w:p w:rsidR="005F1ACE" w:rsidRPr="009D72DF" w:rsidRDefault="005F1ACE" w:rsidP="005F1ACE">
      <w:pPr>
        <w:spacing w:line="360" w:lineRule="auto"/>
        <w:rPr>
          <w:lang w:val="id-ID"/>
        </w:rPr>
      </w:pPr>
      <w:r w:rsidRPr="009D72DF">
        <w:rPr>
          <w:lang w:val="id-ID"/>
        </w:rPr>
        <w:lastRenderedPageBreak/>
        <w:t>Pengaruh tidak langsung X</w:t>
      </w:r>
      <w:r w:rsidRPr="009D72DF">
        <w:rPr>
          <w:vertAlign w:val="subscript"/>
          <w:lang w:val="id-ID"/>
        </w:rPr>
        <w:t>3</w:t>
      </w:r>
      <w:r w:rsidRPr="009D72DF">
        <w:rPr>
          <w:lang w:val="id-ID"/>
        </w:rPr>
        <w:t xml:space="preserve"> terhadap Y melalui X</w:t>
      </w:r>
      <w:r w:rsidRPr="009D72DF">
        <w:rPr>
          <w:vertAlign w:val="subscript"/>
          <w:lang w:val="id-ID"/>
        </w:rPr>
        <w:t xml:space="preserve">2 </w:t>
      </w:r>
      <w:r w:rsidRPr="009D72DF">
        <w:rPr>
          <w:lang w:val="id-ID"/>
        </w:rPr>
        <w:t>=</w:t>
      </w:r>
    </w:p>
    <w:p w:rsidR="005F1ACE" w:rsidRPr="009D72DF" w:rsidRDefault="005F1ACE" w:rsidP="005F1ACE">
      <w:pPr>
        <w:spacing w:line="360" w:lineRule="auto"/>
        <w:ind w:left="720" w:firstLine="720"/>
        <w:rPr>
          <w:lang w:val="id-ID"/>
        </w:rPr>
      </w:pPr>
      <w:r w:rsidRPr="009D72DF">
        <w:rPr>
          <w:lang w:val="id-ID"/>
        </w:rPr>
        <w:t>: (</w:t>
      </w:r>
      <w:r w:rsidR="00CA2A65" w:rsidRPr="009D72DF">
        <w:rPr>
          <w:position w:val="-6"/>
          <w:lang w:val="id-ID"/>
        </w:rPr>
        <w:object w:dxaOrig="499" w:dyaOrig="379">
          <v:shape id="_x0000_i1043" type="#_x0000_t75" style="width:25.5pt;height:19.5pt" o:ole="" filled="t">
            <v:fill color2="black"/>
            <v:imagedata r:id="rId20" o:title=""/>
          </v:shape>
          <o:OLEObject Type="Embed" ProgID="Unknown" ShapeID="_x0000_i1043" DrawAspect="Content" ObjectID="_1411963999" r:id="rId36"/>
        </w:object>
      </w:r>
      <w:r w:rsidRPr="009D72DF">
        <w:rPr>
          <w:lang w:val="id-ID"/>
        </w:rPr>
        <w:t xml:space="preserve"> x </w:t>
      </w:r>
      <w:r w:rsidR="00CA2A65" w:rsidRPr="009D72DF">
        <w:rPr>
          <w:position w:val="-6"/>
          <w:lang w:val="id-ID"/>
        </w:rPr>
        <w:object w:dxaOrig="460" w:dyaOrig="379">
          <v:shape id="_x0000_i1044" type="#_x0000_t75" style="width:22.5pt;height:19.5pt" o:ole="" filled="t">
            <v:fill color2="black"/>
            <v:imagedata r:id="rId37" o:title=""/>
          </v:shape>
          <o:OLEObject Type="Embed" ProgID="Unknown" ShapeID="_x0000_i1044" DrawAspect="Content" ObjectID="_1411964000" r:id="rId38"/>
        </w:object>
      </w:r>
      <w:r w:rsidRPr="009D72DF">
        <w:rPr>
          <w:lang w:val="id-ID"/>
        </w:rPr>
        <w:t xml:space="preserve">x </w:t>
      </w:r>
      <w:r w:rsidR="00CA2A65" w:rsidRPr="009D72DF">
        <w:rPr>
          <w:position w:val="-6"/>
          <w:lang w:val="id-ID"/>
        </w:rPr>
        <w:object w:dxaOrig="499" w:dyaOrig="379">
          <v:shape id="_x0000_i1045" type="#_x0000_t75" style="width:25.5pt;height:19.5pt" o:ole="" filled="t">
            <v:fill color2="black"/>
            <v:imagedata r:id="rId15" o:title=""/>
          </v:shape>
          <o:OLEObject Type="Embed" ProgID="Unknown" ShapeID="_x0000_i1045" DrawAspect="Content" ObjectID="_1411964001" r:id="rId39"/>
        </w:object>
      </w:r>
      <w:r w:rsidRPr="009D72DF">
        <w:rPr>
          <w:lang w:val="id-ID"/>
        </w:rPr>
        <w:t>) =  0,360 x 0,328 x0,436 x 100%= 5,2%</w:t>
      </w:r>
    </w:p>
    <w:p w:rsidR="005F1ACE" w:rsidRPr="009D72DF" w:rsidRDefault="005F1ACE" w:rsidP="005F1ACE">
      <w:pPr>
        <w:spacing w:line="360" w:lineRule="auto"/>
        <w:ind w:left="720" w:firstLine="720"/>
        <w:rPr>
          <w:lang w:val="id-ID"/>
        </w:rPr>
      </w:pPr>
      <w:r w:rsidRPr="009D72DF">
        <w:rPr>
          <w:lang w:val="id-ID"/>
        </w:rPr>
        <w:t xml:space="preserve"> </w:t>
      </w:r>
    </w:p>
    <w:p w:rsidR="005F1ACE" w:rsidRPr="009D72DF" w:rsidRDefault="005F1ACE" w:rsidP="005F1ACE">
      <w:pPr>
        <w:spacing w:line="360" w:lineRule="auto"/>
        <w:rPr>
          <w:lang w:val="id-ID"/>
        </w:rPr>
      </w:pPr>
      <w:r w:rsidRPr="009D72DF">
        <w:rPr>
          <w:lang w:val="id-ID"/>
        </w:rPr>
        <w:t>Total Pengaruh X</w:t>
      </w:r>
      <w:r w:rsidRPr="009D72DF">
        <w:rPr>
          <w:vertAlign w:val="subscript"/>
          <w:lang w:val="id-ID"/>
        </w:rPr>
        <w:t>3</w:t>
      </w:r>
      <w:r w:rsidRPr="009D72DF">
        <w:rPr>
          <w:lang w:val="id-ID"/>
        </w:rPr>
        <w:tab/>
        <w:t>= 12,9% + 2,4% + 5,2% = 20,5%</w:t>
      </w:r>
    </w:p>
    <w:p w:rsidR="005F1ACE" w:rsidRPr="009D72DF" w:rsidRDefault="005F1ACE" w:rsidP="005F1ACE">
      <w:pPr>
        <w:spacing w:line="360" w:lineRule="auto"/>
        <w:rPr>
          <w:lang w:val="id-ID"/>
        </w:rPr>
      </w:pPr>
    </w:p>
    <w:p w:rsidR="005F1ACE" w:rsidRPr="009D72DF" w:rsidRDefault="005F1ACE" w:rsidP="005F1ACE">
      <w:pPr>
        <w:spacing w:line="480" w:lineRule="auto"/>
        <w:ind w:firstLine="720"/>
        <w:jc w:val="both"/>
        <w:rPr>
          <w:lang w:val="id-ID"/>
        </w:rPr>
      </w:pPr>
      <w:r w:rsidRPr="009D72DF">
        <w:rPr>
          <w:lang w:val="id-ID"/>
        </w:rPr>
        <w:t>Hasil yang diperoleh menunju</w:t>
      </w:r>
      <w:r w:rsidR="00E71349" w:rsidRPr="009D72DF">
        <w:rPr>
          <w:lang w:val="id-ID"/>
        </w:rPr>
        <w:t>k</w:t>
      </w:r>
      <w:r w:rsidRPr="009D72DF">
        <w:rPr>
          <w:lang w:val="id-ID"/>
        </w:rPr>
        <w:t xml:space="preserve">kan jika dilihat secara langsung tanpa adanya variabel lain </w:t>
      </w:r>
      <w:r w:rsidR="00001F6C" w:rsidRPr="009D72DF">
        <w:rPr>
          <w:lang w:val="id-ID"/>
        </w:rPr>
        <w:t>p</w:t>
      </w:r>
      <w:r w:rsidRPr="009D72DF">
        <w:rPr>
          <w:lang w:val="id-ID"/>
        </w:rPr>
        <w:t xml:space="preserve">engembangan </w:t>
      </w:r>
      <w:r w:rsidR="00001F6C" w:rsidRPr="009D72DF">
        <w:rPr>
          <w:lang w:val="id-ID"/>
        </w:rPr>
        <w:t>s</w:t>
      </w:r>
      <w:r w:rsidR="00E71349" w:rsidRPr="009D72DF">
        <w:rPr>
          <w:lang w:val="id-ID"/>
        </w:rPr>
        <w:t xml:space="preserve">umber </w:t>
      </w:r>
      <w:r w:rsidR="00001F6C" w:rsidRPr="009D72DF">
        <w:rPr>
          <w:lang w:val="id-ID"/>
        </w:rPr>
        <w:t>d</w:t>
      </w:r>
      <w:r w:rsidR="00E71349" w:rsidRPr="009D72DF">
        <w:rPr>
          <w:lang w:val="id-ID"/>
        </w:rPr>
        <w:t xml:space="preserve">aya </w:t>
      </w:r>
      <w:r w:rsidR="00001F6C" w:rsidRPr="009D72DF">
        <w:rPr>
          <w:lang w:val="id-ID"/>
        </w:rPr>
        <w:t>m</w:t>
      </w:r>
      <w:r w:rsidR="00E71349" w:rsidRPr="009D72DF">
        <w:rPr>
          <w:lang w:val="id-ID"/>
        </w:rPr>
        <w:t>anusia</w:t>
      </w:r>
      <w:r w:rsidRPr="009D72DF">
        <w:rPr>
          <w:lang w:val="id-ID"/>
        </w:rPr>
        <w:t xml:space="preserve"> mempengaruhi </w:t>
      </w:r>
      <w:r w:rsidR="00001F6C" w:rsidRPr="009D72DF">
        <w:rPr>
          <w:lang w:val="id-ID"/>
        </w:rPr>
        <w:t>k</w:t>
      </w:r>
      <w:r w:rsidRPr="009D72DF">
        <w:rPr>
          <w:lang w:val="id-ID"/>
        </w:rPr>
        <w:t xml:space="preserve">epuasan </w:t>
      </w:r>
      <w:r w:rsidR="00001F6C" w:rsidRPr="009D72DF">
        <w:rPr>
          <w:lang w:val="id-ID"/>
        </w:rPr>
        <w:t>k</w:t>
      </w:r>
      <w:r w:rsidRPr="009D72DF">
        <w:rPr>
          <w:lang w:val="id-ID"/>
        </w:rPr>
        <w:t xml:space="preserve">erja </w:t>
      </w:r>
      <w:r w:rsidR="00001F6C" w:rsidRPr="009D72DF">
        <w:rPr>
          <w:lang w:val="id-ID"/>
        </w:rPr>
        <w:t>k</w:t>
      </w:r>
      <w:r w:rsidR="00E71349" w:rsidRPr="009D72DF">
        <w:rPr>
          <w:lang w:val="id-ID"/>
        </w:rPr>
        <w:t xml:space="preserve">aryawan </w:t>
      </w:r>
      <w:r w:rsidRPr="009D72DF">
        <w:rPr>
          <w:lang w:val="id-ID"/>
        </w:rPr>
        <w:t>sebesar 12,9%.</w:t>
      </w:r>
      <w:r w:rsidR="00E71349" w:rsidRPr="009D72DF">
        <w:rPr>
          <w:lang w:val="id-ID"/>
        </w:rPr>
        <w:t xml:space="preserve"> </w:t>
      </w:r>
      <w:r w:rsidRPr="009D72DF">
        <w:rPr>
          <w:lang w:val="id-ID"/>
        </w:rPr>
        <w:t>Nilai pengaruh tidak langsung menunjuk</w:t>
      </w:r>
      <w:r w:rsidR="00E71349" w:rsidRPr="009D72DF">
        <w:rPr>
          <w:lang w:val="id-ID"/>
        </w:rPr>
        <w:t>k</w:t>
      </w:r>
      <w:r w:rsidRPr="009D72DF">
        <w:rPr>
          <w:lang w:val="id-ID"/>
        </w:rPr>
        <w:t xml:space="preserve">an adanya pengaruh yang lebih besar dari </w:t>
      </w:r>
      <w:r w:rsidR="00001F6C" w:rsidRPr="009D72DF">
        <w:rPr>
          <w:lang w:val="id-ID"/>
        </w:rPr>
        <w:t>p</w:t>
      </w:r>
      <w:r w:rsidRPr="009D72DF">
        <w:rPr>
          <w:lang w:val="id-ID"/>
        </w:rPr>
        <w:t xml:space="preserve">engembangan </w:t>
      </w:r>
      <w:r w:rsidR="00001F6C" w:rsidRPr="009D72DF">
        <w:rPr>
          <w:lang w:val="id-ID"/>
        </w:rPr>
        <w:t>s</w:t>
      </w:r>
      <w:r w:rsidR="00E71349" w:rsidRPr="009D72DF">
        <w:rPr>
          <w:lang w:val="id-ID"/>
        </w:rPr>
        <w:t xml:space="preserve">umber </w:t>
      </w:r>
      <w:r w:rsidR="00001F6C" w:rsidRPr="009D72DF">
        <w:rPr>
          <w:lang w:val="id-ID"/>
        </w:rPr>
        <w:t>d</w:t>
      </w:r>
      <w:r w:rsidR="00E71349" w:rsidRPr="009D72DF">
        <w:rPr>
          <w:lang w:val="id-ID"/>
        </w:rPr>
        <w:t xml:space="preserve">aya </w:t>
      </w:r>
      <w:r w:rsidR="00001F6C" w:rsidRPr="009D72DF">
        <w:rPr>
          <w:lang w:val="id-ID"/>
        </w:rPr>
        <w:t>m</w:t>
      </w:r>
      <w:r w:rsidR="00E71349" w:rsidRPr="009D72DF">
        <w:rPr>
          <w:lang w:val="id-ID"/>
        </w:rPr>
        <w:t xml:space="preserve">anusia </w:t>
      </w:r>
      <w:r w:rsidRPr="009D72DF">
        <w:rPr>
          <w:lang w:val="id-ID"/>
        </w:rPr>
        <w:t xml:space="preserve">terhadap </w:t>
      </w:r>
      <w:r w:rsidR="00001F6C" w:rsidRPr="009D72DF">
        <w:rPr>
          <w:lang w:val="id-ID"/>
        </w:rPr>
        <w:t>k</w:t>
      </w:r>
      <w:r w:rsidR="00E71349" w:rsidRPr="009D72DF">
        <w:rPr>
          <w:lang w:val="id-ID"/>
        </w:rPr>
        <w:t xml:space="preserve">epuasan </w:t>
      </w:r>
      <w:r w:rsidR="00001F6C" w:rsidRPr="009D72DF">
        <w:rPr>
          <w:lang w:val="id-ID"/>
        </w:rPr>
        <w:t>k</w:t>
      </w:r>
      <w:r w:rsidR="00E71349" w:rsidRPr="009D72DF">
        <w:rPr>
          <w:lang w:val="id-ID"/>
        </w:rPr>
        <w:t xml:space="preserve">erja </w:t>
      </w:r>
      <w:r w:rsidR="00001F6C" w:rsidRPr="009D72DF">
        <w:rPr>
          <w:lang w:val="id-ID"/>
        </w:rPr>
        <w:t>k</w:t>
      </w:r>
      <w:r w:rsidR="00E71349" w:rsidRPr="009D72DF">
        <w:rPr>
          <w:lang w:val="id-ID"/>
        </w:rPr>
        <w:t xml:space="preserve">aryawan </w:t>
      </w:r>
      <w:r w:rsidR="00001F6C" w:rsidRPr="009D72DF">
        <w:rPr>
          <w:lang w:val="id-ID"/>
        </w:rPr>
        <w:t>dengan adanya hubungan antara p</w:t>
      </w:r>
      <w:r w:rsidRPr="009D72DF">
        <w:rPr>
          <w:lang w:val="id-ID"/>
        </w:rPr>
        <w:t xml:space="preserve">engembangan </w:t>
      </w:r>
      <w:r w:rsidR="00001F6C" w:rsidRPr="009D72DF">
        <w:rPr>
          <w:lang w:val="id-ID"/>
        </w:rPr>
        <w:t>s</w:t>
      </w:r>
      <w:r w:rsidR="00E71349" w:rsidRPr="009D72DF">
        <w:rPr>
          <w:lang w:val="id-ID"/>
        </w:rPr>
        <w:t xml:space="preserve">umber </w:t>
      </w:r>
      <w:r w:rsidR="00001F6C" w:rsidRPr="009D72DF">
        <w:rPr>
          <w:lang w:val="id-ID"/>
        </w:rPr>
        <w:t>d</w:t>
      </w:r>
      <w:r w:rsidR="00E71349" w:rsidRPr="009D72DF">
        <w:rPr>
          <w:lang w:val="id-ID"/>
        </w:rPr>
        <w:t xml:space="preserve">aya </w:t>
      </w:r>
      <w:r w:rsidR="00001F6C" w:rsidRPr="009D72DF">
        <w:rPr>
          <w:lang w:val="id-ID"/>
        </w:rPr>
        <w:t>m</w:t>
      </w:r>
      <w:r w:rsidR="00E71349" w:rsidRPr="009D72DF">
        <w:rPr>
          <w:lang w:val="id-ID"/>
        </w:rPr>
        <w:t>anusia</w:t>
      </w:r>
      <w:r w:rsidRPr="009D72DF">
        <w:rPr>
          <w:lang w:val="id-ID"/>
        </w:rPr>
        <w:t xml:space="preserve"> dengan  variabel lainnya. </w:t>
      </w:r>
    </w:p>
    <w:p w:rsidR="005F1ACE" w:rsidRPr="009D72DF" w:rsidRDefault="005F1ACE" w:rsidP="00E71349">
      <w:pPr>
        <w:spacing w:line="480" w:lineRule="auto"/>
        <w:ind w:firstLine="720"/>
        <w:jc w:val="both"/>
        <w:rPr>
          <w:lang w:val="id-ID"/>
        </w:rPr>
      </w:pPr>
      <w:r w:rsidRPr="009D72DF">
        <w:rPr>
          <w:lang w:val="id-ID"/>
        </w:rPr>
        <w:t xml:space="preserve">Besarnya tambahan pengaruh penempatan terhadap </w:t>
      </w:r>
      <w:r w:rsidR="00001F6C" w:rsidRPr="009D72DF">
        <w:rPr>
          <w:lang w:val="id-ID"/>
        </w:rPr>
        <w:t>k</w:t>
      </w:r>
      <w:r w:rsidR="00E71349" w:rsidRPr="009D72DF">
        <w:rPr>
          <w:lang w:val="id-ID"/>
        </w:rPr>
        <w:t xml:space="preserve">epuasan </w:t>
      </w:r>
      <w:r w:rsidR="00001F6C" w:rsidRPr="009D72DF">
        <w:rPr>
          <w:lang w:val="id-ID"/>
        </w:rPr>
        <w:t>k</w:t>
      </w:r>
      <w:r w:rsidRPr="009D72DF">
        <w:rPr>
          <w:lang w:val="id-ID"/>
        </w:rPr>
        <w:t>erja</w:t>
      </w:r>
      <w:r w:rsidR="00E71349" w:rsidRPr="009D72DF">
        <w:rPr>
          <w:lang w:val="id-ID"/>
        </w:rPr>
        <w:t xml:space="preserve"> </w:t>
      </w:r>
      <w:r w:rsidR="00001F6C" w:rsidRPr="009D72DF">
        <w:rPr>
          <w:lang w:val="id-ID"/>
        </w:rPr>
        <w:t>k</w:t>
      </w:r>
      <w:r w:rsidR="00E71349" w:rsidRPr="009D72DF">
        <w:rPr>
          <w:lang w:val="id-ID"/>
        </w:rPr>
        <w:t xml:space="preserve">aryawan </w:t>
      </w:r>
      <w:r w:rsidRPr="009D72DF">
        <w:rPr>
          <w:lang w:val="id-ID"/>
        </w:rPr>
        <w:t xml:space="preserve">karena adanya hubungan antara </w:t>
      </w:r>
      <w:r w:rsidR="00001F6C" w:rsidRPr="009D72DF">
        <w:rPr>
          <w:lang w:val="id-ID"/>
        </w:rPr>
        <w:t>p</w:t>
      </w:r>
      <w:r w:rsidRPr="009D72DF">
        <w:rPr>
          <w:lang w:val="id-ID"/>
        </w:rPr>
        <w:t xml:space="preserve">engembangan </w:t>
      </w:r>
      <w:r w:rsidR="00001F6C" w:rsidRPr="009D72DF">
        <w:rPr>
          <w:lang w:val="id-ID"/>
        </w:rPr>
        <w:t>s</w:t>
      </w:r>
      <w:r w:rsidR="00E71349" w:rsidRPr="009D72DF">
        <w:rPr>
          <w:lang w:val="id-ID"/>
        </w:rPr>
        <w:t xml:space="preserve">umber </w:t>
      </w:r>
      <w:r w:rsidR="00001F6C" w:rsidRPr="009D72DF">
        <w:rPr>
          <w:lang w:val="id-ID"/>
        </w:rPr>
        <w:t>d</w:t>
      </w:r>
      <w:r w:rsidR="00E71349" w:rsidRPr="009D72DF">
        <w:rPr>
          <w:lang w:val="id-ID"/>
        </w:rPr>
        <w:t xml:space="preserve">aya </w:t>
      </w:r>
      <w:r w:rsidR="00001F6C" w:rsidRPr="009D72DF">
        <w:rPr>
          <w:lang w:val="id-ID"/>
        </w:rPr>
        <w:t>m</w:t>
      </w:r>
      <w:r w:rsidR="00E71349" w:rsidRPr="009D72DF">
        <w:rPr>
          <w:lang w:val="id-ID"/>
        </w:rPr>
        <w:t>anusia</w:t>
      </w:r>
      <w:r w:rsidRPr="009D72DF">
        <w:rPr>
          <w:lang w:val="id-ID"/>
        </w:rPr>
        <w:t xml:space="preserve"> dengan </w:t>
      </w:r>
      <w:r w:rsidR="00001F6C" w:rsidRPr="009D72DF">
        <w:rPr>
          <w:lang w:val="id-ID"/>
        </w:rPr>
        <w:t>p</w:t>
      </w:r>
      <w:r w:rsidRPr="009D72DF">
        <w:rPr>
          <w:lang w:val="id-ID"/>
        </w:rPr>
        <w:t xml:space="preserve">enempatan adalah 2,4%  karena adanya hubungan antara </w:t>
      </w:r>
      <w:r w:rsidR="00001F6C" w:rsidRPr="009D72DF">
        <w:rPr>
          <w:lang w:val="id-ID"/>
        </w:rPr>
        <w:t>p</w:t>
      </w:r>
      <w:r w:rsidRPr="009D72DF">
        <w:rPr>
          <w:lang w:val="id-ID"/>
        </w:rPr>
        <w:t xml:space="preserve">engembangan </w:t>
      </w:r>
      <w:r w:rsidR="00001F6C" w:rsidRPr="009D72DF">
        <w:rPr>
          <w:lang w:val="id-ID"/>
        </w:rPr>
        <w:t>s</w:t>
      </w:r>
      <w:r w:rsidR="00E71349" w:rsidRPr="009D72DF">
        <w:rPr>
          <w:lang w:val="id-ID"/>
        </w:rPr>
        <w:t xml:space="preserve">umber </w:t>
      </w:r>
      <w:r w:rsidR="00001F6C" w:rsidRPr="009D72DF">
        <w:rPr>
          <w:lang w:val="id-ID"/>
        </w:rPr>
        <w:t>d</w:t>
      </w:r>
      <w:r w:rsidR="00E71349" w:rsidRPr="009D72DF">
        <w:rPr>
          <w:lang w:val="id-ID"/>
        </w:rPr>
        <w:t xml:space="preserve">aya </w:t>
      </w:r>
      <w:r w:rsidR="00001F6C" w:rsidRPr="009D72DF">
        <w:rPr>
          <w:lang w:val="id-ID"/>
        </w:rPr>
        <w:t>m</w:t>
      </w:r>
      <w:r w:rsidR="00E71349" w:rsidRPr="009D72DF">
        <w:rPr>
          <w:lang w:val="id-ID"/>
        </w:rPr>
        <w:t>anusia</w:t>
      </w:r>
      <w:r w:rsidRPr="009D72DF">
        <w:rPr>
          <w:lang w:val="id-ID"/>
        </w:rPr>
        <w:t xml:space="preserve"> dengan </w:t>
      </w:r>
      <w:r w:rsidR="00001F6C" w:rsidRPr="009D72DF">
        <w:rPr>
          <w:lang w:val="id-ID"/>
        </w:rPr>
        <w:t>k</w:t>
      </w:r>
      <w:r w:rsidRPr="009D72DF">
        <w:rPr>
          <w:lang w:val="id-ID"/>
        </w:rPr>
        <w:t>ompensasi adalah 5,2%.</w:t>
      </w:r>
      <w:r w:rsidR="00E71349" w:rsidRPr="009D72DF">
        <w:rPr>
          <w:lang w:val="id-ID"/>
        </w:rPr>
        <w:t xml:space="preserve"> </w:t>
      </w:r>
      <w:r w:rsidRPr="009D72DF">
        <w:rPr>
          <w:lang w:val="id-ID"/>
        </w:rPr>
        <w:t xml:space="preserve">Jadi dapat diketahui pengembangan </w:t>
      </w:r>
      <w:r w:rsidR="00001F6C" w:rsidRPr="009D72DF">
        <w:rPr>
          <w:lang w:val="id-ID"/>
        </w:rPr>
        <w:t>sumber d</w:t>
      </w:r>
      <w:r w:rsidR="00E71349" w:rsidRPr="009D72DF">
        <w:rPr>
          <w:lang w:val="id-ID"/>
        </w:rPr>
        <w:t xml:space="preserve">aya </w:t>
      </w:r>
      <w:r w:rsidR="00001F6C" w:rsidRPr="009D72DF">
        <w:rPr>
          <w:lang w:val="id-ID"/>
        </w:rPr>
        <w:t>m</w:t>
      </w:r>
      <w:r w:rsidR="00E71349" w:rsidRPr="009D72DF">
        <w:rPr>
          <w:lang w:val="id-ID"/>
        </w:rPr>
        <w:t>anusia</w:t>
      </w:r>
      <w:r w:rsidRPr="009D72DF">
        <w:rPr>
          <w:lang w:val="id-ID"/>
        </w:rPr>
        <w:t xml:space="preserve"> mempengaruhi </w:t>
      </w:r>
      <w:r w:rsidR="00001F6C" w:rsidRPr="009D72DF">
        <w:rPr>
          <w:lang w:val="id-ID"/>
        </w:rPr>
        <w:t>k</w:t>
      </w:r>
      <w:r w:rsidR="00E71349" w:rsidRPr="009D72DF">
        <w:rPr>
          <w:lang w:val="id-ID"/>
        </w:rPr>
        <w:t xml:space="preserve">epuasan </w:t>
      </w:r>
      <w:r w:rsidR="00001F6C" w:rsidRPr="009D72DF">
        <w:rPr>
          <w:lang w:val="id-ID"/>
        </w:rPr>
        <w:t>k</w:t>
      </w:r>
      <w:r w:rsidR="00E71349" w:rsidRPr="009D72DF">
        <w:rPr>
          <w:lang w:val="id-ID"/>
        </w:rPr>
        <w:t xml:space="preserve">erja </w:t>
      </w:r>
      <w:r w:rsidR="00001F6C" w:rsidRPr="009D72DF">
        <w:rPr>
          <w:lang w:val="id-ID"/>
        </w:rPr>
        <w:t>k</w:t>
      </w:r>
      <w:r w:rsidR="00E71349" w:rsidRPr="009D72DF">
        <w:rPr>
          <w:lang w:val="id-ID"/>
        </w:rPr>
        <w:t xml:space="preserve">aryawan </w:t>
      </w:r>
      <w:r w:rsidRPr="009D72DF">
        <w:rPr>
          <w:lang w:val="id-ID"/>
        </w:rPr>
        <w:t>secara parsial sebesar 20,5%.</w:t>
      </w:r>
    </w:p>
    <w:p w:rsidR="005E6048" w:rsidRDefault="00FD669E" w:rsidP="002D0420">
      <w:pPr>
        <w:pStyle w:val="BodyText"/>
        <w:ind w:firstLine="709"/>
        <w:rPr>
          <w:lang w:val="id-ID"/>
        </w:rPr>
      </w:pPr>
      <w:r w:rsidRPr="009D72DF">
        <w:rPr>
          <w:lang w:val="id-ID"/>
        </w:rPr>
        <w:t xml:space="preserve">Menurut Noe (2000) mengatakan bahwa: </w:t>
      </w:r>
    </w:p>
    <w:p w:rsidR="005E6048" w:rsidRDefault="00FD669E" w:rsidP="005E6048">
      <w:pPr>
        <w:pStyle w:val="BodyText"/>
        <w:spacing w:line="240" w:lineRule="auto"/>
        <w:ind w:left="709"/>
        <w:rPr>
          <w:i/>
          <w:iCs/>
          <w:lang w:val="id-ID"/>
        </w:rPr>
      </w:pPr>
      <w:r w:rsidRPr="009D72DF">
        <w:rPr>
          <w:i/>
          <w:iCs/>
          <w:lang w:val="id-ID"/>
        </w:rPr>
        <w:t>“</w:t>
      </w:r>
      <w:r w:rsidR="002D0420" w:rsidRPr="009D72DF">
        <w:rPr>
          <w:i/>
          <w:iCs/>
          <w:lang w:val="id-ID"/>
        </w:rPr>
        <w:t>d</w:t>
      </w:r>
      <w:r w:rsidRPr="009D72DF">
        <w:rPr>
          <w:i/>
          <w:iCs/>
          <w:lang w:val="id-ID"/>
        </w:rPr>
        <w:t>evelopment refers to formal education, job experiences, relationships and assessment of personality and abilities that help employees prepare for the future”</w:t>
      </w:r>
    </w:p>
    <w:p w:rsidR="005E6048" w:rsidRDefault="00FD669E" w:rsidP="005E6048">
      <w:pPr>
        <w:pStyle w:val="BodyText"/>
        <w:spacing w:line="240" w:lineRule="auto"/>
        <w:ind w:left="709" w:hanging="709"/>
        <w:rPr>
          <w:i/>
          <w:iCs/>
          <w:lang w:val="id-ID"/>
        </w:rPr>
      </w:pPr>
      <w:r w:rsidRPr="009D72DF">
        <w:rPr>
          <w:i/>
          <w:iCs/>
          <w:lang w:val="id-ID"/>
        </w:rPr>
        <w:t>.</w:t>
      </w:r>
    </w:p>
    <w:p w:rsidR="00D3512A" w:rsidRDefault="00FD669E" w:rsidP="002D0420">
      <w:pPr>
        <w:pStyle w:val="BodyText"/>
        <w:ind w:firstLine="709"/>
        <w:rPr>
          <w:lang w:val="id-ID"/>
        </w:rPr>
      </w:pPr>
      <w:r w:rsidRPr="009D72DF">
        <w:rPr>
          <w:lang w:val="id-ID"/>
        </w:rPr>
        <w:t xml:space="preserve"> </w:t>
      </w:r>
      <w:r w:rsidR="002D0420" w:rsidRPr="009D72DF">
        <w:rPr>
          <w:lang w:val="id-ID"/>
        </w:rPr>
        <w:t xml:space="preserve">Dalam program pengembangan harus dituangkan sasaran, kebijaksanaan prosedur, anggaran, peserta, kurikulum, dan waktu pelaksanaan. Program ini berprinsipkan pada peningkatan efektivitas dan efisiensi kerja masing-masing karyawan pada jabatannya dan harus diinformasikan secara terbuka kepada semua </w:t>
      </w:r>
      <w:r w:rsidR="002D0420" w:rsidRPr="009D72DF">
        <w:rPr>
          <w:lang w:val="id-ID"/>
        </w:rPr>
        <w:lastRenderedPageBreak/>
        <w:t xml:space="preserve">karyawan agar mereka mempersiapkan dirinya masing-masing. </w:t>
      </w:r>
      <w:r w:rsidRPr="009D72DF">
        <w:rPr>
          <w:lang w:val="id-ID"/>
        </w:rPr>
        <w:t xml:space="preserve">Pendapat dari DeCenzo dan Robbins (1999:233), </w:t>
      </w:r>
    </w:p>
    <w:p w:rsidR="0059508E" w:rsidRDefault="00FD669E" w:rsidP="0059508E">
      <w:pPr>
        <w:pStyle w:val="BodyText"/>
        <w:spacing w:line="240" w:lineRule="auto"/>
        <w:ind w:left="709"/>
        <w:rPr>
          <w:lang w:val="id-ID"/>
        </w:rPr>
      </w:pPr>
      <w:r w:rsidRPr="009D72DF">
        <w:rPr>
          <w:i/>
          <w:iCs/>
          <w:lang w:val="id-ID"/>
        </w:rPr>
        <w:t>“</w:t>
      </w:r>
      <w:r w:rsidR="002D0420" w:rsidRPr="009D72DF">
        <w:rPr>
          <w:i/>
          <w:iCs/>
          <w:lang w:val="id-ID"/>
        </w:rPr>
        <w:t>d</w:t>
      </w:r>
      <w:r w:rsidRPr="009D72DF">
        <w:rPr>
          <w:i/>
          <w:iCs/>
          <w:lang w:val="id-ID"/>
        </w:rPr>
        <w:t>evelo</w:t>
      </w:r>
      <w:r w:rsidR="00296228">
        <w:rPr>
          <w:i/>
          <w:iCs/>
          <w:lang w:val="id-ID"/>
        </w:rPr>
        <w:t>pm</w:t>
      </w:r>
      <w:r w:rsidRPr="009D72DF">
        <w:rPr>
          <w:i/>
          <w:iCs/>
          <w:lang w:val="id-ID"/>
        </w:rPr>
        <w:t>ent, focused more an the employee’s personal growth</w:t>
      </w:r>
      <w:r w:rsidR="002D0420" w:rsidRPr="009D72DF">
        <w:rPr>
          <w:i/>
          <w:iCs/>
          <w:lang w:val="id-ID"/>
        </w:rPr>
        <w:t xml:space="preserve"> s</w:t>
      </w:r>
      <w:r w:rsidRPr="009D72DF">
        <w:rPr>
          <w:i/>
          <w:iCs/>
          <w:lang w:val="id-ID"/>
        </w:rPr>
        <w:t>uccessful employees prepared for positions of greater responsibility have analytical, human, conceptual, and specialized skills”.</w:t>
      </w:r>
      <w:r w:rsidRPr="009D72DF">
        <w:rPr>
          <w:lang w:val="id-ID"/>
        </w:rPr>
        <w:t xml:space="preserve"> </w:t>
      </w:r>
    </w:p>
    <w:p w:rsidR="0059508E" w:rsidRDefault="002D0420" w:rsidP="0059508E">
      <w:pPr>
        <w:pStyle w:val="BodyText"/>
        <w:spacing w:line="240" w:lineRule="auto"/>
        <w:ind w:left="709"/>
        <w:rPr>
          <w:lang w:val="id-ID"/>
        </w:rPr>
      </w:pPr>
      <w:r w:rsidRPr="009D72DF">
        <w:rPr>
          <w:lang w:val="id-ID"/>
        </w:rPr>
        <w:t xml:space="preserve"> </w:t>
      </w:r>
    </w:p>
    <w:p w:rsidR="00FD669E" w:rsidRPr="009D72DF" w:rsidRDefault="004A5878" w:rsidP="002D0420">
      <w:pPr>
        <w:pStyle w:val="BodyText"/>
        <w:ind w:firstLine="709"/>
        <w:rPr>
          <w:lang w:val="id-ID"/>
        </w:rPr>
      </w:pPr>
      <w:r>
        <w:rPr>
          <w:lang w:val="id-ID"/>
        </w:rPr>
        <w:t>P</w:t>
      </w:r>
      <w:r w:rsidR="002D0420" w:rsidRPr="009D72DF">
        <w:rPr>
          <w:lang w:val="id-ID"/>
        </w:rPr>
        <w:t>rogram pengembangan</w:t>
      </w:r>
      <w:r w:rsidR="005C13A9" w:rsidRPr="009D72DF">
        <w:rPr>
          <w:lang w:val="id-ID"/>
        </w:rPr>
        <w:t xml:space="preserve"> </w:t>
      </w:r>
      <w:r>
        <w:rPr>
          <w:lang w:val="id-ID"/>
        </w:rPr>
        <w:t>adalah</w:t>
      </w:r>
      <w:r w:rsidR="005C13A9" w:rsidRPr="009D72DF">
        <w:rPr>
          <w:lang w:val="id-ID"/>
        </w:rPr>
        <w:t xml:space="preserve"> usaha untuk meningkatkan kemampuan teknis, teoritis, konseptual, dan moral karyawan sesuai kebutuhan pekerjaan; hal ini sejalan dikatakan dalam hasil kajian empirik bahwa </w:t>
      </w:r>
      <w:r w:rsidR="00001F6C" w:rsidRPr="009D72DF">
        <w:rPr>
          <w:lang w:val="id-ID"/>
        </w:rPr>
        <w:t>p</w:t>
      </w:r>
      <w:r w:rsidR="00FD669E" w:rsidRPr="009D72DF">
        <w:rPr>
          <w:lang w:val="id-ID"/>
        </w:rPr>
        <w:t xml:space="preserve">engambangan </w:t>
      </w:r>
      <w:r>
        <w:rPr>
          <w:lang w:val="id-ID"/>
        </w:rPr>
        <w:t>SDM</w:t>
      </w:r>
      <w:r w:rsidR="00FD669E" w:rsidRPr="009D72DF">
        <w:rPr>
          <w:lang w:val="id-ID"/>
        </w:rPr>
        <w:t xml:space="preserve"> berpengaruh positi</w:t>
      </w:r>
      <w:r w:rsidR="00001F6C" w:rsidRPr="009D72DF">
        <w:rPr>
          <w:lang w:val="id-ID"/>
        </w:rPr>
        <w:t>f</w:t>
      </w:r>
      <w:r w:rsidR="00FD669E" w:rsidRPr="009D72DF">
        <w:rPr>
          <w:lang w:val="id-ID"/>
        </w:rPr>
        <w:t xml:space="preserve"> dan signifikan terhadap </w:t>
      </w:r>
      <w:r w:rsidR="00001F6C" w:rsidRPr="009D72DF">
        <w:rPr>
          <w:lang w:val="id-ID"/>
        </w:rPr>
        <w:t>k</w:t>
      </w:r>
      <w:r w:rsidR="00FD669E" w:rsidRPr="009D72DF">
        <w:rPr>
          <w:lang w:val="id-ID"/>
        </w:rPr>
        <w:t xml:space="preserve">epuasan </w:t>
      </w:r>
      <w:r w:rsidR="00001F6C" w:rsidRPr="009D72DF">
        <w:rPr>
          <w:lang w:val="id-ID"/>
        </w:rPr>
        <w:t>k</w:t>
      </w:r>
      <w:r w:rsidR="00FD669E" w:rsidRPr="009D72DF">
        <w:rPr>
          <w:lang w:val="id-ID"/>
        </w:rPr>
        <w:t xml:space="preserve">erja </w:t>
      </w:r>
      <w:r w:rsidR="00001F6C" w:rsidRPr="009D72DF">
        <w:rPr>
          <w:lang w:val="id-ID"/>
        </w:rPr>
        <w:t>k</w:t>
      </w:r>
      <w:r w:rsidR="00FD669E" w:rsidRPr="009D72DF">
        <w:rPr>
          <w:lang w:val="id-ID"/>
        </w:rPr>
        <w:t xml:space="preserve">aryawan. (Noe: 2000, Harris: 2000, Dessler: 2003, DeCenzo and Robbins: 1999, Cascio: </w:t>
      </w:r>
      <w:r w:rsidR="005E345B">
        <w:rPr>
          <w:lang w:val="id-ID"/>
        </w:rPr>
        <w:t>1998</w:t>
      </w:r>
      <w:r w:rsidR="00FD669E" w:rsidRPr="009D72DF">
        <w:rPr>
          <w:lang w:val="id-ID"/>
        </w:rPr>
        <w:t>)</w:t>
      </w:r>
      <w:r w:rsidR="005C13A9" w:rsidRPr="009D72DF">
        <w:rPr>
          <w:lang w:val="id-ID"/>
        </w:rPr>
        <w:t xml:space="preserve">.  </w:t>
      </w:r>
    </w:p>
    <w:p w:rsidR="00BA774D" w:rsidRDefault="00BA774D" w:rsidP="002173D4">
      <w:pPr>
        <w:spacing w:line="360" w:lineRule="auto"/>
        <w:jc w:val="both"/>
        <w:rPr>
          <w:b/>
          <w:bCs/>
          <w:sz w:val="16"/>
          <w:szCs w:val="16"/>
          <w:lang w:val="id-ID"/>
        </w:rPr>
      </w:pPr>
    </w:p>
    <w:p w:rsidR="00001F6C" w:rsidRPr="009D72DF" w:rsidRDefault="002173D4" w:rsidP="00C55810">
      <w:pPr>
        <w:spacing w:line="360" w:lineRule="auto"/>
        <w:jc w:val="both"/>
        <w:rPr>
          <w:b/>
          <w:bCs/>
          <w:lang w:val="id-ID"/>
        </w:rPr>
      </w:pPr>
      <w:r w:rsidRPr="009D72DF">
        <w:rPr>
          <w:b/>
          <w:bCs/>
          <w:lang w:val="id-ID"/>
        </w:rPr>
        <w:t xml:space="preserve">Implikasi Hasil Pengujian Hipotesis: Pengaruh Pengembangan Sumber Daya Manusia </w:t>
      </w:r>
      <w:r w:rsidR="00001F6C" w:rsidRPr="009D72DF">
        <w:rPr>
          <w:b/>
          <w:bCs/>
          <w:lang w:val="id-ID"/>
        </w:rPr>
        <w:t>T</w:t>
      </w:r>
      <w:r w:rsidRPr="009D72DF">
        <w:rPr>
          <w:b/>
          <w:bCs/>
          <w:lang w:val="id-ID"/>
        </w:rPr>
        <w:t>erhadap Kepuasan Kerja Karyawan</w:t>
      </w:r>
      <w:r w:rsidR="00001F6C" w:rsidRPr="009D72DF">
        <w:rPr>
          <w:b/>
          <w:bCs/>
          <w:lang w:val="id-ID"/>
        </w:rPr>
        <w:t xml:space="preserve"> Pelabuhan Lintas Merak-Bakauheni</w:t>
      </w:r>
    </w:p>
    <w:p w:rsidR="002173D4" w:rsidRPr="009D72DF" w:rsidRDefault="002173D4" w:rsidP="002173D4">
      <w:pPr>
        <w:spacing w:line="360" w:lineRule="auto"/>
        <w:jc w:val="both"/>
        <w:rPr>
          <w:b/>
          <w:bCs/>
          <w:sz w:val="8"/>
          <w:szCs w:val="8"/>
          <w:lang w:val="id-ID"/>
        </w:rPr>
      </w:pPr>
    </w:p>
    <w:p w:rsidR="005C13A9" w:rsidRPr="009D72DF" w:rsidRDefault="005C13A9" w:rsidP="005C13A9">
      <w:pPr>
        <w:spacing w:line="480" w:lineRule="auto"/>
        <w:ind w:firstLine="720"/>
        <w:jc w:val="both"/>
        <w:rPr>
          <w:lang w:val="id-ID"/>
        </w:rPr>
      </w:pPr>
      <w:r w:rsidRPr="009D72DF">
        <w:rPr>
          <w:lang w:val="id-ID"/>
        </w:rPr>
        <w:t xml:space="preserve">Sebagai implikasi dari hasil pengujian hipotesis ini dapat ditinjau dari sudut pandang teori sumber daya manusia dan manajerial. Dari sudut pandang teori sumber daya manusia temuan penelitian ini menunjukkan bahwa </w:t>
      </w:r>
      <w:r w:rsidR="00001F6C" w:rsidRPr="009D72DF">
        <w:rPr>
          <w:lang w:val="id-ID"/>
        </w:rPr>
        <w:t>p</w:t>
      </w:r>
      <w:r w:rsidRPr="009D72DF">
        <w:rPr>
          <w:lang w:val="id-ID"/>
        </w:rPr>
        <w:t xml:space="preserve">engembangan </w:t>
      </w:r>
      <w:r w:rsidR="00001F6C" w:rsidRPr="009D72DF">
        <w:rPr>
          <w:lang w:val="id-ID"/>
        </w:rPr>
        <w:t>s</w:t>
      </w:r>
      <w:r w:rsidRPr="009D72DF">
        <w:rPr>
          <w:lang w:val="id-ID"/>
        </w:rPr>
        <w:t xml:space="preserve">umber </w:t>
      </w:r>
      <w:r w:rsidR="00001F6C" w:rsidRPr="009D72DF">
        <w:rPr>
          <w:lang w:val="id-ID"/>
        </w:rPr>
        <w:t>d</w:t>
      </w:r>
      <w:r w:rsidRPr="009D72DF">
        <w:rPr>
          <w:lang w:val="id-ID"/>
        </w:rPr>
        <w:t xml:space="preserve">aya </w:t>
      </w:r>
      <w:r w:rsidR="00001F6C" w:rsidRPr="009D72DF">
        <w:rPr>
          <w:lang w:val="id-ID"/>
        </w:rPr>
        <w:t>m</w:t>
      </w:r>
      <w:r w:rsidRPr="009D72DF">
        <w:rPr>
          <w:lang w:val="id-ID"/>
        </w:rPr>
        <w:t xml:space="preserve">anusia secara parsial memainkan peran yang signifikan dalam menjelaskan kepuasan kerja karyawan pelabuhan lintas Merak-Bakauheni. Temuan penelitian ini membuktikan bahwa para perencana sumber daya manusia pada pelabuhan lintas Merak-Bakauheni hendaknya mendesain kebutuhan efektivitas dan efisiensi karyawan dalam mengembangkan dirinya baik untuk jangka pendek maupun jangka panjang. </w:t>
      </w:r>
    </w:p>
    <w:p w:rsidR="00C801FC" w:rsidRPr="009D72DF" w:rsidRDefault="00C40190" w:rsidP="00C801FC">
      <w:pPr>
        <w:spacing w:line="480" w:lineRule="auto"/>
        <w:ind w:firstLine="720"/>
        <w:jc w:val="both"/>
        <w:rPr>
          <w:lang w:val="id-ID"/>
        </w:rPr>
      </w:pPr>
      <w:r w:rsidRPr="009D72DF">
        <w:rPr>
          <w:lang w:val="id-ID"/>
        </w:rPr>
        <w:t xml:space="preserve">Pengembangan jangka panjang sumber daya  manusia sebagai kenyataan dari training untuk pekerjaan tertentu bertujuan untuk meningkatkan </w:t>
      </w:r>
      <w:r w:rsidRPr="009D72DF">
        <w:rPr>
          <w:lang w:val="id-ID"/>
        </w:rPr>
        <w:lastRenderedPageBreak/>
        <w:t>perhatian bagi departemen personalia. Melalui pengembangan karyawan-kaaryawan yang ada, departemen personalia mengurangi ketergantungan perusahaannya kepada pengontrakan karyawan-karyawan baru. Jika karyawan-karyawaan ditingkatkan secara sempurna, maka lowongan-lowongan pekerjaan yang ditemukan melalui perencanaan sumber daya manusia akan lebih mungkin diisi dari dalam. Hal ini dinyatakan oleh Wether and Davis (1996:</w:t>
      </w:r>
      <w:r w:rsidR="009F5D8F">
        <w:rPr>
          <w:lang w:val="id-ID"/>
        </w:rPr>
        <w:t xml:space="preserve"> </w:t>
      </w:r>
      <w:r w:rsidRPr="009D72DF">
        <w:rPr>
          <w:lang w:val="id-ID"/>
        </w:rPr>
        <w:t xml:space="preserve">210) bahwa promosi-promosi dan mutasi menunjukkan kepada karyawan bahwa mereka mempunyai charisma, tidak hanya pekerjaan saja; organisaisi mendapatkan keuntungan dari konyinuitas yang ditingkatkan dalam operasi dan membentuk karyawan-karyawan yang lebih komit kepada perusahaan.  </w:t>
      </w:r>
    </w:p>
    <w:p w:rsidR="00C801FC" w:rsidRPr="009D72DF" w:rsidRDefault="005C13A9" w:rsidP="00C801FC">
      <w:pPr>
        <w:spacing w:line="480" w:lineRule="auto"/>
        <w:ind w:firstLine="720"/>
        <w:jc w:val="both"/>
        <w:rPr>
          <w:lang w:val="id-ID"/>
        </w:rPr>
      </w:pPr>
      <w:r w:rsidRPr="009D72DF">
        <w:rPr>
          <w:lang w:val="id-ID"/>
        </w:rPr>
        <w:t xml:space="preserve">Di samping itu, temuan ini juga membuktikan bahwa para perencana sumber daya manusia pada pelabuhan lintas Merak-Bakauheni dapat menciptakan, menjaga, </w:t>
      </w:r>
      <w:r w:rsidR="00C40190" w:rsidRPr="009D72DF">
        <w:rPr>
          <w:lang w:val="id-ID"/>
        </w:rPr>
        <w:t>serta</w:t>
      </w:r>
      <w:r w:rsidRPr="009D72DF">
        <w:rPr>
          <w:lang w:val="id-ID"/>
        </w:rPr>
        <w:t xml:space="preserve">  mempertahankan </w:t>
      </w:r>
      <w:r w:rsidR="00C40190" w:rsidRPr="009D72DF">
        <w:rPr>
          <w:lang w:val="id-ID"/>
        </w:rPr>
        <w:t xml:space="preserve">kelangsungan program pengembangan untuk menghasilkan kepuasan kedua belah pihak; artinya dari pihak perusahaan dapat memperoleh peningkatan produktivitas karyawan sementara dari pihak karyawan dapat memperoleh kepuasan dari hasil kerja yang dapat disumbangkannya kepada perusahaan. </w:t>
      </w:r>
      <w:r w:rsidR="003B7C38" w:rsidRPr="009D72DF">
        <w:rPr>
          <w:lang w:val="id-ID"/>
        </w:rPr>
        <w:t>Pendapat</w:t>
      </w:r>
      <w:r w:rsidR="00C801FC" w:rsidRPr="009D72DF">
        <w:rPr>
          <w:lang w:val="id-ID"/>
        </w:rPr>
        <w:t xml:space="preserve"> tersebut sejalan dikatakan Gome</w:t>
      </w:r>
      <w:r w:rsidR="005E345B">
        <w:rPr>
          <w:lang w:val="id-ID"/>
        </w:rPr>
        <w:t>z</w:t>
      </w:r>
      <w:r w:rsidR="00C801FC" w:rsidRPr="009D72DF">
        <w:rPr>
          <w:lang w:val="id-ID"/>
        </w:rPr>
        <w:t xml:space="preserve"> (2001), Robbins  (2000), Lloyd and Rue  (2000) bahwa tugas manajemen sumber daya manusia berkisar pada upaya mengelola unsur manusia dengan segala potensi yang dimilikinya seefektif mungkin sehingga dapat diperoleh sumber daya manusia yang puas (</w:t>
      </w:r>
      <w:r w:rsidR="00C801FC" w:rsidRPr="009D72DF">
        <w:rPr>
          <w:i/>
          <w:iCs/>
          <w:lang w:val="id-ID"/>
        </w:rPr>
        <w:t>satisfied</w:t>
      </w:r>
      <w:r w:rsidR="00C801FC" w:rsidRPr="009D72DF">
        <w:rPr>
          <w:lang w:val="id-ID"/>
        </w:rPr>
        <w:t xml:space="preserve">) dan memuaskan bagi organisasi. </w:t>
      </w:r>
    </w:p>
    <w:p w:rsidR="003B7C38" w:rsidRPr="009D72DF" w:rsidRDefault="005C13A9" w:rsidP="005C13A9">
      <w:pPr>
        <w:spacing w:line="480" w:lineRule="auto"/>
        <w:ind w:firstLine="720"/>
        <w:jc w:val="both"/>
        <w:rPr>
          <w:lang w:val="id-ID"/>
        </w:rPr>
      </w:pPr>
      <w:r w:rsidRPr="009D72DF">
        <w:rPr>
          <w:lang w:val="id-ID"/>
        </w:rPr>
        <w:lastRenderedPageBreak/>
        <w:t xml:space="preserve">Sedangkan dari sudut pandang manajerial, hasil penelitian ini menunjukkan bahwa semakin sesuai </w:t>
      </w:r>
      <w:r w:rsidR="003B7C38" w:rsidRPr="009D72DF">
        <w:rPr>
          <w:lang w:val="id-ID"/>
        </w:rPr>
        <w:t>program pengembangan</w:t>
      </w:r>
      <w:r w:rsidRPr="009D72DF">
        <w:rPr>
          <w:lang w:val="id-ID"/>
        </w:rPr>
        <w:t xml:space="preserve"> karyawan yang diterimanya, maka semakin meningkat kepuasan karyawan. Program </w:t>
      </w:r>
      <w:r w:rsidR="003B7C38" w:rsidRPr="009D72DF">
        <w:rPr>
          <w:lang w:val="id-ID"/>
        </w:rPr>
        <w:t xml:space="preserve">pengembangan bagi pelabuhan lintas Merak-Bakauheni harus dapat membuat aturan yang luas tentang program pengembangan dari kesempatan-kesempatan yang berhubungan dengan pendidikan. Bagaimanapun juga, para pelatih seharusnya mengadakan analisis keperluan untuk setiap kursus; untuk menentukan apakah sebenarnya </w:t>
      </w:r>
      <w:r w:rsidR="003B7C38" w:rsidRPr="009D72DF">
        <w:rPr>
          <w:i/>
          <w:iCs/>
          <w:lang w:val="id-ID"/>
        </w:rPr>
        <w:t xml:space="preserve">training </w:t>
      </w:r>
      <w:r w:rsidR="003B7C38" w:rsidRPr="009D72DF">
        <w:rPr>
          <w:lang w:val="id-ID"/>
        </w:rPr>
        <w:t>diperlukan, dan jika diperlukan apa saja seharusnya yang dimiliki</w:t>
      </w:r>
      <w:r w:rsidR="00C27332" w:rsidRPr="009D72DF">
        <w:rPr>
          <w:lang w:val="id-ID"/>
        </w:rPr>
        <w:t xml:space="preserve"> perusahaan</w:t>
      </w:r>
      <w:r w:rsidR="003B7C38" w:rsidRPr="009D72DF">
        <w:rPr>
          <w:lang w:val="id-ID"/>
        </w:rPr>
        <w:t>.</w:t>
      </w:r>
      <w:r w:rsidR="00C27332" w:rsidRPr="009D72DF">
        <w:rPr>
          <w:lang w:val="id-ID"/>
        </w:rPr>
        <w:t xml:space="preserve"> </w:t>
      </w:r>
      <w:r w:rsidR="003B7C38" w:rsidRPr="009D72DF">
        <w:rPr>
          <w:lang w:val="id-ID"/>
        </w:rPr>
        <w:t xml:space="preserve"> </w:t>
      </w:r>
      <w:r w:rsidR="00C27332" w:rsidRPr="009D72DF">
        <w:rPr>
          <w:lang w:val="id-ID"/>
        </w:rPr>
        <w:t xml:space="preserve">Implemntasi dari </w:t>
      </w:r>
      <w:r w:rsidR="00C27332" w:rsidRPr="009D72DF">
        <w:rPr>
          <w:i/>
          <w:iCs/>
          <w:lang w:val="id-ID"/>
        </w:rPr>
        <w:t>training</w:t>
      </w:r>
      <w:r w:rsidR="00C27332" w:rsidRPr="009D72DF">
        <w:rPr>
          <w:lang w:val="id-ID"/>
        </w:rPr>
        <w:t xml:space="preserve"> dalam pengembangan merupakan proses transformasi (perubahan) (Werther and Davis (1996:220). Karyawan-karyawan yang tidak d</w:t>
      </w:r>
      <w:r w:rsidR="00C801FC" w:rsidRPr="009D72DF">
        <w:rPr>
          <w:lang w:val="id-ID"/>
        </w:rPr>
        <w:t>i-</w:t>
      </w:r>
      <w:r w:rsidR="00C27332" w:rsidRPr="009D72DF">
        <w:rPr>
          <w:i/>
          <w:iCs/>
          <w:lang w:val="id-ID"/>
        </w:rPr>
        <w:t>training</w:t>
      </w:r>
      <w:r w:rsidR="00C27332" w:rsidRPr="009D72DF">
        <w:rPr>
          <w:lang w:val="id-ID"/>
        </w:rPr>
        <w:t xml:space="preserve"> dimutasi menjadi pekerja-pekerja yang mampu; dimana karyawan-karyawan lain ditingkatkan untuk memikul tanggung jawab yang baru; untuk melihat keberhasilan program manajer personalia meminta kegiatan-kegiatan </w:t>
      </w:r>
      <w:r w:rsidR="00C27332" w:rsidRPr="009D72DF">
        <w:rPr>
          <w:i/>
          <w:iCs/>
          <w:lang w:val="id-ID"/>
        </w:rPr>
        <w:t>training</w:t>
      </w:r>
      <w:r w:rsidR="00C27332" w:rsidRPr="009D72DF">
        <w:rPr>
          <w:lang w:val="id-ID"/>
        </w:rPr>
        <w:t xml:space="preserve"> dan pengembangan dievaluasi secara sistematik.</w:t>
      </w:r>
      <w:r w:rsidR="003B7C38" w:rsidRPr="009D72DF">
        <w:rPr>
          <w:lang w:val="id-ID"/>
        </w:rPr>
        <w:t xml:space="preserve"> </w:t>
      </w:r>
    </w:p>
    <w:p w:rsidR="00703755" w:rsidRPr="009D72DF" w:rsidRDefault="00703755" w:rsidP="005C13A9">
      <w:pPr>
        <w:tabs>
          <w:tab w:val="left" w:pos="1110"/>
        </w:tabs>
        <w:spacing w:line="480" w:lineRule="auto"/>
        <w:jc w:val="both"/>
        <w:rPr>
          <w:sz w:val="16"/>
          <w:szCs w:val="16"/>
          <w:lang w:val="id-ID"/>
        </w:rPr>
      </w:pPr>
    </w:p>
    <w:p w:rsidR="00D57A5A" w:rsidRPr="009D72DF" w:rsidRDefault="00E0537E" w:rsidP="00D57A5A">
      <w:pPr>
        <w:spacing w:line="360" w:lineRule="auto"/>
        <w:ind w:left="612" w:hanging="612"/>
        <w:jc w:val="both"/>
        <w:rPr>
          <w:b/>
          <w:bCs/>
          <w:lang w:val="id-ID"/>
        </w:rPr>
      </w:pPr>
      <w:r w:rsidRPr="009D72DF">
        <w:rPr>
          <w:b/>
          <w:bCs/>
          <w:lang w:val="id-ID"/>
        </w:rPr>
        <w:t>4.3</w:t>
      </w:r>
      <w:r w:rsidR="00AC5C8D" w:rsidRPr="009D72DF">
        <w:rPr>
          <w:b/>
          <w:bCs/>
          <w:lang w:val="id-ID"/>
        </w:rPr>
        <w:t>.4 Pengaruh Penempatan, Kompensasi, dan Pengembangan Sumber Daya Manusia Terhadap Kepuasan Kerja Karyawan</w:t>
      </w:r>
      <w:r w:rsidR="00D57A5A" w:rsidRPr="009D72DF">
        <w:rPr>
          <w:b/>
          <w:bCs/>
          <w:lang w:val="id-ID"/>
        </w:rPr>
        <w:t xml:space="preserve"> Pelabuhan Lintas Merak-Bakauheni</w:t>
      </w:r>
    </w:p>
    <w:p w:rsidR="00AC5C8D" w:rsidRPr="009D72DF" w:rsidRDefault="00AC5C8D" w:rsidP="00B05B26">
      <w:pPr>
        <w:spacing w:line="480" w:lineRule="auto"/>
        <w:jc w:val="both"/>
        <w:rPr>
          <w:sz w:val="8"/>
          <w:szCs w:val="8"/>
          <w:lang w:val="id-ID"/>
        </w:rPr>
      </w:pPr>
      <w:r w:rsidRPr="009D72DF">
        <w:rPr>
          <w:lang w:val="id-ID"/>
        </w:rPr>
        <w:tab/>
      </w:r>
    </w:p>
    <w:p w:rsidR="00244BE3" w:rsidRPr="009D72DF" w:rsidRDefault="00A709D7" w:rsidP="00244BE3">
      <w:pPr>
        <w:spacing w:line="480" w:lineRule="auto"/>
        <w:ind w:firstLine="610"/>
        <w:jc w:val="both"/>
        <w:rPr>
          <w:lang w:val="id-ID"/>
        </w:rPr>
      </w:pPr>
      <w:r w:rsidRPr="009D72DF">
        <w:rPr>
          <w:lang w:val="id-ID"/>
        </w:rPr>
        <w:t>P</w:t>
      </w:r>
      <w:r w:rsidR="00AC5C8D" w:rsidRPr="009D72DF">
        <w:rPr>
          <w:lang w:val="id-ID"/>
        </w:rPr>
        <w:t xml:space="preserve">engaruh </w:t>
      </w:r>
      <w:r w:rsidR="00244BE3" w:rsidRPr="009D72DF">
        <w:rPr>
          <w:lang w:val="id-ID"/>
        </w:rPr>
        <w:t xml:space="preserve">secara simultan </w:t>
      </w:r>
      <w:r w:rsidR="00D57A5A" w:rsidRPr="009D72DF">
        <w:rPr>
          <w:lang w:val="id-ID"/>
        </w:rPr>
        <w:t>p</w:t>
      </w:r>
      <w:r w:rsidR="00AC5C8D" w:rsidRPr="009D72DF">
        <w:rPr>
          <w:lang w:val="id-ID"/>
        </w:rPr>
        <w:t xml:space="preserve">enempatan, </w:t>
      </w:r>
      <w:r w:rsidR="00D57A5A" w:rsidRPr="009D72DF">
        <w:rPr>
          <w:lang w:val="id-ID"/>
        </w:rPr>
        <w:t>k</w:t>
      </w:r>
      <w:r w:rsidR="00AC5C8D" w:rsidRPr="009D72DF">
        <w:rPr>
          <w:lang w:val="id-ID"/>
        </w:rPr>
        <w:t xml:space="preserve">ompensasi, dan </w:t>
      </w:r>
      <w:r w:rsidR="00D57A5A" w:rsidRPr="009D72DF">
        <w:rPr>
          <w:lang w:val="id-ID"/>
        </w:rPr>
        <w:t>p</w:t>
      </w:r>
      <w:r w:rsidR="00AC5C8D" w:rsidRPr="009D72DF">
        <w:rPr>
          <w:lang w:val="id-ID"/>
        </w:rPr>
        <w:t xml:space="preserve">engembangan </w:t>
      </w:r>
      <w:r w:rsidR="00D57A5A" w:rsidRPr="009D72DF">
        <w:rPr>
          <w:lang w:val="id-ID"/>
        </w:rPr>
        <w:t>s</w:t>
      </w:r>
      <w:r w:rsidR="00AC5C8D" w:rsidRPr="009D72DF">
        <w:rPr>
          <w:lang w:val="id-ID"/>
        </w:rPr>
        <w:t xml:space="preserve">umber </w:t>
      </w:r>
      <w:r w:rsidR="00D57A5A" w:rsidRPr="009D72DF">
        <w:rPr>
          <w:lang w:val="id-ID"/>
        </w:rPr>
        <w:t>d</w:t>
      </w:r>
      <w:r w:rsidR="00AC5C8D" w:rsidRPr="009D72DF">
        <w:rPr>
          <w:lang w:val="id-ID"/>
        </w:rPr>
        <w:t xml:space="preserve">aya </w:t>
      </w:r>
      <w:r w:rsidR="00D57A5A" w:rsidRPr="009D72DF">
        <w:rPr>
          <w:lang w:val="id-ID"/>
        </w:rPr>
        <w:t>m</w:t>
      </w:r>
      <w:r w:rsidR="00AC5C8D" w:rsidRPr="009D72DF">
        <w:rPr>
          <w:lang w:val="id-ID"/>
        </w:rPr>
        <w:t xml:space="preserve">anusia terhadap </w:t>
      </w:r>
      <w:r w:rsidR="00D57A5A" w:rsidRPr="009D72DF">
        <w:rPr>
          <w:lang w:val="id-ID"/>
        </w:rPr>
        <w:t>k</w:t>
      </w:r>
      <w:r w:rsidR="00E86C2F" w:rsidRPr="009D72DF">
        <w:rPr>
          <w:lang w:val="id-ID"/>
        </w:rPr>
        <w:t xml:space="preserve">epuasan </w:t>
      </w:r>
      <w:r w:rsidR="00D57A5A" w:rsidRPr="009D72DF">
        <w:rPr>
          <w:lang w:val="id-ID"/>
        </w:rPr>
        <w:t>k</w:t>
      </w:r>
      <w:r w:rsidR="00E86C2F" w:rsidRPr="009D72DF">
        <w:rPr>
          <w:lang w:val="id-ID"/>
        </w:rPr>
        <w:t xml:space="preserve">erja </w:t>
      </w:r>
      <w:r w:rsidR="00D57A5A" w:rsidRPr="009D72DF">
        <w:rPr>
          <w:lang w:val="id-ID"/>
        </w:rPr>
        <w:t>k</w:t>
      </w:r>
      <w:r w:rsidR="00AC5C8D" w:rsidRPr="009D72DF">
        <w:rPr>
          <w:lang w:val="id-ID"/>
        </w:rPr>
        <w:t>aryawan</w:t>
      </w:r>
      <w:r w:rsidR="00244BE3" w:rsidRPr="009D72DF">
        <w:rPr>
          <w:lang w:val="id-ID"/>
        </w:rPr>
        <w:t xml:space="preserve">. Untuk menjawab permasalahan penelitian apakah penempatan, kompensasi, dan pengembangan sumber daya manusia secara bersama-sama berpengaruh terhadap kepuasan kerja secara statistik hipotesis dinyatakan dalam bentuk sebagai berikut. </w:t>
      </w:r>
    </w:p>
    <w:tbl>
      <w:tblPr>
        <w:tblW w:w="0" w:type="auto"/>
        <w:jc w:val="center"/>
        <w:tblLayout w:type="fixed"/>
        <w:tblLook w:val="0000"/>
      </w:tblPr>
      <w:tblGrid>
        <w:gridCol w:w="1828"/>
        <w:gridCol w:w="6169"/>
      </w:tblGrid>
      <w:tr w:rsidR="00244BE3" w:rsidRPr="009D72DF">
        <w:trPr>
          <w:jc w:val="center"/>
        </w:trPr>
        <w:tc>
          <w:tcPr>
            <w:tcW w:w="1828" w:type="dxa"/>
          </w:tcPr>
          <w:p w:rsidR="00244BE3" w:rsidRPr="009D72DF" w:rsidRDefault="00244BE3" w:rsidP="004B2BC0">
            <w:pPr>
              <w:pStyle w:val="BodyText"/>
              <w:snapToGrid w:val="0"/>
              <w:spacing w:line="360" w:lineRule="auto"/>
              <w:rPr>
                <w:lang w:val="id-ID"/>
              </w:rPr>
            </w:pPr>
            <w:r w:rsidRPr="009D72DF">
              <w:rPr>
                <w:lang w:val="id-ID"/>
              </w:rPr>
              <w:lastRenderedPageBreak/>
              <w:t>H</w:t>
            </w:r>
            <w:r w:rsidRPr="009D72DF">
              <w:rPr>
                <w:vertAlign w:val="subscript"/>
                <w:lang w:val="id-ID"/>
              </w:rPr>
              <w:t>0</w:t>
            </w:r>
            <w:r w:rsidRPr="009D72DF">
              <w:rPr>
                <w:lang w:val="id-ID"/>
              </w:rPr>
              <w:t xml:space="preserve"> : </w:t>
            </w:r>
            <w:r w:rsidRPr="009D72DF">
              <w:rPr>
                <w:rFonts w:ascii="Symbol" w:hAnsi="Symbol" w:cs="Symbol"/>
                <w:lang w:val="id-ID"/>
              </w:rPr>
              <w:t></w:t>
            </w:r>
            <w:r w:rsidRPr="009D72DF">
              <w:rPr>
                <w:vertAlign w:val="subscript"/>
                <w:lang w:val="id-ID"/>
              </w:rPr>
              <w:t>yXi</w:t>
            </w:r>
            <w:r w:rsidRPr="009D72DF">
              <w:rPr>
                <w:lang w:val="id-ID"/>
              </w:rPr>
              <w:t xml:space="preserve"> = 0</w:t>
            </w:r>
          </w:p>
          <w:p w:rsidR="00244BE3" w:rsidRPr="009D72DF" w:rsidRDefault="00244BE3" w:rsidP="004B2BC0">
            <w:pPr>
              <w:pStyle w:val="BodyText"/>
              <w:spacing w:line="360" w:lineRule="auto"/>
              <w:rPr>
                <w:lang w:val="id-ID"/>
              </w:rPr>
            </w:pPr>
            <w:r w:rsidRPr="009D72DF">
              <w:rPr>
                <w:lang w:val="id-ID"/>
              </w:rPr>
              <w:t xml:space="preserve">      i = 1,2,3</w:t>
            </w:r>
          </w:p>
        </w:tc>
        <w:tc>
          <w:tcPr>
            <w:tcW w:w="6169" w:type="dxa"/>
          </w:tcPr>
          <w:p w:rsidR="00244BE3" w:rsidRPr="009D72DF" w:rsidRDefault="00244BE3" w:rsidP="004B2BC0">
            <w:pPr>
              <w:pStyle w:val="BodyText"/>
              <w:snapToGrid w:val="0"/>
              <w:spacing w:line="360" w:lineRule="auto"/>
              <w:rPr>
                <w:lang w:val="id-ID"/>
              </w:rPr>
            </w:pPr>
            <w:r w:rsidRPr="009D72DF">
              <w:rPr>
                <w:lang w:val="id-ID"/>
              </w:rPr>
              <w:t>Tidak terdapat pengaruh Penempatan, Kompensasi, dan Pengembangan Sumber Daya Manusia terhadap Kepuasan Kerja Karyawan</w:t>
            </w:r>
          </w:p>
        </w:tc>
      </w:tr>
      <w:tr w:rsidR="00244BE3" w:rsidRPr="009D72DF">
        <w:trPr>
          <w:jc w:val="center"/>
        </w:trPr>
        <w:tc>
          <w:tcPr>
            <w:tcW w:w="1828" w:type="dxa"/>
          </w:tcPr>
          <w:p w:rsidR="00244BE3" w:rsidRPr="009D72DF" w:rsidRDefault="00244BE3" w:rsidP="004B2BC0">
            <w:pPr>
              <w:pStyle w:val="BodyText"/>
              <w:snapToGrid w:val="0"/>
              <w:spacing w:line="360" w:lineRule="auto"/>
              <w:rPr>
                <w:lang w:val="id-ID"/>
              </w:rPr>
            </w:pPr>
            <w:r w:rsidRPr="009D72DF">
              <w:rPr>
                <w:lang w:val="id-ID"/>
              </w:rPr>
              <w:t>H</w:t>
            </w:r>
            <w:r w:rsidRPr="009D72DF">
              <w:rPr>
                <w:vertAlign w:val="subscript"/>
                <w:lang w:val="id-ID"/>
              </w:rPr>
              <w:t>1</w:t>
            </w:r>
            <w:r w:rsidRPr="009D72DF">
              <w:rPr>
                <w:lang w:val="id-ID"/>
              </w:rPr>
              <w:t xml:space="preserve"> : </w:t>
            </w:r>
            <w:r w:rsidRPr="009D72DF">
              <w:rPr>
                <w:rFonts w:ascii="Symbol" w:hAnsi="Symbol" w:cs="Symbol"/>
                <w:lang w:val="id-ID"/>
              </w:rPr>
              <w:t></w:t>
            </w:r>
            <w:r w:rsidRPr="009D72DF">
              <w:rPr>
                <w:lang w:val="id-ID"/>
              </w:rPr>
              <w:t xml:space="preserve"> </w:t>
            </w:r>
            <w:r w:rsidRPr="009D72DF">
              <w:rPr>
                <w:vertAlign w:val="subscript"/>
                <w:lang w:val="id-ID"/>
              </w:rPr>
              <w:t xml:space="preserve">yXi </w:t>
            </w:r>
            <w:r w:rsidRPr="009D72DF">
              <w:rPr>
                <w:lang w:val="id-ID"/>
              </w:rPr>
              <w:t>= 0</w:t>
            </w:r>
          </w:p>
          <w:p w:rsidR="00244BE3" w:rsidRPr="009D72DF" w:rsidRDefault="00244BE3" w:rsidP="004B2BC0">
            <w:pPr>
              <w:pStyle w:val="BodyText"/>
              <w:spacing w:line="360" w:lineRule="auto"/>
              <w:rPr>
                <w:lang w:val="id-ID"/>
              </w:rPr>
            </w:pPr>
            <w:r w:rsidRPr="009D72DF">
              <w:rPr>
                <w:lang w:val="id-ID"/>
              </w:rPr>
              <w:t xml:space="preserve">      i = 1,2,3</w:t>
            </w:r>
          </w:p>
        </w:tc>
        <w:tc>
          <w:tcPr>
            <w:tcW w:w="6169" w:type="dxa"/>
          </w:tcPr>
          <w:p w:rsidR="00244BE3" w:rsidRPr="009D72DF" w:rsidRDefault="00244BE3" w:rsidP="004B2BC0">
            <w:pPr>
              <w:pStyle w:val="BodyText"/>
              <w:snapToGrid w:val="0"/>
              <w:spacing w:line="360" w:lineRule="auto"/>
              <w:rPr>
                <w:lang w:val="id-ID"/>
              </w:rPr>
            </w:pPr>
            <w:r w:rsidRPr="009D72DF">
              <w:rPr>
                <w:lang w:val="id-ID"/>
              </w:rPr>
              <w:t>Terdapat pengaruh yang signifikan Penempatan, Kompensasi, dan Pengembangan Sumber Daya Manusia terhadap Kepuasan Kerja Karyawan</w:t>
            </w:r>
          </w:p>
        </w:tc>
      </w:tr>
    </w:tbl>
    <w:p w:rsidR="000F1499" w:rsidRPr="009D72DF" w:rsidRDefault="000F1499" w:rsidP="00244BE3">
      <w:pPr>
        <w:spacing w:line="480" w:lineRule="auto"/>
        <w:ind w:firstLine="720"/>
        <w:jc w:val="both"/>
        <w:rPr>
          <w:sz w:val="12"/>
          <w:szCs w:val="12"/>
          <w:lang w:val="id-ID"/>
        </w:rPr>
      </w:pPr>
    </w:p>
    <w:p w:rsidR="00244BE3" w:rsidRPr="009D72DF" w:rsidRDefault="00244BE3" w:rsidP="00244BE3">
      <w:pPr>
        <w:spacing w:line="480" w:lineRule="auto"/>
        <w:ind w:firstLine="720"/>
        <w:jc w:val="both"/>
        <w:rPr>
          <w:lang w:val="id-ID"/>
        </w:rPr>
      </w:pPr>
      <w:r w:rsidRPr="009D72DF">
        <w:rPr>
          <w:lang w:val="id-ID"/>
        </w:rPr>
        <w:t>Pengujian hipotesis tersebut dilakukan melalui statistik uji F. Penentuan hasil pengujian (penerimaan atau penolakan H</w:t>
      </w:r>
      <w:r w:rsidRPr="009D72DF">
        <w:rPr>
          <w:vertAlign w:val="subscript"/>
          <w:lang w:val="id-ID"/>
        </w:rPr>
        <w:t>0</w:t>
      </w:r>
      <w:r w:rsidRPr="009D72DF">
        <w:rPr>
          <w:lang w:val="id-ID"/>
        </w:rPr>
        <w:t>) dapat dilakukan dengan membandingan F</w:t>
      </w:r>
      <w:r w:rsidRPr="009D72DF">
        <w:rPr>
          <w:vertAlign w:val="subscript"/>
          <w:lang w:val="id-ID"/>
        </w:rPr>
        <w:t>hitung</w:t>
      </w:r>
      <w:r w:rsidRPr="009D72DF">
        <w:rPr>
          <w:lang w:val="id-ID"/>
        </w:rPr>
        <w:t xml:space="preserve"> dengan F</w:t>
      </w:r>
      <w:r w:rsidRPr="009D72DF">
        <w:rPr>
          <w:vertAlign w:val="subscript"/>
          <w:lang w:val="id-ID"/>
        </w:rPr>
        <w:t>tabel</w:t>
      </w:r>
      <w:r w:rsidRPr="009D72DF">
        <w:rPr>
          <w:lang w:val="id-ID"/>
        </w:rPr>
        <w:t xml:space="preserve"> atau juga dapat dilihat dari nilai signifikansinya dengan ketentuan tolak Ho  jika F</w:t>
      </w:r>
      <w:r w:rsidRPr="009D72DF">
        <w:rPr>
          <w:vertAlign w:val="subscript"/>
          <w:lang w:val="id-ID"/>
        </w:rPr>
        <w:t>hitung</w:t>
      </w:r>
      <w:r w:rsidRPr="009D72DF">
        <w:rPr>
          <w:lang w:val="id-ID"/>
        </w:rPr>
        <w:t xml:space="preserve"> lebih besar dari F</w:t>
      </w:r>
      <w:r w:rsidRPr="009D72DF">
        <w:rPr>
          <w:vertAlign w:val="subscript"/>
          <w:lang w:val="id-ID"/>
        </w:rPr>
        <w:t>tabel</w:t>
      </w:r>
      <w:r w:rsidRPr="009D72DF">
        <w:rPr>
          <w:lang w:val="id-ID"/>
        </w:rPr>
        <w:t xml:space="preserve"> atau jika nilai signifikansi </w:t>
      </w:r>
      <w:r w:rsidRPr="009D72DF">
        <w:rPr>
          <w:i/>
          <w:iCs/>
          <w:lang w:val="id-ID"/>
        </w:rPr>
        <w:t>(p-value)</w:t>
      </w:r>
      <w:r w:rsidRPr="009D72DF">
        <w:rPr>
          <w:lang w:val="id-ID"/>
        </w:rPr>
        <w:t xml:space="preserve"> lebih kecil dari </w:t>
      </w:r>
      <w:r w:rsidRPr="009D72DF">
        <w:rPr>
          <w:rFonts w:ascii="Symbol" w:hAnsi="Symbol" w:cs="Symbol"/>
          <w:lang w:val="id-ID"/>
        </w:rPr>
        <w:t></w:t>
      </w:r>
      <w:r w:rsidRPr="009D72DF">
        <w:rPr>
          <w:lang w:val="id-ID"/>
        </w:rPr>
        <w:t xml:space="preserve"> penelitian (0,05). </w:t>
      </w:r>
      <w:r w:rsidR="00E86C2F" w:rsidRPr="009D72DF">
        <w:rPr>
          <w:lang w:val="id-ID"/>
        </w:rPr>
        <w:t xml:space="preserve">Berdasarkan </w:t>
      </w:r>
      <w:r w:rsidRPr="009D72DF">
        <w:rPr>
          <w:lang w:val="id-ID"/>
        </w:rPr>
        <w:t xml:space="preserve">perhitungan menggunakan SPSS diperoleh hasil </w:t>
      </w:r>
      <w:r w:rsidR="000F1499" w:rsidRPr="009D72DF">
        <w:rPr>
          <w:lang w:val="id-ID"/>
        </w:rPr>
        <w:t>seperti Tabel 4</w:t>
      </w:r>
      <w:r w:rsidR="00BA774D" w:rsidRPr="009D72DF">
        <w:rPr>
          <w:lang w:val="id-ID"/>
        </w:rPr>
        <w:t>.4</w:t>
      </w:r>
      <w:r w:rsidR="00817F39" w:rsidRPr="009D72DF">
        <w:rPr>
          <w:lang w:val="id-ID"/>
        </w:rPr>
        <w:t>9</w:t>
      </w:r>
      <w:r w:rsidR="00BA774D" w:rsidRPr="009D72DF">
        <w:rPr>
          <w:lang w:val="id-ID"/>
        </w:rPr>
        <w:t xml:space="preserve"> </w:t>
      </w:r>
      <w:r w:rsidRPr="009D72DF">
        <w:rPr>
          <w:lang w:val="id-ID"/>
        </w:rPr>
        <w:t>sebagai berikut.</w:t>
      </w:r>
    </w:p>
    <w:p w:rsidR="00244BE3" w:rsidRPr="009D72DF" w:rsidRDefault="00244BE3" w:rsidP="00244BE3">
      <w:pPr>
        <w:jc w:val="center"/>
        <w:rPr>
          <w:lang w:val="id-ID"/>
        </w:rPr>
      </w:pPr>
      <w:r w:rsidRPr="009D72DF">
        <w:rPr>
          <w:lang w:val="id-ID"/>
        </w:rPr>
        <w:t>Tabel 4</w:t>
      </w:r>
      <w:r w:rsidR="00BA774D" w:rsidRPr="009D72DF">
        <w:rPr>
          <w:lang w:val="id-ID"/>
        </w:rPr>
        <w:t>.4</w:t>
      </w:r>
      <w:r w:rsidR="00817F39" w:rsidRPr="009D72DF">
        <w:rPr>
          <w:lang w:val="id-ID"/>
        </w:rPr>
        <w:t>9</w:t>
      </w:r>
      <w:r w:rsidRPr="009D72DF">
        <w:rPr>
          <w:lang w:val="id-ID"/>
        </w:rPr>
        <w:t xml:space="preserve"> </w:t>
      </w:r>
      <w:r w:rsidR="00530E7B" w:rsidRPr="009D72DF">
        <w:rPr>
          <w:lang w:val="id-ID"/>
        </w:rPr>
        <w:t xml:space="preserve"> </w:t>
      </w:r>
      <w:r w:rsidRPr="009D72DF">
        <w:rPr>
          <w:lang w:val="id-ID"/>
        </w:rPr>
        <w:t>Hasil Uji Pengaruh Secara Simultan (Uji F)</w:t>
      </w:r>
    </w:p>
    <w:p w:rsidR="00244BE3" w:rsidRPr="009D72DF" w:rsidRDefault="00674EAC" w:rsidP="00244BE3">
      <w:pPr>
        <w:autoSpaceDE w:val="0"/>
        <w:rPr>
          <w:sz w:val="20"/>
          <w:szCs w:val="20"/>
          <w:lang w:val="id-ID"/>
        </w:rPr>
      </w:pPr>
      <w:r w:rsidRPr="009D72DF">
        <w:rPr>
          <w:rFonts w:ascii="System" w:hAnsi="System" w:cs="System"/>
          <w:b/>
          <w:bCs/>
          <w:noProof/>
          <w:sz w:val="20"/>
          <w:szCs w:val="20"/>
          <w:lang w:val="id-ID" w:eastAsia="id-ID"/>
        </w:rPr>
        <w:drawing>
          <wp:inline distT="0" distB="0" distL="0" distR="0">
            <wp:extent cx="5048250" cy="16383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srcRect/>
                    <a:stretch>
                      <a:fillRect/>
                    </a:stretch>
                  </pic:blipFill>
                  <pic:spPr bwMode="auto">
                    <a:xfrm>
                      <a:off x="0" y="0"/>
                      <a:ext cx="5048250" cy="1638300"/>
                    </a:xfrm>
                    <a:prstGeom prst="rect">
                      <a:avLst/>
                    </a:prstGeom>
                    <a:solidFill>
                      <a:srgbClr val="FFFFFF"/>
                    </a:solidFill>
                    <a:ln w="9525">
                      <a:noFill/>
                      <a:miter lim="800000"/>
                      <a:headEnd/>
                      <a:tailEnd/>
                    </a:ln>
                  </pic:spPr>
                </pic:pic>
              </a:graphicData>
            </a:graphic>
          </wp:inline>
        </w:drawing>
      </w:r>
    </w:p>
    <w:p w:rsidR="00244BE3" w:rsidRPr="009D72DF" w:rsidRDefault="00244BE3" w:rsidP="00244BE3">
      <w:pPr>
        <w:autoSpaceDE w:val="0"/>
        <w:spacing w:line="480" w:lineRule="auto"/>
        <w:rPr>
          <w:sz w:val="20"/>
          <w:szCs w:val="20"/>
          <w:lang w:val="id-ID"/>
        </w:rPr>
      </w:pPr>
      <w:r w:rsidRPr="009D72DF">
        <w:rPr>
          <w:sz w:val="20"/>
          <w:szCs w:val="20"/>
          <w:lang w:val="id-ID"/>
        </w:rPr>
        <w:t>Sumber: Hasil Perhitungan SPSS, 2008.</w:t>
      </w:r>
    </w:p>
    <w:p w:rsidR="00244BE3" w:rsidRPr="009D72DF" w:rsidRDefault="00244BE3" w:rsidP="00244BE3">
      <w:pPr>
        <w:autoSpaceDE w:val="0"/>
        <w:rPr>
          <w:rFonts w:ascii="System" w:hAnsi="System" w:cs="System"/>
          <w:lang w:val="id-ID"/>
        </w:rPr>
      </w:pPr>
    </w:p>
    <w:p w:rsidR="00244BE3" w:rsidRPr="009D72DF" w:rsidRDefault="00244BE3" w:rsidP="00244BE3">
      <w:pPr>
        <w:pStyle w:val="BodyText"/>
        <w:ind w:firstLine="720"/>
        <w:rPr>
          <w:lang w:val="id-ID"/>
        </w:rPr>
      </w:pPr>
      <w:r w:rsidRPr="009D72DF">
        <w:rPr>
          <w:lang w:val="id-ID"/>
        </w:rPr>
        <w:t>Diperoleh nilai F hitung sebesar 167,580 dengan nilai signifikansi 0,000. Dari Tabel F untuk tingkat signifikansi 0.05 dan derajat bebas db</w:t>
      </w:r>
      <w:r w:rsidRPr="009D72DF">
        <w:rPr>
          <w:vertAlign w:val="subscript"/>
          <w:lang w:val="id-ID"/>
        </w:rPr>
        <w:t>1</w:t>
      </w:r>
      <w:r w:rsidRPr="009D72DF">
        <w:rPr>
          <w:lang w:val="id-ID"/>
        </w:rPr>
        <w:t xml:space="preserve"> = 3 dan db</w:t>
      </w:r>
      <w:r w:rsidRPr="009D72DF">
        <w:rPr>
          <w:vertAlign w:val="subscript"/>
          <w:lang w:val="id-ID"/>
        </w:rPr>
        <w:t xml:space="preserve">2 </w:t>
      </w:r>
      <w:r w:rsidRPr="009D72DF">
        <w:rPr>
          <w:lang w:val="id-ID"/>
        </w:rPr>
        <w:t xml:space="preserve">= 200-3-1= 196 diperoleh </w:t>
      </w:r>
      <w:r w:rsidR="00CA2A65" w:rsidRPr="009D72DF">
        <w:rPr>
          <w:i/>
          <w:iCs/>
          <w:position w:val="-8"/>
          <w:lang w:val="id-ID"/>
        </w:rPr>
        <w:object w:dxaOrig="859" w:dyaOrig="399">
          <v:shape id="_x0000_i1046" type="#_x0000_t75" style="width:43.5pt;height:19.5pt" o:ole="" filled="t">
            <v:fill color2="black"/>
            <v:imagedata r:id="rId41" o:title=""/>
          </v:shape>
          <o:OLEObject Type="Embed" ProgID="Unknown" ShapeID="_x0000_i1046" DrawAspect="Content" ObjectID="_1411964002" r:id="rId42"/>
        </w:object>
      </w:r>
      <w:r w:rsidRPr="009D72DF">
        <w:rPr>
          <w:lang w:val="id-ID"/>
        </w:rPr>
        <w:t xml:space="preserve"> = 2,651. Karena F</w:t>
      </w:r>
      <w:r w:rsidRPr="009D72DF">
        <w:rPr>
          <w:vertAlign w:val="subscript"/>
          <w:lang w:val="id-ID"/>
        </w:rPr>
        <w:t>hitung</w:t>
      </w:r>
      <w:r w:rsidRPr="009D72DF">
        <w:rPr>
          <w:lang w:val="id-ID"/>
        </w:rPr>
        <w:t xml:space="preserve"> lebih besar dari F</w:t>
      </w:r>
      <w:r w:rsidRPr="009D72DF">
        <w:rPr>
          <w:vertAlign w:val="subscript"/>
          <w:lang w:val="id-ID"/>
        </w:rPr>
        <w:t xml:space="preserve">tabel </w:t>
      </w:r>
      <w:r w:rsidRPr="009D72DF">
        <w:rPr>
          <w:lang w:val="id-ID"/>
        </w:rPr>
        <w:t xml:space="preserve">(167,580 &gt; 2,651) atau jika dilihat nilai signifikansi yang diperoleh dari hasil perhitungan menggunakan SPSS sebesar 0,000 (Lampiran Tabel ANOVA pada </w:t>
      </w:r>
      <w:r w:rsidRPr="009D72DF">
        <w:rPr>
          <w:lang w:val="id-ID"/>
        </w:rPr>
        <w:lastRenderedPageBreak/>
        <w:t>kolom sig) lebih kecil dari tingkat kekeliruan 5% (α = 0,05), maka dapat diambil keputusan untuk menolak H</w:t>
      </w:r>
      <w:r w:rsidRPr="009D72DF">
        <w:rPr>
          <w:vertAlign w:val="subscript"/>
          <w:lang w:val="id-ID"/>
        </w:rPr>
        <w:t>0</w:t>
      </w:r>
      <w:r w:rsidRPr="009D72DF">
        <w:rPr>
          <w:lang w:val="id-ID"/>
        </w:rPr>
        <w:t xml:space="preserve">. </w:t>
      </w:r>
    </w:p>
    <w:p w:rsidR="00244BE3" w:rsidRPr="009D72DF" w:rsidRDefault="00244BE3" w:rsidP="00244BE3">
      <w:pPr>
        <w:pStyle w:val="BodyText"/>
        <w:ind w:firstLine="720"/>
        <w:rPr>
          <w:lang w:val="id-ID"/>
        </w:rPr>
      </w:pPr>
      <w:r w:rsidRPr="009D72DF">
        <w:rPr>
          <w:lang w:val="id-ID"/>
        </w:rPr>
        <w:t xml:space="preserve">Jadi berdasarkan hasil pengujian dapat disimpulkan terdapat pengaruh yang signifikan (nyata) secara bersama-sama </w:t>
      </w:r>
      <w:r w:rsidR="00D57A5A" w:rsidRPr="009D72DF">
        <w:rPr>
          <w:lang w:val="id-ID"/>
        </w:rPr>
        <w:t>p</w:t>
      </w:r>
      <w:r w:rsidRPr="009D72DF">
        <w:rPr>
          <w:lang w:val="id-ID"/>
        </w:rPr>
        <w:t xml:space="preserve">enempatan, </w:t>
      </w:r>
      <w:r w:rsidR="00D57A5A" w:rsidRPr="009D72DF">
        <w:rPr>
          <w:lang w:val="id-ID"/>
        </w:rPr>
        <w:t>k</w:t>
      </w:r>
      <w:r w:rsidRPr="009D72DF">
        <w:rPr>
          <w:lang w:val="id-ID"/>
        </w:rPr>
        <w:t xml:space="preserve">ompensasi, dan </w:t>
      </w:r>
      <w:r w:rsidR="00D57A5A" w:rsidRPr="009D72DF">
        <w:rPr>
          <w:lang w:val="id-ID"/>
        </w:rPr>
        <w:t>p</w:t>
      </w:r>
      <w:r w:rsidRPr="009D72DF">
        <w:rPr>
          <w:lang w:val="id-ID"/>
        </w:rPr>
        <w:t xml:space="preserve">engembangan </w:t>
      </w:r>
      <w:r w:rsidR="00D57A5A" w:rsidRPr="009D72DF">
        <w:rPr>
          <w:lang w:val="id-ID"/>
        </w:rPr>
        <w:t>s</w:t>
      </w:r>
      <w:r w:rsidRPr="009D72DF">
        <w:rPr>
          <w:lang w:val="id-ID"/>
        </w:rPr>
        <w:t xml:space="preserve">umber </w:t>
      </w:r>
      <w:r w:rsidR="00D57A5A" w:rsidRPr="009D72DF">
        <w:rPr>
          <w:lang w:val="id-ID"/>
        </w:rPr>
        <w:t>d</w:t>
      </w:r>
      <w:r w:rsidRPr="009D72DF">
        <w:rPr>
          <w:lang w:val="id-ID"/>
        </w:rPr>
        <w:t xml:space="preserve">aya </w:t>
      </w:r>
      <w:r w:rsidR="00D57A5A" w:rsidRPr="009D72DF">
        <w:rPr>
          <w:lang w:val="id-ID"/>
        </w:rPr>
        <w:t>m</w:t>
      </w:r>
      <w:r w:rsidRPr="009D72DF">
        <w:rPr>
          <w:lang w:val="id-ID"/>
        </w:rPr>
        <w:t xml:space="preserve">anusia secara bersama-sama berpengaruh terhadap </w:t>
      </w:r>
      <w:r w:rsidR="00D57A5A" w:rsidRPr="009D72DF">
        <w:rPr>
          <w:lang w:val="id-ID"/>
        </w:rPr>
        <w:t>k</w:t>
      </w:r>
      <w:r w:rsidRPr="009D72DF">
        <w:rPr>
          <w:lang w:val="id-ID"/>
        </w:rPr>
        <w:t xml:space="preserve">epuasan </w:t>
      </w:r>
      <w:r w:rsidR="00D57A5A" w:rsidRPr="009D72DF">
        <w:rPr>
          <w:lang w:val="id-ID"/>
        </w:rPr>
        <w:t>k</w:t>
      </w:r>
      <w:r w:rsidRPr="009D72DF">
        <w:rPr>
          <w:lang w:val="id-ID"/>
        </w:rPr>
        <w:t xml:space="preserve">erja </w:t>
      </w:r>
      <w:r w:rsidR="00D57A5A" w:rsidRPr="009D72DF">
        <w:rPr>
          <w:lang w:val="id-ID"/>
        </w:rPr>
        <w:t>k</w:t>
      </w:r>
      <w:r w:rsidRPr="009D72DF">
        <w:rPr>
          <w:lang w:val="id-ID"/>
        </w:rPr>
        <w:t>aryawan.</w:t>
      </w:r>
    </w:p>
    <w:p w:rsidR="00516EAC" w:rsidRPr="009D72DF" w:rsidRDefault="00516EAC" w:rsidP="00516EAC">
      <w:pPr>
        <w:spacing w:line="480" w:lineRule="auto"/>
        <w:ind w:firstLine="720"/>
        <w:jc w:val="both"/>
        <w:rPr>
          <w:lang w:val="id-ID"/>
        </w:rPr>
      </w:pPr>
      <w:r w:rsidRPr="009D72DF">
        <w:rPr>
          <w:lang w:val="id-ID"/>
        </w:rPr>
        <w:t>Hasil perhitungan yang diperoleh menunjukkan adanya pengaruh secara sim</w:t>
      </w:r>
      <w:r w:rsidR="00D57A5A" w:rsidRPr="009D72DF">
        <w:rPr>
          <w:lang w:val="id-ID"/>
        </w:rPr>
        <w:t>ultan (bersama-sama) p</w:t>
      </w:r>
      <w:r w:rsidR="006C10F3" w:rsidRPr="009D72DF">
        <w:rPr>
          <w:lang w:val="id-ID"/>
        </w:rPr>
        <w:t xml:space="preserve">enempatan, </w:t>
      </w:r>
      <w:r w:rsidR="00D57A5A" w:rsidRPr="009D72DF">
        <w:rPr>
          <w:lang w:val="id-ID"/>
        </w:rPr>
        <w:t>k</w:t>
      </w:r>
      <w:r w:rsidR="006C10F3" w:rsidRPr="009D72DF">
        <w:rPr>
          <w:lang w:val="id-ID"/>
        </w:rPr>
        <w:t>ompensasi</w:t>
      </w:r>
      <w:r w:rsidRPr="009D72DF">
        <w:rPr>
          <w:lang w:val="id-ID"/>
        </w:rPr>
        <w:t xml:space="preserve">, dan </w:t>
      </w:r>
      <w:r w:rsidR="00D57A5A" w:rsidRPr="009D72DF">
        <w:rPr>
          <w:lang w:val="id-ID"/>
        </w:rPr>
        <w:t>p</w:t>
      </w:r>
      <w:r w:rsidRPr="009D72DF">
        <w:rPr>
          <w:lang w:val="id-ID"/>
        </w:rPr>
        <w:t xml:space="preserve">engembangan </w:t>
      </w:r>
      <w:r w:rsidR="00D57A5A" w:rsidRPr="009D72DF">
        <w:rPr>
          <w:lang w:val="id-ID"/>
        </w:rPr>
        <w:t>s</w:t>
      </w:r>
      <w:r w:rsidR="006C10F3" w:rsidRPr="009D72DF">
        <w:rPr>
          <w:lang w:val="id-ID"/>
        </w:rPr>
        <w:t xml:space="preserve">umber </w:t>
      </w:r>
      <w:r w:rsidR="00D57A5A" w:rsidRPr="009D72DF">
        <w:rPr>
          <w:lang w:val="id-ID"/>
        </w:rPr>
        <w:t>d</w:t>
      </w:r>
      <w:r w:rsidR="006C10F3" w:rsidRPr="009D72DF">
        <w:rPr>
          <w:lang w:val="id-ID"/>
        </w:rPr>
        <w:t xml:space="preserve">aya </w:t>
      </w:r>
      <w:r w:rsidR="00D57A5A" w:rsidRPr="009D72DF">
        <w:rPr>
          <w:lang w:val="id-ID"/>
        </w:rPr>
        <w:t>m</w:t>
      </w:r>
      <w:r w:rsidR="006C10F3" w:rsidRPr="009D72DF">
        <w:rPr>
          <w:lang w:val="id-ID"/>
        </w:rPr>
        <w:t>anusia</w:t>
      </w:r>
      <w:r w:rsidRPr="009D72DF">
        <w:rPr>
          <w:lang w:val="id-ID"/>
        </w:rPr>
        <w:t xml:space="preserve"> terhadap </w:t>
      </w:r>
      <w:r w:rsidR="00D57A5A" w:rsidRPr="009D72DF">
        <w:rPr>
          <w:lang w:val="id-ID"/>
        </w:rPr>
        <w:t>k</w:t>
      </w:r>
      <w:r w:rsidRPr="009D72DF">
        <w:rPr>
          <w:lang w:val="id-ID"/>
        </w:rPr>
        <w:t xml:space="preserve">epuasan </w:t>
      </w:r>
      <w:r w:rsidR="00D57A5A" w:rsidRPr="009D72DF">
        <w:rPr>
          <w:lang w:val="id-ID"/>
        </w:rPr>
        <w:t>k</w:t>
      </w:r>
      <w:r w:rsidRPr="009D72DF">
        <w:rPr>
          <w:lang w:val="id-ID"/>
        </w:rPr>
        <w:t xml:space="preserve">erja </w:t>
      </w:r>
      <w:r w:rsidR="00D57A5A" w:rsidRPr="009D72DF">
        <w:rPr>
          <w:lang w:val="id-ID"/>
        </w:rPr>
        <w:t>k</w:t>
      </w:r>
      <w:r w:rsidR="006C10F3" w:rsidRPr="009D72DF">
        <w:rPr>
          <w:lang w:val="id-ID"/>
        </w:rPr>
        <w:t>aryawan</w:t>
      </w:r>
      <w:r w:rsidRPr="009D72DF">
        <w:rPr>
          <w:lang w:val="id-ID"/>
        </w:rPr>
        <w:t>. Besarnya pengaruh hasil perhitungan dengan SPPS dapat dilihat pada Tabel 4.</w:t>
      </w:r>
      <w:r w:rsidR="00817F39" w:rsidRPr="009D72DF">
        <w:rPr>
          <w:lang w:val="id-ID"/>
        </w:rPr>
        <w:t>50</w:t>
      </w:r>
      <w:r w:rsidR="00BA774D" w:rsidRPr="009D72DF">
        <w:rPr>
          <w:lang w:val="id-ID"/>
        </w:rPr>
        <w:t xml:space="preserve"> </w:t>
      </w:r>
      <w:r w:rsidRPr="009D72DF">
        <w:rPr>
          <w:lang w:val="id-ID"/>
        </w:rPr>
        <w:t>berikut.</w:t>
      </w:r>
    </w:p>
    <w:p w:rsidR="00516EAC" w:rsidRPr="009D72DF" w:rsidRDefault="00516EAC" w:rsidP="00E0537E">
      <w:pPr>
        <w:ind w:left="1220" w:hanging="1220"/>
        <w:rPr>
          <w:lang w:val="id-ID"/>
        </w:rPr>
      </w:pPr>
      <w:r w:rsidRPr="009D72DF">
        <w:rPr>
          <w:lang w:val="id-ID"/>
        </w:rPr>
        <w:t>Tabel 4.</w:t>
      </w:r>
      <w:r w:rsidR="00817F39" w:rsidRPr="009D72DF">
        <w:rPr>
          <w:lang w:val="id-ID"/>
        </w:rPr>
        <w:t>50</w:t>
      </w:r>
      <w:r w:rsidRPr="009D72DF">
        <w:rPr>
          <w:lang w:val="id-ID"/>
        </w:rPr>
        <w:t xml:space="preserve"> </w:t>
      </w:r>
      <w:r w:rsidR="00E0537E" w:rsidRPr="009D72DF">
        <w:rPr>
          <w:lang w:val="id-ID"/>
        </w:rPr>
        <w:t xml:space="preserve">  </w:t>
      </w:r>
      <w:r w:rsidRPr="009D72DF">
        <w:rPr>
          <w:lang w:val="id-ID"/>
        </w:rPr>
        <w:t>Besar Pengaruh Penempatan (X</w:t>
      </w:r>
      <w:r w:rsidRPr="009D72DF">
        <w:rPr>
          <w:vertAlign w:val="subscript"/>
          <w:lang w:val="id-ID"/>
        </w:rPr>
        <w:t>1</w:t>
      </w:r>
      <w:r w:rsidRPr="009D72DF">
        <w:rPr>
          <w:lang w:val="id-ID"/>
        </w:rPr>
        <w:t>), Kompensasi (X</w:t>
      </w:r>
      <w:r w:rsidRPr="009D72DF">
        <w:rPr>
          <w:vertAlign w:val="subscript"/>
          <w:lang w:val="id-ID"/>
        </w:rPr>
        <w:t>2</w:t>
      </w:r>
      <w:r w:rsidRPr="009D72DF">
        <w:rPr>
          <w:lang w:val="id-ID"/>
        </w:rPr>
        <w:t xml:space="preserve">), dan </w:t>
      </w:r>
      <w:r w:rsidR="00E0537E" w:rsidRPr="009D72DF">
        <w:rPr>
          <w:lang w:val="id-ID"/>
        </w:rPr>
        <w:t xml:space="preserve">                                                                                                                </w:t>
      </w:r>
      <w:r w:rsidRPr="009D72DF">
        <w:rPr>
          <w:lang w:val="id-ID"/>
        </w:rPr>
        <w:t>Pengembangan Sumber Daya Manusia (X</w:t>
      </w:r>
      <w:r w:rsidRPr="009D72DF">
        <w:rPr>
          <w:vertAlign w:val="subscript"/>
          <w:lang w:val="id-ID"/>
        </w:rPr>
        <w:t>3</w:t>
      </w:r>
      <w:r w:rsidRPr="009D72DF">
        <w:rPr>
          <w:lang w:val="id-ID"/>
        </w:rPr>
        <w:t>) Terhadap Kepuasan Kerja Karyawan (Y)</w:t>
      </w:r>
    </w:p>
    <w:p w:rsidR="00516EAC" w:rsidRPr="009D72DF" w:rsidRDefault="00674EAC" w:rsidP="00516EAC">
      <w:pPr>
        <w:autoSpaceDE w:val="0"/>
        <w:jc w:val="center"/>
        <w:rPr>
          <w:sz w:val="20"/>
          <w:szCs w:val="20"/>
          <w:lang w:val="id-ID"/>
        </w:rPr>
      </w:pPr>
      <w:r w:rsidRPr="009D72DF">
        <w:rPr>
          <w:rFonts w:ascii="System" w:hAnsi="System" w:cs="System"/>
          <w:b/>
          <w:bCs/>
          <w:noProof/>
          <w:sz w:val="20"/>
          <w:szCs w:val="20"/>
          <w:lang w:val="id-ID" w:eastAsia="id-ID"/>
        </w:rPr>
        <w:drawing>
          <wp:inline distT="0" distB="0" distL="0" distR="0">
            <wp:extent cx="4943475" cy="114300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srcRect/>
                    <a:stretch>
                      <a:fillRect/>
                    </a:stretch>
                  </pic:blipFill>
                  <pic:spPr bwMode="auto">
                    <a:xfrm>
                      <a:off x="0" y="0"/>
                      <a:ext cx="4943475" cy="1143000"/>
                    </a:xfrm>
                    <a:prstGeom prst="rect">
                      <a:avLst/>
                    </a:prstGeom>
                    <a:solidFill>
                      <a:srgbClr val="FFFFFF"/>
                    </a:solidFill>
                    <a:ln w="9525">
                      <a:noFill/>
                      <a:miter lim="800000"/>
                      <a:headEnd/>
                      <a:tailEnd/>
                    </a:ln>
                  </pic:spPr>
                </pic:pic>
              </a:graphicData>
            </a:graphic>
          </wp:inline>
        </w:drawing>
      </w:r>
    </w:p>
    <w:p w:rsidR="00516EAC" w:rsidRPr="009D72DF" w:rsidRDefault="00516EAC" w:rsidP="00516EAC">
      <w:pPr>
        <w:autoSpaceDE w:val="0"/>
        <w:spacing w:line="480" w:lineRule="auto"/>
        <w:rPr>
          <w:sz w:val="20"/>
          <w:szCs w:val="20"/>
          <w:lang w:val="id-ID"/>
        </w:rPr>
      </w:pPr>
      <w:r w:rsidRPr="009D72DF">
        <w:rPr>
          <w:sz w:val="20"/>
          <w:szCs w:val="20"/>
          <w:lang w:val="id-ID"/>
        </w:rPr>
        <w:t xml:space="preserve">    Sumber: Hasil Perhitungan SPSS</w:t>
      </w:r>
    </w:p>
    <w:p w:rsidR="00516EAC" w:rsidRPr="009D72DF" w:rsidRDefault="00516EAC" w:rsidP="00516EAC">
      <w:pPr>
        <w:autoSpaceDE w:val="0"/>
        <w:rPr>
          <w:rFonts w:ascii="System" w:hAnsi="System" w:cs="System"/>
          <w:lang w:val="id-ID"/>
        </w:rPr>
      </w:pPr>
    </w:p>
    <w:p w:rsidR="006C10F3" w:rsidRPr="009D72DF" w:rsidRDefault="00516EAC" w:rsidP="006C10F3">
      <w:pPr>
        <w:spacing w:line="480" w:lineRule="auto"/>
        <w:ind w:firstLine="720"/>
        <w:jc w:val="both"/>
        <w:rPr>
          <w:lang w:val="id-ID"/>
        </w:rPr>
      </w:pPr>
      <w:r w:rsidRPr="009D72DF">
        <w:rPr>
          <w:lang w:val="id-ID"/>
        </w:rPr>
        <w:t xml:space="preserve">Besarnya pengaruh </w:t>
      </w:r>
      <w:r w:rsidR="00D57A5A" w:rsidRPr="009D72DF">
        <w:rPr>
          <w:lang w:val="id-ID"/>
        </w:rPr>
        <w:t>p</w:t>
      </w:r>
      <w:r w:rsidRPr="009D72DF">
        <w:rPr>
          <w:lang w:val="id-ID"/>
        </w:rPr>
        <w:t xml:space="preserve">enempatan, </w:t>
      </w:r>
      <w:r w:rsidR="00D57A5A" w:rsidRPr="009D72DF">
        <w:rPr>
          <w:lang w:val="id-ID"/>
        </w:rPr>
        <w:t>k</w:t>
      </w:r>
      <w:r w:rsidRPr="009D72DF">
        <w:rPr>
          <w:lang w:val="id-ID"/>
        </w:rPr>
        <w:t xml:space="preserve">ompensasi, dan </w:t>
      </w:r>
      <w:r w:rsidR="00D57A5A" w:rsidRPr="009D72DF">
        <w:rPr>
          <w:lang w:val="id-ID"/>
        </w:rPr>
        <w:t>p</w:t>
      </w:r>
      <w:r w:rsidRPr="009D72DF">
        <w:rPr>
          <w:lang w:val="id-ID"/>
        </w:rPr>
        <w:t xml:space="preserve">engembangan </w:t>
      </w:r>
      <w:r w:rsidR="00D57A5A" w:rsidRPr="009D72DF">
        <w:rPr>
          <w:lang w:val="id-ID"/>
        </w:rPr>
        <w:t>s</w:t>
      </w:r>
      <w:r w:rsidRPr="009D72DF">
        <w:rPr>
          <w:lang w:val="id-ID"/>
        </w:rPr>
        <w:t xml:space="preserve">umber </w:t>
      </w:r>
      <w:r w:rsidR="00D57A5A" w:rsidRPr="009D72DF">
        <w:rPr>
          <w:lang w:val="id-ID"/>
        </w:rPr>
        <w:t>d</w:t>
      </w:r>
      <w:r w:rsidRPr="009D72DF">
        <w:rPr>
          <w:lang w:val="id-ID"/>
        </w:rPr>
        <w:t xml:space="preserve">aya </w:t>
      </w:r>
      <w:r w:rsidR="00D57A5A" w:rsidRPr="009D72DF">
        <w:rPr>
          <w:lang w:val="id-ID"/>
        </w:rPr>
        <w:t>m</w:t>
      </w:r>
      <w:r w:rsidRPr="009D72DF">
        <w:rPr>
          <w:lang w:val="id-ID"/>
        </w:rPr>
        <w:t xml:space="preserve">anusia terhadap </w:t>
      </w:r>
      <w:r w:rsidR="00D57A5A" w:rsidRPr="009D72DF">
        <w:rPr>
          <w:lang w:val="id-ID"/>
        </w:rPr>
        <w:t>k</w:t>
      </w:r>
      <w:r w:rsidRPr="009D72DF">
        <w:rPr>
          <w:lang w:val="id-ID"/>
        </w:rPr>
        <w:t xml:space="preserve">epuasan </w:t>
      </w:r>
      <w:r w:rsidR="00D57A5A" w:rsidRPr="009D72DF">
        <w:rPr>
          <w:lang w:val="id-ID"/>
        </w:rPr>
        <w:t>k</w:t>
      </w:r>
      <w:r w:rsidRPr="009D72DF">
        <w:rPr>
          <w:lang w:val="id-ID"/>
        </w:rPr>
        <w:t xml:space="preserve">erja </w:t>
      </w:r>
      <w:r w:rsidR="00D57A5A" w:rsidRPr="009D72DF">
        <w:rPr>
          <w:lang w:val="id-ID"/>
        </w:rPr>
        <w:t>k</w:t>
      </w:r>
      <w:r w:rsidRPr="009D72DF">
        <w:rPr>
          <w:lang w:val="id-ID"/>
        </w:rPr>
        <w:t>aryawan ditunjukkan dengan nilai R-square (R</w:t>
      </w:r>
      <w:r w:rsidRPr="009D72DF">
        <w:rPr>
          <w:vertAlign w:val="superscript"/>
          <w:lang w:val="id-ID"/>
        </w:rPr>
        <w:t>2</w:t>
      </w:r>
      <w:r w:rsidRPr="009D72DF">
        <w:rPr>
          <w:lang w:val="id-ID"/>
        </w:rPr>
        <w:t xml:space="preserve">) pada kolom ketiga pada tabel di atas yang. Diperoleh pengaruh implementasi kebijakan terhadap </w:t>
      </w:r>
      <w:r w:rsidR="00D57A5A" w:rsidRPr="009D72DF">
        <w:rPr>
          <w:lang w:val="id-ID"/>
        </w:rPr>
        <w:t>k</w:t>
      </w:r>
      <w:r w:rsidRPr="009D72DF">
        <w:rPr>
          <w:lang w:val="id-ID"/>
        </w:rPr>
        <w:t>epuasan kerja sebesar 0,719.</w:t>
      </w:r>
      <w:r w:rsidR="006C10F3" w:rsidRPr="009D72DF">
        <w:rPr>
          <w:lang w:val="id-ID"/>
        </w:rPr>
        <w:t xml:space="preserve"> </w:t>
      </w:r>
      <w:r w:rsidRPr="009D72DF">
        <w:rPr>
          <w:lang w:val="id-ID"/>
        </w:rPr>
        <w:t xml:space="preserve">Jadi dapat dikatakan besarnya pengaruh </w:t>
      </w:r>
      <w:r w:rsidR="00D57A5A" w:rsidRPr="009D72DF">
        <w:rPr>
          <w:lang w:val="id-ID"/>
        </w:rPr>
        <w:t>p</w:t>
      </w:r>
      <w:r w:rsidRPr="009D72DF">
        <w:rPr>
          <w:lang w:val="id-ID"/>
        </w:rPr>
        <w:t xml:space="preserve">enempatan, </w:t>
      </w:r>
      <w:r w:rsidR="00D57A5A" w:rsidRPr="009D72DF">
        <w:rPr>
          <w:lang w:val="id-ID"/>
        </w:rPr>
        <w:t>k</w:t>
      </w:r>
      <w:r w:rsidRPr="009D72DF">
        <w:rPr>
          <w:lang w:val="id-ID"/>
        </w:rPr>
        <w:t xml:space="preserve">ompensasi, dan </w:t>
      </w:r>
      <w:r w:rsidR="00D57A5A" w:rsidRPr="009D72DF">
        <w:rPr>
          <w:lang w:val="id-ID"/>
        </w:rPr>
        <w:t>p</w:t>
      </w:r>
      <w:r w:rsidRPr="009D72DF">
        <w:rPr>
          <w:lang w:val="id-ID"/>
        </w:rPr>
        <w:t xml:space="preserve">engembangan </w:t>
      </w:r>
      <w:r w:rsidR="00D57A5A" w:rsidRPr="009D72DF">
        <w:rPr>
          <w:lang w:val="id-ID"/>
        </w:rPr>
        <w:t>s</w:t>
      </w:r>
      <w:r w:rsidRPr="009D72DF">
        <w:rPr>
          <w:lang w:val="id-ID"/>
        </w:rPr>
        <w:t xml:space="preserve">umber </w:t>
      </w:r>
      <w:r w:rsidR="00D57A5A" w:rsidRPr="009D72DF">
        <w:rPr>
          <w:lang w:val="id-ID"/>
        </w:rPr>
        <w:t>d</w:t>
      </w:r>
      <w:r w:rsidRPr="009D72DF">
        <w:rPr>
          <w:lang w:val="id-ID"/>
        </w:rPr>
        <w:t xml:space="preserve">aya </w:t>
      </w:r>
      <w:r w:rsidR="00D57A5A" w:rsidRPr="009D72DF">
        <w:rPr>
          <w:lang w:val="id-ID"/>
        </w:rPr>
        <w:t>m</w:t>
      </w:r>
      <w:r w:rsidRPr="009D72DF">
        <w:rPr>
          <w:lang w:val="id-ID"/>
        </w:rPr>
        <w:t xml:space="preserve">anusia terhadap </w:t>
      </w:r>
      <w:r w:rsidR="00D57A5A" w:rsidRPr="009D72DF">
        <w:rPr>
          <w:lang w:val="id-ID"/>
        </w:rPr>
        <w:t>k</w:t>
      </w:r>
      <w:r w:rsidRPr="009D72DF">
        <w:rPr>
          <w:lang w:val="id-ID"/>
        </w:rPr>
        <w:t xml:space="preserve">epuasan </w:t>
      </w:r>
      <w:r w:rsidR="00D57A5A" w:rsidRPr="009D72DF">
        <w:rPr>
          <w:lang w:val="id-ID"/>
        </w:rPr>
        <w:t>k</w:t>
      </w:r>
      <w:r w:rsidRPr="009D72DF">
        <w:rPr>
          <w:lang w:val="id-ID"/>
        </w:rPr>
        <w:t xml:space="preserve">erja </w:t>
      </w:r>
      <w:r w:rsidR="00D57A5A" w:rsidRPr="009D72DF">
        <w:rPr>
          <w:lang w:val="id-ID"/>
        </w:rPr>
        <w:t>k</w:t>
      </w:r>
      <w:r w:rsidRPr="009D72DF">
        <w:rPr>
          <w:lang w:val="id-ID"/>
        </w:rPr>
        <w:t xml:space="preserve">aryawan adalah </w:t>
      </w:r>
      <w:r w:rsidRPr="009D72DF">
        <w:rPr>
          <w:lang w:val="id-ID"/>
        </w:rPr>
        <w:lastRenderedPageBreak/>
        <w:t>71,9% sedangkan besarnya faktor lain yang mempengaruhi adalah 100% - 71,9% = 28,1%.</w:t>
      </w:r>
    </w:p>
    <w:p w:rsidR="00516EAC" w:rsidRPr="009D72DF" w:rsidRDefault="006C10F3" w:rsidP="006C10F3">
      <w:pPr>
        <w:spacing w:line="480" w:lineRule="auto"/>
        <w:ind w:firstLine="720"/>
        <w:jc w:val="both"/>
        <w:rPr>
          <w:lang w:val="id-ID"/>
        </w:rPr>
      </w:pPr>
      <w:r w:rsidRPr="009D72DF">
        <w:rPr>
          <w:lang w:val="id-ID"/>
        </w:rPr>
        <w:t>Hasil pengujian hipotesis yang diajukan mengenai pengaruh penempatan, kompensasi, dan pengembangan sumber daya manusia terhadap kepuasan kerja karyawan pada pelabuhan lintas Merak-Bakauheni menunjukkan adanya pengaruh yang bermakna dari ketiga variabel yakni penempatan, kompensasi, dan pengembangan sumber daya manusia terhadap kepuasan kerja karyawan</w:t>
      </w:r>
      <w:r w:rsidR="00B330CD" w:rsidRPr="009D72DF">
        <w:rPr>
          <w:lang w:val="id-ID"/>
        </w:rPr>
        <w:t>. Secara total diperoleh sebesar 71,9% artinya perubahan kepuasan kerja karyawan pelabuhan lintas Merak-Bakauheni dapat dijelaskan oleh penempatan, kompensasi, dan pengembangan sumber daya manusia.</w:t>
      </w:r>
    </w:p>
    <w:p w:rsidR="000B47B4" w:rsidRPr="009D72DF" w:rsidRDefault="000B47B4" w:rsidP="000B47B4">
      <w:pPr>
        <w:pStyle w:val="BodyTextIndent"/>
        <w:widowControl w:val="0"/>
        <w:tabs>
          <w:tab w:val="left" w:pos="-567"/>
        </w:tabs>
        <w:suppressAutoHyphens/>
        <w:spacing w:after="0" w:line="480" w:lineRule="auto"/>
        <w:ind w:left="0"/>
        <w:jc w:val="both"/>
        <w:rPr>
          <w:lang w:val="id-ID"/>
        </w:rPr>
      </w:pPr>
      <w:r w:rsidRPr="009D72DF">
        <w:rPr>
          <w:lang w:val="id-ID"/>
        </w:rPr>
        <w:tab/>
        <w:t xml:space="preserve">Hal tersebut berarti penempatan yang mencakup: keterampilan, kemampuan, pengetahuan, minat, riwayat hidup, kepribadian, kesempatan, dan  budaya kerja; kompensasi yang mencakup: kompensasi langsung yang terdiri dari gaji dan komisi; dan kompensasi tidak langsung yang terdiri dari jaminan sosial, kompensasi selama tidak bekerja, pesangon, jaminan kesehatan, jaminan pensiun dan bantuan pelayanan karyawan; pengembangan sumber daya manusia yang mencakup: perencanaan dan pengembangan karir,  dan pendidikan dan pelatihan; </w:t>
      </w:r>
      <w:r w:rsidR="000B3720" w:rsidRPr="009D72DF">
        <w:rPr>
          <w:lang w:val="id-ID"/>
        </w:rPr>
        <w:t xml:space="preserve">kepuasan kerja karyawan yang mencakup: </w:t>
      </w:r>
      <w:r w:rsidRPr="009D72DF">
        <w:rPr>
          <w:lang w:val="id-ID"/>
        </w:rPr>
        <w:t>pengakuan</w:t>
      </w:r>
      <w:r w:rsidR="000B3720" w:rsidRPr="009D72DF">
        <w:rPr>
          <w:lang w:val="id-ID"/>
        </w:rPr>
        <w:t>,</w:t>
      </w:r>
      <w:r w:rsidRPr="009D72DF">
        <w:rPr>
          <w:lang w:val="id-ID"/>
        </w:rPr>
        <w:t xml:space="preserve"> kompensasi</w:t>
      </w:r>
      <w:r w:rsidR="000B3720" w:rsidRPr="009D72DF">
        <w:rPr>
          <w:lang w:val="id-ID"/>
        </w:rPr>
        <w:t>,</w:t>
      </w:r>
      <w:r w:rsidRPr="009D72DF">
        <w:rPr>
          <w:lang w:val="id-ID"/>
        </w:rPr>
        <w:t xml:space="preserve"> dan pengawasan.</w:t>
      </w:r>
      <w:r w:rsidR="000B3720" w:rsidRPr="009D72DF">
        <w:rPr>
          <w:lang w:val="id-ID"/>
        </w:rPr>
        <w:t xml:space="preserve"> Dengan demikian hipotesis keempat yang diajukan yaitu pengaruh penempatan, kompensasi, dan pengembangan sumber daya manusia terhadap kepuasan kerja karyawan dapat diterima.</w:t>
      </w:r>
    </w:p>
    <w:p w:rsidR="000B47B4" w:rsidRPr="009D72DF" w:rsidRDefault="000B3720" w:rsidP="000B47B4">
      <w:pPr>
        <w:spacing w:line="480" w:lineRule="auto"/>
        <w:jc w:val="both"/>
        <w:rPr>
          <w:lang w:val="id-ID"/>
        </w:rPr>
      </w:pPr>
      <w:r w:rsidRPr="009D72DF">
        <w:rPr>
          <w:lang w:val="id-ID"/>
        </w:rPr>
        <w:lastRenderedPageBreak/>
        <w:tab/>
        <w:t>Pengaruh simultan variabel penempatan, kompensasi, dan pengembangan sumber daya manusia terhadap kepuasan kerja karyawan pelabuhan lintas Merak-Bakauheni adalah positif; artinya penempatan yang relatif sesuai atau tingkat penempatan yang sesuai; kompensasi yang relatif tinggi atau tingkat kompensasi yang dirasakan relati</w:t>
      </w:r>
      <w:r w:rsidR="00D57A5A" w:rsidRPr="009D72DF">
        <w:rPr>
          <w:lang w:val="id-ID"/>
        </w:rPr>
        <w:t>f</w:t>
      </w:r>
      <w:r w:rsidRPr="009D72DF">
        <w:rPr>
          <w:lang w:val="id-ID"/>
        </w:rPr>
        <w:t xml:space="preserve"> tinggi; serta pengembangan sumber daya manusia yang relatif sesuai atau tingkat pengembangan sumber daya manusia yang relatif sesuai akan dapat menentukan kepuasan kerja karyawan yang lebih tinggi. Dengan kata lain tinggi rendahnya kepuasan kerja karyawan dapat dijelaskan oleh tingkat tinggi rendahnya penempatan, kompensasi, dan pengembangan sumber daya manusia</w:t>
      </w:r>
      <w:r w:rsidR="008C4548" w:rsidRPr="009D72DF">
        <w:rPr>
          <w:lang w:val="id-ID"/>
        </w:rPr>
        <w:t xml:space="preserve"> pada pelabuhan lintas Merak-Bakauheni. Sementara penempatan, kompensasi, dan pengembangan sumber daya manusia memiliki pengaruh yang signifikan secara uji statisti</w:t>
      </w:r>
      <w:r w:rsidR="00026E26" w:rsidRPr="009D72DF">
        <w:rPr>
          <w:lang w:val="id-ID"/>
        </w:rPr>
        <w:t>k</w:t>
      </w:r>
      <w:r w:rsidR="008C4548" w:rsidRPr="009D72DF">
        <w:rPr>
          <w:lang w:val="id-ID"/>
        </w:rPr>
        <w:t xml:space="preserve"> terhadap kepuasan kerja karyawan; artinya pengaruh penempatan, kompensasi, dan pengembangan sumber daya manusia terhadap kepuasan kerja karyawan menunjukkan pengaruh yang kuat atau bermakna.</w:t>
      </w:r>
    </w:p>
    <w:p w:rsidR="00AD6B1B" w:rsidRPr="009D72DF" w:rsidRDefault="008C4548" w:rsidP="00AD6B1B">
      <w:pPr>
        <w:spacing w:line="480" w:lineRule="auto"/>
        <w:jc w:val="both"/>
        <w:rPr>
          <w:lang w:val="id-ID"/>
        </w:rPr>
      </w:pPr>
      <w:r w:rsidRPr="009D72DF">
        <w:rPr>
          <w:lang w:val="id-ID"/>
        </w:rPr>
        <w:tab/>
      </w:r>
      <w:r w:rsidR="00026E26" w:rsidRPr="009D72DF">
        <w:rPr>
          <w:lang w:val="id-ID"/>
        </w:rPr>
        <w:t>Pengaruh v</w:t>
      </w:r>
      <w:r w:rsidRPr="009D72DF">
        <w:rPr>
          <w:lang w:val="id-ID"/>
        </w:rPr>
        <w:t xml:space="preserve">ariabel lain yang dapat mempengaruhi terhadap kepuasan kerja karyawan ditunjukkan oleh episilonnya (ζ) yaitu sebesar  </w:t>
      </w:r>
      <w:r w:rsidR="009B17B3" w:rsidRPr="009D72DF">
        <w:rPr>
          <w:lang w:val="id-ID"/>
        </w:rPr>
        <w:t>28,1%; hal ini mengindikasikan bahwa masih terdapat variabel lainnya yang turut serta mempengaruhi kepuasan kerja karyawan pelabuhan lintas Merak-Bakauheni di luar variabel penempatan, kompensasi, dan pengembangan sumber daya manusia yang memerlukan penelitian lebih lanjut.</w:t>
      </w:r>
      <w:r w:rsidR="00AD6B1B" w:rsidRPr="009D72DF">
        <w:rPr>
          <w:lang w:val="id-ID"/>
        </w:rPr>
        <w:t xml:space="preserve"> </w:t>
      </w:r>
    </w:p>
    <w:p w:rsidR="00026E26" w:rsidRPr="009D72DF" w:rsidRDefault="00026E26" w:rsidP="00AD6B1B">
      <w:pPr>
        <w:spacing w:line="480" w:lineRule="auto"/>
        <w:ind w:firstLine="720"/>
        <w:jc w:val="both"/>
        <w:rPr>
          <w:lang w:val="id-ID"/>
        </w:rPr>
      </w:pPr>
      <w:r w:rsidRPr="009D72DF">
        <w:rPr>
          <w:lang w:val="id-ID"/>
        </w:rPr>
        <w:t xml:space="preserve">Hasil pengujian hipotesis ini mendukung kesimpulan empirik </w:t>
      </w:r>
      <w:r w:rsidR="00AD6B1B" w:rsidRPr="009D72DF">
        <w:rPr>
          <w:lang w:val="id-ID"/>
        </w:rPr>
        <w:t xml:space="preserve">mengenai penempatan </w:t>
      </w:r>
      <w:r w:rsidRPr="009D72DF">
        <w:rPr>
          <w:lang w:val="id-ID"/>
        </w:rPr>
        <w:t xml:space="preserve">dari Suharyatmo </w:t>
      </w:r>
      <w:r w:rsidR="00AD6B1B" w:rsidRPr="009D72DF">
        <w:rPr>
          <w:lang w:val="id-ID"/>
        </w:rPr>
        <w:t>(</w:t>
      </w:r>
      <w:r w:rsidRPr="009D72DF">
        <w:rPr>
          <w:lang w:val="id-ID"/>
        </w:rPr>
        <w:t>2002</w:t>
      </w:r>
      <w:r w:rsidR="00AD6B1B" w:rsidRPr="009D72DF">
        <w:rPr>
          <w:lang w:val="id-ID"/>
        </w:rPr>
        <w:t>)</w:t>
      </w:r>
      <w:r w:rsidRPr="009D72DF">
        <w:rPr>
          <w:lang w:val="id-ID"/>
        </w:rPr>
        <w:t xml:space="preserve">, Rivai </w:t>
      </w:r>
      <w:r w:rsidR="00AD6B1B" w:rsidRPr="009D72DF">
        <w:rPr>
          <w:lang w:val="id-ID"/>
        </w:rPr>
        <w:t>(</w:t>
      </w:r>
      <w:r w:rsidRPr="009D72DF">
        <w:rPr>
          <w:lang w:val="id-ID"/>
        </w:rPr>
        <w:t>2005</w:t>
      </w:r>
      <w:r w:rsidR="00AD6B1B" w:rsidRPr="009D72DF">
        <w:rPr>
          <w:lang w:val="id-ID"/>
        </w:rPr>
        <w:t>)</w:t>
      </w:r>
      <w:r w:rsidRPr="009D72DF">
        <w:rPr>
          <w:lang w:val="id-ID"/>
        </w:rPr>
        <w:t xml:space="preserve">, Werther and Davis </w:t>
      </w:r>
      <w:r w:rsidR="00AD6B1B" w:rsidRPr="009D72DF">
        <w:rPr>
          <w:lang w:val="id-ID"/>
        </w:rPr>
        <w:t>(</w:t>
      </w:r>
      <w:r w:rsidRPr="009D72DF">
        <w:rPr>
          <w:lang w:val="id-ID"/>
        </w:rPr>
        <w:t>1996</w:t>
      </w:r>
      <w:r w:rsidR="00AD6B1B" w:rsidRPr="009D72DF">
        <w:rPr>
          <w:lang w:val="id-ID"/>
        </w:rPr>
        <w:t>)</w:t>
      </w:r>
      <w:r w:rsidRPr="009D72DF">
        <w:rPr>
          <w:lang w:val="id-ID"/>
        </w:rPr>
        <w:t xml:space="preserve">, </w:t>
      </w:r>
      <w:r w:rsidRPr="009D72DF">
        <w:rPr>
          <w:lang w:val="id-ID"/>
        </w:rPr>
        <w:lastRenderedPageBreak/>
        <w:t xml:space="preserve">Lloyd and Leslie </w:t>
      </w:r>
      <w:r w:rsidR="00AD6B1B" w:rsidRPr="009D72DF">
        <w:rPr>
          <w:lang w:val="id-ID"/>
        </w:rPr>
        <w:t>(</w:t>
      </w:r>
      <w:r w:rsidRPr="009D72DF">
        <w:rPr>
          <w:lang w:val="id-ID"/>
        </w:rPr>
        <w:t>2000</w:t>
      </w:r>
      <w:r w:rsidR="00AD6B1B" w:rsidRPr="009D72DF">
        <w:rPr>
          <w:lang w:val="id-ID"/>
        </w:rPr>
        <w:t>)</w:t>
      </w:r>
      <w:r w:rsidRPr="009D72DF">
        <w:rPr>
          <w:lang w:val="id-ID"/>
        </w:rPr>
        <w:t xml:space="preserve">, Cascio </w:t>
      </w:r>
      <w:r w:rsidR="00AD6B1B" w:rsidRPr="009D72DF">
        <w:rPr>
          <w:lang w:val="id-ID"/>
        </w:rPr>
        <w:t>(</w:t>
      </w:r>
      <w:r w:rsidRPr="009D72DF">
        <w:rPr>
          <w:lang w:val="id-ID"/>
        </w:rPr>
        <w:t>2003)</w:t>
      </w:r>
      <w:r w:rsidR="00AD6B1B" w:rsidRPr="009D72DF">
        <w:rPr>
          <w:lang w:val="id-ID"/>
        </w:rPr>
        <w:t xml:space="preserve"> bahwa p</w:t>
      </w:r>
      <w:r w:rsidRPr="009D72DF">
        <w:rPr>
          <w:lang w:val="id-ID"/>
        </w:rPr>
        <w:t>enempatan karyawan berpengaruh positif dan signifikan terhadap kepuasan kerja karyawan</w:t>
      </w:r>
      <w:r w:rsidR="00AD6B1B" w:rsidRPr="009D72DF">
        <w:rPr>
          <w:lang w:val="id-ID"/>
        </w:rPr>
        <w:t xml:space="preserve">. </w:t>
      </w:r>
      <w:r w:rsidRPr="009D72DF">
        <w:rPr>
          <w:lang w:val="id-ID"/>
        </w:rPr>
        <w:t xml:space="preserve"> </w:t>
      </w:r>
      <w:r w:rsidR="00AD6B1B" w:rsidRPr="009D72DF">
        <w:rPr>
          <w:lang w:val="id-ID"/>
        </w:rPr>
        <w:t>Selain itu, dalam variabel kompensasi juga mendukung kesimpulan empirik dari Cascio (2003), Robbins (2000), Mangkunegara (2000), Marwansyah dan Mukaram (2000), Christie Tamara (2003) bahwa k</w:t>
      </w:r>
      <w:r w:rsidRPr="009D72DF">
        <w:rPr>
          <w:lang w:val="id-ID"/>
        </w:rPr>
        <w:t>ompensasi berpengaruh positip dan signifikan terhadap kepuasan kerja karyawan.</w:t>
      </w:r>
      <w:r w:rsidR="00AD6B1B" w:rsidRPr="009D72DF">
        <w:rPr>
          <w:lang w:val="id-ID"/>
        </w:rPr>
        <w:t xml:space="preserve"> Demikian pula pengaruh pengembangan sumber daya manusia  kesimpulan empiric dari</w:t>
      </w:r>
      <w:r w:rsidRPr="009D72DF">
        <w:rPr>
          <w:lang w:val="id-ID"/>
        </w:rPr>
        <w:t xml:space="preserve"> </w:t>
      </w:r>
      <w:r w:rsidR="00AD6B1B" w:rsidRPr="009D72DF">
        <w:rPr>
          <w:lang w:val="id-ID"/>
        </w:rPr>
        <w:t>Noe (2000), Harris (2000), Dessler  (2003), De Cenzo and Robbins  (1999), Cascio (2003) bahwa p</w:t>
      </w:r>
      <w:r w:rsidRPr="009D72DF">
        <w:rPr>
          <w:lang w:val="id-ID"/>
        </w:rPr>
        <w:t xml:space="preserve">engambangan sumber daya manusia berpengaruh positip dan signifikan terhadap kepuasan kerja karyawan. </w:t>
      </w:r>
    </w:p>
    <w:p w:rsidR="00BA774D" w:rsidRPr="009D72DF" w:rsidRDefault="00BA774D" w:rsidP="00AD6B1B">
      <w:pPr>
        <w:spacing w:line="480" w:lineRule="auto"/>
        <w:ind w:firstLine="720"/>
        <w:jc w:val="both"/>
        <w:rPr>
          <w:sz w:val="12"/>
          <w:szCs w:val="12"/>
          <w:lang w:val="id-ID"/>
        </w:rPr>
      </w:pPr>
    </w:p>
    <w:p w:rsidR="00D57A5A" w:rsidRPr="009D72DF" w:rsidRDefault="00D234BA" w:rsidP="00D57A5A">
      <w:pPr>
        <w:spacing w:line="360" w:lineRule="auto"/>
        <w:jc w:val="both"/>
        <w:rPr>
          <w:b/>
          <w:bCs/>
          <w:lang w:val="id-ID"/>
        </w:rPr>
      </w:pPr>
      <w:r w:rsidRPr="009D72DF">
        <w:rPr>
          <w:b/>
          <w:bCs/>
          <w:lang w:val="id-ID"/>
        </w:rPr>
        <w:t>Implikasi Hasil Pengujian Hipotesis: Pengaruh Penempatan, Kompensasi, dan Pengembangan Sumber Daya Manusia Terhadap Kepuasan Kerja Karyawan</w:t>
      </w:r>
      <w:r w:rsidR="00D57A5A" w:rsidRPr="009D72DF">
        <w:rPr>
          <w:b/>
          <w:bCs/>
          <w:lang w:val="id-ID"/>
        </w:rPr>
        <w:t xml:space="preserve"> Pelabuhan Lintas Merak-Bakauheni</w:t>
      </w:r>
    </w:p>
    <w:p w:rsidR="00D234BA" w:rsidRPr="009D72DF" w:rsidRDefault="00D234BA" w:rsidP="00D234BA">
      <w:pPr>
        <w:spacing w:line="360" w:lineRule="auto"/>
        <w:jc w:val="both"/>
        <w:rPr>
          <w:b/>
          <w:bCs/>
          <w:sz w:val="12"/>
          <w:szCs w:val="12"/>
          <w:lang w:val="id-ID"/>
        </w:rPr>
      </w:pPr>
    </w:p>
    <w:p w:rsidR="00713275" w:rsidRPr="009D72DF" w:rsidRDefault="00713275" w:rsidP="00D234BA">
      <w:pPr>
        <w:spacing w:line="360" w:lineRule="auto"/>
        <w:jc w:val="both"/>
        <w:rPr>
          <w:b/>
          <w:bCs/>
          <w:sz w:val="8"/>
          <w:szCs w:val="8"/>
          <w:lang w:val="id-ID"/>
        </w:rPr>
      </w:pPr>
    </w:p>
    <w:p w:rsidR="00AB6BFC" w:rsidRPr="009D72DF" w:rsidRDefault="00713275" w:rsidP="00B05B26">
      <w:pPr>
        <w:spacing w:line="480" w:lineRule="auto"/>
        <w:jc w:val="both"/>
        <w:rPr>
          <w:lang w:val="id-ID"/>
        </w:rPr>
      </w:pPr>
      <w:r w:rsidRPr="009D72DF">
        <w:rPr>
          <w:lang w:val="id-ID"/>
        </w:rPr>
        <w:tab/>
        <w:t xml:space="preserve">Implikasi hasil pengujian hipotesis dari temuan penelitian ini dapat ditinjau dari sudut pandang teori manajemen sumber daya manusia dan manajerial. Dari sudut pandang teori sumber daya manusia temuan ini menunjukkan bahwa penempatan, kompensasi, dan pengembangan sumber daya manusia secara bersama-sama atau simultan memainkan </w:t>
      </w:r>
      <w:r w:rsidR="008E3678" w:rsidRPr="009D72DF">
        <w:rPr>
          <w:lang w:val="id-ID"/>
        </w:rPr>
        <w:t xml:space="preserve">peran yang signifikan dalam menjelaskan kepuasan kerja karyawan pada pelabuhan lintas Merak-Bakauheni. Temuan ini membuktikan bahwa para perencana sumber daya manusia pada pelabuhan lintas Merak-Bakauheni dalam mendesain penempatan perlu memperhatikan latar belakang pendidikan maupun pengalaman karyawan. Hal ini sesuai pernyataan </w:t>
      </w:r>
      <w:r w:rsidR="00AB6BFC" w:rsidRPr="009D72DF">
        <w:rPr>
          <w:lang w:val="id-ID"/>
        </w:rPr>
        <w:t xml:space="preserve">Schuler (1998:276) bahwa </w:t>
      </w:r>
      <w:r w:rsidR="00AB6BFC" w:rsidRPr="009D72DF">
        <w:rPr>
          <w:lang w:val="id-ID"/>
        </w:rPr>
        <w:lastRenderedPageBreak/>
        <w:t>penempatan karyawan harus terdapat kecocokan antara pengetahuan, keterampilan, kemampuan seseorang dengan tuntutan pekerjaan, juga kecocokan antara budaya perusahaan dengan minat dan kepribadian karyawan. Dengan demikian dalam penelitian ini telah mengukur ketepatan penempatan karyawan meliputi kemampuan, minat, riwayat hidup, kepribadian, keterampilan, pengetahuan, dan budaya kerja.</w:t>
      </w:r>
    </w:p>
    <w:p w:rsidR="00B44501" w:rsidRPr="009D72DF" w:rsidRDefault="008E3678" w:rsidP="00B44501">
      <w:pPr>
        <w:spacing w:line="480" w:lineRule="auto"/>
        <w:jc w:val="both"/>
        <w:rPr>
          <w:lang w:val="id-ID"/>
        </w:rPr>
      </w:pPr>
      <w:r w:rsidRPr="009D72DF">
        <w:rPr>
          <w:lang w:val="id-ID"/>
        </w:rPr>
        <w:tab/>
        <w:t>Dalam hal kompensasi, temuan ini juga membuktikan bahwa pa</w:t>
      </w:r>
      <w:r w:rsidR="00A40B26">
        <w:rPr>
          <w:lang w:val="id-ID"/>
        </w:rPr>
        <w:t>ra perencana SDM</w:t>
      </w:r>
      <w:r w:rsidRPr="009D72DF">
        <w:rPr>
          <w:lang w:val="id-ID"/>
        </w:rPr>
        <w:t xml:space="preserve"> pada pelabuhan lintas Merak-Bakauheni perlu memperhatikan kebutuhan fisik minimum dan berpijak</w:t>
      </w:r>
      <w:r w:rsidR="00A40B26">
        <w:rPr>
          <w:lang w:val="id-ID"/>
        </w:rPr>
        <w:t xml:space="preserve"> </w:t>
      </w:r>
      <w:r w:rsidRPr="009D72DF">
        <w:rPr>
          <w:lang w:val="id-ID"/>
        </w:rPr>
        <w:t>pada peraturan perundang-undangan yang berlaku. Hal ini sesuai pernyataan Gozali (1996:74) dan A. Nitisemito (1996:174) bahwa dalam memberikan kompensasi kepada karyawan agar dapat melaksanakan pekerjaannya dengan baik yang harus dipenuhi adalah: (a) dapat memenuhi kebutuhan fisik minimum, (b) dapat menimbulkan semangat dan kegairahan kerja, (c) dapat  mengikat karyawan agar tidak keluar, (d) bersifat adil dan layak, (e) selalu ditinjau kembali, (f) mencapai sasaran yang diinginkan, (g) mengangkat harkat kemanusiaan, dan (h) berpijak pada peraturan perundang-undangan yang berlaku.</w:t>
      </w:r>
    </w:p>
    <w:p w:rsidR="001652D6" w:rsidRPr="009D72DF" w:rsidRDefault="002709A2" w:rsidP="001652D6">
      <w:pPr>
        <w:spacing w:line="480" w:lineRule="auto"/>
        <w:ind w:firstLine="720"/>
        <w:jc w:val="both"/>
        <w:rPr>
          <w:lang w:val="id-ID"/>
        </w:rPr>
      </w:pPr>
      <w:r w:rsidRPr="009D72DF">
        <w:rPr>
          <w:lang w:val="id-ID"/>
        </w:rPr>
        <w:t>Demikian pula dalam pengembangan sumber daya manusia</w:t>
      </w:r>
      <w:r w:rsidR="00B113FE" w:rsidRPr="009D72DF">
        <w:rPr>
          <w:lang w:val="id-ID"/>
        </w:rPr>
        <w:t>, temuan ini membuktikan bahwa para perencana sumber daya manusia pada pelabuhan lintas Merak-Bakauheni perlu mendisain pengembangan sumber daya manusia sesuai kebutuhan yang dapat memicu produktivitas kerja</w:t>
      </w:r>
      <w:r w:rsidR="00B44501" w:rsidRPr="009D72DF">
        <w:rPr>
          <w:lang w:val="id-ID"/>
        </w:rPr>
        <w:t>. Hal ini sesuai pernyataan Noe (2000), Dessler  (2003), Cascio  (2003), Harris (2000), De Cenzo and Robbins (1999) bahwa p</w:t>
      </w:r>
      <w:r w:rsidR="00B113FE" w:rsidRPr="009D72DF">
        <w:rPr>
          <w:lang w:val="id-ID"/>
        </w:rPr>
        <w:t xml:space="preserve">engembangan </w:t>
      </w:r>
      <w:r w:rsidR="00B44501" w:rsidRPr="009D72DF">
        <w:rPr>
          <w:lang w:val="id-ID"/>
        </w:rPr>
        <w:t xml:space="preserve">merupakan </w:t>
      </w:r>
      <w:r w:rsidR="00B113FE" w:rsidRPr="009D72DF">
        <w:rPr>
          <w:lang w:val="id-ID"/>
        </w:rPr>
        <w:t xml:space="preserve">suatu usaha </w:t>
      </w:r>
      <w:r w:rsidR="00B113FE" w:rsidRPr="009D72DF">
        <w:rPr>
          <w:lang w:val="id-ID"/>
        </w:rPr>
        <w:lastRenderedPageBreak/>
        <w:t xml:space="preserve">untuk meningkatkan kemampuan teknis, teoritis, konseptual dan moral karyawan sesuai dengan kebutuhan pekerjaan/jabatan melalui pendidikan dan pelatihan. </w:t>
      </w:r>
      <w:r w:rsidR="001652D6" w:rsidRPr="009D72DF">
        <w:rPr>
          <w:lang w:val="id-ID"/>
        </w:rPr>
        <w:t>Dalam pengujian hipotesis ini juga mendukung temuan pernyataan empirik yang menyimpulkan bahwa pengambangan sumber daya manusia berpengaruh positip dan signifikan terhadap kepuasan kerja karyawan. (Noe: 2000, Harris: 2000, Dessler: 2003, De Cenzo and Robbins: 1999, Cascio: 2003).</w:t>
      </w:r>
    </w:p>
    <w:p w:rsidR="001F1B0E" w:rsidRPr="009D72DF" w:rsidRDefault="001F1B0E" w:rsidP="001652D6">
      <w:pPr>
        <w:spacing w:line="480" w:lineRule="auto"/>
        <w:ind w:firstLine="720"/>
        <w:jc w:val="both"/>
        <w:rPr>
          <w:sz w:val="12"/>
          <w:szCs w:val="12"/>
          <w:lang w:val="id-ID"/>
        </w:rPr>
      </w:pPr>
    </w:p>
    <w:p w:rsidR="00B05B26" w:rsidRPr="009D72DF" w:rsidRDefault="00B05B26" w:rsidP="007E5ED7">
      <w:pPr>
        <w:spacing w:line="360" w:lineRule="auto"/>
        <w:ind w:left="488" w:hanging="488"/>
        <w:jc w:val="both"/>
        <w:rPr>
          <w:b/>
          <w:bCs/>
          <w:lang w:val="id-ID"/>
        </w:rPr>
      </w:pPr>
      <w:r w:rsidRPr="009D72DF">
        <w:rPr>
          <w:b/>
          <w:bCs/>
          <w:lang w:val="id-ID"/>
        </w:rPr>
        <w:t>4.</w:t>
      </w:r>
      <w:r w:rsidR="007E5ED7" w:rsidRPr="009D72DF">
        <w:rPr>
          <w:b/>
          <w:bCs/>
          <w:lang w:val="id-ID"/>
        </w:rPr>
        <w:t>4</w:t>
      </w:r>
      <w:r w:rsidRPr="009D72DF">
        <w:rPr>
          <w:b/>
          <w:bCs/>
          <w:lang w:val="id-ID"/>
        </w:rPr>
        <w:t xml:space="preserve"> </w:t>
      </w:r>
      <w:r w:rsidR="00D57A5A" w:rsidRPr="009D72DF">
        <w:rPr>
          <w:b/>
          <w:bCs/>
          <w:lang w:val="id-ID"/>
        </w:rPr>
        <w:t xml:space="preserve"> </w:t>
      </w:r>
      <w:r w:rsidRPr="009D72DF">
        <w:rPr>
          <w:b/>
          <w:bCs/>
          <w:lang w:val="id-ID"/>
        </w:rPr>
        <w:t>Pengaruh Kepuasan Kerja Terhadap Kinerja Karyawan</w:t>
      </w:r>
      <w:r w:rsidR="007E5ED7" w:rsidRPr="009D72DF">
        <w:rPr>
          <w:b/>
          <w:bCs/>
          <w:lang w:val="id-ID"/>
        </w:rPr>
        <w:t xml:space="preserve"> Pelabuhan </w:t>
      </w:r>
      <w:r w:rsidR="00D57A5A" w:rsidRPr="009D72DF">
        <w:rPr>
          <w:b/>
          <w:bCs/>
          <w:lang w:val="id-ID"/>
        </w:rPr>
        <w:t>Lintas Merak-Bakauheni</w:t>
      </w:r>
    </w:p>
    <w:p w:rsidR="00D57A5A" w:rsidRPr="009D72DF" w:rsidRDefault="00D57A5A" w:rsidP="00D57A5A">
      <w:pPr>
        <w:spacing w:line="360" w:lineRule="auto"/>
        <w:ind w:left="612" w:hanging="612"/>
        <w:jc w:val="both"/>
        <w:rPr>
          <w:b/>
          <w:bCs/>
          <w:sz w:val="12"/>
          <w:szCs w:val="12"/>
          <w:lang w:val="id-ID"/>
        </w:rPr>
      </w:pPr>
    </w:p>
    <w:p w:rsidR="0009154E" w:rsidRPr="009D72DF" w:rsidRDefault="00CD6D88" w:rsidP="0009154E">
      <w:pPr>
        <w:spacing w:line="480" w:lineRule="auto"/>
        <w:ind w:firstLine="720"/>
        <w:jc w:val="both"/>
        <w:rPr>
          <w:lang w:val="id-ID"/>
        </w:rPr>
      </w:pPr>
      <w:r w:rsidRPr="009D72DF">
        <w:rPr>
          <w:lang w:val="id-ID"/>
        </w:rPr>
        <w:t xml:space="preserve">Hipotesis kelima yaitu pengaruh kepuasan kerja terhadap kinerja karyawan. </w:t>
      </w:r>
      <w:r w:rsidR="0009154E" w:rsidRPr="009D72DF">
        <w:rPr>
          <w:lang w:val="id-ID"/>
        </w:rPr>
        <w:t xml:space="preserve">Untuk menguji kebermaknaan dari paradigma atau jalur struktur kedua yaitu pengaruh kepuasan kerja terhadap kinerja karyawan, maka dilakukan pengujian terhadap koefisien jalur. Perhitungan koefisien jalur dilakukan dengan menggunakan </w:t>
      </w:r>
      <w:r w:rsidR="0009154E" w:rsidRPr="009D72DF">
        <w:rPr>
          <w:i/>
          <w:iCs/>
          <w:lang w:val="id-ID"/>
        </w:rPr>
        <w:t>Software SPSS ver 15.</w:t>
      </w:r>
      <w:r w:rsidR="0009154E" w:rsidRPr="009D72DF">
        <w:rPr>
          <w:lang w:val="id-ID"/>
        </w:rPr>
        <w:t xml:space="preserve"> Berdasarakan hasil perhitungan analisis jalur diperoleh koefisien jalur kepuasan kerja terhadap kinerja karyawan seperti tersaji dalam Tabel. 4.</w:t>
      </w:r>
      <w:r w:rsidR="00C84CCB" w:rsidRPr="009D72DF">
        <w:rPr>
          <w:lang w:val="id-ID"/>
        </w:rPr>
        <w:t>5</w:t>
      </w:r>
      <w:r w:rsidR="00817F39" w:rsidRPr="009D72DF">
        <w:rPr>
          <w:lang w:val="id-ID"/>
        </w:rPr>
        <w:t>1</w:t>
      </w:r>
      <w:r w:rsidR="00BA774D" w:rsidRPr="009D72DF">
        <w:rPr>
          <w:lang w:val="id-ID"/>
        </w:rPr>
        <w:t xml:space="preserve"> berikut.</w:t>
      </w:r>
    </w:p>
    <w:p w:rsidR="0009154E" w:rsidRPr="009D72DF" w:rsidRDefault="00BA774D" w:rsidP="00A835D5">
      <w:pPr>
        <w:jc w:val="center"/>
        <w:rPr>
          <w:lang w:val="id-ID"/>
        </w:rPr>
      </w:pPr>
      <w:r w:rsidRPr="009D72DF">
        <w:rPr>
          <w:lang w:val="id-ID"/>
        </w:rPr>
        <w:t>Tabel 4.</w:t>
      </w:r>
      <w:r w:rsidR="00C84CCB" w:rsidRPr="009D72DF">
        <w:rPr>
          <w:lang w:val="id-ID"/>
        </w:rPr>
        <w:t>5</w:t>
      </w:r>
      <w:r w:rsidR="00817F39" w:rsidRPr="009D72DF">
        <w:rPr>
          <w:lang w:val="id-ID"/>
        </w:rPr>
        <w:t>1</w:t>
      </w:r>
      <w:r w:rsidR="0009154E" w:rsidRPr="009D72DF">
        <w:rPr>
          <w:lang w:val="id-ID"/>
        </w:rPr>
        <w:t xml:space="preserve"> </w:t>
      </w:r>
      <w:r w:rsidR="00E0537E" w:rsidRPr="009D72DF">
        <w:rPr>
          <w:lang w:val="id-ID"/>
        </w:rPr>
        <w:t xml:space="preserve"> </w:t>
      </w:r>
      <w:r w:rsidR="0009154E" w:rsidRPr="009D72DF">
        <w:rPr>
          <w:lang w:val="id-ID"/>
        </w:rPr>
        <w:t>Hasil Koefisen Jalur Pengaruh  Kepuasan kerja (Y)</w:t>
      </w:r>
    </w:p>
    <w:p w:rsidR="0009154E" w:rsidRPr="009D72DF" w:rsidRDefault="00E0537E" w:rsidP="00A835D5">
      <w:pPr>
        <w:rPr>
          <w:lang w:val="id-ID"/>
        </w:rPr>
      </w:pPr>
      <w:r w:rsidRPr="009D72DF">
        <w:rPr>
          <w:lang w:val="id-ID"/>
        </w:rPr>
        <w:t xml:space="preserve">                               </w:t>
      </w:r>
      <w:r w:rsidR="0009154E" w:rsidRPr="009D72DF">
        <w:rPr>
          <w:lang w:val="id-ID"/>
        </w:rPr>
        <w:t>Terhadap Kinerja  Karyawan (Z)</w:t>
      </w:r>
    </w:p>
    <w:p w:rsidR="0009154E" w:rsidRPr="009D72DF" w:rsidRDefault="00674EAC" w:rsidP="0009154E">
      <w:pPr>
        <w:autoSpaceDE w:val="0"/>
        <w:rPr>
          <w:sz w:val="20"/>
          <w:szCs w:val="20"/>
          <w:lang w:val="id-ID"/>
        </w:rPr>
      </w:pPr>
      <w:r w:rsidRPr="009D72DF">
        <w:rPr>
          <w:rFonts w:ascii="System" w:hAnsi="System" w:cs="System"/>
          <w:b/>
          <w:bCs/>
          <w:noProof/>
          <w:sz w:val="20"/>
          <w:szCs w:val="20"/>
          <w:lang w:val="id-ID" w:eastAsia="id-ID"/>
        </w:rPr>
        <w:drawing>
          <wp:inline distT="0" distB="0" distL="0" distR="0">
            <wp:extent cx="5019675" cy="1504950"/>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srcRect/>
                    <a:stretch>
                      <a:fillRect/>
                    </a:stretch>
                  </pic:blipFill>
                  <pic:spPr bwMode="auto">
                    <a:xfrm>
                      <a:off x="0" y="0"/>
                      <a:ext cx="5019675" cy="1504950"/>
                    </a:xfrm>
                    <a:prstGeom prst="rect">
                      <a:avLst/>
                    </a:prstGeom>
                    <a:solidFill>
                      <a:srgbClr val="FFFFFF"/>
                    </a:solidFill>
                    <a:ln w="9525">
                      <a:noFill/>
                      <a:miter lim="800000"/>
                      <a:headEnd/>
                      <a:tailEnd/>
                    </a:ln>
                  </pic:spPr>
                </pic:pic>
              </a:graphicData>
            </a:graphic>
          </wp:inline>
        </w:drawing>
      </w:r>
    </w:p>
    <w:p w:rsidR="0009154E" w:rsidRPr="009D72DF" w:rsidRDefault="0009154E" w:rsidP="0009154E">
      <w:pPr>
        <w:autoSpaceDE w:val="0"/>
        <w:spacing w:line="480" w:lineRule="auto"/>
        <w:rPr>
          <w:sz w:val="20"/>
          <w:szCs w:val="20"/>
          <w:lang w:val="id-ID"/>
        </w:rPr>
      </w:pPr>
      <w:r w:rsidRPr="009D72DF">
        <w:rPr>
          <w:sz w:val="20"/>
          <w:szCs w:val="20"/>
          <w:lang w:val="id-ID"/>
        </w:rPr>
        <w:t>Sumber: Hasil Perhitungan SPSS</w:t>
      </w:r>
      <w:r w:rsidR="005A7098" w:rsidRPr="009D72DF">
        <w:rPr>
          <w:sz w:val="20"/>
          <w:szCs w:val="20"/>
          <w:lang w:val="id-ID"/>
        </w:rPr>
        <w:t>, 2008</w:t>
      </w:r>
      <w:r w:rsidR="007E5ED7" w:rsidRPr="009D72DF">
        <w:rPr>
          <w:sz w:val="20"/>
          <w:szCs w:val="20"/>
          <w:lang w:val="id-ID"/>
        </w:rPr>
        <w:t>.</w:t>
      </w:r>
    </w:p>
    <w:p w:rsidR="0009154E" w:rsidRPr="009D72DF" w:rsidRDefault="0009154E" w:rsidP="0009154E">
      <w:pPr>
        <w:spacing w:line="480" w:lineRule="auto"/>
        <w:ind w:firstLine="720"/>
        <w:jc w:val="both"/>
        <w:rPr>
          <w:lang w:val="id-ID"/>
        </w:rPr>
      </w:pPr>
      <w:r w:rsidRPr="009D72DF">
        <w:rPr>
          <w:lang w:val="id-ID"/>
        </w:rPr>
        <w:lastRenderedPageBreak/>
        <w:t>Diperoleh hasil penelitian yang menunju</w:t>
      </w:r>
      <w:r w:rsidR="001652D6" w:rsidRPr="009D72DF">
        <w:rPr>
          <w:lang w:val="id-ID"/>
        </w:rPr>
        <w:t>k</w:t>
      </w:r>
      <w:r w:rsidRPr="009D72DF">
        <w:rPr>
          <w:lang w:val="id-ID"/>
        </w:rPr>
        <w:t xml:space="preserve">kan adanya pengaruh positif dari </w:t>
      </w:r>
      <w:r w:rsidR="00063DBB" w:rsidRPr="009D72DF">
        <w:rPr>
          <w:lang w:val="id-ID"/>
        </w:rPr>
        <w:t>k</w:t>
      </w:r>
      <w:r w:rsidRPr="009D72DF">
        <w:rPr>
          <w:lang w:val="id-ID"/>
        </w:rPr>
        <w:t xml:space="preserve">epuasan kerja terhadap </w:t>
      </w:r>
      <w:r w:rsidR="00063DBB" w:rsidRPr="009D72DF">
        <w:rPr>
          <w:lang w:val="id-ID"/>
        </w:rPr>
        <w:t>k</w:t>
      </w:r>
      <w:r w:rsidRPr="009D72DF">
        <w:rPr>
          <w:lang w:val="id-ID"/>
        </w:rPr>
        <w:t xml:space="preserve">inerja </w:t>
      </w:r>
      <w:r w:rsidR="00063DBB" w:rsidRPr="009D72DF">
        <w:rPr>
          <w:lang w:val="id-ID"/>
        </w:rPr>
        <w:t>karyawan</w:t>
      </w:r>
      <w:r w:rsidRPr="009D72DF">
        <w:rPr>
          <w:lang w:val="id-ID"/>
        </w:rPr>
        <w:t xml:space="preserve">. Hal ini ditunjukkan dari hasil perhitungan pada </w:t>
      </w:r>
      <w:r w:rsidR="005A7098" w:rsidRPr="009D72DF">
        <w:rPr>
          <w:lang w:val="id-ID"/>
        </w:rPr>
        <w:t>T</w:t>
      </w:r>
      <w:r w:rsidRPr="009D72DF">
        <w:rPr>
          <w:lang w:val="id-ID"/>
        </w:rPr>
        <w:t>abel</w:t>
      </w:r>
      <w:r w:rsidR="005A7098" w:rsidRPr="009D72DF">
        <w:rPr>
          <w:lang w:val="id-ID"/>
        </w:rPr>
        <w:t xml:space="preserve"> 4.</w:t>
      </w:r>
      <w:r w:rsidR="00817F39" w:rsidRPr="009D72DF">
        <w:rPr>
          <w:lang w:val="id-ID"/>
        </w:rPr>
        <w:t>51</w:t>
      </w:r>
      <w:r w:rsidRPr="009D72DF">
        <w:rPr>
          <w:lang w:val="id-ID"/>
        </w:rPr>
        <w:t xml:space="preserve"> di atas pada kolom </w:t>
      </w:r>
      <w:r w:rsidRPr="009D72DF">
        <w:rPr>
          <w:i/>
          <w:iCs/>
          <w:lang w:val="id-ID"/>
        </w:rPr>
        <w:t>Standardized Coefficients (Beta).</w:t>
      </w:r>
      <w:r w:rsidRPr="009D72DF">
        <w:rPr>
          <w:lang w:val="id-ID"/>
        </w:rPr>
        <w:t xml:space="preserve"> Diperoleh koefisien jalur untuk Kepuasan kerja </w:t>
      </w:r>
      <w:r w:rsidR="001652D6" w:rsidRPr="009D72DF">
        <w:rPr>
          <w:lang w:val="id-ID"/>
        </w:rPr>
        <w:t xml:space="preserve">karyawan </w:t>
      </w:r>
      <w:r w:rsidRPr="009D72DF">
        <w:rPr>
          <w:lang w:val="id-ID"/>
        </w:rPr>
        <w:t>terhadap Kinerja Karyawan (</w:t>
      </w:r>
      <w:r w:rsidRPr="009D72DF">
        <w:rPr>
          <w:rFonts w:ascii="Symbol" w:hAnsi="Symbol" w:cs="Symbol"/>
          <w:lang w:val="id-ID"/>
        </w:rPr>
        <w:t></w:t>
      </w:r>
      <w:r w:rsidRPr="009D72DF">
        <w:rPr>
          <w:vertAlign w:val="subscript"/>
          <w:lang w:val="id-ID"/>
        </w:rPr>
        <w:t>ZY</w:t>
      </w:r>
      <w:r w:rsidRPr="009D72DF">
        <w:rPr>
          <w:lang w:val="id-ID"/>
        </w:rPr>
        <w:t xml:space="preserve">) bertanda positif dengan nilai sebesar 0,785 (p = 0,000).  </w:t>
      </w:r>
    </w:p>
    <w:p w:rsidR="0009154E" w:rsidRPr="009D72DF" w:rsidRDefault="0009154E" w:rsidP="0009154E">
      <w:pPr>
        <w:spacing w:line="480" w:lineRule="auto"/>
        <w:ind w:firstLine="720"/>
        <w:jc w:val="both"/>
        <w:rPr>
          <w:lang w:val="id-ID"/>
        </w:rPr>
      </w:pPr>
      <w:r w:rsidRPr="009D72DF">
        <w:rPr>
          <w:lang w:val="id-ID"/>
        </w:rPr>
        <w:t xml:space="preserve">Untuk lebih jelas hasil perhitungan koefisien pengaruh untuk variabel yang diteliti dapat  terlihat pada </w:t>
      </w:r>
      <w:r w:rsidR="005A7098" w:rsidRPr="009D72DF">
        <w:rPr>
          <w:lang w:val="id-ID"/>
        </w:rPr>
        <w:t>G</w:t>
      </w:r>
      <w:r w:rsidRPr="009D72DF">
        <w:rPr>
          <w:lang w:val="id-ID"/>
        </w:rPr>
        <w:t xml:space="preserve">ambar </w:t>
      </w:r>
      <w:r w:rsidR="005A7098" w:rsidRPr="009D72DF">
        <w:rPr>
          <w:lang w:val="id-ID"/>
        </w:rPr>
        <w:t>4.</w:t>
      </w:r>
      <w:r w:rsidR="00817F39" w:rsidRPr="009D72DF">
        <w:rPr>
          <w:lang w:val="id-ID"/>
        </w:rPr>
        <w:t>3</w:t>
      </w:r>
      <w:r w:rsidR="007E5ED7" w:rsidRPr="009D72DF">
        <w:rPr>
          <w:lang w:val="id-ID"/>
        </w:rPr>
        <w:t xml:space="preserve"> </w:t>
      </w:r>
      <w:r w:rsidRPr="009D72DF">
        <w:rPr>
          <w:lang w:val="id-ID"/>
        </w:rPr>
        <w:t>berikut</w:t>
      </w:r>
      <w:r w:rsidR="005A7098" w:rsidRPr="009D72DF">
        <w:rPr>
          <w:lang w:val="id-ID"/>
        </w:rPr>
        <w:t>.</w:t>
      </w:r>
    </w:p>
    <w:p w:rsidR="0009154E" w:rsidRPr="009D72DF" w:rsidRDefault="00A74D7C" w:rsidP="0009154E">
      <w:pPr>
        <w:spacing w:line="480" w:lineRule="auto"/>
        <w:ind w:firstLine="720"/>
        <w:jc w:val="both"/>
        <w:rPr>
          <w:lang w:val="id-ID"/>
        </w:rPr>
      </w:pPr>
      <w:r>
        <w:rPr>
          <w:noProof/>
          <w:lang w:val="id-ID" w:eastAsia="id-ID"/>
        </w:rPr>
        <w:pict>
          <v:group id="_x0000_s1066" style="position:absolute;left:0;text-align:left;margin-left:91.2pt;margin-top:17.9pt;width:189.4pt;height:116.9pt;z-index:251657728;mso-wrap-distance-left:0;mso-wrap-distance-right:0" coordorigin="1824,358" coordsize="3874,2338">
            <o:lock v:ext="edit" text="t"/>
            <v:group id="_x0000_s1067" style="position:absolute;left:1824;top:1751;width:819;height:644;mso-wrap-distance-left:0;mso-wrap-distance-right:0" coordorigin="1824,1751" coordsize="819,644">
              <o:lock v:ext="edit" text="t"/>
              <v:oval id="_x0000_s1068" style="position:absolute;left:1824;top:1751;width:819;height:644;v-text-anchor:middle" filled="f" strokeweight=".26mm">
                <v:stroke joinstyle="miter"/>
                <v:shadow on="t" color="black" opacity="32786f" offset="2.12mm,-2.11mm"/>
              </v:oval>
              <v:shape id="_x0000_s1069" type="#_x0000_t202" style="position:absolute;left:1944;top:1846;width:577;height:454;v-text-anchor:middle" filled="f" stroked="f">
                <v:stroke joinstyle="round"/>
                <v:textbox style="mso-rotate-with-shape:t">
                  <w:txbxContent>
                    <w:p w:rsidR="00F95287" w:rsidRDefault="00F95287" w:rsidP="0009154E">
                      <w:pPr>
                        <w:jc w:val="center"/>
                        <w:rPr>
                          <w:b/>
                          <w:bCs/>
                          <w:sz w:val="20"/>
                          <w:szCs w:val="20"/>
                          <w:lang w:eastAsia="ar-SA"/>
                        </w:rPr>
                      </w:pPr>
                      <w:r>
                        <w:rPr>
                          <w:b/>
                          <w:bCs/>
                          <w:sz w:val="20"/>
                          <w:szCs w:val="20"/>
                          <w:lang w:eastAsia="ar-SA"/>
                        </w:rPr>
                        <w:t>Y1</w:t>
                      </w:r>
                    </w:p>
                  </w:txbxContent>
                </v:textbox>
              </v:shape>
            </v:group>
            <v:group id="_x0000_s1070" style="position:absolute;left:4366;top:1723;width:819;height:645;mso-wrap-distance-left:0;mso-wrap-distance-right:0" coordorigin="4366,1723" coordsize="819,645">
              <o:lock v:ext="edit" text="t"/>
              <v:oval id="_x0000_s1071" style="position:absolute;left:4366;top:1723;width:819;height:645;v-text-anchor:middle" filled="f" strokeweight=".26mm">
                <v:stroke joinstyle="miter"/>
                <v:shadow on="t" color="black" opacity="32786f" offset="2.12mm,-2.11mm"/>
              </v:oval>
              <v:shape id="_x0000_s1072" type="#_x0000_t202" style="position:absolute;left:4486;top:1817;width:577;height:455;v-text-anchor:middle" filled="f" stroked="f">
                <v:stroke joinstyle="round"/>
                <v:textbox style="mso-rotate-with-shape:t">
                  <w:txbxContent>
                    <w:p w:rsidR="00F95287" w:rsidRDefault="00F95287" w:rsidP="0009154E">
                      <w:pPr>
                        <w:jc w:val="center"/>
                        <w:rPr>
                          <w:b/>
                          <w:bCs/>
                          <w:sz w:val="20"/>
                          <w:szCs w:val="20"/>
                          <w:lang w:eastAsia="ar-SA"/>
                        </w:rPr>
                      </w:pPr>
                      <w:r>
                        <w:rPr>
                          <w:b/>
                          <w:bCs/>
                          <w:sz w:val="20"/>
                          <w:szCs w:val="20"/>
                          <w:lang w:eastAsia="ar-SA"/>
                        </w:rPr>
                        <w:t>Y2</w:t>
                      </w:r>
                    </w:p>
                  </w:txbxContent>
                </v:textbox>
              </v:shape>
            </v:group>
            <v:line id="_x0000_s1073" style="position:absolute" from="4766,808" to="4766,1603" strokeweight=".26mm">
              <v:stroke endarrow="block" joinstyle="miter"/>
            </v:line>
            <v:group id="_x0000_s1074" style="position:absolute;left:4458;top:358;width:615;height:476;mso-wrap-distance-left:0;mso-wrap-distance-right:0" coordorigin="4458,358" coordsize="615,476">
              <o:lock v:ext="edit" text="t"/>
              <v:oval id="_x0000_s1075" style="position:absolute;left:4458;top:358;width:615;height:476;v-text-anchor:middle" filled="f" strokeweight=".26mm">
                <v:stroke joinstyle="miter"/>
                <v:shadow on="t" color="black" opacity="32786f" offset="2.12mm,-2.11mm"/>
              </v:oval>
              <v:shape id="_x0000_s1076" type="#_x0000_t202" style="position:absolute;left:4548;top:427;width:433;height:336;v-text-anchor:middle" filled="f" stroked="f">
                <v:stroke joinstyle="round"/>
                <v:textbox style="mso-rotate-with-shape:t">
                  <w:txbxContent>
                    <w:p w:rsidR="00F95287" w:rsidRDefault="00F95287" w:rsidP="0009154E">
                      <w:pPr>
                        <w:jc w:val="center"/>
                        <w:rPr>
                          <w:rFonts w:ascii="Symbol" w:hAnsi="Symbol" w:cs="Symbol"/>
                          <w:b/>
                          <w:bCs/>
                          <w:sz w:val="20"/>
                          <w:szCs w:val="20"/>
                          <w:lang w:val="id-ID" w:eastAsia="ar-SA"/>
                        </w:rPr>
                      </w:pPr>
                      <w:r>
                        <w:rPr>
                          <w:rFonts w:ascii="Symbol" w:hAnsi="Symbol" w:cs="Symbol"/>
                          <w:b/>
                          <w:bCs/>
                          <w:sz w:val="20"/>
                          <w:szCs w:val="20"/>
                          <w:lang w:val="id-ID" w:eastAsia="ar-SA"/>
                        </w:rPr>
                        <w:t></w:t>
                      </w:r>
                    </w:p>
                  </w:txbxContent>
                </v:textbox>
              </v:shape>
            </v:group>
            <v:shape id="_x0000_s1077" type="#_x0000_t202" style="position:absolute;left:4203;top:995;width:1495;height:478;v-text-anchor:middle" filled="f" stroked="f">
              <v:stroke joinstyle="round"/>
              <v:textbox style="mso-rotate-with-shape:t">
                <w:txbxContent>
                  <w:p w:rsidR="00F95287" w:rsidRDefault="00F95287" w:rsidP="0009154E">
                    <w:pPr>
                      <w:jc w:val="center"/>
                      <w:rPr>
                        <w:sz w:val="20"/>
                        <w:szCs w:val="20"/>
                        <w:lang w:eastAsia="ar-SA"/>
                      </w:rPr>
                    </w:pPr>
                    <w:r>
                      <w:rPr>
                        <w:rFonts w:ascii="Symbol" w:hAnsi="Symbol" w:cs="Symbol"/>
                        <w:sz w:val="20"/>
                        <w:szCs w:val="20"/>
                        <w:lang w:eastAsia="ar-SA"/>
                      </w:rPr>
                      <w:t></w:t>
                    </w:r>
                    <w:r>
                      <w:rPr>
                        <w:sz w:val="20"/>
                        <w:szCs w:val="20"/>
                        <w:vertAlign w:val="subscript"/>
                        <w:lang w:eastAsia="ar-SA"/>
                      </w:rPr>
                      <w:t xml:space="preserve">ze = </w:t>
                    </w:r>
                    <w:r>
                      <w:rPr>
                        <w:sz w:val="20"/>
                        <w:szCs w:val="20"/>
                        <w:lang w:eastAsia="ar-SA"/>
                      </w:rPr>
                      <w:t>0,620</w:t>
                    </w:r>
                  </w:p>
                </w:txbxContent>
              </v:textbox>
            </v:shape>
            <v:line id="_x0000_s1078" style="position:absolute" from="2644,2043" to="4365,2043" strokeweight=".26mm">
              <v:stroke endarrow="block" joinstyle="miter"/>
            </v:line>
            <v:shape id="_x0000_s1079" type="#_x0000_t202" style="position:absolute;left:2679;top:2221;width:1495;height:475;v-text-anchor:middle" filled="f" stroked="f">
              <v:stroke joinstyle="round"/>
              <v:textbox style="mso-rotate-with-shape:t">
                <w:txbxContent>
                  <w:p w:rsidR="00F95287" w:rsidRDefault="00F95287" w:rsidP="0009154E">
                    <w:pPr>
                      <w:jc w:val="center"/>
                      <w:rPr>
                        <w:sz w:val="20"/>
                        <w:szCs w:val="20"/>
                        <w:lang w:eastAsia="ar-SA"/>
                      </w:rPr>
                    </w:pPr>
                    <w:r>
                      <w:rPr>
                        <w:rFonts w:ascii="Symbol" w:hAnsi="Symbol" w:cs="Symbol"/>
                        <w:sz w:val="20"/>
                        <w:szCs w:val="20"/>
                        <w:lang w:eastAsia="ar-SA"/>
                      </w:rPr>
                      <w:t></w:t>
                    </w:r>
                    <w:r>
                      <w:rPr>
                        <w:sz w:val="20"/>
                        <w:szCs w:val="20"/>
                        <w:vertAlign w:val="subscript"/>
                        <w:lang w:eastAsia="ar-SA"/>
                      </w:rPr>
                      <w:t xml:space="preserve">yz = </w:t>
                    </w:r>
                    <w:r>
                      <w:rPr>
                        <w:sz w:val="20"/>
                        <w:szCs w:val="20"/>
                        <w:lang w:eastAsia="ar-SA"/>
                      </w:rPr>
                      <w:t>0,785</w:t>
                    </w:r>
                  </w:p>
                </w:txbxContent>
              </v:textbox>
            </v:shape>
          </v:group>
        </w:pict>
      </w:r>
    </w:p>
    <w:p w:rsidR="0009154E" w:rsidRPr="009D72DF" w:rsidRDefault="0009154E" w:rsidP="0009154E">
      <w:pPr>
        <w:spacing w:line="480" w:lineRule="auto"/>
        <w:ind w:firstLine="720"/>
        <w:jc w:val="both"/>
        <w:rPr>
          <w:lang w:val="id-ID"/>
        </w:rPr>
      </w:pPr>
    </w:p>
    <w:p w:rsidR="0009154E" w:rsidRPr="009D72DF" w:rsidRDefault="0009154E" w:rsidP="0009154E">
      <w:pPr>
        <w:spacing w:line="480" w:lineRule="auto"/>
        <w:ind w:firstLine="720"/>
        <w:jc w:val="both"/>
        <w:rPr>
          <w:lang w:val="id-ID"/>
        </w:rPr>
      </w:pPr>
    </w:p>
    <w:p w:rsidR="0009154E" w:rsidRPr="009D72DF" w:rsidRDefault="0009154E" w:rsidP="0009154E">
      <w:pPr>
        <w:spacing w:line="480" w:lineRule="auto"/>
        <w:ind w:firstLine="720"/>
        <w:jc w:val="both"/>
        <w:rPr>
          <w:lang w:val="id-ID"/>
        </w:rPr>
      </w:pPr>
    </w:p>
    <w:p w:rsidR="0009154E" w:rsidRPr="009D72DF" w:rsidRDefault="0009154E" w:rsidP="0009154E">
      <w:pPr>
        <w:spacing w:line="480" w:lineRule="auto"/>
        <w:ind w:firstLine="720"/>
        <w:jc w:val="both"/>
        <w:rPr>
          <w:lang w:val="id-ID"/>
        </w:rPr>
      </w:pPr>
    </w:p>
    <w:p w:rsidR="005A7098" w:rsidRPr="001F1B0E" w:rsidRDefault="00BB1B1D" w:rsidP="0009154E">
      <w:pPr>
        <w:spacing w:line="480" w:lineRule="auto"/>
        <w:ind w:firstLine="720"/>
        <w:jc w:val="both"/>
      </w:pPr>
      <w:r w:rsidRPr="001F1B0E">
        <w:t>Keterangan Y2</w:t>
      </w:r>
      <w:r w:rsidR="001F1B0E">
        <w:rPr>
          <w:lang w:val="id-ID"/>
        </w:rPr>
        <w:t xml:space="preserve"> </w:t>
      </w:r>
      <w:r w:rsidRPr="001F1B0E">
        <w:t>=</w:t>
      </w:r>
      <w:r w:rsidR="001F1B0E">
        <w:rPr>
          <w:lang w:val="id-ID"/>
        </w:rPr>
        <w:t xml:space="preserve"> </w:t>
      </w:r>
      <w:r w:rsidRPr="001F1B0E">
        <w:t>Z</w:t>
      </w:r>
    </w:p>
    <w:p w:rsidR="0009154E" w:rsidRPr="00410DB0" w:rsidRDefault="0009154E" w:rsidP="001F1B0E">
      <w:pPr>
        <w:pStyle w:val="BodyTextIndent2"/>
        <w:spacing w:line="240" w:lineRule="auto"/>
        <w:ind w:left="1418" w:hanging="1418"/>
        <w:rPr>
          <w:lang w:val="id-ID"/>
        </w:rPr>
      </w:pPr>
      <w:r w:rsidRPr="00410DB0">
        <w:rPr>
          <w:lang w:val="id-ID"/>
        </w:rPr>
        <w:t>Gambar 4.</w:t>
      </w:r>
      <w:r w:rsidR="00817F39" w:rsidRPr="00410DB0">
        <w:rPr>
          <w:lang w:val="id-ID"/>
        </w:rPr>
        <w:t>3</w:t>
      </w:r>
      <w:r w:rsidRPr="00410DB0">
        <w:rPr>
          <w:lang w:val="id-ID"/>
        </w:rPr>
        <w:t xml:space="preserve">   </w:t>
      </w:r>
      <w:r w:rsidR="001F1B0E">
        <w:rPr>
          <w:lang w:val="id-ID"/>
        </w:rPr>
        <w:t xml:space="preserve"> </w:t>
      </w:r>
      <w:r w:rsidRPr="00410DB0">
        <w:rPr>
          <w:lang w:val="id-ID"/>
        </w:rPr>
        <w:t xml:space="preserve">Path Diagram Hasil Pengaruh Variabel </w:t>
      </w:r>
      <w:r w:rsidR="007E5ED7" w:rsidRPr="00410DB0">
        <w:rPr>
          <w:lang w:val="id-ID"/>
        </w:rPr>
        <w:t>Kepuasan Kerja (</w:t>
      </w:r>
      <w:r w:rsidRPr="00410DB0">
        <w:rPr>
          <w:lang w:val="id-ID"/>
        </w:rPr>
        <w:t>Y</w:t>
      </w:r>
      <w:r w:rsidR="007E5ED7" w:rsidRPr="00410DB0">
        <w:rPr>
          <w:lang w:val="id-ID"/>
        </w:rPr>
        <w:t>)</w:t>
      </w:r>
      <w:r w:rsidRPr="00410DB0">
        <w:rPr>
          <w:lang w:val="id-ID"/>
        </w:rPr>
        <w:t xml:space="preserve"> </w:t>
      </w:r>
      <w:r w:rsidR="001F1B0E">
        <w:rPr>
          <w:lang w:val="id-ID"/>
        </w:rPr>
        <w:t xml:space="preserve">  </w:t>
      </w:r>
      <w:r w:rsidRPr="00410DB0">
        <w:rPr>
          <w:lang w:val="id-ID"/>
        </w:rPr>
        <w:t>terhadap</w:t>
      </w:r>
      <w:r w:rsidR="007E5ED7" w:rsidRPr="00410DB0">
        <w:rPr>
          <w:lang w:val="id-ID"/>
        </w:rPr>
        <w:t xml:space="preserve"> Kinerja Karyawan (</w:t>
      </w:r>
      <w:r w:rsidRPr="00410DB0">
        <w:rPr>
          <w:lang w:val="id-ID"/>
        </w:rPr>
        <w:t>Z</w:t>
      </w:r>
      <w:r w:rsidR="007E5ED7" w:rsidRPr="00410DB0">
        <w:rPr>
          <w:lang w:val="id-ID"/>
        </w:rPr>
        <w:t>)</w:t>
      </w:r>
    </w:p>
    <w:p w:rsidR="005A7098" w:rsidRPr="009D72DF" w:rsidRDefault="005A7098" w:rsidP="0009154E">
      <w:pPr>
        <w:pStyle w:val="BodyTextIndent2"/>
        <w:ind w:left="0"/>
        <w:jc w:val="center"/>
        <w:rPr>
          <w:sz w:val="16"/>
          <w:szCs w:val="16"/>
          <w:lang w:val="id-ID"/>
        </w:rPr>
      </w:pPr>
    </w:p>
    <w:p w:rsidR="0009154E" w:rsidRPr="009D72DF" w:rsidRDefault="0009154E" w:rsidP="0009154E">
      <w:pPr>
        <w:spacing w:line="480" w:lineRule="auto"/>
        <w:ind w:firstLine="720"/>
        <w:jc w:val="both"/>
        <w:rPr>
          <w:lang w:val="id-ID"/>
        </w:rPr>
      </w:pPr>
      <w:r w:rsidRPr="009D72DF">
        <w:rPr>
          <w:lang w:val="id-ID"/>
        </w:rPr>
        <w:t xml:space="preserve">Penelitian yang dilakukan untuk mengetahui pengaruh </w:t>
      </w:r>
      <w:r w:rsidR="00D57A5A" w:rsidRPr="009D72DF">
        <w:rPr>
          <w:lang w:val="id-ID"/>
        </w:rPr>
        <w:t>k</w:t>
      </w:r>
      <w:r w:rsidRPr="009D72DF">
        <w:rPr>
          <w:lang w:val="id-ID"/>
        </w:rPr>
        <w:t xml:space="preserve">epuasan kerja  terhadap </w:t>
      </w:r>
      <w:r w:rsidR="00D57A5A" w:rsidRPr="009D72DF">
        <w:rPr>
          <w:lang w:val="id-ID"/>
        </w:rPr>
        <w:t>k</w:t>
      </w:r>
      <w:r w:rsidRPr="009D72DF">
        <w:rPr>
          <w:lang w:val="id-ID"/>
        </w:rPr>
        <w:t xml:space="preserve">inerja </w:t>
      </w:r>
      <w:r w:rsidR="00D57A5A" w:rsidRPr="009D72DF">
        <w:rPr>
          <w:lang w:val="id-ID"/>
        </w:rPr>
        <w:t>k</w:t>
      </w:r>
      <w:r w:rsidRPr="009D72DF">
        <w:rPr>
          <w:lang w:val="id-ID"/>
        </w:rPr>
        <w:t>aryawan menggunakan sampel dengan jumlah responden 200 orang</w:t>
      </w:r>
      <w:r w:rsidR="005A7098" w:rsidRPr="009D72DF">
        <w:rPr>
          <w:lang w:val="id-ID"/>
        </w:rPr>
        <w:t xml:space="preserve">, </w:t>
      </w:r>
      <w:r w:rsidRPr="009D72DF">
        <w:rPr>
          <w:lang w:val="id-ID"/>
        </w:rPr>
        <w:t>terlebih dahulu dilakukan pengujian secara statistik. Karena hanya terdapat satu variabel eksogen yang mempengaruhi variabel endogen pengujian  dilakukan menggunakan uji t.</w:t>
      </w:r>
      <w:r w:rsidR="001652D6" w:rsidRPr="009D72DF">
        <w:rPr>
          <w:lang w:val="id-ID"/>
        </w:rPr>
        <w:t xml:space="preserve"> </w:t>
      </w:r>
      <w:r w:rsidRPr="009D72DF">
        <w:rPr>
          <w:lang w:val="id-ID"/>
        </w:rPr>
        <w:t>Nilai t</w:t>
      </w:r>
      <w:r w:rsidRPr="009D72DF">
        <w:rPr>
          <w:vertAlign w:val="subscript"/>
          <w:lang w:val="id-ID"/>
        </w:rPr>
        <w:t>tabel</w:t>
      </w:r>
      <w:r w:rsidRPr="009D72DF">
        <w:rPr>
          <w:lang w:val="id-ID"/>
        </w:rPr>
        <w:t xml:space="preserve"> untuk n = 200 dengan taraf kesalahan 5% dan derajat bebas (db) = n–k–1 = 200-1-1 = 198 adalah 1,972. Hasil </w:t>
      </w:r>
      <w:r w:rsidRPr="009D72DF">
        <w:rPr>
          <w:lang w:val="id-ID"/>
        </w:rPr>
        <w:lastRenderedPageBreak/>
        <w:t>perbandingan antara t</w:t>
      </w:r>
      <w:r w:rsidRPr="009D72DF">
        <w:rPr>
          <w:vertAlign w:val="subscript"/>
          <w:lang w:val="id-ID"/>
        </w:rPr>
        <w:t xml:space="preserve"> hitung</w:t>
      </w:r>
      <w:r w:rsidRPr="009D72DF">
        <w:rPr>
          <w:lang w:val="id-ID"/>
        </w:rPr>
        <w:t xml:space="preserve"> dengan t</w:t>
      </w:r>
      <w:r w:rsidRPr="009D72DF">
        <w:rPr>
          <w:vertAlign w:val="subscript"/>
          <w:lang w:val="id-ID"/>
        </w:rPr>
        <w:t xml:space="preserve"> tabel</w:t>
      </w:r>
      <w:r w:rsidRPr="009D72DF">
        <w:rPr>
          <w:lang w:val="id-ID"/>
        </w:rPr>
        <w:t xml:space="preserve"> berdasarkan hasil perhitungan SPSS dapat dilihat pada </w:t>
      </w:r>
      <w:r w:rsidR="005A7098" w:rsidRPr="009D72DF">
        <w:rPr>
          <w:lang w:val="id-ID"/>
        </w:rPr>
        <w:t>T</w:t>
      </w:r>
      <w:r w:rsidRPr="009D72DF">
        <w:rPr>
          <w:lang w:val="id-ID"/>
        </w:rPr>
        <w:t xml:space="preserve">abel </w:t>
      </w:r>
      <w:r w:rsidR="005A7098" w:rsidRPr="009D72DF">
        <w:rPr>
          <w:lang w:val="id-ID"/>
        </w:rPr>
        <w:t>4</w:t>
      </w:r>
      <w:r w:rsidR="00BA774D" w:rsidRPr="009D72DF">
        <w:rPr>
          <w:lang w:val="id-ID"/>
        </w:rPr>
        <w:t>.</w:t>
      </w:r>
      <w:r w:rsidR="00C84CCB" w:rsidRPr="009D72DF">
        <w:rPr>
          <w:lang w:val="id-ID"/>
        </w:rPr>
        <w:t>5</w:t>
      </w:r>
      <w:r w:rsidR="00817F39" w:rsidRPr="009D72DF">
        <w:rPr>
          <w:lang w:val="id-ID"/>
        </w:rPr>
        <w:t>2</w:t>
      </w:r>
      <w:r w:rsidR="00C3049E">
        <w:rPr>
          <w:lang w:val="id-ID"/>
        </w:rPr>
        <w:t xml:space="preserve"> </w:t>
      </w:r>
      <w:r w:rsidRPr="009D72DF">
        <w:rPr>
          <w:lang w:val="id-ID"/>
        </w:rPr>
        <w:t>berikut</w:t>
      </w:r>
      <w:r w:rsidR="005A7098" w:rsidRPr="009D72DF">
        <w:rPr>
          <w:lang w:val="id-ID"/>
        </w:rPr>
        <w:t>.</w:t>
      </w:r>
    </w:p>
    <w:p w:rsidR="0009154E" w:rsidRPr="009D72DF" w:rsidRDefault="0009154E" w:rsidP="0009154E">
      <w:pPr>
        <w:spacing w:line="480" w:lineRule="auto"/>
        <w:jc w:val="center"/>
        <w:rPr>
          <w:lang w:val="id-ID"/>
        </w:rPr>
      </w:pPr>
      <w:r w:rsidRPr="009D72DF">
        <w:rPr>
          <w:lang w:val="id-ID"/>
        </w:rPr>
        <w:t>Tabel 4.</w:t>
      </w:r>
      <w:r w:rsidR="00C84CCB" w:rsidRPr="009D72DF">
        <w:rPr>
          <w:lang w:val="id-ID"/>
        </w:rPr>
        <w:t>5</w:t>
      </w:r>
      <w:r w:rsidR="00817F39" w:rsidRPr="009D72DF">
        <w:rPr>
          <w:lang w:val="id-ID"/>
        </w:rPr>
        <w:t>2</w:t>
      </w:r>
      <w:r w:rsidRPr="009D72DF">
        <w:rPr>
          <w:lang w:val="id-ID"/>
        </w:rPr>
        <w:t xml:space="preserve">  Hasil Uji Pengaruh </w:t>
      </w:r>
      <w:r w:rsidR="005A7098" w:rsidRPr="009D72DF">
        <w:rPr>
          <w:lang w:val="id-ID"/>
        </w:rPr>
        <w:t>S</w:t>
      </w:r>
      <w:r w:rsidRPr="009D72DF">
        <w:rPr>
          <w:lang w:val="id-ID"/>
        </w:rPr>
        <w:t>ecara Parsial</w:t>
      </w:r>
    </w:p>
    <w:tbl>
      <w:tblPr>
        <w:tblW w:w="0" w:type="auto"/>
        <w:jc w:val="center"/>
        <w:tblLayout w:type="fixed"/>
        <w:tblLook w:val="0000"/>
      </w:tblPr>
      <w:tblGrid>
        <w:gridCol w:w="2166"/>
        <w:gridCol w:w="1140"/>
        <w:gridCol w:w="890"/>
        <w:gridCol w:w="854"/>
        <w:gridCol w:w="776"/>
        <w:gridCol w:w="2138"/>
      </w:tblGrid>
      <w:tr w:rsidR="0009154E" w:rsidRPr="009D72DF" w:rsidTr="00001C52">
        <w:trPr>
          <w:tblHeader/>
          <w:jc w:val="center"/>
        </w:trPr>
        <w:tc>
          <w:tcPr>
            <w:tcW w:w="2166" w:type="dxa"/>
            <w:tcBorders>
              <w:top w:val="single" w:sz="4" w:space="0" w:color="000000"/>
              <w:left w:val="single" w:sz="4" w:space="0" w:color="000000"/>
              <w:bottom w:val="single" w:sz="4" w:space="0" w:color="000000"/>
            </w:tcBorders>
            <w:shd w:val="clear" w:color="auto" w:fill="DDD9C3" w:themeFill="background2" w:themeFillShade="E6"/>
            <w:vAlign w:val="center"/>
          </w:tcPr>
          <w:p w:rsidR="0009154E" w:rsidRPr="009D72DF" w:rsidRDefault="0009154E" w:rsidP="00DC2AAD">
            <w:pPr>
              <w:snapToGrid w:val="0"/>
              <w:jc w:val="center"/>
              <w:rPr>
                <w:b/>
                <w:bCs/>
                <w:sz w:val="20"/>
                <w:szCs w:val="20"/>
                <w:lang w:val="id-ID"/>
              </w:rPr>
            </w:pPr>
            <w:r w:rsidRPr="009D72DF">
              <w:rPr>
                <w:b/>
                <w:bCs/>
                <w:sz w:val="20"/>
                <w:szCs w:val="20"/>
                <w:lang w:val="id-ID"/>
              </w:rPr>
              <w:t>Hipotesis</w:t>
            </w:r>
          </w:p>
        </w:tc>
        <w:tc>
          <w:tcPr>
            <w:tcW w:w="1140" w:type="dxa"/>
            <w:tcBorders>
              <w:top w:val="single" w:sz="4" w:space="0" w:color="000000"/>
              <w:left w:val="single" w:sz="4" w:space="0" w:color="000000"/>
              <w:bottom w:val="single" w:sz="4" w:space="0" w:color="000000"/>
            </w:tcBorders>
            <w:shd w:val="clear" w:color="auto" w:fill="DDD9C3" w:themeFill="background2" w:themeFillShade="E6"/>
            <w:vAlign w:val="center"/>
          </w:tcPr>
          <w:p w:rsidR="0009154E" w:rsidRPr="009D72DF" w:rsidRDefault="0009154E" w:rsidP="00DC2AAD">
            <w:pPr>
              <w:snapToGrid w:val="0"/>
              <w:jc w:val="center"/>
              <w:rPr>
                <w:b/>
                <w:bCs/>
                <w:sz w:val="20"/>
                <w:szCs w:val="20"/>
                <w:lang w:val="id-ID"/>
              </w:rPr>
            </w:pPr>
            <w:r w:rsidRPr="009D72DF">
              <w:rPr>
                <w:b/>
                <w:bCs/>
                <w:sz w:val="20"/>
                <w:szCs w:val="20"/>
                <w:lang w:val="id-ID"/>
              </w:rPr>
              <w:t>Koefisien</w:t>
            </w:r>
          </w:p>
          <w:p w:rsidR="0009154E" w:rsidRPr="009D72DF" w:rsidRDefault="0009154E" w:rsidP="00DC2AAD">
            <w:pPr>
              <w:jc w:val="center"/>
              <w:rPr>
                <w:b/>
                <w:bCs/>
                <w:sz w:val="20"/>
                <w:szCs w:val="20"/>
                <w:lang w:val="id-ID"/>
              </w:rPr>
            </w:pPr>
            <w:r w:rsidRPr="009D72DF">
              <w:rPr>
                <w:b/>
                <w:bCs/>
                <w:sz w:val="20"/>
                <w:szCs w:val="20"/>
                <w:lang w:val="id-ID"/>
              </w:rPr>
              <w:t>Jalur</w:t>
            </w:r>
          </w:p>
        </w:tc>
        <w:tc>
          <w:tcPr>
            <w:tcW w:w="890" w:type="dxa"/>
            <w:tcBorders>
              <w:top w:val="single" w:sz="4" w:space="0" w:color="000000"/>
              <w:left w:val="single" w:sz="4" w:space="0" w:color="000000"/>
              <w:bottom w:val="single" w:sz="4" w:space="0" w:color="000000"/>
            </w:tcBorders>
            <w:shd w:val="clear" w:color="auto" w:fill="DDD9C3" w:themeFill="background2" w:themeFillShade="E6"/>
            <w:vAlign w:val="center"/>
          </w:tcPr>
          <w:p w:rsidR="0009154E" w:rsidRPr="009D72DF" w:rsidRDefault="0009154E" w:rsidP="00DC2AAD">
            <w:pPr>
              <w:snapToGrid w:val="0"/>
              <w:jc w:val="center"/>
              <w:rPr>
                <w:b/>
                <w:bCs/>
                <w:sz w:val="20"/>
                <w:szCs w:val="20"/>
                <w:vertAlign w:val="subscript"/>
                <w:lang w:val="id-ID"/>
              </w:rPr>
            </w:pPr>
            <w:r w:rsidRPr="009D72DF">
              <w:rPr>
                <w:b/>
                <w:bCs/>
                <w:sz w:val="20"/>
                <w:szCs w:val="20"/>
                <w:lang w:val="id-ID"/>
              </w:rPr>
              <w:t xml:space="preserve">t </w:t>
            </w:r>
            <w:r w:rsidRPr="009D72DF">
              <w:rPr>
                <w:b/>
                <w:bCs/>
                <w:sz w:val="20"/>
                <w:szCs w:val="20"/>
                <w:vertAlign w:val="subscript"/>
                <w:lang w:val="id-ID"/>
              </w:rPr>
              <w:t>hitung</w:t>
            </w:r>
          </w:p>
        </w:tc>
        <w:tc>
          <w:tcPr>
            <w:tcW w:w="854" w:type="dxa"/>
            <w:tcBorders>
              <w:top w:val="single" w:sz="4" w:space="0" w:color="000000"/>
              <w:left w:val="single" w:sz="4" w:space="0" w:color="000000"/>
              <w:bottom w:val="single" w:sz="4" w:space="0" w:color="000000"/>
            </w:tcBorders>
            <w:shd w:val="clear" w:color="auto" w:fill="DDD9C3" w:themeFill="background2" w:themeFillShade="E6"/>
            <w:vAlign w:val="center"/>
          </w:tcPr>
          <w:p w:rsidR="0009154E" w:rsidRPr="009D72DF" w:rsidRDefault="0009154E" w:rsidP="00DC2AAD">
            <w:pPr>
              <w:snapToGrid w:val="0"/>
              <w:jc w:val="center"/>
              <w:rPr>
                <w:b/>
                <w:bCs/>
                <w:sz w:val="20"/>
                <w:szCs w:val="20"/>
                <w:lang w:val="id-ID"/>
              </w:rPr>
            </w:pPr>
            <w:r w:rsidRPr="009D72DF">
              <w:rPr>
                <w:b/>
                <w:bCs/>
                <w:sz w:val="20"/>
                <w:szCs w:val="20"/>
                <w:lang w:val="id-ID"/>
              </w:rPr>
              <w:t>p-value</w:t>
            </w:r>
          </w:p>
        </w:tc>
        <w:tc>
          <w:tcPr>
            <w:tcW w:w="776" w:type="dxa"/>
            <w:tcBorders>
              <w:top w:val="single" w:sz="4" w:space="0" w:color="000000"/>
              <w:left w:val="single" w:sz="4" w:space="0" w:color="000000"/>
              <w:bottom w:val="single" w:sz="4" w:space="0" w:color="000000"/>
            </w:tcBorders>
            <w:shd w:val="clear" w:color="auto" w:fill="DDD9C3" w:themeFill="background2" w:themeFillShade="E6"/>
            <w:vAlign w:val="center"/>
          </w:tcPr>
          <w:p w:rsidR="0009154E" w:rsidRPr="009D72DF" w:rsidRDefault="001652D6" w:rsidP="00DC2AAD">
            <w:pPr>
              <w:snapToGrid w:val="0"/>
              <w:jc w:val="center"/>
              <w:rPr>
                <w:b/>
                <w:bCs/>
                <w:sz w:val="20"/>
                <w:szCs w:val="20"/>
                <w:vertAlign w:val="subscript"/>
                <w:lang w:val="id-ID"/>
              </w:rPr>
            </w:pPr>
            <w:r w:rsidRPr="009D72DF">
              <w:rPr>
                <w:b/>
                <w:bCs/>
                <w:sz w:val="20"/>
                <w:szCs w:val="20"/>
                <w:lang w:val="id-ID"/>
              </w:rPr>
              <w:t>T</w:t>
            </w:r>
            <w:r w:rsidR="0009154E" w:rsidRPr="009D72DF">
              <w:rPr>
                <w:b/>
                <w:bCs/>
                <w:sz w:val="20"/>
                <w:szCs w:val="20"/>
                <w:lang w:val="id-ID"/>
              </w:rPr>
              <w:t xml:space="preserve"> </w:t>
            </w:r>
            <w:r w:rsidR="0009154E" w:rsidRPr="009D72DF">
              <w:rPr>
                <w:b/>
                <w:bCs/>
                <w:sz w:val="20"/>
                <w:szCs w:val="20"/>
                <w:vertAlign w:val="subscript"/>
                <w:lang w:val="id-ID"/>
              </w:rPr>
              <w:t>tabel</w:t>
            </w:r>
          </w:p>
        </w:tc>
        <w:tc>
          <w:tcPr>
            <w:tcW w:w="213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09154E" w:rsidRPr="009D72DF" w:rsidRDefault="0009154E" w:rsidP="00DC2AAD">
            <w:pPr>
              <w:snapToGrid w:val="0"/>
              <w:jc w:val="center"/>
              <w:rPr>
                <w:b/>
                <w:bCs/>
                <w:sz w:val="20"/>
                <w:szCs w:val="20"/>
                <w:lang w:val="id-ID"/>
              </w:rPr>
            </w:pPr>
            <w:r w:rsidRPr="009D72DF">
              <w:rPr>
                <w:b/>
                <w:bCs/>
                <w:sz w:val="20"/>
                <w:szCs w:val="20"/>
                <w:lang w:val="id-ID"/>
              </w:rPr>
              <w:t>Kesimpulan</w:t>
            </w:r>
          </w:p>
          <w:p w:rsidR="0009154E" w:rsidRPr="009D72DF" w:rsidRDefault="0009154E" w:rsidP="00DC2AAD">
            <w:pPr>
              <w:jc w:val="center"/>
              <w:rPr>
                <w:b/>
                <w:bCs/>
                <w:sz w:val="20"/>
                <w:szCs w:val="20"/>
                <w:lang w:val="id-ID"/>
              </w:rPr>
            </w:pPr>
            <w:r w:rsidRPr="009D72DF">
              <w:rPr>
                <w:b/>
                <w:bCs/>
                <w:sz w:val="20"/>
                <w:szCs w:val="20"/>
                <w:lang w:val="id-ID"/>
              </w:rPr>
              <w:t>Statistik</w:t>
            </w:r>
          </w:p>
        </w:tc>
      </w:tr>
      <w:tr w:rsidR="0009154E" w:rsidRPr="009D72DF">
        <w:trPr>
          <w:jc w:val="center"/>
        </w:trPr>
        <w:tc>
          <w:tcPr>
            <w:tcW w:w="2166" w:type="dxa"/>
            <w:tcBorders>
              <w:left w:val="single" w:sz="4" w:space="0" w:color="000000"/>
              <w:bottom w:val="single" w:sz="4" w:space="0" w:color="000000"/>
            </w:tcBorders>
          </w:tcPr>
          <w:p w:rsidR="0009154E" w:rsidRPr="009D72DF" w:rsidRDefault="0009154E" w:rsidP="00DC2AAD">
            <w:pPr>
              <w:pStyle w:val="Header"/>
              <w:snapToGrid w:val="0"/>
              <w:rPr>
                <w:sz w:val="20"/>
                <w:szCs w:val="20"/>
                <w:lang w:val="id-ID"/>
              </w:rPr>
            </w:pPr>
            <w:r w:rsidRPr="009D72DF">
              <w:rPr>
                <w:sz w:val="20"/>
                <w:szCs w:val="20"/>
                <w:lang w:val="id-ID"/>
              </w:rPr>
              <w:t xml:space="preserve">Kepuasan kerja mempunyai pengaruh   terhadap Kinerja karyawan  </w:t>
            </w:r>
          </w:p>
        </w:tc>
        <w:tc>
          <w:tcPr>
            <w:tcW w:w="1140" w:type="dxa"/>
            <w:tcBorders>
              <w:left w:val="single" w:sz="4" w:space="0" w:color="000000"/>
              <w:bottom w:val="single" w:sz="4" w:space="0" w:color="000000"/>
            </w:tcBorders>
            <w:vAlign w:val="center"/>
          </w:tcPr>
          <w:p w:rsidR="0009154E" w:rsidRPr="009D72DF" w:rsidRDefault="0009154E" w:rsidP="00DC2AAD">
            <w:pPr>
              <w:snapToGrid w:val="0"/>
              <w:jc w:val="center"/>
              <w:rPr>
                <w:sz w:val="20"/>
                <w:szCs w:val="20"/>
                <w:lang w:val="id-ID"/>
              </w:rPr>
            </w:pPr>
            <w:r w:rsidRPr="009D72DF">
              <w:rPr>
                <w:sz w:val="20"/>
                <w:szCs w:val="20"/>
                <w:lang w:val="id-ID"/>
              </w:rPr>
              <w:t>0.785</w:t>
            </w:r>
          </w:p>
        </w:tc>
        <w:tc>
          <w:tcPr>
            <w:tcW w:w="890" w:type="dxa"/>
            <w:tcBorders>
              <w:left w:val="single" w:sz="4" w:space="0" w:color="000000"/>
              <w:bottom w:val="single" w:sz="4" w:space="0" w:color="000000"/>
            </w:tcBorders>
            <w:vAlign w:val="center"/>
          </w:tcPr>
          <w:p w:rsidR="0009154E" w:rsidRPr="009D72DF" w:rsidRDefault="0009154E" w:rsidP="00DC2AAD">
            <w:pPr>
              <w:snapToGrid w:val="0"/>
              <w:jc w:val="center"/>
              <w:rPr>
                <w:sz w:val="20"/>
                <w:szCs w:val="20"/>
                <w:lang w:val="id-ID"/>
              </w:rPr>
            </w:pPr>
            <w:r w:rsidRPr="009D72DF">
              <w:rPr>
                <w:sz w:val="20"/>
                <w:szCs w:val="20"/>
                <w:lang w:val="id-ID"/>
              </w:rPr>
              <w:t>17.822</w:t>
            </w:r>
          </w:p>
        </w:tc>
        <w:tc>
          <w:tcPr>
            <w:tcW w:w="854" w:type="dxa"/>
            <w:tcBorders>
              <w:left w:val="single" w:sz="4" w:space="0" w:color="000000"/>
              <w:bottom w:val="single" w:sz="4" w:space="0" w:color="000000"/>
            </w:tcBorders>
            <w:vAlign w:val="center"/>
          </w:tcPr>
          <w:p w:rsidR="0009154E" w:rsidRPr="009D72DF" w:rsidRDefault="0009154E" w:rsidP="00DC2AAD">
            <w:pPr>
              <w:snapToGrid w:val="0"/>
              <w:jc w:val="center"/>
              <w:rPr>
                <w:sz w:val="20"/>
                <w:szCs w:val="20"/>
                <w:lang w:val="id-ID"/>
              </w:rPr>
            </w:pPr>
            <w:r w:rsidRPr="009D72DF">
              <w:rPr>
                <w:sz w:val="20"/>
                <w:szCs w:val="20"/>
                <w:lang w:val="id-ID"/>
              </w:rPr>
              <w:t>0.000</w:t>
            </w:r>
          </w:p>
        </w:tc>
        <w:tc>
          <w:tcPr>
            <w:tcW w:w="776" w:type="dxa"/>
            <w:tcBorders>
              <w:left w:val="single" w:sz="4" w:space="0" w:color="000000"/>
              <w:bottom w:val="single" w:sz="4" w:space="0" w:color="000000"/>
            </w:tcBorders>
            <w:vAlign w:val="center"/>
          </w:tcPr>
          <w:p w:rsidR="0009154E" w:rsidRPr="009D72DF" w:rsidRDefault="0009154E" w:rsidP="00DC2AAD">
            <w:pPr>
              <w:snapToGrid w:val="0"/>
              <w:jc w:val="center"/>
              <w:rPr>
                <w:sz w:val="20"/>
                <w:szCs w:val="20"/>
                <w:lang w:val="id-ID"/>
              </w:rPr>
            </w:pPr>
            <w:r w:rsidRPr="009D72DF">
              <w:rPr>
                <w:sz w:val="20"/>
                <w:szCs w:val="20"/>
                <w:lang w:val="id-ID"/>
              </w:rPr>
              <w:t>1,972</w:t>
            </w:r>
          </w:p>
        </w:tc>
        <w:tc>
          <w:tcPr>
            <w:tcW w:w="2138" w:type="dxa"/>
            <w:tcBorders>
              <w:left w:val="single" w:sz="4" w:space="0" w:color="000000"/>
              <w:bottom w:val="single" w:sz="4" w:space="0" w:color="000000"/>
              <w:right w:val="single" w:sz="4" w:space="0" w:color="000000"/>
            </w:tcBorders>
          </w:tcPr>
          <w:p w:rsidR="0009154E" w:rsidRPr="009D72DF" w:rsidRDefault="0009154E" w:rsidP="00DC2AAD">
            <w:pPr>
              <w:snapToGrid w:val="0"/>
              <w:rPr>
                <w:sz w:val="20"/>
                <w:szCs w:val="20"/>
                <w:lang w:val="id-ID"/>
              </w:rPr>
            </w:pPr>
            <w:r w:rsidRPr="009D72DF">
              <w:rPr>
                <w:sz w:val="20"/>
                <w:szCs w:val="20"/>
                <w:lang w:val="id-ID"/>
              </w:rPr>
              <w:t>H</w:t>
            </w:r>
            <w:r w:rsidRPr="009D72DF">
              <w:rPr>
                <w:sz w:val="20"/>
                <w:szCs w:val="20"/>
                <w:vertAlign w:val="subscript"/>
                <w:lang w:val="id-ID"/>
              </w:rPr>
              <w:t>0</w:t>
            </w:r>
            <w:r w:rsidRPr="009D72DF">
              <w:rPr>
                <w:sz w:val="20"/>
                <w:szCs w:val="20"/>
                <w:lang w:val="id-ID"/>
              </w:rPr>
              <w:t xml:space="preserve"> ditolak,  terdapat pengaruh kepuasan kerja terhadap kinerja karyawan  </w:t>
            </w:r>
          </w:p>
        </w:tc>
      </w:tr>
    </w:tbl>
    <w:p w:rsidR="0009154E" w:rsidRPr="009D72DF" w:rsidRDefault="0009154E" w:rsidP="0009154E">
      <w:pPr>
        <w:autoSpaceDE w:val="0"/>
        <w:spacing w:line="480" w:lineRule="auto"/>
        <w:rPr>
          <w:sz w:val="20"/>
          <w:szCs w:val="20"/>
          <w:lang w:val="id-ID"/>
        </w:rPr>
      </w:pPr>
      <w:r w:rsidRPr="009D72DF">
        <w:rPr>
          <w:sz w:val="20"/>
          <w:szCs w:val="20"/>
          <w:lang w:val="id-ID"/>
        </w:rPr>
        <w:t>Sumber: Hasil Perhitungan SPSS</w:t>
      </w:r>
      <w:r w:rsidR="005A7098" w:rsidRPr="009D72DF">
        <w:rPr>
          <w:sz w:val="20"/>
          <w:szCs w:val="20"/>
          <w:lang w:val="id-ID"/>
        </w:rPr>
        <w:t>, 2008.</w:t>
      </w:r>
    </w:p>
    <w:p w:rsidR="005A7098" w:rsidRPr="009D72DF" w:rsidRDefault="005A7098" w:rsidP="0009154E">
      <w:pPr>
        <w:autoSpaceDE w:val="0"/>
        <w:spacing w:line="480" w:lineRule="auto"/>
        <w:rPr>
          <w:sz w:val="16"/>
          <w:szCs w:val="16"/>
          <w:lang w:val="id-ID"/>
        </w:rPr>
      </w:pPr>
    </w:p>
    <w:p w:rsidR="0009154E" w:rsidRPr="009D72DF" w:rsidRDefault="0009154E" w:rsidP="005A7098">
      <w:pPr>
        <w:spacing w:line="480" w:lineRule="auto"/>
        <w:ind w:firstLine="720"/>
        <w:jc w:val="both"/>
        <w:rPr>
          <w:lang w:val="id-ID"/>
        </w:rPr>
      </w:pPr>
      <w:r w:rsidRPr="009D72DF">
        <w:rPr>
          <w:lang w:val="id-ID"/>
        </w:rPr>
        <w:t>Pengaruh kepuasan kerja terhadap kinerja karyawan ditunjukkan oleh koefisien jalur p</w:t>
      </w:r>
      <w:r w:rsidRPr="009D72DF">
        <w:rPr>
          <w:vertAlign w:val="subscript"/>
          <w:lang w:val="id-ID"/>
        </w:rPr>
        <w:t xml:space="preserve">ZY </w:t>
      </w:r>
      <w:r w:rsidRPr="009D72DF">
        <w:rPr>
          <w:lang w:val="id-ID"/>
        </w:rPr>
        <w:t>sebesar 0,785. Hasil perhitungan t</w:t>
      </w:r>
      <w:r w:rsidRPr="009D72DF">
        <w:rPr>
          <w:vertAlign w:val="subscript"/>
          <w:lang w:val="id-ID"/>
        </w:rPr>
        <w:t>hitung</w:t>
      </w:r>
      <w:r w:rsidRPr="009D72DF">
        <w:rPr>
          <w:lang w:val="id-ID"/>
        </w:rPr>
        <w:t xml:space="preserve"> diperoleh sebesar 17,822 dengan </w:t>
      </w:r>
      <w:r w:rsidRPr="009D72DF">
        <w:rPr>
          <w:i/>
          <w:iCs/>
          <w:lang w:val="id-ID"/>
        </w:rPr>
        <w:t>p-value</w:t>
      </w:r>
      <w:r w:rsidRPr="009D72DF">
        <w:rPr>
          <w:lang w:val="id-ID"/>
        </w:rPr>
        <w:t xml:space="preserve"> (signifikansi) 0,000.</w:t>
      </w:r>
      <w:r w:rsidR="005A7098" w:rsidRPr="009D72DF">
        <w:rPr>
          <w:lang w:val="id-ID"/>
        </w:rPr>
        <w:t xml:space="preserve"> </w:t>
      </w:r>
      <w:r w:rsidRPr="009D72DF">
        <w:rPr>
          <w:lang w:val="id-ID"/>
        </w:rPr>
        <w:t>Hipotesis statistik yang diuji adalah sebagai berikut:</w:t>
      </w:r>
    </w:p>
    <w:p w:rsidR="005A7098" w:rsidRPr="009D72DF" w:rsidRDefault="005A7098" w:rsidP="00F2217A">
      <w:pPr>
        <w:pStyle w:val="BodyText"/>
        <w:snapToGrid w:val="0"/>
        <w:ind w:left="2196" w:hanging="1476"/>
        <w:rPr>
          <w:lang w:val="id-ID"/>
        </w:rPr>
      </w:pPr>
      <w:r w:rsidRPr="009D72DF">
        <w:rPr>
          <w:lang w:val="id-ID"/>
        </w:rPr>
        <w:t>H</w:t>
      </w:r>
      <w:r w:rsidRPr="009D72DF">
        <w:rPr>
          <w:vertAlign w:val="subscript"/>
          <w:lang w:val="id-ID"/>
        </w:rPr>
        <w:t>0</w:t>
      </w:r>
      <w:r w:rsidRPr="009D72DF">
        <w:rPr>
          <w:lang w:val="id-ID"/>
        </w:rPr>
        <w:t xml:space="preserve">: </w:t>
      </w:r>
      <w:r w:rsidRPr="009D72DF">
        <w:rPr>
          <w:rFonts w:ascii="Symbol" w:hAnsi="Symbol" w:cs="Symbol"/>
          <w:lang w:val="id-ID"/>
        </w:rPr>
        <w:t></w:t>
      </w:r>
      <w:r w:rsidRPr="009D72DF">
        <w:rPr>
          <w:vertAlign w:val="subscript"/>
          <w:lang w:val="id-ID"/>
        </w:rPr>
        <w:t xml:space="preserve">ZY </w:t>
      </w:r>
      <w:r w:rsidRPr="009D72DF">
        <w:rPr>
          <w:lang w:val="id-ID"/>
        </w:rPr>
        <w:t>= 0</w:t>
      </w:r>
      <w:r w:rsidRPr="009D72DF">
        <w:rPr>
          <w:lang w:val="id-ID"/>
        </w:rPr>
        <w:tab/>
        <w:t xml:space="preserve">Tidak terdapat </w:t>
      </w:r>
      <w:r w:rsidR="00F2217A" w:rsidRPr="009D72DF">
        <w:rPr>
          <w:lang w:val="id-ID"/>
        </w:rPr>
        <w:t>pengaruh K</w:t>
      </w:r>
      <w:r w:rsidRPr="009D72DF">
        <w:rPr>
          <w:lang w:val="id-ID"/>
        </w:rPr>
        <w:t xml:space="preserve">epuasan </w:t>
      </w:r>
      <w:r w:rsidR="00F2217A" w:rsidRPr="009D72DF">
        <w:rPr>
          <w:lang w:val="id-ID"/>
        </w:rPr>
        <w:t>K</w:t>
      </w:r>
      <w:r w:rsidRPr="009D72DF">
        <w:rPr>
          <w:lang w:val="id-ID"/>
        </w:rPr>
        <w:t xml:space="preserve">erja terhadap </w:t>
      </w:r>
      <w:r w:rsidR="00F2217A" w:rsidRPr="009D72DF">
        <w:rPr>
          <w:lang w:val="id-ID"/>
        </w:rPr>
        <w:t>K</w:t>
      </w:r>
      <w:r w:rsidRPr="009D72DF">
        <w:rPr>
          <w:lang w:val="id-ID"/>
        </w:rPr>
        <w:t xml:space="preserve">inerja </w:t>
      </w:r>
      <w:r w:rsidR="00F2217A" w:rsidRPr="009D72DF">
        <w:rPr>
          <w:lang w:val="id-ID"/>
        </w:rPr>
        <w:t>K</w:t>
      </w:r>
      <w:r w:rsidRPr="009D72DF">
        <w:rPr>
          <w:lang w:val="id-ID"/>
        </w:rPr>
        <w:t xml:space="preserve">aryawan  </w:t>
      </w:r>
    </w:p>
    <w:p w:rsidR="005A7098" w:rsidRPr="009D72DF" w:rsidRDefault="005A7098" w:rsidP="00F2217A">
      <w:pPr>
        <w:spacing w:line="480" w:lineRule="auto"/>
        <w:ind w:left="2196" w:hanging="1464"/>
        <w:jc w:val="both"/>
        <w:rPr>
          <w:lang w:val="id-ID"/>
        </w:rPr>
      </w:pPr>
      <w:r w:rsidRPr="009D72DF">
        <w:rPr>
          <w:lang w:val="id-ID"/>
        </w:rPr>
        <w:t>H</w:t>
      </w:r>
      <w:r w:rsidRPr="009D72DF">
        <w:rPr>
          <w:vertAlign w:val="subscript"/>
          <w:lang w:val="id-ID"/>
        </w:rPr>
        <w:t>1</w:t>
      </w:r>
      <w:r w:rsidRPr="009D72DF">
        <w:rPr>
          <w:lang w:val="id-ID"/>
        </w:rPr>
        <w:t xml:space="preserve">: </w:t>
      </w:r>
      <w:r w:rsidRPr="009D72DF">
        <w:rPr>
          <w:rFonts w:ascii="Symbol" w:hAnsi="Symbol" w:cs="Symbol"/>
          <w:lang w:val="id-ID"/>
        </w:rPr>
        <w:t></w:t>
      </w:r>
      <w:r w:rsidRPr="009D72DF">
        <w:rPr>
          <w:vertAlign w:val="subscript"/>
          <w:lang w:val="id-ID"/>
        </w:rPr>
        <w:t xml:space="preserve">ZY </w:t>
      </w:r>
      <w:r w:rsidRPr="009D72DF">
        <w:rPr>
          <w:rFonts w:ascii="Symbol" w:hAnsi="Symbol" w:cs="Symbol"/>
          <w:lang w:val="id-ID"/>
        </w:rPr>
        <w:t></w:t>
      </w:r>
      <w:r w:rsidRPr="009D72DF">
        <w:rPr>
          <w:lang w:val="id-ID"/>
        </w:rPr>
        <w:t xml:space="preserve"> 0</w:t>
      </w:r>
      <w:r w:rsidRPr="009D72DF">
        <w:rPr>
          <w:lang w:val="id-ID"/>
        </w:rPr>
        <w:tab/>
        <w:t xml:space="preserve">Terdapat </w:t>
      </w:r>
      <w:r w:rsidR="00F2217A" w:rsidRPr="009D72DF">
        <w:rPr>
          <w:lang w:val="id-ID"/>
        </w:rPr>
        <w:t>pengaruh K</w:t>
      </w:r>
      <w:r w:rsidRPr="009D72DF">
        <w:rPr>
          <w:lang w:val="id-ID"/>
        </w:rPr>
        <w:t>epuasan</w:t>
      </w:r>
      <w:r w:rsidR="00F2217A" w:rsidRPr="009D72DF">
        <w:rPr>
          <w:lang w:val="id-ID"/>
        </w:rPr>
        <w:t xml:space="preserve"> K</w:t>
      </w:r>
      <w:r w:rsidRPr="009D72DF">
        <w:rPr>
          <w:lang w:val="id-ID"/>
        </w:rPr>
        <w:t xml:space="preserve">erja terhadap </w:t>
      </w:r>
      <w:r w:rsidR="00F2217A" w:rsidRPr="009D72DF">
        <w:rPr>
          <w:lang w:val="id-ID"/>
        </w:rPr>
        <w:t>K</w:t>
      </w:r>
      <w:r w:rsidRPr="009D72DF">
        <w:rPr>
          <w:lang w:val="id-ID"/>
        </w:rPr>
        <w:t xml:space="preserve">inerja </w:t>
      </w:r>
      <w:r w:rsidR="00F2217A" w:rsidRPr="009D72DF">
        <w:rPr>
          <w:lang w:val="id-ID"/>
        </w:rPr>
        <w:t>K</w:t>
      </w:r>
      <w:r w:rsidRPr="009D72DF">
        <w:rPr>
          <w:lang w:val="id-ID"/>
        </w:rPr>
        <w:t xml:space="preserve">aryawan  </w:t>
      </w:r>
    </w:p>
    <w:p w:rsidR="005A7098" w:rsidRPr="009D72DF" w:rsidRDefault="005A7098" w:rsidP="005A7098">
      <w:pPr>
        <w:spacing w:line="480" w:lineRule="auto"/>
        <w:ind w:firstLine="720"/>
        <w:jc w:val="both"/>
        <w:rPr>
          <w:sz w:val="16"/>
          <w:szCs w:val="16"/>
          <w:lang w:val="id-ID"/>
        </w:rPr>
      </w:pPr>
    </w:p>
    <w:p w:rsidR="0009154E" w:rsidRPr="009D72DF" w:rsidRDefault="0009154E" w:rsidP="0009154E">
      <w:pPr>
        <w:pStyle w:val="BodyText2"/>
        <w:spacing w:after="0"/>
        <w:jc w:val="both"/>
        <w:rPr>
          <w:lang w:val="id-ID"/>
        </w:rPr>
      </w:pPr>
      <w:r w:rsidRPr="009D72DF">
        <w:rPr>
          <w:lang w:val="id-ID"/>
        </w:rPr>
        <w:t xml:space="preserve">     </w:t>
      </w:r>
      <w:r w:rsidRPr="009D72DF">
        <w:rPr>
          <w:lang w:val="id-ID"/>
        </w:rPr>
        <w:tab/>
        <w:t xml:space="preserve">Hasil uji empiris menyatakan penolakan terhadap </w:t>
      </w:r>
      <w:r w:rsidR="005A7098" w:rsidRPr="009D72DF">
        <w:rPr>
          <w:lang w:val="id-ID"/>
        </w:rPr>
        <w:t>H</w:t>
      </w:r>
      <w:r w:rsidR="005A7098" w:rsidRPr="009D72DF">
        <w:rPr>
          <w:vertAlign w:val="subscript"/>
          <w:lang w:val="id-ID"/>
        </w:rPr>
        <w:t>0</w:t>
      </w:r>
      <w:r w:rsidRPr="009D72DF">
        <w:rPr>
          <w:lang w:val="id-ID"/>
        </w:rPr>
        <w:t xml:space="preserve"> atau dengan kata lain menerima H</w:t>
      </w:r>
      <w:r w:rsidRPr="009D72DF">
        <w:rPr>
          <w:vertAlign w:val="subscript"/>
          <w:lang w:val="id-ID"/>
        </w:rPr>
        <w:t>1</w:t>
      </w:r>
      <w:r w:rsidRPr="009D72DF">
        <w:rPr>
          <w:lang w:val="id-ID"/>
        </w:rPr>
        <w:t xml:space="preserve"> karena diperoleh t</w:t>
      </w:r>
      <w:r w:rsidRPr="009D72DF">
        <w:rPr>
          <w:vertAlign w:val="subscript"/>
          <w:lang w:val="id-ID"/>
        </w:rPr>
        <w:t>hitung</w:t>
      </w:r>
      <w:r w:rsidRPr="009D72DF">
        <w:rPr>
          <w:lang w:val="id-ID"/>
        </w:rPr>
        <w:t xml:space="preserve"> = 17,822 &gt; t</w:t>
      </w:r>
      <w:r w:rsidRPr="009D72DF">
        <w:rPr>
          <w:vertAlign w:val="subscript"/>
          <w:lang w:val="id-ID"/>
        </w:rPr>
        <w:t>tabel</w:t>
      </w:r>
      <w:r w:rsidRPr="009D72DF">
        <w:rPr>
          <w:lang w:val="id-ID"/>
        </w:rPr>
        <w:t xml:space="preserve"> = 1,972 dan nilai signifikan untuk Y lebih kecil dari </w:t>
      </w:r>
      <w:r w:rsidRPr="009D72DF">
        <w:rPr>
          <w:rFonts w:ascii="Symbol" w:hAnsi="Symbol" w:cs="Symbol"/>
          <w:lang w:val="id-ID"/>
        </w:rPr>
        <w:t></w:t>
      </w:r>
      <w:r w:rsidRPr="009D72DF">
        <w:rPr>
          <w:rFonts w:ascii="Symbol" w:hAnsi="Symbol" w:cs="Symbol"/>
          <w:lang w:val="id-ID"/>
        </w:rPr>
        <w:t></w:t>
      </w:r>
      <w:r w:rsidRPr="009D72DF">
        <w:rPr>
          <w:lang w:val="id-ID"/>
        </w:rPr>
        <w:t>= 0,05. Diperoleh hasil pengujian hipotesis terdapat pengaruh yang bermakna kepuasan kerja terhadap kinerja karyawan  .</w:t>
      </w:r>
    </w:p>
    <w:p w:rsidR="005A7098" w:rsidRPr="009D72DF" w:rsidRDefault="0009154E" w:rsidP="0009154E">
      <w:pPr>
        <w:spacing w:line="480" w:lineRule="auto"/>
        <w:ind w:firstLine="720"/>
        <w:jc w:val="both"/>
        <w:rPr>
          <w:lang w:val="id-ID"/>
        </w:rPr>
      </w:pPr>
      <w:r w:rsidRPr="009D72DF">
        <w:rPr>
          <w:lang w:val="id-ID"/>
        </w:rPr>
        <w:t xml:space="preserve">Besarnya pengaruh hasil perhitungan dengan SPPS dapat dilihat pada </w:t>
      </w:r>
      <w:r w:rsidR="005A7098" w:rsidRPr="009D72DF">
        <w:rPr>
          <w:lang w:val="id-ID"/>
        </w:rPr>
        <w:t>T</w:t>
      </w:r>
      <w:r w:rsidRPr="009D72DF">
        <w:rPr>
          <w:lang w:val="id-ID"/>
        </w:rPr>
        <w:t xml:space="preserve">abel </w:t>
      </w:r>
      <w:r w:rsidR="005A7098" w:rsidRPr="009D72DF">
        <w:rPr>
          <w:lang w:val="id-ID"/>
        </w:rPr>
        <w:t>4.</w:t>
      </w:r>
      <w:r w:rsidR="00E60F79" w:rsidRPr="009D72DF">
        <w:rPr>
          <w:lang w:val="id-ID"/>
        </w:rPr>
        <w:t>5</w:t>
      </w:r>
      <w:r w:rsidR="00817F39" w:rsidRPr="009D72DF">
        <w:rPr>
          <w:lang w:val="id-ID"/>
        </w:rPr>
        <w:t>3 s</w:t>
      </w:r>
      <w:r w:rsidR="00E60F79" w:rsidRPr="009D72DF">
        <w:rPr>
          <w:lang w:val="id-ID"/>
        </w:rPr>
        <w:t xml:space="preserve">ebagai </w:t>
      </w:r>
      <w:r w:rsidRPr="009D72DF">
        <w:rPr>
          <w:lang w:val="id-ID"/>
        </w:rPr>
        <w:t>beri</w:t>
      </w:r>
      <w:r w:rsidR="00E0537E" w:rsidRPr="009D72DF">
        <w:rPr>
          <w:lang w:val="id-ID"/>
        </w:rPr>
        <w:t>k</w:t>
      </w:r>
      <w:r w:rsidRPr="009D72DF">
        <w:rPr>
          <w:lang w:val="id-ID"/>
        </w:rPr>
        <w:t>ut</w:t>
      </w:r>
      <w:r w:rsidR="005A7098" w:rsidRPr="009D72DF">
        <w:rPr>
          <w:lang w:val="id-ID"/>
        </w:rPr>
        <w:t>.</w:t>
      </w:r>
    </w:p>
    <w:p w:rsidR="0009154E" w:rsidRPr="009D72DF" w:rsidRDefault="0009154E" w:rsidP="0009154E">
      <w:pPr>
        <w:jc w:val="center"/>
        <w:rPr>
          <w:lang w:val="id-ID"/>
        </w:rPr>
      </w:pPr>
      <w:r w:rsidRPr="009D72DF">
        <w:rPr>
          <w:lang w:val="id-ID"/>
        </w:rPr>
        <w:lastRenderedPageBreak/>
        <w:t>Tabel 4.</w:t>
      </w:r>
      <w:r w:rsidR="00E60F79" w:rsidRPr="009D72DF">
        <w:rPr>
          <w:lang w:val="id-ID"/>
        </w:rPr>
        <w:t>5</w:t>
      </w:r>
      <w:r w:rsidR="00817F39" w:rsidRPr="009D72DF">
        <w:rPr>
          <w:lang w:val="id-ID"/>
        </w:rPr>
        <w:t>3</w:t>
      </w:r>
      <w:r w:rsidR="00E0537E" w:rsidRPr="009D72DF">
        <w:rPr>
          <w:lang w:val="id-ID"/>
        </w:rPr>
        <w:t xml:space="preserve"> </w:t>
      </w:r>
      <w:r w:rsidRPr="009D72DF">
        <w:rPr>
          <w:lang w:val="id-ID"/>
        </w:rPr>
        <w:t>Besar Pengaruh Kepuasan kerja (Y) terhadap Kinerja Karyawan (Z)</w:t>
      </w:r>
    </w:p>
    <w:p w:rsidR="0009154E" w:rsidRPr="009D72DF" w:rsidRDefault="00674EAC" w:rsidP="0009154E">
      <w:pPr>
        <w:autoSpaceDE w:val="0"/>
        <w:jc w:val="center"/>
        <w:rPr>
          <w:sz w:val="20"/>
          <w:szCs w:val="20"/>
          <w:lang w:val="id-ID"/>
        </w:rPr>
      </w:pPr>
      <w:r w:rsidRPr="009D72DF">
        <w:rPr>
          <w:rFonts w:ascii="System" w:hAnsi="System" w:cs="System"/>
          <w:b/>
          <w:bCs/>
          <w:noProof/>
          <w:sz w:val="20"/>
          <w:szCs w:val="20"/>
          <w:lang w:val="id-ID" w:eastAsia="id-ID"/>
        </w:rPr>
        <w:drawing>
          <wp:inline distT="0" distB="0" distL="0" distR="0">
            <wp:extent cx="4152900" cy="115252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srcRect/>
                    <a:stretch>
                      <a:fillRect/>
                    </a:stretch>
                  </pic:blipFill>
                  <pic:spPr bwMode="auto">
                    <a:xfrm>
                      <a:off x="0" y="0"/>
                      <a:ext cx="4152900" cy="1152525"/>
                    </a:xfrm>
                    <a:prstGeom prst="rect">
                      <a:avLst/>
                    </a:prstGeom>
                    <a:solidFill>
                      <a:srgbClr val="FFFFFF"/>
                    </a:solidFill>
                    <a:ln w="9525">
                      <a:noFill/>
                      <a:miter lim="800000"/>
                      <a:headEnd/>
                      <a:tailEnd/>
                    </a:ln>
                  </pic:spPr>
                </pic:pic>
              </a:graphicData>
            </a:graphic>
          </wp:inline>
        </w:drawing>
      </w:r>
    </w:p>
    <w:p w:rsidR="0009154E" w:rsidRPr="009D72DF" w:rsidRDefault="005A7098" w:rsidP="005A7098">
      <w:pPr>
        <w:autoSpaceDE w:val="0"/>
        <w:spacing w:line="480" w:lineRule="auto"/>
        <w:ind w:firstLine="720"/>
        <w:rPr>
          <w:sz w:val="20"/>
          <w:szCs w:val="20"/>
          <w:lang w:val="id-ID"/>
        </w:rPr>
      </w:pPr>
      <w:r w:rsidRPr="009D72DF">
        <w:rPr>
          <w:sz w:val="20"/>
          <w:szCs w:val="20"/>
          <w:lang w:val="id-ID"/>
        </w:rPr>
        <w:t>Sumber:</w:t>
      </w:r>
      <w:r w:rsidR="0009154E" w:rsidRPr="009D72DF">
        <w:rPr>
          <w:sz w:val="20"/>
          <w:szCs w:val="20"/>
          <w:lang w:val="id-ID"/>
        </w:rPr>
        <w:t xml:space="preserve"> Hasil Perhitungan SPSS</w:t>
      </w:r>
      <w:r w:rsidRPr="009D72DF">
        <w:rPr>
          <w:sz w:val="20"/>
          <w:szCs w:val="20"/>
          <w:lang w:val="id-ID"/>
        </w:rPr>
        <w:t>, 2008.</w:t>
      </w:r>
    </w:p>
    <w:p w:rsidR="0009154E" w:rsidRPr="009D72DF" w:rsidRDefault="0009154E" w:rsidP="0009154E">
      <w:pPr>
        <w:autoSpaceDE w:val="0"/>
        <w:rPr>
          <w:rFonts w:ascii="System" w:hAnsi="System" w:cs="System"/>
          <w:lang w:val="id-ID"/>
        </w:rPr>
      </w:pPr>
    </w:p>
    <w:p w:rsidR="00A27E9B" w:rsidRPr="009D72DF" w:rsidRDefault="0009154E" w:rsidP="00A27E9B">
      <w:pPr>
        <w:spacing w:line="480" w:lineRule="auto"/>
        <w:ind w:firstLine="720"/>
        <w:jc w:val="both"/>
        <w:rPr>
          <w:lang w:val="id-ID"/>
        </w:rPr>
      </w:pPr>
      <w:r w:rsidRPr="009D72DF">
        <w:rPr>
          <w:lang w:val="id-ID"/>
        </w:rPr>
        <w:t xml:space="preserve">Jadi dari hasil perhitungan di atas diperoleh pengaruh kepuasan kerja terhadap kinerja karyawan sebesar </w:t>
      </w:r>
      <w:r w:rsidR="00CA2A65" w:rsidRPr="009D72DF">
        <w:rPr>
          <w:position w:val="-6"/>
          <w:lang w:val="id-ID"/>
        </w:rPr>
        <w:object w:dxaOrig="840" w:dyaOrig="360">
          <v:shape id="_x0000_i1047" type="#_x0000_t75" style="width:42pt;height:18pt" o:ole="" filled="t">
            <v:fill color2="black"/>
            <v:imagedata r:id="rId46" o:title=""/>
          </v:shape>
          <o:OLEObject Type="Embed" ProgID="Unknown" ShapeID="_x0000_i1047" DrawAspect="Content" ObjectID="_1411964003" r:id="rId47"/>
        </w:object>
      </w:r>
      <w:r w:rsidRPr="009D72DF">
        <w:rPr>
          <w:lang w:val="id-ID"/>
        </w:rPr>
        <w:t xml:space="preserve"> = 0,785 x 0,785= 0,616 atau 61,6%. Adapun besar pengaruh variabel-variabel lain terhadap kinerja karyawan ada 38</w:t>
      </w:r>
      <w:r w:rsidR="00C62551" w:rsidRPr="009D72DF">
        <w:rPr>
          <w:lang w:val="id-ID"/>
        </w:rPr>
        <w:t>,4</w:t>
      </w:r>
      <w:r w:rsidRPr="009D72DF">
        <w:rPr>
          <w:lang w:val="id-ID"/>
        </w:rPr>
        <w:t>%.</w:t>
      </w:r>
    </w:p>
    <w:p w:rsidR="00A27E9B" w:rsidRPr="009D72DF" w:rsidRDefault="00A27E9B" w:rsidP="00A27E9B">
      <w:pPr>
        <w:spacing w:line="480" w:lineRule="auto"/>
        <w:ind w:firstLine="720"/>
        <w:jc w:val="both"/>
        <w:rPr>
          <w:lang w:val="id-ID"/>
        </w:rPr>
      </w:pPr>
      <w:r w:rsidRPr="009D72DF">
        <w:rPr>
          <w:lang w:val="id-ID"/>
        </w:rPr>
        <w:t>Hasil pengujian hipotesis yang diajukan mengenai pengaruh kepuasan kerja terhadap kinerja karyawan pelabuhan lintas Merak-Bakauheni menunjukkan adanya pengaruh yang bermakna; secara total diperoleh pengaruh kepuasan terhadap kinerja karyawan sebesar 61,6% artinya perubahan kinerja karyawan dapat dijelaskan oleh kepuasan kerja karyawan.</w:t>
      </w:r>
    </w:p>
    <w:p w:rsidR="00A27E9B" w:rsidRPr="009D72DF" w:rsidRDefault="00A27E9B" w:rsidP="00A27E9B">
      <w:pPr>
        <w:spacing w:line="480" w:lineRule="auto"/>
        <w:ind w:firstLine="720"/>
        <w:jc w:val="both"/>
        <w:rPr>
          <w:color w:val="000000"/>
          <w:lang w:val="id-ID"/>
        </w:rPr>
      </w:pPr>
      <w:r w:rsidRPr="009D72DF">
        <w:rPr>
          <w:lang w:val="id-ID"/>
        </w:rPr>
        <w:t>Hal tersebut berarti kepuasan kerja yang mencakup: pengakuan,  kompensasi, dan pengawasan; secara bersamaan atau serentak berperan dalam upaya membentuk, mempertahankan, dan meningkatkan kinerja karyawan yang mencakup:</w:t>
      </w:r>
      <w:r w:rsidRPr="009D72DF">
        <w:rPr>
          <w:color w:val="000000"/>
          <w:lang w:val="id-ID"/>
        </w:rPr>
        <w:t xml:space="preserve"> kualitas kerja, kuantitas kerja, pengetahuan kerja, kreativitas,  kemandirian, inisiatif, kemandirian, dan kualitas personal.</w:t>
      </w:r>
      <w:r w:rsidR="00063DBB" w:rsidRPr="009D72DF">
        <w:rPr>
          <w:color w:val="000000"/>
          <w:lang w:val="id-ID"/>
        </w:rPr>
        <w:t xml:space="preserve"> Dengan demikian hipotesis yang kelima diajukan yaitu pengaruh kepuasan kerja terhadap kinerja karyawan dapat diterima.</w:t>
      </w:r>
    </w:p>
    <w:p w:rsidR="00DC7488" w:rsidRPr="009D72DF" w:rsidRDefault="00063DBB" w:rsidP="00DC7488">
      <w:pPr>
        <w:spacing w:line="480" w:lineRule="auto"/>
        <w:ind w:firstLine="720"/>
        <w:jc w:val="both"/>
        <w:rPr>
          <w:b/>
          <w:bCs/>
          <w:lang w:val="id-ID"/>
        </w:rPr>
      </w:pPr>
      <w:r w:rsidRPr="009D72DF">
        <w:rPr>
          <w:color w:val="000000"/>
          <w:lang w:val="id-ID"/>
        </w:rPr>
        <w:t xml:space="preserve">Pengaruh kepuasan kerja terhadap kinerja karyawan </w:t>
      </w:r>
      <w:r w:rsidRPr="009D72DF">
        <w:rPr>
          <w:lang w:val="id-ID"/>
        </w:rPr>
        <w:t xml:space="preserve">pelabuhan lintas Merak-Bakauheni </w:t>
      </w:r>
      <w:r w:rsidRPr="009D72DF">
        <w:rPr>
          <w:color w:val="000000"/>
          <w:lang w:val="id-ID"/>
        </w:rPr>
        <w:t xml:space="preserve">adalah positif; artinya kepuasan yang relatif tinggi atau </w:t>
      </w:r>
      <w:r w:rsidRPr="009D72DF">
        <w:rPr>
          <w:color w:val="000000"/>
          <w:lang w:val="id-ID"/>
        </w:rPr>
        <w:lastRenderedPageBreak/>
        <w:t xml:space="preserve">tingkat kepuasan yang relatif tinggi akan dapat menentukan kinerja karyawan yang lebih tinggi. Dengan kata lain, tinggi rendahnya kinerja karyawan </w:t>
      </w:r>
      <w:r w:rsidRPr="009D72DF">
        <w:rPr>
          <w:lang w:val="id-ID"/>
        </w:rPr>
        <w:t>dapat dijelaskan oleh tinggi rendahnya tingkat kepuasan karyawan pelabuhan lintas Merak-Bakauheni. Kepuasan kerja memiliki pengaruh yang signifikan secara uji statisti</w:t>
      </w:r>
      <w:r w:rsidR="00DC7488" w:rsidRPr="009D72DF">
        <w:rPr>
          <w:lang w:val="id-ID"/>
        </w:rPr>
        <w:t>k</w:t>
      </w:r>
      <w:r w:rsidRPr="009D72DF">
        <w:rPr>
          <w:lang w:val="id-ID"/>
        </w:rPr>
        <w:t xml:space="preserve"> terhadap kinerja karyawan; artinya pengaruh kepuasan kerja terhadap kinerja karyawan menunjukkan pengaruh yang kuat atau bermakna.</w:t>
      </w:r>
      <w:r w:rsidR="00DE6690" w:rsidRPr="009D72DF">
        <w:rPr>
          <w:lang w:val="id-ID"/>
        </w:rPr>
        <w:t xml:space="preserve"> Hasil penelitian ini didukung temuan empirik dari </w:t>
      </w:r>
      <w:r w:rsidR="00DC7488" w:rsidRPr="009D72DF">
        <w:rPr>
          <w:lang w:val="id-ID"/>
        </w:rPr>
        <w:t xml:space="preserve">Davis and Newstrom </w:t>
      </w:r>
      <w:r w:rsidR="00F245FB" w:rsidRPr="009D72DF">
        <w:rPr>
          <w:lang w:val="id-ID"/>
        </w:rPr>
        <w:t>(</w:t>
      </w:r>
      <w:r w:rsidR="00DC7488" w:rsidRPr="009D72DF">
        <w:rPr>
          <w:lang w:val="id-ID"/>
        </w:rPr>
        <w:t>2004</w:t>
      </w:r>
      <w:r w:rsidR="00F245FB" w:rsidRPr="009D72DF">
        <w:rPr>
          <w:lang w:val="id-ID"/>
        </w:rPr>
        <w:t>)</w:t>
      </w:r>
      <w:r w:rsidR="00DC7488" w:rsidRPr="009D72DF">
        <w:rPr>
          <w:lang w:val="id-ID"/>
        </w:rPr>
        <w:t xml:space="preserve">, Bolon </w:t>
      </w:r>
      <w:r w:rsidR="00F245FB" w:rsidRPr="009D72DF">
        <w:rPr>
          <w:lang w:val="id-ID"/>
        </w:rPr>
        <w:t>(</w:t>
      </w:r>
      <w:r w:rsidR="00DC7488" w:rsidRPr="009D72DF">
        <w:rPr>
          <w:lang w:val="id-ID"/>
        </w:rPr>
        <w:t>1997</w:t>
      </w:r>
      <w:r w:rsidR="00F245FB" w:rsidRPr="009D72DF">
        <w:rPr>
          <w:lang w:val="id-ID"/>
        </w:rPr>
        <w:t>)</w:t>
      </w:r>
      <w:r w:rsidR="00DC7488" w:rsidRPr="009D72DF">
        <w:rPr>
          <w:lang w:val="id-ID"/>
        </w:rPr>
        <w:t xml:space="preserve">, Sins and Galen </w:t>
      </w:r>
      <w:r w:rsidR="00F245FB" w:rsidRPr="009D72DF">
        <w:rPr>
          <w:lang w:val="id-ID"/>
        </w:rPr>
        <w:t>(</w:t>
      </w:r>
      <w:r w:rsidR="00DC7488" w:rsidRPr="009D72DF">
        <w:rPr>
          <w:lang w:val="id-ID"/>
        </w:rPr>
        <w:t>1994</w:t>
      </w:r>
      <w:r w:rsidR="00F245FB" w:rsidRPr="009D72DF">
        <w:rPr>
          <w:lang w:val="id-ID"/>
        </w:rPr>
        <w:t>)</w:t>
      </w:r>
      <w:r w:rsidR="00DC7488" w:rsidRPr="009D72DF">
        <w:rPr>
          <w:lang w:val="id-ID"/>
        </w:rPr>
        <w:t xml:space="preserve">, Iaffaldano and Muchinsky </w:t>
      </w:r>
      <w:r w:rsidR="00F245FB" w:rsidRPr="009D72DF">
        <w:rPr>
          <w:lang w:val="id-ID"/>
        </w:rPr>
        <w:t>(</w:t>
      </w:r>
      <w:r w:rsidR="00DC7488" w:rsidRPr="009D72DF">
        <w:rPr>
          <w:lang w:val="id-ID"/>
        </w:rPr>
        <w:t>1998</w:t>
      </w:r>
      <w:r w:rsidR="00F245FB" w:rsidRPr="009D72DF">
        <w:rPr>
          <w:lang w:val="id-ID"/>
        </w:rPr>
        <w:t>)</w:t>
      </w:r>
      <w:r w:rsidR="00DC7488" w:rsidRPr="009D72DF">
        <w:rPr>
          <w:lang w:val="id-ID"/>
        </w:rPr>
        <w:t xml:space="preserve">, I Wayan Bagia </w:t>
      </w:r>
      <w:r w:rsidR="00F245FB" w:rsidRPr="009D72DF">
        <w:rPr>
          <w:lang w:val="id-ID"/>
        </w:rPr>
        <w:t>(</w:t>
      </w:r>
      <w:r w:rsidR="00DC7488" w:rsidRPr="009D72DF">
        <w:rPr>
          <w:lang w:val="id-ID"/>
        </w:rPr>
        <w:t xml:space="preserve">2004) bahwa terdapat pengaruh yang signifikan secara statistik dari kepuasan kerja terhadap kinerja. </w:t>
      </w:r>
    </w:p>
    <w:p w:rsidR="00063DBB" w:rsidRPr="009D72DF" w:rsidRDefault="00063DBB" w:rsidP="00A27E9B">
      <w:pPr>
        <w:spacing w:line="480" w:lineRule="auto"/>
        <w:ind w:firstLine="720"/>
        <w:jc w:val="both"/>
        <w:rPr>
          <w:lang w:val="id-ID"/>
        </w:rPr>
      </w:pPr>
      <w:r w:rsidRPr="009D72DF">
        <w:rPr>
          <w:lang w:val="id-ID"/>
        </w:rPr>
        <w:t>Pengaruh variab</w:t>
      </w:r>
      <w:r w:rsidR="00DE6690" w:rsidRPr="009D72DF">
        <w:rPr>
          <w:lang w:val="id-ID"/>
        </w:rPr>
        <w:t>el</w:t>
      </w:r>
      <w:r w:rsidRPr="009D72DF">
        <w:rPr>
          <w:lang w:val="id-ID"/>
        </w:rPr>
        <w:t xml:space="preserve"> lain terhadap kinerja karyawan pelabuhan lintas Merak-Bakauheni yang ditujukan oleh episilonnya (ζ) yaitu sebesar 38,4%. Hal ini mengindikasikan bahwa masih ada variabel lainnya yang turut serta mempengaruhi kinerja karyawan pelabuhan lintas Merak-Bakauheni di luar variable kepuasan kerja yang memerlukan penelitian lebih lanjut.</w:t>
      </w:r>
    </w:p>
    <w:p w:rsidR="00A27E9B" w:rsidRPr="009D72DF" w:rsidRDefault="00A27E9B" w:rsidP="00A27E9B">
      <w:pPr>
        <w:spacing w:line="480" w:lineRule="auto"/>
        <w:ind w:firstLine="720"/>
        <w:jc w:val="both"/>
        <w:rPr>
          <w:sz w:val="12"/>
          <w:szCs w:val="12"/>
          <w:lang w:val="id-ID"/>
        </w:rPr>
      </w:pPr>
    </w:p>
    <w:p w:rsidR="00D754CB" w:rsidRPr="009D72DF" w:rsidRDefault="00D754CB" w:rsidP="00D754CB">
      <w:pPr>
        <w:spacing w:line="360" w:lineRule="auto"/>
        <w:jc w:val="both"/>
        <w:rPr>
          <w:b/>
          <w:bCs/>
          <w:lang w:val="id-ID"/>
        </w:rPr>
      </w:pPr>
      <w:r w:rsidRPr="009D72DF">
        <w:rPr>
          <w:b/>
          <w:bCs/>
          <w:lang w:val="id-ID"/>
        </w:rPr>
        <w:t>Implikasi Hasil Pengujian Hipotesis: Pengaruh Kepuasan Kerja Terhadap Kinerja Karyawan</w:t>
      </w:r>
      <w:r w:rsidR="00D57A5A" w:rsidRPr="009D72DF">
        <w:rPr>
          <w:lang w:val="id-ID"/>
        </w:rPr>
        <w:t xml:space="preserve"> </w:t>
      </w:r>
      <w:r w:rsidR="00D57A5A" w:rsidRPr="009D72DF">
        <w:rPr>
          <w:b/>
          <w:bCs/>
          <w:lang w:val="id-ID"/>
        </w:rPr>
        <w:t>Pelabuhan Lintas Merak-Bakauheni</w:t>
      </w:r>
    </w:p>
    <w:p w:rsidR="00F245FB" w:rsidRPr="009D72DF" w:rsidRDefault="00F245FB" w:rsidP="00D754CB">
      <w:pPr>
        <w:spacing w:line="360" w:lineRule="auto"/>
        <w:jc w:val="both"/>
        <w:rPr>
          <w:b/>
          <w:bCs/>
          <w:lang w:val="id-ID"/>
        </w:rPr>
      </w:pPr>
    </w:p>
    <w:p w:rsidR="00B05B26" w:rsidRPr="009D72DF" w:rsidRDefault="00F245FB" w:rsidP="00F245FB">
      <w:pPr>
        <w:spacing w:line="480" w:lineRule="auto"/>
        <w:ind w:firstLine="720"/>
        <w:jc w:val="both"/>
        <w:rPr>
          <w:lang w:val="id-ID"/>
        </w:rPr>
      </w:pPr>
      <w:r w:rsidRPr="009D72DF">
        <w:rPr>
          <w:lang w:val="id-ID"/>
        </w:rPr>
        <w:t xml:space="preserve">Implikasi hasil pengujian hipotesis hasil penelitian ini dapat ditinjau dari sudut pandang teori sumber daya manusia dan manajerial. Dari sudut pandang teori sumber daya manusia temuan penelitian ini menunjukkan bahwa kepuasan kerja memainkan peran yang signifikan dalam  menjelaskan kinerja karyawan pelabuhan lintas Merak-Bakauheni. Temuan ini membuktikan bahwa para perencana sumber daya manusia pada pelabuhan lintas Merak-Bakauheni </w:t>
      </w:r>
      <w:r w:rsidRPr="009D72DF">
        <w:rPr>
          <w:lang w:val="id-ID"/>
        </w:rPr>
        <w:lastRenderedPageBreak/>
        <w:t>perlu memperhatikan kepuasan kerja karyawan agar dapat ditingkatkan. Hal ini sesuai hasil penelitian sebelumnya yang dilakukan oleh Choo and Tan</w:t>
      </w:r>
      <w:r w:rsidRPr="009D72DF">
        <w:rPr>
          <w:sz w:val="22"/>
          <w:szCs w:val="22"/>
          <w:lang w:val="id-ID"/>
        </w:rPr>
        <w:t xml:space="preserve"> maupun I Wayan Bagia bahwa </w:t>
      </w:r>
      <w:r w:rsidR="003B3FA2">
        <w:rPr>
          <w:lang w:val="id-ID"/>
        </w:rPr>
        <w:t>k</w:t>
      </w:r>
      <w:r w:rsidR="0080665D" w:rsidRPr="009D72DF">
        <w:rPr>
          <w:lang w:val="id-ID"/>
        </w:rPr>
        <w:t>epuasan kerja berpengaruh positip terhadap kinerja.</w:t>
      </w:r>
    </w:p>
    <w:p w:rsidR="00A92DFF" w:rsidRDefault="0080665D" w:rsidP="007C7CEA">
      <w:pPr>
        <w:spacing w:line="480" w:lineRule="auto"/>
        <w:jc w:val="both"/>
        <w:rPr>
          <w:lang w:val="id-ID"/>
        </w:rPr>
      </w:pPr>
      <w:r w:rsidRPr="009D72DF">
        <w:rPr>
          <w:lang w:val="id-ID"/>
        </w:rPr>
        <w:tab/>
        <w:t xml:space="preserve">Di samping itu, temuan ini juga membuktikan bahwa para perencana sumber daya manusia pada pelabuhan lintas Merak-Bakauheni dalam menciptakan, menjaga, dan mempertahankan kepuasan kerja karyawan semua pihak dalam organisasi harus selalu memperhatikan kebutuhan karyawan agar dapat merasakan kepuasan yang stabil atas pengorbannya selama ini. Schaffer (1991:108) menyatakan bahwa </w:t>
      </w:r>
    </w:p>
    <w:p w:rsidR="00A92DFF" w:rsidRDefault="0080665D" w:rsidP="00A92DFF">
      <w:pPr>
        <w:ind w:left="720"/>
        <w:jc w:val="both"/>
        <w:rPr>
          <w:lang w:val="id-ID"/>
        </w:rPr>
      </w:pPr>
      <w:r w:rsidRPr="009D72DF">
        <w:rPr>
          <w:i/>
          <w:iCs/>
          <w:lang w:val="id-ID"/>
        </w:rPr>
        <w:t>“Job satisfaction will vary directly with the extent to which those needs of an individual which can be satisfied are actually satisfied.”</w:t>
      </w:r>
      <w:r w:rsidRPr="009D72DF">
        <w:rPr>
          <w:lang w:val="id-ID"/>
        </w:rPr>
        <w:t xml:space="preserve"> </w:t>
      </w:r>
    </w:p>
    <w:p w:rsidR="00A92DFF" w:rsidRDefault="00A92DFF" w:rsidP="00A92DFF">
      <w:pPr>
        <w:ind w:left="720"/>
        <w:jc w:val="both"/>
        <w:rPr>
          <w:lang w:val="id-ID"/>
        </w:rPr>
      </w:pPr>
    </w:p>
    <w:p w:rsidR="007C7CEA" w:rsidRPr="009D72DF" w:rsidRDefault="0080665D" w:rsidP="007C7CEA">
      <w:pPr>
        <w:spacing w:line="480" w:lineRule="auto"/>
        <w:jc w:val="both"/>
        <w:rPr>
          <w:lang w:val="id-ID"/>
        </w:rPr>
      </w:pPr>
      <w:r w:rsidRPr="009D72DF">
        <w:rPr>
          <w:lang w:val="id-ID"/>
        </w:rPr>
        <w:t xml:space="preserve">Kepuasan kerja karyawan tergantung pada terpenuhi atau tidaknya kebutuhan karyawan; semakin besar kebutuhan karyawan yang terpenuhi maka akan semakin puas yang dirasakan karyawan.  </w:t>
      </w:r>
    </w:p>
    <w:p w:rsidR="00A40B26" w:rsidRPr="009D72DF" w:rsidRDefault="007C7CEA" w:rsidP="00DE64B1">
      <w:pPr>
        <w:spacing w:line="480" w:lineRule="auto"/>
        <w:ind w:firstLine="720"/>
        <w:jc w:val="both"/>
        <w:rPr>
          <w:lang w:val="id-ID"/>
        </w:rPr>
      </w:pPr>
      <w:r w:rsidRPr="009D72DF">
        <w:rPr>
          <w:lang w:val="id-ID"/>
        </w:rPr>
        <w:t>Dari sudut pandang manajerial, temuan penelitian ini menunjukkan perlunya para manajer lebih memahami berbagai sub variabel dan indikatornya yang  menjadi kebutuhan</w:t>
      </w:r>
      <w:r w:rsidR="00293D42" w:rsidRPr="009D72DF">
        <w:rPr>
          <w:lang w:val="id-ID"/>
        </w:rPr>
        <w:t xml:space="preserve"> karyawan</w:t>
      </w:r>
      <w:r w:rsidRPr="009D72DF">
        <w:rPr>
          <w:lang w:val="id-ID"/>
        </w:rPr>
        <w:t xml:space="preserve">. </w:t>
      </w:r>
      <w:r w:rsidR="00DE64B1" w:rsidRPr="009D72DF">
        <w:rPr>
          <w:lang w:val="id-ID"/>
        </w:rPr>
        <w:t xml:space="preserve">Setiap karyawan memiliki tingkat kepuasan yang berbeda-beda sesuai dengan sistem nilai yang berlaku pada dirinya. Makin tinggi penilaian terhadap kegiatan dirasakan sesuai dengan keinginan karyawan, maka makin tinggi kepuasannya terhadap kegiatan tersebut. Dengan demikian, kepuasan merupakan evaluasi yang menggambarkan seseorang atas perasaan sikapnya senang atau tidak senang, puas atau tidak puas dalam bekerja. Oleh karenanya dari sudut pandang manajerial hal ini sangat penting untuk memperhatikan pengakuan sebagai </w:t>
      </w:r>
      <w:r w:rsidR="00DE64B1" w:rsidRPr="009D72DF">
        <w:rPr>
          <w:lang w:val="id-ID"/>
        </w:rPr>
        <w:lastRenderedPageBreak/>
        <w:t>karyawan, kompensasi yang diterima karyawan, bahkan diperlukan pengawasan yang berkesinambungan terhadap karyawan. Hal ini jelas dikatakan bahwa tugas manajemen sumber daya manusia berkisar pada upaya mengelola unsur manusia dengan segala potensi yang dimilikinya seefektif mungkin sehingga dapat diperoleh sumber daya manusia yang puas (</w:t>
      </w:r>
      <w:r w:rsidR="00DE64B1" w:rsidRPr="009D72DF">
        <w:rPr>
          <w:i/>
          <w:iCs/>
          <w:lang w:val="id-ID"/>
        </w:rPr>
        <w:t>satisfied</w:t>
      </w:r>
      <w:r w:rsidR="00DE64B1" w:rsidRPr="009D72DF">
        <w:rPr>
          <w:lang w:val="id-ID"/>
        </w:rPr>
        <w:t>) dan memuaskan bagi organisasi</w:t>
      </w:r>
      <w:r w:rsidR="00B27277">
        <w:rPr>
          <w:lang w:val="id-ID"/>
        </w:rPr>
        <w:t xml:space="preserve">. </w:t>
      </w:r>
      <w:r w:rsidR="00DE64B1" w:rsidRPr="009D72DF">
        <w:rPr>
          <w:lang w:val="id-ID"/>
        </w:rPr>
        <w:t>Gomes (2001), Robbi</w:t>
      </w:r>
      <w:r w:rsidR="00A92DFF">
        <w:rPr>
          <w:lang w:val="id-ID"/>
        </w:rPr>
        <w:t>ns (2000), Lloyd and Rue (2000).</w:t>
      </w:r>
    </w:p>
    <w:sectPr w:rsidR="00A40B26" w:rsidRPr="009D72DF" w:rsidSect="00F95287">
      <w:headerReference w:type="default" r:id="rId48"/>
      <w:footerReference w:type="default" r:id="rId49"/>
      <w:headerReference w:type="first" r:id="rId50"/>
      <w:footerReference w:type="first" r:id="rId51"/>
      <w:pgSz w:w="11907" w:h="16840" w:code="9"/>
      <w:pgMar w:top="2268" w:right="1701" w:bottom="1701" w:left="2268" w:header="1287" w:footer="720" w:gutter="0"/>
      <w:pgNumType w:start="18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F43" w:rsidRDefault="00E41F43" w:rsidP="006B79E9">
      <w:r>
        <w:separator/>
      </w:r>
    </w:p>
  </w:endnote>
  <w:endnote w:type="continuationSeparator" w:id="0">
    <w:p w:rsidR="00E41F43" w:rsidRDefault="00E41F43" w:rsidP="006B7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87" w:rsidRDefault="00F95287" w:rsidP="00340D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87" w:rsidRDefault="00F95287" w:rsidP="00F12F57">
    <w:pPr>
      <w:pStyle w:val="Footer"/>
      <w:jc w:val="center"/>
      <w:rPr>
        <w:lang w:val="id-ID"/>
      </w:rPr>
    </w:pPr>
    <w:r>
      <w:rPr>
        <w:lang w:val="id-ID"/>
      </w:rPr>
      <w:t>185</w:t>
    </w:r>
  </w:p>
  <w:p w:rsidR="00F95287" w:rsidRPr="009D72DF" w:rsidRDefault="00F95287" w:rsidP="00F12F57">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F43" w:rsidRDefault="00E41F43" w:rsidP="006B79E9">
      <w:r>
        <w:separator/>
      </w:r>
    </w:p>
  </w:footnote>
  <w:footnote w:type="continuationSeparator" w:id="0">
    <w:p w:rsidR="00E41F43" w:rsidRDefault="00E41F43" w:rsidP="006B7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4189"/>
      <w:docPartObj>
        <w:docPartGallery w:val="Page Numbers (Top of Page)"/>
        <w:docPartUnique/>
      </w:docPartObj>
    </w:sdtPr>
    <w:sdtContent>
      <w:p w:rsidR="00F95287" w:rsidRDefault="00A74D7C">
        <w:pPr>
          <w:pStyle w:val="Header"/>
          <w:jc w:val="right"/>
        </w:pPr>
        <w:fldSimple w:instr=" PAGE   \* MERGEFORMAT ">
          <w:r w:rsidR="000E2744">
            <w:rPr>
              <w:noProof/>
            </w:rPr>
            <w:t>224</w:t>
          </w:r>
        </w:fldSimple>
      </w:p>
    </w:sdtContent>
  </w:sdt>
  <w:p w:rsidR="00F95287" w:rsidRDefault="00F95287" w:rsidP="00340DA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87" w:rsidRDefault="00F95287" w:rsidP="009D72DF">
    <w:pPr>
      <w:pStyle w:val="Header"/>
      <w:jc w:val="center"/>
    </w:pPr>
  </w:p>
  <w:p w:rsidR="00F95287" w:rsidRDefault="00F952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22627536"/>
    <w:name w:val="WW8Num5"/>
    <w:lvl w:ilvl="0">
      <w:start w:val="1"/>
      <w:numFmt w:val="decimal"/>
      <w:lvlText w:val="%1)"/>
      <w:lvlJc w:val="left"/>
      <w:pPr>
        <w:tabs>
          <w:tab w:val="num" w:pos="720"/>
        </w:tabs>
        <w:ind w:left="720" w:hanging="720"/>
      </w:pPr>
      <w:rPr>
        <w:rFonts w:ascii="Times New Roman" w:eastAsia="Times New Roman" w:hAnsi="Times New Roman"/>
        <w:color w:val="auto"/>
      </w:rPr>
    </w:lvl>
  </w:abstractNum>
  <w:abstractNum w:abstractNumId="1">
    <w:nsid w:val="00000005"/>
    <w:multiLevelType w:val="singleLevel"/>
    <w:tmpl w:val="00000005"/>
    <w:name w:val="WW8Num23"/>
    <w:lvl w:ilvl="0">
      <w:start w:val="1"/>
      <w:numFmt w:val="decimal"/>
      <w:lvlText w:val="%1."/>
      <w:lvlJc w:val="left"/>
      <w:pPr>
        <w:tabs>
          <w:tab w:val="num" w:pos="720"/>
        </w:tabs>
        <w:ind w:left="720" w:hanging="360"/>
      </w:pPr>
    </w:lvl>
  </w:abstractNum>
  <w:abstractNum w:abstractNumId="2">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nsid w:val="00000007"/>
    <w:multiLevelType w:val="singleLevel"/>
    <w:tmpl w:val="00000007"/>
    <w:name w:val="WW8Num8"/>
    <w:lvl w:ilvl="0">
      <w:start w:val="1"/>
      <w:numFmt w:val="bullet"/>
      <w:lvlText w:val=""/>
      <w:lvlJc w:val="left"/>
      <w:pPr>
        <w:tabs>
          <w:tab w:val="num" w:pos="360"/>
        </w:tabs>
        <w:ind w:left="360" w:hanging="360"/>
      </w:pPr>
      <w:rPr>
        <w:rFonts w:ascii="Symbol" w:hAnsi="Symbol" w:cs="Symbol"/>
      </w:rPr>
    </w:lvl>
  </w:abstractNum>
  <w:abstractNum w:abstractNumId="4">
    <w:nsid w:val="00000008"/>
    <w:multiLevelType w:val="singleLevel"/>
    <w:tmpl w:val="00000008"/>
    <w:name w:val="WW8Num9"/>
    <w:lvl w:ilvl="0">
      <w:start w:val="1"/>
      <w:numFmt w:val="bullet"/>
      <w:lvlText w:val=""/>
      <w:lvlJc w:val="left"/>
      <w:pPr>
        <w:tabs>
          <w:tab w:val="num" w:pos="360"/>
        </w:tabs>
        <w:ind w:left="360" w:hanging="360"/>
      </w:pPr>
      <w:rPr>
        <w:rFonts w:ascii="Symbol" w:hAnsi="Symbol" w:cs="Symbol"/>
      </w:rPr>
    </w:lvl>
  </w:abstractNum>
  <w:abstractNum w:abstractNumId="5">
    <w:nsid w:val="00000009"/>
    <w:multiLevelType w:val="singleLevel"/>
    <w:tmpl w:val="00000009"/>
    <w:name w:val="WW8Num7"/>
    <w:lvl w:ilvl="0">
      <w:start w:val="1"/>
      <w:numFmt w:val="decimal"/>
      <w:lvlText w:val="%1."/>
      <w:lvlJc w:val="left"/>
      <w:pPr>
        <w:tabs>
          <w:tab w:val="num" w:pos="720"/>
        </w:tabs>
        <w:ind w:left="720" w:hanging="360"/>
      </w:pPr>
    </w:lvl>
  </w:abstractNum>
  <w:abstractNum w:abstractNumId="6">
    <w:nsid w:val="0000002E"/>
    <w:multiLevelType w:val="singleLevel"/>
    <w:tmpl w:val="4F3E85F0"/>
    <w:name w:val="WW8Num52"/>
    <w:lvl w:ilvl="0">
      <w:start w:val="1"/>
      <w:numFmt w:val="decimal"/>
      <w:lvlText w:val="%1)"/>
      <w:lvlJc w:val="left"/>
      <w:pPr>
        <w:tabs>
          <w:tab w:val="num" w:pos="1080"/>
        </w:tabs>
        <w:ind w:left="1080" w:hanging="360"/>
      </w:pPr>
      <w:rPr>
        <w:rFonts w:ascii="Times New Roman" w:eastAsia="Times New Roman" w:hAnsi="Times New Roman"/>
      </w:rPr>
    </w:lvl>
  </w:abstractNum>
  <w:abstractNum w:abstractNumId="7">
    <w:nsid w:val="089F60FF"/>
    <w:multiLevelType w:val="multilevel"/>
    <w:tmpl w:val="D05625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3D2398"/>
    <w:multiLevelType w:val="hybridMultilevel"/>
    <w:tmpl w:val="4B1CF6F4"/>
    <w:lvl w:ilvl="0" w:tplc="5A08510C">
      <w:start w:val="1"/>
      <w:numFmt w:val="bullet"/>
      <w:lvlText w:val=""/>
      <w:lvlJc w:val="left"/>
      <w:pPr>
        <w:tabs>
          <w:tab w:val="num" w:pos="360"/>
        </w:tabs>
        <w:ind w:left="360" w:hanging="360"/>
      </w:pPr>
      <w:rPr>
        <w:rFonts w:ascii="Wingdings" w:hAnsi="Wingdings" w:cs="Wingding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9">
    <w:nsid w:val="0A273436"/>
    <w:multiLevelType w:val="hybridMultilevel"/>
    <w:tmpl w:val="0EDC6E48"/>
    <w:lvl w:ilvl="0" w:tplc="70CC9B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F513E5E"/>
    <w:multiLevelType w:val="hybridMultilevel"/>
    <w:tmpl w:val="FB4653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0B3633D"/>
    <w:multiLevelType w:val="hybridMultilevel"/>
    <w:tmpl w:val="1B98FC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F7376B"/>
    <w:multiLevelType w:val="hybridMultilevel"/>
    <w:tmpl w:val="F08AA7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B0E30AD"/>
    <w:multiLevelType w:val="hybridMultilevel"/>
    <w:tmpl w:val="B6CA00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BAD00BE"/>
    <w:multiLevelType w:val="multilevel"/>
    <w:tmpl w:val="29760AE8"/>
    <w:lvl w:ilvl="0">
      <w:start w:val="4"/>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3420"/>
        </w:tabs>
        <w:ind w:left="34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1C9F2BFC"/>
    <w:multiLevelType w:val="multilevel"/>
    <w:tmpl w:val="C4D8058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EBD6688"/>
    <w:multiLevelType w:val="hybridMultilevel"/>
    <w:tmpl w:val="C9CE9D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8143A99"/>
    <w:multiLevelType w:val="hybridMultilevel"/>
    <w:tmpl w:val="E05E27EE"/>
    <w:lvl w:ilvl="0" w:tplc="04090015">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8BC6BCB"/>
    <w:multiLevelType w:val="hybridMultilevel"/>
    <w:tmpl w:val="4886C6F4"/>
    <w:lvl w:ilvl="0" w:tplc="04090015">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D797CC5"/>
    <w:multiLevelType w:val="hybridMultilevel"/>
    <w:tmpl w:val="E5D00B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1CC73F6"/>
    <w:multiLevelType w:val="hybridMultilevel"/>
    <w:tmpl w:val="E6003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9AB5766"/>
    <w:multiLevelType w:val="hybridMultilevel"/>
    <w:tmpl w:val="6DD63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A80663B"/>
    <w:multiLevelType w:val="hybridMultilevel"/>
    <w:tmpl w:val="59D489E0"/>
    <w:lvl w:ilvl="0" w:tplc="E4424C6A">
      <w:start w:val="1"/>
      <w:numFmt w:val="decimal"/>
      <w:lvlText w:val="%1."/>
      <w:lvlJc w:val="left"/>
      <w:pPr>
        <w:tabs>
          <w:tab w:val="num" w:pos="720"/>
        </w:tabs>
        <w:ind w:left="720" w:hanging="360"/>
      </w:pPr>
    </w:lvl>
    <w:lvl w:ilvl="1" w:tplc="113A4E96">
      <w:numFmt w:val="none"/>
      <w:lvlText w:val=""/>
      <w:lvlJc w:val="left"/>
      <w:pPr>
        <w:tabs>
          <w:tab w:val="num" w:pos="360"/>
        </w:tabs>
      </w:pPr>
    </w:lvl>
    <w:lvl w:ilvl="2" w:tplc="5CD82946">
      <w:numFmt w:val="none"/>
      <w:lvlText w:val=""/>
      <w:lvlJc w:val="left"/>
      <w:pPr>
        <w:tabs>
          <w:tab w:val="num" w:pos="360"/>
        </w:tabs>
      </w:pPr>
    </w:lvl>
    <w:lvl w:ilvl="3" w:tplc="E216074E">
      <w:numFmt w:val="none"/>
      <w:lvlText w:val=""/>
      <w:lvlJc w:val="left"/>
      <w:pPr>
        <w:tabs>
          <w:tab w:val="num" w:pos="360"/>
        </w:tabs>
      </w:pPr>
    </w:lvl>
    <w:lvl w:ilvl="4" w:tplc="BAB6483E">
      <w:numFmt w:val="none"/>
      <w:lvlText w:val=""/>
      <w:lvlJc w:val="left"/>
      <w:pPr>
        <w:tabs>
          <w:tab w:val="num" w:pos="360"/>
        </w:tabs>
      </w:pPr>
    </w:lvl>
    <w:lvl w:ilvl="5" w:tplc="DE201FF2">
      <w:numFmt w:val="none"/>
      <w:lvlText w:val=""/>
      <w:lvlJc w:val="left"/>
      <w:pPr>
        <w:tabs>
          <w:tab w:val="num" w:pos="360"/>
        </w:tabs>
      </w:pPr>
    </w:lvl>
    <w:lvl w:ilvl="6" w:tplc="E6A252BC">
      <w:numFmt w:val="none"/>
      <w:lvlText w:val=""/>
      <w:lvlJc w:val="left"/>
      <w:pPr>
        <w:tabs>
          <w:tab w:val="num" w:pos="360"/>
        </w:tabs>
      </w:pPr>
    </w:lvl>
    <w:lvl w:ilvl="7" w:tplc="5C0A591A">
      <w:numFmt w:val="none"/>
      <w:lvlText w:val=""/>
      <w:lvlJc w:val="left"/>
      <w:pPr>
        <w:tabs>
          <w:tab w:val="num" w:pos="360"/>
        </w:tabs>
      </w:pPr>
    </w:lvl>
    <w:lvl w:ilvl="8" w:tplc="A9EA1142">
      <w:numFmt w:val="none"/>
      <w:lvlText w:val=""/>
      <w:lvlJc w:val="left"/>
      <w:pPr>
        <w:tabs>
          <w:tab w:val="num" w:pos="360"/>
        </w:tabs>
      </w:pPr>
    </w:lvl>
  </w:abstractNum>
  <w:abstractNum w:abstractNumId="23">
    <w:nsid w:val="4B6525C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4BDA39E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
    <w:nsid w:val="556D7163"/>
    <w:multiLevelType w:val="hybridMultilevel"/>
    <w:tmpl w:val="A74A62CA"/>
    <w:lvl w:ilvl="0" w:tplc="6D2A612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DD92B47"/>
    <w:multiLevelType w:val="multilevel"/>
    <w:tmpl w:val="196824F2"/>
    <w:lvl w:ilvl="0">
      <w:start w:val="4"/>
      <w:numFmt w:val="decimal"/>
      <w:lvlText w:val="%1"/>
      <w:lvlJc w:val="left"/>
      <w:pPr>
        <w:ind w:left="480" w:hanging="480"/>
      </w:pPr>
      <w:rPr>
        <w:rFonts w:hint="default"/>
        <w:b w:val="0"/>
        <w:bCs w:val="0"/>
      </w:rPr>
    </w:lvl>
    <w:lvl w:ilvl="1">
      <w:start w:val="1"/>
      <w:numFmt w:val="decimal"/>
      <w:lvlText w:val="%1.%2"/>
      <w:lvlJc w:val="left"/>
      <w:pPr>
        <w:ind w:left="480" w:hanging="480"/>
      </w:pPr>
      <w:rPr>
        <w:rFonts w:hint="default"/>
        <w:b w:val="0"/>
        <w:bCs w:val="0"/>
      </w:rPr>
    </w:lvl>
    <w:lvl w:ilvl="2">
      <w:start w:val="5"/>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27">
    <w:nsid w:val="5E1D5288"/>
    <w:multiLevelType w:val="multilevel"/>
    <w:tmpl w:val="C4D8058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6F00AE"/>
    <w:multiLevelType w:val="hybridMultilevel"/>
    <w:tmpl w:val="1C08B3D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EB16ED7"/>
    <w:multiLevelType w:val="multilevel"/>
    <w:tmpl w:val="071ACEBC"/>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19D1E22"/>
    <w:multiLevelType w:val="hybridMultilevel"/>
    <w:tmpl w:val="42A658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2AF1F12"/>
    <w:multiLevelType w:val="multilevel"/>
    <w:tmpl w:val="7736B9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983066C"/>
    <w:multiLevelType w:val="multilevel"/>
    <w:tmpl w:val="29760AE8"/>
    <w:lvl w:ilvl="0">
      <w:start w:val="4"/>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3420"/>
        </w:tabs>
        <w:ind w:left="34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nsid w:val="6A370ACF"/>
    <w:multiLevelType w:val="hybridMultilevel"/>
    <w:tmpl w:val="519090C2"/>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BC94872"/>
    <w:multiLevelType w:val="hybridMultilevel"/>
    <w:tmpl w:val="5F825BFC"/>
    <w:lvl w:ilvl="0" w:tplc="9D4E54B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727D665D"/>
    <w:multiLevelType w:val="hybridMultilevel"/>
    <w:tmpl w:val="508EB7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D9757FB"/>
    <w:multiLevelType w:val="hybridMultilevel"/>
    <w:tmpl w:val="A74A62CA"/>
    <w:lvl w:ilvl="0" w:tplc="6D2A612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23"/>
  </w:num>
  <w:num w:numId="3">
    <w:abstractNumId w:val="24"/>
  </w:num>
  <w:num w:numId="4">
    <w:abstractNumId w:val="22"/>
  </w:num>
  <w:num w:numId="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27"/>
  </w:num>
  <w:num w:numId="9">
    <w:abstractNumId w:val="26"/>
  </w:num>
  <w:num w:numId="10">
    <w:abstractNumId w:val="10"/>
  </w:num>
  <w:num w:numId="11">
    <w:abstractNumId w:val="12"/>
  </w:num>
  <w:num w:numId="12">
    <w:abstractNumId w:val="32"/>
  </w:num>
  <w:num w:numId="13">
    <w:abstractNumId w:val="33"/>
  </w:num>
  <w:num w:numId="14">
    <w:abstractNumId w:val="17"/>
  </w:num>
  <w:num w:numId="15">
    <w:abstractNumId w:val="11"/>
  </w:num>
  <w:num w:numId="16">
    <w:abstractNumId w:val="18"/>
  </w:num>
  <w:num w:numId="17">
    <w:abstractNumId w:val="15"/>
  </w:num>
  <w:num w:numId="18">
    <w:abstractNumId w:val="30"/>
  </w:num>
  <w:num w:numId="19">
    <w:abstractNumId w:val="35"/>
  </w:num>
  <w:num w:numId="20">
    <w:abstractNumId w:val="9"/>
  </w:num>
  <w:num w:numId="21">
    <w:abstractNumId w:val="16"/>
  </w:num>
  <w:num w:numId="22">
    <w:abstractNumId w:val="31"/>
  </w:num>
  <w:num w:numId="23">
    <w:abstractNumId w:val="6"/>
  </w:num>
  <w:num w:numId="24">
    <w:abstractNumId w:val="4"/>
  </w:num>
  <w:num w:numId="25">
    <w:abstractNumId w:val="5"/>
  </w:num>
  <w:num w:numId="26">
    <w:abstractNumId w:val="13"/>
  </w:num>
  <w:num w:numId="27">
    <w:abstractNumId w:val="2"/>
  </w:num>
  <w:num w:numId="28">
    <w:abstractNumId w:val="3"/>
  </w:num>
  <w:num w:numId="29">
    <w:abstractNumId w:val="34"/>
  </w:num>
  <w:num w:numId="30">
    <w:abstractNumId w:val="28"/>
  </w:num>
  <w:num w:numId="31">
    <w:abstractNumId w:val="0"/>
  </w:num>
  <w:num w:numId="32">
    <w:abstractNumId w:val="19"/>
  </w:num>
  <w:num w:numId="33">
    <w:abstractNumId w:val="36"/>
  </w:num>
  <w:num w:numId="34">
    <w:abstractNumId w:val="25"/>
  </w:num>
  <w:num w:numId="35">
    <w:abstractNumId w:val="1"/>
  </w:num>
  <w:num w:numId="36">
    <w:abstractNumId w:val="20"/>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drawingGridHorizontalSpacing w:val="122"/>
  <w:displayHorizontalDrawingGridEvery w:val="2"/>
  <w:characterSpacingControl w:val="doNotCompress"/>
  <w:doNotValidateAgainstSchema/>
  <w:doNotDemarcateInvalidXml/>
  <w:footnotePr>
    <w:footnote w:id="-1"/>
    <w:footnote w:id="0"/>
  </w:footnotePr>
  <w:endnotePr>
    <w:endnote w:id="-1"/>
    <w:endnote w:id="0"/>
  </w:endnotePr>
  <w:compat/>
  <w:rsids>
    <w:rsidRoot w:val="00761D55"/>
    <w:rsid w:val="00001C52"/>
    <w:rsid w:val="00001F6C"/>
    <w:rsid w:val="000029CE"/>
    <w:rsid w:val="00002FE6"/>
    <w:rsid w:val="000042BB"/>
    <w:rsid w:val="00010A53"/>
    <w:rsid w:val="00011E25"/>
    <w:rsid w:val="000125E1"/>
    <w:rsid w:val="0001606E"/>
    <w:rsid w:val="00020E80"/>
    <w:rsid w:val="00025B80"/>
    <w:rsid w:val="00026E26"/>
    <w:rsid w:val="00027178"/>
    <w:rsid w:val="00031A88"/>
    <w:rsid w:val="00035403"/>
    <w:rsid w:val="00036984"/>
    <w:rsid w:val="00041D39"/>
    <w:rsid w:val="00042210"/>
    <w:rsid w:val="0004257B"/>
    <w:rsid w:val="00046A3D"/>
    <w:rsid w:val="00047024"/>
    <w:rsid w:val="00047CFE"/>
    <w:rsid w:val="00061A49"/>
    <w:rsid w:val="00063DBB"/>
    <w:rsid w:val="00064334"/>
    <w:rsid w:val="0006564E"/>
    <w:rsid w:val="00065E20"/>
    <w:rsid w:val="00070BB8"/>
    <w:rsid w:val="0007194D"/>
    <w:rsid w:val="00074834"/>
    <w:rsid w:val="00077F05"/>
    <w:rsid w:val="00082D85"/>
    <w:rsid w:val="0009154E"/>
    <w:rsid w:val="00092722"/>
    <w:rsid w:val="000A1AE2"/>
    <w:rsid w:val="000A4A42"/>
    <w:rsid w:val="000A7833"/>
    <w:rsid w:val="000B3720"/>
    <w:rsid w:val="000B47B4"/>
    <w:rsid w:val="000B4956"/>
    <w:rsid w:val="000C1C40"/>
    <w:rsid w:val="000C3A93"/>
    <w:rsid w:val="000C3C6C"/>
    <w:rsid w:val="000C6D29"/>
    <w:rsid w:val="000D1125"/>
    <w:rsid w:val="000D1771"/>
    <w:rsid w:val="000D3223"/>
    <w:rsid w:val="000E03ED"/>
    <w:rsid w:val="000E2744"/>
    <w:rsid w:val="000E4D23"/>
    <w:rsid w:val="000E5540"/>
    <w:rsid w:val="000E608A"/>
    <w:rsid w:val="000F0B90"/>
    <w:rsid w:val="000F1499"/>
    <w:rsid w:val="000F320A"/>
    <w:rsid w:val="000F3C70"/>
    <w:rsid w:val="000F606F"/>
    <w:rsid w:val="000F6BA5"/>
    <w:rsid w:val="00101AB2"/>
    <w:rsid w:val="00111FA4"/>
    <w:rsid w:val="00113A81"/>
    <w:rsid w:val="00114C3C"/>
    <w:rsid w:val="00114ED0"/>
    <w:rsid w:val="00115D64"/>
    <w:rsid w:val="00116123"/>
    <w:rsid w:val="00121EC2"/>
    <w:rsid w:val="00122F5A"/>
    <w:rsid w:val="00125C63"/>
    <w:rsid w:val="001269FE"/>
    <w:rsid w:val="00130139"/>
    <w:rsid w:val="00133B2D"/>
    <w:rsid w:val="001347C0"/>
    <w:rsid w:val="001400C7"/>
    <w:rsid w:val="00145DBA"/>
    <w:rsid w:val="0015079F"/>
    <w:rsid w:val="00150B3D"/>
    <w:rsid w:val="00151153"/>
    <w:rsid w:val="0015133F"/>
    <w:rsid w:val="00154C63"/>
    <w:rsid w:val="001636C2"/>
    <w:rsid w:val="001652D6"/>
    <w:rsid w:val="0017047D"/>
    <w:rsid w:val="00171F52"/>
    <w:rsid w:val="00180069"/>
    <w:rsid w:val="00183A62"/>
    <w:rsid w:val="00184C61"/>
    <w:rsid w:val="00184EE3"/>
    <w:rsid w:val="001903B1"/>
    <w:rsid w:val="001915E6"/>
    <w:rsid w:val="00192DB0"/>
    <w:rsid w:val="00192EEE"/>
    <w:rsid w:val="0019444D"/>
    <w:rsid w:val="001A6386"/>
    <w:rsid w:val="001B238A"/>
    <w:rsid w:val="001B258D"/>
    <w:rsid w:val="001B2C1C"/>
    <w:rsid w:val="001B39FB"/>
    <w:rsid w:val="001B6B1B"/>
    <w:rsid w:val="001C150E"/>
    <w:rsid w:val="001D2826"/>
    <w:rsid w:val="001D2E56"/>
    <w:rsid w:val="001E0B76"/>
    <w:rsid w:val="001F1B0E"/>
    <w:rsid w:val="001F2ED6"/>
    <w:rsid w:val="001F36CD"/>
    <w:rsid w:val="001F6D93"/>
    <w:rsid w:val="00201CCA"/>
    <w:rsid w:val="00203C10"/>
    <w:rsid w:val="00204B4A"/>
    <w:rsid w:val="00206286"/>
    <w:rsid w:val="002062FD"/>
    <w:rsid w:val="002073F3"/>
    <w:rsid w:val="0021144A"/>
    <w:rsid w:val="00214277"/>
    <w:rsid w:val="00214ED9"/>
    <w:rsid w:val="002166A3"/>
    <w:rsid w:val="002173D4"/>
    <w:rsid w:val="00244BE3"/>
    <w:rsid w:val="002560CE"/>
    <w:rsid w:val="00257159"/>
    <w:rsid w:val="002603BE"/>
    <w:rsid w:val="0026363F"/>
    <w:rsid w:val="00263D7D"/>
    <w:rsid w:val="002645A8"/>
    <w:rsid w:val="002709A2"/>
    <w:rsid w:val="002709AC"/>
    <w:rsid w:val="00272643"/>
    <w:rsid w:val="00274D1E"/>
    <w:rsid w:val="00274D30"/>
    <w:rsid w:val="0027626E"/>
    <w:rsid w:val="00281E20"/>
    <w:rsid w:val="00293D42"/>
    <w:rsid w:val="00296228"/>
    <w:rsid w:val="00296F86"/>
    <w:rsid w:val="002B7A83"/>
    <w:rsid w:val="002C21E7"/>
    <w:rsid w:val="002C2A5C"/>
    <w:rsid w:val="002D0420"/>
    <w:rsid w:val="002D14DE"/>
    <w:rsid w:val="002D3C0A"/>
    <w:rsid w:val="002D4D22"/>
    <w:rsid w:val="002D6C2E"/>
    <w:rsid w:val="002E5AD1"/>
    <w:rsid w:val="002E6DCC"/>
    <w:rsid w:val="002F0D2B"/>
    <w:rsid w:val="002F174C"/>
    <w:rsid w:val="002F2525"/>
    <w:rsid w:val="002F741B"/>
    <w:rsid w:val="002F7C36"/>
    <w:rsid w:val="002F7E7A"/>
    <w:rsid w:val="003067BD"/>
    <w:rsid w:val="00313501"/>
    <w:rsid w:val="00313E11"/>
    <w:rsid w:val="0032004C"/>
    <w:rsid w:val="00323848"/>
    <w:rsid w:val="003243DF"/>
    <w:rsid w:val="003325C4"/>
    <w:rsid w:val="0033402F"/>
    <w:rsid w:val="0033445E"/>
    <w:rsid w:val="00340DA6"/>
    <w:rsid w:val="00341EFB"/>
    <w:rsid w:val="00342F23"/>
    <w:rsid w:val="0035462A"/>
    <w:rsid w:val="00356A9E"/>
    <w:rsid w:val="00356DE2"/>
    <w:rsid w:val="00363EBE"/>
    <w:rsid w:val="0038060A"/>
    <w:rsid w:val="00381E4B"/>
    <w:rsid w:val="0039186C"/>
    <w:rsid w:val="003977D5"/>
    <w:rsid w:val="003A2C77"/>
    <w:rsid w:val="003A3FBE"/>
    <w:rsid w:val="003B32DB"/>
    <w:rsid w:val="003B3FA2"/>
    <w:rsid w:val="003B7850"/>
    <w:rsid w:val="003B7A4C"/>
    <w:rsid w:val="003B7C38"/>
    <w:rsid w:val="003C0F26"/>
    <w:rsid w:val="003C2308"/>
    <w:rsid w:val="003C6135"/>
    <w:rsid w:val="003D1897"/>
    <w:rsid w:val="003D6988"/>
    <w:rsid w:val="003D6FE0"/>
    <w:rsid w:val="003D7699"/>
    <w:rsid w:val="003E39EC"/>
    <w:rsid w:val="003E785C"/>
    <w:rsid w:val="003F117B"/>
    <w:rsid w:val="004008D6"/>
    <w:rsid w:val="00401AA5"/>
    <w:rsid w:val="004032FF"/>
    <w:rsid w:val="00410DB0"/>
    <w:rsid w:val="004149AE"/>
    <w:rsid w:val="00415267"/>
    <w:rsid w:val="00420255"/>
    <w:rsid w:val="00423FB9"/>
    <w:rsid w:val="00425C14"/>
    <w:rsid w:val="0043264F"/>
    <w:rsid w:val="004351EC"/>
    <w:rsid w:val="0044252D"/>
    <w:rsid w:val="00446AF7"/>
    <w:rsid w:val="0044746F"/>
    <w:rsid w:val="0044794F"/>
    <w:rsid w:val="00450D12"/>
    <w:rsid w:val="00450FF0"/>
    <w:rsid w:val="00453F9E"/>
    <w:rsid w:val="00457D29"/>
    <w:rsid w:val="00460ECA"/>
    <w:rsid w:val="00464715"/>
    <w:rsid w:val="00470563"/>
    <w:rsid w:val="00475372"/>
    <w:rsid w:val="00475BB8"/>
    <w:rsid w:val="00480584"/>
    <w:rsid w:val="0048480F"/>
    <w:rsid w:val="00486830"/>
    <w:rsid w:val="004871E8"/>
    <w:rsid w:val="00491FB7"/>
    <w:rsid w:val="00494E53"/>
    <w:rsid w:val="00496F10"/>
    <w:rsid w:val="004A4E2A"/>
    <w:rsid w:val="004A54F8"/>
    <w:rsid w:val="004A5878"/>
    <w:rsid w:val="004A62EA"/>
    <w:rsid w:val="004A6CB2"/>
    <w:rsid w:val="004B2BC0"/>
    <w:rsid w:val="004B33A5"/>
    <w:rsid w:val="004B6FD0"/>
    <w:rsid w:val="004C2793"/>
    <w:rsid w:val="004C3126"/>
    <w:rsid w:val="004C31A1"/>
    <w:rsid w:val="004E05B0"/>
    <w:rsid w:val="004E167E"/>
    <w:rsid w:val="004E29B5"/>
    <w:rsid w:val="004E3346"/>
    <w:rsid w:val="004E41B6"/>
    <w:rsid w:val="004E74E4"/>
    <w:rsid w:val="004F09F9"/>
    <w:rsid w:val="004F0ACF"/>
    <w:rsid w:val="004F5D00"/>
    <w:rsid w:val="00503DD2"/>
    <w:rsid w:val="00516690"/>
    <w:rsid w:val="005169A5"/>
    <w:rsid w:val="00516EAC"/>
    <w:rsid w:val="0052080A"/>
    <w:rsid w:val="00523D83"/>
    <w:rsid w:val="00530E7B"/>
    <w:rsid w:val="0053139E"/>
    <w:rsid w:val="00534C0A"/>
    <w:rsid w:val="00536B99"/>
    <w:rsid w:val="0054645B"/>
    <w:rsid w:val="00550608"/>
    <w:rsid w:val="005509AF"/>
    <w:rsid w:val="0055639A"/>
    <w:rsid w:val="00556A63"/>
    <w:rsid w:val="00556B6A"/>
    <w:rsid w:val="0055797E"/>
    <w:rsid w:val="00562312"/>
    <w:rsid w:val="00563AC6"/>
    <w:rsid w:val="00564D0C"/>
    <w:rsid w:val="00567D5A"/>
    <w:rsid w:val="00570DC9"/>
    <w:rsid w:val="005758DA"/>
    <w:rsid w:val="00581DE9"/>
    <w:rsid w:val="00583B29"/>
    <w:rsid w:val="00591274"/>
    <w:rsid w:val="0059508E"/>
    <w:rsid w:val="00596F50"/>
    <w:rsid w:val="005A7098"/>
    <w:rsid w:val="005A7CCB"/>
    <w:rsid w:val="005B08B1"/>
    <w:rsid w:val="005B2CDC"/>
    <w:rsid w:val="005B411D"/>
    <w:rsid w:val="005C13A9"/>
    <w:rsid w:val="005C1F9A"/>
    <w:rsid w:val="005C232D"/>
    <w:rsid w:val="005C73C1"/>
    <w:rsid w:val="005C7F68"/>
    <w:rsid w:val="005D5671"/>
    <w:rsid w:val="005D5BF4"/>
    <w:rsid w:val="005E345B"/>
    <w:rsid w:val="005E6048"/>
    <w:rsid w:val="005E7EF5"/>
    <w:rsid w:val="005F1ACE"/>
    <w:rsid w:val="005F3593"/>
    <w:rsid w:val="00600BA8"/>
    <w:rsid w:val="00601A83"/>
    <w:rsid w:val="00605616"/>
    <w:rsid w:val="006101CA"/>
    <w:rsid w:val="00612D54"/>
    <w:rsid w:val="006139F2"/>
    <w:rsid w:val="006154E9"/>
    <w:rsid w:val="00620CBA"/>
    <w:rsid w:val="00621A50"/>
    <w:rsid w:val="00627466"/>
    <w:rsid w:val="00632329"/>
    <w:rsid w:val="0063599E"/>
    <w:rsid w:val="00637577"/>
    <w:rsid w:val="00640EF3"/>
    <w:rsid w:val="006457E9"/>
    <w:rsid w:val="00650DA7"/>
    <w:rsid w:val="00651208"/>
    <w:rsid w:val="00653DB6"/>
    <w:rsid w:val="00654675"/>
    <w:rsid w:val="00655DA9"/>
    <w:rsid w:val="006562D0"/>
    <w:rsid w:val="0066349F"/>
    <w:rsid w:val="006668C8"/>
    <w:rsid w:val="00666FD1"/>
    <w:rsid w:val="00670088"/>
    <w:rsid w:val="00671FFB"/>
    <w:rsid w:val="006723CC"/>
    <w:rsid w:val="00674EAC"/>
    <w:rsid w:val="00675CC6"/>
    <w:rsid w:val="00685388"/>
    <w:rsid w:val="00686C05"/>
    <w:rsid w:val="006B21DC"/>
    <w:rsid w:val="006B54B8"/>
    <w:rsid w:val="006B79E9"/>
    <w:rsid w:val="006C0503"/>
    <w:rsid w:val="006C0B94"/>
    <w:rsid w:val="006C10F3"/>
    <w:rsid w:val="006C4C1C"/>
    <w:rsid w:val="006C714E"/>
    <w:rsid w:val="006C77EA"/>
    <w:rsid w:val="006D47E9"/>
    <w:rsid w:val="006E4DC2"/>
    <w:rsid w:val="006E780F"/>
    <w:rsid w:val="006F06AF"/>
    <w:rsid w:val="006F220B"/>
    <w:rsid w:val="006F4601"/>
    <w:rsid w:val="006F4E80"/>
    <w:rsid w:val="006F55EF"/>
    <w:rsid w:val="006F7ECC"/>
    <w:rsid w:val="00703755"/>
    <w:rsid w:val="007054E4"/>
    <w:rsid w:val="00711163"/>
    <w:rsid w:val="00711C0B"/>
    <w:rsid w:val="00711C92"/>
    <w:rsid w:val="00712703"/>
    <w:rsid w:val="00713275"/>
    <w:rsid w:val="00717206"/>
    <w:rsid w:val="0071789B"/>
    <w:rsid w:val="00726332"/>
    <w:rsid w:val="00727C26"/>
    <w:rsid w:val="00734F54"/>
    <w:rsid w:val="00735646"/>
    <w:rsid w:val="00745198"/>
    <w:rsid w:val="0075202E"/>
    <w:rsid w:val="00753597"/>
    <w:rsid w:val="00754F82"/>
    <w:rsid w:val="00756042"/>
    <w:rsid w:val="0075743D"/>
    <w:rsid w:val="00757E28"/>
    <w:rsid w:val="00761D55"/>
    <w:rsid w:val="00771010"/>
    <w:rsid w:val="0077173A"/>
    <w:rsid w:val="00775454"/>
    <w:rsid w:val="0078484B"/>
    <w:rsid w:val="00785080"/>
    <w:rsid w:val="00790AFF"/>
    <w:rsid w:val="00792196"/>
    <w:rsid w:val="00795F32"/>
    <w:rsid w:val="007965DF"/>
    <w:rsid w:val="00797159"/>
    <w:rsid w:val="007A0C4B"/>
    <w:rsid w:val="007A431A"/>
    <w:rsid w:val="007A4E50"/>
    <w:rsid w:val="007A5776"/>
    <w:rsid w:val="007A6AB7"/>
    <w:rsid w:val="007B213C"/>
    <w:rsid w:val="007B27D8"/>
    <w:rsid w:val="007B329E"/>
    <w:rsid w:val="007B3691"/>
    <w:rsid w:val="007B4FD6"/>
    <w:rsid w:val="007B6214"/>
    <w:rsid w:val="007C1DEC"/>
    <w:rsid w:val="007C3E7A"/>
    <w:rsid w:val="007C4B5D"/>
    <w:rsid w:val="007C7CEA"/>
    <w:rsid w:val="007D038F"/>
    <w:rsid w:val="007D26DD"/>
    <w:rsid w:val="007D30A0"/>
    <w:rsid w:val="007D312C"/>
    <w:rsid w:val="007D6585"/>
    <w:rsid w:val="007D6A15"/>
    <w:rsid w:val="007E2119"/>
    <w:rsid w:val="007E5ED7"/>
    <w:rsid w:val="007E6662"/>
    <w:rsid w:val="007E71E3"/>
    <w:rsid w:val="007E763F"/>
    <w:rsid w:val="00800E8E"/>
    <w:rsid w:val="00800F21"/>
    <w:rsid w:val="00802118"/>
    <w:rsid w:val="00805146"/>
    <w:rsid w:val="0080665D"/>
    <w:rsid w:val="00810BF0"/>
    <w:rsid w:val="00812D9D"/>
    <w:rsid w:val="00813CF9"/>
    <w:rsid w:val="00813DF9"/>
    <w:rsid w:val="00815CFA"/>
    <w:rsid w:val="00817F39"/>
    <w:rsid w:val="00824D8A"/>
    <w:rsid w:val="00830126"/>
    <w:rsid w:val="00831322"/>
    <w:rsid w:val="00831C4F"/>
    <w:rsid w:val="00832E9B"/>
    <w:rsid w:val="00837EB9"/>
    <w:rsid w:val="00845BED"/>
    <w:rsid w:val="00846A7F"/>
    <w:rsid w:val="0085597F"/>
    <w:rsid w:val="008559BA"/>
    <w:rsid w:val="00856071"/>
    <w:rsid w:val="008617B4"/>
    <w:rsid w:val="00862621"/>
    <w:rsid w:val="0086354C"/>
    <w:rsid w:val="008653AF"/>
    <w:rsid w:val="00866D4D"/>
    <w:rsid w:val="00870567"/>
    <w:rsid w:val="008760C6"/>
    <w:rsid w:val="0088031F"/>
    <w:rsid w:val="00893425"/>
    <w:rsid w:val="008952D1"/>
    <w:rsid w:val="008960A6"/>
    <w:rsid w:val="00897712"/>
    <w:rsid w:val="008A1E24"/>
    <w:rsid w:val="008A33FA"/>
    <w:rsid w:val="008B10AB"/>
    <w:rsid w:val="008B2091"/>
    <w:rsid w:val="008B3F18"/>
    <w:rsid w:val="008B787F"/>
    <w:rsid w:val="008C2991"/>
    <w:rsid w:val="008C41EF"/>
    <w:rsid w:val="008C4548"/>
    <w:rsid w:val="008D400F"/>
    <w:rsid w:val="008D52E8"/>
    <w:rsid w:val="008D542F"/>
    <w:rsid w:val="008D7AA9"/>
    <w:rsid w:val="008D7EBB"/>
    <w:rsid w:val="008E3678"/>
    <w:rsid w:val="008F284B"/>
    <w:rsid w:val="008F55D2"/>
    <w:rsid w:val="008F69FF"/>
    <w:rsid w:val="00901352"/>
    <w:rsid w:val="00905C1E"/>
    <w:rsid w:val="00906449"/>
    <w:rsid w:val="00912754"/>
    <w:rsid w:val="0091316B"/>
    <w:rsid w:val="00913B67"/>
    <w:rsid w:val="00915958"/>
    <w:rsid w:val="0092265F"/>
    <w:rsid w:val="00922BCF"/>
    <w:rsid w:val="009231ED"/>
    <w:rsid w:val="00925150"/>
    <w:rsid w:val="009305AF"/>
    <w:rsid w:val="00930DFE"/>
    <w:rsid w:val="009317F6"/>
    <w:rsid w:val="00933323"/>
    <w:rsid w:val="00933E1F"/>
    <w:rsid w:val="00933EE4"/>
    <w:rsid w:val="00934ADB"/>
    <w:rsid w:val="00935F25"/>
    <w:rsid w:val="00943F73"/>
    <w:rsid w:val="0094532D"/>
    <w:rsid w:val="0094771D"/>
    <w:rsid w:val="00950800"/>
    <w:rsid w:val="0095096D"/>
    <w:rsid w:val="009535F8"/>
    <w:rsid w:val="00953CE3"/>
    <w:rsid w:val="009541DC"/>
    <w:rsid w:val="00962C38"/>
    <w:rsid w:val="00963AED"/>
    <w:rsid w:val="00964EAC"/>
    <w:rsid w:val="00970ED4"/>
    <w:rsid w:val="00972552"/>
    <w:rsid w:val="009754E7"/>
    <w:rsid w:val="00977611"/>
    <w:rsid w:val="00982033"/>
    <w:rsid w:val="00982119"/>
    <w:rsid w:val="009830C0"/>
    <w:rsid w:val="00985502"/>
    <w:rsid w:val="00992752"/>
    <w:rsid w:val="009A09AD"/>
    <w:rsid w:val="009A7753"/>
    <w:rsid w:val="009B1315"/>
    <w:rsid w:val="009B17B3"/>
    <w:rsid w:val="009B2169"/>
    <w:rsid w:val="009C11DF"/>
    <w:rsid w:val="009C1AED"/>
    <w:rsid w:val="009C2EBE"/>
    <w:rsid w:val="009C2F82"/>
    <w:rsid w:val="009D2424"/>
    <w:rsid w:val="009D3A7E"/>
    <w:rsid w:val="009D562F"/>
    <w:rsid w:val="009D66DD"/>
    <w:rsid w:val="009D67DD"/>
    <w:rsid w:val="009D72DF"/>
    <w:rsid w:val="009E119F"/>
    <w:rsid w:val="009E5B0A"/>
    <w:rsid w:val="009F4440"/>
    <w:rsid w:val="009F5D8F"/>
    <w:rsid w:val="009F69D7"/>
    <w:rsid w:val="009F7B3C"/>
    <w:rsid w:val="00A0129F"/>
    <w:rsid w:val="00A0198B"/>
    <w:rsid w:val="00A020AF"/>
    <w:rsid w:val="00A10234"/>
    <w:rsid w:val="00A11584"/>
    <w:rsid w:val="00A21DB5"/>
    <w:rsid w:val="00A265F8"/>
    <w:rsid w:val="00A27E9B"/>
    <w:rsid w:val="00A40B26"/>
    <w:rsid w:val="00A42EA6"/>
    <w:rsid w:val="00A506EA"/>
    <w:rsid w:val="00A51F59"/>
    <w:rsid w:val="00A54832"/>
    <w:rsid w:val="00A61273"/>
    <w:rsid w:val="00A6157D"/>
    <w:rsid w:val="00A666C3"/>
    <w:rsid w:val="00A675F2"/>
    <w:rsid w:val="00A709D7"/>
    <w:rsid w:val="00A74353"/>
    <w:rsid w:val="00A743F2"/>
    <w:rsid w:val="00A7492D"/>
    <w:rsid w:val="00A74D7C"/>
    <w:rsid w:val="00A769A0"/>
    <w:rsid w:val="00A80751"/>
    <w:rsid w:val="00A81A71"/>
    <w:rsid w:val="00A81EF0"/>
    <w:rsid w:val="00A82788"/>
    <w:rsid w:val="00A835D5"/>
    <w:rsid w:val="00A92DFF"/>
    <w:rsid w:val="00A95CA6"/>
    <w:rsid w:val="00AA5BD7"/>
    <w:rsid w:val="00AA7838"/>
    <w:rsid w:val="00AB2F9C"/>
    <w:rsid w:val="00AB3B7D"/>
    <w:rsid w:val="00AB41B4"/>
    <w:rsid w:val="00AB5F86"/>
    <w:rsid w:val="00AB6BFC"/>
    <w:rsid w:val="00AC5C8D"/>
    <w:rsid w:val="00AD03A8"/>
    <w:rsid w:val="00AD24C1"/>
    <w:rsid w:val="00AD279F"/>
    <w:rsid w:val="00AD281B"/>
    <w:rsid w:val="00AD5B4C"/>
    <w:rsid w:val="00AD6B1B"/>
    <w:rsid w:val="00AE1FDC"/>
    <w:rsid w:val="00AE32A5"/>
    <w:rsid w:val="00AF27AA"/>
    <w:rsid w:val="00AF67DC"/>
    <w:rsid w:val="00B03ADF"/>
    <w:rsid w:val="00B03DDA"/>
    <w:rsid w:val="00B05B26"/>
    <w:rsid w:val="00B113FE"/>
    <w:rsid w:val="00B1329F"/>
    <w:rsid w:val="00B14BD5"/>
    <w:rsid w:val="00B15F02"/>
    <w:rsid w:val="00B17FCD"/>
    <w:rsid w:val="00B215F2"/>
    <w:rsid w:val="00B224DC"/>
    <w:rsid w:val="00B22B71"/>
    <w:rsid w:val="00B24AE5"/>
    <w:rsid w:val="00B25FCE"/>
    <w:rsid w:val="00B27277"/>
    <w:rsid w:val="00B330CD"/>
    <w:rsid w:val="00B3323E"/>
    <w:rsid w:val="00B3634C"/>
    <w:rsid w:val="00B44501"/>
    <w:rsid w:val="00B63CAC"/>
    <w:rsid w:val="00B65E81"/>
    <w:rsid w:val="00B71A7E"/>
    <w:rsid w:val="00B74AD9"/>
    <w:rsid w:val="00B823C6"/>
    <w:rsid w:val="00B8264F"/>
    <w:rsid w:val="00B85135"/>
    <w:rsid w:val="00B90FB2"/>
    <w:rsid w:val="00B973FE"/>
    <w:rsid w:val="00BA02BC"/>
    <w:rsid w:val="00BA23DB"/>
    <w:rsid w:val="00BA3A40"/>
    <w:rsid w:val="00BA3CD6"/>
    <w:rsid w:val="00BA3DA7"/>
    <w:rsid w:val="00BA6494"/>
    <w:rsid w:val="00BA671B"/>
    <w:rsid w:val="00BA774D"/>
    <w:rsid w:val="00BB06EC"/>
    <w:rsid w:val="00BB1B1D"/>
    <w:rsid w:val="00BC0C82"/>
    <w:rsid w:val="00BC2F0C"/>
    <w:rsid w:val="00BC3058"/>
    <w:rsid w:val="00BD0EFB"/>
    <w:rsid w:val="00BD361E"/>
    <w:rsid w:val="00BD7CD8"/>
    <w:rsid w:val="00BE06A7"/>
    <w:rsid w:val="00BE0B40"/>
    <w:rsid w:val="00BE40E9"/>
    <w:rsid w:val="00BE49FE"/>
    <w:rsid w:val="00BF059A"/>
    <w:rsid w:val="00BF679C"/>
    <w:rsid w:val="00BF68BC"/>
    <w:rsid w:val="00C028EF"/>
    <w:rsid w:val="00C05190"/>
    <w:rsid w:val="00C138F6"/>
    <w:rsid w:val="00C14BD9"/>
    <w:rsid w:val="00C179F7"/>
    <w:rsid w:val="00C2198D"/>
    <w:rsid w:val="00C24918"/>
    <w:rsid w:val="00C26BF0"/>
    <w:rsid w:val="00C27332"/>
    <w:rsid w:val="00C3049E"/>
    <w:rsid w:val="00C365ED"/>
    <w:rsid w:val="00C40190"/>
    <w:rsid w:val="00C43DBC"/>
    <w:rsid w:val="00C45284"/>
    <w:rsid w:val="00C51898"/>
    <w:rsid w:val="00C52BCF"/>
    <w:rsid w:val="00C54E1D"/>
    <w:rsid w:val="00C5514C"/>
    <w:rsid w:val="00C55810"/>
    <w:rsid w:val="00C60411"/>
    <w:rsid w:val="00C60C3E"/>
    <w:rsid w:val="00C62551"/>
    <w:rsid w:val="00C73357"/>
    <w:rsid w:val="00C74C74"/>
    <w:rsid w:val="00C77EF9"/>
    <w:rsid w:val="00C801FC"/>
    <w:rsid w:val="00C8082E"/>
    <w:rsid w:val="00C80A2E"/>
    <w:rsid w:val="00C80C53"/>
    <w:rsid w:val="00C84CCB"/>
    <w:rsid w:val="00C863BE"/>
    <w:rsid w:val="00C91940"/>
    <w:rsid w:val="00C92E33"/>
    <w:rsid w:val="00C9561B"/>
    <w:rsid w:val="00C95B6D"/>
    <w:rsid w:val="00C97D01"/>
    <w:rsid w:val="00C97ED5"/>
    <w:rsid w:val="00CA2A65"/>
    <w:rsid w:val="00CA6863"/>
    <w:rsid w:val="00CB085B"/>
    <w:rsid w:val="00CB1C69"/>
    <w:rsid w:val="00CB1EE1"/>
    <w:rsid w:val="00CB4141"/>
    <w:rsid w:val="00CB4146"/>
    <w:rsid w:val="00CB772D"/>
    <w:rsid w:val="00CC506F"/>
    <w:rsid w:val="00CD595D"/>
    <w:rsid w:val="00CD6D88"/>
    <w:rsid w:val="00CE12F7"/>
    <w:rsid w:val="00CE213B"/>
    <w:rsid w:val="00CE301D"/>
    <w:rsid w:val="00CE76DC"/>
    <w:rsid w:val="00CF1072"/>
    <w:rsid w:val="00CF15B0"/>
    <w:rsid w:val="00CF1D02"/>
    <w:rsid w:val="00CF368E"/>
    <w:rsid w:val="00D054FD"/>
    <w:rsid w:val="00D069D7"/>
    <w:rsid w:val="00D077F8"/>
    <w:rsid w:val="00D13B84"/>
    <w:rsid w:val="00D1789E"/>
    <w:rsid w:val="00D21915"/>
    <w:rsid w:val="00D21CDE"/>
    <w:rsid w:val="00D22EF5"/>
    <w:rsid w:val="00D234BA"/>
    <w:rsid w:val="00D23A9A"/>
    <w:rsid w:val="00D25A8E"/>
    <w:rsid w:val="00D3000D"/>
    <w:rsid w:val="00D325D2"/>
    <w:rsid w:val="00D3512A"/>
    <w:rsid w:val="00D407B8"/>
    <w:rsid w:val="00D42771"/>
    <w:rsid w:val="00D51057"/>
    <w:rsid w:val="00D510DB"/>
    <w:rsid w:val="00D528AB"/>
    <w:rsid w:val="00D57A5A"/>
    <w:rsid w:val="00D57AB1"/>
    <w:rsid w:val="00D60BEF"/>
    <w:rsid w:val="00D65CA7"/>
    <w:rsid w:val="00D72A8F"/>
    <w:rsid w:val="00D730D0"/>
    <w:rsid w:val="00D754CB"/>
    <w:rsid w:val="00D764B9"/>
    <w:rsid w:val="00D772B6"/>
    <w:rsid w:val="00D85866"/>
    <w:rsid w:val="00D867FB"/>
    <w:rsid w:val="00D90385"/>
    <w:rsid w:val="00D9570D"/>
    <w:rsid w:val="00D95A47"/>
    <w:rsid w:val="00DA1BDF"/>
    <w:rsid w:val="00DA245B"/>
    <w:rsid w:val="00DA2E58"/>
    <w:rsid w:val="00DA32BD"/>
    <w:rsid w:val="00DB2704"/>
    <w:rsid w:val="00DB3661"/>
    <w:rsid w:val="00DB36FF"/>
    <w:rsid w:val="00DB52FB"/>
    <w:rsid w:val="00DB65D7"/>
    <w:rsid w:val="00DC03FF"/>
    <w:rsid w:val="00DC2AAD"/>
    <w:rsid w:val="00DC36B6"/>
    <w:rsid w:val="00DC7488"/>
    <w:rsid w:val="00DC74D6"/>
    <w:rsid w:val="00DD202D"/>
    <w:rsid w:val="00DE4EDF"/>
    <w:rsid w:val="00DE6218"/>
    <w:rsid w:val="00DE64B1"/>
    <w:rsid w:val="00DE6690"/>
    <w:rsid w:val="00DE6910"/>
    <w:rsid w:val="00DF452F"/>
    <w:rsid w:val="00E03532"/>
    <w:rsid w:val="00E03EBD"/>
    <w:rsid w:val="00E0537E"/>
    <w:rsid w:val="00E14346"/>
    <w:rsid w:val="00E16C12"/>
    <w:rsid w:val="00E21523"/>
    <w:rsid w:val="00E21B68"/>
    <w:rsid w:val="00E23443"/>
    <w:rsid w:val="00E2675A"/>
    <w:rsid w:val="00E26A6E"/>
    <w:rsid w:val="00E3233F"/>
    <w:rsid w:val="00E4099E"/>
    <w:rsid w:val="00E40BDF"/>
    <w:rsid w:val="00E41F43"/>
    <w:rsid w:val="00E4533D"/>
    <w:rsid w:val="00E45C7E"/>
    <w:rsid w:val="00E54B37"/>
    <w:rsid w:val="00E54E76"/>
    <w:rsid w:val="00E56628"/>
    <w:rsid w:val="00E60F79"/>
    <w:rsid w:val="00E63104"/>
    <w:rsid w:val="00E67C9C"/>
    <w:rsid w:val="00E70CB7"/>
    <w:rsid w:val="00E70F3D"/>
    <w:rsid w:val="00E71349"/>
    <w:rsid w:val="00E71A34"/>
    <w:rsid w:val="00E72077"/>
    <w:rsid w:val="00E83850"/>
    <w:rsid w:val="00E84B5A"/>
    <w:rsid w:val="00E86C2F"/>
    <w:rsid w:val="00E86D98"/>
    <w:rsid w:val="00EA333E"/>
    <w:rsid w:val="00EB254B"/>
    <w:rsid w:val="00EB3C5D"/>
    <w:rsid w:val="00EB4B59"/>
    <w:rsid w:val="00EC7416"/>
    <w:rsid w:val="00EE3748"/>
    <w:rsid w:val="00F025A5"/>
    <w:rsid w:val="00F02A8D"/>
    <w:rsid w:val="00F126DA"/>
    <w:rsid w:val="00F12F57"/>
    <w:rsid w:val="00F15AB5"/>
    <w:rsid w:val="00F16E01"/>
    <w:rsid w:val="00F1713E"/>
    <w:rsid w:val="00F2217A"/>
    <w:rsid w:val="00F226AE"/>
    <w:rsid w:val="00F2364A"/>
    <w:rsid w:val="00F245FB"/>
    <w:rsid w:val="00F278C3"/>
    <w:rsid w:val="00F34EB0"/>
    <w:rsid w:val="00F37A94"/>
    <w:rsid w:val="00F403C5"/>
    <w:rsid w:val="00F43FDA"/>
    <w:rsid w:val="00F44986"/>
    <w:rsid w:val="00F5597F"/>
    <w:rsid w:val="00F55E89"/>
    <w:rsid w:val="00F56D34"/>
    <w:rsid w:val="00F640E4"/>
    <w:rsid w:val="00F65A85"/>
    <w:rsid w:val="00F6794E"/>
    <w:rsid w:val="00F716A8"/>
    <w:rsid w:val="00F721B0"/>
    <w:rsid w:val="00F80B25"/>
    <w:rsid w:val="00F84C47"/>
    <w:rsid w:val="00F87A17"/>
    <w:rsid w:val="00F93D0E"/>
    <w:rsid w:val="00F95287"/>
    <w:rsid w:val="00FA0F82"/>
    <w:rsid w:val="00FA2EFD"/>
    <w:rsid w:val="00FA3962"/>
    <w:rsid w:val="00FB052F"/>
    <w:rsid w:val="00FB0868"/>
    <w:rsid w:val="00FB163F"/>
    <w:rsid w:val="00FB2074"/>
    <w:rsid w:val="00FB5EE4"/>
    <w:rsid w:val="00FB68AD"/>
    <w:rsid w:val="00FB6AD0"/>
    <w:rsid w:val="00FC1B7E"/>
    <w:rsid w:val="00FC3AF0"/>
    <w:rsid w:val="00FC6524"/>
    <w:rsid w:val="00FC7A06"/>
    <w:rsid w:val="00FD40DF"/>
    <w:rsid w:val="00FD4C2B"/>
    <w:rsid w:val="00FD5B94"/>
    <w:rsid w:val="00FD669E"/>
    <w:rsid w:val="00FF0126"/>
    <w:rsid w:val="00FF2D3F"/>
    <w:rsid w:val="00FF2EBE"/>
    <w:rsid w:val="00FF653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rules v:ext="edit">
        <o:r id="V:Rule1" type="arc" idref="#_x0000_s1030"/>
        <o:r id="V:Rule2" type="arc" idref="#_x0000_s1031"/>
        <o:r id="V:Rule3" type="arc"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semiHidden="0" w:uiPriority="0" w:unhideWhenUsed="0"/>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86"/>
    <w:pPr>
      <w:spacing w:after="0" w:line="240" w:lineRule="auto"/>
    </w:pPr>
    <w:rPr>
      <w:rFonts w:ascii="Times New Roman" w:hAnsi="Times New Roman" w:cs="Times New Roman"/>
      <w:spacing w:val="4"/>
      <w:sz w:val="24"/>
      <w:szCs w:val="24"/>
      <w:lang w:val="en-US" w:eastAsia="en-US"/>
    </w:rPr>
  </w:style>
  <w:style w:type="paragraph" w:styleId="Heading1">
    <w:name w:val="heading 1"/>
    <w:basedOn w:val="Normal"/>
    <w:next w:val="Normal"/>
    <w:link w:val="Heading1Char"/>
    <w:uiPriority w:val="99"/>
    <w:qFormat/>
    <w:rsid w:val="00761D5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761D55"/>
    <w:pPr>
      <w:keepNext/>
      <w:spacing w:line="480" w:lineRule="auto"/>
      <w:jc w:val="both"/>
      <w:outlineLvl w:val="2"/>
    </w:pPr>
    <w:rPr>
      <w:b/>
      <w:bCs/>
      <w:color w:val="000000"/>
      <w:spacing w:val="0"/>
      <w:u w:val="single"/>
    </w:rPr>
  </w:style>
  <w:style w:type="paragraph" w:styleId="Heading4">
    <w:name w:val="heading 4"/>
    <w:basedOn w:val="Normal"/>
    <w:next w:val="Normal"/>
    <w:link w:val="Heading4Char"/>
    <w:uiPriority w:val="99"/>
    <w:qFormat/>
    <w:rsid w:val="00761D55"/>
    <w:pPr>
      <w:keepNext/>
      <w:ind w:firstLine="539"/>
      <w:jc w:val="center"/>
      <w:outlineLvl w:val="3"/>
    </w:pPr>
    <w:rPr>
      <w:b/>
      <w:bCs/>
      <w:spacing w:val="0"/>
      <w:lang w:val="sv-SE" w:eastAsia="en-AU"/>
    </w:rPr>
  </w:style>
  <w:style w:type="paragraph" w:styleId="Heading6">
    <w:name w:val="heading 6"/>
    <w:basedOn w:val="Normal"/>
    <w:next w:val="Normal"/>
    <w:link w:val="Heading6Char"/>
    <w:uiPriority w:val="99"/>
    <w:qFormat/>
    <w:locked/>
    <w:rsid w:val="003067BD"/>
    <w:pPr>
      <w:spacing w:before="240" w:after="60"/>
      <w:outlineLvl w:val="5"/>
    </w:pPr>
    <w:rPr>
      <w:b/>
      <w:bCs/>
      <w:sz w:val="22"/>
      <w:szCs w:val="22"/>
    </w:rPr>
  </w:style>
  <w:style w:type="paragraph" w:styleId="Heading7">
    <w:name w:val="heading 7"/>
    <w:basedOn w:val="Normal"/>
    <w:next w:val="Normal"/>
    <w:link w:val="Heading7Char"/>
    <w:uiPriority w:val="99"/>
    <w:qFormat/>
    <w:locked/>
    <w:rsid w:val="003067B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1D55"/>
    <w:rPr>
      <w:rFonts w:ascii="Arial" w:hAnsi="Arial" w:cs="Arial"/>
      <w:b/>
      <w:bCs/>
      <w:spacing w:val="4"/>
      <w:kern w:val="32"/>
      <w:sz w:val="32"/>
      <w:szCs w:val="32"/>
    </w:rPr>
  </w:style>
  <w:style w:type="character" w:customStyle="1" w:styleId="Heading3Char">
    <w:name w:val="Heading 3 Char"/>
    <w:basedOn w:val="DefaultParagraphFont"/>
    <w:link w:val="Heading3"/>
    <w:uiPriority w:val="99"/>
    <w:locked/>
    <w:rsid w:val="00761D55"/>
    <w:rPr>
      <w:rFonts w:ascii="Times New Roman" w:hAnsi="Times New Roman" w:cs="Times New Roman"/>
      <w:b/>
      <w:bCs/>
      <w:color w:val="000000"/>
      <w:sz w:val="24"/>
      <w:szCs w:val="24"/>
      <w:u w:val="single"/>
    </w:rPr>
  </w:style>
  <w:style w:type="character" w:customStyle="1" w:styleId="Heading4Char">
    <w:name w:val="Heading 4 Char"/>
    <w:basedOn w:val="DefaultParagraphFont"/>
    <w:link w:val="Heading4"/>
    <w:uiPriority w:val="99"/>
    <w:locked/>
    <w:rsid w:val="00761D55"/>
    <w:rPr>
      <w:rFonts w:ascii="Times New Roman" w:hAnsi="Times New Roman" w:cs="Times New Roman"/>
      <w:b/>
      <w:bCs/>
      <w:sz w:val="24"/>
      <w:szCs w:val="24"/>
      <w:lang w:val="sv-SE" w:eastAsia="en-AU"/>
    </w:rPr>
  </w:style>
  <w:style w:type="character" w:customStyle="1" w:styleId="Heading6Char">
    <w:name w:val="Heading 6 Char"/>
    <w:basedOn w:val="DefaultParagraphFont"/>
    <w:link w:val="Heading6"/>
    <w:uiPriority w:val="99"/>
    <w:semiHidden/>
    <w:locked/>
    <w:rsid w:val="00D22EF5"/>
    <w:rPr>
      <w:rFonts w:ascii="Calibri" w:hAnsi="Calibri" w:cs="Calibri"/>
      <w:b/>
      <w:bCs/>
      <w:spacing w:val="4"/>
    </w:rPr>
  </w:style>
  <w:style w:type="character" w:customStyle="1" w:styleId="Heading7Char">
    <w:name w:val="Heading 7 Char"/>
    <w:basedOn w:val="DefaultParagraphFont"/>
    <w:link w:val="Heading7"/>
    <w:uiPriority w:val="99"/>
    <w:semiHidden/>
    <w:locked/>
    <w:rsid w:val="00D22EF5"/>
    <w:rPr>
      <w:rFonts w:ascii="Calibri" w:hAnsi="Calibri" w:cs="Calibri"/>
      <w:spacing w:val="4"/>
      <w:sz w:val="24"/>
      <w:szCs w:val="24"/>
    </w:rPr>
  </w:style>
  <w:style w:type="table" w:styleId="TableGrid">
    <w:name w:val="Table Grid"/>
    <w:basedOn w:val="TableNormal"/>
    <w:uiPriority w:val="99"/>
    <w:rsid w:val="00761D55"/>
    <w:pPr>
      <w:spacing w:after="0" w:line="240" w:lineRule="auto"/>
    </w:pPr>
    <w:rPr>
      <w:rFonts w:ascii="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61D55"/>
    <w:pPr>
      <w:tabs>
        <w:tab w:val="center" w:pos="4320"/>
        <w:tab w:val="right" w:pos="8640"/>
      </w:tabs>
    </w:pPr>
  </w:style>
  <w:style w:type="character" w:customStyle="1" w:styleId="HeaderChar">
    <w:name w:val="Header Char"/>
    <w:basedOn w:val="DefaultParagraphFont"/>
    <w:link w:val="Header"/>
    <w:uiPriority w:val="99"/>
    <w:locked/>
    <w:rsid w:val="00761D55"/>
    <w:rPr>
      <w:rFonts w:ascii="Times New Roman" w:hAnsi="Times New Roman" w:cs="Times New Roman"/>
      <w:spacing w:val="4"/>
      <w:sz w:val="24"/>
      <w:szCs w:val="24"/>
    </w:rPr>
  </w:style>
  <w:style w:type="character" w:styleId="PageNumber">
    <w:name w:val="page number"/>
    <w:basedOn w:val="DefaultParagraphFont"/>
    <w:uiPriority w:val="99"/>
    <w:rsid w:val="00761D55"/>
  </w:style>
  <w:style w:type="paragraph" w:styleId="Footer">
    <w:name w:val="footer"/>
    <w:basedOn w:val="Normal"/>
    <w:link w:val="FooterChar"/>
    <w:uiPriority w:val="99"/>
    <w:rsid w:val="00761D55"/>
    <w:pPr>
      <w:tabs>
        <w:tab w:val="center" w:pos="4320"/>
        <w:tab w:val="right" w:pos="8640"/>
      </w:tabs>
    </w:pPr>
  </w:style>
  <w:style w:type="character" w:customStyle="1" w:styleId="FooterChar">
    <w:name w:val="Footer Char"/>
    <w:basedOn w:val="DefaultParagraphFont"/>
    <w:link w:val="Footer"/>
    <w:uiPriority w:val="99"/>
    <w:locked/>
    <w:rsid w:val="00761D55"/>
    <w:rPr>
      <w:rFonts w:ascii="Times New Roman" w:hAnsi="Times New Roman" w:cs="Times New Roman"/>
      <w:spacing w:val="4"/>
      <w:sz w:val="24"/>
      <w:szCs w:val="24"/>
    </w:rPr>
  </w:style>
  <w:style w:type="paragraph" w:styleId="BodyText">
    <w:name w:val="Body Text"/>
    <w:basedOn w:val="Normal"/>
    <w:link w:val="BodyTextChar"/>
    <w:uiPriority w:val="99"/>
    <w:rsid w:val="00761D55"/>
    <w:pPr>
      <w:spacing w:line="480" w:lineRule="auto"/>
      <w:jc w:val="both"/>
    </w:pPr>
    <w:rPr>
      <w:color w:val="000000"/>
      <w:spacing w:val="0"/>
    </w:rPr>
  </w:style>
  <w:style w:type="character" w:customStyle="1" w:styleId="BodyTextChar">
    <w:name w:val="Body Text Char"/>
    <w:basedOn w:val="DefaultParagraphFont"/>
    <w:link w:val="BodyText"/>
    <w:uiPriority w:val="99"/>
    <w:locked/>
    <w:rsid w:val="00761D55"/>
    <w:rPr>
      <w:rFonts w:ascii="Times New Roman" w:hAnsi="Times New Roman" w:cs="Times New Roman"/>
      <w:color w:val="000000"/>
      <w:sz w:val="24"/>
      <w:szCs w:val="24"/>
    </w:rPr>
  </w:style>
  <w:style w:type="paragraph" w:styleId="Caption">
    <w:name w:val="caption"/>
    <w:basedOn w:val="Normal"/>
    <w:next w:val="Normal"/>
    <w:uiPriority w:val="99"/>
    <w:qFormat/>
    <w:rsid w:val="00761D55"/>
    <w:pPr>
      <w:spacing w:line="480" w:lineRule="auto"/>
      <w:jc w:val="both"/>
    </w:pPr>
    <w:rPr>
      <w:i/>
      <w:iCs/>
      <w:spacing w:val="0"/>
      <w:sz w:val="20"/>
      <w:szCs w:val="20"/>
      <w:lang w:val="sv-SE" w:eastAsia="en-AU"/>
    </w:rPr>
  </w:style>
  <w:style w:type="paragraph" w:styleId="Subtitle">
    <w:name w:val="Subtitle"/>
    <w:basedOn w:val="Normal"/>
    <w:link w:val="SubtitleChar"/>
    <w:uiPriority w:val="99"/>
    <w:qFormat/>
    <w:rsid w:val="00761D55"/>
    <w:pPr>
      <w:jc w:val="center"/>
    </w:pPr>
    <w:rPr>
      <w:b/>
      <w:bCs/>
      <w:spacing w:val="0"/>
    </w:rPr>
  </w:style>
  <w:style w:type="character" w:customStyle="1" w:styleId="SubtitleChar">
    <w:name w:val="Subtitle Char"/>
    <w:basedOn w:val="DefaultParagraphFont"/>
    <w:link w:val="Subtitle"/>
    <w:uiPriority w:val="99"/>
    <w:locked/>
    <w:rsid w:val="00761D55"/>
    <w:rPr>
      <w:rFonts w:ascii="Times New Roman" w:hAnsi="Times New Roman" w:cs="Times New Roman"/>
      <w:b/>
      <w:bCs/>
      <w:sz w:val="24"/>
      <w:szCs w:val="24"/>
    </w:rPr>
  </w:style>
  <w:style w:type="paragraph" w:styleId="BodyText3">
    <w:name w:val="Body Text 3"/>
    <w:basedOn w:val="Normal"/>
    <w:link w:val="BodyText3Char"/>
    <w:uiPriority w:val="99"/>
    <w:rsid w:val="00761D55"/>
    <w:pPr>
      <w:spacing w:line="480" w:lineRule="auto"/>
      <w:jc w:val="both"/>
    </w:pPr>
    <w:rPr>
      <w:color w:val="FF0000"/>
      <w:spacing w:val="0"/>
      <w:lang w:val="id-ID"/>
    </w:rPr>
  </w:style>
  <w:style w:type="character" w:customStyle="1" w:styleId="BodyText3Char">
    <w:name w:val="Body Text 3 Char"/>
    <w:basedOn w:val="DefaultParagraphFont"/>
    <w:link w:val="BodyText3"/>
    <w:uiPriority w:val="99"/>
    <w:locked/>
    <w:rsid w:val="00761D55"/>
    <w:rPr>
      <w:rFonts w:ascii="Times New Roman" w:hAnsi="Times New Roman" w:cs="Times New Roman"/>
      <w:color w:val="FF0000"/>
      <w:sz w:val="24"/>
      <w:szCs w:val="24"/>
      <w:lang w:val="id-ID"/>
    </w:rPr>
  </w:style>
  <w:style w:type="paragraph" w:styleId="BodyTextIndent">
    <w:name w:val="Body Text Indent"/>
    <w:basedOn w:val="Normal"/>
    <w:link w:val="BodyTextIndentChar"/>
    <w:uiPriority w:val="99"/>
    <w:rsid w:val="00761D55"/>
    <w:pPr>
      <w:spacing w:after="120"/>
      <w:ind w:left="360"/>
    </w:pPr>
  </w:style>
  <w:style w:type="character" w:customStyle="1" w:styleId="BodyTextIndentChar">
    <w:name w:val="Body Text Indent Char"/>
    <w:basedOn w:val="DefaultParagraphFont"/>
    <w:link w:val="BodyTextIndent"/>
    <w:uiPriority w:val="99"/>
    <w:locked/>
    <w:rsid w:val="00761D55"/>
    <w:rPr>
      <w:rFonts w:ascii="Times New Roman" w:hAnsi="Times New Roman" w:cs="Times New Roman"/>
      <w:spacing w:val="4"/>
      <w:sz w:val="24"/>
      <w:szCs w:val="24"/>
    </w:rPr>
  </w:style>
  <w:style w:type="paragraph" w:styleId="BodyTextIndent2">
    <w:name w:val="Body Text Indent 2"/>
    <w:basedOn w:val="Normal"/>
    <w:link w:val="BodyTextIndent2Char"/>
    <w:uiPriority w:val="99"/>
    <w:rsid w:val="00761D55"/>
    <w:pPr>
      <w:spacing w:after="120" w:line="480" w:lineRule="auto"/>
      <w:ind w:left="360"/>
    </w:pPr>
  </w:style>
  <w:style w:type="character" w:customStyle="1" w:styleId="BodyTextIndent2Char">
    <w:name w:val="Body Text Indent 2 Char"/>
    <w:basedOn w:val="DefaultParagraphFont"/>
    <w:link w:val="BodyTextIndent2"/>
    <w:uiPriority w:val="99"/>
    <w:locked/>
    <w:rsid w:val="00761D55"/>
    <w:rPr>
      <w:rFonts w:ascii="Times New Roman" w:hAnsi="Times New Roman" w:cs="Times New Roman"/>
      <w:spacing w:val="4"/>
      <w:sz w:val="24"/>
      <w:szCs w:val="24"/>
    </w:rPr>
  </w:style>
  <w:style w:type="paragraph" w:customStyle="1" w:styleId="NormalBody">
    <w:name w:val="Normal Body"/>
    <w:basedOn w:val="Normal"/>
    <w:uiPriority w:val="99"/>
    <w:rsid w:val="00761D55"/>
    <w:pPr>
      <w:spacing w:line="480" w:lineRule="auto"/>
      <w:ind w:firstLine="851"/>
      <w:jc w:val="both"/>
    </w:pPr>
    <w:rPr>
      <w:rFonts w:ascii="Arial" w:hAnsi="Arial" w:cs="Arial"/>
      <w:spacing w:val="0"/>
      <w:sz w:val="22"/>
      <w:szCs w:val="22"/>
    </w:rPr>
  </w:style>
  <w:style w:type="paragraph" w:customStyle="1" w:styleId="satu">
    <w:name w:val="satu"/>
    <w:basedOn w:val="Normal"/>
    <w:uiPriority w:val="99"/>
    <w:rsid w:val="00761D55"/>
    <w:pPr>
      <w:spacing w:line="480" w:lineRule="auto"/>
      <w:ind w:firstLine="709"/>
      <w:jc w:val="both"/>
    </w:pPr>
    <w:rPr>
      <w:spacing w:val="0"/>
    </w:rPr>
  </w:style>
  <w:style w:type="paragraph" w:styleId="BodyTextIndent3">
    <w:name w:val="Body Text Indent 3"/>
    <w:basedOn w:val="Normal"/>
    <w:link w:val="BodyTextIndent3Char"/>
    <w:uiPriority w:val="99"/>
    <w:rsid w:val="00761D5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761D55"/>
    <w:rPr>
      <w:rFonts w:ascii="Times New Roman" w:hAnsi="Times New Roman" w:cs="Times New Roman"/>
      <w:spacing w:val="4"/>
      <w:sz w:val="16"/>
      <w:szCs w:val="16"/>
    </w:rPr>
  </w:style>
  <w:style w:type="paragraph" w:styleId="BodyText2">
    <w:name w:val="Body Text 2"/>
    <w:basedOn w:val="Normal"/>
    <w:link w:val="BodyText2Char"/>
    <w:uiPriority w:val="99"/>
    <w:rsid w:val="00761D55"/>
    <w:pPr>
      <w:spacing w:after="120" w:line="480" w:lineRule="auto"/>
    </w:pPr>
  </w:style>
  <w:style w:type="character" w:customStyle="1" w:styleId="BodyText2Char">
    <w:name w:val="Body Text 2 Char"/>
    <w:basedOn w:val="DefaultParagraphFont"/>
    <w:link w:val="BodyText2"/>
    <w:uiPriority w:val="99"/>
    <w:locked/>
    <w:rsid w:val="00761D55"/>
    <w:rPr>
      <w:rFonts w:ascii="Times New Roman" w:hAnsi="Times New Roman" w:cs="Times New Roman"/>
      <w:spacing w:val="4"/>
      <w:sz w:val="24"/>
      <w:szCs w:val="24"/>
    </w:rPr>
  </w:style>
  <w:style w:type="paragraph" w:styleId="BalloonText">
    <w:name w:val="Balloon Text"/>
    <w:basedOn w:val="Normal"/>
    <w:link w:val="BalloonTextChar"/>
    <w:uiPriority w:val="99"/>
    <w:semiHidden/>
    <w:rsid w:val="00761D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1D55"/>
    <w:rPr>
      <w:rFonts w:ascii="Tahoma" w:hAnsi="Tahoma" w:cs="Tahoma"/>
      <w:spacing w:val="4"/>
      <w:sz w:val="16"/>
      <w:szCs w:val="16"/>
    </w:rPr>
  </w:style>
  <w:style w:type="paragraph" w:customStyle="1" w:styleId="MTDisplayEquation">
    <w:name w:val="MTDisplayEquation"/>
    <w:basedOn w:val="BodyText"/>
    <w:uiPriority w:val="99"/>
    <w:rsid w:val="003067BD"/>
    <w:pPr>
      <w:tabs>
        <w:tab w:val="center" w:pos="4250"/>
        <w:tab w:val="right" w:pos="8500"/>
      </w:tabs>
    </w:pPr>
    <w:rPr>
      <w:noProof/>
      <w:color w:val="auto"/>
    </w:rPr>
  </w:style>
  <w:style w:type="paragraph" w:customStyle="1" w:styleId="xl24">
    <w:name w:val="xl24"/>
    <w:basedOn w:val="Normal"/>
    <w:uiPriority w:val="99"/>
    <w:rsid w:val="003067BD"/>
    <w:pPr>
      <w:spacing w:before="100" w:beforeAutospacing="1" w:after="100" w:afterAutospacing="1"/>
      <w:jc w:val="center"/>
    </w:pPr>
    <w:rPr>
      <w:spacing w:val="0"/>
    </w:rPr>
  </w:style>
  <w:style w:type="paragraph" w:customStyle="1" w:styleId="xl26">
    <w:name w:val="xl26"/>
    <w:basedOn w:val="Normal"/>
    <w:uiPriority w:val="99"/>
    <w:rsid w:val="003067BD"/>
    <w:pPr>
      <w:spacing w:before="100" w:beforeAutospacing="1" w:after="100" w:afterAutospacing="1"/>
      <w:jc w:val="center"/>
    </w:pPr>
    <w:rPr>
      <w:b/>
      <w:bCs/>
      <w:spacing w:val="0"/>
    </w:rPr>
  </w:style>
  <w:style w:type="paragraph" w:customStyle="1" w:styleId="font5">
    <w:name w:val="font5"/>
    <w:basedOn w:val="Normal"/>
    <w:uiPriority w:val="99"/>
    <w:rsid w:val="003067BD"/>
    <w:pPr>
      <w:spacing w:before="100" w:beforeAutospacing="1" w:after="100" w:afterAutospacing="1"/>
    </w:pPr>
    <w:rPr>
      <w:spacing w:val="0"/>
      <w:sz w:val="20"/>
      <w:szCs w:val="20"/>
    </w:rPr>
  </w:style>
  <w:style w:type="character" w:styleId="CommentReference">
    <w:name w:val="annotation reference"/>
    <w:basedOn w:val="DefaultParagraphFont"/>
    <w:uiPriority w:val="99"/>
    <w:semiHidden/>
    <w:locked/>
    <w:rsid w:val="003977D5"/>
    <w:rPr>
      <w:sz w:val="16"/>
      <w:szCs w:val="16"/>
    </w:rPr>
  </w:style>
  <w:style w:type="paragraph" w:styleId="CommentText">
    <w:name w:val="annotation text"/>
    <w:basedOn w:val="Normal"/>
    <w:link w:val="CommentTextChar"/>
    <w:uiPriority w:val="99"/>
    <w:semiHidden/>
    <w:locked/>
    <w:rsid w:val="003977D5"/>
    <w:rPr>
      <w:sz w:val="20"/>
      <w:szCs w:val="20"/>
    </w:rPr>
  </w:style>
  <w:style w:type="character" w:customStyle="1" w:styleId="CommentTextChar">
    <w:name w:val="Comment Text Char"/>
    <w:basedOn w:val="DefaultParagraphFont"/>
    <w:link w:val="CommentText"/>
    <w:uiPriority w:val="99"/>
    <w:semiHidden/>
    <w:locked/>
    <w:rsid w:val="003977D5"/>
    <w:rPr>
      <w:rFonts w:ascii="Times New Roman" w:hAnsi="Times New Roman" w:cs="Times New Roman"/>
      <w:spacing w:val="4"/>
    </w:rPr>
  </w:style>
  <w:style w:type="paragraph" w:styleId="CommentSubject">
    <w:name w:val="annotation subject"/>
    <w:basedOn w:val="CommentText"/>
    <w:next w:val="CommentText"/>
    <w:link w:val="CommentSubjectChar"/>
    <w:uiPriority w:val="99"/>
    <w:semiHidden/>
    <w:locked/>
    <w:rsid w:val="003977D5"/>
    <w:rPr>
      <w:b/>
      <w:bCs/>
    </w:rPr>
  </w:style>
  <w:style w:type="character" w:customStyle="1" w:styleId="CommentSubjectChar">
    <w:name w:val="Comment Subject Char"/>
    <w:basedOn w:val="CommentTextChar"/>
    <w:link w:val="CommentSubject"/>
    <w:uiPriority w:val="99"/>
    <w:semiHidden/>
    <w:locked/>
    <w:rsid w:val="003977D5"/>
    <w:rPr>
      <w:b/>
      <w:bCs/>
    </w:rPr>
  </w:style>
  <w:style w:type="paragraph" w:styleId="ListParagraph">
    <w:name w:val="List Paragraph"/>
    <w:basedOn w:val="Normal"/>
    <w:uiPriority w:val="34"/>
    <w:qFormat/>
    <w:rsid w:val="00824D8A"/>
    <w:pPr>
      <w:ind w:left="720"/>
      <w:contextualSpacing/>
    </w:pPr>
  </w:style>
</w:styles>
</file>

<file path=word/webSettings.xml><?xml version="1.0" encoding="utf-8"?>
<w:webSettings xmlns:r="http://schemas.openxmlformats.org/officeDocument/2006/relationships" xmlns:w="http://schemas.openxmlformats.org/wordprocessingml/2006/main">
  <w:divs>
    <w:div w:id="2027319059">
      <w:marLeft w:val="0"/>
      <w:marRight w:val="0"/>
      <w:marTop w:val="0"/>
      <w:marBottom w:val="0"/>
      <w:divBdr>
        <w:top w:val="none" w:sz="0" w:space="0" w:color="auto"/>
        <w:left w:val="none" w:sz="0" w:space="0" w:color="auto"/>
        <w:bottom w:val="none" w:sz="0" w:space="0" w:color="auto"/>
        <w:right w:val="none" w:sz="0" w:space="0" w:color="auto"/>
      </w:divBdr>
    </w:div>
    <w:div w:id="2027319060">
      <w:marLeft w:val="0"/>
      <w:marRight w:val="0"/>
      <w:marTop w:val="0"/>
      <w:marBottom w:val="0"/>
      <w:divBdr>
        <w:top w:val="none" w:sz="0" w:space="0" w:color="auto"/>
        <w:left w:val="none" w:sz="0" w:space="0" w:color="auto"/>
        <w:bottom w:val="none" w:sz="0" w:space="0" w:color="auto"/>
        <w:right w:val="none" w:sz="0" w:space="0" w:color="auto"/>
      </w:divBdr>
    </w:div>
    <w:div w:id="2027319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oleObject" Target="embeddings/oleObject21.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7.bin"/><Relationship Id="rId42" Type="http://schemas.openxmlformats.org/officeDocument/2006/relationships/oleObject" Target="embeddings/oleObject22.bin"/><Relationship Id="rId47" Type="http://schemas.openxmlformats.org/officeDocument/2006/relationships/oleObject" Target="embeddings/oleObject23.bin"/><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image" Target="media/image16.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oleObject" Target="embeddings/oleObject19.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image" Target="media/image14.wmf"/><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54BC-0BCE-48BF-AEB0-EF334FF8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Pages>
  <Words>22896</Words>
  <Characters>130511</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Program Pascasarjana S3 Unpad</Company>
  <LinksUpToDate>false</LinksUpToDate>
  <CharactersWithSpaces>153101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80</cp:revision>
  <cp:lastPrinted>2009-11-16T22:18:00Z</cp:lastPrinted>
  <dcterms:created xsi:type="dcterms:W3CDTF">2008-12-08T11:10:00Z</dcterms:created>
  <dcterms:modified xsi:type="dcterms:W3CDTF">2012-10-17T00:26:00Z</dcterms:modified>
</cp:coreProperties>
</file>