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A40" w:rsidRDefault="00C03A40" w:rsidP="00C03A40">
      <w:pPr>
        <w:jc w:val="center"/>
        <w:rPr>
          <w:rFonts w:ascii="Times New Roman" w:hAnsi="Times New Roman" w:cs="Times New Roman"/>
          <w:sz w:val="24"/>
          <w:szCs w:val="24"/>
        </w:rPr>
      </w:pPr>
      <w:r w:rsidRPr="00C03A40">
        <w:rPr>
          <w:rFonts w:ascii="Times New Roman" w:hAnsi="Times New Roman" w:cs="Times New Roman"/>
          <w:sz w:val="24"/>
          <w:szCs w:val="24"/>
        </w:rPr>
        <w:t xml:space="preserve"> </w:t>
      </w:r>
      <w:proofErr w:type="spellStart"/>
      <w:r w:rsidRPr="00C03A40">
        <w:rPr>
          <w:rFonts w:ascii="Times New Roman" w:hAnsi="Times New Roman" w:cs="Times New Roman"/>
          <w:sz w:val="24"/>
          <w:szCs w:val="24"/>
        </w:rPr>
        <w:t>Arbuscular</w:t>
      </w:r>
      <w:proofErr w:type="spellEnd"/>
      <w:r w:rsidRPr="00C03A40">
        <w:rPr>
          <w:rFonts w:ascii="Times New Roman" w:hAnsi="Times New Roman" w:cs="Times New Roman"/>
          <w:sz w:val="24"/>
          <w:szCs w:val="24"/>
        </w:rPr>
        <w:t xml:space="preserve"> </w:t>
      </w:r>
      <w:proofErr w:type="spellStart"/>
      <w:r w:rsidRPr="00C03A40">
        <w:rPr>
          <w:rFonts w:ascii="Times New Roman" w:hAnsi="Times New Roman" w:cs="Times New Roman"/>
          <w:sz w:val="24"/>
          <w:szCs w:val="24"/>
        </w:rPr>
        <w:t>Mycorrhiza</w:t>
      </w:r>
      <w:proofErr w:type="spellEnd"/>
      <w:r w:rsidRPr="00C03A40">
        <w:rPr>
          <w:rFonts w:ascii="Times New Roman" w:hAnsi="Times New Roman" w:cs="Times New Roman"/>
          <w:sz w:val="24"/>
          <w:szCs w:val="24"/>
        </w:rPr>
        <w:t xml:space="preserve"> Fungi</w:t>
      </w:r>
      <w:r>
        <w:rPr>
          <w:rFonts w:ascii="Times New Roman" w:hAnsi="Times New Roman" w:cs="Times New Roman"/>
          <w:sz w:val="24"/>
          <w:szCs w:val="24"/>
        </w:rPr>
        <w:t xml:space="preserve"> Improved</w:t>
      </w:r>
      <w:r w:rsidRPr="00C03A40">
        <w:rPr>
          <w:rFonts w:ascii="Times New Roman" w:hAnsi="Times New Roman" w:cs="Times New Roman"/>
          <w:sz w:val="24"/>
          <w:szCs w:val="24"/>
        </w:rPr>
        <w:t xml:space="preserve"> Oil Palm Seedling Growth</w:t>
      </w:r>
    </w:p>
    <w:p w:rsidR="001D572D" w:rsidRDefault="00C03A40" w:rsidP="00C03A40">
      <w:pPr>
        <w:jc w:val="center"/>
        <w:rPr>
          <w:rFonts w:ascii="Times New Roman" w:hAnsi="Times New Roman" w:cs="Times New Roman"/>
          <w:sz w:val="24"/>
          <w:szCs w:val="24"/>
        </w:rPr>
      </w:pPr>
      <w:r w:rsidRPr="00C03A40">
        <w:rPr>
          <w:rFonts w:ascii="Times New Roman" w:hAnsi="Times New Roman" w:cs="Times New Roman"/>
          <w:sz w:val="24"/>
          <w:szCs w:val="24"/>
        </w:rPr>
        <w:t xml:space="preserve"> </w:t>
      </w:r>
      <w:proofErr w:type="gramStart"/>
      <w:r>
        <w:rPr>
          <w:rFonts w:ascii="Times New Roman" w:hAnsi="Times New Roman" w:cs="Times New Roman"/>
          <w:sz w:val="24"/>
          <w:szCs w:val="24"/>
        </w:rPr>
        <w:t>at</w:t>
      </w:r>
      <w:proofErr w:type="gramEnd"/>
      <w:r w:rsidRPr="00C03A40">
        <w:rPr>
          <w:rFonts w:ascii="Times New Roman" w:hAnsi="Times New Roman" w:cs="Times New Roman"/>
          <w:sz w:val="24"/>
          <w:szCs w:val="24"/>
        </w:rPr>
        <w:t xml:space="preserve"> Various Condition of Water Stress</w:t>
      </w:r>
    </w:p>
    <w:p w:rsidR="00C03A40" w:rsidRDefault="00C03A40" w:rsidP="00C03A40">
      <w:pPr>
        <w:jc w:val="center"/>
        <w:rPr>
          <w:rFonts w:ascii="Times New Roman" w:hAnsi="Times New Roman" w:cs="Times New Roman"/>
          <w:sz w:val="24"/>
          <w:szCs w:val="24"/>
        </w:rPr>
      </w:pPr>
    </w:p>
    <w:p w:rsidR="00C03A40" w:rsidRDefault="00C03A40" w:rsidP="00C03A40">
      <w:pPr>
        <w:jc w:val="center"/>
        <w:rPr>
          <w:rFonts w:ascii="Times New Roman" w:hAnsi="Times New Roman" w:cs="Times New Roman"/>
          <w:sz w:val="24"/>
          <w:szCs w:val="24"/>
        </w:rPr>
      </w:pPr>
      <w:r>
        <w:rPr>
          <w:rFonts w:ascii="Times New Roman" w:hAnsi="Times New Roman" w:cs="Times New Roman"/>
          <w:sz w:val="24"/>
          <w:szCs w:val="24"/>
        </w:rPr>
        <w:t>Maria Viva Rini</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Hidayat</w:t>
      </w:r>
      <w:proofErr w:type="spellEnd"/>
      <w:r>
        <w:rPr>
          <w:rFonts w:ascii="Times New Roman" w:hAnsi="Times New Roman" w:cs="Times New Roman"/>
          <w:sz w:val="24"/>
          <w:szCs w:val="24"/>
        </w:rPr>
        <w:t xml:space="preserve"> Saputra</w:t>
      </w:r>
      <w:r>
        <w:rPr>
          <w:rFonts w:ascii="Times New Roman" w:hAnsi="Times New Roman" w:cs="Times New Roman"/>
          <w:sz w:val="24"/>
          <w:szCs w:val="24"/>
          <w:vertAlign w:val="superscript"/>
        </w:rPr>
        <w:t>1</w:t>
      </w:r>
    </w:p>
    <w:p w:rsidR="00C03A40" w:rsidRDefault="00C03A40" w:rsidP="00C03A40">
      <w:pPr>
        <w:jc w:val="center"/>
        <w:rPr>
          <w:rFonts w:ascii="Times New Roman" w:hAnsi="Times New Roman" w:cs="Times New Roman"/>
          <w:sz w:val="24"/>
          <w:szCs w:val="24"/>
        </w:rPr>
      </w:pPr>
      <w:r>
        <w:rPr>
          <w:rFonts w:ascii="Times New Roman" w:hAnsi="Times New Roman" w:cs="Times New Roman"/>
          <w:sz w:val="24"/>
          <w:szCs w:val="24"/>
        </w:rPr>
        <w:t xml:space="preserve">Department of </w:t>
      </w:r>
      <w:proofErr w:type="spellStart"/>
      <w:r>
        <w:rPr>
          <w:rFonts w:ascii="Times New Roman" w:hAnsi="Times New Roman" w:cs="Times New Roman"/>
          <w:sz w:val="24"/>
          <w:szCs w:val="24"/>
        </w:rPr>
        <w:t>Agrotechnology</w:t>
      </w:r>
      <w:proofErr w:type="spellEnd"/>
      <w:r>
        <w:rPr>
          <w:rFonts w:ascii="Times New Roman" w:hAnsi="Times New Roman" w:cs="Times New Roman"/>
          <w:sz w:val="24"/>
          <w:szCs w:val="24"/>
        </w:rPr>
        <w:t xml:space="preserve">, Faculty of Agriculture,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University of Lampung</w:t>
      </w:r>
    </w:p>
    <w:p w:rsidR="00C03A40" w:rsidRDefault="00C03A40" w:rsidP="00C03A40">
      <w:pPr>
        <w:jc w:val="center"/>
        <w:rPr>
          <w:rFonts w:ascii="Times New Roman" w:hAnsi="Times New Roman" w:cs="Times New Roman"/>
          <w:sz w:val="24"/>
          <w:szCs w:val="24"/>
        </w:rPr>
      </w:pPr>
    </w:p>
    <w:p w:rsidR="00C03A40" w:rsidRDefault="00C03A40" w:rsidP="00C03A40">
      <w:pPr>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4557A9">
          <w:rPr>
            <w:rStyle w:val="Hyperlink"/>
            <w:rFonts w:ascii="Times New Roman" w:hAnsi="Times New Roman" w:cs="Times New Roman"/>
            <w:sz w:val="24"/>
            <w:szCs w:val="24"/>
          </w:rPr>
          <w:t>rinimariaviva@gmail.com</w:t>
        </w:r>
      </w:hyperlink>
    </w:p>
    <w:p w:rsidR="00C03A40" w:rsidRDefault="00C03A40" w:rsidP="00C03A40">
      <w:pPr>
        <w:jc w:val="center"/>
        <w:rPr>
          <w:rFonts w:ascii="Times New Roman" w:hAnsi="Times New Roman" w:cs="Times New Roman"/>
          <w:sz w:val="24"/>
          <w:szCs w:val="24"/>
        </w:rPr>
      </w:pPr>
    </w:p>
    <w:p w:rsidR="00C03A40" w:rsidRDefault="00C03A40" w:rsidP="00C03A40">
      <w:pPr>
        <w:jc w:val="center"/>
        <w:rPr>
          <w:rFonts w:ascii="Times New Roman" w:hAnsi="Times New Roman" w:cs="Times New Roman"/>
          <w:sz w:val="24"/>
          <w:szCs w:val="24"/>
        </w:rPr>
      </w:pPr>
      <w:r>
        <w:rPr>
          <w:rFonts w:ascii="Times New Roman" w:hAnsi="Times New Roman" w:cs="Times New Roman"/>
          <w:sz w:val="24"/>
          <w:szCs w:val="24"/>
        </w:rPr>
        <w:t>Abstract</w:t>
      </w:r>
    </w:p>
    <w:p w:rsidR="00C03A40" w:rsidRDefault="00C03A40" w:rsidP="00C03A40">
      <w:pPr>
        <w:jc w:val="center"/>
        <w:rPr>
          <w:rFonts w:ascii="Times New Roman" w:hAnsi="Times New Roman" w:cs="Times New Roman"/>
          <w:sz w:val="24"/>
          <w:szCs w:val="24"/>
        </w:rPr>
      </w:pPr>
    </w:p>
    <w:p w:rsidR="00C03A40" w:rsidRPr="00776654" w:rsidRDefault="00C03A40" w:rsidP="00C03A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Drought can cause significant effect on plant growth and it effects become permanent if the plant not treated immediately.  </w:t>
      </w:r>
      <w:proofErr w:type="spellStart"/>
      <w:r>
        <w:rPr>
          <w:rFonts w:ascii="Times New Roman" w:hAnsi="Times New Roman" w:cs="Times New Roman"/>
          <w:sz w:val="24"/>
          <w:szCs w:val="24"/>
        </w:rPr>
        <w:t>Arbusclar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mycorrhizal</w:t>
      </w:r>
      <w:proofErr w:type="spellEnd"/>
      <w:r>
        <w:rPr>
          <w:rFonts w:ascii="Times New Roman" w:hAnsi="Times New Roman" w:cs="Times New Roman"/>
          <w:sz w:val="24"/>
          <w:szCs w:val="24"/>
        </w:rPr>
        <w:t xml:space="preserve"> fungi (AMF) can be used to reduce the negative effect of water stress on oil palm.  This study aimed to determine </w:t>
      </w:r>
      <w:r w:rsidR="00776654">
        <w:rPr>
          <w:rFonts w:ascii="Times New Roman" w:hAnsi="Times New Roman" w:cs="Times New Roman"/>
          <w:sz w:val="24"/>
          <w:szCs w:val="24"/>
        </w:rPr>
        <w:t>which type of AMF that increase oil palm seedling growth and reduce the effect of water stress condition.  The experiment was conducted in green house for 7 months.  The treatment design was a factorial (3x4) arranged in randomize completely block design with 4 replications. The first factor was type of AMF i.e. without AMF (</w:t>
      </w:r>
      <w:proofErr w:type="spellStart"/>
      <w:r w:rsidR="00776654">
        <w:rPr>
          <w:rFonts w:ascii="Times New Roman" w:hAnsi="Times New Roman" w:cs="Times New Roman"/>
          <w:sz w:val="24"/>
          <w:szCs w:val="24"/>
        </w:rPr>
        <w:t>m</w:t>
      </w:r>
      <w:r w:rsidR="00776654">
        <w:rPr>
          <w:rFonts w:ascii="Times New Roman" w:hAnsi="Times New Roman" w:cs="Times New Roman"/>
          <w:sz w:val="24"/>
          <w:szCs w:val="24"/>
          <w:vertAlign w:val="subscript"/>
        </w:rPr>
        <w:t>o</w:t>
      </w:r>
      <w:proofErr w:type="spellEnd"/>
      <w:r w:rsidR="00776654">
        <w:rPr>
          <w:rFonts w:ascii="Times New Roman" w:hAnsi="Times New Roman" w:cs="Times New Roman"/>
          <w:sz w:val="24"/>
          <w:szCs w:val="24"/>
        </w:rPr>
        <w:t xml:space="preserve">), </w:t>
      </w:r>
      <w:proofErr w:type="spellStart"/>
      <w:r w:rsidR="00776654" w:rsidRPr="00776654">
        <w:rPr>
          <w:rFonts w:ascii="Times New Roman" w:hAnsi="Times New Roman" w:cs="Times New Roman"/>
          <w:i/>
          <w:sz w:val="24"/>
          <w:szCs w:val="24"/>
        </w:rPr>
        <w:t>Glomus</w:t>
      </w:r>
      <w:proofErr w:type="spellEnd"/>
      <w:r w:rsidR="00776654">
        <w:rPr>
          <w:rFonts w:ascii="Times New Roman" w:hAnsi="Times New Roman" w:cs="Times New Roman"/>
          <w:sz w:val="24"/>
          <w:szCs w:val="24"/>
        </w:rPr>
        <w:t xml:space="preserve"> sp. (m</w:t>
      </w:r>
      <w:r w:rsidR="00776654">
        <w:rPr>
          <w:rFonts w:ascii="Times New Roman" w:hAnsi="Times New Roman" w:cs="Times New Roman"/>
          <w:sz w:val="24"/>
          <w:szCs w:val="24"/>
          <w:vertAlign w:val="subscript"/>
        </w:rPr>
        <w:t>1</w:t>
      </w:r>
      <w:r w:rsidR="00776654">
        <w:rPr>
          <w:rFonts w:ascii="Times New Roman" w:hAnsi="Times New Roman" w:cs="Times New Roman"/>
          <w:sz w:val="24"/>
          <w:szCs w:val="24"/>
        </w:rPr>
        <w:t xml:space="preserve">) and </w:t>
      </w:r>
      <w:proofErr w:type="spellStart"/>
      <w:r w:rsidR="00776654">
        <w:rPr>
          <w:rFonts w:ascii="Times New Roman" w:hAnsi="Times New Roman" w:cs="Times New Roman"/>
          <w:i/>
          <w:sz w:val="24"/>
          <w:szCs w:val="24"/>
        </w:rPr>
        <w:t>Enthrophospora</w:t>
      </w:r>
      <w:proofErr w:type="spellEnd"/>
      <w:r w:rsidR="00776654">
        <w:rPr>
          <w:rFonts w:ascii="Times New Roman" w:hAnsi="Times New Roman" w:cs="Times New Roman"/>
          <w:i/>
          <w:sz w:val="24"/>
          <w:szCs w:val="24"/>
        </w:rPr>
        <w:t xml:space="preserve"> </w:t>
      </w:r>
      <w:r w:rsidR="00776654">
        <w:rPr>
          <w:rFonts w:ascii="Times New Roman" w:hAnsi="Times New Roman" w:cs="Times New Roman"/>
          <w:sz w:val="24"/>
          <w:szCs w:val="24"/>
        </w:rPr>
        <w:t>sp. (m</w:t>
      </w:r>
      <w:r w:rsidR="00776654">
        <w:rPr>
          <w:rFonts w:ascii="Times New Roman" w:hAnsi="Times New Roman" w:cs="Times New Roman"/>
          <w:sz w:val="24"/>
          <w:szCs w:val="24"/>
          <w:vertAlign w:val="subscript"/>
        </w:rPr>
        <w:t>2</w:t>
      </w:r>
      <w:r w:rsidR="00776654">
        <w:rPr>
          <w:rFonts w:ascii="Times New Roman" w:hAnsi="Times New Roman" w:cs="Times New Roman"/>
          <w:sz w:val="24"/>
          <w:szCs w:val="24"/>
        </w:rPr>
        <w:t>) and the second factor was the length of water stress i.e. seedlings were water daily (s</w:t>
      </w:r>
      <w:r w:rsidR="00776654">
        <w:rPr>
          <w:rFonts w:ascii="Times New Roman" w:hAnsi="Times New Roman" w:cs="Times New Roman"/>
          <w:sz w:val="24"/>
          <w:szCs w:val="24"/>
          <w:vertAlign w:val="subscript"/>
        </w:rPr>
        <w:t>0</w:t>
      </w:r>
      <w:r w:rsidR="00776654">
        <w:rPr>
          <w:rFonts w:ascii="Times New Roman" w:hAnsi="Times New Roman" w:cs="Times New Roman"/>
          <w:sz w:val="24"/>
          <w:szCs w:val="24"/>
        </w:rPr>
        <w:t>), no watering for 7 days (s</w:t>
      </w:r>
      <w:r w:rsidR="00776654">
        <w:rPr>
          <w:rFonts w:ascii="Times New Roman" w:hAnsi="Times New Roman" w:cs="Times New Roman"/>
          <w:sz w:val="24"/>
          <w:szCs w:val="24"/>
          <w:vertAlign w:val="subscript"/>
        </w:rPr>
        <w:t>1</w:t>
      </w:r>
      <w:r w:rsidR="00776654">
        <w:rPr>
          <w:rFonts w:ascii="Times New Roman" w:hAnsi="Times New Roman" w:cs="Times New Roman"/>
          <w:sz w:val="24"/>
          <w:szCs w:val="24"/>
        </w:rPr>
        <w:t>), 14 days (s</w:t>
      </w:r>
      <w:r w:rsidR="00776654">
        <w:rPr>
          <w:rFonts w:ascii="Times New Roman" w:hAnsi="Times New Roman" w:cs="Times New Roman"/>
          <w:sz w:val="24"/>
          <w:szCs w:val="24"/>
          <w:vertAlign w:val="subscript"/>
        </w:rPr>
        <w:t>2</w:t>
      </w:r>
      <w:r w:rsidR="00776654">
        <w:rPr>
          <w:rFonts w:ascii="Times New Roman" w:hAnsi="Times New Roman" w:cs="Times New Roman"/>
          <w:sz w:val="24"/>
          <w:szCs w:val="24"/>
        </w:rPr>
        <w:t>), and 21 days (s</w:t>
      </w:r>
      <w:r w:rsidR="00776654">
        <w:rPr>
          <w:rFonts w:ascii="Times New Roman" w:hAnsi="Times New Roman" w:cs="Times New Roman"/>
          <w:sz w:val="24"/>
          <w:szCs w:val="24"/>
          <w:vertAlign w:val="subscript"/>
        </w:rPr>
        <w:t>3</w:t>
      </w:r>
      <w:r w:rsidR="00776654">
        <w:rPr>
          <w:rFonts w:ascii="Times New Roman" w:hAnsi="Times New Roman" w:cs="Times New Roman"/>
          <w:sz w:val="24"/>
          <w:szCs w:val="24"/>
        </w:rPr>
        <w:t xml:space="preserve">).  The results showed that application of </w:t>
      </w:r>
      <w:proofErr w:type="spellStart"/>
      <w:r w:rsidR="00776654" w:rsidRPr="00E754C0">
        <w:rPr>
          <w:rFonts w:ascii="Times New Roman" w:hAnsi="Times New Roman" w:cs="Times New Roman"/>
          <w:i/>
          <w:sz w:val="24"/>
          <w:szCs w:val="24"/>
        </w:rPr>
        <w:t>Glomus</w:t>
      </w:r>
      <w:proofErr w:type="spellEnd"/>
      <w:r w:rsidR="00776654" w:rsidRPr="00E754C0">
        <w:rPr>
          <w:rFonts w:ascii="Times New Roman" w:hAnsi="Times New Roman" w:cs="Times New Roman"/>
          <w:i/>
          <w:sz w:val="24"/>
          <w:szCs w:val="24"/>
        </w:rPr>
        <w:t xml:space="preserve"> </w:t>
      </w:r>
      <w:r w:rsidR="00776654">
        <w:rPr>
          <w:rFonts w:ascii="Times New Roman" w:hAnsi="Times New Roman" w:cs="Times New Roman"/>
          <w:sz w:val="24"/>
          <w:szCs w:val="24"/>
        </w:rPr>
        <w:t>sp. gave the best seedling growth</w:t>
      </w:r>
      <w:r w:rsidR="00E754C0">
        <w:rPr>
          <w:rFonts w:ascii="Times New Roman" w:hAnsi="Times New Roman" w:cs="Times New Roman"/>
          <w:sz w:val="24"/>
          <w:szCs w:val="24"/>
        </w:rPr>
        <w:t xml:space="preserve">.  Water stress treatment of no watering for 21 days inhibited the growth of oil palm seedling. However, effect of AMF on the growth of the seedling are not affected by the duration of water stress treatment, because all AMF treated </w:t>
      </w:r>
      <w:r w:rsidR="00415EAC">
        <w:rPr>
          <w:rFonts w:ascii="Times New Roman" w:hAnsi="Times New Roman" w:cs="Times New Roman"/>
          <w:sz w:val="24"/>
          <w:szCs w:val="24"/>
        </w:rPr>
        <w:t xml:space="preserve">and </w:t>
      </w:r>
      <w:proofErr w:type="spellStart"/>
      <w:r w:rsidR="00415EAC">
        <w:rPr>
          <w:rFonts w:ascii="Times New Roman" w:hAnsi="Times New Roman" w:cs="Times New Roman"/>
          <w:sz w:val="24"/>
          <w:szCs w:val="24"/>
        </w:rPr>
        <w:t>non treated</w:t>
      </w:r>
      <w:proofErr w:type="spellEnd"/>
      <w:r w:rsidR="00415EAC">
        <w:rPr>
          <w:rFonts w:ascii="Times New Roman" w:hAnsi="Times New Roman" w:cs="Times New Roman"/>
          <w:sz w:val="24"/>
          <w:szCs w:val="24"/>
        </w:rPr>
        <w:t xml:space="preserve"> </w:t>
      </w:r>
      <w:bookmarkStart w:id="0" w:name="_GoBack"/>
      <w:bookmarkEnd w:id="0"/>
      <w:r w:rsidR="00E754C0">
        <w:rPr>
          <w:rFonts w:ascii="Times New Roman" w:hAnsi="Times New Roman" w:cs="Times New Roman"/>
          <w:sz w:val="24"/>
          <w:szCs w:val="24"/>
        </w:rPr>
        <w:t>seedling showed a similar response to all condition of water stress.</w:t>
      </w:r>
    </w:p>
    <w:sectPr w:rsidR="00C03A40" w:rsidRPr="00776654" w:rsidSect="00E44554">
      <w:pgSz w:w="11920" w:h="16840"/>
      <w:pgMar w:top="1440" w:right="1325" w:bottom="1440" w:left="1627" w:header="749"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A40"/>
    <w:rsid w:val="001D572D"/>
    <w:rsid w:val="00415EAC"/>
    <w:rsid w:val="00776654"/>
    <w:rsid w:val="00C03A40"/>
    <w:rsid w:val="00E44554"/>
    <w:rsid w:val="00E75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A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A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nimariaviv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2016-08-02T06:30:00Z</dcterms:created>
  <dcterms:modified xsi:type="dcterms:W3CDTF">2016-08-02T14:52:00Z</dcterms:modified>
</cp:coreProperties>
</file>