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A1" w:rsidRDefault="001306A1" w:rsidP="00F16F29">
      <w:pPr>
        <w:spacing w:after="0" w:line="240" w:lineRule="auto"/>
        <w:jc w:val="center"/>
        <w:rPr>
          <w:rFonts w:ascii="Times New Roman" w:hAnsi="Times New Roman"/>
          <w:b/>
          <w:sz w:val="24"/>
          <w:szCs w:val="24"/>
        </w:rPr>
      </w:pPr>
      <w:r>
        <w:rPr>
          <w:rFonts w:ascii="Times New Roman" w:hAnsi="Times New Roman"/>
          <w:b/>
          <w:sz w:val="24"/>
          <w:szCs w:val="24"/>
        </w:rPr>
        <w:t>Uji teratogenik ekstrak buah pare</w:t>
      </w:r>
      <w:r w:rsidRPr="005A3228">
        <w:rPr>
          <w:rFonts w:ascii="Times New Roman" w:hAnsi="Times New Roman"/>
          <w:b/>
          <w:sz w:val="24"/>
          <w:szCs w:val="24"/>
        </w:rPr>
        <w:t xml:space="preserve"> (</w:t>
      </w:r>
      <w:r w:rsidRPr="005A3228">
        <w:rPr>
          <w:rFonts w:ascii="Times New Roman" w:hAnsi="Times New Roman"/>
          <w:b/>
          <w:i/>
          <w:sz w:val="24"/>
          <w:szCs w:val="24"/>
        </w:rPr>
        <w:t>Momordica charantia</w:t>
      </w:r>
      <w:r w:rsidRPr="005A3228">
        <w:rPr>
          <w:rFonts w:ascii="Times New Roman" w:hAnsi="Times New Roman"/>
          <w:b/>
          <w:sz w:val="24"/>
          <w:szCs w:val="24"/>
        </w:rPr>
        <w:t xml:space="preserve"> L.) </w:t>
      </w:r>
    </w:p>
    <w:p w:rsidR="001306A1" w:rsidRPr="005A3228" w:rsidRDefault="001306A1" w:rsidP="00F16F29">
      <w:pPr>
        <w:spacing w:after="0" w:line="240" w:lineRule="auto"/>
        <w:jc w:val="center"/>
        <w:rPr>
          <w:rFonts w:ascii="Times New Roman" w:hAnsi="Times New Roman"/>
          <w:b/>
          <w:sz w:val="24"/>
          <w:szCs w:val="24"/>
        </w:rPr>
      </w:pPr>
      <w:r>
        <w:rPr>
          <w:rFonts w:ascii="Times New Roman" w:hAnsi="Times New Roman"/>
          <w:b/>
          <w:sz w:val="24"/>
          <w:szCs w:val="24"/>
        </w:rPr>
        <w:t xml:space="preserve">terhadap perkembangan fetus mencit </w:t>
      </w:r>
      <w:r w:rsidRPr="005A3228">
        <w:rPr>
          <w:rFonts w:ascii="Times New Roman" w:hAnsi="Times New Roman"/>
          <w:b/>
          <w:sz w:val="24"/>
          <w:szCs w:val="24"/>
        </w:rPr>
        <w:t>(</w:t>
      </w:r>
      <w:r w:rsidRPr="005A3228">
        <w:rPr>
          <w:rFonts w:ascii="Times New Roman" w:hAnsi="Times New Roman"/>
          <w:b/>
          <w:i/>
          <w:sz w:val="24"/>
          <w:szCs w:val="24"/>
        </w:rPr>
        <w:t>Mus musculus</w:t>
      </w:r>
      <w:r w:rsidRPr="005A3228">
        <w:rPr>
          <w:rFonts w:ascii="Times New Roman" w:hAnsi="Times New Roman"/>
          <w:b/>
          <w:sz w:val="24"/>
          <w:szCs w:val="24"/>
        </w:rPr>
        <w:t xml:space="preserve"> L.)</w:t>
      </w:r>
    </w:p>
    <w:p w:rsidR="001306A1" w:rsidRDefault="001306A1" w:rsidP="00F16F29">
      <w:pPr>
        <w:spacing w:after="0" w:line="240" w:lineRule="auto"/>
        <w:jc w:val="center"/>
        <w:rPr>
          <w:rFonts w:ascii="Times New Roman" w:hAnsi="Times New Roman"/>
          <w:b/>
          <w:sz w:val="24"/>
          <w:szCs w:val="24"/>
        </w:rPr>
      </w:pPr>
    </w:p>
    <w:p w:rsidR="001306A1" w:rsidRDefault="001306A1" w:rsidP="00F16F29">
      <w:pPr>
        <w:spacing w:after="0" w:line="240" w:lineRule="auto"/>
        <w:jc w:val="center"/>
        <w:rPr>
          <w:rFonts w:ascii="Times New Roman" w:hAnsi="Times New Roman"/>
          <w:b/>
          <w:sz w:val="24"/>
          <w:szCs w:val="24"/>
        </w:rPr>
      </w:pPr>
      <w:r>
        <w:rPr>
          <w:rFonts w:ascii="Times New Roman" w:hAnsi="Times New Roman"/>
          <w:b/>
          <w:sz w:val="24"/>
          <w:szCs w:val="24"/>
        </w:rPr>
        <w:t>Abstrak</w:t>
      </w:r>
    </w:p>
    <w:p w:rsidR="001306A1" w:rsidRPr="00E54EE6" w:rsidRDefault="001306A1" w:rsidP="00F16F29">
      <w:pPr>
        <w:spacing w:after="0" w:line="240" w:lineRule="auto"/>
        <w:jc w:val="center"/>
        <w:rPr>
          <w:rFonts w:ascii="Times New Roman" w:hAnsi="Times New Roman"/>
          <w:b/>
          <w:sz w:val="24"/>
          <w:szCs w:val="24"/>
        </w:rPr>
      </w:pPr>
    </w:p>
    <w:p w:rsidR="001306A1" w:rsidRPr="00E54EE6" w:rsidRDefault="001306A1" w:rsidP="00F16F29">
      <w:pPr>
        <w:spacing w:after="0" w:line="240" w:lineRule="auto"/>
        <w:jc w:val="center"/>
        <w:rPr>
          <w:rFonts w:ascii="Times New Roman" w:hAnsi="Times New Roman"/>
          <w:b/>
          <w:sz w:val="24"/>
          <w:szCs w:val="24"/>
        </w:rPr>
      </w:pPr>
      <w:r w:rsidRPr="005A3228">
        <w:rPr>
          <w:rFonts w:ascii="Times New Roman" w:hAnsi="Times New Roman"/>
          <w:b/>
          <w:sz w:val="24"/>
          <w:szCs w:val="24"/>
        </w:rPr>
        <w:t>Oleh</w:t>
      </w:r>
      <w:r>
        <w:rPr>
          <w:rFonts w:ascii="Times New Roman" w:hAnsi="Times New Roman"/>
          <w:b/>
          <w:sz w:val="24"/>
          <w:szCs w:val="24"/>
        </w:rPr>
        <w:t>:</w:t>
      </w:r>
    </w:p>
    <w:p w:rsidR="001306A1" w:rsidRDefault="001306A1" w:rsidP="00F16F29">
      <w:pPr>
        <w:spacing w:after="0" w:line="240" w:lineRule="auto"/>
        <w:jc w:val="center"/>
        <w:rPr>
          <w:rFonts w:ascii="Times New Roman" w:hAnsi="Times New Roman"/>
          <w:b/>
          <w:sz w:val="24"/>
          <w:szCs w:val="24"/>
        </w:rPr>
      </w:pPr>
      <w:r>
        <w:rPr>
          <w:rFonts w:ascii="Times New Roman" w:hAnsi="Times New Roman"/>
          <w:b/>
          <w:sz w:val="24"/>
          <w:szCs w:val="24"/>
        </w:rPr>
        <w:t>Nuning Nurcahyani</w:t>
      </w:r>
      <w:r>
        <w:rPr>
          <w:rFonts w:ascii="Times New Roman" w:hAnsi="Times New Roman"/>
          <w:b/>
          <w:sz w:val="24"/>
          <w:szCs w:val="24"/>
          <w:vertAlign w:val="superscript"/>
        </w:rPr>
        <w:t>1</w:t>
      </w:r>
      <w:r w:rsidRPr="005C4F0B">
        <w:rPr>
          <w:rFonts w:ascii="Times New Roman" w:hAnsi="Times New Roman"/>
          <w:b/>
          <w:sz w:val="24"/>
          <w:szCs w:val="24"/>
          <w:vertAlign w:val="superscript"/>
        </w:rPr>
        <w:t>*)</w:t>
      </w:r>
      <w:r>
        <w:rPr>
          <w:rFonts w:ascii="Times New Roman" w:hAnsi="Times New Roman"/>
          <w:b/>
          <w:sz w:val="24"/>
          <w:szCs w:val="24"/>
        </w:rPr>
        <w:t xml:space="preserve">, </w:t>
      </w:r>
      <w:r w:rsidRPr="005A3228">
        <w:rPr>
          <w:rFonts w:ascii="Times New Roman" w:hAnsi="Times New Roman"/>
          <w:b/>
          <w:sz w:val="24"/>
          <w:szCs w:val="24"/>
        </w:rPr>
        <w:t>Si</w:t>
      </w:r>
      <w:r>
        <w:rPr>
          <w:rFonts w:ascii="Times New Roman" w:hAnsi="Times New Roman"/>
          <w:b/>
          <w:sz w:val="24"/>
          <w:szCs w:val="24"/>
        </w:rPr>
        <w:t>lvia Andriani</w:t>
      </w:r>
      <w:r>
        <w:rPr>
          <w:rFonts w:ascii="Times New Roman" w:hAnsi="Times New Roman"/>
          <w:b/>
          <w:sz w:val="24"/>
          <w:szCs w:val="24"/>
          <w:vertAlign w:val="superscript"/>
        </w:rPr>
        <w:t>2</w:t>
      </w:r>
      <w:r w:rsidRPr="005C4F0B">
        <w:rPr>
          <w:rFonts w:ascii="Times New Roman" w:hAnsi="Times New Roman"/>
          <w:b/>
          <w:sz w:val="24"/>
          <w:szCs w:val="24"/>
          <w:vertAlign w:val="superscript"/>
        </w:rPr>
        <w:t>)</w:t>
      </w:r>
      <w:r>
        <w:rPr>
          <w:rFonts w:ascii="Times New Roman" w:hAnsi="Times New Roman"/>
          <w:b/>
          <w:sz w:val="24"/>
          <w:szCs w:val="24"/>
        </w:rPr>
        <w:t>, Sutyarso</w:t>
      </w:r>
      <w:r>
        <w:rPr>
          <w:rFonts w:ascii="Times New Roman" w:hAnsi="Times New Roman"/>
          <w:b/>
          <w:sz w:val="24"/>
          <w:szCs w:val="24"/>
          <w:vertAlign w:val="superscript"/>
        </w:rPr>
        <w:t>3</w:t>
      </w:r>
      <w:r w:rsidRPr="005C4F0B">
        <w:rPr>
          <w:rFonts w:ascii="Times New Roman" w:hAnsi="Times New Roman"/>
          <w:b/>
          <w:sz w:val="24"/>
          <w:szCs w:val="24"/>
          <w:vertAlign w:val="superscript"/>
        </w:rPr>
        <w:t>)</w:t>
      </w:r>
      <w:r>
        <w:rPr>
          <w:rFonts w:ascii="Times New Roman" w:hAnsi="Times New Roman"/>
          <w:b/>
          <w:sz w:val="24"/>
          <w:szCs w:val="24"/>
        </w:rPr>
        <w:t>, Hendri Busman</w:t>
      </w:r>
      <w:r>
        <w:rPr>
          <w:rFonts w:ascii="Times New Roman" w:hAnsi="Times New Roman"/>
          <w:b/>
          <w:sz w:val="24"/>
          <w:szCs w:val="24"/>
          <w:vertAlign w:val="superscript"/>
        </w:rPr>
        <w:t>4</w:t>
      </w:r>
      <w:r w:rsidRPr="005C4F0B">
        <w:rPr>
          <w:rFonts w:ascii="Times New Roman" w:hAnsi="Times New Roman"/>
          <w:b/>
          <w:sz w:val="24"/>
          <w:szCs w:val="24"/>
          <w:vertAlign w:val="superscript"/>
        </w:rPr>
        <w:t>)</w:t>
      </w:r>
    </w:p>
    <w:p w:rsidR="00F16F29" w:rsidRDefault="001306A1" w:rsidP="00F16F29">
      <w:pPr>
        <w:spacing w:after="0" w:line="240" w:lineRule="auto"/>
        <w:jc w:val="center"/>
        <w:rPr>
          <w:rFonts w:ascii="Times New Roman" w:hAnsi="Times New Roman"/>
          <w:b/>
          <w:sz w:val="24"/>
          <w:szCs w:val="24"/>
        </w:rPr>
      </w:pPr>
      <w:r w:rsidRPr="005C4F0B">
        <w:rPr>
          <w:rFonts w:ascii="Times New Roman" w:hAnsi="Times New Roman"/>
          <w:b/>
          <w:sz w:val="24"/>
          <w:szCs w:val="24"/>
          <w:vertAlign w:val="superscript"/>
        </w:rPr>
        <w:t>*)</w:t>
      </w:r>
      <w:r>
        <w:rPr>
          <w:rFonts w:ascii="Times New Roman" w:hAnsi="Times New Roman"/>
          <w:b/>
          <w:sz w:val="24"/>
          <w:szCs w:val="24"/>
        </w:rPr>
        <w:t xml:space="preserve">Jurusan Biologi FMIPA Universitas Lampung </w:t>
      </w:r>
    </w:p>
    <w:p w:rsidR="001306A1" w:rsidRDefault="001306A1" w:rsidP="00F16F29">
      <w:pPr>
        <w:spacing w:after="0" w:line="240" w:lineRule="auto"/>
        <w:jc w:val="center"/>
        <w:rPr>
          <w:rFonts w:ascii="Times New Roman" w:hAnsi="Times New Roman"/>
          <w:b/>
          <w:sz w:val="24"/>
          <w:szCs w:val="24"/>
        </w:rPr>
      </w:pPr>
      <w:r>
        <w:rPr>
          <w:rFonts w:ascii="Times New Roman" w:hAnsi="Times New Roman"/>
          <w:b/>
          <w:sz w:val="24"/>
          <w:szCs w:val="24"/>
        </w:rPr>
        <w:t>Jl S. Brojonegoro No 1 Gedung Meneng Bandar Lampung 35145</w:t>
      </w:r>
    </w:p>
    <w:p w:rsidR="001306A1" w:rsidRPr="005C4F0B" w:rsidRDefault="001306A1" w:rsidP="00F16F29">
      <w:pPr>
        <w:spacing w:after="0" w:line="240" w:lineRule="auto"/>
        <w:jc w:val="center"/>
        <w:rPr>
          <w:rFonts w:ascii="Times New Roman" w:hAnsi="Times New Roman"/>
          <w:b/>
          <w:sz w:val="24"/>
          <w:szCs w:val="24"/>
        </w:rPr>
      </w:pPr>
      <w:r>
        <w:rPr>
          <w:rFonts w:ascii="Times New Roman" w:hAnsi="Times New Roman"/>
          <w:b/>
          <w:sz w:val="24"/>
          <w:szCs w:val="24"/>
        </w:rPr>
        <w:t>E-mail addresse: uya.jujun@gmail.com</w:t>
      </w:r>
    </w:p>
    <w:p w:rsidR="001306A1" w:rsidRPr="005A3228" w:rsidRDefault="001306A1" w:rsidP="00F16F29">
      <w:pPr>
        <w:spacing w:after="0" w:line="240" w:lineRule="auto"/>
        <w:rPr>
          <w:rFonts w:ascii="Times New Roman" w:hAnsi="Times New Roman"/>
          <w:b/>
          <w:sz w:val="24"/>
          <w:szCs w:val="24"/>
        </w:rPr>
      </w:pPr>
    </w:p>
    <w:p w:rsidR="001306A1" w:rsidRPr="00143C74" w:rsidRDefault="001306A1" w:rsidP="00924983">
      <w:pPr>
        <w:tabs>
          <w:tab w:val="left" w:pos="184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Pare digunakan sebagai </w:t>
      </w:r>
      <w:r w:rsidRPr="005F49A1">
        <w:rPr>
          <w:rFonts w:ascii="Times New Roman" w:hAnsi="Times New Roman"/>
          <w:sz w:val="24"/>
          <w:szCs w:val="24"/>
        </w:rPr>
        <w:t>sayuran</w:t>
      </w:r>
      <w:r>
        <w:rPr>
          <w:rFonts w:ascii="Times New Roman" w:hAnsi="Times New Roman"/>
          <w:sz w:val="24"/>
          <w:szCs w:val="24"/>
        </w:rPr>
        <w:t xml:space="preserve"> dan </w:t>
      </w:r>
      <w:r w:rsidRPr="005F49A1">
        <w:rPr>
          <w:rFonts w:ascii="Times New Roman" w:hAnsi="Times New Roman"/>
          <w:sz w:val="24"/>
          <w:szCs w:val="24"/>
        </w:rPr>
        <w:t xml:space="preserve">sebagai </w:t>
      </w:r>
      <w:r>
        <w:rPr>
          <w:rFonts w:ascii="Times New Roman" w:hAnsi="Times New Roman"/>
          <w:sz w:val="24"/>
          <w:szCs w:val="24"/>
        </w:rPr>
        <w:t>tanaman obat tradisional untuk anti radang dan antifertilitas.  Salah satu s</w:t>
      </w:r>
      <w:r w:rsidRPr="005F49A1">
        <w:rPr>
          <w:rFonts w:ascii="Times New Roman" w:hAnsi="Times New Roman"/>
          <w:sz w:val="24"/>
          <w:szCs w:val="24"/>
        </w:rPr>
        <w:t xml:space="preserve">enyawa </w:t>
      </w:r>
      <w:r>
        <w:rPr>
          <w:rFonts w:ascii="Times New Roman" w:hAnsi="Times New Roman"/>
          <w:sz w:val="24"/>
          <w:szCs w:val="24"/>
        </w:rPr>
        <w:t xml:space="preserve">aktif </w:t>
      </w:r>
      <w:r w:rsidRPr="005F49A1">
        <w:rPr>
          <w:rFonts w:ascii="Times New Roman" w:hAnsi="Times New Roman"/>
          <w:sz w:val="24"/>
          <w:szCs w:val="24"/>
        </w:rPr>
        <w:t>yang</w:t>
      </w:r>
      <w:r>
        <w:rPr>
          <w:rFonts w:ascii="Times New Roman" w:hAnsi="Times New Roman"/>
          <w:sz w:val="24"/>
          <w:szCs w:val="24"/>
        </w:rPr>
        <w:t xml:space="preserve"> terkandung pada pare diduga bersifat teratogenik yaitu senyawa  momordikosida K dan L.  Penelitian ini bertujuan untuk membuktikan efek pare (</w:t>
      </w:r>
      <w:r w:rsidRPr="00A75A9C">
        <w:rPr>
          <w:rFonts w:ascii="Times New Roman" w:hAnsi="Times New Roman"/>
          <w:i/>
          <w:sz w:val="24"/>
          <w:szCs w:val="24"/>
        </w:rPr>
        <w:t>Momordica charantia</w:t>
      </w:r>
      <w:r>
        <w:rPr>
          <w:rFonts w:ascii="Times New Roman" w:hAnsi="Times New Roman"/>
          <w:i/>
          <w:sz w:val="24"/>
          <w:szCs w:val="24"/>
        </w:rPr>
        <w:t xml:space="preserve"> </w:t>
      </w:r>
      <w:r>
        <w:rPr>
          <w:rFonts w:ascii="Times New Roman" w:hAnsi="Times New Roman"/>
          <w:sz w:val="24"/>
          <w:szCs w:val="24"/>
        </w:rPr>
        <w:t>L.) terhadap perkembangan fetus mencit (</w:t>
      </w:r>
      <w:r>
        <w:rPr>
          <w:rFonts w:ascii="Times New Roman" w:hAnsi="Times New Roman"/>
          <w:i/>
          <w:iCs/>
          <w:sz w:val="24"/>
          <w:szCs w:val="24"/>
        </w:rPr>
        <w:t xml:space="preserve">Mus musculus </w:t>
      </w:r>
      <w:r>
        <w:rPr>
          <w:rFonts w:ascii="Times New Roman" w:hAnsi="Times New Roman"/>
          <w:sz w:val="24"/>
          <w:szCs w:val="24"/>
        </w:rPr>
        <w:t xml:space="preserve">L.). </w:t>
      </w:r>
      <w:r w:rsidRPr="00A11872">
        <w:rPr>
          <w:rFonts w:ascii="Times New Roman" w:hAnsi="Times New Roman"/>
          <w:sz w:val="24"/>
          <w:szCs w:val="24"/>
        </w:rPr>
        <w:t>Ekstrak pare diperoleh dengan cara maserasi menggunak</w:t>
      </w:r>
      <w:r>
        <w:rPr>
          <w:rFonts w:ascii="Times New Roman" w:hAnsi="Times New Roman"/>
          <w:sz w:val="24"/>
          <w:szCs w:val="24"/>
        </w:rPr>
        <w:t>an etanol 95</w:t>
      </w:r>
      <w:r w:rsidRPr="00A11872">
        <w:rPr>
          <w:rFonts w:ascii="Times New Roman" w:hAnsi="Times New Roman"/>
          <w:sz w:val="24"/>
          <w:szCs w:val="24"/>
        </w:rPr>
        <w:t xml:space="preserve">% sebagai pelarut.  </w:t>
      </w:r>
      <w:r>
        <w:rPr>
          <w:rFonts w:ascii="Times New Roman" w:hAnsi="Times New Roman"/>
          <w:sz w:val="24"/>
          <w:szCs w:val="24"/>
        </w:rPr>
        <w:t>P</w:t>
      </w:r>
      <w:r w:rsidRPr="00913171">
        <w:rPr>
          <w:rFonts w:ascii="Times New Roman" w:hAnsi="Times New Roman"/>
          <w:sz w:val="24"/>
          <w:szCs w:val="24"/>
        </w:rPr>
        <w:t>eneliti</w:t>
      </w:r>
      <w:r>
        <w:rPr>
          <w:rFonts w:ascii="Times New Roman" w:hAnsi="Times New Roman"/>
          <w:sz w:val="24"/>
          <w:szCs w:val="24"/>
        </w:rPr>
        <w:t>an ini menggunakan rancangan acak lengkap dengan analisis varian, 20</w:t>
      </w:r>
      <w:r w:rsidRPr="00A11872">
        <w:rPr>
          <w:rFonts w:ascii="Times New Roman" w:hAnsi="Times New Roman"/>
          <w:sz w:val="24"/>
          <w:szCs w:val="24"/>
        </w:rPr>
        <w:t xml:space="preserve"> ekor </w:t>
      </w:r>
      <w:r>
        <w:rPr>
          <w:rFonts w:ascii="Times New Roman" w:hAnsi="Times New Roman"/>
          <w:sz w:val="24"/>
          <w:szCs w:val="24"/>
        </w:rPr>
        <w:t xml:space="preserve">mencit 20 ekor mencit betina bunting </w:t>
      </w:r>
      <w:r w:rsidRPr="00A11872">
        <w:rPr>
          <w:rFonts w:ascii="Times New Roman" w:hAnsi="Times New Roman"/>
          <w:sz w:val="24"/>
          <w:szCs w:val="24"/>
        </w:rPr>
        <w:t>dibagi d</w:t>
      </w:r>
      <w:r>
        <w:rPr>
          <w:rFonts w:ascii="Times New Roman" w:hAnsi="Times New Roman"/>
          <w:sz w:val="24"/>
          <w:szCs w:val="24"/>
        </w:rPr>
        <w:t>alam 4 kelompok yaitu kelompok [K], [P1], [P2], [P3]</w:t>
      </w:r>
      <w:r w:rsidRPr="00A11872">
        <w:rPr>
          <w:rFonts w:ascii="Times New Roman" w:hAnsi="Times New Roman"/>
          <w:sz w:val="24"/>
          <w:szCs w:val="24"/>
        </w:rPr>
        <w:t xml:space="preserve">. </w:t>
      </w:r>
      <w:r>
        <w:rPr>
          <w:rFonts w:ascii="Times New Roman" w:hAnsi="Times New Roman"/>
          <w:sz w:val="24"/>
          <w:szCs w:val="24"/>
        </w:rPr>
        <w:t xml:space="preserve">Setiap kelompok terdiri dari 5 </w:t>
      </w:r>
      <w:r w:rsidRPr="00A11872">
        <w:rPr>
          <w:rFonts w:ascii="Times New Roman" w:hAnsi="Times New Roman"/>
          <w:sz w:val="24"/>
          <w:szCs w:val="24"/>
        </w:rPr>
        <w:t xml:space="preserve">ekor </w:t>
      </w:r>
      <w:r>
        <w:rPr>
          <w:rFonts w:ascii="Times New Roman" w:hAnsi="Times New Roman"/>
          <w:sz w:val="24"/>
          <w:szCs w:val="24"/>
        </w:rPr>
        <w:t xml:space="preserve">mencit. Kelompok Kontrol (K) hanya diberi aquabides, sedangkan kelompok perlakuan masing-masing diberi ekstrak pare secara oral dimulai hari ke-6 – ke-17 kebuntingan </w:t>
      </w:r>
      <w:r>
        <w:rPr>
          <w:rFonts w:ascii="Times New Roman" w:hAnsi="Times New Roman"/>
          <w:sz w:val="23"/>
          <w:szCs w:val="23"/>
        </w:rPr>
        <w:t xml:space="preserve">dengan dosis perlakuan </w:t>
      </w:r>
      <w:r>
        <w:rPr>
          <w:rFonts w:ascii="Times New Roman" w:hAnsi="Times New Roman"/>
          <w:sz w:val="24"/>
          <w:szCs w:val="24"/>
        </w:rPr>
        <w:t>[P1]</w:t>
      </w:r>
      <w:r>
        <w:rPr>
          <w:rFonts w:ascii="Times New Roman" w:hAnsi="Times New Roman"/>
          <w:sz w:val="23"/>
          <w:szCs w:val="23"/>
        </w:rPr>
        <w:t xml:space="preserve">22,5 mg/30 grBB, </w:t>
      </w:r>
      <w:r>
        <w:rPr>
          <w:rFonts w:ascii="Times New Roman" w:hAnsi="Times New Roman"/>
          <w:sz w:val="24"/>
          <w:szCs w:val="24"/>
        </w:rPr>
        <w:t>[P2]</w:t>
      </w:r>
      <w:r>
        <w:rPr>
          <w:rFonts w:ascii="Times New Roman" w:hAnsi="Times New Roman"/>
          <w:sz w:val="23"/>
          <w:szCs w:val="23"/>
        </w:rPr>
        <w:t xml:space="preserve">30 mg/30 grBB, </w:t>
      </w:r>
      <w:r>
        <w:rPr>
          <w:rFonts w:ascii="Times New Roman" w:hAnsi="Times New Roman"/>
          <w:sz w:val="24"/>
          <w:szCs w:val="24"/>
        </w:rPr>
        <w:t>[P3]</w:t>
      </w:r>
      <w:r>
        <w:rPr>
          <w:rFonts w:ascii="Times New Roman" w:hAnsi="Times New Roman"/>
          <w:sz w:val="23"/>
          <w:szCs w:val="23"/>
        </w:rPr>
        <w:t>37,5 mg/30 grBB.</w:t>
      </w:r>
      <w:r w:rsidRPr="00143C74">
        <w:rPr>
          <w:rFonts w:ascii="Times New Roman" w:hAnsi="Times New Roman"/>
          <w:sz w:val="24"/>
          <w:szCs w:val="24"/>
        </w:rPr>
        <w:t xml:space="preserve"> Selanjutnya induk mencit dibedah</w:t>
      </w:r>
      <w:r>
        <w:rPr>
          <w:rFonts w:ascii="Times New Roman" w:hAnsi="Times New Roman"/>
          <w:sz w:val="24"/>
          <w:szCs w:val="24"/>
        </w:rPr>
        <w:t>,</w:t>
      </w:r>
      <w:r w:rsidRPr="00143C74">
        <w:rPr>
          <w:rFonts w:ascii="Times New Roman" w:hAnsi="Times New Roman"/>
          <w:sz w:val="24"/>
          <w:szCs w:val="24"/>
        </w:rPr>
        <w:t xml:space="preserve"> diambil fetusnya untuk </w:t>
      </w:r>
      <w:r>
        <w:rPr>
          <w:rFonts w:ascii="Times New Roman" w:hAnsi="Times New Roman"/>
          <w:sz w:val="24"/>
          <w:szCs w:val="24"/>
        </w:rPr>
        <w:t>dilakukan pengukuran panjang kranium, sternum, ekor, ekstrimitas depan dan belakang</w:t>
      </w:r>
      <w:r w:rsidRPr="00143C74">
        <w:rPr>
          <w:rFonts w:ascii="Times New Roman" w:hAnsi="Times New Roman"/>
          <w:sz w:val="24"/>
          <w:szCs w:val="24"/>
        </w:rPr>
        <w:t xml:space="preserve">. </w:t>
      </w:r>
      <w:r>
        <w:rPr>
          <w:rFonts w:ascii="Times New Roman" w:hAnsi="Times New Roman"/>
          <w:sz w:val="24"/>
          <w:szCs w:val="24"/>
        </w:rPr>
        <w:t>A</w:t>
      </w:r>
      <w:r w:rsidRPr="00143C74">
        <w:rPr>
          <w:rFonts w:ascii="Times New Roman" w:hAnsi="Times New Roman"/>
          <w:sz w:val="24"/>
          <w:szCs w:val="24"/>
        </w:rPr>
        <w:t xml:space="preserve">nalisis data menunjukkan bahwa pemberian </w:t>
      </w:r>
      <w:r>
        <w:rPr>
          <w:rFonts w:ascii="Times New Roman" w:hAnsi="Times New Roman"/>
          <w:sz w:val="24"/>
          <w:szCs w:val="24"/>
        </w:rPr>
        <w:t xml:space="preserve">ekstrak </w:t>
      </w:r>
      <w:r w:rsidRPr="00143C74">
        <w:rPr>
          <w:rFonts w:ascii="Times New Roman" w:hAnsi="Times New Roman"/>
          <w:sz w:val="24"/>
          <w:szCs w:val="24"/>
        </w:rPr>
        <w:t>pare menyebabkan penurunan panjang kr</w:t>
      </w:r>
      <w:r>
        <w:rPr>
          <w:rFonts w:ascii="Times New Roman" w:hAnsi="Times New Roman"/>
          <w:sz w:val="24"/>
          <w:szCs w:val="24"/>
        </w:rPr>
        <w:t>anium, sternum, ekor, ekst</w:t>
      </w:r>
      <w:r w:rsidRPr="00143C74">
        <w:rPr>
          <w:rFonts w:ascii="Times New Roman" w:hAnsi="Times New Roman"/>
          <w:sz w:val="24"/>
          <w:szCs w:val="24"/>
        </w:rPr>
        <w:t>r</w:t>
      </w:r>
      <w:r>
        <w:rPr>
          <w:rFonts w:ascii="Times New Roman" w:hAnsi="Times New Roman"/>
          <w:sz w:val="24"/>
          <w:szCs w:val="24"/>
        </w:rPr>
        <w:t>imitas depan, dan ekst</w:t>
      </w:r>
      <w:r w:rsidRPr="00143C74">
        <w:rPr>
          <w:rFonts w:ascii="Times New Roman" w:hAnsi="Times New Roman"/>
          <w:sz w:val="24"/>
          <w:szCs w:val="24"/>
        </w:rPr>
        <w:t>r</w:t>
      </w:r>
      <w:r>
        <w:rPr>
          <w:rFonts w:ascii="Times New Roman" w:hAnsi="Times New Roman"/>
          <w:sz w:val="24"/>
          <w:szCs w:val="24"/>
        </w:rPr>
        <w:t>imitas belakang secara signifikan.  Dosis toksik yang mampu menurunkan panjang k</w:t>
      </w:r>
      <w:r w:rsidRPr="00143C74">
        <w:rPr>
          <w:rFonts w:ascii="Times New Roman" w:hAnsi="Times New Roman"/>
          <w:sz w:val="24"/>
          <w:szCs w:val="24"/>
        </w:rPr>
        <w:t>ra</w:t>
      </w:r>
      <w:r>
        <w:rPr>
          <w:rFonts w:ascii="Times New Roman" w:hAnsi="Times New Roman"/>
          <w:sz w:val="24"/>
          <w:szCs w:val="24"/>
        </w:rPr>
        <w:t xml:space="preserve">nium dan panjang sternum yaitu </w:t>
      </w:r>
      <w:r w:rsidRPr="00143C74">
        <w:rPr>
          <w:rFonts w:ascii="Times New Roman" w:hAnsi="Times New Roman"/>
          <w:sz w:val="24"/>
          <w:szCs w:val="24"/>
        </w:rPr>
        <w:t xml:space="preserve">dosis </w:t>
      </w:r>
      <w:r>
        <w:rPr>
          <w:rFonts w:ascii="Times New Roman" w:hAnsi="Times New Roman"/>
          <w:sz w:val="23"/>
          <w:szCs w:val="23"/>
        </w:rPr>
        <w:t>30 mg/30 grBB</w:t>
      </w:r>
      <w:r>
        <w:rPr>
          <w:rFonts w:ascii="Times New Roman" w:hAnsi="Times New Roman"/>
          <w:sz w:val="24"/>
          <w:szCs w:val="24"/>
        </w:rPr>
        <w:t>, sedangkan untuk menurunkan panjang ekor, ekst</w:t>
      </w:r>
      <w:r w:rsidRPr="00143C74">
        <w:rPr>
          <w:rFonts w:ascii="Times New Roman" w:hAnsi="Times New Roman"/>
          <w:sz w:val="24"/>
          <w:szCs w:val="24"/>
        </w:rPr>
        <w:t>r</w:t>
      </w:r>
      <w:r>
        <w:rPr>
          <w:rFonts w:ascii="Times New Roman" w:hAnsi="Times New Roman"/>
          <w:sz w:val="24"/>
          <w:szCs w:val="24"/>
        </w:rPr>
        <w:t>i</w:t>
      </w:r>
      <w:r w:rsidRPr="00143C74">
        <w:rPr>
          <w:rFonts w:ascii="Times New Roman" w:hAnsi="Times New Roman"/>
          <w:sz w:val="24"/>
          <w:szCs w:val="24"/>
        </w:rPr>
        <w:t>mitas depan dan belakang yaitu dosis</w:t>
      </w:r>
      <w:r>
        <w:rPr>
          <w:rFonts w:ascii="Times New Roman" w:hAnsi="Times New Roman"/>
          <w:sz w:val="23"/>
          <w:szCs w:val="23"/>
        </w:rPr>
        <w:t xml:space="preserve">37,5 mg/30 grBB. </w:t>
      </w:r>
    </w:p>
    <w:p w:rsidR="00924983" w:rsidRDefault="00924983" w:rsidP="00924983">
      <w:pPr>
        <w:autoSpaceDE w:val="0"/>
        <w:autoSpaceDN w:val="0"/>
        <w:adjustRightInd w:val="0"/>
        <w:spacing w:line="240" w:lineRule="auto"/>
        <w:ind w:left="1276" w:hanging="1276"/>
        <w:rPr>
          <w:rFonts w:ascii="Times New Roman" w:hAnsi="Times New Roman"/>
          <w:b/>
          <w:sz w:val="24"/>
          <w:szCs w:val="24"/>
        </w:rPr>
      </w:pPr>
    </w:p>
    <w:p w:rsidR="001306A1" w:rsidRDefault="001306A1" w:rsidP="00924983">
      <w:pPr>
        <w:autoSpaceDE w:val="0"/>
        <w:autoSpaceDN w:val="0"/>
        <w:adjustRightInd w:val="0"/>
        <w:spacing w:line="240" w:lineRule="auto"/>
        <w:ind w:left="1276" w:hanging="1276"/>
        <w:rPr>
          <w:rFonts w:ascii="Times New Roman" w:hAnsi="Times New Roman"/>
          <w:iCs/>
          <w:sz w:val="24"/>
          <w:szCs w:val="24"/>
        </w:rPr>
      </w:pPr>
      <w:r w:rsidRPr="005D453A">
        <w:rPr>
          <w:rFonts w:ascii="Times New Roman" w:hAnsi="Times New Roman"/>
          <w:b/>
          <w:sz w:val="24"/>
          <w:szCs w:val="24"/>
        </w:rPr>
        <w:t>Kata kunci</w:t>
      </w:r>
      <w:r>
        <w:rPr>
          <w:rFonts w:ascii="Times New Roman" w:hAnsi="Times New Roman"/>
          <w:sz w:val="24"/>
          <w:szCs w:val="24"/>
        </w:rPr>
        <w:t xml:space="preserve">: </w:t>
      </w:r>
      <w:r w:rsidRPr="00A11872">
        <w:rPr>
          <w:rFonts w:ascii="Times New Roman" w:hAnsi="Times New Roman"/>
          <w:i/>
          <w:sz w:val="24"/>
          <w:szCs w:val="24"/>
        </w:rPr>
        <w:t>Momordica charantia</w:t>
      </w:r>
      <w:r w:rsidRPr="00A11872">
        <w:rPr>
          <w:rFonts w:ascii="Times New Roman" w:hAnsi="Times New Roman"/>
          <w:sz w:val="24"/>
          <w:szCs w:val="24"/>
        </w:rPr>
        <w:t xml:space="preserve"> L</w:t>
      </w:r>
      <w:r>
        <w:rPr>
          <w:rFonts w:ascii="Times New Roman" w:hAnsi="Times New Roman"/>
          <w:sz w:val="24"/>
          <w:szCs w:val="24"/>
        </w:rPr>
        <w:t>., t</w:t>
      </w:r>
      <w:r>
        <w:rPr>
          <w:rFonts w:ascii="Times New Roman" w:hAnsi="Times New Roman"/>
          <w:iCs/>
          <w:sz w:val="24"/>
          <w:szCs w:val="24"/>
        </w:rPr>
        <w:t>oksik, sternum, kranium, ekstrimitas, ekor</w:t>
      </w:r>
    </w:p>
    <w:p w:rsidR="00924983" w:rsidRDefault="00924983" w:rsidP="009A5FEC">
      <w:pPr>
        <w:pStyle w:val="HTMLPreformatted"/>
        <w:jc w:val="center"/>
        <w:rPr>
          <w:rFonts w:ascii="Times New Roman" w:hAnsi="Times New Roman" w:cs="Times New Roman"/>
          <w:b/>
          <w:sz w:val="24"/>
          <w:szCs w:val="24"/>
        </w:rPr>
      </w:pPr>
    </w:p>
    <w:p w:rsidR="00CF7770" w:rsidRPr="00924983" w:rsidRDefault="00CF7770" w:rsidP="009A5FEC">
      <w:pPr>
        <w:pStyle w:val="HTMLPreformatted"/>
        <w:jc w:val="center"/>
        <w:rPr>
          <w:rFonts w:ascii="Times New Roman" w:hAnsi="Times New Roman" w:cs="Times New Roman"/>
          <w:b/>
          <w:sz w:val="24"/>
          <w:szCs w:val="24"/>
        </w:rPr>
      </w:pPr>
      <w:r w:rsidRPr="00924983">
        <w:rPr>
          <w:rFonts w:ascii="Times New Roman" w:hAnsi="Times New Roman" w:cs="Times New Roman"/>
          <w:b/>
          <w:sz w:val="24"/>
          <w:szCs w:val="24"/>
        </w:rPr>
        <w:t>The teratogenic test of pare extract (</w:t>
      </w:r>
      <w:r w:rsidRPr="00924983">
        <w:rPr>
          <w:rFonts w:ascii="Times New Roman" w:hAnsi="Times New Roman" w:cs="Times New Roman"/>
          <w:b/>
          <w:i/>
          <w:sz w:val="24"/>
          <w:szCs w:val="24"/>
        </w:rPr>
        <w:t>Momordica charantia</w:t>
      </w:r>
      <w:r w:rsidRPr="00924983">
        <w:rPr>
          <w:rFonts w:ascii="Times New Roman" w:hAnsi="Times New Roman" w:cs="Times New Roman"/>
          <w:b/>
          <w:sz w:val="24"/>
          <w:szCs w:val="24"/>
        </w:rPr>
        <w:t xml:space="preserve"> L.)</w:t>
      </w:r>
    </w:p>
    <w:p w:rsidR="00CF7770" w:rsidRPr="00924983" w:rsidRDefault="000E6534" w:rsidP="009A5FEC">
      <w:pPr>
        <w:pStyle w:val="HTMLPreformatted"/>
        <w:jc w:val="center"/>
        <w:rPr>
          <w:rFonts w:ascii="Times New Roman" w:hAnsi="Times New Roman" w:cs="Times New Roman"/>
          <w:b/>
          <w:sz w:val="24"/>
          <w:szCs w:val="24"/>
        </w:rPr>
      </w:pPr>
      <w:r w:rsidRPr="00924983">
        <w:rPr>
          <w:rFonts w:ascii="Times New Roman" w:hAnsi="Times New Roman" w:cs="Times New Roman"/>
          <w:b/>
          <w:sz w:val="24"/>
          <w:szCs w:val="24"/>
        </w:rPr>
        <w:t>To</w:t>
      </w:r>
      <w:r w:rsidR="00CF7770" w:rsidRPr="00924983">
        <w:rPr>
          <w:rFonts w:ascii="Times New Roman" w:hAnsi="Times New Roman" w:cs="Times New Roman"/>
          <w:b/>
          <w:sz w:val="24"/>
          <w:szCs w:val="24"/>
        </w:rPr>
        <w:t xml:space="preserve"> the development of fetal mice (</w:t>
      </w:r>
      <w:r w:rsidR="00CF7770" w:rsidRPr="00924983">
        <w:rPr>
          <w:rFonts w:ascii="Times New Roman" w:hAnsi="Times New Roman" w:cs="Times New Roman"/>
          <w:b/>
          <w:i/>
          <w:sz w:val="24"/>
          <w:szCs w:val="24"/>
        </w:rPr>
        <w:t>Mus musculus</w:t>
      </w:r>
      <w:r w:rsidR="00CF7770" w:rsidRPr="00924983">
        <w:rPr>
          <w:rFonts w:ascii="Times New Roman" w:hAnsi="Times New Roman" w:cs="Times New Roman"/>
          <w:b/>
          <w:sz w:val="24"/>
          <w:szCs w:val="24"/>
        </w:rPr>
        <w:t xml:space="preserve"> L.)</w:t>
      </w:r>
    </w:p>
    <w:p w:rsidR="00CF7770" w:rsidRPr="009A5FEC" w:rsidRDefault="00CF7770" w:rsidP="009A5FEC">
      <w:pPr>
        <w:pStyle w:val="HTMLPreformatted"/>
        <w:jc w:val="center"/>
        <w:rPr>
          <w:rFonts w:ascii="Times New Roman" w:hAnsi="Times New Roman" w:cs="Times New Roman"/>
          <w:sz w:val="24"/>
          <w:szCs w:val="24"/>
        </w:rPr>
      </w:pPr>
    </w:p>
    <w:p w:rsidR="00CF7770" w:rsidRPr="009A5FEC" w:rsidRDefault="00CF7770" w:rsidP="009A5FEC">
      <w:pPr>
        <w:pStyle w:val="HTMLPreformatted"/>
        <w:jc w:val="center"/>
        <w:rPr>
          <w:rFonts w:ascii="Times New Roman" w:hAnsi="Times New Roman" w:cs="Times New Roman"/>
          <w:sz w:val="24"/>
          <w:szCs w:val="24"/>
        </w:rPr>
      </w:pPr>
      <w:r w:rsidRPr="009A5FEC">
        <w:rPr>
          <w:rFonts w:ascii="Times New Roman" w:hAnsi="Times New Roman" w:cs="Times New Roman"/>
          <w:sz w:val="24"/>
          <w:szCs w:val="24"/>
        </w:rPr>
        <w:t>Abstract</w:t>
      </w:r>
    </w:p>
    <w:p w:rsidR="00CF7770" w:rsidRPr="009A5FEC" w:rsidRDefault="00CF7770" w:rsidP="009A5FEC">
      <w:pPr>
        <w:widowControl w:val="0"/>
        <w:autoSpaceDE w:val="0"/>
        <w:autoSpaceDN w:val="0"/>
        <w:adjustRightInd w:val="0"/>
        <w:spacing w:before="7" w:after="0" w:line="360" w:lineRule="auto"/>
        <w:ind w:right="133"/>
        <w:jc w:val="center"/>
        <w:rPr>
          <w:rFonts w:ascii="Times New Roman" w:hAnsi="Times New Roman"/>
          <w:sz w:val="24"/>
          <w:szCs w:val="24"/>
        </w:rPr>
      </w:pPr>
    </w:p>
    <w:p w:rsidR="009A5FEC" w:rsidRPr="00924983" w:rsidRDefault="00CF7770" w:rsidP="000E6534">
      <w:pPr>
        <w:pStyle w:val="HTMLPreformatted"/>
        <w:jc w:val="center"/>
        <w:rPr>
          <w:rFonts w:ascii="Times New Roman" w:hAnsi="Times New Roman" w:cs="Times New Roman"/>
          <w:b/>
          <w:sz w:val="24"/>
          <w:szCs w:val="24"/>
        </w:rPr>
      </w:pPr>
      <w:r w:rsidRPr="00924983">
        <w:rPr>
          <w:rFonts w:ascii="Times New Roman" w:hAnsi="Times New Roman" w:cs="Times New Roman"/>
          <w:b/>
          <w:sz w:val="24"/>
          <w:szCs w:val="24"/>
        </w:rPr>
        <w:t xml:space="preserve">By:Nuning Nurcahyani1 *), Silvia Andriani2), Sutyarso3), </w:t>
      </w:r>
    </w:p>
    <w:p w:rsidR="00CF7770" w:rsidRPr="00924983" w:rsidRDefault="00CF7770" w:rsidP="009A5FEC">
      <w:pPr>
        <w:pStyle w:val="HTMLPreformatted"/>
        <w:jc w:val="center"/>
        <w:rPr>
          <w:rFonts w:ascii="Times New Roman" w:hAnsi="Times New Roman" w:cs="Times New Roman"/>
          <w:b/>
          <w:sz w:val="24"/>
          <w:szCs w:val="24"/>
        </w:rPr>
      </w:pPr>
      <w:r w:rsidRPr="00924983">
        <w:rPr>
          <w:rFonts w:ascii="Times New Roman" w:hAnsi="Times New Roman" w:cs="Times New Roman"/>
          <w:b/>
          <w:sz w:val="24"/>
          <w:szCs w:val="24"/>
        </w:rPr>
        <w:t>Hendri Busman4)</w:t>
      </w:r>
    </w:p>
    <w:p w:rsidR="00CF7770" w:rsidRPr="00924983" w:rsidRDefault="00CF7770" w:rsidP="009A5FEC">
      <w:pPr>
        <w:pStyle w:val="HTMLPreformatted"/>
        <w:jc w:val="center"/>
        <w:rPr>
          <w:rFonts w:ascii="Times New Roman" w:hAnsi="Times New Roman" w:cs="Times New Roman"/>
          <w:b/>
          <w:sz w:val="24"/>
          <w:szCs w:val="24"/>
        </w:rPr>
      </w:pPr>
      <w:r w:rsidRPr="00924983">
        <w:rPr>
          <w:rFonts w:ascii="Times New Roman" w:hAnsi="Times New Roman" w:cs="Times New Roman"/>
          <w:b/>
          <w:sz w:val="24"/>
          <w:szCs w:val="24"/>
        </w:rPr>
        <w:t>*) Department of Biology FMIPA University of Lampung</w:t>
      </w:r>
    </w:p>
    <w:p w:rsidR="00CF7770" w:rsidRPr="00924983" w:rsidRDefault="00CF7770" w:rsidP="009A5FEC">
      <w:pPr>
        <w:pStyle w:val="HTMLPreformatted"/>
        <w:jc w:val="center"/>
        <w:rPr>
          <w:rFonts w:ascii="Times New Roman" w:hAnsi="Times New Roman" w:cs="Times New Roman"/>
          <w:b/>
          <w:sz w:val="24"/>
          <w:szCs w:val="24"/>
        </w:rPr>
      </w:pPr>
      <w:r w:rsidRPr="00924983">
        <w:rPr>
          <w:rFonts w:ascii="Times New Roman" w:hAnsi="Times New Roman" w:cs="Times New Roman"/>
          <w:b/>
          <w:sz w:val="24"/>
          <w:szCs w:val="24"/>
        </w:rPr>
        <w:t>Jl S. Brojonegoro No 1 Building Meneng Bandar Lampung 35145</w:t>
      </w:r>
    </w:p>
    <w:p w:rsidR="00CF7770" w:rsidRPr="00924983" w:rsidRDefault="00CF7770" w:rsidP="009A5FEC">
      <w:pPr>
        <w:pStyle w:val="HTMLPreformatted"/>
        <w:jc w:val="center"/>
        <w:rPr>
          <w:rFonts w:ascii="Times New Roman" w:hAnsi="Times New Roman" w:cs="Times New Roman"/>
          <w:b/>
          <w:sz w:val="24"/>
          <w:szCs w:val="24"/>
        </w:rPr>
      </w:pPr>
      <w:r w:rsidRPr="00924983">
        <w:rPr>
          <w:rFonts w:ascii="Times New Roman" w:hAnsi="Times New Roman" w:cs="Times New Roman"/>
          <w:b/>
          <w:sz w:val="24"/>
          <w:szCs w:val="24"/>
        </w:rPr>
        <w:t>E-mail address: uya.jujun@gmail.com</w:t>
      </w:r>
    </w:p>
    <w:p w:rsidR="00CF7770" w:rsidRPr="009A5FEC" w:rsidRDefault="00CF7770" w:rsidP="009E2B69">
      <w:pPr>
        <w:widowControl w:val="0"/>
        <w:autoSpaceDE w:val="0"/>
        <w:autoSpaceDN w:val="0"/>
        <w:adjustRightInd w:val="0"/>
        <w:spacing w:before="7" w:after="0" w:line="360" w:lineRule="auto"/>
        <w:ind w:right="133"/>
        <w:jc w:val="both"/>
        <w:rPr>
          <w:rFonts w:ascii="Times New Roman" w:hAnsi="Times New Roman"/>
          <w:sz w:val="24"/>
          <w:szCs w:val="24"/>
        </w:rPr>
      </w:pPr>
    </w:p>
    <w:p w:rsidR="00CF7770" w:rsidRPr="009A5FEC" w:rsidRDefault="00CF7770" w:rsidP="00CF7770">
      <w:pPr>
        <w:pStyle w:val="HTMLPreformatted"/>
        <w:rPr>
          <w:rFonts w:ascii="Times New Roman" w:hAnsi="Times New Roman" w:cs="Times New Roman"/>
          <w:sz w:val="24"/>
          <w:szCs w:val="24"/>
        </w:rPr>
      </w:pPr>
      <w:r w:rsidRPr="009A5FEC">
        <w:rPr>
          <w:rFonts w:ascii="Times New Roman" w:hAnsi="Times New Roman" w:cs="Times New Roman"/>
          <w:sz w:val="24"/>
          <w:szCs w:val="24"/>
        </w:rPr>
        <w:lastRenderedPageBreak/>
        <w:t>Pare is used as a vegetable and as a traditional medicinal plant for anti-inflammatory and antifertility. One of the active compounds contained in the pare is suspected to be teratogenic ie K and L momordicosida compounds. This study aims to prove the effects of pare (</w:t>
      </w:r>
      <w:r w:rsidRPr="009A5FEC">
        <w:rPr>
          <w:rFonts w:ascii="Times New Roman" w:hAnsi="Times New Roman" w:cs="Times New Roman"/>
          <w:i/>
          <w:sz w:val="24"/>
          <w:szCs w:val="24"/>
        </w:rPr>
        <w:t>Momordica charantia</w:t>
      </w:r>
      <w:r w:rsidRPr="009A5FEC">
        <w:rPr>
          <w:rFonts w:ascii="Times New Roman" w:hAnsi="Times New Roman" w:cs="Times New Roman"/>
          <w:sz w:val="24"/>
          <w:szCs w:val="24"/>
        </w:rPr>
        <w:t xml:space="preserve"> L.) on the development of fetal mice (</w:t>
      </w:r>
      <w:r w:rsidRPr="009A5FEC">
        <w:rPr>
          <w:rFonts w:ascii="Times New Roman" w:hAnsi="Times New Roman" w:cs="Times New Roman"/>
          <w:i/>
          <w:sz w:val="24"/>
          <w:szCs w:val="24"/>
        </w:rPr>
        <w:t>Mus musculus</w:t>
      </w:r>
      <w:r w:rsidRPr="009A5FEC">
        <w:rPr>
          <w:rFonts w:ascii="Times New Roman" w:hAnsi="Times New Roman" w:cs="Times New Roman"/>
          <w:sz w:val="24"/>
          <w:szCs w:val="24"/>
        </w:rPr>
        <w:t xml:space="preserve"> L. Pare extract obtained by maceration using 95% ethanol as solvent. This study used a complete randomized design with variance analysis, 20 mice of 20 female pregnant mice divided into 4 groups, namely [K], [P1], [P2], [P3].</w:t>
      </w:r>
      <w:r w:rsidR="00924983">
        <w:rPr>
          <w:rFonts w:ascii="Times New Roman" w:hAnsi="Times New Roman" w:cs="Times New Roman"/>
          <w:sz w:val="24"/>
          <w:szCs w:val="24"/>
        </w:rPr>
        <w:t xml:space="preserve"> </w:t>
      </w:r>
      <w:r w:rsidRPr="009A5FEC">
        <w:rPr>
          <w:rFonts w:ascii="Times New Roman" w:hAnsi="Times New Roman" w:cs="Times New Roman"/>
          <w:sz w:val="24"/>
          <w:szCs w:val="24"/>
        </w:rPr>
        <w:t>Each group consists of 5 mice. The control group (K) was only given aquabides, whereas the treatment group was each given oral pare extract starting on the 6th day - 17th of pregnancy with the treatment dose [P1] 22.5 mg / 30 grB</w:t>
      </w:r>
      <w:r w:rsidR="009A5FEC">
        <w:rPr>
          <w:rFonts w:ascii="Times New Roman" w:hAnsi="Times New Roman" w:cs="Times New Roman"/>
          <w:sz w:val="24"/>
          <w:szCs w:val="24"/>
        </w:rPr>
        <w:t>W</w:t>
      </w:r>
      <w:r w:rsidRPr="009A5FEC">
        <w:rPr>
          <w:rFonts w:ascii="Times New Roman" w:hAnsi="Times New Roman" w:cs="Times New Roman"/>
          <w:sz w:val="24"/>
          <w:szCs w:val="24"/>
        </w:rPr>
        <w:t xml:space="preserve">, [P2] 30 mg / 30 </w:t>
      </w:r>
      <w:r w:rsidR="009A5FEC">
        <w:rPr>
          <w:rFonts w:ascii="Times New Roman" w:hAnsi="Times New Roman" w:cs="Times New Roman"/>
          <w:sz w:val="24"/>
          <w:szCs w:val="24"/>
        </w:rPr>
        <w:t>W</w:t>
      </w:r>
      <w:r w:rsidRPr="009A5FEC">
        <w:rPr>
          <w:rFonts w:ascii="Times New Roman" w:hAnsi="Times New Roman" w:cs="Times New Roman"/>
          <w:sz w:val="24"/>
          <w:szCs w:val="24"/>
        </w:rPr>
        <w:t xml:space="preserve"> [P3] 37,5 mg / 30 grB</w:t>
      </w:r>
      <w:r w:rsidR="009A5FEC">
        <w:rPr>
          <w:rFonts w:ascii="Times New Roman" w:hAnsi="Times New Roman" w:cs="Times New Roman"/>
          <w:sz w:val="24"/>
          <w:szCs w:val="24"/>
        </w:rPr>
        <w:t>W</w:t>
      </w:r>
      <w:r w:rsidRPr="009A5FEC">
        <w:rPr>
          <w:rFonts w:ascii="Times New Roman" w:hAnsi="Times New Roman" w:cs="Times New Roman"/>
          <w:sz w:val="24"/>
          <w:szCs w:val="24"/>
        </w:rPr>
        <w:t xml:space="preserve">. Furthermore, </w:t>
      </w:r>
      <w:r w:rsidR="009A5FEC">
        <w:rPr>
          <w:rFonts w:ascii="Times New Roman" w:hAnsi="Times New Roman" w:cs="Times New Roman"/>
          <w:sz w:val="24"/>
          <w:szCs w:val="24"/>
        </w:rPr>
        <w:t>pregnant</w:t>
      </w:r>
      <w:r w:rsidRPr="009A5FEC">
        <w:rPr>
          <w:rFonts w:ascii="Times New Roman" w:hAnsi="Times New Roman" w:cs="Times New Roman"/>
          <w:sz w:val="24"/>
          <w:szCs w:val="24"/>
        </w:rPr>
        <w:t xml:space="preserve"> mice dissect, fetus taken for measurement of cranium, sternum, tail, front and rear extremity</w:t>
      </w:r>
      <w:r w:rsidR="009A5FEC">
        <w:rPr>
          <w:rFonts w:ascii="Times New Roman" w:hAnsi="Times New Roman" w:cs="Times New Roman"/>
          <w:sz w:val="24"/>
          <w:szCs w:val="24"/>
        </w:rPr>
        <w:t xml:space="preserve"> length</w:t>
      </w:r>
      <w:r w:rsidRPr="009A5FEC">
        <w:rPr>
          <w:rFonts w:ascii="Times New Roman" w:hAnsi="Times New Roman" w:cs="Times New Roman"/>
          <w:sz w:val="24"/>
          <w:szCs w:val="24"/>
        </w:rPr>
        <w:t>. Data analysis showed that administration of pare extracts caused significant decrease in cranium, sternum, tail, extremity, and rear extremity</w:t>
      </w:r>
      <w:r w:rsidR="009A5FEC">
        <w:rPr>
          <w:rFonts w:ascii="Times New Roman" w:hAnsi="Times New Roman" w:cs="Times New Roman"/>
          <w:sz w:val="24"/>
          <w:szCs w:val="24"/>
        </w:rPr>
        <w:t xml:space="preserve"> length.</w:t>
      </w:r>
      <w:r w:rsidR="00DC758A">
        <w:rPr>
          <w:rFonts w:ascii="Times New Roman" w:hAnsi="Times New Roman" w:cs="Times New Roman"/>
          <w:sz w:val="24"/>
          <w:szCs w:val="24"/>
        </w:rPr>
        <w:t xml:space="preserve">  </w:t>
      </w:r>
      <w:r w:rsidR="009A5FEC" w:rsidRPr="009A5FEC">
        <w:rPr>
          <w:rFonts w:ascii="Times New Roman" w:hAnsi="Times New Roman" w:cs="Times New Roman"/>
          <w:sz w:val="24"/>
          <w:szCs w:val="24"/>
        </w:rPr>
        <w:t>T</w:t>
      </w:r>
      <w:r w:rsidRPr="009A5FEC">
        <w:rPr>
          <w:rFonts w:ascii="Times New Roman" w:hAnsi="Times New Roman" w:cs="Times New Roman"/>
          <w:sz w:val="24"/>
          <w:szCs w:val="24"/>
        </w:rPr>
        <w:t>oxic doses that can reduce the length of cranium and stern</w:t>
      </w:r>
      <w:r w:rsidR="009A5FEC">
        <w:rPr>
          <w:rFonts w:ascii="Times New Roman" w:hAnsi="Times New Roman" w:cs="Times New Roman"/>
          <w:sz w:val="24"/>
          <w:szCs w:val="24"/>
        </w:rPr>
        <w:t>um</w:t>
      </w:r>
      <w:r w:rsidRPr="009A5FEC">
        <w:rPr>
          <w:rFonts w:ascii="Times New Roman" w:hAnsi="Times New Roman" w:cs="Times New Roman"/>
          <w:sz w:val="24"/>
          <w:szCs w:val="24"/>
        </w:rPr>
        <w:t xml:space="preserve"> is 30 mg / 30 grB</w:t>
      </w:r>
      <w:r w:rsidR="009A5FEC">
        <w:rPr>
          <w:rFonts w:ascii="Times New Roman" w:hAnsi="Times New Roman" w:cs="Times New Roman"/>
          <w:sz w:val="24"/>
          <w:szCs w:val="24"/>
        </w:rPr>
        <w:t>W</w:t>
      </w:r>
      <w:r w:rsidRPr="009A5FEC">
        <w:rPr>
          <w:rFonts w:ascii="Times New Roman" w:hAnsi="Times New Roman" w:cs="Times New Roman"/>
          <w:sz w:val="24"/>
          <w:szCs w:val="24"/>
        </w:rPr>
        <w:t xml:space="preserve"> dose, whereas to reduce the tail length, front and rear extremity is dose</w:t>
      </w:r>
      <w:r w:rsidR="009A5FEC">
        <w:rPr>
          <w:rFonts w:ascii="Times New Roman" w:hAnsi="Times New Roman" w:cs="Times New Roman"/>
          <w:sz w:val="24"/>
          <w:szCs w:val="24"/>
        </w:rPr>
        <w:t xml:space="preserve"> </w:t>
      </w:r>
      <w:r w:rsidRPr="009A5FEC">
        <w:rPr>
          <w:rFonts w:ascii="Times New Roman" w:hAnsi="Times New Roman" w:cs="Times New Roman"/>
          <w:sz w:val="24"/>
          <w:szCs w:val="24"/>
        </w:rPr>
        <w:t>37,5 mg / 30 grB</w:t>
      </w:r>
      <w:r w:rsidR="009A5FEC">
        <w:rPr>
          <w:rFonts w:ascii="Times New Roman" w:hAnsi="Times New Roman" w:cs="Times New Roman"/>
          <w:sz w:val="24"/>
          <w:szCs w:val="24"/>
        </w:rPr>
        <w:t>W</w:t>
      </w:r>
      <w:r w:rsidRPr="009A5FEC">
        <w:rPr>
          <w:rFonts w:ascii="Times New Roman" w:hAnsi="Times New Roman" w:cs="Times New Roman"/>
          <w:sz w:val="24"/>
          <w:szCs w:val="24"/>
        </w:rPr>
        <w:t>.</w:t>
      </w:r>
    </w:p>
    <w:p w:rsidR="00CF7770" w:rsidRPr="009A5FEC" w:rsidRDefault="00CF7770" w:rsidP="00CF7770">
      <w:pPr>
        <w:pStyle w:val="HTMLPreformatted"/>
        <w:rPr>
          <w:rFonts w:ascii="Times New Roman" w:hAnsi="Times New Roman" w:cs="Times New Roman"/>
          <w:sz w:val="24"/>
          <w:szCs w:val="24"/>
        </w:rPr>
      </w:pPr>
    </w:p>
    <w:p w:rsidR="00CF7770" w:rsidRPr="009A5FEC" w:rsidRDefault="00CF7770" w:rsidP="00CF7770">
      <w:pPr>
        <w:pStyle w:val="HTMLPreformatted"/>
        <w:rPr>
          <w:rFonts w:ascii="Times New Roman" w:hAnsi="Times New Roman" w:cs="Times New Roman"/>
          <w:sz w:val="24"/>
          <w:szCs w:val="24"/>
        </w:rPr>
      </w:pPr>
      <w:r w:rsidRPr="009A5FEC">
        <w:rPr>
          <w:rFonts w:ascii="Times New Roman" w:hAnsi="Times New Roman" w:cs="Times New Roman"/>
          <w:sz w:val="24"/>
          <w:szCs w:val="24"/>
        </w:rPr>
        <w:t xml:space="preserve">Keywords: </w:t>
      </w:r>
      <w:r w:rsidRPr="009A5FEC">
        <w:rPr>
          <w:rFonts w:ascii="Times New Roman" w:hAnsi="Times New Roman" w:cs="Times New Roman"/>
          <w:i/>
          <w:sz w:val="24"/>
          <w:szCs w:val="24"/>
        </w:rPr>
        <w:t>Momordica charantia</w:t>
      </w:r>
      <w:r w:rsidRPr="009A5FEC">
        <w:rPr>
          <w:rFonts w:ascii="Times New Roman" w:hAnsi="Times New Roman" w:cs="Times New Roman"/>
          <w:sz w:val="24"/>
          <w:szCs w:val="24"/>
        </w:rPr>
        <w:t xml:space="preserve"> L., toxic, sternum, cranium, extremity, tail</w:t>
      </w:r>
    </w:p>
    <w:p w:rsidR="00CF7770" w:rsidRPr="009A5FEC" w:rsidRDefault="00CF7770" w:rsidP="00CF7770">
      <w:pPr>
        <w:pStyle w:val="HTMLPreformatted"/>
        <w:rPr>
          <w:rFonts w:ascii="Times New Roman" w:hAnsi="Times New Roman" w:cs="Times New Roman"/>
          <w:sz w:val="24"/>
          <w:szCs w:val="24"/>
        </w:rPr>
      </w:pPr>
      <w:r w:rsidRPr="009A5FEC">
        <w:rPr>
          <w:rFonts w:ascii="Times New Roman" w:hAnsi="Times New Roman" w:cs="Times New Roman"/>
          <w:sz w:val="24"/>
          <w:szCs w:val="24"/>
        </w:rPr>
        <w:t xml:space="preserve"> </w:t>
      </w:r>
    </w:p>
    <w:p w:rsidR="005F0E60" w:rsidRPr="009A5FEC" w:rsidRDefault="005F0E60">
      <w:pPr>
        <w:widowControl w:val="0"/>
        <w:autoSpaceDE w:val="0"/>
        <w:autoSpaceDN w:val="0"/>
        <w:adjustRightInd w:val="0"/>
        <w:spacing w:after="0" w:line="200" w:lineRule="exact"/>
        <w:rPr>
          <w:rFonts w:ascii="Times New Roman" w:hAnsi="Times New Roman"/>
          <w:sz w:val="24"/>
          <w:szCs w:val="24"/>
        </w:rPr>
      </w:pPr>
    </w:p>
    <w:p w:rsidR="005F0E60" w:rsidRDefault="005F0E60">
      <w:pPr>
        <w:widowControl w:val="0"/>
        <w:autoSpaceDE w:val="0"/>
        <w:autoSpaceDN w:val="0"/>
        <w:adjustRightInd w:val="0"/>
        <w:spacing w:before="3" w:after="0" w:line="220" w:lineRule="exact"/>
        <w:rPr>
          <w:rFonts w:ascii="Times New Roman" w:hAnsi="Times New Roman"/>
        </w:rPr>
      </w:pPr>
    </w:p>
    <w:p w:rsidR="005F0E60" w:rsidRPr="00924983" w:rsidRDefault="005F0E60" w:rsidP="00924983">
      <w:pPr>
        <w:widowControl w:val="0"/>
        <w:autoSpaceDE w:val="0"/>
        <w:autoSpaceDN w:val="0"/>
        <w:adjustRightInd w:val="0"/>
        <w:spacing w:after="0" w:line="360" w:lineRule="auto"/>
        <w:rPr>
          <w:rFonts w:ascii="Times New Roman" w:hAnsi="Times New Roman"/>
          <w:sz w:val="24"/>
          <w:szCs w:val="24"/>
        </w:rPr>
      </w:pPr>
      <w:r w:rsidRPr="00924983">
        <w:rPr>
          <w:rFonts w:ascii="Times New Roman" w:hAnsi="Times New Roman"/>
          <w:b/>
          <w:bCs/>
          <w:spacing w:val="-5"/>
          <w:sz w:val="24"/>
          <w:szCs w:val="24"/>
        </w:rPr>
        <w:t>P</w:t>
      </w:r>
      <w:r w:rsidRPr="00924983">
        <w:rPr>
          <w:rFonts w:ascii="Times New Roman" w:hAnsi="Times New Roman"/>
          <w:b/>
          <w:bCs/>
          <w:spacing w:val="1"/>
          <w:sz w:val="24"/>
          <w:szCs w:val="24"/>
        </w:rPr>
        <w:t>E</w:t>
      </w:r>
      <w:r w:rsidRPr="00924983">
        <w:rPr>
          <w:rFonts w:ascii="Times New Roman" w:hAnsi="Times New Roman"/>
          <w:b/>
          <w:bCs/>
          <w:spacing w:val="-1"/>
          <w:sz w:val="24"/>
          <w:szCs w:val="24"/>
        </w:rPr>
        <w:t>N</w:t>
      </w:r>
      <w:r w:rsidRPr="00924983">
        <w:rPr>
          <w:rFonts w:ascii="Times New Roman" w:hAnsi="Times New Roman"/>
          <w:b/>
          <w:bCs/>
          <w:sz w:val="24"/>
          <w:szCs w:val="24"/>
        </w:rPr>
        <w:t>DAHUL</w:t>
      </w:r>
      <w:r w:rsidRPr="00924983">
        <w:rPr>
          <w:rFonts w:ascii="Times New Roman" w:hAnsi="Times New Roman"/>
          <w:b/>
          <w:bCs/>
          <w:spacing w:val="2"/>
          <w:sz w:val="24"/>
          <w:szCs w:val="24"/>
        </w:rPr>
        <w:t>U</w:t>
      </w:r>
      <w:r w:rsidRPr="00924983">
        <w:rPr>
          <w:rFonts w:ascii="Times New Roman" w:hAnsi="Times New Roman"/>
          <w:b/>
          <w:bCs/>
          <w:sz w:val="24"/>
          <w:szCs w:val="24"/>
        </w:rPr>
        <w:t>AN</w:t>
      </w:r>
    </w:p>
    <w:p w:rsidR="005F0E60" w:rsidRPr="00924983" w:rsidRDefault="005F0E60" w:rsidP="00924983">
      <w:pPr>
        <w:widowControl w:val="0"/>
        <w:autoSpaceDE w:val="0"/>
        <w:autoSpaceDN w:val="0"/>
        <w:adjustRightInd w:val="0"/>
        <w:spacing w:before="2" w:after="0" w:line="360" w:lineRule="auto"/>
        <w:rPr>
          <w:rFonts w:ascii="Times New Roman" w:hAnsi="Times New Roman"/>
          <w:sz w:val="13"/>
          <w:szCs w:val="13"/>
        </w:rPr>
      </w:pPr>
    </w:p>
    <w:p w:rsidR="00257477" w:rsidRPr="00924983" w:rsidRDefault="00924983" w:rsidP="00924983">
      <w:pPr>
        <w:tabs>
          <w:tab w:val="left" w:pos="28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sidR="00257477" w:rsidRPr="00924983">
        <w:rPr>
          <w:rFonts w:ascii="Times New Roman" w:hAnsi="Times New Roman"/>
          <w:sz w:val="24"/>
          <w:szCs w:val="24"/>
        </w:rPr>
        <w:t>Masyarakat Indonesia sudah banyak menggunakan sumber bahan obat dari alam, salah satunya adalah pare (</w:t>
      </w:r>
      <w:r w:rsidR="00257477" w:rsidRPr="00924983">
        <w:rPr>
          <w:rFonts w:ascii="Times New Roman" w:hAnsi="Times New Roman"/>
          <w:i/>
          <w:sz w:val="24"/>
          <w:szCs w:val="24"/>
        </w:rPr>
        <w:t xml:space="preserve">Momordica charantia </w:t>
      </w:r>
      <w:r w:rsidR="00257477" w:rsidRPr="00924983">
        <w:rPr>
          <w:rFonts w:ascii="Times New Roman" w:hAnsi="Times New Roman"/>
          <w:sz w:val="24"/>
          <w:szCs w:val="24"/>
        </w:rPr>
        <w:t>L</w:t>
      </w:r>
      <w:r w:rsidR="00257477" w:rsidRPr="00924983">
        <w:rPr>
          <w:rFonts w:ascii="Times New Roman" w:hAnsi="Times New Roman"/>
          <w:i/>
          <w:sz w:val="24"/>
          <w:szCs w:val="24"/>
        </w:rPr>
        <w:t>.</w:t>
      </w:r>
      <w:r w:rsidR="00257477" w:rsidRPr="00924983">
        <w:rPr>
          <w:rFonts w:ascii="Times New Roman" w:hAnsi="Times New Roman"/>
          <w:sz w:val="24"/>
          <w:szCs w:val="24"/>
        </w:rPr>
        <w:t>). Buah pare digunakan sebagai lalapan,sayuran, dan sebagai tanaman obat. Bagian utama pada pare yang memiliki nilai ekonomis tinggi yaitu buahnya.Pada buah pare terdapat beberapa senyawa yang bersifat toksik yaitu senyawa momordikosida K dan L, Saponin, Flavonoid dan Alkaloid yang diduga mempunyai sifat sitotoksik, yang dapat  menghambat pertumbuhan dan perkembangan sel melalui penghambatsejumlah reaksi enzimatik</w:t>
      </w:r>
      <w:r w:rsidR="000E6534" w:rsidRPr="00924983">
        <w:rPr>
          <w:rFonts w:ascii="Times New Roman" w:hAnsi="Times New Roman"/>
          <w:sz w:val="24"/>
          <w:szCs w:val="24"/>
        </w:rPr>
        <w:t xml:space="preserve"> </w:t>
      </w:r>
      <w:r w:rsidR="00257477" w:rsidRPr="00924983">
        <w:rPr>
          <w:rFonts w:ascii="Times New Roman" w:hAnsi="Times New Roman"/>
          <w:sz w:val="24"/>
          <w:szCs w:val="24"/>
        </w:rPr>
        <w:t>(Nurliani, 2007), salah satunya adalah</w:t>
      </w:r>
      <w:r w:rsidR="000E6534" w:rsidRPr="00924983">
        <w:rPr>
          <w:rFonts w:ascii="Times New Roman" w:hAnsi="Times New Roman"/>
          <w:sz w:val="24"/>
          <w:szCs w:val="24"/>
        </w:rPr>
        <w:t xml:space="preserve"> </w:t>
      </w:r>
      <w:r w:rsidR="00257477" w:rsidRPr="00924983">
        <w:rPr>
          <w:rFonts w:ascii="Times New Roman" w:hAnsi="Times New Roman"/>
          <w:sz w:val="24"/>
          <w:szCs w:val="24"/>
        </w:rPr>
        <w:t>terhadap perkembangan fetus  mencit (</w:t>
      </w:r>
      <w:r w:rsidR="00257477" w:rsidRPr="00924983">
        <w:rPr>
          <w:rFonts w:ascii="Times New Roman" w:hAnsi="Times New Roman"/>
          <w:i/>
          <w:iCs/>
          <w:sz w:val="24"/>
          <w:szCs w:val="24"/>
        </w:rPr>
        <w:t xml:space="preserve">Mus musculus </w:t>
      </w:r>
      <w:r w:rsidR="00257477" w:rsidRPr="00924983">
        <w:rPr>
          <w:rFonts w:ascii="Times New Roman" w:hAnsi="Times New Roman"/>
          <w:sz w:val="24"/>
          <w:szCs w:val="24"/>
        </w:rPr>
        <w:t>L.) terutama pada sel yang sedang mengalami perkembangan.Selain itu senyawa Alkaloid dari tanamanpare dapat menyebabkan berhentinya pembelahan mitosis zigot maupun embrio padastadium metafase (Wurlina, 2006).</w:t>
      </w:r>
    </w:p>
    <w:p w:rsidR="00257477" w:rsidRPr="00924983" w:rsidRDefault="00924983" w:rsidP="00924983">
      <w:pPr>
        <w:tabs>
          <w:tab w:val="left" w:pos="28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sidR="00257477" w:rsidRPr="00924983">
        <w:rPr>
          <w:rFonts w:ascii="Times New Roman" w:hAnsi="Times New Roman"/>
          <w:sz w:val="24"/>
          <w:szCs w:val="24"/>
        </w:rPr>
        <w:t xml:space="preserve">Pada periode organogenesis, ekstrimitas depan merupakan organ luar yang pertama kali terbentuk pada fetus. Pada periode ini terjadi diferensiasi sel-sel untuk membentuk organ, salah satunya yaitu tunas anggota depan (Widiyani dan Sagi, 2001). </w:t>
      </w:r>
    </w:p>
    <w:p w:rsidR="00257477" w:rsidRPr="00924983" w:rsidRDefault="00924983" w:rsidP="00924983">
      <w:pPr>
        <w:tabs>
          <w:tab w:val="left" w:pos="28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ab/>
      </w:r>
      <w:r w:rsidR="00257477" w:rsidRPr="00924983">
        <w:rPr>
          <w:rFonts w:ascii="Times New Roman" w:hAnsi="Times New Roman"/>
          <w:sz w:val="24"/>
          <w:szCs w:val="24"/>
        </w:rPr>
        <w:t>Pada pare terdapat senyawa yang dapat menghambat perkembangan dan pertumbuhan pada fetus (Rosita, 2005)</w:t>
      </w:r>
      <w:r w:rsidR="00E41A7E" w:rsidRPr="00924983">
        <w:rPr>
          <w:rFonts w:ascii="Times New Roman" w:hAnsi="Times New Roman"/>
          <w:sz w:val="24"/>
          <w:szCs w:val="24"/>
        </w:rPr>
        <w:t>.  Untuk itu perlu dilakukan</w:t>
      </w:r>
      <w:r w:rsidR="00257477" w:rsidRPr="00924983">
        <w:rPr>
          <w:rFonts w:ascii="Times New Roman" w:hAnsi="Times New Roman"/>
          <w:sz w:val="24"/>
          <w:szCs w:val="24"/>
        </w:rPr>
        <w:t xml:space="preserve"> penelitian ini </w:t>
      </w:r>
      <w:r w:rsidR="000E6534" w:rsidRPr="00924983">
        <w:rPr>
          <w:rFonts w:ascii="Times New Roman" w:hAnsi="Times New Roman"/>
          <w:sz w:val="24"/>
          <w:szCs w:val="24"/>
        </w:rPr>
        <w:t xml:space="preserve">dengan tujuan </w:t>
      </w:r>
      <w:r w:rsidR="00257477" w:rsidRPr="00924983">
        <w:rPr>
          <w:rFonts w:ascii="Times New Roman" w:hAnsi="Times New Roman"/>
          <w:sz w:val="24"/>
          <w:szCs w:val="24"/>
        </w:rPr>
        <w:t>untuk membuktikan pengaruh</w:t>
      </w:r>
      <w:r w:rsidR="00E41A7E" w:rsidRPr="00924983">
        <w:rPr>
          <w:rFonts w:ascii="Times New Roman" w:hAnsi="Times New Roman"/>
          <w:sz w:val="24"/>
          <w:szCs w:val="24"/>
        </w:rPr>
        <w:t xml:space="preserve"> </w:t>
      </w:r>
      <w:r w:rsidR="00257477" w:rsidRPr="00924983">
        <w:rPr>
          <w:rFonts w:ascii="Times New Roman" w:hAnsi="Times New Roman"/>
          <w:sz w:val="24"/>
          <w:szCs w:val="24"/>
          <w:lang w:val="sv-SE"/>
        </w:rPr>
        <w:t>pemberian ekstrak buah pare terhadap</w:t>
      </w:r>
      <w:r w:rsidR="00E41A7E" w:rsidRPr="00924983">
        <w:rPr>
          <w:rFonts w:ascii="Times New Roman" w:hAnsi="Times New Roman"/>
          <w:sz w:val="24"/>
          <w:szCs w:val="24"/>
        </w:rPr>
        <w:t xml:space="preserve"> malformasi pada bagian tubuh fetus meliputi </w:t>
      </w:r>
      <w:r w:rsidR="00257477" w:rsidRPr="00924983">
        <w:rPr>
          <w:rFonts w:ascii="Times New Roman" w:hAnsi="Times New Roman"/>
          <w:sz w:val="24"/>
          <w:szCs w:val="24"/>
          <w:lang w:val="sv-SE"/>
        </w:rPr>
        <w:t>panjang kranium, panjang ekor, panjang sternum, panjang ekstri</w:t>
      </w:r>
      <w:r w:rsidR="00E41A7E" w:rsidRPr="00924983">
        <w:rPr>
          <w:rFonts w:ascii="Times New Roman" w:hAnsi="Times New Roman"/>
          <w:sz w:val="24"/>
          <w:szCs w:val="24"/>
          <w:lang w:val="sv-SE"/>
        </w:rPr>
        <w:t>mitas depa</w:t>
      </w:r>
      <w:r w:rsidR="00E41A7E" w:rsidRPr="00924983">
        <w:rPr>
          <w:rFonts w:ascii="Times New Roman" w:hAnsi="Times New Roman"/>
          <w:sz w:val="24"/>
          <w:szCs w:val="24"/>
        </w:rPr>
        <w:t>n,</w:t>
      </w:r>
      <w:r w:rsidR="00257477" w:rsidRPr="00924983">
        <w:rPr>
          <w:rFonts w:ascii="Times New Roman" w:hAnsi="Times New Roman"/>
          <w:sz w:val="24"/>
          <w:szCs w:val="24"/>
          <w:lang w:val="sv-SE"/>
        </w:rPr>
        <w:t xml:space="preserve"> dan panjang ekstrimitas belakang</w:t>
      </w:r>
    </w:p>
    <w:p w:rsidR="00924983" w:rsidRDefault="00924983" w:rsidP="00924983">
      <w:pPr>
        <w:widowControl w:val="0"/>
        <w:autoSpaceDE w:val="0"/>
        <w:autoSpaceDN w:val="0"/>
        <w:adjustRightInd w:val="0"/>
        <w:spacing w:after="0" w:line="360" w:lineRule="auto"/>
        <w:rPr>
          <w:rFonts w:ascii="Times New Roman" w:hAnsi="Times New Roman"/>
          <w:b/>
          <w:bCs/>
          <w:sz w:val="24"/>
          <w:szCs w:val="24"/>
        </w:rPr>
      </w:pPr>
    </w:p>
    <w:p w:rsidR="005F0E60" w:rsidRPr="00924983" w:rsidRDefault="005F0E60" w:rsidP="00924983">
      <w:pPr>
        <w:widowControl w:val="0"/>
        <w:autoSpaceDE w:val="0"/>
        <w:autoSpaceDN w:val="0"/>
        <w:adjustRightInd w:val="0"/>
        <w:spacing w:after="0" w:line="360" w:lineRule="auto"/>
        <w:rPr>
          <w:rFonts w:ascii="Times New Roman" w:hAnsi="Times New Roman"/>
          <w:sz w:val="24"/>
          <w:szCs w:val="24"/>
        </w:rPr>
      </w:pPr>
      <w:r w:rsidRPr="00924983">
        <w:rPr>
          <w:rFonts w:ascii="Times New Roman" w:hAnsi="Times New Roman"/>
          <w:b/>
          <w:bCs/>
          <w:sz w:val="24"/>
          <w:szCs w:val="24"/>
        </w:rPr>
        <w:t xml:space="preserve">BAHAN DAN </w:t>
      </w:r>
      <w:r w:rsidRPr="00924983">
        <w:rPr>
          <w:rFonts w:ascii="Times New Roman" w:hAnsi="Times New Roman"/>
          <w:b/>
          <w:bCs/>
          <w:spacing w:val="-1"/>
          <w:sz w:val="24"/>
          <w:szCs w:val="24"/>
        </w:rPr>
        <w:t>M</w:t>
      </w:r>
      <w:r w:rsidRPr="00924983">
        <w:rPr>
          <w:rFonts w:ascii="Times New Roman" w:hAnsi="Times New Roman"/>
          <w:b/>
          <w:bCs/>
          <w:spacing w:val="1"/>
          <w:sz w:val="24"/>
          <w:szCs w:val="24"/>
        </w:rPr>
        <w:t>ETO</w:t>
      </w:r>
      <w:r w:rsidRPr="00924983">
        <w:rPr>
          <w:rFonts w:ascii="Times New Roman" w:hAnsi="Times New Roman"/>
          <w:b/>
          <w:bCs/>
          <w:sz w:val="24"/>
          <w:szCs w:val="24"/>
        </w:rPr>
        <w:t>DE</w:t>
      </w:r>
    </w:p>
    <w:p w:rsidR="005F0E60" w:rsidRPr="00924983" w:rsidRDefault="005F0E60" w:rsidP="00924983">
      <w:pPr>
        <w:widowControl w:val="0"/>
        <w:autoSpaceDE w:val="0"/>
        <w:autoSpaceDN w:val="0"/>
        <w:adjustRightInd w:val="0"/>
        <w:spacing w:before="2" w:after="0" w:line="360" w:lineRule="auto"/>
        <w:rPr>
          <w:rFonts w:ascii="Times New Roman" w:hAnsi="Times New Roman"/>
          <w:sz w:val="13"/>
          <w:szCs w:val="13"/>
        </w:rPr>
      </w:pPr>
    </w:p>
    <w:p w:rsidR="000E6534" w:rsidRPr="00924983" w:rsidRDefault="000E6534" w:rsidP="00E757D7">
      <w:pPr>
        <w:autoSpaceDE w:val="0"/>
        <w:autoSpaceDN w:val="0"/>
        <w:adjustRightInd w:val="0"/>
        <w:spacing w:after="0" w:line="360" w:lineRule="auto"/>
        <w:ind w:firstLine="720"/>
        <w:rPr>
          <w:rFonts w:ascii="Times New Roman" w:hAnsi="Times New Roman"/>
          <w:sz w:val="24"/>
          <w:szCs w:val="24"/>
        </w:rPr>
      </w:pPr>
      <w:r w:rsidRPr="00924983">
        <w:rPr>
          <w:rFonts w:ascii="Times New Roman" w:hAnsi="Times New Roman"/>
          <w:sz w:val="24"/>
          <w:szCs w:val="24"/>
        </w:rPr>
        <w:t xml:space="preserve">Penelitian ini dilakukan pada bulan Januari 2017 di LaboratoriumZoologi Jurusan Biologi FMIPA </w:t>
      </w:r>
      <w:r w:rsidR="00C12495" w:rsidRPr="00924983">
        <w:rPr>
          <w:rFonts w:ascii="Times New Roman" w:hAnsi="Times New Roman"/>
          <w:sz w:val="24"/>
          <w:szCs w:val="24"/>
        </w:rPr>
        <w:t xml:space="preserve">Universitas Lampung.  Metode yang digunakan adalah Rancangan Acak Lengkap (RAL) dengan 4 kelompok terdiri dari 1 Kontrol dan 3 kelompok perlakuan. Masing-masing kelompok terdiri dari 5 ekor mencit. </w:t>
      </w:r>
    </w:p>
    <w:p w:rsidR="001B7925" w:rsidRPr="00924983" w:rsidRDefault="001B7925" w:rsidP="00924983">
      <w:pPr>
        <w:pStyle w:val="ListParagraph"/>
        <w:numPr>
          <w:ilvl w:val="1"/>
          <w:numId w:val="2"/>
        </w:numPr>
        <w:autoSpaceDE w:val="0"/>
        <w:autoSpaceDN w:val="0"/>
        <w:adjustRightInd w:val="0"/>
        <w:spacing w:after="0" w:line="360" w:lineRule="auto"/>
        <w:ind w:left="1134" w:hanging="283"/>
        <w:rPr>
          <w:rFonts w:ascii="Times New Roman" w:hAnsi="Times New Roman" w:cs="Times New Roman"/>
          <w:b/>
          <w:bCs/>
          <w:sz w:val="24"/>
          <w:szCs w:val="24"/>
          <w:lang w:val="id-ID"/>
        </w:rPr>
      </w:pPr>
      <w:r w:rsidRPr="00924983">
        <w:rPr>
          <w:rFonts w:ascii="Times New Roman" w:hAnsi="Times New Roman" w:cs="Times New Roman"/>
          <w:b/>
          <w:bCs/>
          <w:sz w:val="24"/>
          <w:szCs w:val="24"/>
          <w:lang w:val="id-ID"/>
        </w:rPr>
        <w:t xml:space="preserve">Persiapan dan Pembuatan Ekstrak  Buah Pare </w:t>
      </w:r>
    </w:p>
    <w:p w:rsidR="001B7925" w:rsidRPr="00924983" w:rsidRDefault="00C12495" w:rsidP="00924983">
      <w:pPr>
        <w:pStyle w:val="ListParagraph"/>
        <w:autoSpaceDE w:val="0"/>
        <w:autoSpaceDN w:val="0"/>
        <w:adjustRightInd w:val="0"/>
        <w:spacing w:after="0" w:line="360" w:lineRule="auto"/>
        <w:ind w:left="0"/>
        <w:rPr>
          <w:rFonts w:ascii="Times New Roman" w:hAnsi="Times New Roman" w:cs="Times New Roman"/>
          <w:sz w:val="24"/>
          <w:szCs w:val="24"/>
          <w:lang w:val="id-ID"/>
        </w:rPr>
      </w:pPr>
      <w:r w:rsidRPr="00924983">
        <w:rPr>
          <w:rFonts w:ascii="Times New Roman" w:hAnsi="Times New Roman" w:cs="Times New Roman"/>
          <w:sz w:val="24"/>
          <w:szCs w:val="24"/>
          <w:lang w:val="id-ID"/>
        </w:rPr>
        <w:t>E</w:t>
      </w:r>
      <w:r w:rsidR="001B7925" w:rsidRPr="00924983">
        <w:rPr>
          <w:rFonts w:ascii="Times New Roman" w:hAnsi="Times New Roman" w:cs="Times New Roman"/>
          <w:sz w:val="24"/>
          <w:szCs w:val="24"/>
          <w:lang w:val="id-ID"/>
        </w:rPr>
        <w:t>kstrak daging buah pare</w:t>
      </w:r>
      <w:r w:rsidRPr="00924983">
        <w:rPr>
          <w:rFonts w:ascii="Times New Roman" w:hAnsi="Times New Roman" w:cs="Times New Roman"/>
          <w:sz w:val="24"/>
          <w:szCs w:val="24"/>
          <w:lang w:val="id-ID"/>
        </w:rPr>
        <w:t xml:space="preserve"> diperoleh dengan </w:t>
      </w:r>
      <w:r w:rsidR="001B7925" w:rsidRPr="00924983">
        <w:rPr>
          <w:rFonts w:ascii="Times New Roman" w:hAnsi="Times New Roman" w:cs="Times New Roman"/>
          <w:sz w:val="24"/>
          <w:szCs w:val="24"/>
          <w:lang w:val="id-ID"/>
        </w:rPr>
        <w:t xml:space="preserve">metode evaporasi. </w:t>
      </w:r>
      <w:r w:rsidR="001B7925" w:rsidRPr="00924983">
        <w:rPr>
          <w:rFonts w:ascii="Times New Roman" w:hAnsi="Times New Roman" w:cs="Times New Roman"/>
          <w:sz w:val="24"/>
          <w:szCs w:val="24"/>
        </w:rPr>
        <w:t xml:space="preserve"> D</w:t>
      </w:r>
      <w:r w:rsidR="001B7925" w:rsidRPr="00924983">
        <w:rPr>
          <w:rFonts w:ascii="Times New Roman" w:hAnsi="Times New Roman" w:cs="Times New Roman"/>
          <w:sz w:val="24"/>
          <w:szCs w:val="24"/>
          <w:lang w:val="id-ID"/>
        </w:rPr>
        <w:t>aging buah pare dibersihkan, dicuci, dan dijemur (tanpa sinar matahari) hingga</w:t>
      </w:r>
      <w:r w:rsidRPr="00924983">
        <w:rPr>
          <w:rFonts w:ascii="Times New Roman" w:hAnsi="Times New Roman" w:cs="Times New Roman"/>
          <w:sz w:val="24"/>
          <w:szCs w:val="24"/>
          <w:lang w:val="id-ID"/>
        </w:rPr>
        <w:t xml:space="preserve"> </w:t>
      </w:r>
      <w:r w:rsidR="001B7925" w:rsidRPr="00924983">
        <w:rPr>
          <w:rFonts w:ascii="Times New Roman" w:hAnsi="Times New Roman" w:cs="Times New Roman"/>
          <w:sz w:val="24"/>
          <w:szCs w:val="24"/>
          <w:lang w:val="id-ID"/>
        </w:rPr>
        <w:t>kering (oven). Setelah kering daging buah pare digiling hingga menjadi</w:t>
      </w:r>
      <w:r w:rsidRPr="00924983">
        <w:rPr>
          <w:rFonts w:ascii="Times New Roman" w:hAnsi="Times New Roman" w:cs="Times New Roman"/>
          <w:sz w:val="24"/>
          <w:szCs w:val="24"/>
          <w:lang w:val="id-ID"/>
        </w:rPr>
        <w:t xml:space="preserve"> </w:t>
      </w:r>
      <w:r w:rsidR="001B7925" w:rsidRPr="00924983">
        <w:rPr>
          <w:rFonts w:ascii="Times New Roman" w:hAnsi="Times New Roman" w:cs="Times New Roman"/>
          <w:sz w:val="24"/>
          <w:szCs w:val="24"/>
          <w:lang w:val="id-ID"/>
        </w:rPr>
        <w:t>serbuk. Kemudian dilakukan maserasi dengan cara merendam 500 gram</w:t>
      </w:r>
      <w:r w:rsidRPr="00924983">
        <w:rPr>
          <w:rFonts w:ascii="Times New Roman" w:hAnsi="Times New Roman" w:cs="Times New Roman"/>
          <w:sz w:val="24"/>
          <w:szCs w:val="24"/>
          <w:lang w:val="id-ID"/>
        </w:rPr>
        <w:t xml:space="preserve"> </w:t>
      </w:r>
      <w:r w:rsidR="001B7925" w:rsidRPr="00924983">
        <w:rPr>
          <w:rFonts w:ascii="Times New Roman" w:hAnsi="Times New Roman" w:cs="Times New Roman"/>
          <w:sz w:val="24"/>
          <w:szCs w:val="24"/>
          <w:lang w:val="id-ID"/>
        </w:rPr>
        <w:t xml:space="preserve">serbuk daging buah pare dalam 5 liter </w:t>
      </w:r>
      <w:r w:rsidR="001B7925" w:rsidRPr="00924983">
        <w:rPr>
          <w:rFonts w:ascii="Times New Roman" w:hAnsi="Times New Roman" w:cs="Times New Roman"/>
          <w:sz w:val="24"/>
          <w:szCs w:val="24"/>
        </w:rPr>
        <w:t>l</w:t>
      </w:r>
      <w:r w:rsidR="001B7925" w:rsidRPr="00924983">
        <w:rPr>
          <w:rFonts w:ascii="Times New Roman" w:hAnsi="Times New Roman" w:cs="Times New Roman"/>
          <w:sz w:val="24"/>
          <w:szCs w:val="24"/>
          <w:lang w:val="id-ID"/>
        </w:rPr>
        <w:t>arutan etanol selama 24 jam. Kemudian</w:t>
      </w:r>
      <w:r w:rsidRPr="00924983">
        <w:rPr>
          <w:rFonts w:ascii="Times New Roman" w:hAnsi="Times New Roman" w:cs="Times New Roman"/>
          <w:sz w:val="24"/>
          <w:szCs w:val="24"/>
          <w:lang w:val="id-ID"/>
        </w:rPr>
        <w:t xml:space="preserve"> </w:t>
      </w:r>
      <w:r w:rsidR="001B7925" w:rsidRPr="00924983">
        <w:rPr>
          <w:rFonts w:ascii="Times New Roman" w:hAnsi="Times New Roman" w:cs="Times New Roman"/>
          <w:sz w:val="24"/>
          <w:szCs w:val="24"/>
          <w:lang w:val="id-ID"/>
        </w:rPr>
        <w:t xml:space="preserve">disaring menggunakan kertas saring (Susilawaty dan Hermansyah, 2015). Cairan hasil saringan kemudian dipekatkan dengan cara evaporasi menggunakan alat </w:t>
      </w:r>
      <w:r w:rsidR="001B7925" w:rsidRPr="00924983">
        <w:rPr>
          <w:rFonts w:ascii="Times New Roman" w:hAnsi="Times New Roman" w:cs="Times New Roman"/>
          <w:i/>
          <w:iCs/>
          <w:sz w:val="24"/>
          <w:szCs w:val="24"/>
          <w:lang w:val="id-ID"/>
        </w:rPr>
        <w:t>rotary</w:t>
      </w:r>
      <w:r w:rsidRPr="00924983">
        <w:rPr>
          <w:rFonts w:ascii="Times New Roman" w:hAnsi="Times New Roman" w:cs="Times New Roman"/>
          <w:i/>
          <w:iCs/>
          <w:sz w:val="24"/>
          <w:szCs w:val="24"/>
          <w:lang w:val="id-ID"/>
        </w:rPr>
        <w:t xml:space="preserve"> </w:t>
      </w:r>
      <w:r w:rsidR="001B7925" w:rsidRPr="00924983">
        <w:rPr>
          <w:rFonts w:ascii="Times New Roman" w:hAnsi="Times New Roman" w:cs="Times New Roman"/>
          <w:i/>
          <w:iCs/>
          <w:sz w:val="24"/>
          <w:szCs w:val="24"/>
          <w:lang w:val="id-ID"/>
        </w:rPr>
        <w:t xml:space="preserve">evaporator </w:t>
      </w:r>
      <w:r w:rsidR="001B7925" w:rsidRPr="00924983">
        <w:rPr>
          <w:rFonts w:ascii="Times New Roman" w:hAnsi="Times New Roman" w:cs="Times New Roman"/>
          <w:sz w:val="24"/>
          <w:szCs w:val="24"/>
          <w:lang w:val="id-ID"/>
        </w:rPr>
        <w:t>selama 4 jam dengan suhu 50</w:t>
      </w:r>
      <w:r w:rsidR="001B7925" w:rsidRPr="00924983">
        <w:rPr>
          <w:rFonts w:ascii="Times New Roman" w:hAnsi="Times New Roman" w:cs="Times New Roman"/>
          <w:sz w:val="24"/>
          <w:szCs w:val="24"/>
          <w:vertAlign w:val="superscript"/>
          <w:lang w:val="id-ID"/>
        </w:rPr>
        <w:t>o</w:t>
      </w:r>
      <w:r w:rsidR="001B7925" w:rsidRPr="00924983">
        <w:rPr>
          <w:rFonts w:ascii="Times New Roman" w:hAnsi="Times New Roman" w:cs="Times New Roman"/>
          <w:sz w:val="24"/>
          <w:szCs w:val="24"/>
          <w:lang w:val="id-ID"/>
        </w:rPr>
        <w:t>C dan tekanan 120 atm. Kemudian didapatkan ekstrak daging buah pare sebanyak ± 200ml.</w:t>
      </w:r>
    </w:p>
    <w:p w:rsidR="005F0E60" w:rsidRPr="00924983" w:rsidRDefault="005F0E60" w:rsidP="00924983">
      <w:pPr>
        <w:widowControl w:val="0"/>
        <w:autoSpaceDE w:val="0"/>
        <w:autoSpaceDN w:val="0"/>
        <w:adjustRightInd w:val="0"/>
        <w:spacing w:after="0" w:line="360" w:lineRule="auto"/>
        <w:rPr>
          <w:rFonts w:ascii="Times New Roman" w:hAnsi="Times New Roman"/>
          <w:sz w:val="20"/>
          <w:szCs w:val="20"/>
        </w:rPr>
      </w:pPr>
    </w:p>
    <w:p w:rsidR="001A661F" w:rsidRPr="00924983" w:rsidRDefault="001A661F" w:rsidP="00924983">
      <w:pPr>
        <w:pStyle w:val="ListParagraph"/>
        <w:numPr>
          <w:ilvl w:val="1"/>
          <w:numId w:val="2"/>
        </w:numPr>
        <w:tabs>
          <w:tab w:val="left" w:pos="142"/>
        </w:tabs>
        <w:autoSpaceDE w:val="0"/>
        <w:autoSpaceDN w:val="0"/>
        <w:adjustRightInd w:val="0"/>
        <w:spacing w:after="0" w:line="360" w:lineRule="auto"/>
        <w:rPr>
          <w:rFonts w:ascii="Times New Roman" w:hAnsi="Times New Roman" w:cs="Times New Roman"/>
          <w:b/>
          <w:bCs/>
          <w:sz w:val="24"/>
          <w:szCs w:val="24"/>
          <w:lang w:val="id-ID"/>
        </w:rPr>
      </w:pPr>
      <w:r w:rsidRPr="00924983">
        <w:rPr>
          <w:rFonts w:ascii="Times New Roman" w:hAnsi="Times New Roman" w:cs="Times New Roman"/>
          <w:b/>
          <w:bCs/>
          <w:sz w:val="24"/>
          <w:szCs w:val="24"/>
          <w:lang w:val="id-ID"/>
        </w:rPr>
        <w:t>Persiapan dan Perlakuan Hewan Uji</w:t>
      </w:r>
    </w:p>
    <w:p w:rsidR="005F0E60" w:rsidRPr="00924983" w:rsidRDefault="005F0E60" w:rsidP="00924983">
      <w:pPr>
        <w:widowControl w:val="0"/>
        <w:autoSpaceDE w:val="0"/>
        <w:autoSpaceDN w:val="0"/>
        <w:adjustRightInd w:val="0"/>
        <w:spacing w:before="9" w:after="0" w:line="360" w:lineRule="auto"/>
        <w:rPr>
          <w:rFonts w:ascii="Times New Roman" w:hAnsi="Times New Roman"/>
          <w:sz w:val="14"/>
          <w:szCs w:val="14"/>
        </w:rPr>
      </w:pPr>
    </w:p>
    <w:p w:rsidR="001B7925" w:rsidRPr="00924983" w:rsidRDefault="002A65F0" w:rsidP="00E757D7">
      <w:pPr>
        <w:autoSpaceDE w:val="0"/>
        <w:autoSpaceDN w:val="0"/>
        <w:adjustRightInd w:val="0"/>
        <w:spacing w:after="0" w:line="360" w:lineRule="auto"/>
        <w:rPr>
          <w:rFonts w:ascii="Times New Roman" w:hAnsi="Times New Roman"/>
          <w:sz w:val="24"/>
          <w:szCs w:val="24"/>
        </w:rPr>
      </w:pPr>
      <w:r w:rsidRPr="00924983">
        <w:rPr>
          <w:rFonts w:ascii="Times New Roman" w:hAnsi="Times New Roman"/>
          <w:sz w:val="24"/>
          <w:szCs w:val="24"/>
        </w:rPr>
        <w:t>Duapuluh ekor mencit jantan dan 20 ekor mencit betina dengan berat masing-masing 30 gram dikawinkan setelah diaklimatisasi selama 10 hari.  Setelah terjadi kebuntingan, mencit dibagi menjadi 4 kelompok dengan masing-masing kelompok terdiri dari 5 mencit sebagai ulangan.  P</w:t>
      </w:r>
      <w:r w:rsidR="001B7925" w:rsidRPr="00924983">
        <w:rPr>
          <w:rFonts w:ascii="Times New Roman" w:hAnsi="Times New Roman"/>
          <w:sz w:val="24"/>
          <w:szCs w:val="24"/>
        </w:rPr>
        <w:t xml:space="preserve">ada kebuntingan hari ke 6 sampai 17 </w:t>
      </w:r>
      <w:r w:rsidRPr="00924983">
        <w:rPr>
          <w:rFonts w:ascii="Times New Roman" w:hAnsi="Times New Roman"/>
          <w:sz w:val="24"/>
          <w:szCs w:val="24"/>
        </w:rPr>
        <w:t xml:space="preserve">mencit </w:t>
      </w:r>
      <w:r w:rsidR="001B7925" w:rsidRPr="00924983">
        <w:rPr>
          <w:rFonts w:ascii="Times New Roman" w:hAnsi="Times New Roman"/>
          <w:sz w:val="24"/>
          <w:szCs w:val="24"/>
        </w:rPr>
        <w:t xml:space="preserve">diberi ekstrak buah pare dengan dosis perlakuan sebagai berikut: Kontrol diberi 0,3 ml aquabides (K), dosis 22,5  mg/30 grBB </w:t>
      </w:r>
      <w:r w:rsidR="001B7925" w:rsidRPr="00924983">
        <w:rPr>
          <w:rFonts w:ascii="Times New Roman" w:hAnsi="Times New Roman"/>
          <w:sz w:val="24"/>
          <w:szCs w:val="24"/>
        </w:rPr>
        <w:lastRenderedPageBreak/>
        <w:t>dalam 0,3 ml aquabides (P1), dosis 30 mg/30 grBB dalam 0,3 ml aquabides (P2), dosis 37,5 mg/30 grBB dalam 0,3 ml aquabides (P3)</w:t>
      </w:r>
    </w:p>
    <w:p w:rsidR="005F0E60" w:rsidRPr="00924983" w:rsidRDefault="005F0E60" w:rsidP="00E757D7">
      <w:pPr>
        <w:widowControl w:val="0"/>
        <w:autoSpaceDE w:val="0"/>
        <w:autoSpaceDN w:val="0"/>
        <w:adjustRightInd w:val="0"/>
        <w:spacing w:after="0" w:line="360" w:lineRule="auto"/>
        <w:rPr>
          <w:rFonts w:ascii="Times New Roman" w:hAnsi="Times New Roman"/>
          <w:sz w:val="20"/>
          <w:szCs w:val="20"/>
        </w:rPr>
      </w:pPr>
    </w:p>
    <w:p w:rsidR="001A661F" w:rsidRPr="00924983" w:rsidRDefault="001A661F" w:rsidP="00E757D7">
      <w:pPr>
        <w:pStyle w:val="ListParagraph"/>
        <w:numPr>
          <w:ilvl w:val="1"/>
          <w:numId w:val="2"/>
        </w:numPr>
        <w:autoSpaceDE w:val="0"/>
        <w:autoSpaceDN w:val="0"/>
        <w:adjustRightInd w:val="0"/>
        <w:spacing w:after="0" w:line="360" w:lineRule="auto"/>
        <w:rPr>
          <w:rFonts w:ascii="Times New Roman" w:hAnsi="Times New Roman" w:cs="Times New Roman"/>
          <w:sz w:val="24"/>
          <w:szCs w:val="24"/>
          <w:lang w:val="id-ID"/>
        </w:rPr>
      </w:pPr>
      <w:r w:rsidRPr="00924983">
        <w:rPr>
          <w:rFonts w:ascii="Times New Roman" w:hAnsi="Times New Roman" w:cs="Times New Roman"/>
          <w:b/>
          <w:bCs/>
          <w:sz w:val="24"/>
          <w:szCs w:val="24"/>
          <w:lang w:val="id-ID"/>
        </w:rPr>
        <w:t>Pengamatan</w:t>
      </w:r>
    </w:p>
    <w:p w:rsidR="005F0E60" w:rsidRPr="00924983" w:rsidRDefault="001A661F" w:rsidP="00924983">
      <w:pPr>
        <w:autoSpaceDE w:val="0"/>
        <w:autoSpaceDN w:val="0"/>
        <w:adjustRightInd w:val="0"/>
        <w:spacing w:after="0" w:line="360" w:lineRule="auto"/>
        <w:rPr>
          <w:rFonts w:ascii="Times New Roman" w:hAnsi="Times New Roman"/>
          <w:sz w:val="20"/>
          <w:szCs w:val="20"/>
        </w:rPr>
      </w:pPr>
      <w:r w:rsidRPr="00924983">
        <w:rPr>
          <w:rFonts w:ascii="Times New Roman" w:hAnsi="Times New Roman"/>
          <w:sz w:val="24"/>
          <w:szCs w:val="24"/>
        </w:rPr>
        <w:t>Dengan menggunakan seperangkat alat bedah pada kebuntingan hari ke 17 seluruh mencit baik dari kelompok kontrol maupun perlakuan dibius menggunakan kloroform. Mencit dibedah dan fetus dikeluarkan dari uterus, kemudian dibersihkan dengan air mengalir. Selanjutnya dilakukan pengamatan terhadap parameter yang diukur meliputi panjang kranium, panjang sternum, panjang ekor, panjang ekstrimitas depan, panjang ekstrimitas belakang dengan menggunakan jangka sorong</w:t>
      </w:r>
    </w:p>
    <w:p w:rsidR="005F0E60" w:rsidRPr="00924983" w:rsidRDefault="005F0E60" w:rsidP="00924983">
      <w:pPr>
        <w:widowControl w:val="0"/>
        <w:autoSpaceDE w:val="0"/>
        <w:autoSpaceDN w:val="0"/>
        <w:adjustRightInd w:val="0"/>
        <w:spacing w:after="0" w:line="360" w:lineRule="auto"/>
        <w:rPr>
          <w:rFonts w:ascii="Times New Roman" w:hAnsi="Times New Roman"/>
          <w:sz w:val="20"/>
          <w:szCs w:val="20"/>
        </w:rPr>
      </w:pPr>
    </w:p>
    <w:p w:rsidR="005F0E60" w:rsidRPr="00924983" w:rsidRDefault="005F0E60" w:rsidP="00924983">
      <w:pPr>
        <w:widowControl w:val="0"/>
        <w:numPr>
          <w:ilvl w:val="1"/>
          <w:numId w:val="2"/>
        </w:numPr>
        <w:autoSpaceDE w:val="0"/>
        <w:autoSpaceDN w:val="0"/>
        <w:adjustRightInd w:val="0"/>
        <w:spacing w:after="0" w:line="360" w:lineRule="auto"/>
        <w:rPr>
          <w:rFonts w:ascii="Times New Roman" w:hAnsi="Times New Roman"/>
        </w:rPr>
      </w:pPr>
      <w:r w:rsidRPr="00924983">
        <w:rPr>
          <w:rFonts w:ascii="Times New Roman" w:hAnsi="Times New Roman"/>
          <w:b/>
          <w:bCs/>
          <w:spacing w:val="1"/>
        </w:rPr>
        <w:t>A</w:t>
      </w:r>
      <w:r w:rsidRPr="00924983">
        <w:rPr>
          <w:rFonts w:ascii="Times New Roman" w:hAnsi="Times New Roman"/>
          <w:b/>
          <w:bCs/>
          <w:spacing w:val="-1"/>
        </w:rPr>
        <w:t>na</w:t>
      </w:r>
      <w:r w:rsidRPr="00924983">
        <w:rPr>
          <w:rFonts w:ascii="Times New Roman" w:hAnsi="Times New Roman"/>
          <w:b/>
          <w:bCs/>
          <w:spacing w:val="1"/>
        </w:rPr>
        <w:t>li</w:t>
      </w:r>
      <w:r w:rsidRPr="00924983">
        <w:rPr>
          <w:rFonts w:ascii="Times New Roman" w:hAnsi="Times New Roman"/>
          <w:b/>
          <w:bCs/>
          <w:spacing w:val="-2"/>
        </w:rPr>
        <w:t>s</w:t>
      </w:r>
      <w:r w:rsidRPr="00924983">
        <w:rPr>
          <w:rFonts w:ascii="Times New Roman" w:hAnsi="Times New Roman"/>
          <w:b/>
          <w:bCs/>
          <w:spacing w:val="-1"/>
        </w:rPr>
        <w:t>i</w:t>
      </w:r>
      <w:r w:rsidRPr="00924983">
        <w:rPr>
          <w:rFonts w:ascii="Times New Roman" w:hAnsi="Times New Roman"/>
          <w:b/>
          <w:bCs/>
        </w:rPr>
        <w:t>s</w:t>
      </w:r>
      <w:r w:rsidRPr="00924983">
        <w:rPr>
          <w:rFonts w:ascii="Times New Roman" w:hAnsi="Times New Roman"/>
          <w:b/>
          <w:bCs/>
          <w:spacing w:val="-1"/>
        </w:rPr>
        <w:t xml:space="preserve"> da</w:t>
      </w:r>
      <w:r w:rsidRPr="00924983">
        <w:rPr>
          <w:rFonts w:ascii="Times New Roman" w:hAnsi="Times New Roman"/>
          <w:b/>
          <w:bCs/>
        </w:rPr>
        <w:t xml:space="preserve">ta </w:t>
      </w:r>
    </w:p>
    <w:p w:rsidR="00C12495" w:rsidRPr="00924983" w:rsidRDefault="00C12495" w:rsidP="00924983">
      <w:pPr>
        <w:tabs>
          <w:tab w:val="left" w:pos="567"/>
          <w:tab w:val="left" w:pos="1418"/>
        </w:tabs>
        <w:spacing w:line="360" w:lineRule="auto"/>
        <w:rPr>
          <w:rFonts w:ascii="Times New Roman" w:hAnsi="Times New Roman"/>
        </w:rPr>
      </w:pPr>
      <w:r w:rsidRPr="00924983">
        <w:rPr>
          <w:rFonts w:ascii="Times New Roman" w:hAnsi="Times New Roman"/>
          <w:sz w:val="24"/>
          <w:szCs w:val="24"/>
        </w:rPr>
        <w:t>Data hasil penelitian untuk mengetahui ada tidaknya perbedaan efek yang ditimbulkan antar perlakuan, diolah secara statistik menggunakan analisis varian (ANOVA).  Apabila terdapat perbedaan yang nyata, maka akan dilakukan uji lanjut dengan uji beda nyata terkecil (BNT) pada taraf 5%.</w:t>
      </w:r>
    </w:p>
    <w:p w:rsidR="005F0E60" w:rsidRPr="00924983" w:rsidRDefault="005F0E60" w:rsidP="00924983">
      <w:pPr>
        <w:widowControl w:val="0"/>
        <w:autoSpaceDE w:val="0"/>
        <w:autoSpaceDN w:val="0"/>
        <w:adjustRightInd w:val="0"/>
        <w:spacing w:after="0" w:line="360" w:lineRule="auto"/>
        <w:rPr>
          <w:rFonts w:ascii="Times New Roman" w:hAnsi="Times New Roman"/>
          <w:sz w:val="24"/>
          <w:szCs w:val="24"/>
        </w:rPr>
      </w:pPr>
      <w:r w:rsidRPr="00924983">
        <w:rPr>
          <w:rFonts w:ascii="Times New Roman" w:hAnsi="Times New Roman"/>
          <w:b/>
          <w:bCs/>
          <w:sz w:val="24"/>
          <w:szCs w:val="24"/>
        </w:rPr>
        <w:t>HA</w:t>
      </w:r>
      <w:r w:rsidRPr="00924983">
        <w:rPr>
          <w:rFonts w:ascii="Times New Roman" w:hAnsi="Times New Roman"/>
          <w:b/>
          <w:bCs/>
          <w:spacing w:val="1"/>
          <w:sz w:val="24"/>
          <w:szCs w:val="24"/>
        </w:rPr>
        <w:t>S</w:t>
      </w:r>
      <w:r w:rsidRPr="00924983">
        <w:rPr>
          <w:rFonts w:ascii="Times New Roman" w:hAnsi="Times New Roman"/>
          <w:b/>
          <w:bCs/>
          <w:sz w:val="24"/>
          <w:szCs w:val="24"/>
        </w:rPr>
        <w:t>IL</w:t>
      </w:r>
    </w:p>
    <w:p w:rsidR="005F0E60" w:rsidRPr="00924983" w:rsidRDefault="005F0E60" w:rsidP="00924983">
      <w:pPr>
        <w:widowControl w:val="0"/>
        <w:autoSpaceDE w:val="0"/>
        <w:autoSpaceDN w:val="0"/>
        <w:adjustRightInd w:val="0"/>
        <w:spacing w:before="2" w:after="0" w:line="360" w:lineRule="auto"/>
        <w:rPr>
          <w:rFonts w:ascii="Times New Roman" w:hAnsi="Times New Roman"/>
          <w:sz w:val="13"/>
          <w:szCs w:val="13"/>
        </w:rPr>
      </w:pPr>
    </w:p>
    <w:p w:rsidR="00E757D7" w:rsidRDefault="00857E38" w:rsidP="00E757D7">
      <w:pPr>
        <w:numPr>
          <w:ilvl w:val="0"/>
          <w:numId w:val="10"/>
        </w:numPr>
        <w:spacing w:line="360" w:lineRule="auto"/>
        <w:rPr>
          <w:rFonts w:ascii="Times New Roman" w:hAnsi="Times New Roman"/>
          <w:b/>
          <w:sz w:val="24"/>
          <w:szCs w:val="24"/>
        </w:rPr>
      </w:pPr>
      <w:r w:rsidRPr="00924983">
        <w:rPr>
          <w:rFonts w:ascii="Times New Roman" w:hAnsi="Times New Roman"/>
          <w:b/>
          <w:sz w:val="24"/>
          <w:szCs w:val="24"/>
        </w:rPr>
        <w:t xml:space="preserve">Panjang Kranium </w:t>
      </w:r>
    </w:p>
    <w:p w:rsidR="00857E38" w:rsidRPr="00E757D7" w:rsidRDefault="007D191B" w:rsidP="00E757D7">
      <w:pPr>
        <w:spacing w:line="360" w:lineRule="auto"/>
        <w:rPr>
          <w:rFonts w:ascii="Times New Roman" w:hAnsi="Times New Roman"/>
          <w:b/>
          <w:sz w:val="24"/>
          <w:szCs w:val="24"/>
        </w:rPr>
      </w:pPr>
      <w:r w:rsidRPr="00924983">
        <w:rPr>
          <w:rFonts w:ascii="Times New Roman" w:hAnsi="Times New Roman"/>
          <w:sz w:val="23"/>
          <w:szCs w:val="23"/>
        </w:rPr>
        <w:t>D</w:t>
      </w:r>
      <w:r w:rsidR="00857E38" w:rsidRPr="00924983">
        <w:rPr>
          <w:rFonts w:ascii="Times New Roman" w:hAnsi="Times New Roman"/>
          <w:sz w:val="23"/>
          <w:szCs w:val="23"/>
        </w:rPr>
        <w:t xml:space="preserve">ata </w:t>
      </w:r>
      <w:r w:rsidR="00857E38" w:rsidRPr="00924983">
        <w:rPr>
          <w:rFonts w:ascii="Times New Roman" w:hAnsi="Times New Roman"/>
          <w:sz w:val="24"/>
          <w:szCs w:val="24"/>
        </w:rPr>
        <w:t>panjang kranium fetus mencit disajikan pada Gambar 1.</w:t>
      </w:r>
    </w:p>
    <w:p w:rsidR="00857E38" w:rsidRPr="00924983" w:rsidRDefault="00E757D7" w:rsidP="00924983">
      <w:pPr>
        <w:spacing w:line="360" w:lineRule="auto"/>
        <w:rPr>
          <w:rFonts w:ascii="Times New Roman" w:hAnsi="Times New Roman"/>
          <w:sz w:val="24"/>
          <w:szCs w:val="24"/>
        </w:rPr>
      </w:pPr>
      <w:r>
        <w:rPr>
          <w:rFonts w:ascii="Times New Roman" w:hAnsi="Times New Roman"/>
          <w:noProof/>
        </w:rPr>
        <w:drawing>
          <wp:anchor distT="0" distB="1483" distL="114300" distR="114300" simplePos="0" relativeHeight="251660288" behindDoc="0" locked="0" layoutInCell="1" allowOverlap="1">
            <wp:simplePos x="0" y="0"/>
            <wp:positionH relativeFrom="column">
              <wp:posOffset>567055</wp:posOffset>
            </wp:positionH>
            <wp:positionV relativeFrom="paragraph">
              <wp:posOffset>-176530</wp:posOffset>
            </wp:positionV>
            <wp:extent cx="4121150" cy="1487170"/>
            <wp:effectExtent l="0" t="0" r="0" b="0"/>
            <wp:wrapNone/>
            <wp:docPr id="51" name="Object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57E38" w:rsidRPr="00924983" w:rsidRDefault="00857E38" w:rsidP="00924983">
      <w:pPr>
        <w:spacing w:line="360" w:lineRule="auto"/>
        <w:rPr>
          <w:rFonts w:ascii="Times New Roman" w:hAnsi="Times New Roman"/>
          <w:sz w:val="24"/>
          <w:szCs w:val="24"/>
        </w:rPr>
      </w:pPr>
    </w:p>
    <w:p w:rsidR="00857E38" w:rsidRPr="00924983" w:rsidRDefault="00857E38" w:rsidP="00924983">
      <w:pPr>
        <w:spacing w:line="360" w:lineRule="auto"/>
        <w:rPr>
          <w:rFonts w:ascii="Times New Roman" w:hAnsi="Times New Roman"/>
          <w:sz w:val="24"/>
          <w:szCs w:val="24"/>
        </w:rPr>
      </w:pPr>
    </w:p>
    <w:p w:rsidR="00E757D7" w:rsidRDefault="00E757D7" w:rsidP="00E757D7">
      <w:pPr>
        <w:spacing w:after="0" w:line="240" w:lineRule="auto"/>
        <w:ind w:left="1843" w:hanging="1276"/>
        <w:rPr>
          <w:rFonts w:ascii="Times New Roman" w:hAnsi="Times New Roman"/>
          <w:sz w:val="24"/>
          <w:szCs w:val="24"/>
        </w:rPr>
      </w:pPr>
    </w:p>
    <w:p w:rsidR="00857E38" w:rsidRDefault="00857E38" w:rsidP="00E757D7">
      <w:pPr>
        <w:spacing w:after="0" w:line="240" w:lineRule="auto"/>
        <w:ind w:left="1843" w:hanging="1276"/>
        <w:rPr>
          <w:rFonts w:ascii="Times New Roman" w:hAnsi="Times New Roman"/>
          <w:sz w:val="24"/>
          <w:szCs w:val="24"/>
        </w:rPr>
      </w:pPr>
      <w:r w:rsidRPr="00924983">
        <w:rPr>
          <w:rFonts w:ascii="Times New Roman" w:hAnsi="Times New Roman"/>
          <w:sz w:val="24"/>
          <w:szCs w:val="24"/>
        </w:rPr>
        <w:t>Gambar 1. Rata – rata panjang kranium fetus mencit setelah pemberian ekstrak buah pare (</w:t>
      </w:r>
      <w:r w:rsidRPr="00924983">
        <w:rPr>
          <w:rFonts w:ascii="Times New Roman" w:hAnsi="Times New Roman"/>
          <w:i/>
          <w:sz w:val="24"/>
          <w:szCs w:val="24"/>
        </w:rPr>
        <w:t>Momordica charantia</w:t>
      </w:r>
      <w:r w:rsidRPr="00924983">
        <w:rPr>
          <w:rFonts w:ascii="Times New Roman" w:hAnsi="Times New Roman"/>
          <w:sz w:val="24"/>
          <w:szCs w:val="24"/>
        </w:rPr>
        <w:t xml:space="preserve"> L.)</w:t>
      </w:r>
    </w:p>
    <w:p w:rsidR="00E757D7" w:rsidRPr="00924983" w:rsidRDefault="00E757D7" w:rsidP="00E757D7">
      <w:pPr>
        <w:spacing w:after="0" w:line="240" w:lineRule="auto"/>
        <w:ind w:left="1843" w:hanging="1276"/>
        <w:rPr>
          <w:rFonts w:ascii="Times New Roman" w:hAnsi="Times New Roman"/>
          <w:sz w:val="24"/>
          <w:szCs w:val="24"/>
        </w:rPr>
      </w:pPr>
    </w:p>
    <w:p w:rsidR="00857E38" w:rsidRPr="00924983" w:rsidRDefault="00857E38" w:rsidP="00E757D7">
      <w:pPr>
        <w:spacing w:after="0" w:line="360" w:lineRule="auto"/>
        <w:rPr>
          <w:rFonts w:ascii="Times New Roman" w:hAnsi="Times New Roman"/>
          <w:sz w:val="24"/>
          <w:szCs w:val="24"/>
        </w:rPr>
      </w:pPr>
      <w:r w:rsidRPr="00924983">
        <w:rPr>
          <w:rFonts w:ascii="Times New Roman" w:hAnsi="Times New Roman"/>
          <w:sz w:val="24"/>
          <w:szCs w:val="24"/>
        </w:rPr>
        <w:t>Dari diagram di atas diketahui bahwa pemberian ekstrak buah pare berpengaruh nyata terhadap penurunan panjang kranium antara kelompok  kontrol dengan dosis 22,5 mg/30 grBB (P1), dosis 30 mg/30 grBB (P2), dan dosis37,5mg/30 grBB (P3).</w:t>
      </w:r>
    </w:p>
    <w:p w:rsidR="00857E38" w:rsidRPr="00924983" w:rsidRDefault="00857E38" w:rsidP="00924983">
      <w:pPr>
        <w:spacing w:line="360" w:lineRule="auto"/>
        <w:ind w:left="567" w:hanging="283"/>
        <w:rPr>
          <w:rFonts w:ascii="Times New Roman" w:hAnsi="Times New Roman"/>
          <w:sz w:val="24"/>
          <w:szCs w:val="24"/>
        </w:rPr>
      </w:pPr>
      <w:r w:rsidRPr="00924983">
        <w:rPr>
          <w:rFonts w:ascii="Times New Roman" w:hAnsi="Times New Roman"/>
          <w:b/>
          <w:sz w:val="24"/>
          <w:szCs w:val="24"/>
        </w:rPr>
        <w:lastRenderedPageBreak/>
        <w:t xml:space="preserve">2.  Panjang Sternum </w:t>
      </w:r>
    </w:p>
    <w:p w:rsidR="00857E38" w:rsidRPr="00924983" w:rsidRDefault="00E757D7" w:rsidP="00924983">
      <w:pPr>
        <w:tabs>
          <w:tab w:val="left" w:pos="630"/>
        </w:tabs>
        <w:spacing w:line="360" w:lineRule="auto"/>
        <w:rPr>
          <w:rFonts w:ascii="Times New Roman" w:hAnsi="Times New Roman"/>
          <w:sz w:val="24"/>
          <w:szCs w:val="24"/>
        </w:rPr>
        <w:sectPr w:rsidR="00857E38" w:rsidRPr="00924983" w:rsidSect="001D6A95">
          <w:headerReference w:type="default" r:id="rId8"/>
          <w:pgSz w:w="11907" w:h="16840" w:code="9"/>
          <w:pgMar w:top="1701" w:right="1701" w:bottom="1701" w:left="2610" w:header="720" w:footer="720" w:gutter="0"/>
          <w:cols w:space="720"/>
          <w:docGrid w:linePitch="360"/>
        </w:sectPr>
      </w:pPr>
      <w:r>
        <w:rPr>
          <w:rFonts w:ascii="Times New Roman" w:hAnsi="Times New Roman"/>
          <w:noProof/>
        </w:rPr>
        <w:drawing>
          <wp:anchor distT="0" distB="0" distL="114300" distR="114300" simplePos="0" relativeHeight="251661312" behindDoc="0" locked="0" layoutInCell="1" allowOverlap="1">
            <wp:simplePos x="0" y="0"/>
            <wp:positionH relativeFrom="column">
              <wp:posOffset>355600</wp:posOffset>
            </wp:positionH>
            <wp:positionV relativeFrom="paragraph">
              <wp:posOffset>439420</wp:posOffset>
            </wp:positionV>
            <wp:extent cx="4042410" cy="1762125"/>
            <wp:effectExtent l="0" t="0" r="0" b="0"/>
            <wp:wrapNone/>
            <wp:docPr id="50" name="Objec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D6204" w:rsidRPr="00924983">
        <w:rPr>
          <w:rFonts w:ascii="Times New Roman" w:hAnsi="Times New Roman"/>
          <w:sz w:val="24"/>
          <w:szCs w:val="24"/>
        </w:rPr>
        <w:t>P</w:t>
      </w:r>
      <w:r w:rsidR="00857E38" w:rsidRPr="00924983">
        <w:rPr>
          <w:rFonts w:ascii="Times New Roman" w:hAnsi="Times New Roman"/>
          <w:sz w:val="24"/>
          <w:szCs w:val="24"/>
        </w:rPr>
        <w:t>engukuran panjang sternum fetus</w:t>
      </w:r>
      <w:r w:rsidR="00ED6204" w:rsidRPr="00924983">
        <w:rPr>
          <w:rFonts w:ascii="Times New Roman" w:hAnsi="Times New Roman"/>
          <w:sz w:val="24"/>
          <w:szCs w:val="24"/>
        </w:rPr>
        <w:t xml:space="preserve"> </w:t>
      </w:r>
      <w:r w:rsidR="00857E38" w:rsidRPr="00924983">
        <w:rPr>
          <w:rFonts w:ascii="Times New Roman" w:hAnsi="Times New Roman"/>
          <w:sz w:val="24"/>
          <w:szCs w:val="24"/>
        </w:rPr>
        <w:t xml:space="preserve">disajikan pada </w:t>
      </w:r>
      <w:r w:rsidR="00ED6204" w:rsidRPr="00924983">
        <w:rPr>
          <w:rFonts w:ascii="Times New Roman" w:hAnsi="Times New Roman"/>
          <w:sz w:val="24"/>
          <w:szCs w:val="24"/>
        </w:rPr>
        <w:t>Gambar</w:t>
      </w:r>
      <w:r w:rsidR="00857E38" w:rsidRPr="00924983">
        <w:rPr>
          <w:rFonts w:ascii="Times New Roman" w:hAnsi="Times New Roman"/>
          <w:sz w:val="24"/>
          <w:szCs w:val="24"/>
        </w:rPr>
        <w:t xml:space="preserve"> 2</w:t>
      </w:r>
    </w:p>
    <w:p w:rsidR="00857E38" w:rsidRPr="00924983" w:rsidRDefault="00857E38" w:rsidP="00924983">
      <w:pPr>
        <w:spacing w:line="360" w:lineRule="auto"/>
        <w:ind w:left="1560" w:hanging="1276"/>
        <w:rPr>
          <w:rFonts w:ascii="Times New Roman" w:hAnsi="Times New Roman"/>
          <w:sz w:val="24"/>
          <w:szCs w:val="24"/>
        </w:rPr>
      </w:pPr>
      <w:r w:rsidRPr="00924983">
        <w:rPr>
          <w:rFonts w:ascii="Times New Roman" w:hAnsi="Times New Roman"/>
          <w:sz w:val="24"/>
          <w:szCs w:val="24"/>
        </w:rPr>
        <w:lastRenderedPageBreak/>
        <w:t xml:space="preserve">Gambar </w:t>
      </w:r>
      <w:r w:rsidR="00ED6204" w:rsidRPr="00924983">
        <w:rPr>
          <w:rFonts w:ascii="Times New Roman" w:hAnsi="Times New Roman"/>
          <w:sz w:val="24"/>
          <w:szCs w:val="24"/>
        </w:rPr>
        <w:t>2</w:t>
      </w:r>
      <w:r w:rsidRPr="00924983">
        <w:rPr>
          <w:rFonts w:ascii="Times New Roman" w:hAnsi="Times New Roman"/>
          <w:sz w:val="24"/>
          <w:szCs w:val="24"/>
        </w:rPr>
        <w:t>. Rata – rata panjang Sternum fetus mencit setelah pemberian ekstrak buah pare (</w:t>
      </w:r>
      <w:r w:rsidRPr="00924983">
        <w:rPr>
          <w:rFonts w:ascii="Times New Roman" w:hAnsi="Times New Roman"/>
          <w:i/>
          <w:sz w:val="24"/>
          <w:szCs w:val="24"/>
        </w:rPr>
        <w:t>Momordica charantia</w:t>
      </w:r>
      <w:r w:rsidRPr="00924983">
        <w:rPr>
          <w:rFonts w:ascii="Times New Roman" w:hAnsi="Times New Roman"/>
          <w:sz w:val="24"/>
          <w:szCs w:val="24"/>
        </w:rPr>
        <w:t xml:space="preserve"> L.)</w:t>
      </w:r>
    </w:p>
    <w:p w:rsidR="00857E38" w:rsidRPr="00924983" w:rsidRDefault="00857E38" w:rsidP="00924983">
      <w:pPr>
        <w:spacing w:line="360" w:lineRule="auto"/>
        <w:rPr>
          <w:rFonts w:ascii="Times New Roman" w:hAnsi="Times New Roman"/>
          <w:sz w:val="24"/>
          <w:szCs w:val="24"/>
        </w:rPr>
      </w:pPr>
      <w:r w:rsidRPr="00924983">
        <w:rPr>
          <w:rFonts w:ascii="Times New Roman" w:hAnsi="Times New Roman"/>
          <w:sz w:val="24"/>
          <w:szCs w:val="24"/>
        </w:rPr>
        <w:t xml:space="preserve">Dari </w:t>
      </w:r>
      <w:r w:rsidR="007D191B" w:rsidRPr="00924983">
        <w:rPr>
          <w:rFonts w:ascii="Times New Roman" w:hAnsi="Times New Roman"/>
          <w:sz w:val="24"/>
          <w:szCs w:val="24"/>
        </w:rPr>
        <w:t>G</w:t>
      </w:r>
      <w:r w:rsidR="00ED6204" w:rsidRPr="00924983">
        <w:rPr>
          <w:rFonts w:ascii="Times New Roman" w:hAnsi="Times New Roman"/>
          <w:sz w:val="24"/>
          <w:szCs w:val="24"/>
        </w:rPr>
        <w:t>ambar</w:t>
      </w:r>
      <w:r w:rsidRPr="00924983">
        <w:rPr>
          <w:rFonts w:ascii="Times New Roman" w:hAnsi="Times New Roman"/>
          <w:sz w:val="24"/>
          <w:szCs w:val="24"/>
        </w:rPr>
        <w:t xml:space="preserve"> di atas diketahui pemberian ekstrak buah pare </w:t>
      </w:r>
      <w:r w:rsidR="007D191B" w:rsidRPr="00924983">
        <w:rPr>
          <w:rFonts w:ascii="Times New Roman" w:hAnsi="Times New Roman"/>
          <w:sz w:val="24"/>
          <w:szCs w:val="24"/>
        </w:rPr>
        <w:t>secara</w:t>
      </w:r>
      <w:r w:rsidRPr="00924983">
        <w:rPr>
          <w:rFonts w:ascii="Times New Roman" w:hAnsi="Times New Roman"/>
          <w:sz w:val="24"/>
          <w:szCs w:val="24"/>
        </w:rPr>
        <w:t xml:space="preserve"> signifikan </w:t>
      </w:r>
      <w:r w:rsidR="007D191B" w:rsidRPr="00924983">
        <w:rPr>
          <w:rFonts w:ascii="Times New Roman" w:hAnsi="Times New Roman"/>
          <w:sz w:val="24"/>
          <w:szCs w:val="24"/>
        </w:rPr>
        <w:t>menyebabkan</w:t>
      </w:r>
      <w:r w:rsidRPr="00924983">
        <w:rPr>
          <w:rFonts w:ascii="Times New Roman" w:hAnsi="Times New Roman"/>
          <w:sz w:val="24"/>
          <w:szCs w:val="24"/>
        </w:rPr>
        <w:t xml:space="preserve"> pernurunan panjang sternum antara perlakuan kontrol dengan (P1),(P2), dan (P3).</w:t>
      </w:r>
    </w:p>
    <w:p w:rsidR="00857E38" w:rsidRPr="00924983" w:rsidRDefault="00857E38" w:rsidP="00924983">
      <w:pPr>
        <w:pStyle w:val="ListParagraph"/>
        <w:numPr>
          <w:ilvl w:val="0"/>
          <w:numId w:val="6"/>
        </w:numPr>
        <w:spacing w:line="360" w:lineRule="auto"/>
        <w:rPr>
          <w:rFonts w:ascii="Times New Roman" w:hAnsi="Times New Roman" w:cs="Times New Roman"/>
          <w:sz w:val="24"/>
          <w:szCs w:val="24"/>
          <w:lang w:val="id-ID"/>
        </w:rPr>
      </w:pPr>
      <w:r w:rsidRPr="00924983">
        <w:rPr>
          <w:rFonts w:ascii="Times New Roman" w:hAnsi="Times New Roman" w:cs="Times New Roman"/>
          <w:b/>
          <w:sz w:val="24"/>
          <w:szCs w:val="24"/>
          <w:lang w:val="id-ID"/>
        </w:rPr>
        <w:t xml:space="preserve"> Panjang Ekor</w:t>
      </w:r>
    </w:p>
    <w:p w:rsidR="00857E38" w:rsidRPr="00924983" w:rsidRDefault="00E757D7" w:rsidP="00924983">
      <w:pPr>
        <w:spacing w:line="360" w:lineRule="auto"/>
        <w:rPr>
          <w:rFonts w:ascii="Times New Roman" w:hAnsi="Times New Roman"/>
          <w:sz w:val="24"/>
          <w:szCs w:val="24"/>
        </w:rPr>
      </w:pPr>
      <w:r>
        <w:rPr>
          <w:rFonts w:ascii="Times New Roman" w:hAnsi="Times New Roman"/>
          <w:noProof/>
        </w:rPr>
        <w:drawing>
          <wp:anchor distT="0" distB="0" distL="114300" distR="114300" simplePos="0" relativeHeight="251662336" behindDoc="0" locked="0" layoutInCell="1" allowOverlap="1">
            <wp:simplePos x="0" y="0"/>
            <wp:positionH relativeFrom="column">
              <wp:posOffset>293370</wp:posOffset>
            </wp:positionH>
            <wp:positionV relativeFrom="paragraph">
              <wp:posOffset>332740</wp:posOffset>
            </wp:positionV>
            <wp:extent cx="4025265" cy="1677670"/>
            <wp:effectExtent l="0" t="0" r="0" b="0"/>
            <wp:wrapNone/>
            <wp:docPr id="49" name="Object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D6204" w:rsidRPr="00924983">
        <w:rPr>
          <w:rFonts w:ascii="Times New Roman" w:hAnsi="Times New Roman"/>
          <w:sz w:val="24"/>
          <w:szCs w:val="24"/>
        </w:rPr>
        <w:t>P</w:t>
      </w:r>
      <w:r w:rsidR="00857E38" w:rsidRPr="00924983">
        <w:rPr>
          <w:rFonts w:ascii="Times New Roman" w:hAnsi="Times New Roman"/>
          <w:sz w:val="24"/>
          <w:szCs w:val="24"/>
        </w:rPr>
        <w:t xml:space="preserve">engukuran panjang ekor fetus mencit disajikan pada </w:t>
      </w:r>
      <w:r w:rsidR="00ED6204" w:rsidRPr="00924983">
        <w:rPr>
          <w:rFonts w:ascii="Times New Roman" w:hAnsi="Times New Roman"/>
          <w:sz w:val="24"/>
          <w:szCs w:val="24"/>
        </w:rPr>
        <w:t>Gambar</w:t>
      </w:r>
      <w:r w:rsidR="00857E38" w:rsidRPr="00924983">
        <w:rPr>
          <w:rFonts w:ascii="Times New Roman" w:hAnsi="Times New Roman"/>
          <w:sz w:val="24"/>
          <w:szCs w:val="24"/>
        </w:rPr>
        <w:t xml:space="preserve"> 3</w:t>
      </w:r>
    </w:p>
    <w:p w:rsidR="00857E38" w:rsidRPr="00924983" w:rsidRDefault="00857E38" w:rsidP="00924983">
      <w:pPr>
        <w:spacing w:line="360" w:lineRule="auto"/>
        <w:rPr>
          <w:rFonts w:ascii="Times New Roman" w:hAnsi="Times New Roman"/>
          <w:sz w:val="24"/>
          <w:szCs w:val="24"/>
        </w:rPr>
      </w:pPr>
    </w:p>
    <w:p w:rsidR="00857E38" w:rsidRPr="00924983" w:rsidRDefault="00857E38" w:rsidP="00924983">
      <w:pPr>
        <w:spacing w:line="360" w:lineRule="auto"/>
        <w:rPr>
          <w:rFonts w:ascii="Times New Roman" w:hAnsi="Times New Roman"/>
          <w:sz w:val="24"/>
          <w:szCs w:val="24"/>
        </w:rPr>
      </w:pPr>
    </w:p>
    <w:p w:rsidR="00857E38" w:rsidRPr="00924983" w:rsidRDefault="00857E38" w:rsidP="00924983">
      <w:pPr>
        <w:spacing w:line="360" w:lineRule="auto"/>
        <w:rPr>
          <w:rFonts w:ascii="Times New Roman" w:hAnsi="Times New Roman"/>
          <w:sz w:val="24"/>
          <w:szCs w:val="24"/>
        </w:rPr>
      </w:pPr>
      <w:r w:rsidRPr="00924983">
        <w:rPr>
          <w:rFonts w:ascii="Times New Roman" w:hAnsi="Times New Roman"/>
          <w:sz w:val="24"/>
          <w:szCs w:val="24"/>
        </w:rPr>
        <w:br/>
      </w:r>
    </w:p>
    <w:p w:rsidR="00E757D7" w:rsidRDefault="00E757D7" w:rsidP="00924983">
      <w:pPr>
        <w:spacing w:line="360" w:lineRule="auto"/>
        <w:ind w:left="1843" w:hanging="1276"/>
        <w:rPr>
          <w:rFonts w:ascii="Times New Roman" w:hAnsi="Times New Roman"/>
          <w:sz w:val="24"/>
          <w:szCs w:val="24"/>
        </w:rPr>
      </w:pPr>
    </w:p>
    <w:p w:rsidR="00857E38" w:rsidRPr="00924983" w:rsidRDefault="00857E38" w:rsidP="00924983">
      <w:pPr>
        <w:spacing w:line="360" w:lineRule="auto"/>
        <w:ind w:left="1843" w:hanging="1276"/>
        <w:rPr>
          <w:rFonts w:ascii="Times New Roman" w:hAnsi="Times New Roman"/>
          <w:sz w:val="24"/>
          <w:szCs w:val="24"/>
        </w:rPr>
      </w:pPr>
      <w:r w:rsidRPr="00924983">
        <w:rPr>
          <w:rFonts w:ascii="Times New Roman" w:hAnsi="Times New Roman"/>
          <w:sz w:val="24"/>
          <w:szCs w:val="24"/>
        </w:rPr>
        <w:t xml:space="preserve">Gambar </w:t>
      </w:r>
      <w:r w:rsidR="002D647C" w:rsidRPr="00924983">
        <w:rPr>
          <w:rFonts w:ascii="Times New Roman" w:hAnsi="Times New Roman"/>
          <w:sz w:val="24"/>
          <w:szCs w:val="24"/>
        </w:rPr>
        <w:t>3</w:t>
      </w:r>
      <w:r w:rsidRPr="00924983">
        <w:rPr>
          <w:rFonts w:ascii="Times New Roman" w:hAnsi="Times New Roman"/>
          <w:sz w:val="24"/>
          <w:szCs w:val="24"/>
        </w:rPr>
        <w:t>. Rata – rata panjang ekor fetus mencit setelah pemberian ekstrak buah pare (</w:t>
      </w:r>
      <w:r w:rsidRPr="00924983">
        <w:rPr>
          <w:rFonts w:ascii="Times New Roman" w:hAnsi="Times New Roman"/>
          <w:i/>
          <w:sz w:val="24"/>
          <w:szCs w:val="24"/>
        </w:rPr>
        <w:t>Momordica charantia</w:t>
      </w:r>
      <w:r w:rsidRPr="00924983">
        <w:rPr>
          <w:rFonts w:ascii="Times New Roman" w:hAnsi="Times New Roman"/>
          <w:sz w:val="24"/>
          <w:szCs w:val="24"/>
        </w:rPr>
        <w:t xml:space="preserve"> L.)</w:t>
      </w:r>
    </w:p>
    <w:p w:rsidR="00857E38" w:rsidRPr="00924983" w:rsidRDefault="00857E38" w:rsidP="00924983">
      <w:pPr>
        <w:spacing w:line="360" w:lineRule="auto"/>
        <w:rPr>
          <w:rFonts w:ascii="Times New Roman" w:hAnsi="Times New Roman"/>
          <w:sz w:val="24"/>
          <w:szCs w:val="24"/>
        </w:rPr>
      </w:pPr>
      <w:r w:rsidRPr="00924983">
        <w:rPr>
          <w:rFonts w:ascii="Times New Roman" w:hAnsi="Times New Roman"/>
          <w:sz w:val="24"/>
          <w:szCs w:val="24"/>
        </w:rPr>
        <w:t xml:space="preserve">Dari </w:t>
      </w:r>
      <w:r w:rsidR="002D647C" w:rsidRPr="00924983">
        <w:rPr>
          <w:rFonts w:ascii="Times New Roman" w:hAnsi="Times New Roman"/>
          <w:sz w:val="24"/>
          <w:szCs w:val="24"/>
        </w:rPr>
        <w:t>Gambar</w:t>
      </w:r>
      <w:r w:rsidRPr="00924983">
        <w:rPr>
          <w:rFonts w:ascii="Times New Roman" w:hAnsi="Times New Roman"/>
          <w:sz w:val="24"/>
          <w:szCs w:val="24"/>
        </w:rPr>
        <w:t xml:space="preserve"> di atas diketahui bahwa pemberian ekstrak buah </w:t>
      </w:r>
      <w:r w:rsidR="007D191B" w:rsidRPr="00924983">
        <w:rPr>
          <w:rFonts w:ascii="Times New Roman" w:hAnsi="Times New Roman"/>
          <w:sz w:val="24"/>
          <w:szCs w:val="24"/>
        </w:rPr>
        <w:t>secara</w:t>
      </w:r>
      <w:r w:rsidRPr="00924983">
        <w:rPr>
          <w:rFonts w:ascii="Times New Roman" w:hAnsi="Times New Roman"/>
          <w:sz w:val="24"/>
          <w:szCs w:val="24"/>
        </w:rPr>
        <w:t xml:space="preserve"> signifikan </w:t>
      </w:r>
      <w:r w:rsidR="007D191B" w:rsidRPr="00924983">
        <w:rPr>
          <w:rFonts w:ascii="Times New Roman" w:hAnsi="Times New Roman"/>
          <w:sz w:val="24"/>
          <w:szCs w:val="24"/>
        </w:rPr>
        <w:t xml:space="preserve">menyebabkan </w:t>
      </w:r>
      <w:r w:rsidR="002D647C" w:rsidRPr="00924983">
        <w:rPr>
          <w:rFonts w:ascii="Times New Roman" w:hAnsi="Times New Roman"/>
          <w:sz w:val="24"/>
          <w:szCs w:val="24"/>
        </w:rPr>
        <w:t>p</w:t>
      </w:r>
      <w:r w:rsidRPr="00924983">
        <w:rPr>
          <w:rFonts w:ascii="Times New Roman" w:hAnsi="Times New Roman"/>
          <w:sz w:val="24"/>
          <w:szCs w:val="24"/>
        </w:rPr>
        <w:t>enurunan panjang</w:t>
      </w:r>
      <w:r w:rsidR="007D191B" w:rsidRPr="00924983">
        <w:rPr>
          <w:rFonts w:ascii="Times New Roman" w:hAnsi="Times New Roman"/>
          <w:sz w:val="24"/>
          <w:szCs w:val="24"/>
        </w:rPr>
        <w:t xml:space="preserve"> </w:t>
      </w:r>
      <w:r w:rsidRPr="00924983">
        <w:rPr>
          <w:rFonts w:ascii="Times New Roman" w:hAnsi="Times New Roman"/>
          <w:sz w:val="24"/>
          <w:szCs w:val="24"/>
        </w:rPr>
        <w:t>ekor antara kelompok kontrol dengan perlakuan dosis 22,5 mg/30 grBB (P1), dosis 30 mg/30 grBB (P2), dan dosis37,5mg/30 grBB (P3), dan antar kelompok perlakuan (P1), (P2), (P3).</w:t>
      </w:r>
    </w:p>
    <w:p w:rsidR="00857E38" w:rsidRPr="00924983" w:rsidRDefault="00857E38" w:rsidP="00924983">
      <w:pPr>
        <w:pStyle w:val="ListParagraph"/>
        <w:numPr>
          <w:ilvl w:val="0"/>
          <w:numId w:val="6"/>
        </w:numPr>
        <w:spacing w:line="360" w:lineRule="auto"/>
        <w:rPr>
          <w:rFonts w:ascii="Times New Roman" w:hAnsi="Times New Roman" w:cs="Times New Roman"/>
          <w:sz w:val="24"/>
          <w:szCs w:val="24"/>
        </w:rPr>
      </w:pPr>
      <w:r w:rsidRPr="00924983">
        <w:rPr>
          <w:rFonts w:ascii="Times New Roman" w:hAnsi="Times New Roman" w:cs="Times New Roman"/>
          <w:b/>
          <w:sz w:val="24"/>
          <w:szCs w:val="24"/>
          <w:lang w:val="id-ID"/>
        </w:rPr>
        <w:t xml:space="preserve">Panjang </w:t>
      </w:r>
      <w:proofErr w:type="spellStart"/>
      <w:r w:rsidRPr="00924983">
        <w:rPr>
          <w:rFonts w:ascii="Times New Roman" w:hAnsi="Times New Roman" w:cs="Times New Roman"/>
          <w:b/>
          <w:sz w:val="23"/>
          <w:szCs w:val="23"/>
        </w:rPr>
        <w:t>Ekstrimitas</w:t>
      </w:r>
      <w:proofErr w:type="spellEnd"/>
      <w:r w:rsidRPr="00924983">
        <w:rPr>
          <w:rFonts w:ascii="Times New Roman" w:hAnsi="Times New Roman" w:cs="Times New Roman"/>
          <w:b/>
          <w:sz w:val="23"/>
          <w:szCs w:val="23"/>
        </w:rPr>
        <w:t xml:space="preserve"> </w:t>
      </w:r>
      <w:proofErr w:type="spellStart"/>
      <w:r w:rsidRPr="00924983">
        <w:rPr>
          <w:rFonts w:ascii="Times New Roman" w:hAnsi="Times New Roman" w:cs="Times New Roman"/>
          <w:b/>
          <w:sz w:val="23"/>
          <w:szCs w:val="23"/>
        </w:rPr>
        <w:t>Depan</w:t>
      </w:r>
      <w:proofErr w:type="spellEnd"/>
      <w:r w:rsidRPr="00924983">
        <w:rPr>
          <w:rFonts w:ascii="Times New Roman" w:hAnsi="Times New Roman" w:cs="Times New Roman"/>
          <w:b/>
          <w:sz w:val="23"/>
          <w:szCs w:val="23"/>
        </w:rPr>
        <w:t xml:space="preserve"> </w:t>
      </w:r>
    </w:p>
    <w:p w:rsidR="00857E38" w:rsidRPr="00924983" w:rsidRDefault="007D191B" w:rsidP="00924983">
      <w:pPr>
        <w:spacing w:line="360" w:lineRule="auto"/>
        <w:rPr>
          <w:rFonts w:ascii="Times New Roman" w:hAnsi="Times New Roman"/>
          <w:sz w:val="24"/>
          <w:szCs w:val="24"/>
        </w:rPr>
      </w:pPr>
      <w:r w:rsidRPr="00924983">
        <w:rPr>
          <w:rFonts w:ascii="Times New Roman" w:hAnsi="Times New Roman"/>
          <w:sz w:val="24"/>
          <w:szCs w:val="24"/>
        </w:rPr>
        <w:t>P</w:t>
      </w:r>
      <w:r w:rsidR="00857E38" w:rsidRPr="00924983">
        <w:rPr>
          <w:rFonts w:ascii="Times New Roman" w:hAnsi="Times New Roman"/>
          <w:sz w:val="24"/>
          <w:szCs w:val="24"/>
        </w:rPr>
        <w:t xml:space="preserve">anjang ekstrimitas depan  fetus </w:t>
      </w:r>
      <w:r w:rsidRPr="00924983">
        <w:rPr>
          <w:rFonts w:ascii="Times New Roman" w:hAnsi="Times New Roman"/>
          <w:sz w:val="24"/>
          <w:szCs w:val="24"/>
        </w:rPr>
        <w:t xml:space="preserve">mencit tersaji </w:t>
      </w:r>
      <w:r w:rsidR="00857E38" w:rsidRPr="00924983">
        <w:rPr>
          <w:rFonts w:ascii="Times New Roman" w:hAnsi="Times New Roman"/>
          <w:sz w:val="24"/>
          <w:szCs w:val="24"/>
        </w:rPr>
        <w:t xml:space="preserve">pada </w:t>
      </w:r>
      <w:r w:rsidR="002D647C" w:rsidRPr="00924983">
        <w:rPr>
          <w:rFonts w:ascii="Times New Roman" w:hAnsi="Times New Roman"/>
          <w:sz w:val="24"/>
          <w:szCs w:val="24"/>
        </w:rPr>
        <w:t>Gambar</w:t>
      </w:r>
      <w:r w:rsidR="00857E38" w:rsidRPr="00924983">
        <w:rPr>
          <w:rFonts w:ascii="Times New Roman" w:hAnsi="Times New Roman"/>
          <w:sz w:val="24"/>
          <w:szCs w:val="24"/>
        </w:rPr>
        <w:t xml:space="preserve"> 4.</w:t>
      </w:r>
    </w:p>
    <w:p w:rsidR="00E757D7" w:rsidRDefault="00E757D7" w:rsidP="00924983">
      <w:pPr>
        <w:spacing w:line="360" w:lineRule="auto"/>
        <w:rPr>
          <w:rFonts w:ascii="Times New Roman" w:hAnsi="Times New Roman"/>
          <w:sz w:val="24"/>
          <w:szCs w:val="24"/>
        </w:rPr>
      </w:pPr>
      <w:r>
        <w:rPr>
          <w:rFonts w:ascii="Times New Roman" w:hAnsi="Times New Roman"/>
          <w:noProof/>
        </w:rPr>
        <w:drawing>
          <wp:anchor distT="0" distB="2921" distL="114300" distR="114300" simplePos="0" relativeHeight="251663360" behindDoc="0" locked="0" layoutInCell="1" allowOverlap="1">
            <wp:simplePos x="0" y="0"/>
            <wp:positionH relativeFrom="column">
              <wp:posOffset>293370</wp:posOffset>
            </wp:positionH>
            <wp:positionV relativeFrom="paragraph">
              <wp:posOffset>69215</wp:posOffset>
            </wp:positionV>
            <wp:extent cx="4243070" cy="1737360"/>
            <wp:effectExtent l="0" t="0" r="0" b="0"/>
            <wp:wrapNone/>
            <wp:docPr id="48" name="Object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757D7" w:rsidRDefault="00E757D7" w:rsidP="00924983">
      <w:pPr>
        <w:spacing w:line="360" w:lineRule="auto"/>
        <w:rPr>
          <w:rFonts w:ascii="Times New Roman" w:hAnsi="Times New Roman"/>
          <w:sz w:val="24"/>
          <w:szCs w:val="24"/>
        </w:rPr>
      </w:pPr>
    </w:p>
    <w:p w:rsidR="00E757D7" w:rsidRDefault="00E757D7" w:rsidP="00924983">
      <w:pPr>
        <w:spacing w:line="360" w:lineRule="auto"/>
        <w:rPr>
          <w:rFonts w:ascii="Times New Roman" w:hAnsi="Times New Roman"/>
          <w:sz w:val="24"/>
          <w:szCs w:val="24"/>
        </w:rPr>
      </w:pPr>
    </w:p>
    <w:p w:rsidR="00E757D7" w:rsidRDefault="00E757D7" w:rsidP="00924983">
      <w:pPr>
        <w:spacing w:line="360" w:lineRule="auto"/>
        <w:rPr>
          <w:rFonts w:ascii="Times New Roman" w:hAnsi="Times New Roman"/>
          <w:sz w:val="24"/>
          <w:szCs w:val="24"/>
        </w:rPr>
      </w:pPr>
    </w:p>
    <w:p w:rsidR="00857E38" w:rsidRPr="00924983" w:rsidRDefault="00857E38" w:rsidP="00E757D7">
      <w:pPr>
        <w:spacing w:line="240" w:lineRule="auto"/>
        <w:rPr>
          <w:rFonts w:ascii="Times New Roman" w:hAnsi="Times New Roman"/>
          <w:sz w:val="24"/>
          <w:szCs w:val="24"/>
        </w:rPr>
      </w:pPr>
      <w:r w:rsidRPr="00924983">
        <w:rPr>
          <w:rFonts w:ascii="Times New Roman" w:hAnsi="Times New Roman"/>
          <w:sz w:val="24"/>
          <w:szCs w:val="24"/>
        </w:rPr>
        <w:lastRenderedPageBreak/>
        <w:t xml:space="preserve">Gambar </w:t>
      </w:r>
      <w:r w:rsidR="002D647C" w:rsidRPr="00924983">
        <w:rPr>
          <w:rFonts w:ascii="Times New Roman" w:hAnsi="Times New Roman"/>
          <w:sz w:val="24"/>
          <w:szCs w:val="24"/>
        </w:rPr>
        <w:t>4</w:t>
      </w:r>
      <w:r w:rsidRPr="00924983">
        <w:rPr>
          <w:rFonts w:ascii="Times New Roman" w:hAnsi="Times New Roman"/>
          <w:sz w:val="24"/>
          <w:szCs w:val="24"/>
        </w:rPr>
        <w:t>. Rata – rata panjang ekstrimitas depan fetus mencit setelah pemberian ekstrak buah pare (</w:t>
      </w:r>
      <w:r w:rsidRPr="00924983">
        <w:rPr>
          <w:rFonts w:ascii="Times New Roman" w:hAnsi="Times New Roman"/>
          <w:i/>
          <w:sz w:val="24"/>
          <w:szCs w:val="24"/>
        </w:rPr>
        <w:t>Momordica charantia</w:t>
      </w:r>
      <w:r w:rsidRPr="00924983">
        <w:rPr>
          <w:rFonts w:ascii="Times New Roman" w:hAnsi="Times New Roman"/>
          <w:sz w:val="24"/>
          <w:szCs w:val="24"/>
        </w:rPr>
        <w:t xml:space="preserve"> L.)</w:t>
      </w:r>
    </w:p>
    <w:p w:rsidR="00857E38" w:rsidRPr="00924983" w:rsidRDefault="00857E38" w:rsidP="00924983">
      <w:pPr>
        <w:pStyle w:val="ListParagraph"/>
        <w:tabs>
          <w:tab w:val="left" w:pos="2410"/>
        </w:tabs>
        <w:spacing w:line="360" w:lineRule="auto"/>
        <w:ind w:left="0"/>
        <w:rPr>
          <w:rFonts w:ascii="Times New Roman" w:hAnsi="Times New Roman" w:cs="Times New Roman"/>
          <w:sz w:val="24"/>
          <w:szCs w:val="24"/>
        </w:rPr>
      </w:pPr>
      <w:r w:rsidRPr="00924983">
        <w:rPr>
          <w:rFonts w:ascii="Times New Roman" w:hAnsi="Times New Roman" w:cs="Times New Roman"/>
          <w:sz w:val="24"/>
          <w:szCs w:val="24"/>
          <w:lang w:val="id-ID"/>
        </w:rPr>
        <w:t xml:space="preserve">Dari </w:t>
      </w:r>
      <w:r w:rsidR="002D647C" w:rsidRPr="00924983">
        <w:rPr>
          <w:rFonts w:ascii="Times New Roman" w:hAnsi="Times New Roman" w:cs="Times New Roman"/>
          <w:sz w:val="24"/>
          <w:szCs w:val="24"/>
          <w:lang w:val="id-ID"/>
        </w:rPr>
        <w:t>Gambar</w:t>
      </w:r>
      <w:r w:rsidRPr="00924983">
        <w:rPr>
          <w:rFonts w:ascii="Times New Roman" w:hAnsi="Times New Roman" w:cs="Times New Roman"/>
          <w:sz w:val="24"/>
          <w:szCs w:val="24"/>
          <w:lang w:val="id-ID"/>
        </w:rPr>
        <w:t xml:space="preserve"> di atas diketahui bahwa pemberian ekstrak buah pare </w:t>
      </w:r>
      <w:r w:rsidR="007D191B" w:rsidRPr="00924983">
        <w:rPr>
          <w:rFonts w:ascii="Times New Roman" w:hAnsi="Times New Roman" w:cs="Times New Roman"/>
          <w:sz w:val="24"/>
          <w:szCs w:val="24"/>
          <w:lang w:val="id-ID"/>
        </w:rPr>
        <w:t>menyebabkan</w:t>
      </w:r>
      <w:r w:rsidRPr="00924983">
        <w:rPr>
          <w:rFonts w:ascii="Times New Roman" w:hAnsi="Times New Roman" w:cs="Times New Roman"/>
          <w:sz w:val="24"/>
          <w:szCs w:val="24"/>
          <w:lang w:val="id-ID"/>
        </w:rPr>
        <w:t xml:space="preserve"> terjadi pe</w:t>
      </w:r>
      <w:r w:rsidRPr="00924983">
        <w:rPr>
          <w:rFonts w:ascii="Times New Roman" w:hAnsi="Times New Roman" w:cs="Times New Roman"/>
          <w:sz w:val="24"/>
          <w:szCs w:val="24"/>
        </w:rPr>
        <w:t>n</w:t>
      </w:r>
      <w:r w:rsidRPr="00924983">
        <w:rPr>
          <w:rFonts w:ascii="Times New Roman" w:hAnsi="Times New Roman" w:cs="Times New Roman"/>
          <w:sz w:val="24"/>
          <w:szCs w:val="24"/>
          <w:lang w:val="id-ID"/>
        </w:rPr>
        <w:t xml:space="preserve">urunan panjang </w:t>
      </w:r>
      <w:proofErr w:type="spellStart"/>
      <w:r w:rsidRPr="00924983">
        <w:rPr>
          <w:rFonts w:ascii="Times New Roman" w:hAnsi="Times New Roman" w:cs="Times New Roman"/>
          <w:sz w:val="24"/>
          <w:szCs w:val="24"/>
        </w:rPr>
        <w:t>ekstrimitas</w:t>
      </w:r>
      <w:proofErr w:type="spellEnd"/>
      <w:r w:rsidRPr="00924983">
        <w:rPr>
          <w:rFonts w:ascii="Times New Roman" w:hAnsi="Times New Roman" w:cs="Times New Roman"/>
          <w:sz w:val="24"/>
          <w:szCs w:val="24"/>
        </w:rPr>
        <w:t xml:space="preserve"> </w:t>
      </w:r>
      <w:proofErr w:type="spellStart"/>
      <w:r w:rsidRPr="00924983">
        <w:rPr>
          <w:rFonts w:ascii="Times New Roman" w:hAnsi="Times New Roman" w:cs="Times New Roman"/>
          <w:sz w:val="24"/>
          <w:szCs w:val="24"/>
        </w:rPr>
        <w:t>depan</w:t>
      </w:r>
      <w:proofErr w:type="spellEnd"/>
      <w:r w:rsidRPr="00924983">
        <w:rPr>
          <w:rFonts w:ascii="Times New Roman" w:hAnsi="Times New Roman" w:cs="Times New Roman"/>
          <w:sz w:val="24"/>
          <w:szCs w:val="24"/>
          <w:lang w:val="id-ID"/>
        </w:rPr>
        <w:t xml:space="preserve"> antara </w:t>
      </w:r>
      <w:proofErr w:type="spellStart"/>
      <w:r w:rsidRPr="00924983">
        <w:rPr>
          <w:rFonts w:ascii="Times New Roman" w:hAnsi="Times New Roman" w:cs="Times New Roman"/>
          <w:sz w:val="24"/>
          <w:szCs w:val="24"/>
        </w:rPr>
        <w:t>kelompok</w:t>
      </w:r>
      <w:proofErr w:type="spellEnd"/>
      <w:r w:rsidRPr="00924983">
        <w:rPr>
          <w:rFonts w:ascii="Times New Roman" w:hAnsi="Times New Roman" w:cs="Times New Roman"/>
          <w:sz w:val="24"/>
          <w:szCs w:val="24"/>
        </w:rPr>
        <w:t xml:space="preserve"> </w:t>
      </w:r>
      <w:r w:rsidRPr="00924983">
        <w:rPr>
          <w:rFonts w:ascii="Times New Roman" w:hAnsi="Times New Roman" w:cs="Times New Roman"/>
          <w:sz w:val="24"/>
          <w:szCs w:val="24"/>
          <w:lang w:val="id-ID"/>
        </w:rPr>
        <w:t>kontrol dengan</w:t>
      </w:r>
      <w:r w:rsidRPr="00924983">
        <w:rPr>
          <w:rFonts w:ascii="Times New Roman" w:hAnsi="Times New Roman" w:cs="Times New Roman"/>
          <w:sz w:val="24"/>
          <w:szCs w:val="24"/>
        </w:rPr>
        <w:t xml:space="preserve"> </w:t>
      </w:r>
      <w:proofErr w:type="spellStart"/>
      <w:r w:rsidRPr="00924983">
        <w:rPr>
          <w:rFonts w:ascii="Times New Roman" w:hAnsi="Times New Roman" w:cs="Times New Roman"/>
          <w:sz w:val="24"/>
          <w:szCs w:val="24"/>
        </w:rPr>
        <w:t>perlakuan</w:t>
      </w:r>
      <w:proofErr w:type="spellEnd"/>
      <w:r w:rsidR="002D647C" w:rsidRPr="00924983">
        <w:rPr>
          <w:rFonts w:ascii="Times New Roman" w:hAnsi="Times New Roman" w:cs="Times New Roman"/>
          <w:sz w:val="24"/>
          <w:szCs w:val="24"/>
          <w:lang w:val="id-ID"/>
        </w:rPr>
        <w:t xml:space="preserve"> </w:t>
      </w:r>
      <w:r w:rsidRPr="00924983">
        <w:rPr>
          <w:rFonts w:ascii="Times New Roman" w:hAnsi="Times New Roman" w:cs="Times New Roman"/>
          <w:sz w:val="24"/>
          <w:szCs w:val="24"/>
          <w:lang w:val="id-ID"/>
        </w:rPr>
        <w:t>dosis</w:t>
      </w:r>
      <w:r w:rsidRPr="00924983">
        <w:rPr>
          <w:rFonts w:ascii="Times New Roman" w:hAnsi="Times New Roman" w:cs="Times New Roman"/>
          <w:sz w:val="24"/>
          <w:szCs w:val="24"/>
        </w:rPr>
        <w:t>22,5</w:t>
      </w:r>
      <w:r w:rsidRPr="00924983">
        <w:rPr>
          <w:rFonts w:ascii="Times New Roman" w:hAnsi="Times New Roman" w:cs="Times New Roman"/>
          <w:sz w:val="24"/>
          <w:szCs w:val="24"/>
          <w:lang w:val="id-ID"/>
        </w:rPr>
        <w:t xml:space="preserve"> mg/</w:t>
      </w:r>
      <w:r w:rsidRPr="00924983">
        <w:rPr>
          <w:rFonts w:ascii="Times New Roman" w:hAnsi="Times New Roman" w:cs="Times New Roman"/>
          <w:sz w:val="24"/>
          <w:szCs w:val="24"/>
        </w:rPr>
        <w:t xml:space="preserve">30 </w:t>
      </w:r>
      <w:r w:rsidRPr="00924983">
        <w:rPr>
          <w:rFonts w:ascii="Times New Roman" w:hAnsi="Times New Roman" w:cs="Times New Roman"/>
          <w:sz w:val="24"/>
          <w:szCs w:val="24"/>
          <w:lang w:val="id-ID"/>
        </w:rPr>
        <w:t>g</w:t>
      </w:r>
      <w:r w:rsidRPr="00924983">
        <w:rPr>
          <w:rFonts w:ascii="Times New Roman" w:hAnsi="Times New Roman" w:cs="Times New Roman"/>
          <w:sz w:val="24"/>
          <w:szCs w:val="24"/>
        </w:rPr>
        <w:t>r</w:t>
      </w:r>
      <w:r w:rsidRPr="00924983">
        <w:rPr>
          <w:rFonts w:ascii="Times New Roman" w:hAnsi="Times New Roman" w:cs="Times New Roman"/>
          <w:sz w:val="24"/>
          <w:szCs w:val="24"/>
          <w:lang w:val="id-ID"/>
        </w:rPr>
        <w:t>BB</w:t>
      </w:r>
      <w:r w:rsidRPr="00924983">
        <w:rPr>
          <w:rFonts w:ascii="Times New Roman" w:hAnsi="Times New Roman" w:cs="Times New Roman"/>
          <w:sz w:val="24"/>
          <w:szCs w:val="24"/>
        </w:rPr>
        <w:t xml:space="preserve"> (P1)</w:t>
      </w:r>
      <w:r w:rsidRPr="00924983">
        <w:rPr>
          <w:rFonts w:ascii="Times New Roman" w:hAnsi="Times New Roman" w:cs="Times New Roman"/>
          <w:sz w:val="24"/>
          <w:szCs w:val="24"/>
          <w:lang w:val="id-ID"/>
        </w:rPr>
        <w:t xml:space="preserve">, </w:t>
      </w:r>
      <w:proofErr w:type="spellStart"/>
      <w:r w:rsidRPr="00924983">
        <w:rPr>
          <w:rFonts w:ascii="Times New Roman" w:hAnsi="Times New Roman" w:cs="Times New Roman"/>
          <w:sz w:val="24"/>
          <w:szCs w:val="24"/>
        </w:rPr>
        <w:t>dosis</w:t>
      </w:r>
      <w:proofErr w:type="spellEnd"/>
      <w:r w:rsidRPr="00924983">
        <w:rPr>
          <w:rFonts w:ascii="Times New Roman" w:hAnsi="Times New Roman" w:cs="Times New Roman"/>
          <w:sz w:val="24"/>
          <w:szCs w:val="24"/>
        </w:rPr>
        <w:t xml:space="preserve"> 30</w:t>
      </w:r>
      <w:r w:rsidRPr="00924983">
        <w:rPr>
          <w:rFonts w:ascii="Times New Roman" w:hAnsi="Times New Roman" w:cs="Times New Roman"/>
          <w:sz w:val="24"/>
          <w:szCs w:val="24"/>
          <w:lang w:val="id-ID"/>
        </w:rPr>
        <w:t xml:space="preserve"> mg/</w:t>
      </w:r>
      <w:r w:rsidRPr="00924983">
        <w:rPr>
          <w:rFonts w:ascii="Times New Roman" w:hAnsi="Times New Roman" w:cs="Times New Roman"/>
          <w:sz w:val="24"/>
          <w:szCs w:val="24"/>
        </w:rPr>
        <w:t xml:space="preserve">30 </w:t>
      </w:r>
      <w:proofErr w:type="spellStart"/>
      <w:r w:rsidRPr="00924983">
        <w:rPr>
          <w:rFonts w:ascii="Times New Roman" w:hAnsi="Times New Roman" w:cs="Times New Roman"/>
          <w:sz w:val="24"/>
          <w:szCs w:val="24"/>
        </w:rPr>
        <w:t>grBB</w:t>
      </w:r>
      <w:proofErr w:type="spellEnd"/>
      <w:r w:rsidRPr="00924983">
        <w:rPr>
          <w:rFonts w:ascii="Times New Roman" w:hAnsi="Times New Roman" w:cs="Times New Roman"/>
          <w:sz w:val="24"/>
          <w:szCs w:val="24"/>
        </w:rPr>
        <w:t xml:space="preserve"> (P2)</w:t>
      </w:r>
      <w:r w:rsidRPr="00924983">
        <w:rPr>
          <w:rFonts w:ascii="Times New Roman" w:hAnsi="Times New Roman" w:cs="Times New Roman"/>
          <w:sz w:val="24"/>
          <w:szCs w:val="24"/>
          <w:lang w:val="id-ID"/>
        </w:rPr>
        <w:t xml:space="preserve">, </w:t>
      </w:r>
      <w:proofErr w:type="spellStart"/>
      <w:r w:rsidRPr="00924983">
        <w:rPr>
          <w:rFonts w:ascii="Times New Roman" w:hAnsi="Times New Roman" w:cs="Times New Roman"/>
          <w:sz w:val="24"/>
          <w:szCs w:val="24"/>
        </w:rPr>
        <w:t>dan</w:t>
      </w:r>
      <w:proofErr w:type="spellEnd"/>
      <w:r w:rsidRPr="00924983">
        <w:rPr>
          <w:rFonts w:ascii="Times New Roman" w:hAnsi="Times New Roman" w:cs="Times New Roman"/>
          <w:sz w:val="24"/>
          <w:szCs w:val="24"/>
        </w:rPr>
        <w:t xml:space="preserve"> dosis37,5</w:t>
      </w:r>
      <w:r w:rsidRPr="00924983">
        <w:rPr>
          <w:rFonts w:ascii="Times New Roman" w:hAnsi="Times New Roman" w:cs="Times New Roman"/>
          <w:sz w:val="24"/>
          <w:szCs w:val="24"/>
          <w:lang w:val="id-ID"/>
        </w:rPr>
        <w:t>mg/</w:t>
      </w:r>
      <w:r w:rsidRPr="00924983">
        <w:rPr>
          <w:rFonts w:ascii="Times New Roman" w:hAnsi="Times New Roman" w:cs="Times New Roman"/>
          <w:sz w:val="24"/>
          <w:szCs w:val="24"/>
        </w:rPr>
        <w:t xml:space="preserve">30 </w:t>
      </w:r>
      <w:proofErr w:type="spellStart"/>
      <w:r w:rsidRPr="00924983">
        <w:rPr>
          <w:rFonts w:ascii="Times New Roman" w:hAnsi="Times New Roman" w:cs="Times New Roman"/>
          <w:sz w:val="24"/>
          <w:szCs w:val="24"/>
        </w:rPr>
        <w:t>grBB</w:t>
      </w:r>
      <w:proofErr w:type="spellEnd"/>
      <w:r w:rsidRPr="00924983">
        <w:rPr>
          <w:rFonts w:ascii="Times New Roman" w:hAnsi="Times New Roman" w:cs="Times New Roman"/>
          <w:sz w:val="24"/>
          <w:szCs w:val="24"/>
          <w:lang w:val="id-ID"/>
        </w:rPr>
        <w:t xml:space="preserve"> (</w:t>
      </w:r>
      <w:r w:rsidRPr="00924983">
        <w:rPr>
          <w:rFonts w:ascii="Times New Roman" w:hAnsi="Times New Roman" w:cs="Times New Roman"/>
          <w:sz w:val="24"/>
          <w:szCs w:val="24"/>
        </w:rPr>
        <w:t>P3</w:t>
      </w:r>
      <w:r w:rsidRPr="00924983">
        <w:rPr>
          <w:rFonts w:ascii="Times New Roman" w:hAnsi="Times New Roman" w:cs="Times New Roman"/>
          <w:sz w:val="24"/>
          <w:szCs w:val="24"/>
          <w:lang w:val="id-ID"/>
        </w:rPr>
        <w:t>)</w:t>
      </w:r>
      <w:r w:rsidRPr="00924983">
        <w:rPr>
          <w:rFonts w:ascii="Times New Roman" w:hAnsi="Times New Roman" w:cs="Times New Roman"/>
          <w:sz w:val="24"/>
          <w:szCs w:val="24"/>
        </w:rPr>
        <w:t xml:space="preserve"> </w:t>
      </w:r>
      <w:proofErr w:type="spellStart"/>
      <w:r w:rsidRPr="00924983">
        <w:rPr>
          <w:rFonts w:ascii="Times New Roman" w:hAnsi="Times New Roman" w:cs="Times New Roman"/>
          <w:sz w:val="24"/>
          <w:szCs w:val="24"/>
        </w:rPr>
        <w:t>dan</w:t>
      </w:r>
      <w:proofErr w:type="spellEnd"/>
      <w:r w:rsidRPr="00924983">
        <w:rPr>
          <w:rFonts w:ascii="Times New Roman" w:hAnsi="Times New Roman" w:cs="Times New Roman"/>
          <w:sz w:val="24"/>
          <w:szCs w:val="24"/>
        </w:rPr>
        <w:t xml:space="preserve"> </w:t>
      </w:r>
      <w:proofErr w:type="spellStart"/>
      <w:r w:rsidRPr="00924983">
        <w:rPr>
          <w:rFonts w:ascii="Times New Roman" w:hAnsi="Times New Roman" w:cs="Times New Roman"/>
          <w:sz w:val="24"/>
          <w:szCs w:val="24"/>
        </w:rPr>
        <w:t>antar</w:t>
      </w:r>
      <w:proofErr w:type="spellEnd"/>
      <w:r w:rsidRPr="00924983">
        <w:rPr>
          <w:rFonts w:ascii="Times New Roman" w:hAnsi="Times New Roman" w:cs="Times New Roman"/>
          <w:sz w:val="24"/>
          <w:szCs w:val="24"/>
        </w:rPr>
        <w:t xml:space="preserve"> </w:t>
      </w:r>
      <w:proofErr w:type="spellStart"/>
      <w:r w:rsidRPr="00924983">
        <w:rPr>
          <w:rFonts w:ascii="Times New Roman" w:hAnsi="Times New Roman" w:cs="Times New Roman"/>
          <w:sz w:val="24"/>
          <w:szCs w:val="24"/>
        </w:rPr>
        <w:t>kelompok</w:t>
      </w:r>
      <w:proofErr w:type="spellEnd"/>
      <w:r w:rsidRPr="00924983">
        <w:rPr>
          <w:rFonts w:ascii="Times New Roman" w:hAnsi="Times New Roman" w:cs="Times New Roman"/>
          <w:sz w:val="24"/>
          <w:szCs w:val="24"/>
        </w:rPr>
        <w:t xml:space="preserve"> </w:t>
      </w:r>
      <w:proofErr w:type="spellStart"/>
      <w:r w:rsidRPr="00924983">
        <w:rPr>
          <w:rFonts w:ascii="Times New Roman" w:hAnsi="Times New Roman" w:cs="Times New Roman"/>
          <w:sz w:val="24"/>
          <w:szCs w:val="24"/>
        </w:rPr>
        <w:t>perlakuan</w:t>
      </w:r>
      <w:proofErr w:type="spellEnd"/>
      <w:r w:rsidRPr="00924983">
        <w:rPr>
          <w:rFonts w:ascii="Times New Roman" w:hAnsi="Times New Roman" w:cs="Times New Roman"/>
          <w:sz w:val="24"/>
          <w:szCs w:val="24"/>
        </w:rPr>
        <w:t xml:space="preserve"> (P1), (P2), (P3).</w:t>
      </w:r>
    </w:p>
    <w:p w:rsidR="00E757D7" w:rsidRDefault="00E757D7" w:rsidP="00924983">
      <w:pPr>
        <w:pStyle w:val="ListParagraph"/>
        <w:tabs>
          <w:tab w:val="left" w:pos="2410"/>
        </w:tabs>
        <w:spacing w:line="360" w:lineRule="auto"/>
        <w:ind w:left="709"/>
        <w:rPr>
          <w:rFonts w:ascii="Times New Roman" w:hAnsi="Times New Roman" w:cs="Times New Roman"/>
          <w:b/>
          <w:sz w:val="24"/>
          <w:szCs w:val="24"/>
          <w:lang w:val="id-ID"/>
        </w:rPr>
      </w:pPr>
    </w:p>
    <w:p w:rsidR="00857E38" w:rsidRPr="00924983" w:rsidRDefault="002D647C" w:rsidP="00924983">
      <w:pPr>
        <w:pStyle w:val="ListParagraph"/>
        <w:tabs>
          <w:tab w:val="left" w:pos="2410"/>
        </w:tabs>
        <w:spacing w:line="360" w:lineRule="auto"/>
        <w:ind w:left="709"/>
        <w:rPr>
          <w:rFonts w:ascii="Times New Roman" w:hAnsi="Times New Roman" w:cs="Times New Roman"/>
          <w:sz w:val="24"/>
          <w:szCs w:val="24"/>
        </w:rPr>
      </w:pPr>
      <w:r w:rsidRPr="00924983">
        <w:rPr>
          <w:rFonts w:ascii="Times New Roman" w:hAnsi="Times New Roman" w:cs="Times New Roman"/>
          <w:b/>
          <w:sz w:val="24"/>
          <w:szCs w:val="24"/>
          <w:lang w:val="id-ID"/>
        </w:rPr>
        <w:t>5.</w:t>
      </w:r>
      <w:r w:rsidR="00857E38" w:rsidRPr="00924983">
        <w:rPr>
          <w:rFonts w:ascii="Times New Roman" w:hAnsi="Times New Roman" w:cs="Times New Roman"/>
          <w:b/>
          <w:sz w:val="24"/>
          <w:szCs w:val="24"/>
          <w:lang w:val="id-ID"/>
        </w:rPr>
        <w:t xml:space="preserve">Panjang </w:t>
      </w:r>
      <w:proofErr w:type="spellStart"/>
      <w:r w:rsidR="00857E38" w:rsidRPr="00924983">
        <w:rPr>
          <w:rFonts w:ascii="Times New Roman" w:hAnsi="Times New Roman" w:cs="Times New Roman"/>
          <w:b/>
          <w:sz w:val="23"/>
          <w:szCs w:val="23"/>
        </w:rPr>
        <w:t>Ekstrimitas</w:t>
      </w:r>
      <w:proofErr w:type="spellEnd"/>
      <w:r w:rsidR="00857E38" w:rsidRPr="00924983">
        <w:rPr>
          <w:rFonts w:ascii="Times New Roman" w:hAnsi="Times New Roman" w:cs="Times New Roman"/>
          <w:b/>
          <w:sz w:val="23"/>
          <w:szCs w:val="23"/>
        </w:rPr>
        <w:t xml:space="preserve"> B</w:t>
      </w:r>
      <w:r w:rsidR="00857E38" w:rsidRPr="00924983">
        <w:rPr>
          <w:rFonts w:ascii="Times New Roman" w:hAnsi="Times New Roman" w:cs="Times New Roman"/>
          <w:b/>
          <w:sz w:val="23"/>
          <w:szCs w:val="23"/>
          <w:lang w:val="id-ID"/>
        </w:rPr>
        <w:t xml:space="preserve">elakang </w:t>
      </w:r>
      <w:r w:rsidR="00857E38" w:rsidRPr="00924983">
        <w:rPr>
          <w:rFonts w:ascii="Times New Roman" w:hAnsi="Times New Roman" w:cs="Times New Roman"/>
          <w:b/>
          <w:sz w:val="24"/>
          <w:szCs w:val="24"/>
          <w:lang w:val="id-ID"/>
        </w:rPr>
        <w:t>Fetus</w:t>
      </w:r>
    </w:p>
    <w:p w:rsidR="00857E38" w:rsidRPr="00924983" w:rsidRDefault="007D191B" w:rsidP="00924983">
      <w:pPr>
        <w:spacing w:line="360" w:lineRule="auto"/>
        <w:rPr>
          <w:rFonts w:ascii="Times New Roman" w:hAnsi="Times New Roman"/>
          <w:sz w:val="24"/>
          <w:szCs w:val="24"/>
        </w:rPr>
      </w:pPr>
      <w:r w:rsidRPr="00924983">
        <w:rPr>
          <w:rFonts w:ascii="Times New Roman" w:hAnsi="Times New Roman"/>
          <w:sz w:val="24"/>
          <w:szCs w:val="24"/>
        </w:rPr>
        <w:t>P</w:t>
      </w:r>
      <w:r w:rsidR="00857E38" w:rsidRPr="00924983">
        <w:rPr>
          <w:rFonts w:ascii="Times New Roman" w:hAnsi="Times New Roman"/>
          <w:sz w:val="24"/>
          <w:szCs w:val="24"/>
        </w:rPr>
        <w:t xml:space="preserve">anjang </w:t>
      </w:r>
      <w:r w:rsidR="00857E38" w:rsidRPr="00924983">
        <w:rPr>
          <w:rFonts w:ascii="Times New Roman" w:hAnsi="Times New Roman"/>
          <w:sz w:val="23"/>
          <w:szCs w:val="23"/>
        </w:rPr>
        <w:t>ekstrimitas belakang</w:t>
      </w:r>
      <w:r w:rsidR="002D647C" w:rsidRPr="00924983">
        <w:rPr>
          <w:rFonts w:ascii="Times New Roman" w:hAnsi="Times New Roman"/>
          <w:sz w:val="23"/>
          <w:szCs w:val="23"/>
        </w:rPr>
        <w:t xml:space="preserve"> </w:t>
      </w:r>
      <w:r w:rsidR="00857E38" w:rsidRPr="00924983">
        <w:rPr>
          <w:rFonts w:ascii="Times New Roman" w:hAnsi="Times New Roman"/>
          <w:sz w:val="24"/>
          <w:szCs w:val="24"/>
        </w:rPr>
        <w:t xml:space="preserve">fetus mencit </w:t>
      </w:r>
      <w:r w:rsidRPr="00924983">
        <w:rPr>
          <w:rFonts w:ascii="Times New Roman" w:hAnsi="Times New Roman"/>
          <w:sz w:val="24"/>
          <w:szCs w:val="24"/>
        </w:rPr>
        <w:t>tersaji</w:t>
      </w:r>
      <w:r w:rsidR="00857E38" w:rsidRPr="00924983">
        <w:rPr>
          <w:rFonts w:ascii="Times New Roman" w:hAnsi="Times New Roman"/>
          <w:sz w:val="24"/>
          <w:szCs w:val="24"/>
        </w:rPr>
        <w:t xml:space="preserve"> pada </w:t>
      </w:r>
      <w:r w:rsidR="002D647C" w:rsidRPr="00924983">
        <w:rPr>
          <w:rFonts w:ascii="Times New Roman" w:hAnsi="Times New Roman"/>
          <w:sz w:val="24"/>
          <w:szCs w:val="24"/>
        </w:rPr>
        <w:t>Gambar</w:t>
      </w:r>
      <w:r w:rsidR="00857E38" w:rsidRPr="00924983">
        <w:rPr>
          <w:rFonts w:ascii="Times New Roman" w:hAnsi="Times New Roman"/>
          <w:sz w:val="24"/>
          <w:szCs w:val="24"/>
        </w:rPr>
        <w:t xml:space="preserve"> 5.</w:t>
      </w:r>
    </w:p>
    <w:p w:rsidR="00857E38" w:rsidRPr="00924983" w:rsidRDefault="00857E38" w:rsidP="00924983">
      <w:pPr>
        <w:spacing w:line="360" w:lineRule="auto"/>
        <w:ind w:left="810"/>
        <w:rPr>
          <w:rFonts w:ascii="Times New Roman" w:hAnsi="Times New Roman"/>
          <w:sz w:val="24"/>
          <w:szCs w:val="24"/>
        </w:rPr>
      </w:pPr>
      <w:r w:rsidRPr="00924983">
        <w:rPr>
          <w:rFonts w:ascii="Times New Roman" w:hAnsi="Times New Roman"/>
          <w:sz w:val="24"/>
          <w:szCs w:val="24"/>
        </w:rPr>
        <w:t>ekstermitas belakang kiri.</w:t>
      </w:r>
    </w:p>
    <w:p w:rsidR="00857E38" w:rsidRPr="00924983" w:rsidRDefault="00E757D7" w:rsidP="00924983">
      <w:pPr>
        <w:spacing w:line="360" w:lineRule="auto"/>
        <w:ind w:left="810"/>
        <w:rPr>
          <w:rFonts w:ascii="Times New Roman" w:hAnsi="Times New Roman"/>
          <w:sz w:val="24"/>
          <w:szCs w:val="24"/>
        </w:rPr>
      </w:pPr>
      <w:r>
        <w:rPr>
          <w:rFonts w:ascii="Times New Roman" w:hAnsi="Times New Roman"/>
          <w:noProof/>
        </w:rPr>
        <w:drawing>
          <wp:anchor distT="0" distB="635" distL="114300" distR="114300" simplePos="0" relativeHeight="251664384" behindDoc="0" locked="0" layoutInCell="1" allowOverlap="1">
            <wp:simplePos x="0" y="0"/>
            <wp:positionH relativeFrom="column">
              <wp:posOffset>429895</wp:posOffset>
            </wp:positionH>
            <wp:positionV relativeFrom="paragraph">
              <wp:posOffset>-607695</wp:posOffset>
            </wp:positionV>
            <wp:extent cx="4138930" cy="1743710"/>
            <wp:effectExtent l="0" t="0" r="0" b="0"/>
            <wp:wrapNone/>
            <wp:docPr id="47" name="Object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57E38" w:rsidRPr="00924983" w:rsidRDefault="00857E38" w:rsidP="00924983">
      <w:pPr>
        <w:spacing w:line="360" w:lineRule="auto"/>
        <w:ind w:left="810"/>
        <w:rPr>
          <w:rFonts w:ascii="Times New Roman" w:hAnsi="Times New Roman"/>
          <w:sz w:val="24"/>
          <w:szCs w:val="24"/>
        </w:rPr>
      </w:pPr>
    </w:p>
    <w:p w:rsidR="00857E38" w:rsidRPr="00924983" w:rsidRDefault="00857E38" w:rsidP="00924983">
      <w:pPr>
        <w:spacing w:line="360" w:lineRule="auto"/>
        <w:ind w:left="810"/>
        <w:rPr>
          <w:rFonts w:ascii="Times New Roman" w:hAnsi="Times New Roman"/>
          <w:sz w:val="24"/>
          <w:szCs w:val="24"/>
        </w:rPr>
      </w:pPr>
    </w:p>
    <w:p w:rsidR="00857E38" w:rsidRPr="00924983" w:rsidRDefault="00857E38" w:rsidP="00924983">
      <w:pPr>
        <w:spacing w:line="360" w:lineRule="auto"/>
        <w:ind w:left="1843" w:hanging="1276"/>
        <w:rPr>
          <w:rFonts w:ascii="Times New Roman" w:hAnsi="Times New Roman"/>
          <w:sz w:val="24"/>
          <w:szCs w:val="24"/>
        </w:rPr>
      </w:pPr>
      <w:r w:rsidRPr="00924983">
        <w:rPr>
          <w:rFonts w:ascii="Times New Roman" w:hAnsi="Times New Roman"/>
          <w:sz w:val="24"/>
          <w:szCs w:val="24"/>
        </w:rPr>
        <w:t xml:space="preserve">Gambar </w:t>
      </w:r>
      <w:r w:rsidR="002D647C" w:rsidRPr="00924983">
        <w:rPr>
          <w:rFonts w:ascii="Times New Roman" w:hAnsi="Times New Roman"/>
          <w:sz w:val="24"/>
          <w:szCs w:val="24"/>
        </w:rPr>
        <w:t>5</w:t>
      </w:r>
      <w:r w:rsidRPr="00924983">
        <w:rPr>
          <w:rFonts w:ascii="Times New Roman" w:hAnsi="Times New Roman"/>
          <w:sz w:val="24"/>
          <w:szCs w:val="24"/>
        </w:rPr>
        <w:t>. Rata–rata panjang ekstrimitas belakang fetus mencit setelah pemberian ekstrak buah pare (</w:t>
      </w:r>
      <w:r w:rsidRPr="00924983">
        <w:rPr>
          <w:rFonts w:ascii="Times New Roman" w:hAnsi="Times New Roman"/>
          <w:i/>
          <w:sz w:val="24"/>
          <w:szCs w:val="24"/>
        </w:rPr>
        <w:t>Momordica charantia</w:t>
      </w:r>
      <w:r w:rsidRPr="00924983">
        <w:rPr>
          <w:rFonts w:ascii="Times New Roman" w:hAnsi="Times New Roman"/>
          <w:sz w:val="24"/>
          <w:szCs w:val="24"/>
        </w:rPr>
        <w:t>L.)</w:t>
      </w:r>
    </w:p>
    <w:p w:rsidR="005F0E60" w:rsidRPr="00924983" w:rsidRDefault="00857E38" w:rsidP="00924983">
      <w:pPr>
        <w:spacing w:line="360" w:lineRule="auto"/>
        <w:rPr>
          <w:rFonts w:ascii="Times New Roman" w:hAnsi="Times New Roman"/>
          <w:sz w:val="20"/>
          <w:szCs w:val="20"/>
        </w:rPr>
      </w:pPr>
      <w:r w:rsidRPr="00924983">
        <w:rPr>
          <w:rFonts w:ascii="Times New Roman" w:hAnsi="Times New Roman"/>
          <w:sz w:val="24"/>
          <w:szCs w:val="24"/>
        </w:rPr>
        <w:t xml:space="preserve">Dari </w:t>
      </w:r>
      <w:r w:rsidR="002D647C" w:rsidRPr="00924983">
        <w:rPr>
          <w:rFonts w:ascii="Times New Roman" w:hAnsi="Times New Roman"/>
          <w:sz w:val="24"/>
          <w:szCs w:val="24"/>
        </w:rPr>
        <w:t>Gambar</w:t>
      </w:r>
      <w:r w:rsidRPr="00924983">
        <w:rPr>
          <w:rFonts w:ascii="Times New Roman" w:hAnsi="Times New Roman"/>
          <w:sz w:val="24"/>
          <w:szCs w:val="24"/>
        </w:rPr>
        <w:t xml:space="preserve"> di atas diketahui bahwa pemberian ekstrak buah pare </w:t>
      </w:r>
      <w:r w:rsidR="007D191B" w:rsidRPr="00924983">
        <w:rPr>
          <w:rFonts w:ascii="Times New Roman" w:hAnsi="Times New Roman"/>
          <w:sz w:val="24"/>
          <w:szCs w:val="24"/>
        </w:rPr>
        <w:t xml:space="preserve">secara </w:t>
      </w:r>
      <w:r w:rsidRPr="00924983">
        <w:rPr>
          <w:rFonts w:ascii="Times New Roman" w:hAnsi="Times New Roman"/>
          <w:sz w:val="24"/>
          <w:szCs w:val="24"/>
        </w:rPr>
        <w:t xml:space="preserve"> signifikan </w:t>
      </w:r>
      <w:r w:rsidR="007D191B" w:rsidRPr="00924983">
        <w:rPr>
          <w:rFonts w:ascii="Times New Roman" w:hAnsi="Times New Roman"/>
          <w:sz w:val="24"/>
          <w:szCs w:val="24"/>
        </w:rPr>
        <w:t>menyebabkan</w:t>
      </w:r>
      <w:r w:rsidRPr="00924983">
        <w:rPr>
          <w:rFonts w:ascii="Times New Roman" w:hAnsi="Times New Roman"/>
          <w:sz w:val="24"/>
          <w:szCs w:val="24"/>
        </w:rPr>
        <w:t xml:space="preserve"> terjadi</w:t>
      </w:r>
      <w:r w:rsidR="007D191B" w:rsidRPr="00924983">
        <w:rPr>
          <w:rFonts w:ascii="Times New Roman" w:hAnsi="Times New Roman"/>
          <w:sz w:val="24"/>
          <w:szCs w:val="24"/>
        </w:rPr>
        <w:t>nya</w:t>
      </w:r>
      <w:r w:rsidRPr="00924983">
        <w:rPr>
          <w:rFonts w:ascii="Times New Roman" w:hAnsi="Times New Roman"/>
          <w:sz w:val="24"/>
          <w:szCs w:val="24"/>
        </w:rPr>
        <w:t xml:space="preserve"> penurunan panjang ekstrimitas belakang antara kelompok kontrol dengan perlakuan dosis 22,5 mg/30 grBB (P1), dosis 30 mg/30 grBB (P2), dan dosis37,5mg/30 grBB (P3) dan antar kelompok perlakuan (P1), (P2), (P3).</w:t>
      </w:r>
      <w:r w:rsidR="002D647C" w:rsidRPr="00924983">
        <w:rPr>
          <w:rFonts w:ascii="Times New Roman" w:hAnsi="Times New Roman"/>
          <w:sz w:val="24"/>
          <w:szCs w:val="24"/>
        </w:rPr>
        <w:t xml:space="preserve"> </w:t>
      </w:r>
    </w:p>
    <w:p w:rsidR="005F0E60" w:rsidRPr="00924983" w:rsidRDefault="005F0E60" w:rsidP="00924983">
      <w:pPr>
        <w:widowControl w:val="0"/>
        <w:autoSpaceDE w:val="0"/>
        <w:autoSpaceDN w:val="0"/>
        <w:adjustRightInd w:val="0"/>
        <w:spacing w:after="0" w:line="360" w:lineRule="auto"/>
        <w:rPr>
          <w:rFonts w:ascii="Times New Roman" w:hAnsi="Times New Roman"/>
          <w:sz w:val="24"/>
          <w:szCs w:val="24"/>
        </w:rPr>
      </w:pPr>
      <w:r w:rsidRPr="00924983">
        <w:rPr>
          <w:rFonts w:ascii="Times New Roman" w:hAnsi="Times New Roman"/>
          <w:b/>
          <w:bCs/>
          <w:spacing w:val="-3"/>
          <w:sz w:val="24"/>
          <w:szCs w:val="24"/>
        </w:rPr>
        <w:t>P</w:t>
      </w:r>
      <w:r w:rsidRPr="00924983">
        <w:rPr>
          <w:rFonts w:ascii="Times New Roman" w:hAnsi="Times New Roman"/>
          <w:b/>
          <w:bCs/>
          <w:sz w:val="24"/>
          <w:szCs w:val="24"/>
        </w:rPr>
        <w:t>E</w:t>
      </w:r>
      <w:r w:rsidRPr="00924983">
        <w:rPr>
          <w:rFonts w:ascii="Times New Roman" w:hAnsi="Times New Roman"/>
          <w:b/>
          <w:bCs/>
          <w:spacing w:val="-1"/>
          <w:sz w:val="24"/>
          <w:szCs w:val="24"/>
        </w:rPr>
        <w:t>M</w:t>
      </w:r>
      <w:r w:rsidRPr="00924983">
        <w:rPr>
          <w:rFonts w:ascii="Times New Roman" w:hAnsi="Times New Roman"/>
          <w:b/>
          <w:bCs/>
          <w:sz w:val="24"/>
          <w:szCs w:val="24"/>
        </w:rPr>
        <w:t>BAHA</w:t>
      </w:r>
      <w:r w:rsidRPr="00924983">
        <w:rPr>
          <w:rFonts w:ascii="Times New Roman" w:hAnsi="Times New Roman"/>
          <w:b/>
          <w:bCs/>
          <w:spacing w:val="1"/>
          <w:sz w:val="24"/>
          <w:szCs w:val="24"/>
        </w:rPr>
        <w:t>S</w:t>
      </w:r>
      <w:r w:rsidRPr="00924983">
        <w:rPr>
          <w:rFonts w:ascii="Times New Roman" w:hAnsi="Times New Roman"/>
          <w:b/>
          <w:bCs/>
          <w:sz w:val="24"/>
          <w:szCs w:val="24"/>
        </w:rPr>
        <w:t>AN</w:t>
      </w:r>
    </w:p>
    <w:p w:rsidR="002D647C" w:rsidRPr="00924983" w:rsidRDefault="002D647C" w:rsidP="00924983">
      <w:pPr>
        <w:pStyle w:val="ListParagraph"/>
        <w:numPr>
          <w:ilvl w:val="0"/>
          <w:numId w:val="9"/>
        </w:numPr>
        <w:spacing w:line="360" w:lineRule="auto"/>
        <w:ind w:left="993" w:hanging="567"/>
        <w:rPr>
          <w:rFonts w:ascii="Times New Roman" w:hAnsi="Times New Roman" w:cs="Times New Roman"/>
          <w:b/>
          <w:sz w:val="24"/>
          <w:szCs w:val="24"/>
          <w:lang w:val="id-ID"/>
        </w:rPr>
      </w:pPr>
      <w:proofErr w:type="spellStart"/>
      <w:r w:rsidRPr="00924983">
        <w:rPr>
          <w:rFonts w:ascii="Times New Roman" w:hAnsi="Times New Roman" w:cs="Times New Roman"/>
          <w:b/>
          <w:sz w:val="24"/>
          <w:szCs w:val="24"/>
        </w:rPr>
        <w:t>Panjang</w:t>
      </w:r>
      <w:proofErr w:type="spellEnd"/>
      <w:r w:rsidRPr="00924983">
        <w:rPr>
          <w:rFonts w:ascii="Times New Roman" w:hAnsi="Times New Roman" w:cs="Times New Roman"/>
          <w:b/>
          <w:sz w:val="24"/>
          <w:szCs w:val="24"/>
        </w:rPr>
        <w:t xml:space="preserve"> </w:t>
      </w:r>
      <w:proofErr w:type="spellStart"/>
      <w:r w:rsidRPr="00924983">
        <w:rPr>
          <w:rFonts w:ascii="Times New Roman" w:hAnsi="Times New Roman" w:cs="Times New Roman"/>
          <w:b/>
          <w:sz w:val="24"/>
          <w:szCs w:val="24"/>
        </w:rPr>
        <w:t>Kranium</w:t>
      </w:r>
      <w:proofErr w:type="spellEnd"/>
    </w:p>
    <w:p w:rsidR="00CF3639" w:rsidRPr="00924983" w:rsidRDefault="00E757D7" w:rsidP="00924983">
      <w:pPr>
        <w:tabs>
          <w:tab w:val="left" w:pos="900"/>
          <w:tab w:val="left" w:pos="990"/>
        </w:tabs>
        <w:spacing w:line="360" w:lineRule="auto"/>
        <w:rPr>
          <w:rFonts w:ascii="Times New Roman" w:hAnsi="Times New Roman"/>
          <w:sz w:val="24"/>
          <w:szCs w:val="24"/>
        </w:rPr>
      </w:pPr>
      <w:r>
        <w:rPr>
          <w:rFonts w:ascii="Times New Roman" w:hAnsi="Times New Roman"/>
          <w:sz w:val="24"/>
          <w:szCs w:val="24"/>
        </w:rPr>
        <w:tab/>
      </w:r>
      <w:r w:rsidR="002D647C" w:rsidRPr="00924983">
        <w:rPr>
          <w:rFonts w:ascii="Times New Roman" w:hAnsi="Times New Roman"/>
          <w:sz w:val="24"/>
          <w:szCs w:val="24"/>
        </w:rPr>
        <w:t>Berdasarkan hasil</w:t>
      </w:r>
      <w:r w:rsidR="007D191B" w:rsidRPr="00924983">
        <w:rPr>
          <w:rFonts w:ascii="Times New Roman" w:hAnsi="Times New Roman"/>
          <w:sz w:val="24"/>
          <w:szCs w:val="24"/>
        </w:rPr>
        <w:t xml:space="preserve"> penelitian,</w:t>
      </w:r>
      <w:r w:rsidR="002D647C" w:rsidRPr="00924983">
        <w:rPr>
          <w:rFonts w:ascii="Times New Roman" w:hAnsi="Times New Roman"/>
          <w:sz w:val="24"/>
          <w:szCs w:val="24"/>
        </w:rPr>
        <w:t xml:space="preserve"> pemberian ekstrak buah pare dosis 30 mg/30 grBB (P2) memberikan pengaruh yang nyata terhadap panjang kranium fetus</w:t>
      </w:r>
      <w:r w:rsidR="007D191B" w:rsidRPr="00924983">
        <w:rPr>
          <w:rFonts w:ascii="Times New Roman" w:hAnsi="Times New Roman"/>
          <w:sz w:val="24"/>
          <w:szCs w:val="24"/>
        </w:rPr>
        <w:t xml:space="preserve"> mencit.  D</w:t>
      </w:r>
      <w:r w:rsidR="002D647C" w:rsidRPr="00924983">
        <w:rPr>
          <w:rFonts w:ascii="Times New Roman" w:hAnsi="Times New Roman"/>
          <w:sz w:val="24"/>
          <w:szCs w:val="24"/>
        </w:rPr>
        <w:t>iduga senyawa</w:t>
      </w:r>
      <w:r w:rsidR="007D191B" w:rsidRPr="00924983">
        <w:rPr>
          <w:rFonts w:ascii="Times New Roman" w:hAnsi="Times New Roman"/>
          <w:sz w:val="24"/>
          <w:szCs w:val="24"/>
        </w:rPr>
        <w:t xml:space="preserve"> </w:t>
      </w:r>
      <w:r w:rsidR="002D647C" w:rsidRPr="00924983">
        <w:rPr>
          <w:rFonts w:ascii="Times New Roman" w:hAnsi="Times New Roman"/>
          <w:sz w:val="24"/>
          <w:szCs w:val="24"/>
        </w:rPr>
        <w:t>toksik tersebut belum selur</w:t>
      </w:r>
      <w:r w:rsidR="007D191B" w:rsidRPr="00924983">
        <w:rPr>
          <w:rFonts w:ascii="Times New Roman" w:hAnsi="Times New Roman"/>
          <w:sz w:val="24"/>
          <w:szCs w:val="24"/>
        </w:rPr>
        <w:t>uhnya mempengaruhi fetus mencit</w:t>
      </w:r>
      <w:r w:rsidR="002D647C" w:rsidRPr="00924983">
        <w:rPr>
          <w:rFonts w:ascii="Times New Roman" w:hAnsi="Times New Roman"/>
          <w:sz w:val="24"/>
          <w:szCs w:val="24"/>
        </w:rPr>
        <w:t>.</w:t>
      </w:r>
      <w:r w:rsidR="007D191B" w:rsidRPr="00924983">
        <w:rPr>
          <w:rFonts w:ascii="Times New Roman" w:hAnsi="Times New Roman"/>
          <w:sz w:val="24"/>
          <w:szCs w:val="24"/>
        </w:rPr>
        <w:t xml:space="preserve"> </w:t>
      </w:r>
      <w:r w:rsidR="002D647C" w:rsidRPr="00924983">
        <w:rPr>
          <w:rFonts w:ascii="Times New Roman" w:hAnsi="Times New Roman"/>
          <w:sz w:val="24"/>
          <w:szCs w:val="24"/>
        </w:rPr>
        <w:t>Menurut Lu (1995), toksisitas suatu bahan kimia atau senyawa dapat meningkat atau berkurang pada suatu organisme tergantung dosis dan lama pemberiannya</w:t>
      </w:r>
      <w:r w:rsidR="00CF3639" w:rsidRPr="00924983">
        <w:rPr>
          <w:rFonts w:ascii="Times New Roman" w:hAnsi="Times New Roman"/>
          <w:sz w:val="24"/>
          <w:szCs w:val="24"/>
        </w:rPr>
        <w:t>. Dari hasil pengamatan menunjukkan bahwa senyawa toksik pada buah pare mampu menurunkan panjang kranium pada fetus.</w:t>
      </w:r>
    </w:p>
    <w:p w:rsidR="002D647C" w:rsidRPr="00924983" w:rsidRDefault="002D647C" w:rsidP="00924983">
      <w:pPr>
        <w:pStyle w:val="ListParagraph"/>
        <w:numPr>
          <w:ilvl w:val="0"/>
          <w:numId w:val="9"/>
        </w:numPr>
        <w:spacing w:line="360" w:lineRule="auto"/>
        <w:ind w:left="851" w:hanging="284"/>
        <w:rPr>
          <w:rFonts w:ascii="Times New Roman" w:hAnsi="Times New Roman" w:cs="Times New Roman"/>
          <w:b/>
          <w:sz w:val="24"/>
          <w:szCs w:val="24"/>
        </w:rPr>
      </w:pPr>
      <w:proofErr w:type="spellStart"/>
      <w:r w:rsidRPr="00924983">
        <w:rPr>
          <w:rFonts w:ascii="Times New Roman" w:hAnsi="Times New Roman" w:cs="Times New Roman"/>
          <w:b/>
          <w:sz w:val="24"/>
          <w:szCs w:val="24"/>
        </w:rPr>
        <w:lastRenderedPageBreak/>
        <w:t>Panjang</w:t>
      </w:r>
      <w:proofErr w:type="spellEnd"/>
      <w:r w:rsidRPr="00924983">
        <w:rPr>
          <w:rFonts w:ascii="Times New Roman" w:hAnsi="Times New Roman" w:cs="Times New Roman"/>
          <w:b/>
          <w:sz w:val="24"/>
          <w:szCs w:val="24"/>
        </w:rPr>
        <w:t xml:space="preserve"> Sternum</w:t>
      </w:r>
    </w:p>
    <w:p w:rsidR="002D647C" w:rsidRPr="00924983" w:rsidRDefault="00E757D7" w:rsidP="00924983">
      <w:pPr>
        <w:tabs>
          <w:tab w:val="left" w:pos="540"/>
          <w:tab w:val="left" w:pos="990"/>
        </w:tabs>
        <w:spacing w:line="360" w:lineRule="auto"/>
        <w:rPr>
          <w:rFonts w:ascii="Times New Roman" w:hAnsi="Times New Roman"/>
          <w:sz w:val="24"/>
          <w:szCs w:val="24"/>
        </w:rPr>
      </w:pPr>
      <w:r>
        <w:rPr>
          <w:rFonts w:ascii="Times New Roman" w:hAnsi="Times New Roman"/>
          <w:sz w:val="24"/>
          <w:szCs w:val="24"/>
        </w:rPr>
        <w:tab/>
      </w:r>
      <w:r w:rsidR="00CF3639" w:rsidRPr="00924983">
        <w:rPr>
          <w:rFonts w:ascii="Times New Roman" w:hAnsi="Times New Roman"/>
          <w:sz w:val="24"/>
          <w:szCs w:val="24"/>
        </w:rPr>
        <w:t>P</w:t>
      </w:r>
      <w:r w:rsidR="002D647C" w:rsidRPr="00924983">
        <w:rPr>
          <w:rFonts w:ascii="Times New Roman" w:hAnsi="Times New Roman"/>
          <w:sz w:val="24"/>
          <w:szCs w:val="24"/>
        </w:rPr>
        <w:t>emberian ekstrak buah pare mengakibatkan penurunan rata-rata panjang sternum</w:t>
      </w:r>
      <w:r w:rsidR="00CF3639" w:rsidRPr="00924983">
        <w:rPr>
          <w:rFonts w:ascii="Times New Roman" w:hAnsi="Times New Roman"/>
          <w:sz w:val="24"/>
          <w:szCs w:val="24"/>
        </w:rPr>
        <w:t xml:space="preserve"> </w:t>
      </w:r>
      <w:r w:rsidR="002D647C" w:rsidRPr="00924983">
        <w:rPr>
          <w:rFonts w:ascii="Times New Roman" w:hAnsi="Times New Roman"/>
          <w:sz w:val="24"/>
          <w:szCs w:val="24"/>
        </w:rPr>
        <w:t>fetus</w:t>
      </w:r>
      <w:r w:rsidR="00CF3639" w:rsidRPr="00924983">
        <w:rPr>
          <w:rFonts w:ascii="Times New Roman" w:hAnsi="Times New Roman"/>
          <w:sz w:val="24"/>
          <w:szCs w:val="24"/>
        </w:rPr>
        <w:t xml:space="preserve">.  </w:t>
      </w:r>
      <w:r w:rsidR="002D647C" w:rsidRPr="00924983">
        <w:rPr>
          <w:rFonts w:ascii="Times New Roman" w:hAnsi="Times New Roman"/>
          <w:sz w:val="24"/>
          <w:szCs w:val="24"/>
        </w:rPr>
        <w:t xml:space="preserve">Hal </w:t>
      </w:r>
      <w:r w:rsidR="00CF3639" w:rsidRPr="00924983">
        <w:rPr>
          <w:rFonts w:ascii="Times New Roman" w:hAnsi="Times New Roman"/>
          <w:sz w:val="24"/>
          <w:szCs w:val="24"/>
        </w:rPr>
        <w:t>ini</w:t>
      </w:r>
      <w:r w:rsidR="002D647C" w:rsidRPr="00924983">
        <w:rPr>
          <w:rFonts w:ascii="Times New Roman" w:hAnsi="Times New Roman"/>
          <w:sz w:val="24"/>
          <w:szCs w:val="24"/>
        </w:rPr>
        <w:t xml:space="preserve"> sesuai dengan penelitian Santoso ( 2004), suatu senyawa atau obat memberikan efek samping yang berbeda dan memberikan efek yang buruk apabila dikonsumsi secara berlebihan tidak sesuai dengan tujuan pengobatan, baik senyawa alami maupun senyawa kimia.</w:t>
      </w:r>
      <w:r w:rsidR="00CF3639" w:rsidRPr="00924983">
        <w:rPr>
          <w:rFonts w:ascii="Times New Roman" w:hAnsi="Times New Roman"/>
          <w:sz w:val="24"/>
          <w:szCs w:val="24"/>
        </w:rPr>
        <w:t xml:space="preserve">  </w:t>
      </w:r>
      <w:r w:rsidR="002D647C" w:rsidRPr="00924983">
        <w:rPr>
          <w:rFonts w:ascii="Times New Roman" w:hAnsi="Times New Roman"/>
          <w:sz w:val="24"/>
          <w:szCs w:val="24"/>
        </w:rPr>
        <w:t>Penurunan panjang sternum fetus dipengaruhi oleh terlambatnya proses osifikasi.  Keterlambatan osisfikasi tulang salah satu</w:t>
      </w:r>
      <w:r w:rsidR="00CF3639" w:rsidRPr="00924983">
        <w:rPr>
          <w:rFonts w:ascii="Times New Roman" w:hAnsi="Times New Roman"/>
          <w:sz w:val="24"/>
          <w:szCs w:val="24"/>
        </w:rPr>
        <w:t>n</w:t>
      </w:r>
      <w:r w:rsidR="002D647C" w:rsidRPr="00924983">
        <w:rPr>
          <w:rFonts w:ascii="Times New Roman" w:hAnsi="Times New Roman"/>
          <w:sz w:val="24"/>
          <w:szCs w:val="24"/>
        </w:rPr>
        <w:t>ya disebabkan oleh penimbunan matriks tulang yang merupakan tahapan kritis yang retan oleh teratogen dipengaruhi oleh beberapa senyawa Tannin, Saponin dan Alkoloid (Tuwuh, dkk., 2016)</w:t>
      </w:r>
      <w:r w:rsidR="00CF3639" w:rsidRPr="00924983">
        <w:rPr>
          <w:rFonts w:ascii="Times New Roman" w:hAnsi="Times New Roman"/>
          <w:sz w:val="24"/>
          <w:szCs w:val="24"/>
        </w:rPr>
        <w:t xml:space="preserve">. Menurut </w:t>
      </w:r>
      <w:r w:rsidR="002D647C" w:rsidRPr="00924983">
        <w:rPr>
          <w:rFonts w:ascii="Times New Roman" w:hAnsi="Times New Roman"/>
          <w:sz w:val="24"/>
          <w:szCs w:val="24"/>
        </w:rPr>
        <w:t>Widyastuti, dkk.</w:t>
      </w:r>
      <w:r w:rsidR="00CF3639" w:rsidRPr="00924983">
        <w:rPr>
          <w:rFonts w:ascii="Times New Roman" w:hAnsi="Times New Roman"/>
          <w:sz w:val="24"/>
          <w:szCs w:val="24"/>
        </w:rPr>
        <w:t>(</w:t>
      </w:r>
      <w:r w:rsidR="002D647C" w:rsidRPr="00924983">
        <w:rPr>
          <w:rFonts w:ascii="Times New Roman" w:hAnsi="Times New Roman"/>
          <w:sz w:val="24"/>
          <w:szCs w:val="24"/>
        </w:rPr>
        <w:t xml:space="preserve"> 2006), </w:t>
      </w:r>
      <w:r w:rsidR="006D7071" w:rsidRPr="00924983">
        <w:rPr>
          <w:rFonts w:ascii="Times New Roman" w:hAnsi="Times New Roman"/>
          <w:sz w:val="24"/>
          <w:szCs w:val="24"/>
        </w:rPr>
        <w:t>k</w:t>
      </w:r>
      <w:r w:rsidR="002D647C" w:rsidRPr="00924983">
        <w:rPr>
          <w:rFonts w:ascii="Times New Roman" w:hAnsi="Times New Roman"/>
          <w:sz w:val="24"/>
          <w:szCs w:val="24"/>
        </w:rPr>
        <w:t xml:space="preserve">egagalan mitosis sel disebabkan oleh </w:t>
      </w:r>
      <w:r w:rsidR="006D7071" w:rsidRPr="00924983">
        <w:rPr>
          <w:rFonts w:ascii="Times New Roman" w:hAnsi="Times New Roman"/>
          <w:sz w:val="24"/>
          <w:szCs w:val="24"/>
        </w:rPr>
        <w:t>a</w:t>
      </w:r>
      <w:r w:rsidR="002D647C" w:rsidRPr="00924983">
        <w:rPr>
          <w:rFonts w:ascii="Times New Roman" w:hAnsi="Times New Roman"/>
          <w:sz w:val="24"/>
          <w:szCs w:val="24"/>
        </w:rPr>
        <w:t xml:space="preserve">lkaloid dan </w:t>
      </w:r>
      <w:r w:rsidR="006D7071" w:rsidRPr="00924983">
        <w:rPr>
          <w:rFonts w:ascii="Times New Roman" w:hAnsi="Times New Roman"/>
          <w:sz w:val="24"/>
          <w:szCs w:val="24"/>
        </w:rPr>
        <w:t>s</w:t>
      </w:r>
      <w:r w:rsidR="002D647C" w:rsidRPr="00924983">
        <w:rPr>
          <w:rFonts w:ascii="Times New Roman" w:hAnsi="Times New Roman"/>
          <w:sz w:val="24"/>
          <w:szCs w:val="24"/>
        </w:rPr>
        <w:t xml:space="preserve">aponin </w:t>
      </w:r>
      <w:r w:rsidR="006D7071" w:rsidRPr="00924983">
        <w:rPr>
          <w:rFonts w:ascii="Times New Roman" w:hAnsi="Times New Roman"/>
          <w:sz w:val="24"/>
          <w:szCs w:val="24"/>
        </w:rPr>
        <w:t xml:space="preserve">sehingga </w:t>
      </w:r>
      <w:r w:rsidR="002D647C" w:rsidRPr="00924983">
        <w:rPr>
          <w:rFonts w:ascii="Times New Roman" w:hAnsi="Times New Roman"/>
          <w:sz w:val="24"/>
          <w:szCs w:val="24"/>
        </w:rPr>
        <w:t xml:space="preserve">menyebabkan kurangnya osteoblast yang akan membentuk tulang.  Berdasakan penelitian (Wu, dkk., 2012) </w:t>
      </w:r>
      <w:r w:rsidR="006D7071" w:rsidRPr="00924983">
        <w:rPr>
          <w:rFonts w:ascii="Times New Roman" w:hAnsi="Times New Roman"/>
          <w:sz w:val="24"/>
          <w:szCs w:val="24"/>
        </w:rPr>
        <w:t>b</w:t>
      </w:r>
      <w:r w:rsidR="002D647C" w:rsidRPr="00924983">
        <w:rPr>
          <w:rFonts w:ascii="Times New Roman" w:hAnsi="Times New Roman"/>
          <w:sz w:val="24"/>
          <w:szCs w:val="24"/>
        </w:rPr>
        <w:t xml:space="preserve">eberapa senyawa tersebut terdapat pada buah pare, sehingga penurunan panjang sternum pada fetus </w:t>
      </w:r>
      <w:r w:rsidR="006D7071" w:rsidRPr="00924983">
        <w:rPr>
          <w:rFonts w:ascii="Times New Roman" w:hAnsi="Times New Roman"/>
          <w:sz w:val="24"/>
          <w:szCs w:val="24"/>
        </w:rPr>
        <w:t xml:space="preserve">diduga </w:t>
      </w:r>
      <w:r w:rsidR="002D647C" w:rsidRPr="00924983">
        <w:rPr>
          <w:rFonts w:ascii="Times New Roman" w:hAnsi="Times New Roman"/>
          <w:sz w:val="24"/>
          <w:szCs w:val="24"/>
        </w:rPr>
        <w:t>disebabkan oleh senyawa -senyawa toksik pada buah pare (</w:t>
      </w:r>
      <w:r w:rsidR="002D647C" w:rsidRPr="00924983">
        <w:rPr>
          <w:rFonts w:ascii="Times New Roman" w:hAnsi="Times New Roman"/>
          <w:i/>
          <w:sz w:val="24"/>
          <w:szCs w:val="24"/>
        </w:rPr>
        <w:t>Momordica charantia</w:t>
      </w:r>
      <w:r w:rsidR="002D647C" w:rsidRPr="00924983">
        <w:rPr>
          <w:rFonts w:ascii="Times New Roman" w:hAnsi="Times New Roman"/>
          <w:sz w:val="24"/>
          <w:szCs w:val="24"/>
        </w:rPr>
        <w:t xml:space="preserve"> L.)</w:t>
      </w:r>
    </w:p>
    <w:p w:rsidR="002D647C" w:rsidRPr="00924983" w:rsidRDefault="002D647C" w:rsidP="00924983">
      <w:pPr>
        <w:pStyle w:val="ListParagraph"/>
        <w:numPr>
          <w:ilvl w:val="0"/>
          <w:numId w:val="9"/>
        </w:numPr>
        <w:tabs>
          <w:tab w:val="left" w:pos="810"/>
          <w:tab w:val="left" w:pos="851"/>
        </w:tabs>
        <w:spacing w:line="360" w:lineRule="auto"/>
        <w:ind w:left="993" w:hanging="284"/>
        <w:rPr>
          <w:rFonts w:ascii="Times New Roman" w:hAnsi="Times New Roman" w:cs="Times New Roman"/>
          <w:b/>
          <w:sz w:val="24"/>
          <w:szCs w:val="24"/>
        </w:rPr>
      </w:pPr>
      <w:proofErr w:type="spellStart"/>
      <w:r w:rsidRPr="00924983">
        <w:rPr>
          <w:rFonts w:ascii="Times New Roman" w:hAnsi="Times New Roman" w:cs="Times New Roman"/>
          <w:b/>
          <w:sz w:val="24"/>
          <w:szCs w:val="24"/>
        </w:rPr>
        <w:t>Panjang</w:t>
      </w:r>
      <w:proofErr w:type="spellEnd"/>
      <w:r w:rsidRPr="00924983">
        <w:rPr>
          <w:rFonts w:ascii="Times New Roman" w:hAnsi="Times New Roman" w:cs="Times New Roman"/>
          <w:b/>
          <w:sz w:val="24"/>
          <w:szCs w:val="24"/>
        </w:rPr>
        <w:t xml:space="preserve"> </w:t>
      </w:r>
      <w:proofErr w:type="spellStart"/>
      <w:r w:rsidRPr="00924983">
        <w:rPr>
          <w:rFonts w:ascii="Times New Roman" w:hAnsi="Times New Roman" w:cs="Times New Roman"/>
          <w:b/>
          <w:sz w:val="24"/>
          <w:szCs w:val="24"/>
        </w:rPr>
        <w:t>Ekor</w:t>
      </w:r>
      <w:proofErr w:type="spellEnd"/>
    </w:p>
    <w:p w:rsidR="002D647C" w:rsidRPr="00924983" w:rsidRDefault="00E757D7" w:rsidP="00924983">
      <w:pPr>
        <w:pStyle w:val="NormalWeb"/>
        <w:tabs>
          <w:tab w:val="left" w:pos="270"/>
        </w:tabs>
        <w:spacing w:before="0" w:beforeAutospacing="0" w:after="0" w:afterAutospacing="0" w:line="360" w:lineRule="auto"/>
      </w:pPr>
      <w:r>
        <w:rPr>
          <w:lang w:val="id-ID"/>
        </w:rPr>
        <w:tab/>
      </w:r>
      <w:r w:rsidR="002D647C" w:rsidRPr="00924983">
        <w:t xml:space="preserve">Dari </w:t>
      </w:r>
      <w:proofErr w:type="spellStart"/>
      <w:r w:rsidR="002D647C" w:rsidRPr="00924983">
        <w:t>hasil</w:t>
      </w:r>
      <w:proofErr w:type="spellEnd"/>
      <w:r w:rsidR="002D647C" w:rsidRPr="00924983">
        <w:t xml:space="preserve"> </w:t>
      </w:r>
      <w:proofErr w:type="spellStart"/>
      <w:r w:rsidR="002D647C" w:rsidRPr="00924983">
        <w:t>tersebut</w:t>
      </w:r>
      <w:proofErr w:type="spellEnd"/>
      <w:r w:rsidR="002D647C" w:rsidRPr="00924983">
        <w:t xml:space="preserve"> </w:t>
      </w:r>
      <w:proofErr w:type="spellStart"/>
      <w:r w:rsidR="002D647C" w:rsidRPr="00924983">
        <w:t>dapat</w:t>
      </w:r>
      <w:proofErr w:type="spellEnd"/>
      <w:r w:rsidR="002D647C" w:rsidRPr="00924983">
        <w:t xml:space="preserve"> </w:t>
      </w:r>
      <w:proofErr w:type="spellStart"/>
      <w:r w:rsidR="002D647C" w:rsidRPr="00924983">
        <w:t>diketahui</w:t>
      </w:r>
      <w:proofErr w:type="spellEnd"/>
      <w:r w:rsidR="002D647C" w:rsidRPr="00924983">
        <w:t xml:space="preserve"> </w:t>
      </w:r>
      <w:proofErr w:type="spellStart"/>
      <w:r w:rsidR="002D647C" w:rsidRPr="00924983">
        <w:t>bahwa</w:t>
      </w:r>
      <w:proofErr w:type="spellEnd"/>
      <w:r w:rsidR="002D647C" w:rsidRPr="00924983">
        <w:t xml:space="preserve"> </w:t>
      </w:r>
      <w:proofErr w:type="spellStart"/>
      <w:r w:rsidR="002D647C" w:rsidRPr="00924983">
        <w:t>semakin</w:t>
      </w:r>
      <w:proofErr w:type="spellEnd"/>
      <w:r w:rsidR="002D647C" w:rsidRPr="00924983">
        <w:t xml:space="preserve"> </w:t>
      </w:r>
      <w:proofErr w:type="spellStart"/>
      <w:r w:rsidR="002D647C" w:rsidRPr="00924983">
        <w:t>tinggi</w:t>
      </w:r>
      <w:proofErr w:type="spellEnd"/>
      <w:r w:rsidR="002D647C" w:rsidRPr="00924983">
        <w:t xml:space="preserve"> </w:t>
      </w:r>
      <w:proofErr w:type="spellStart"/>
      <w:r w:rsidR="002D647C" w:rsidRPr="00924983">
        <w:t>dosis</w:t>
      </w:r>
      <w:proofErr w:type="spellEnd"/>
      <w:r w:rsidR="002D647C" w:rsidRPr="00924983">
        <w:t xml:space="preserve"> </w:t>
      </w:r>
      <w:r w:rsidR="006D7071" w:rsidRPr="00924983">
        <w:rPr>
          <w:lang w:val="id-ID"/>
        </w:rPr>
        <w:t xml:space="preserve">ekstrak pare </w:t>
      </w:r>
      <w:r w:rsidR="002D647C" w:rsidRPr="00924983">
        <w:t xml:space="preserve">yang </w:t>
      </w:r>
      <w:proofErr w:type="spellStart"/>
      <w:r w:rsidR="002D647C" w:rsidRPr="00924983">
        <w:t>diberikan</w:t>
      </w:r>
      <w:proofErr w:type="spellEnd"/>
      <w:r w:rsidR="002D647C" w:rsidRPr="00924983">
        <w:t xml:space="preserve">, </w:t>
      </w:r>
      <w:proofErr w:type="spellStart"/>
      <w:r w:rsidR="002D647C" w:rsidRPr="00924983">
        <w:t>semakin</w:t>
      </w:r>
      <w:proofErr w:type="spellEnd"/>
      <w:r w:rsidR="002D647C" w:rsidRPr="00924983">
        <w:t xml:space="preserve"> </w:t>
      </w:r>
      <w:proofErr w:type="spellStart"/>
      <w:r w:rsidR="002D647C" w:rsidRPr="00924983">
        <w:t>menuru</w:t>
      </w:r>
      <w:proofErr w:type="spellEnd"/>
      <w:r w:rsidR="006D7071" w:rsidRPr="00924983">
        <w:rPr>
          <w:lang w:val="id-ID"/>
        </w:rPr>
        <w:t>n</w:t>
      </w:r>
      <w:r w:rsidR="002D647C" w:rsidRPr="00924983">
        <w:t xml:space="preserve"> </w:t>
      </w:r>
      <w:proofErr w:type="spellStart"/>
      <w:r w:rsidR="002D647C" w:rsidRPr="00924983">
        <w:t>panjang</w:t>
      </w:r>
      <w:proofErr w:type="spellEnd"/>
      <w:r w:rsidR="002D647C" w:rsidRPr="00924983">
        <w:t xml:space="preserve"> </w:t>
      </w:r>
      <w:proofErr w:type="spellStart"/>
      <w:r w:rsidR="002D647C" w:rsidRPr="00924983">
        <w:t>ekor</w:t>
      </w:r>
      <w:proofErr w:type="spellEnd"/>
      <w:r w:rsidR="002D647C" w:rsidRPr="00924983">
        <w:t xml:space="preserve"> fetus </w:t>
      </w:r>
      <w:proofErr w:type="spellStart"/>
      <w:r w:rsidR="002D647C" w:rsidRPr="00924983">
        <w:t>mencit</w:t>
      </w:r>
      <w:proofErr w:type="spellEnd"/>
      <w:r w:rsidR="002D647C" w:rsidRPr="00924983">
        <w:t>.</w:t>
      </w:r>
      <w:r w:rsidR="006D7071" w:rsidRPr="00924983">
        <w:rPr>
          <w:lang w:val="id-ID"/>
        </w:rPr>
        <w:t xml:space="preserve"> </w:t>
      </w:r>
      <w:r w:rsidR="002D647C" w:rsidRPr="00924983">
        <w:t xml:space="preserve">Hal </w:t>
      </w:r>
      <w:proofErr w:type="spellStart"/>
      <w:r w:rsidR="002D647C" w:rsidRPr="00924983">
        <w:t>ini</w:t>
      </w:r>
      <w:proofErr w:type="spellEnd"/>
      <w:r w:rsidR="002D647C" w:rsidRPr="00924983">
        <w:t xml:space="preserve"> </w:t>
      </w:r>
      <w:proofErr w:type="spellStart"/>
      <w:r w:rsidR="002D647C" w:rsidRPr="00924983">
        <w:t>dapat</w:t>
      </w:r>
      <w:proofErr w:type="spellEnd"/>
      <w:r w:rsidR="002D647C" w:rsidRPr="00924983">
        <w:t xml:space="preserve"> </w:t>
      </w:r>
      <w:proofErr w:type="spellStart"/>
      <w:r w:rsidR="002D647C" w:rsidRPr="00924983">
        <w:t>terjadi</w:t>
      </w:r>
      <w:proofErr w:type="spellEnd"/>
      <w:r w:rsidR="002D647C" w:rsidRPr="00924983">
        <w:t xml:space="preserve"> </w:t>
      </w:r>
      <w:proofErr w:type="spellStart"/>
      <w:r w:rsidR="002D647C" w:rsidRPr="00924983">
        <w:t>karena</w:t>
      </w:r>
      <w:proofErr w:type="spellEnd"/>
      <w:r w:rsidR="002D647C" w:rsidRPr="00924983">
        <w:t xml:space="preserve"> </w:t>
      </w:r>
      <w:proofErr w:type="spellStart"/>
      <w:r w:rsidR="002D647C" w:rsidRPr="00924983">
        <w:t>adanya</w:t>
      </w:r>
      <w:proofErr w:type="spellEnd"/>
      <w:r w:rsidR="002D647C" w:rsidRPr="00924983">
        <w:t xml:space="preserve"> </w:t>
      </w:r>
      <w:proofErr w:type="spellStart"/>
      <w:r w:rsidR="002D647C" w:rsidRPr="00924983">
        <w:t>faktor</w:t>
      </w:r>
      <w:proofErr w:type="spellEnd"/>
      <w:r w:rsidR="002D647C" w:rsidRPr="00924983">
        <w:t xml:space="preserve"> </w:t>
      </w:r>
      <w:proofErr w:type="spellStart"/>
      <w:r w:rsidR="002D647C" w:rsidRPr="00924983">
        <w:t>toksik</w:t>
      </w:r>
      <w:proofErr w:type="spellEnd"/>
      <w:r w:rsidR="002D647C" w:rsidRPr="00924983">
        <w:t xml:space="preserve"> yang </w:t>
      </w:r>
      <w:proofErr w:type="spellStart"/>
      <w:r w:rsidR="002D647C" w:rsidRPr="00924983">
        <w:t>terdapat</w:t>
      </w:r>
      <w:proofErr w:type="spellEnd"/>
      <w:r w:rsidR="002D647C" w:rsidRPr="00924983">
        <w:t xml:space="preserve"> </w:t>
      </w:r>
      <w:proofErr w:type="spellStart"/>
      <w:r w:rsidR="002D647C" w:rsidRPr="00924983">
        <w:t>pada</w:t>
      </w:r>
      <w:proofErr w:type="spellEnd"/>
      <w:r w:rsidR="002D647C" w:rsidRPr="00924983">
        <w:t xml:space="preserve"> </w:t>
      </w:r>
      <w:proofErr w:type="spellStart"/>
      <w:r w:rsidR="002D647C" w:rsidRPr="00924983">
        <w:t>ekstrak</w:t>
      </w:r>
      <w:proofErr w:type="spellEnd"/>
      <w:r w:rsidR="002D647C" w:rsidRPr="00924983">
        <w:t xml:space="preserve"> </w:t>
      </w:r>
      <w:r w:rsidR="002D647C" w:rsidRPr="00924983">
        <w:rPr>
          <w:lang w:val="id-ID"/>
        </w:rPr>
        <w:t>buah pare</w:t>
      </w:r>
      <w:r w:rsidR="002D647C" w:rsidRPr="00924983">
        <w:t>.</w:t>
      </w:r>
      <w:r w:rsidR="006D7071" w:rsidRPr="00924983">
        <w:rPr>
          <w:lang w:val="id-ID"/>
        </w:rPr>
        <w:t xml:space="preserve"> Menurut </w:t>
      </w:r>
      <w:r w:rsidR="002D647C" w:rsidRPr="00924983">
        <w:rPr>
          <w:lang w:val="id-ID"/>
        </w:rPr>
        <w:t>Kumolosasi</w:t>
      </w:r>
      <w:r w:rsidR="002D647C" w:rsidRPr="00924983">
        <w:t>,</w:t>
      </w:r>
      <w:r w:rsidR="002D647C" w:rsidRPr="00924983">
        <w:rPr>
          <w:lang w:val="id-ID"/>
        </w:rPr>
        <w:t xml:space="preserve"> dkk</w:t>
      </w:r>
      <w:r w:rsidR="002D647C" w:rsidRPr="00924983">
        <w:t>.</w:t>
      </w:r>
      <w:r w:rsidR="006D7071" w:rsidRPr="00924983">
        <w:rPr>
          <w:lang w:val="id-ID"/>
        </w:rPr>
        <w:t>( 2004, d</w:t>
      </w:r>
      <w:r w:rsidR="002D647C" w:rsidRPr="00924983">
        <w:rPr>
          <w:lang w:val="id-ID"/>
        </w:rPr>
        <w:t>iduga pada periode kritis  perkembangan panjang ekor fetus</w:t>
      </w:r>
      <w:r w:rsidR="006D7071" w:rsidRPr="00924983">
        <w:rPr>
          <w:lang w:val="id-ID"/>
        </w:rPr>
        <w:t>,</w:t>
      </w:r>
      <w:r w:rsidR="002D647C" w:rsidRPr="00924983">
        <w:rPr>
          <w:lang w:val="id-ID"/>
        </w:rPr>
        <w:t xml:space="preserve"> senyawa toksik buah pare mulai mempengaruhi sehingga mengalami penurunan panjang</w:t>
      </w:r>
      <w:r w:rsidR="006D7071" w:rsidRPr="00924983">
        <w:rPr>
          <w:lang w:val="id-ID"/>
        </w:rPr>
        <w:t xml:space="preserve"> </w:t>
      </w:r>
      <w:r w:rsidR="002D647C" w:rsidRPr="00924983">
        <w:rPr>
          <w:lang w:val="id-ID"/>
        </w:rPr>
        <w:t xml:space="preserve">ekor. </w:t>
      </w:r>
      <w:r w:rsidR="006D7071" w:rsidRPr="00924983">
        <w:rPr>
          <w:lang w:val="id-ID"/>
        </w:rPr>
        <w:t xml:space="preserve">Sesuai dengan penelitian </w:t>
      </w:r>
      <w:r w:rsidR="002D647C" w:rsidRPr="00924983">
        <w:rPr>
          <w:lang w:val="id-ID"/>
        </w:rPr>
        <w:t>Herrera</w:t>
      </w:r>
      <w:r w:rsidR="002D647C" w:rsidRPr="00924983">
        <w:t xml:space="preserve">, </w:t>
      </w:r>
      <w:proofErr w:type="spellStart"/>
      <w:r w:rsidR="002D647C" w:rsidRPr="00924983">
        <w:t>dkk</w:t>
      </w:r>
      <w:proofErr w:type="spellEnd"/>
      <w:r w:rsidR="002D647C" w:rsidRPr="00924983">
        <w:rPr>
          <w:lang w:val="id-ID"/>
        </w:rPr>
        <w:t>.</w:t>
      </w:r>
      <w:r w:rsidR="002D647C" w:rsidRPr="00924983">
        <w:t>,</w:t>
      </w:r>
      <w:r w:rsidR="002D647C" w:rsidRPr="00924983">
        <w:rPr>
          <w:lang w:val="id-ID"/>
        </w:rPr>
        <w:t xml:space="preserve"> (2011) </w:t>
      </w:r>
      <w:r w:rsidR="006D7071" w:rsidRPr="00924983">
        <w:rPr>
          <w:lang w:val="id-ID"/>
        </w:rPr>
        <w:t>dan</w:t>
      </w:r>
      <w:r w:rsidR="002D647C" w:rsidRPr="00924983">
        <w:rPr>
          <w:lang w:val="id-ID"/>
        </w:rPr>
        <w:t xml:space="preserve"> Uche-Nwachi &amp; McEwen (2010) </w:t>
      </w:r>
      <w:r w:rsidR="006D7071" w:rsidRPr="00924983">
        <w:rPr>
          <w:lang w:val="id-ID"/>
        </w:rPr>
        <w:t xml:space="preserve">bahwa </w:t>
      </w:r>
      <w:r w:rsidR="002D647C" w:rsidRPr="00924983">
        <w:rPr>
          <w:lang w:val="id-ID"/>
        </w:rPr>
        <w:t>efek teratogenik masih</w:t>
      </w:r>
      <w:r w:rsidR="006D7071" w:rsidRPr="00924983">
        <w:rPr>
          <w:lang w:val="id-ID"/>
        </w:rPr>
        <w:t xml:space="preserve"> </w:t>
      </w:r>
      <w:r w:rsidR="002D647C" w:rsidRPr="00924983">
        <w:rPr>
          <w:lang w:val="id-ID"/>
        </w:rPr>
        <w:t>dapat dilihat dari peningkatan persentase resorpsi fetus pada dosis yang lebih tinggi</w:t>
      </w:r>
      <w:r w:rsidR="006D7071" w:rsidRPr="00924983">
        <w:rPr>
          <w:lang w:val="id-ID"/>
        </w:rPr>
        <w:t xml:space="preserve">. </w:t>
      </w:r>
      <w:r w:rsidR="002D647C" w:rsidRPr="00924983">
        <w:rPr>
          <w:lang w:val="id-ID"/>
        </w:rPr>
        <w:t xml:space="preserve"> </w:t>
      </w:r>
    </w:p>
    <w:p w:rsidR="002D647C" w:rsidRPr="00924983" w:rsidRDefault="002D647C" w:rsidP="00924983">
      <w:pPr>
        <w:pStyle w:val="ListParagraph"/>
        <w:numPr>
          <w:ilvl w:val="0"/>
          <w:numId w:val="9"/>
        </w:numPr>
        <w:tabs>
          <w:tab w:val="left" w:pos="284"/>
        </w:tabs>
        <w:spacing w:line="360" w:lineRule="auto"/>
        <w:ind w:left="993" w:hanging="567"/>
        <w:rPr>
          <w:rFonts w:ascii="Times New Roman" w:hAnsi="Times New Roman" w:cs="Times New Roman"/>
          <w:sz w:val="24"/>
          <w:szCs w:val="24"/>
        </w:rPr>
      </w:pPr>
      <w:r w:rsidRPr="00924983">
        <w:rPr>
          <w:rFonts w:ascii="Times New Roman" w:hAnsi="Times New Roman" w:cs="Times New Roman"/>
          <w:b/>
          <w:sz w:val="24"/>
          <w:szCs w:val="24"/>
          <w:lang w:val="sv-SE"/>
        </w:rPr>
        <w:t>Panjang Ekstrimitas Depan</w:t>
      </w:r>
    </w:p>
    <w:p w:rsidR="0099146B" w:rsidRPr="00924983" w:rsidRDefault="006D7071" w:rsidP="00E757D7">
      <w:pPr>
        <w:spacing w:line="360" w:lineRule="auto"/>
        <w:ind w:firstLine="426"/>
        <w:rPr>
          <w:rFonts w:ascii="Times New Roman" w:hAnsi="Times New Roman"/>
          <w:sz w:val="24"/>
          <w:szCs w:val="24"/>
        </w:rPr>
      </w:pPr>
      <w:r w:rsidRPr="00924983">
        <w:rPr>
          <w:rFonts w:ascii="Times New Roman" w:hAnsi="Times New Roman"/>
          <w:sz w:val="24"/>
          <w:szCs w:val="24"/>
        </w:rPr>
        <w:t>P</w:t>
      </w:r>
      <w:r w:rsidR="002D647C" w:rsidRPr="00924983">
        <w:rPr>
          <w:rFonts w:ascii="Times New Roman" w:hAnsi="Times New Roman"/>
          <w:sz w:val="24"/>
          <w:szCs w:val="24"/>
          <w:lang w:val="sv-SE"/>
        </w:rPr>
        <w:t xml:space="preserve">emberian ekstrak </w:t>
      </w:r>
      <w:r w:rsidRPr="00924983">
        <w:rPr>
          <w:rFonts w:ascii="Times New Roman" w:hAnsi="Times New Roman"/>
          <w:sz w:val="24"/>
          <w:szCs w:val="24"/>
        </w:rPr>
        <w:t xml:space="preserve">pare </w:t>
      </w:r>
      <w:r w:rsidR="002D647C" w:rsidRPr="00924983">
        <w:rPr>
          <w:rFonts w:ascii="Times New Roman" w:hAnsi="Times New Roman"/>
          <w:sz w:val="24"/>
          <w:szCs w:val="24"/>
          <w:lang w:val="sv-SE"/>
        </w:rPr>
        <w:t xml:space="preserve">mengakibatkan penurunan rata-rata panjang ekstrimitas depan fetus secara signifikan.  </w:t>
      </w:r>
      <w:r w:rsidR="002D647C" w:rsidRPr="00924983">
        <w:rPr>
          <w:rFonts w:ascii="Times New Roman" w:hAnsi="Times New Roman"/>
          <w:sz w:val="24"/>
          <w:szCs w:val="24"/>
        </w:rPr>
        <w:t xml:space="preserve">Malformasi pada fetus mencit </w:t>
      </w:r>
      <w:r w:rsidR="0099146B" w:rsidRPr="00924983">
        <w:rPr>
          <w:rFonts w:ascii="Times New Roman" w:hAnsi="Times New Roman"/>
          <w:sz w:val="24"/>
          <w:szCs w:val="24"/>
        </w:rPr>
        <w:t>menurut</w:t>
      </w:r>
      <w:r w:rsidR="002D647C" w:rsidRPr="00924983">
        <w:rPr>
          <w:rFonts w:ascii="Times New Roman" w:hAnsi="Times New Roman"/>
          <w:sz w:val="24"/>
          <w:szCs w:val="24"/>
        </w:rPr>
        <w:t xml:space="preserve"> Herrera, dkk., (2011) </w:t>
      </w:r>
      <w:r w:rsidR="0099146B" w:rsidRPr="00924983">
        <w:rPr>
          <w:rFonts w:ascii="Times New Roman" w:hAnsi="Times New Roman"/>
          <w:sz w:val="24"/>
          <w:szCs w:val="24"/>
        </w:rPr>
        <w:t>disebabkan b</w:t>
      </w:r>
      <w:r w:rsidR="002D647C" w:rsidRPr="00924983">
        <w:rPr>
          <w:rFonts w:ascii="Times New Roman" w:hAnsi="Times New Roman"/>
          <w:sz w:val="24"/>
          <w:szCs w:val="24"/>
        </w:rPr>
        <w:t>elum</w:t>
      </w:r>
      <w:r w:rsidR="0099146B" w:rsidRPr="00924983">
        <w:rPr>
          <w:rFonts w:ascii="Times New Roman" w:hAnsi="Times New Roman"/>
          <w:sz w:val="24"/>
          <w:szCs w:val="24"/>
        </w:rPr>
        <w:t xml:space="preserve"> </w:t>
      </w:r>
      <w:r w:rsidR="002D647C" w:rsidRPr="00924983">
        <w:rPr>
          <w:rFonts w:ascii="Times New Roman" w:hAnsi="Times New Roman"/>
          <w:sz w:val="24"/>
          <w:szCs w:val="24"/>
        </w:rPr>
        <w:t>berkembangnya kantung optik dan otik, memendeknya alat gerak (ekstrimitas), masih terdapatnya selaput di antara jari (</w:t>
      </w:r>
      <w:r w:rsidR="002D647C" w:rsidRPr="00924983">
        <w:rPr>
          <w:rFonts w:ascii="Times New Roman" w:hAnsi="Times New Roman"/>
          <w:i/>
          <w:iCs/>
          <w:sz w:val="24"/>
          <w:szCs w:val="24"/>
        </w:rPr>
        <w:t>webbing</w:t>
      </w:r>
      <w:r w:rsidR="002D647C" w:rsidRPr="00924983">
        <w:rPr>
          <w:rFonts w:ascii="Times New Roman" w:hAnsi="Times New Roman"/>
          <w:sz w:val="24"/>
          <w:szCs w:val="24"/>
        </w:rPr>
        <w:t>).</w:t>
      </w:r>
      <w:r w:rsidR="0099146B" w:rsidRPr="00924983">
        <w:rPr>
          <w:rFonts w:ascii="Times New Roman" w:hAnsi="Times New Roman"/>
          <w:sz w:val="24"/>
          <w:szCs w:val="24"/>
        </w:rPr>
        <w:t xml:space="preserve">  </w:t>
      </w:r>
      <w:r w:rsidR="002D647C" w:rsidRPr="00924983">
        <w:rPr>
          <w:rFonts w:ascii="Times New Roman" w:hAnsi="Times New Roman"/>
          <w:sz w:val="24"/>
          <w:szCs w:val="24"/>
        </w:rPr>
        <w:t xml:space="preserve">Penurunan panjang ekstrimitas depan juga dapat disebabkan karena proses osifikasi yang </w:t>
      </w:r>
      <w:r w:rsidR="002D647C" w:rsidRPr="00924983">
        <w:rPr>
          <w:rFonts w:ascii="Times New Roman" w:hAnsi="Times New Roman"/>
          <w:sz w:val="24"/>
          <w:szCs w:val="24"/>
        </w:rPr>
        <w:lastRenderedPageBreak/>
        <w:t xml:space="preserve">terhambat pada tahap organogenesis (Aulia, dkk., 2002). Senyawa toksik </w:t>
      </w:r>
      <w:r w:rsidR="0099146B" w:rsidRPr="00924983">
        <w:rPr>
          <w:rFonts w:ascii="Times New Roman" w:hAnsi="Times New Roman"/>
          <w:sz w:val="24"/>
          <w:szCs w:val="24"/>
        </w:rPr>
        <w:t>s</w:t>
      </w:r>
      <w:r w:rsidR="002D647C" w:rsidRPr="00924983">
        <w:rPr>
          <w:rFonts w:ascii="Times New Roman" w:hAnsi="Times New Roman"/>
          <w:sz w:val="24"/>
          <w:szCs w:val="24"/>
        </w:rPr>
        <w:t xml:space="preserve">aponin, </w:t>
      </w:r>
      <w:r w:rsidR="0099146B" w:rsidRPr="00924983">
        <w:rPr>
          <w:rFonts w:ascii="Times New Roman" w:hAnsi="Times New Roman"/>
          <w:sz w:val="24"/>
          <w:szCs w:val="24"/>
        </w:rPr>
        <w:t>a</w:t>
      </w:r>
      <w:r w:rsidR="002D647C" w:rsidRPr="00924983">
        <w:rPr>
          <w:rFonts w:ascii="Times New Roman" w:hAnsi="Times New Roman"/>
          <w:sz w:val="24"/>
          <w:szCs w:val="24"/>
        </w:rPr>
        <w:t>lkoloid sangat mempengaruhi proses pembentukan, pertumbuhan dan perkembangan tulang (</w:t>
      </w:r>
      <w:r w:rsidR="00924983" w:rsidRPr="00924983">
        <w:rPr>
          <w:rFonts w:ascii="Times New Roman" w:hAnsi="Times New Roman"/>
          <w:sz w:val="24"/>
          <w:szCs w:val="24"/>
        </w:rPr>
        <w:t>Rosa</w:t>
      </w:r>
      <w:r w:rsidR="002D647C" w:rsidRPr="00924983">
        <w:rPr>
          <w:rFonts w:ascii="Times New Roman" w:hAnsi="Times New Roman"/>
          <w:sz w:val="24"/>
          <w:szCs w:val="24"/>
        </w:rPr>
        <w:t xml:space="preserve">, 2016 </w:t>
      </w:r>
      <w:r w:rsidR="0099146B" w:rsidRPr="00924983">
        <w:rPr>
          <w:rFonts w:ascii="Times New Roman" w:hAnsi="Times New Roman"/>
          <w:sz w:val="24"/>
          <w:szCs w:val="24"/>
        </w:rPr>
        <w:t xml:space="preserve">). </w:t>
      </w:r>
      <w:r w:rsidR="002D647C" w:rsidRPr="00924983">
        <w:rPr>
          <w:rFonts w:ascii="Times New Roman" w:hAnsi="Times New Roman"/>
          <w:sz w:val="24"/>
          <w:szCs w:val="24"/>
        </w:rPr>
        <w:t xml:space="preserve"> </w:t>
      </w:r>
    </w:p>
    <w:p w:rsidR="002D647C" w:rsidRPr="00924983" w:rsidRDefault="002D647C" w:rsidP="00924983">
      <w:pPr>
        <w:numPr>
          <w:ilvl w:val="0"/>
          <w:numId w:val="9"/>
        </w:numPr>
        <w:spacing w:line="360" w:lineRule="auto"/>
        <w:rPr>
          <w:rFonts w:ascii="Times New Roman" w:hAnsi="Times New Roman"/>
          <w:b/>
          <w:sz w:val="24"/>
          <w:szCs w:val="24"/>
        </w:rPr>
      </w:pPr>
      <w:r w:rsidRPr="00924983">
        <w:rPr>
          <w:rFonts w:ascii="Times New Roman" w:hAnsi="Times New Roman"/>
          <w:b/>
          <w:sz w:val="24"/>
          <w:szCs w:val="24"/>
        </w:rPr>
        <w:t>Panjang Ekstrimitas Belakang</w:t>
      </w:r>
    </w:p>
    <w:p w:rsidR="002D647C" w:rsidRPr="00924983" w:rsidRDefault="00E757D7" w:rsidP="00924983">
      <w:pPr>
        <w:tabs>
          <w:tab w:val="left" w:pos="360"/>
        </w:tabs>
        <w:spacing w:line="360" w:lineRule="auto"/>
        <w:rPr>
          <w:rFonts w:ascii="Times New Roman" w:hAnsi="Times New Roman"/>
          <w:b/>
          <w:sz w:val="24"/>
          <w:szCs w:val="24"/>
        </w:rPr>
      </w:pPr>
      <w:r>
        <w:rPr>
          <w:rFonts w:ascii="Times New Roman" w:hAnsi="Times New Roman"/>
          <w:sz w:val="24"/>
          <w:szCs w:val="24"/>
        </w:rPr>
        <w:tab/>
      </w:r>
      <w:r w:rsidR="002D647C" w:rsidRPr="00924983">
        <w:rPr>
          <w:rFonts w:ascii="Times New Roman" w:hAnsi="Times New Roman"/>
          <w:sz w:val="24"/>
          <w:szCs w:val="24"/>
        </w:rPr>
        <w:t>Menurunnya panjang ruas-ruas tubuh embrio khususnya panjang ekstrimitas belakang dapat terjadi dikarenakan adanya stress dan gangguan lain yang dialami induk (</w:t>
      </w:r>
      <w:r w:rsidR="00924983" w:rsidRPr="00924983">
        <w:rPr>
          <w:rFonts w:ascii="Times New Roman" w:hAnsi="Times New Roman"/>
          <w:sz w:val="24"/>
          <w:szCs w:val="24"/>
        </w:rPr>
        <w:t>Rosa</w:t>
      </w:r>
      <w:r w:rsidR="0099146B" w:rsidRPr="00924983">
        <w:rPr>
          <w:rFonts w:ascii="Times New Roman" w:hAnsi="Times New Roman"/>
          <w:sz w:val="24"/>
          <w:szCs w:val="24"/>
        </w:rPr>
        <w:t>, 2016</w:t>
      </w:r>
      <w:r w:rsidR="002D647C" w:rsidRPr="00924983">
        <w:rPr>
          <w:rFonts w:ascii="Times New Roman" w:hAnsi="Times New Roman"/>
          <w:sz w:val="24"/>
          <w:szCs w:val="24"/>
        </w:rPr>
        <w:t>) seperti, faktor lingkungan yang dapat mengubah toksisitas berbagai zat kimia, penanganan hewan yang tidak benar, cara pengandangan, jenis kandang, bahan alas kandang yang kurang nyaman terhadap induk, dan penempatan kandang yang tidak sesuai. Faktor -faktor tersebut</w:t>
      </w:r>
      <w:r w:rsidR="0099146B" w:rsidRPr="00924983">
        <w:rPr>
          <w:rFonts w:ascii="Times New Roman" w:hAnsi="Times New Roman"/>
          <w:sz w:val="24"/>
          <w:szCs w:val="24"/>
        </w:rPr>
        <w:t xml:space="preserve"> </w:t>
      </w:r>
      <w:r w:rsidR="002D647C" w:rsidRPr="00924983">
        <w:rPr>
          <w:rFonts w:ascii="Times New Roman" w:hAnsi="Times New Roman"/>
          <w:sz w:val="24"/>
          <w:szCs w:val="24"/>
        </w:rPr>
        <w:t xml:space="preserve">dapat mengakibatkan timbulnya stress sehingga mempengaruhi kurangnya nafsu makan induk sehingga asupan makanan, gizi, </w:t>
      </w:r>
      <w:r w:rsidR="0099146B" w:rsidRPr="00924983">
        <w:rPr>
          <w:rFonts w:ascii="Times New Roman" w:hAnsi="Times New Roman"/>
          <w:sz w:val="24"/>
          <w:szCs w:val="24"/>
        </w:rPr>
        <w:t xml:space="preserve">dan </w:t>
      </w:r>
      <w:r w:rsidR="002D647C" w:rsidRPr="00924983">
        <w:rPr>
          <w:rFonts w:ascii="Times New Roman" w:hAnsi="Times New Roman"/>
          <w:sz w:val="24"/>
          <w:szCs w:val="24"/>
        </w:rPr>
        <w:t>oksigen</w:t>
      </w:r>
      <w:r w:rsidR="0099146B" w:rsidRPr="00924983">
        <w:rPr>
          <w:rFonts w:ascii="Times New Roman" w:hAnsi="Times New Roman"/>
          <w:sz w:val="24"/>
          <w:szCs w:val="24"/>
        </w:rPr>
        <w:t>.  E</w:t>
      </w:r>
      <w:r w:rsidR="002D647C" w:rsidRPr="00924983">
        <w:rPr>
          <w:rFonts w:ascii="Times New Roman" w:hAnsi="Times New Roman"/>
          <w:sz w:val="24"/>
          <w:szCs w:val="24"/>
        </w:rPr>
        <w:t>fek sitotoksik dari ekstrak buah pare diduga mampu menurunkan panjang kranium, sternum, ekor, ekstrimitas depan dan belakang serta mampu menghambat proses pembentukan tulang (Osifikasi) yang menyebabkan fetus perlakuan lebih kecil dibandingkan dengan fetus kontrol.</w:t>
      </w:r>
      <w:r w:rsidR="002D647C" w:rsidRPr="00924983">
        <w:rPr>
          <w:rFonts w:ascii="Times New Roman" w:hAnsi="Times New Roman"/>
          <w:sz w:val="24"/>
          <w:szCs w:val="24"/>
        </w:rPr>
        <w:br/>
      </w:r>
      <w:r w:rsidR="002D647C" w:rsidRPr="00924983">
        <w:rPr>
          <w:rFonts w:ascii="Times New Roman" w:hAnsi="Times New Roman"/>
          <w:b/>
          <w:sz w:val="24"/>
          <w:szCs w:val="24"/>
        </w:rPr>
        <w:t xml:space="preserve">KESIMPULAN </w:t>
      </w:r>
    </w:p>
    <w:p w:rsidR="002D647C" w:rsidRPr="00924983" w:rsidRDefault="002D647C" w:rsidP="00E757D7">
      <w:pPr>
        <w:spacing w:line="360" w:lineRule="auto"/>
        <w:ind w:firstLine="720"/>
        <w:rPr>
          <w:rFonts w:ascii="Times New Roman" w:hAnsi="Times New Roman"/>
          <w:sz w:val="24"/>
          <w:szCs w:val="24"/>
        </w:rPr>
      </w:pPr>
      <w:r w:rsidRPr="00924983">
        <w:rPr>
          <w:rFonts w:ascii="Times New Roman" w:hAnsi="Times New Roman"/>
          <w:sz w:val="24"/>
          <w:szCs w:val="24"/>
        </w:rPr>
        <w:t>Dari hasil penelitian yang dilakukan dapat disimpulkan bahwa pemberian ekstrak buah par</w:t>
      </w:r>
      <w:r w:rsidR="007B5CA6" w:rsidRPr="00924983">
        <w:rPr>
          <w:rFonts w:ascii="Times New Roman" w:hAnsi="Times New Roman"/>
          <w:sz w:val="24"/>
          <w:szCs w:val="24"/>
        </w:rPr>
        <w:t xml:space="preserve">e pada mencit hamil menyebabkan penurunan panjang kranium, </w:t>
      </w:r>
      <w:r w:rsidRPr="00924983">
        <w:rPr>
          <w:rFonts w:ascii="Times New Roman" w:hAnsi="Times New Roman"/>
          <w:sz w:val="24"/>
          <w:szCs w:val="24"/>
        </w:rPr>
        <w:t>sternum</w:t>
      </w:r>
      <w:r w:rsidR="007B5CA6" w:rsidRPr="00924983">
        <w:rPr>
          <w:rFonts w:ascii="Times New Roman" w:hAnsi="Times New Roman"/>
          <w:sz w:val="24"/>
          <w:szCs w:val="24"/>
        </w:rPr>
        <w:t>,</w:t>
      </w:r>
      <w:r w:rsidRPr="00924983">
        <w:rPr>
          <w:rFonts w:ascii="Times New Roman" w:hAnsi="Times New Roman"/>
          <w:sz w:val="24"/>
          <w:szCs w:val="24"/>
        </w:rPr>
        <w:t xml:space="preserve"> panjang ekor</w:t>
      </w:r>
      <w:r w:rsidR="007B5CA6" w:rsidRPr="00924983">
        <w:rPr>
          <w:rFonts w:ascii="Times New Roman" w:hAnsi="Times New Roman"/>
          <w:sz w:val="24"/>
          <w:szCs w:val="24"/>
        </w:rPr>
        <w:t xml:space="preserve">, </w:t>
      </w:r>
      <w:r w:rsidRPr="00924983">
        <w:rPr>
          <w:rFonts w:ascii="Times New Roman" w:hAnsi="Times New Roman"/>
          <w:sz w:val="24"/>
          <w:szCs w:val="24"/>
        </w:rPr>
        <w:t xml:space="preserve">dan </w:t>
      </w:r>
      <w:r w:rsidR="007B5CA6" w:rsidRPr="00924983">
        <w:rPr>
          <w:rFonts w:ascii="Times New Roman" w:hAnsi="Times New Roman"/>
          <w:sz w:val="24"/>
          <w:szCs w:val="24"/>
        </w:rPr>
        <w:t>p</w:t>
      </w:r>
      <w:r w:rsidRPr="00924983">
        <w:rPr>
          <w:rFonts w:ascii="Times New Roman" w:hAnsi="Times New Roman"/>
          <w:sz w:val="24"/>
          <w:szCs w:val="24"/>
        </w:rPr>
        <w:t>enu</w:t>
      </w:r>
      <w:r w:rsidR="007B5CA6" w:rsidRPr="00924983">
        <w:rPr>
          <w:rFonts w:ascii="Times New Roman" w:hAnsi="Times New Roman"/>
          <w:sz w:val="24"/>
          <w:szCs w:val="24"/>
        </w:rPr>
        <w:t>runan panjang ekstrimitas depan, dan p</w:t>
      </w:r>
      <w:r w:rsidRPr="00924983">
        <w:rPr>
          <w:rFonts w:ascii="Times New Roman" w:hAnsi="Times New Roman"/>
          <w:sz w:val="24"/>
          <w:szCs w:val="24"/>
        </w:rPr>
        <w:t>enurunan panjang ekstrimitas belakang.</w:t>
      </w:r>
    </w:p>
    <w:p w:rsidR="005F0E60" w:rsidRPr="00924983" w:rsidRDefault="005F0E60" w:rsidP="00924983">
      <w:pPr>
        <w:widowControl w:val="0"/>
        <w:autoSpaceDE w:val="0"/>
        <w:autoSpaceDN w:val="0"/>
        <w:adjustRightInd w:val="0"/>
        <w:spacing w:after="0" w:line="360" w:lineRule="auto"/>
        <w:rPr>
          <w:rFonts w:ascii="Times New Roman" w:hAnsi="Times New Roman"/>
          <w:sz w:val="24"/>
          <w:szCs w:val="24"/>
        </w:rPr>
      </w:pPr>
      <w:r w:rsidRPr="00924983">
        <w:rPr>
          <w:rFonts w:ascii="Times New Roman" w:hAnsi="Times New Roman"/>
          <w:b/>
          <w:bCs/>
          <w:sz w:val="24"/>
          <w:szCs w:val="24"/>
        </w:rPr>
        <w:t>D</w:t>
      </w:r>
      <w:r w:rsidRPr="00924983">
        <w:rPr>
          <w:rFonts w:ascii="Times New Roman" w:hAnsi="Times New Roman"/>
          <w:b/>
          <w:bCs/>
          <w:spacing w:val="1"/>
          <w:sz w:val="24"/>
          <w:szCs w:val="24"/>
        </w:rPr>
        <w:t>A</w:t>
      </w:r>
      <w:r w:rsidRPr="00924983">
        <w:rPr>
          <w:rFonts w:ascii="Times New Roman" w:hAnsi="Times New Roman"/>
          <w:b/>
          <w:bCs/>
          <w:spacing w:val="-2"/>
          <w:sz w:val="24"/>
          <w:szCs w:val="24"/>
        </w:rPr>
        <w:t>FT</w:t>
      </w:r>
      <w:r w:rsidRPr="00924983">
        <w:rPr>
          <w:rFonts w:ascii="Times New Roman" w:hAnsi="Times New Roman"/>
          <w:b/>
          <w:bCs/>
          <w:sz w:val="24"/>
          <w:szCs w:val="24"/>
        </w:rPr>
        <w:t>AR</w:t>
      </w:r>
      <w:r w:rsidRPr="00924983">
        <w:rPr>
          <w:rFonts w:ascii="Times New Roman" w:hAnsi="Times New Roman"/>
          <w:b/>
          <w:bCs/>
          <w:spacing w:val="2"/>
          <w:sz w:val="24"/>
          <w:szCs w:val="24"/>
        </w:rPr>
        <w:t xml:space="preserve"> </w:t>
      </w:r>
      <w:r w:rsidRPr="00924983">
        <w:rPr>
          <w:rFonts w:ascii="Times New Roman" w:hAnsi="Times New Roman"/>
          <w:b/>
          <w:bCs/>
          <w:spacing w:val="-3"/>
          <w:sz w:val="24"/>
          <w:szCs w:val="24"/>
        </w:rPr>
        <w:t>P</w:t>
      </w:r>
      <w:r w:rsidRPr="00924983">
        <w:rPr>
          <w:rFonts w:ascii="Times New Roman" w:hAnsi="Times New Roman"/>
          <w:b/>
          <w:bCs/>
          <w:sz w:val="24"/>
          <w:szCs w:val="24"/>
        </w:rPr>
        <w:t>U</w:t>
      </w:r>
      <w:r w:rsidRPr="00924983">
        <w:rPr>
          <w:rFonts w:ascii="Times New Roman" w:hAnsi="Times New Roman"/>
          <w:b/>
          <w:bCs/>
          <w:spacing w:val="1"/>
          <w:sz w:val="24"/>
          <w:szCs w:val="24"/>
        </w:rPr>
        <w:t>ST</w:t>
      </w:r>
      <w:r w:rsidRPr="00924983">
        <w:rPr>
          <w:rFonts w:ascii="Times New Roman" w:hAnsi="Times New Roman"/>
          <w:b/>
          <w:bCs/>
          <w:sz w:val="24"/>
          <w:szCs w:val="24"/>
        </w:rPr>
        <w:t>A</w:t>
      </w:r>
      <w:r w:rsidRPr="00924983">
        <w:rPr>
          <w:rFonts w:ascii="Times New Roman" w:hAnsi="Times New Roman"/>
          <w:b/>
          <w:bCs/>
          <w:spacing w:val="-4"/>
          <w:sz w:val="24"/>
          <w:szCs w:val="24"/>
        </w:rPr>
        <w:t>K</w:t>
      </w:r>
      <w:r w:rsidRPr="00924983">
        <w:rPr>
          <w:rFonts w:ascii="Times New Roman" w:hAnsi="Times New Roman"/>
          <w:b/>
          <w:bCs/>
          <w:sz w:val="24"/>
          <w:szCs w:val="24"/>
        </w:rPr>
        <w:t>A</w:t>
      </w:r>
    </w:p>
    <w:p w:rsidR="007B5CA6" w:rsidRPr="00924983" w:rsidRDefault="007B5CA6" w:rsidP="00E757D7">
      <w:pPr>
        <w:spacing w:line="240" w:lineRule="auto"/>
        <w:ind w:left="851" w:hanging="851"/>
        <w:rPr>
          <w:rFonts w:ascii="Times New Roman" w:hAnsi="Times New Roman"/>
          <w:sz w:val="24"/>
          <w:szCs w:val="24"/>
          <w:lang w:val="pt-BR"/>
        </w:rPr>
      </w:pPr>
      <w:r w:rsidRPr="00924983">
        <w:rPr>
          <w:rFonts w:ascii="Times New Roman" w:hAnsi="Times New Roman"/>
          <w:sz w:val="24"/>
          <w:szCs w:val="24"/>
          <w:lang w:val="pt-BR"/>
        </w:rPr>
        <w:t xml:space="preserve">Aulia </w:t>
      </w:r>
      <w:r w:rsidRPr="00924983">
        <w:rPr>
          <w:rFonts w:ascii="Times New Roman" w:hAnsi="Times New Roman"/>
          <w:i/>
          <w:sz w:val="24"/>
          <w:szCs w:val="24"/>
          <w:lang w:val="pt-BR"/>
        </w:rPr>
        <w:t>Y., J</w:t>
      </w:r>
      <w:r w:rsidRPr="00924983">
        <w:rPr>
          <w:rFonts w:ascii="Times New Roman" w:hAnsi="Times New Roman"/>
          <w:sz w:val="24"/>
          <w:szCs w:val="24"/>
          <w:lang w:val="pt-BR"/>
        </w:rPr>
        <w:t>. Sugianto, Y. Aida.2002. Efek Korambusil Terhadap Perkembangan Fetus Tikus Putih (Rattus norveginus L.) Galur Sprague- Dowley. Biota VII (3): 101-108.</w:t>
      </w:r>
    </w:p>
    <w:p w:rsidR="007B5CA6" w:rsidRPr="00924983" w:rsidRDefault="007B5CA6" w:rsidP="00E757D7">
      <w:pPr>
        <w:autoSpaceDE w:val="0"/>
        <w:autoSpaceDN w:val="0"/>
        <w:adjustRightInd w:val="0"/>
        <w:spacing w:after="0" w:line="240" w:lineRule="auto"/>
        <w:ind w:left="851" w:hanging="851"/>
        <w:rPr>
          <w:rFonts w:ascii="Times New Roman" w:hAnsi="Times New Roman"/>
          <w:sz w:val="24"/>
          <w:szCs w:val="24"/>
        </w:rPr>
      </w:pPr>
      <w:r w:rsidRPr="00924983">
        <w:rPr>
          <w:rFonts w:ascii="Times New Roman" w:hAnsi="Times New Roman"/>
          <w:sz w:val="24"/>
          <w:szCs w:val="24"/>
        </w:rPr>
        <w:t>Aulya, S. 2012.Adsorbsi, Emulsifikasidan antibakteri Ekstrak Daun Pare (</w:t>
      </w:r>
      <w:r w:rsidRPr="00924983">
        <w:rPr>
          <w:rFonts w:ascii="Times New Roman" w:hAnsi="Times New Roman"/>
          <w:i/>
          <w:sz w:val="24"/>
          <w:szCs w:val="24"/>
        </w:rPr>
        <w:t>Momordica charantia</w:t>
      </w:r>
      <w:r w:rsidRPr="00924983">
        <w:rPr>
          <w:rFonts w:ascii="Times New Roman" w:hAnsi="Times New Roman"/>
          <w:sz w:val="24"/>
          <w:szCs w:val="24"/>
        </w:rPr>
        <w:t xml:space="preserve"> L.)(Skripsi.)FMIPA.IPB. Bogor.</w:t>
      </w:r>
    </w:p>
    <w:p w:rsidR="007B5CA6" w:rsidRPr="00924983" w:rsidRDefault="007B5CA6" w:rsidP="00E757D7">
      <w:pPr>
        <w:autoSpaceDE w:val="0"/>
        <w:autoSpaceDN w:val="0"/>
        <w:adjustRightInd w:val="0"/>
        <w:spacing w:after="0" w:line="240" w:lineRule="auto"/>
        <w:ind w:left="709" w:hanging="709"/>
        <w:rPr>
          <w:rFonts w:ascii="Times New Roman" w:hAnsi="Times New Roman"/>
          <w:sz w:val="24"/>
          <w:szCs w:val="24"/>
        </w:rPr>
      </w:pPr>
    </w:p>
    <w:p w:rsidR="007B5CA6" w:rsidRPr="00924983" w:rsidRDefault="007B5CA6" w:rsidP="00E757D7">
      <w:pPr>
        <w:autoSpaceDE w:val="0"/>
        <w:autoSpaceDN w:val="0"/>
        <w:adjustRightInd w:val="0"/>
        <w:spacing w:after="0" w:line="240" w:lineRule="auto"/>
        <w:ind w:left="1276" w:hanging="1276"/>
        <w:rPr>
          <w:rFonts w:ascii="Times New Roman" w:hAnsi="Times New Roman"/>
          <w:sz w:val="24"/>
          <w:szCs w:val="24"/>
        </w:rPr>
      </w:pPr>
      <w:r w:rsidRPr="00924983">
        <w:rPr>
          <w:rFonts w:ascii="Times New Roman" w:hAnsi="Times New Roman"/>
          <w:sz w:val="24"/>
          <w:szCs w:val="24"/>
        </w:rPr>
        <w:t>Rosa, F.N. 2016. (Skripsi). Efek Teratogenik Ekstrak Rimpang Rumput Teki(</w:t>
      </w:r>
      <w:r w:rsidRPr="00924983">
        <w:rPr>
          <w:rFonts w:ascii="Times New Roman" w:hAnsi="Times New Roman"/>
          <w:i/>
          <w:sz w:val="24"/>
          <w:szCs w:val="24"/>
        </w:rPr>
        <w:t>Cyperus rotundus</w:t>
      </w:r>
      <w:r w:rsidRPr="00924983">
        <w:rPr>
          <w:rFonts w:ascii="Times New Roman" w:hAnsi="Times New Roman"/>
          <w:sz w:val="24"/>
          <w:szCs w:val="24"/>
        </w:rPr>
        <w:t xml:space="preserve"> L.) Terhadap Jumlah Fetus, Ekstrimitas Depan dan Belakang, Serta Malformasi lainya pada Fetus Mencit (</w:t>
      </w:r>
      <w:r w:rsidRPr="00924983">
        <w:rPr>
          <w:rFonts w:ascii="Times New Roman" w:hAnsi="Times New Roman"/>
          <w:i/>
          <w:sz w:val="24"/>
          <w:szCs w:val="24"/>
        </w:rPr>
        <w:t>Mus musculus</w:t>
      </w:r>
      <w:r w:rsidRPr="00924983">
        <w:rPr>
          <w:rFonts w:ascii="Times New Roman" w:hAnsi="Times New Roman"/>
          <w:sz w:val="24"/>
          <w:szCs w:val="24"/>
        </w:rPr>
        <w:t xml:space="preserve"> L.) Fakultas Matematika dan Ilmu Pengetahuan Alam, Universitas Lampung. Bandar Lampung.</w:t>
      </w:r>
    </w:p>
    <w:p w:rsidR="00E757D7" w:rsidRDefault="00E757D7" w:rsidP="00E757D7">
      <w:pPr>
        <w:tabs>
          <w:tab w:val="left" w:pos="1276"/>
        </w:tabs>
        <w:autoSpaceDE w:val="0"/>
        <w:autoSpaceDN w:val="0"/>
        <w:adjustRightInd w:val="0"/>
        <w:spacing w:after="0" w:line="240" w:lineRule="auto"/>
        <w:ind w:left="1276" w:hanging="1276"/>
        <w:rPr>
          <w:rFonts w:ascii="Times New Roman" w:hAnsi="Times New Roman"/>
          <w:sz w:val="24"/>
          <w:szCs w:val="24"/>
        </w:rPr>
      </w:pPr>
    </w:p>
    <w:p w:rsidR="007B5CA6" w:rsidRPr="00924983" w:rsidRDefault="007B5CA6" w:rsidP="00E757D7">
      <w:pPr>
        <w:tabs>
          <w:tab w:val="left" w:pos="1276"/>
        </w:tabs>
        <w:autoSpaceDE w:val="0"/>
        <w:autoSpaceDN w:val="0"/>
        <w:adjustRightInd w:val="0"/>
        <w:spacing w:after="0" w:line="240" w:lineRule="auto"/>
        <w:ind w:left="1276" w:hanging="1276"/>
        <w:rPr>
          <w:rFonts w:ascii="Times New Roman" w:hAnsi="Times New Roman"/>
          <w:i/>
          <w:iCs/>
          <w:sz w:val="24"/>
          <w:szCs w:val="24"/>
        </w:rPr>
      </w:pPr>
      <w:r w:rsidRPr="00924983">
        <w:rPr>
          <w:rFonts w:ascii="Times New Roman" w:hAnsi="Times New Roman"/>
          <w:sz w:val="24"/>
          <w:szCs w:val="24"/>
        </w:rPr>
        <w:lastRenderedPageBreak/>
        <w:t>Fitriawati, N. 2001. Kajian penambahan ekstrak buah dan daun pare (</w:t>
      </w:r>
      <w:r w:rsidRPr="00924983">
        <w:rPr>
          <w:rFonts w:ascii="Times New Roman" w:hAnsi="Times New Roman"/>
          <w:i/>
          <w:iCs/>
          <w:sz w:val="24"/>
          <w:szCs w:val="24"/>
        </w:rPr>
        <w:t xml:space="preserve">Momordica charantia </w:t>
      </w:r>
      <w:r w:rsidRPr="00924983">
        <w:rPr>
          <w:rFonts w:ascii="Times New Roman" w:hAnsi="Times New Roman"/>
          <w:sz w:val="24"/>
          <w:szCs w:val="24"/>
        </w:rPr>
        <w:t>Linn.) pada sifat-sifat reproduksi mencit betina (</w:t>
      </w:r>
      <w:r w:rsidRPr="00924983">
        <w:rPr>
          <w:rFonts w:ascii="Times New Roman" w:hAnsi="Times New Roman"/>
          <w:i/>
          <w:iCs/>
          <w:sz w:val="24"/>
          <w:szCs w:val="24"/>
        </w:rPr>
        <w:t>Mus musculus albinus</w:t>
      </w:r>
      <w:r w:rsidRPr="00924983">
        <w:rPr>
          <w:rFonts w:ascii="Times New Roman" w:hAnsi="Times New Roman"/>
          <w:sz w:val="24"/>
          <w:szCs w:val="24"/>
        </w:rPr>
        <w:t>). (Skripsi) Fakultas Peternakan, Institut Pertanian Bogor (IPB).Bogor:</w:t>
      </w:r>
    </w:p>
    <w:p w:rsidR="007B5CA6" w:rsidRPr="00924983" w:rsidRDefault="007B5CA6" w:rsidP="00E757D7">
      <w:pPr>
        <w:autoSpaceDE w:val="0"/>
        <w:autoSpaceDN w:val="0"/>
        <w:adjustRightInd w:val="0"/>
        <w:spacing w:after="0" w:line="240" w:lineRule="auto"/>
        <w:ind w:left="709" w:hanging="709"/>
        <w:rPr>
          <w:rFonts w:ascii="Times New Roman" w:hAnsi="Times New Roman"/>
          <w:i/>
          <w:iCs/>
          <w:sz w:val="24"/>
          <w:szCs w:val="24"/>
        </w:rPr>
      </w:pPr>
    </w:p>
    <w:p w:rsidR="007B5CA6" w:rsidRPr="00924983" w:rsidRDefault="007B5CA6" w:rsidP="00E757D7">
      <w:pPr>
        <w:autoSpaceDE w:val="0"/>
        <w:autoSpaceDN w:val="0"/>
        <w:adjustRightInd w:val="0"/>
        <w:spacing w:after="0" w:line="240" w:lineRule="auto"/>
        <w:ind w:left="1276" w:hanging="1276"/>
        <w:rPr>
          <w:rFonts w:ascii="Times New Roman" w:hAnsi="Times New Roman"/>
          <w:sz w:val="24"/>
          <w:szCs w:val="24"/>
        </w:rPr>
      </w:pPr>
      <w:r w:rsidRPr="00924983">
        <w:rPr>
          <w:rFonts w:ascii="Times New Roman" w:hAnsi="Times New Roman"/>
          <w:sz w:val="24"/>
          <w:szCs w:val="24"/>
        </w:rPr>
        <w:t>Garcia,R.N,A.E.G. Alvarez, and C.Edias.2009.</w:t>
      </w:r>
      <w:r w:rsidRPr="00924983">
        <w:rPr>
          <w:rFonts w:ascii="Times New Roman" w:hAnsi="Times New Roman"/>
          <w:i/>
          <w:sz w:val="24"/>
          <w:szCs w:val="24"/>
        </w:rPr>
        <w:t>Bond Stregth of contenporary restorative systems to enamel and dentin</w:t>
      </w:r>
      <w:r w:rsidRPr="00924983">
        <w:rPr>
          <w:rFonts w:ascii="Times New Roman" w:hAnsi="Times New Roman"/>
          <w:sz w:val="24"/>
          <w:szCs w:val="24"/>
        </w:rPr>
        <w:t>. RSBO</w:t>
      </w:r>
    </w:p>
    <w:p w:rsidR="007B5CA6" w:rsidRPr="00924983" w:rsidRDefault="007B5CA6" w:rsidP="00E757D7">
      <w:pPr>
        <w:autoSpaceDE w:val="0"/>
        <w:autoSpaceDN w:val="0"/>
        <w:adjustRightInd w:val="0"/>
        <w:spacing w:after="0" w:line="240" w:lineRule="auto"/>
        <w:ind w:left="709" w:hanging="709"/>
        <w:rPr>
          <w:rFonts w:ascii="Times New Roman" w:hAnsi="Times New Roman"/>
          <w:sz w:val="24"/>
          <w:szCs w:val="24"/>
        </w:rPr>
      </w:pPr>
    </w:p>
    <w:p w:rsidR="007B5CA6" w:rsidRPr="00924983" w:rsidRDefault="007B5CA6" w:rsidP="00E757D7">
      <w:pPr>
        <w:autoSpaceDE w:val="0"/>
        <w:autoSpaceDN w:val="0"/>
        <w:adjustRightInd w:val="0"/>
        <w:spacing w:after="0" w:line="240" w:lineRule="auto"/>
        <w:rPr>
          <w:rFonts w:ascii="Times New Roman" w:hAnsi="Times New Roman"/>
          <w:sz w:val="24"/>
          <w:szCs w:val="24"/>
        </w:rPr>
      </w:pPr>
      <w:r w:rsidRPr="00924983">
        <w:rPr>
          <w:rFonts w:ascii="Times New Roman" w:hAnsi="Times New Roman"/>
          <w:sz w:val="24"/>
          <w:szCs w:val="24"/>
        </w:rPr>
        <w:t>Herrera, A.A., R.E.C. King, and L.A.D.G. Ipulan. 2011. Effects of oral</w:t>
      </w:r>
    </w:p>
    <w:p w:rsidR="007B5CA6" w:rsidRPr="00924983" w:rsidRDefault="007B5CA6" w:rsidP="00E757D7">
      <w:pPr>
        <w:autoSpaceDE w:val="0"/>
        <w:autoSpaceDN w:val="0"/>
        <w:adjustRightInd w:val="0"/>
        <w:spacing w:after="0" w:line="240" w:lineRule="auto"/>
        <w:ind w:left="1276"/>
        <w:rPr>
          <w:rFonts w:ascii="Times New Roman" w:hAnsi="Times New Roman"/>
          <w:i/>
          <w:iCs/>
          <w:sz w:val="24"/>
          <w:szCs w:val="24"/>
        </w:rPr>
      </w:pPr>
      <w:r w:rsidRPr="00924983">
        <w:rPr>
          <w:rFonts w:ascii="Times New Roman" w:hAnsi="Times New Roman"/>
          <w:sz w:val="24"/>
          <w:szCs w:val="24"/>
        </w:rPr>
        <w:t xml:space="preserve">administration of crude extract of </w:t>
      </w:r>
      <w:r w:rsidRPr="00924983">
        <w:rPr>
          <w:rFonts w:ascii="Times New Roman" w:hAnsi="Times New Roman"/>
          <w:i/>
          <w:iCs/>
          <w:sz w:val="24"/>
          <w:szCs w:val="24"/>
        </w:rPr>
        <w:t xml:space="preserve">Aglaia loheri </w:t>
      </w:r>
      <w:r w:rsidRPr="00924983">
        <w:rPr>
          <w:rFonts w:ascii="Times New Roman" w:hAnsi="Times New Roman"/>
          <w:sz w:val="24"/>
          <w:szCs w:val="24"/>
        </w:rPr>
        <w:t xml:space="preserve">blanco and </w:t>
      </w:r>
      <w:r w:rsidRPr="00924983">
        <w:rPr>
          <w:rFonts w:ascii="Times New Roman" w:hAnsi="Times New Roman"/>
          <w:i/>
          <w:iCs/>
          <w:sz w:val="24"/>
          <w:szCs w:val="24"/>
        </w:rPr>
        <w:t xml:space="preserve">Ardisia pyramidalis </w:t>
      </w:r>
      <w:r w:rsidRPr="00924983">
        <w:rPr>
          <w:rFonts w:ascii="Times New Roman" w:hAnsi="Times New Roman"/>
          <w:sz w:val="24"/>
          <w:szCs w:val="24"/>
        </w:rPr>
        <w:t>(Cav.) pers on embryo morphology and maternal reproductive performance.</w:t>
      </w:r>
      <w:r w:rsidRPr="00924983">
        <w:rPr>
          <w:rFonts w:ascii="Times New Roman" w:hAnsi="Times New Roman"/>
          <w:i/>
          <w:iCs/>
          <w:sz w:val="24"/>
          <w:szCs w:val="24"/>
        </w:rPr>
        <w:t xml:space="preserve"> Journal of Medicinal Plants Research</w:t>
      </w:r>
      <w:r w:rsidRPr="00924983">
        <w:rPr>
          <w:rFonts w:ascii="Times New Roman" w:hAnsi="Times New Roman"/>
          <w:sz w:val="24"/>
          <w:szCs w:val="24"/>
        </w:rPr>
        <w:t>, 5(16), pp.3904-3916.</w:t>
      </w:r>
    </w:p>
    <w:p w:rsidR="007B5CA6" w:rsidRPr="00924983" w:rsidRDefault="007B5CA6" w:rsidP="00E757D7">
      <w:pPr>
        <w:autoSpaceDE w:val="0"/>
        <w:autoSpaceDN w:val="0"/>
        <w:adjustRightInd w:val="0"/>
        <w:spacing w:after="0" w:line="240" w:lineRule="auto"/>
        <w:ind w:left="709" w:hanging="709"/>
        <w:rPr>
          <w:rFonts w:ascii="Times New Roman" w:hAnsi="Times New Roman"/>
          <w:i/>
          <w:iCs/>
          <w:sz w:val="24"/>
          <w:szCs w:val="24"/>
        </w:rPr>
      </w:pPr>
    </w:p>
    <w:p w:rsidR="007B5CA6" w:rsidRPr="00924983" w:rsidRDefault="007B5CA6" w:rsidP="00E757D7">
      <w:pPr>
        <w:spacing w:line="240" w:lineRule="auto"/>
        <w:ind w:left="1276" w:hanging="1276"/>
        <w:rPr>
          <w:rFonts w:ascii="Times New Roman" w:hAnsi="Times New Roman"/>
          <w:sz w:val="24"/>
          <w:szCs w:val="24"/>
        </w:rPr>
      </w:pPr>
      <w:r w:rsidRPr="00924983">
        <w:rPr>
          <w:rFonts w:ascii="Times New Roman" w:hAnsi="Times New Roman"/>
          <w:iCs/>
          <w:sz w:val="24"/>
          <w:szCs w:val="24"/>
        </w:rPr>
        <w:t>Iriani,S.2009. Morfologi Fetus Mencit (Mus musculus L.) Setelah Pemberian Ekstrak Daun Sambiloto.(Skripsi)FMIPA. Universitas Udaya.</w:t>
      </w:r>
    </w:p>
    <w:p w:rsidR="007B5CA6" w:rsidRPr="00924983" w:rsidRDefault="007B5CA6" w:rsidP="00E757D7">
      <w:pPr>
        <w:autoSpaceDE w:val="0"/>
        <w:autoSpaceDN w:val="0"/>
        <w:adjustRightInd w:val="0"/>
        <w:spacing w:after="0" w:line="240" w:lineRule="auto"/>
        <w:ind w:left="1276" w:hanging="1276"/>
        <w:rPr>
          <w:rFonts w:ascii="Times New Roman" w:hAnsi="Times New Roman"/>
          <w:sz w:val="24"/>
          <w:szCs w:val="24"/>
        </w:rPr>
      </w:pPr>
      <w:r w:rsidRPr="00924983">
        <w:rPr>
          <w:rFonts w:ascii="Times New Roman" w:hAnsi="Times New Roman"/>
          <w:sz w:val="24"/>
          <w:szCs w:val="24"/>
        </w:rPr>
        <w:t xml:space="preserve">Junqueira, L.C., J. Carneiro, dan R.O.Kelley. 1998. </w:t>
      </w:r>
      <w:r w:rsidRPr="00924983">
        <w:rPr>
          <w:rFonts w:ascii="Times New Roman" w:hAnsi="Times New Roman"/>
          <w:i/>
          <w:iCs/>
          <w:sz w:val="24"/>
          <w:szCs w:val="24"/>
        </w:rPr>
        <w:t>Histologi Dasar</w:t>
      </w:r>
      <w:r w:rsidRPr="00924983">
        <w:rPr>
          <w:rFonts w:ascii="Times New Roman" w:hAnsi="Times New Roman"/>
          <w:sz w:val="24"/>
          <w:szCs w:val="24"/>
        </w:rPr>
        <w:t>. Terjemahanoleh J. Tembayong. Jakarta : Penerbit Buku Kedokteran.</w:t>
      </w:r>
    </w:p>
    <w:p w:rsidR="007B5CA6" w:rsidRPr="00924983" w:rsidRDefault="007B5CA6" w:rsidP="00E757D7">
      <w:pPr>
        <w:spacing w:line="240" w:lineRule="auto"/>
        <w:ind w:left="1276" w:hanging="1276"/>
        <w:rPr>
          <w:rFonts w:ascii="Times New Roman" w:hAnsi="Times New Roman"/>
          <w:sz w:val="24"/>
          <w:szCs w:val="24"/>
        </w:rPr>
      </w:pPr>
      <w:r w:rsidRPr="00924983">
        <w:rPr>
          <w:rFonts w:ascii="Times New Roman" w:hAnsi="Times New Roman"/>
          <w:sz w:val="24"/>
          <w:szCs w:val="24"/>
        </w:rPr>
        <w:t>Kumolosasi, E. 2004. Efek Terat</w:t>
      </w:r>
      <w:r w:rsidR="00924983" w:rsidRPr="00924983">
        <w:rPr>
          <w:rFonts w:ascii="Times New Roman" w:hAnsi="Times New Roman"/>
          <w:sz w:val="24"/>
          <w:szCs w:val="24"/>
        </w:rPr>
        <w:t>o</w:t>
      </w:r>
      <w:r w:rsidRPr="00924983">
        <w:rPr>
          <w:rFonts w:ascii="Times New Roman" w:hAnsi="Times New Roman"/>
          <w:sz w:val="24"/>
          <w:szCs w:val="24"/>
        </w:rPr>
        <w:t>genik Kulit Batang pule (</w:t>
      </w:r>
      <w:r w:rsidRPr="00924983">
        <w:rPr>
          <w:rFonts w:ascii="Times New Roman" w:hAnsi="Times New Roman"/>
          <w:i/>
          <w:sz w:val="24"/>
          <w:szCs w:val="24"/>
        </w:rPr>
        <w:t>Alstonia sholaris</w:t>
      </w:r>
      <w:r w:rsidRPr="00924983">
        <w:rPr>
          <w:rFonts w:ascii="Times New Roman" w:hAnsi="Times New Roman"/>
          <w:sz w:val="24"/>
          <w:szCs w:val="24"/>
        </w:rPr>
        <w:t xml:space="preserve"> R.Br) pada Tikus Wistar.</w:t>
      </w:r>
      <w:r w:rsidRPr="00924983">
        <w:rPr>
          <w:rFonts w:ascii="Times New Roman" w:hAnsi="Times New Roman"/>
          <w:i/>
          <w:sz w:val="24"/>
          <w:szCs w:val="24"/>
        </w:rPr>
        <w:t xml:space="preserve"> Jurnal Matematika dan Sains.</w:t>
      </w:r>
      <w:r w:rsidRPr="00924983">
        <w:rPr>
          <w:rFonts w:ascii="Times New Roman" w:hAnsi="Times New Roman"/>
          <w:sz w:val="24"/>
          <w:szCs w:val="24"/>
        </w:rPr>
        <w:t xml:space="preserve"> Vol 9 No 2 : 223-227.</w:t>
      </w:r>
    </w:p>
    <w:p w:rsidR="007B5CA6" w:rsidRPr="00924983" w:rsidRDefault="007B5CA6" w:rsidP="00E757D7">
      <w:pPr>
        <w:spacing w:line="240" w:lineRule="auto"/>
        <w:ind w:left="1276" w:hanging="1276"/>
        <w:rPr>
          <w:rFonts w:ascii="Times New Roman" w:hAnsi="Times New Roman"/>
          <w:sz w:val="24"/>
          <w:szCs w:val="24"/>
        </w:rPr>
      </w:pPr>
      <w:r w:rsidRPr="00924983">
        <w:rPr>
          <w:rFonts w:ascii="Times New Roman" w:hAnsi="Times New Roman"/>
          <w:sz w:val="24"/>
          <w:szCs w:val="24"/>
        </w:rPr>
        <w:t>Kini, U. and B.N Nandeesh. 2012.</w:t>
      </w:r>
      <w:r w:rsidRPr="00924983">
        <w:rPr>
          <w:rFonts w:ascii="Times New Roman" w:hAnsi="Times New Roman"/>
          <w:i/>
          <w:sz w:val="24"/>
          <w:szCs w:val="24"/>
        </w:rPr>
        <w:t>Physiologi of Bone Information, Remodelling and Metabolism</w:t>
      </w:r>
      <w:r w:rsidRPr="00924983">
        <w:rPr>
          <w:rFonts w:ascii="Times New Roman" w:hAnsi="Times New Roman"/>
          <w:sz w:val="24"/>
          <w:szCs w:val="24"/>
        </w:rPr>
        <w:t>. Fogelman, L, Gnanasegaran, G, van der Wall,H. Radionuclide and Hybrid Bone Imaging.Springer. Berlin.Heidelberg.P:29-57.</w:t>
      </w:r>
    </w:p>
    <w:p w:rsidR="007B5CA6" w:rsidRPr="00924983" w:rsidRDefault="007B5CA6" w:rsidP="00E757D7">
      <w:pPr>
        <w:autoSpaceDE w:val="0"/>
        <w:autoSpaceDN w:val="0"/>
        <w:adjustRightInd w:val="0"/>
        <w:spacing w:after="0" w:line="240" w:lineRule="auto"/>
        <w:ind w:left="993" w:hanging="993"/>
        <w:rPr>
          <w:rFonts w:ascii="Times New Roman" w:hAnsi="Times New Roman"/>
          <w:sz w:val="24"/>
          <w:szCs w:val="24"/>
        </w:rPr>
      </w:pPr>
      <w:r w:rsidRPr="00924983">
        <w:rPr>
          <w:rFonts w:ascii="Times New Roman" w:hAnsi="Times New Roman"/>
          <w:sz w:val="24"/>
          <w:szCs w:val="24"/>
        </w:rPr>
        <w:t xml:space="preserve">Lu, F.C. 1995. </w:t>
      </w:r>
      <w:r w:rsidRPr="00924983">
        <w:rPr>
          <w:rFonts w:ascii="Times New Roman" w:hAnsi="Times New Roman"/>
          <w:i/>
          <w:iCs/>
          <w:sz w:val="24"/>
          <w:szCs w:val="24"/>
        </w:rPr>
        <w:t>Toksikologi Dasar : Asas, Organ, Sasaran dan Penilaian Resiko</w:t>
      </w:r>
      <w:r w:rsidRPr="00924983">
        <w:rPr>
          <w:rFonts w:ascii="Times New Roman" w:hAnsi="Times New Roman"/>
          <w:sz w:val="24"/>
          <w:szCs w:val="24"/>
        </w:rPr>
        <w:t>(Terjemahan Edi Nugroho). Jakarta : UI-Press.</w:t>
      </w:r>
    </w:p>
    <w:p w:rsidR="007B5CA6" w:rsidRPr="00924983" w:rsidRDefault="007B5CA6" w:rsidP="00E757D7">
      <w:pPr>
        <w:autoSpaceDE w:val="0"/>
        <w:autoSpaceDN w:val="0"/>
        <w:adjustRightInd w:val="0"/>
        <w:spacing w:after="0" w:line="240" w:lineRule="auto"/>
        <w:ind w:left="851" w:hanging="851"/>
        <w:rPr>
          <w:rFonts w:ascii="Times New Roman" w:hAnsi="Times New Roman"/>
          <w:sz w:val="24"/>
          <w:szCs w:val="24"/>
        </w:rPr>
      </w:pPr>
    </w:p>
    <w:p w:rsidR="007B5CA6" w:rsidRPr="00924983" w:rsidRDefault="007B5CA6" w:rsidP="00E757D7">
      <w:pPr>
        <w:tabs>
          <w:tab w:val="left" w:pos="993"/>
        </w:tabs>
        <w:autoSpaceDE w:val="0"/>
        <w:autoSpaceDN w:val="0"/>
        <w:adjustRightInd w:val="0"/>
        <w:spacing w:after="0" w:line="240" w:lineRule="auto"/>
        <w:ind w:left="993" w:hanging="993"/>
        <w:rPr>
          <w:rFonts w:ascii="Times New Roman" w:hAnsi="Times New Roman"/>
          <w:sz w:val="24"/>
          <w:szCs w:val="24"/>
        </w:rPr>
      </w:pPr>
      <w:r w:rsidRPr="00924983">
        <w:rPr>
          <w:rFonts w:ascii="Times New Roman" w:hAnsi="Times New Roman"/>
          <w:sz w:val="24"/>
          <w:szCs w:val="24"/>
        </w:rPr>
        <w:t xml:space="preserve">Lord, M.J, N.A. Jolliffe, C.J.Marsden, C.S.Pateman, D.C.Smith, R.A. P.D.Spooner, Watson,L.M.Roberts. 2003, Ricin. Mechanisms of cytotoxicity, </w:t>
      </w:r>
      <w:r w:rsidRPr="00924983">
        <w:rPr>
          <w:rFonts w:ascii="Times New Roman" w:hAnsi="Times New Roman"/>
          <w:i/>
          <w:iCs/>
          <w:sz w:val="24"/>
          <w:szCs w:val="24"/>
        </w:rPr>
        <w:t>Toxicol Rev.</w:t>
      </w:r>
      <w:r w:rsidRPr="00924983">
        <w:rPr>
          <w:rFonts w:ascii="Times New Roman" w:hAnsi="Times New Roman"/>
          <w:sz w:val="24"/>
          <w:szCs w:val="24"/>
        </w:rPr>
        <w:t>, 22(1):53-64.</w:t>
      </w:r>
    </w:p>
    <w:p w:rsidR="007B5CA6" w:rsidRPr="00924983" w:rsidRDefault="007B5CA6" w:rsidP="00E757D7">
      <w:pPr>
        <w:autoSpaceDE w:val="0"/>
        <w:autoSpaceDN w:val="0"/>
        <w:adjustRightInd w:val="0"/>
        <w:spacing w:after="0" w:line="240" w:lineRule="auto"/>
        <w:ind w:left="851" w:hanging="851"/>
        <w:rPr>
          <w:rFonts w:ascii="Times New Roman" w:hAnsi="Times New Roman"/>
          <w:sz w:val="24"/>
          <w:szCs w:val="24"/>
        </w:rPr>
      </w:pPr>
    </w:p>
    <w:p w:rsidR="007B5CA6" w:rsidRPr="00924983" w:rsidRDefault="007B5CA6" w:rsidP="00E757D7">
      <w:pPr>
        <w:autoSpaceDE w:val="0"/>
        <w:autoSpaceDN w:val="0"/>
        <w:adjustRightInd w:val="0"/>
        <w:spacing w:after="0" w:line="240" w:lineRule="auto"/>
        <w:ind w:left="993" w:hanging="993"/>
        <w:rPr>
          <w:rFonts w:ascii="Times New Roman" w:hAnsi="Times New Roman"/>
          <w:i/>
          <w:iCs/>
          <w:sz w:val="24"/>
          <w:szCs w:val="24"/>
        </w:rPr>
      </w:pPr>
      <w:r w:rsidRPr="00924983">
        <w:rPr>
          <w:rFonts w:ascii="Times New Roman" w:hAnsi="Times New Roman"/>
          <w:sz w:val="24"/>
          <w:szCs w:val="24"/>
        </w:rPr>
        <w:t>Lotlikar, M.M and M.R.Rao. 2006.</w:t>
      </w:r>
      <w:r w:rsidRPr="00924983">
        <w:rPr>
          <w:rFonts w:ascii="Times New Roman" w:hAnsi="Times New Roman"/>
          <w:i/>
          <w:iCs/>
          <w:sz w:val="24"/>
          <w:szCs w:val="24"/>
        </w:rPr>
        <w:t xml:space="preserve">Pharmacology of a hypoglycemic principle isolatedfrom the fruits of Momordica charantia </w:t>
      </w:r>
      <w:r w:rsidRPr="00924983">
        <w:rPr>
          <w:rFonts w:ascii="Times New Roman" w:hAnsi="Times New Roman"/>
          <w:sz w:val="24"/>
          <w:szCs w:val="24"/>
        </w:rPr>
        <w:t>Linn. 28: 129</w:t>
      </w:r>
    </w:p>
    <w:p w:rsidR="007B5CA6" w:rsidRPr="00924983" w:rsidRDefault="007B5CA6" w:rsidP="00E757D7">
      <w:pPr>
        <w:autoSpaceDE w:val="0"/>
        <w:autoSpaceDN w:val="0"/>
        <w:adjustRightInd w:val="0"/>
        <w:spacing w:after="0" w:line="240" w:lineRule="auto"/>
        <w:ind w:left="851" w:hanging="851"/>
        <w:rPr>
          <w:rFonts w:ascii="Times New Roman" w:hAnsi="Times New Roman"/>
          <w:sz w:val="24"/>
          <w:szCs w:val="24"/>
        </w:rPr>
      </w:pPr>
    </w:p>
    <w:p w:rsidR="007B5CA6" w:rsidRPr="00924983" w:rsidRDefault="007B5CA6" w:rsidP="00E757D7">
      <w:pPr>
        <w:tabs>
          <w:tab w:val="left" w:pos="142"/>
        </w:tabs>
        <w:spacing w:line="240" w:lineRule="auto"/>
        <w:ind w:left="993" w:hanging="994"/>
        <w:rPr>
          <w:rFonts w:ascii="Times New Roman" w:hAnsi="Times New Roman"/>
          <w:sz w:val="24"/>
          <w:szCs w:val="24"/>
        </w:rPr>
      </w:pPr>
      <w:r w:rsidRPr="00924983">
        <w:rPr>
          <w:rFonts w:ascii="Times New Roman" w:hAnsi="Times New Roman"/>
          <w:sz w:val="24"/>
          <w:szCs w:val="24"/>
        </w:rPr>
        <w:t>Nurliani A.2007</w:t>
      </w:r>
      <w:r w:rsidRPr="00924983">
        <w:rPr>
          <w:rFonts w:ascii="Times New Roman" w:hAnsi="Times New Roman"/>
          <w:i/>
          <w:sz w:val="24"/>
          <w:szCs w:val="24"/>
        </w:rPr>
        <w:t>.Penelusuran Potensi Antifertilitas Kulit Kayu Durian Melalui Skrining Fitokimia Sains dan Terapan Kimia</w:t>
      </w:r>
      <w:r w:rsidRPr="00924983">
        <w:rPr>
          <w:rFonts w:ascii="Times New Roman" w:hAnsi="Times New Roman"/>
          <w:sz w:val="24"/>
          <w:szCs w:val="24"/>
        </w:rPr>
        <w:t xml:space="preserve"> I(2): 53-58</w:t>
      </w:r>
    </w:p>
    <w:p w:rsidR="007B5CA6" w:rsidRPr="00924983" w:rsidRDefault="007B5CA6" w:rsidP="00E757D7">
      <w:pPr>
        <w:spacing w:line="240" w:lineRule="auto"/>
        <w:ind w:left="993" w:hanging="993"/>
        <w:rPr>
          <w:rFonts w:ascii="Times New Roman" w:hAnsi="Times New Roman"/>
          <w:sz w:val="24"/>
          <w:szCs w:val="24"/>
        </w:rPr>
      </w:pPr>
      <w:r w:rsidRPr="00924983">
        <w:rPr>
          <w:rFonts w:ascii="Times New Roman" w:hAnsi="Times New Roman"/>
          <w:sz w:val="24"/>
          <w:szCs w:val="24"/>
        </w:rPr>
        <w:t>Murwanti, R., E.Meiyanto, A.Nurrochmad,and SA.Kristina, 2004</w:t>
      </w:r>
      <w:r w:rsidRPr="00924983">
        <w:rPr>
          <w:rFonts w:ascii="Times New Roman" w:hAnsi="Times New Roman"/>
          <w:i/>
          <w:sz w:val="24"/>
          <w:szCs w:val="24"/>
        </w:rPr>
        <w:t>. Efek Ekstrak   Etanol Rimpang Temu Putih (Curcuma zedoria Rosc.) terhadap  Pertumbuhan Tumor Paru Fase Post Inisiasi pada Mencit Betina Diinduksi Benzo(a)piren</w:t>
      </w:r>
      <w:r w:rsidRPr="00924983">
        <w:rPr>
          <w:rFonts w:ascii="Times New Roman" w:hAnsi="Times New Roman"/>
          <w:sz w:val="24"/>
          <w:szCs w:val="24"/>
        </w:rPr>
        <w:t>. Majalah Farmasi Indonesia, 15(1):7-12</w:t>
      </w:r>
    </w:p>
    <w:p w:rsidR="007B5CA6" w:rsidRPr="00924983" w:rsidRDefault="007B5CA6" w:rsidP="00E757D7">
      <w:pPr>
        <w:pStyle w:val="NormalWeb"/>
        <w:ind w:left="993" w:hanging="993"/>
        <w:rPr>
          <w:lang w:val="sv-SE"/>
        </w:rPr>
      </w:pPr>
      <w:r w:rsidRPr="00924983">
        <w:rPr>
          <w:lang w:val="sv-SE"/>
        </w:rPr>
        <w:t xml:space="preserve">Panjaitan, R. G. P. 2003. </w:t>
      </w:r>
      <w:r w:rsidRPr="00924983">
        <w:rPr>
          <w:i/>
          <w:lang w:val="sv-SE"/>
        </w:rPr>
        <w:t>Bahaya Gagal Hamil Yang Diakibatkan Minuman Beralkohol</w:t>
      </w:r>
      <w:r w:rsidRPr="00924983">
        <w:rPr>
          <w:lang w:val="sv-SE"/>
        </w:rPr>
        <w:t>.</w:t>
      </w:r>
      <w:hyperlink r:id="rId13" w:history="1">
        <w:r w:rsidRPr="00924983">
          <w:rPr>
            <w:rStyle w:val="Hyperlink"/>
          </w:rPr>
          <w:t>http://tumoutou.net/702_07134/ruqiah_gp.htm</w:t>
        </w:r>
      </w:hyperlink>
      <w:r w:rsidRPr="00924983">
        <w:t xml:space="preserve"> online </w:t>
      </w:r>
      <w:proofErr w:type="spellStart"/>
      <w:r w:rsidRPr="00924983">
        <w:t>pada</w:t>
      </w:r>
      <w:proofErr w:type="spellEnd"/>
      <w:r w:rsidRPr="00924983">
        <w:t xml:space="preserve"> </w:t>
      </w:r>
      <w:proofErr w:type="spellStart"/>
      <w:r w:rsidRPr="00924983">
        <w:t>tanggal</w:t>
      </w:r>
      <w:proofErr w:type="spellEnd"/>
      <w:r w:rsidRPr="00924983">
        <w:t xml:space="preserve"> 30 November 2007 </w:t>
      </w:r>
      <w:proofErr w:type="spellStart"/>
      <w:r w:rsidRPr="00924983">
        <w:t>pada</w:t>
      </w:r>
      <w:proofErr w:type="spellEnd"/>
      <w:r w:rsidRPr="00924983">
        <w:t xml:space="preserve"> </w:t>
      </w:r>
      <w:proofErr w:type="spellStart"/>
      <w:r w:rsidRPr="00924983">
        <w:t>pukul</w:t>
      </w:r>
      <w:proofErr w:type="spellEnd"/>
      <w:r w:rsidRPr="00924983">
        <w:t xml:space="preserve"> 13.00</w:t>
      </w:r>
    </w:p>
    <w:p w:rsidR="00924983" w:rsidRPr="00924983" w:rsidRDefault="00924983" w:rsidP="00E757D7">
      <w:pPr>
        <w:pStyle w:val="NoSpacing"/>
        <w:ind w:left="993" w:hanging="993"/>
        <w:rPr>
          <w:rFonts w:ascii="Times New Roman" w:hAnsi="Times New Roman" w:cs="Times New Roman"/>
          <w:sz w:val="24"/>
          <w:szCs w:val="24"/>
          <w:lang w:val="id-ID"/>
        </w:rPr>
      </w:pPr>
    </w:p>
    <w:p w:rsidR="007B5CA6" w:rsidRPr="00924983" w:rsidRDefault="007B5CA6" w:rsidP="00E757D7">
      <w:pPr>
        <w:autoSpaceDE w:val="0"/>
        <w:autoSpaceDN w:val="0"/>
        <w:adjustRightInd w:val="0"/>
        <w:spacing w:after="0" w:line="240" w:lineRule="auto"/>
        <w:ind w:left="993" w:hanging="993"/>
        <w:rPr>
          <w:rFonts w:ascii="Times New Roman" w:hAnsi="Times New Roman"/>
          <w:sz w:val="24"/>
          <w:szCs w:val="24"/>
        </w:rPr>
      </w:pPr>
      <w:r w:rsidRPr="00924983">
        <w:rPr>
          <w:rFonts w:ascii="Times New Roman" w:hAnsi="Times New Roman"/>
          <w:sz w:val="24"/>
          <w:szCs w:val="24"/>
        </w:rPr>
        <w:t xml:space="preserve">Paul, A., and S.S. Raychaudhuri. 2010. Medicinal uses and molecular identificationof two </w:t>
      </w:r>
      <w:r w:rsidRPr="00924983">
        <w:rPr>
          <w:rFonts w:ascii="Times New Roman" w:hAnsi="Times New Roman"/>
          <w:i/>
          <w:iCs/>
          <w:sz w:val="24"/>
          <w:szCs w:val="24"/>
        </w:rPr>
        <w:t xml:space="preserve">Momordica charantia </w:t>
      </w:r>
      <w:r w:rsidRPr="00924983">
        <w:rPr>
          <w:rFonts w:ascii="Times New Roman" w:hAnsi="Times New Roman"/>
          <w:sz w:val="24"/>
          <w:szCs w:val="24"/>
        </w:rPr>
        <w:t xml:space="preserve">varieties - A Review. </w:t>
      </w:r>
      <w:r w:rsidRPr="00924983">
        <w:rPr>
          <w:rFonts w:ascii="Times New Roman" w:hAnsi="Times New Roman"/>
          <w:i/>
          <w:iCs/>
          <w:sz w:val="24"/>
          <w:szCs w:val="24"/>
        </w:rPr>
        <w:t>Electronic Journal ofBiology</w:t>
      </w:r>
      <w:r w:rsidRPr="00924983">
        <w:rPr>
          <w:rFonts w:ascii="Times New Roman" w:hAnsi="Times New Roman"/>
          <w:sz w:val="24"/>
          <w:szCs w:val="24"/>
        </w:rPr>
        <w:t>, 6(2), pp.43-51.</w:t>
      </w:r>
    </w:p>
    <w:p w:rsidR="007B5CA6" w:rsidRPr="00924983" w:rsidRDefault="007B5CA6" w:rsidP="00E757D7">
      <w:pPr>
        <w:pStyle w:val="NoSpacing"/>
        <w:ind w:left="709" w:hanging="709"/>
        <w:rPr>
          <w:rFonts w:ascii="Times New Roman" w:hAnsi="Times New Roman" w:cs="Times New Roman"/>
          <w:sz w:val="24"/>
          <w:szCs w:val="24"/>
        </w:rPr>
      </w:pPr>
    </w:p>
    <w:p w:rsidR="007B5CA6" w:rsidRPr="00924983" w:rsidRDefault="007B5CA6" w:rsidP="00E757D7">
      <w:pPr>
        <w:pStyle w:val="NoSpacing"/>
        <w:ind w:left="709"/>
        <w:rPr>
          <w:rFonts w:ascii="Times New Roman" w:hAnsi="Times New Roman" w:cs="Times New Roman"/>
          <w:sz w:val="24"/>
          <w:szCs w:val="24"/>
          <w:lang w:val="id-ID"/>
        </w:rPr>
      </w:pPr>
    </w:p>
    <w:p w:rsidR="007B5CA6" w:rsidRPr="00924983" w:rsidRDefault="007B5CA6" w:rsidP="00E757D7">
      <w:pPr>
        <w:pStyle w:val="NoSpacing"/>
        <w:tabs>
          <w:tab w:val="left" w:pos="993"/>
        </w:tabs>
        <w:ind w:left="993" w:hanging="993"/>
        <w:rPr>
          <w:rFonts w:ascii="Times New Roman" w:hAnsi="Times New Roman" w:cs="Times New Roman"/>
          <w:sz w:val="24"/>
          <w:szCs w:val="24"/>
        </w:rPr>
      </w:pPr>
      <w:proofErr w:type="spellStart"/>
      <w:r w:rsidRPr="00924983">
        <w:rPr>
          <w:rFonts w:ascii="Times New Roman" w:hAnsi="Times New Roman" w:cs="Times New Roman"/>
          <w:sz w:val="24"/>
          <w:szCs w:val="24"/>
        </w:rPr>
        <w:t>Priyambodo</w:t>
      </w:r>
      <w:proofErr w:type="spellEnd"/>
      <w:r w:rsidRPr="00924983">
        <w:rPr>
          <w:rFonts w:ascii="Times New Roman" w:hAnsi="Times New Roman" w:cs="Times New Roman"/>
          <w:sz w:val="24"/>
          <w:szCs w:val="24"/>
        </w:rPr>
        <w:t xml:space="preserve">, S. 2003. </w:t>
      </w:r>
      <w:proofErr w:type="spellStart"/>
      <w:proofErr w:type="gramStart"/>
      <w:r w:rsidRPr="00924983">
        <w:rPr>
          <w:rFonts w:ascii="Times New Roman" w:hAnsi="Times New Roman" w:cs="Times New Roman"/>
          <w:i/>
          <w:sz w:val="24"/>
          <w:szCs w:val="24"/>
        </w:rPr>
        <w:t>Pengendalian</w:t>
      </w:r>
      <w:proofErr w:type="spellEnd"/>
      <w:r w:rsidRPr="00924983">
        <w:rPr>
          <w:rFonts w:ascii="Times New Roman" w:hAnsi="Times New Roman" w:cs="Times New Roman"/>
          <w:i/>
          <w:sz w:val="24"/>
          <w:szCs w:val="24"/>
        </w:rPr>
        <w:t xml:space="preserve"> Hama </w:t>
      </w:r>
      <w:proofErr w:type="spellStart"/>
      <w:r w:rsidRPr="00924983">
        <w:rPr>
          <w:rFonts w:ascii="Times New Roman" w:hAnsi="Times New Roman" w:cs="Times New Roman"/>
          <w:i/>
          <w:sz w:val="24"/>
          <w:szCs w:val="24"/>
        </w:rPr>
        <w:t>Tikus</w:t>
      </w:r>
      <w:proofErr w:type="spellEnd"/>
      <w:r w:rsidRPr="00924983">
        <w:rPr>
          <w:rFonts w:ascii="Times New Roman" w:hAnsi="Times New Roman" w:cs="Times New Roman"/>
          <w:i/>
          <w:sz w:val="24"/>
          <w:szCs w:val="24"/>
        </w:rPr>
        <w:t xml:space="preserve"> </w:t>
      </w:r>
      <w:proofErr w:type="spellStart"/>
      <w:r w:rsidRPr="00924983">
        <w:rPr>
          <w:rFonts w:ascii="Times New Roman" w:hAnsi="Times New Roman" w:cs="Times New Roman"/>
          <w:i/>
          <w:sz w:val="24"/>
          <w:szCs w:val="24"/>
        </w:rPr>
        <w:t>Terpadu</w:t>
      </w:r>
      <w:r w:rsidRPr="00924983">
        <w:rPr>
          <w:rFonts w:ascii="Times New Roman" w:hAnsi="Times New Roman" w:cs="Times New Roman"/>
          <w:sz w:val="24"/>
          <w:szCs w:val="24"/>
        </w:rPr>
        <w:t>.Ed</w:t>
      </w:r>
      <w:proofErr w:type="spellEnd"/>
      <w:r w:rsidRPr="00924983">
        <w:rPr>
          <w:rFonts w:ascii="Times New Roman" w:hAnsi="Times New Roman" w:cs="Times New Roman"/>
          <w:sz w:val="24"/>
          <w:szCs w:val="24"/>
        </w:rPr>
        <w:t xml:space="preserve"> ke-3.</w:t>
      </w:r>
      <w:proofErr w:type="gramEnd"/>
      <w:r w:rsidRPr="00924983">
        <w:rPr>
          <w:rFonts w:ascii="Times New Roman" w:hAnsi="Times New Roman" w:cs="Times New Roman"/>
          <w:sz w:val="24"/>
          <w:szCs w:val="24"/>
        </w:rPr>
        <w:t xml:space="preserve"> </w:t>
      </w:r>
      <w:proofErr w:type="spellStart"/>
      <w:r w:rsidRPr="00924983">
        <w:rPr>
          <w:rFonts w:ascii="Times New Roman" w:hAnsi="Times New Roman" w:cs="Times New Roman"/>
          <w:sz w:val="24"/>
          <w:szCs w:val="24"/>
        </w:rPr>
        <w:t>Penebar</w:t>
      </w:r>
      <w:proofErr w:type="spellEnd"/>
      <w:r w:rsidRPr="00924983">
        <w:rPr>
          <w:rFonts w:ascii="Times New Roman" w:hAnsi="Times New Roman" w:cs="Times New Roman"/>
          <w:sz w:val="24"/>
          <w:szCs w:val="24"/>
        </w:rPr>
        <w:t xml:space="preserve"> </w:t>
      </w:r>
      <w:proofErr w:type="spellStart"/>
      <w:r w:rsidRPr="00924983">
        <w:rPr>
          <w:rFonts w:ascii="Times New Roman" w:hAnsi="Times New Roman" w:cs="Times New Roman"/>
          <w:sz w:val="24"/>
          <w:szCs w:val="24"/>
        </w:rPr>
        <w:t>Swadaya</w:t>
      </w:r>
      <w:proofErr w:type="spellEnd"/>
      <w:r w:rsidRPr="00924983">
        <w:rPr>
          <w:rFonts w:ascii="Times New Roman" w:hAnsi="Times New Roman" w:cs="Times New Roman"/>
          <w:sz w:val="24"/>
          <w:szCs w:val="24"/>
        </w:rPr>
        <w:t>. Jakarta.</w:t>
      </w:r>
    </w:p>
    <w:p w:rsidR="007B5CA6" w:rsidRPr="00924983" w:rsidRDefault="007B5CA6" w:rsidP="00E757D7">
      <w:pPr>
        <w:pStyle w:val="NoSpacing"/>
        <w:tabs>
          <w:tab w:val="left" w:pos="709"/>
        </w:tabs>
        <w:ind w:left="709" w:hanging="709"/>
        <w:rPr>
          <w:rFonts w:ascii="Times New Roman" w:hAnsi="Times New Roman" w:cs="Times New Roman"/>
          <w:sz w:val="24"/>
          <w:szCs w:val="24"/>
        </w:rPr>
      </w:pPr>
    </w:p>
    <w:p w:rsidR="007B5CA6" w:rsidRPr="00924983" w:rsidRDefault="007B5CA6" w:rsidP="00E757D7">
      <w:pPr>
        <w:autoSpaceDE w:val="0"/>
        <w:autoSpaceDN w:val="0"/>
        <w:adjustRightInd w:val="0"/>
        <w:spacing w:after="0" w:line="240" w:lineRule="auto"/>
        <w:ind w:left="993" w:hanging="993"/>
        <w:rPr>
          <w:rFonts w:ascii="Times New Roman" w:hAnsi="Times New Roman"/>
          <w:bCs/>
          <w:i/>
          <w:sz w:val="24"/>
          <w:szCs w:val="24"/>
        </w:rPr>
      </w:pPr>
      <w:r w:rsidRPr="00924983">
        <w:rPr>
          <w:rFonts w:ascii="Times New Roman" w:hAnsi="Times New Roman"/>
          <w:iCs/>
          <w:sz w:val="24"/>
          <w:szCs w:val="24"/>
        </w:rPr>
        <w:t>Rosita,</w:t>
      </w:r>
      <w:r w:rsidR="00924983" w:rsidRPr="00924983">
        <w:rPr>
          <w:rFonts w:ascii="Times New Roman" w:hAnsi="Times New Roman"/>
          <w:iCs/>
          <w:sz w:val="24"/>
          <w:szCs w:val="24"/>
        </w:rPr>
        <w:t xml:space="preserve"> </w:t>
      </w:r>
      <w:r w:rsidRPr="00924983">
        <w:rPr>
          <w:rFonts w:ascii="Times New Roman" w:hAnsi="Times New Roman"/>
          <w:iCs/>
          <w:sz w:val="24"/>
          <w:szCs w:val="24"/>
        </w:rPr>
        <w:t>2005</w:t>
      </w:r>
      <w:r w:rsidRPr="00924983">
        <w:rPr>
          <w:rFonts w:ascii="Times New Roman" w:hAnsi="Times New Roman"/>
          <w:i/>
          <w:iCs/>
          <w:sz w:val="24"/>
          <w:szCs w:val="24"/>
        </w:rPr>
        <w:t xml:space="preserve">. </w:t>
      </w:r>
      <w:r w:rsidRPr="00924983">
        <w:rPr>
          <w:rFonts w:ascii="Times New Roman" w:hAnsi="Times New Roman"/>
          <w:bCs/>
          <w:sz w:val="24"/>
          <w:szCs w:val="24"/>
        </w:rPr>
        <w:t>Kajian Efek Teratogenik Ekstrak Buah Pare</w:t>
      </w:r>
      <w:r w:rsidRPr="00924983">
        <w:rPr>
          <w:rFonts w:ascii="Times New Roman" w:hAnsi="Times New Roman"/>
          <w:bCs/>
          <w:iCs/>
          <w:sz w:val="24"/>
          <w:szCs w:val="24"/>
        </w:rPr>
        <w:t>(</w:t>
      </w:r>
      <w:r w:rsidRPr="00924983">
        <w:rPr>
          <w:rFonts w:ascii="Times New Roman" w:hAnsi="Times New Roman"/>
          <w:bCs/>
          <w:i/>
          <w:iCs/>
          <w:sz w:val="24"/>
          <w:szCs w:val="24"/>
        </w:rPr>
        <w:t xml:space="preserve">Momordica charantia </w:t>
      </w:r>
      <w:r w:rsidRPr="00924983">
        <w:rPr>
          <w:rFonts w:ascii="Times New Roman" w:hAnsi="Times New Roman"/>
          <w:bCs/>
          <w:sz w:val="24"/>
          <w:szCs w:val="24"/>
        </w:rPr>
        <w:t>L.</w:t>
      </w:r>
      <w:r w:rsidRPr="00924983">
        <w:rPr>
          <w:rFonts w:ascii="Times New Roman" w:hAnsi="Times New Roman"/>
          <w:bCs/>
          <w:iCs/>
          <w:sz w:val="24"/>
          <w:szCs w:val="24"/>
        </w:rPr>
        <w:t xml:space="preserve">) </w:t>
      </w:r>
      <w:r w:rsidRPr="00924983">
        <w:rPr>
          <w:rFonts w:ascii="Times New Roman" w:hAnsi="Times New Roman"/>
          <w:bCs/>
          <w:sz w:val="24"/>
          <w:szCs w:val="24"/>
        </w:rPr>
        <w:t xml:space="preserve">Terhadap Perkembangan Pra LahirMencit </w:t>
      </w:r>
      <w:r w:rsidRPr="00924983">
        <w:rPr>
          <w:rFonts w:ascii="Times New Roman" w:hAnsi="Times New Roman"/>
          <w:bCs/>
          <w:iCs/>
          <w:sz w:val="24"/>
          <w:szCs w:val="24"/>
        </w:rPr>
        <w:t>(</w:t>
      </w:r>
      <w:r w:rsidRPr="00924983">
        <w:rPr>
          <w:rFonts w:ascii="Times New Roman" w:hAnsi="Times New Roman"/>
          <w:bCs/>
          <w:i/>
          <w:iCs/>
          <w:sz w:val="24"/>
          <w:szCs w:val="24"/>
        </w:rPr>
        <w:t>Mus musculus</w:t>
      </w:r>
      <w:r w:rsidRPr="00924983">
        <w:rPr>
          <w:rFonts w:ascii="Times New Roman" w:hAnsi="Times New Roman"/>
          <w:bCs/>
          <w:sz w:val="24"/>
          <w:szCs w:val="24"/>
        </w:rPr>
        <w:t>L.</w:t>
      </w:r>
      <w:r w:rsidRPr="00924983">
        <w:rPr>
          <w:rFonts w:ascii="Times New Roman" w:hAnsi="Times New Roman"/>
          <w:bCs/>
          <w:iCs/>
          <w:sz w:val="24"/>
          <w:szCs w:val="24"/>
        </w:rPr>
        <w:t xml:space="preserve">) </w:t>
      </w:r>
      <w:r w:rsidRPr="00924983">
        <w:rPr>
          <w:rFonts w:ascii="Times New Roman" w:hAnsi="Times New Roman"/>
          <w:bCs/>
          <w:sz w:val="24"/>
          <w:szCs w:val="24"/>
        </w:rPr>
        <w:t>STRAIN BALB-C</w:t>
      </w:r>
      <w:r w:rsidRPr="00924983">
        <w:rPr>
          <w:rFonts w:ascii="Times New Roman" w:hAnsi="Times New Roman"/>
          <w:sz w:val="24"/>
          <w:szCs w:val="24"/>
        </w:rPr>
        <w:t>.(Skripsi). FMIPA UNEJ.</w:t>
      </w:r>
    </w:p>
    <w:p w:rsidR="007B5CA6" w:rsidRPr="00924983" w:rsidRDefault="007B5CA6" w:rsidP="00E757D7">
      <w:pPr>
        <w:autoSpaceDE w:val="0"/>
        <w:autoSpaceDN w:val="0"/>
        <w:adjustRightInd w:val="0"/>
        <w:spacing w:after="0" w:line="240" w:lineRule="auto"/>
        <w:ind w:left="567"/>
        <w:rPr>
          <w:rFonts w:ascii="Times New Roman" w:hAnsi="Times New Roman"/>
          <w:sz w:val="24"/>
          <w:szCs w:val="24"/>
        </w:rPr>
      </w:pPr>
    </w:p>
    <w:p w:rsidR="007B5CA6" w:rsidRPr="00924983" w:rsidRDefault="007B5CA6" w:rsidP="00E757D7">
      <w:pPr>
        <w:spacing w:line="240" w:lineRule="auto"/>
        <w:ind w:left="993" w:hanging="993"/>
        <w:rPr>
          <w:rFonts w:ascii="Times New Roman" w:hAnsi="Times New Roman"/>
          <w:sz w:val="24"/>
          <w:szCs w:val="24"/>
        </w:rPr>
      </w:pPr>
      <w:r w:rsidRPr="00924983">
        <w:rPr>
          <w:rFonts w:ascii="Times New Roman" w:hAnsi="Times New Roman"/>
          <w:sz w:val="24"/>
          <w:szCs w:val="24"/>
        </w:rPr>
        <w:t>Santoso, H.B. 2006.Pengaruh Kafein terhadap Penampilan Reproduksi dan Perkembangan Skeleton Fetus Mencit (</w:t>
      </w:r>
      <w:r w:rsidRPr="00924983">
        <w:rPr>
          <w:rFonts w:ascii="Times New Roman" w:hAnsi="Times New Roman"/>
          <w:iCs/>
          <w:sz w:val="24"/>
          <w:szCs w:val="24"/>
        </w:rPr>
        <w:t xml:space="preserve">Mus musculus </w:t>
      </w:r>
      <w:r w:rsidRPr="00924983">
        <w:rPr>
          <w:rFonts w:ascii="Times New Roman" w:hAnsi="Times New Roman"/>
          <w:sz w:val="24"/>
          <w:szCs w:val="24"/>
        </w:rPr>
        <w:t>L)</w:t>
      </w:r>
      <w:r w:rsidRPr="00924983">
        <w:rPr>
          <w:rFonts w:ascii="Times New Roman" w:hAnsi="Times New Roman"/>
          <w:i/>
          <w:sz w:val="24"/>
          <w:szCs w:val="24"/>
        </w:rPr>
        <w:t>.</w:t>
      </w:r>
      <w:r w:rsidRPr="00924983">
        <w:rPr>
          <w:rFonts w:ascii="Times New Roman" w:hAnsi="Times New Roman"/>
          <w:i/>
          <w:iCs/>
          <w:sz w:val="24"/>
          <w:szCs w:val="24"/>
        </w:rPr>
        <w:t>Jurnal Biologi</w:t>
      </w:r>
      <w:r w:rsidRPr="00924983">
        <w:rPr>
          <w:rFonts w:ascii="Times New Roman" w:hAnsi="Times New Roman"/>
          <w:sz w:val="24"/>
          <w:szCs w:val="24"/>
        </w:rPr>
        <w:t>. X: 39-48.</w:t>
      </w:r>
    </w:p>
    <w:p w:rsidR="007B5CA6" w:rsidRPr="00924983" w:rsidRDefault="007B5CA6" w:rsidP="00E757D7">
      <w:pPr>
        <w:autoSpaceDE w:val="0"/>
        <w:autoSpaceDN w:val="0"/>
        <w:adjustRightInd w:val="0"/>
        <w:spacing w:after="0" w:line="240" w:lineRule="auto"/>
        <w:ind w:left="993" w:hanging="993"/>
        <w:rPr>
          <w:rFonts w:ascii="Times New Roman" w:hAnsi="Times New Roman"/>
          <w:sz w:val="24"/>
          <w:szCs w:val="24"/>
        </w:rPr>
      </w:pPr>
      <w:r w:rsidRPr="00924983">
        <w:rPr>
          <w:rFonts w:ascii="Times New Roman" w:hAnsi="Times New Roman"/>
          <w:sz w:val="24"/>
          <w:szCs w:val="24"/>
        </w:rPr>
        <w:t>Santoso, R.M., D. Praharani, dan Purwanto. 2012. Daya antibakteri ekstrak daun pare(</w:t>
      </w:r>
      <w:r w:rsidRPr="00924983">
        <w:rPr>
          <w:rFonts w:ascii="Times New Roman" w:hAnsi="Times New Roman"/>
          <w:i/>
          <w:iCs/>
          <w:sz w:val="24"/>
          <w:szCs w:val="24"/>
        </w:rPr>
        <w:t>Momordica charantia</w:t>
      </w:r>
      <w:r w:rsidRPr="00924983">
        <w:rPr>
          <w:rFonts w:ascii="Times New Roman" w:hAnsi="Times New Roman"/>
          <w:sz w:val="24"/>
          <w:szCs w:val="24"/>
        </w:rPr>
        <w:t xml:space="preserve">) dalam menghambat pertumbuhan </w:t>
      </w:r>
      <w:r w:rsidRPr="00924983">
        <w:rPr>
          <w:rFonts w:ascii="Times New Roman" w:hAnsi="Times New Roman"/>
          <w:i/>
          <w:iCs/>
          <w:sz w:val="24"/>
          <w:szCs w:val="24"/>
        </w:rPr>
        <w:t>Streptococcusviridans</w:t>
      </w:r>
      <w:r w:rsidRPr="00924983">
        <w:rPr>
          <w:rFonts w:ascii="Times New Roman" w:hAnsi="Times New Roman"/>
          <w:sz w:val="24"/>
          <w:szCs w:val="24"/>
        </w:rPr>
        <w:t>. Artikel Ilmiah Hasil Penelitian Mahasiswa, Universitas Jember.</w:t>
      </w:r>
    </w:p>
    <w:p w:rsidR="00924983" w:rsidRPr="00924983" w:rsidRDefault="00924983" w:rsidP="00E757D7">
      <w:pPr>
        <w:autoSpaceDE w:val="0"/>
        <w:autoSpaceDN w:val="0"/>
        <w:adjustRightInd w:val="0"/>
        <w:spacing w:after="0" w:line="240" w:lineRule="auto"/>
        <w:ind w:left="993" w:hanging="993"/>
        <w:rPr>
          <w:rFonts w:ascii="Times New Roman" w:hAnsi="Times New Roman"/>
          <w:sz w:val="24"/>
          <w:szCs w:val="24"/>
        </w:rPr>
      </w:pPr>
    </w:p>
    <w:p w:rsidR="007B5CA6" w:rsidRPr="00924983" w:rsidRDefault="007B5CA6" w:rsidP="00E757D7">
      <w:pPr>
        <w:spacing w:line="240" w:lineRule="auto"/>
        <w:ind w:left="993" w:hanging="993"/>
        <w:rPr>
          <w:rFonts w:ascii="Times New Roman" w:hAnsi="Times New Roman"/>
          <w:sz w:val="24"/>
          <w:szCs w:val="24"/>
        </w:rPr>
      </w:pPr>
      <w:r w:rsidRPr="00924983">
        <w:rPr>
          <w:rFonts w:ascii="Times New Roman" w:hAnsi="Times New Roman"/>
          <w:sz w:val="24"/>
          <w:szCs w:val="24"/>
        </w:rPr>
        <w:t>Setyawati,I.2011. Penampilan Reproduksi dan Perkembangan Skeleton Fetus Mencit Setelah Pemberian Ekstrak Buah Nanas Muda.</w:t>
      </w:r>
      <w:r w:rsidRPr="00924983">
        <w:rPr>
          <w:rFonts w:ascii="Times New Roman" w:hAnsi="Times New Roman"/>
          <w:i/>
          <w:sz w:val="24"/>
          <w:szCs w:val="24"/>
        </w:rPr>
        <w:t>Jurnal Veteriner</w:t>
      </w:r>
      <w:r w:rsidRPr="00924983">
        <w:rPr>
          <w:rFonts w:ascii="Times New Roman" w:hAnsi="Times New Roman"/>
          <w:sz w:val="24"/>
          <w:szCs w:val="24"/>
        </w:rPr>
        <w:t>.112(3) pp.192-199.</w:t>
      </w:r>
    </w:p>
    <w:p w:rsidR="007B5CA6" w:rsidRPr="00924983" w:rsidRDefault="007B5CA6" w:rsidP="00E757D7">
      <w:pPr>
        <w:spacing w:line="240" w:lineRule="auto"/>
        <w:ind w:left="993" w:hanging="993"/>
        <w:rPr>
          <w:rFonts w:ascii="Times New Roman" w:hAnsi="Times New Roman"/>
          <w:sz w:val="24"/>
          <w:szCs w:val="24"/>
        </w:rPr>
      </w:pPr>
      <w:r w:rsidRPr="00924983">
        <w:rPr>
          <w:rFonts w:ascii="Times New Roman" w:hAnsi="Times New Roman"/>
          <w:sz w:val="24"/>
          <w:szCs w:val="24"/>
        </w:rPr>
        <w:t>Sherwood,C.2010.Collagen Fuctions.Available at:http://www.livestrong,com/article/78360-collagen-fuctions/</w:t>
      </w:r>
    </w:p>
    <w:p w:rsidR="007B5CA6" w:rsidRPr="00924983" w:rsidRDefault="007B5CA6" w:rsidP="00E757D7">
      <w:pPr>
        <w:tabs>
          <w:tab w:val="left" w:pos="284"/>
        </w:tabs>
        <w:spacing w:line="240" w:lineRule="auto"/>
        <w:ind w:left="993" w:hanging="993"/>
        <w:rPr>
          <w:rFonts w:ascii="Times New Roman" w:hAnsi="Times New Roman"/>
          <w:sz w:val="24"/>
          <w:szCs w:val="24"/>
        </w:rPr>
      </w:pPr>
      <w:r w:rsidRPr="00924983">
        <w:rPr>
          <w:rFonts w:ascii="Times New Roman" w:hAnsi="Times New Roman"/>
          <w:sz w:val="24"/>
          <w:szCs w:val="24"/>
        </w:rPr>
        <w:t>Silvia, G.A. 2011.Pengaruh Suspensi Sari Akar Manis terhadap Perkembangan Janin pada Mencit Bunting .(skripsi)FMIPA Universitas Indonesia. Jakarta p14-15</w:t>
      </w:r>
    </w:p>
    <w:p w:rsidR="007B5CA6" w:rsidRPr="00924983" w:rsidRDefault="007B5CA6" w:rsidP="00E757D7">
      <w:pPr>
        <w:tabs>
          <w:tab w:val="left" w:pos="1276"/>
        </w:tabs>
        <w:spacing w:line="240" w:lineRule="auto"/>
        <w:ind w:left="993" w:hanging="993"/>
        <w:rPr>
          <w:rFonts w:ascii="Times New Roman" w:hAnsi="Times New Roman"/>
          <w:iCs/>
          <w:sz w:val="24"/>
          <w:szCs w:val="24"/>
        </w:rPr>
      </w:pPr>
      <w:r w:rsidRPr="00924983">
        <w:rPr>
          <w:rFonts w:ascii="Times New Roman" w:hAnsi="Times New Roman"/>
          <w:iCs/>
          <w:sz w:val="24"/>
          <w:szCs w:val="24"/>
        </w:rPr>
        <w:t>Sukhla,S.,Dixit,and K.R.Pardasani.2012</w:t>
      </w:r>
      <w:r w:rsidRPr="00924983">
        <w:rPr>
          <w:rFonts w:ascii="Times New Roman" w:hAnsi="Times New Roman"/>
          <w:i/>
          <w:iCs/>
          <w:sz w:val="24"/>
          <w:szCs w:val="24"/>
        </w:rPr>
        <w:t xml:space="preserve">. </w:t>
      </w:r>
      <w:r w:rsidRPr="00924983">
        <w:rPr>
          <w:rFonts w:ascii="Times New Roman" w:hAnsi="Times New Roman"/>
          <w:iCs/>
          <w:sz w:val="24"/>
          <w:szCs w:val="24"/>
        </w:rPr>
        <w:t xml:space="preserve">In-silico identification of antifertulity protein basedon sequence and structural similarity Asian </w:t>
      </w:r>
      <w:r w:rsidRPr="00924983">
        <w:rPr>
          <w:rFonts w:ascii="Times New Roman" w:hAnsi="Times New Roman"/>
          <w:i/>
          <w:iCs/>
          <w:sz w:val="24"/>
          <w:szCs w:val="24"/>
        </w:rPr>
        <w:t>Journal of plant Science and Research</w:t>
      </w:r>
      <w:r w:rsidRPr="00924983">
        <w:rPr>
          <w:rFonts w:ascii="Times New Roman" w:hAnsi="Times New Roman"/>
          <w:iCs/>
          <w:sz w:val="24"/>
          <w:szCs w:val="24"/>
        </w:rPr>
        <w:t>, 2(3), pp.290-298</w:t>
      </w:r>
    </w:p>
    <w:p w:rsidR="007B5CA6" w:rsidRPr="00924983" w:rsidRDefault="007B5CA6" w:rsidP="00E757D7">
      <w:pPr>
        <w:spacing w:line="240" w:lineRule="auto"/>
        <w:ind w:left="993" w:hanging="993"/>
        <w:rPr>
          <w:rFonts w:ascii="Times New Roman" w:hAnsi="Times New Roman"/>
          <w:sz w:val="24"/>
          <w:szCs w:val="24"/>
          <w:lang w:val="sv-SE"/>
        </w:rPr>
      </w:pPr>
      <w:r w:rsidRPr="00924983">
        <w:rPr>
          <w:rFonts w:ascii="Times New Roman" w:hAnsi="Times New Roman"/>
          <w:sz w:val="24"/>
          <w:szCs w:val="24"/>
          <w:lang w:val="sv-SE"/>
        </w:rPr>
        <w:t>Susilawati, and Hermansyah.2015.Akrtivitas Larvasida Ekstrak Metanol Buah Pare (</w:t>
      </w:r>
      <w:r w:rsidRPr="00924983">
        <w:rPr>
          <w:rFonts w:ascii="Times New Roman" w:hAnsi="Times New Roman"/>
          <w:i/>
          <w:sz w:val="24"/>
          <w:szCs w:val="24"/>
          <w:lang w:val="sv-SE"/>
        </w:rPr>
        <w:t>Momordica charantia</w:t>
      </w:r>
      <w:r w:rsidRPr="00924983">
        <w:rPr>
          <w:rFonts w:ascii="Times New Roman" w:hAnsi="Times New Roman"/>
          <w:sz w:val="24"/>
          <w:szCs w:val="24"/>
          <w:lang w:val="sv-SE"/>
        </w:rPr>
        <w:t xml:space="preserve"> L.) Terhadap Larva </w:t>
      </w:r>
      <w:r w:rsidRPr="00924983">
        <w:rPr>
          <w:rFonts w:ascii="Times New Roman" w:hAnsi="Times New Roman"/>
          <w:i/>
          <w:sz w:val="24"/>
          <w:szCs w:val="24"/>
          <w:lang w:val="sv-SE"/>
        </w:rPr>
        <w:t xml:space="preserve">Aedesaegepty. </w:t>
      </w:r>
      <w:r w:rsidRPr="00924983">
        <w:rPr>
          <w:rFonts w:ascii="Times New Roman" w:hAnsi="Times New Roman"/>
          <w:sz w:val="24"/>
          <w:szCs w:val="24"/>
          <w:lang w:val="sv-SE"/>
        </w:rPr>
        <w:t>Fakultas Kedokteran Universitas Sriwijaya, Palembang.</w:t>
      </w:r>
    </w:p>
    <w:p w:rsidR="007B5CA6" w:rsidRPr="00924983" w:rsidRDefault="007B5CA6" w:rsidP="00E757D7">
      <w:pPr>
        <w:autoSpaceDE w:val="0"/>
        <w:autoSpaceDN w:val="0"/>
        <w:adjustRightInd w:val="0"/>
        <w:spacing w:after="0" w:line="240" w:lineRule="auto"/>
        <w:ind w:left="993" w:hanging="993"/>
        <w:rPr>
          <w:rFonts w:ascii="Times New Roman" w:hAnsi="Times New Roman"/>
          <w:sz w:val="24"/>
          <w:szCs w:val="24"/>
        </w:rPr>
      </w:pPr>
      <w:r w:rsidRPr="00924983">
        <w:rPr>
          <w:rFonts w:ascii="Times New Roman" w:hAnsi="Times New Roman"/>
          <w:sz w:val="24"/>
          <w:szCs w:val="24"/>
        </w:rPr>
        <w:t xml:space="preserve">Tuwuh, P.,M.S.Lucia, and Riyanto.2016. Efek Teratogenik Ekstrak Ciplukan (Physalis Minima L), </w:t>
      </w:r>
      <w:r w:rsidRPr="00924983">
        <w:rPr>
          <w:rFonts w:ascii="Times New Roman" w:hAnsi="Times New Roman"/>
          <w:i/>
          <w:sz w:val="24"/>
          <w:szCs w:val="24"/>
        </w:rPr>
        <w:t>JURNAL PEMBELAJARAN BIOLOGI</w:t>
      </w:r>
      <w:r w:rsidRPr="00924983">
        <w:rPr>
          <w:rFonts w:ascii="Times New Roman" w:hAnsi="Times New Roman"/>
          <w:sz w:val="24"/>
          <w:szCs w:val="24"/>
        </w:rPr>
        <w:t xml:space="preserve"> Volume 3(1) </w:t>
      </w:r>
    </w:p>
    <w:p w:rsidR="007B5CA6" w:rsidRPr="00924983" w:rsidRDefault="007B5CA6" w:rsidP="00E757D7">
      <w:pPr>
        <w:autoSpaceDE w:val="0"/>
        <w:autoSpaceDN w:val="0"/>
        <w:adjustRightInd w:val="0"/>
        <w:spacing w:after="0" w:line="240" w:lineRule="auto"/>
        <w:ind w:left="851" w:hanging="851"/>
        <w:rPr>
          <w:rFonts w:ascii="Times New Roman" w:hAnsi="Times New Roman"/>
          <w:sz w:val="24"/>
          <w:szCs w:val="24"/>
        </w:rPr>
      </w:pPr>
    </w:p>
    <w:p w:rsidR="007B5CA6" w:rsidRPr="00924983" w:rsidRDefault="007B5CA6" w:rsidP="00E757D7">
      <w:pPr>
        <w:spacing w:line="240" w:lineRule="auto"/>
        <w:ind w:left="993" w:hanging="993"/>
        <w:rPr>
          <w:rFonts w:ascii="Times New Roman" w:hAnsi="Times New Roman"/>
          <w:sz w:val="24"/>
          <w:szCs w:val="24"/>
        </w:rPr>
      </w:pPr>
      <w:r w:rsidRPr="00924983">
        <w:rPr>
          <w:rFonts w:ascii="Times New Roman" w:hAnsi="Times New Roman"/>
          <w:sz w:val="24"/>
          <w:szCs w:val="24"/>
        </w:rPr>
        <w:t xml:space="preserve">Yorijuly. 2012. </w:t>
      </w:r>
      <w:r w:rsidRPr="00924983">
        <w:rPr>
          <w:rFonts w:ascii="Times New Roman" w:hAnsi="Times New Roman"/>
          <w:i/>
          <w:sz w:val="24"/>
          <w:szCs w:val="24"/>
        </w:rPr>
        <w:t>Perhitungan Dosis UntukHewan Percobaan</w:t>
      </w:r>
      <w:r w:rsidRPr="00924983">
        <w:rPr>
          <w:rFonts w:ascii="Times New Roman" w:hAnsi="Times New Roman"/>
          <w:sz w:val="24"/>
          <w:szCs w:val="24"/>
        </w:rPr>
        <w:t>. http:/yorijuly14. Wordpress.com/2012/06/02perhitungan-dosis-untuk-hewan-percobaan. Diakses pada tanggal 20/12/2014.</w:t>
      </w:r>
    </w:p>
    <w:p w:rsidR="007B5CA6" w:rsidRPr="00924983" w:rsidRDefault="007B5CA6" w:rsidP="00E757D7">
      <w:pPr>
        <w:autoSpaceDE w:val="0"/>
        <w:autoSpaceDN w:val="0"/>
        <w:adjustRightInd w:val="0"/>
        <w:spacing w:after="0" w:line="240" w:lineRule="auto"/>
        <w:ind w:left="993" w:hanging="993"/>
        <w:rPr>
          <w:rFonts w:ascii="Times New Roman" w:hAnsi="Times New Roman"/>
          <w:i/>
          <w:sz w:val="24"/>
          <w:szCs w:val="24"/>
        </w:rPr>
      </w:pPr>
      <w:r w:rsidRPr="00924983">
        <w:rPr>
          <w:rFonts w:ascii="Times New Roman" w:hAnsi="Times New Roman"/>
          <w:sz w:val="24"/>
          <w:szCs w:val="24"/>
        </w:rPr>
        <w:lastRenderedPageBreak/>
        <w:t xml:space="preserve">Widyastuti,N., </w:t>
      </w:r>
      <w:r w:rsidR="00924983" w:rsidRPr="00924983">
        <w:rPr>
          <w:rFonts w:ascii="Times New Roman" w:hAnsi="Times New Roman"/>
          <w:sz w:val="24"/>
          <w:szCs w:val="24"/>
        </w:rPr>
        <w:t>T. Widiyani, S. listyawati. 200</w:t>
      </w:r>
      <w:r w:rsidRPr="00924983">
        <w:rPr>
          <w:rFonts w:ascii="Times New Roman" w:hAnsi="Times New Roman"/>
          <w:sz w:val="24"/>
          <w:szCs w:val="24"/>
        </w:rPr>
        <w:t>6. Efek Teratogenik Ekstrak Buah Mahkota Dewa (</w:t>
      </w:r>
      <w:r w:rsidRPr="00924983">
        <w:rPr>
          <w:rFonts w:ascii="Times New Roman" w:hAnsi="Times New Roman"/>
          <w:i/>
          <w:sz w:val="24"/>
          <w:szCs w:val="24"/>
        </w:rPr>
        <w:t xml:space="preserve">Phaleria macrocarpa (Scheff) Boerl.) </w:t>
      </w:r>
      <w:r w:rsidRPr="00924983">
        <w:rPr>
          <w:rFonts w:ascii="Times New Roman" w:hAnsi="Times New Roman"/>
          <w:sz w:val="24"/>
          <w:szCs w:val="24"/>
        </w:rPr>
        <w:t>pada Tikus Putih (</w:t>
      </w:r>
      <w:r w:rsidRPr="00924983">
        <w:rPr>
          <w:rFonts w:ascii="Times New Roman" w:hAnsi="Times New Roman"/>
          <w:i/>
          <w:sz w:val="24"/>
          <w:szCs w:val="24"/>
        </w:rPr>
        <w:t>Rattus novergicus</w:t>
      </w:r>
      <w:r w:rsidRPr="00924983">
        <w:rPr>
          <w:rFonts w:ascii="Times New Roman" w:hAnsi="Times New Roman"/>
          <w:sz w:val="24"/>
          <w:szCs w:val="24"/>
        </w:rPr>
        <w:t>L</w:t>
      </w:r>
      <w:r w:rsidRPr="00924983">
        <w:rPr>
          <w:rFonts w:ascii="Times New Roman" w:hAnsi="Times New Roman"/>
          <w:i/>
          <w:sz w:val="24"/>
          <w:szCs w:val="24"/>
        </w:rPr>
        <w:t xml:space="preserve">.) </w:t>
      </w:r>
      <w:r w:rsidRPr="00924983">
        <w:rPr>
          <w:rFonts w:ascii="Times New Roman" w:hAnsi="Times New Roman"/>
          <w:sz w:val="24"/>
          <w:szCs w:val="24"/>
        </w:rPr>
        <w:t>Galur Winstar.</w:t>
      </w:r>
      <w:r w:rsidRPr="00924983">
        <w:rPr>
          <w:rFonts w:ascii="Times New Roman" w:hAnsi="Times New Roman"/>
          <w:i/>
          <w:sz w:val="24"/>
          <w:szCs w:val="24"/>
        </w:rPr>
        <w:t xml:space="preserve"> Bioteknologi,3(2):56-62</w:t>
      </w:r>
    </w:p>
    <w:p w:rsidR="007B5CA6" w:rsidRPr="00924983" w:rsidRDefault="007B5CA6" w:rsidP="00E757D7">
      <w:pPr>
        <w:autoSpaceDE w:val="0"/>
        <w:autoSpaceDN w:val="0"/>
        <w:adjustRightInd w:val="0"/>
        <w:spacing w:after="0" w:line="240" w:lineRule="auto"/>
        <w:ind w:left="851" w:hanging="851"/>
        <w:rPr>
          <w:rFonts w:ascii="Times New Roman" w:hAnsi="Times New Roman"/>
          <w:i/>
          <w:sz w:val="24"/>
          <w:szCs w:val="24"/>
        </w:rPr>
      </w:pPr>
    </w:p>
    <w:p w:rsidR="007B5CA6" w:rsidRPr="00924983" w:rsidRDefault="007B5CA6" w:rsidP="00E757D7">
      <w:pPr>
        <w:autoSpaceDE w:val="0"/>
        <w:autoSpaceDN w:val="0"/>
        <w:adjustRightInd w:val="0"/>
        <w:spacing w:after="0" w:line="240" w:lineRule="auto"/>
        <w:ind w:left="851" w:hanging="851"/>
        <w:rPr>
          <w:rFonts w:ascii="Times New Roman" w:hAnsi="Times New Roman"/>
          <w:sz w:val="24"/>
          <w:szCs w:val="24"/>
        </w:rPr>
      </w:pPr>
      <w:r w:rsidRPr="00924983">
        <w:rPr>
          <w:rFonts w:ascii="Times New Roman" w:hAnsi="Times New Roman"/>
          <w:sz w:val="24"/>
          <w:szCs w:val="24"/>
        </w:rPr>
        <w:t>Wurlina. 2006. Pengaruh Perasan Momordica charantia L terhadap</w:t>
      </w:r>
    </w:p>
    <w:p w:rsidR="007B5CA6" w:rsidRPr="00924983" w:rsidRDefault="007B5CA6" w:rsidP="00E757D7">
      <w:pPr>
        <w:autoSpaceDE w:val="0"/>
        <w:autoSpaceDN w:val="0"/>
        <w:adjustRightInd w:val="0"/>
        <w:spacing w:after="0" w:line="240" w:lineRule="auto"/>
        <w:ind w:left="993"/>
        <w:rPr>
          <w:rFonts w:ascii="Times New Roman" w:hAnsi="Times New Roman"/>
          <w:sz w:val="24"/>
          <w:szCs w:val="24"/>
        </w:rPr>
      </w:pPr>
      <w:r w:rsidRPr="00924983">
        <w:rPr>
          <w:rFonts w:ascii="Times New Roman" w:hAnsi="Times New Roman"/>
          <w:sz w:val="24"/>
          <w:szCs w:val="24"/>
        </w:rPr>
        <w:t>Perkembangan Embrio (Cleavage)Mencit.</w:t>
      </w:r>
      <w:hyperlink r:id="rId14" w:history="1">
        <w:r w:rsidRPr="00924983">
          <w:rPr>
            <w:rStyle w:val="Hyperlink"/>
            <w:rFonts w:ascii="Times New Roman" w:hAnsi="Times New Roman"/>
            <w:sz w:val="24"/>
            <w:szCs w:val="24"/>
          </w:rPr>
          <w:t>http://www.journal.unair.ac.id/logi n/</w:t>
        </w:r>
      </w:hyperlink>
      <w:r w:rsidRPr="00924983">
        <w:rPr>
          <w:rFonts w:ascii="Times New Roman" w:hAnsi="Times New Roman"/>
          <w:sz w:val="24"/>
          <w:szCs w:val="24"/>
        </w:rPr>
        <w:t>jurnal/filer.</w:t>
      </w:r>
    </w:p>
    <w:p w:rsidR="007B5CA6" w:rsidRPr="00924983" w:rsidRDefault="007B5CA6" w:rsidP="00E757D7">
      <w:pPr>
        <w:autoSpaceDE w:val="0"/>
        <w:autoSpaceDN w:val="0"/>
        <w:adjustRightInd w:val="0"/>
        <w:spacing w:after="0" w:line="240" w:lineRule="auto"/>
        <w:rPr>
          <w:rFonts w:ascii="Times New Roman" w:hAnsi="Times New Roman"/>
          <w:sz w:val="24"/>
          <w:szCs w:val="24"/>
        </w:rPr>
      </w:pPr>
    </w:p>
    <w:p w:rsidR="007B5CA6" w:rsidRPr="00924983" w:rsidRDefault="007B5CA6" w:rsidP="00E757D7">
      <w:pPr>
        <w:autoSpaceDE w:val="0"/>
        <w:autoSpaceDN w:val="0"/>
        <w:adjustRightInd w:val="0"/>
        <w:spacing w:after="0" w:line="240" w:lineRule="auto"/>
        <w:ind w:left="993" w:hanging="993"/>
        <w:rPr>
          <w:rFonts w:ascii="Times New Roman" w:hAnsi="Times New Roman"/>
          <w:sz w:val="24"/>
          <w:szCs w:val="24"/>
        </w:rPr>
      </w:pPr>
      <w:r w:rsidRPr="00924983">
        <w:rPr>
          <w:rFonts w:ascii="Times New Roman" w:hAnsi="Times New Roman"/>
          <w:sz w:val="24"/>
          <w:szCs w:val="24"/>
        </w:rPr>
        <w:t xml:space="preserve">Wu, S., Y. Leu, Y. Chang, T.Wu, P. Kuo, Y.Liao, C. Teng, and S.L. Pan.2012. Physalin F incudes Cell Apoptosis in Human Renal Carcinoma Cells by Targeting NF- kappaN and Generating Reactive Oxygen Species. </w:t>
      </w:r>
      <w:r w:rsidRPr="00924983">
        <w:rPr>
          <w:rFonts w:ascii="Times New Roman" w:hAnsi="Times New Roman"/>
          <w:i/>
          <w:sz w:val="24"/>
          <w:szCs w:val="24"/>
        </w:rPr>
        <w:t>Plos One</w:t>
      </w:r>
      <w:r w:rsidRPr="00924983">
        <w:rPr>
          <w:rFonts w:ascii="Times New Roman" w:hAnsi="Times New Roman"/>
          <w:sz w:val="24"/>
          <w:szCs w:val="24"/>
        </w:rPr>
        <w:t>, 7(7) :1-10</w:t>
      </w:r>
    </w:p>
    <w:sectPr w:rsidR="007B5CA6" w:rsidRPr="00924983" w:rsidSect="00E41A7E">
      <w:headerReference w:type="default" r:id="rId15"/>
      <w:pgSz w:w="11920" w:h="16860"/>
      <w:pgMar w:top="1701" w:right="1701" w:bottom="1701"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943" w:rsidRDefault="006E0943" w:rsidP="001306A1">
      <w:pPr>
        <w:spacing w:after="0" w:line="240" w:lineRule="auto"/>
      </w:pPr>
      <w:r>
        <w:separator/>
      </w:r>
    </w:p>
  </w:endnote>
  <w:endnote w:type="continuationSeparator" w:id="1">
    <w:p w:rsidR="006E0943" w:rsidRDefault="006E0943" w:rsidP="00130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943" w:rsidRDefault="006E0943" w:rsidP="001306A1">
      <w:pPr>
        <w:spacing w:after="0" w:line="240" w:lineRule="auto"/>
      </w:pPr>
      <w:r>
        <w:separator/>
      </w:r>
    </w:p>
  </w:footnote>
  <w:footnote w:type="continuationSeparator" w:id="1">
    <w:p w:rsidR="006E0943" w:rsidRDefault="006E0943" w:rsidP="00130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38" w:rsidRPr="00BB27AA" w:rsidRDefault="00857E38">
    <w:pPr>
      <w:pStyle w:val="Header"/>
      <w:jc w:val="right"/>
      <w:rPr>
        <w:rFonts w:ascii="Times New Roman" w:hAnsi="Times New Roman" w:cs="Times New Roman"/>
      </w:rPr>
    </w:pPr>
    <w:r w:rsidRPr="00BB27AA">
      <w:rPr>
        <w:rFonts w:ascii="Times New Roman" w:hAnsi="Times New Roman" w:cs="Times New Roman"/>
      </w:rPr>
      <w:t>35</w:t>
    </w:r>
  </w:p>
  <w:p w:rsidR="00857E38" w:rsidRDefault="00857E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8F" w:rsidRDefault="00852AD4">
    <w:pPr>
      <w:pStyle w:val="Header"/>
      <w:jc w:val="right"/>
    </w:pPr>
  </w:p>
  <w:p w:rsidR="000E588F" w:rsidRPr="00605465" w:rsidRDefault="00852AD4" w:rsidP="00536736">
    <w:pPr>
      <w:pStyle w:val="Header"/>
      <w:tabs>
        <w:tab w:val="left" w:pos="78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98A"/>
    <w:multiLevelType w:val="hybridMultilevel"/>
    <w:tmpl w:val="EBA49ABA"/>
    <w:lvl w:ilvl="0" w:tplc="F562385A">
      <w:start w:val="1"/>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DB03EC"/>
    <w:multiLevelType w:val="hybridMultilevel"/>
    <w:tmpl w:val="32BCBC86"/>
    <w:lvl w:ilvl="0" w:tplc="A41097A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F65182D"/>
    <w:multiLevelType w:val="hybridMultilevel"/>
    <w:tmpl w:val="DD86E4F8"/>
    <w:lvl w:ilvl="0" w:tplc="3060472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33FD8"/>
    <w:multiLevelType w:val="hybridMultilevel"/>
    <w:tmpl w:val="9E3A8A6C"/>
    <w:lvl w:ilvl="0" w:tplc="04090015">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387E731D"/>
    <w:multiLevelType w:val="hybridMultilevel"/>
    <w:tmpl w:val="DB722C8E"/>
    <w:lvl w:ilvl="0" w:tplc="F562385A">
      <w:start w:val="1"/>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F777CC"/>
    <w:multiLevelType w:val="hybridMultilevel"/>
    <w:tmpl w:val="6D2CA098"/>
    <w:lvl w:ilvl="0" w:tplc="93943FF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7EE3174"/>
    <w:multiLevelType w:val="hybridMultilevel"/>
    <w:tmpl w:val="B3D814E4"/>
    <w:lvl w:ilvl="0" w:tplc="04090015">
      <w:start w:val="1"/>
      <w:numFmt w:val="upperLetter"/>
      <w:lvlText w:val="%1."/>
      <w:lvlJc w:val="left"/>
      <w:pPr>
        <w:ind w:left="720" w:hanging="360"/>
      </w:pPr>
      <w:rPr>
        <w:rFonts w:hint="default"/>
        <w:b/>
      </w:rPr>
    </w:lvl>
    <w:lvl w:ilvl="1" w:tplc="F562385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F24A0"/>
    <w:multiLevelType w:val="hybridMultilevel"/>
    <w:tmpl w:val="1C868AB2"/>
    <w:lvl w:ilvl="0" w:tplc="3B34AF5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E90DBD"/>
    <w:multiLevelType w:val="hybridMultilevel"/>
    <w:tmpl w:val="66E84922"/>
    <w:lvl w:ilvl="0" w:tplc="29005A2A">
      <w:start w:val="3"/>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7C5F0A48"/>
    <w:multiLevelType w:val="hybridMultilevel"/>
    <w:tmpl w:val="3A702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0"/>
  </w:num>
  <w:num w:numId="5">
    <w:abstractNumId w:val="4"/>
  </w:num>
  <w:num w:numId="6">
    <w:abstractNumId w:val="8"/>
  </w:num>
  <w:num w:numId="7">
    <w:abstractNumId w:val="9"/>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1"/>
  </w:hdrShapeDefaults>
  <w:footnotePr>
    <w:footnote w:id="0"/>
    <w:footnote w:id="1"/>
  </w:footnotePr>
  <w:endnotePr>
    <w:endnote w:id="0"/>
    <w:endnote w:id="1"/>
  </w:endnotePr>
  <w:compat>
    <w:spaceForUL/>
    <w:doNotLeaveBackslashAlone/>
    <w:ulTrailSpace/>
    <w:doNotExpandShiftReturn/>
    <w:adjustLineHeightInTable/>
  </w:compat>
  <w:rsids>
    <w:rsidRoot w:val="002D7695"/>
    <w:rsid w:val="000E6534"/>
    <w:rsid w:val="001306A1"/>
    <w:rsid w:val="001A661F"/>
    <w:rsid w:val="001B7925"/>
    <w:rsid w:val="00257477"/>
    <w:rsid w:val="002A65F0"/>
    <w:rsid w:val="002D647C"/>
    <w:rsid w:val="002D7695"/>
    <w:rsid w:val="00361885"/>
    <w:rsid w:val="005F0E60"/>
    <w:rsid w:val="006D7071"/>
    <w:rsid w:val="006E0943"/>
    <w:rsid w:val="007B5CA6"/>
    <w:rsid w:val="007D191B"/>
    <w:rsid w:val="00852AD4"/>
    <w:rsid w:val="00857E38"/>
    <w:rsid w:val="00924983"/>
    <w:rsid w:val="0099146B"/>
    <w:rsid w:val="009A5FEC"/>
    <w:rsid w:val="009E2B69"/>
    <w:rsid w:val="00C12495"/>
    <w:rsid w:val="00C324C4"/>
    <w:rsid w:val="00CF3639"/>
    <w:rsid w:val="00CF7770"/>
    <w:rsid w:val="00DC758A"/>
    <w:rsid w:val="00E41A7E"/>
    <w:rsid w:val="00E757D7"/>
    <w:rsid w:val="00ED6204"/>
    <w:rsid w:val="00F16F29"/>
    <w:rsid w:val="00FA07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477"/>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257477"/>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semiHidden/>
    <w:unhideWhenUsed/>
    <w:rsid w:val="001306A1"/>
    <w:pPr>
      <w:tabs>
        <w:tab w:val="center" w:pos="4513"/>
        <w:tab w:val="right" w:pos="9026"/>
      </w:tabs>
    </w:pPr>
  </w:style>
  <w:style w:type="character" w:customStyle="1" w:styleId="FooterChar">
    <w:name w:val="Footer Char"/>
    <w:basedOn w:val="DefaultParagraphFont"/>
    <w:link w:val="Footer"/>
    <w:uiPriority w:val="99"/>
    <w:semiHidden/>
    <w:rsid w:val="001306A1"/>
    <w:rPr>
      <w:sz w:val="22"/>
      <w:szCs w:val="22"/>
    </w:rPr>
  </w:style>
  <w:style w:type="paragraph" w:styleId="HTMLPreformatted">
    <w:name w:val="HTML Preformatted"/>
    <w:basedOn w:val="Normal"/>
    <w:link w:val="HTMLPreformattedChar"/>
    <w:uiPriority w:val="99"/>
    <w:semiHidden/>
    <w:unhideWhenUsed/>
    <w:rsid w:val="00CF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F7770"/>
    <w:rPr>
      <w:rFonts w:ascii="Courier New" w:hAnsi="Courier New" w:cs="Courier New"/>
    </w:rPr>
  </w:style>
  <w:style w:type="paragraph" w:styleId="ListParagraph">
    <w:name w:val="List Paragraph"/>
    <w:basedOn w:val="Normal"/>
    <w:uiPriority w:val="34"/>
    <w:qFormat/>
    <w:rsid w:val="000E6534"/>
    <w:pPr>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857E3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57E38"/>
    <w:pPr>
      <w:autoSpaceDE w:val="0"/>
      <w:autoSpaceDN w:val="0"/>
      <w:adjustRightInd w:val="0"/>
    </w:pPr>
    <w:rPr>
      <w:rFonts w:ascii="Times New Roman" w:eastAsiaTheme="minorHAnsi" w:hAnsi="Times New Roman"/>
      <w:color w:val="000000"/>
      <w:sz w:val="24"/>
      <w:szCs w:val="24"/>
      <w:lang w:eastAsia="en-US"/>
    </w:rPr>
  </w:style>
  <w:style w:type="paragraph" w:styleId="Subtitle">
    <w:name w:val="Subtitle"/>
    <w:basedOn w:val="Normal"/>
    <w:next w:val="Normal"/>
    <w:link w:val="SubtitleChar"/>
    <w:uiPriority w:val="11"/>
    <w:qFormat/>
    <w:rsid w:val="00857E38"/>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857E38"/>
    <w:rPr>
      <w:rFonts w:asciiTheme="majorHAnsi" w:eastAsiaTheme="majorEastAsia" w:hAnsiTheme="majorHAnsi" w:cstheme="majorBidi"/>
      <w:i/>
      <w:iCs/>
      <w:color w:val="4F81BD" w:themeColor="accent1"/>
      <w:spacing w:val="15"/>
      <w:sz w:val="24"/>
      <w:szCs w:val="24"/>
      <w:lang w:val="en-US" w:eastAsia="en-US"/>
    </w:rPr>
  </w:style>
  <w:style w:type="paragraph" w:styleId="NormalWeb">
    <w:name w:val="Normal (Web)"/>
    <w:basedOn w:val="Normal"/>
    <w:rsid w:val="002D647C"/>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unhideWhenUsed/>
    <w:rsid w:val="007B5CA6"/>
    <w:rPr>
      <w:color w:val="0000FF" w:themeColor="hyperlink"/>
      <w:u w:val="single"/>
    </w:rPr>
  </w:style>
  <w:style w:type="paragraph" w:styleId="NoSpacing">
    <w:name w:val="No Spacing"/>
    <w:uiPriority w:val="1"/>
    <w:qFormat/>
    <w:rsid w:val="007B5CA6"/>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rsid w:val="007B5CA6"/>
    <w:pPr>
      <w:spacing w:after="0" w:line="240" w:lineRule="auto"/>
      <w:ind w:left="720" w:hanging="720"/>
      <w:jc w:val="both"/>
    </w:pPr>
    <w:rPr>
      <w:rFonts w:ascii="Times New Roman" w:hAnsi="Times New Roman"/>
      <w:sz w:val="24"/>
      <w:szCs w:val="24"/>
      <w:lang w:val="en-US" w:eastAsia="en-US"/>
    </w:rPr>
  </w:style>
  <w:style w:type="character" w:customStyle="1" w:styleId="BodyTextIndentChar">
    <w:name w:val="Body Text Indent Char"/>
    <w:basedOn w:val="DefaultParagraphFont"/>
    <w:link w:val="BodyTextIndent"/>
    <w:rsid w:val="007B5CA6"/>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6400863">
      <w:bodyDiv w:val="1"/>
      <w:marLeft w:val="0"/>
      <w:marRight w:val="0"/>
      <w:marTop w:val="0"/>
      <w:marBottom w:val="0"/>
      <w:divBdr>
        <w:top w:val="none" w:sz="0" w:space="0" w:color="auto"/>
        <w:left w:val="none" w:sz="0" w:space="0" w:color="auto"/>
        <w:bottom w:val="none" w:sz="0" w:space="0" w:color="auto"/>
        <w:right w:val="none" w:sz="0" w:space="0" w:color="auto"/>
      </w:divBdr>
    </w:div>
    <w:div w:id="487598040">
      <w:bodyDiv w:val="1"/>
      <w:marLeft w:val="0"/>
      <w:marRight w:val="0"/>
      <w:marTop w:val="0"/>
      <w:marBottom w:val="0"/>
      <w:divBdr>
        <w:top w:val="none" w:sz="0" w:space="0" w:color="auto"/>
        <w:left w:val="none" w:sz="0" w:space="0" w:color="auto"/>
        <w:bottom w:val="none" w:sz="0" w:space="0" w:color="auto"/>
        <w:right w:val="none" w:sz="0" w:space="0" w:color="auto"/>
      </w:divBdr>
    </w:div>
    <w:div w:id="1155224329">
      <w:bodyDiv w:val="1"/>
      <w:marLeft w:val="0"/>
      <w:marRight w:val="0"/>
      <w:marTop w:val="0"/>
      <w:marBottom w:val="0"/>
      <w:divBdr>
        <w:top w:val="none" w:sz="0" w:space="0" w:color="auto"/>
        <w:left w:val="none" w:sz="0" w:space="0" w:color="auto"/>
        <w:bottom w:val="none" w:sz="0" w:space="0" w:color="auto"/>
        <w:right w:val="none" w:sz="0" w:space="0" w:color="auto"/>
      </w:divBdr>
    </w:div>
    <w:div w:id="1562593233">
      <w:bodyDiv w:val="1"/>
      <w:marLeft w:val="0"/>
      <w:marRight w:val="0"/>
      <w:marTop w:val="0"/>
      <w:marBottom w:val="0"/>
      <w:divBdr>
        <w:top w:val="none" w:sz="0" w:space="0" w:color="auto"/>
        <w:left w:val="none" w:sz="0" w:space="0" w:color="auto"/>
        <w:bottom w:val="none" w:sz="0" w:space="0" w:color="auto"/>
        <w:right w:val="none" w:sz="0" w:space="0" w:color="auto"/>
      </w:divBdr>
    </w:div>
    <w:div w:id="1618411794">
      <w:bodyDiv w:val="1"/>
      <w:marLeft w:val="0"/>
      <w:marRight w:val="0"/>
      <w:marTop w:val="0"/>
      <w:marBottom w:val="0"/>
      <w:divBdr>
        <w:top w:val="none" w:sz="0" w:space="0" w:color="auto"/>
        <w:left w:val="none" w:sz="0" w:space="0" w:color="auto"/>
        <w:bottom w:val="none" w:sz="0" w:space="0" w:color="auto"/>
        <w:right w:val="none" w:sz="0" w:space="0" w:color="auto"/>
      </w:divBdr>
    </w:div>
    <w:div w:id="1711958777">
      <w:bodyDiv w:val="1"/>
      <w:marLeft w:val="0"/>
      <w:marRight w:val="0"/>
      <w:marTop w:val="0"/>
      <w:marBottom w:val="0"/>
      <w:divBdr>
        <w:top w:val="none" w:sz="0" w:space="0" w:color="auto"/>
        <w:left w:val="none" w:sz="0" w:space="0" w:color="auto"/>
        <w:bottom w:val="none" w:sz="0" w:space="0" w:color="auto"/>
        <w:right w:val="none" w:sz="0" w:space="0" w:color="auto"/>
      </w:divBdr>
    </w:div>
    <w:div w:id="18236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umoutou.net/702_07134/ruqiah_gp.ht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journal.unair.ac.id/logi%20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Panjang Kranium</c:v>
                </c:pt>
              </c:strCache>
            </c:strRef>
          </c:tx>
          <c:dPt>
            <c:idx val="0"/>
            <c:spPr>
              <a:pattFill prst="ltDnDiag">
                <a:fgClr>
                  <a:schemeClr val="tx1"/>
                </a:fgClr>
                <a:bgClr>
                  <a:schemeClr val="bg1"/>
                </a:bgClr>
              </a:pattFill>
            </c:spPr>
          </c:dPt>
          <c:dPt>
            <c:idx val="1"/>
            <c:spPr>
              <a:pattFill prst="ltVert">
                <a:fgClr>
                  <a:schemeClr val="tx1"/>
                </a:fgClr>
                <a:bgClr>
                  <a:schemeClr val="bg1"/>
                </a:bgClr>
              </a:pattFill>
            </c:spPr>
          </c:dPt>
          <c:dPt>
            <c:idx val="2"/>
            <c:spPr>
              <a:pattFill prst="pct70">
                <a:fgClr>
                  <a:schemeClr val="tx1"/>
                </a:fgClr>
                <a:bgClr>
                  <a:schemeClr val="bg1"/>
                </a:bgClr>
              </a:pattFill>
            </c:spPr>
          </c:dPt>
          <c:dPt>
            <c:idx val="3"/>
            <c:spPr>
              <a:pattFill prst="horzBrick">
                <a:fgClr>
                  <a:schemeClr val="tx1"/>
                </a:fgClr>
                <a:bgClr>
                  <a:schemeClr val="bg1"/>
                </a:bgClr>
              </a:pattFill>
            </c:spPr>
          </c:dPt>
          <c:dLbls>
            <c:dLbl>
              <c:idx val="0"/>
              <c:layout>
                <c:manualLayout>
                  <c:x val="2.1701388888888892E-2"/>
                  <c:y val="-0.16222677595628421"/>
                </c:manualLayout>
              </c:layout>
              <c:dLblPos val="outEnd"/>
              <c:showVal val="1"/>
            </c:dLbl>
            <c:dLbl>
              <c:idx val="1"/>
              <c:layout>
                <c:manualLayout>
                  <c:x val="0"/>
                  <c:y val="-0.13704496788008574"/>
                </c:manualLayout>
              </c:layout>
              <c:dLblPos val="outEnd"/>
              <c:showVal val="1"/>
            </c:dLbl>
            <c:dLbl>
              <c:idx val="2"/>
              <c:layout>
                <c:manualLayout>
                  <c:x val="0"/>
                  <c:y val="-0.17930327868852455"/>
                </c:manualLayout>
              </c:layout>
              <c:dLblPos val="outEnd"/>
              <c:showVal val="1"/>
            </c:dLbl>
            <c:dLbl>
              <c:idx val="3"/>
              <c:layout>
                <c:manualLayout>
                  <c:x val="1.1367262864303685E-16"/>
                  <c:y val="-5.9767759562841735E-2"/>
                </c:manualLayout>
              </c:layout>
              <c:dLblPos val="outEnd"/>
              <c:showVal val="1"/>
            </c:dLbl>
            <c:txPr>
              <a:bodyPr/>
              <a:lstStyle/>
              <a:p>
                <a:pPr>
                  <a:defRPr lang="en-US"/>
                </a:pPr>
                <a:endParaRPr lang="id-ID"/>
              </a:p>
            </c:txPr>
            <c:dLblPos val="outEnd"/>
            <c:showVal val="1"/>
          </c:dLbls>
          <c:errBars>
            <c:errBarType val="both"/>
            <c:errValType val="stdErr"/>
          </c:errBars>
          <c:cat>
            <c:strRef>
              <c:f>Sheet1!$A$2:$A$5</c:f>
              <c:strCache>
                <c:ptCount val="4"/>
                <c:pt idx="0">
                  <c:v>Kontrol</c:v>
                </c:pt>
                <c:pt idx="1">
                  <c:v>22,5</c:v>
                </c:pt>
                <c:pt idx="2">
                  <c:v>30</c:v>
                </c:pt>
                <c:pt idx="3">
                  <c:v> 37,5</c:v>
                </c:pt>
              </c:strCache>
            </c:strRef>
          </c:cat>
          <c:val>
            <c:numRef>
              <c:f>Sheet1!$B$2:$B$5</c:f>
              <c:numCache>
                <c:formatCode>General</c:formatCode>
                <c:ptCount val="4"/>
                <c:pt idx="0">
                  <c:v>1.9855999999999998</c:v>
                </c:pt>
                <c:pt idx="1">
                  <c:v>1.2087999999999994</c:v>
                </c:pt>
                <c:pt idx="2">
                  <c:v>1.1657999999999993</c:v>
                </c:pt>
                <c:pt idx="3">
                  <c:v>7.48</c:v>
                </c:pt>
              </c:numCache>
            </c:numRef>
          </c:val>
        </c:ser>
        <c:axId val="81620352"/>
        <c:axId val="81655296"/>
      </c:barChart>
      <c:catAx>
        <c:axId val="81620352"/>
        <c:scaling>
          <c:orientation val="minMax"/>
        </c:scaling>
        <c:axPos val="b"/>
        <c:title>
          <c:tx>
            <c:rich>
              <a:bodyPr/>
              <a:lstStyle/>
              <a:p>
                <a:pPr>
                  <a:defRPr sz="1004" b="1" i="0" u="none" strike="noStrike" baseline="0">
                    <a:solidFill>
                      <a:srgbClr val="000000"/>
                    </a:solidFill>
                    <a:latin typeface="Calibri"/>
                    <a:ea typeface="Calibri"/>
                    <a:cs typeface="Calibri"/>
                  </a:defRPr>
                </a:pPr>
                <a:r>
                  <a:rPr lang="id-ID"/>
                  <a:t>Dosis Perlakuan mg/30 grBB</a:t>
                </a:r>
              </a:p>
            </c:rich>
          </c:tx>
          <c:layout/>
        </c:title>
        <c:numFmt formatCode="General" sourceLinked="1"/>
        <c:tickLblPos val="nextTo"/>
        <c:txPr>
          <a:bodyPr/>
          <a:lstStyle/>
          <a:p>
            <a:pPr>
              <a:defRPr lang="en-US"/>
            </a:pPr>
            <a:endParaRPr lang="id-ID"/>
          </a:p>
        </c:txPr>
        <c:crossAx val="81655296"/>
        <c:crosses val="autoZero"/>
        <c:auto val="1"/>
        <c:lblAlgn val="ctr"/>
        <c:lblOffset val="100"/>
      </c:catAx>
      <c:valAx>
        <c:axId val="81655296"/>
        <c:scaling>
          <c:orientation val="minMax"/>
          <c:min val="0"/>
        </c:scaling>
        <c:axPos val="l"/>
        <c:title>
          <c:tx>
            <c:rich>
              <a:bodyPr/>
              <a:lstStyle/>
              <a:p>
                <a:pPr>
                  <a:defRPr sz="1004" b="1" i="0" u="none" strike="noStrike" baseline="0">
                    <a:solidFill>
                      <a:srgbClr val="000000"/>
                    </a:solidFill>
                    <a:latin typeface="Calibri"/>
                    <a:ea typeface="Calibri"/>
                    <a:cs typeface="Calibri"/>
                  </a:defRPr>
                </a:pPr>
                <a:r>
                  <a:rPr lang="id-ID"/>
                  <a:t>Panjang Kranium (mm)</a:t>
                </a:r>
              </a:p>
            </c:rich>
          </c:tx>
          <c:layout/>
        </c:title>
        <c:numFmt formatCode="#,##0.00" sourceLinked="0"/>
        <c:tickLblPos val="nextTo"/>
        <c:txPr>
          <a:bodyPr/>
          <a:lstStyle/>
          <a:p>
            <a:pPr>
              <a:defRPr lang="en-US"/>
            </a:pPr>
            <a:endParaRPr lang="id-ID"/>
          </a:p>
        </c:txPr>
        <c:crossAx val="81620352"/>
        <c:crossesAt val="1"/>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Panjang Sternum</c:v>
                </c:pt>
              </c:strCache>
            </c:strRef>
          </c:tx>
          <c:dPt>
            <c:idx val="0"/>
            <c:spPr>
              <a:pattFill prst="ltDnDiag">
                <a:fgClr>
                  <a:schemeClr val="tx1"/>
                </a:fgClr>
                <a:bgClr>
                  <a:schemeClr val="bg1"/>
                </a:bgClr>
              </a:pattFill>
            </c:spPr>
          </c:dPt>
          <c:dPt>
            <c:idx val="1"/>
            <c:spPr>
              <a:pattFill prst="ltVert">
                <a:fgClr>
                  <a:schemeClr val="tx1"/>
                </a:fgClr>
                <a:bgClr>
                  <a:schemeClr val="bg1"/>
                </a:bgClr>
              </a:pattFill>
            </c:spPr>
          </c:dPt>
          <c:dPt>
            <c:idx val="2"/>
            <c:spPr>
              <a:pattFill prst="pct75">
                <a:fgClr>
                  <a:schemeClr val="tx1"/>
                </a:fgClr>
                <a:bgClr>
                  <a:schemeClr val="bg1"/>
                </a:bgClr>
              </a:pattFill>
            </c:spPr>
          </c:dPt>
          <c:dPt>
            <c:idx val="3"/>
            <c:spPr>
              <a:pattFill prst="horzBrick">
                <a:fgClr>
                  <a:schemeClr val="tx1"/>
                </a:fgClr>
                <a:bgClr>
                  <a:schemeClr val="bg1"/>
                </a:bgClr>
              </a:pattFill>
            </c:spPr>
          </c:dPt>
          <c:dLbls>
            <c:dLbl>
              <c:idx val="1"/>
              <c:layout>
                <c:manualLayout>
                  <c:x val="-5.7843923859260246E-17"/>
                  <c:y val="-0.1084183891246963"/>
                </c:manualLayout>
              </c:layout>
              <c:dLblPos val="outEnd"/>
              <c:showVal val="1"/>
            </c:dLbl>
            <c:dLbl>
              <c:idx val="2"/>
              <c:layout>
                <c:manualLayout>
                  <c:x val="3.1551595678474958E-3"/>
                  <c:y val="-0.13732995955794891"/>
                </c:manualLayout>
              </c:layout>
              <c:dLblPos val="outEnd"/>
              <c:showVal val="1"/>
            </c:dLbl>
            <c:dLbl>
              <c:idx val="3"/>
              <c:layout>
                <c:manualLayout>
                  <c:x val="1.1568784771852012E-16"/>
                  <c:y val="-8.6734711299757211E-2"/>
                </c:manualLayout>
              </c:layout>
              <c:dLblPos val="outEnd"/>
              <c:showVal val="1"/>
            </c:dLbl>
            <c:txPr>
              <a:bodyPr/>
              <a:lstStyle/>
              <a:p>
                <a:pPr>
                  <a:defRPr lang="en-US"/>
                </a:pPr>
                <a:endParaRPr lang="id-ID"/>
              </a:p>
            </c:txPr>
            <c:dLblPos val="outEnd"/>
            <c:showVal val="1"/>
          </c:dLbls>
          <c:errBars>
            <c:errBarType val="both"/>
            <c:errValType val="stdDev"/>
            <c:val val="1"/>
          </c:errBars>
          <c:cat>
            <c:strRef>
              <c:f>Sheet1!$A$2:$A$5</c:f>
              <c:strCache>
                <c:ptCount val="4"/>
                <c:pt idx="0">
                  <c:v>Kontrol</c:v>
                </c:pt>
                <c:pt idx="1">
                  <c:v>22,5</c:v>
                </c:pt>
                <c:pt idx="2">
                  <c:v>30</c:v>
                </c:pt>
                <c:pt idx="3">
                  <c:v>37,5</c:v>
                </c:pt>
              </c:strCache>
            </c:strRef>
          </c:cat>
          <c:val>
            <c:numRef>
              <c:f>Sheet1!$B$2:$B$5</c:f>
              <c:numCache>
                <c:formatCode>General</c:formatCode>
                <c:ptCount val="4"/>
                <c:pt idx="0">
                  <c:v>7.89</c:v>
                </c:pt>
                <c:pt idx="1">
                  <c:v>6.1419999999999995</c:v>
                </c:pt>
                <c:pt idx="2">
                  <c:v>5.26</c:v>
                </c:pt>
                <c:pt idx="3">
                  <c:v>6</c:v>
                </c:pt>
              </c:numCache>
            </c:numRef>
          </c:val>
        </c:ser>
        <c:dLbls>
          <c:showVal val="1"/>
        </c:dLbls>
        <c:axId val="38251904"/>
        <c:axId val="38254080"/>
      </c:barChart>
      <c:catAx>
        <c:axId val="38251904"/>
        <c:scaling>
          <c:orientation val="minMax"/>
        </c:scaling>
        <c:axPos val="b"/>
        <c:title>
          <c:tx>
            <c:rich>
              <a:bodyPr/>
              <a:lstStyle/>
              <a:p>
                <a:pPr>
                  <a:defRPr sz="1000" b="1" i="0" u="none" strike="noStrike" baseline="0">
                    <a:solidFill>
                      <a:srgbClr val="000000"/>
                    </a:solidFill>
                    <a:latin typeface="Calibri"/>
                    <a:ea typeface="Calibri"/>
                    <a:cs typeface="Calibri"/>
                  </a:defRPr>
                </a:pPr>
                <a:r>
                  <a:rPr lang="id-ID"/>
                  <a:t>Dosis Perlakuan mg/30 grBB</a:t>
                </a:r>
              </a:p>
            </c:rich>
          </c:tx>
          <c:layout/>
        </c:title>
        <c:numFmt formatCode="General" sourceLinked="1"/>
        <c:tickLblPos val="nextTo"/>
        <c:txPr>
          <a:bodyPr/>
          <a:lstStyle/>
          <a:p>
            <a:pPr>
              <a:defRPr lang="en-US"/>
            </a:pPr>
            <a:endParaRPr lang="id-ID"/>
          </a:p>
        </c:txPr>
        <c:crossAx val="38254080"/>
        <c:crosses val="autoZero"/>
        <c:auto val="1"/>
        <c:lblAlgn val="ctr"/>
        <c:lblOffset val="100"/>
      </c:catAx>
      <c:valAx>
        <c:axId val="38254080"/>
        <c:scaling>
          <c:orientation val="minMax"/>
        </c:scaling>
        <c:axPos val="l"/>
        <c:title>
          <c:tx>
            <c:rich>
              <a:bodyPr/>
              <a:lstStyle/>
              <a:p>
                <a:pPr>
                  <a:defRPr sz="1000" b="1" i="0" u="none" strike="noStrike" baseline="0">
                    <a:solidFill>
                      <a:srgbClr val="000000"/>
                    </a:solidFill>
                    <a:latin typeface="Calibri"/>
                    <a:ea typeface="Calibri"/>
                    <a:cs typeface="Calibri"/>
                  </a:defRPr>
                </a:pPr>
                <a:r>
                  <a:rPr lang="id-ID"/>
                  <a:t>Panjang Sternum (mm)</a:t>
                </a:r>
              </a:p>
            </c:rich>
          </c:tx>
          <c:layout/>
        </c:title>
        <c:numFmt formatCode="General" sourceLinked="1"/>
        <c:tickLblPos val="nextTo"/>
        <c:txPr>
          <a:bodyPr/>
          <a:lstStyle/>
          <a:p>
            <a:pPr>
              <a:defRPr lang="en-US"/>
            </a:pPr>
            <a:endParaRPr lang="id-ID"/>
          </a:p>
        </c:txPr>
        <c:crossAx val="38251904"/>
        <c:crosses val="autoZero"/>
        <c:crossBetween val="between"/>
      </c:valAx>
    </c:plotArea>
    <c:plotVisOnly val="1"/>
    <c:dispBlanksAs val="gap"/>
  </c:chart>
  <c:txPr>
    <a:bodyPr/>
    <a:lstStyle/>
    <a:p>
      <a:pPr>
        <a:defRPr>
          <a:latin typeface="+mn-lt"/>
        </a:defRPr>
      </a:pPr>
      <a:endParaRPr lang="id-ID"/>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5"/>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Panjang Ekor</c:v>
                </c:pt>
              </c:strCache>
            </c:strRef>
          </c:tx>
          <c:dPt>
            <c:idx val="0"/>
            <c:spPr>
              <a:pattFill prst="ltDnDiag">
                <a:fgClr>
                  <a:schemeClr val="tx1"/>
                </a:fgClr>
                <a:bgClr>
                  <a:schemeClr val="bg1"/>
                </a:bgClr>
              </a:pattFill>
            </c:spPr>
          </c:dPt>
          <c:dPt>
            <c:idx val="1"/>
            <c:spPr>
              <a:pattFill prst="ltVert">
                <a:fgClr>
                  <a:schemeClr val="tx1"/>
                </a:fgClr>
                <a:bgClr>
                  <a:schemeClr val="bg1"/>
                </a:bgClr>
              </a:pattFill>
            </c:spPr>
          </c:dPt>
          <c:dPt>
            <c:idx val="2"/>
            <c:spPr>
              <a:pattFill prst="pct75">
                <a:fgClr>
                  <a:schemeClr val="tx1"/>
                </a:fgClr>
                <a:bgClr>
                  <a:schemeClr val="bg1"/>
                </a:bgClr>
              </a:pattFill>
            </c:spPr>
          </c:dPt>
          <c:dPt>
            <c:idx val="3"/>
            <c:spPr>
              <a:pattFill prst="horzBrick">
                <a:fgClr>
                  <a:schemeClr val="tx1"/>
                </a:fgClr>
                <a:bgClr>
                  <a:schemeClr val="bg1"/>
                </a:bgClr>
              </a:pattFill>
            </c:spPr>
          </c:dPt>
          <c:dLbls>
            <c:dLbl>
              <c:idx val="0"/>
              <c:layout>
                <c:manualLayout>
                  <c:x val="0"/>
                  <c:y val="-5.3559572824752356E-2"/>
                </c:manualLayout>
              </c:layout>
              <c:dLblPos val="outEnd"/>
              <c:showVal val="1"/>
            </c:dLbl>
            <c:dLbl>
              <c:idx val="1"/>
              <c:layout>
                <c:manualLayout>
                  <c:x val="0"/>
                  <c:y val="-0.12229713473315867"/>
                </c:manualLayout>
              </c:layout>
              <c:dLblPos val="outEnd"/>
              <c:showVal val="1"/>
            </c:dLbl>
            <c:dLbl>
              <c:idx val="2"/>
              <c:layout>
                <c:manualLayout>
                  <c:x val="0"/>
                  <c:y val="-0.26118602362204812"/>
                </c:manualLayout>
              </c:layout>
              <c:dLblPos val="outEnd"/>
              <c:showVal val="1"/>
            </c:dLbl>
            <c:dLbl>
              <c:idx val="3"/>
              <c:layout>
                <c:manualLayout>
                  <c:x val="-6.3412991989714902E-3"/>
                  <c:y val="-0.29037784339457723"/>
                </c:manualLayout>
              </c:layout>
              <c:dLblPos val="outEnd"/>
              <c:showVal val="1"/>
            </c:dLbl>
            <c:txPr>
              <a:bodyPr/>
              <a:lstStyle/>
              <a:p>
                <a:pPr>
                  <a:defRPr lang="en-US"/>
                </a:pPr>
                <a:endParaRPr lang="id-ID"/>
              </a:p>
            </c:txPr>
            <c:dLblPos val="outEnd"/>
            <c:showVal val="1"/>
          </c:dLbls>
          <c:errBars>
            <c:errBarType val="both"/>
            <c:errValType val="stdDev"/>
            <c:val val="1"/>
          </c:errBars>
          <c:cat>
            <c:strRef>
              <c:f>Sheet1!$A$2:$A$5</c:f>
              <c:strCache>
                <c:ptCount val="4"/>
                <c:pt idx="0">
                  <c:v> Kontrol</c:v>
                </c:pt>
                <c:pt idx="1">
                  <c:v>22,5</c:v>
                </c:pt>
                <c:pt idx="2">
                  <c:v>30</c:v>
                </c:pt>
                <c:pt idx="3">
                  <c:v>37,5</c:v>
                </c:pt>
              </c:strCache>
            </c:strRef>
          </c:cat>
          <c:val>
            <c:numRef>
              <c:f>Sheet1!$B$2:$B$5</c:f>
              <c:numCache>
                <c:formatCode>General</c:formatCode>
                <c:ptCount val="4"/>
                <c:pt idx="0">
                  <c:v>13.733000000000001</c:v>
                </c:pt>
                <c:pt idx="1">
                  <c:v>9.032</c:v>
                </c:pt>
                <c:pt idx="2">
                  <c:v>6.3219999999999974</c:v>
                </c:pt>
                <c:pt idx="3">
                  <c:v>5.1839999999999975</c:v>
                </c:pt>
              </c:numCache>
            </c:numRef>
          </c:val>
        </c:ser>
        <c:dLbls>
          <c:showVal val="1"/>
        </c:dLbls>
        <c:axId val="83803136"/>
        <c:axId val="83899520"/>
      </c:barChart>
      <c:catAx>
        <c:axId val="83803136"/>
        <c:scaling>
          <c:orientation val="minMax"/>
        </c:scaling>
        <c:axPos val="b"/>
        <c:title>
          <c:tx>
            <c:rich>
              <a:bodyPr/>
              <a:lstStyle/>
              <a:p>
                <a:pPr>
                  <a:defRPr sz="999" b="1" i="0" u="none" strike="noStrike" baseline="0">
                    <a:solidFill>
                      <a:srgbClr val="000000"/>
                    </a:solidFill>
                    <a:latin typeface="Calibri"/>
                    <a:ea typeface="Calibri"/>
                    <a:cs typeface="Calibri"/>
                  </a:defRPr>
                </a:pPr>
                <a:r>
                  <a:rPr lang="id-ID"/>
                  <a:t>Dosis Perlakuan mg/30 grBB</a:t>
                </a:r>
              </a:p>
            </c:rich>
          </c:tx>
          <c:layout/>
        </c:title>
        <c:numFmt formatCode="General" sourceLinked="1"/>
        <c:tickLblPos val="nextTo"/>
        <c:txPr>
          <a:bodyPr/>
          <a:lstStyle/>
          <a:p>
            <a:pPr>
              <a:defRPr lang="en-US"/>
            </a:pPr>
            <a:endParaRPr lang="id-ID"/>
          </a:p>
        </c:txPr>
        <c:crossAx val="83899520"/>
        <c:crosses val="autoZero"/>
        <c:auto val="1"/>
        <c:lblAlgn val="ctr"/>
        <c:lblOffset val="100"/>
      </c:catAx>
      <c:valAx>
        <c:axId val="83899520"/>
        <c:scaling>
          <c:orientation val="minMax"/>
        </c:scaling>
        <c:axPos val="l"/>
        <c:title>
          <c:tx>
            <c:rich>
              <a:bodyPr/>
              <a:lstStyle/>
              <a:p>
                <a:pPr>
                  <a:defRPr sz="999" b="1" i="0" u="none" strike="noStrike" baseline="0">
                    <a:solidFill>
                      <a:srgbClr val="000000"/>
                    </a:solidFill>
                    <a:latin typeface="Calibri"/>
                    <a:ea typeface="Calibri"/>
                    <a:cs typeface="Calibri"/>
                  </a:defRPr>
                </a:pPr>
                <a:r>
                  <a:rPr lang="id-ID"/>
                  <a:t>Panjang Ekor (mm)</a:t>
                </a:r>
              </a:p>
            </c:rich>
          </c:tx>
          <c:layout>
            <c:manualLayout>
              <c:xMode val="edge"/>
              <c:yMode val="edge"/>
              <c:x val="3.4933938342452966E-2"/>
              <c:y val="0.20904468266767873"/>
            </c:manualLayout>
          </c:layout>
        </c:title>
        <c:numFmt formatCode="General" sourceLinked="1"/>
        <c:tickLblPos val="nextTo"/>
        <c:txPr>
          <a:bodyPr/>
          <a:lstStyle/>
          <a:p>
            <a:pPr>
              <a:defRPr lang="en-US"/>
            </a:pPr>
            <a:endParaRPr lang="id-ID"/>
          </a:p>
        </c:txPr>
        <c:crossAx val="83803136"/>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Panjang Ekstermitas Depan</c:v>
                </c:pt>
              </c:strCache>
            </c:strRef>
          </c:tx>
          <c:spPr>
            <a:pattFill prst="ltDnDiag">
              <a:fgClr>
                <a:schemeClr val="tx1"/>
              </a:fgClr>
              <a:bgClr>
                <a:schemeClr val="bg1"/>
              </a:bgClr>
            </a:pattFill>
          </c:spPr>
          <c:dPt>
            <c:idx val="1"/>
            <c:spPr>
              <a:pattFill prst="ltVert">
                <a:fgClr>
                  <a:schemeClr val="tx1"/>
                </a:fgClr>
                <a:bgClr>
                  <a:schemeClr val="bg1"/>
                </a:bgClr>
              </a:pattFill>
            </c:spPr>
          </c:dPt>
          <c:dPt>
            <c:idx val="2"/>
            <c:spPr>
              <a:pattFill prst="pct75">
                <a:fgClr>
                  <a:schemeClr val="tx1"/>
                </a:fgClr>
                <a:bgClr>
                  <a:schemeClr val="bg1"/>
                </a:bgClr>
              </a:pattFill>
            </c:spPr>
          </c:dPt>
          <c:dPt>
            <c:idx val="3"/>
            <c:spPr>
              <a:pattFill prst="horzBrick">
                <a:fgClr>
                  <a:schemeClr val="tx1"/>
                </a:fgClr>
                <a:bgClr>
                  <a:schemeClr val="bg1"/>
                </a:bgClr>
              </a:pattFill>
            </c:spPr>
          </c:dPt>
          <c:dLbls>
            <c:dLbl>
              <c:idx val="1"/>
              <c:layout>
                <c:manualLayout>
                  <c:x val="0"/>
                  <c:y val="-0.10280968816514757"/>
                </c:manualLayout>
              </c:layout>
              <c:dLblPos val="outEnd"/>
              <c:showVal val="1"/>
            </c:dLbl>
            <c:dLbl>
              <c:idx val="2"/>
              <c:layout>
                <c:manualLayout>
                  <c:x val="-3.0014118452254754E-3"/>
                  <c:y val="-0.14680485588849354"/>
                </c:manualLayout>
              </c:layout>
              <c:dLblPos val="outEnd"/>
              <c:showVal val="1"/>
            </c:dLbl>
            <c:dLbl>
              <c:idx val="3"/>
              <c:layout>
                <c:manualLayout>
                  <c:x val="0"/>
                  <c:y val="-0.17616582706619174"/>
                </c:manualLayout>
              </c:layout>
              <c:dLblPos val="outEnd"/>
              <c:showVal val="1"/>
            </c:dLbl>
            <c:txPr>
              <a:bodyPr/>
              <a:lstStyle/>
              <a:p>
                <a:pPr>
                  <a:defRPr lang="en-US"/>
                </a:pPr>
                <a:endParaRPr lang="id-ID"/>
              </a:p>
            </c:txPr>
            <c:dLblPos val="outEnd"/>
            <c:showVal val="1"/>
          </c:dLbls>
          <c:errBars>
            <c:errBarType val="both"/>
            <c:errValType val="stdDev"/>
            <c:val val="1"/>
          </c:errBars>
          <c:cat>
            <c:strRef>
              <c:f>Sheet1!$A$2:$A$5</c:f>
              <c:strCache>
                <c:ptCount val="4"/>
                <c:pt idx="0">
                  <c:v>Kontrol</c:v>
                </c:pt>
                <c:pt idx="1">
                  <c:v>22,5</c:v>
                </c:pt>
                <c:pt idx="2">
                  <c:v>30</c:v>
                </c:pt>
                <c:pt idx="3">
                  <c:v>37,5</c:v>
                </c:pt>
              </c:strCache>
            </c:strRef>
          </c:cat>
          <c:val>
            <c:numRef>
              <c:f>Sheet1!$B$2:$B$5</c:f>
              <c:numCache>
                <c:formatCode>General</c:formatCode>
                <c:ptCount val="4"/>
                <c:pt idx="0">
                  <c:v>9.6279999999999983</c:v>
                </c:pt>
                <c:pt idx="1">
                  <c:v>7.0339999999999998</c:v>
                </c:pt>
                <c:pt idx="2">
                  <c:v>5.9660000000000002</c:v>
                </c:pt>
                <c:pt idx="3">
                  <c:v>5.3079999999999972</c:v>
                </c:pt>
              </c:numCache>
            </c:numRef>
          </c:val>
        </c:ser>
        <c:dLbls>
          <c:showVal val="1"/>
        </c:dLbls>
        <c:axId val="83695872"/>
        <c:axId val="83702144"/>
      </c:barChart>
      <c:catAx>
        <c:axId val="83695872"/>
        <c:scaling>
          <c:orientation val="minMax"/>
        </c:scaling>
        <c:axPos val="b"/>
        <c:title>
          <c:tx>
            <c:rich>
              <a:bodyPr/>
              <a:lstStyle/>
              <a:p>
                <a:pPr>
                  <a:defRPr sz="1002" b="1" i="0" u="none" strike="noStrike" baseline="0">
                    <a:solidFill>
                      <a:srgbClr val="000000"/>
                    </a:solidFill>
                    <a:latin typeface="Times New Roman"/>
                    <a:ea typeface="Times New Roman"/>
                    <a:cs typeface="Times New Roman"/>
                  </a:defRPr>
                </a:pPr>
                <a:r>
                  <a:rPr lang="id-ID"/>
                  <a:t>Dosis Perlakuan mg/30 grBB</a:t>
                </a:r>
              </a:p>
            </c:rich>
          </c:tx>
          <c:layout/>
        </c:title>
        <c:numFmt formatCode="General" sourceLinked="1"/>
        <c:tickLblPos val="nextTo"/>
        <c:txPr>
          <a:bodyPr/>
          <a:lstStyle/>
          <a:p>
            <a:pPr>
              <a:defRPr lang="en-US"/>
            </a:pPr>
            <a:endParaRPr lang="id-ID"/>
          </a:p>
        </c:txPr>
        <c:crossAx val="83702144"/>
        <c:crosses val="autoZero"/>
        <c:auto val="1"/>
        <c:lblAlgn val="ctr"/>
        <c:lblOffset val="100"/>
      </c:catAx>
      <c:valAx>
        <c:axId val="83702144"/>
        <c:scaling>
          <c:orientation val="minMax"/>
        </c:scaling>
        <c:axPos val="l"/>
        <c:title>
          <c:tx>
            <c:rich>
              <a:bodyPr/>
              <a:lstStyle/>
              <a:p>
                <a:pPr>
                  <a:defRPr sz="1002" b="1" i="0" u="none" strike="noStrike" baseline="0">
                    <a:solidFill>
                      <a:srgbClr val="000000"/>
                    </a:solidFill>
                    <a:latin typeface="Calibri"/>
                    <a:ea typeface="Calibri"/>
                    <a:cs typeface="Calibri"/>
                  </a:defRPr>
                </a:pPr>
                <a:r>
                  <a:rPr lang="id-ID"/>
                  <a:t>Panjang Ekstrimitas Depan (mm)</a:t>
                </a:r>
              </a:p>
            </c:rich>
          </c:tx>
          <c:layout/>
        </c:title>
        <c:numFmt formatCode="General" sourceLinked="1"/>
        <c:tickLblPos val="nextTo"/>
        <c:txPr>
          <a:bodyPr/>
          <a:lstStyle/>
          <a:p>
            <a:pPr>
              <a:defRPr lang="en-US"/>
            </a:pPr>
            <a:endParaRPr lang="id-ID"/>
          </a:p>
        </c:txPr>
        <c:crossAx val="83695872"/>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32289146332491"/>
          <c:y val="0.19079571575292256"/>
          <c:w val="0.75979677772642762"/>
          <c:h val="0.58094967452156165"/>
        </c:manualLayout>
      </c:layout>
      <c:barChart>
        <c:barDir val="col"/>
        <c:grouping val="clustered"/>
        <c:ser>
          <c:idx val="0"/>
          <c:order val="0"/>
          <c:tx>
            <c:strRef>
              <c:f>Sheet1!$B$1</c:f>
              <c:strCache>
                <c:ptCount val="1"/>
                <c:pt idx="0">
                  <c:v>Panjang Ekstermitas Belakang</c:v>
                </c:pt>
              </c:strCache>
            </c:strRef>
          </c:tx>
          <c:dPt>
            <c:idx val="0"/>
            <c:spPr>
              <a:pattFill prst="ltDnDiag">
                <a:fgClr>
                  <a:schemeClr val="tx1"/>
                </a:fgClr>
                <a:bgClr>
                  <a:schemeClr val="bg1"/>
                </a:bgClr>
              </a:pattFill>
            </c:spPr>
          </c:dPt>
          <c:dPt>
            <c:idx val="1"/>
            <c:spPr>
              <a:pattFill prst="ltVert">
                <a:fgClr>
                  <a:schemeClr val="tx1"/>
                </a:fgClr>
                <a:bgClr>
                  <a:schemeClr val="bg1"/>
                </a:bgClr>
              </a:pattFill>
            </c:spPr>
          </c:dPt>
          <c:dPt>
            <c:idx val="2"/>
            <c:spPr>
              <a:pattFill prst="pct75">
                <a:fgClr>
                  <a:schemeClr val="tx1"/>
                </a:fgClr>
                <a:bgClr>
                  <a:schemeClr val="bg1"/>
                </a:bgClr>
              </a:pattFill>
            </c:spPr>
          </c:dPt>
          <c:dPt>
            <c:idx val="3"/>
            <c:spPr>
              <a:pattFill prst="horzBrick">
                <a:fgClr>
                  <a:schemeClr val="tx1"/>
                </a:fgClr>
                <a:bgClr>
                  <a:schemeClr val="bg1"/>
                </a:bgClr>
              </a:pattFill>
            </c:spPr>
          </c:dPt>
          <c:dLbls>
            <c:dLbl>
              <c:idx val="1"/>
              <c:layout>
                <c:manualLayout>
                  <c:x val="0"/>
                  <c:y val="-0.1168385512019651"/>
                </c:manualLayout>
              </c:layout>
              <c:dLblPos val="outEnd"/>
              <c:showVal val="1"/>
            </c:dLbl>
            <c:dLbl>
              <c:idx val="2"/>
              <c:layout>
                <c:manualLayout>
                  <c:x val="0"/>
                  <c:y val="-0.13144337010221138"/>
                </c:manualLayout>
              </c:layout>
              <c:dLblPos val="outEnd"/>
              <c:showVal val="1"/>
            </c:dLbl>
            <c:dLbl>
              <c:idx val="3"/>
              <c:layout>
                <c:manualLayout>
                  <c:x val="0"/>
                  <c:y val="-0.13144337010221138"/>
                </c:manualLayout>
              </c:layout>
              <c:dLblPos val="outEnd"/>
              <c:showVal val="1"/>
            </c:dLbl>
            <c:txPr>
              <a:bodyPr/>
              <a:lstStyle/>
              <a:p>
                <a:pPr>
                  <a:defRPr lang="en-US"/>
                </a:pPr>
                <a:endParaRPr lang="id-ID"/>
              </a:p>
            </c:txPr>
            <c:dLblPos val="outEnd"/>
            <c:showVal val="1"/>
          </c:dLbls>
          <c:errBars>
            <c:errBarType val="both"/>
            <c:errValType val="stdDev"/>
            <c:val val="1"/>
          </c:errBars>
          <c:cat>
            <c:strRef>
              <c:f>Sheet1!$A$2:$A$5</c:f>
              <c:strCache>
                <c:ptCount val="4"/>
                <c:pt idx="0">
                  <c:v>Kontrol</c:v>
                </c:pt>
                <c:pt idx="1">
                  <c:v>22,5</c:v>
                </c:pt>
                <c:pt idx="2">
                  <c:v>30</c:v>
                </c:pt>
                <c:pt idx="3">
                  <c:v>37,5</c:v>
                </c:pt>
              </c:strCache>
            </c:strRef>
          </c:cat>
          <c:val>
            <c:numRef>
              <c:f>Sheet1!$B$2:$B$5</c:f>
              <c:numCache>
                <c:formatCode>General</c:formatCode>
                <c:ptCount val="4"/>
                <c:pt idx="0">
                  <c:v>7.8639999999999972</c:v>
                </c:pt>
                <c:pt idx="1">
                  <c:v>5.9300000000000024</c:v>
                </c:pt>
                <c:pt idx="2">
                  <c:v>5.1259999999999968</c:v>
                </c:pt>
                <c:pt idx="3">
                  <c:v>4.4059999999999997</c:v>
                </c:pt>
              </c:numCache>
            </c:numRef>
          </c:val>
        </c:ser>
        <c:axId val="83969920"/>
        <c:axId val="83984384"/>
      </c:barChart>
      <c:catAx>
        <c:axId val="83969920"/>
        <c:scaling>
          <c:orientation val="minMax"/>
        </c:scaling>
        <c:axPos val="b"/>
        <c:title>
          <c:tx>
            <c:rich>
              <a:bodyPr/>
              <a:lstStyle/>
              <a:p>
                <a:pPr>
                  <a:defRPr sz="1006" b="1" i="0" u="none" strike="noStrike" baseline="0">
                    <a:solidFill>
                      <a:srgbClr val="000000"/>
                    </a:solidFill>
                    <a:latin typeface="Times New Roman"/>
                    <a:ea typeface="Times New Roman"/>
                    <a:cs typeface="Times New Roman"/>
                  </a:defRPr>
                </a:pPr>
                <a:r>
                  <a:rPr lang="id-ID"/>
                  <a:t>Dosis perlakuan mg/30 grBB</a:t>
                </a:r>
              </a:p>
            </c:rich>
          </c:tx>
          <c:layout/>
        </c:title>
        <c:numFmt formatCode="General" sourceLinked="1"/>
        <c:tickLblPos val="nextTo"/>
        <c:txPr>
          <a:bodyPr/>
          <a:lstStyle/>
          <a:p>
            <a:pPr>
              <a:defRPr lang="en-US"/>
            </a:pPr>
            <a:endParaRPr lang="id-ID"/>
          </a:p>
        </c:txPr>
        <c:crossAx val="83984384"/>
        <c:crosses val="autoZero"/>
        <c:auto val="1"/>
        <c:lblAlgn val="ctr"/>
        <c:lblOffset val="100"/>
      </c:catAx>
      <c:valAx>
        <c:axId val="83984384"/>
        <c:scaling>
          <c:orientation val="minMax"/>
        </c:scaling>
        <c:axPos val="l"/>
        <c:title>
          <c:tx>
            <c:rich>
              <a:bodyPr/>
              <a:lstStyle/>
              <a:p>
                <a:pPr>
                  <a:defRPr sz="1106" b="0" i="0" u="none" strike="noStrike" baseline="0">
                    <a:solidFill>
                      <a:srgbClr val="000000"/>
                    </a:solidFill>
                    <a:latin typeface="Calibri"/>
                    <a:ea typeface="Calibri"/>
                    <a:cs typeface="Calibri"/>
                  </a:defRPr>
                </a:pPr>
                <a:r>
                  <a:rPr lang="id-ID" sz="1006" b="1" i="0" strike="noStrike">
                    <a:solidFill>
                      <a:srgbClr val="000000"/>
                    </a:solidFill>
                    <a:latin typeface="Calibri"/>
                  </a:rPr>
                  <a:t>Panjang Ekstrimitas Belakang (mm)</a:t>
                </a:r>
              </a:p>
            </c:rich>
          </c:tx>
          <c:layout/>
        </c:title>
        <c:numFmt formatCode="General" sourceLinked="1"/>
        <c:tickLblPos val="nextTo"/>
        <c:txPr>
          <a:bodyPr/>
          <a:lstStyle/>
          <a:p>
            <a:pPr>
              <a:defRPr lang="en-US"/>
            </a:pPr>
            <a:endParaRPr lang="id-ID"/>
          </a:p>
        </c:txPr>
        <c:crossAx val="83969920"/>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12</Pages>
  <Words>2517</Words>
  <Characters>16660</Characters>
  <Application>Microsoft Office Word</Application>
  <DocSecurity>0</DocSecurity>
  <Lines>138</Lines>
  <Paragraphs>38</Paragraphs>
  <ScaleCrop>false</ScaleCrop>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DocumentCreationInfo</dc:description>
  <cp:lastModifiedBy>USER's</cp:lastModifiedBy>
  <cp:revision>2</cp:revision>
  <dcterms:created xsi:type="dcterms:W3CDTF">2017-11-14T04:34:00Z</dcterms:created>
  <dcterms:modified xsi:type="dcterms:W3CDTF">2017-11-14T04:34:00Z</dcterms:modified>
</cp:coreProperties>
</file>