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9D3" w:rsidRDefault="000579D3" w:rsidP="000579D3">
      <w:pPr>
        <w:pStyle w:val="Heading1"/>
        <w:spacing w:before="96" w:line="240" w:lineRule="auto"/>
        <w:jc w:val="left"/>
      </w:pPr>
      <w:r>
        <w:t>Lampung-Australia</w:t>
      </w:r>
      <w:r>
        <w:rPr>
          <w:spacing w:val="-4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t>Cooperation:</w:t>
      </w:r>
      <w:r>
        <w:rPr>
          <w:spacing w:val="-3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Challenges</w:t>
      </w:r>
    </w:p>
    <w:p w:rsidR="000579D3" w:rsidRDefault="000579D3" w:rsidP="000579D3">
      <w:pPr>
        <w:pStyle w:val="BodyText"/>
        <w:spacing w:before="7"/>
        <w:ind w:left="0"/>
        <w:rPr>
          <w:b/>
          <w:sz w:val="23"/>
        </w:rPr>
      </w:pPr>
    </w:p>
    <w:p w:rsidR="000579D3" w:rsidRDefault="000579D3" w:rsidP="000579D3">
      <w:pPr>
        <w:pStyle w:val="BodyText"/>
        <w:spacing w:before="1"/>
      </w:pPr>
      <w:r>
        <w:t>Rahayu</w:t>
      </w:r>
      <w:r>
        <w:rPr>
          <w:spacing w:val="1"/>
        </w:rPr>
        <w:t xml:space="preserve"> </w:t>
      </w:r>
      <w:r>
        <w:t>Lestari</w:t>
      </w:r>
    </w:p>
    <w:p w:rsidR="000579D3" w:rsidRDefault="000579D3" w:rsidP="000579D3">
      <w:pPr>
        <w:pStyle w:val="BodyText"/>
        <w:ind w:right="5042"/>
      </w:pPr>
      <w:r>
        <w:t>International Relation Sciences</w:t>
      </w:r>
      <w:r>
        <w:rPr>
          <w:spacing w:val="-58"/>
        </w:rPr>
        <w:t xml:space="preserve"> </w:t>
      </w:r>
      <w:r>
        <w:t>Lampung</w:t>
      </w:r>
      <w:r>
        <w:rPr>
          <w:spacing w:val="60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Lampung,</w:t>
      </w:r>
      <w:r>
        <w:rPr>
          <w:spacing w:val="2"/>
        </w:rPr>
        <w:t xml:space="preserve"> </w:t>
      </w:r>
      <w:r>
        <w:t>Indonesia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rales.ayu02@gmail.com</w:t>
        </w:r>
      </w:hyperlink>
    </w:p>
    <w:p w:rsidR="000579D3" w:rsidRDefault="000579D3" w:rsidP="000579D3">
      <w:pPr>
        <w:pStyle w:val="BodyText"/>
        <w:spacing w:before="2"/>
        <w:ind w:left="0"/>
        <w:rPr>
          <w:sz w:val="16"/>
        </w:rPr>
      </w:pPr>
    </w:p>
    <w:p w:rsidR="000579D3" w:rsidRDefault="000579D3" w:rsidP="000579D3">
      <w:pPr>
        <w:pStyle w:val="BodyText"/>
        <w:spacing w:before="90"/>
      </w:pPr>
      <w:r>
        <w:t>Tety</w:t>
      </w:r>
      <w:r>
        <w:rPr>
          <w:spacing w:val="-7"/>
        </w:rPr>
        <w:t xml:space="preserve"> </w:t>
      </w:r>
      <w:r>
        <w:t>Rachmawati</w:t>
      </w:r>
    </w:p>
    <w:p w:rsidR="000579D3" w:rsidRDefault="000579D3" w:rsidP="000579D3">
      <w:pPr>
        <w:pStyle w:val="BodyText"/>
        <w:ind w:right="5042"/>
      </w:pPr>
      <w:r>
        <w:t>International Relation Sciences</w:t>
      </w:r>
      <w:r>
        <w:rPr>
          <w:spacing w:val="-58"/>
        </w:rPr>
        <w:t xml:space="preserve"> </w:t>
      </w:r>
      <w:r>
        <w:t>Lampung</w:t>
      </w:r>
      <w:r>
        <w:rPr>
          <w:spacing w:val="60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Lampung,</w:t>
      </w:r>
      <w:r>
        <w:rPr>
          <w:spacing w:val="2"/>
        </w:rPr>
        <w:t xml:space="preserve"> </w:t>
      </w:r>
      <w:r>
        <w:t>Indonesia</w:t>
      </w:r>
    </w:p>
    <w:p w:rsidR="000579D3" w:rsidRDefault="000579D3" w:rsidP="000579D3">
      <w:pPr>
        <w:pStyle w:val="BodyText"/>
        <w:spacing w:before="1"/>
      </w:pPr>
      <w:hyperlink r:id="rId6">
        <w:r>
          <w:t>tety.rachmawati@fisip.unila.ac.id</w:t>
        </w:r>
      </w:hyperlink>
    </w:p>
    <w:p w:rsidR="000579D3" w:rsidRDefault="000579D3" w:rsidP="000579D3">
      <w:pPr>
        <w:pStyle w:val="BodyText"/>
        <w:ind w:left="0"/>
        <w:rPr>
          <w:sz w:val="20"/>
        </w:rPr>
      </w:pPr>
    </w:p>
    <w:p w:rsidR="000579D3" w:rsidRDefault="000579D3" w:rsidP="000579D3">
      <w:pPr>
        <w:pStyle w:val="BodyText"/>
        <w:spacing w:before="2"/>
        <w:ind w:left="0"/>
        <w:rPr>
          <w:sz w:val="20"/>
        </w:rPr>
      </w:pPr>
    </w:p>
    <w:p w:rsidR="000579D3" w:rsidRDefault="000579D3" w:rsidP="000579D3">
      <w:pPr>
        <w:pStyle w:val="BodyText"/>
        <w:spacing w:before="90"/>
        <w:ind w:left="3909" w:right="3447"/>
        <w:jc w:val="center"/>
      </w:pPr>
      <w:r>
        <w:t>ABSTRACT</w:t>
      </w:r>
    </w:p>
    <w:p w:rsidR="000579D3" w:rsidRDefault="000579D3" w:rsidP="000579D3">
      <w:pPr>
        <w:pStyle w:val="BodyText"/>
        <w:ind w:left="0"/>
      </w:pPr>
    </w:p>
    <w:p w:rsidR="000579D3" w:rsidRDefault="000579D3" w:rsidP="000579D3">
      <w:pPr>
        <w:pStyle w:val="BodyText"/>
        <w:ind w:right="114"/>
        <w:jc w:val="both"/>
      </w:pPr>
      <w:r>
        <w:t>Lampung's</w:t>
      </w:r>
      <w:r>
        <w:rPr>
          <w:spacing w:val="28"/>
        </w:rPr>
        <w:t xml:space="preserve"> </w:t>
      </w:r>
      <w:r>
        <w:t>tourism</w:t>
      </w:r>
      <w:r>
        <w:rPr>
          <w:spacing w:val="30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high</w:t>
      </w:r>
      <w:r>
        <w:rPr>
          <w:spacing w:val="29"/>
        </w:rPr>
        <w:t xml:space="preserve"> </w:t>
      </w:r>
      <w:r>
        <w:t>potency.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needs</w:t>
      </w:r>
      <w:r>
        <w:rPr>
          <w:spacing w:val="28"/>
        </w:rPr>
        <w:t xml:space="preserve"> </w:t>
      </w:r>
      <w:r>
        <w:t>attention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priority</w:t>
      </w:r>
      <w:r>
        <w:rPr>
          <w:spacing w:val="2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increase</w:t>
      </w:r>
      <w:r>
        <w:rPr>
          <w:spacing w:val="-58"/>
        </w:rPr>
        <w:t xml:space="preserve"> </w:t>
      </w:r>
      <w:r>
        <w:t>the competitiveness of Lampung tourist destinations. On average, foreign tourists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Netherlands,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interested in surfing attractions on Pisang Island. Besides the high undulating</w:t>
      </w:r>
      <w:r>
        <w:rPr>
          <w:spacing w:val="1"/>
        </w:rPr>
        <w:t xml:space="preserve"> </w:t>
      </w:r>
      <w:r>
        <w:t>beaches tourists for surfing, foreign tourists also enjoy visiting Way Kambas</w:t>
      </w:r>
      <w:r>
        <w:rPr>
          <w:spacing w:val="1"/>
        </w:rPr>
        <w:t xml:space="preserve"> </w:t>
      </w:r>
      <w:r>
        <w:t>National Park and the iconic Mount Anak Krakatau tourism. Data on tourist visits</w:t>
      </w:r>
      <w:r>
        <w:rPr>
          <w:spacing w:val="1"/>
        </w:rPr>
        <w:t xml:space="preserve"> </w:t>
      </w:r>
      <w:r>
        <w:t>in 2018 shows high foreign tourist interest in coastal and natural attractions in</w:t>
      </w:r>
      <w:r>
        <w:rPr>
          <w:spacing w:val="1"/>
        </w:rPr>
        <w:t xml:space="preserve"> </w:t>
      </w:r>
      <w:r>
        <w:t>Lampung.</w:t>
      </w:r>
      <w:r>
        <w:rPr>
          <w:spacing w:val="1"/>
        </w:rPr>
        <w:t xml:space="preserve"> </w:t>
      </w:r>
      <w:r>
        <w:t>However, the tourism potential is not optimal considering that the</w:t>
      </w:r>
      <w:r>
        <w:rPr>
          <w:spacing w:val="1"/>
        </w:rPr>
        <w:t xml:space="preserve"> </w:t>
      </w:r>
      <w:r>
        <w:t>tourism sector has not been prioritized as a strategic sector that can support the</w:t>
      </w:r>
      <w:r>
        <w:rPr>
          <w:spacing w:val="1"/>
        </w:rPr>
        <w:t xml:space="preserve"> </w:t>
      </w:r>
      <w:r>
        <w:t>improvement of community welfare. This study aims to examine the opportunities</w:t>
      </w:r>
      <w:r>
        <w:rPr>
          <w:spacing w:val="-57"/>
        </w:rPr>
        <w:t xml:space="preserve"> </w:t>
      </w:r>
      <w:r>
        <w:t>and challenges in the initiation of tourism cooperation between Lampung and</w:t>
      </w:r>
      <w:r>
        <w:rPr>
          <w:spacing w:val="1"/>
        </w:rPr>
        <w:t xml:space="preserve"> </w:t>
      </w:r>
      <w:r>
        <w:t>Australia, in order to increase competitiveness and optimize the tourism sector in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Lampung region as a source of community economic activity. Data obtained</w:t>
      </w:r>
      <w:r>
        <w:rPr>
          <w:spacing w:val="1"/>
        </w:rPr>
        <w:t xml:space="preserve"> </w:t>
      </w:r>
      <w:r>
        <w:t>by using literacy studies and interviews.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to be</w:t>
      </w:r>
      <w:r>
        <w:rPr>
          <w:spacing w:val="60"/>
        </w:rPr>
        <w:t xml:space="preserve"> </w:t>
      </w:r>
      <w:r>
        <w:t>achieved is a</w:t>
      </w:r>
      <w:r>
        <w:rPr>
          <w:spacing w:val="1"/>
        </w:rPr>
        <w:t xml:space="preserve"> </w:t>
      </w:r>
      <w:r>
        <w:t>study of opportunities and challenges in initiating the initiation of cooperation in</w:t>
      </w:r>
      <w:r>
        <w:rPr>
          <w:spacing w:val="1"/>
        </w:rPr>
        <w:t xml:space="preserve"> </w:t>
      </w:r>
      <w:r>
        <w:t>the regional tourism sector with the Australian government as one of Lampung's</w:t>
      </w:r>
      <w:r>
        <w:rPr>
          <w:spacing w:val="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partners.</w:t>
      </w:r>
    </w:p>
    <w:p w:rsidR="000579D3" w:rsidRDefault="000579D3" w:rsidP="000579D3">
      <w:pPr>
        <w:pStyle w:val="BodyText"/>
        <w:spacing w:before="2"/>
        <w:ind w:left="0"/>
      </w:pPr>
    </w:p>
    <w:p w:rsidR="000579D3" w:rsidRDefault="000579D3" w:rsidP="000579D3">
      <w:pPr>
        <w:ind w:left="589" w:right="841"/>
        <w:rPr>
          <w:i/>
          <w:sz w:val="24"/>
        </w:rPr>
      </w:pPr>
      <w:r>
        <w:rPr>
          <w:b/>
          <w:sz w:val="24"/>
        </w:rPr>
        <w:t>Keywords</w:t>
      </w:r>
      <w:r>
        <w:rPr>
          <w:sz w:val="24"/>
        </w:rPr>
        <w:t xml:space="preserve">: </w:t>
      </w:r>
      <w:r>
        <w:rPr>
          <w:i/>
          <w:sz w:val="24"/>
        </w:rPr>
        <w:t>Paradiplomacy, Lampung Tourism, Subnational, International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Cooperation</w:t>
      </w:r>
    </w:p>
    <w:p w:rsidR="000579D3" w:rsidRDefault="000579D3" w:rsidP="000579D3">
      <w:pPr>
        <w:pStyle w:val="BodyText"/>
        <w:spacing w:before="4"/>
        <w:ind w:left="0"/>
        <w:rPr>
          <w:i/>
        </w:rPr>
      </w:pPr>
    </w:p>
    <w:p w:rsidR="000579D3" w:rsidRDefault="000579D3" w:rsidP="000579D3">
      <w:pPr>
        <w:pStyle w:val="Heading1"/>
        <w:numPr>
          <w:ilvl w:val="0"/>
          <w:numId w:val="9"/>
        </w:numPr>
        <w:tabs>
          <w:tab w:val="left" w:pos="1017"/>
        </w:tabs>
        <w:jc w:val="both"/>
      </w:pPr>
      <w:r>
        <w:t>Introduction</w:t>
      </w:r>
    </w:p>
    <w:p w:rsidR="000579D3" w:rsidRDefault="000579D3" w:rsidP="000579D3">
      <w:pPr>
        <w:pStyle w:val="BodyText"/>
        <w:ind w:right="126" w:firstLine="428"/>
        <w:jc w:val="both"/>
      </w:pPr>
      <w:r>
        <w:t>Data on tourist visits in 2018 shows high foreign tourist interest in coastal and</w:t>
      </w:r>
      <w:r>
        <w:rPr>
          <w:spacing w:val="-57"/>
        </w:rPr>
        <w:t xml:space="preserve"> </w:t>
      </w:r>
      <w:r>
        <w:t>natural attractions in Lampung. The increase in foreign tourist arrivals reached</w:t>
      </w:r>
      <w:r>
        <w:rPr>
          <w:spacing w:val="1"/>
        </w:rPr>
        <w:t xml:space="preserve"> </w:t>
      </w:r>
      <w:r>
        <w:t>58% in 2017, from 155 thousand in 2016, to 245 thousand in 2017 [1]. On</w:t>
      </w:r>
      <w:r>
        <w:rPr>
          <w:spacing w:val="1"/>
        </w:rPr>
        <w:t xml:space="preserve"> </w:t>
      </w:r>
      <w:r>
        <w:t>average, foreign tourists (tourists) who come to</w:t>
      </w:r>
      <w:r>
        <w:rPr>
          <w:spacing w:val="60"/>
        </w:rPr>
        <w:t xml:space="preserve"> </w:t>
      </w:r>
      <w:r>
        <w:t>Lampung come from Australia</w:t>
      </w:r>
      <w:r>
        <w:rPr>
          <w:spacing w:val="1"/>
        </w:rPr>
        <w:t xml:space="preserve"> </w:t>
      </w:r>
      <w:r>
        <w:t>and the Netherlands, who are interested in surfing attractions on Banana Island. In</w:t>
      </w:r>
      <w:r>
        <w:rPr>
          <w:spacing w:val="-57"/>
        </w:rPr>
        <w:t xml:space="preserve"> </w:t>
      </w:r>
      <w:r>
        <w:t>addition to high undulating beaches for surfing, foreign tourists also enjoy visiting</w:t>
      </w:r>
      <w:r>
        <w:rPr>
          <w:spacing w:val="-5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Kambas</w:t>
      </w:r>
      <w:r>
        <w:rPr>
          <w:spacing w:val="-3"/>
        </w:rPr>
        <w:t xml:space="preserve"> </w:t>
      </w:r>
      <w:r>
        <w:t>National Park</w:t>
      </w:r>
      <w:r>
        <w:rPr>
          <w:spacing w:val="-1"/>
        </w:rPr>
        <w:t xml:space="preserve"> </w:t>
      </w:r>
      <w:r>
        <w:t>and the iconic</w:t>
      </w:r>
      <w:r>
        <w:rPr>
          <w:spacing w:val="-3"/>
        </w:rPr>
        <w:t xml:space="preserve"> </w:t>
      </w:r>
      <w:r>
        <w:t>Mount</w:t>
      </w:r>
      <w:r>
        <w:rPr>
          <w:spacing w:val="-1"/>
        </w:rPr>
        <w:t xml:space="preserve"> </w:t>
      </w:r>
      <w:r>
        <w:t>Anak</w:t>
      </w:r>
      <w:r>
        <w:rPr>
          <w:spacing w:val="2"/>
        </w:rPr>
        <w:t xml:space="preserve"> </w:t>
      </w:r>
      <w:r>
        <w:t>Krakatau tour.</w:t>
      </w:r>
    </w:p>
    <w:p w:rsidR="000579D3" w:rsidRDefault="000579D3" w:rsidP="000579D3">
      <w:pPr>
        <w:pStyle w:val="BodyText"/>
        <w:ind w:right="127" w:firstLine="428"/>
        <w:jc w:val="both"/>
      </w:pPr>
      <w:r>
        <w:t>Lampung's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fulfillment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(four)</w:t>
      </w:r>
      <w:r>
        <w:rPr>
          <w:spacing w:val="1"/>
        </w:rPr>
        <w:t xml:space="preserve"> </w:t>
      </w:r>
      <w:r>
        <w:t>components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tourism</w:t>
      </w:r>
      <w:r>
        <w:rPr>
          <w:spacing w:val="36"/>
        </w:rPr>
        <w:t xml:space="preserve"> </w:t>
      </w:r>
      <w:r>
        <w:t>supply</w:t>
      </w:r>
      <w:r>
        <w:rPr>
          <w:spacing w:val="26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include</w:t>
      </w:r>
      <w:r>
        <w:rPr>
          <w:spacing w:val="36"/>
        </w:rPr>
        <w:t xml:space="preserve"> </w:t>
      </w:r>
      <w:r>
        <w:t>natural</w:t>
      </w:r>
      <w:r>
        <w:rPr>
          <w:spacing w:val="35"/>
        </w:rPr>
        <w:t xml:space="preserve"> </w:t>
      </w:r>
      <w:r>
        <w:t>resources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tourism</w:t>
      </w:r>
    </w:p>
    <w:p w:rsidR="000579D3" w:rsidRDefault="000579D3" w:rsidP="000579D3">
      <w:pPr>
        <w:jc w:val="both"/>
        <w:sectPr w:rsidR="000579D3">
          <w:pgSz w:w="11910" w:h="16840"/>
          <w:pgMar w:top="1600" w:right="1580" w:bottom="280" w:left="1680" w:header="720" w:footer="720" w:gutter="0"/>
          <w:cols w:space="720"/>
        </w:sectPr>
      </w:pPr>
    </w:p>
    <w:p w:rsidR="000579D3" w:rsidRDefault="000579D3" w:rsidP="000579D3">
      <w:pPr>
        <w:pStyle w:val="BodyText"/>
        <w:spacing w:before="92"/>
        <w:ind w:right="115"/>
        <w:jc w:val="both"/>
      </w:pPr>
      <w:r>
        <w:lastRenderedPageBreak/>
        <w:t>environment,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infrastructure,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sectors,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hospitality factors [2]. In addition to having adequate geographical potential, with</w:t>
      </w:r>
      <w:r>
        <w:rPr>
          <w:spacing w:val="1"/>
        </w:rPr>
        <w:t xml:space="preserve"> </w:t>
      </w:r>
      <w:r>
        <w:t>many beach and island tourist destinations, Lampung also has many beautiful</w:t>
      </w:r>
      <w:r>
        <w:rPr>
          <w:spacing w:val="1"/>
        </w:rPr>
        <w:t xml:space="preserve"> </w:t>
      </w:r>
      <w:r>
        <w:t>natural tourism attractions, as well as a strong cultural potential known as "pi'il</w:t>
      </w:r>
      <w:r>
        <w:rPr>
          <w:spacing w:val="1"/>
        </w:rPr>
        <w:t xml:space="preserve"> </w:t>
      </w:r>
      <w:r>
        <w:t>pesenggiri".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smooth</w:t>
      </w:r>
      <w:r>
        <w:rPr>
          <w:spacing w:val="1"/>
        </w:rPr>
        <w:t xml:space="preserve"> </w:t>
      </w:r>
      <w:r>
        <w:t>mobility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tourism,</w:t>
      </w:r>
      <w:r>
        <w:rPr>
          <w:spacing w:val="-1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the availability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airports</w:t>
      </w:r>
      <w:r>
        <w:rPr>
          <w:spacing w:val="-3"/>
        </w:rPr>
        <w:t xml:space="preserve"> </w:t>
      </w:r>
      <w:r>
        <w:t>and ports.</w:t>
      </w:r>
    </w:p>
    <w:p w:rsidR="000579D3" w:rsidRDefault="000579D3" w:rsidP="000579D3">
      <w:pPr>
        <w:pStyle w:val="BodyText"/>
        <w:spacing w:before="1"/>
        <w:ind w:right="118" w:firstLine="428"/>
        <w:jc w:val="both"/>
      </w:pPr>
      <w:r>
        <w:t>One of the potential coastal tourism to be developed as a destination for</w:t>
      </w:r>
      <w:r>
        <w:rPr>
          <w:spacing w:val="1"/>
        </w:rPr>
        <w:t xml:space="preserve"> </w:t>
      </w:r>
      <w:r>
        <w:t>foreign tourists is Pesisir Barat Coastal Area and Teluk Lampung</w:t>
      </w:r>
      <w:r>
        <w:rPr>
          <w:spacing w:val="1"/>
        </w:rPr>
        <w:t xml:space="preserve"> </w:t>
      </w:r>
      <w:r>
        <w:t>Coastal Area.</w:t>
      </w:r>
      <w:r>
        <w:rPr>
          <w:spacing w:val="1"/>
        </w:rPr>
        <w:t xml:space="preserve"> </w:t>
      </w:r>
      <w:r>
        <w:t>The number of International and Domestic tourists in Pesisir Barat Regency in</w:t>
      </w:r>
      <w:r>
        <w:rPr>
          <w:spacing w:val="1"/>
        </w:rPr>
        <w:t xml:space="preserve"> </w:t>
      </w:r>
      <w:r>
        <w:t>2017 reached 135,833 people, consisting of 31,377 foreign tourists and 104,456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tourists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tourists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tourist</w:t>
      </w:r>
      <w:r>
        <w:rPr>
          <w:spacing w:val="60"/>
        </w:rPr>
        <w:t xml:space="preserve"> </w:t>
      </w:r>
      <w:r>
        <w:t>destinations</w:t>
      </w:r>
      <w:r>
        <w:rPr>
          <w:spacing w:val="1"/>
        </w:rPr>
        <w:t xml:space="preserve"> </w:t>
      </w:r>
      <w:r>
        <w:t>because of the high wavy beaches, which can be used as a surfing area, and diving</w:t>
      </w:r>
      <w:r>
        <w:rPr>
          <w:spacing w:val="-57"/>
        </w:rPr>
        <w:t xml:space="preserve"> </w:t>
      </w:r>
      <w:r>
        <w:t>because it has a beautiful underwater panorama. Besides Tanjung Setia Beach,</w:t>
      </w:r>
      <w:r>
        <w:rPr>
          <w:spacing w:val="1"/>
        </w:rPr>
        <w:t xml:space="preserve"> </w:t>
      </w:r>
      <w:r>
        <w:t>there are several other beaches that are usually of interest to tourists to surf,</w:t>
      </w:r>
      <w:r>
        <w:rPr>
          <w:spacing w:val="1"/>
        </w:rPr>
        <w:t xml:space="preserve"> </w:t>
      </w:r>
      <w:r>
        <w:t>including Way Jambu Beach, Karang Nyibor Beach, and Labuhan Jukung Beach</w:t>
      </w:r>
      <w:r>
        <w:rPr>
          <w:spacing w:val="1"/>
        </w:rPr>
        <w:t xml:space="preserve"> </w:t>
      </w:r>
      <w:r>
        <w:t>[4].</w:t>
      </w:r>
    </w:p>
    <w:p w:rsidR="000579D3" w:rsidRDefault="000579D3" w:rsidP="000579D3">
      <w:pPr>
        <w:pStyle w:val="BodyText"/>
        <w:ind w:right="110" w:firstLine="428"/>
        <w:jc w:val="both"/>
      </w:pPr>
      <w:r>
        <w:t>Lampung's high tourism potential needs attention and priority to increase the</w:t>
      </w:r>
      <w:r>
        <w:rPr>
          <w:spacing w:val="1"/>
        </w:rPr>
        <w:t xml:space="preserve"> </w:t>
      </w:r>
      <w:r>
        <w:t>competitiveness of tourist destinations. The local government as the authority</w:t>
      </w:r>
      <w:r>
        <w:rPr>
          <w:spacing w:val="1"/>
        </w:rPr>
        <w:t xml:space="preserve"> </w:t>
      </w:r>
      <w:r>
        <w:t>holder must be able to overcome the obstacles surrounding the existing human</w:t>
      </w:r>
      <w:r>
        <w:rPr>
          <w:spacing w:val="1"/>
        </w:rPr>
        <w:t xml:space="preserve"> </w:t>
      </w:r>
      <w:r>
        <w:t>resources and infrastructure aspects [5]. One strategy to boost the competitiveness</w:t>
      </w:r>
      <w:r>
        <w:rPr>
          <w:spacing w:val="1"/>
        </w:rPr>
        <w:t xml:space="preserve"> </w:t>
      </w:r>
      <w:r>
        <w:t>of the tourism sector is to initiate regional (subnational) cooperation with other</w:t>
      </w:r>
      <w:r>
        <w:rPr>
          <w:spacing w:val="1"/>
        </w:rPr>
        <w:t xml:space="preserve"> </w:t>
      </w:r>
      <w:r>
        <w:t>countries, especially to increase the interest of foreign tourists visiting potential</w:t>
      </w:r>
      <w:r>
        <w:rPr>
          <w:spacing w:val="1"/>
        </w:rPr>
        <w:t xml:space="preserve"> </w:t>
      </w:r>
      <w:r>
        <w:t>tourist destinations. The initiation of such cooperation can be started by exploring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region, both in political, economic, social and cultural aspects. To carry out an</w:t>
      </w:r>
      <w:r>
        <w:rPr>
          <w:spacing w:val="1"/>
        </w:rPr>
        <w:t xml:space="preserve"> </w:t>
      </w:r>
      <w:r>
        <w:t>assessment, it</w:t>
      </w:r>
      <w:r>
        <w:rPr>
          <w:spacing w:val="1"/>
        </w:rPr>
        <w:t xml:space="preserve"> </w:t>
      </w:r>
      <w:r>
        <w:t>is necessary to conduct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study in exploring the</w:t>
      </w:r>
      <w:r>
        <w:rPr>
          <w:spacing w:val="60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that exist 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collaboration.</w:t>
      </w:r>
    </w:p>
    <w:p w:rsidR="000579D3" w:rsidRDefault="000579D3" w:rsidP="000579D3">
      <w:pPr>
        <w:pStyle w:val="Heading1"/>
        <w:numPr>
          <w:ilvl w:val="0"/>
          <w:numId w:val="9"/>
        </w:numPr>
        <w:tabs>
          <w:tab w:val="left" w:pos="1017"/>
        </w:tabs>
        <w:spacing w:before="6"/>
        <w:jc w:val="both"/>
      </w:pPr>
      <w:r>
        <w:t>Formulation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Problem</w:t>
      </w:r>
    </w:p>
    <w:p w:rsidR="000579D3" w:rsidRDefault="000579D3" w:rsidP="000579D3">
      <w:pPr>
        <w:pStyle w:val="BodyText"/>
        <w:ind w:right="121" w:firstLine="428"/>
        <w:jc w:val="both"/>
      </w:pPr>
      <w:r>
        <w:t>Lampung is currently still a strategic area between the islands of Java and</w:t>
      </w:r>
      <w:r>
        <w:rPr>
          <w:spacing w:val="1"/>
        </w:rPr>
        <w:t xml:space="preserve"> </w:t>
      </w:r>
      <w:r>
        <w:t>Sumatra in Indonesia. As an important crossing area of the State of Indonesia,</w:t>
      </w:r>
      <w:r>
        <w:rPr>
          <w:spacing w:val="1"/>
        </w:rPr>
        <w:t xml:space="preserve"> </w:t>
      </w:r>
      <w:r>
        <w:t>Lampung has the opportunity to become one of the tourism corridors. In addition,</w:t>
      </w:r>
      <w:r>
        <w:rPr>
          <w:spacing w:val="1"/>
        </w:rPr>
        <w:t xml:space="preserve"> </w:t>
      </w:r>
      <w:r>
        <w:t>Lampung has</w:t>
      </w:r>
      <w:r>
        <w:rPr>
          <w:spacing w:val="1"/>
        </w:rPr>
        <w:t xml:space="preserve"> </w:t>
      </w:r>
      <w:r>
        <w:t>various interesting tourist destinations, especially beach tourism</w:t>
      </w:r>
      <w:r>
        <w:rPr>
          <w:spacing w:val="1"/>
        </w:rPr>
        <w:t xml:space="preserve"> </w:t>
      </w:r>
      <w:r>
        <w:t>destinations. Therefore, this study will present research questions, what are the</w:t>
      </w:r>
      <w:r>
        <w:rPr>
          <w:spacing w:val="1"/>
        </w:rPr>
        <w:t xml:space="preserve"> </w:t>
      </w:r>
      <w:r>
        <w:t>opportunities and challenges of</w:t>
      </w:r>
      <w:r>
        <w:rPr>
          <w:spacing w:val="60"/>
        </w:rPr>
        <w:t xml:space="preserve"> </w:t>
      </w:r>
      <w:r>
        <w:t>Lampung-Australia Subnational cooperation in</w:t>
      </w:r>
      <w:r>
        <w:rPr>
          <w:spacing w:val="1"/>
        </w:rPr>
        <w:t xml:space="preserve"> </w:t>
      </w:r>
      <w:r>
        <w:t>the tourism sector?</w:t>
      </w:r>
    </w:p>
    <w:p w:rsidR="000579D3" w:rsidRDefault="000579D3" w:rsidP="000579D3">
      <w:pPr>
        <w:pStyle w:val="BodyText"/>
        <w:spacing w:before="2"/>
        <w:ind w:left="0"/>
      </w:pPr>
    </w:p>
    <w:p w:rsidR="000579D3" w:rsidRDefault="000579D3" w:rsidP="000579D3">
      <w:pPr>
        <w:pStyle w:val="Heading1"/>
        <w:numPr>
          <w:ilvl w:val="0"/>
          <w:numId w:val="9"/>
        </w:numPr>
        <w:tabs>
          <w:tab w:val="left" w:pos="1017"/>
        </w:tabs>
        <w:jc w:val="both"/>
      </w:pPr>
      <w:r>
        <w:t>Methodology</w:t>
      </w:r>
    </w:p>
    <w:p w:rsidR="000579D3" w:rsidRDefault="000579D3" w:rsidP="000579D3">
      <w:pPr>
        <w:pStyle w:val="BodyText"/>
        <w:ind w:right="117" w:firstLine="428"/>
        <w:jc w:val="both"/>
      </w:pPr>
      <w:r>
        <w:t>This study uses a qualitative method. The secondary data in this study were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official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information obtained from trusted online sources. Meanwhile, primary data was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Bureau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Autonomy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Province.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Subnational</w:t>
      </w:r>
      <w:r>
        <w:rPr>
          <w:spacing w:val="-57"/>
        </w:rPr>
        <w:t xml:space="preserve"> </w:t>
      </w:r>
      <w:r>
        <w:t>cooperation with Australia in the Tourism sector. This analysis of Opportunities</w:t>
      </w:r>
      <w:r>
        <w:rPr>
          <w:spacing w:val="1"/>
        </w:rPr>
        <w:t xml:space="preserve"> </w:t>
      </w:r>
      <w:r>
        <w:t>and Challenges will be a preliminary study to see the potential for cooperation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Lampung-Australia</w:t>
      </w:r>
      <w:r>
        <w:rPr>
          <w:spacing w:val="-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Tourism sector.</w:t>
      </w:r>
    </w:p>
    <w:p w:rsidR="000579D3" w:rsidRDefault="000579D3" w:rsidP="000579D3">
      <w:pPr>
        <w:jc w:val="both"/>
        <w:sectPr w:rsidR="000579D3">
          <w:pgSz w:w="11910" w:h="16840"/>
          <w:pgMar w:top="1600" w:right="1580" w:bottom="280" w:left="1680" w:header="720" w:footer="720" w:gutter="0"/>
          <w:cols w:space="720"/>
        </w:sectPr>
      </w:pPr>
    </w:p>
    <w:p w:rsidR="000579D3" w:rsidRDefault="000579D3" w:rsidP="000579D3">
      <w:pPr>
        <w:pStyle w:val="Heading1"/>
        <w:numPr>
          <w:ilvl w:val="0"/>
          <w:numId w:val="9"/>
        </w:numPr>
        <w:tabs>
          <w:tab w:val="left" w:pos="1017"/>
        </w:tabs>
        <w:spacing w:before="96" w:line="240" w:lineRule="auto"/>
        <w:jc w:val="both"/>
      </w:pPr>
      <w:r>
        <w:lastRenderedPageBreak/>
        <w:t>Result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Discussion</w:t>
      </w:r>
    </w:p>
    <w:p w:rsidR="000579D3" w:rsidRDefault="000579D3" w:rsidP="000579D3">
      <w:pPr>
        <w:pStyle w:val="ListParagraph"/>
        <w:numPr>
          <w:ilvl w:val="0"/>
          <w:numId w:val="8"/>
        </w:numPr>
        <w:tabs>
          <w:tab w:val="left" w:pos="1017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Leading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Tourism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Pesisir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Barat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Pesisir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Selatan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Lampung</w:t>
      </w:r>
    </w:p>
    <w:p w:rsidR="000579D3" w:rsidRDefault="000579D3" w:rsidP="000579D3">
      <w:pPr>
        <w:pStyle w:val="BodyText"/>
        <w:ind w:right="124" w:firstLine="428"/>
        <w:jc w:val="both"/>
      </w:pPr>
      <w:r>
        <w:t>Lampung has seven tourist areas. One of the leading tourist areas is the Krui</w:t>
      </w:r>
      <w:r>
        <w:rPr>
          <w:spacing w:val="1"/>
        </w:rPr>
        <w:t xml:space="preserve"> </w:t>
      </w:r>
      <w:r>
        <w:t>Tourism Area and Tanjung Setia Beach which is located in Tanjung Setia Village,</w:t>
      </w:r>
      <w:r>
        <w:rPr>
          <w:spacing w:val="-57"/>
        </w:rPr>
        <w:t xml:space="preserve"> </w:t>
      </w:r>
      <w:r>
        <w:t>Pesisir Selatan District. In addition, there is also Labuhan Jukung Beach in Krui</w:t>
      </w:r>
      <w:r>
        <w:rPr>
          <w:spacing w:val="1"/>
        </w:rPr>
        <w:t xml:space="preserve"> </w:t>
      </w:r>
      <w:r>
        <w:t>City. This series of beach tours is favored by foreign tourists because of the high</w:t>
      </w:r>
      <w:r>
        <w:rPr>
          <w:spacing w:val="1"/>
        </w:rPr>
        <w:t xml:space="preserve"> </w:t>
      </w:r>
      <w:r>
        <w:t>waves that can be used for surfing tours. Pesisir Barat Regency has excellent</w:t>
      </w:r>
      <w:r>
        <w:rPr>
          <w:spacing w:val="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tourism sector,</w:t>
      </w:r>
      <w:r>
        <w:rPr>
          <w:spacing w:val="-4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Coastal Tourism.</w:t>
      </w:r>
    </w:p>
    <w:p w:rsidR="000579D3" w:rsidRDefault="000579D3" w:rsidP="000579D3">
      <w:pPr>
        <w:pStyle w:val="BodyText"/>
        <w:ind w:right="119" w:firstLine="428"/>
        <w:jc w:val="both"/>
      </w:pPr>
      <w:r>
        <w:t>This type of coastal tourism can take advantage of the potential for waves,</w:t>
      </w:r>
      <w:r>
        <w:rPr>
          <w:spacing w:val="1"/>
        </w:rPr>
        <w:t xml:space="preserve"> </w:t>
      </w:r>
      <w:r>
        <w:t>beaches, tidal flats in the form of mud flats and brackish marshes as well as areas</w:t>
      </w:r>
      <w:r>
        <w:rPr>
          <w:spacing w:val="1"/>
        </w:rPr>
        <w:t xml:space="preserve"> </w:t>
      </w:r>
      <w:r>
        <w:t>whose morphological formation is still under the influence of marine activity [6].</w:t>
      </w:r>
      <w:r>
        <w:rPr>
          <w:spacing w:val="1"/>
        </w:rPr>
        <w:t xml:space="preserve"> </w:t>
      </w:r>
      <w:r>
        <w:t>Potential coastal tourism in the West Coast Regency includes Kempring Beach,</w:t>
      </w:r>
      <w:r>
        <w:rPr>
          <w:spacing w:val="1"/>
        </w:rPr>
        <w:t xml:space="preserve"> </w:t>
      </w:r>
      <w:r>
        <w:t>Labuhan Beach, Pasar Ulu Beach, Labuhan Jukung Beach, Seray Beach, Way</w:t>
      </w:r>
      <w:r>
        <w:rPr>
          <w:spacing w:val="1"/>
        </w:rPr>
        <w:t xml:space="preserve"> </w:t>
      </w:r>
      <w:r>
        <w:t>Redak Beach, Walur Beach, Lintik Beach, Padang Haluan Beach, Andai Berandai</w:t>
      </w:r>
      <w:r>
        <w:rPr>
          <w:spacing w:val="-57"/>
        </w:rPr>
        <w:t xml:space="preserve"> </w:t>
      </w:r>
      <w:r>
        <w:t>Beach, Tanjung Setia Beach. , Melasti Beach, Labuhan Ngambur Beach, Mandiri</w:t>
      </w:r>
      <w:r>
        <w:rPr>
          <w:spacing w:val="1"/>
        </w:rPr>
        <w:t xml:space="preserve"> </w:t>
      </w:r>
      <w:r>
        <w:t>Beach,</w:t>
      </w:r>
      <w:r>
        <w:rPr>
          <w:spacing w:val="-1"/>
        </w:rPr>
        <w:t xml:space="preserve"> </w:t>
      </w:r>
      <w:r>
        <w:t>and Shock Beach (Way</w:t>
      </w:r>
      <w:r>
        <w:rPr>
          <w:spacing w:val="-8"/>
        </w:rPr>
        <w:t xml:space="preserve"> </w:t>
      </w:r>
      <w:r>
        <w:t>Sindi) [7].</w:t>
      </w:r>
    </w:p>
    <w:p w:rsidR="000579D3" w:rsidRDefault="000579D3" w:rsidP="000579D3">
      <w:pPr>
        <w:pStyle w:val="BodyText"/>
        <w:ind w:left="0"/>
      </w:pPr>
    </w:p>
    <w:p w:rsidR="000579D3" w:rsidRDefault="000579D3" w:rsidP="000579D3">
      <w:pPr>
        <w:pStyle w:val="BodyText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beaches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popular with</w:t>
      </w:r>
      <w:r>
        <w:rPr>
          <w:spacing w:val="1"/>
        </w:rPr>
        <w:t xml:space="preserve"> </w:t>
      </w:r>
      <w:r>
        <w:t>visitors,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described as</w:t>
      </w:r>
      <w:r>
        <w:rPr>
          <w:spacing w:val="-57"/>
        </w:rPr>
        <w:t xml:space="preserve"> </w:t>
      </w:r>
      <w:r>
        <w:t>follows:</w:t>
      </w:r>
    </w:p>
    <w:p w:rsidR="000579D3" w:rsidRDefault="000579D3" w:rsidP="000579D3">
      <w:pPr>
        <w:pStyle w:val="BodyText"/>
        <w:ind w:left="0"/>
      </w:pPr>
    </w:p>
    <w:p w:rsidR="000579D3" w:rsidRDefault="000579D3" w:rsidP="000579D3">
      <w:pPr>
        <w:pStyle w:val="ListParagraph"/>
        <w:numPr>
          <w:ilvl w:val="0"/>
          <w:numId w:val="7"/>
        </w:numPr>
        <w:tabs>
          <w:tab w:val="left" w:pos="829"/>
        </w:tabs>
        <w:jc w:val="both"/>
        <w:rPr>
          <w:sz w:val="24"/>
        </w:rPr>
      </w:pPr>
      <w:r>
        <w:rPr>
          <w:sz w:val="24"/>
        </w:rPr>
        <w:t>Beach</w:t>
      </w:r>
      <w:r>
        <w:rPr>
          <w:spacing w:val="-2"/>
          <w:sz w:val="24"/>
        </w:rPr>
        <w:t xml:space="preserve"> </w:t>
      </w:r>
      <w:r>
        <w:rPr>
          <w:sz w:val="24"/>
        </w:rPr>
        <w:t>Tembakak</w:t>
      </w:r>
      <w:r>
        <w:rPr>
          <w:spacing w:val="-1"/>
          <w:sz w:val="24"/>
        </w:rPr>
        <w:t xml:space="preserve"> </w:t>
      </w:r>
      <w:r>
        <w:rPr>
          <w:sz w:val="24"/>
        </w:rPr>
        <w:t>(Way</w:t>
      </w:r>
      <w:r>
        <w:rPr>
          <w:spacing w:val="-6"/>
          <w:sz w:val="24"/>
        </w:rPr>
        <w:t xml:space="preserve"> </w:t>
      </w:r>
      <w:r>
        <w:rPr>
          <w:sz w:val="24"/>
        </w:rPr>
        <w:t>Sindi Beach)</w:t>
      </w:r>
    </w:p>
    <w:p w:rsidR="000579D3" w:rsidRDefault="000579D3" w:rsidP="000579D3">
      <w:pPr>
        <w:pStyle w:val="BodyText"/>
        <w:ind w:right="125" w:firstLine="428"/>
        <w:jc w:val="both"/>
      </w:pPr>
      <w:r>
        <w:t>Another name for the Shock Beach is Way Sindi Beach. This beach is located</w:t>
      </w:r>
      <w:r>
        <w:rPr>
          <w:spacing w:val="-57"/>
        </w:rPr>
        <w:t xml:space="preserve"> </w:t>
      </w:r>
      <w:r>
        <w:t>in Way Sindi Village, Karya</w:t>
      </w:r>
      <w:r>
        <w:rPr>
          <w:spacing w:val="1"/>
        </w:rPr>
        <w:t xml:space="preserve"> </w:t>
      </w:r>
      <w:r>
        <w:t>Penggawa</w:t>
      </w:r>
      <w:r>
        <w:rPr>
          <w:spacing w:val="1"/>
        </w:rPr>
        <w:t xml:space="preserve"> </w:t>
      </w:r>
      <w:r>
        <w:t>District, Pesisir Barat Regency. This</w:t>
      </w:r>
      <w:r>
        <w:rPr>
          <w:spacing w:val="1"/>
        </w:rPr>
        <w:t xml:space="preserve"> </w:t>
      </w:r>
      <w:r>
        <w:t>location can be accessed via Jalan Lintas Barat Sumatra. This beach can also be</w:t>
      </w:r>
      <w:r>
        <w:rPr>
          <w:spacing w:val="1"/>
        </w:rPr>
        <w:t xml:space="preserve"> </w:t>
      </w:r>
      <w:r>
        <w:t>accessed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downtown</w:t>
      </w:r>
      <w:r>
        <w:rPr>
          <w:spacing w:val="-2"/>
        </w:rPr>
        <w:t xml:space="preserve"> </w:t>
      </w:r>
      <w:r>
        <w:t>Krui</w:t>
      </w:r>
      <w:r>
        <w:rPr>
          <w:spacing w:val="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causeway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Bengkulu</w:t>
      </w:r>
      <w:r>
        <w:rPr>
          <w:spacing w:val="-2"/>
        </w:rPr>
        <w:t xml:space="preserve"> </w:t>
      </w:r>
      <w:r>
        <w:t>Province</w:t>
      </w:r>
      <w:r>
        <w:rPr>
          <w:spacing w:val="-1"/>
        </w:rPr>
        <w:t xml:space="preserve"> </w:t>
      </w:r>
      <w:r>
        <w:t>(north).</w:t>
      </w:r>
    </w:p>
    <w:p w:rsidR="000579D3" w:rsidRDefault="000579D3" w:rsidP="000579D3">
      <w:pPr>
        <w:pStyle w:val="BodyText"/>
        <w:ind w:right="113" w:firstLine="428"/>
        <w:jc w:val="both"/>
      </w:pPr>
      <w:r>
        <w:t>This beach has attractive black sand. Around the shoreline is overgrown by</w:t>
      </w:r>
      <w:r>
        <w:rPr>
          <w:spacing w:val="1"/>
        </w:rPr>
        <w:t xml:space="preserve"> </w:t>
      </w:r>
      <w:r>
        <w:t>rows of coconut trees which are different from other beaches in Pesisir Barat</w:t>
      </w:r>
      <w:r>
        <w:rPr>
          <w:spacing w:val="1"/>
        </w:rPr>
        <w:t xml:space="preserve"> </w:t>
      </w:r>
      <w:r>
        <w:t>Regency which are generally white sandy. Another attraction is indicated by the</w:t>
      </w:r>
      <w:r>
        <w:rPr>
          <w:spacing w:val="1"/>
        </w:rPr>
        <w:t xml:space="preserve"> </w:t>
      </w:r>
      <w:r>
        <w:t>presence of large black stones around the beach. This beach is also a port to cross</w:t>
      </w:r>
      <w:r>
        <w:rPr>
          <w:spacing w:val="1"/>
        </w:rPr>
        <w:t xml:space="preserve"> </w:t>
      </w:r>
      <w:r>
        <w:t>to Banana Island. The large rocks on the beach are also an attractive tourist</w:t>
      </w:r>
      <w:r>
        <w:rPr>
          <w:spacing w:val="1"/>
        </w:rPr>
        <w:t xml:space="preserve"> </w:t>
      </w:r>
      <w:r>
        <w:t>destination</w:t>
      </w:r>
      <w:r>
        <w:rPr>
          <w:spacing w:val="-1"/>
        </w:rPr>
        <w:t xml:space="preserve"> </w:t>
      </w:r>
      <w:r>
        <w:t>for photography</w:t>
      </w:r>
      <w:r>
        <w:rPr>
          <w:spacing w:val="-8"/>
        </w:rPr>
        <w:t xml:space="preserve"> </w:t>
      </w:r>
      <w:r>
        <w:t>lovers.</w:t>
      </w:r>
    </w:p>
    <w:p w:rsidR="000579D3" w:rsidRDefault="000579D3" w:rsidP="000579D3">
      <w:pPr>
        <w:pStyle w:val="BodyText"/>
        <w:spacing w:before="1"/>
        <w:ind w:left="0"/>
      </w:pPr>
    </w:p>
    <w:p w:rsidR="000579D3" w:rsidRDefault="000579D3" w:rsidP="000579D3">
      <w:pPr>
        <w:pStyle w:val="ListParagraph"/>
        <w:numPr>
          <w:ilvl w:val="0"/>
          <w:numId w:val="7"/>
        </w:numPr>
        <w:tabs>
          <w:tab w:val="left" w:pos="829"/>
        </w:tabs>
        <w:jc w:val="both"/>
        <w:rPr>
          <w:sz w:val="24"/>
        </w:rPr>
      </w:pPr>
      <w:r>
        <w:rPr>
          <w:sz w:val="24"/>
        </w:rPr>
        <w:t>Pulau</w:t>
      </w:r>
      <w:r>
        <w:rPr>
          <w:spacing w:val="-2"/>
          <w:sz w:val="24"/>
        </w:rPr>
        <w:t xml:space="preserve"> </w:t>
      </w:r>
      <w:r>
        <w:rPr>
          <w:sz w:val="24"/>
        </w:rPr>
        <w:t>Pisang</w:t>
      </w:r>
    </w:p>
    <w:p w:rsidR="000579D3" w:rsidRDefault="000579D3" w:rsidP="000579D3">
      <w:pPr>
        <w:pStyle w:val="BodyText"/>
        <w:ind w:right="114" w:firstLine="428"/>
        <w:jc w:val="both"/>
      </w:pPr>
      <w:r>
        <w:t>Banana Island is a small inhabited island that has officially become a sub-</w:t>
      </w:r>
      <w:r>
        <w:rPr>
          <w:spacing w:val="1"/>
        </w:rPr>
        <w:t xml:space="preserve"> </w:t>
      </w:r>
      <w:r>
        <w:t>district since 2012. The area of this island is 43.61 square kilometers. Some of the</w:t>
      </w:r>
      <w:r>
        <w:rPr>
          <w:spacing w:val="1"/>
        </w:rPr>
        <w:t xml:space="preserve"> </w:t>
      </w:r>
      <w:r>
        <w:t>attractions on Banana Island include the Putri Way Bah Anjung Well, Batu Gurih,</w:t>
      </w:r>
      <w:r>
        <w:rPr>
          <w:spacing w:val="-57"/>
        </w:rPr>
        <w:t xml:space="preserve"> </w:t>
      </w:r>
      <w:r>
        <w:t>and Batu Tiga. According to the local community, Sumur Putri Way Bah Anjung</w:t>
      </w:r>
      <w:r>
        <w:rPr>
          <w:spacing w:val="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highest</w:t>
      </w:r>
      <w:r>
        <w:rPr>
          <w:spacing w:val="19"/>
        </w:rPr>
        <w:t xml:space="preserve"> </w:t>
      </w:r>
      <w:r>
        <w:t>plateau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Pulau</w:t>
      </w:r>
      <w:r>
        <w:rPr>
          <w:spacing w:val="18"/>
        </w:rPr>
        <w:t xml:space="preserve"> </w:t>
      </w:r>
      <w:r>
        <w:t>Pisang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believed</w:t>
      </w:r>
      <w:r>
        <w:rPr>
          <w:spacing w:val="-58"/>
        </w:rPr>
        <w:t xml:space="preserve"> </w:t>
      </w:r>
      <w:r>
        <w:t>by the community to be a bathing place for the gods. According to local beliefs,</w:t>
      </w:r>
      <w:r>
        <w:rPr>
          <w:spacing w:val="1"/>
        </w:rPr>
        <w:t xml:space="preserve"> </w:t>
      </w:r>
      <w:r>
        <w:t>people who bathe in this well water will stay young and can eliminate all kinds of</w:t>
      </w:r>
      <w:r>
        <w:rPr>
          <w:spacing w:val="1"/>
        </w:rPr>
        <w:t xml:space="preserve"> </w:t>
      </w:r>
      <w:r>
        <w:t>diseases. Another unique thing about this well is that the water never recedes even</w:t>
      </w:r>
      <w:r>
        <w:rPr>
          <w:spacing w:val="-5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season.</w:t>
      </w:r>
    </w:p>
    <w:p w:rsidR="000579D3" w:rsidRDefault="000579D3" w:rsidP="000579D3">
      <w:pPr>
        <w:pStyle w:val="BodyText"/>
        <w:spacing w:before="1"/>
        <w:ind w:right="119" w:firstLine="428"/>
        <w:jc w:val="both"/>
      </w:pPr>
      <w:r>
        <w:t>Meanwhile, Batu Gurih Beach is a beach with white sand, and there are many</w:t>
      </w:r>
      <w:r>
        <w:rPr>
          <w:spacing w:val="-57"/>
        </w:rPr>
        <w:t xml:space="preserve"> </w:t>
      </w:r>
      <w:r>
        <w:t>large stones, such as at Tembakak Beach. On this beach there are ships that have</w:t>
      </w:r>
      <w:r>
        <w:rPr>
          <w:spacing w:val="1"/>
        </w:rPr>
        <w:t xml:space="preserve"> </w:t>
      </w:r>
      <w:r>
        <w:t>been stranded since decades ago which are the main attraction for tourists. On</w:t>
      </w:r>
      <w:r>
        <w:rPr>
          <w:spacing w:val="1"/>
        </w:rPr>
        <w:t xml:space="preserve"> </w:t>
      </w:r>
      <w:r>
        <w:t>Pisang Island there is also Batu Tiga Beach, which is three large stones that stand</w:t>
      </w:r>
      <w:r>
        <w:rPr>
          <w:spacing w:val="1"/>
        </w:rPr>
        <w:t xml:space="preserve"> </w:t>
      </w:r>
      <w:r>
        <w:t>upright on the shoreline surrounded by small stones so that it adds to the special</w:t>
      </w:r>
      <w:r>
        <w:rPr>
          <w:spacing w:val="1"/>
        </w:rPr>
        <w:t xml:space="preserve"> </w:t>
      </w:r>
      <w:r>
        <w:t>attraction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beach.</w:t>
      </w:r>
      <w:r>
        <w:rPr>
          <w:spacing w:val="13"/>
        </w:rPr>
        <w:t xml:space="preserve"> </w:t>
      </w:r>
      <w:r>
        <w:t>Another</w:t>
      </w:r>
      <w:r>
        <w:rPr>
          <w:spacing w:val="13"/>
        </w:rPr>
        <w:t xml:space="preserve"> </w:t>
      </w:r>
      <w:r>
        <w:t>interesting</w:t>
      </w:r>
      <w:r>
        <w:rPr>
          <w:spacing w:val="9"/>
        </w:rPr>
        <w:t xml:space="preserve"> </w:t>
      </w:r>
      <w:r>
        <w:t>thing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tourist</w:t>
      </w:r>
      <w:r>
        <w:rPr>
          <w:spacing w:val="26"/>
        </w:rPr>
        <w:t xml:space="preserve"> </w:t>
      </w:r>
      <w:r>
        <w:t>destination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</w:p>
    <w:p w:rsidR="000579D3" w:rsidRDefault="000579D3" w:rsidP="000579D3">
      <w:pPr>
        <w:jc w:val="both"/>
        <w:sectPr w:rsidR="000579D3">
          <w:pgSz w:w="11910" w:h="16840"/>
          <w:pgMar w:top="1600" w:right="1580" w:bottom="280" w:left="1680" w:header="720" w:footer="720" w:gutter="0"/>
          <w:cols w:space="720"/>
        </w:sectPr>
      </w:pPr>
    </w:p>
    <w:p w:rsidR="000579D3" w:rsidRDefault="000579D3" w:rsidP="000579D3">
      <w:pPr>
        <w:pStyle w:val="BodyText"/>
        <w:spacing w:before="92"/>
      </w:pPr>
      <w:r>
        <w:lastRenderedPageBreak/>
        <w:t>socio-cultural</w:t>
      </w:r>
      <w:r>
        <w:rPr>
          <w:spacing w:val="5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Lampung people</w:t>
      </w:r>
      <w:r>
        <w:rPr>
          <w:spacing w:val="5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live</w:t>
      </w:r>
      <w:r>
        <w:rPr>
          <w:spacing w:val="5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Banana</w:t>
      </w:r>
      <w:r>
        <w:rPr>
          <w:spacing w:val="6"/>
        </w:rPr>
        <w:t xml:space="preserve"> </w:t>
      </w:r>
      <w:r>
        <w:t>Island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attraction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historical value.</w:t>
      </w:r>
    </w:p>
    <w:p w:rsidR="000579D3" w:rsidRDefault="000579D3" w:rsidP="000579D3">
      <w:pPr>
        <w:pStyle w:val="BodyText"/>
        <w:ind w:left="0"/>
      </w:pPr>
    </w:p>
    <w:p w:rsidR="000579D3" w:rsidRDefault="000579D3" w:rsidP="000579D3">
      <w:pPr>
        <w:pStyle w:val="ListParagraph"/>
        <w:numPr>
          <w:ilvl w:val="0"/>
          <w:numId w:val="7"/>
        </w:numPr>
        <w:tabs>
          <w:tab w:val="left" w:pos="833"/>
        </w:tabs>
        <w:ind w:left="833" w:hanging="244"/>
        <w:jc w:val="both"/>
        <w:rPr>
          <w:sz w:val="24"/>
        </w:rPr>
      </w:pPr>
      <w:r>
        <w:rPr>
          <w:sz w:val="24"/>
        </w:rPr>
        <w:t>Labuhan</w:t>
      </w:r>
      <w:r>
        <w:rPr>
          <w:spacing w:val="-3"/>
          <w:sz w:val="24"/>
        </w:rPr>
        <w:t xml:space="preserve"> </w:t>
      </w:r>
      <w:r>
        <w:rPr>
          <w:sz w:val="24"/>
        </w:rPr>
        <w:t>Jukung</w:t>
      </w:r>
      <w:r>
        <w:rPr>
          <w:spacing w:val="-2"/>
          <w:sz w:val="24"/>
        </w:rPr>
        <w:t xml:space="preserve"> </w:t>
      </w:r>
      <w:r>
        <w:rPr>
          <w:sz w:val="24"/>
        </w:rPr>
        <w:t>Beach</w:t>
      </w:r>
    </w:p>
    <w:p w:rsidR="000579D3" w:rsidRDefault="000579D3" w:rsidP="000579D3">
      <w:pPr>
        <w:pStyle w:val="BodyText"/>
        <w:spacing w:before="1"/>
        <w:ind w:right="127" w:firstLine="568"/>
        <w:jc w:val="both"/>
      </w:pPr>
      <w:r>
        <w:t>This beach is one of the beaches located in the center of Krui City, the</w:t>
      </w:r>
      <w:r>
        <w:rPr>
          <w:spacing w:val="1"/>
        </w:rPr>
        <w:t xml:space="preserve"> </w:t>
      </w:r>
      <w:r>
        <w:t>capital of the Pesisir Barat Regency. Labuhan Jukung Beach has the best access</w:t>
      </w:r>
      <w:r>
        <w:rPr>
          <w:spacing w:val="1"/>
        </w:rPr>
        <w:t xml:space="preserve"> </w:t>
      </w:r>
      <w:r>
        <w:t>among other beaches. This beach has white sand, with beautiful waves that are</w:t>
      </w:r>
      <w:r>
        <w:rPr>
          <w:spacing w:val="1"/>
        </w:rPr>
        <w:t xml:space="preserve"> </w:t>
      </w:r>
      <w:r>
        <w:t>suitable for use as a surfing location. In addition, this beach tourists can watch the</w:t>
      </w:r>
      <w:r>
        <w:rPr>
          <w:spacing w:val="1"/>
        </w:rPr>
        <w:t xml:space="preserve"> </w:t>
      </w:r>
      <w:r>
        <w:t>beauty</w:t>
      </w:r>
      <w:r>
        <w:rPr>
          <w:spacing w:val="-8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sunset.</w:t>
      </w:r>
    </w:p>
    <w:p w:rsidR="000579D3" w:rsidRDefault="000579D3" w:rsidP="000579D3">
      <w:pPr>
        <w:pStyle w:val="BodyText"/>
        <w:ind w:left="0"/>
      </w:pPr>
    </w:p>
    <w:p w:rsidR="000579D3" w:rsidRDefault="000579D3" w:rsidP="000579D3">
      <w:pPr>
        <w:pStyle w:val="ListParagraph"/>
        <w:numPr>
          <w:ilvl w:val="0"/>
          <w:numId w:val="7"/>
        </w:numPr>
        <w:tabs>
          <w:tab w:val="left" w:pos="829"/>
        </w:tabs>
        <w:jc w:val="both"/>
        <w:rPr>
          <w:sz w:val="24"/>
        </w:rPr>
      </w:pPr>
      <w:r>
        <w:rPr>
          <w:sz w:val="24"/>
        </w:rPr>
        <w:t>Tanjung</w:t>
      </w:r>
      <w:r>
        <w:rPr>
          <w:spacing w:val="-6"/>
          <w:sz w:val="24"/>
        </w:rPr>
        <w:t xml:space="preserve"> </w:t>
      </w:r>
      <w:r>
        <w:rPr>
          <w:sz w:val="24"/>
        </w:rPr>
        <w:t>Setia</w:t>
      </w:r>
      <w:r>
        <w:rPr>
          <w:spacing w:val="3"/>
          <w:sz w:val="24"/>
        </w:rPr>
        <w:t xml:space="preserve"> </w:t>
      </w:r>
      <w:r>
        <w:rPr>
          <w:sz w:val="24"/>
        </w:rPr>
        <w:t>Beach</w:t>
      </w:r>
    </w:p>
    <w:p w:rsidR="000579D3" w:rsidRDefault="000579D3" w:rsidP="000579D3">
      <w:pPr>
        <w:pStyle w:val="BodyText"/>
        <w:ind w:right="125" w:firstLine="568"/>
        <w:jc w:val="both"/>
      </w:pPr>
      <w:r>
        <w:t>Tanjung Setia Beach is located in Tanjung Setia Village, Pesisir Selatan</w:t>
      </w:r>
      <w:r>
        <w:rPr>
          <w:spacing w:val="1"/>
        </w:rPr>
        <w:t xml:space="preserve"> </w:t>
      </w:r>
      <w:r>
        <w:t>District. Tanjung Setia Beach is better known by the local community as Karang</w:t>
      </w:r>
      <w:r>
        <w:rPr>
          <w:spacing w:val="1"/>
        </w:rPr>
        <w:t xml:space="preserve"> </w:t>
      </w:r>
      <w:r>
        <w:t>Ngimbor Beach. Karang Ngimbor means rock that splashes water. Tanjung Setia</w:t>
      </w:r>
      <w:r>
        <w:rPr>
          <w:spacing w:val="1"/>
        </w:rPr>
        <w:t xml:space="preserve"> </w:t>
      </w:r>
      <w:r>
        <w:t>Beach is well known by foreign tourists.</w:t>
      </w:r>
      <w:r>
        <w:rPr>
          <w:spacing w:val="60"/>
        </w:rPr>
        <w:t xml:space="preserve"> </w:t>
      </w:r>
      <w:r>
        <w:t>Tanjung Setia Beach has been awarded</w:t>
      </w:r>
      <w:r>
        <w:rPr>
          <w:spacing w:val="1"/>
        </w:rPr>
        <w:t xml:space="preserve"> </w:t>
      </w:r>
      <w:r>
        <w:t>as a beach with the third best wave beauty in the world for surfing. Tanjung Setia</w:t>
      </w:r>
      <w:r>
        <w:rPr>
          <w:spacing w:val="1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waves</w:t>
      </w:r>
      <w:r>
        <w:rPr>
          <w:spacing w:val="-3"/>
        </w:rPr>
        <w:t xml:space="preserve"> </w:t>
      </w:r>
      <w:r>
        <w:t>average 3-5</w:t>
      </w:r>
      <w:r>
        <w:rPr>
          <w:spacing w:val="-1"/>
        </w:rPr>
        <w:t xml:space="preserve"> </w:t>
      </w:r>
      <w:r>
        <w:t>meters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wave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meters.</w:t>
      </w:r>
    </w:p>
    <w:p w:rsidR="000579D3" w:rsidRDefault="000579D3" w:rsidP="000579D3">
      <w:pPr>
        <w:pStyle w:val="BodyText"/>
        <w:spacing w:before="1"/>
        <w:ind w:right="117" w:firstLine="568"/>
        <w:jc w:val="both"/>
      </w:pPr>
      <w:r>
        <w:t>Other than the high wavy beach attractions that are liked by foreign tourists.</w:t>
      </w:r>
      <w:r>
        <w:rPr>
          <w:spacing w:val="1"/>
        </w:rPr>
        <w:t xml:space="preserve"> </w:t>
      </w:r>
      <w:r>
        <w:t>Pesisir Barat also has historical tourism potential. The Pesisir Barat Regency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tourist</w:t>
      </w:r>
      <w:r>
        <w:rPr>
          <w:spacing w:val="1"/>
        </w:rPr>
        <w:t xml:space="preserve"> </w:t>
      </w:r>
      <w:r>
        <w:t>attraction</w:t>
      </w:r>
      <w:r>
        <w:rPr>
          <w:spacing w:val="1"/>
        </w:rPr>
        <w:t xml:space="preserve"> </w:t>
      </w:r>
      <w:r>
        <w:t>"Patih</w:t>
      </w:r>
      <w:r>
        <w:rPr>
          <w:spacing w:val="1"/>
        </w:rPr>
        <w:t xml:space="preserve"> </w:t>
      </w:r>
      <w:r>
        <w:t>Gajah</w:t>
      </w:r>
      <w:r>
        <w:rPr>
          <w:spacing w:val="60"/>
        </w:rPr>
        <w:t xml:space="preserve"> </w:t>
      </w:r>
      <w:r>
        <w:t>Mada's</w:t>
      </w:r>
      <w:r>
        <w:rPr>
          <w:spacing w:val="1"/>
        </w:rPr>
        <w:t xml:space="preserve"> </w:t>
      </w:r>
      <w:r>
        <w:t>Tomb" [8]. The development carried out includes preparing infrastructure and</w:t>
      </w:r>
      <w:r>
        <w:rPr>
          <w:spacing w:val="1"/>
        </w:rPr>
        <w:t xml:space="preserve"> </w:t>
      </w:r>
      <w:r>
        <w:t>facilities,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tourist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worth</w:t>
      </w:r>
      <w:r>
        <w:rPr>
          <w:spacing w:val="1"/>
        </w:rPr>
        <w:t xml:space="preserve"> </w:t>
      </w:r>
      <w:r>
        <w:t>visiting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value.</w:t>
      </w:r>
      <w:r>
        <w:rPr>
          <w:spacing w:val="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historical tour also has an attraction for foreign tourists who like the type of</w:t>
      </w:r>
      <w:r>
        <w:rPr>
          <w:spacing w:val="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tourism</w:t>
      </w:r>
      <w:r>
        <w:rPr>
          <w:spacing w:val="-4"/>
        </w:rPr>
        <w:t xml:space="preserve"> </w:t>
      </w:r>
      <w:r>
        <w:t>and the value</w:t>
      </w:r>
      <w:r>
        <w:rPr>
          <w:spacing w:val="1"/>
        </w:rPr>
        <w:t xml:space="preserve"> </w:t>
      </w:r>
      <w:r>
        <w:t>of traditionalism.</w:t>
      </w:r>
    </w:p>
    <w:p w:rsidR="000579D3" w:rsidRDefault="000579D3" w:rsidP="000579D3">
      <w:pPr>
        <w:pStyle w:val="BodyText"/>
        <w:ind w:left="0"/>
        <w:rPr>
          <w:sz w:val="26"/>
        </w:rPr>
      </w:pPr>
    </w:p>
    <w:p w:rsidR="000579D3" w:rsidRDefault="000579D3" w:rsidP="000579D3">
      <w:pPr>
        <w:pStyle w:val="BodyText"/>
        <w:spacing w:before="4"/>
        <w:ind w:left="0"/>
        <w:rPr>
          <w:sz w:val="22"/>
        </w:rPr>
      </w:pPr>
    </w:p>
    <w:p w:rsidR="000579D3" w:rsidRDefault="000579D3" w:rsidP="000579D3">
      <w:pPr>
        <w:pStyle w:val="Heading1"/>
        <w:numPr>
          <w:ilvl w:val="0"/>
          <w:numId w:val="8"/>
        </w:numPr>
        <w:tabs>
          <w:tab w:val="left" w:pos="1016"/>
          <w:tab w:val="left" w:pos="1017"/>
        </w:tabs>
        <w:spacing w:before="1" w:line="240" w:lineRule="auto"/>
        <w:jc w:val="left"/>
      </w:pPr>
      <w:r>
        <w:t>Flow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Initiation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Lampung-Subnational</w:t>
      </w:r>
      <w:r>
        <w:rPr>
          <w:spacing w:val="-4"/>
        </w:rPr>
        <w:t xml:space="preserve"> </w:t>
      </w:r>
      <w:r>
        <w:t>Abroad</w:t>
      </w:r>
      <w:r>
        <w:rPr>
          <w:spacing w:val="-6"/>
        </w:rPr>
        <w:t xml:space="preserve"> </w:t>
      </w:r>
      <w:r>
        <w:t>Cooperation</w:t>
      </w:r>
    </w:p>
    <w:p w:rsidR="000579D3" w:rsidRDefault="000579D3" w:rsidP="000579D3">
      <w:pPr>
        <w:pStyle w:val="BodyText"/>
        <w:spacing w:before="7"/>
        <w:ind w:left="0"/>
        <w:rPr>
          <w:b/>
          <w:sz w:val="23"/>
        </w:rPr>
      </w:pPr>
    </w:p>
    <w:p w:rsidR="000579D3" w:rsidRDefault="000579D3" w:rsidP="000579D3">
      <w:pPr>
        <w:pStyle w:val="BodyText"/>
        <w:ind w:right="117" w:firstLine="568"/>
        <w:jc w:val="both"/>
      </w:pPr>
      <w:r>
        <w:t>Based on the</w:t>
      </w:r>
      <w:r>
        <w:rPr>
          <w:spacing w:val="60"/>
        </w:rPr>
        <w:t xml:space="preserve"> </w:t>
      </w:r>
      <w:r>
        <w:t>Focus</w:t>
      </w:r>
      <w:r>
        <w:rPr>
          <w:spacing w:val="60"/>
        </w:rPr>
        <w:t xml:space="preserve"> </w:t>
      </w:r>
      <w:r>
        <w:t>Group Discussion (FGD) which was carried out with</w:t>
      </w:r>
      <w:r>
        <w:rPr>
          <w:spacing w:val="1"/>
        </w:rPr>
        <w:t xml:space="preserve"> </w:t>
      </w:r>
      <w:r>
        <w:t>the Regional Autonomy Bureau and the Lampung Province Tourism and Creative</w:t>
      </w:r>
      <w:r>
        <w:rPr>
          <w:spacing w:val="1"/>
        </w:rPr>
        <w:t xml:space="preserve"> </w:t>
      </w:r>
      <w:r>
        <w:t>Economy Office. The initiation of cooperation between the Regional 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sub-nationals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including 1)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continuation of the cooperation of the Central Government, 2) as the initiation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region/regional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Government.</w:t>
      </w:r>
    </w:p>
    <w:p w:rsidR="000579D3" w:rsidRDefault="000579D3" w:rsidP="000579D3">
      <w:pPr>
        <w:pStyle w:val="BodyText"/>
        <w:spacing w:before="1"/>
        <w:ind w:right="119" w:firstLine="568"/>
        <w:jc w:val="both"/>
      </w:pPr>
      <w:r>
        <w:t>Initiation of cooperation between Regional Governments and Subnationals</w:t>
      </w:r>
      <w:r>
        <w:rPr>
          <w:spacing w:val="1"/>
        </w:rPr>
        <w:t xml:space="preserve"> </w:t>
      </w:r>
      <w:r>
        <w:t>Abroad, which is a continuation of cooperation with the Central Government, is</w:t>
      </w:r>
      <w:r>
        <w:rPr>
          <w:spacing w:val="1"/>
        </w:rPr>
        <w:t xml:space="preserve"> </w:t>
      </w:r>
      <w:r>
        <w:t>usually also part of the national work program. Where the region has the expected</w:t>
      </w:r>
      <w:r>
        <w:rPr>
          <w:spacing w:val="1"/>
        </w:rPr>
        <w:t xml:space="preserve"> </w:t>
      </w:r>
      <w:r>
        <w:t>role and contribution in the achievement of the work program. Meanwhile, the</w:t>
      </w:r>
      <w:r>
        <w:rPr>
          <w:spacing w:val="1"/>
        </w:rPr>
        <w:t xml:space="preserve"> </w:t>
      </w:r>
      <w:r>
        <w:t>cooperation which is the initiation of the Region/Regional Government itself can</w:t>
      </w:r>
      <w:r>
        <w:rPr>
          <w:spacing w:val="1"/>
        </w:rPr>
        <w:t xml:space="preserve"> </w:t>
      </w:r>
      <w:r>
        <w:t>be adapted to regional needs, regional development goals, as well as potential and</w:t>
      </w:r>
      <w:r>
        <w:rPr>
          <w:spacing w:val="1"/>
        </w:rPr>
        <w:t xml:space="preserve"> </w:t>
      </w:r>
      <w:r>
        <w:t>opportunity studies that have been carried out by the Regional Government and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parties.</w:t>
      </w:r>
    </w:p>
    <w:p w:rsidR="000579D3" w:rsidRDefault="000579D3" w:rsidP="000579D3">
      <w:pPr>
        <w:pStyle w:val="BodyText"/>
        <w:spacing w:before="1"/>
        <w:ind w:right="130" w:firstLine="568"/>
        <w:jc w:val="both"/>
      </w:pP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60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including:</w:t>
      </w:r>
    </w:p>
    <w:p w:rsidR="000579D3" w:rsidRDefault="000579D3" w:rsidP="000579D3">
      <w:pPr>
        <w:pStyle w:val="BodyText"/>
        <w:spacing w:before="3"/>
        <w:ind w:left="0"/>
      </w:pPr>
    </w:p>
    <w:p w:rsidR="000579D3" w:rsidRDefault="000579D3" w:rsidP="000579D3">
      <w:pPr>
        <w:pStyle w:val="Heading1"/>
        <w:numPr>
          <w:ilvl w:val="0"/>
          <w:numId w:val="6"/>
        </w:numPr>
        <w:tabs>
          <w:tab w:val="left" w:pos="873"/>
        </w:tabs>
        <w:spacing w:before="1"/>
      </w:pPr>
      <w:r>
        <w:t>The</w:t>
      </w:r>
      <w:r>
        <w:rPr>
          <w:spacing w:val="-2"/>
        </w:rPr>
        <w:t xml:space="preserve"> </w:t>
      </w:r>
      <w:r>
        <w:t>Similarity of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Status</w:t>
      </w:r>
    </w:p>
    <w:p w:rsidR="000579D3" w:rsidRDefault="000579D3" w:rsidP="000579D3">
      <w:pPr>
        <w:pStyle w:val="BodyText"/>
        <w:ind w:right="117" w:firstLine="568"/>
        <w:jc w:val="both"/>
      </w:pPr>
      <w:r>
        <w:t>The relevant region or regional government must have the same regional</w:t>
      </w:r>
      <w:r>
        <w:rPr>
          <w:spacing w:val="1"/>
        </w:rPr>
        <w:t xml:space="preserve"> </w:t>
      </w:r>
      <w:r>
        <w:t>status.</w:t>
      </w:r>
      <w:r>
        <w:rPr>
          <w:spacing w:val="34"/>
        </w:rPr>
        <w:t xml:space="preserve"> </w:t>
      </w:r>
      <w:r>
        <w:t>If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area</w:t>
      </w:r>
      <w:r>
        <w:rPr>
          <w:spacing w:val="35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province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part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territory,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foreign</w:t>
      </w:r>
      <w:r>
        <w:rPr>
          <w:spacing w:val="38"/>
        </w:rPr>
        <w:t xml:space="preserve"> </w:t>
      </w:r>
      <w:r>
        <w:t>sub-national</w:t>
      </w:r>
    </w:p>
    <w:p w:rsidR="000579D3" w:rsidRDefault="000579D3" w:rsidP="000579D3">
      <w:pPr>
        <w:jc w:val="both"/>
        <w:sectPr w:rsidR="000579D3">
          <w:pgSz w:w="11910" w:h="16840"/>
          <w:pgMar w:top="1600" w:right="1580" w:bottom="280" w:left="1680" w:header="720" w:footer="720" w:gutter="0"/>
          <w:cols w:space="720"/>
        </w:sectPr>
      </w:pPr>
    </w:p>
    <w:p w:rsidR="000579D3" w:rsidRDefault="000579D3" w:rsidP="000579D3">
      <w:pPr>
        <w:pStyle w:val="BodyText"/>
        <w:spacing w:before="92"/>
        <w:ind w:right="120"/>
        <w:jc w:val="both"/>
      </w:pPr>
      <w:r>
        <w:lastRenderedPageBreak/>
        <w:t>concerned must also be a province or part of the territory. If an area is a City, then</w:t>
      </w:r>
      <w:r>
        <w:rPr>
          <w:spacing w:val="-57"/>
        </w:rPr>
        <w:t xml:space="preserve"> </w:t>
      </w:r>
      <w:r>
        <w:t>the relevant Overseas sub-national must also be a City. Likewise, if an area is a</w:t>
      </w:r>
      <w:r>
        <w:rPr>
          <w:spacing w:val="1"/>
        </w:rPr>
        <w:t xml:space="preserve"> </w:t>
      </w:r>
      <w:r>
        <w:t>village, then the related foreign sub-national must also as village status. This</w:t>
      </w:r>
      <w:r>
        <w:rPr>
          <w:spacing w:val="1"/>
        </w:rPr>
        <w:t xml:space="preserve"> </w:t>
      </w:r>
      <w:r>
        <w:t>relates to the degree of authority and the political aspects that exist between them.</w:t>
      </w:r>
      <w:r>
        <w:rPr>
          <w:spacing w:val="1"/>
        </w:rPr>
        <w:t xml:space="preserve"> </w:t>
      </w:r>
      <w:r>
        <w:t>The degree of authority and this political aspect is very important, because it will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government.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provincial</w:t>
      </w:r>
      <w:r>
        <w:rPr>
          <w:spacing w:val="1"/>
        </w:rPr>
        <w:t xml:space="preserve"> </w:t>
      </w:r>
      <w:r>
        <w:t>government, the authority that can be exercised is only limited to facilitation.</w:t>
      </w:r>
      <w:r>
        <w:rPr>
          <w:spacing w:val="1"/>
        </w:rPr>
        <w:t xml:space="preserve"> </w:t>
      </w:r>
      <w:r>
        <w:t>Meanwhile, realization and follow-up depend on the authority and policies of</w:t>
      </w:r>
      <w:r>
        <w:rPr>
          <w:spacing w:val="1"/>
        </w:rPr>
        <w:t xml:space="preserve"> </w:t>
      </w:r>
      <w:r>
        <w:t>autonomous</w:t>
      </w:r>
      <w:r>
        <w:rPr>
          <w:spacing w:val="-3"/>
        </w:rPr>
        <w:t xml:space="preserve"> </w:t>
      </w:r>
      <w:r>
        <w:t>regions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districts,</w:t>
      </w:r>
      <w:r>
        <w:rPr>
          <w:spacing w:val="-1"/>
        </w:rPr>
        <w:t xml:space="preserve"> </w:t>
      </w:r>
      <w:r>
        <w:t>cities, or</w:t>
      </w:r>
      <w:r>
        <w:rPr>
          <w:spacing w:val="-1"/>
        </w:rPr>
        <w:t xml:space="preserve"> </w:t>
      </w:r>
      <w:r>
        <w:t>villages.</w:t>
      </w:r>
    </w:p>
    <w:p w:rsidR="000579D3" w:rsidRDefault="000579D3" w:rsidP="000579D3">
      <w:pPr>
        <w:pStyle w:val="BodyText"/>
        <w:spacing w:before="5"/>
        <w:ind w:left="0"/>
      </w:pPr>
    </w:p>
    <w:p w:rsidR="000579D3" w:rsidRDefault="000579D3" w:rsidP="000579D3">
      <w:pPr>
        <w:pStyle w:val="Heading1"/>
        <w:numPr>
          <w:ilvl w:val="0"/>
          <w:numId w:val="6"/>
        </w:numPr>
        <w:tabs>
          <w:tab w:val="left" w:pos="873"/>
        </w:tabs>
        <w:jc w:val="both"/>
      </w:pPr>
      <w:r>
        <w:t>Diplomatic</w:t>
      </w:r>
      <w:r>
        <w:rPr>
          <w:spacing w:val="-5"/>
        </w:rPr>
        <w:t xml:space="preserve"> </w:t>
      </w:r>
      <w:r>
        <w:t>Relations</w:t>
      </w:r>
    </w:p>
    <w:p w:rsidR="000579D3" w:rsidRDefault="000579D3" w:rsidP="000579D3">
      <w:pPr>
        <w:pStyle w:val="BodyText"/>
        <w:ind w:right="117" w:firstLine="568"/>
        <w:jc w:val="both"/>
      </w:pPr>
      <w:r>
        <w:t>This diplomatic relationship is an important condition for the initiation of</w:t>
      </w:r>
      <w:r>
        <w:rPr>
          <w:spacing w:val="1"/>
        </w:rPr>
        <w:t xml:space="preserve"> </w:t>
      </w:r>
      <w:r>
        <w:t>international cooperation. Whether this diplomatic relationship has been running</w:t>
      </w:r>
      <w:r>
        <w:rPr>
          <w:spacing w:val="1"/>
        </w:rPr>
        <w:t xml:space="preserve"> </w:t>
      </w:r>
      <w:r>
        <w:t>before</w:t>
      </w:r>
      <w:r>
        <w:rPr>
          <w:spacing w:val="38"/>
        </w:rPr>
        <w:t xml:space="preserve"> </w:t>
      </w:r>
      <w:r>
        <w:t>through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structure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Central</w:t>
      </w:r>
      <w:r>
        <w:rPr>
          <w:spacing w:val="37"/>
        </w:rPr>
        <w:t xml:space="preserve"> </w:t>
      </w:r>
      <w:r>
        <w:t>Government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diplomatic</w:t>
      </w:r>
      <w:r>
        <w:rPr>
          <w:spacing w:val="38"/>
        </w:rPr>
        <w:t xml:space="preserve"> </w:t>
      </w:r>
      <w:r>
        <w:t>relations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sub-nationals</w:t>
      </w:r>
      <w:r>
        <w:rPr>
          <w:spacing w:val="1"/>
        </w:rPr>
        <w:t xml:space="preserve"> </w:t>
      </w:r>
      <w:r>
        <w:t>themselves.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diplomatic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marked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representative office of the Regional Government in the relevant Subnational.</w:t>
      </w:r>
      <w:r>
        <w:rPr>
          <w:spacing w:val="1"/>
        </w:rPr>
        <w:t xml:space="preserve"> </w:t>
      </w:r>
      <w:r>
        <w:t>Diplomatic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to start cooperation and</w:t>
      </w:r>
      <w:r>
        <w:rPr>
          <w:spacing w:val="-6"/>
        </w:rPr>
        <w:t xml:space="preserve"> </w:t>
      </w:r>
      <w:r>
        <w:t>expand Paradiplomacy.</w:t>
      </w:r>
    </w:p>
    <w:p w:rsidR="000579D3" w:rsidRDefault="000579D3" w:rsidP="000579D3">
      <w:pPr>
        <w:pStyle w:val="BodyText"/>
        <w:spacing w:before="3"/>
        <w:ind w:left="0"/>
      </w:pPr>
    </w:p>
    <w:p w:rsidR="000579D3" w:rsidRDefault="000579D3" w:rsidP="000579D3">
      <w:pPr>
        <w:pStyle w:val="Heading1"/>
        <w:numPr>
          <w:ilvl w:val="0"/>
          <w:numId w:val="6"/>
        </w:numPr>
        <w:tabs>
          <w:tab w:val="left" w:pos="873"/>
        </w:tabs>
        <w:jc w:val="both"/>
      </w:pPr>
      <w:r>
        <w:t>Cooperation</w:t>
      </w:r>
      <w:r>
        <w:rPr>
          <w:spacing w:val="-7"/>
        </w:rPr>
        <w:t xml:space="preserve"> </w:t>
      </w:r>
      <w:r>
        <w:t>Fields</w:t>
      </w:r>
    </w:p>
    <w:p w:rsidR="000579D3" w:rsidRDefault="000579D3" w:rsidP="000579D3">
      <w:pPr>
        <w:pStyle w:val="BodyText"/>
        <w:ind w:right="117" w:firstLine="568"/>
        <w:jc w:val="both"/>
      </w:pPr>
      <w:r>
        <w:t>Some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inter-sub-national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Governance,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Culture,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(Regulations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Constitutions</w:t>
      </w:r>
      <w:r>
        <w:rPr>
          <w:spacing w:val="-3"/>
        </w:rPr>
        <w:t xml:space="preserve"> </w:t>
      </w:r>
      <w:r>
        <w:t>of Subnational/Relevant</w:t>
      </w:r>
      <w:r>
        <w:rPr>
          <w:spacing w:val="-1"/>
        </w:rPr>
        <w:t xml:space="preserve"> </w:t>
      </w:r>
      <w:r>
        <w:t>Regions).</w:t>
      </w:r>
    </w:p>
    <w:p w:rsidR="000579D3" w:rsidRDefault="000579D3" w:rsidP="000579D3">
      <w:pPr>
        <w:pStyle w:val="BodyText"/>
        <w:ind w:right="117" w:firstLine="568"/>
        <w:jc w:val="both"/>
      </w:pPr>
      <w:r>
        <w:t>Constitutionally,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inter-subnational</w:t>
      </w:r>
      <w:r>
        <w:rPr>
          <w:spacing w:val="-57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Indonesian</w:t>
      </w:r>
      <w:r>
        <w:rPr>
          <w:spacing w:val="1"/>
        </w:rPr>
        <w:t xml:space="preserve"> </w:t>
      </w:r>
      <w:r>
        <w:t>Statue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363</w:t>
      </w:r>
      <w:r>
        <w:rPr>
          <w:spacing w:val="1"/>
        </w:rPr>
        <w:t xml:space="preserve"> </w:t>
      </w:r>
      <w:r>
        <w:t>concerning Regional Cooperation, Government Regulation Number 28 of 2018</w:t>
      </w:r>
      <w:r>
        <w:rPr>
          <w:spacing w:val="1"/>
        </w:rPr>
        <w:t xml:space="preserve"> </w:t>
      </w:r>
      <w:r>
        <w:t>concerning Regional Cooperation, Regulation of the Minister of Home Affairs</w:t>
      </w:r>
      <w:r>
        <w:rPr>
          <w:spacing w:val="1"/>
        </w:rPr>
        <w:t xml:space="preserve"> </w:t>
      </w:r>
      <w:r>
        <w:t>Number 25 of 2020, and Regulation of the Minister of Foreign Affairs Number 3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Relations.</w:t>
      </w:r>
    </w:p>
    <w:p w:rsidR="000579D3" w:rsidRDefault="000579D3" w:rsidP="000579D3">
      <w:pPr>
        <w:pStyle w:val="BodyText"/>
        <w:ind w:right="119" w:firstLine="568"/>
        <w:jc w:val="both"/>
      </w:pPr>
      <w:r>
        <w:t>In Indonesian Statute Number 23 of 2014 article 363 concerning Regional</w:t>
      </w:r>
      <w:r>
        <w:rPr>
          <w:spacing w:val="1"/>
        </w:rPr>
        <w:t xml:space="preserve"> </w:t>
      </w:r>
      <w:r>
        <w:t>Cooperation it is stated that international cooperation by Regional Governments</w:t>
      </w:r>
      <w:r>
        <w:rPr>
          <w:spacing w:val="1"/>
        </w:rPr>
        <w:t xml:space="preserve"> </w:t>
      </w:r>
      <w:r>
        <w:t>can be carried out with other regions, third parties, or institutions or regional</w:t>
      </w:r>
      <w:r>
        <w:rPr>
          <w:spacing w:val="1"/>
        </w:rPr>
        <w:t xml:space="preserve"> </w:t>
      </w:r>
      <w:r>
        <w:t>governments abroad [9]. Government Regulation Number 28 of 2018 concerning</w:t>
      </w:r>
      <w:r>
        <w:rPr>
          <w:spacing w:val="1"/>
        </w:rPr>
        <w:t xml:space="preserve"> </w:t>
      </w:r>
      <w:r>
        <w:t>Regional Cooperation contains the understanding and technical instructions for</w:t>
      </w:r>
      <w:r>
        <w:rPr>
          <w:spacing w:val="1"/>
        </w:rPr>
        <w:t xml:space="preserve"> </w:t>
      </w:r>
      <w:r>
        <w:t>regional cooperation with foreign parties, which can be in the form of cooperation</w:t>
      </w:r>
      <w:r>
        <w:rPr>
          <w:spacing w:val="-57"/>
        </w:rPr>
        <w:t xml:space="preserve"> </w:t>
      </w:r>
      <w:r>
        <w:t>between Subnational Governments and or regional cooperation with Institutions</w:t>
      </w:r>
      <w:r>
        <w:rPr>
          <w:spacing w:val="1"/>
        </w:rPr>
        <w:t xml:space="preserve"> </w:t>
      </w:r>
      <w:r>
        <w:t>Abroad [10]. Government Regulation Number 28 of 2018 concerning Regional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[11].</w:t>
      </w:r>
      <w:r>
        <w:rPr>
          <w:spacing w:val="1"/>
        </w:rPr>
        <w:t xml:space="preserve"> </w:t>
      </w:r>
      <w:r>
        <w:t>Meanwhile,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implementation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international</w:t>
      </w:r>
      <w:r>
        <w:rPr>
          <w:spacing w:val="37"/>
        </w:rPr>
        <w:t xml:space="preserve"> </w:t>
      </w:r>
      <w:r>
        <w:t>cooperation,</w:t>
      </w:r>
      <w:r>
        <w:rPr>
          <w:spacing w:val="37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protocols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protection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Indonesian citizens</w:t>
      </w:r>
      <w:r>
        <w:rPr>
          <w:spacing w:val="-2"/>
        </w:rPr>
        <w:t xml:space="preserve"> </w:t>
      </w:r>
      <w:r>
        <w:t>in foreign</w:t>
      </w:r>
      <w:r>
        <w:rPr>
          <w:spacing w:val="3"/>
        </w:rPr>
        <w:t xml:space="preserve"> </w:t>
      </w:r>
      <w:r>
        <w:t>cooperation [12].</w:t>
      </w:r>
    </w:p>
    <w:p w:rsidR="000579D3" w:rsidRDefault="000579D3" w:rsidP="000579D3">
      <w:pPr>
        <w:pStyle w:val="BodyText"/>
        <w:ind w:right="127" w:firstLine="568"/>
        <w:jc w:val="both"/>
      </w:pPr>
      <w:r>
        <w:t>In general, the flow of initiation of foreign cooperation by the Regional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carried out as</w:t>
      </w:r>
      <w:r>
        <w:rPr>
          <w:spacing w:val="-2"/>
        </w:rPr>
        <w:t xml:space="preserve"> </w:t>
      </w:r>
      <w:r>
        <w:t>follows:</w:t>
      </w:r>
    </w:p>
    <w:p w:rsidR="000579D3" w:rsidRDefault="000579D3" w:rsidP="000579D3">
      <w:pPr>
        <w:jc w:val="both"/>
        <w:sectPr w:rsidR="000579D3">
          <w:pgSz w:w="11910" w:h="16840"/>
          <w:pgMar w:top="1600" w:right="1580" w:bottom="280" w:left="1680" w:header="720" w:footer="720" w:gutter="0"/>
          <w:cols w:space="720"/>
        </w:sectPr>
      </w:pPr>
    </w:p>
    <w:p w:rsidR="000579D3" w:rsidRDefault="000579D3" w:rsidP="000579D3">
      <w:pPr>
        <w:pStyle w:val="BodyText"/>
        <w:spacing w:before="6"/>
        <w:ind w:left="0"/>
      </w:pPr>
    </w:p>
    <w:p w:rsidR="000579D3" w:rsidRDefault="000579D3" w:rsidP="000579D3">
      <w:pPr>
        <w:pStyle w:val="Heading1"/>
        <w:numPr>
          <w:ilvl w:val="0"/>
          <w:numId w:val="5"/>
        </w:numPr>
        <w:tabs>
          <w:tab w:val="left" w:pos="1017"/>
        </w:tabs>
        <w:spacing w:before="90"/>
        <w:jc w:val="both"/>
      </w:pPr>
      <w:r>
        <w:t>Tracing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Potential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Cooperation</w:t>
      </w:r>
    </w:p>
    <w:p w:rsidR="000579D3" w:rsidRDefault="000579D3" w:rsidP="000579D3">
      <w:pPr>
        <w:pStyle w:val="BodyText"/>
        <w:ind w:right="118" w:firstLine="568"/>
        <w:jc w:val="both"/>
      </w:pPr>
      <w:r>
        <w:t>The most important part of initiating cooperation is assessing the potential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Governments. Especially the benefits of cooperation in order to improve people's</w:t>
      </w:r>
      <w:r>
        <w:rPr>
          <w:spacing w:val="1"/>
        </w:rPr>
        <w:t xml:space="preserve"> </w:t>
      </w:r>
      <w:r>
        <w:t>welfare as mandated in Indonesian Statute Article 363 paragraph 1. Cooperation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Subnational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Abroad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accommodate the interests of regional development, benefit the provision of more</w:t>
      </w:r>
      <w:r>
        <w:rPr>
          <w:spacing w:val="1"/>
        </w:rPr>
        <w:t xml:space="preserve"> </w:t>
      </w:r>
      <w:r>
        <w:t>efficient public services when managed together, and improve cooperation and</w:t>
      </w:r>
      <w:r>
        <w:rPr>
          <w:spacing w:val="1"/>
        </w:rPr>
        <w:t xml:space="preserve"> </w:t>
      </w:r>
      <w:r>
        <w:t>public relations. Based on Indonesian Statute Article 367 of the Law, it is stated</w:t>
      </w:r>
      <w:r>
        <w:rPr>
          <w:spacing w:val="1"/>
        </w:rPr>
        <w:t xml:space="preserve"> </w:t>
      </w:r>
      <w:r>
        <w:t>that regional cooperation with institutions and or regional governments abroad</w:t>
      </w:r>
      <w:r>
        <w:rPr>
          <w:spacing w:val="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include:</w:t>
      </w:r>
    </w:p>
    <w:p w:rsidR="000579D3" w:rsidRDefault="000579D3" w:rsidP="000579D3">
      <w:pPr>
        <w:pStyle w:val="ListParagraph"/>
        <w:numPr>
          <w:ilvl w:val="1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technology;</w:t>
      </w:r>
    </w:p>
    <w:p w:rsidR="000579D3" w:rsidRDefault="000579D3" w:rsidP="000579D3">
      <w:pPr>
        <w:pStyle w:val="ListParagraph"/>
        <w:numPr>
          <w:ilvl w:val="1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culture</w:t>
      </w:r>
      <w:r>
        <w:rPr>
          <w:spacing w:val="-6"/>
          <w:sz w:val="24"/>
        </w:rPr>
        <w:t xml:space="preserve"> </w:t>
      </w:r>
      <w:r>
        <w:rPr>
          <w:sz w:val="24"/>
        </w:rPr>
        <w:t>Exchange;</w:t>
      </w:r>
    </w:p>
    <w:p w:rsidR="000579D3" w:rsidRDefault="000579D3" w:rsidP="000579D3">
      <w:pPr>
        <w:pStyle w:val="ListParagraph"/>
        <w:numPr>
          <w:ilvl w:val="1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capability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5"/>
          <w:sz w:val="24"/>
        </w:rPr>
        <w:t xml:space="preserve"> </w:t>
      </w:r>
      <w:r>
        <w:rPr>
          <w:sz w:val="24"/>
        </w:rPr>
        <w:t>management;</w:t>
      </w:r>
    </w:p>
    <w:p w:rsidR="000579D3" w:rsidRDefault="000579D3" w:rsidP="000579D3">
      <w:pPr>
        <w:pStyle w:val="ListParagraph"/>
        <w:numPr>
          <w:ilvl w:val="1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promotion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regional</w:t>
      </w:r>
      <w:r>
        <w:rPr>
          <w:spacing w:val="-2"/>
          <w:sz w:val="24"/>
        </w:rPr>
        <w:t xml:space="preserve"> </w:t>
      </w:r>
      <w:r>
        <w:rPr>
          <w:sz w:val="24"/>
        </w:rPr>
        <w:t>potential;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0579D3" w:rsidRDefault="000579D3" w:rsidP="000579D3">
      <w:pPr>
        <w:pStyle w:val="ListParagraph"/>
        <w:numPr>
          <w:ilvl w:val="1"/>
          <w:numId w:val="5"/>
        </w:numPr>
        <w:tabs>
          <w:tab w:val="left" w:pos="1017"/>
        </w:tabs>
        <w:ind w:hanging="361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cooperation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legislation.</w:t>
      </w:r>
    </w:p>
    <w:p w:rsidR="000579D3" w:rsidRDefault="000579D3" w:rsidP="000579D3">
      <w:pPr>
        <w:pStyle w:val="BodyText"/>
        <w:spacing w:before="11"/>
        <w:ind w:left="0"/>
        <w:rPr>
          <w:sz w:val="23"/>
        </w:rPr>
      </w:pPr>
    </w:p>
    <w:p w:rsidR="000579D3" w:rsidRDefault="000579D3" w:rsidP="000579D3">
      <w:pPr>
        <w:pStyle w:val="BodyText"/>
        <w:ind w:right="116" w:firstLine="568"/>
        <w:jc w:val="both"/>
      </w:pPr>
      <w:r>
        <w:t>For cooperation in the field of science and technology, it must be transferred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Indonesian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felt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Affairs in Chapter IV concerning the mechanism of Cooperation Relations, in</w:t>
      </w:r>
      <w:r>
        <w:rPr>
          <w:spacing w:val="1"/>
        </w:rPr>
        <w:t xml:space="preserve"> </w:t>
      </w:r>
      <w:r>
        <w:t>certain fields by the Regional Government it can be carried out in Sub-Regional</w:t>
      </w:r>
      <w:r>
        <w:rPr>
          <w:spacing w:val="1"/>
        </w:rPr>
        <w:t xml:space="preserve"> </w:t>
      </w:r>
      <w:r>
        <w:t>Economic Cooperation (KESR); cooperation with social organizations established</w:t>
      </w:r>
      <w:r>
        <w:rPr>
          <w:spacing w:val="-57"/>
        </w:rPr>
        <w:t xml:space="preserve"> </w:t>
      </w:r>
      <w:r>
        <w:t>by foreign nationals (foreign organizations); sending economic, social and cultural</w:t>
      </w:r>
      <w:r>
        <w:rPr>
          <w:spacing w:val="-57"/>
        </w:rPr>
        <w:t xml:space="preserve"> </w:t>
      </w:r>
      <w:r>
        <w:t>missions to and from abroad; and cooperation with representatives of foreign</w:t>
      </w:r>
      <w:r>
        <w:rPr>
          <w:spacing w:val="1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international organizations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Indonesia.</w:t>
      </w:r>
    </w:p>
    <w:p w:rsidR="000579D3" w:rsidRDefault="000579D3" w:rsidP="000579D3">
      <w:pPr>
        <w:pStyle w:val="BodyText"/>
        <w:spacing w:before="5"/>
        <w:ind w:left="0"/>
      </w:pPr>
    </w:p>
    <w:p w:rsidR="000579D3" w:rsidRDefault="000579D3" w:rsidP="000579D3">
      <w:pPr>
        <w:pStyle w:val="Heading1"/>
        <w:numPr>
          <w:ilvl w:val="0"/>
          <w:numId w:val="5"/>
        </w:numPr>
        <w:tabs>
          <w:tab w:val="left" w:pos="1016"/>
          <w:tab w:val="left" w:pos="1017"/>
        </w:tabs>
      </w:pPr>
      <w:r>
        <w:t>Doing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Assessment</w:t>
      </w:r>
    </w:p>
    <w:p w:rsidR="000579D3" w:rsidRDefault="000579D3" w:rsidP="000579D3">
      <w:pPr>
        <w:pStyle w:val="BodyText"/>
        <w:ind w:firstLine="568"/>
      </w:pPr>
      <w:r>
        <w:t>Based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Ministry</w:t>
      </w:r>
      <w:r>
        <w:rPr>
          <w:spacing w:val="2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Home</w:t>
      </w:r>
      <w:r>
        <w:rPr>
          <w:spacing w:val="31"/>
        </w:rPr>
        <w:t xml:space="preserve"> </w:t>
      </w:r>
      <w:r>
        <w:t>Affairs</w:t>
      </w:r>
      <w:r>
        <w:rPr>
          <w:spacing w:val="29"/>
        </w:rPr>
        <w:t xml:space="preserve"> </w:t>
      </w:r>
      <w:r>
        <w:t>Regulation</w:t>
      </w:r>
      <w:r>
        <w:rPr>
          <w:spacing w:val="30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25,</w:t>
      </w:r>
      <w:r>
        <w:rPr>
          <w:spacing w:val="3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 with</w:t>
      </w:r>
      <w:r>
        <w:rPr>
          <w:spacing w:val="-5"/>
        </w:rPr>
        <w:t xml:space="preserve"> </w:t>
      </w:r>
      <w:r>
        <w:t>the following</w:t>
      </w:r>
      <w:r>
        <w:rPr>
          <w:spacing w:val="-5"/>
        </w:rPr>
        <w:t xml:space="preserve"> </w:t>
      </w:r>
      <w:r>
        <w:t>mechanisms:</w:t>
      </w:r>
    </w:p>
    <w:p w:rsidR="000579D3" w:rsidRDefault="000579D3" w:rsidP="000579D3">
      <w:pPr>
        <w:pStyle w:val="ListParagraph"/>
        <w:numPr>
          <w:ilvl w:val="0"/>
          <w:numId w:val="4"/>
        </w:numPr>
        <w:tabs>
          <w:tab w:val="left" w:pos="861"/>
        </w:tabs>
        <w:ind w:right="117" w:hanging="284"/>
        <w:rPr>
          <w:sz w:val="24"/>
        </w:rPr>
      </w:pPr>
      <w:r>
        <w:rPr>
          <w:sz w:val="24"/>
        </w:rPr>
        <w:t>communicate</w:t>
      </w:r>
      <w:r>
        <w:rPr>
          <w:spacing w:val="41"/>
          <w:sz w:val="24"/>
        </w:rPr>
        <w:t xml:space="preserve"> </w:t>
      </w: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local</w:t>
      </w:r>
      <w:r>
        <w:rPr>
          <w:spacing w:val="42"/>
          <w:sz w:val="24"/>
        </w:rPr>
        <w:t xml:space="preserve"> </w:t>
      </w:r>
      <w:r>
        <w:rPr>
          <w:sz w:val="24"/>
        </w:rPr>
        <w:t>governments</w:t>
      </w:r>
      <w:r>
        <w:rPr>
          <w:spacing w:val="39"/>
          <w:sz w:val="24"/>
        </w:rPr>
        <w:t xml:space="preserve"> </w:t>
      </w:r>
      <w:r>
        <w:rPr>
          <w:sz w:val="24"/>
        </w:rPr>
        <w:t>abroad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40"/>
          <w:sz w:val="24"/>
        </w:rPr>
        <w:t xml:space="preserve"> </w:t>
      </w:r>
      <w:r>
        <w:rPr>
          <w:sz w:val="24"/>
        </w:rPr>
        <w:t>abroad</w:t>
      </w:r>
      <w:r>
        <w:rPr>
          <w:spacing w:val="40"/>
          <w:sz w:val="24"/>
        </w:rPr>
        <w:t xml:space="preserve"> </w:t>
      </w:r>
      <w:r>
        <w:rPr>
          <w:sz w:val="24"/>
        </w:rPr>
        <w:t>that</w:t>
      </w:r>
      <w:r>
        <w:rPr>
          <w:spacing w:val="42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cooperate,</w:t>
      </w:r>
      <w:r>
        <w:rPr>
          <w:spacing w:val="-1"/>
          <w:sz w:val="24"/>
        </w:rPr>
        <w:t xml:space="preserve"> </w:t>
      </w:r>
      <w:r>
        <w:rPr>
          <w:sz w:val="24"/>
        </w:rPr>
        <w:t>through communication and</w:t>
      </w:r>
      <w:r>
        <w:rPr>
          <w:spacing w:val="-6"/>
          <w:sz w:val="24"/>
        </w:rPr>
        <w:t xml:space="preserve"> </w:t>
      </w:r>
      <w:r>
        <w:rPr>
          <w:sz w:val="24"/>
        </w:rPr>
        <w:t>informatics</w:t>
      </w:r>
      <w:r>
        <w:rPr>
          <w:spacing w:val="-2"/>
          <w:sz w:val="24"/>
        </w:rPr>
        <w:t xml:space="preserve"> </w:t>
      </w:r>
      <w:r>
        <w:rPr>
          <w:sz w:val="24"/>
        </w:rPr>
        <w:t>media;</w:t>
      </w:r>
    </w:p>
    <w:p w:rsidR="000579D3" w:rsidRDefault="000579D3" w:rsidP="000579D3">
      <w:pPr>
        <w:pStyle w:val="ListParagraph"/>
        <w:numPr>
          <w:ilvl w:val="0"/>
          <w:numId w:val="4"/>
        </w:numPr>
        <w:tabs>
          <w:tab w:val="left" w:pos="849"/>
        </w:tabs>
        <w:ind w:right="127" w:hanging="284"/>
        <w:rPr>
          <w:sz w:val="24"/>
        </w:rPr>
      </w:pPr>
      <w:r>
        <w:rPr>
          <w:sz w:val="24"/>
        </w:rPr>
        <w:t>dig</w:t>
      </w:r>
      <w:r>
        <w:rPr>
          <w:spacing w:val="12"/>
          <w:sz w:val="24"/>
        </w:rPr>
        <w:t xml:space="preserve"> </w:t>
      </w:r>
      <w:r>
        <w:rPr>
          <w:sz w:val="24"/>
        </w:rPr>
        <w:t>up</w:t>
      </w:r>
      <w:r>
        <w:rPr>
          <w:spacing w:val="1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7"/>
          <w:sz w:val="24"/>
        </w:rPr>
        <w:t xml:space="preserve"> </w:t>
      </w:r>
      <w:r>
        <w:rPr>
          <w:sz w:val="24"/>
        </w:rPr>
        <w:t>through</w:t>
      </w:r>
      <w:r>
        <w:rPr>
          <w:spacing w:val="17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informatics</w:t>
      </w:r>
      <w:r>
        <w:rPr>
          <w:spacing w:val="15"/>
          <w:sz w:val="24"/>
        </w:rPr>
        <w:t xml:space="preserve"> </w:t>
      </w:r>
      <w:r>
        <w:rPr>
          <w:sz w:val="24"/>
        </w:rPr>
        <w:t>media,</w:t>
      </w:r>
      <w:r>
        <w:rPr>
          <w:spacing w:val="17"/>
          <w:sz w:val="24"/>
        </w:rPr>
        <w:t xml:space="preserve"> </w:t>
      </w:r>
      <w:r>
        <w:rPr>
          <w:sz w:val="24"/>
        </w:rPr>
        <w:t>Ministries,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ministries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8"/>
          <w:sz w:val="24"/>
        </w:rPr>
        <w:t xml:space="preserve"> </w:t>
      </w:r>
      <w:r>
        <w:rPr>
          <w:sz w:val="24"/>
        </w:rPr>
        <w:t>out</w:t>
      </w:r>
      <w:r>
        <w:rPr>
          <w:spacing w:val="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 foreign</w:t>
      </w:r>
      <w:r>
        <w:rPr>
          <w:spacing w:val="-1"/>
          <w:sz w:val="24"/>
        </w:rPr>
        <w:t xml:space="preserve"> </w:t>
      </w:r>
      <w:r>
        <w:rPr>
          <w:sz w:val="24"/>
        </w:rPr>
        <w:t>sector;</w:t>
      </w:r>
    </w:p>
    <w:p w:rsidR="000579D3" w:rsidRDefault="000579D3" w:rsidP="000579D3">
      <w:pPr>
        <w:pStyle w:val="ListParagraph"/>
        <w:numPr>
          <w:ilvl w:val="0"/>
          <w:numId w:val="4"/>
        </w:numPr>
        <w:tabs>
          <w:tab w:val="left" w:pos="825"/>
        </w:tabs>
        <w:ind w:right="124" w:hanging="284"/>
        <w:rPr>
          <w:sz w:val="24"/>
        </w:rPr>
      </w:pPr>
      <w:r>
        <w:rPr>
          <w:sz w:val="24"/>
        </w:rPr>
        <w:t>visits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regional</w:t>
      </w:r>
      <w:r>
        <w:rPr>
          <w:spacing w:val="5"/>
          <w:sz w:val="24"/>
        </w:rPr>
        <w:t xml:space="preserve"> </w:t>
      </w:r>
      <w:r>
        <w:rPr>
          <w:sz w:val="24"/>
        </w:rPr>
        <w:t>governments</w:t>
      </w:r>
      <w:r>
        <w:rPr>
          <w:spacing w:val="4"/>
          <w:sz w:val="24"/>
        </w:rPr>
        <w:t xml:space="preserve"> </w:t>
      </w:r>
      <w:r>
        <w:rPr>
          <w:sz w:val="24"/>
        </w:rPr>
        <w:t>abroad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4"/>
          <w:sz w:val="24"/>
        </w:rPr>
        <w:t xml:space="preserve"> </w:t>
      </w:r>
      <w:r>
        <w:rPr>
          <w:sz w:val="24"/>
        </w:rPr>
        <w:t>abroad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will</w:t>
      </w:r>
      <w:r>
        <w:rPr>
          <w:spacing w:val="6"/>
          <w:sz w:val="24"/>
        </w:rPr>
        <w:t xml:space="preserve"> </w:t>
      </w:r>
      <w:r>
        <w:rPr>
          <w:sz w:val="24"/>
        </w:rPr>
        <w:t>cooperate;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</w:p>
    <w:p w:rsidR="000579D3" w:rsidRDefault="000579D3" w:rsidP="000579D3">
      <w:pPr>
        <w:pStyle w:val="ListParagraph"/>
        <w:numPr>
          <w:ilvl w:val="0"/>
          <w:numId w:val="4"/>
        </w:numPr>
        <w:tabs>
          <w:tab w:val="left" w:pos="829"/>
        </w:tabs>
        <w:ind w:left="829" w:hanging="240"/>
        <w:rPr>
          <w:sz w:val="24"/>
        </w:rPr>
      </w:pPr>
      <w:r>
        <w:rPr>
          <w:sz w:val="24"/>
        </w:rPr>
        <w:t>invite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governments</w:t>
      </w:r>
      <w:r>
        <w:rPr>
          <w:spacing w:val="-4"/>
          <w:sz w:val="24"/>
        </w:rPr>
        <w:t xml:space="preserve"> </w:t>
      </w:r>
      <w:r>
        <w:rPr>
          <w:sz w:val="24"/>
        </w:rPr>
        <w:t>abroad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4"/>
          <w:sz w:val="24"/>
        </w:rPr>
        <w:t xml:space="preserve"> </w:t>
      </w:r>
      <w:r>
        <w:rPr>
          <w:sz w:val="24"/>
        </w:rPr>
        <w:t>abroad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:rsidR="000579D3" w:rsidRDefault="000579D3" w:rsidP="000579D3">
      <w:pPr>
        <w:pStyle w:val="BodyText"/>
        <w:spacing w:before="10"/>
        <w:ind w:left="0"/>
        <w:rPr>
          <w:sz w:val="23"/>
        </w:rPr>
      </w:pPr>
    </w:p>
    <w:p w:rsidR="000579D3" w:rsidRDefault="000579D3" w:rsidP="000579D3">
      <w:pPr>
        <w:pStyle w:val="BodyText"/>
        <w:spacing w:before="1"/>
        <w:ind w:right="119" w:firstLine="568"/>
        <w:jc w:val="both"/>
      </w:pPr>
      <w:r>
        <w:t>In conducting the Assessment, the Regional Government may also request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Directorate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Indonesian</w:t>
      </w:r>
      <w:r>
        <w:rPr>
          <w:spacing w:val="1"/>
        </w:rPr>
        <w:t xml:space="preserve"> </w:t>
      </w:r>
      <w:r>
        <w:t>Representatives.</w:t>
      </w:r>
    </w:p>
    <w:p w:rsidR="000579D3" w:rsidRDefault="000579D3" w:rsidP="000579D3">
      <w:pPr>
        <w:pStyle w:val="BodyText"/>
        <w:spacing w:before="4"/>
        <w:ind w:left="0"/>
      </w:pPr>
    </w:p>
    <w:p w:rsidR="000579D3" w:rsidRDefault="000579D3" w:rsidP="000579D3">
      <w:pPr>
        <w:pStyle w:val="Heading1"/>
        <w:numPr>
          <w:ilvl w:val="0"/>
          <w:numId w:val="5"/>
        </w:numPr>
        <w:tabs>
          <w:tab w:val="left" w:pos="873"/>
        </w:tabs>
        <w:ind w:left="873" w:hanging="284"/>
        <w:jc w:val="both"/>
      </w:pPr>
      <w:r>
        <w:t>Conducting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Cooperation</w:t>
      </w:r>
    </w:p>
    <w:p w:rsidR="000579D3" w:rsidRDefault="000579D3" w:rsidP="000579D3">
      <w:pPr>
        <w:pStyle w:val="BodyText"/>
        <w:ind w:right="122" w:firstLine="568"/>
        <w:jc w:val="both"/>
      </w:pPr>
      <w:r>
        <w:t>Cooperation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Abroad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twin</w:t>
      </w:r>
      <w:r>
        <w:rPr>
          <w:spacing w:val="1"/>
        </w:rPr>
        <w:t xml:space="preserve"> </w:t>
      </w:r>
      <w:r>
        <w:t>provinces/sisters;</w:t>
      </w:r>
      <w:r>
        <w:rPr>
          <w:spacing w:val="23"/>
        </w:rPr>
        <w:t xml:space="preserve"> </w:t>
      </w:r>
      <w:r>
        <w:t>cooperation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twin</w:t>
      </w:r>
      <w:r>
        <w:rPr>
          <w:spacing w:val="23"/>
        </w:rPr>
        <w:t xml:space="preserve"> </w:t>
      </w:r>
      <w:r>
        <w:t>districts/cities;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collaborations.</w:t>
      </w:r>
    </w:p>
    <w:p w:rsidR="000579D3" w:rsidRDefault="000579D3" w:rsidP="000579D3">
      <w:pPr>
        <w:jc w:val="both"/>
        <w:sectPr w:rsidR="000579D3">
          <w:pgSz w:w="11910" w:h="16840"/>
          <w:pgMar w:top="1600" w:right="1580" w:bottom="280" w:left="1680" w:header="720" w:footer="720" w:gutter="0"/>
          <w:cols w:space="720"/>
        </w:sectPr>
      </w:pPr>
    </w:p>
    <w:p w:rsidR="000579D3" w:rsidRDefault="000579D3" w:rsidP="000579D3">
      <w:pPr>
        <w:pStyle w:val="BodyText"/>
        <w:spacing w:before="92"/>
        <w:ind w:right="118"/>
        <w:jc w:val="both"/>
      </w:pPr>
      <w:r>
        <w:lastRenderedPageBreak/>
        <w:t>After</w:t>
      </w:r>
      <w:r>
        <w:rPr>
          <w:spacing w:val="1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cooperation,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cooperation plan that at least contains the subject</w:t>
      </w:r>
      <w:r>
        <w:rPr>
          <w:spacing w:val="1"/>
        </w:rPr>
        <w:t xml:space="preserve"> </w:t>
      </w:r>
      <w:r>
        <w:t>of cooperation; cooperation</w:t>
      </w:r>
      <w:r>
        <w:rPr>
          <w:spacing w:val="1"/>
        </w:rPr>
        <w:t xml:space="preserve"> </w:t>
      </w:r>
      <w:r>
        <w:t>background; the aims, objectives, and objectives of the cooperation; object of</w:t>
      </w:r>
      <w:r>
        <w:rPr>
          <w:spacing w:val="1"/>
        </w:rPr>
        <w:t xml:space="preserve"> </w:t>
      </w:r>
      <w:r>
        <w:t>cooperation; scope of cooperation; sources of financing; and the duration of the</w:t>
      </w:r>
      <w:r>
        <w:rPr>
          <w:spacing w:val="1"/>
        </w:rPr>
        <w:t xml:space="preserve"> </w:t>
      </w:r>
      <w:r>
        <w:t>cooperation.</w:t>
      </w:r>
    </w:p>
    <w:p w:rsidR="000579D3" w:rsidRDefault="000579D3" w:rsidP="000579D3">
      <w:pPr>
        <w:pStyle w:val="BodyText"/>
        <w:spacing w:before="1"/>
        <w:ind w:right="117" w:firstLine="568"/>
        <w:jc w:val="both"/>
      </w:pPr>
      <w:r>
        <w:t>The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Regional People's Representative Council (DPRD). If approved by the DPRD, the</w:t>
      </w:r>
      <w:r>
        <w:rPr>
          <w:spacing w:val="1"/>
        </w:rPr>
        <w:t xml:space="preserve"> </w:t>
      </w:r>
      <w:r>
        <w:t>draft cooperation plan is submitted to the Minister by the Regional</w:t>
      </w:r>
      <w:r>
        <w:rPr>
          <w:spacing w:val="60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verification.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ministries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further</w:t>
      </w:r>
      <w:r>
        <w:rPr>
          <w:spacing w:val="-57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approval.</w:t>
      </w:r>
    </w:p>
    <w:p w:rsidR="000579D3" w:rsidRDefault="000579D3" w:rsidP="000579D3">
      <w:pPr>
        <w:pStyle w:val="BodyText"/>
        <w:spacing w:before="4"/>
        <w:ind w:left="0"/>
      </w:pPr>
    </w:p>
    <w:p w:rsidR="000579D3" w:rsidRDefault="000579D3" w:rsidP="000579D3">
      <w:pPr>
        <w:pStyle w:val="Heading1"/>
        <w:numPr>
          <w:ilvl w:val="0"/>
          <w:numId w:val="5"/>
        </w:numPr>
        <w:tabs>
          <w:tab w:val="left" w:pos="873"/>
        </w:tabs>
        <w:ind w:left="873" w:hanging="284"/>
        <w:jc w:val="both"/>
      </w:pPr>
      <w:r>
        <w:t>Facilitation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Ministries</w:t>
      </w:r>
    </w:p>
    <w:p w:rsidR="000579D3" w:rsidRDefault="000579D3" w:rsidP="000579D3">
      <w:pPr>
        <w:pStyle w:val="BodyText"/>
        <w:ind w:right="118" w:firstLine="568"/>
        <w:jc w:val="both"/>
      </w:pPr>
      <w:r>
        <w:t>In the initiation of inter-sub-national cooperation, there are several related</w:t>
      </w:r>
      <w:r>
        <w:rPr>
          <w:spacing w:val="1"/>
        </w:rPr>
        <w:t xml:space="preserve"> </w:t>
      </w:r>
      <w:r>
        <w:t>ministries including the Ministry of Foreign Affairs, Ministry of Home Affairs,</w:t>
      </w:r>
      <w:r>
        <w:rPr>
          <w:spacing w:val="1"/>
        </w:rPr>
        <w:t xml:space="preserve"> </w:t>
      </w:r>
      <w:r>
        <w:t>and other relevant ministries according to the field of collaboration. The Regional</w:t>
      </w:r>
      <w:r>
        <w:rPr>
          <w:spacing w:val="1"/>
        </w:rPr>
        <w:t xml:space="preserve"> </w:t>
      </w:r>
      <w:r>
        <w:t>Head coordinates and consults with the Minister who carries out government</w:t>
      </w:r>
      <w:r>
        <w:rPr>
          <w:spacing w:val="1"/>
        </w:rPr>
        <w:t xml:space="preserve"> </w:t>
      </w:r>
      <w:r>
        <w:t>affairs in the foreign sector prior to the signing of the Statement of Intention for</w:t>
      </w:r>
      <w:r>
        <w:rPr>
          <w:spacing w:val="1"/>
        </w:rPr>
        <w:t xml:space="preserve"> </w:t>
      </w:r>
      <w:r>
        <w:t>Cooperation.</w:t>
      </w:r>
    </w:p>
    <w:p w:rsidR="000579D3" w:rsidRDefault="000579D3" w:rsidP="000579D3">
      <w:pPr>
        <w:pStyle w:val="BodyText"/>
        <w:spacing w:before="3"/>
        <w:ind w:left="0"/>
      </w:pPr>
    </w:p>
    <w:p w:rsidR="000579D3" w:rsidRDefault="000579D3" w:rsidP="000579D3">
      <w:pPr>
        <w:pStyle w:val="Heading1"/>
        <w:numPr>
          <w:ilvl w:val="0"/>
          <w:numId w:val="5"/>
        </w:numPr>
        <w:tabs>
          <w:tab w:val="left" w:pos="873"/>
        </w:tabs>
        <w:ind w:left="873" w:hanging="284"/>
        <w:jc w:val="both"/>
      </w:pP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Intent</w:t>
      </w:r>
    </w:p>
    <w:p w:rsidR="000579D3" w:rsidRDefault="000579D3" w:rsidP="000579D3">
      <w:pPr>
        <w:pStyle w:val="BodyText"/>
        <w:ind w:right="117" w:firstLine="568"/>
        <w:jc w:val="both"/>
      </w:pPr>
      <w:r>
        <w:t>In the results of the assessment, it can be followed up with a Letter of intent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parties.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coordinates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consults with the Minister and ministers who carry out government affairs in the</w:t>
      </w:r>
      <w:r>
        <w:rPr>
          <w:spacing w:val="1"/>
        </w:rPr>
        <w:t xml:space="preserve"> </w:t>
      </w:r>
      <w:r>
        <w:t>field of foreign relations before signing the statement of will for cooperation. As a</w:t>
      </w:r>
      <w:r>
        <w:rPr>
          <w:spacing w:val="-57"/>
        </w:rPr>
        <w:t xml:space="preserve"> </w:t>
      </w:r>
      <w:r>
        <w:t>positive follow-up to the assessment, the Regional Government may prepare a</w:t>
      </w:r>
      <w:r>
        <w:rPr>
          <w:spacing w:val="1"/>
        </w:rPr>
        <w:t xml:space="preserve"> </w:t>
      </w:r>
      <w:r>
        <w:t>Letter of Intent for Cooperation in coordination and consultation with the Ministry</w:t>
      </w:r>
      <w:r>
        <w:rPr>
          <w:spacing w:val="-57"/>
        </w:rPr>
        <w:t xml:space="preserve"> </w:t>
      </w:r>
      <w:r>
        <w:t>of Home Affairs which is copied to the Secretariat General and the Ministry of</w:t>
      </w:r>
      <w:r>
        <w:rPr>
          <w:spacing w:val="1"/>
        </w:rPr>
        <w:t xml:space="preserve"> </w:t>
      </w:r>
      <w:r>
        <w:t>Foreign Affairs, as well as to the Directorate General of Law and International</w:t>
      </w:r>
      <w:r>
        <w:rPr>
          <w:spacing w:val="1"/>
        </w:rPr>
        <w:t xml:space="preserve"> </w:t>
      </w:r>
      <w:r>
        <w:t>Agreements and the Directorate General in charge of bilateral relations with the</w:t>
      </w:r>
      <w:r>
        <w:rPr>
          <w:spacing w:val="1"/>
        </w:rPr>
        <w:t xml:space="preserve"> </w:t>
      </w:r>
      <w:r>
        <w:t>state.</w:t>
      </w:r>
      <w:r>
        <w:rPr>
          <w:spacing w:val="-1"/>
        </w:rPr>
        <w:t xml:space="preserve"> </w:t>
      </w:r>
      <w:r>
        <w:t>related,</w:t>
      </w:r>
      <w:r>
        <w:rPr>
          <w:spacing w:val="-1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statement of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cooperation.</w:t>
      </w:r>
    </w:p>
    <w:p w:rsidR="000579D3" w:rsidRDefault="000579D3" w:rsidP="000579D3">
      <w:pPr>
        <w:pStyle w:val="BodyText"/>
        <w:spacing w:before="2"/>
        <w:ind w:left="0"/>
      </w:pPr>
    </w:p>
    <w:p w:rsidR="000579D3" w:rsidRDefault="000579D3" w:rsidP="000579D3">
      <w:pPr>
        <w:pStyle w:val="Heading2"/>
        <w:numPr>
          <w:ilvl w:val="0"/>
          <w:numId w:val="5"/>
        </w:numPr>
        <w:tabs>
          <w:tab w:val="left" w:pos="873"/>
        </w:tabs>
        <w:spacing w:before="1"/>
        <w:ind w:left="873" w:hanging="284"/>
        <w:jc w:val="both"/>
      </w:pPr>
      <w:r>
        <w:t>Memorandum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Understanding</w:t>
      </w:r>
    </w:p>
    <w:p w:rsidR="000579D3" w:rsidRDefault="000579D3" w:rsidP="000579D3">
      <w:pPr>
        <w:pStyle w:val="BodyText"/>
        <w:ind w:right="120" w:firstLine="568"/>
        <w:jc w:val="both"/>
      </w:pPr>
      <w:r>
        <w:t>This stage is a stage that shows that cooperation has moved towards a more</w:t>
      </w:r>
      <w:r>
        <w:rPr>
          <w:spacing w:val="1"/>
        </w:rPr>
        <w:t xml:space="preserve"> </w:t>
      </w:r>
      <w:r>
        <w:t>serious level ahead of the realization of cooperation. At this stage, both parties</w:t>
      </w:r>
      <w:r>
        <w:rPr>
          <w:spacing w:val="1"/>
        </w:rPr>
        <w:t xml:space="preserve"> </w:t>
      </w:r>
      <w:r>
        <w:t>have agreed to publish a cooperation document. The document is a document of</w:t>
      </w:r>
      <w:r>
        <w:rPr>
          <w:spacing w:val="1"/>
        </w:rPr>
        <w:t xml:space="preserve"> </w:t>
      </w:r>
      <w:r>
        <w:t>cooperation between the Regional Government and Regional Governments abroad</w:t>
      </w:r>
      <w:r>
        <w:rPr>
          <w:spacing w:val="-57"/>
        </w:rPr>
        <w:t xml:space="preserve"> </w:t>
      </w:r>
      <w:r>
        <w:t>or the Regional Government and Institutions Abroad commonly referred to as a</w:t>
      </w:r>
      <w:r>
        <w:rPr>
          <w:spacing w:val="1"/>
        </w:rPr>
        <w:t xml:space="preserve"> </w:t>
      </w:r>
      <w:r>
        <w:t>Memorandum of Understanding (MoU) or other names and contains an agreement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 the</w:t>
      </w:r>
      <w:r>
        <w:rPr>
          <w:spacing w:val="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 during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period.</w:t>
      </w:r>
    </w:p>
    <w:p w:rsidR="000579D3" w:rsidRDefault="000579D3" w:rsidP="000579D3">
      <w:pPr>
        <w:pStyle w:val="BodyText"/>
        <w:spacing w:before="2"/>
        <w:ind w:left="0"/>
      </w:pPr>
    </w:p>
    <w:p w:rsidR="000579D3" w:rsidRDefault="000579D3" w:rsidP="000579D3">
      <w:pPr>
        <w:pStyle w:val="Heading1"/>
        <w:numPr>
          <w:ilvl w:val="0"/>
          <w:numId w:val="5"/>
        </w:numPr>
        <w:tabs>
          <w:tab w:val="left" w:pos="1017"/>
        </w:tabs>
        <w:spacing w:before="1"/>
        <w:jc w:val="both"/>
      </w:pPr>
      <w:r>
        <w:t>Realisation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Cooperation</w:t>
      </w:r>
    </w:p>
    <w:p w:rsidR="000579D3" w:rsidRDefault="000579D3" w:rsidP="000579D3">
      <w:pPr>
        <w:pStyle w:val="BodyText"/>
        <w:ind w:right="127" w:firstLine="568"/>
        <w:jc w:val="both"/>
      </w:pPr>
      <w:r>
        <w:t>In the implementation of cooperation, there is a process of guidance and</w:t>
      </w:r>
      <w:r>
        <w:rPr>
          <w:spacing w:val="1"/>
        </w:rPr>
        <w:t xml:space="preserve"> </w:t>
      </w:r>
      <w:r>
        <w:t>supervision which is generally carried out by and nationally coordinated by the</w:t>
      </w:r>
      <w:r>
        <w:rPr>
          <w:spacing w:val="1"/>
        </w:rPr>
        <w:t xml:space="preserve"> </w:t>
      </w:r>
      <w:r>
        <w:t>Minister.</w:t>
      </w:r>
      <w:r>
        <w:rPr>
          <w:spacing w:val="1"/>
        </w:rPr>
        <w:t xml:space="preserve"> </w:t>
      </w:r>
      <w:r>
        <w:t>Meanwhile,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level,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 cooperation is</w:t>
      </w:r>
      <w:r>
        <w:rPr>
          <w:spacing w:val="-6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head.</w:t>
      </w:r>
    </w:p>
    <w:p w:rsidR="000579D3" w:rsidRDefault="000579D3" w:rsidP="000579D3">
      <w:pPr>
        <w:jc w:val="both"/>
        <w:sectPr w:rsidR="000579D3">
          <w:pgSz w:w="11910" w:h="16840"/>
          <w:pgMar w:top="1600" w:right="1580" w:bottom="280" w:left="1680" w:header="720" w:footer="720" w:gutter="0"/>
          <w:cols w:space="720"/>
        </w:sectPr>
      </w:pPr>
    </w:p>
    <w:p w:rsidR="000579D3" w:rsidRDefault="000579D3" w:rsidP="000579D3">
      <w:pPr>
        <w:pStyle w:val="Heading1"/>
        <w:numPr>
          <w:ilvl w:val="0"/>
          <w:numId w:val="8"/>
        </w:numPr>
        <w:tabs>
          <w:tab w:val="left" w:pos="1017"/>
        </w:tabs>
        <w:spacing w:before="96" w:line="240" w:lineRule="auto"/>
        <w:ind w:hanging="361"/>
        <w:jc w:val="both"/>
      </w:pPr>
      <w:r>
        <w:lastRenderedPageBreak/>
        <w:t>Challenges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Initiating</w:t>
      </w:r>
      <w:r>
        <w:rPr>
          <w:spacing w:val="-2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Cooperation</w:t>
      </w:r>
    </w:p>
    <w:p w:rsidR="000579D3" w:rsidRDefault="000579D3" w:rsidP="000579D3">
      <w:pPr>
        <w:pStyle w:val="BodyText"/>
        <w:spacing w:before="7"/>
        <w:ind w:left="0"/>
        <w:rPr>
          <w:b/>
          <w:sz w:val="23"/>
        </w:rPr>
      </w:pPr>
    </w:p>
    <w:p w:rsidR="000579D3" w:rsidRDefault="000579D3" w:rsidP="000579D3">
      <w:pPr>
        <w:pStyle w:val="BodyText"/>
        <w:spacing w:before="1"/>
        <w:ind w:right="125" w:firstLine="568"/>
        <w:jc w:val="both"/>
      </w:pPr>
      <w:r>
        <w:t>In the context of the initiation of foreign cooperation carried out by the</w:t>
      </w:r>
      <w:r>
        <w:rPr>
          <w:spacing w:val="1"/>
        </w:rPr>
        <w:t xml:space="preserve"> </w:t>
      </w:r>
      <w:r>
        <w:t>Lampung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obstacles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found.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constraints and challenges can come from internal and external factors. Some of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0579D3" w:rsidRDefault="000579D3" w:rsidP="000579D3">
      <w:pPr>
        <w:pStyle w:val="BodyText"/>
        <w:spacing w:before="4"/>
        <w:ind w:left="0"/>
      </w:pPr>
    </w:p>
    <w:p w:rsidR="000579D3" w:rsidRDefault="000579D3" w:rsidP="000579D3">
      <w:pPr>
        <w:pStyle w:val="Heading1"/>
        <w:numPr>
          <w:ilvl w:val="0"/>
          <w:numId w:val="3"/>
        </w:numPr>
        <w:tabs>
          <w:tab w:val="left" w:pos="873"/>
        </w:tabs>
        <w:jc w:val="both"/>
      </w:pPr>
      <w:r>
        <w:t>Autonomy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Authority</w:t>
      </w:r>
    </w:p>
    <w:p w:rsidR="000579D3" w:rsidRDefault="000579D3" w:rsidP="000579D3">
      <w:pPr>
        <w:pStyle w:val="BodyText"/>
        <w:ind w:right="122" w:firstLine="568"/>
        <w:jc w:val="both"/>
      </w:pP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challenges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initiating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cooperation.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authority</w:t>
      </w:r>
      <w:r>
        <w:rPr>
          <w:spacing w:val="6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authority,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management. In addition, the Regional Government, in this case the decentralized</w:t>
      </w:r>
      <w:r>
        <w:rPr>
          <w:spacing w:val="1"/>
        </w:rPr>
        <w:t xml:space="preserve"> </w:t>
      </w:r>
      <w:r>
        <w:t>government system, still refers to and is based on the Central Government. So that</w:t>
      </w:r>
      <w:r>
        <w:rPr>
          <w:spacing w:val="-5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implementation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decision</w:t>
      </w:r>
      <w:r>
        <w:rPr>
          <w:spacing w:val="36"/>
        </w:rPr>
        <w:t xml:space="preserve"> </w:t>
      </w:r>
      <w:r>
        <w:t>making,</w:t>
      </w:r>
      <w:r>
        <w:rPr>
          <w:spacing w:val="35"/>
        </w:rPr>
        <w:t xml:space="preserve"> </w:t>
      </w:r>
      <w:r>
        <w:t>policy</w:t>
      </w:r>
      <w:r>
        <w:rPr>
          <w:spacing w:val="28"/>
        </w:rPr>
        <w:t xml:space="preserve"> </w:t>
      </w:r>
      <w:r>
        <w:t>implementation</w:t>
      </w:r>
      <w:r>
        <w:rPr>
          <w:spacing w:val="35"/>
        </w:rPr>
        <w:t xml:space="preserve"> </w:t>
      </w:r>
      <w:r>
        <w:t>procedures,</w:t>
      </w:r>
      <w:r>
        <w:rPr>
          <w:spacing w:val="3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 realization of the initiation of foreign cooperation requires synergy across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and related</w:t>
      </w:r>
      <w:r>
        <w:rPr>
          <w:spacing w:val="-6"/>
        </w:rPr>
        <w:t xml:space="preserve"> </w:t>
      </w:r>
      <w:r>
        <w:t>institutions.</w:t>
      </w:r>
    </w:p>
    <w:p w:rsidR="000579D3" w:rsidRDefault="000579D3" w:rsidP="000579D3">
      <w:pPr>
        <w:pStyle w:val="BodyText"/>
        <w:spacing w:before="3"/>
        <w:ind w:left="0"/>
      </w:pPr>
    </w:p>
    <w:p w:rsidR="000579D3" w:rsidRDefault="000579D3" w:rsidP="000579D3">
      <w:pPr>
        <w:pStyle w:val="Heading1"/>
        <w:numPr>
          <w:ilvl w:val="0"/>
          <w:numId w:val="3"/>
        </w:numPr>
        <w:tabs>
          <w:tab w:val="left" w:pos="873"/>
        </w:tabs>
        <w:jc w:val="both"/>
      </w:pPr>
      <w:r>
        <w:t>Limited</w:t>
      </w:r>
      <w:r>
        <w:rPr>
          <w:spacing w:val="-9"/>
        </w:rPr>
        <w:t xml:space="preserve"> </w:t>
      </w:r>
      <w:r>
        <w:t>Land</w:t>
      </w:r>
      <w:r>
        <w:rPr>
          <w:spacing w:val="-8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Rights by Local</w:t>
      </w:r>
      <w:r>
        <w:rPr>
          <w:spacing w:val="-2"/>
        </w:rPr>
        <w:t xml:space="preserve"> </w:t>
      </w:r>
      <w:r>
        <w:t>Government</w:t>
      </w:r>
    </w:p>
    <w:p w:rsidR="000579D3" w:rsidRDefault="000579D3" w:rsidP="000579D3">
      <w:pPr>
        <w:pStyle w:val="BodyText"/>
        <w:ind w:right="121" w:firstLine="568"/>
        <w:jc w:val="both"/>
      </w:pPr>
      <w:r>
        <w:t>The right to manage land or territory is very limited for the government.</w:t>
      </w:r>
      <w:r>
        <w:rPr>
          <w:spacing w:val="1"/>
        </w:rPr>
        <w:t xml:space="preserve"> </w:t>
      </w:r>
      <w:r>
        <w:t>Considering that strategic and potential areas in several tourist destinations are</w:t>
      </w:r>
      <w:r>
        <w:rPr>
          <w:spacing w:val="1"/>
        </w:rPr>
        <w:t xml:space="preserve"> </w:t>
      </w:r>
      <w:r>
        <w:t>areas whose ownership is by the community/individual, so that the Government in</w:t>
      </w:r>
      <w:r>
        <w:rPr>
          <w:spacing w:val="-57"/>
        </w:rPr>
        <w:t xml:space="preserve"> </w:t>
      </w:r>
      <w:r>
        <w:t>this case does not have great authority. Meanwhile, the community in using the</w:t>
      </w:r>
      <w:r>
        <w:rPr>
          <w:spacing w:val="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 been</w:t>
      </w:r>
      <w:r>
        <w:rPr>
          <w:spacing w:val="-1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and has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 used properly.</w:t>
      </w:r>
    </w:p>
    <w:p w:rsidR="000579D3" w:rsidRDefault="000579D3" w:rsidP="000579D3">
      <w:pPr>
        <w:pStyle w:val="BodyText"/>
        <w:spacing w:before="2"/>
        <w:ind w:left="0"/>
      </w:pPr>
    </w:p>
    <w:p w:rsidR="000579D3" w:rsidRDefault="000579D3" w:rsidP="000579D3">
      <w:pPr>
        <w:pStyle w:val="Heading1"/>
        <w:numPr>
          <w:ilvl w:val="0"/>
          <w:numId w:val="3"/>
        </w:numPr>
        <w:tabs>
          <w:tab w:val="left" w:pos="873"/>
        </w:tabs>
        <w:spacing w:before="1"/>
        <w:jc w:val="both"/>
      </w:pPr>
      <w:r>
        <w:t>Pandemic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Impacts</w:t>
      </w:r>
    </w:p>
    <w:p w:rsidR="000579D3" w:rsidRDefault="000579D3" w:rsidP="000579D3">
      <w:pPr>
        <w:pStyle w:val="BodyText"/>
        <w:ind w:right="117" w:firstLine="568"/>
        <w:jc w:val="both"/>
      </w:pPr>
      <w:r>
        <w:t>The impact of the Covid-19 pandemic on various sectors of life cannot be</w:t>
      </w:r>
      <w:r>
        <w:rPr>
          <w:spacing w:val="1"/>
        </w:rPr>
        <w:t xml:space="preserve"> </w:t>
      </w:r>
      <w:r>
        <w:t>denied, especially for the tourism sector. Before the pandemic, tourist travel was</w:t>
      </w:r>
      <w:r>
        <w:rPr>
          <w:spacing w:val="1"/>
        </w:rPr>
        <w:t xml:space="preserve"> </w:t>
      </w:r>
      <w:r>
        <w:t>not hampered by the distance of the destination with the availability of various</w:t>
      </w:r>
      <w:r>
        <w:rPr>
          <w:spacing w:val="1"/>
        </w:rPr>
        <w:t xml:space="preserve"> </w:t>
      </w:r>
      <w:r>
        <w:t>facilities and infrastructure. However, the Covid-19 pandemic, which requires</w:t>
      </w:r>
      <w:r>
        <w:rPr>
          <w:spacing w:val="1"/>
        </w:rPr>
        <w:t xml:space="preserve"> </w:t>
      </w:r>
      <w:r>
        <w:t>activities to be carried out with restrictions on interaction, as well as the existence</w:t>
      </w:r>
      <w:r>
        <w:rPr>
          <w:spacing w:val="1"/>
        </w:rPr>
        <w:t xml:space="preserve"> </w:t>
      </w:r>
      <w:r>
        <w:t>of social distancing policies and even large-scale restrictions such as lockdowns,</w:t>
      </w:r>
      <w:r>
        <w:rPr>
          <w:spacing w:val="1"/>
        </w:rPr>
        <w:t xml:space="preserve"> </w:t>
      </w:r>
      <w:r>
        <w:t>greatly affect various types of tourism activities. Considering that tourism is very</w:t>
      </w:r>
      <w:r>
        <w:rPr>
          <w:spacing w:val="1"/>
        </w:rPr>
        <w:t xml:space="preserve"> </w:t>
      </w:r>
      <w:r>
        <w:t>closely</w:t>
      </w:r>
      <w:r>
        <w:rPr>
          <w:spacing w:val="-9"/>
        </w:rPr>
        <w:t xml:space="preserve"> </w:t>
      </w:r>
      <w:r>
        <w:t>related to</w:t>
      </w:r>
      <w:r>
        <w:rPr>
          <w:spacing w:val="-6"/>
        </w:rPr>
        <w:t xml:space="preserve"> </w:t>
      </w:r>
      <w:r>
        <w:t>entertainment</w:t>
      </w:r>
      <w:r>
        <w:rPr>
          <w:spacing w:val="-4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that allow</w:t>
      </w:r>
      <w:r>
        <w:rPr>
          <w:spacing w:val="-2"/>
        </w:rPr>
        <w:t xml:space="preserve"> </w:t>
      </w:r>
      <w:r>
        <w:t>crowds</w:t>
      </w:r>
      <w:r>
        <w:rPr>
          <w:spacing w:val="-3"/>
        </w:rPr>
        <w:t xml:space="preserve"> </w:t>
      </w:r>
      <w:r>
        <w:t>and crowds</w:t>
      </w:r>
      <w:r>
        <w:rPr>
          <w:spacing w:val="-3"/>
        </w:rPr>
        <w:t xml:space="preserve"> </w:t>
      </w:r>
      <w:r>
        <w:t>to occur.</w:t>
      </w:r>
    </w:p>
    <w:p w:rsidR="000579D3" w:rsidRDefault="000579D3" w:rsidP="000579D3">
      <w:pPr>
        <w:pStyle w:val="BodyText"/>
        <w:ind w:right="124" w:firstLine="568"/>
        <w:jc w:val="both"/>
      </w:pPr>
      <w:r>
        <w:t>One of the real obstacles as a impact of the pandemic is the closure of</w:t>
      </w:r>
      <w:r>
        <w:rPr>
          <w:spacing w:val="1"/>
        </w:rPr>
        <w:t xml:space="preserve"> </w:t>
      </w:r>
      <w:r>
        <w:t>various inter-regional travel corridors, including foreign travel (travel corridors).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Travel</w:t>
      </w:r>
      <w:r>
        <w:rPr>
          <w:spacing w:val="2"/>
        </w:rPr>
        <w:t xml:space="preserve"> </w:t>
      </w:r>
      <w:r>
        <w:t>Corridor between</w:t>
      </w:r>
      <w:r>
        <w:rPr>
          <w:spacing w:val="5"/>
        </w:rPr>
        <w:t xml:space="preserve"> </w:t>
      </w:r>
      <w:r>
        <w:t>Lampung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Australian route</w:t>
      </w:r>
      <w:r>
        <w:rPr>
          <w:spacing w:val="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yet</w:t>
      </w:r>
      <w:r>
        <w:rPr>
          <w:spacing w:val="2"/>
        </w:rPr>
        <w:t xml:space="preserve"> </w:t>
      </w:r>
      <w:r>
        <w:t>exist</w:t>
      </w:r>
    </w:p>
    <w:p w:rsidR="000579D3" w:rsidRDefault="000579D3" w:rsidP="000579D3">
      <w:pPr>
        <w:pStyle w:val="BodyText"/>
        <w:ind w:right="132"/>
        <w:jc w:val="both"/>
      </w:pPr>
      <w:r>
        <w:t>/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closed.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obstacle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revitalizing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Lampung</w:t>
      </w:r>
      <w:r>
        <w:rPr>
          <w:spacing w:val="-6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for foreign</w:t>
      </w:r>
      <w:r>
        <w:rPr>
          <w:spacing w:val="-1"/>
        </w:rPr>
        <w:t xml:space="preserve"> </w:t>
      </w:r>
      <w:r>
        <w:t>tourists, especially</w:t>
      </w:r>
      <w:r>
        <w:rPr>
          <w:spacing w:val="-9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Australia.</w:t>
      </w:r>
    </w:p>
    <w:p w:rsidR="000579D3" w:rsidRDefault="000579D3" w:rsidP="000579D3">
      <w:pPr>
        <w:pStyle w:val="BodyText"/>
        <w:spacing w:before="3"/>
        <w:ind w:left="0"/>
      </w:pPr>
    </w:p>
    <w:p w:rsidR="000579D3" w:rsidRDefault="000579D3" w:rsidP="000579D3">
      <w:pPr>
        <w:pStyle w:val="Heading2"/>
        <w:numPr>
          <w:ilvl w:val="0"/>
          <w:numId w:val="3"/>
        </w:numPr>
        <w:tabs>
          <w:tab w:val="left" w:pos="873"/>
        </w:tabs>
        <w:jc w:val="both"/>
      </w:pPr>
      <w:r>
        <w:t>Cost</w:t>
      </w:r>
      <w:r>
        <w:rPr>
          <w:spacing w:val="-3"/>
        </w:rPr>
        <w:t xml:space="preserve"> </w:t>
      </w:r>
      <w:r>
        <w:t>Implementation</w:t>
      </w:r>
    </w:p>
    <w:p w:rsidR="000579D3" w:rsidRDefault="000579D3" w:rsidP="000579D3">
      <w:pPr>
        <w:pStyle w:val="BodyText"/>
        <w:ind w:right="123" w:firstLine="568"/>
        <w:jc w:val="both"/>
      </w:pP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readiness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governance, management, and various supporting facilities and infrastructure. In</w:t>
      </w:r>
      <w:r>
        <w:rPr>
          <w:spacing w:val="1"/>
        </w:rPr>
        <w:t xml:space="preserve"> </w:t>
      </w:r>
      <w:r>
        <w:t>foreign cooperation, the level of commitment built is on ideal governance, so that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constrained</w:t>
      </w:r>
      <w:r>
        <w:rPr>
          <w:spacing w:val="-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budget.</w:t>
      </w:r>
    </w:p>
    <w:p w:rsidR="000579D3" w:rsidRDefault="000579D3" w:rsidP="000579D3">
      <w:pPr>
        <w:pStyle w:val="BodyText"/>
        <w:spacing w:before="2"/>
        <w:ind w:left="0"/>
      </w:pPr>
    </w:p>
    <w:p w:rsidR="000579D3" w:rsidRDefault="000579D3" w:rsidP="000579D3">
      <w:pPr>
        <w:pStyle w:val="Heading1"/>
        <w:numPr>
          <w:ilvl w:val="0"/>
          <w:numId w:val="3"/>
        </w:numPr>
        <w:tabs>
          <w:tab w:val="left" w:pos="873"/>
        </w:tabs>
        <w:jc w:val="both"/>
      </w:pPr>
      <w:r>
        <w:t>Community</w:t>
      </w:r>
      <w:r>
        <w:rPr>
          <w:spacing w:val="-5"/>
        </w:rPr>
        <w:t xml:space="preserve"> </w:t>
      </w:r>
      <w:r>
        <w:t>Readiness</w:t>
      </w:r>
    </w:p>
    <w:p w:rsidR="000579D3" w:rsidRDefault="000579D3" w:rsidP="000579D3">
      <w:pPr>
        <w:pStyle w:val="BodyText"/>
        <w:ind w:right="130" w:firstLine="568"/>
        <w:jc w:val="both"/>
      </w:pPr>
      <w:r>
        <w:t>The tourism sector is one sector that is very synonymous with hospitality.</w:t>
      </w:r>
      <w:r>
        <w:rPr>
          <w:spacing w:val="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closely</w:t>
      </w:r>
      <w:r>
        <w:rPr>
          <w:spacing w:val="-6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tourism</w:t>
      </w:r>
    </w:p>
    <w:p w:rsidR="000579D3" w:rsidRDefault="000579D3" w:rsidP="000579D3">
      <w:pPr>
        <w:jc w:val="both"/>
        <w:sectPr w:rsidR="000579D3">
          <w:pgSz w:w="11910" w:h="16840"/>
          <w:pgMar w:top="1600" w:right="1580" w:bottom="280" w:left="1680" w:header="720" w:footer="720" w:gutter="0"/>
          <w:cols w:space="720"/>
        </w:sectPr>
      </w:pPr>
    </w:p>
    <w:p w:rsidR="000579D3" w:rsidRDefault="000579D3" w:rsidP="000579D3">
      <w:pPr>
        <w:pStyle w:val="BodyText"/>
        <w:spacing w:before="92"/>
        <w:ind w:right="117"/>
        <w:jc w:val="both"/>
      </w:pPr>
      <w:r>
        <w:lastRenderedPageBreak/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internationally competitive,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collides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readiness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awakened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supportive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convenience</w:t>
      </w:r>
      <w:r>
        <w:rPr>
          <w:spacing w:val="1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tourists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factor</w:t>
      </w:r>
      <w:r>
        <w:rPr>
          <w:spacing w:val="60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tourism activities, is often neglected. People often still understand tourism as an</w:t>
      </w:r>
      <w:r>
        <w:rPr>
          <w:spacing w:val="1"/>
        </w:rPr>
        <w:t xml:space="preserve"> </w:t>
      </w:r>
      <w:r>
        <w:t>incidental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space,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short-term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orientation. In addition, society sometimes still puts forward sectoral egos where</w:t>
      </w:r>
      <w:r>
        <w:rPr>
          <w:spacing w:val="1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the interests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group or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individual interests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cared</w:t>
      </w:r>
      <w:r>
        <w:rPr>
          <w:spacing w:val="-1"/>
        </w:rPr>
        <w:t xml:space="preserve"> </w:t>
      </w:r>
      <w:r>
        <w:t>for.</w:t>
      </w:r>
    </w:p>
    <w:p w:rsidR="000579D3" w:rsidRDefault="000579D3" w:rsidP="000579D3">
      <w:pPr>
        <w:pStyle w:val="BodyText"/>
        <w:spacing w:before="1"/>
        <w:ind w:right="113" w:firstLine="568"/>
        <w:jc w:val="both"/>
      </w:pPr>
      <w:r>
        <w:t>To overcome this, an ongoing process of education and assistance is needed</w:t>
      </w:r>
      <w:r>
        <w:rPr>
          <w:spacing w:val="1"/>
        </w:rPr>
        <w:t xml:space="preserve"> </w:t>
      </w:r>
      <w:r>
        <w:t>for the community. Considering that the community is the direct implementer and</w:t>
      </w:r>
      <w:r>
        <w:rPr>
          <w:spacing w:val="1"/>
        </w:rPr>
        <w:t xml:space="preserve"> </w:t>
      </w:r>
      <w:r>
        <w:t>activist of tourism activities regardless of the type of tourism and wherever the</w:t>
      </w:r>
      <w:r>
        <w:rPr>
          <w:spacing w:val="1"/>
        </w:rPr>
        <w:t xml:space="preserve"> </w:t>
      </w:r>
      <w:r>
        <w:t>destination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tourist</w:t>
      </w:r>
      <w:r>
        <w:rPr>
          <w:spacing w:val="1"/>
        </w:rPr>
        <w:t xml:space="preserve"> </w:t>
      </w:r>
      <w:r>
        <w:t>attraction</w:t>
      </w:r>
      <w:r>
        <w:rPr>
          <w:spacing w:val="1"/>
        </w:rPr>
        <w:t xml:space="preserve"> </w:t>
      </w:r>
      <w:r>
        <w:t>is developed.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important entity that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attention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Tourism</w:t>
      </w:r>
      <w:r>
        <w:rPr>
          <w:spacing w:val="10"/>
        </w:rPr>
        <w:t xml:space="preserve"> </w:t>
      </w:r>
      <w:r>
        <w:t>Awareness</w:t>
      </w:r>
      <w:r>
        <w:rPr>
          <w:spacing w:val="7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(Pokdarwis).</w:t>
      </w:r>
      <w:r>
        <w:rPr>
          <w:spacing w:val="8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Pokdarwis</w:t>
      </w:r>
      <w:r>
        <w:rPr>
          <w:spacing w:val="7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 mouthpiece for</w:t>
      </w:r>
      <w:r>
        <w:rPr>
          <w:spacing w:val="-1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wider</w:t>
      </w:r>
      <w:r>
        <w:rPr>
          <w:spacing w:val="-5"/>
        </w:rPr>
        <w:t xml:space="preserve"> </w:t>
      </w:r>
      <w:r>
        <w:t>community.</w:t>
      </w:r>
    </w:p>
    <w:p w:rsidR="000579D3" w:rsidRDefault="000579D3" w:rsidP="000579D3">
      <w:pPr>
        <w:pStyle w:val="BodyText"/>
        <w:spacing w:before="4"/>
        <w:ind w:left="0"/>
      </w:pPr>
    </w:p>
    <w:p w:rsidR="000579D3" w:rsidRDefault="000579D3" w:rsidP="000579D3">
      <w:pPr>
        <w:pStyle w:val="Heading1"/>
        <w:numPr>
          <w:ilvl w:val="0"/>
          <w:numId w:val="3"/>
        </w:numPr>
        <w:tabs>
          <w:tab w:val="left" w:pos="873"/>
        </w:tabs>
        <w:spacing w:before="1"/>
        <w:jc w:val="both"/>
      </w:pPr>
      <w:r>
        <w:t>Stakeholder</w:t>
      </w:r>
      <w:r>
        <w:rPr>
          <w:spacing w:val="-5"/>
        </w:rPr>
        <w:t xml:space="preserve"> </w:t>
      </w:r>
      <w:r>
        <w:t>Readiness</w:t>
      </w:r>
    </w:p>
    <w:p w:rsidR="000579D3" w:rsidRDefault="000579D3" w:rsidP="000579D3">
      <w:pPr>
        <w:pStyle w:val="BodyText"/>
        <w:ind w:right="123" w:firstLine="568"/>
        <w:jc w:val="both"/>
      </w:pPr>
      <w:r>
        <w:t>Foreign cooperation for the Tourism sector will be related to stakeholders</w:t>
      </w:r>
      <w:r>
        <w:rPr>
          <w:spacing w:val="1"/>
        </w:rPr>
        <w:t xml:space="preserve"> </w:t>
      </w:r>
      <w:r>
        <w:t>and many other elements. It is still a challenge for the Lampung government to</w:t>
      </w:r>
      <w:r>
        <w:rPr>
          <w:spacing w:val="1"/>
        </w:rPr>
        <w:t xml:space="preserve"> </w:t>
      </w:r>
      <w:r>
        <w:t>facilitate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synergize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various</w:t>
      </w:r>
      <w:r>
        <w:rPr>
          <w:spacing w:val="41"/>
        </w:rPr>
        <w:t xml:space="preserve"> </w:t>
      </w:r>
      <w:r>
        <w:t>elements.</w:t>
      </w:r>
      <w:r>
        <w:rPr>
          <w:spacing w:val="41"/>
        </w:rPr>
        <w:t xml:space="preserve"> </w:t>
      </w:r>
      <w:r>
        <w:t>Some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facilitation</w:t>
      </w:r>
      <w:r>
        <w:rPr>
          <w:spacing w:val="41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been done in the initiation of tourism cooperation has not been used optimally by</w:t>
      </w:r>
      <w:r>
        <w:rPr>
          <w:spacing w:val="1"/>
        </w:rPr>
        <w:t xml:space="preserve"> </w:t>
      </w:r>
      <w:r>
        <w:t>related parties. Even though there have been several Tourism Associations in</w:t>
      </w:r>
      <w:r>
        <w:rPr>
          <w:spacing w:val="1"/>
        </w:rPr>
        <w:t xml:space="preserve"> </w:t>
      </w:r>
      <w:r>
        <w:t>Lampung.</w:t>
      </w:r>
    </w:p>
    <w:p w:rsidR="000579D3" w:rsidRDefault="000579D3" w:rsidP="000579D3">
      <w:pPr>
        <w:pStyle w:val="BodyText"/>
        <w:ind w:left="0"/>
        <w:rPr>
          <w:sz w:val="26"/>
        </w:rPr>
      </w:pPr>
    </w:p>
    <w:p w:rsidR="000579D3" w:rsidRDefault="000579D3" w:rsidP="000579D3">
      <w:pPr>
        <w:pStyle w:val="BodyText"/>
        <w:spacing w:before="2"/>
        <w:ind w:left="0"/>
        <w:rPr>
          <w:sz w:val="22"/>
        </w:rPr>
      </w:pPr>
    </w:p>
    <w:p w:rsidR="000579D3" w:rsidRDefault="000579D3" w:rsidP="000579D3">
      <w:pPr>
        <w:pStyle w:val="Heading1"/>
        <w:numPr>
          <w:ilvl w:val="0"/>
          <w:numId w:val="8"/>
        </w:numPr>
        <w:tabs>
          <w:tab w:val="left" w:pos="1017"/>
        </w:tabs>
        <w:jc w:val="both"/>
      </w:pPr>
      <w:r>
        <w:t>Closing</w:t>
      </w:r>
    </w:p>
    <w:p w:rsidR="000579D3" w:rsidRDefault="000579D3" w:rsidP="000579D3">
      <w:pPr>
        <w:pStyle w:val="BodyText"/>
        <w:ind w:right="121" w:firstLine="568"/>
        <w:jc w:val="both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 welfare</w:t>
      </w:r>
      <w:r>
        <w:rPr>
          <w:spacing w:val="1"/>
        </w:rPr>
        <w:t xml:space="preserve"> </w:t>
      </w:r>
      <w:r>
        <w:t>of the community and</w:t>
      </w:r>
      <w:r>
        <w:rPr>
          <w:spacing w:val="1"/>
        </w:rPr>
        <w:t xml:space="preserve"> </w:t>
      </w:r>
      <w:r>
        <w:t>public services,</w:t>
      </w:r>
      <w:r>
        <w:rPr>
          <w:spacing w:val="1"/>
        </w:rPr>
        <w:t xml:space="preserve"> </w:t>
      </w:r>
      <w:r>
        <w:t>especially in modern times and the era of technology as it is today, it is important</w:t>
      </w:r>
      <w:r>
        <w:rPr>
          <w:spacing w:val="1"/>
        </w:rPr>
        <w:t xml:space="preserve"> </w:t>
      </w:r>
      <w:r>
        <w:t>to carry out foreign cooperation by local governments. In addition, to improve the</w:t>
      </w:r>
      <w:r>
        <w:rPr>
          <w:spacing w:val="1"/>
        </w:rPr>
        <w:t xml:space="preserve"> </w:t>
      </w:r>
      <w:r>
        <w:t>ability of the region in optimizing existing resources to encourage the acceleration</w:t>
      </w:r>
      <w:r>
        <w:rPr>
          <w:spacing w:val="-57"/>
        </w:rPr>
        <w:t xml:space="preserve"> </w:t>
      </w:r>
      <w:r>
        <w:t>of regional development. The initiation of foreign cooperation by the Regional</w:t>
      </w:r>
      <w:r>
        <w:rPr>
          <w:spacing w:val="1"/>
        </w:rPr>
        <w:t xml:space="preserve"> </w:t>
      </w:r>
      <w:r>
        <w:t>Government can be carried out based on Indonesian Statute</w:t>
      </w:r>
      <w:r>
        <w:rPr>
          <w:spacing w:val="1"/>
        </w:rPr>
        <w:t xml:space="preserve"> </w:t>
      </w:r>
      <w:r>
        <w:t>Number 23 of 2014</w:t>
      </w:r>
      <w:r>
        <w:rPr>
          <w:spacing w:val="1"/>
        </w:rPr>
        <w:t xml:space="preserve"> </w:t>
      </w:r>
      <w:r>
        <w:t>article 363 concerning Regional Cooperation, Government Regulation Number 28</w:t>
      </w:r>
      <w:r>
        <w:rPr>
          <w:spacing w:val="-57"/>
        </w:rPr>
        <w:t xml:space="preserve"> </w:t>
      </w:r>
      <w:r>
        <w:t>of 2018 concerning Regional Cooperation, Minister of Home Affairs Regulation</w:t>
      </w:r>
      <w:r>
        <w:rPr>
          <w:spacing w:val="1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25</w:t>
      </w:r>
      <w:r>
        <w:rPr>
          <w:spacing w:val="4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2020,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Minister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Foreign</w:t>
      </w:r>
      <w:r>
        <w:rPr>
          <w:spacing w:val="41"/>
        </w:rPr>
        <w:t xml:space="preserve"> </w:t>
      </w:r>
      <w:r>
        <w:t>Affairs</w:t>
      </w:r>
      <w:r>
        <w:rPr>
          <w:spacing w:val="39"/>
        </w:rPr>
        <w:t xml:space="preserve"> </w:t>
      </w:r>
      <w:r>
        <w:t>Regulation</w:t>
      </w:r>
      <w:r>
        <w:rPr>
          <w:spacing w:val="41"/>
        </w:rPr>
        <w:t xml:space="preserve"> </w:t>
      </w:r>
      <w:r>
        <w:t>Number</w:t>
      </w:r>
      <w:r>
        <w:rPr>
          <w:spacing w:val="37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 Regional</w:t>
      </w:r>
      <w:r>
        <w:rPr>
          <w:spacing w:val="-5"/>
        </w:rPr>
        <w:t xml:space="preserve"> </w:t>
      </w:r>
      <w:r>
        <w:t>Government</w:t>
      </w:r>
      <w:r>
        <w:rPr>
          <w:spacing w:val="4"/>
        </w:rPr>
        <w:t xml:space="preserve"> </w:t>
      </w:r>
      <w:r>
        <w:t>Foreign Relations.</w:t>
      </w:r>
    </w:p>
    <w:p w:rsidR="000579D3" w:rsidRDefault="000579D3" w:rsidP="000579D3">
      <w:pPr>
        <w:pStyle w:val="BodyText"/>
        <w:ind w:right="123" w:firstLine="568"/>
        <w:jc w:val="both"/>
      </w:pPr>
      <w:r>
        <w:t>Lampung has had several experiences in initiating foreign cooperation, both</w:t>
      </w:r>
      <w:r>
        <w:rPr>
          <w:spacing w:val="1"/>
        </w:rPr>
        <w:t xml:space="preserve"> </w:t>
      </w:r>
      <w:r>
        <w:t>with government and non-government institutions. From the experience that has</w:t>
      </w:r>
      <w:r>
        <w:rPr>
          <w:spacing w:val="1"/>
        </w:rPr>
        <w:t xml:space="preserve"> </w:t>
      </w:r>
      <w:r>
        <w:t>been carried out, several obstacles and challenges can be anticipated in the future</w:t>
      </w:r>
      <w:r>
        <w:rPr>
          <w:spacing w:val="1"/>
        </w:rPr>
        <w:t xml:space="preserve"> </w:t>
      </w:r>
      <w:r>
        <w:t>to be considered and guides in the initiation of the next foreign cooperation. Given</w:t>
      </w:r>
      <w:r>
        <w:rPr>
          <w:spacing w:val="-57"/>
        </w:rPr>
        <w:t xml:space="preserve"> </w:t>
      </w:r>
      <w:r>
        <w:t>the potential that Lampung has for foreign cooperation, it is necessary to carry out</w:t>
      </w:r>
      <w:r>
        <w:rPr>
          <w:spacing w:val="-57"/>
        </w:rPr>
        <w:t xml:space="preserve"> </w:t>
      </w:r>
      <w:r>
        <w:t>sustainable preparation and good governance, as well as synergy with various</w:t>
      </w:r>
      <w:r>
        <w:rPr>
          <w:spacing w:val="1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and other</w:t>
      </w:r>
      <w:r>
        <w:rPr>
          <w:spacing w:val="-4"/>
        </w:rPr>
        <w:t xml:space="preserve"> </w:t>
      </w:r>
      <w:r>
        <w:t>elements.</w:t>
      </w:r>
    </w:p>
    <w:p w:rsidR="000579D3" w:rsidRDefault="000579D3" w:rsidP="000579D3">
      <w:pPr>
        <w:pStyle w:val="BodyText"/>
        <w:ind w:left="0"/>
      </w:pPr>
    </w:p>
    <w:p w:rsidR="000579D3" w:rsidRDefault="000579D3" w:rsidP="000579D3">
      <w:pPr>
        <w:pStyle w:val="BodyText"/>
      </w:pPr>
      <w:r>
        <w:t>ACKNOWLEDGMENT</w:t>
      </w:r>
    </w:p>
    <w:p w:rsidR="000579D3" w:rsidRDefault="000579D3" w:rsidP="000579D3">
      <w:pPr>
        <w:pStyle w:val="BodyText"/>
        <w:ind w:right="123"/>
        <w:jc w:val="both"/>
      </w:pPr>
      <w:r>
        <w:t>This research was funded by the DIPA BLU FISIP Universitas Lampung. We</w:t>
      </w:r>
      <w:r>
        <w:rPr>
          <w:spacing w:val="1"/>
        </w:rPr>
        <w:t xml:space="preserve"> </w:t>
      </w:r>
      <w:r>
        <w:t>appreciate and</w:t>
      </w:r>
      <w:r>
        <w:rPr>
          <w:spacing w:val="-1"/>
        </w:rPr>
        <w:t xml:space="preserve"> </w:t>
      </w:r>
      <w:r>
        <w:t>thank to</w:t>
      </w:r>
      <w:r>
        <w:rPr>
          <w:spacing w:val="2"/>
        </w:rPr>
        <w:t xml:space="preserve"> </w:t>
      </w:r>
      <w:r>
        <w:t>LPPM</w:t>
      </w:r>
      <w:r>
        <w:rPr>
          <w:spacing w:val="-2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Lampung.</w:t>
      </w:r>
    </w:p>
    <w:p w:rsidR="000579D3" w:rsidRDefault="000579D3" w:rsidP="000579D3">
      <w:pPr>
        <w:pStyle w:val="BodyText"/>
        <w:ind w:left="0"/>
      </w:pPr>
    </w:p>
    <w:p w:rsidR="000579D3" w:rsidRDefault="000579D3" w:rsidP="000579D3">
      <w:pPr>
        <w:pStyle w:val="BodyText"/>
      </w:pPr>
      <w:r>
        <w:t>Referensi</w:t>
      </w:r>
    </w:p>
    <w:p w:rsidR="000579D3" w:rsidRDefault="000579D3" w:rsidP="000579D3">
      <w:pPr>
        <w:sectPr w:rsidR="000579D3">
          <w:pgSz w:w="11910" w:h="16840"/>
          <w:pgMar w:top="1600" w:right="1580" w:bottom="280" w:left="1680" w:header="720" w:footer="720" w:gutter="0"/>
          <w:cols w:space="720"/>
        </w:sectPr>
      </w:pPr>
    </w:p>
    <w:p w:rsidR="000579D3" w:rsidRDefault="000579D3" w:rsidP="000579D3">
      <w:pPr>
        <w:pStyle w:val="ListParagraph"/>
        <w:numPr>
          <w:ilvl w:val="0"/>
          <w:numId w:val="2"/>
        </w:numPr>
        <w:tabs>
          <w:tab w:val="left" w:pos="1009"/>
        </w:tabs>
        <w:spacing w:before="92"/>
        <w:ind w:right="118" w:firstLine="0"/>
        <w:jc w:val="both"/>
        <w:rPr>
          <w:sz w:val="24"/>
        </w:rPr>
      </w:pPr>
      <w:r>
        <w:rPr>
          <w:sz w:val="24"/>
        </w:rPr>
        <w:lastRenderedPageBreak/>
        <w:t>Wijanarko,</w:t>
      </w:r>
      <w:r>
        <w:rPr>
          <w:spacing w:val="1"/>
          <w:sz w:val="24"/>
        </w:rPr>
        <w:t xml:space="preserve"> </w:t>
      </w:r>
      <w:r>
        <w:rPr>
          <w:sz w:val="24"/>
        </w:rPr>
        <w:t>Tulus,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Rosana,</w:t>
      </w:r>
      <w:r>
        <w:rPr>
          <w:spacing w:val="1"/>
          <w:sz w:val="24"/>
        </w:rPr>
        <w:t xml:space="preserve"> </w:t>
      </w:r>
      <w:r>
        <w:rPr>
          <w:sz w:val="24"/>
        </w:rPr>
        <w:t>Fransisca</w:t>
      </w:r>
      <w:r>
        <w:rPr>
          <w:spacing w:val="1"/>
          <w:sz w:val="24"/>
        </w:rPr>
        <w:t xml:space="preserve"> </w:t>
      </w:r>
      <w:r>
        <w:rPr>
          <w:sz w:val="24"/>
        </w:rPr>
        <w:t>Christy,</w:t>
      </w:r>
      <w:r>
        <w:rPr>
          <w:spacing w:val="1"/>
          <w:sz w:val="24"/>
        </w:rPr>
        <w:t xml:space="preserve"> </w:t>
      </w:r>
      <w:r>
        <w:rPr>
          <w:sz w:val="24"/>
        </w:rPr>
        <w:t>“Kunjungan</w:t>
      </w:r>
      <w:r>
        <w:rPr>
          <w:spacing w:val="1"/>
          <w:sz w:val="24"/>
        </w:rPr>
        <w:t xml:space="preserve"> </w:t>
      </w:r>
      <w:r>
        <w:rPr>
          <w:sz w:val="24"/>
        </w:rPr>
        <w:t>Wisatawan</w:t>
      </w:r>
      <w:r>
        <w:rPr>
          <w:spacing w:val="1"/>
          <w:sz w:val="24"/>
        </w:rPr>
        <w:t xml:space="preserve"> </w:t>
      </w:r>
      <w:r>
        <w:rPr>
          <w:sz w:val="24"/>
        </w:rPr>
        <w:t>Asing ke Lampung Naik 58 %”,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https://travel.tempo.co/read/1116178/kunjungan-</w:t>
        </w:r>
      </w:hyperlink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wisatawan-asing-ke-lampung-naik-58-ini-rahasianya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, 2018 (accessed on June 10</w:t>
      </w:r>
      <w:r>
        <w:rPr>
          <w:spacing w:val="1"/>
          <w:sz w:val="24"/>
        </w:rPr>
        <w:t xml:space="preserve"> </w:t>
      </w:r>
      <w:r>
        <w:rPr>
          <w:sz w:val="24"/>
        </w:rPr>
        <w:t>2022).</w:t>
      </w:r>
    </w:p>
    <w:p w:rsidR="000579D3" w:rsidRDefault="000579D3" w:rsidP="000579D3">
      <w:pPr>
        <w:pStyle w:val="ListParagraph"/>
        <w:numPr>
          <w:ilvl w:val="0"/>
          <w:numId w:val="2"/>
        </w:numPr>
        <w:tabs>
          <w:tab w:val="left" w:pos="929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 xml:space="preserve">[5] Lestari, Rahayu, Tety Rachmawati, et al. Lampung Tourism </w:t>
      </w:r>
      <w:r>
        <w:rPr>
          <w:i/>
          <w:sz w:val="24"/>
        </w:rPr>
        <w:t>Supply During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Pandemic and Post-Covid 19 Pandemic</w:t>
      </w:r>
      <w:r>
        <w:rPr>
          <w:sz w:val="24"/>
        </w:rPr>
        <w:t xml:space="preserve">”, </w:t>
      </w:r>
      <w:r>
        <w:rPr>
          <w:i/>
          <w:sz w:val="24"/>
        </w:rPr>
        <w:t>Advance in Social Sciences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Humanities Research, </w:t>
      </w:r>
      <w:r>
        <w:rPr>
          <w:sz w:val="24"/>
        </w:rPr>
        <w:t>Vol. 606, Atlantis Press, Second International Indonesia</w:t>
      </w:r>
      <w:r>
        <w:rPr>
          <w:spacing w:val="1"/>
          <w:sz w:val="24"/>
        </w:rPr>
        <w:t xml:space="preserve"> </w:t>
      </w:r>
      <w:r>
        <w:rPr>
          <w:sz w:val="24"/>
        </w:rPr>
        <w:t>Conference on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8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r>
        <w:rPr>
          <w:sz w:val="24"/>
        </w:rPr>
        <w:t>(IICIS</w:t>
      </w:r>
      <w:r>
        <w:rPr>
          <w:spacing w:val="-2"/>
          <w:sz w:val="24"/>
        </w:rPr>
        <w:t xml:space="preserve"> </w:t>
      </w:r>
      <w:r>
        <w:rPr>
          <w:sz w:val="24"/>
        </w:rPr>
        <w:t>2021).</w:t>
      </w:r>
    </w:p>
    <w:p w:rsidR="000579D3" w:rsidRDefault="000579D3" w:rsidP="000579D3">
      <w:pPr>
        <w:pStyle w:val="ListParagraph"/>
        <w:numPr>
          <w:ilvl w:val="0"/>
          <w:numId w:val="2"/>
        </w:numPr>
        <w:tabs>
          <w:tab w:val="left" w:pos="941"/>
        </w:tabs>
        <w:ind w:right="115" w:firstLine="0"/>
        <w:jc w:val="both"/>
        <w:rPr>
          <w:sz w:val="24"/>
        </w:rPr>
      </w:pPr>
      <w:r>
        <w:rPr>
          <w:sz w:val="24"/>
        </w:rPr>
        <w:t>Kabupaten Pesisir Barat Dalam Angka, Badan Pusat Statistik Lampung Barat,</w:t>
      </w:r>
      <w:r>
        <w:rPr>
          <w:spacing w:val="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Percetakan Jaya</w:t>
      </w:r>
      <w:r>
        <w:rPr>
          <w:spacing w:val="1"/>
          <w:sz w:val="24"/>
        </w:rPr>
        <w:t xml:space="preserve"> </w:t>
      </w:r>
      <w:r>
        <w:rPr>
          <w:sz w:val="24"/>
        </w:rPr>
        <w:t>Wijaya.</w:t>
      </w:r>
    </w:p>
    <w:p w:rsidR="000579D3" w:rsidRDefault="000579D3" w:rsidP="000579D3">
      <w:pPr>
        <w:pStyle w:val="ListParagraph"/>
        <w:numPr>
          <w:ilvl w:val="0"/>
          <w:numId w:val="2"/>
        </w:numPr>
        <w:tabs>
          <w:tab w:val="left" w:pos="1041"/>
        </w:tabs>
        <w:ind w:right="114" w:firstLine="0"/>
        <w:rPr>
          <w:sz w:val="24"/>
        </w:rPr>
      </w:pPr>
      <w:r>
        <w:rPr>
          <w:sz w:val="24"/>
        </w:rPr>
        <w:t>“Surfing</w:t>
      </w:r>
      <w:r>
        <w:rPr>
          <w:spacing w:val="46"/>
          <w:sz w:val="24"/>
        </w:rPr>
        <w:t xml:space="preserve"> </w:t>
      </w: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Pesisir</w:t>
      </w:r>
      <w:r>
        <w:rPr>
          <w:spacing w:val="54"/>
          <w:sz w:val="24"/>
        </w:rPr>
        <w:t xml:space="preserve"> </w:t>
      </w:r>
      <w:r>
        <w:rPr>
          <w:sz w:val="24"/>
        </w:rPr>
        <w:t>Barat</w:t>
      </w:r>
      <w:r>
        <w:rPr>
          <w:spacing w:val="51"/>
          <w:sz w:val="24"/>
        </w:rPr>
        <w:t xml:space="preserve"> </w:t>
      </w:r>
      <w:r>
        <w:rPr>
          <w:sz w:val="24"/>
        </w:rPr>
        <w:t>Krui</w:t>
      </w:r>
      <w:r>
        <w:rPr>
          <w:spacing w:val="59"/>
          <w:sz w:val="24"/>
        </w:rPr>
        <w:t xml:space="preserve"> </w:t>
      </w:r>
      <w:r>
        <w:rPr>
          <w:sz w:val="24"/>
        </w:rPr>
        <w:t>Lampung</w:t>
      </w:r>
      <w:r>
        <w:rPr>
          <w:spacing w:val="46"/>
          <w:sz w:val="24"/>
        </w:rPr>
        <w:t xml:space="preserve"> </w:t>
      </w:r>
      <w:r>
        <w:rPr>
          <w:sz w:val="24"/>
        </w:rPr>
        <w:t>Tidak</w:t>
      </w:r>
      <w:r>
        <w:rPr>
          <w:spacing w:val="50"/>
          <w:sz w:val="24"/>
        </w:rPr>
        <w:t xml:space="preserve"> </w:t>
      </w:r>
      <w:r>
        <w:rPr>
          <w:sz w:val="24"/>
        </w:rPr>
        <w:t>Kalah</w:t>
      </w:r>
      <w:r>
        <w:rPr>
          <w:spacing w:val="50"/>
          <w:sz w:val="24"/>
        </w:rPr>
        <w:t xml:space="preserve"> </w:t>
      </w:r>
      <w:r>
        <w:rPr>
          <w:sz w:val="24"/>
        </w:rPr>
        <w:t>dengan</w:t>
      </w:r>
      <w:r>
        <w:rPr>
          <w:spacing w:val="54"/>
          <w:sz w:val="24"/>
        </w:rPr>
        <w:t xml:space="preserve"> </w:t>
      </w:r>
      <w:r>
        <w:rPr>
          <w:sz w:val="24"/>
        </w:rPr>
        <w:t>Bali”,</w:t>
      </w:r>
      <w:r>
        <w:rPr>
          <w:color w:val="0000FF"/>
          <w:spacing w:val="-57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https://www.kompasiana.com/arifdanar23/61153aac6e7f011415217223/surfing-</w:t>
        </w:r>
      </w:hyperlink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di-pesisir-barat-krui-lampung-yang-tidak-kalah-dengan-bali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(accessed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June</w:t>
      </w:r>
      <w:r>
        <w:rPr>
          <w:spacing w:val="1"/>
          <w:sz w:val="24"/>
        </w:rPr>
        <w:t xml:space="preserve"> </w:t>
      </w:r>
      <w:r>
        <w:rPr>
          <w:sz w:val="24"/>
        </w:rPr>
        <w:t>19, 2022).</w:t>
      </w:r>
    </w:p>
    <w:p w:rsidR="000579D3" w:rsidRDefault="000579D3" w:rsidP="000579D3">
      <w:pPr>
        <w:pStyle w:val="BodyText"/>
        <w:spacing w:before="1"/>
        <w:ind w:right="121"/>
        <w:jc w:val="both"/>
      </w:pPr>
      <w:r>
        <w:t>[6]</w:t>
      </w:r>
      <w:r>
        <w:rPr>
          <w:spacing w:val="1"/>
        </w:rPr>
        <w:t xml:space="preserve"> </w:t>
      </w:r>
      <w:r>
        <w:t>[7]</w:t>
      </w:r>
      <w:r>
        <w:rPr>
          <w:spacing w:val="1"/>
        </w:rPr>
        <w:t xml:space="preserve"> </w:t>
      </w:r>
      <w:r>
        <w:t>Seli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Christanto,</w:t>
      </w:r>
      <w:r>
        <w:rPr>
          <w:spacing w:val="1"/>
        </w:rPr>
        <w:t xml:space="preserve"> </w:t>
      </w:r>
      <w:r>
        <w:t>"Identification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Coastal</w:t>
      </w:r>
      <w:r>
        <w:rPr>
          <w:spacing w:val="1"/>
        </w:rPr>
        <w:t xml:space="preserve"> </w:t>
      </w:r>
      <w:r>
        <w:t>Tourism</w:t>
      </w:r>
      <w:r>
        <w:rPr>
          <w:spacing w:val="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Community-Based Preference in Pesisir Barat Regency of Lampung Province",</w:t>
      </w:r>
      <w:r>
        <w:rPr>
          <w:spacing w:val="1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Bumi Indonesia.</w:t>
      </w:r>
    </w:p>
    <w:p w:rsidR="000579D3" w:rsidRDefault="000579D3" w:rsidP="000579D3">
      <w:pPr>
        <w:pStyle w:val="ListParagraph"/>
        <w:numPr>
          <w:ilvl w:val="0"/>
          <w:numId w:val="1"/>
        </w:numPr>
        <w:tabs>
          <w:tab w:val="left" w:pos="953"/>
          <w:tab w:val="left" w:pos="7994"/>
        </w:tabs>
        <w:ind w:right="114" w:firstLine="0"/>
        <w:jc w:val="both"/>
        <w:rPr>
          <w:sz w:val="24"/>
        </w:rPr>
      </w:pPr>
      <w:r>
        <w:rPr>
          <w:sz w:val="24"/>
        </w:rPr>
        <w:t>“Bupati Pesisir Barat akan Kembangkan Objek Wisata Sejarah Makam Patih</w:t>
      </w:r>
      <w:r>
        <w:rPr>
          <w:spacing w:val="1"/>
          <w:sz w:val="24"/>
        </w:rPr>
        <w:t xml:space="preserve"> </w:t>
      </w:r>
      <w:r>
        <w:rPr>
          <w:sz w:val="24"/>
        </w:rPr>
        <w:t>Gajah</w:t>
      </w:r>
      <w:r>
        <w:rPr>
          <w:spacing w:val="1"/>
          <w:sz w:val="24"/>
        </w:rPr>
        <w:t xml:space="preserve"> </w:t>
      </w:r>
      <w:r>
        <w:rPr>
          <w:sz w:val="24"/>
        </w:rPr>
        <w:t>Mada”,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https://pesisirbaratkab.go.id/pariwisata/berita/bupati-pesisir-barat-</w:t>
        </w:r>
      </w:hyperlink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akan-kembangkan-objek-wisata-sejarah-makam-patih-gajah-mada</w:t>
        </w:r>
      </w:hyperlink>
      <w:r>
        <w:rPr>
          <w:color w:val="0000FF"/>
          <w:sz w:val="24"/>
        </w:rPr>
        <w:t xml:space="preserve">    </w:t>
      </w:r>
      <w:r>
        <w:rPr>
          <w:color w:val="0000FF"/>
          <w:spacing w:val="9"/>
          <w:sz w:val="24"/>
        </w:rPr>
        <w:t xml:space="preserve"> 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2021,</w:t>
      </w:r>
      <w:r>
        <w:rPr>
          <w:spacing w:val="-58"/>
          <w:sz w:val="24"/>
        </w:rPr>
        <w:t xml:space="preserve"> </w:t>
      </w:r>
      <w:r>
        <w:rPr>
          <w:sz w:val="24"/>
        </w:rPr>
        <w:t>(accessed on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8"/>
          <w:sz w:val="24"/>
        </w:rPr>
        <w:t xml:space="preserve"> </w:t>
      </w:r>
      <w:r>
        <w:rPr>
          <w:sz w:val="24"/>
        </w:rPr>
        <w:t>5, 2022).</w:t>
      </w:r>
    </w:p>
    <w:p w:rsidR="000579D3" w:rsidRDefault="000579D3" w:rsidP="000579D3">
      <w:pPr>
        <w:pStyle w:val="ListParagraph"/>
        <w:numPr>
          <w:ilvl w:val="0"/>
          <w:numId w:val="1"/>
        </w:numPr>
        <w:tabs>
          <w:tab w:val="left" w:pos="929"/>
        </w:tabs>
        <w:ind w:left="929" w:hanging="340"/>
        <w:jc w:val="both"/>
        <w:rPr>
          <w:sz w:val="24"/>
        </w:rPr>
      </w:pPr>
      <w:r>
        <w:rPr>
          <w:sz w:val="24"/>
        </w:rPr>
        <w:t>Undang-Undang</w:t>
      </w:r>
      <w:r>
        <w:rPr>
          <w:spacing w:val="-6"/>
          <w:sz w:val="24"/>
        </w:rPr>
        <w:t xml:space="preserve"> </w:t>
      </w: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pasal</w:t>
      </w:r>
      <w:r>
        <w:rPr>
          <w:spacing w:val="-1"/>
          <w:sz w:val="24"/>
        </w:rPr>
        <w:t xml:space="preserve"> </w:t>
      </w:r>
      <w:r>
        <w:rPr>
          <w:sz w:val="24"/>
        </w:rPr>
        <w:t>363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1"/>
          <w:sz w:val="24"/>
        </w:rPr>
        <w:t xml:space="preserve"> </w:t>
      </w:r>
      <w:r>
        <w:rPr>
          <w:sz w:val="24"/>
        </w:rPr>
        <w:t>Kerjasama Daerah</w:t>
      </w:r>
    </w:p>
    <w:p w:rsidR="000579D3" w:rsidRDefault="000579D3" w:rsidP="000579D3">
      <w:pPr>
        <w:pStyle w:val="ListParagraph"/>
        <w:numPr>
          <w:ilvl w:val="0"/>
          <w:numId w:val="1"/>
        </w:numPr>
        <w:tabs>
          <w:tab w:val="left" w:pos="1050"/>
        </w:tabs>
        <w:ind w:left="1049" w:hanging="461"/>
        <w:jc w:val="both"/>
        <w:rPr>
          <w:sz w:val="24"/>
        </w:rPr>
      </w:pPr>
      <w:r>
        <w:rPr>
          <w:sz w:val="24"/>
        </w:rPr>
        <w:t>[11]</w:t>
      </w:r>
      <w:r>
        <w:rPr>
          <w:spacing w:val="-3"/>
          <w:sz w:val="24"/>
        </w:rPr>
        <w:t xml:space="preserve"> </w:t>
      </w:r>
      <w:r>
        <w:rPr>
          <w:sz w:val="24"/>
        </w:rPr>
        <w:t>Peraturan</w:t>
      </w:r>
      <w:r>
        <w:rPr>
          <w:spacing w:val="-1"/>
          <w:sz w:val="24"/>
        </w:rPr>
        <w:t xml:space="preserve"> </w:t>
      </w:r>
      <w:r>
        <w:rPr>
          <w:sz w:val="24"/>
        </w:rPr>
        <w:t>Pemerintah</w:t>
      </w:r>
      <w:r>
        <w:rPr>
          <w:spacing w:val="-1"/>
          <w:sz w:val="24"/>
        </w:rPr>
        <w:t xml:space="preserve"> </w:t>
      </w:r>
      <w:r>
        <w:rPr>
          <w:sz w:val="24"/>
        </w:rPr>
        <w:t>Nomor</w:t>
      </w:r>
      <w:r>
        <w:rPr>
          <w:spacing w:val="58"/>
          <w:sz w:val="24"/>
        </w:rPr>
        <w:t xml:space="preserve"> </w:t>
      </w:r>
      <w:r>
        <w:rPr>
          <w:sz w:val="24"/>
        </w:rPr>
        <w:t>28</w:t>
      </w:r>
      <w:r>
        <w:rPr>
          <w:spacing w:val="-5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6"/>
          <w:sz w:val="24"/>
        </w:rPr>
        <w:t xml:space="preserve"> </w:t>
      </w:r>
      <w:r>
        <w:rPr>
          <w:sz w:val="24"/>
        </w:rPr>
        <w:t>Kerjasama Daerah</w:t>
      </w:r>
    </w:p>
    <w:p w:rsidR="000579D3" w:rsidRDefault="000579D3" w:rsidP="000579D3">
      <w:pPr>
        <w:pStyle w:val="BodyText"/>
        <w:ind w:right="123"/>
        <w:jc w:val="both"/>
      </w:pPr>
      <w:r>
        <w:t>[12]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Hubungan</w:t>
      </w:r>
      <w:r>
        <w:rPr>
          <w:spacing w:val="6"/>
        </w:rPr>
        <w:t xml:space="preserve"> </w:t>
      </w:r>
      <w:r>
        <w:t>Luar Negeri</w:t>
      </w:r>
      <w:r>
        <w:rPr>
          <w:spacing w:val="1"/>
        </w:rPr>
        <w:t xml:space="preserve"> </w:t>
      </w:r>
      <w:r>
        <w:t>Pemerintah</w:t>
      </w:r>
      <w:r>
        <w:rPr>
          <w:spacing w:val="-1"/>
        </w:rPr>
        <w:t xml:space="preserve"> </w:t>
      </w:r>
      <w:r>
        <w:t>Daerah.</w:t>
      </w:r>
    </w:p>
    <w:p w:rsidR="000579D3" w:rsidRDefault="000579D3"/>
    <w:sectPr w:rsidR="000579D3">
      <w:pgSz w:w="11910" w:h="16840"/>
      <w:pgMar w:top="160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536"/>
    <w:multiLevelType w:val="hybridMultilevel"/>
    <w:tmpl w:val="BF4A0E3C"/>
    <w:lvl w:ilvl="0" w:tplc="5A781064">
      <w:start w:val="1"/>
      <w:numFmt w:val="decimal"/>
      <w:lvlText w:val="%1."/>
      <w:lvlJc w:val="left"/>
      <w:pPr>
        <w:ind w:left="82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A83DF8">
      <w:numFmt w:val="bullet"/>
      <w:lvlText w:val="•"/>
      <w:lvlJc w:val="left"/>
      <w:pPr>
        <w:ind w:left="1602" w:hanging="240"/>
      </w:pPr>
      <w:rPr>
        <w:rFonts w:hint="default"/>
        <w:lang w:val="en-US" w:eastAsia="en-US" w:bidi="ar-SA"/>
      </w:rPr>
    </w:lvl>
    <w:lvl w:ilvl="2" w:tplc="C088BDB6">
      <w:numFmt w:val="bullet"/>
      <w:lvlText w:val="•"/>
      <w:lvlJc w:val="left"/>
      <w:pPr>
        <w:ind w:left="2385" w:hanging="240"/>
      </w:pPr>
      <w:rPr>
        <w:rFonts w:hint="default"/>
        <w:lang w:val="en-US" w:eastAsia="en-US" w:bidi="ar-SA"/>
      </w:rPr>
    </w:lvl>
    <w:lvl w:ilvl="3" w:tplc="6F2AF912">
      <w:numFmt w:val="bullet"/>
      <w:lvlText w:val="•"/>
      <w:lvlJc w:val="left"/>
      <w:pPr>
        <w:ind w:left="3168" w:hanging="240"/>
      </w:pPr>
      <w:rPr>
        <w:rFonts w:hint="default"/>
        <w:lang w:val="en-US" w:eastAsia="en-US" w:bidi="ar-SA"/>
      </w:rPr>
    </w:lvl>
    <w:lvl w:ilvl="4" w:tplc="ECCE529A">
      <w:numFmt w:val="bullet"/>
      <w:lvlText w:val="•"/>
      <w:lvlJc w:val="left"/>
      <w:pPr>
        <w:ind w:left="3951" w:hanging="240"/>
      </w:pPr>
      <w:rPr>
        <w:rFonts w:hint="default"/>
        <w:lang w:val="en-US" w:eastAsia="en-US" w:bidi="ar-SA"/>
      </w:rPr>
    </w:lvl>
    <w:lvl w:ilvl="5" w:tplc="70A014E0">
      <w:numFmt w:val="bullet"/>
      <w:lvlText w:val="•"/>
      <w:lvlJc w:val="left"/>
      <w:pPr>
        <w:ind w:left="4734" w:hanging="240"/>
      </w:pPr>
      <w:rPr>
        <w:rFonts w:hint="default"/>
        <w:lang w:val="en-US" w:eastAsia="en-US" w:bidi="ar-SA"/>
      </w:rPr>
    </w:lvl>
    <w:lvl w:ilvl="6" w:tplc="28EEBC64">
      <w:numFmt w:val="bullet"/>
      <w:lvlText w:val="•"/>
      <w:lvlJc w:val="left"/>
      <w:pPr>
        <w:ind w:left="5516" w:hanging="240"/>
      </w:pPr>
      <w:rPr>
        <w:rFonts w:hint="default"/>
        <w:lang w:val="en-US" w:eastAsia="en-US" w:bidi="ar-SA"/>
      </w:rPr>
    </w:lvl>
    <w:lvl w:ilvl="7" w:tplc="EF8EC4C6">
      <w:numFmt w:val="bullet"/>
      <w:lvlText w:val="•"/>
      <w:lvlJc w:val="left"/>
      <w:pPr>
        <w:ind w:left="6299" w:hanging="240"/>
      </w:pPr>
      <w:rPr>
        <w:rFonts w:hint="default"/>
        <w:lang w:val="en-US" w:eastAsia="en-US" w:bidi="ar-SA"/>
      </w:rPr>
    </w:lvl>
    <w:lvl w:ilvl="8" w:tplc="699638E4">
      <w:numFmt w:val="bullet"/>
      <w:lvlText w:val="•"/>
      <w:lvlJc w:val="left"/>
      <w:pPr>
        <w:ind w:left="7082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210F01D4"/>
    <w:multiLevelType w:val="hybridMultilevel"/>
    <w:tmpl w:val="BE3C740E"/>
    <w:lvl w:ilvl="0" w:tplc="AC06DF6A">
      <w:start w:val="8"/>
      <w:numFmt w:val="decimal"/>
      <w:lvlText w:val="[%1]"/>
      <w:lvlJc w:val="left"/>
      <w:pPr>
        <w:ind w:left="589" w:hanging="3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A386C45E">
      <w:numFmt w:val="bullet"/>
      <w:lvlText w:val="•"/>
      <w:lvlJc w:val="left"/>
      <w:pPr>
        <w:ind w:left="1386" w:hanging="364"/>
      </w:pPr>
      <w:rPr>
        <w:rFonts w:hint="default"/>
        <w:lang w:val="en-US" w:eastAsia="en-US" w:bidi="ar-SA"/>
      </w:rPr>
    </w:lvl>
    <w:lvl w:ilvl="2" w:tplc="D4A2D200">
      <w:numFmt w:val="bullet"/>
      <w:lvlText w:val="•"/>
      <w:lvlJc w:val="left"/>
      <w:pPr>
        <w:ind w:left="2193" w:hanging="364"/>
      </w:pPr>
      <w:rPr>
        <w:rFonts w:hint="default"/>
        <w:lang w:val="en-US" w:eastAsia="en-US" w:bidi="ar-SA"/>
      </w:rPr>
    </w:lvl>
    <w:lvl w:ilvl="3" w:tplc="C826F112">
      <w:numFmt w:val="bullet"/>
      <w:lvlText w:val="•"/>
      <w:lvlJc w:val="left"/>
      <w:pPr>
        <w:ind w:left="3000" w:hanging="364"/>
      </w:pPr>
      <w:rPr>
        <w:rFonts w:hint="default"/>
        <w:lang w:val="en-US" w:eastAsia="en-US" w:bidi="ar-SA"/>
      </w:rPr>
    </w:lvl>
    <w:lvl w:ilvl="4" w:tplc="F600E276">
      <w:numFmt w:val="bullet"/>
      <w:lvlText w:val="•"/>
      <w:lvlJc w:val="left"/>
      <w:pPr>
        <w:ind w:left="3807" w:hanging="364"/>
      </w:pPr>
      <w:rPr>
        <w:rFonts w:hint="default"/>
        <w:lang w:val="en-US" w:eastAsia="en-US" w:bidi="ar-SA"/>
      </w:rPr>
    </w:lvl>
    <w:lvl w:ilvl="5" w:tplc="8EA0F7F8">
      <w:numFmt w:val="bullet"/>
      <w:lvlText w:val="•"/>
      <w:lvlJc w:val="left"/>
      <w:pPr>
        <w:ind w:left="4614" w:hanging="364"/>
      </w:pPr>
      <w:rPr>
        <w:rFonts w:hint="default"/>
        <w:lang w:val="en-US" w:eastAsia="en-US" w:bidi="ar-SA"/>
      </w:rPr>
    </w:lvl>
    <w:lvl w:ilvl="6" w:tplc="86002152">
      <w:numFmt w:val="bullet"/>
      <w:lvlText w:val="•"/>
      <w:lvlJc w:val="left"/>
      <w:pPr>
        <w:ind w:left="5420" w:hanging="364"/>
      </w:pPr>
      <w:rPr>
        <w:rFonts w:hint="default"/>
        <w:lang w:val="en-US" w:eastAsia="en-US" w:bidi="ar-SA"/>
      </w:rPr>
    </w:lvl>
    <w:lvl w:ilvl="7" w:tplc="B8AC173A">
      <w:numFmt w:val="bullet"/>
      <w:lvlText w:val="•"/>
      <w:lvlJc w:val="left"/>
      <w:pPr>
        <w:ind w:left="6227" w:hanging="364"/>
      </w:pPr>
      <w:rPr>
        <w:rFonts w:hint="default"/>
        <w:lang w:val="en-US" w:eastAsia="en-US" w:bidi="ar-SA"/>
      </w:rPr>
    </w:lvl>
    <w:lvl w:ilvl="8" w:tplc="88F00ABA">
      <w:numFmt w:val="bullet"/>
      <w:lvlText w:val="•"/>
      <w:lvlJc w:val="left"/>
      <w:pPr>
        <w:ind w:left="7034" w:hanging="364"/>
      </w:pPr>
      <w:rPr>
        <w:rFonts w:hint="default"/>
        <w:lang w:val="en-US" w:eastAsia="en-US" w:bidi="ar-SA"/>
      </w:rPr>
    </w:lvl>
  </w:abstractNum>
  <w:abstractNum w:abstractNumId="2" w15:restartNumberingAfterBreak="0">
    <w:nsid w:val="226A63CC"/>
    <w:multiLevelType w:val="hybridMultilevel"/>
    <w:tmpl w:val="8B060A0E"/>
    <w:lvl w:ilvl="0" w:tplc="1D243FEA">
      <w:start w:val="1"/>
      <w:numFmt w:val="decimal"/>
      <w:lvlText w:val="%1."/>
      <w:lvlJc w:val="left"/>
      <w:pPr>
        <w:ind w:left="87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04C362C">
      <w:numFmt w:val="bullet"/>
      <w:lvlText w:val="•"/>
      <w:lvlJc w:val="left"/>
      <w:pPr>
        <w:ind w:left="1656" w:hanging="284"/>
      </w:pPr>
      <w:rPr>
        <w:rFonts w:hint="default"/>
        <w:lang w:val="en-US" w:eastAsia="en-US" w:bidi="ar-SA"/>
      </w:rPr>
    </w:lvl>
    <w:lvl w:ilvl="2" w:tplc="C89CB1FC">
      <w:numFmt w:val="bullet"/>
      <w:lvlText w:val="•"/>
      <w:lvlJc w:val="left"/>
      <w:pPr>
        <w:ind w:left="2433" w:hanging="284"/>
      </w:pPr>
      <w:rPr>
        <w:rFonts w:hint="default"/>
        <w:lang w:val="en-US" w:eastAsia="en-US" w:bidi="ar-SA"/>
      </w:rPr>
    </w:lvl>
    <w:lvl w:ilvl="3" w:tplc="AB08D2EE">
      <w:numFmt w:val="bullet"/>
      <w:lvlText w:val="•"/>
      <w:lvlJc w:val="left"/>
      <w:pPr>
        <w:ind w:left="3210" w:hanging="284"/>
      </w:pPr>
      <w:rPr>
        <w:rFonts w:hint="default"/>
        <w:lang w:val="en-US" w:eastAsia="en-US" w:bidi="ar-SA"/>
      </w:rPr>
    </w:lvl>
    <w:lvl w:ilvl="4" w:tplc="A6580CEC">
      <w:numFmt w:val="bullet"/>
      <w:lvlText w:val="•"/>
      <w:lvlJc w:val="left"/>
      <w:pPr>
        <w:ind w:left="3987" w:hanging="284"/>
      </w:pPr>
      <w:rPr>
        <w:rFonts w:hint="default"/>
        <w:lang w:val="en-US" w:eastAsia="en-US" w:bidi="ar-SA"/>
      </w:rPr>
    </w:lvl>
    <w:lvl w:ilvl="5" w:tplc="25188FFC">
      <w:numFmt w:val="bullet"/>
      <w:lvlText w:val="•"/>
      <w:lvlJc w:val="left"/>
      <w:pPr>
        <w:ind w:left="4764" w:hanging="284"/>
      </w:pPr>
      <w:rPr>
        <w:rFonts w:hint="default"/>
        <w:lang w:val="en-US" w:eastAsia="en-US" w:bidi="ar-SA"/>
      </w:rPr>
    </w:lvl>
    <w:lvl w:ilvl="6" w:tplc="48A8E97E">
      <w:numFmt w:val="bullet"/>
      <w:lvlText w:val="•"/>
      <w:lvlJc w:val="left"/>
      <w:pPr>
        <w:ind w:left="5540" w:hanging="284"/>
      </w:pPr>
      <w:rPr>
        <w:rFonts w:hint="default"/>
        <w:lang w:val="en-US" w:eastAsia="en-US" w:bidi="ar-SA"/>
      </w:rPr>
    </w:lvl>
    <w:lvl w:ilvl="7" w:tplc="3EC6B44E">
      <w:numFmt w:val="bullet"/>
      <w:lvlText w:val="•"/>
      <w:lvlJc w:val="left"/>
      <w:pPr>
        <w:ind w:left="6317" w:hanging="284"/>
      </w:pPr>
      <w:rPr>
        <w:rFonts w:hint="default"/>
        <w:lang w:val="en-US" w:eastAsia="en-US" w:bidi="ar-SA"/>
      </w:rPr>
    </w:lvl>
    <w:lvl w:ilvl="8" w:tplc="85C090D6">
      <w:numFmt w:val="bullet"/>
      <w:lvlText w:val="•"/>
      <w:lvlJc w:val="left"/>
      <w:pPr>
        <w:ind w:left="709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32A824BF"/>
    <w:multiLevelType w:val="hybridMultilevel"/>
    <w:tmpl w:val="ECC4E38C"/>
    <w:lvl w:ilvl="0" w:tplc="01B60DFC">
      <w:start w:val="1"/>
      <w:numFmt w:val="upperRoman"/>
      <w:lvlText w:val="%1."/>
      <w:lvlJc w:val="left"/>
      <w:pPr>
        <w:ind w:left="1017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E7BA50F2">
      <w:numFmt w:val="bullet"/>
      <w:lvlText w:val="•"/>
      <w:lvlJc w:val="left"/>
      <w:pPr>
        <w:ind w:left="1782" w:hanging="428"/>
      </w:pPr>
      <w:rPr>
        <w:rFonts w:hint="default"/>
        <w:lang w:val="en-US" w:eastAsia="en-US" w:bidi="ar-SA"/>
      </w:rPr>
    </w:lvl>
    <w:lvl w:ilvl="2" w:tplc="DBB2D09E">
      <w:numFmt w:val="bullet"/>
      <w:lvlText w:val="•"/>
      <w:lvlJc w:val="left"/>
      <w:pPr>
        <w:ind w:left="2545" w:hanging="428"/>
      </w:pPr>
      <w:rPr>
        <w:rFonts w:hint="default"/>
        <w:lang w:val="en-US" w:eastAsia="en-US" w:bidi="ar-SA"/>
      </w:rPr>
    </w:lvl>
    <w:lvl w:ilvl="3" w:tplc="BC3A8328">
      <w:numFmt w:val="bullet"/>
      <w:lvlText w:val="•"/>
      <w:lvlJc w:val="left"/>
      <w:pPr>
        <w:ind w:left="3308" w:hanging="428"/>
      </w:pPr>
      <w:rPr>
        <w:rFonts w:hint="default"/>
        <w:lang w:val="en-US" w:eastAsia="en-US" w:bidi="ar-SA"/>
      </w:rPr>
    </w:lvl>
    <w:lvl w:ilvl="4" w:tplc="1A208586">
      <w:numFmt w:val="bullet"/>
      <w:lvlText w:val="•"/>
      <w:lvlJc w:val="left"/>
      <w:pPr>
        <w:ind w:left="4071" w:hanging="428"/>
      </w:pPr>
      <w:rPr>
        <w:rFonts w:hint="default"/>
        <w:lang w:val="en-US" w:eastAsia="en-US" w:bidi="ar-SA"/>
      </w:rPr>
    </w:lvl>
    <w:lvl w:ilvl="5" w:tplc="063A2A58">
      <w:numFmt w:val="bullet"/>
      <w:lvlText w:val="•"/>
      <w:lvlJc w:val="left"/>
      <w:pPr>
        <w:ind w:left="4834" w:hanging="428"/>
      </w:pPr>
      <w:rPr>
        <w:rFonts w:hint="default"/>
        <w:lang w:val="en-US" w:eastAsia="en-US" w:bidi="ar-SA"/>
      </w:rPr>
    </w:lvl>
    <w:lvl w:ilvl="6" w:tplc="CA9E933C">
      <w:numFmt w:val="bullet"/>
      <w:lvlText w:val="•"/>
      <w:lvlJc w:val="left"/>
      <w:pPr>
        <w:ind w:left="5596" w:hanging="428"/>
      </w:pPr>
      <w:rPr>
        <w:rFonts w:hint="default"/>
        <w:lang w:val="en-US" w:eastAsia="en-US" w:bidi="ar-SA"/>
      </w:rPr>
    </w:lvl>
    <w:lvl w:ilvl="7" w:tplc="02ACE686">
      <w:numFmt w:val="bullet"/>
      <w:lvlText w:val="•"/>
      <w:lvlJc w:val="left"/>
      <w:pPr>
        <w:ind w:left="6359" w:hanging="428"/>
      </w:pPr>
      <w:rPr>
        <w:rFonts w:hint="default"/>
        <w:lang w:val="en-US" w:eastAsia="en-US" w:bidi="ar-SA"/>
      </w:rPr>
    </w:lvl>
    <w:lvl w:ilvl="8" w:tplc="60144450">
      <w:numFmt w:val="bullet"/>
      <w:lvlText w:val="•"/>
      <w:lvlJc w:val="left"/>
      <w:pPr>
        <w:ind w:left="7122" w:hanging="428"/>
      </w:pPr>
      <w:rPr>
        <w:rFonts w:hint="default"/>
        <w:lang w:val="en-US" w:eastAsia="en-US" w:bidi="ar-SA"/>
      </w:rPr>
    </w:lvl>
  </w:abstractNum>
  <w:abstractNum w:abstractNumId="4" w15:restartNumberingAfterBreak="0">
    <w:nsid w:val="3EF32722"/>
    <w:multiLevelType w:val="hybridMultilevel"/>
    <w:tmpl w:val="E4649366"/>
    <w:lvl w:ilvl="0" w:tplc="4216D70A">
      <w:start w:val="1"/>
      <w:numFmt w:val="decimal"/>
      <w:lvlText w:val="%1."/>
      <w:lvlJc w:val="left"/>
      <w:pPr>
        <w:ind w:left="87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94AE388">
      <w:numFmt w:val="bullet"/>
      <w:lvlText w:val="•"/>
      <w:lvlJc w:val="left"/>
      <w:pPr>
        <w:ind w:left="1656" w:hanging="284"/>
      </w:pPr>
      <w:rPr>
        <w:rFonts w:hint="default"/>
        <w:lang w:val="en-US" w:eastAsia="en-US" w:bidi="ar-SA"/>
      </w:rPr>
    </w:lvl>
    <w:lvl w:ilvl="2" w:tplc="6BD40CF8">
      <w:numFmt w:val="bullet"/>
      <w:lvlText w:val="•"/>
      <w:lvlJc w:val="left"/>
      <w:pPr>
        <w:ind w:left="2433" w:hanging="284"/>
      </w:pPr>
      <w:rPr>
        <w:rFonts w:hint="default"/>
        <w:lang w:val="en-US" w:eastAsia="en-US" w:bidi="ar-SA"/>
      </w:rPr>
    </w:lvl>
    <w:lvl w:ilvl="3" w:tplc="D57EEF06">
      <w:numFmt w:val="bullet"/>
      <w:lvlText w:val="•"/>
      <w:lvlJc w:val="left"/>
      <w:pPr>
        <w:ind w:left="3210" w:hanging="284"/>
      </w:pPr>
      <w:rPr>
        <w:rFonts w:hint="default"/>
        <w:lang w:val="en-US" w:eastAsia="en-US" w:bidi="ar-SA"/>
      </w:rPr>
    </w:lvl>
    <w:lvl w:ilvl="4" w:tplc="79EA8A20">
      <w:numFmt w:val="bullet"/>
      <w:lvlText w:val="•"/>
      <w:lvlJc w:val="left"/>
      <w:pPr>
        <w:ind w:left="3987" w:hanging="284"/>
      </w:pPr>
      <w:rPr>
        <w:rFonts w:hint="default"/>
        <w:lang w:val="en-US" w:eastAsia="en-US" w:bidi="ar-SA"/>
      </w:rPr>
    </w:lvl>
    <w:lvl w:ilvl="5" w:tplc="92A65FF4">
      <w:numFmt w:val="bullet"/>
      <w:lvlText w:val="•"/>
      <w:lvlJc w:val="left"/>
      <w:pPr>
        <w:ind w:left="4764" w:hanging="284"/>
      </w:pPr>
      <w:rPr>
        <w:rFonts w:hint="default"/>
        <w:lang w:val="en-US" w:eastAsia="en-US" w:bidi="ar-SA"/>
      </w:rPr>
    </w:lvl>
    <w:lvl w:ilvl="6" w:tplc="79D4192C">
      <w:numFmt w:val="bullet"/>
      <w:lvlText w:val="•"/>
      <w:lvlJc w:val="left"/>
      <w:pPr>
        <w:ind w:left="5540" w:hanging="284"/>
      </w:pPr>
      <w:rPr>
        <w:rFonts w:hint="default"/>
        <w:lang w:val="en-US" w:eastAsia="en-US" w:bidi="ar-SA"/>
      </w:rPr>
    </w:lvl>
    <w:lvl w:ilvl="7" w:tplc="34A4E14A">
      <w:numFmt w:val="bullet"/>
      <w:lvlText w:val="•"/>
      <w:lvlJc w:val="left"/>
      <w:pPr>
        <w:ind w:left="6317" w:hanging="284"/>
      </w:pPr>
      <w:rPr>
        <w:rFonts w:hint="default"/>
        <w:lang w:val="en-US" w:eastAsia="en-US" w:bidi="ar-SA"/>
      </w:rPr>
    </w:lvl>
    <w:lvl w:ilvl="8" w:tplc="76482B18">
      <w:numFmt w:val="bullet"/>
      <w:lvlText w:val="•"/>
      <w:lvlJc w:val="left"/>
      <w:pPr>
        <w:ind w:left="709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42BB47BE"/>
    <w:multiLevelType w:val="hybridMultilevel"/>
    <w:tmpl w:val="22AEDE88"/>
    <w:lvl w:ilvl="0" w:tplc="977CFFD8">
      <w:start w:val="1"/>
      <w:numFmt w:val="decimal"/>
      <w:lvlText w:val="[%1]"/>
      <w:lvlJc w:val="left"/>
      <w:pPr>
        <w:ind w:left="589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8AEF546">
      <w:numFmt w:val="bullet"/>
      <w:lvlText w:val="•"/>
      <w:lvlJc w:val="left"/>
      <w:pPr>
        <w:ind w:left="1386" w:hanging="420"/>
      </w:pPr>
      <w:rPr>
        <w:rFonts w:hint="default"/>
        <w:lang w:val="en-US" w:eastAsia="en-US" w:bidi="ar-SA"/>
      </w:rPr>
    </w:lvl>
    <w:lvl w:ilvl="2" w:tplc="35148C72">
      <w:numFmt w:val="bullet"/>
      <w:lvlText w:val="•"/>
      <w:lvlJc w:val="left"/>
      <w:pPr>
        <w:ind w:left="2193" w:hanging="420"/>
      </w:pPr>
      <w:rPr>
        <w:rFonts w:hint="default"/>
        <w:lang w:val="en-US" w:eastAsia="en-US" w:bidi="ar-SA"/>
      </w:rPr>
    </w:lvl>
    <w:lvl w:ilvl="3" w:tplc="84B48B58">
      <w:numFmt w:val="bullet"/>
      <w:lvlText w:val="•"/>
      <w:lvlJc w:val="left"/>
      <w:pPr>
        <w:ind w:left="3000" w:hanging="420"/>
      </w:pPr>
      <w:rPr>
        <w:rFonts w:hint="default"/>
        <w:lang w:val="en-US" w:eastAsia="en-US" w:bidi="ar-SA"/>
      </w:rPr>
    </w:lvl>
    <w:lvl w:ilvl="4" w:tplc="1D083AC0">
      <w:numFmt w:val="bullet"/>
      <w:lvlText w:val="•"/>
      <w:lvlJc w:val="left"/>
      <w:pPr>
        <w:ind w:left="3807" w:hanging="420"/>
      </w:pPr>
      <w:rPr>
        <w:rFonts w:hint="default"/>
        <w:lang w:val="en-US" w:eastAsia="en-US" w:bidi="ar-SA"/>
      </w:rPr>
    </w:lvl>
    <w:lvl w:ilvl="5" w:tplc="37D0A3BC">
      <w:numFmt w:val="bullet"/>
      <w:lvlText w:val="•"/>
      <w:lvlJc w:val="left"/>
      <w:pPr>
        <w:ind w:left="4614" w:hanging="420"/>
      </w:pPr>
      <w:rPr>
        <w:rFonts w:hint="default"/>
        <w:lang w:val="en-US" w:eastAsia="en-US" w:bidi="ar-SA"/>
      </w:rPr>
    </w:lvl>
    <w:lvl w:ilvl="6" w:tplc="FE84C722">
      <w:numFmt w:val="bullet"/>
      <w:lvlText w:val="•"/>
      <w:lvlJc w:val="left"/>
      <w:pPr>
        <w:ind w:left="5420" w:hanging="420"/>
      </w:pPr>
      <w:rPr>
        <w:rFonts w:hint="default"/>
        <w:lang w:val="en-US" w:eastAsia="en-US" w:bidi="ar-SA"/>
      </w:rPr>
    </w:lvl>
    <w:lvl w:ilvl="7" w:tplc="0B203E9A">
      <w:numFmt w:val="bullet"/>
      <w:lvlText w:val="•"/>
      <w:lvlJc w:val="left"/>
      <w:pPr>
        <w:ind w:left="6227" w:hanging="420"/>
      </w:pPr>
      <w:rPr>
        <w:rFonts w:hint="default"/>
        <w:lang w:val="en-US" w:eastAsia="en-US" w:bidi="ar-SA"/>
      </w:rPr>
    </w:lvl>
    <w:lvl w:ilvl="8" w:tplc="1BEC948C">
      <w:numFmt w:val="bullet"/>
      <w:lvlText w:val="•"/>
      <w:lvlJc w:val="left"/>
      <w:pPr>
        <w:ind w:left="7034" w:hanging="420"/>
      </w:pPr>
      <w:rPr>
        <w:rFonts w:hint="default"/>
        <w:lang w:val="en-US" w:eastAsia="en-US" w:bidi="ar-SA"/>
      </w:rPr>
    </w:lvl>
  </w:abstractNum>
  <w:abstractNum w:abstractNumId="6" w15:restartNumberingAfterBreak="0">
    <w:nsid w:val="469627C9"/>
    <w:multiLevelType w:val="hybridMultilevel"/>
    <w:tmpl w:val="1DBC20EE"/>
    <w:lvl w:ilvl="0" w:tplc="B12C8E1C">
      <w:start w:val="1"/>
      <w:numFmt w:val="decimal"/>
      <w:lvlText w:val="%1."/>
      <w:lvlJc w:val="left"/>
      <w:pPr>
        <w:ind w:left="101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B90200E">
      <w:start w:val="1"/>
      <w:numFmt w:val="lowerLetter"/>
      <w:lvlText w:val="%2.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2" w:tplc="256AACC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ar-SA"/>
      </w:rPr>
    </w:lvl>
    <w:lvl w:ilvl="3" w:tplc="0F7EBDF4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B15805E6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5" w:tplc="B3BA9C86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6" w:tplc="3DC8B336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7" w:tplc="9E5E1846">
      <w:numFmt w:val="bullet"/>
      <w:lvlText w:val="•"/>
      <w:lvlJc w:val="left"/>
      <w:pPr>
        <w:ind w:left="6359" w:hanging="360"/>
      </w:pPr>
      <w:rPr>
        <w:rFonts w:hint="default"/>
        <w:lang w:val="en-US" w:eastAsia="en-US" w:bidi="ar-SA"/>
      </w:rPr>
    </w:lvl>
    <w:lvl w:ilvl="8" w:tplc="8724E6EA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4F145E0"/>
    <w:multiLevelType w:val="hybridMultilevel"/>
    <w:tmpl w:val="E12A9FA0"/>
    <w:lvl w:ilvl="0" w:tplc="396E9852">
      <w:start w:val="1"/>
      <w:numFmt w:val="lowerLetter"/>
      <w:lvlText w:val="%1."/>
      <w:lvlJc w:val="left"/>
      <w:pPr>
        <w:ind w:left="873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ar-SA"/>
      </w:rPr>
    </w:lvl>
    <w:lvl w:ilvl="1" w:tplc="27F4438E">
      <w:numFmt w:val="bullet"/>
      <w:lvlText w:val="•"/>
      <w:lvlJc w:val="left"/>
      <w:pPr>
        <w:ind w:left="1656" w:hanging="272"/>
      </w:pPr>
      <w:rPr>
        <w:rFonts w:hint="default"/>
        <w:lang w:val="en-US" w:eastAsia="en-US" w:bidi="ar-SA"/>
      </w:rPr>
    </w:lvl>
    <w:lvl w:ilvl="2" w:tplc="0262A65E">
      <w:numFmt w:val="bullet"/>
      <w:lvlText w:val="•"/>
      <w:lvlJc w:val="left"/>
      <w:pPr>
        <w:ind w:left="2433" w:hanging="272"/>
      </w:pPr>
      <w:rPr>
        <w:rFonts w:hint="default"/>
        <w:lang w:val="en-US" w:eastAsia="en-US" w:bidi="ar-SA"/>
      </w:rPr>
    </w:lvl>
    <w:lvl w:ilvl="3" w:tplc="0310F494">
      <w:numFmt w:val="bullet"/>
      <w:lvlText w:val="•"/>
      <w:lvlJc w:val="left"/>
      <w:pPr>
        <w:ind w:left="3210" w:hanging="272"/>
      </w:pPr>
      <w:rPr>
        <w:rFonts w:hint="default"/>
        <w:lang w:val="en-US" w:eastAsia="en-US" w:bidi="ar-SA"/>
      </w:rPr>
    </w:lvl>
    <w:lvl w:ilvl="4" w:tplc="66042A98">
      <w:numFmt w:val="bullet"/>
      <w:lvlText w:val="•"/>
      <w:lvlJc w:val="left"/>
      <w:pPr>
        <w:ind w:left="3987" w:hanging="272"/>
      </w:pPr>
      <w:rPr>
        <w:rFonts w:hint="default"/>
        <w:lang w:val="en-US" w:eastAsia="en-US" w:bidi="ar-SA"/>
      </w:rPr>
    </w:lvl>
    <w:lvl w:ilvl="5" w:tplc="9232F4A0">
      <w:numFmt w:val="bullet"/>
      <w:lvlText w:val="•"/>
      <w:lvlJc w:val="left"/>
      <w:pPr>
        <w:ind w:left="4764" w:hanging="272"/>
      </w:pPr>
      <w:rPr>
        <w:rFonts w:hint="default"/>
        <w:lang w:val="en-US" w:eastAsia="en-US" w:bidi="ar-SA"/>
      </w:rPr>
    </w:lvl>
    <w:lvl w:ilvl="6" w:tplc="5350A910">
      <w:numFmt w:val="bullet"/>
      <w:lvlText w:val="•"/>
      <w:lvlJc w:val="left"/>
      <w:pPr>
        <w:ind w:left="5540" w:hanging="272"/>
      </w:pPr>
      <w:rPr>
        <w:rFonts w:hint="default"/>
        <w:lang w:val="en-US" w:eastAsia="en-US" w:bidi="ar-SA"/>
      </w:rPr>
    </w:lvl>
    <w:lvl w:ilvl="7" w:tplc="6FEE7012">
      <w:numFmt w:val="bullet"/>
      <w:lvlText w:val="•"/>
      <w:lvlJc w:val="left"/>
      <w:pPr>
        <w:ind w:left="6317" w:hanging="272"/>
      </w:pPr>
      <w:rPr>
        <w:rFonts w:hint="default"/>
        <w:lang w:val="en-US" w:eastAsia="en-US" w:bidi="ar-SA"/>
      </w:rPr>
    </w:lvl>
    <w:lvl w:ilvl="8" w:tplc="E410D620">
      <w:numFmt w:val="bullet"/>
      <w:lvlText w:val="•"/>
      <w:lvlJc w:val="left"/>
      <w:pPr>
        <w:ind w:left="7094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73C80737"/>
    <w:multiLevelType w:val="hybridMultilevel"/>
    <w:tmpl w:val="F9AAA20C"/>
    <w:lvl w:ilvl="0" w:tplc="4BE27094">
      <w:start w:val="1"/>
      <w:numFmt w:val="upperLetter"/>
      <w:lvlText w:val="%1."/>
      <w:lvlJc w:val="left"/>
      <w:pPr>
        <w:ind w:left="1017" w:hanging="42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781E85CA">
      <w:numFmt w:val="bullet"/>
      <w:lvlText w:val="•"/>
      <w:lvlJc w:val="left"/>
      <w:pPr>
        <w:ind w:left="1782" w:hanging="428"/>
      </w:pPr>
      <w:rPr>
        <w:rFonts w:hint="default"/>
        <w:lang w:val="en-US" w:eastAsia="en-US" w:bidi="ar-SA"/>
      </w:rPr>
    </w:lvl>
    <w:lvl w:ilvl="2" w:tplc="FB8A6CF0">
      <w:numFmt w:val="bullet"/>
      <w:lvlText w:val="•"/>
      <w:lvlJc w:val="left"/>
      <w:pPr>
        <w:ind w:left="2545" w:hanging="428"/>
      </w:pPr>
      <w:rPr>
        <w:rFonts w:hint="default"/>
        <w:lang w:val="en-US" w:eastAsia="en-US" w:bidi="ar-SA"/>
      </w:rPr>
    </w:lvl>
    <w:lvl w:ilvl="3" w:tplc="B04244AA">
      <w:numFmt w:val="bullet"/>
      <w:lvlText w:val="•"/>
      <w:lvlJc w:val="left"/>
      <w:pPr>
        <w:ind w:left="3308" w:hanging="428"/>
      </w:pPr>
      <w:rPr>
        <w:rFonts w:hint="default"/>
        <w:lang w:val="en-US" w:eastAsia="en-US" w:bidi="ar-SA"/>
      </w:rPr>
    </w:lvl>
    <w:lvl w:ilvl="4" w:tplc="A5540C58">
      <w:numFmt w:val="bullet"/>
      <w:lvlText w:val="•"/>
      <w:lvlJc w:val="left"/>
      <w:pPr>
        <w:ind w:left="4071" w:hanging="428"/>
      </w:pPr>
      <w:rPr>
        <w:rFonts w:hint="default"/>
        <w:lang w:val="en-US" w:eastAsia="en-US" w:bidi="ar-SA"/>
      </w:rPr>
    </w:lvl>
    <w:lvl w:ilvl="5" w:tplc="D55489A8">
      <w:numFmt w:val="bullet"/>
      <w:lvlText w:val="•"/>
      <w:lvlJc w:val="left"/>
      <w:pPr>
        <w:ind w:left="4834" w:hanging="428"/>
      </w:pPr>
      <w:rPr>
        <w:rFonts w:hint="default"/>
        <w:lang w:val="en-US" w:eastAsia="en-US" w:bidi="ar-SA"/>
      </w:rPr>
    </w:lvl>
    <w:lvl w:ilvl="6" w:tplc="7214CF32">
      <w:numFmt w:val="bullet"/>
      <w:lvlText w:val="•"/>
      <w:lvlJc w:val="left"/>
      <w:pPr>
        <w:ind w:left="5596" w:hanging="428"/>
      </w:pPr>
      <w:rPr>
        <w:rFonts w:hint="default"/>
        <w:lang w:val="en-US" w:eastAsia="en-US" w:bidi="ar-SA"/>
      </w:rPr>
    </w:lvl>
    <w:lvl w:ilvl="7" w:tplc="6CD8F24A">
      <w:numFmt w:val="bullet"/>
      <w:lvlText w:val="•"/>
      <w:lvlJc w:val="left"/>
      <w:pPr>
        <w:ind w:left="6359" w:hanging="428"/>
      </w:pPr>
      <w:rPr>
        <w:rFonts w:hint="default"/>
        <w:lang w:val="en-US" w:eastAsia="en-US" w:bidi="ar-SA"/>
      </w:rPr>
    </w:lvl>
    <w:lvl w:ilvl="8" w:tplc="99AA9AF2">
      <w:numFmt w:val="bullet"/>
      <w:lvlText w:val="•"/>
      <w:lvlJc w:val="left"/>
      <w:pPr>
        <w:ind w:left="7122" w:hanging="428"/>
      </w:pPr>
      <w:rPr>
        <w:rFonts w:hint="default"/>
        <w:lang w:val="en-US" w:eastAsia="en-US" w:bidi="ar-SA"/>
      </w:rPr>
    </w:lvl>
  </w:abstractNum>
  <w:num w:numId="1" w16cid:durableId="96950941">
    <w:abstractNumId w:val="1"/>
  </w:num>
  <w:num w:numId="2" w16cid:durableId="259216617">
    <w:abstractNumId w:val="5"/>
  </w:num>
  <w:num w:numId="3" w16cid:durableId="589585241">
    <w:abstractNumId w:val="2"/>
  </w:num>
  <w:num w:numId="4" w16cid:durableId="714163270">
    <w:abstractNumId w:val="7"/>
  </w:num>
  <w:num w:numId="5" w16cid:durableId="1659723427">
    <w:abstractNumId w:val="6"/>
  </w:num>
  <w:num w:numId="6" w16cid:durableId="1488663512">
    <w:abstractNumId w:val="4"/>
  </w:num>
  <w:num w:numId="7" w16cid:durableId="400833884">
    <w:abstractNumId w:val="0"/>
  </w:num>
  <w:num w:numId="8" w16cid:durableId="838347186">
    <w:abstractNumId w:val="8"/>
  </w:num>
  <w:num w:numId="9" w16cid:durableId="1122771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D3"/>
    <w:rsid w:val="0005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D87DA-D85D-4D36-AF63-C4CD7D30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579D3"/>
    <w:pPr>
      <w:spacing w:line="274" w:lineRule="exact"/>
      <w:ind w:left="873" w:hanging="284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0579D3"/>
    <w:pPr>
      <w:spacing w:line="274" w:lineRule="exact"/>
      <w:ind w:left="873" w:hanging="284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D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579D3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579D3"/>
    <w:pPr>
      <w:ind w:left="58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79D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0579D3"/>
    <w:pPr>
      <w:ind w:left="87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05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tempo.co/read/1116178/kunjungan-wisatawan-asing-ke-lampung-naik-58-ini-rahasian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vel.tempo.co/read/1116178/kunjungan-wisatawan-asing-ke-lampung-naik-58-ini-rahasianya" TargetMode="External"/><Relationship Id="rId12" Type="http://schemas.openxmlformats.org/officeDocument/2006/relationships/hyperlink" Target="https://pesisirbaratkab.go.id/pariwisata/berita/bupati-pesisir-barat-akan-kembangkan-objek-wisata-sejarah-makam-patih-gajah-m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y.rachmawati@fisip.unila.ac.id" TargetMode="External"/><Relationship Id="rId11" Type="http://schemas.openxmlformats.org/officeDocument/2006/relationships/hyperlink" Target="https://pesisirbaratkab.go.id/pariwisata/berita/bupati-pesisir-barat-akan-kembangkan-objek-wisata-sejarah-makam-patih-gajah-mada" TargetMode="External"/><Relationship Id="rId5" Type="http://schemas.openxmlformats.org/officeDocument/2006/relationships/hyperlink" Target="mailto:rales.ayu02@gmail.com" TargetMode="External"/><Relationship Id="rId10" Type="http://schemas.openxmlformats.org/officeDocument/2006/relationships/hyperlink" Target="https://www.kompasiana.com/arifdanar23/61153aac6e7f011415217223/surfing-di-pesisir-barat-krui-lampung-yang-tidak-kalah-dengan-ba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asiana.com/arifdanar23/61153aac6e7f011415217223/surfing-di-pesisir-barat-krui-lampung-yang-tidak-kalah-dengan-ba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4309</Words>
  <Characters>24562</Characters>
  <Application>Microsoft Office Word</Application>
  <DocSecurity>0</DocSecurity>
  <Lines>204</Lines>
  <Paragraphs>57</Paragraphs>
  <ScaleCrop>false</ScaleCrop>
  <Company/>
  <LinksUpToDate>false</LinksUpToDate>
  <CharactersWithSpaces>28814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 01</dc:creator>
  <cp:keywords/>
  <dc:description/>
  <cp:lastModifiedBy>Akun 01</cp:lastModifiedBy>
  <cp:revision>1</cp:revision>
  <dcterms:created xsi:type="dcterms:W3CDTF">2023-05-19T09:01:00Z</dcterms:created>
  <dcterms:modified xsi:type="dcterms:W3CDTF">2023-05-19T09:01:00Z</dcterms:modified>
</cp:coreProperties>
</file>