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9A2A" w14:textId="77777777" w:rsidR="00E902AC" w:rsidRPr="00BA766D" w:rsidRDefault="00E902AC" w:rsidP="00E902A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A766D">
        <w:rPr>
          <w:rFonts w:ascii="Arial" w:hAnsi="Arial" w:cs="Arial"/>
          <w:b/>
          <w:sz w:val="24"/>
          <w:szCs w:val="24"/>
        </w:rPr>
        <w:t>PROFIL PENELITI</w:t>
      </w:r>
    </w:p>
    <w:p w14:paraId="51931F1D" w14:textId="77777777" w:rsidR="00E902AC" w:rsidRPr="000F60CE" w:rsidRDefault="00E902AC" w:rsidP="00E902AC">
      <w:pPr>
        <w:spacing w:line="360" w:lineRule="auto"/>
        <w:rPr>
          <w:rFonts w:ascii="Arial" w:hAnsi="Arial" w:cs="Arial"/>
          <w:sz w:val="24"/>
          <w:szCs w:val="24"/>
        </w:rPr>
      </w:pPr>
    </w:p>
    <w:p w14:paraId="363AAA4A" w14:textId="77777777" w:rsidR="00E902AC" w:rsidRPr="00BA766D" w:rsidRDefault="00E902AC" w:rsidP="00E902AC">
      <w:pPr>
        <w:pStyle w:val="ListParagraph"/>
        <w:numPr>
          <w:ilvl w:val="1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  <w:lang w:eastAsia="ko-KR"/>
        </w:rPr>
      </w:pPr>
      <w:r w:rsidRPr="00BA766D">
        <w:rPr>
          <w:rFonts w:ascii="Arial" w:hAnsi="Arial" w:cs="Arial"/>
          <w:sz w:val="24"/>
          <w:szCs w:val="24"/>
          <w:lang w:eastAsia="ko-KR"/>
        </w:rPr>
        <w:t>Pendidikan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26"/>
        <w:gridCol w:w="2056"/>
        <w:gridCol w:w="2692"/>
        <w:gridCol w:w="2642"/>
      </w:tblGrid>
      <w:tr w:rsidR="00E902AC" w:rsidRPr="00AD6514" w14:paraId="00A00FEF" w14:textId="77777777" w:rsidTr="00FC67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3AA09" w14:textId="77777777" w:rsidR="00E902AC" w:rsidRPr="00AD6514" w:rsidRDefault="00E902AC" w:rsidP="00FC671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nl-NL"/>
              </w:rPr>
            </w:pPr>
            <w:r>
              <w:rPr>
                <w:rFonts w:ascii="Arial" w:hAnsi="Arial" w:cs="Arial"/>
                <w:color w:val="000000" w:themeColor="text1"/>
                <w:lang w:val="nl-NL"/>
              </w:rPr>
              <w:t>Program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EC3E2" w14:textId="77777777" w:rsidR="00E902AC" w:rsidRPr="00AD6514" w:rsidRDefault="00E902AC" w:rsidP="00FC671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S-1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6D79D1" w14:textId="77777777" w:rsidR="00E902AC" w:rsidRPr="00AD6514" w:rsidRDefault="00E902AC" w:rsidP="00FC671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S-2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6E9B1" w14:textId="77777777" w:rsidR="00E902AC" w:rsidRPr="00AD6514" w:rsidRDefault="00E902AC" w:rsidP="00FC671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S-3</w:t>
            </w:r>
          </w:p>
        </w:tc>
      </w:tr>
      <w:tr w:rsidR="00E902AC" w:rsidRPr="00AD6514" w14:paraId="707D4813" w14:textId="77777777" w:rsidTr="00FC67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F521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Pergurusan Tinggi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 Asal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A66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Institut Pertanian Bogor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9E01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Mississippi State University, USA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5E5F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Mississippi State University, USA</w:t>
            </w:r>
          </w:p>
        </w:tc>
      </w:tr>
      <w:tr w:rsidR="00E902AC" w:rsidRPr="00AD6514" w14:paraId="15D563C2" w14:textId="77777777" w:rsidTr="00FC67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F618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Bidang Ilmu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AD7E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Keteknikan Pertanian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C25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 xml:space="preserve">Agricultural and Biological Engineering </w:t>
            </w:r>
          </w:p>
          <w:p w14:paraId="4DC84B52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(Water Quality Management)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6780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 xml:space="preserve">Agricultural and Biological Engineering (Water Quality Modeling) </w:t>
            </w:r>
          </w:p>
        </w:tc>
      </w:tr>
      <w:tr w:rsidR="00E902AC" w:rsidRPr="00AD6514" w14:paraId="7DB74414" w14:textId="77777777" w:rsidTr="00FC67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D2E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Tahun Lulus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DED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1987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A1F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1993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7CFA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2007</w:t>
            </w:r>
          </w:p>
        </w:tc>
      </w:tr>
      <w:tr w:rsidR="00E902AC" w:rsidRPr="00AD6514" w14:paraId="7DE02A71" w14:textId="77777777" w:rsidTr="00FC6717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BB7B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 xml:space="preserve">Judul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Tugas Akhir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6695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Desain dan Ujicoba Alat Skarifikasi Biji Karet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036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</w:rPr>
              <w:t>The Use of a Constructed Wetland for Swine Wastewater Treatment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B64B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Continuous Simulation of Groundwater Use And Effluent Discharge In Catfish (</w:t>
            </w:r>
            <w:r w:rsidRPr="00AD6514">
              <w:rPr>
                <w:rFonts w:ascii="Arial" w:hAnsi="Arial" w:cs="Arial"/>
                <w:i/>
                <w:iCs/>
                <w:color w:val="000000" w:themeColor="text1"/>
                <w:lang w:val="en-GB"/>
              </w:rPr>
              <w:t>Ictalurus Punctatus</w:t>
            </w: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) Ponds at Five Locations In The Southeast U.S.</w:t>
            </w:r>
          </w:p>
        </w:tc>
      </w:tr>
    </w:tbl>
    <w:p w14:paraId="1BC93108" w14:textId="77777777" w:rsidR="00E902AC" w:rsidRPr="000F60CE" w:rsidRDefault="00E902AC" w:rsidP="00E902AC">
      <w:pPr>
        <w:spacing w:line="360" w:lineRule="auto"/>
        <w:rPr>
          <w:rFonts w:ascii="Arial" w:hAnsi="Arial" w:cs="Arial"/>
          <w:sz w:val="24"/>
          <w:szCs w:val="24"/>
          <w:lang w:eastAsia="ko-KR"/>
        </w:rPr>
      </w:pPr>
    </w:p>
    <w:p w14:paraId="106ABCAD" w14:textId="7A4D7C1E" w:rsidR="00E902AC" w:rsidRPr="00BA766D" w:rsidRDefault="00E902AC" w:rsidP="00E902AC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  <w:lang w:eastAsia="ko-KR"/>
        </w:rPr>
      </w:pPr>
      <w:r w:rsidRPr="00BA766D">
        <w:rPr>
          <w:rFonts w:ascii="Arial" w:hAnsi="Arial" w:cs="Arial"/>
          <w:sz w:val="24"/>
          <w:szCs w:val="24"/>
          <w:lang w:eastAsia="ko-KR"/>
        </w:rPr>
        <w:t xml:space="preserve">Pengalaman Penelitian </w:t>
      </w:r>
      <w:r w:rsidR="003D2132">
        <w:rPr>
          <w:rFonts w:ascii="Arial" w:hAnsi="Arial" w:cs="Arial"/>
          <w:sz w:val="24"/>
          <w:szCs w:val="24"/>
          <w:lang w:eastAsia="ko-KR"/>
        </w:rPr>
        <w:t>7</w:t>
      </w:r>
      <w:r w:rsidRPr="00BA766D">
        <w:rPr>
          <w:rFonts w:ascii="Arial" w:hAnsi="Arial" w:cs="Arial"/>
          <w:sz w:val="24"/>
          <w:szCs w:val="24"/>
          <w:lang w:eastAsia="ko-KR"/>
        </w:rPr>
        <w:t xml:space="preserve"> (</w:t>
      </w:r>
      <w:r w:rsidR="003D2132">
        <w:rPr>
          <w:rFonts w:ascii="Arial" w:hAnsi="Arial" w:cs="Arial"/>
          <w:sz w:val="24"/>
          <w:szCs w:val="24"/>
          <w:lang w:eastAsia="ko-KR"/>
        </w:rPr>
        <w:t>tujuh</w:t>
      </w:r>
      <w:r w:rsidRPr="00BA766D">
        <w:rPr>
          <w:rFonts w:ascii="Arial" w:hAnsi="Arial" w:cs="Arial"/>
          <w:sz w:val="24"/>
          <w:szCs w:val="24"/>
          <w:lang w:eastAsia="ko-KR"/>
        </w:rPr>
        <w:t>) Tahun Terakhir (diurut berdasarkan tahun terakhir</w:t>
      </w:r>
      <w:r w:rsidRPr="00BA766D">
        <w:rPr>
          <w:rFonts w:ascii="Arial" w:hAnsi="Arial" w:cs="Arial"/>
          <w:b/>
          <w:sz w:val="24"/>
          <w:szCs w:val="24"/>
          <w:lang w:eastAsia="ko-KR"/>
        </w:rPr>
        <w:t>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89"/>
        <w:gridCol w:w="993"/>
        <w:gridCol w:w="1000"/>
        <w:gridCol w:w="1559"/>
        <w:gridCol w:w="1134"/>
        <w:gridCol w:w="992"/>
      </w:tblGrid>
      <w:tr w:rsidR="00E902AC" w14:paraId="5EA9A4A6" w14:textId="77777777" w:rsidTr="00FC6717">
        <w:tc>
          <w:tcPr>
            <w:tcW w:w="3389" w:type="dxa"/>
            <w:vMerge w:val="restart"/>
            <w:shd w:val="clear" w:color="auto" w:fill="BFBFBF" w:themeFill="background1" w:themeFillShade="BF"/>
            <w:vAlign w:val="center"/>
          </w:tcPr>
          <w:p w14:paraId="69D4F83C" w14:textId="77777777" w:rsidR="00E902AC" w:rsidRDefault="00E902AC" w:rsidP="00FC6717">
            <w:pPr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Judul Riset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14:paraId="2A440943" w14:textId="77777777" w:rsidR="00E902AC" w:rsidRDefault="00E902AC" w:rsidP="00FC6717">
            <w:pPr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Tahun</w:t>
            </w:r>
          </w:p>
        </w:tc>
        <w:tc>
          <w:tcPr>
            <w:tcW w:w="2559" w:type="dxa"/>
            <w:gridSpan w:val="2"/>
            <w:shd w:val="clear" w:color="auto" w:fill="BFBFBF" w:themeFill="background1" w:themeFillShade="BF"/>
            <w:vAlign w:val="center"/>
          </w:tcPr>
          <w:p w14:paraId="0F2425A9" w14:textId="77777777" w:rsidR="00E902AC" w:rsidRDefault="00E902AC" w:rsidP="00FC6717">
            <w:pPr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Pendanaan Riset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78C58175" w14:textId="77777777" w:rsidR="00E902AC" w:rsidRDefault="00E902AC" w:rsidP="00FC6717">
            <w:pPr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Peran/</w:t>
            </w:r>
          </w:p>
          <w:p w14:paraId="4C046721" w14:textId="77777777" w:rsidR="00E902AC" w:rsidRDefault="00E902AC" w:rsidP="00FC6717">
            <w:pPr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Posisi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5FF5401E" w14:textId="77777777" w:rsidR="00E902AC" w:rsidRDefault="00E902AC" w:rsidP="00FC6717">
            <w:pPr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Mitra Riset</w:t>
            </w:r>
          </w:p>
        </w:tc>
      </w:tr>
      <w:tr w:rsidR="00E902AC" w14:paraId="62F2B4E0" w14:textId="77777777" w:rsidTr="00FC6717">
        <w:tc>
          <w:tcPr>
            <w:tcW w:w="3389" w:type="dxa"/>
            <w:vMerge/>
            <w:vAlign w:val="center"/>
          </w:tcPr>
          <w:p w14:paraId="2D1E67C5" w14:textId="77777777" w:rsidR="00E902AC" w:rsidRDefault="00E902AC" w:rsidP="00FC6717">
            <w:pPr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993" w:type="dxa"/>
            <w:vMerge/>
            <w:vAlign w:val="center"/>
          </w:tcPr>
          <w:p w14:paraId="027FC6E3" w14:textId="77777777" w:rsidR="00E902AC" w:rsidRDefault="00E902AC" w:rsidP="00FC6717">
            <w:pPr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vAlign w:val="center"/>
          </w:tcPr>
          <w:p w14:paraId="7AFDAF87" w14:textId="77777777" w:rsidR="00E902AC" w:rsidRDefault="00E902AC" w:rsidP="00FC6717">
            <w:pPr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Nilai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143CFAB" w14:textId="77777777" w:rsidR="00E902AC" w:rsidRDefault="00E902AC" w:rsidP="00FC6717">
            <w:pPr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Sumber</w:t>
            </w:r>
          </w:p>
        </w:tc>
        <w:tc>
          <w:tcPr>
            <w:tcW w:w="1134" w:type="dxa"/>
            <w:vMerge/>
            <w:vAlign w:val="center"/>
          </w:tcPr>
          <w:p w14:paraId="5182CD2E" w14:textId="77777777" w:rsidR="00E902AC" w:rsidRDefault="00E902AC" w:rsidP="00FC6717">
            <w:pPr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vMerge/>
            <w:vAlign w:val="center"/>
          </w:tcPr>
          <w:p w14:paraId="22063382" w14:textId="77777777" w:rsidR="00E902AC" w:rsidRDefault="00E902AC" w:rsidP="00FC6717">
            <w:pPr>
              <w:jc w:val="center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</w:tr>
      <w:tr w:rsidR="00E902AC" w14:paraId="523F3304" w14:textId="77777777" w:rsidTr="00FC6717">
        <w:tc>
          <w:tcPr>
            <w:tcW w:w="3389" w:type="dxa"/>
          </w:tcPr>
          <w:p w14:paraId="1411ED7D" w14:textId="2EDC23E7" w:rsidR="00E902AC" w:rsidRPr="00817AE5" w:rsidRDefault="00E34277" w:rsidP="00FC6717">
            <w:pPr>
              <w:pStyle w:val="Defaul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cs="Arial"/>
                <w:lang w:val="sv-SE"/>
              </w:rPr>
              <w:t>Pengembangan Teknologi</w:t>
            </w:r>
            <w:r w:rsidRPr="00246432">
              <w:rPr>
                <w:rFonts w:cs="Arial"/>
                <w:lang w:val="sv-SE"/>
              </w:rPr>
              <w:t xml:space="preserve"> Deteksi Cepat Kualitas Air Limbah Pabrik</w:t>
            </w:r>
            <w:r>
              <w:rPr>
                <w:rFonts w:cs="Arial"/>
                <w:lang w:val="sv-SE"/>
              </w:rPr>
              <w:t xml:space="preserve"> Pengolahan Sawit Berbasis </w:t>
            </w:r>
            <w:r w:rsidRPr="00C60840">
              <w:rPr>
                <w:rFonts w:cs="Arial"/>
                <w:lang w:val="sv-SE"/>
              </w:rPr>
              <w:t>IoT</w:t>
            </w:r>
            <w:r w:rsidRPr="00FD09DF">
              <w:rPr>
                <w:rFonts w:cs="Arial"/>
                <w:color w:val="FF0000"/>
                <w:lang w:val="sv-SE"/>
              </w:rPr>
              <w:t xml:space="preserve"> </w:t>
            </w:r>
            <w:r>
              <w:rPr>
                <w:rFonts w:cs="Arial"/>
                <w:lang w:val="sv-SE"/>
              </w:rPr>
              <w:t>u</w:t>
            </w:r>
            <w:r w:rsidRPr="00246432">
              <w:rPr>
                <w:rFonts w:cs="Arial"/>
                <w:lang w:val="sv-SE"/>
              </w:rPr>
              <w:t xml:space="preserve">ntuk Mendukung </w:t>
            </w:r>
            <w:r w:rsidRPr="00246432">
              <w:rPr>
                <w:rFonts w:cs="Arial"/>
                <w:i/>
                <w:lang w:val="sv-SE"/>
              </w:rPr>
              <w:t>Sustainability</w:t>
            </w:r>
          </w:p>
        </w:tc>
        <w:tc>
          <w:tcPr>
            <w:tcW w:w="993" w:type="dxa"/>
          </w:tcPr>
          <w:p w14:paraId="0ED08E68" w14:textId="1627FCD1" w:rsidR="00E902AC" w:rsidRDefault="00E34277" w:rsidP="00FC671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2021-2023</w:t>
            </w:r>
          </w:p>
        </w:tc>
        <w:tc>
          <w:tcPr>
            <w:tcW w:w="1000" w:type="dxa"/>
          </w:tcPr>
          <w:p w14:paraId="71F3F5E2" w14:textId="0DEAE0AE" w:rsidR="00E902AC" w:rsidRDefault="00E34277" w:rsidP="00FC671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2,4 M</w:t>
            </w:r>
          </w:p>
        </w:tc>
        <w:tc>
          <w:tcPr>
            <w:tcW w:w="1559" w:type="dxa"/>
          </w:tcPr>
          <w:p w14:paraId="372CD198" w14:textId="3826D8EC" w:rsidR="00E902AC" w:rsidRDefault="00E34277" w:rsidP="00FC671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BPDP3 th</w:t>
            </w:r>
          </w:p>
        </w:tc>
        <w:tc>
          <w:tcPr>
            <w:tcW w:w="1134" w:type="dxa"/>
          </w:tcPr>
          <w:p w14:paraId="4D717CAD" w14:textId="62AEF416" w:rsidR="00E902AC" w:rsidRDefault="00E34277" w:rsidP="00FC671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Ketua</w:t>
            </w:r>
          </w:p>
        </w:tc>
        <w:tc>
          <w:tcPr>
            <w:tcW w:w="992" w:type="dxa"/>
          </w:tcPr>
          <w:p w14:paraId="15C8C521" w14:textId="40ECC0A1" w:rsidR="00E902AC" w:rsidRDefault="00E34277" w:rsidP="00FC671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P Sawitt</w:t>
            </w:r>
          </w:p>
        </w:tc>
      </w:tr>
      <w:tr w:rsidR="00E34277" w14:paraId="2B012AD4" w14:textId="77777777" w:rsidTr="00FC6717">
        <w:tc>
          <w:tcPr>
            <w:tcW w:w="3389" w:type="dxa"/>
          </w:tcPr>
          <w:p w14:paraId="7370C4EA" w14:textId="0043B205" w:rsidR="00E34277" w:rsidRDefault="00E34277" w:rsidP="00E34277">
            <w:pPr>
              <w:pStyle w:val="Default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Pembuatan &amp; Pengujian Pellet Pupuk Kompos Berbahan Campuran TKKS Bekas Media Jamur Merang)</w:t>
            </w:r>
          </w:p>
        </w:tc>
        <w:tc>
          <w:tcPr>
            <w:tcW w:w="993" w:type="dxa"/>
          </w:tcPr>
          <w:p w14:paraId="483F35A0" w14:textId="2CEFC614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2021</w:t>
            </w:r>
          </w:p>
        </w:tc>
        <w:tc>
          <w:tcPr>
            <w:tcW w:w="1000" w:type="dxa"/>
          </w:tcPr>
          <w:p w14:paraId="3BF91544" w14:textId="51D4A144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562,958 jt</w:t>
            </w:r>
          </w:p>
        </w:tc>
        <w:tc>
          <w:tcPr>
            <w:tcW w:w="1559" w:type="dxa"/>
          </w:tcPr>
          <w:p w14:paraId="5DB198E2" w14:textId="7F8945F8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 xml:space="preserve">PT Dikti 3 Th  </w:t>
            </w:r>
          </w:p>
        </w:tc>
        <w:tc>
          <w:tcPr>
            <w:tcW w:w="1134" w:type="dxa"/>
          </w:tcPr>
          <w:p w14:paraId="01430560" w14:textId="775EE265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Ketua</w:t>
            </w:r>
          </w:p>
        </w:tc>
        <w:tc>
          <w:tcPr>
            <w:tcW w:w="992" w:type="dxa"/>
          </w:tcPr>
          <w:p w14:paraId="0331DD3D" w14:textId="445F98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Petani</w:t>
            </w:r>
          </w:p>
        </w:tc>
      </w:tr>
      <w:tr w:rsidR="00E34277" w14:paraId="27DE6013" w14:textId="77777777" w:rsidTr="00FC6717">
        <w:tc>
          <w:tcPr>
            <w:tcW w:w="3389" w:type="dxa"/>
          </w:tcPr>
          <w:p w14:paraId="00E24E07" w14:textId="02028C6D" w:rsidR="00E34277" w:rsidRDefault="00E34277" w:rsidP="00E34277">
            <w:pPr>
              <w:pStyle w:val="Default"/>
              <w:rPr>
                <w:rFonts w:ascii="Arial" w:hAnsi="Arial" w:cs="Arial"/>
                <w:bCs/>
                <w:color w:val="000000" w:themeColor="text1"/>
              </w:rPr>
            </w:pPr>
            <w:r w:rsidRPr="00AD6514">
              <w:rPr>
                <w:rFonts w:ascii="Arial" w:hAnsi="Arial" w:cs="Arial"/>
                <w:bCs/>
                <w:color w:val="000000" w:themeColor="text1"/>
                <w:lang w:val="id-ID"/>
              </w:rPr>
              <w:t>Integrasi Budidaya Jamur Merang (Volvariella Volvaceae L) Media Tandan Kosong Kelapa Sawit (Tkks) dengan Produksi Pupuk Organonitrofos</w:t>
            </w:r>
          </w:p>
        </w:tc>
        <w:tc>
          <w:tcPr>
            <w:tcW w:w="993" w:type="dxa"/>
          </w:tcPr>
          <w:p w14:paraId="04D824DC" w14:textId="78FE1B25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2019</w:t>
            </w:r>
          </w:p>
        </w:tc>
        <w:tc>
          <w:tcPr>
            <w:tcW w:w="1000" w:type="dxa"/>
          </w:tcPr>
          <w:p w14:paraId="730AB5E1" w14:textId="6A8FAB6E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114 jt</w:t>
            </w:r>
          </w:p>
        </w:tc>
        <w:tc>
          <w:tcPr>
            <w:tcW w:w="1559" w:type="dxa"/>
          </w:tcPr>
          <w:p w14:paraId="7CF079A5" w14:textId="3B09C71D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Ipteks, Th 1 RistekDikti</w:t>
            </w:r>
          </w:p>
        </w:tc>
        <w:tc>
          <w:tcPr>
            <w:tcW w:w="1134" w:type="dxa"/>
          </w:tcPr>
          <w:p w14:paraId="3077A81A" w14:textId="0128791C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Ketua</w:t>
            </w:r>
          </w:p>
        </w:tc>
        <w:tc>
          <w:tcPr>
            <w:tcW w:w="992" w:type="dxa"/>
          </w:tcPr>
          <w:p w14:paraId="7978BC57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</w:tr>
      <w:tr w:rsidR="00E34277" w14:paraId="484D9F4C" w14:textId="77777777" w:rsidTr="00FC6717">
        <w:tc>
          <w:tcPr>
            <w:tcW w:w="3389" w:type="dxa"/>
          </w:tcPr>
          <w:p w14:paraId="723E4F2A" w14:textId="0FD59BE0" w:rsidR="00E34277" w:rsidRPr="00AD6514" w:rsidRDefault="00E34277" w:rsidP="00E34277">
            <w:pPr>
              <w:pStyle w:val="Default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 w:rsidRPr="00AD6514">
              <w:rPr>
                <w:rFonts w:ascii="Arial" w:hAnsi="Arial" w:cs="Arial"/>
                <w:bCs/>
                <w:color w:val="000000" w:themeColor="text1"/>
                <w:lang w:val="id-ID"/>
              </w:rPr>
              <w:t xml:space="preserve">Integrasi Budidaya Jamur Merang (Volvariella </w:t>
            </w:r>
            <w:r w:rsidRPr="00AD6514">
              <w:rPr>
                <w:rFonts w:ascii="Arial" w:hAnsi="Arial" w:cs="Arial"/>
                <w:bCs/>
                <w:color w:val="000000" w:themeColor="text1"/>
                <w:lang w:val="id-ID"/>
              </w:rPr>
              <w:lastRenderedPageBreak/>
              <w:t>Volvaceae L) Media Tandan Kosong Kelapa Sawit (Tkks) dengan Produksi Pupuk Organonitrofos</w:t>
            </w:r>
          </w:p>
        </w:tc>
        <w:tc>
          <w:tcPr>
            <w:tcW w:w="993" w:type="dxa"/>
          </w:tcPr>
          <w:p w14:paraId="5B6FE535" w14:textId="10C9AC0E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lastRenderedPageBreak/>
              <w:t>2018</w:t>
            </w:r>
          </w:p>
        </w:tc>
        <w:tc>
          <w:tcPr>
            <w:tcW w:w="1000" w:type="dxa"/>
          </w:tcPr>
          <w:p w14:paraId="6EB91245" w14:textId="23DA5A19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70 juta</w:t>
            </w:r>
          </w:p>
        </w:tc>
        <w:tc>
          <w:tcPr>
            <w:tcW w:w="1559" w:type="dxa"/>
          </w:tcPr>
          <w:p w14:paraId="4CFED01C" w14:textId="0ABF2FBA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Ipteks, Th 1 RistekDikti</w:t>
            </w:r>
          </w:p>
        </w:tc>
        <w:tc>
          <w:tcPr>
            <w:tcW w:w="1134" w:type="dxa"/>
          </w:tcPr>
          <w:p w14:paraId="6682A380" w14:textId="6396A05A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Ketua</w:t>
            </w:r>
          </w:p>
        </w:tc>
        <w:tc>
          <w:tcPr>
            <w:tcW w:w="992" w:type="dxa"/>
          </w:tcPr>
          <w:p w14:paraId="3CC763D4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</w:tr>
      <w:tr w:rsidR="00E34277" w14:paraId="689D4BB4" w14:textId="77777777" w:rsidTr="00FC6717">
        <w:tc>
          <w:tcPr>
            <w:tcW w:w="3389" w:type="dxa"/>
            <w:vAlign w:val="center"/>
          </w:tcPr>
          <w:p w14:paraId="5D950ADA" w14:textId="77777777" w:rsidR="00E34277" w:rsidRPr="00911843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1184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id-ID"/>
              </w:rPr>
              <w:t>Integrasi Budidaya Jamur Merang (Volvariella Volvaceae L) Media Tandan Kosong Kelapa Sawit (Tkks) dengan Produksi Pupuk Organonitrofos</w:t>
            </w:r>
          </w:p>
        </w:tc>
        <w:tc>
          <w:tcPr>
            <w:tcW w:w="993" w:type="dxa"/>
          </w:tcPr>
          <w:p w14:paraId="39CE2456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2017</w:t>
            </w:r>
          </w:p>
        </w:tc>
        <w:tc>
          <w:tcPr>
            <w:tcW w:w="1000" w:type="dxa"/>
          </w:tcPr>
          <w:p w14:paraId="3454DA99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87,5 juta</w:t>
            </w:r>
          </w:p>
        </w:tc>
        <w:tc>
          <w:tcPr>
            <w:tcW w:w="1559" w:type="dxa"/>
          </w:tcPr>
          <w:p w14:paraId="3652F3E1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Ipteks, Th 1 RistekDikti</w:t>
            </w:r>
          </w:p>
        </w:tc>
        <w:tc>
          <w:tcPr>
            <w:tcW w:w="1134" w:type="dxa"/>
          </w:tcPr>
          <w:p w14:paraId="2762BF7A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Ketua</w:t>
            </w:r>
          </w:p>
        </w:tc>
        <w:tc>
          <w:tcPr>
            <w:tcW w:w="992" w:type="dxa"/>
          </w:tcPr>
          <w:p w14:paraId="125882C4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</w:tr>
      <w:tr w:rsidR="00E34277" w14:paraId="3B423576" w14:textId="77777777" w:rsidTr="00FC6717">
        <w:tc>
          <w:tcPr>
            <w:tcW w:w="3389" w:type="dxa"/>
            <w:vAlign w:val="center"/>
          </w:tcPr>
          <w:p w14:paraId="756E2290" w14:textId="77777777" w:rsidR="00E34277" w:rsidRPr="00911843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1184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id-ID"/>
              </w:rPr>
              <w:t>Pengembangan Pupuk Organonitrofos Plus dan Deseminasinya pada Kelompok Tani</w:t>
            </w:r>
          </w:p>
        </w:tc>
        <w:tc>
          <w:tcPr>
            <w:tcW w:w="993" w:type="dxa"/>
          </w:tcPr>
          <w:p w14:paraId="1D30D6EA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2017</w:t>
            </w:r>
          </w:p>
        </w:tc>
        <w:tc>
          <w:tcPr>
            <w:tcW w:w="1000" w:type="dxa"/>
          </w:tcPr>
          <w:p w14:paraId="75B1985C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100 juta</w:t>
            </w:r>
          </w:p>
        </w:tc>
        <w:tc>
          <w:tcPr>
            <w:tcW w:w="1559" w:type="dxa"/>
          </w:tcPr>
          <w:p w14:paraId="392EFAF5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Ipteks, Th 1 RistekDikti</w:t>
            </w:r>
          </w:p>
        </w:tc>
        <w:tc>
          <w:tcPr>
            <w:tcW w:w="1134" w:type="dxa"/>
          </w:tcPr>
          <w:p w14:paraId="5A5E5475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Anggota</w:t>
            </w:r>
          </w:p>
        </w:tc>
        <w:tc>
          <w:tcPr>
            <w:tcW w:w="992" w:type="dxa"/>
          </w:tcPr>
          <w:p w14:paraId="6FDAE2F8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</w:tr>
      <w:tr w:rsidR="00E34277" w14:paraId="59FAF71D" w14:textId="77777777" w:rsidTr="00FC6717">
        <w:tc>
          <w:tcPr>
            <w:tcW w:w="3389" w:type="dxa"/>
            <w:vAlign w:val="center"/>
          </w:tcPr>
          <w:p w14:paraId="7609C2F6" w14:textId="77777777" w:rsidR="00E34277" w:rsidRPr="00911843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11843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id-ID"/>
              </w:rPr>
              <w:t>Pengembangan Pupuk Organonitrofos Plus dan Deseminasinya pada Kelompok Tani</w:t>
            </w:r>
          </w:p>
        </w:tc>
        <w:tc>
          <w:tcPr>
            <w:tcW w:w="993" w:type="dxa"/>
          </w:tcPr>
          <w:p w14:paraId="6F894210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2016</w:t>
            </w:r>
          </w:p>
        </w:tc>
        <w:tc>
          <w:tcPr>
            <w:tcW w:w="1000" w:type="dxa"/>
          </w:tcPr>
          <w:p w14:paraId="7FB852D3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100 juta</w:t>
            </w:r>
          </w:p>
        </w:tc>
        <w:tc>
          <w:tcPr>
            <w:tcW w:w="1559" w:type="dxa"/>
          </w:tcPr>
          <w:p w14:paraId="5D4E61F6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Ipteks, Th 2 RistekDikti</w:t>
            </w:r>
          </w:p>
        </w:tc>
        <w:tc>
          <w:tcPr>
            <w:tcW w:w="1134" w:type="dxa"/>
          </w:tcPr>
          <w:p w14:paraId="2310F735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Anggota</w:t>
            </w:r>
          </w:p>
        </w:tc>
        <w:tc>
          <w:tcPr>
            <w:tcW w:w="992" w:type="dxa"/>
          </w:tcPr>
          <w:p w14:paraId="5CE861C0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</w:tr>
      <w:tr w:rsidR="00E34277" w14:paraId="7E17AC7E" w14:textId="77777777" w:rsidTr="00FC6717">
        <w:tc>
          <w:tcPr>
            <w:tcW w:w="3389" w:type="dxa"/>
          </w:tcPr>
          <w:p w14:paraId="58E3ABD2" w14:textId="77777777" w:rsidR="00E34277" w:rsidRPr="00AD6514" w:rsidRDefault="00E34277" w:rsidP="00E34277">
            <w:pPr>
              <w:pStyle w:val="Default"/>
              <w:spacing w:line="276" w:lineRule="auto"/>
              <w:rPr>
                <w:rFonts w:ascii="Arial" w:hAnsi="Arial" w:cs="Arial"/>
                <w:bCs/>
                <w:color w:val="000000" w:themeColor="text1"/>
                <w:lang w:val="id-ID"/>
              </w:rPr>
            </w:pPr>
            <w:r w:rsidRPr="00AD6514">
              <w:rPr>
                <w:rFonts w:ascii="Arial" w:hAnsi="Arial" w:cs="Arial"/>
                <w:bCs/>
                <w:color w:val="000000" w:themeColor="text1"/>
                <w:lang w:val="id-ID"/>
              </w:rPr>
              <w:t>Pengembangan Pupuk Organonitrofos Plus dan Deseminasinya pada Kelompok Tani</w:t>
            </w:r>
          </w:p>
        </w:tc>
        <w:tc>
          <w:tcPr>
            <w:tcW w:w="993" w:type="dxa"/>
          </w:tcPr>
          <w:p w14:paraId="314372C7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2015</w:t>
            </w:r>
          </w:p>
        </w:tc>
        <w:tc>
          <w:tcPr>
            <w:tcW w:w="1000" w:type="dxa"/>
          </w:tcPr>
          <w:p w14:paraId="03970DD2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135 juta</w:t>
            </w:r>
          </w:p>
        </w:tc>
        <w:tc>
          <w:tcPr>
            <w:tcW w:w="1559" w:type="dxa"/>
          </w:tcPr>
          <w:p w14:paraId="54F9D661" w14:textId="77777777" w:rsidR="00E34277" w:rsidRPr="00911843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11843">
              <w:rPr>
                <w:rFonts w:ascii="Arial" w:hAnsi="Arial" w:cs="Arial"/>
                <w:color w:val="000000" w:themeColor="text1"/>
                <w:sz w:val="24"/>
                <w:szCs w:val="24"/>
                <w:lang w:val="id-ID"/>
              </w:rPr>
              <w:t>Ipteks, Th 1 RistekDikti</w:t>
            </w:r>
          </w:p>
        </w:tc>
        <w:tc>
          <w:tcPr>
            <w:tcW w:w="1134" w:type="dxa"/>
          </w:tcPr>
          <w:p w14:paraId="0FA21DB5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Anggota</w:t>
            </w:r>
          </w:p>
        </w:tc>
        <w:tc>
          <w:tcPr>
            <w:tcW w:w="992" w:type="dxa"/>
          </w:tcPr>
          <w:p w14:paraId="595A73C2" w14:textId="77777777" w:rsidR="00E34277" w:rsidRDefault="00E34277" w:rsidP="00E34277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</w:tc>
      </w:tr>
    </w:tbl>
    <w:p w14:paraId="6D4167DD" w14:textId="77777777" w:rsidR="00E902AC" w:rsidRDefault="00E902AC" w:rsidP="00E902AC">
      <w:pPr>
        <w:spacing w:line="360" w:lineRule="auto"/>
        <w:rPr>
          <w:rFonts w:ascii="Arial" w:hAnsi="Arial" w:cs="Arial"/>
          <w:sz w:val="24"/>
          <w:szCs w:val="24"/>
          <w:lang w:eastAsia="ko-KR"/>
        </w:rPr>
      </w:pPr>
    </w:p>
    <w:p w14:paraId="013A8080" w14:textId="77777777" w:rsidR="00E902AC" w:rsidRPr="00BA766D" w:rsidRDefault="00E902AC" w:rsidP="00E902AC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rFonts w:ascii="Arial" w:hAnsi="Arial" w:cs="Arial"/>
          <w:sz w:val="24"/>
          <w:szCs w:val="24"/>
          <w:lang w:eastAsia="ko-KR"/>
        </w:rPr>
      </w:pPr>
      <w:r w:rsidRPr="00BA766D">
        <w:rPr>
          <w:rFonts w:ascii="Arial" w:hAnsi="Arial" w:cs="Arial"/>
          <w:sz w:val="24"/>
          <w:szCs w:val="24"/>
          <w:lang w:eastAsia="ko-KR"/>
        </w:rPr>
        <w:t>Prestasi</w:t>
      </w:r>
    </w:p>
    <w:p w14:paraId="3C6061AD" w14:textId="77777777" w:rsidR="00E902AC" w:rsidRPr="00BA766D" w:rsidRDefault="00E902AC" w:rsidP="00E902AC">
      <w:pPr>
        <w:pStyle w:val="ListParagraph"/>
        <w:numPr>
          <w:ilvl w:val="2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  <w:lang w:eastAsia="ko-KR"/>
        </w:rPr>
      </w:pPr>
      <w:r w:rsidRPr="00BA766D">
        <w:rPr>
          <w:rFonts w:ascii="Arial" w:hAnsi="Arial" w:cs="Arial"/>
          <w:sz w:val="24"/>
          <w:szCs w:val="24"/>
          <w:lang w:eastAsia="ko-KR"/>
        </w:rPr>
        <w:t>Publikasi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96"/>
        <w:gridCol w:w="5601"/>
        <w:gridCol w:w="2519"/>
      </w:tblGrid>
      <w:tr w:rsidR="00E902AC" w:rsidRPr="00CD3D91" w14:paraId="2C41CD99" w14:textId="77777777" w:rsidTr="00603DC1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00602" w14:textId="77777777" w:rsidR="00E902AC" w:rsidRPr="00CD3D91" w:rsidRDefault="00E902AC" w:rsidP="00FC671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Tahun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437011" w14:textId="77777777" w:rsidR="00E902AC" w:rsidRPr="00CD3D91" w:rsidRDefault="00E902AC" w:rsidP="00FC671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Judul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2F00E3" w14:textId="77777777" w:rsidR="00E902AC" w:rsidRPr="00CD3D91" w:rsidRDefault="00E902AC" w:rsidP="00FC671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Penerbit/Jurnal</w:t>
            </w:r>
          </w:p>
        </w:tc>
      </w:tr>
      <w:tr w:rsidR="00E902AC" w:rsidRPr="00CD3D91" w14:paraId="3D3652D5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737924D8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3106" w:type="pct"/>
          </w:tcPr>
          <w:p w14:paraId="09877080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Optimum Ratio of Fresh Manure and Grain Size of Phosphate Rock Mixture in a Formulated Compost for Organomineral NP Fertilizer (Sutopo GaniNugroho, Jamalam Lumbanraja, Dermiyati, Sugeng Triyono, Hanung Ismono)</w:t>
            </w:r>
          </w:p>
        </w:tc>
        <w:tc>
          <w:tcPr>
            <w:tcW w:w="1397" w:type="pct"/>
          </w:tcPr>
          <w:p w14:paraId="2BF3A60F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J. Tanah Tropika Vol. 17 (2), 2012: 121-128</w:t>
            </w:r>
          </w:p>
        </w:tc>
      </w:tr>
      <w:tr w:rsidR="00E902AC" w:rsidRPr="00CD3D91" w14:paraId="6A07BC73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681496DC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3106" w:type="pct"/>
          </w:tcPr>
          <w:p w14:paraId="78EC5BD2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v-SE"/>
              </w:rPr>
              <w:t>Studi Emisi Tungku Masak Rumah Tangga (Anggota)</w:t>
            </w:r>
          </w:p>
        </w:tc>
        <w:tc>
          <w:tcPr>
            <w:tcW w:w="1397" w:type="pct"/>
          </w:tcPr>
          <w:p w14:paraId="1E8B88B1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J. Agritech Vol. 32(4): 425-431</w:t>
            </w:r>
          </w:p>
        </w:tc>
      </w:tr>
      <w:tr w:rsidR="00E902AC" w:rsidRPr="00CD3D91" w14:paraId="3EB1F287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45D572ED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i-FI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i-FI"/>
              </w:rPr>
              <w:t>2013</w:t>
            </w:r>
          </w:p>
        </w:tc>
        <w:tc>
          <w:tcPr>
            <w:tcW w:w="3106" w:type="pct"/>
          </w:tcPr>
          <w:p w14:paraId="28A6BE33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i-FI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Inoculation Effect of N</w:t>
            </w: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en-GB"/>
              </w:rPr>
              <w:t>2</w:t>
            </w: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-Fixer and P-Solubilizer into a Mixture of Fresh Manure and Phosphate Rock Formulated as Organonitrofos Fertilizer on Bacterial and Fungal Populations. </w:t>
            </w: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i-FI"/>
              </w:rPr>
              <w:t>(Sutopo GaniNugroho, Jamalam Lumbanraja, Dermiyati, Sugeng Triyono, Hanung Ismono)</w:t>
            </w:r>
          </w:p>
        </w:tc>
        <w:tc>
          <w:tcPr>
            <w:tcW w:w="1397" w:type="pct"/>
          </w:tcPr>
          <w:p w14:paraId="1FDB64AD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J. Tropical Soils, Vol. 18 (1), 2013: 75-80  </w:t>
            </w:r>
          </w:p>
        </w:tc>
      </w:tr>
      <w:tr w:rsidR="00E902AC" w:rsidRPr="00CD3D91" w14:paraId="45B5FA9B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4BB1E8ED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2014</w:t>
            </w:r>
          </w:p>
        </w:tc>
        <w:tc>
          <w:tcPr>
            <w:tcW w:w="3106" w:type="pct"/>
          </w:tcPr>
          <w:p w14:paraId="0341BBAB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Pengaruh Nauang terhadap Pertumbuhan Sawi (Brassica juncea L.) pada Sistem hidroponik DFT (Aulia Nurbaiti M., Sugeng Triyono, Ahmad Tusi)</w:t>
            </w:r>
          </w:p>
        </w:tc>
        <w:tc>
          <w:tcPr>
            <w:tcW w:w="1397" w:type="pct"/>
          </w:tcPr>
          <w:p w14:paraId="0BC9545C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J. Teknik Pertanian Lampung Vol. 3 (2), 2014: 103-110</w:t>
            </w:r>
          </w:p>
        </w:tc>
      </w:tr>
      <w:tr w:rsidR="00E902AC" w:rsidRPr="00CD3D91" w14:paraId="32012611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715BEB15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2014</w:t>
            </w:r>
          </w:p>
        </w:tc>
        <w:tc>
          <w:tcPr>
            <w:tcW w:w="3106" w:type="pct"/>
          </w:tcPr>
          <w:p w14:paraId="6E566CED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Aplikasi Sistem Irigasi Tetes pada Tanaman Kembang Kol dalam Greenhouse (Hendri Yanto, Ahmand Tusi, Sugeng Triyono)</w:t>
            </w:r>
          </w:p>
        </w:tc>
        <w:tc>
          <w:tcPr>
            <w:tcW w:w="1397" w:type="pct"/>
          </w:tcPr>
          <w:p w14:paraId="049DBA4F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J. Teknik Pertanian Lampung Vol. 3 (2), 2014: 141-154</w:t>
            </w:r>
          </w:p>
        </w:tc>
      </w:tr>
      <w:tr w:rsidR="00E902AC" w:rsidRPr="00CD3D91" w14:paraId="24A45704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711E2AF2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2015</w:t>
            </w:r>
          </w:p>
        </w:tc>
        <w:tc>
          <w:tcPr>
            <w:tcW w:w="3106" w:type="pct"/>
          </w:tcPr>
          <w:p w14:paraId="2D627EC6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Simulasi Pemanenan Air Hujan untuk Mencukupi Kebutuhan Air Irigasi pada Budidaya Tanaman Jagung (Zea Mays) (Febrianto, Sugeng Triyono, R.A. Bustomi Rosadi)</w:t>
            </w:r>
          </w:p>
        </w:tc>
        <w:tc>
          <w:tcPr>
            <w:tcW w:w="1397" w:type="pct"/>
          </w:tcPr>
          <w:p w14:paraId="36A64B52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J. Teknik Pertanian Lampung Vol. 4 (1), 2015: 9-18</w:t>
            </w:r>
          </w:p>
        </w:tc>
      </w:tr>
      <w:tr w:rsidR="00E902AC" w:rsidRPr="00CD3D91" w14:paraId="67753505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4FAB0034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lastRenderedPageBreak/>
              <w:t>2015</w:t>
            </w:r>
          </w:p>
        </w:tc>
        <w:tc>
          <w:tcPr>
            <w:tcW w:w="3106" w:type="pct"/>
          </w:tcPr>
          <w:p w14:paraId="6E33BD3B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Penentuan Dimensi Kolam Penampungan pada Sistem Pemanenan Air Hujan (Water Harvesting) (Wira Hadinata, Sugeng Triyono, Ahmad Tusi)</w:t>
            </w:r>
          </w:p>
        </w:tc>
        <w:tc>
          <w:tcPr>
            <w:tcW w:w="1397" w:type="pct"/>
          </w:tcPr>
          <w:p w14:paraId="51EF6151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J. Teknik Pertanian Lampung Vol. 4 (1), 2015: 41-50</w:t>
            </w:r>
          </w:p>
        </w:tc>
      </w:tr>
      <w:tr w:rsidR="00E902AC" w:rsidRPr="00CD3D91" w14:paraId="3BFF5862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167FDD6E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2015</w:t>
            </w:r>
          </w:p>
        </w:tc>
        <w:tc>
          <w:tcPr>
            <w:tcW w:w="3106" w:type="pct"/>
          </w:tcPr>
          <w:p w14:paraId="425E8BEB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Pengaruh Media Tanam Granul dari Tanah Liat terhadap Pertumbuhan Beberapa Perlakuan (Iis Marlina, Sugeng Triyono, Ahmad Tusi)</w:t>
            </w:r>
          </w:p>
        </w:tc>
        <w:tc>
          <w:tcPr>
            <w:tcW w:w="1397" w:type="pct"/>
          </w:tcPr>
          <w:p w14:paraId="402A90BC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J. Teknik Pertanian Lampung Vol. 4 (2), 2015: 143-150</w:t>
            </w:r>
          </w:p>
        </w:tc>
      </w:tr>
      <w:tr w:rsidR="00E902AC" w:rsidRPr="00CD3D91" w14:paraId="3C2AF358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4DEE8A82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2015</w:t>
            </w:r>
          </w:p>
        </w:tc>
        <w:tc>
          <w:tcPr>
            <w:tcW w:w="3106" w:type="pct"/>
          </w:tcPr>
          <w:p w14:paraId="53446E13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Pengaruh Lama Penyinaran Lampu LED dan Lampu Neon terhadap Pertumbuhan Tanaman Pakcoy dengan Hidroponik Sistem Sumbu (Yesi Lindawati, Sugeng Triyono, Diding Suhandy)</w:t>
            </w:r>
          </w:p>
        </w:tc>
        <w:tc>
          <w:tcPr>
            <w:tcW w:w="1397" w:type="pct"/>
          </w:tcPr>
          <w:p w14:paraId="033FA85F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J. Teknik Pertanian Lampung Vol. 4 (3), 2015: 191-200</w:t>
            </w:r>
          </w:p>
        </w:tc>
      </w:tr>
      <w:tr w:rsidR="00E902AC" w:rsidRPr="00CD3D91" w14:paraId="62CC62CD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56C63E9A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2015</w:t>
            </w:r>
          </w:p>
        </w:tc>
        <w:tc>
          <w:tcPr>
            <w:tcW w:w="3106" w:type="pct"/>
          </w:tcPr>
          <w:p w14:paraId="0E5C7D4E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Pengaruh Jenis Lampu terhadap Pertumbuhan dan Hasil Produksi Tanaman Selada (Lactuca sativa L.) dalam Sistem Hidroponik Indoor (Ag. Reni Restiani, Sugeng Triyono, Ahmad Tusi, Ridwan Zahab</w:t>
            </w:r>
          </w:p>
        </w:tc>
        <w:tc>
          <w:tcPr>
            <w:tcW w:w="1397" w:type="pct"/>
          </w:tcPr>
          <w:p w14:paraId="0D3FC745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J. Teknik Pertanian Lampung Vol. 4 (3), 2015: 219-226</w:t>
            </w:r>
          </w:p>
        </w:tc>
      </w:tr>
      <w:tr w:rsidR="00E902AC" w:rsidRPr="00CD3D91" w14:paraId="13A5FA7E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55F75047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2015</w:t>
            </w:r>
          </w:p>
        </w:tc>
        <w:tc>
          <w:tcPr>
            <w:tcW w:w="3106" w:type="pct"/>
          </w:tcPr>
          <w:p w14:paraId="0BCF8CA9" w14:textId="77777777" w:rsidR="00E902AC" w:rsidRPr="00CD3D91" w:rsidRDefault="00516C5A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hyperlink r:id="rId7" w:history="1">
              <w:r w:rsidR="00E902AC" w:rsidRPr="00CD3D91">
                <w:rPr>
                  <w:rStyle w:val="Hyperlink"/>
                  <w:rFonts w:ascii="Times New Roman" w:hAnsi="Times New Roman" w:cs="Times New Roman"/>
                  <w:iCs/>
                  <w:color w:val="000000" w:themeColor="text1"/>
                  <w:sz w:val="20"/>
                  <w:szCs w:val="20"/>
                  <w:lang w:val="id-ID"/>
                </w:rPr>
                <w:t>Application of Organonitrofos and Inorganic Fertilizer on Cassava (Manihot Esculenta Crantz) in Ultisol Soil.</w:t>
              </w:r>
            </w:hyperlink>
            <w:r w:rsidR="00E902AC"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2015</w:t>
            </w:r>
            <w:r w:rsidR="00E902AC"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E902AC"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Dermiyati, - and Lumbanraja, Jamalam and Banuwa, Irwan Sukri and Triyono, Sugeng and Maulida, Oktarina and Agsary, Debby (2015)</w:t>
            </w:r>
          </w:p>
        </w:tc>
        <w:tc>
          <w:tcPr>
            <w:tcW w:w="1397" w:type="pct"/>
          </w:tcPr>
          <w:p w14:paraId="3453F335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Journal of Tropical Soils, 20 (3). pp. 167-172. ISSN 0852-257X</w:t>
            </w:r>
          </w:p>
        </w:tc>
      </w:tr>
      <w:tr w:rsidR="00E902AC" w:rsidRPr="00CD3D91" w14:paraId="6347BB0E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61877D20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2016</w:t>
            </w:r>
          </w:p>
        </w:tc>
        <w:tc>
          <w:tcPr>
            <w:tcW w:w="3106" w:type="pct"/>
          </w:tcPr>
          <w:p w14:paraId="25D82E29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Rancang Bangun dan Uji Kinerja Sistem Kontrol Otomatis pada Irigasi Tetes Menggunakan Mikrokontroller Arduino (hendrik Candra, Sugeng Triyono, M. Zen Kadir, Ahmad Tusi</w:t>
            </w:r>
          </w:p>
        </w:tc>
        <w:tc>
          <w:tcPr>
            <w:tcW w:w="1397" w:type="pct"/>
          </w:tcPr>
          <w:p w14:paraId="716FA632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J. Teknik Pertanian Lampung Vol. 4 (4), 2016: 235-244</w:t>
            </w:r>
          </w:p>
        </w:tc>
      </w:tr>
      <w:tr w:rsidR="00E902AC" w:rsidRPr="00CD3D91" w14:paraId="20C9A334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51E001B2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2016</w:t>
            </w:r>
          </w:p>
        </w:tc>
        <w:tc>
          <w:tcPr>
            <w:tcW w:w="3106" w:type="pct"/>
          </w:tcPr>
          <w:p w14:paraId="19ADDBF0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Pengaruh Jarak Lampu Neon terhadap Pertumbuhan Tanaman Kailan (Brasica oleraceae) dengan Sistem Hidroponik Sumbu di dalam Ruangan (Eka Susilowati, Sugeng Triyono, Cicih Sugianti)</w:t>
            </w:r>
          </w:p>
        </w:tc>
        <w:tc>
          <w:tcPr>
            <w:tcW w:w="1397" w:type="pct"/>
          </w:tcPr>
          <w:p w14:paraId="3DDB4A99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J. Teknik Pertanian Lampung Vol. 4 (4), 2016: 293-304</w:t>
            </w:r>
          </w:p>
        </w:tc>
      </w:tr>
      <w:tr w:rsidR="00E902AC" w:rsidRPr="00CD3D91" w14:paraId="6581FFFC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7286D0A3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2016</w:t>
            </w:r>
          </w:p>
        </w:tc>
        <w:tc>
          <w:tcPr>
            <w:tcW w:w="3106" w:type="pct"/>
          </w:tcPr>
          <w:p w14:paraId="38FEF9BF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GB"/>
              </w:rPr>
            </w:pPr>
            <w:r w:rsidRPr="00CD3D9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id-ID"/>
              </w:rPr>
              <w:t>Pengaruh Perbandingan Molar Dan Durasi Reaksi Terhadap Rendemen Biodiesel Dari Minyak Kelapa (Coconut Oil) Effect Of Molar And Comparative Duration Reaction To Rendemen From Coconut Oil Biodiesel (Coconut Oil).</w:t>
            </w: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 xml:space="preserve"> (Pramitha, Risa Inggit And Haryanto, Agus And Triyono, Sugeng (2016)</w:t>
            </w:r>
          </w:p>
        </w:tc>
        <w:tc>
          <w:tcPr>
            <w:tcW w:w="1397" w:type="pct"/>
          </w:tcPr>
          <w:p w14:paraId="28BFEA08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Jurnal Teknik Pertanian Lampung, 5 (3), 2017: pp. 157-166. ISSN 2302-559X</w:t>
            </w:r>
          </w:p>
        </w:tc>
      </w:tr>
      <w:tr w:rsidR="00E902AC" w:rsidRPr="00CD3D91" w14:paraId="0D1E83F3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27BB4335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2017</w:t>
            </w:r>
          </w:p>
        </w:tc>
        <w:tc>
          <w:tcPr>
            <w:tcW w:w="3106" w:type="pct"/>
          </w:tcPr>
          <w:p w14:paraId="560E143B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GB"/>
              </w:rPr>
              <w:t>Economic Benefit and Greenhouse Gas Emission Reduction Potential of A Family-Scale Cowdung Anaerobic Biogas Digester.</w:t>
            </w: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(Haryanto, Agus and Cahyani, Dwi and Triyono, Sugeng and Murdapa, Fauzan and Haryono, Dwi) (2017)</w:t>
            </w:r>
          </w:p>
        </w:tc>
        <w:tc>
          <w:tcPr>
            <w:tcW w:w="1397" w:type="pct"/>
          </w:tcPr>
          <w:p w14:paraId="752AFC50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Int. Journal of Renewable Energy Development, 6 (1), 2017: pp. 29-36. ISSN 2252-4940</w:t>
            </w:r>
          </w:p>
        </w:tc>
      </w:tr>
      <w:tr w:rsidR="00E902AC" w:rsidRPr="00CD3D91" w14:paraId="73610003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66B8B08E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2017</w:t>
            </w:r>
          </w:p>
        </w:tc>
        <w:tc>
          <w:tcPr>
            <w:tcW w:w="3106" w:type="pct"/>
          </w:tcPr>
          <w:p w14:paraId="565A2907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 w:rsidRPr="00CD3D9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GB"/>
              </w:rPr>
              <w:t>Developing A Family-Size Biogas-Fueled Electricity Generating System.   Agus Haryanto, Fadli Marotin, Sugeng Triyono, Udin Hasanudin</w:t>
            </w:r>
          </w:p>
        </w:tc>
        <w:tc>
          <w:tcPr>
            <w:tcW w:w="1397" w:type="pct"/>
          </w:tcPr>
          <w:p w14:paraId="5BE4CB88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Int. Journal of Renewable Energy Development, 6 (2), 2017: pp. 29-36. ISSN 2252-4940</w:t>
            </w:r>
          </w:p>
        </w:tc>
      </w:tr>
      <w:tr w:rsidR="00E902AC" w:rsidRPr="00CD3D91" w14:paraId="133A064F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6B4A6A99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d-ID"/>
              </w:rPr>
              <w:t>2017</w:t>
            </w:r>
          </w:p>
        </w:tc>
        <w:tc>
          <w:tcPr>
            <w:tcW w:w="3106" w:type="pct"/>
          </w:tcPr>
          <w:p w14:paraId="20E864FF" w14:textId="77777777" w:rsidR="00E902AC" w:rsidRPr="00CD3D91" w:rsidRDefault="00516C5A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GB"/>
              </w:rPr>
            </w:pPr>
            <w:hyperlink r:id="rId8" w:history="1">
              <w:r w:rsidR="00E902AC" w:rsidRPr="00CD3D91">
                <w:rPr>
                  <w:rStyle w:val="Hyperlink"/>
                  <w:rFonts w:ascii="Times New Roman" w:hAnsi="Times New Roman" w:cs="Times New Roman"/>
                  <w:iCs/>
                  <w:color w:val="000000" w:themeColor="text1"/>
                  <w:sz w:val="20"/>
                  <w:szCs w:val="20"/>
                  <w:u w:val="none"/>
                  <w:lang w:val="en-GB"/>
                </w:rPr>
                <w:t>Activity of Soil Microorganisms During the Growth of Sweet Corn (Zea Mays Saccharata Sturt) in the Second Planting Time with the Application of Organonitrofos and Biochar.</w:t>
              </w:r>
            </w:hyperlink>
            <w:r w:rsidR="00E902AC"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Dermiyati, - and Karyanto, Agus and Niswati, Ainin and Lumbanraja, Jamalam and Triyono, Sugeng and nyang vania ayuningtyas, hartini and Ismono, R Hanung (2017)</w:t>
            </w:r>
          </w:p>
        </w:tc>
        <w:tc>
          <w:tcPr>
            <w:tcW w:w="1397" w:type="pct"/>
          </w:tcPr>
          <w:p w14:paraId="0E775664" w14:textId="77777777" w:rsidR="00E902AC" w:rsidRPr="00CD3D91" w:rsidRDefault="00E902AC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Journal of Tropical Soils, 22 (1). pp. 35-41. ISSN 0852-257X</w:t>
            </w:r>
          </w:p>
        </w:tc>
      </w:tr>
      <w:tr w:rsidR="00C510BA" w:rsidRPr="00CD3D91" w14:paraId="6B6FC33F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6C71D029" w14:textId="36C9509B" w:rsidR="00C510BA" w:rsidRPr="00CD3D91" w:rsidRDefault="00C510BA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3106" w:type="pct"/>
          </w:tcPr>
          <w:p w14:paraId="654BB47F" w14:textId="0A9D1F4D" w:rsidR="00C510BA" w:rsidRPr="00CD3D91" w:rsidRDefault="00C510BA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91">
              <w:rPr>
                <w:rStyle w:val="Emphasis"/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Cultivation of straw mushroom (Volvariella volvacea) on oil palm empty fruit bunch growth medium.</w:t>
            </w:r>
            <w:r w:rsidRPr="00CD3D91">
              <w:rPr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 </w:t>
            </w:r>
            <w:r w:rsidRPr="00CD3D91">
              <w:rPr>
                <w:rStyle w:val="personname"/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Triyono, Sugeng</w:t>
            </w:r>
            <w:r w:rsidRPr="00CD3D91">
              <w:rPr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 and </w:t>
            </w:r>
            <w:r w:rsidRPr="00CD3D91">
              <w:rPr>
                <w:rStyle w:val="personname"/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Haryanto, Agus</w:t>
            </w:r>
            <w:r w:rsidRPr="00CD3D91">
              <w:rPr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 and </w:t>
            </w:r>
            <w:r w:rsidRPr="00CD3D91">
              <w:rPr>
                <w:rStyle w:val="personname"/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Telaumbanua, Marely</w:t>
            </w:r>
            <w:r w:rsidRPr="00CD3D91">
              <w:rPr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 and </w:t>
            </w:r>
            <w:r w:rsidRPr="00CD3D91">
              <w:rPr>
                <w:rStyle w:val="personname"/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Dermiyati, -</w:t>
            </w:r>
            <w:r w:rsidRPr="00CD3D91">
              <w:rPr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 and </w:t>
            </w:r>
            <w:r w:rsidRPr="00CD3D91">
              <w:rPr>
                <w:rStyle w:val="personname"/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Lumbanraja, Jamalam</w:t>
            </w:r>
            <w:r w:rsidRPr="00CD3D91">
              <w:rPr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 and </w:t>
            </w:r>
            <w:r w:rsidRPr="00CD3D91">
              <w:rPr>
                <w:rStyle w:val="personname"/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To, Filip</w:t>
            </w:r>
            <w:r w:rsidRPr="00CD3D91">
              <w:rPr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 (2019) </w:t>
            </w:r>
          </w:p>
        </w:tc>
        <w:tc>
          <w:tcPr>
            <w:tcW w:w="1397" w:type="pct"/>
          </w:tcPr>
          <w:p w14:paraId="245852DE" w14:textId="1D7A6A7D" w:rsidR="00C510BA" w:rsidRPr="00CD3D91" w:rsidRDefault="00C510BA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D3D91">
              <w:rPr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International Journal of Recycling of Organic Waste in Agriculture, 8 (4). pp. 381-392. ISSN 2251-7715</w:t>
            </w:r>
          </w:p>
        </w:tc>
      </w:tr>
      <w:tr w:rsidR="00C510BA" w:rsidRPr="00CD3D91" w14:paraId="07144889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51F23C62" w14:textId="67DB1458" w:rsidR="00C510BA" w:rsidRPr="00CD3D91" w:rsidRDefault="00C510BA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3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3106" w:type="pct"/>
          </w:tcPr>
          <w:p w14:paraId="55036ED7" w14:textId="5E5C7CD0" w:rsidR="00C510BA" w:rsidRPr="00CD3D91" w:rsidRDefault="00C510BA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3D91">
              <w:rPr>
                <w:rStyle w:val="Emphasis"/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Effect of medium size and compost dose on organic red lettuce (Lactuca sativa L. Var red rapids) cultivation in pots.</w:t>
            </w:r>
            <w:r w:rsidRPr="00CD3D91">
              <w:rPr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 </w:t>
            </w:r>
            <w:r w:rsidRPr="00CD3D91">
              <w:rPr>
                <w:rStyle w:val="personname"/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Triyono, Sugeng</w:t>
            </w:r>
            <w:r w:rsidRPr="00CD3D91">
              <w:rPr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 and </w:t>
            </w:r>
            <w:r w:rsidRPr="00CD3D91">
              <w:rPr>
                <w:rStyle w:val="personname"/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Aditama, Fadli Afrizki Surya</w:t>
            </w:r>
            <w:r w:rsidRPr="00CD3D91">
              <w:rPr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 and </w:t>
            </w:r>
            <w:r w:rsidRPr="00CD3D91">
              <w:rPr>
                <w:rStyle w:val="personname"/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Elhamida, Rezkia</w:t>
            </w:r>
            <w:r w:rsidRPr="00CD3D91">
              <w:rPr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 and </w:t>
            </w:r>
            <w:r w:rsidRPr="00CD3D91">
              <w:rPr>
                <w:rStyle w:val="personname"/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Dermiyati, -</w:t>
            </w:r>
            <w:r w:rsidRPr="00CD3D91">
              <w:rPr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 and </w:t>
            </w:r>
            <w:r w:rsidRPr="00CD3D91">
              <w:rPr>
                <w:rStyle w:val="personname"/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Lumbanraja, Jamalam</w:t>
            </w:r>
            <w:r w:rsidRPr="00CD3D91">
              <w:rPr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 (2020) </w:t>
            </w:r>
          </w:p>
        </w:tc>
        <w:tc>
          <w:tcPr>
            <w:tcW w:w="1397" w:type="pct"/>
          </w:tcPr>
          <w:p w14:paraId="7FC015E1" w14:textId="4C3B6352" w:rsidR="00C510BA" w:rsidRPr="00CD3D91" w:rsidRDefault="00C510BA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CD3D91">
              <w:rPr>
                <w:rFonts w:ascii="Times New Roman" w:hAnsi="Times New Roman" w:cs="Times New Roman"/>
                <w:color w:val="47433F"/>
                <w:sz w:val="20"/>
                <w:szCs w:val="20"/>
                <w:shd w:val="clear" w:color="auto" w:fill="F6F4F0"/>
              </w:rPr>
              <w:t>World Journal of Advanced Research and Reviews, 8 (3). pp. 302-311. ISSN 2581-9615</w:t>
            </w:r>
          </w:p>
        </w:tc>
      </w:tr>
      <w:tr w:rsidR="00E34277" w:rsidRPr="00CD3D91" w14:paraId="1BD7B568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7DD85ED1" w14:textId="68908324" w:rsidR="00E34277" w:rsidRPr="00CD3D91" w:rsidRDefault="00E34277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</w:p>
        </w:tc>
        <w:tc>
          <w:tcPr>
            <w:tcW w:w="3106" w:type="pct"/>
          </w:tcPr>
          <w:p w14:paraId="70BA610C" w14:textId="154FE848" w:rsidR="00E34277" w:rsidRPr="00CD3D91" w:rsidRDefault="00E34277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D91">
              <w:rPr>
                <w:rStyle w:val="Emphasis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 xml:space="preserve">EFFECTS OF ORGANIC COMPOST DOSES AND REGULATED IRRIGATION ON GROWTH AND YIELD OF ORGANIC RED </w:t>
            </w:r>
            <w:r w:rsidRPr="00CD3D91">
              <w:rPr>
                <w:rStyle w:val="Emphasis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lastRenderedPageBreak/>
              <w:t>RAPID LETTUCE (LACTUCA SATIVA L VAR. RED RAPIDS).</w:t>
            </w: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 </w:t>
            </w:r>
            <w:r w:rsidRPr="00CD3D91">
              <w:rPr>
                <w:rStyle w:val="personnam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Triyono, Sugeng</w:t>
            </w: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 and </w:t>
            </w:r>
            <w:r w:rsidRPr="00CD3D91">
              <w:rPr>
                <w:rStyle w:val="personnam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Aldi, Wibowo</w:t>
            </w: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 and </w:t>
            </w:r>
            <w:r w:rsidRPr="00CD3D91">
              <w:rPr>
                <w:rStyle w:val="personnam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Dermiyati, Dermiyati</w:t>
            </w: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 and </w:t>
            </w:r>
            <w:r w:rsidRPr="00CD3D91">
              <w:rPr>
                <w:rStyle w:val="personnam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Lumbanraja, Jamalam</w:t>
            </w: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 (2021) </w:t>
            </w:r>
          </w:p>
        </w:tc>
        <w:tc>
          <w:tcPr>
            <w:tcW w:w="1397" w:type="pct"/>
          </w:tcPr>
          <w:p w14:paraId="392A0391" w14:textId="1F249E62" w:rsidR="00E34277" w:rsidRPr="00CD3D91" w:rsidRDefault="00E34277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lastRenderedPageBreak/>
              <w:t xml:space="preserve">Procedia Environmental Science, Engineering and </w:t>
            </w: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lastRenderedPageBreak/>
              <w:t>Management, 8 (2). pp. 397-406. ISSN 2392-9545</w:t>
            </w:r>
          </w:p>
        </w:tc>
      </w:tr>
      <w:tr w:rsidR="00E34277" w:rsidRPr="00CD3D91" w14:paraId="2E5636F7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06889BDF" w14:textId="376A528C" w:rsidR="00E34277" w:rsidRPr="00CD3D91" w:rsidRDefault="00E34277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3106" w:type="pct"/>
          </w:tcPr>
          <w:p w14:paraId="41D05D14" w14:textId="5CFF98ED" w:rsidR="00E34277" w:rsidRPr="00CD3D91" w:rsidRDefault="00E34277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D91">
              <w:rPr>
                <w:rStyle w:val="Emphasis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PERFORMANCE OF DRY HYDROPONIC SYSTEM ON CULTIVATION OF GREEN LETTUCE (Lactuca sativa L.).</w:t>
            </w: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 </w:t>
            </w:r>
            <w:r w:rsidRPr="00CD3D91">
              <w:rPr>
                <w:rStyle w:val="personnam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Triyono, Sugeng</w:t>
            </w: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 and </w:t>
            </w:r>
            <w:r w:rsidRPr="00CD3D91">
              <w:rPr>
                <w:rStyle w:val="personnam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Laksono, R Agung</w:t>
            </w: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 and </w:t>
            </w:r>
            <w:r w:rsidRPr="00CD3D91">
              <w:rPr>
                <w:rStyle w:val="personname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Tusi, Ahmad</w:t>
            </w: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 (2021) </w:t>
            </w:r>
          </w:p>
        </w:tc>
        <w:tc>
          <w:tcPr>
            <w:tcW w:w="1397" w:type="pct"/>
          </w:tcPr>
          <w:p w14:paraId="718FA267" w14:textId="7DC035AA" w:rsidR="00E34277" w:rsidRPr="00CD3D91" w:rsidRDefault="00E34277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Jurnal Ilmiah Rekayasa Pertanian dan Biosistem, 9(1), 37-47, 9 (1). pp. 37-47. ISSN 2443-1354</w:t>
            </w:r>
          </w:p>
        </w:tc>
      </w:tr>
      <w:tr w:rsidR="0026148A" w:rsidRPr="00CD3D91" w14:paraId="6EBBB757" w14:textId="77777777" w:rsidTr="00603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7" w:type="pct"/>
          </w:tcPr>
          <w:p w14:paraId="7D58271D" w14:textId="5C6F88E3" w:rsidR="0026148A" w:rsidRPr="00CD3D91" w:rsidRDefault="0026148A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3106" w:type="pct"/>
          </w:tcPr>
          <w:p w14:paraId="39E178B9" w14:textId="3F0E21F7" w:rsidR="0026148A" w:rsidRPr="00CD3D91" w:rsidRDefault="00332A40" w:rsidP="00FC6717">
            <w:pPr>
              <w:pStyle w:val="Default"/>
              <w:spacing w:line="276" w:lineRule="auto"/>
              <w:rPr>
                <w:rStyle w:val="Emphasis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</w:pPr>
            <w:r w:rsidRPr="00CD3D91">
              <w:rPr>
                <w:rFonts w:ascii="Times New Roman" w:hAnsi="Times New Roman" w:cs="Times New Roman"/>
                <w:sz w:val="20"/>
                <w:szCs w:val="20"/>
              </w:rPr>
              <w:t xml:space="preserve">The Utilization of Wastewater from Catfish Pond to Culture </w:t>
            </w:r>
            <w:r w:rsidRPr="00CD3D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Azolla microphylla.  </w:t>
            </w:r>
            <w:r w:rsidRPr="00CD3D91">
              <w:rPr>
                <w:rFonts w:ascii="Times New Roman" w:hAnsi="Times New Roman" w:cs="Times New Roman"/>
                <w:sz w:val="20"/>
                <w:szCs w:val="20"/>
              </w:rPr>
              <w:t>Sugeng Triyono, Aprian Mandala Putra, Mohammad Amin, Agus Haryanto* (2022)</w:t>
            </w:r>
          </w:p>
        </w:tc>
        <w:tc>
          <w:tcPr>
            <w:tcW w:w="1397" w:type="pct"/>
          </w:tcPr>
          <w:p w14:paraId="19E12E58" w14:textId="3705EA23" w:rsidR="0026148A" w:rsidRPr="00CD3D91" w:rsidRDefault="00332A40" w:rsidP="00FC671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</w:pPr>
            <w:r w:rsidRPr="00CD3D9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6F4F0"/>
              </w:rPr>
              <w:t>International Journal on Advanced Science. Engineering, and  Infornation Technology</w:t>
            </w:r>
          </w:p>
        </w:tc>
      </w:tr>
    </w:tbl>
    <w:p w14:paraId="3410BF38" w14:textId="77777777" w:rsidR="00E902AC" w:rsidRPr="00BA766D" w:rsidRDefault="00E902AC" w:rsidP="00E902AC">
      <w:pPr>
        <w:spacing w:line="360" w:lineRule="auto"/>
        <w:rPr>
          <w:rFonts w:ascii="Arial" w:hAnsi="Arial" w:cs="Arial"/>
          <w:sz w:val="24"/>
          <w:szCs w:val="24"/>
          <w:lang w:eastAsia="ko-KR"/>
        </w:rPr>
      </w:pPr>
    </w:p>
    <w:p w14:paraId="01849BDE" w14:textId="77777777" w:rsidR="00E902AC" w:rsidRPr="00BA766D" w:rsidRDefault="00E902AC" w:rsidP="00E902AC">
      <w:pPr>
        <w:pStyle w:val="ListParagraph"/>
        <w:numPr>
          <w:ilvl w:val="2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  <w:lang w:eastAsia="ko-KR"/>
        </w:rPr>
      </w:pPr>
      <w:r w:rsidRPr="00BA766D">
        <w:rPr>
          <w:rFonts w:ascii="Arial" w:hAnsi="Arial" w:cs="Arial"/>
          <w:sz w:val="24"/>
          <w:szCs w:val="24"/>
          <w:lang w:eastAsia="ko-KR"/>
        </w:rPr>
        <w:t>Pemakalah Seminar Ilmiah (</w:t>
      </w:r>
      <w:r w:rsidRPr="00BA766D">
        <w:rPr>
          <w:rFonts w:ascii="Arial" w:hAnsi="Arial" w:cs="Arial"/>
          <w:i/>
          <w:sz w:val="24"/>
          <w:szCs w:val="24"/>
          <w:lang w:eastAsia="ko-KR"/>
        </w:rPr>
        <w:t>Oral Presentation</w:t>
      </w:r>
      <w:r w:rsidRPr="00BA766D">
        <w:rPr>
          <w:rFonts w:ascii="Arial" w:hAnsi="Arial" w:cs="Arial"/>
          <w:sz w:val="24"/>
          <w:szCs w:val="24"/>
          <w:lang w:eastAsia="ko-KR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99"/>
        <w:gridCol w:w="2524"/>
        <w:gridCol w:w="3296"/>
        <w:gridCol w:w="2297"/>
      </w:tblGrid>
      <w:tr w:rsidR="00E902AC" w:rsidRPr="00AD6514" w14:paraId="7C2E6C6D" w14:textId="77777777" w:rsidTr="00C510BA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C42ED" w14:textId="77777777" w:rsidR="00E902AC" w:rsidRPr="00AD6514" w:rsidRDefault="00E902AC" w:rsidP="00FC671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AD6514">
              <w:rPr>
                <w:rFonts w:ascii="Arial" w:hAnsi="Arial" w:cs="Arial"/>
                <w:color w:val="000000" w:themeColor="text1"/>
                <w:lang w:val="id-ID"/>
              </w:rPr>
              <w:t>Tahun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806F8B" w14:textId="77777777" w:rsidR="00E902AC" w:rsidRPr="00AD6514" w:rsidRDefault="00E902AC" w:rsidP="00FC671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AD6514">
              <w:rPr>
                <w:rFonts w:ascii="Arial" w:hAnsi="Arial" w:cs="Arial"/>
                <w:color w:val="000000" w:themeColor="text1"/>
                <w:lang w:val="id-ID"/>
              </w:rPr>
              <w:t>Nama Pertemuan Ilmiah/Seminar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43E697" w14:textId="77777777" w:rsidR="00E902AC" w:rsidRPr="00AD6514" w:rsidRDefault="00E902AC" w:rsidP="00FC671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AD6514">
              <w:rPr>
                <w:rFonts w:ascii="Arial" w:hAnsi="Arial" w:cs="Arial"/>
                <w:color w:val="000000" w:themeColor="text1"/>
                <w:lang w:val="id-ID"/>
              </w:rPr>
              <w:t>Judul Artikel Ilmiah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1E016" w14:textId="77777777" w:rsidR="00E902AC" w:rsidRPr="00AD6514" w:rsidRDefault="00E902AC" w:rsidP="00FC671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AD6514">
              <w:rPr>
                <w:rFonts w:ascii="Arial" w:hAnsi="Arial" w:cs="Arial"/>
                <w:color w:val="000000" w:themeColor="text1"/>
                <w:lang w:val="id-ID"/>
              </w:rPr>
              <w:t>Waktu dan Tempat</w:t>
            </w:r>
          </w:p>
        </w:tc>
      </w:tr>
      <w:tr w:rsidR="00E902AC" w:rsidRPr="00AD6514" w14:paraId="2E5DFE1E" w14:textId="77777777" w:rsidTr="00C51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8" w:type="pct"/>
          </w:tcPr>
          <w:p w14:paraId="1C0299E5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2009</w:t>
            </w:r>
          </w:p>
        </w:tc>
        <w:tc>
          <w:tcPr>
            <w:tcW w:w="1400" w:type="pct"/>
          </w:tcPr>
          <w:p w14:paraId="2AD6A941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 xml:space="preserve">Seminar Internasional Perhimpunan Teknik Pertanian Indonesia </w:t>
            </w:r>
          </w:p>
        </w:tc>
        <w:tc>
          <w:tcPr>
            <w:tcW w:w="1828" w:type="pct"/>
          </w:tcPr>
          <w:p w14:paraId="0827EBE6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Simple Refining Technique of Coconut Oil for Small Holder Industries</w:t>
            </w:r>
          </w:p>
        </w:tc>
        <w:tc>
          <w:tcPr>
            <w:tcW w:w="1274" w:type="pct"/>
          </w:tcPr>
          <w:p w14:paraId="7E917C64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>Desember, 2009 Bogor</w:t>
            </w:r>
          </w:p>
        </w:tc>
      </w:tr>
      <w:tr w:rsidR="00E902AC" w:rsidRPr="00AD6514" w14:paraId="5D9766EA" w14:textId="77777777" w:rsidTr="00C51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8" w:type="pct"/>
          </w:tcPr>
          <w:p w14:paraId="66EA8D0D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2009</w:t>
            </w:r>
          </w:p>
        </w:tc>
        <w:tc>
          <w:tcPr>
            <w:tcW w:w="1400" w:type="pct"/>
          </w:tcPr>
          <w:p w14:paraId="4F3228DA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>Seminar Sains dan Teknologi, dan Aplikasinya</w:t>
            </w:r>
          </w:p>
        </w:tc>
        <w:tc>
          <w:tcPr>
            <w:tcW w:w="1828" w:type="pct"/>
          </w:tcPr>
          <w:p w14:paraId="52561A12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fi-FI"/>
              </w:rPr>
            </w:pPr>
            <w:r w:rsidRPr="00AD6514">
              <w:rPr>
                <w:rFonts w:ascii="Arial" w:hAnsi="Arial" w:cs="Arial"/>
                <w:color w:val="000000" w:themeColor="text1"/>
                <w:lang w:val="fi-FI"/>
              </w:rPr>
              <w:t>Aplikasi Mathcad dan SAS untuk Penyelesaian Komposisi Termodinamika</w:t>
            </w:r>
          </w:p>
        </w:tc>
        <w:tc>
          <w:tcPr>
            <w:tcW w:w="1274" w:type="pct"/>
          </w:tcPr>
          <w:p w14:paraId="4C330D70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>16-17 November 2009 FMIPA Unila Bandar Lampung</w:t>
            </w:r>
          </w:p>
        </w:tc>
      </w:tr>
      <w:tr w:rsidR="00E902AC" w:rsidRPr="00AD6514" w14:paraId="232C8EC4" w14:textId="77777777" w:rsidTr="00C51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8" w:type="pct"/>
          </w:tcPr>
          <w:p w14:paraId="1454080F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2009</w:t>
            </w:r>
          </w:p>
        </w:tc>
        <w:tc>
          <w:tcPr>
            <w:tcW w:w="1400" w:type="pct"/>
          </w:tcPr>
          <w:p w14:paraId="76C5F43F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>Seminar Sains dan Teknologi dan Aplikasinya</w:t>
            </w:r>
          </w:p>
        </w:tc>
        <w:tc>
          <w:tcPr>
            <w:tcW w:w="1828" w:type="pct"/>
          </w:tcPr>
          <w:p w14:paraId="23381C0F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fi-FI"/>
              </w:rPr>
            </w:pPr>
            <w:r w:rsidRPr="00AD6514">
              <w:rPr>
                <w:rFonts w:ascii="Arial" w:hAnsi="Arial" w:cs="Arial"/>
                <w:color w:val="000000" w:themeColor="text1"/>
                <w:lang w:val="fi-FI"/>
              </w:rPr>
              <w:t>Rancangbangun Mesin Pencacah Bahan Kompos</w:t>
            </w:r>
          </w:p>
        </w:tc>
        <w:tc>
          <w:tcPr>
            <w:tcW w:w="1274" w:type="pct"/>
          </w:tcPr>
          <w:p w14:paraId="3A993900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>16-17 November 2009, FMIPA Unila. Bandar Lampung</w:t>
            </w:r>
          </w:p>
        </w:tc>
      </w:tr>
      <w:tr w:rsidR="00E902AC" w:rsidRPr="00AD6514" w14:paraId="0B3DD325" w14:textId="77777777" w:rsidTr="00C51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8" w:type="pct"/>
          </w:tcPr>
          <w:p w14:paraId="7F6DBFE7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2015</w:t>
            </w:r>
          </w:p>
        </w:tc>
        <w:tc>
          <w:tcPr>
            <w:tcW w:w="1400" w:type="pct"/>
          </w:tcPr>
          <w:p w14:paraId="306804CB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fi-FI"/>
              </w:rPr>
            </w:pPr>
            <w:r w:rsidRPr="00AD6514">
              <w:rPr>
                <w:rFonts w:ascii="Arial" w:hAnsi="Arial" w:cs="Arial"/>
                <w:color w:val="000000" w:themeColor="text1"/>
                <w:lang w:val="fi-FI"/>
              </w:rPr>
              <w:t>Seminar Nasional Perhimpunan Teknik Pertanian Indonesia (PERTETA)</w:t>
            </w:r>
          </w:p>
        </w:tc>
        <w:tc>
          <w:tcPr>
            <w:tcW w:w="1828" w:type="pct"/>
          </w:tcPr>
          <w:p w14:paraId="218CAD99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fi-FI"/>
              </w:rPr>
            </w:pPr>
            <w:r w:rsidRPr="00AD6514">
              <w:rPr>
                <w:rFonts w:ascii="Arial" w:hAnsi="Arial" w:cs="Arial"/>
                <w:color w:val="000000" w:themeColor="text1"/>
                <w:lang w:val="fi-FI"/>
              </w:rPr>
              <w:t>Kalibrasi Dan Validasi Sensor Suhu LM35 Dengan Mikrokontroler Arduino Mega Untuk Pengendalian Iklim Mikro Secara Otomatis</w:t>
            </w:r>
          </w:p>
        </w:tc>
        <w:tc>
          <w:tcPr>
            <w:tcW w:w="1274" w:type="pct"/>
          </w:tcPr>
          <w:p w14:paraId="2CEC95DC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>24-26 November 2015 UNSRI, Palembang</w:t>
            </w:r>
          </w:p>
        </w:tc>
      </w:tr>
      <w:tr w:rsidR="00E902AC" w:rsidRPr="00AD6514" w14:paraId="6EF49D03" w14:textId="77777777" w:rsidTr="00C51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8" w:type="pct"/>
          </w:tcPr>
          <w:p w14:paraId="5DD9EB16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2015</w:t>
            </w:r>
          </w:p>
        </w:tc>
        <w:tc>
          <w:tcPr>
            <w:tcW w:w="1400" w:type="pct"/>
          </w:tcPr>
          <w:p w14:paraId="0C1C911F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fi-FI"/>
              </w:rPr>
            </w:pPr>
            <w:r w:rsidRPr="00AD6514">
              <w:rPr>
                <w:rFonts w:ascii="Arial" w:hAnsi="Arial" w:cs="Arial"/>
                <w:color w:val="000000" w:themeColor="text1"/>
                <w:lang w:val="fi-FI"/>
              </w:rPr>
              <w:t>Seminar Nasional Perhimpunan Teknik Pertanian Indonesia (PERTETA)</w:t>
            </w:r>
          </w:p>
        </w:tc>
        <w:tc>
          <w:tcPr>
            <w:tcW w:w="1828" w:type="pct"/>
          </w:tcPr>
          <w:p w14:paraId="3EF81BD7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>Aplikasi Teknologi Irigasi Sprinkler Di Kelompok Tani Sayur Desa Margalestari- Lampung Selatan</w:t>
            </w:r>
          </w:p>
        </w:tc>
        <w:tc>
          <w:tcPr>
            <w:tcW w:w="1274" w:type="pct"/>
          </w:tcPr>
          <w:p w14:paraId="4F50EF2E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>24-26 November 2015 UNSRI, Palembang</w:t>
            </w:r>
          </w:p>
        </w:tc>
      </w:tr>
      <w:tr w:rsidR="00E902AC" w:rsidRPr="00AD6514" w14:paraId="33EA8D6E" w14:textId="77777777" w:rsidTr="00C51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8" w:type="pct"/>
          </w:tcPr>
          <w:p w14:paraId="39386C1C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2016</w:t>
            </w:r>
          </w:p>
        </w:tc>
        <w:tc>
          <w:tcPr>
            <w:tcW w:w="1400" w:type="pct"/>
          </w:tcPr>
          <w:p w14:paraId="449836ED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fi-FI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 xml:space="preserve">ISAE International Symposium, </w:t>
            </w:r>
          </w:p>
        </w:tc>
        <w:tc>
          <w:tcPr>
            <w:tcW w:w="1828" w:type="pct"/>
          </w:tcPr>
          <w:p w14:paraId="1E800A40" w14:textId="77777777" w:rsidR="00E902AC" w:rsidRPr="00AD6514" w:rsidRDefault="00516C5A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hyperlink r:id="rId9" w:history="1">
              <w:r w:rsidR="00E902AC" w:rsidRPr="00AD6514">
                <w:rPr>
                  <w:rStyle w:val="Hyperlink"/>
                  <w:rFonts w:ascii="Arial" w:hAnsi="Arial" w:cs="Arial"/>
                  <w:iCs/>
                  <w:color w:val="000000" w:themeColor="text1"/>
                  <w:lang w:val="en-GB"/>
                </w:rPr>
                <w:t>Developing Family-Size Biogas-Fueled Electric Generator.</w:t>
              </w:r>
            </w:hyperlink>
            <w:r w:rsidR="00E902AC" w:rsidRPr="00AD6514">
              <w:rPr>
                <w:rFonts w:ascii="Arial" w:hAnsi="Arial" w:cs="Arial"/>
                <w:color w:val="000000" w:themeColor="text1"/>
                <w:lang w:val="en-GB"/>
              </w:rPr>
              <w:t xml:space="preserve"> Haryanto, Agus and Triyono, Sugeng and Hasanudin, Udin (2016)</w:t>
            </w:r>
          </w:p>
        </w:tc>
        <w:tc>
          <w:tcPr>
            <w:tcW w:w="1274" w:type="pct"/>
          </w:tcPr>
          <w:p w14:paraId="3115FF29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August 9-11, 2016, Universitas Mataram, Lombok.</w:t>
            </w:r>
          </w:p>
        </w:tc>
      </w:tr>
      <w:tr w:rsidR="00E902AC" w:rsidRPr="00AD6514" w14:paraId="41E3CC47" w14:textId="77777777" w:rsidTr="00C51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8" w:type="pct"/>
          </w:tcPr>
          <w:p w14:paraId="48407E04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2016</w:t>
            </w:r>
          </w:p>
        </w:tc>
        <w:tc>
          <w:tcPr>
            <w:tcW w:w="1400" w:type="pct"/>
          </w:tcPr>
          <w:p w14:paraId="6D2F3D1C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 xml:space="preserve">Seminar Nasional Polinelas, </w:t>
            </w:r>
          </w:p>
        </w:tc>
        <w:tc>
          <w:tcPr>
            <w:tcW w:w="1828" w:type="pct"/>
          </w:tcPr>
          <w:p w14:paraId="48485D52" w14:textId="77777777" w:rsidR="00E902AC" w:rsidRPr="00AD6514" w:rsidRDefault="00516C5A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hyperlink r:id="rId10" w:history="1">
              <w:r w:rsidR="00E902AC" w:rsidRPr="00AD6514">
                <w:rPr>
                  <w:rStyle w:val="Hyperlink"/>
                  <w:rFonts w:ascii="Arial" w:hAnsi="Arial" w:cs="Arial"/>
                  <w:iCs/>
                  <w:color w:val="000000" w:themeColor="text1"/>
                  <w:lang w:val="en-GB"/>
                </w:rPr>
                <w:t>The Use Of Solid Digestat As Pak Choi (Brassica Rapa L.) Growing Media With Subsurface Irrigation System.</w:t>
              </w:r>
            </w:hyperlink>
            <w:r w:rsidR="00E902AC" w:rsidRPr="00AD6514">
              <w:rPr>
                <w:rFonts w:ascii="Arial" w:hAnsi="Arial" w:cs="Arial"/>
                <w:color w:val="000000" w:themeColor="text1"/>
                <w:lang w:val="en-GB"/>
              </w:rPr>
              <w:t xml:space="preserve"> Putra Sadewa, </w:t>
            </w:r>
            <w:r w:rsidR="00E902AC" w:rsidRPr="00AD6514">
              <w:rPr>
                <w:rFonts w:ascii="Arial" w:hAnsi="Arial" w:cs="Arial"/>
                <w:color w:val="000000" w:themeColor="text1"/>
                <w:lang w:val="en-GB"/>
              </w:rPr>
              <w:lastRenderedPageBreak/>
              <w:t>Dewa Putu And Rahman, Oktafri And Triyono, Sugeng (2016)</w:t>
            </w:r>
          </w:p>
        </w:tc>
        <w:tc>
          <w:tcPr>
            <w:tcW w:w="1274" w:type="pct"/>
          </w:tcPr>
          <w:p w14:paraId="1B310043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lastRenderedPageBreak/>
              <w:t>06 September 2016, Polinela Bandar Lampung.</w:t>
            </w:r>
          </w:p>
        </w:tc>
      </w:tr>
      <w:tr w:rsidR="00E902AC" w:rsidRPr="00AD6514" w14:paraId="46BE9C70" w14:textId="77777777" w:rsidTr="00C51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8" w:type="pct"/>
          </w:tcPr>
          <w:p w14:paraId="5B2093A3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2016</w:t>
            </w:r>
          </w:p>
        </w:tc>
        <w:tc>
          <w:tcPr>
            <w:tcW w:w="1400" w:type="pct"/>
          </w:tcPr>
          <w:p w14:paraId="0BCCB7DF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 xml:space="preserve">Seminar Nasional Sains, Matematika, Informatika, dan Aplikasinya (SMIAP), </w:t>
            </w:r>
          </w:p>
        </w:tc>
        <w:tc>
          <w:tcPr>
            <w:tcW w:w="1828" w:type="pct"/>
          </w:tcPr>
          <w:p w14:paraId="47B6AFD1" w14:textId="77777777" w:rsidR="00E902AC" w:rsidRPr="00AD6514" w:rsidRDefault="00516C5A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hyperlink r:id="rId11" w:history="1">
              <w:r w:rsidR="00E902AC" w:rsidRPr="00AD6514">
                <w:rPr>
                  <w:rStyle w:val="Hyperlink"/>
                  <w:rFonts w:ascii="Arial" w:hAnsi="Arial" w:cs="Arial"/>
                  <w:iCs/>
                  <w:color w:val="000000" w:themeColor="text1"/>
                  <w:lang w:val="sv-SE"/>
                </w:rPr>
                <w:t>Kinetika Pembuatan Biodiesel Dari Minyak Jelantah Melalui Reaksi Transesterifikasi Dengan Bantuan Gelombang Mikro.</w:t>
              </w:r>
            </w:hyperlink>
            <w:r w:rsidR="00E902AC" w:rsidRPr="00AD6514">
              <w:rPr>
                <w:rFonts w:ascii="Arial" w:hAnsi="Arial" w:cs="Arial"/>
                <w:color w:val="000000" w:themeColor="text1"/>
                <w:lang w:val="sv-SE"/>
              </w:rPr>
              <w:t xml:space="preserve"> </w:t>
            </w:r>
            <w:r w:rsidR="00E902AC" w:rsidRPr="00AD6514">
              <w:rPr>
                <w:rFonts w:ascii="Arial" w:hAnsi="Arial" w:cs="Arial"/>
                <w:color w:val="000000" w:themeColor="text1"/>
                <w:lang w:val="en-GB"/>
              </w:rPr>
              <w:t>Renata, Melauren Oktavina And Haryanto, Agus And Triyono, Sugeng (2016)</w:t>
            </w:r>
          </w:p>
        </w:tc>
        <w:tc>
          <w:tcPr>
            <w:tcW w:w="1274" w:type="pct"/>
          </w:tcPr>
          <w:p w14:paraId="4683BB8B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>26-27 Oktober 2016, Universitas Lampung.</w:t>
            </w:r>
          </w:p>
        </w:tc>
      </w:tr>
      <w:tr w:rsidR="00E902AC" w:rsidRPr="00AD6514" w14:paraId="3907AE3F" w14:textId="77777777" w:rsidTr="00C51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8" w:type="pct"/>
          </w:tcPr>
          <w:p w14:paraId="19843F78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2016</w:t>
            </w:r>
          </w:p>
        </w:tc>
        <w:tc>
          <w:tcPr>
            <w:tcW w:w="1400" w:type="pct"/>
          </w:tcPr>
          <w:p w14:paraId="01839CB7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>Seminar Nasional Perteta Sumatra Barat</w:t>
            </w:r>
          </w:p>
        </w:tc>
        <w:tc>
          <w:tcPr>
            <w:tcW w:w="1828" w:type="pct"/>
          </w:tcPr>
          <w:p w14:paraId="311FBBD9" w14:textId="77777777" w:rsidR="00E902AC" w:rsidRPr="00AD6514" w:rsidRDefault="00516C5A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hyperlink r:id="rId12" w:history="1">
              <w:r w:rsidR="00E902AC" w:rsidRPr="00AD6514">
                <w:rPr>
                  <w:rStyle w:val="Hyperlink"/>
                  <w:rFonts w:ascii="Arial" w:hAnsi="Arial" w:cs="Arial"/>
                  <w:iCs/>
                  <w:color w:val="000000" w:themeColor="text1"/>
                  <w:lang w:val="en-GB"/>
                </w:rPr>
                <w:t>Performance Of A Continuous Treatment Of Tofu Processing Industry Wastewater Using Phosphate Rock As The Filter Medium.</w:t>
              </w:r>
            </w:hyperlink>
            <w:r w:rsidR="00E902AC" w:rsidRPr="00AD6514">
              <w:rPr>
                <w:rFonts w:ascii="Arial" w:hAnsi="Arial" w:cs="Arial"/>
                <w:color w:val="000000" w:themeColor="text1"/>
                <w:lang w:val="en-GB"/>
              </w:rPr>
              <w:t>, Triyono, Sugeng And Nirwana, Sindya And Lanya, Budianto (2016)</w:t>
            </w:r>
          </w:p>
        </w:tc>
        <w:tc>
          <w:tcPr>
            <w:tcW w:w="1274" w:type="pct"/>
          </w:tcPr>
          <w:p w14:paraId="2976437C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>4-6 November 2016, Univarsitas Andalas Padang Sumatra Barat.</w:t>
            </w:r>
          </w:p>
        </w:tc>
      </w:tr>
      <w:tr w:rsidR="00E902AC" w:rsidRPr="00AD6514" w14:paraId="66566335" w14:textId="77777777" w:rsidTr="00C51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8" w:type="pct"/>
          </w:tcPr>
          <w:p w14:paraId="76B47FF0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2017</w:t>
            </w:r>
          </w:p>
        </w:tc>
        <w:tc>
          <w:tcPr>
            <w:tcW w:w="1400" w:type="pct"/>
          </w:tcPr>
          <w:p w14:paraId="059D02A4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fi-FI"/>
              </w:rPr>
            </w:pPr>
            <w:r w:rsidRPr="00AD6514">
              <w:rPr>
                <w:rFonts w:ascii="Arial" w:hAnsi="Arial" w:cs="Arial"/>
                <w:color w:val="000000" w:themeColor="text1"/>
                <w:lang w:val="fi-FI"/>
              </w:rPr>
              <w:t>Seminar Nasional Perhimpunan Teknik Pertanian Indonesia (PERTETA)</w:t>
            </w:r>
          </w:p>
        </w:tc>
        <w:tc>
          <w:tcPr>
            <w:tcW w:w="1828" w:type="pct"/>
          </w:tcPr>
          <w:p w14:paraId="737B0925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 xml:space="preserve"> </w:t>
            </w:r>
            <w:hyperlink r:id="rId13" w:history="1">
              <w:r w:rsidRPr="00AD6514">
                <w:rPr>
                  <w:rStyle w:val="Hyperlink"/>
                  <w:rFonts w:ascii="Arial" w:hAnsi="Arial" w:cs="Arial"/>
                  <w:iCs/>
                  <w:color w:val="000000" w:themeColor="text1"/>
                  <w:lang w:val="sv-SE"/>
                </w:rPr>
                <w:t>Sistem ”LELE-AZOLLA” Sebagai Solusi yang Berkelanjutan Untuk Mengatasi Pencemaran Lingkungan Sekaligus Mendapatkan Bahan Pakan.</w:t>
              </w:r>
            </w:hyperlink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 xml:space="preserve"> </w:t>
            </w: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Triyono, Sugeng and Arafat, Fanya Alfacia and Rahmawati, Winda and Amin, M (2017)</w:t>
            </w:r>
          </w:p>
        </w:tc>
        <w:tc>
          <w:tcPr>
            <w:tcW w:w="1274" w:type="pct"/>
          </w:tcPr>
          <w:p w14:paraId="521AB9CA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sv-SE"/>
              </w:rPr>
            </w:pPr>
            <w:r w:rsidRPr="00AD6514">
              <w:rPr>
                <w:rFonts w:ascii="Arial" w:hAnsi="Arial" w:cs="Arial"/>
                <w:color w:val="000000" w:themeColor="text1"/>
                <w:lang w:val="sv-SE"/>
              </w:rPr>
              <w:t>In: Semnar Nasonal Pameran Teknologi dan Kongres Perteta, 2-5 November 2017, Unsyiah Aceh</w:t>
            </w:r>
          </w:p>
        </w:tc>
      </w:tr>
      <w:tr w:rsidR="00E902AC" w:rsidRPr="00AD6514" w14:paraId="48C40F23" w14:textId="77777777" w:rsidTr="00C51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98" w:type="pct"/>
          </w:tcPr>
          <w:p w14:paraId="1B28C684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2017</w:t>
            </w:r>
          </w:p>
        </w:tc>
        <w:tc>
          <w:tcPr>
            <w:tcW w:w="1400" w:type="pct"/>
          </w:tcPr>
          <w:p w14:paraId="06547CC4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fi-FI"/>
              </w:rPr>
            </w:pPr>
            <w:r w:rsidRPr="00AD6514">
              <w:rPr>
                <w:rFonts w:ascii="Arial" w:hAnsi="Arial" w:cs="Arial"/>
                <w:color w:val="000000" w:themeColor="text1"/>
                <w:lang w:val="fi-FI"/>
              </w:rPr>
              <w:t>Seminar Nasional Perhimpunan Teknik Pertanian Indonesia (PERTETA)</w:t>
            </w:r>
          </w:p>
        </w:tc>
        <w:tc>
          <w:tcPr>
            <w:tcW w:w="1828" w:type="pct"/>
          </w:tcPr>
          <w:p w14:paraId="72431144" w14:textId="77777777" w:rsidR="00E902AC" w:rsidRPr="00AD6514" w:rsidRDefault="00516C5A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hyperlink r:id="rId14" w:history="1">
              <w:r w:rsidR="00E902AC" w:rsidRPr="00AD6514">
                <w:rPr>
                  <w:rStyle w:val="Hyperlink"/>
                  <w:rFonts w:ascii="Arial" w:hAnsi="Arial" w:cs="Arial"/>
                  <w:iCs/>
                  <w:color w:val="000000" w:themeColor="text1"/>
                  <w:lang w:val="en-GB"/>
                </w:rPr>
                <w:t>Application of microcontroller to control room environment of a mushroom house.</w:t>
              </w:r>
            </w:hyperlink>
            <w:r w:rsidR="00E902AC" w:rsidRPr="00AD6514">
              <w:rPr>
                <w:rFonts w:ascii="Arial" w:hAnsi="Arial" w:cs="Arial"/>
                <w:color w:val="000000" w:themeColor="text1"/>
                <w:lang w:val="en-GB"/>
              </w:rPr>
              <w:t xml:space="preserve">Triyono, Sugeng and Dermiyati, - and Lumbanraja, Jamalam and Pramono, Hanung and Probowo, Aditya H (2017) </w:t>
            </w:r>
          </w:p>
        </w:tc>
        <w:tc>
          <w:tcPr>
            <w:tcW w:w="1274" w:type="pct"/>
          </w:tcPr>
          <w:p w14:paraId="11FA4209" w14:textId="77777777" w:rsidR="00E902AC" w:rsidRPr="00AD6514" w:rsidRDefault="00E902AC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AD6514">
              <w:rPr>
                <w:rFonts w:ascii="Arial" w:hAnsi="Arial" w:cs="Arial"/>
                <w:color w:val="000000" w:themeColor="text1"/>
                <w:lang w:val="en-GB"/>
              </w:rPr>
              <w:t>In: International Seminar on Strengthening Food Security ...(Perteta), August, 10-12 2017, Emersia Hotel Bandar Lampung.</w:t>
            </w:r>
          </w:p>
        </w:tc>
      </w:tr>
      <w:tr w:rsidR="00C510BA" w:rsidRPr="00AD6514" w14:paraId="0EF5FE36" w14:textId="77777777" w:rsidTr="00C51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93"/>
        </w:trPr>
        <w:tc>
          <w:tcPr>
            <w:tcW w:w="498" w:type="pct"/>
          </w:tcPr>
          <w:p w14:paraId="7103C3D5" w14:textId="7541D026" w:rsidR="00C510BA" w:rsidRPr="00AD6514" w:rsidRDefault="00C510BA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lastRenderedPageBreak/>
              <w:t>2019</w:t>
            </w:r>
          </w:p>
        </w:tc>
        <w:tc>
          <w:tcPr>
            <w:tcW w:w="1400" w:type="pct"/>
          </w:tcPr>
          <w:p w14:paraId="387CAA15" w14:textId="7900A6B2" w:rsidR="00C510BA" w:rsidRPr="00AD6514" w:rsidRDefault="00C510BA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fi-FI"/>
              </w:rPr>
            </w:pPr>
            <w:r>
              <w:rPr>
                <w:rFonts w:ascii="Arial" w:hAnsi="Arial" w:cs="Arial"/>
                <w:color w:val="47433F"/>
                <w:sz w:val="19"/>
                <w:szCs w:val="19"/>
                <w:shd w:val="clear" w:color="auto" w:fill="F6F4F0"/>
              </w:rPr>
              <w:t>In: The 3rd International Symposium on Agricultural and Biosystem Engineering, 6-8 Agustus 2019, South Sulawesi, Indonesia.</w:t>
            </w:r>
          </w:p>
        </w:tc>
        <w:tc>
          <w:tcPr>
            <w:tcW w:w="1828" w:type="pct"/>
          </w:tcPr>
          <w:p w14:paraId="2195AA18" w14:textId="7737EB67" w:rsidR="00C510BA" w:rsidRDefault="00C510BA" w:rsidP="00FC6717">
            <w:pPr>
              <w:pStyle w:val="Default"/>
              <w:spacing w:line="276" w:lineRule="auto"/>
            </w:pPr>
            <w:r>
              <w:rPr>
                <w:rStyle w:val="Emphasis"/>
                <w:rFonts w:ascii="Arial" w:hAnsi="Arial" w:cs="Arial"/>
                <w:color w:val="47433F"/>
                <w:sz w:val="19"/>
                <w:szCs w:val="19"/>
                <w:shd w:val="clear" w:color="auto" w:fill="F6F4F0"/>
              </w:rPr>
              <w:t>The effect of three different containers of nutrient solution on the growth of vegetables cultured in DFT hydroponics.</w:t>
            </w:r>
            <w:r>
              <w:rPr>
                <w:rFonts w:ascii="Arial" w:hAnsi="Arial" w:cs="Arial"/>
                <w:color w:val="47433F"/>
                <w:sz w:val="19"/>
                <w:szCs w:val="19"/>
                <w:shd w:val="clear" w:color="auto" w:fill="F6F4F0"/>
              </w:rPr>
              <w:t> </w:t>
            </w:r>
            <w:r>
              <w:rPr>
                <w:rStyle w:val="personname"/>
                <w:rFonts w:ascii="Arial" w:hAnsi="Arial" w:cs="Arial"/>
                <w:color w:val="47433F"/>
                <w:sz w:val="19"/>
                <w:szCs w:val="19"/>
                <w:shd w:val="clear" w:color="auto" w:fill="F6F4F0"/>
              </w:rPr>
              <w:t>Triyono, Sugeng</w:t>
            </w:r>
            <w:r>
              <w:rPr>
                <w:rFonts w:ascii="Arial" w:hAnsi="Arial" w:cs="Arial"/>
                <w:color w:val="47433F"/>
                <w:sz w:val="19"/>
                <w:szCs w:val="19"/>
                <w:shd w:val="clear" w:color="auto" w:fill="F6F4F0"/>
              </w:rPr>
              <w:t> and </w:t>
            </w:r>
            <w:r>
              <w:rPr>
                <w:rStyle w:val="personname"/>
                <w:rFonts w:ascii="Arial" w:hAnsi="Arial" w:cs="Arial"/>
                <w:color w:val="47433F"/>
                <w:sz w:val="19"/>
                <w:szCs w:val="19"/>
                <w:shd w:val="clear" w:color="auto" w:fill="F6F4F0"/>
              </w:rPr>
              <w:t>Waluyo, Sri</w:t>
            </w:r>
            <w:r>
              <w:rPr>
                <w:rFonts w:ascii="Arial" w:hAnsi="Arial" w:cs="Arial"/>
                <w:color w:val="47433F"/>
                <w:sz w:val="19"/>
                <w:szCs w:val="19"/>
                <w:shd w:val="clear" w:color="auto" w:fill="F6F4F0"/>
              </w:rPr>
              <w:t> and </w:t>
            </w:r>
            <w:r>
              <w:rPr>
                <w:rStyle w:val="personname"/>
                <w:rFonts w:ascii="Arial" w:hAnsi="Arial" w:cs="Arial"/>
                <w:color w:val="47433F"/>
                <w:sz w:val="19"/>
                <w:szCs w:val="19"/>
                <w:shd w:val="clear" w:color="auto" w:fill="F6F4F0"/>
              </w:rPr>
              <w:t>Amin, M</w:t>
            </w:r>
            <w:r>
              <w:rPr>
                <w:rFonts w:ascii="Arial" w:hAnsi="Arial" w:cs="Arial"/>
                <w:color w:val="47433F"/>
                <w:sz w:val="19"/>
                <w:szCs w:val="19"/>
                <w:shd w:val="clear" w:color="auto" w:fill="F6F4F0"/>
              </w:rPr>
              <w:t> and </w:t>
            </w:r>
            <w:r>
              <w:rPr>
                <w:rStyle w:val="personname"/>
                <w:rFonts w:ascii="Arial" w:hAnsi="Arial" w:cs="Arial"/>
                <w:color w:val="47433F"/>
                <w:sz w:val="19"/>
                <w:szCs w:val="19"/>
                <w:shd w:val="clear" w:color="auto" w:fill="F6F4F0"/>
              </w:rPr>
              <w:t>Putra, Riko Masda</w:t>
            </w:r>
            <w:r>
              <w:rPr>
                <w:rFonts w:ascii="Arial" w:hAnsi="Arial" w:cs="Arial"/>
                <w:color w:val="47433F"/>
                <w:sz w:val="19"/>
                <w:szCs w:val="19"/>
                <w:shd w:val="clear" w:color="auto" w:fill="F6F4F0"/>
              </w:rPr>
              <w:t> (2019) </w:t>
            </w:r>
          </w:p>
        </w:tc>
        <w:tc>
          <w:tcPr>
            <w:tcW w:w="1274" w:type="pct"/>
          </w:tcPr>
          <w:p w14:paraId="05AB129F" w14:textId="717781B7" w:rsidR="00C510BA" w:rsidRPr="00AD6514" w:rsidRDefault="00C510BA" w:rsidP="00FC6717">
            <w:pPr>
              <w:pStyle w:val="Default"/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t>IOP Conference Series: Earth and Environmental Science</w:t>
            </w:r>
          </w:p>
        </w:tc>
      </w:tr>
    </w:tbl>
    <w:p w14:paraId="24859093" w14:textId="353966B4" w:rsidR="001009A3" w:rsidRDefault="001009A3"/>
    <w:p w14:paraId="69842C14" w14:textId="687FDE7C" w:rsidR="000B7CEF" w:rsidRPr="00BA766D" w:rsidRDefault="000B7CEF" w:rsidP="000B7CEF">
      <w:pPr>
        <w:pStyle w:val="ListParagraph"/>
        <w:numPr>
          <w:ilvl w:val="2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Melaksanakan Pengabdian Kepada Masyarakat</w:t>
      </w:r>
    </w:p>
    <w:p w14:paraId="431DFF97" w14:textId="27DFD62D" w:rsidR="000B7CEF" w:rsidRDefault="000B7CEF"/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01"/>
        <w:gridCol w:w="870"/>
        <w:gridCol w:w="5991"/>
        <w:gridCol w:w="1005"/>
        <w:gridCol w:w="639"/>
      </w:tblGrid>
      <w:tr w:rsidR="00BD634C" w:rsidRPr="0049068B" w14:paraId="2A3873B8" w14:textId="77777777" w:rsidTr="00BD634C">
        <w:trPr>
          <w:trHeight w:val="606"/>
        </w:trPr>
        <w:tc>
          <w:tcPr>
            <w:tcW w:w="305" w:type="pct"/>
          </w:tcPr>
          <w:p w14:paraId="21485D77" w14:textId="77777777" w:rsidR="00BD634C" w:rsidRPr="0049068B" w:rsidRDefault="00BD634C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No</w:t>
            </w:r>
          </w:p>
          <w:p w14:paraId="70E30C02" w14:textId="03B06611" w:rsidR="00BD634C" w:rsidRPr="0049068B" w:rsidRDefault="00BD634C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509" w:type="pct"/>
          </w:tcPr>
          <w:p w14:paraId="5150A5DB" w14:textId="77777777" w:rsidR="00BD634C" w:rsidRPr="0049068B" w:rsidRDefault="00BD634C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Tahun</w:t>
            </w:r>
          </w:p>
        </w:tc>
        <w:tc>
          <w:tcPr>
            <w:tcW w:w="3352" w:type="pct"/>
          </w:tcPr>
          <w:p w14:paraId="1DF7A996" w14:textId="77777777" w:rsidR="00BD634C" w:rsidRPr="0049068B" w:rsidRDefault="00BD634C" w:rsidP="005756ED">
            <w:pPr>
              <w:tabs>
                <w:tab w:val="left" w:pos="1260"/>
                <w:tab w:val="left" w:pos="2520"/>
                <w:tab w:val="left" w:pos="270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Judul Pengabdian Kepada Masyarakat</w:t>
            </w:r>
          </w:p>
        </w:tc>
        <w:tc>
          <w:tcPr>
            <w:tcW w:w="453" w:type="pct"/>
          </w:tcPr>
          <w:p w14:paraId="5EA863DD" w14:textId="4BC100CD" w:rsidR="00BD634C" w:rsidRPr="0049068B" w:rsidRDefault="00BD634C" w:rsidP="005756ED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Sumber</w:t>
            </w: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 xml:space="preserve"> Dana</w:t>
            </w:r>
          </w:p>
        </w:tc>
        <w:tc>
          <w:tcPr>
            <w:tcW w:w="381" w:type="pct"/>
          </w:tcPr>
          <w:p w14:paraId="4131AFF7" w14:textId="4C727F01" w:rsidR="00BD634C" w:rsidRPr="0049068B" w:rsidRDefault="00BD634C" w:rsidP="005756ED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(Juta Rp)</w:t>
            </w:r>
          </w:p>
        </w:tc>
      </w:tr>
      <w:tr w:rsidR="00386E0D" w:rsidRPr="0049068B" w14:paraId="1B87F03C" w14:textId="77777777" w:rsidTr="00BD634C">
        <w:tc>
          <w:tcPr>
            <w:tcW w:w="305" w:type="pct"/>
          </w:tcPr>
          <w:p w14:paraId="3701AFF3" w14:textId="3167EEDA" w:rsidR="000B7CEF" w:rsidRPr="0049068B" w:rsidRDefault="000B7CEF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</w:tcPr>
          <w:p w14:paraId="56C7DCCF" w14:textId="77777777" w:rsidR="000B7CEF" w:rsidRPr="0049068B" w:rsidRDefault="000B7CEF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2010</w:t>
            </w:r>
          </w:p>
        </w:tc>
        <w:tc>
          <w:tcPr>
            <w:tcW w:w="3352" w:type="pct"/>
          </w:tcPr>
          <w:p w14:paraId="4C6EE1BE" w14:textId="77777777" w:rsidR="000B7CEF" w:rsidRPr="0049068B" w:rsidRDefault="000B7CEF" w:rsidP="005756ED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Pendampingan Pembuatan Pupuk Kompos Untuk Tanaman Sayuran Di Kelompok Tani Dusun 12 Way Tebu Giting Atas Kabupaten Tanggamus (Ketua)</w:t>
            </w:r>
          </w:p>
        </w:tc>
        <w:tc>
          <w:tcPr>
            <w:tcW w:w="453" w:type="pct"/>
          </w:tcPr>
          <w:p w14:paraId="54D7091E" w14:textId="77777777" w:rsidR="000B7CEF" w:rsidRPr="0049068B" w:rsidRDefault="000B7CEF" w:rsidP="005756ED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IbM</w:t>
            </w:r>
          </w:p>
        </w:tc>
        <w:tc>
          <w:tcPr>
            <w:tcW w:w="381" w:type="pct"/>
          </w:tcPr>
          <w:p w14:paraId="5885AE98" w14:textId="77777777" w:rsidR="000B7CEF" w:rsidRPr="0049068B" w:rsidRDefault="000B7CEF" w:rsidP="005756ED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35</w:t>
            </w:r>
          </w:p>
        </w:tc>
      </w:tr>
      <w:tr w:rsidR="00386E0D" w:rsidRPr="0049068B" w14:paraId="4E75C6A5" w14:textId="77777777" w:rsidTr="00BD634C">
        <w:tc>
          <w:tcPr>
            <w:tcW w:w="305" w:type="pct"/>
          </w:tcPr>
          <w:p w14:paraId="7A8568CC" w14:textId="0A51609D" w:rsidR="000B7CEF" w:rsidRPr="0049068B" w:rsidRDefault="00386E0D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</w:tcPr>
          <w:p w14:paraId="6B1248ED" w14:textId="77777777" w:rsidR="000B7CEF" w:rsidRPr="0049068B" w:rsidRDefault="000B7CEF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2011</w:t>
            </w:r>
          </w:p>
        </w:tc>
        <w:tc>
          <w:tcPr>
            <w:tcW w:w="3352" w:type="pct"/>
          </w:tcPr>
          <w:p w14:paraId="37849ED0" w14:textId="77777777" w:rsidR="000B7CEF" w:rsidRPr="0049068B" w:rsidRDefault="000B7CEF" w:rsidP="00575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Optimalisasi Penggunaan Bioenergi dengan Biogas di Desa Bogorejo, Kec. Gedung Tataan, Kab. Pesawaran (Anggota)</w:t>
            </w:r>
          </w:p>
        </w:tc>
        <w:tc>
          <w:tcPr>
            <w:tcW w:w="453" w:type="pct"/>
          </w:tcPr>
          <w:p w14:paraId="75CD6EFF" w14:textId="77777777" w:rsidR="000B7CEF" w:rsidRPr="0049068B" w:rsidRDefault="000B7CEF" w:rsidP="00587545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Mandiri dan Permatep</w:t>
            </w:r>
          </w:p>
        </w:tc>
        <w:tc>
          <w:tcPr>
            <w:tcW w:w="381" w:type="pct"/>
          </w:tcPr>
          <w:p w14:paraId="652819E1" w14:textId="77777777" w:rsidR="000B7CEF" w:rsidRPr="0049068B" w:rsidRDefault="000B7CEF" w:rsidP="005756ED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3.5</w:t>
            </w:r>
          </w:p>
        </w:tc>
      </w:tr>
      <w:tr w:rsidR="0049068B" w:rsidRPr="0049068B" w14:paraId="7200D008" w14:textId="77777777" w:rsidTr="00BD634C">
        <w:tc>
          <w:tcPr>
            <w:tcW w:w="305" w:type="pct"/>
          </w:tcPr>
          <w:p w14:paraId="4ABAC0C8" w14:textId="285BC63A" w:rsidR="000B7CEF" w:rsidRPr="0049068B" w:rsidRDefault="00386E0D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" w:type="pct"/>
          </w:tcPr>
          <w:p w14:paraId="79828741" w14:textId="047B715E" w:rsidR="000B7CEF" w:rsidRPr="0049068B" w:rsidRDefault="00A40E1A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352" w:type="pct"/>
          </w:tcPr>
          <w:p w14:paraId="1F8BB736" w14:textId="2A435051" w:rsidR="000B7CEF" w:rsidRPr="0049068B" w:rsidRDefault="000B7CEF" w:rsidP="00575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Pelatihan Pembuatan Pupuk Organik Remah yang Diperkaya dengan Mikroba untuk Meningkatkan Kandungan Hara di Desa Margakaya Kec Jati Agung Kab Lampung Selatan</w:t>
            </w:r>
            <w:r w:rsidR="00A40E1A" w:rsidRPr="0049068B">
              <w:rPr>
                <w:rFonts w:ascii="Times New Roman" w:hAnsi="Times New Roman" w:cs="Times New Roman"/>
                <w:sz w:val="20"/>
                <w:szCs w:val="20"/>
              </w:rPr>
              <w:t xml:space="preserve"> (Anggota)</w:t>
            </w:r>
          </w:p>
        </w:tc>
        <w:tc>
          <w:tcPr>
            <w:tcW w:w="453" w:type="pct"/>
          </w:tcPr>
          <w:p w14:paraId="4E0049FD" w14:textId="7CD3584A" w:rsidR="000B7CEF" w:rsidRPr="0049068B" w:rsidRDefault="00A40E1A" w:rsidP="00587545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BLU Unila</w:t>
            </w:r>
          </w:p>
        </w:tc>
        <w:tc>
          <w:tcPr>
            <w:tcW w:w="381" w:type="pct"/>
          </w:tcPr>
          <w:p w14:paraId="7C2351AA" w14:textId="3552ED09" w:rsidR="000B7CEF" w:rsidRPr="0049068B" w:rsidRDefault="00A40E1A" w:rsidP="005756ED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9068B" w:rsidRPr="0049068B" w14:paraId="50B9FFE7" w14:textId="77777777" w:rsidTr="00BD634C">
        <w:tc>
          <w:tcPr>
            <w:tcW w:w="305" w:type="pct"/>
          </w:tcPr>
          <w:p w14:paraId="00D07655" w14:textId="4B320890" w:rsidR="00A40E1A" w:rsidRPr="0049068B" w:rsidRDefault="00386E0D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</w:tcPr>
          <w:p w14:paraId="585841B1" w14:textId="17FF9686" w:rsidR="00A40E1A" w:rsidRPr="0049068B" w:rsidRDefault="00A40E1A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352" w:type="pct"/>
          </w:tcPr>
          <w:p w14:paraId="4CDD0096" w14:textId="33361F29" w:rsidR="00A40E1A" w:rsidRPr="0049068B" w:rsidRDefault="00A40E1A" w:rsidP="00575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Pelatihan Pengelolaan Air Limbah Agroindustri Skala Kecil (Anggota)</w:t>
            </w:r>
          </w:p>
        </w:tc>
        <w:tc>
          <w:tcPr>
            <w:tcW w:w="453" w:type="pct"/>
          </w:tcPr>
          <w:p w14:paraId="556C6544" w14:textId="0FE12416" w:rsidR="00A40E1A" w:rsidRPr="0049068B" w:rsidRDefault="00A40E1A" w:rsidP="00587545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PKM Institusi</w:t>
            </w:r>
          </w:p>
        </w:tc>
        <w:tc>
          <w:tcPr>
            <w:tcW w:w="381" w:type="pct"/>
          </w:tcPr>
          <w:p w14:paraId="3A75B553" w14:textId="493E255F" w:rsidR="00A40E1A" w:rsidRPr="0049068B" w:rsidRDefault="00A40E1A" w:rsidP="005756ED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9068B" w:rsidRPr="0049068B" w14:paraId="0B5BDE4C" w14:textId="77777777" w:rsidTr="00BD634C">
        <w:tc>
          <w:tcPr>
            <w:tcW w:w="305" w:type="pct"/>
          </w:tcPr>
          <w:p w14:paraId="65FF64D8" w14:textId="07520E3D" w:rsidR="00A40E1A" w:rsidRPr="0049068B" w:rsidRDefault="00386E0D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" w:type="pct"/>
          </w:tcPr>
          <w:p w14:paraId="11CC9C32" w14:textId="62084F56" w:rsidR="00A40E1A" w:rsidRPr="0049068B" w:rsidRDefault="00A40E1A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52" w:type="pct"/>
          </w:tcPr>
          <w:p w14:paraId="7190E8F4" w14:textId="1FE16105" w:rsidR="00A40E1A" w:rsidRPr="0049068B" w:rsidRDefault="00A40E1A" w:rsidP="00A40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Pengenalan Budidaya Sayuran Hidroponik Kepada Anak- Anak Usia Dini (Taman Kanak-Kanak)</w:t>
            </w:r>
            <w:r w:rsidR="00587545" w:rsidRPr="0049068B">
              <w:rPr>
                <w:rFonts w:ascii="Times New Roman" w:hAnsi="Times New Roman" w:cs="Times New Roman"/>
                <w:sz w:val="20"/>
                <w:szCs w:val="20"/>
              </w:rPr>
              <w:t xml:space="preserve"> (Anggota)</w:t>
            </w:r>
          </w:p>
        </w:tc>
        <w:tc>
          <w:tcPr>
            <w:tcW w:w="453" w:type="pct"/>
          </w:tcPr>
          <w:p w14:paraId="5F45BAB8" w14:textId="06123CCB" w:rsidR="00A40E1A" w:rsidRPr="0049068B" w:rsidRDefault="00A40E1A" w:rsidP="00587545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PKM Unggulan Unila</w:t>
            </w:r>
          </w:p>
        </w:tc>
        <w:tc>
          <w:tcPr>
            <w:tcW w:w="381" w:type="pct"/>
          </w:tcPr>
          <w:p w14:paraId="11191C35" w14:textId="5EE85C06" w:rsidR="00A40E1A" w:rsidRPr="0049068B" w:rsidRDefault="00A40E1A" w:rsidP="005756ED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40E1A" w:rsidRPr="0049068B" w14:paraId="32219E8A" w14:textId="77777777" w:rsidTr="00BD634C">
        <w:tc>
          <w:tcPr>
            <w:tcW w:w="305" w:type="pct"/>
          </w:tcPr>
          <w:p w14:paraId="3965AF78" w14:textId="74236A82" w:rsidR="00A40E1A" w:rsidRPr="0049068B" w:rsidRDefault="00386E0D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9" w:type="pct"/>
          </w:tcPr>
          <w:p w14:paraId="0D094E49" w14:textId="6373C7AE" w:rsidR="00A40E1A" w:rsidRPr="0049068B" w:rsidRDefault="00A40E1A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352" w:type="pct"/>
          </w:tcPr>
          <w:p w14:paraId="390D0922" w14:textId="5F6B0C12" w:rsidR="00A40E1A" w:rsidRPr="0049068B" w:rsidRDefault="00A40E1A" w:rsidP="00A40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Penerapan Chopper Rotary Drum pada Pelatihan Pembuatan Pakan Silase di Desa Suko Binangun, Kec Way Seputih, Lampung Tengah</w:t>
            </w:r>
            <w:r w:rsidR="005157E5" w:rsidRPr="0049068B">
              <w:rPr>
                <w:rFonts w:ascii="Times New Roman" w:hAnsi="Times New Roman" w:cs="Times New Roman"/>
                <w:sz w:val="20"/>
                <w:szCs w:val="20"/>
              </w:rPr>
              <w:t xml:space="preserve"> (Ketua)</w:t>
            </w:r>
          </w:p>
        </w:tc>
        <w:tc>
          <w:tcPr>
            <w:tcW w:w="453" w:type="pct"/>
          </w:tcPr>
          <w:p w14:paraId="4424232F" w14:textId="0E0208E1" w:rsidR="00A40E1A" w:rsidRPr="0049068B" w:rsidRDefault="00A40E1A" w:rsidP="00587545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BLU FP Unila</w:t>
            </w:r>
          </w:p>
        </w:tc>
        <w:tc>
          <w:tcPr>
            <w:tcW w:w="381" w:type="pct"/>
          </w:tcPr>
          <w:p w14:paraId="3966A701" w14:textId="7F1B4BB8" w:rsidR="00A40E1A" w:rsidRPr="0049068B" w:rsidRDefault="00A40E1A" w:rsidP="005756ED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0E1A" w:rsidRPr="0049068B" w14:paraId="77D05485" w14:textId="77777777" w:rsidTr="00BD634C">
        <w:tc>
          <w:tcPr>
            <w:tcW w:w="305" w:type="pct"/>
          </w:tcPr>
          <w:p w14:paraId="51D477E8" w14:textId="3022DA67" w:rsidR="00A40E1A" w:rsidRPr="0049068B" w:rsidRDefault="00386E0D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9" w:type="pct"/>
          </w:tcPr>
          <w:p w14:paraId="5F08F36B" w14:textId="325217D1" w:rsidR="00A40E1A" w:rsidRPr="0049068B" w:rsidRDefault="00A40E1A" w:rsidP="00BD634C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352" w:type="pct"/>
          </w:tcPr>
          <w:p w14:paraId="756F3E8A" w14:textId="38719D9B" w:rsidR="00A40E1A" w:rsidRPr="0049068B" w:rsidRDefault="00386E0D" w:rsidP="00587545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ID"/>
              </w:rPr>
            </w:pPr>
            <w:r w:rsidRPr="00490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Pemasyarakatan Pupuk Kompos Pellet Di Petani Sayuran </w:t>
            </w:r>
            <w:r w:rsidR="00587545" w:rsidRPr="00490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0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Desa Marga Lestari Kec Jati Agung Lampung Selatan</w:t>
            </w:r>
            <w:r w:rsidR="00587545" w:rsidRPr="004906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(Ketua)</w:t>
            </w:r>
          </w:p>
        </w:tc>
        <w:tc>
          <w:tcPr>
            <w:tcW w:w="453" w:type="pct"/>
          </w:tcPr>
          <w:p w14:paraId="47BF18D6" w14:textId="37DE40DF" w:rsidR="00A40E1A" w:rsidRPr="0049068B" w:rsidRDefault="00A40E1A" w:rsidP="0058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BLU FP Unila</w:t>
            </w:r>
          </w:p>
        </w:tc>
        <w:tc>
          <w:tcPr>
            <w:tcW w:w="381" w:type="pct"/>
          </w:tcPr>
          <w:p w14:paraId="0928A861" w14:textId="646B7A0F" w:rsidR="00A40E1A" w:rsidRPr="0049068B" w:rsidRDefault="00A40E1A" w:rsidP="00A40E1A">
            <w:pPr>
              <w:tabs>
                <w:tab w:val="left" w:pos="1260"/>
                <w:tab w:val="left" w:pos="2520"/>
                <w:tab w:val="left" w:pos="27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625CD39" w14:textId="7EC76942" w:rsidR="00734397" w:rsidRDefault="00734397"/>
    <w:p w14:paraId="4A35B946" w14:textId="77777777" w:rsidR="00734397" w:rsidRDefault="00734397" w:rsidP="00734397">
      <w:pPr>
        <w:pStyle w:val="BodyText"/>
        <w:ind w:left="160" w:right="315"/>
        <w:jc w:val="both"/>
      </w:pPr>
      <w:r>
        <w:t>Semua data yang saya isikan dan tercantum dalam biodata ini adalah benar dan dapat dipertanggungjawabkan secara hukum. Apabila di kemudian hari ternyata dijumpai ketidak- sesuaian dengan kenyataan, saya sanggup menerima risikonya.</w:t>
      </w:r>
    </w:p>
    <w:p w14:paraId="5DF2D834" w14:textId="77777777" w:rsidR="00734397" w:rsidRDefault="00734397" w:rsidP="00734397">
      <w:pPr>
        <w:pStyle w:val="BodyText"/>
      </w:pPr>
    </w:p>
    <w:p w14:paraId="0A4F225C" w14:textId="1EA8879E" w:rsidR="00CC0861" w:rsidRDefault="00CC0861" w:rsidP="00CC0861">
      <w:pPr>
        <w:pStyle w:val="BodyText"/>
        <w:ind w:left="4536" w:right="237"/>
      </w:pPr>
      <w:r>
        <w:rPr>
          <w:noProof/>
          <w:lang w:val="id-ID" w:eastAsia="id-ID"/>
        </w:rPr>
        <w:drawing>
          <wp:anchor distT="0" distB="0" distL="0" distR="0" simplePos="0" relativeHeight="251659264" behindDoc="1" locked="0" layoutInCell="1" allowOverlap="1" wp14:anchorId="2BE80858" wp14:editId="61E2CF9A">
            <wp:simplePos x="0" y="0"/>
            <wp:positionH relativeFrom="page">
              <wp:posOffset>4142602</wp:posOffset>
            </wp:positionH>
            <wp:positionV relativeFrom="paragraph">
              <wp:posOffset>127166</wp:posOffset>
            </wp:positionV>
            <wp:extent cx="1359673" cy="1000966"/>
            <wp:effectExtent l="0" t="0" r="0" b="889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673" cy="1000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397">
        <w:t xml:space="preserve">Bandar Lampung, </w:t>
      </w:r>
      <w:r w:rsidR="00153459">
        <w:t>2</w:t>
      </w:r>
      <w:r w:rsidR="00734397">
        <w:t xml:space="preserve"> </w:t>
      </w:r>
      <w:r w:rsidR="00153459">
        <w:t>November</w:t>
      </w:r>
      <w:r>
        <w:t xml:space="preserve"> 2</w:t>
      </w:r>
      <w:r w:rsidR="00734397">
        <w:t>02</w:t>
      </w:r>
      <w:r w:rsidR="00153459">
        <w:t>2</w:t>
      </w:r>
      <w:r w:rsidR="00734397">
        <w:t xml:space="preserve"> </w:t>
      </w:r>
    </w:p>
    <w:p w14:paraId="485D19E2" w14:textId="337A8D3B" w:rsidR="00734397" w:rsidRDefault="00734397" w:rsidP="00CC0861">
      <w:pPr>
        <w:pStyle w:val="BodyText"/>
        <w:ind w:left="4536" w:right="237"/>
      </w:pPr>
      <w:r>
        <w:t>Dosen Ybs</w:t>
      </w:r>
    </w:p>
    <w:p w14:paraId="36B6C885" w14:textId="77777777" w:rsidR="00734397" w:rsidRDefault="00734397" w:rsidP="00734397">
      <w:pPr>
        <w:pStyle w:val="BodyText"/>
        <w:rPr>
          <w:sz w:val="26"/>
        </w:rPr>
      </w:pPr>
    </w:p>
    <w:p w14:paraId="1D3772DB" w14:textId="77777777" w:rsidR="00734397" w:rsidRDefault="00734397" w:rsidP="00734397">
      <w:pPr>
        <w:pStyle w:val="BodyText"/>
        <w:rPr>
          <w:sz w:val="26"/>
        </w:rPr>
      </w:pPr>
    </w:p>
    <w:p w14:paraId="6DD64390" w14:textId="77777777" w:rsidR="00CC0861" w:rsidRDefault="00CC0861" w:rsidP="00CC0861">
      <w:pPr>
        <w:pStyle w:val="BodyText"/>
        <w:ind w:left="4536" w:right="237"/>
      </w:pPr>
    </w:p>
    <w:p w14:paraId="1897F7C0" w14:textId="1908489C" w:rsidR="00CC0861" w:rsidRDefault="00734397" w:rsidP="00CC0861">
      <w:pPr>
        <w:pStyle w:val="BodyText"/>
        <w:ind w:left="4536" w:right="237"/>
      </w:pPr>
      <w:r>
        <w:t xml:space="preserve">(Dr. Ir. Sugeng Triyono, M.Sc) </w:t>
      </w:r>
    </w:p>
    <w:p w14:paraId="733DFB8B" w14:textId="721E89C3" w:rsidR="00734397" w:rsidRDefault="00734397" w:rsidP="00CC0861">
      <w:pPr>
        <w:pStyle w:val="BodyText"/>
        <w:ind w:left="4536" w:right="237"/>
      </w:pPr>
      <w:r>
        <w:t>NIP. 96112111987031004</w:t>
      </w:r>
    </w:p>
    <w:p w14:paraId="33ECF37C" w14:textId="77777777" w:rsidR="00734397" w:rsidRDefault="00734397"/>
    <w:sectPr w:rsidR="00734397" w:rsidSect="00E902A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5C2B" w14:textId="77777777" w:rsidR="00516C5A" w:rsidRDefault="00516C5A" w:rsidP="000B7CEF">
      <w:pPr>
        <w:spacing w:after="0" w:line="240" w:lineRule="auto"/>
      </w:pPr>
      <w:r>
        <w:separator/>
      </w:r>
    </w:p>
  </w:endnote>
  <w:endnote w:type="continuationSeparator" w:id="0">
    <w:p w14:paraId="6D104827" w14:textId="77777777" w:rsidR="00516C5A" w:rsidRDefault="00516C5A" w:rsidP="000B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91A9" w14:textId="77777777" w:rsidR="00516C5A" w:rsidRDefault="00516C5A" w:rsidP="000B7CEF">
      <w:pPr>
        <w:spacing w:after="0" w:line="240" w:lineRule="auto"/>
      </w:pPr>
      <w:r>
        <w:separator/>
      </w:r>
    </w:p>
  </w:footnote>
  <w:footnote w:type="continuationSeparator" w:id="0">
    <w:p w14:paraId="0CB220B3" w14:textId="77777777" w:rsidR="00516C5A" w:rsidRDefault="00516C5A" w:rsidP="000B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A4CC0"/>
    <w:multiLevelType w:val="multilevel"/>
    <w:tmpl w:val="7182FAD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AC"/>
    <w:rsid w:val="00010411"/>
    <w:rsid w:val="000B7CEF"/>
    <w:rsid w:val="001009A3"/>
    <w:rsid w:val="00133F2F"/>
    <w:rsid w:val="00153459"/>
    <w:rsid w:val="0026148A"/>
    <w:rsid w:val="00332A40"/>
    <w:rsid w:val="003633DF"/>
    <w:rsid w:val="00386E0D"/>
    <w:rsid w:val="003D2132"/>
    <w:rsid w:val="004738DC"/>
    <w:rsid w:val="0049068B"/>
    <w:rsid w:val="005157E5"/>
    <w:rsid w:val="00516C5A"/>
    <w:rsid w:val="005756ED"/>
    <w:rsid w:val="00587545"/>
    <w:rsid w:val="005C6BED"/>
    <w:rsid w:val="00603DC1"/>
    <w:rsid w:val="00641901"/>
    <w:rsid w:val="00734397"/>
    <w:rsid w:val="0077457A"/>
    <w:rsid w:val="00817AE5"/>
    <w:rsid w:val="00892AE5"/>
    <w:rsid w:val="00A40E1A"/>
    <w:rsid w:val="00BD634C"/>
    <w:rsid w:val="00C510BA"/>
    <w:rsid w:val="00CC0861"/>
    <w:rsid w:val="00CD3D91"/>
    <w:rsid w:val="00D03AA5"/>
    <w:rsid w:val="00D049C7"/>
    <w:rsid w:val="00DD7222"/>
    <w:rsid w:val="00E34277"/>
    <w:rsid w:val="00E902AC"/>
    <w:rsid w:val="00FC6717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16AC0A"/>
  <w15:chartTrackingRefBased/>
  <w15:docId w15:val="{1848E049-6494-4F0A-A6A1-651D802B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02AC"/>
    <w:pPr>
      <w:ind w:left="720"/>
      <w:contextualSpacing/>
    </w:pPr>
  </w:style>
  <w:style w:type="paragraph" w:customStyle="1" w:styleId="Default">
    <w:name w:val="Default"/>
    <w:uiPriority w:val="99"/>
    <w:rsid w:val="00E902AC"/>
    <w:pPr>
      <w:autoSpaceDE w:val="0"/>
      <w:autoSpaceDN w:val="0"/>
      <w:adjustRightInd w:val="0"/>
      <w:spacing w:after="0" w:line="240" w:lineRule="auto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table" w:styleId="TableGrid">
    <w:name w:val="Table Grid"/>
    <w:basedOn w:val="TableNormal"/>
    <w:rsid w:val="00E9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902A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E902AC"/>
  </w:style>
  <w:style w:type="character" w:customStyle="1" w:styleId="personname">
    <w:name w:val="person_name"/>
    <w:basedOn w:val="DefaultParagraphFont"/>
    <w:rsid w:val="00E34277"/>
  </w:style>
  <w:style w:type="character" w:styleId="Emphasis">
    <w:name w:val="Emphasis"/>
    <w:basedOn w:val="DefaultParagraphFont"/>
    <w:uiPriority w:val="20"/>
    <w:qFormat/>
    <w:rsid w:val="00E34277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734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43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EF"/>
  </w:style>
  <w:style w:type="paragraph" w:styleId="Footer">
    <w:name w:val="footer"/>
    <w:basedOn w:val="Normal"/>
    <w:link w:val="FooterChar"/>
    <w:uiPriority w:val="99"/>
    <w:unhideWhenUsed/>
    <w:rsid w:val="000B7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EF"/>
  </w:style>
  <w:style w:type="paragraph" w:styleId="Title">
    <w:name w:val="Title"/>
    <w:basedOn w:val="Normal"/>
    <w:link w:val="TitleChar"/>
    <w:uiPriority w:val="1"/>
    <w:qFormat/>
    <w:rsid w:val="00A40E1A"/>
    <w:pPr>
      <w:widowControl w:val="0"/>
      <w:autoSpaceDE w:val="0"/>
      <w:autoSpaceDN w:val="0"/>
      <w:spacing w:after="0" w:line="240" w:lineRule="auto"/>
      <w:ind w:left="1425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A40E1A"/>
    <w:rPr>
      <w:rFonts w:ascii="Calibri" w:eastAsia="Calibri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lppm.unila.ac.id/4503/" TargetMode="External"/><Relationship Id="rId13" Type="http://schemas.openxmlformats.org/officeDocument/2006/relationships/hyperlink" Target="http://repository.lppm.unila.ac.id/500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pository.lppm.unila.ac.id/362/" TargetMode="External"/><Relationship Id="rId12" Type="http://schemas.openxmlformats.org/officeDocument/2006/relationships/hyperlink" Target="http://repository.lppm.unila.ac.id/331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pository.lppm.unila.ac.id/1875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repository.lppm.unila.ac.id/31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lppm.unila.ac.id/2867/" TargetMode="External"/><Relationship Id="rId14" Type="http://schemas.openxmlformats.org/officeDocument/2006/relationships/hyperlink" Target="http://repository.lppm.unila.ac.id/50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Febryan Wisnu</dc:creator>
  <cp:keywords/>
  <dc:description/>
  <cp:lastModifiedBy>Sugeng Triyono</cp:lastModifiedBy>
  <cp:revision>5</cp:revision>
  <dcterms:created xsi:type="dcterms:W3CDTF">2021-08-01T10:41:00Z</dcterms:created>
  <dcterms:modified xsi:type="dcterms:W3CDTF">2022-11-02T01:54:00Z</dcterms:modified>
</cp:coreProperties>
</file>