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110" w:rsidRPr="00982B83" w:rsidRDefault="00FE482F" w:rsidP="00FE4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eastAsia="id-ID"/>
        </w:rPr>
      </w:pPr>
      <w:r w:rsidRPr="00982B83">
        <w:rPr>
          <w:rFonts w:ascii="Times New Roman" w:eastAsia="Times New Roman" w:hAnsi="Times New Roman" w:cs="Times New Roman"/>
          <w:b/>
          <w:sz w:val="24"/>
          <w:szCs w:val="24"/>
          <w:lang w:eastAsia="id-ID"/>
        </w:rPr>
        <w:t xml:space="preserve">CONSERVATION EFFORT </w:t>
      </w:r>
      <w:r w:rsidR="00442110" w:rsidRPr="00982B83">
        <w:rPr>
          <w:rFonts w:ascii="Times New Roman" w:eastAsia="Times New Roman" w:hAnsi="Times New Roman" w:cs="Times New Roman"/>
          <w:b/>
          <w:sz w:val="24"/>
          <w:szCs w:val="24"/>
          <w:lang w:val="id-ID" w:eastAsia="id-ID"/>
        </w:rPr>
        <w:t xml:space="preserve">of </w:t>
      </w:r>
      <w:r w:rsidR="007F6B4A" w:rsidRPr="007F6B4A">
        <w:rPr>
          <w:rFonts w:ascii="Times New Roman" w:eastAsia="Times New Roman" w:hAnsi="Times New Roman" w:cs="Times New Roman"/>
          <w:b/>
          <w:i/>
          <w:sz w:val="24"/>
          <w:szCs w:val="24"/>
          <w:lang w:eastAsia="id-ID"/>
        </w:rPr>
        <w:t>Acanthus ilicifolius</w:t>
      </w:r>
    </w:p>
    <w:p w:rsidR="00FE482F" w:rsidRPr="00982B83" w:rsidRDefault="00FE482F" w:rsidP="00FE4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eastAsia="id-ID"/>
        </w:rPr>
      </w:pPr>
      <w:r w:rsidRPr="00982B83">
        <w:rPr>
          <w:rFonts w:ascii="Times New Roman" w:eastAsia="Times New Roman" w:hAnsi="Times New Roman" w:cs="Times New Roman"/>
          <w:b/>
          <w:sz w:val="24"/>
          <w:szCs w:val="24"/>
          <w:lang w:eastAsia="id-ID"/>
        </w:rPr>
        <w:t xml:space="preserve"> IN LAMPUNG MANGROVE CENTER </w:t>
      </w:r>
    </w:p>
    <w:p w:rsidR="00FE482F" w:rsidRPr="00982B83" w:rsidRDefault="00FE482F" w:rsidP="00FE482F">
      <w:pPr>
        <w:spacing w:after="0" w:line="240" w:lineRule="auto"/>
        <w:jc w:val="center"/>
        <w:rPr>
          <w:rFonts w:ascii="Times New Roman" w:hAnsi="Times New Roman" w:cs="Times New Roman"/>
          <w:b/>
          <w:sz w:val="24"/>
          <w:szCs w:val="24"/>
        </w:rPr>
      </w:pPr>
    </w:p>
    <w:p w:rsidR="00FE482F" w:rsidRPr="00982B83" w:rsidRDefault="00FE482F" w:rsidP="00FE482F">
      <w:pPr>
        <w:spacing w:after="0" w:line="240" w:lineRule="auto"/>
        <w:jc w:val="center"/>
        <w:rPr>
          <w:rFonts w:ascii="Times New Roman" w:hAnsi="Times New Roman" w:cs="Times New Roman"/>
          <w:b/>
          <w:sz w:val="24"/>
          <w:szCs w:val="24"/>
        </w:rPr>
      </w:pPr>
    </w:p>
    <w:p w:rsidR="00FE482F" w:rsidRPr="008B67B3" w:rsidRDefault="00FE482F" w:rsidP="008B67B3">
      <w:pPr>
        <w:pStyle w:val="HTMLPreformatted"/>
        <w:jc w:val="center"/>
        <w:rPr>
          <w:rFonts w:ascii="Times New Roman" w:hAnsi="Times New Roman" w:cs="Times New Roman"/>
          <w:b/>
          <w:sz w:val="24"/>
          <w:szCs w:val="24"/>
          <w:vertAlign w:val="superscript"/>
        </w:rPr>
      </w:pPr>
      <w:r w:rsidRPr="00982B83">
        <w:rPr>
          <w:rFonts w:ascii="Times New Roman" w:hAnsi="Times New Roman" w:cs="Times New Roman"/>
          <w:b/>
          <w:sz w:val="24"/>
          <w:szCs w:val="24"/>
        </w:rPr>
        <w:t>Andari Mahardika Putri</w:t>
      </w:r>
      <w:r w:rsidR="008B67B3">
        <w:rPr>
          <w:rFonts w:ascii="Times New Roman" w:hAnsi="Times New Roman" w:cs="Times New Roman"/>
          <w:b/>
          <w:sz w:val="24"/>
          <w:szCs w:val="24"/>
          <w:vertAlign w:val="superscript"/>
        </w:rPr>
        <w:t>1</w:t>
      </w:r>
      <w:r w:rsidRPr="00982B83">
        <w:rPr>
          <w:rFonts w:ascii="Times New Roman" w:hAnsi="Times New Roman" w:cs="Times New Roman"/>
          <w:b/>
          <w:sz w:val="24"/>
          <w:szCs w:val="24"/>
        </w:rPr>
        <w:t>, Bainah Sari Dewi</w:t>
      </w:r>
      <w:r w:rsidR="008B67B3">
        <w:rPr>
          <w:rFonts w:ascii="Times New Roman" w:hAnsi="Times New Roman" w:cs="Times New Roman"/>
          <w:b/>
          <w:sz w:val="24"/>
          <w:szCs w:val="24"/>
          <w:vertAlign w:val="superscript"/>
        </w:rPr>
        <w:t>2</w:t>
      </w:r>
      <w:r w:rsidRPr="00982B83">
        <w:rPr>
          <w:rFonts w:ascii="Times New Roman" w:hAnsi="Times New Roman" w:cs="Times New Roman"/>
          <w:b/>
          <w:sz w:val="24"/>
          <w:szCs w:val="24"/>
        </w:rPr>
        <w:t>, Rudi Hilmanto</w:t>
      </w:r>
      <w:r w:rsidR="008B67B3">
        <w:rPr>
          <w:rFonts w:ascii="Times New Roman" w:hAnsi="Times New Roman" w:cs="Times New Roman"/>
          <w:b/>
          <w:sz w:val="24"/>
          <w:szCs w:val="24"/>
          <w:vertAlign w:val="superscript"/>
        </w:rPr>
        <w:t>3</w:t>
      </w:r>
    </w:p>
    <w:p w:rsidR="00FE482F" w:rsidRDefault="00BA2710" w:rsidP="008B67B3">
      <w:pPr>
        <w:pStyle w:val="HTMLPreformatted"/>
        <w:jc w:val="center"/>
        <w:rPr>
          <w:rFonts w:ascii="Times New Roman" w:hAnsi="Times New Roman" w:cs="Times New Roman"/>
          <w:sz w:val="24"/>
          <w:szCs w:val="24"/>
        </w:rPr>
      </w:pPr>
      <w:r>
        <w:rPr>
          <w:rFonts w:ascii="Times New Roman" w:hAnsi="Times New Roman" w:cs="Times New Roman"/>
          <w:sz w:val="24"/>
          <w:szCs w:val="24"/>
        </w:rPr>
        <w:t xml:space="preserve">1. </w:t>
      </w:r>
      <w:r w:rsidR="00FE482F" w:rsidRPr="00982B83">
        <w:rPr>
          <w:rFonts w:ascii="Times New Roman" w:hAnsi="Times New Roman" w:cs="Times New Roman"/>
          <w:sz w:val="24"/>
          <w:szCs w:val="24"/>
        </w:rPr>
        <w:t>Department of Forestry, Faculty of Agriculture, University of Lampung</w:t>
      </w:r>
    </w:p>
    <w:p w:rsidR="008B67B3" w:rsidRDefault="008B67B3" w:rsidP="008B67B3">
      <w:pPr>
        <w:spacing w:after="0" w:line="240" w:lineRule="auto"/>
        <w:jc w:val="center"/>
        <w:rPr>
          <w:rFonts w:ascii="Times New Roman" w:eastAsia="Times New Roman" w:hAnsi="Times New Roman" w:cs="Times New Roman"/>
          <w:sz w:val="24"/>
          <w:szCs w:val="24"/>
          <w:lang w:val="id-ID" w:eastAsia="id-ID"/>
        </w:rPr>
      </w:pPr>
      <w:r>
        <w:rPr>
          <w:rFonts w:ascii="Times New Roman" w:hAnsi="Times New Roman" w:cs="Times New Roman"/>
          <w:sz w:val="24"/>
          <w:szCs w:val="24"/>
        </w:rPr>
        <w:t xml:space="preserve">2. </w:t>
      </w:r>
      <w:r w:rsidRPr="008B67B3">
        <w:rPr>
          <w:rFonts w:ascii="Times New Roman" w:eastAsia="Times New Roman" w:hAnsi="Times New Roman" w:cs="Times New Roman"/>
          <w:sz w:val="24"/>
          <w:szCs w:val="24"/>
          <w:lang w:val="id-ID" w:eastAsia="id-ID"/>
        </w:rPr>
        <w:t>Chairman of the Centre for research and development of tropical biodeversitas</w:t>
      </w:r>
    </w:p>
    <w:p w:rsidR="00FE482F" w:rsidRPr="008B67B3" w:rsidRDefault="00FE482F" w:rsidP="008B67B3">
      <w:pPr>
        <w:spacing w:after="0" w:line="240" w:lineRule="auto"/>
        <w:jc w:val="center"/>
        <w:rPr>
          <w:rFonts w:ascii="Times New Roman" w:eastAsia="Times New Roman" w:hAnsi="Times New Roman" w:cs="Times New Roman"/>
          <w:sz w:val="24"/>
          <w:szCs w:val="24"/>
          <w:lang w:val="id-ID" w:eastAsia="id-ID"/>
        </w:rPr>
      </w:pPr>
      <w:r w:rsidRPr="00982B83">
        <w:rPr>
          <w:rFonts w:ascii="Times New Roman" w:hAnsi="Times New Roman" w:cs="Times New Roman"/>
          <w:sz w:val="24"/>
          <w:szCs w:val="24"/>
        </w:rPr>
        <w:t>Jl. Sumantri Brojonegoro No 1 Bandarlampung</w:t>
      </w:r>
    </w:p>
    <w:p w:rsidR="00FE482F" w:rsidRPr="00982B83" w:rsidRDefault="00FE482F" w:rsidP="008B67B3">
      <w:pPr>
        <w:spacing w:after="0" w:line="240" w:lineRule="auto"/>
        <w:jc w:val="center"/>
        <w:rPr>
          <w:rFonts w:ascii="Times New Roman" w:hAnsi="Times New Roman" w:cs="Times New Roman"/>
          <w:sz w:val="24"/>
          <w:szCs w:val="24"/>
        </w:rPr>
      </w:pPr>
      <w:r w:rsidRPr="00982B83">
        <w:rPr>
          <w:rFonts w:ascii="Times New Roman" w:hAnsi="Times New Roman" w:cs="Times New Roman"/>
          <w:sz w:val="24"/>
          <w:szCs w:val="24"/>
        </w:rPr>
        <w:t xml:space="preserve"> Email: </w:t>
      </w:r>
      <w:r w:rsidRPr="00982B83">
        <w:rPr>
          <w:rFonts w:ascii="Times New Roman" w:hAnsi="Times New Roman" w:cs="Times New Roman"/>
          <w:sz w:val="24"/>
          <w:szCs w:val="24"/>
          <w:u w:val="single"/>
          <w:lang w:val="id-ID"/>
        </w:rPr>
        <w:t>andarimahardika03</w:t>
      </w:r>
      <w:r w:rsidRPr="00982B83">
        <w:rPr>
          <w:rFonts w:ascii="Times New Roman" w:hAnsi="Times New Roman" w:cs="Times New Roman"/>
          <w:sz w:val="24"/>
          <w:szCs w:val="24"/>
          <w:u w:val="single"/>
        </w:rPr>
        <w:t>@gmail.com</w:t>
      </w:r>
    </w:p>
    <w:p w:rsidR="00FE482F" w:rsidRPr="00982B83" w:rsidRDefault="00FE482F" w:rsidP="008B67B3">
      <w:pPr>
        <w:spacing w:after="0" w:line="240" w:lineRule="auto"/>
        <w:jc w:val="center"/>
        <w:rPr>
          <w:rFonts w:ascii="Times New Roman" w:hAnsi="Times New Roman" w:cs="Times New Roman"/>
          <w:sz w:val="24"/>
          <w:szCs w:val="24"/>
          <w:lang w:val="id-ID"/>
        </w:rPr>
      </w:pPr>
      <w:r w:rsidRPr="00982B83">
        <w:rPr>
          <w:rFonts w:ascii="Times New Roman" w:hAnsi="Times New Roman" w:cs="Times New Roman"/>
          <w:sz w:val="24"/>
          <w:szCs w:val="24"/>
        </w:rPr>
        <w:t>Phone: 085</w:t>
      </w:r>
      <w:r w:rsidRPr="00982B83">
        <w:rPr>
          <w:rFonts w:ascii="Times New Roman" w:hAnsi="Times New Roman" w:cs="Times New Roman"/>
          <w:sz w:val="24"/>
          <w:szCs w:val="24"/>
          <w:lang w:val="id-ID"/>
        </w:rPr>
        <w:t>841443700</w:t>
      </w:r>
    </w:p>
    <w:p w:rsidR="00FE482F" w:rsidRPr="00982B83" w:rsidRDefault="00FE482F" w:rsidP="008B67B3">
      <w:pPr>
        <w:spacing w:after="0" w:line="480" w:lineRule="auto"/>
        <w:jc w:val="center"/>
        <w:rPr>
          <w:rFonts w:ascii="Times New Roman" w:hAnsi="Times New Roman" w:cs="Times New Roman"/>
          <w:b/>
          <w:sz w:val="24"/>
          <w:szCs w:val="24"/>
        </w:rPr>
      </w:pPr>
    </w:p>
    <w:p w:rsidR="00FE482F" w:rsidRPr="00982B83" w:rsidRDefault="00FE482F" w:rsidP="00FE482F">
      <w:pPr>
        <w:spacing w:after="0" w:line="480" w:lineRule="auto"/>
        <w:jc w:val="center"/>
        <w:rPr>
          <w:rFonts w:ascii="Times New Roman" w:hAnsi="Times New Roman" w:cs="Times New Roman"/>
          <w:b/>
          <w:sz w:val="24"/>
          <w:szCs w:val="24"/>
          <w:lang w:val="id-ID"/>
        </w:rPr>
      </w:pPr>
      <w:r w:rsidRPr="00982B83">
        <w:rPr>
          <w:rFonts w:ascii="Times New Roman" w:hAnsi="Times New Roman" w:cs="Times New Roman"/>
          <w:b/>
          <w:sz w:val="24"/>
          <w:szCs w:val="24"/>
        </w:rPr>
        <w:t>ABS</w:t>
      </w:r>
      <w:r w:rsidR="00E20C9E" w:rsidRPr="00982B83">
        <w:rPr>
          <w:rFonts w:ascii="Times New Roman" w:hAnsi="Times New Roman" w:cs="Times New Roman"/>
          <w:b/>
          <w:sz w:val="24"/>
          <w:szCs w:val="24"/>
          <w:lang w:val="id-ID"/>
        </w:rPr>
        <w:t>TRACT</w:t>
      </w:r>
    </w:p>
    <w:p w:rsidR="00FE482F" w:rsidRPr="00982B83" w:rsidRDefault="00FE482F" w:rsidP="00444979">
      <w:pPr>
        <w:spacing w:line="480" w:lineRule="auto"/>
        <w:rPr>
          <w:rFonts w:ascii="Times New Roman" w:hAnsi="Times New Roman" w:cs="Times New Roman"/>
          <w:sz w:val="24"/>
          <w:szCs w:val="24"/>
          <w:lang w:val="id-ID"/>
        </w:rPr>
      </w:pPr>
      <w:r w:rsidRPr="00982B83">
        <w:rPr>
          <w:rFonts w:ascii="Times New Roman" w:hAnsi="Times New Roman" w:cs="Times New Roman"/>
          <w:sz w:val="24"/>
          <w:szCs w:val="24"/>
        </w:rPr>
        <w:t>Jeruju (</w:t>
      </w:r>
      <w:r w:rsidR="007F6B4A" w:rsidRPr="007F6B4A">
        <w:rPr>
          <w:rFonts w:ascii="Times New Roman" w:hAnsi="Times New Roman" w:cs="Times New Roman"/>
          <w:i/>
          <w:sz w:val="24"/>
          <w:szCs w:val="24"/>
        </w:rPr>
        <w:t>Acanthus ilicifolius</w:t>
      </w:r>
      <w:r w:rsidR="00C44459" w:rsidRPr="00982B83">
        <w:rPr>
          <w:rFonts w:ascii="Times New Roman" w:hAnsi="Times New Roman" w:cs="Times New Roman"/>
          <w:sz w:val="24"/>
          <w:szCs w:val="24"/>
        </w:rPr>
        <w:t>) is naturally</w:t>
      </w:r>
      <w:r w:rsidR="00442110" w:rsidRPr="00982B83">
        <w:rPr>
          <w:rFonts w:ascii="Times New Roman" w:hAnsi="Times New Roman" w:cs="Times New Roman"/>
          <w:sz w:val="24"/>
          <w:szCs w:val="24"/>
          <w:lang w:val="id-ID"/>
        </w:rPr>
        <w:t xml:space="preserve"> herbs that</w:t>
      </w:r>
      <w:r w:rsidR="00C44459" w:rsidRPr="00982B83">
        <w:rPr>
          <w:rFonts w:ascii="Times New Roman" w:hAnsi="Times New Roman" w:cs="Times New Roman"/>
          <w:sz w:val="24"/>
          <w:szCs w:val="24"/>
        </w:rPr>
        <w:t xml:space="preserve"> found in area</w:t>
      </w:r>
      <w:r w:rsidRPr="00982B83">
        <w:rPr>
          <w:rFonts w:ascii="Times New Roman" w:hAnsi="Times New Roman" w:cs="Times New Roman"/>
          <w:sz w:val="24"/>
          <w:szCs w:val="24"/>
        </w:rPr>
        <w:t xml:space="preserve"> </w:t>
      </w:r>
      <w:r w:rsidR="00442110" w:rsidRPr="00982B83">
        <w:rPr>
          <w:rFonts w:ascii="Times New Roman" w:hAnsi="Times New Roman" w:cs="Times New Roman"/>
          <w:sz w:val="24"/>
          <w:szCs w:val="24"/>
        </w:rPr>
        <w:t>of  mangrove forest</w:t>
      </w:r>
      <w:r w:rsidRPr="00982B83">
        <w:rPr>
          <w:rFonts w:ascii="Times New Roman" w:hAnsi="Times New Roman" w:cs="Times New Roman"/>
          <w:sz w:val="24"/>
          <w:szCs w:val="24"/>
        </w:rPr>
        <w:t>. Jeruju is also used as an environmental indicator</w:t>
      </w:r>
      <w:r w:rsidR="00442110" w:rsidRPr="00982B83">
        <w:rPr>
          <w:rFonts w:ascii="Times New Roman" w:hAnsi="Times New Roman" w:cs="Times New Roman"/>
          <w:sz w:val="24"/>
          <w:szCs w:val="24"/>
        </w:rPr>
        <w:t xml:space="preserve"> for good maint</w:t>
      </w:r>
      <w:r w:rsidR="00442110" w:rsidRPr="00982B83">
        <w:rPr>
          <w:rFonts w:ascii="Times New Roman" w:hAnsi="Times New Roman" w:cs="Times New Roman"/>
          <w:sz w:val="24"/>
          <w:szCs w:val="24"/>
          <w:lang w:val="id-ID"/>
        </w:rPr>
        <w:t>anance</w:t>
      </w:r>
      <w:r w:rsidR="00C44459" w:rsidRPr="00982B83">
        <w:rPr>
          <w:rFonts w:ascii="Times New Roman" w:hAnsi="Times New Roman" w:cs="Times New Roman"/>
          <w:sz w:val="24"/>
          <w:szCs w:val="24"/>
        </w:rPr>
        <w:t xml:space="preserve"> of mangrove forest</w:t>
      </w:r>
      <w:r w:rsidRPr="00982B83">
        <w:rPr>
          <w:rFonts w:ascii="Times New Roman" w:hAnsi="Times New Roman" w:cs="Times New Roman"/>
          <w:sz w:val="24"/>
          <w:szCs w:val="24"/>
        </w:rPr>
        <w:t xml:space="preserve">. This study aims to identify the conservation efforts of </w:t>
      </w:r>
      <w:r w:rsidR="00C44459" w:rsidRPr="00982B83">
        <w:rPr>
          <w:rFonts w:ascii="Times New Roman" w:hAnsi="Times New Roman" w:cs="Times New Roman"/>
          <w:sz w:val="24"/>
          <w:szCs w:val="24"/>
        </w:rPr>
        <w:t xml:space="preserve"> </w:t>
      </w:r>
      <w:r w:rsidRPr="00982B83">
        <w:rPr>
          <w:rFonts w:ascii="Times New Roman" w:hAnsi="Times New Roman" w:cs="Times New Roman"/>
          <w:sz w:val="24"/>
          <w:szCs w:val="24"/>
        </w:rPr>
        <w:t>Margasari villagers related to the utilization of Jeruju (</w:t>
      </w:r>
      <w:r w:rsidR="007F6B4A" w:rsidRPr="007F6B4A">
        <w:rPr>
          <w:rFonts w:ascii="Times New Roman" w:hAnsi="Times New Roman" w:cs="Times New Roman"/>
          <w:i/>
          <w:sz w:val="24"/>
          <w:szCs w:val="24"/>
        </w:rPr>
        <w:t>Acanthus ilicifolius</w:t>
      </w:r>
      <w:r w:rsidR="00442110" w:rsidRPr="00982B83">
        <w:rPr>
          <w:rFonts w:ascii="Times New Roman" w:hAnsi="Times New Roman" w:cs="Times New Roman"/>
          <w:sz w:val="24"/>
          <w:szCs w:val="24"/>
        </w:rPr>
        <w:t>)</w:t>
      </w:r>
      <w:r w:rsidR="00442110" w:rsidRPr="00982B83">
        <w:rPr>
          <w:rFonts w:ascii="Times New Roman" w:hAnsi="Times New Roman" w:cs="Times New Roman"/>
          <w:sz w:val="24"/>
          <w:szCs w:val="24"/>
          <w:lang w:val="id-ID"/>
        </w:rPr>
        <w:t>. T</w:t>
      </w:r>
      <w:r w:rsidRPr="00982B83">
        <w:rPr>
          <w:rFonts w:ascii="Times New Roman" w:hAnsi="Times New Roman" w:cs="Times New Roman"/>
          <w:sz w:val="24"/>
          <w:szCs w:val="24"/>
        </w:rPr>
        <w:t xml:space="preserve">his research was conducted in </w:t>
      </w:r>
      <w:r w:rsidR="00E05876" w:rsidRPr="00982B83">
        <w:rPr>
          <w:rFonts w:ascii="Times New Roman" w:hAnsi="Times New Roman" w:cs="Times New Roman"/>
          <w:sz w:val="24"/>
          <w:szCs w:val="24"/>
          <w:lang w:val="id-ID"/>
        </w:rPr>
        <w:t>March</w:t>
      </w:r>
      <w:r w:rsidRPr="00982B83">
        <w:rPr>
          <w:rFonts w:ascii="Times New Roman" w:hAnsi="Times New Roman" w:cs="Times New Roman"/>
          <w:sz w:val="24"/>
          <w:szCs w:val="24"/>
        </w:rPr>
        <w:t xml:space="preserve"> 2017 in </w:t>
      </w:r>
      <w:r w:rsidR="00E20C9E" w:rsidRPr="00982B83">
        <w:rPr>
          <w:rFonts w:ascii="Times New Roman" w:hAnsi="Times New Roman" w:cs="Times New Roman"/>
          <w:sz w:val="24"/>
          <w:szCs w:val="24"/>
        </w:rPr>
        <w:t>Lampung Mangrove Center</w:t>
      </w:r>
      <w:r w:rsidR="00442110" w:rsidRPr="00982B83">
        <w:rPr>
          <w:rFonts w:ascii="Times New Roman" w:hAnsi="Times New Roman" w:cs="Times New Roman"/>
          <w:sz w:val="24"/>
          <w:szCs w:val="24"/>
          <w:lang w:val="id-ID"/>
        </w:rPr>
        <w:t>, Lampung Timur District, Lampung Province, Indonesia</w:t>
      </w:r>
      <w:r w:rsidRPr="00982B83">
        <w:rPr>
          <w:rFonts w:ascii="Times New Roman" w:hAnsi="Times New Roman" w:cs="Times New Roman"/>
          <w:sz w:val="24"/>
          <w:szCs w:val="24"/>
        </w:rPr>
        <w:t xml:space="preserve">. </w:t>
      </w:r>
      <w:r w:rsidR="00442110" w:rsidRPr="00982B83">
        <w:rPr>
          <w:rFonts w:ascii="Times New Roman" w:hAnsi="Times New Roman" w:cs="Times New Roman"/>
          <w:sz w:val="24"/>
          <w:szCs w:val="24"/>
          <w:lang w:val="id-ID"/>
        </w:rPr>
        <w:t xml:space="preserve">The research methods is </w:t>
      </w:r>
      <w:r w:rsidR="00442110" w:rsidRPr="00982B83">
        <w:rPr>
          <w:rFonts w:ascii="Times New Roman" w:hAnsi="Times New Roman" w:cs="Times New Roman"/>
          <w:sz w:val="24"/>
          <w:szCs w:val="24"/>
        </w:rPr>
        <w:t xml:space="preserve">questionnaire </w:t>
      </w:r>
      <w:r w:rsidRPr="00982B83">
        <w:rPr>
          <w:rFonts w:ascii="Times New Roman" w:hAnsi="Times New Roman" w:cs="Times New Roman"/>
          <w:sz w:val="24"/>
          <w:szCs w:val="24"/>
        </w:rPr>
        <w:t xml:space="preserve">with  97 female respondents. The result </w:t>
      </w:r>
      <w:r w:rsidR="00442110" w:rsidRPr="00982B83">
        <w:rPr>
          <w:rFonts w:ascii="Times New Roman" w:hAnsi="Times New Roman" w:cs="Times New Roman"/>
          <w:sz w:val="24"/>
          <w:szCs w:val="24"/>
          <w:lang w:val="id-ID"/>
        </w:rPr>
        <w:t>were described that the a</w:t>
      </w:r>
      <w:r w:rsidR="00442110" w:rsidRPr="00982B83">
        <w:rPr>
          <w:rFonts w:ascii="Times New Roman" w:hAnsi="Times New Roman" w:cs="Times New Roman"/>
          <w:sz w:val="24"/>
          <w:szCs w:val="24"/>
        </w:rPr>
        <w:t>spect</w:t>
      </w:r>
      <w:r w:rsidR="00C16E13" w:rsidRPr="00982B83">
        <w:rPr>
          <w:rFonts w:ascii="Times New Roman" w:hAnsi="Times New Roman" w:cs="Times New Roman"/>
          <w:sz w:val="24"/>
          <w:szCs w:val="24"/>
        </w:rPr>
        <w:t xml:space="preserve"> of Protection, w</w:t>
      </w:r>
      <w:r w:rsidR="00442110" w:rsidRPr="00982B83">
        <w:rPr>
          <w:rFonts w:ascii="Times New Roman" w:hAnsi="Times New Roman" w:cs="Times New Roman"/>
          <w:sz w:val="24"/>
          <w:szCs w:val="24"/>
        </w:rPr>
        <w:t>ith one activity t</w:t>
      </w:r>
      <w:r w:rsidR="00442110" w:rsidRPr="00982B83">
        <w:rPr>
          <w:rFonts w:ascii="Times New Roman" w:hAnsi="Times New Roman" w:cs="Times New Roman"/>
          <w:sz w:val="24"/>
          <w:szCs w:val="24"/>
          <w:lang w:val="id-ID"/>
        </w:rPr>
        <w:t xml:space="preserve">o protect of leaves </w:t>
      </w:r>
      <w:r w:rsidR="00442110" w:rsidRPr="00982B83">
        <w:rPr>
          <w:rFonts w:ascii="Times New Roman" w:hAnsi="Times New Roman" w:cs="Times New Roman"/>
          <w:i/>
          <w:sz w:val="24"/>
          <w:szCs w:val="24"/>
          <w:lang w:val="id-ID"/>
        </w:rPr>
        <w:t>Acanthus</w:t>
      </w:r>
      <w:r w:rsidR="00442110" w:rsidRPr="00982B83">
        <w:rPr>
          <w:rFonts w:ascii="Times New Roman" w:hAnsi="Times New Roman" w:cs="Times New Roman"/>
          <w:sz w:val="24"/>
          <w:szCs w:val="24"/>
        </w:rPr>
        <w:t xml:space="preserve"> 47%</w:t>
      </w:r>
      <w:r w:rsidR="00C16E13" w:rsidRPr="00982B83">
        <w:rPr>
          <w:rFonts w:ascii="Times New Roman" w:hAnsi="Times New Roman" w:cs="Times New Roman"/>
          <w:sz w:val="24"/>
          <w:szCs w:val="24"/>
        </w:rPr>
        <w:t>. Utilization aspect</w:t>
      </w:r>
      <w:r w:rsidR="00442110" w:rsidRPr="00982B83">
        <w:rPr>
          <w:rFonts w:ascii="Times New Roman" w:hAnsi="Times New Roman" w:cs="Times New Roman"/>
          <w:sz w:val="24"/>
          <w:szCs w:val="24"/>
          <w:lang w:val="id-ID"/>
        </w:rPr>
        <w:t>s</w:t>
      </w:r>
      <w:r w:rsidR="00442110" w:rsidRPr="00982B83">
        <w:rPr>
          <w:rFonts w:ascii="Times New Roman" w:hAnsi="Times New Roman" w:cs="Times New Roman"/>
          <w:sz w:val="24"/>
          <w:szCs w:val="24"/>
        </w:rPr>
        <w:t xml:space="preserve">, with five activities </w:t>
      </w:r>
      <w:r w:rsidR="00442110" w:rsidRPr="00982B83">
        <w:rPr>
          <w:rFonts w:ascii="Times New Roman" w:hAnsi="Times New Roman" w:cs="Times New Roman"/>
          <w:sz w:val="24"/>
          <w:szCs w:val="24"/>
          <w:lang w:val="id-ID"/>
        </w:rPr>
        <w:t>:</w:t>
      </w:r>
      <w:r w:rsidR="00C16E13" w:rsidRPr="00982B83">
        <w:rPr>
          <w:rFonts w:ascii="Times New Roman" w:hAnsi="Times New Roman" w:cs="Times New Roman"/>
          <w:sz w:val="24"/>
          <w:szCs w:val="24"/>
        </w:rPr>
        <w:t xml:space="preserve"> (1) non-timber forest products 100%; (2) utilizing environmental services 85.6%; (3) utilizing plants for food preparations 38.1%;</w:t>
      </w:r>
      <w:r w:rsidR="00442110" w:rsidRPr="00982B83">
        <w:rPr>
          <w:rFonts w:ascii="Times New Roman" w:hAnsi="Times New Roman" w:cs="Times New Roman"/>
          <w:sz w:val="24"/>
          <w:szCs w:val="24"/>
        </w:rPr>
        <w:t xml:space="preserve"> (4) utilizing plants to i</w:t>
      </w:r>
      <w:r w:rsidR="00442110" w:rsidRPr="00982B83">
        <w:rPr>
          <w:rFonts w:ascii="Times New Roman" w:hAnsi="Times New Roman" w:cs="Times New Roman"/>
          <w:sz w:val="24"/>
          <w:szCs w:val="24"/>
          <w:lang w:val="id-ID"/>
        </w:rPr>
        <w:t>ncrease</w:t>
      </w:r>
      <w:r w:rsidR="00C16E13" w:rsidRPr="00982B83">
        <w:rPr>
          <w:rFonts w:ascii="Times New Roman" w:hAnsi="Times New Roman" w:cs="Times New Roman"/>
          <w:sz w:val="24"/>
          <w:szCs w:val="24"/>
        </w:rPr>
        <w:t xml:space="preserve"> the economy </w:t>
      </w:r>
      <w:r w:rsidR="00442110" w:rsidRPr="00982B83">
        <w:rPr>
          <w:rFonts w:ascii="Times New Roman" w:hAnsi="Times New Roman" w:cs="Times New Roman"/>
          <w:sz w:val="24"/>
          <w:szCs w:val="24"/>
          <w:lang w:val="id-ID"/>
        </w:rPr>
        <w:t xml:space="preserve">of communities </w:t>
      </w:r>
      <w:r w:rsidR="00C16E13" w:rsidRPr="00982B83">
        <w:rPr>
          <w:rFonts w:ascii="Times New Roman" w:hAnsi="Times New Roman" w:cs="Times New Roman"/>
          <w:sz w:val="24"/>
          <w:szCs w:val="24"/>
        </w:rPr>
        <w:t>43.3%; (5) future utilization</w:t>
      </w:r>
      <w:r w:rsidR="003F284E" w:rsidRPr="00982B83">
        <w:rPr>
          <w:rFonts w:ascii="Times New Roman" w:hAnsi="Times New Roman" w:cs="Times New Roman"/>
          <w:sz w:val="24"/>
          <w:szCs w:val="24"/>
          <w:lang w:val="id-ID"/>
        </w:rPr>
        <w:t xml:space="preserve"> plant for the next generations</w:t>
      </w:r>
      <w:r w:rsidR="003F284E" w:rsidRPr="00982B83">
        <w:rPr>
          <w:rFonts w:ascii="Times New Roman" w:hAnsi="Times New Roman" w:cs="Times New Roman"/>
          <w:sz w:val="24"/>
          <w:szCs w:val="24"/>
        </w:rPr>
        <w:t xml:space="preserve"> </w:t>
      </w:r>
      <w:r w:rsidR="00C16E13" w:rsidRPr="00982B83">
        <w:rPr>
          <w:rFonts w:ascii="Times New Roman" w:hAnsi="Times New Roman" w:cs="Times New Roman"/>
          <w:sz w:val="24"/>
          <w:szCs w:val="24"/>
        </w:rPr>
        <w:t xml:space="preserve"> 50.5%. </w:t>
      </w:r>
      <w:r w:rsidR="00442110" w:rsidRPr="00982B83">
        <w:rPr>
          <w:rFonts w:ascii="Times New Roman" w:hAnsi="Times New Roman" w:cs="Times New Roman"/>
          <w:sz w:val="24"/>
          <w:szCs w:val="24"/>
          <w:lang w:val="id-ID"/>
        </w:rPr>
        <w:t xml:space="preserve">The aspect of </w:t>
      </w:r>
      <w:r w:rsidR="00442110" w:rsidRPr="00982B83">
        <w:rPr>
          <w:rFonts w:ascii="Times New Roman" w:hAnsi="Times New Roman" w:cs="Times New Roman"/>
          <w:sz w:val="24"/>
          <w:szCs w:val="24"/>
        </w:rPr>
        <w:t>Preservation</w:t>
      </w:r>
      <w:r w:rsidR="00C16E13" w:rsidRPr="00982B83">
        <w:rPr>
          <w:rFonts w:ascii="Times New Roman" w:hAnsi="Times New Roman" w:cs="Times New Roman"/>
          <w:sz w:val="24"/>
          <w:szCs w:val="24"/>
        </w:rPr>
        <w:t>, with two activi</w:t>
      </w:r>
      <w:r w:rsidR="00442110" w:rsidRPr="00982B83">
        <w:rPr>
          <w:rFonts w:ascii="Times New Roman" w:hAnsi="Times New Roman" w:cs="Times New Roman"/>
          <w:sz w:val="24"/>
          <w:szCs w:val="24"/>
        </w:rPr>
        <w:t xml:space="preserve">ties: (1) Preservation of </w:t>
      </w:r>
      <w:r w:rsidR="00442110" w:rsidRPr="00982B83">
        <w:rPr>
          <w:rFonts w:ascii="Times New Roman" w:hAnsi="Times New Roman" w:cs="Times New Roman"/>
          <w:i/>
          <w:sz w:val="24"/>
          <w:szCs w:val="24"/>
          <w:lang w:val="id-ID"/>
        </w:rPr>
        <w:t>Acanthus</w:t>
      </w:r>
      <w:r w:rsidR="00C16E13" w:rsidRPr="00982B83">
        <w:rPr>
          <w:rFonts w:ascii="Times New Roman" w:hAnsi="Times New Roman" w:cs="Times New Roman"/>
          <w:sz w:val="24"/>
          <w:szCs w:val="24"/>
        </w:rPr>
        <w:t xml:space="preserve"> leaves 43.3%; (2) preservation of environmental ecos</w:t>
      </w:r>
      <w:r w:rsidR="00275F4C" w:rsidRPr="00982B83">
        <w:rPr>
          <w:rFonts w:ascii="Times New Roman" w:hAnsi="Times New Roman" w:cs="Times New Roman"/>
          <w:sz w:val="24"/>
          <w:szCs w:val="24"/>
        </w:rPr>
        <w:t>ystem of mangrove forest 74,2%.</w:t>
      </w:r>
    </w:p>
    <w:p w:rsidR="00FE482F" w:rsidRPr="00982B83" w:rsidRDefault="00FE482F" w:rsidP="00444979">
      <w:pPr>
        <w:spacing w:line="480" w:lineRule="auto"/>
        <w:rPr>
          <w:rFonts w:ascii="Times New Roman" w:hAnsi="Times New Roman" w:cs="Times New Roman"/>
          <w:sz w:val="24"/>
          <w:szCs w:val="24"/>
        </w:rPr>
      </w:pPr>
      <w:r w:rsidRPr="00982B83">
        <w:rPr>
          <w:rFonts w:ascii="Times New Roman" w:hAnsi="Times New Roman" w:cs="Times New Roman"/>
          <w:sz w:val="24"/>
          <w:szCs w:val="24"/>
        </w:rPr>
        <w:t xml:space="preserve">Keywords: Conservation, </w:t>
      </w:r>
      <w:r w:rsidR="007F6B4A" w:rsidRPr="007F6B4A">
        <w:rPr>
          <w:rFonts w:ascii="Times New Roman" w:hAnsi="Times New Roman" w:cs="Times New Roman"/>
          <w:i/>
          <w:sz w:val="24"/>
          <w:szCs w:val="24"/>
        </w:rPr>
        <w:t>Acanthus ilicifolius</w:t>
      </w:r>
      <w:r w:rsidRPr="00982B83">
        <w:rPr>
          <w:rFonts w:ascii="Times New Roman" w:hAnsi="Times New Roman" w:cs="Times New Roman"/>
          <w:sz w:val="24"/>
          <w:szCs w:val="24"/>
        </w:rPr>
        <w:t>, Society, Lampung Mangrove Center.</w:t>
      </w:r>
    </w:p>
    <w:p w:rsidR="0008508E" w:rsidRPr="00982B83" w:rsidRDefault="00295110" w:rsidP="00295110">
      <w:pPr>
        <w:pStyle w:val="ListParagraph"/>
        <w:numPr>
          <w:ilvl w:val="0"/>
          <w:numId w:val="1"/>
        </w:numPr>
        <w:ind w:left="709" w:hanging="349"/>
        <w:jc w:val="center"/>
        <w:rPr>
          <w:rFonts w:ascii="Times New Roman" w:hAnsi="Times New Roman" w:cs="Times New Roman"/>
          <w:b/>
          <w:sz w:val="24"/>
          <w:szCs w:val="24"/>
          <w:lang w:val="id-ID"/>
        </w:rPr>
      </w:pPr>
      <w:r w:rsidRPr="00982B83">
        <w:rPr>
          <w:rFonts w:ascii="Times New Roman" w:hAnsi="Times New Roman" w:cs="Times New Roman"/>
          <w:b/>
          <w:sz w:val="24"/>
          <w:szCs w:val="24"/>
          <w:lang w:val="id-ID"/>
        </w:rPr>
        <w:t>INTRODUCTION</w:t>
      </w:r>
    </w:p>
    <w:p w:rsidR="006351F0" w:rsidRDefault="003C3654" w:rsidP="00982B83">
      <w:pPr>
        <w:spacing w:line="480" w:lineRule="auto"/>
        <w:rPr>
          <w:rFonts w:ascii="Times New Roman" w:hAnsi="Times New Roman" w:cs="Times New Roman"/>
          <w:sz w:val="24"/>
          <w:szCs w:val="24"/>
          <w:lang w:val="id-ID"/>
        </w:rPr>
      </w:pPr>
      <w:r>
        <w:rPr>
          <w:rFonts w:ascii="Times New Roman" w:hAnsi="Times New Roman" w:cs="Times New Roman"/>
          <w:sz w:val="24"/>
          <w:szCs w:val="24"/>
        </w:rPr>
        <w:t>Mangrove forests are biodiver</w:t>
      </w:r>
      <w:r>
        <w:rPr>
          <w:rFonts w:ascii="Times New Roman" w:hAnsi="Times New Roman" w:cs="Times New Roman"/>
          <w:sz w:val="24"/>
          <w:szCs w:val="24"/>
          <w:lang w:val="id-ID"/>
        </w:rPr>
        <w:t>sity</w:t>
      </w:r>
      <w:r w:rsidR="00295110" w:rsidRPr="00982B83">
        <w:rPr>
          <w:rFonts w:ascii="Times New Roman" w:hAnsi="Times New Roman" w:cs="Times New Roman"/>
          <w:sz w:val="24"/>
          <w:szCs w:val="24"/>
        </w:rPr>
        <w:t xml:space="preserve"> renewable resources with forest constituents comprising trees, shrubs and aquatic biota (Kustanti, 2011).</w:t>
      </w:r>
      <w:r w:rsidR="00A26E89" w:rsidRPr="00982B83">
        <w:rPr>
          <w:rFonts w:ascii="Times New Roman" w:hAnsi="Times New Roman" w:cs="Times New Roman"/>
          <w:sz w:val="24"/>
          <w:szCs w:val="24"/>
        </w:rPr>
        <w:t xml:space="preserve"> </w:t>
      </w:r>
      <w:r>
        <w:rPr>
          <w:rFonts w:ascii="Times New Roman" w:eastAsia="Times New Roman" w:hAnsi="Times New Roman" w:cs="Times New Roman"/>
          <w:sz w:val="24"/>
          <w:szCs w:val="24"/>
          <w:lang w:val="id-ID" w:eastAsia="id-ID"/>
        </w:rPr>
        <w:t>Fisiography</w:t>
      </w:r>
      <w:r w:rsidR="00A26E89" w:rsidRPr="00982B83">
        <w:rPr>
          <w:rFonts w:ascii="Times New Roman" w:eastAsia="Times New Roman" w:hAnsi="Times New Roman" w:cs="Times New Roman"/>
          <w:sz w:val="24"/>
          <w:szCs w:val="24"/>
          <w:lang w:val="id-ID" w:eastAsia="id-ID"/>
        </w:rPr>
        <w:t xml:space="preserve"> Indonesia coastal conditions are very diverse one place to ano</w:t>
      </w:r>
      <w:r>
        <w:rPr>
          <w:rFonts w:ascii="Times New Roman" w:eastAsia="Times New Roman" w:hAnsi="Times New Roman" w:cs="Times New Roman"/>
          <w:sz w:val="24"/>
          <w:szCs w:val="24"/>
          <w:lang w:val="id-ID" w:eastAsia="id-ID"/>
        </w:rPr>
        <w:t>ther. Mangroves grow on a flat b</w:t>
      </w:r>
      <w:r w:rsidR="00A26E89" w:rsidRPr="00982B83">
        <w:rPr>
          <w:rFonts w:ascii="Times New Roman" w:eastAsia="Times New Roman" w:hAnsi="Times New Roman" w:cs="Times New Roman"/>
          <w:sz w:val="24"/>
          <w:szCs w:val="24"/>
          <w:lang w:val="id-ID" w:eastAsia="id-ID"/>
        </w:rPr>
        <w:t xml:space="preserve">each and parallel to the </w:t>
      </w:r>
      <w:r w:rsidR="00A26E89" w:rsidRPr="00982B83">
        <w:rPr>
          <w:rFonts w:ascii="Times New Roman" w:eastAsia="Times New Roman" w:hAnsi="Times New Roman" w:cs="Times New Roman"/>
          <w:sz w:val="24"/>
          <w:szCs w:val="24"/>
          <w:lang w:val="id-ID" w:eastAsia="id-ID"/>
        </w:rPr>
        <w:lastRenderedPageBreak/>
        <w:t xml:space="preserve">direction of the wind (Samsumarlin </w:t>
      </w:r>
      <w:r w:rsidR="007F6B4A" w:rsidRPr="007F6B4A">
        <w:rPr>
          <w:rFonts w:ascii="Times New Roman" w:eastAsia="Times New Roman" w:hAnsi="Times New Roman" w:cs="Times New Roman"/>
          <w:i/>
          <w:sz w:val="24"/>
          <w:szCs w:val="24"/>
          <w:lang w:val="id-ID" w:eastAsia="id-ID"/>
        </w:rPr>
        <w:t>et. al</w:t>
      </w:r>
      <w:r w:rsidR="00A26E89" w:rsidRPr="00982B83">
        <w:rPr>
          <w:rFonts w:ascii="Times New Roman" w:eastAsia="Times New Roman" w:hAnsi="Times New Roman" w:cs="Times New Roman"/>
          <w:sz w:val="24"/>
          <w:szCs w:val="24"/>
          <w:lang w:val="id-ID" w:eastAsia="id-ID"/>
        </w:rPr>
        <w:t xml:space="preserve">, 2015). According to Suhardjono (2012) mangrove as </w:t>
      </w:r>
      <w:r>
        <w:rPr>
          <w:rFonts w:ascii="Times New Roman" w:eastAsia="Times New Roman" w:hAnsi="Times New Roman" w:cs="Times New Roman"/>
          <w:sz w:val="24"/>
          <w:szCs w:val="24"/>
          <w:lang w:val="id-ID" w:eastAsia="id-ID"/>
        </w:rPr>
        <w:t>reducer</w:t>
      </w:r>
      <w:r w:rsidR="00A26E89" w:rsidRPr="00982B83">
        <w:rPr>
          <w:rFonts w:ascii="Times New Roman" w:eastAsia="Times New Roman" w:hAnsi="Times New Roman" w:cs="Times New Roman"/>
          <w:sz w:val="24"/>
          <w:szCs w:val="24"/>
          <w:lang w:val="id-ID" w:eastAsia="id-ID"/>
        </w:rPr>
        <w:t xml:space="preserve"> wave energy, including tsunami waves</w:t>
      </w:r>
      <w:r>
        <w:rPr>
          <w:rFonts w:ascii="Times New Roman" w:eastAsia="Times New Roman" w:hAnsi="Times New Roman" w:cs="Times New Roman"/>
          <w:sz w:val="24"/>
          <w:szCs w:val="24"/>
          <w:lang w:val="id-ID" w:eastAsia="id-ID"/>
        </w:rPr>
        <w:t>.</w:t>
      </w:r>
      <w:r w:rsidR="00A26E89" w:rsidRPr="00982B83">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Mangrove </w:t>
      </w:r>
      <w:r w:rsidR="00A26E89" w:rsidRPr="00982B83">
        <w:rPr>
          <w:rFonts w:ascii="Times New Roman" w:eastAsia="Times New Roman" w:hAnsi="Times New Roman" w:cs="Times New Roman"/>
          <w:sz w:val="24"/>
          <w:szCs w:val="24"/>
          <w:lang w:val="id-ID" w:eastAsia="id-ID"/>
        </w:rPr>
        <w:t xml:space="preserve">should be </w:t>
      </w:r>
      <w:r w:rsidRPr="00982B83">
        <w:rPr>
          <w:rFonts w:ascii="Times New Roman" w:eastAsia="Times New Roman" w:hAnsi="Times New Roman" w:cs="Times New Roman"/>
          <w:sz w:val="24"/>
          <w:szCs w:val="24"/>
          <w:lang w:val="id-ID" w:eastAsia="id-ID"/>
        </w:rPr>
        <w:t xml:space="preserve">existence </w:t>
      </w:r>
      <w:r>
        <w:rPr>
          <w:rFonts w:ascii="Times New Roman" w:eastAsia="Times New Roman" w:hAnsi="Times New Roman" w:cs="Times New Roman"/>
          <w:sz w:val="24"/>
          <w:szCs w:val="24"/>
          <w:lang w:val="id-ID" w:eastAsia="id-ID"/>
        </w:rPr>
        <w:t xml:space="preserve">to </w:t>
      </w:r>
      <w:r w:rsidR="00A26E89" w:rsidRPr="00982B83">
        <w:rPr>
          <w:rFonts w:ascii="Times New Roman" w:eastAsia="Times New Roman" w:hAnsi="Times New Roman" w:cs="Times New Roman"/>
          <w:sz w:val="24"/>
          <w:szCs w:val="24"/>
          <w:lang w:val="id-ID" w:eastAsia="id-ID"/>
        </w:rPr>
        <w:t xml:space="preserve">preserved as a protected </w:t>
      </w:r>
      <w:r w:rsidR="008708B9" w:rsidRPr="00982B83">
        <w:rPr>
          <w:rFonts w:ascii="Times New Roman" w:eastAsia="Times New Roman" w:hAnsi="Times New Roman" w:cs="Times New Roman"/>
          <w:sz w:val="24"/>
          <w:szCs w:val="24"/>
          <w:lang w:val="id-ID" w:eastAsia="id-ID"/>
        </w:rPr>
        <w:t xml:space="preserve">beach </w:t>
      </w:r>
      <w:r w:rsidR="00A26E89" w:rsidRPr="00982B83">
        <w:rPr>
          <w:rFonts w:ascii="Times New Roman" w:eastAsia="Times New Roman" w:hAnsi="Times New Roman" w:cs="Times New Roman"/>
          <w:sz w:val="24"/>
          <w:szCs w:val="24"/>
          <w:lang w:val="id-ID" w:eastAsia="id-ID"/>
        </w:rPr>
        <w:t xml:space="preserve">area. Destruction of mangrove forest ecosystems </w:t>
      </w:r>
      <w:r w:rsidR="008708B9">
        <w:rPr>
          <w:rFonts w:ascii="Times New Roman" w:eastAsia="Times New Roman" w:hAnsi="Times New Roman" w:cs="Times New Roman"/>
          <w:sz w:val="24"/>
          <w:szCs w:val="24"/>
          <w:lang w:val="id-ID" w:eastAsia="id-ID"/>
        </w:rPr>
        <w:t xml:space="preserve">was </w:t>
      </w:r>
      <w:r w:rsidR="00A26E89" w:rsidRPr="00982B83">
        <w:rPr>
          <w:rFonts w:ascii="Times New Roman" w:eastAsia="Times New Roman" w:hAnsi="Times New Roman" w:cs="Times New Roman"/>
          <w:sz w:val="24"/>
          <w:szCs w:val="24"/>
          <w:lang w:val="id-ID" w:eastAsia="id-ID"/>
        </w:rPr>
        <w:t>provide</w:t>
      </w:r>
      <w:r w:rsidR="008708B9">
        <w:rPr>
          <w:rFonts w:ascii="Times New Roman" w:eastAsia="Times New Roman" w:hAnsi="Times New Roman" w:cs="Times New Roman"/>
          <w:sz w:val="24"/>
          <w:szCs w:val="24"/>
          <w:lang w:val="id-ID" w:eastAsia="id-ID"/>
        </w:rPr>
        <w:t>d</w:t>
      </w:r>
      <w:r w:rsidR="00A26E89" w:rsidRPr="00982B83">
        <w:rPr>
          <w:rFonts w:ascii="Times New Roman" w:eastAsia="Times New Roman" w:hAnsi="Times New Roman" w:cs="Times New Roman"/>
          <w:sz w:val="24"/>
          <w:szCs w:val="24"/>
          <w:lang w:val="id-ID" w:eastAsia="id-ID"/>
        </w:rPr>
        <w:t xml:space="preserve"> a negative impact on the availability of fish resources (Zamdial, 2016).</w:t>
      </w:r>
      <w:r w:rsidR="00AE7D4A" w:rsidRPr="00982B83">
        <w:rPr>
          <w:rFonts w:ascii="Times New Roman" w:eastAsia="Times New Roman" w:hAnsi="Times New Roman" w:cs="Times New Roman"/>
          <w:sz w:val="24"/>
          <w:szCs w:val="24"/>
          <w:lang w:val="id-ID" w:eastAsia="id-ID"/>
        </w:rPr>
        <w:t xml:space="preserve"> </w:t>
      </w:r>
      <w:r w:rsidR="00AE7D4A" w:rsidRPr="00982B83">
        <w:rPr>
          <w:rFonts w:ascii="Times New Roman" w:hAnsi="Times New Roman" w:cs="Times New Roman"/>
          <w:sz w:val="24"/>
          <w:szCs w:val="24"/>
        </w:rPr>
        <w:t xml:space="preserve">One of the ecological functions of </w:t>
      </w:r>
      <w:r w:rsidR="008708B9">
        <w:rPr>
          <w:rFonts w:ascii="Times New Roman" w:hAnsi="Times New Roman" w:cs="Times New Roman"/>
          <w:sz w:val="24"/>
          <w:szCs w:val="24"/>
        </w:rPr>
        <w:t xml:space="preserve">mangrove forests </w:t>
      </w:r>
      <w:r w:rsidR="008708B9">
        <w:rPr>
          <w:rFonts w:ascii="Times New Roman" w:hAnsi="Times New Roman" w:cs="Times New Roman"/>
          <w:sz w:val="24"/>
          <w:szCs w:val="24"/>
          <w:lang w:val="id-ID"/>
        </w:rPr>
        <w:t>was</w:t>
      </w:r>
      <w:r w:rsidR="00AE7D4A" w:rsidRPr="00982B83">
        <w:rPr>
          <w:rFonts w:ascii="Times New Roman" w:hAnsi="Times New Roman" w:cs="Times New Roman"/>
          <w:sz w:val="24"/>
          <w:szCs w:val="24"/>
        </w:rPr>
        <w:t xml:space="preserve"> a </w:t>
      </w:r>
      <w:r w:rsidR="008708B9">
        <w:rPr>
          <w:rFonts w:ascii="Times New Roman" w:hAnsi="Times New Roman" w:cs="Times New Roman"/>
          <w:sz w:val="24"/>
          <w:szCs w:val="24"/>
        </w:rPr>
        <w:t>habitat</w:t>
      </w:r>
      <w:r w:rsidR="008708B9" w:rsidRPr="00982B83">
        <w:rPr>
          <w:rFonts w:ascii="Times New Roman" w:hAnsi="Times New Roman" w:cs="Times New Roman"/>
          <w:sz w:val="24"/>
          <w:szCs w:val="24"/>
        </w:rPr>
        <w:t xml:space="preserve"> </w:t>
      </w:r>
      <w:r w:rsidR="00AE7D4A" w:rsidRPr="00982B83">
        <w:rPr>
          <w:rFonts w:ascii="Times New Roman" w:hAnsi="Times New Roman" w:cs="Times New Roman"/>
          <w:sz w:val="24"/>
          <w:szCs w:val="24"/>
        </w:rPr>
        <w:t>variety of mosquitoes including mosquitoes cause malaria (</w:t>
      </w:r>
      <w:r w:rsidR="00AE7D4A" w:rsidRPr="008708B9">
        <w:rPr>
          <w:rFonts w:ascii="Times New Roman" w:hAnsi="Times New Roman" w:cs="Times New Roman"/>
          <w:i/>
          <w:sz w:val="24"/>
          <w:szCs w:val="24"/>
        </w:rPr>
        <w:t>Anopheles sp</w:t>
      </w:r>
      <w:r w:rsidR="00AE7D4A" w:rsidRPr="00982B83">
        <w:rPr>
          <w:rFonts w:ascii="Times New Roman" w:hAnsi="Times New Roman" w:cs="Times New Roman"/>
          <w:sz w:val="24"/>
          <w:szCs w:val="24"/>
        </w:rPr>
        <w:t>.). Outbreak of malar</w:t>
      </w:r>
      <w:r w:rsidR="008708B9">
        <w:rPr>
          <w:rFonts w:ascii="Times New Roman" w:hAnsi="Times New Roman" w:cs="Times New Roman"/>
          <w:sz w:val="24"/>
          <w:szCs w:val="24"/>
        </w:rPr>
        <w:t>ia could</w:t>
      </w:r>
      <w:r w:rsidR="006351F0">
        <w:rPr>
          <w:rFonts w:ascii="Times New Roman" w:hAnsi="Times New Roman" w:cs="Times New Roman"/>
          <w:sz w:val="24"/>
          <w:szCs w:val="24"/>
          <w:lang w:val="id-ID"/>
        </w:rPr>
        <w:t xml:space="preserve"> be</w:t>
      </w:r>
      <w:r w:rsidR="008708B9">
        <w:rPr>
          <w:rFonts w:ascii="Times New Roman" w:hAnsi="Times New Roman" w:cs="Times New Roman"/>
          <w:sz w:val="24"/>
          <w:szCs w:val="24"/>
        </w:rPr>
        <w:t xml:space="preserve"> increase due to the </w:t>
      </w:r>
      <w:r w:rsidR="008708B9">
        <w:rPr>
          <w:rFonts w:ascii="Times New Roman" w:hAnsi="Times New Roman" w:cs="Times New Roman"/>
          <w:sz w:val="24"/>
          <w:szCs w:val="24"/>
          <w:lang w:val="id-ID"/>
        </w:rPr>
        <w:t>degradation</w:t>
      </w:r>
      <w:r w:rsidR="00AE7D4A" w:rsidRPr="00982B83">
        <w:rPr>
          <w:rFonts w:ascii="Times New Roman" w:hAnsi="Times New Roman" w:cs="Times New Roman"/>
          <w:sz w:val="24"/>
          <w:szCs w:val="24"/>
        </w:rPr>
        <w:t xml:space="preserve"> mangrove forest (</w:t>
      </w:r>
      <w:r w:rsidR="00AE7D4A" w:rsidRPr="00982B83">
        <w:rPr>
          <w:rFonts w:ascii="Times New Roman" w:hAnsi="Times New Roman" w:cs="Times New Roman"/>
          <w:sz w:val="24"/>
          <w:szCs w:val="24"/>
          <w:lang w:val="id-ID"/>
        </w:rPr>
        <w:t xml:space="preserve">Putra </w:t>
      </w:r>
      <w:r w:rsidR="007F6B4A" w:rsidRPr="007F6B4A">
        <w:rPr>
          <w:rFonts w:ascii="Times New Roman" w:hAnsi="Times New Roman" w:cs="Times New Roman"/>
          <w:i/>
          <w:sz w:val="24"/>
          <w:szCs w:val="24"/>
        </w:rPr>
        <w:t>et. al</w:t>
      </w:r>
      <w:r w:rsidR="00AE7D4A" w:rsidRPr="00982B83">
        <w:rPr>
          <w:rFonts w:ascii="Times New Roman" w:hAnsi="Times New Roman" w:cs="Times New Roman"/>
          <w:sz w:val="24"/>
          <w:szCs w:val="24"/>
        </w:rPr>
        <w:t xml:space="preserve">, 2015). </w:t>
      </w:r>
    </w:p>
    <w:p w:rsidR="00A26E89" w:rsidRPr="00982B83" w:rsidRDefault="00AE7D4A" w:rsidP="00982B83">
      <w:pPr>
        <w:spacing w:line="480" w:lineRule="auto"/>
        <w:rPr>
          <w:rFonts w:ascii="Times New Roman" w:hAnsi="Times New Roman" w:cs="Times New Roman"/>
          <w:sz w:val="24"/>
          <w:szCs w:val="24"/>
          <w:lang w:val="id-ID"/>
        </w:rPr>
      </w:pPr>
      <w:r w:rsidRPr="00982B83">
        <w:rPr>
          <w:rFonts w:ascii="Times New Roman" w:hAnsi="Times New Roman" w:cs="Times New Roman"/>
          <w:sz w:val="24"/>
          <w:szCs w:val="24"/>
        </w:rPr>
        <w:t>The length of coast line reached over 110 km</w:t>
      </w:r>
      <w:r w:rsidR="005D68AF">
        <w:rPr>
          <w:rFonts w:ascii="Times New Roman" w:hAnsi="Times New Roman" w:cs="Times New Roman"/>
          <w:sz w:val="24"/>
          <w:szCs w:val="24"/>
          <w:lang w:val="id-ID"/>
        </w:rPr>
        <w:t xml:space="preserve"> in Lampung Timur District</w:t>
      </w:r>
      <w:r w:rsidRPr="00982B83">
        <w:rPr>
          <w:rFonts w:ascii="Times New Roman" w:hAnsi="Times New Roman" w:cs="Times New Roman"/>
          <w:sz w:val="24"/>
          <w:szCs w:val="24"/>
        </w:rPr>
        <w:t xml:space="preserve">, approx. 70 km is in the Way Kambas National Park, 40 km </w:t>
      </w:r>
      <w:r w:rsidR="005D68AF">
        <w:rPr>
          <w:rFonts w:ascii="Times New Roman" w:hAnsi="Times New Roman" w:cs="Times New Roman"/>
          <w:sz w:val="24"/>
          <w:szCs w:val="24"/>
          <w:lang w:val="id-ID"/>
        </w:rPr>
        <w:t xml:space="preserve">are </w:t>
      </w:r>
      <w:r w:rsidRPr="00982B83">
        <w:rPr>
          <w:rFonts w:ascii="Times New Roman" w:hAnsi="Times New Roman" w:cs="Times New Roman"/>
          <w:sz w:val="24"/>
          <w:szCs w:val="24"/>
        </w:rPr>
        <w:t xml:space="preserve">in two </w:t>
      </w:r>
      <w:r w:rsidR="006351F0">
        <w:rPr>
          <w:rFonts w:ascii="Times New Roman" w:hAnsi="Times New Roman" w:cs="Times New Roman"/>
          <w:sz w:val="24"/>
          <w:szCs w:val="24"/>
          <w:lang w:val="id-ID"/>
        </w:rPr>
        <w:t>sub</w:t>
      </w:r>
      <w:r w:rsidRPr="00982B83">
        <w:rPr>
          <w:rFonts w:ascii="Times New Roman" w:hAnsi="Times New Roman" w:cs="Times New Roman"/>
          <w:sz w:val="24"/>
          <w:szCs w:val="24"/>
        </w:rPr>
        <w:t>districts i.e. Labuhan Maringgai and Pasir Sakti (</w:t>
      </w:r>
      <w:r w:rsidRPr="00982B83">
        <w:rPr>
          <w:rFonts w:ascii="Times New Roman" w:hAnsi="Times New Roman" w:cs="Times New Roman"/>
          <w:sz w:val="24"/>
          <w:szCs w:val="24"/>
          <w:lang w:val="id-ID"/>
        </w:rPr>
        <w:t>Harianto</w:t>
      </w:r>
      <w:r w:rsidRPr="00982B83">
        <w:rPr>
          <w:rFonts w:ascii="Times New Roman" w:hAnsi="Times New Roman" w:cs="Times New Roman"/>
          <w:sz w:val="24"/>
          <w:szCs w:val="24"/>
        </w:rPr>
        <w:t xml:space="preserve"> </w:t>
      </w:r>
      <w:r w:rsidR="007F6B4A" w:rsidRPr="007F6B4A">
        <w:rPr>
          <w:rFonts w:ascii="Times New Roman" w:hAnsi="Times New Roman" w:cs="Times New Roman"/>
          <w:i/>
          <w:sz w:val="24"/>
          <w:szCs w:val="24"/>
        </w:rPr>
        <w:t>et. al</w:t>
      </w:r>
      <w:r w:rsidRPr="00982B83">
        <w:rPr>
          <w:rFonts w:ascii="Times New Roman" w:hAnsi="Times New Roman" w:cs="Times New Roman"/>
          <w:sz w:val="24"/>
          <w:szCs w:val="24"/>
        </w:rPr>
        <w:t>, 2015)</w:t>
      </w:r>
      <w:r w:rsidR="000F49DE" w:rsidRPr="00982B83">
        <w:rPr>
          <w:rFonts w:ascii="Times New Roman" w:hAnsi="Times New Roman" w:cs="Times New Roman"/>
          <w:sz w:val="24"/>
          <w:szCs w:val="24"/>
          <w:lang w:val="id-ID"/>
        </w:rPr>
        <w:t>.</w:t>
      </w:r>
    </w:p>
    <w:p w:rsidR="00194F47" w:rsidRDefault="000F49DE" w:rsidP="00982B83">
      <w:pPr>
        <w:spacing w:line="480" w:lineRule="auto"/>
        <w:rPr>
          <w:rFonts w:ascii="Times New Roman" w:hAnsi="Times New Roman" w:cs="Times New Roman"/>
          <w:color w:val="000000"/>
          <w:sz w:val="24"/>
          <w:szCs w:val="24"/>
          <w:lang w:val="id-ID"/>
        </w:rPr>
      </w:pPr>
      <w:r w:rsidRPr="000F49DE">
        <w:rPr>
          <w:rFonts w:ascii="Times New Roman" w:eastAsia="Times New Roman" w:hAnsi="Times New Roman" w:cs="Times New Roman"/>
          <w:sz w:val="24"/>
          <w:szCs w:val="24"/>
          <w:lang w:val="id-ID" w:eastAsia="id-ID"/>
        </w:rPr>
        <w:t>Margasari village is a coastal village in the Sub-District of Labuhan Maringgai</w:t>
      </w:r>
      <w:r w:rsidR="005D68AF">
        <w:rPr>
          <w:rFonts w:ascii="Times New Roman" w:eastAsia="Times New Roman" w:hAnsi="Times New Roman" w:cs="Times New Roman"/>
          <w:sz w:val="24"/>
          <w:szCs w:val="24"/>
          <w:lang w:val="id-ID" w:eastAsia="id-ID"/>
        </w:rPr>
        <w:t xml:space="preserve">, </w:t>
      </w:r>
      <w:r w:rsidRPr="000F49DE">
        <w:rPr>
          <w:rFonts w:ascii="Times New Roman" w:eastAsia="Times New Roman" w:hAnsi="Times New Roman" w:cs="Times New Roman"/>
          <w:sz w:val="24"/>
          <w:szCs w:val="24"/>
          <w:lang w:val="id-ID" w:eastAsia="id-ID"/>
        </w:rPr>
        <w:t xml:space="preserve">Lampung </w:t>
      </w:r>
      <w:r w:rsidR="005D68AF">
        <w:rPr>
          <w:rFonts w:ascii="Times New Roman" w:eastAsia="Times New Roman" w:hAnsi="Times New Roman" w:cs="Times New Roman"/>
          <w:sz w:val="24"/>
          <w:szCs w:val="24"/>
          <w:lang w:val="id-ID" w:eastAsia="id-ID"/>
        </w:rPr>
        <w:t xml:space="preserve">Timur District </w:t>
      </w:r>
      <w:r w:rsidRPr="000F49DE">
        <w:rPr>
          <w:rFonts w:ascii="Times New Roman" w:eastAsia="Times New Roman" w:hAnsi="Times New Roman" w:cs="Times New Roman"/>
          <w:sz w:val="24"/>
          <w:szCs w:val="24"/>
          <w:lang w:val="id-ID" w:eastAsia="id-ID"/>
        </w:rPr>
        <w:t xml:space="preserve">has </w:t>
      </w:r>
      <w:r w:rsidR="005D68AF">
        <w:rPr>
          <w:rFonts w:ascii="Times New Roman" w:eastAsia="Times New Roman" w:hAnsi="Times New Roman" w:cs="Times New Roman"/>
          <w:sz w:val="24"/>
          <w:szCs w:val="24"/>
          <w:lang w:val="id-ID" w:eastAsia="id-ID"/>
        </w:rPr>
        <w:t>100 ha</w:t>
      </w:r>
      <w:r w:rsidRPr="000F49DE">
        <w:rPr>
          <w:rFonts w:ascii="Times New Roman" w:eastAsia="Times New Roman" w:hAnsi="Times New Roman" w:cs="Times New Roman"/>
          <w:sz w:val="24"/>
          <w:szCs w:val="24"/>
          <w:lang w:val="id-ID" w:eastAsia="id-ID"/>
        </w:rPr>
        <w:t xml:space="preserve"> area of mangrove forests in 1995</w:t>
      </w:r>
      <w:r w:rsidR="005D68AF">
        <w:rPr>
          <w:rFonts w:ascii="Times New Roman" w:eastAsia="Times New Roman" w:hAnsi="Times New Roman" w:cs="Times New Roman"/>
          <w:sz w:val="24"/>
          <w:szCs w:val="24"/>
          <w:lang w:val="id-ID" w:eastAsia="id-ID"/>
        </w:rPr>
        <w:t xml:space="preserve">-1996  and in 2012 the </w:t>
      </w:r>
      <w:r w:rsidRPr="000F49DE">
        <w:rPr>
          <w:rFonts w:ascii="Times New Roman" w:eastAsia="Times New Roman" w:hAnsi="Times New Roman" w:cs="Times New Roman"/>
          <w:sz w:val="24"/>
          <w:szCs w:val="24"/>
          <w:lang w:val="id-ID" w:eastAsia="id-ID"/>
        </w:rPr>
        <w:t xml:space="preserve">increased to </w:t>
      </w:r>
      <w:r w:rsidR="005D68AF">
        <w:rPr>
          <w:rFonts w:ascii="Times New Roman" w:eastAsia="Times New Roman" w:hAnsi="Times New Roman" w:cs="Times New Roman"/>
          <w:sz w:val="24"/>
          <w:szCs w:val="24"/>
          <w:lang w:val="id-ID" w:eastAsia="id-ID"/>
        </w:rPr>
        <w:t xml:space="preserve">700 ha or grow 85% for 17 years. </w:t>
      </w:r>
      <w:r w:rsidR="005D68AF" w:rsidRPr="007F6B4A">
        <w:rPr>
          <w:rFonts w:ascii="Times New Roman" w:eastAsia="Times New Roman" w:hAnsi="Times New Roman" w:cs="Times New Roman"/>
          <w:sz w:val="24"/>
          <w:szCs w:val="24"/>
          <w:lang w:val="id-ID" w:eastAsia="id-ID"/>
        </w:rPr>
        <w:t>The</w:t>
      </w:r>
      <w:r w:rsidRPr="007F6B4A">
        <w:rPr>
          <w:rFonts w:ascii="Times New Roman" w:eastAsia="Times New Roman" w:hAnsi="Times New Roman" w:cs="Times New Roman"/>
          <w:sz w:val="24"/>
          <w:szCs w:val="24"/>
          <w:lang w:val="id-ID" w:eastAsia="id-ID"/>
        </w:rPr>
        <w:t xml:space="preserve"> increase </w:t>
      </w:r>
      <w:r w:rsidR="005D68AF" w:rsidRPr="007F6B4A">
        <w:rPr>
          <w:rFonts w:ascii="Times New Roman" w:eastAsia="Times New Roman" w:hAnsi="Times New Roman" w:cs="Times New Roman"/>
          <w:sz w:val="24"/>
          <w:szCs w:val="24"/>
          <w:lang w:val="id-ID" w:eastAsia="id-ID"/>
        </w:rPr>
        <w:t xml:space="preserve">of mangrove area </w:t>
      </w:r>
      <w:r w:rsidR="0042328C" w:rsidRPr="007F6B4A">
        <w:rPr>
          <w:rFonts w:ascii="Times New Roman" w:eastAsia="Times New Roman" w:hAnsi="Times New Roman" w:cs="Times New Roman"/>
          <w:sz w:val="24"/>
          <w:szCs w:val="24"/>
          <w:lang w:val="id-ID" w:eastAsia="id-ID"/>
        </w:rPr>
        <w:t xml:space="preserve">were </w:t>
      </w:r>
      <w:r w:rsidRPr="007F6B4A">
        <w:rPr>
          <w:rFonts w:ascii="Times New Roman" w:eastAsia="Times New Roman" w:hAnsi="Times New Roman" w:cs="Times New Roman"/>
          <w:sz w:val="24"/>
          <w:szCs w:val="24"/>
          <w:lang w:val="id-ID" w:eastAsia="id-ID"/>
        </w:rPr>
        <w:t xml:space="preserve">occurred due to ground arise and </w:t>
      </w:r>
      <w:r w:rsidR="0042328C" w:rsidRPr="007F6B4A">
        <w:rPr>
          <w:rFonts w:ascii="Times New Roman" w:eastAsia="Times New Roman" w:hAnsi="Times New Roman" w:cs="Times New Roman"/>
          <w:sz w:val="24"/>
          <w:szCs w:val="24"/>
          <w:lang w:val="id-ID" w:eastAsia="id-ID"/>
        </w:rPr>
        <w:t xml:space="preserve">cause of </w:t>
      </w:r>
      <w:r w:rsidRPr="007F6B4A">
        <w:rPr>
          <w:rFonts w:ascii="Times New Roman" w:eastAsia="Times New Roman" w:hAnsi="Times New Roman" w:cs="Times New Roman"/>
          <w:sz w:val="24"/>
          <w:szCs w:val="24"/>
          <w:lang w:val="id-ID" w:eastAsia="id-ID"/>
        </w:rPr>
        <w:t xml:space="preserve">planting done by the surrounding communities </w:t>
      </w:r>
      <w:r w:rsidR="0042328C" w:rsidRPr="007F6B4A">
        <w:rPr>
          <w:rFonts w:ascii="Times New Roman" w:eastAsia="Times New Roman" w:hAnsi="Times New Roman" w:cs="Times New Roman"/>
          <w:sz w:val="24"/>
          <w:szCs w:val="24"/>
          <w:lang w:val="id-ID" w:eastAsia="id-ID"/>
        </w:rPr>
        <w:t xml:space="preserve">of </w:t>
      </w:r>
      <w:r w:rsidRPr="007F6B4A">
        <w:rPr>
          <w:rFonts w:ascii="Times New Roman" w:eastAsia="Times New Roman" w:hAnsi="Times New Roman" w:cs="Times New Roman"/>
          <w:sz w:val="24"/>
          <w:szCs w:val="24"/>
          <w:lang w:val="id-ID" w:eastAsia="id-ID"/>
        </w:rPr>
        <w:t xml:space="preserve"> LMC</w:t>
      </w:r>
      <w:r w:rsidRPr="000F49DE">
        <w:rPr>
          <w:rFonts w:ascii="Times New Roman" w:eastAsia="Times New Roman" w:hAnsi="Times New Roman" w:cs="Times New Roman"/>
          <w:sz w:val="24"/>
          <w:szCs w:val="24"/>
          <w:lang w:val="id-ID" w:eastAsia="id-ID"/>
        </w:rPr>
        <w:t xml:space="preserve"> (Lampung Mangrove Center)</w:t>
      </w:r>
      <w:r w:rsidRPr="00982B83">
        <w:rPr>
          <w:rFonts w:ascii="Times New Roman" w:eastAsia="Times New Roman" w:hAnsi="Times New Roman" w:cs="Times New Roman"/>
          <w:sz w:val="24"/>
          <w:szCs w:val="24"/>
          <w:lang w:val="id-ID" w:eastAsia="id-ID"/>
        </w:rPr>
        <w:t xml:space="preserve"> </w:t>
      </w:r>
      <w:r w:rsidRPr="00982B83">
        <w:rPr>
          <w:rFonts w:ascii="Times New Roman" w:hAnsi="Times New Roman" w:cs="Times New Roman"/>
          <w:color w:val="000000"/>
          <w:sz w:val="24"/>
          <w:szCs w:val="24"/>
          <w:lang w:val="id-ID"/>
        </w:rPr>
        <w:t xml:space="preserve">(Monografi Desa Margasari, 2012), </w:t>
      </w:r>
      <w:r w:rsidRPr="00982B83">
        <w:rPr>
          <w:rFonts w:ascii="Times New Roman" w:eastAsia="Times New Roman" w:hAnsi="Times New Roman" w:cs="Times New Roman"/>
          <w:sz w:val="24"/>
          <w:szCs w:val="24"/>
          <w:lang w:val="id-ID" w:eastAsia="id-ID"/>
        </w:rPr>
        <w:t xml:space="preserve">but according to Cesario </w:t>
      </w:r>
      <w:r w:rsidR="007F6B4A" w:rsidRPr="007F6B4A">
        <w:rPr>
          <w:rFonts w:ascii="Times New Roman" w:eastAsia="Times New Roman" w:hAnsi="Times New Roman" w:cs="Times New Roman"/>
          <w:i/>
          <w:sz w:val="24"/>
          <w:szCs w:val="24"/>
          <w:lang w:val="id-ID" w:eastAsia="id-ID"/>
        </w:rPr>
        <w:t>et. al</w:t>
      </w:r>
      <w:r w:rsidR="007F6B4A">
        <w:rPr>
          <w:rFonts w:ascii="Times New Roman" w:eastAsia="Times New Roman" w:hAnsi="Times New Roman" w:cs="Times New Roman"/>
          <w:sz w:val="24"/>
          <w:szCs w:val="24"/>
          <w:lang w:val="id-ID" w:eastAsia="id-ID"/>
        </w:rPr>
        <w:t>, (2015) had</w:t>
      </w:r>
      <w:r w:rsidRPr="00982B83">
        <w:rPr>
          <w:rFonts w:ascii="Times New Roman" w:eastAsia="Times New Roman" w:hAnsi="Times New Roman" w:cs="Times New Roman"/>
          <w:sz w:val="24"/>
          <w:szCs w:val="24"/>
          <w:lang w:val="id-ID" w:eastAsia="id-ID"/>
        </w:rPr>
        <w:t xml:space="preserve"> </w:t>
      </w:r>
      <w:r w:rsidR="007F6B4A">
        <w:rPr>
          <w:rFonts w:ascii="Times New Roman" w:eastAsia="Times New Roman" w:hAnsi="Times New Roman" w:cs="Times New Roman"/>
          <w:sz w:val="24"/>
          <w:szCs w:val="24"/>
          <w:lang w:val="id-ID" w:eastAsia="id-ID"/>
        </w:rPr>
        <w:t>increased</w:t>
      </w:r>
      <w:r w:rsidRPr="00982B83">
        <w:rPr>
          <w:rFonts w:ascii="Times New Roman" w:eastAsia="Times New Roman" w:hAnsi="Times New Roman" w:cs="Times New Roman"/>
          <w:sz w:val="24"/>
          <w:szCs w:val="24"/>
          <w:lang w:val="id-ID" w:eastAsia="id-ID"/>
        </w:rPr>
        <w:t xml:space="preserve"> the spacious 117.59</w:t>
      </w:r>
      <w:r w:rsidR="007F6B4A">
        <w:rPr>
          <w:rFonts w:ascii="Times New Roman" w:eastAsia="Times New Roman" w:hAnsi="Times New Roman" w:cs="Times New Roman"/>
          <w:sz w:val="24"/>
          <w:szCs w:val="24"/>
          <w:lang w:val="id-ID" w:eastAsia="id-ID"/>
        </w:rPr>
        <w:t xml:space="preserve"> ha since 2010 until 2013, therefore the total area 817.59 ha.</w:t>
      </w:r>
      <w:r w:rsidRPr="00982B83">
        <w:rPr>
          <w:rFonts w:ascii="Times New Roman" w:eastAsia="Times New Roman" w:hAnsi="Times New Roman" w:cs="Times New Roman"/>
          <w:sz w:val="24"/>
          <w:szCs w:val="24"/>
          <w:lang w:val="id-ID" w:eastAsia="id-ID"/>
        </w:rPr>
        <w:t xml:space="preserve"> One of the </w:t>
      </w:r>
      <w:r w:rsidR="007F6B4A" w:rsidRPr="00982B83">
        <w:rPr>
          <w:rFonts w:ascii="Times New Roman" w:eastAsia="Times New Roman" w:hAnsi="Times New Roman" w:cs="Times New Roman"/>
          <w:sz w:val="24"/>
          <w:szCs w:val="24"/>
          <w:lang w:val="id-ID" w:eastAsia="id-ID"/>
        </w:rPr>
        <w:t xml:space="preserve">shrub </w:t>
      </w:r>
      <w:r w:rsidR="007F6B4A">
        <w:rPr>
          <w:rFonts w:ascii="Times New Roman" w:eastAsia="Times New Roman" w:hAnsi="Times New Roman" w:cs="Times New Roman"/>
          <w:sz w:val="24"/>
          <w:szCs w:val="24"/>
          <w:lang w:val="id-ID" w:eastAsia="id-ID"/>
        </w:rPr>
        <w:t>of the Mangrove Forests is</w:t>
      </w:r>
      <w:r w:rsidRPr="00982B83">
        <w:rPr>
          <w:rFonts w:ascii="Times New Roman" w:eastAsia="Times New Roman" w:hAnsi="Times New Roman" w:cs="Times New Roman"/>
          <w:sz w:val="24"/>
          <w:szCs w:val="24"/>
          <w:lang w:val="id-ID" w:eastAsia="id-ID"/>
        </w:rPr>
        <w:t xml:space="preserve"> jeruju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Jeruju is a shrub in coastal areas, river banks, as well as other pla</w:t>
      </w:r>
      <w:r w:rsidR="007F6B4A">
        <w:rPr>
          <w:rFonts w:ascii="Times New Roman" w:eastAsia="Times New Roman" w:hAnsi="Times New Roman" w:cs="Times New Roman"/>
          <w:sz w:val="24"/>
          <w:szCs w:val="24"/>
          <w:lang w:val="id-ID" w:eastAsia="id-ID"/>
        </w:rPr>
        <w:t xml:space="preserve">ces of muddy land and brackish </w:t>
      </w:r>
      <w:r w:rsidRPr="00982B83">
        <w:rPr>
          <w:rFonts w:ascii="Times New Roman" w:eastAsia="Times New Roman" w:hAnsi="Times New Roman" w:cs="Times New Roman"/>
          <w:sz w:val="24"/>
          <w:szCs w:val="24"/>
          <w:lang w:val="id-ID" w:eastAsia="id-ID"/>
        </w:rPr>
        <w:t xml:space="preserve">watery. The stem </w:t>
      </w:r>
      <w:r w:rsidR="007F6B4A">
        <w:rPr>
          <w:rFonts w:ascii="Times New Roman" w:eastAsia="Times New Roman" w:hAnsi="Times New Roman" w:cs="Times New Roman"/>
          <w:sz w:val="24"/>
          <w:szCs w:val="24"/>
          <w:lang w:val="id-ID" w:eastAsia="id-ID"/>
        </w:rPr>
        <w:t xml:space="preserve">is </w:t>
      </w:r>
      <w:r w:rsidRPr="00982B83">
        <w:rPr>
          <w:rFonts w:ascii="Times New Roman" w:eastAsia="Times New Roman" w:hAnsi="Times New Roman" w:cs="Times New Roman"/>
          <w:sz w:val="24"/>
          <w:szCs w:val="24"/>
          <w:lang w:val="id-ID" w:eastAsia="id-ID"/>
        </w:rPr>
        <w:t xml:space="preserve">cylindrical, spherical </w:t>
      </w:r>
      <w:r w:rsidR="007F6B4A">
        <w:rPr>
          <w:rFonts w:ascii="Times New Roman" w:eastAsia="Times New Roman" w:hAnsi="Times New Roman" w:cs="Times New Roman"/>
          <w:sz w:val="24"/>
          <w:szCs w:val="24"/>
          <w:lang w:val="id-ID" w:eastAsia="id-ID"/>
        </w:rPr>
        <w:t>surface slick, lightly browned,</w:t>
      </w:r>
      <w:r w:rsidRPr="00982B83">
        <w:rPr>
          <w:rFonts w:ascii="Times New Roman" w:eastAsia="Times New Roman" w:hAnsi="Times New Roman" w:cs="Times New Roman"/>
          <w:sz w:val="24"/>
          <w:szCs w:val="24"/>
          <w:lang w:val="id-ID" w:eastAsia="id-ID"/>
        </w:rPr>
        <w:t xml:space="preserve"> long</w:t>
      </w:r>
      <w:r w:rsidR="007F6B4A">
        <w:rPr>
          <w:rFonts w:ascii="Times New Roman" w:eastAsia="Times New Roman" w:hAnsi="Times New Roman" w:cs="Times New Roman"/>
          <w:sz w:val="24"/>
          <w:szCs w:val="24"/>
          <w:lang w:val="id-ID" w:eastAsia="id-ID"/>
        </w:rPr>
        <w:t xml:space="preserve"> </w:t>
      </w:r>
      <w:r w:rsidR="007F6B4A" w:rsidRPr="00982B83">
        <w:rPr>
          <w:rFonts w:ascii="Times New Roman" w:eastAsia="Times New Roman" w:hAnsi="Times New Roman" w:cs="Times New Roman"/>
          <w:sz w:val="24"/>
          <w:szCs w:val="24"/>
          <w:lang w:val="id-ID" w:eastAsia="id-ID"/>
        </w:rPr>
        <w:t>spike</w:t>
      </w:r>
      <w:r w:rsidR="007F6B4A">
        <w:rPr>
          <w:rFonts w:ascii="Times New Roman" w:eastAsia="Times New Roman" w:hAnsi="Times New Roman" w:cs="Times New Roman"/>
          <w:sz w:val="24"/>
          <w:szCs w:val="24"/>
          <w:lang w:val="id-ID" w:eastAsia="id-ID"/>
        </w:rPr>
        <w:t>d</w:t>
      </w:r>
      <w:r w:rsidRPr="00982B83">
        <w:rPr>
          <w:rFonts w:ascii="Times New Roman" w:eastAsia="Times New Roman" w:hAnsi="Times New Roman" w:cs="Times New Roman"/>
          <w:sz w:val="24"/>
          <w:szCs w:val="24"/>
          <w:lang w:val="id-ID" w:eastAsia="id-ID"/>
        </w:rPr>
        <w:t xml:space="preserve"> and point</w:t>
      </w:r>
      <w:r w:rsidR="007F6B4A">
        <w:rPr>
          <w:rFonts w:ascii="Times New Roman" w:eastAsia="Times New Roman" w:hAnsi="Times New Roman" w:cs="Times New Roman"/>
          <w:sz w:val="24"/>
          <w:szCs w:val="24"/>
          <w:lang w:val="id-ID" w:eastAsia="id-ID"/>
        </w:rPr>
        <w:t>y. A single leaf and short-stemmed</w:t>
      </w:r>
      <w:r w:rsidRPr="00982B83">
        <w:rPr>
          <w:rFonts w:ascii="Times New Roman" w:eastAsia="Times New Roman" w:hAnsi="Times New Roman" w:cs="Times New Roman"/>
          <w:sz w:val="24"/>
          <w:szCs w:val="24"/>
          <w:lang w:val="id-ID" w:eastAsia="id-ID"/>
        </w:rPr>
        <w:t>.</w:t>
      </w:r>
      <w:r w:rsidR="007F6B4A">
        <w:rPr>
          <w:rFonts w:ascii="Times New Roman" w:eastAsia="Times New Roman" w:hAnsi="Times New Roman" w:cs="Times New Roman"/>
          <w:sz w:val="24"/>
          <w:szCs w:val="24"/>
          <w:lang w:val="id-ID" w:eastAsia="id-ID"/>
        </w:rPr>
        <w:t xml:space="preserve"> </w:t>
      </w:r>
      <w:r w:rsidRPr="00982B83">
        <w:rPr>
          <w:rFonts w:ascii="Times New Roman" w:eastAsia="Times New Roman" w:hAnsi="Times New Roman" w:cs="Times New Roman"/>
          <w:sz w:val="24"/>
          <w:szCs w:val="24"/>
          <w:lang w:val="id-ID" w:eastAsia="id-ID"/>
        </w:rPr>
        <w:t xml:space="preserve">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xml:space="preserve"> </w:t>
      </w:r>
      <w:r w:rsidR="007F6B4A">
        <w:rPr>
          <w:rFonts w:ascii="Times New Roman" w:eastAsia="Times New Roman" w:hAnsi="Times New Roman" w:cs="Times New Roman"/>
          <w:sz w:val="24"/>
          <w:szCs w:val="24"/>
          <w:lang w:val="id-ID" w:eastAsia="id-ID"/>
        </w:rPr>
        <w:t xml:space="preserve">is </w:t>
      </w:r>
      <w:r w:rsidRPr="00982B83">
        <w:rPr>
          <w:rFonts w:ascii="Times New Roman" w:eastAsia="Times New Roman" w:hAnsi="Times New Roman" w:cs="Times New Roman"/>
          <w:sz w:val="24"/>
          <w:szCs w:val="24"/>
          <w:lang w:val="id-ID" w:eastAsia="id-ID"/>
        </w:rPr>
        <w:t xml:space="preserve">grow in groups and commonly found along the banks of the estuary and lagoon, in the land of marshy and mangrove forests </w:t>
      </w:r>
      <w:r w:rsidRPr="00982B83">
        <w:rPr>
          <w:rFonts w:ascii="Times New Roman" w:hAnsi="Times New Roman" w:cs="Times New Roman"/>
          <w:color w:val="000000"/>
          <w:sz w:val="24"/>
          <w:szCs w:val="24"/>
        </w:rPr>
        <w:t>(Valkenberg dan Bunyapraphatsara, 2002).</w:t>
      </w:r>
      <w:r w:rsidRPr="00982B83">
        <w:rPr>
          <w:rFonts w:ascii="Times New Roman" w:hAnsi="Times New Roman" w:cs="Times New Roman"/>
          <w:color w:val="000000"/>
          <w:sz w:val="24"/>
          <w:szCs w:val="24"/>
          <w:lang w:val="id-ID"/>
        </w:rPr>
        <w:t xml:space="preserve"> </w:t>
      </w:r>
    </w:p>
    <w:p w:rsidR="00A1677F" w:rsidRDefault="000F49DE" w:rsidP="00982B83">
      <w:pPr>
        <w:spacing w:line="480" w:lineRule="auto"/>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 xml:space="preserve">Women in the village of Margasari </w:t>
      </w:r>
      <w:r w:rsidR="00194F47">
        <w:rPr>
          <w:rFonts w:ascii="Times New Roman" w:eastAsia="Times New Roman" w:hAnsi="Times New Roman" w:cs="Times New Roman"/>
          <w:sz w:val="24"/>
          <w:szCs w:val="24"/>
          <w:lang w:val="id-ID" w:eastAsia="id-ID"/>
        </w:rPr>
        <w:t>were the people who processed foods made from</w:t>
      </w:r>
      <w:r w:rsidRPr="00982B83">
        <w:rPr>
          <w:rFonts w:ascii="Times New Roman" w:eastAsia="Times New Roman" w:hAnsi="Times New Roman" w:cs="Times New Roman"/>
          <w:sz w:val="24"/>
          <w:szCs w:val="24"/>
          <w:lang w:val="id-ID" w:eastAsia="id-ID"/>
        </w:rPr>
        <w:t xml:space="preserve"> Jeruju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xml:space="preserve">). Jeruju also be used as a remedy for ulcers, cancer, arthritis, libido </w:t>
      </w:r>
      <w:r w:rsidRPr="00982B83">
        <w:rPr>
          <w:rFonts w:ascii="Times New Roman" w:eastAsia="Times New Roman" w:hAnsi="Times New Roman" w:cs="Times New Roman"/>
          <w:sz w:val="24"/>
          <w:szCs w:val="24"/>
          <w:lang w:val="id-ID" w:eastAsia="id-ID"/>
        </w:rPr>
        <w:lastRenderedPageBreak/>
        <w:t xml:space="preserve">stimulant, asthma, blood cleanser, skin burning, snake bites and intestinal worms (Supriyanto </w:t>
      </w:r>
      <w:r w:rsidR="007F6B4A" w:rsidRPr="007F6B4A">
        <w:rPr>
          <w:rFonts w:ascii="Times New Roman" w:eastAsia="Times New Roman" w:hAnsi="Times New Roman" w:cs="Times New Roman"/>
          <w:i/>
          <w:sz w:val="24"/>
          <w:szCs w:val="24"/>
          <w:lang w:val="id-ID" w:eastAsia="id-ID"/>
        </w:rPr>
        <w:t>et. al</w:t>
      </w:r>
      <w:r w:rsidRPr="00982B83">
        <w:rPr>
          <w:rFonts w:ascii="Times New Roman" w:eastAsia="Times New Roman" w:hAnsi="Times New Roman" w:cs="Times New Roman"/>
          <w:sz w:val="24"/>
          <w:szCs w:val="24"/>
          <w:lang w:val="id-ID" w:eastAsia="id-ID"/>
        </w:rPr>
        <w:t xml:space="preserve">, 2014). </w:t>
      </w:r>
    </w:p>
    <w:p w:rsidR="000F49DE" w:rsidRPr="00982B83" w:rsidRDefault="000F49DE" w:rsidP="00982B83">
      <w:pPr>
        <w:spacing w:line="480" w:lineRule="auto"/>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The research</w:t>
      </w:r>
      <w:r w:rsidR="00A1677F">
        <w:rPr>
          <w:rFonts w:ascii="Times New Roman" w:eastAsia="Times New Roman" w:hAnsi="Times New Roman" w:cs="Times New Roman"/>
          <w:sz w:val="24"/>
          <w:szCs w:val="24"/>
          <w:lang w:val="id-ID" w:eastAsia="id-ID"/>
        </w:rPr>
        <w:t>er and students had</w:t>
      </w:r>
      <w:r w:rsidRPr="00982B83">
        <w:rPr>
          <w:rFonts w:ascii="Times New Roman" w:eastAsia="Times New Roman" w:hAnsi="Times New Roman" w:cs="Times New Roman"/>
          <w:sz w:val="24"/>
          <w:szCs w:val="24"/>
          <w:lang w:val="id-ID" w:eastAsia="id-ID"/>
        </w:rPr>
        <w:t xml:space="preserve"> been </w:t>
      </w:r>
      <w:r w:rsidR="00A1677F">
        <w:rPr>
          <w:rFonts w:ascii="Times New Roman" w:eastAsia="Times New Roman" w:hAnsi="Times New Roman" w:cs="Times New Roman"/>
          <w:sz w:val="24"/>
          <w:szCs w:val="24"/>
          <w:lang w:val="id-ID" w:eastAsia="id-ID"/>
        </w:rPr>
        <w:t xml:space="preserve">researching </w:t>
      </w:r>
      <w:r w:rsidRPr="00982B83">
        <w:rPr>
          <w:rFonts w:ascii="Times New Roman" w:eastAsia="Times New Roman" w:hAnsi="Times New Roman" w:cs="Times New Roman"/>
          <w:sz w:val="24"/>
          <w:szCs w:val="24"/>
          <w:lang w:val="id-ID" w:eastAsia="id-ID"/>
        </w:rPr>
        <w:t xml:space="preserve">since 2004 until 2017 (Dewi </w:t>
      </w:r>
      <w:r w:rsidR="007F6B4A" w:rsidRPr="007F6B4A">
        <w:rPr>
          <w:rFonts w:ascii="Times New Roman" w:eastAsia="Times New Roman" w:hAnsi="Times New Roman" w:cs="Times New Roman"/>
          <w:i/>
          <w:sz w:val="24"/>
          <w:szCs w:val="24"/>
          <w:lang w:val="id-ID" w:eastAsia="id-ID"/>
        </w:rPr>
        <w:t>et. al</w:t>
      </w:r>
      <w:r w:rsidRPr="00982B83">
        <w:rPr>
          <w:rFonts w:ascii="Times New Roman" w:eastAsia="Times New Roman" w:hAnsi="Times New Roman" w:cs="Times New Roman"/>
          <w:sz w:val="24"/>
          <w:szCs w:val="24"/>
          <w:lang w:val="id-ID" w:eastAsia="id-ID"/>
        </w:rPr>
        <w:t xml:space="preserve">, 2016) but </w:t>
      </w:r>
      <w:r w:rsidR="008E4CE2">
        <w:rPr>
          <w:rFonts w:ascii="Times New Roman" w:eastAsia="Times New Roman" w:hAnsi="Times New Roman" w:cs="Times New Roman"/>
          <w:sz w:val="24"/>
          <w:szCs w:val="24"/>
          <w:lang w:val="id-ID" w:eastAsia="id-ID"/>
        </w:rPr>
        <w:t>not available</w:t>
      </w:r>
      <w:r w:rsidRPr="00982B83">
        <w:rPr>
          <w:rFonts w:ascii="Times New Roman" w:eastAsia="Times New Roman" w:hAnsi="Times New Roman" w:cs="Times New Roman"/>
          <w:sz w:val="24"/>
          <w:szCs w:val="24"/>
          <w:lang w:val="id-ID" w:eastAsia="id-ID"/>
        </w:rPr>
        <w:t xml:space="preserve"> research about the conservation efforts of Jeruju (</w:t>
      </w:r>
      <w:r w:rsidR="007F6B4A" w:rsidRPr="007F6B4A">
        <w:rPr>
          <w:rFonts w:ascii="Times New Roman" w:eastAsia="Times New Roman" w:hAnsi="Times New Roman" w:cs="Times New Roman"/>
          <w:i/>
          <w:sz w:val="24"/>
          <w:szCs w:val="24"/>
          <w:lang w:val="id-ID" w:eastAsia="id-ID"/>
        </w:rPr>
        <w:t>Acanthus ilicifolius</w:t>
      </w:r>
      <w:r w:rsidR="00A1677F">
        <w:rPr>
          <w:rFonts w:ascii="Times New Roman" w:eastAsia="Times New Roman" w:hAnsi="Times New Roman" w:cs="Times New Roman"/>
          <w:sz w:val="24"/>
          <w:szCs w:val="24"/>
          <w:lang w:val="id-ID" w:eastAsia="id-ID"/>
        </w:rPr>
        <w:t>). T</w:t>
      </w:r>
      <w:r w:rsidR="008E4CE2">
        <w:rPr>
          <w:rFonts w:ascii="Times New Roman" w:eastAsia="Times New Roman" w:hAnsi="Times New Roman" w:cs="Times New Roman"/>
          <w:sz w:val="24"/>
          <w:szCs w:val="24"/>
          <w:lang w:val="id-ID" w:eastAsia="id-ID"/>
        </w:rPr>
        <w:t>herefore it is important to know</w:t>
      </w:r>
      <w:r w:rsidRPr="00982B83">
        <w:rPr>
          <w:rFonts w:ascii="Times New Roman" w:eastAsia="Times New Roman" w:hAnsi="Times New Roman" w:cs="Times New Roman"/>
          <w:sz w:val="24"/>
          <w:szCs w:val="24"/>
          <w:lang w:val="id-ID" w:eastAsia="id-ID"/>
        </w:rPr>
        <w:t xml:space="preserve"> the efforts of conservation Jeruju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that</w:t>
      </w:r>
      <w:r w:rsidR="008E4CE2">
        <w:rPr>
          <w:rFonts w:ascii="Times New Roman" w:eastAsia="Times New Roman" w:hAnsi="Times New Roman" w:cs="Times New Roman"/>
          <w:sz w:val="24"/>
          <w:szCs w:val="24"/>
          <w:lang w:val="id-ID" w:eastAsia="id-ID"/>
        </w:rPr>
        <w:t xml:space="preserve"> it was</w:t>
      </w:r>
      <w:r w:rsidRPr="00982B83">
        <w:rPr>
          <w:rFonts w:ascii="Times New Roman" w:eastAsia="Times New Roman" w:hAnsi="Times New Roman" w:cs="Times New Roman"/>
          <w:sz w:val="24"/>
          <w:szCs w:val="24"/>
          <w:lang w:val="id-ID" w:eastAsia="id-ID"/>
        </w:rPr>
        <w:t xml:space="preserve"> processed</w:t>
      </w:r>
      <w:r w:rsidR="008E4CE2">
        <w:rPr>
          <w:rFonts w:ascii="Times New Roman" w:eastAsia="Times New Roman" w:hAnsi="Times New Roman" w:cs="Times New Roman"/>
          <w:sz w:val="24"/>
          <w:szCs w:val="24"/>
          <w:lang w:val="id-ID" w:eastAsia="id-ID"/>
        </w:rPr>
        <w:t xml:space="preserve"> as</w:t>
      </w:r>
      <w:r w:rsidRPr="00982B83">
        <w:rPr>
          <w:rFonts w:ascii="Times New Roman" w:eastAsia="Times New Roman" w:hAnsi="Times New Roman" w:cs="Times New Roman"/>
          <w:sz w:val="24"/>
          <w:szCs w:val="24"/>
          <w:lang w:val="id-ID" w:eastAsia="id-ID"/>
        </w:rPr>
        <w:t xml:space="preserve"> raw material in different types of food produced by the community in the village of Margasari. During this time the ingredients have been processed into food but it is not yet known about conservation efforts Jeruju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xml:space="preserve">). </w:t>
      </w:r>
      <w:r w:rsidR="008E4CE2">
        <w:rPr>
          <w:rFonts w:ascii="Times New Roman" w:eastAsia="Times New Roman" w:hAnsi="Times New Roman" w:cs="Times New Roman"/>
          <w:sz w:val="24"/>
          <w:szCs w:val="24"/>
          <w:lang w:val="id-ID" w:eastAsia="id-ID"/>
        </w:rPr>
        <w:t>Therefore this research need to be done. t</w:t>
      </w:r>
      <w:r w:rsidRPr="00982B83">
        <w:rPr>
          <w:rFonts w:ascii="Times New Roman" w:eastAsia="Times New Roman" w:hAnsi="Times New Roman" w:cs="Times New Roman"/>
          <w:sz w:val="24"/>
          <w:szCs w:val="24"/>
          <w:lang w:val="id-ID" w:eastAsia="id-ID"/>
        </w:rPr>
        <w:t xml:space="preserve">he </w:t>
      </w:r>
      <w:r w:rsidR="008E4CE2">
        <w:rPr>
          <w:rFonts w:ascii="Times New Roman" w:eastAsia="Times New Roman" w:hAnsi="Times New Roman" w:cs="Times New Roman"/>
          <w:sz w:val="24"/>
          <w:szCs w:val="24"/>
          <w:lang w:val="id-ID" w:eastAsia="id-ID"/>
        </w:rPr>
        <w:t>purpose</w:t>
      </w:r>
      <w:r w:rsidRPr="00982B83">
        <w:rPr>
          <w:rFonts w:ascii="Times New Roman" w:eastAsia="Times New Roman" w:hAnsi="Times New Roman" w:cs="Times New Roman"/>
          <w:sz w:val="24"/>
          <w:szCs w:val="24"/>
          <w:lang w:val="id-ID" w:eastAsia="id-ID"/>
        </w:rPr>
        <w:t xml:space="preserve"> of the research is to identify the conservation efforts undertaken Margasari village community associated with the utilization of Jeruju (</w:t>
      </w:r>
      <w:r w:rsidR="007F6B4A" w:rsidRPr="007F6B4A">
        <w:rPr>
          <w:rFonts w:ascii="Times New Roman" w:eastAsia="Times New Roman" w:hAnsi="Times New Roman" w:cs="Times New Roman"/>
          <w:i/>
          <w:sz w:val="24"/>
          <w:szCs w:val="24"/>
          <w:lang w:val="id-ID" w:eastAsia="id-ID"/>
        </w:rPr>
        <w:t>Acanthus ilicifolius</w:t>
      </w:r>
      <w:r w:rsidRPr="00982B83">
        <w:rPr>
          <w:rFonts w:ascii="Times New Roman" w:eastAsia="Times New Roman" w:hAnsi="Times New Roman" w:cs="Times New Roman"/>
          <w:sz w:val="24"/>
          <w:szCs w:val="24"/>
          <w:lang w:val="id-ID" w:eastAsia="id-ID"/>
        </w:rPr>
        <w:t xml:space="preserve">). </w:t>
      </w:r>
    </w:p>
    <w:p w:rsidR="000F49DE" w:rsidRPr="00982B83" w:rsidRDefault="000F49DE" w:rsidP="000F49DE">
      <w:pPr>
        <w:pStyle w:val="ListParagraph"/>
        <w:numPr>
          <w:ilvl w:val="0"/>
          <w:numId w:val="1"/>
        </w:numPr>
        <w:ind w:left="851" w:hanging="491"/>
        <w:jc w:val="center"/>
        <w:rPr>
          <w:rFonts w:ascii="Times New Roman" w:eastAsia="Times New Roman" w:hAnsi="Times New Roman" w:cs="Times New Roman"/>
          <w:b/>
          <w:sz w:val="24"/>
          <w:szCs w:val="24"/>
          <w:lang w:val="id-ID" w:eastAsia="id-ID"/>
        </w:rPr>
      </w:pPr>
      <w:r w:rsidRPr="00982B83">
        <w:rPr>
          <w:rFonts w:ascii="Times New Roman" w:eastAsia="Times New Roman" w:hAnsi="Times New Roman" w:cs="Times New Roman"/>
          <w:b/>
          <w:sz w:val="24"/>
          <w:szCs w:val="24"/>
          <w:lang w:val="id-ID" w:eastAsia="id-ID"/>
        </w:rPr>
        <w:t>METHOD</w:t>
      </w:r>
    </w:p>
    <w:p w:rsidR="000F49DE" w:rsidRPr="00982B83" w:rsidRDefault="008E4CE2" w:rsidP="000F49DE">
      <w:p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T</w:t>
      </w:r>
      <w:r w:rsidRPr="00982B83">
        <w:rPr>
          <w:rFonts w:ascii="Times New Roman" w:eastAsia="Times New Roman" w:hAnsi="Times New Roman" w:cs="Times New Roman"/>
          <w:b/>
          <w:sz w:val="24"/>
          <w:szCs w:val="24"/>
          <w:lang w:val="id-ID" w:eastAsia="id-ID"/>
        </w:rPr>
        <w:t xml:space="preserve">ime and </w:t>
      </w:r>
      <w:r w:rsidR="000F49DE" w:rsidRPr="00982B83">
        <w:rPr>
          <w:rFonts w:ascii="Times New Roman" w:eastAsia="Times New Roman" w:hAnsi="Times New Roman" w:cs="Times New Roman"/>
          <w:b/>
          <w:sz w:val="24"/>
          <w:szCs w:val="24"/>
          <w:lang w:val="id-ID" w:eastAsia="id-ID"/>
        </w:rPr>
        <w:t xml:space="preserve">Research </w:t>
      </w:r>
      <w:r>
        <w:rPr>
          <w:rFonts w:ascii="Times New Roman" w:eastAsia="Times New Roman" w:hAnsi="Times New Roman" w:cs="Times New Roman"/>
          <w:b/>
          <w:sz w:val="24"/>
          <w:szCs w:val="24"/>
          <w:lang w:val="id-ID" w:eastAsia="id-ID"/>
        </w:rPr>
        <w:t>Site</w:t>
      </w:r>
      <w:r w:rsidR="000F49DE" w:rsidRPr="00982B83">
        <w:rPr>
          <w:rFonts w:ascii="Times New Roman" w:eastAsia="Times New Roman" w:hAnsi="Times New Roman" w:cs="Times New Roman"/>
          <w:b/>
          <w:sz w:val="24"/>
          <w:szCs w:val="24"/>
          <w:lang w:val="id-ID" w:eastAsia="id-ID"/>
        </w:rPr>
        <w:t xml:space="preserve"> </w:t>
      </w:r>
    </w:p>
    <w:p w:rsidR="000F49DE" w:rsidRPr="00982B83" w:rsidRDefault="000F49DE" w:rsidP="000F49DE">
      <w:pPr>
        <w:spacing w:after="0" w:line="240" w:lineRule="auto"/>
        <w:rPr>
          <w:rFonts w:ascii="Times New Roman" w:eastAsia="Times New Roman" w:hAnsi="Times New Roman" w:cs="Times New Roman"/>
          <w:sz w:val="24"/>
          <w:szCs w:val="24"/>
          <w:lang w:val="id-ID" w:eastAsia="id-ID"/>
        </w:rPr>
      </w:pPr>
    </w:p>
    <w:p w:rsidR="000F49DE" w:rsidRPr="00982B83" w:rsidRDefault="000F49DE" w:rsidP="004A5029">
      <w:pPr>
        <w:spacing w:after="0" w:line="360" w:lineRule="auto"/>
        <w:rPr>
          <w:rFonts w:ascii="Times New Roman" w:eastAsia="Times New Roman" w:hAnsi="Times New Roman" w:cs="Times New Roman"/>
          <w:sz w:val="24"/>
          <w:szCs w:val="24"/>
          <w:lang w:val="id-ID" w:eastAsia="id-ID"/>
        </w:rPr>
      </w:pPr>
      <w:r w:rsidRPr="000F49DE">
        <w:rPr>
          <w:rFonts w:ascii="Times New Roman" w:eastAsia="Times New Roman" w:hAnsi="Times New Roman" w:cs="Times New Roman"/>
          <w:sz w:val="24"/>
          <w:szCs w:val="24"/>
          <w:lang w:val="id-ID" w:eastAsia="id-ID"/>
        </w:rPr>
        <w:t xml:space="preserve">This research was carried out in March 2017. Location of research </w:t>
      </w:r>
      <w:r w:rsidR="004A5029">
        <w:rPr>
          <w:rFonts w:ascii="Times New Roman" w:eastAsia="Times New Roman" w:hAnsi="Times New Roman" w:cs="Times New Roman"/>
          <w:sz w:val="24"/>
          <w:szCs w:val="24"/>
          <w:lang w:val="id-ID" w:eastAsia="id-ID"/>
        </w:rPr>
        <w:t xml:space="preserve">was in Lampung </w:t>
      </w:r>
      <w:r w:rsidRPr="000F49DE">
        <w:rPr>
          <w:rFonts w:ascii="Times New Roman" w:eastAsia="Times New Roman" w:hAnsi="Times New Roman" w:cs="Times New Roman"/>
          <w:sz w:val="24"/>
          <w:szCs w:val="24"/>
          <w:lang w:val="id-ID" w:eastAsia="id-ID"/>
        </w:rPr>
        <w:t xml:space="preserve">Mangrove </w:t>
      </w:r>
      <w:r w:rsidR="004A5029">
        <w:rPr>
          <w:rFonts w:ascii="Times New Roman" w:eastAsia="Times New Roman" w:hAnsi="Times New Roman" w:cs="Times New Roman"/>
          <w:sz w:val="24"/>
          <w:szCs w:val="24"/>
          <w:lang w:val="id-ID" w:eastAsia="id-ID"/>
        </w:rPr>
        <w:t>Centre</w:t>
      </w:r>
      <w:r w:rsidRPr="000F49DE">
        <w:rPr>
          <w:rFonts w:ascii="Times New Roman" w:eastAsia="Times New Roman" w:hAnsi="Times New Roman" w:cs="Times New Roman"/>
          <w:sz w:val="24"/>
          <w:szCs w:val="24"/>
          <w:lang w:val="id-ID" w:eastAsia="id-ID"/>
        </w:rPr>
        <w:t xml:space="preserve"> in Margasari </w:t>
      </w:r>
      <w:r w:rsidR="004A5029">
        <w:rPr>
          <w:rFonts w:ascii="Times New Roman" w:eastAsia="Times New Roman" w:hAnsi="Times New Roman" w:cs="Times New Roman"/>
          <w:sz w:val="24"/>
          <w:szCs w:val="24"/>
          <w:lang w:val="id-ID" w:eastAsia="id-ID"/>
        </w:rPr>
        <w:t xml:space="preserve">Village, </w:t>
      </w:r>
      <w:r w:rsidRPr="000F49DE">
        <w:rPr>
          <w:rFonts w:ascii="Times New Roman" w:eastAsia="Times New Roman" w:hAnsi="Times New Roman" w:cs="Times New Roman"/>
          <w:sz w:val="24"/>
          <w:szCs w:val="24"/>
          <w:lang w:val="id-ID" w:eastAsia="id-ID"/>
        </w:rPr>
        <w:t>Labuhan Maringgai</w:t>
      </w:r>
      <w:r w:rsidR="004A5029">
        <w:rPr>
          <w:rFonts w:ascii="Times New Roman" w:eastAsia="Times New Roman" w:hAnsi="Times New Roman" w:cs="Times New Roman"/>
          <w:sz w:val="24"/>
          <w:szCs w:val="24"/>
          <w:lang w:val="id-ID" w:eastAsia="id-ID"/>
        </w:rPr>
        <w:t xml:space="preserve"> </w:t>
      </w:r>
      <w:r w:rsidR="004A5029" w:rsidRPr="000F49DE">
        <w:rPr>
          <w:rFonts w:ascii="Times New Roman" w:eastAsia="Times New Roman" w:hAnsi="Times New Roman" w:cs="Times New Roman"/>
          <w:sz w:val="24"/>
          <w:szCs w:val="24"/>
          <w:lang w:val="id-ID" w:eastAsia="id-ID"/>
        </w:rPr>
        <w:t>Subdistrict</w:t>
      </w:r>
      <w:r w:rsidR="004A5029">
        <w:rPr>
          <w:rFonts w:ascii="Times New Roman" w:eastAsia="Times New Roman" w:hAnsi="Times New Roman" w:cs="Times New Roman"/>
          <w:sz w:val="24"/>
          <w:szCs w:val="24"/>
          <w:lang w:val="id-ID" w:eastAsia="id-ID"/>
        </w:rPr>
        <w:t xml:space="preserve">, </w:t>
      </w:r>
      <w:r w:rsidRPr="000F49DE">
        <w:rPr>
          <w:rFonts w:ascii="Times New Roman" w:eastAsia="Times New Roman" w:hAnsi="Times New Roman" w:cs="Times New Roman"/>
          <w:sz w:val="24"/>
          <w:szCs w:val="24"/>
          <w:lang w:val="id-ID" w:eastAsia="id-ID"/>
        </w:rPr>
        <w:t xml:space="preserve"> Lampung </w:t>
      </w:r>
      <w:r w:rsidR="004A5029">
        <w:rPr>
          <w:rFonts w:ascii="Times New Roman" w:eastAsia="Times New Roman" w:hAnsi="Times New Roman" w:cs="Times New Roman"/>
          <w:sz w:val="24"/>
          <w:szCs w:val="24"/>
          <w:lang w:val="id-ID" w:eastAsia="id-ID"/>
        </w:rPr>
        <w:t xml:space="preserve">Timur District, </w:t>
      </w:r>
      <w:r w:rsidRPr="000F49DE">
        <w:rPr>
          <w:rFonts w:ascii="Times New Roman" w:eastAsia="Times New Roman" w:hAnsi="Times New Roman" w:cs="Times New Roman"/>
          <w:sz w:val="24"/>
          <w:szCs w:val="24"/>
          <w:lang w:val="id-ID" w:eastAsia="id-ID"/>
        </w:rPr>
        <w:t>Lampung Province,</w:t>
      </w:r>
      <w:r w:rsidR="004A5029">
        <w:rPr>
          <w:rFonts w:ascii="Times New Roman" w:eastAsia="Times New Roman" w:hAnsi="Times New Roman" w:cs="Times New Roman"/>
          <w:sz w:val="24"/>
          <w:szCs w:val="24"/>
          <w:lang w:val="id-ID" w:eastAsia="id-ID"/>
        </w:rPr>
        <w:t xml:space="preserve"> Indonesia</w:t>
      </w:r>
      <w:r w:rsidRPr="000F49DE">
        <w:rPr>
          <w:rFonts w:ascii="Times New Roman" w:eastAsia="Times New Roman" w:hAnsi="Times New Roman" w:cs="Times New Roman"/>
          <w:sz w:val="24"/>
          <w:szCs w:val="24"/>
          <w:lang w:val="id-ID" w:eastAsia="id-ID"/>
        </w:rPr>
        <w:t xml:space="preserve"> as in the description of </w:t>
      </w:r>
      <w:r w:rsidR="004A5029">
        <w:rPr>
          <w:rFonts w:ascii="Times New Roman" w:eastAsia="Times New Roman" w:hAnsi="Times New Roman" w:cs="Times New Roman"/>
          <w:sz w:val="24"/>
          <w:szCs w:val="24"/>
          <w:lang w:val="id-ID" w:eastAsia="id-ID"/>
        </w:rPr>
        <w:t xml:space="preserve"> </w:t>
      </w:r>
      <w:r w:rsidRPr="000F49DE">
        <w:rPr>
          <w:rFonts w:ascii="Times New Roman" w:eastAsia="Times New Roman" w:hAnsi="Times New Roman" w:cs="Times New Roman"/>
          <w:sz w:val="24"/>
          <w:szCs w:val="24"/>
          <w:lang w:val="id-ID" w:eastAsia="id-ID"/>
        </w:rPr>
        <w:t>Figure 1.</w:t>
      </w:r>
    </w:p>
    <w:p w:rsidR="000F49DE" w:rsidRPr="00982B83" w:rsidRDefault="000F49DE" w:rsidP="000F49DE">
      <w:pPr>
        <w:spacing w:after="0" w:line="240" w:lineRule="auto"/>
        <w:jc w:val="center"/>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noProof/>
          <w:sz w:val="24"/>
          <w:szCs w:val="24"/>
          <w:lang w:val="id-ID" w:eastAsia="id-ID"/>
        </w:rPr>
        <w:drawing>
          <wp:inline distT="0" distB="0" distL="0" distR="0">
            <wp:extent cx="3600130" cy="2548811"/>
            <wp:effectExtent l="19050" t="0" r="320" b="0"/>
            <wp:docPr id="1" name="Picture 1" descr="Margasar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gasari9.jpg"/>
                    <pic:cNvPicPr>
                      <a:picLocks noChangeAspect="1" noChangeArrowheads="1"/>
                    </pic:cNvPicPr>
                  </pic:nvPicPr>
                  <pic:blipFill>
                    <a:blip r:embed="rId7" cstate="print">
                      <a:lum contrast="-10000"/>
                    </a:blip>
                    <a:srcRect/>
                    <a:stretch>
                      <a:fillRect/>
                    </a:stretch>
                  </pic:blipFill>
                  <pic:spPr bwMode="auto">
                    <a:xfrm>
                      <a:off x="0" y="0"/>
                      <a:ext cx="3602226" cy="2550295"/>
                    </a:xfrm>
                    <a:prstGeom prst="rect">
                      <a:avLst/>
                    </a:prstGeom>
                    <a:noFill/>
                    <a:ln w="9525">
                      <a:noFill/>
                      <a:miter lim="800000"/>
                      <a:headEnd/>
                      <a:tailEnd/>
                    </a:ln>
                  </pic:spPr>
                </pic:pic>
              </a:graphicData>
            </a:graphic>
          </wp:inline>
        </w:drawing>
      </w:r>
    </w:p>
    <w:p w:rsidR="000F49DE" w:rsidRPr="00982B83" w:rsidRDefault="000F49DE" w:rsidP="000F49DE">
      <w:pPr>
        <w:spacing w:after="0" w:line="240" w:lineRule="auto"/>
        <w:ind w:left="993" w:hanging="993"/>
        <w:rPr>
          <w:rFonts w:ascii="Times New Roman" w:eastAsia="Times New Roman" w:hAnsi="Times New Roman" w:cs="Times New Roman"/>
          <w:sz w:val="24"/>
          <w:szCs w:val="24"/>
          <w:lang w:val="id-ID" w:eastAsia="id-ID"/>
        </w:rPr>
      </w:pPr>
      <w:r w:rsidRPr="000F49DE">
        <w:rPr>
          <w:rFonts w:ascii="Times New Roman" w:eastAsia="Times New Roman" w:hAnsi="Times New Roman" w:cs="Times New Roman"/>
          <w:sz w:val="24"/>
          <w:szCs w:val="24"/>
          <w:lang w:val="id-ID" w:eastAsia="id-ID"/>
        </w:rPr>
        <w:t xml:space="preserve">Figure 1. </w:t>
      </w:r>
      <w:r w:rsidR="004A5029">
        <w:rPr>
          <w:rFonts w:ascii="Times New Roman" w:eastAsia="Times New Roman" w:hAnsi="Times New Roman" w:cs="Times New Roman"/>
          <w:sz w:val="24"/>
          <w:szCs w:val="24"/>
          <w:lang w:val="id-ID" w:eastAsia="id-ID"/>
        </w:rPr>
        <w:t xml:space="preserve"> </w:t>
      </w:r>
      <w:r w:rsidR="00C300F9">
        <w:rPr>
          <w:rFonts w:ascii="Times New Roman" w:eastAsia="Times New Roman" w:hAnsi="Times New Roman" w:cs="Times New Roman"/>
          <w:sz w:val="24"/>
          <w:szCs w:val="24"/>
          <w:lang w:val="id-ID" w:eastAsia="id-ID"/>
        </w:rPr>
        <w:t>M</w:t>
      </w:r>
      <w:r w:rsidRPr="000F49DE">
        <w:rPr>
          <w:rFonts w:ascii="Times New Roman" w:eastAsia="Times New Roman" w:hAnsi="Times New Roman" w:cs="Times New Roman"/>
          <w:sz w:val="24"/>
          <w:szCs w:val="24"/>
          <w:lang w:val="id-ID" w:eastAsia="id-ID"/>
        </w:rPr>
        <w:t xml:space="preserve">ap of research </w:t>
      </w:r>
      <w:r w:rsidR="00C300F9">
        <w:rPr>
          <w:rFonts w:ascii="Times New Roman" w:eastAsia="Times New Roman" w:hAnsi="Times New Roman" w:cs="Times New Roman"/>
          <w:sz w:val="24"/>
          <w:szCs w:val="24"/>
          <w:lang w:val="id-ID" w:eastAsia="id-ID"/>
        </w:rPr>
        <w:t>l</w:t>
      </w:r>
      <w:r w:rsidR="00C300F9" w:rsidRPr="000F49DE">
        <w:rPr>
          <w:rFonts w:ascii="Times New Roman" w:eastAsia="Times New Roman" w:hAnsi="Times New Roman" w:cs="Times New Roman"/>
          <w:sz w:val="24"/>
          <w:szCs w:val="24"/>
          <w:lang w:val="id-ID" w:eastAsia="id-ID"/>
        </w:rPr>
        <w:t xml:space="preserve">ocation </w:t>
      </w:r>
      <w:r w:rsidRPr="000F49DE">
        <w:rPr>
          <w:rFonts w:ascii="Times New Roman" w:eastAsia="Times New Roman" w:hAnsi="Times New Roman" w:cs="Times New Roman"/>
          <w:sz w:val="24"/>
          <w:szCs w:val="24"/>
          <w:lang w:val="id-ID" w:eastAsia="id-ID"/>
        </w:rPr>
        <w:t>in Margasari Village,</w:t>
      </w:r>
      <w:r w:rsidR="001A3E91">
        <w:rPr>
          <w:rFonts w:ascii="Times New Roman" w:eastAsia="Times New Roman" w:hAnsi="Times New Roman" w:cs="Times New Roman"/>
          <w:sz w:val="24"/>
          <w:szCs w:val="24"/>
          <w:lang w:val="id-ID" w:eastAsia="id-ID"/>
        </w:rPr>
        <w:t xml:space="preserve"> </w:t>
      </w:r>
      <w:r w:rsidRPr="000F49DE">
        <w:rPr>
          <w:rFonts w:ascii="Times New Roman" w:eastAsia="Times New Roman" w:hAnsi="Times New Roman" w:cs="Times New Roman"/>
          <w:sz w:val="24"/>
          <w:szCs w:val="24"/>
          <w:lang w:val="id-ID" w:eastAsia="id-ID"/>
        </w:rPr>
        <w:t>Labuhan Maringgai</w:t>
      </w:r>
      <w:r w:rsidR="001A3E91">
        <w:rPr>
          <w:rFonts w:ascii="Times New Roman" w:eastAsia="Times New Roman" w:hAnsi="Times New Roman" w:cs="Times New Roman"/>
          <w:sz w:val="24"/>
          <w:szCs w:val="24"/>
          <w:lang w:val="id-ID" w:eastAsia="id-ID"/>
        </w:rPr>
        <w:t xml:space="preserve"> </w:t>
      </w:r>
      <w:r w:rsidR="00C300F9">
        <w:rPr>
          <w:rFonts w:ascii="Times New Roman" w:eastAsia="Times New Roman" w:hAnsi="Times New Roman" w:cs="Times New Roman"/>
          <w:sz w:val="24"/>
          <w:szCs w:val="24"/>
          <w:lang w:val="id-ID" w:eastAsia="id-ID"/>
        </w:rPr>
        <w:t>S</w:t>
      </w:r>
      <w:r w:rsidR="001A3E91">
        <w:rPr>
          <w:rFonts w:ascii="Times New Roman" w:eastAsia="Times New Roman" w:hAnsi="Times New Roman" w:cs="Times New Roman"/>
          <w:sz w:val="24"/>
          <w:szCs w:val="24"/>
          <w:lang w:val="id-ID" w:eastAsia="id-ID"/>
        </w:rPr>
        <w:t>ub</w:t>
      </w:r>
      <w:r w:rsidR="001A3E91" w:rsidRPr="000F49DE">
        <w:rPr>
          <w:rFonts w:ascii="Times New Roman" w:eastAsia="Times New Roman" w:hAnsi="Times New Roman" w:cs="Times New Roman"/>
          <w:sz w:val="24"/>
          <w:szCs w:val="24"/>
          <w:lang w:val="id-ID" w:eastAsia="id-ID"/>
        </w:rPr>
        <w:t>district</w:t>
      </w:r>
      <w:r w:rsidRPr="000F49DE">
        <w:rPr>
          <w:rFonts w:ascii="Times New Roman" w:eastAsia="Times New Roman" w:hAnsi="Times New Roman" w:cs="Times New Roman"/>
          <w:sz w:val="24"/>
          <w:szCs w:val="24"/>
          <w:lang w:val="id-ID" w:eastAsia="id-ID"/>
        </w:rPr>
        <w:t xml:space="preserve">, Lampung </w:t>
      </w:r>
      <w:r w:rsidR="001A3E91">
        <w:rPr>
          <w:rFonts w:ascii="Times New Roman" w:eastAsia="Times New Roman" w:hAnsi="Times New Roman" w:cs="Times New Roman"/>
          <w:sz w:val="24"/>
          <w:szCs w:val="24"/>
          <w:lang w:val="id-ID" w:eastAsia="id-ID"/>
        </w:rPr>
        <w:t>Timur</w:t>
      </w:r>
      <w:r w:rsidRPr="000F49DE">
        <w:rPr>
          <w:rFonts w:ascii="Times New Roman" w:eastAsia="Times New Roman" w:hAnsi="Times New Roman" w:cs="Times New Roman"/>
          <w:sz w:val="24"/>
          <w:szCs w:val="24"/>
          <w:lang w:val="id-ID" w:eastAsia="id-ID"/>
        </w:rPr>
        <w:t xml:space="preserve"> </w:t>
      </w:r>
      <w:r w:rsidR="00C300F9">
        <w:rPr>
          <w:rFonts w:ascii="Times New Roman" w:eastAsia="Times New Roman" w:hAnsi="Times New Roman" w:cs="Times New Roman"/>
          <w:sz w:val="24"/>
          <w:szCs w:val="24"/>
          <w:lang w:val="id-ID" w:eastAsia="id-ID"/>
        </w:rPr>
        <w:t xml:space="preserve">District Lampung Province, Indonesia </w:t>
      </w:r>
      <w:r w:rsidRPr="000F49DE">
        <w:rPr>
          <w:rFonts w:ascii="Times New Roman" w:eastAsia="Times New Roman" w:hAnsi="Times New Roman" w:cs="Times New Roman"/>
          <w:sz w:val="24"/>
          <w:szCs w:val="24"/>
          <w:lang w:val="id-ID" w:eastAsia="id-ID"/>
        </w:rPr>
        <w:t>with a scale of 1:30,000 on the Research Efforts of conservation Jeruju (</w:t>
      </w:r>
      <w:r w:rsidR="007F6B4A" w:rsidRPr="007F6B4A">
        <w:rPr>
          <w:rFonts w:ascii="Times New Roman" w:eastAsia="Times New Roman" w:hAnsi="Times New Roman" w:cs="Times New Roman"/>
          <w:i/>
          <w:sz w:val="24"/>
          <w:szCs w:val="24"/>
          <w:lang w:val="id-ID" w:eastAsia="id-ID"/>
        </w:rPr>
        <w:t>Acanthus ilicifolius</w:t>
      </w:r>
      <w:r w:rsidRPr="000F49DE">
        <w:rPr>
          <w:rFonts w:ascii="Times New Roman" w:eastAsia="Times New Roman" w:hAnsi="Times New Roman" w:cs="Times New Roman"/>
          <w:sz w:val="24"/>
          <w:szCs w:val="24"/>
          <w:lang w:val="id-ID" w:eastAsia="id-ID"/>
        </w:rPr>
        <w:t>) March 2017</w:t>
      </w:r>
      <w:r w:rsidRPr="00982B83">
        <w:rPr>
          <w:rFonts w:ascii="Times New Roman" w:eastAsia="Times New Roman" w:hAnsi="Times New Roman" w:cs="Times New Roman"/>
          <w:sz w:val="24"/>
          <w:szCs w:val="24"/>
          <w:lang w:val="id-ID" w:eastAsia="id-ID"/>
        </w:rPr>
        <w:t xml:space="preserve"> (Kusuma, 2017).</w:t>
      </w:r>
    </w:p>
    <w:p w:rsidR="00982B83" w:rsidRPr="00982B83" w:rsidRDefault="00982B83" w:rsidP="000F49DE">
      <w:pPr>
        <w:spacing w:after="0" w:line="240" w:lineRule="auto"/>
        <w:ind w:left="993" w:hanging="993"/>
        <w:rPr>
          <w:rFonts w:ascii="Times New Roman" w:eastAsia="Times New Roman" w:hAnsi="Times New Roman" w:cs="Times New Roman"/>
          <w:sz w:val="24"/>
          <w:szCs w:val="24"/>
          <w:lang w:val="id-ID" w:eastAsia="id-ID"/>
        </w:rPr>
      </w:pPr>
    </w:p>
    <w:p w:rsidR="000F49DE" w:rsidRPr="00982B83" w:rsidRDefault="000F49DE" w:rsidP="000F49DE">
      <w:pPr>
        <w:spacing w:after="0" w:line="240" w:lineRule="auto"/>
        <w:ind w:left="993" w:hanging="993"/>
        <w:rPr>
          <w:rFonts w:ascii="Times New Roman" w:eastAsia="Times New Roman" w:hAnsi="Times New Roman" w:cs="Times New Roman"/>
          <w:sz w:val="24"/>
          <w:szCs w:val="24"/>
          <w:lang w:val="id-ID" w:eastAsia="id-ID"/>
        </w:rPr>
      </w:pPr>
    </w:p>
    <w:p w:rsidR="000F49DE" w:rsidRPr="000F49DE" w:rsidRDefault="00B136F9" w:rsidP="000F49DE">
      <w:p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Objects of R</w:t>
      </w:r>
      <w:r w:rsidR="000F49DE" w:rsidRPr="000F49DE">
        <w:rPr>
          <w:rFonts w:ascii="Times New Roman" w:eastAsia="Times New Roman" w:hAnsi="Times New Roman" w:cs="Times New Roman"/>
          <w:b/>
          <w:sz w:val="24"/>
          <w:szCs w:val="24"/>
          <w:lang w:val="id-ID" w:eastAsia="id-ID"/>
        </w:rPr>
        <w:t>esearch</w:t>
      </w:r>
    </w:p>
    <w:p w:rsidR="000F49DE" w:rsidRPr="000F49DE" w:rsidRDefault="000F49DE" w:rsidP="000F49DE">
      <w:pPr>
        <w:spacing w:after="0" w:line="240" w:lineRule="auto"/>
        <w:ind w:left="993" w:hanging="993"/>
        <w:rPr>
          <w:rFonts w:ascii="Times New Roman" w:eastAsia="Times New Roman" w:hAnsi="Times New Roman" w:cs="Times New Roman"/>
          <w:sz w:val="24"/>
          <w:szCs w:val="24"/>
          <w:lang w:val="id-ID" w:eastAsia="id-ID"/>
        </w:rPr>
      </w:pPr>
    </w:p>
    <w:p w:rsidR="000F49DE" w:rsidRPr="000F49DE" w:rsidRDefault="00C300F9" w:rsidP="00982B83">
      <w:p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Instrument</w:t>
      </w:r>
      <w:r w:rsidR="000F49DE" w:rsidRPr="000F49DE">
        <w:rPr>
          <w:rFonts w:ascii="Times New Roman" w:eastAsia="Times New Roman" w:hAnsi="Times New Roman" w:cs="Times New Roman"/>
          <w:sz w:val="24"/>
          <w:szCs w:val="24"/>
          <w:lang w:val="id-ID" w:eastAsia="id-ID"/>
        </w:rPr>
        <w:t xml:space="preserve"> used in this study was a questionnaire, camera, stationery, laptops and GPS (</w:t>
      </w:r>
      <w:r w:rsidR="000F49DE" w:rsidRPr="00C300F9">
        <w:rPr>
          <w:rFonts w:ascii="Times New Roman" w:eastAsia="Times New Roman" w:hAnsi="Times New Roman" w:cs="Times New Roman"/>
          <w:i/>
          <w:sz w:val="24"/>
          <w:szCs w:val="24"/>
          <w:lang w:val="id-ID" w:eastAsia="id-ID"/>
        </w:rPr>
        <w:t>Global Positioning System</w:t>
      </w:r>
      <w:r>
        <w:rPr>
          <w:rFonts w:ascii="Times New Roman" w:eastAsia="Times New Roman" w:hAnsi="Times New Roman" w:cs="Times New Roman"/>
          <w:sz w:val="24"/>
          <w:szCs w:val="24"/>
          <w:lang w:val="id-ID" w:eastAsia="id-ID"/>
        </w:rPr>
        <w:t>).</w:t>
      </w:r>
      <w:r w:rsidR="000F49DE" w:rsidRPr="000F49DE">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w:t>
      </w:r>
      <w:r w:rsidR="000F49DE" w:rsidRPr="000F49DE">
        <w:rPr>
          <w:rFonts w:ascii="Times New Roman" w:eastAsia="Times New Roman" w:hAnsi="Times New Roman" w:cs="Times New Roman"/>
          <w:sz w:val="24"/>
          <w:szCs w:val="24"/>
          <w:lang w:val="id-ID" w:eastAsia="id-ID"/>
        </w:rPr>
        <w:t xml:space="preserve">he object of this research is the women in four </w:t>
      </w:r>
      <w:r w:rsidR="00B136F9">
        <w:rPr>
          <w:rFonts w:ascii="Times New Roman" w:eastAsia="Times New Roman" w:hAnsi="Times New Roman" w:cs="Times New Roman"/>
          <w:sz w:val="24"/>
          <w:szCs w:val="24"/>
          <w:lang w:val="id-ID" w:eastAsia="id-ID"/>
        </w:rPr>
        <w:t>hamlet</w:t>
      </w:r>
      <w:r w:rsidR="00DD32D8">
        <w:rPr>
          <w:rFonts w:ascii="Times New Roman" w:eastAsia="Times New Roman" w:hAnsi="Times New Roman" w:cs="Times New Roman"/>
          <w:sz w:val="24"/>
          <w:szCs w:val="24"/>
          <w:lang w:val="id-ID" w:eastAsia="id-ID"/>
        </w:rPr>
        <w:t xml:space="preserve">s namely </w:t>
      </w:r>
      <w:r w:rsidR="00B136F9">
        <w:rPr>
          <w:rFonts w:ascii="Times New Roman" w:eastAsia="Times New Roman" w:hAnsi="Times New Roman" w:cs="Times New Roman"/>
          <w:sz w:val="24"/>
          <w:szCs w:val="24"/>
          <w:lang w:val="id-ID" w:eastAsia="id-ID"/>
        </w:rPr>
        <w:t>hamlet</w:t>
      </w:r>
      <w:r w:rsidR="000F49DE" w:rsidRPr="000F49DE">
        <w:rPr>
          <w:rFonts w:ascii="Times New Roman" w:eastAsia="Times New Roman" w:hAnsi="Times New Roman" w:cs="Times New Roman"/>
          <w:sz w:val="24"/>
          <w:szCs w:val="24"/>
          <w:lang w:val="id-ID" w:eastAsia="id-ID"/>
        </w:rPr>
        <w:t xml:space="preserve"> 1, </w:t>
      </w:r>
      <w:r w:rsidR="00B136F9">
        <w:rPr>
          <w:rFonts w:ascii="Times New Roman" w:eastAsia="Times New Roman" w:hAnsi="Times New Roman" w:cs="Times New Roman"/>
          <w:sz w:val="24"/>
          <w:szCs w:val="24"/>
          <w:lang w:val="id-ID" w:eastAsia="id-ID"/>
        </w:rPr>
        <w:t>hamlet</w:t>
      </w:r>
      <w:r w:rsidR="000F49DE" w:rsidRPr="000F49DE">
        <w:rPr>
          <w:rFonts w:ascii="Times New Roman" w:eastAsia="Times New Roman" w:hAnsi="Times New Roman" w:cs="Times New Roman"/>
          <w:sz w:val="24"/>
          <w:szCs w:val="24"/>
          <w:lang w:val="id-ID" w:eastAsia="id-ID"/>
        </w:rPr>
        <w:t xml:space="preserve"> 4, </w:t>
      </w:r>
      <w:r w:rsidR="00B136F9">
        <w:rPr>
          <w:rFonts w:ascii="Times New Roman" w:eastAsia="Times New Roman" w:hAnsi="Times New Roman" w:cs="Times New Roman"/>
          <w:sz w:val="24"/>
          <w:szCs w:val="24"/>
          <w:lang w:val="id-ID" w:eastAsia="id-ID"/>
        </w:rPr>
        <w:t>hamlet</w:t>
      </w:r>
      <w:r w:rsidR="00DD32D8">
        <w:rPr>
          <w:rFonts w:ascii="Times New Roman" w:eastAsia="Times New Roman" w:hAnsi="Times New Roman" w:cs="Times New Roman"/>
          <w:sz w:val="24"/>
          <w:szCs w:val="24"/>
          <w:lang w:val="id-ID" w:eastAsia="id-ID"/>
        </w:rPr>
        <w:t xml:space="preserve"> </w:t>
      </w:r>
      <w:r w:rsidR="000F49DE" w:rsidRPr="000F49DE">
        <w:rPr>
          <w:rFonts w:ascii="Times New Roman" w:eastAsia="Times New Roman" w:hAnsi="Times New Roman" w:cs="Times New Roman"/>
          <w:sz w:val="24"/>
          <w:szCs w:val="24"/>
          <w:lang w:val="id-ID" w:eastAsia="id-ID"/>
        </w:rPr>
        <w:t xml:space="preserve">11 and </w:t>
      </w:r>
      <w:r w:rsidR="00B136F9">
        <w:rPr>
          <w:rFonts w:ascii="Times New Roman" w:eastAsia="Times New Roman" w:hAnsi="Times New Roman" w:cs="Times New Roman"/>
          <w:sz w:val="24"/>
          <w:szCs w:val="24"/>
          <w:lang w:val="id-ID" w:eastAsia="id-ID"/>
        </w:rPr>
        <w:t>hamlet</w:t>
      </w:r>
      <w:r w:rsidR="00DD32D8">
        <w:rPr>
          <w:rFonts w:ascii="Times New Roman" w:eastAsia="Times New Roman" w:hAnsi="Times New Roman" w:cs="Times New Roman"/>
          <w:sz w:val="24"/>
          <w:szCs w:val="24"/>
          <w:lang w:val="id-ID" w:eastAsia="id-ID"/>
        </w:rPr>
        <w:t xml:space="preserve"> </w:t>
      </w:r>
      <w:r w:rsidR="000F49DE" w:rsidRPr="000F49DE">
        <w:rPr>
          <w:rFonts w:ascii="Times New Roman" w:eastAsia="Times New Roman" w:hAnsi="Times New Roman" w:cs="Times New Roman"/>
          <w:sz w:val="24"/>
          <w:szCs w:val="24"/>
          <w:lang w:val="id-ID" w:eastAsia="id-ID"/>
        </w:rPr>
        <w:t xml:space="preserve">12 of the village of </w:t>
      </w:r>
      <w:r w:rsidR="00B136F9">
        <w:rPr>
          <w:rFonts w:ascii="Times New Roman" w:eastAsia="Times New Roman" w:hAnsi="Times New Roman" w:cs="Times New Roman"/>
          <w:sz w:val="24"/>
          <w:szCs w:val="24"/>
          <w:lang w:val="id-ID" w:eastAsia="id-ID"/>
        </w:rPr>
        <w:t xml:space="preserve">Margasari, </w:t>
      </w:r>
      <w:r w:rsidR="00B136F9" w:rsidRPr="000F49DE">
        <w:rPr>
          <w:rFonts w:ascii="Times New Roman" w:eastAsia="Times New Roman" w:hAnsi="Times New Roman" w:cs="Times New Roman"/>
          <w:sz w:val="24"/>
          <w:szCs w:val="24"/>
          <w:lang w:val="id-ID" w:eastAsia="id-ID"/>
        </w:rPr>
        <w:t xml:space="preserve">Lampung Mangrove </w:t>
      </w:r>
      <w:r w:rsidR="00B136F9">
        <w:rPr>
          <w:rFonts w:ascii="Times New Roman" w:eastAsia="Times New Roman" w:hAnsi="Times New Roman" w:cs="Times New Roman"/>
          <w:sz w:val="24"/>
          <w:szCs w:val="24"/>
          <w:lang w:val="id-ID" w:eastAsia="id-ID"/>
        </w:rPr>
        <w:t>Centre,</w:t>
      </w:r>
      <w:r w:rsidR="000F49DE" w:rsidRPr="000F49DE">
        <w:rPr>
          <w:rFonts w:ascii="Times New Roman" w:eastAsia="Times New Roman" w:hAnsi="Times New Roman" w:cs="Times New Roman"/>
          <w:sz w:val="24"/>
          <w:szCs w:val="24"/>
          <w:lang w:val="id-ID" w:eastAsia="id-ID"/>
        </w:rPr>
        <w:t xml:space="preserve"> Labuhan Maringgai</w:t>
      </w:r>
      <w:r w:rsidR="00B136F9">
        <w:rPr>
          <w:rFonts w:ascii="Times New Roman" w:eastAsia="Times New Roman" w:hAnsi="Times New Roman" w:cs="Times New Roman"/>
          <w:sz w:val="24"/>
          <w:szCs w:val="24"/>
          <w:lang w:val="id-ID" w:eastAsia="id-ID"/>
        </w:rPr>
        <w:t xml:space="preserve"> </w:t>
      </w:r>
      <w:r w:rsidR="00B136F9" w:rsidRPr="000F49DE">
        <w:rPr>
          <w:rFonts w:ascii="Times New Roman" w:eastAsia="Times New Roman" w:hAnsi="Times New Roman" w:cs="Times New Roman"/>
          <w:sz w:val="24"/>
          <w:szCs w:val="24"/>
          <w:lang w:val="id-ID" w:eastAsia="id-ID"/>
        </w:rPr>
        <w:t>Subdistrict</w:t>
      </w:r>
      <w:r w:rsidR="00B136F9">
        <w:rPr>
          <w:rFonts w:ascii="Times New Roman" w:eastAsia="Times New Roman" w:hAnsi="Times New Roman" w:cs="Times New Roman"/>
          <w:sz w:val="24"/>
          <w:szCs w:val="24"/>
          <w:lang w:val="id-ID" w:eastAsia="id-ID"/>
        </w:rPr>
        <w:t xml:space="preserve">, </w:t>
      </w:r>
      <w:r w:rsidR="000F49DE" w:rsidRPr="000F49DE">
        <w:rPr>
          <w:rFonts w:ascii="Times New Roman" w:eastAsia="Times New Roman" w:hAnsi="Times New Roman" w:cs="Times New Roman"/>
          <w:sz w:val="24"/>
          <w:szCs w:val="24"/>
          <w:lang w:val="id-ID" w:eastAsia="id-ID"/>
        </w:rPr>
        <w:t xml:space="preserve"> Lampung </w:t>
      </w:r>
      <w:r w:rsidR="00B136F9">
        <w:rPr>
          <w:rFonts w:ascii="Times New Roman" w:eastAsia="Times New Roman" w:hAnsi="Times New Roman" w:cs="Times New Roman"/>
          <w:sz w:val="24"/>
          <w:szCs w:val="24"/>
          <w:lang w:val="id-ID" w:eastAsia="id-ID"/>
        </w:rPr>
        <w:t>Timur District,</w:t>
      </w:r>
      <w:r w:rsidR="000F49DE" w:rsidRPr="000F49DE">
        <w:rPr>
          <w:rFonts w:ascii="Times New Roman" w:eastAsia="Times New Roman" w:hAnsi="Times New Roman" w:cs="Times New Roman"/>
          <w:sz w:val="24"/>
          <w:szCs w:val="24"/>
          <w:lang w:val="id-ID" w:eastAsia="id-ID"/>
        </w:rPr>
        <w:t xml:space="preserve"> </w:t>
      </w:r>
      <w:r w:rsidR="00B136F9">
        <w:rPr>
          <w:rFonts w:ascii="Times New Roman" w:eastAsia="Times New Roman" w:hAnsi="Times New Roman" w:cs="Times New Roman"/>
          <w:sz w:val="24"/>
          <w:szCs w:val="24"/>
          <w:lang w:val="id-ID" w:eastAsia="id-ID"/>
        </w:rPr>
        <w:t xml:space="preserve"> </w:t>
      </w:r>
      <w:r w:rsidR="000F49DE" w:rsidRPr="000F49DE">
        <w:rPr>
          <w:rFonts w:ascii="Times New Roman" w:eastAsia="Times New Roman" w:hAnsi="Times New Roman" w:cs="Times New Roman"/>
          <w:sz w:val="24"/>
          <w:szCs w:val="24"/>
          <w:lang w:val="id-ID" w:eastAsia="id-ID"/>
        </w:rPr>
        <w:t>Lampung Province</w:t>
      </w:r>
      <w:r w:rsidR="00B136F9">
        <w:rPr>
          <w:rFonts w:ascii="Times New Roman" w:eastAsia="Times New Roman" w:hAnsi="Times New Roman" w:cs="Times New Roman"/>
          <w:sz w:val="24"/>
          <w:szCs w:val="24"/>
          <w:lang w:val="id-ID" w:eastAsia="id-ID"/>
        </w:rPr>
        <w:t>, Indonesia</w:t>
      </w:r>
      <w:r w:rsidR="000F49DE" w:rsidRPr="000F49DE">
        <w:rPr>
          <w:rFonts w:ascii="Times New Roman" w:eastAsia="Times New Roman" w:hAnsi="Times New Roman" w:cs="Times New Roman"/>
          <w:sz w:val="24"/>
          <w:szCs w:val="24"/>
          <w:lang w:val="id-ID" w:eastAsia="id-ID"/>
        </w:rPr>
        <w:t>.</w:t>
      </w:r>
    </w:p>
    <w:p w:rsidR="000F49DE" w:rsidRPr="00982B83" w:rsidRDefault="000F49DE" w:rsidP="000F49DE">
      <w:pPr>
        <w:rPr>
          <w:rFonts w:ascii="Times New Roman" w:eastAsia="Times New Roman" w:hAnsi="Times New Roman" w:cs="Times New Roman"/>
          <w:b/>
          <w:sz w:val="24"/>
          <w:szCs w:val="24"/>
          <w:lang w:val="id-ID" w:eastAsia="id-ID"/>
        </w:rPr>
      </w:pPr>
    </w:p>
    <w:p w:rsidR="000F49DE" w:rsidRPr="00982B83" w:rsidRDefault="000F49DE" w:rsidP="000F49DE">
      <w:pPr>
        <w:spacing w:after="0" w:line="240" w:lineRule="auto"/>
        <w:rPr>
          <w:rFonts w:ascii="Times New Roman" w:eastAsia="Times New Roman" w:hAnsi="Times New Roman" w:cs="Times New Roman"/>
          <w:b/>
          <w:sz w:val="24"/>
          <w:szCs w:val="24"/>
          <w:lang w:val="id-ID" w:eastAsia="id-ID"/>
        </w:rPr>
      </w:pPr>
      <w:r w:rsidRPr="000F49DE">
        <w:rPr>
          <w:rFonts w:ascii="Times New Roman" w:eastAsia="Times New Roman" w:hAnsi="Times New Roman" w:cs="Times New Roman"/>
          <w:b/>
          <w:sz w:val="24"/>
          <w:szCs w:val="24"/>
          <w:lang w:val="id-ID" w:eastAsia="id-ID"/>
        </w:rPr>
        <w:t xml:space="preserve">Methods </w:t>
      </w:r>
    </w:p>
    <w:p w:rsidR="000F49DE" w:rsidRPr="00982B83" w:rsidRDefault="000F49DE" w:rsidP="000F49DE">
      <w:pPr>
        <w:spacing w:after="0" w:line="240" w:lineRule="auto"/>
        <w:rPr>
          <w:rFonts w:ascii="Times New Roman" w:eastAsia="Times New Roman" w:hAnsi="Times New Roman" w:cs="Times New Roman"/>
          <w:b/>
          <w:sz w:val="24"/>
          <w:szCs w:val="24"/>
          <w:lang w:val="id-ID" w:eastAsia="id-ID"/>
        </w:rPr>
      </w:pPr>
    </w:p>
    <w:p w:rsidR="0003549A" w:rsidRPr="00982B83" w:rsidRDefault="00B136F9" w:rsidP="00982B83">
      <w:p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The data collected were</w:t>
      </w:r>
      <w:r w:rsidR="0003549A" w:rsidRPr="0003549A">
        <w:rPr>
          <w:rFonts w:ascii="Times New Roman" w:eastAsia="Times New Roman" w:hAnsi="Times New Roman" w:cs="Times New Roman"/>
          <w:sz w:val="24"/>
          <w:szCs w:val="24"/>
          <w:lang w:val="id-ID" w:eastAsia="id-ID"/>
        </w:rPr>
        <w:t xml:space="preserve"> the primary data and secondary data. Primary data </w:t>
      </w:r>
      <w:r>
        <w:rPr>
          <w:rFonts w:ascii="Times New Roman" w:eastAsia="Times New Roman" w:hAnsi="Times New Roman" w:cs="Times New Roman"/>
          <w:sz w:val="24"/>
          <w:szCs w:val="24"/>
          <w:lang w:val="id-ID" w:eastAsia="id-ID"/>
        </w:rPr>
        <w:t xml:space="preserve">were </w:t>
      </w:r>
      <w:r w:rsidR="0003549A" w:rsidRPr="0003549A">
        <w:rPr>
          <w:rFonts w:ascii="Times New Roman" w:eastAsia="Times New Roman" w:hAnsi="Times New Roman" w:cs="Times New Roman"/>
          <w:sz w:val="24"/>
          <w:szCs w:val="24"/>
          <w:lang w:val="id-ID" w:eastAsia="id-ID"/>
        </w:rPr>
        <w:t xml:space="preserve">include data for the </w:t>
      </w:r>
      <w:r w:rsidRPr="0003549A">
        <w:rPr>
          <w:rFonts w:ascii="Times New Roman" w:eastAsia="Times New Roman" w:hAnsi="Times New Roman" w:cs="Times New Roman"/>
          <w:sz w:val="24"/>
          <w:szCs w:val="24"/>
          <w:lang w:val="id-ID" w:eastAsia="id-ID"/>
        </w:rPr>
        <w:t xml:space="preserve">women </w:t>
      </w:r>
      <w:r w:rsidR="0003549A" w:rsidRPr="0003549A">
        <w:rPr>
          <w:rFonts w:ascii="Times New Roman" w:eastAsia="Times New Roman" w:hAnsi="Times New Roman" w:cs="Times New Roman"/>
          <w:sz w:val="24"/>
          <w:szCs w:val="24"/>
          <w:lang w:val="id-ID" w:eastAsia="id-ID"/>
        </w:rPr>
        <w:t xml:space="preserve">respondent </w:t>
      </w:r>
      <w:r>
        <w:rPr>
          <w:rFonts w:ascii="Times New Roman" w:eastAsia="Times New Roman" w:hAnsi="Times New Roman" w:cs="Times New Roman"/>
          <w:sz w:val="24"/>
          <w:szCs w:val="24"/>
          <w:lang w:val="id-ID" w:eastAsia="id-ID"/>
        </w:rPr>
        <w:t xml:space="preserve">consist of </w:t>
      </w:r>
      <w:r w:rsidR="0003549A" w:rsidRPr="0003549A">
        <w:rPr>
          <w:rFonts w:ascii="Times New Roman" w:eastAsia="Times New Roman" w:hAnsi="Times New Roman" w:cs="Times New Roman"/>
          <w:sz w:val="24"/>
          <w:szCs w:val="24"/>
          <w:lang w:val="id-ID" w:eastAsia="id-ID"/>
        </w:rPr>
        <w:t xml:space="preserve">aspects of conservation efforts, the aspects of preservation and </w:t>
      </w:r>
      <w:r>
        <w:rPr>
          <w:rFonts w:ascii="Times New Roman" w:eastAsia="Times New Roman" w:hAnsi="Times New Roman" w:cs="Times New Roman"/>
          <w:sz w:val="24"/>
          <w:szCs w:val="24"/>
          <w:lang w:val="id-ID" w:eastAsia="id-ID"/>
        </w:rPr>
        <w:t>the aspects of utilization.</w:t>
      </w:r>
      <w:r w:rsidR="0003549A" w:rsidRPr="0003549A">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D</w:t>
      </w:r>
      <w:r w:rsidR="0003549A" w:rsidRPr="0003549A">
        <w:rPr>
          <w:rFonts w:ascii="Times New Roman" w:eastAsia="Times New Roman" w:hAnsi="Times New Roman" w:cs="Times New Roman"/>
          <w:sz w:val="24"/>
          <w:szCs w:val="24"/>
          <w:lang w:val="id-ID" w:eastAsia="id-ID"/>
        </w:rPr>
        <w:t xml:space="preserve">ata </w:t>
      </w:r>
      <w:r w:rsidR="002806EA">
        <w:rPr>
          <w:rFonts w:ascii="Times New Roman" w:eastAsia="Times New Roman" w:hAnsi="Times New Roman" w:cs="Times New Roman"/>
          <w:sz w:val="24"/>
          <w:szCs w:val="24"/>
          <w:lang w:val="id-ID" w:eastAsia="id-ID"/>
        </w:rPr>
        <w:t xml:space="preserve">of </w:t>
      </w:r>
      <w:r w:rsidR="0003549A" w:rsidRPr="0003549A">
        <w:rPr>
          <w:rFonts w:ascii="Times New Roman" w:eastAsia="Times New Roman" w:hAnsi="Times New Roman" w:cs="Times New Roman"/>
          <w:sz w:val="24"/>
          <w:szCs w:val="24"/>
          <w:lang w:val="id-ID" w:eastAsia="id-ID"/>
        </w:rPr>
        <w:t xml:space="preserve">distribution </w:t>
      </w:r>
      <w:r w:rsidR="002806EA">
        <w:rPr>
          <w:rFonts w:ascii="Times New Roman" w:eastAsia="Times New Roman" w:hAnsi="Times New Roman" w:cs="Times New Roman"/>
          <w:sz w:val="24"/>
          <w:szCs w:val="24"/>
          <w:lang w:val="id-ID" w:eastAsia="id-ID"/>
        </w:rPr>
        <w:t xml:space="preserve">of </w:t>
      </w:r>
      <w:r w:rsidR="0003549A" w:rsidRPr="0003549A">
        <w:rPr>
          <w:rFonts w:ascii="Times New Roman" w:eastAsia="Times New Roman" w:hAnsi="Times New Roman" w:cs="Times New Roman"/>
          <w:sz w:val="24"/>
          <w:szCs w:val="24"/>
          <w:lang w:val="id-ID" w:eastAsia="id-ID"/>
        </w:rPr>
        <w:t>Jeruju (</w:t>
      </w:r>
      <w:r w:rsidR="007F6B4A" w:rsidRPr="007F6B4A">
        <w:rPr>
          <w:rFonts w:ascii="Times New Roman" w:eastAsia="Times New Roman" w:hAnsi="Times New Roman" w:cs="Times New Roman"/>
          <w:i/>
          <w:sz w:val="24"/>
          <w:szCs w:val="24"/>
          <w:lang w:val="id-ID" w:eastAsia="id-ID"/>
        </w:rPr>
        <w:t>Acanthus ilicifolius</w:t>
      </w:r>
      <w:r w:rsidR="0003549A" w:rsidRPr="0003549A">
        <w:rPr>
          <w:rFonts w:ascii="Times New Roman" w:eastAsia="Times New Roman" w:hAnsi="Times New Roman" w:cs="Times New Roman"/>
          <w:sz w:val="24"/>
          <w:szCs w:val="24"/>
          <w:lang w:val="id-ID" w:eastAsia="id-ID"/>
        </w:rPr>
        <w:t>)</w:t>
      </w:r>
      <w:r w:rsidR="002806EA">
        <w:rPr>
          <w:rFonts w:ascii="Times New Roman" w:eastAsia="Times New Roman" w:hAnsi="Times New Roman" w:cs="Times New Roman"/>
          <w:sz w:val="24"/>
          <w:szCs w:val="24"/>
          <w:lang w:val="id-ID" w:eastAsia="id-ID"/>
        </w:rPr>
        <w:t xml:space="preserve"> was collected with System Information Geography</w:t>
      </w:r>
      <w:r w:rsidR="0003549A" w:rsidRPr="0003549A">
        <w:rPr>
          <w:rFonts w:ascii="Times New Roman" w:eastAsia="Times New Roman" w:hAnsi="Times New Roman" w:cs="Times New Roman"/>
          <w:sz w:val="24"/>
          <w:szCs w:val="24"/>
          <w:lang w:val="id-ID" w:eastAsia="id-ID"/>
        </w:rPr>
        <w:t xml:space="preserve">. </w:t>
      </w:r>
      <w:r w:rsidR="002806EA">
        <w:rPr>
          <w:rFonts w:ascii="Times New Roman" w:eastAsia="Times New Roman" w:hAnsi="Times New Roman" w:cs="Times New Roman"/>
          <w:sz w:val="24"/>
          <w:szCs w:val="24"/>
          <w:lang w:val="id-ID" w:eastAsia="id-ID"/>
        </w:rPr>
        <w:t>Secondary data collected, i.e.</w:t>
      </w:r>
      <w:r w:rsidR="0003549A" w:rsidRPr="0003549A">
        <w:rPr>
          <w:rFonts w:ascii="Times New Roman" w:eastAsia="Times New Roman" w:hAnsi="Times New Roman" w:cs="Times New Roman"/>
          <w:sz w:val="24"/>
          <w:szCs w:val="24"/>
          <w:lang w:val="id-ID" w:eastAsia="id-ID"/>
        </w:rPr>
        <w:t xml:space="preserve"> books, j</w:t>
      </w:r>
      <w:r w:rsidR="002806EA">
        <w:rPr>
          <w:rFonts w:ascii="Times New Roman" w:eastAsia="Times New Roman" w:hAnsi="Times New Roman" w:cs="Times New Roman"/>
          <w:sz w:val="24"/>
          <w:szCs w:val="24"/>
          <w:lang w:val="id-ID" w:eastAsia="id-ID"/>
        </w:rPr>
        <w:t>ournals,</w:t>
      </w:r>
      <w:r w:rsidR="0003549A" w:rsidRPr="0003549A">
        <w:rPr>
          <w:rFonts w:ascii="Times New Roman" w:eastAsia="Times New Roman" w:hAnsi="Times New Roman" w:cs="Times New Roman"/>
          <w:sz w:val="24"/>
          <w:szCs w:val="24"/>
          <w:lang w:val="id-ID" w:eastAsia="id-ID"/>
        </w:rPr>
        <w:t xml:space="preserve"> other literature, geographical location, the physical state of the environment and infrastructure.</w:t>
      </w:r>
    </w:p>
    <w:p w:rsidR="0003549A" w:rsidRPr="00982B83" w:rsidRDefault="0003549A" w:rsidP="0003549A">
      <w:pPr>
        <w:spacing w:after="0" w:line="240" w:lineRule="auto"/>
        <w:rPr>
          <w:rFonts w:ascii="Times New Roman" w:eastAsia="Times New Roman" w:hAnsi="Times New Roman" w:cs="Times New Roman"/>
          <w:sz w:val="24"/>
          <w:szCs w:val="24"/>
          <w:lang w:val="id-ID" w:eastAsia="id-ID"/>
        </w:rPr>
      </w:pPr>
    </w:p>
    <w:p w:rsidR="0003549A" w:rsidRPr="0003549A" w:rsidRDefault="0003549A" w:rsidP="0003549A">
      <w:pPr>
        <w:spacing w:after="0" w:line="240" w:lineRule="auto"/>
        <w:rPr>
          <w:rFonts w:ascii="Times New Roman" w:eastAsia="Times New Roman" w:hAnsi="Times New Roman" w:cs="Times New Roman"/>
          <w:b/>
          <w:sz w:val="24"/>
          <w:szCs w:val="24"/>
          <w:lang w:val="id-ID" w:eastAsia="id-ID"/>
        </w:rPr>
      </w:pPr>
      <w:r w:rsidRPr="0003549A">
        <w:rPr>
          <w:rFonts w:ascii="Times New Roman" w:eastAsia="Times New Roman" w:hAnsi="Times New Roman" w:cs="Times New Roman"/>
          <w:b/>
          <w:sz w:val="24"/>
          <w:szCs w:val="24"/>
          <w:lang w:val="id-ID" w:eastAsia="id-ID"/>
        </w:rPr>
        <w:t>Determination of total sample</w:t>
      </w:r>
    </w:p>
    <w:p w:rsidR="0003549A" w:rsidRPr="00982B83" w:rsidRDefault="0003549A" w:rsidP="0003549A">
      <w:pPr>
        <w:spacing w:after="0" w:line="240" w:lineRule="auto"/>
        <w:rPr>
          <w:rFonts w:ascii="Times New Roman" w:eastAsia="Times New Roman" w:hAnsi="Times New Roman" w:cs="Times New Roman"/>
          <w:sz w:val="24"/>
          <w:szCs w:val="24"/>
          <w:lang w:val="id-ID" w:eastAsia="id-ID"/>
        </w:rPr>
      </w:pPr>
    </w:p>
    <w:p w:rsidR="0003549A" w:rsidRPr="00982B83" w:rsidRDefault="0003549A" w:rsidP="00982B83">
      <w:pPr>
        <w:spacing w:after="0" w:line="48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 xml:space="preserve">Samples </w:t>
      </w:r>
      <w:r w:rsidR="002806EA">
        <w:rPr>
          <w:rFonts w:ascii="Times New Roman" w:eastAsia="Times New Roman" w:hAnsi="Times New Roman" w:cs="Times New Roman"/>
          <w:sz w:val="24"/>
          <w:szCs w:val="24"/>
          <w:lang w:val="id-ID" w:eastAsia="id-ID"/>
        </w:rPr>
        <w:t xml:space="preserve">were </w:t>
      </w:r>
      <w:r w:rsidRPr="0003549A">
        <w:rPr>
          <w:rFonts w:ascii="Times New Roman" w:eastAsia="Times New Roman" w:hAnsi="Times New Roman" w:cs="Times New Roman"/>
          <w:sz w:val="24"/>
          <w:szCs w:val="24"/>
          <w:lang w:val="id-ID" w:eastAsia="id-ID"/>
        </w:rPr>
        <w:t xml:space="preserve">taken directly from the village of Margasari i.e. community involved in </w:t>
      </w:r>
      <w:r w:rsidR="00840C09" w:rsidRPr="0003549A">
        <w:rPr>
          <w:rFonts w:ascii="Times New Roman" w:eastAsia="Times New Roman" w:hAnsi="Times New Roman" w:cs="Times New Roman"/>
          <w:sz w:val="24"/>
          <w:szCs w:val="24"/>
          <w:lang w:val="id-ID" w:eastAsia="id-ID"/>
        </w:rPr>
        <w:t xml:space="preserve">leaves </w:t>
      </w:r>
      <w:r w:rsidR="00840C09">
        <w:rPr>
          <w:rFonts w:ascii="Times New Roman" w:eastAsia="Times New Roman" w:hAnsi="Times New Roman" w:cs="Times New Roman"/>
          <w:sz w:val="24"/>
          <w:szCs w:val="24"/>
          <w:lang w:val="id-ID" w:eastAsia="id-ID"/>
        </w:rPr>
        <w:t xml:space="preserve"> of </w:t>
      </w:r>
      <w:r w:rsidRPr="0003549A">
        <w:rPr>
          <w:rFonts w:ascii="Times New Roman" w:eastAsia="Times New Roman" w:hAnsi="Times New Roman" w:cs="Times New Roman"/>
          <w:sz w:val="24"/>
          <w:szCs w:val="24"/>
          <w:lang w:val="id-ID" w:eastAsia="id-ID"/>
        </w:rPr>
        <w:t>jeruju to use the proces</w:t>
      </w:r>
      <w:r w:rsidR="00840C09">
        <w:rPr>
          <w:rFonts w:ascii="Times New Roman" w:eastAsia="Times New Roman" w:hAnsi="Times New Roman" w:cs="Times New Roman"/>
          <w:sz w:val="24"/>
          <w:szCs w:val="24"/>
          <w:lang w:val="id-ID" w:eastAsia="id-ID"/>
        </w:rPr>
        <w:t xml:space="preserve">sed into food. The data had been </w:t>
      </w:r>
      <w:r w:rsidRPr="0003549A">
        <w:rPr>
          <w:rFonts w:ascii="Times New Roman" w:eastAsia="Times New Roman" w:hAnsi="Times New Roman" w:cs="Times New Roman"/>
          <w:sz w:val="24"/>
          <w:szCs w:val="24"/>
          <w:lang w:val="id-ID" w:eastAsia="id-ID"/>
        </w:rPr>
        <w:t xml:space="preserve">taken objective </w:t>
      </w:r>
      <w:r w:rsidR="00840C09">
        <w:rPr>
          <w:rFonts w:ascii="Times New Roman" w:eastAsia="Times New Roman" w:hAnsi="Times New Roman" w:cs="Times New Roman"/>
          <w:sz w:val="24"/>
          <w:szCs w:val="24"/>
          <w:lang w:val="id-ID" w:eastAsia="id-ID"/>
        </w:rPr>
        <w:t xml:space="preserve">data </w:t>
      </w:r>
      <w:r w:rsidRPr="0003549A">
        <w:rPr>
          <w:rFonts w:ascii="Times New Roman" w:eastAsia="Times New Roman" w:hAnsi="Times New Roman" w:cs="Times New Roman"/>
          <w:sz w:val="24"/>
          <w:szCs w:val="24"/>
          <w:lang w:val="id-ID" w:eastAsia="id-ID"/>
        </w:rPr>
        <w:t xml:space="preserve">(in accordance with the actual reality), representative (representing the actual state), small variansnya, timely and relevant. The sample is a portion of the members of a population selected </w:t>
      </w:r>
      <w:r w:rsidR="00840C09">
        <w:rPr>
          <w:rFonts w:ascii="Times New Roman" w:eastAsia="Times New Roman" w:hAnsi="Times New Roman" w:cs="Times New Roman"/>
          <w:sz w:val="24"/>
          <w:szCs w:val="24"/>
          <w:lang w:val="id-ID" w:eastAsia="id-ID"/>
        </w:rPr>
        <w:t>therefore</w:t>
      </w:r>
      <w:r w:rsidRPr="0003549A">
        <w:rPr>
          <w:rFonts w:ascii="Times New Roman" w:eastAsia="Times New Roman" w:hAnsi="Times New Roman" w:cs="Times New Roman"/>
          <w:sz w:val="24"/>
          <w:szCs w:val="24"/>
          <w:lang w:val="id-ID" w:eastAsia="id-ID"/>
        </w:rPr>
        <w:t xml:space="preserve"> it is expected to represent the population (Nurhayati, 2008). The number of Women in the villa</w:t>
      </w:r>
      <w:r w:rsidR="00840C09">
        <w:rPr>
          <w:rFonts w:ascii="Times New Roman" w:eastAsia="Times New Roman" w:hAnsi="Times New Roman" w:cs="Times New Roman"/>
          <w:sz w:val="24"/>
          <w:szCs w:val="24"/>
          <w:lang w:val="id-ID" w:eastAsia="id-ID"/>
        </w:rPr>
        <w:t>ges of Margasari Society</w:t>
      </w:r>
      <w:r w:rsidRPr="0003549A">
        <w:rPr>
          <w:rFonts w:ascii="Times New Roman" w:eastAsia="Times New Roman" w:hAnsi="Times New Roman" w:cs="Times New Roman"/>
          <w:sz w:val="24"/>
          <w:szCs w:val="24"/>
          <w:lang w:val="id-ID" w:eastAsia="id-ID"/>
        </w:rPr>
        <w:t xml:space="preserve"> as 3,713 inhabitants (</w:t>
      </w:r>
      <w:r w:rsidRPr="00982B83">
        <w:rPr>
          <w:rFonts w:ascii="Times New Roman" w:eastAsia="Times New Roman" w:hAnsi="Times New Roman" w:cs="Times New Roman"/>
          <w:sz w:val="24"/>
          <w:szCs w:val="24"/>
          <w:lang w:val="id-ID" w:eastAsia="id-ID"/>
        </w:rPr>
        <w:t xml:space="preserve">Monografi Desa </w:t>
      </w:r>
      <w:r w:rsidRPr="0003549A">
        <w:rPr>
          <w:rFonts w:ascii="Times New Roman" w:eastAsia="Times New Roman" w:hAnsi="Times New Roman" w:cs="Times New Roman"/>
          <w:sz w:val="24"/>
          <w:szCs w:val="24"/>
          <w:lang w:val="id-ID" w:eastAsia="id-ID"/>
        </w:rPr>
        <w:t xml:space="preserve">Margasari, 2012) </w:t>
      </w:r>
      <w:r w:rsidR="00A06567">
        <w:rPr>
          <w:rFonts w:ascii="Times New Roman" w:eastAsia="Times New Roman" w:hAnsi="Times New Roman" w:cs="Times New Roman"/>
          <w:sz w:val="24"/>
          <w:szCs w:val="24"/>
          <w:lang w:val="id-ID" w:eastAsia="id-ID"/>
        </w:rPr>
        <w:t>therefore</w:t>
      </w:r>
      <w:r w:rsidRPr="0003549A">
        <w:rPr>
          <w:rFonts w:ascii="Times New Roman" w:eastAsia="Times New Roman" w:hAnsi="Times New Roman" w:cs="Times New Roman"/>
          <w:sz w:val="24"/>
          <w:szCs w:val="24"/>
          <w:lang w:val="id-ID" w:eastAsia="id-ID"/>
        </w:rPr>
        <w:t xml:space="preserve"> the number of respondents is determined using the formula Slovin </w:t>
      </w:r>
      <w:r w:rsidR="00A06567">
        <w:rPr>
          <w:rFonts w:ascii="Times New Roman" w:eastAsia="Times New Roman" w:hAnsi="Times New Roman" w:cs="Times New Roman"/>
          <w:sz w:val="24"/>
          <w:szCs w:val="24"/>
          <w:lang w:val="id-ID" w:eastAsia="id-ID"/>
        </w:rPr>
        <w:t xml:space="preserve">(Firdaus, </w:t>
      </w:r>
      <w:r w:rsidRPr="0003549A">
        <w:rPr>
          <w:rFonts w:ascii="Times New Roman" w:eastAsia="Times New Roman" w:hAnsi="Times New Roman" w:cs="Times New Roman"/>
          <w:sz w:val="24"/>
          <w:szCs w:val="24"/>
          <w:lang w:val="id-ID" w:eastAsia="id-ID"/>
        </w:rPr>
        <w:t>2012):</w:t>
      </w:r>
    </w:p>
    <w:p w:rsidR="0003549A" w:rsidRPr="00982B83" w:rsidRDefault="0003549A" w:rsidP="0003549A">
      <w:pPr>
        <w:spacing w:after="0" w:line="240" w:lineRule="auto"/>
        <w:rPr>
          <w:rFonts w:ascii="Times New Roman" w:eastAsiaTheme="minorEastAsia" w:hAnsi="Times New Roman" w:cs="Times New Roman"/>
          <w:color w:val="000000"/>
          <w:sz w:val="24"/>
          <w:szCs w:val="24"/>
          <w:lang w:val="id-ID"/>
        </w:rPr>
      </w:pPr>
      <w:r w:rsidRPr="00982B83">
        <w:rPr>
          <w:rFonts w:ascii="Times New Roman" w:hAnsi="Times New Roman" w:cs="Times New Roman"/>
          <w:iCs/>
          <w:color w:val="000000"/>
          <w:sz w:val="24"/>
          <w:szCs w:val="24"/>
        </w:rPr>
        <w:t xml:space="preserve">n = </w:t>
      </w:r>
      <m:oMath>
        <m:f>
          <m:fPr>
            <m:ctrlPr>
              <w:rPr>
                <w:rFonts w:ascii="Cambria Math" w:hAnsi="Times New Roman" w:cs="Times New Roman"/>
                <w:i/>
                <w:color w:val="000000"/>
                <w:sz w:val="24"/>
                <w:szCs w:val="24"/>
              </w:rPr>
            </m:ctrlPr>
          </m:fPr>
          <m:num>
            <m:r>
              <w:rPr>
                <w:rFonts w:ascii="Cambria Math" w:hAnsi="Cambria Math" w:cs="Times New Roman"/>
                <w:color w:val="000000"/>
                <w:sz w:val="24"/>
                <w:szCs w:val="24"/>
              </w:rPr>
              <m:t>N</m:t>
            </m:r>
          </m:num>
          <m:den>
            <m:r>
              <w:rPr>
                <w:rFonts w:ascii="Cambria Math" w:hAnsi="Cambria Math" w:cs="Times New Roman"/>
                <w:color w:val="000000"/>
                <w:sz w:val="24"/>
                <w:szCs w:val="24"/>
              </w:rPr>
              <m:t>N</m:t>
            </m:r>
            <m:r>
              <w:rPr>
                <w:rFonts w:ascii="Cambria Math" w:hAnsi="Times New Roman" w:cs="Times New Roman"/>
                <w:color w:val="000000"/>
                <w:sz w:val="24"/>
                <w:szCs w:val="24"/>
              </w:rPr>
              <m:t xml:space="preserve"> </m:t>
            </m:r>
            <m:sSup>
              <m:sSupPr>
                <m:ctrlPr>
                  <w:rPr>
                    <w:rFonts w:ascii="Cambria Math" w:hAnsi="Times New Roman" w:cs="Times New Roman"/>
                    <w:i/>
                    <w:color w:val="000000"/>
                    <w:sz w:val="24"/>
                    <w:szCs w:val="24"/>
                  </w:rPr>
                </m:ctrlPr>
              </m:sSupPr>
              <m:e>
                <m:r>
                  <w:rPr>
                    <w:rFonts w:ascii="Cambria Math" w:hAnsi="Times New Roman" w:cs="Times New Roman"/>
                    <w:color w:val="000000"/>
                    <w:sz w:val="24"/>
                    <w:szCs w:val="24"/>
                  </w:rPr>
                  <m:t>(</m:t>
                </m:r>
                <m:r>
                  <w:rPr>
                    <w:rFonts w:ascii="Cambria Math" w:hAnsi="Cambria Math" w:cs="Times New Roman"/>
                    <w:color w:val="000000"/>
                    <w:sz w:val="24"/>
                    <w:szCs w:val="24"/>
                  </w:rPr>
                  <m:t>e</m:t>
                </m:r>
                <m:r>
                  <w:rPr>
                    <w:rFonts w:ascii="Cambria Math" w:hAnsi="Times New Roman" w:cs="Times New Roman"/>
                    <w:color w:val="000000"/>
                    <w:sz w:val="24"/>
                    <w:szCs w:val="24"/>
                  </w:rPr>
                  <m:t>)</m:t>
                </m:r>
              </m:e>
              <m:sup>
                <m:r>
                  <w:rPr>
                    <w:rFonts w:ascii="Cambria Math" w:hAnsi="Times New Roman" w:cs="Times New Roman"/>
                    <w:color w:val="000000"/>
                    <w:sz w:val="24"/>
                    <w:szCs w:val="24"/>
                  </w:rPr>
                  <m:t>2</m:t>
                </m:r>
              </m:sup>
            </m:sSup>
            <m:r>
              <w:rPr>
                <w:rFonts w:ascii="Cambria Math" w:hAnsi="Times New Roman" w:cs="Times New Roman"/>
                <w:color w:val="000000"/>
                <w:sz w:val="24"/>
                <w:szCs w:val="24"/>
              </w:rPr>
              <m:t>+1</m:t>
            </m:r>
          </m:den>
        </m:f>
      </m:oMath>
    </w:p>
    <w:p w:rsidR="0003549A" w:rsidRPr="00982B83" w:rsidRDefault="0003549A" w:rsidP="0003549A">
      <w:pPr>
        <w:spacing w:after="0" w:line="240" w:lineRule="auto"/>
        <w:rPr>
          <w:rFonts w:ascii="Times New Roman" w:eastAsiaTheme="minorEastAsia" w:hAnsi="Times New Roman" w:cs="Times New Roman"/>
          <w:color w:val="000000"/>
          <w:sz w:val="24"/>
          <w:szCs w:val="24"/>
          <w:lang w:val="id-ID"/>
        </w:rPr>
      </w:pP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Description:</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lastRenderedPageBreak/>
        <w:t>n = number of samples</w:t>
      </w:r>
    </w:p>
    <w:p w:rsidR="0003549A" w:rsidRPr="0003549A" w:rsidRDefault="00A06567" w:rsidP="0003549A">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N = the number of v</w:t>
      </w:r>
      <w:r w:rsidR="0003549A" w:rsidRPr="0003549A">
        <w:rPr>
          <w:rFonts w:ascii="Times New Roman" w:eastAsia="Times New Roman" w:hAnsi="Times New Roman" w:cs="Times New Roman"/>
          <w:sz w:val="24"/>
          <w:szCs w:val="24"/>
          <w:lang w:val="id-ID" w:eastAsia="id-ID"/>
        </w:rPr>
        <w:t>illage women society Margasari is 3.713</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e = 10% error Limit</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1 = Integer constant</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3713 = number of women at Community data village (</w:t>
      </w:r>
      <w:r w:rsidRPr="00982B83">
        <w:rPr>
          <w:rFonts w:ascii="Times New Roman" w:eastAsia="Times New Roman" w:hAnsi="Times New Roman" w:cs="Times New Roman"/>
          <w:sz w:val="24"/>
          <w:szCs w:val="24"/>
          <w:lang w:val="id-ID" w:eastAsia="id-ID"/>
        </w:rPr>
        <w:t>Monografi Desa Margasari</w:t>
      </w:r>
      <w:r w:rsidRPr="0003549A">
        <w:rPr>
          <w:rFonts w:ascii="Times New Roman" w:eastAsia="Times New Roman" w:hAnsi="Times New Roman" w:cs="Times New Roman"/>
          <w:sz w:val="24"/>
          <w:szCs w:val="24"/>
          <w:lang w:val="id-ID" w:eastAsia="id-ID"/>
        </w:rPr>
        <w:t>, 2012).</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then,</w:t>
      </w:r>
    </w:p>
    <w:p w:rsidR="0003549A" w:rsidRPr="00982B83" w:rsidRDefault="0003549A" w:rsidP="0003549A">
      <w:pPr>
        <w:spacing w:after="0" w:line="240" w:lineRule="auto"/>
        <w:rPr>
          <w:rFonts w:ascii="Times New Roman" w:eastAsia="Times New Roman" w:hAnsi="Times New Roman" w:cs="Times New Roman"/>
          <w:sz w:val="24"/>
          <w:szCs w:val="24"/>
          <w:lang w:val="id-ID" w:eastAsia="id-ID"/>
        </w:rPr>
      </w:pPr>
    </w:p>
    <w:p w:rsidR="0003549A" w:rsidRPr="00982B83" w:rsidRDefault="00B6228F" w:rsidP="0003549A">
      <w:pPr>
        <w:autoSpaceDE w:val="0"/>
        <w:autoSpaceDN w:val="0"/>
        <w:adjustRightInd w:val="0"/>
        <w:spacing w:after="0" w:line="240" w:lineRule="auto"/>
        <w:rPr>
          <w:rFonts w:ascii="Times New Roman" w:hAnsi="Times New Roman" w:cs="Times New Roman"/>
          <w:iCs/>
          <w:color w:val="000000"/>
          <w:sz w:val="24"/>
          <w:szCs w:val="24"/>
        </w:rPr>
      </w:pPr>
      <w:r w:rsidRPr="00B6228F">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26" type="#_x0000_t32" style="position:absolute;margin-left:20.25pt;margin-top:11.55pt;width:86.5pt;height:0;z-index:251660288" o:connectortype="straight"/>
        </w:pict>
      </w:r>
      <w:r w:rsidR="0003549A" w:rsidRPr="00982B83">
        <w:rPr>
          <w:rFonts w:ascii="Times New Roman" w:hAnsi="Times New Roman" w:cs="Times New Roman"/>
          <w:iCs/>
          <w:color w:val="000000"/>
          <w:sz w:val="24"/>
          <w:szCs w:val="24"/>
        </w:rPr>
        <w:t>n =        3713</w:t>
      </w:r>
    </w:p>
    <w:p w:rsidR="0003549A" w:rsidRPr="00982B83" w:rsidRDefault="0003549A" w:rsidP="0003549A">
      <w:pPr>
        <w:autoSpaceDE w:val="0"/>
        <w:autoSpaceDN w:val="0"/>
        <w:adjustRightInd w:val="0"/>
        <w:spacing w:after="0" w:line="240" w:lineRule="auto"/>
        <w:rPr>
          <w:rFonts w:ascii="Times New Roman" w:hAnsi="Times New Roman" w:cs="Times New Roman"/>
          <w:iCs/>
          <w:color w:val="000000"/>
          <w:sz w:val="24"/>
          <w:szCs w:val="24"/>
          <w:lang w:val="id-ID"/>
        </w:rPr>
      </w:pPr>
      <w:r w:rsidRPr="00982B83">
        <w:rPr>
          <w:rFonts w:ascii="Times New Roman" w:hAnsi="Times New Roman" w:cs="Times New Roman"/>
          <w:iCs/>
          <w:color w:val="000000"/>
          <w:sz w:val="24"/>
          <w:szCs w:val="24"/>
        </w:rPr>
        <w:t xml:space="preserve">      3713 (0.1</w:t>
      </w:r>
      <w:r w:rsidRPr="00982B83">
        <w:rPr>
          <w:rFonts w:ascii="Times New Roman" w:hAnsi="Times New Roman" w:cs="Times New Roman"/>
          <w:iCs/>
          <w:color w:val="000000"/>
          <w:sz w:val="24"/>
          <w:szCs w:val="24"/>
          <w:vertAlign w:val="superscript"/>
        </w:rPr>
        <w:t>2</w:t>
      </w:r>
      <w:r w:rsidRPr="00982B83">
        <w:rPr>
          <w:rFonts w:ascii="Times New Roman" w:hAnsi="Times New Roman" w:cs="Times New Roman"/>
          <w:iCs/>
          <w:color w:val="000000"/>
          <w:sz w:val="24"/>
          <w:szCs w:val="24"/>
        </w:rPr>
        <w:t>)+1</w:t>
      </w:r>
    </w:p>
    <w:p w:rsidR="0003549A" w:rsidRPr="00982B83" w:rsidRDefault="0003549A" w:rsidP="0003549A">
      <w:pPr>
        <w:autoSpaceDE w:val="0"/>
        <w:autoSpaceDN w:val="0"/>
        <w:adjustRightInd w:val="0"/>
        <w:spacing w:after="0" w:line="240" w:lineRule="auto"/>
        <w:rPr>
          <w:rFonts w:ascii="Times New Roman" w:eastAsiaTheme="minorEastAsia" w:hAnsi="Times New Roman" w:cs="Times New Roman"/>
          <w:sz w:val="24"/>
          <w:szCs w:val="24"/>
          <w:lang w:val="id-ID"/>
        </w:rPr>
      </w:pP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r w:rsidRPr="00982B83">
        <w:rPr>
          <w:rFonts w:ascii="Times New Roman" w:hAnsi="Times New Roman" w:cs="Times New Roman"/>
          <w:color w:val="000000"/>
          <w:sz w:val="24"/>
          <w:szCs w:val="24"/>
        </w:rPr>
        <w:t>n= 97,37</w:t>
      </w:r>
      <w:r w:rsidRPr="00982B83">
        <w:rPr>
          <w:rFonts w:ascii="Times New Roman" w:hAnsi="Times New Roman" w:cs="Times New Roman"/>
          <w:color w:val="000000"/>
          <w:sz w:val="24"/>
          <w:szCs w:val="24"/>
          <w:lang w:val="id-ID"/>
        </w:rPr>
        <w:t xml:space="preserve"> =</w:t>
      </w:r>
      <w:r w:rsidRPr="00982B83">
        <w:rPr>
          <w:rFonts w:ascii="Times New Roman" w:hAnsi="Times New Roman" w:cs="Times New Roman"/>
          <w:color w:val="000000"/>
          <w:sz w:val="24"/>
          <w:szCs w:val="24"/>
        </w:rPr>
        <w:t xml:space="preserve"> 97</w:t>
      </w:r>
      <w:r w:rsidRPr="00982B83">
        <w:rPr>
          <w:rFonts w:ascii="Times New Roman" w:hAnsi="Times New Roman" w:cs="Times New Roman"/>
          <w:color w:val="000000"/>
          <w:sz w:val="24"/>
          <w:szCs w:val="24"/>
          <w:lang w:val="id-ID"/>
        </w:rPr>
        <w:t xml:space="preserve"> </w:t>
      </w:r>
      <w:r w:rsidRPr="00982B83">
        <w:rPr>
          <w:rFonts w:ascii="Times New Roman" w:hAnsi="Times New Roman" w:cs="Times New Roman"/>
          <w:sz w:val="24"/>
          <w:szCs w:val="24"/>
        </w:rPr>
        <w:t>respondents</w:t>
      </w:r>
    </w:p>
    <w:p w:rsidR="0003549A" w:rsidRPr="0003549A" w:rsidRDefault="0003549A" w:rsidP="0003549A">
      <w:pPr>
        <w:spacing w:after="0" w:line="240" w:lineRule="auto"/>
        <w:rPr>
          <w:rFonts w:ascii="Times New Roman" w:eastAsia="Times New Roman" w:hAnsi="Times New Roman" w:cs="Times New Roman"/>
          <w:sz w:val="24"/>
          <w:szCs w:val="24"/>
          <w:lang w:val="id-ID" w:eastAsia="id-ID"/>
        </w:rPr>
      </w:pPr>
    </w:p>
    <w:p w:rsidR="000F49DE" w:rsidRPr="000F49DE" w:rsidRDefault="000F49DE" w:rsidP="000F49DE">
      <w:pPr>
        <w:spacing w:after="0" w:line="240" w:lineRule="auto"/>
        <w:rPr>
          <w:rFonts w:ascii="Times New Roman" w:eastAsia="Times New Roman" w:hAnsi="Times New Roman" w:cs="Times New Roman"/>
          <w:b/>
          <w:sz w:val="24"/>
          <w:szCs w:val="24"/>
          <w:lang w:val="id-ID" w:eastAsia="id-ID"/>
        </w:rPr>
      </w:pPr>
    </w:p>
    <w:p w:rsidR="000F49DE" w:rsidRPr="00982B83" w:rsidRDefault="00A06567" w:rsidP="000F49DE">
      <w:pP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Analyses</w:t>
      </w:r>
      <w:r w:rsidRPr="00982B83">
        <w:rPr>
          <w:rFonts w:ascii="Times New Roman" w:eastAsia="Times New Roman" w:hAnsi="Times New Roman" w:cs="Times New Roman"/>
          <w:b/>
          <w:sz w:val="24"/>
          <w:szCs w:val="24"/>
          <w:lang w:val="id-ID" w:eastAsia="id-ID"/>
        </w:rPr>
        <w:t xml:space="preserve"> </w:t>
      </w:r>
      <w:r w:rsidR="0003549A" w:rsidRPr="00982B83">
        <w:rPr>
          <w:rFonts w:ascii="Times New Roman" w:eastAsia="Times New Roman" w:hAnsi="Times New Roman" w:cs="Times New Roman"/>
          <w:b/>
          <w:sz w:val="24"/>
          <w:szCs w:val="24"/>
          <w:lang w:val="id-ID" w:eastAsia="id-ID"/>
        </w:rPr>
        <w:t xml:space="preserve">Data </w:t>
      </w:r>
    </w:p>
    <w:p w:rsidR="00A06567" w:rsidRPr="00A06567" w:rsidRDefault="00A06567" w:rsidP="00A06567">
      <w:pPr>
        <w:pStyle w:val="HTMLPreformatted"/>
        <w:spacing w:line="480" w:lineRule="auto"/>
        <w:rPr>
          <w:rFonts w:ascii="Times New Roman" w:hAnsi="Times New Roman" w:cs="Times New Roman"/>
          <w:sz w:val="24"/>
          <w:szCs w:val="24"/>
        </w:rPr>
      </w:pPr>
      <w:r w:rsidRPr="00A06567">
        <w:rPr>
          <w:rFonts w:ascii="Times New Roman" w:hAnsi="Times New Roman" w:cs="Times New Roman"/>
          <w:sz w:val="24"/>
          <w:szCs w:val="24"/>
        </w:rPr>
        <w:t>Data a</w:t>
      </w:r>
      <w:r>
        <w:rPr>
          <w:rFonts w:ascii="Times New Roman" w:hAnsi="Times New Roman" w:cs="Times New Roman"/>
          <w:sz w:val="24"/>
          <w:szCs w:val="24"/>
        </w:rPr>
        <w:t>nalysis in this research was</w:t>
      </w:r>
      <w:r w:rsidRPr="00A06567">
        <w:rPr>
          <w:rFonts w:ascii="Times New Roman" w:hAnsi="Times New Roman" w:cs="Times New Roman"/>
          <w:sz w:val="24"/>
          <w:szCs w:val="24"/>
        </w:rPr>
        <w:t xml:space="preserve"> using qualitative descriptive. Qualitative research is one method to get the truth and belong to scientific research. Qualitative research interprets the correlation of existing factors including the point of view or the ongoing process.</w:t>
      </w:r>
    </w:p>
    <w:p w:rsidR="0003549A" w:rsidRPr="00982B83" w:rsidRDefault="0082194A" w:rsidP="00A06567">
      <w:p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w:t>
      </w:r>
      <w:r w:rsidR="0003549A" w:rsidRPr="0003549A">
        <w:rPr>
          <w:rFonts w:ascii="Times New Roman" w:eastAsia="Times New Roman" w:hAnsi="Times New Roman" w:cs="Times New Roman"/>
          <w:sz w:val="24"/>
          <w:szCs w:val="24"/>
          <w:lang w:val="id-ID" w:eastAsia="id-ID"/>
        </w:rPr>
        <w:t xml:space="preserve">he qualitative research methods </w:t>
      </w:r>
      <w:r>
        <w:rPr>
          <w:rFonts w:ascii="Times New Roman" w:eastAsia="Times New Roman" w:hAnsi="Times New Roman" w:cs="Times New Roman"/>
          <w:sz w:val="24"/>
          <w:szCs w:val="24"/>
          <w:lang w:val="id-ID" w:eastAsia="id-ID"/>
        </w:rPr>
        <w:t xml:space="preserve">were </w:t>
      </w:r>
      <w:r w:rsidR="0003549A" w:rsidRPr="0003549A">
        <w:rPr>
          <w:rFonts w:ascii="Times New Roman" w:eastAsia="Times New Roman" w:hAnsi="Times New Roman" w:cs="Times New Roman"/>
          <w:sz w:val="24"/>
          <w:szCs w:val="24"/>
          <w:lang w:val="id-ID" w:eastAsia="id-ID"/>
        </w:rPr>
        <w:t xml:space="preserve">based on the </w:t>
      </w:r>
      <w:r>
        <w:rPr>
          <w:rFonts w:ascii="Times New Roman" w:eastAsia="Times New Roman" w:hAnsi="Times New Roman" w:cs="Times New Roman"/>
          <w:sz w:val="24"/>
          <w:szCs w:val="24"/>
          <w:lang w:val="id-ID" w:eastAsia="id-ID"/>
        </w:rPr>
        <w:t>framework</w:t>
      </w:r>
      <w:r w:rsidR="0003549A" w:rsidRPr="0003549A">
        <w:rPr>
          <w:rFonts w:ascii="Times New Roman" w:eastAsia="Times New Roman" w:hAnsi="Times New Roman" w:cs="Times New Roman"/>
          <w:sz w:val="24"/>
          <w:szCs w:val="24"/>
          <w:lang w:val="id-ID" w:eastAsia="id-ID"/>
        </w:rPr>
        <w:t xml:space="preserve"> of research, a research paradigm, formulation of the problem, the stages of research, research techniques, criteria and engineering inspection data</w:t>
      </w:r>
      <w:r>
        <w:rPr>
          <w:rFonts w:ascii="Times New Roman" w:eastAsia="Times New Roman" w:hAnsi="Times New Roman" w:cs="Times New Roman"/>
          <w:sz w:val="24"/>
          <w:szCs w:val="24"/>
          <w:lang w:val="id-ID" w:eastAsia="id-ID"/>
        </w:rPr>
        <w:t>,</w:t>
      </w:r>
      <w:r w:rsidR="0003549A" w:rsidRPr="0003549A">
        <w:rPr>
          <w:rFonts w:ascii="Times New Roman" w:eastAsia="Times New Roman" w:hAnsi="Times New Roman" w:cs="Times New Roman"/>
          <w:sz w:val="24"/>
          <w:szCs w:val="24"/>
          <w:lang w:val="id-ID" w:eastAsia="id-ID"/>
        </w:rPr>
        <w:t xml:space="preserve"> analysis and interpretation of data (Sudarto, 1995).</w:t>
      </w:r>
    </w:p>
    <w:p w:rsidR="0003549A" w:rsidRPr="0003549A" w:rsidRDefault="0003549A" w:rsidP="00982B83">
      <w:pPr>
        <w:spacing w:after="0" w:line="48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 xml:space="preserve">The </w:t>
      </w:r>
      <w:r w:rsidR="0082194A">
        <w:rPr>
          <w:rFonts w:ascii="Times New Roman" w:eastAsia="Times New Roman" w:hAnsi="Times New Roman" w:cs="Times New Roman"/>
          <w:sz w:val="24"/>
          <w:szCs w:val="24"/>
          <w:lang w:val="id-ID" w:eastAsia="id-ID"/>
        </w:rPr>
        <w:t xml:space="preserve">respondent </w:t>
      </w:r>
      <w:r w:rsidRPr="0003549A">
        <w:rPr>
          <w:rFonts w:ascii="Times New Roman" w:eastAsia="Times New Roman" w:hAnsi="Times New Roman" w:cs="Times New Roman"/>
          <w:sz w:val="24"/>
          <w:szCs w:val="24"/>
          <w:lang w:val="id-ID" w:eastAsia="id-ID"/>
        </w:rPr>
        <w:t xml:space="preserve">assignment </w:t>
      </w:r>
      <w:r w:rsidR="0082194A">
        <w:rPr>
          <w:rFonts w:ascii="Times New Roman" w:eastAsia="Times New Roman" w:hAnsi="Times New Roman" w:cs="Times New Roman"/>
          <w:sz w:val="24"/>
          <w:szCs w:val="24"/>
          <w:lang w:val="id-ID" w:eastAsia="id-ID"/>
        </w:rPr>
        <w:t xml:space="preserve">was </w:t>
      </w:r>
      <w:r w:rsidRPr="0003549A">
        <w:rPr>
          <w:rFonts w:ascii="Times New Roman" w:eastAsia="Times New Roman" w:hAnsi="Times New Roman" w:cs="Times New Roman"/>
          <w:sz w:val="24"/>
          <w:szCs w:val="24"/>
          <w:lang w:val="id-ID" w:eastAsia="id-ID"/>
        </w:rPr>
        <w:t>done by taking a person who has been elected by the researchers.</w:t>
      </w:r>
      <w:r w:rsidR="0082194A">
        <w:rPr>
          <w:rFonts w:ascii="Times New Roman" w:eastAsia="Times New Roman" w:hAnsi="Times New Roman" w:cs="Times New Roman"/>
          <w:sz w:val="24"/>
          <w:szCs w:val="24"/>
          <w:lang w:val="id-ID" w:eastAsia="id-ID"/>
        </w:rPr>
        <w:t xml:space="preserve">The method was </w:t>
      </w:r>
      <w:r w:rsidRPr="0003549A">
        <w:rPr>
          <w:rFonts w:ascii="Times New Roman" w:eastAsia="Times New Roman" w:hAnsi="Times New Roman" w:cs="Times New Roman"/>
          <w:sz w:val="24"/>
          <w:szCs w:val="24"/>
          <w:lang w:val="id-ID" w:eastAsia="id-ID"/>
        </w:rPr>
        <w:t>called a purp</w:t>
      </w:r>
      <w:r w:rsidR="009A5FE0">
        <w:rPr>
          <w:rFonts w:ascii="Times New Roman" w:eastAsia="Times New Roman" w:hAnsi="Times New Roman" w:cs="Times New Roman"/>
          <w:sz w:val="24"/>
          <w:szCs w:val="24"/>
          <w:lang w:val="id-ID" w:eastAsia="id-ID"/>
        </w:rPr>
        <w:t>osive sampling technique that mean</w:t>
      </w:r>
      <w:r w:rsidRPr="0003549A">
        <w:rPr>
          <w:rFonts w:ascii="Times New Roman" w:eastAsia="Times New Roman" w:hAnsi="Times New Roman" w:cs="Times New Roman"/>
          <w:sz w:val="24"/>
          <w:szCs w:val="24"/>
          <w:lang w:val="id-ID" w:eastAsia="id-ID"/>
        </w:rPr>
        <w:t xml:space="preserve"> carefully chosen samples to relevant to the design of the study. Researchers trying to let in the sample there are representatives of all layers of </w:t>
      </w:r>
      <w:r w:rsidR="00C33609">
        <w:rPr>
          <w:rFonts w:ascii="Times New Roman" w:eastAsia="Times New Roman" w:hAnsi="Times New Roman" w:cs="Times New Roman"/>
          <w:sz w:val="24"/>
          <w:szCs w:val="24"/>
          <w:lang w:val="id-ID" w:eastAsia="id-ID"/>
        </w:rPr>
        <w:t>coc</w:t>
      </w:r>
      <w:r w:rsidR="009A5FE0">
        <w:rPr>
          <w:rFonts w:ascii="Times New Roman" w:eastAsia="Times New Roman" w:hAnsi="Times New Roman" w:cs="Times New Roman"/>
          <w:sz w:val="24"/>
          <w:szCs w:val="24"/>
          <w:lang w:val="id-ID" w:eastAsia="id-ID"/>
        </w:rPr>
        <w:t xml:space="preserve">ial </w:t>
      </w:r>
      <w:r w:rsidRPr="0003549A">
        <w:rPr>
          <w:rFonts w:ascii="Times New Roman" w:eastAsia="Times New Roman" w:hAnsi="Times New Roman" w:cs="Times New Roman"/>
          <w:sz w:val="24"/>
          <w:szCs w:val="24"/>
          <w:lang w:val="id-ID" w:eastAsia="id-ID"/>
        </w:rPr>
        <w:t>the population so that it can be considered fairly representative (Nasution, 1996).</w:t>
      </w:r>
    </w:p>
    <w:p w:rsidR="0003549A" w:rsidRPr="00982B83" w:rsidRDefault="0003549A" w:rsidP="000F49DE">
      <w:pPr>
        <w:rPr>
          <w:rFonts w:ascii="Times New Roman" w:eastAsia="Times New Roman" w:hAnsi="Times New Roman" w:cs="Times New Roman"/>
          <w:b/>
          <w:sz w:val="24"/>
          <w:szCs w:val="24"/>
          <w:lang w:val="id-ID" w:eastAsia="id-ID"/>
        </w:rPr>
      </w:pPr>
    </w:p>
    <w:p w:rsidR="0003549A" w:rsidRPr="00982B83" w:rsidRDefault="0003549A" w:rsidP="0003549A">
      <w:pPr>
        <w:jc w:val="center"/>
        <w:rPr>
          <w:rFonts w:ascii="Times New Roman" w:eastAsia="Times New Roman" w:hAnsi="Times New Roman" w:cs="Times New Roman"/>
          <w:b/>
          <w:sz w:val="24"/>
          <w:szCs w:val="24"/>
          <w:lang w:val="id-ID" w:eastAsia="id-ID"/>
        </w:rPr>
      </w:pPr>
      <w:r w:rsidRPr="00982B83">
        <w:rPr>
          <w:rFonts w:ascii="Times New Roman" w:eastAsia="Times New Roman" w:hAnsi="Times New Roman" w:cs="Times New Roman"/>
          <w:b/>
          <w:sz w:val="24"/>
          <w:szCs w:val="24"/>
          <w:lang w:val="id-ID" w:eastAsia="id-ID"/>
        </w:rPr>
        <w:t>RESULT AND DISCUSSION</w:t>
      </w:r>
    </w:p>
    <w:p w:rsidR="0003549A" w:rsidRPr="00982B83" w:rsidRDefault="001C099B" w:rsidP="00982B83">
      <w:pPr>
        <w:spacing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According to </w:t>
      </w:r>
      <w:r w:rsidR="0003549A" w:rsidRPr="00982B83">
        <w:rPr>
          <w:rFonts w:ascii="Times New Roman" w:eastAsia="Times New Roman" w:hAnsi="Times New Roman" w:cs="Times New Roman"/>
          <w:sz w:val="24"/>
          <w:szCs w:val="24"/>
          <w:lang w:val="id-ID" w:eastAsia="id-ID"/>
        </w:rPr>
        <w:t>Departemen Kehutanan (1990)</w:t>
      </w:r>
      <w:r>
        <w:rPr>
          <w:rFonts w:ascii="Times New Roman" w:eastAsia="Times New Roman" w:hAnsi="Times New Roman" w:cs="Times New Roman"/>
          <w:sz w:val="24"/>
          <w:szCs w:val="24"/>
          <w:lang w:val="id-ID" w:eastAsia="id-ID"/>
        </w:rPr>
        <w:t>, n</w:t>
      </w:r>
      <w:r w:rsidR="0003549A" w:rsidRPr="00982B83">
        <w:rPr>
          <w:rFonts w:ascii="Times New Roman" w:eastAsia="Times New Roman" w:hAnsi="Times New Roman" w:cs="Times New Roman"/>
          <w:sz w:val="24"/>
          <w:szCs w:val="24"/>
          <w:lang w:val="id-ID" w:eastAsia="id-ID"/>
        </w:rPr>
        <w:t>atural resource conservation biodiversity is resource management and utilization of natural res</w:t>
      </w:r>
      <w:r>
        <w:rPr>
          <w:rFonts w:ascii="Times New Roman" w:eastAsia="Times New Roman" w:hAnsi="Times New Roman" w:cs="Times New Roman"/>
          <w:sz w:val="24"/>
          <w:szCs w:val="24"/>
          <w:lang w:val="id-ID" w:eastAsia="id-ID"/>
        </w:rPr>
        <w:t>ources biodiversity which follow up</w:t>
      </w:r>
      <w:r w:rsidR="0003549A" w:rsidRPr="00982B83">
        <w:rPr>
          <w:rFonts w:ascii="Times New Roman" w:eastAsia="Times New Roman" w:hAnsi="Times New Roman" w:cs="Times New Roman"/>
          <w:sz w:val="24"/>
          <w:szCs w:val="24"/>
          <w:lang w:val="id-ID" w:eastAsia="id-ID"/>
        </w:rPr>
        <w:t xml:space="preserve"> wisely to ensure </w:t>
      </w:r>
      <w:r>
        <w:rPr>
          <w:rFonts w:ascii="Times New Roman" w:eastAsia="Times New Roman" w:hAnsi="Times New Roman" w:cs="Times New Roman"/>
          <w:sz w:val="24"/>
          <w:szCs w:val="24"/>
          <w:lang w:val="id-ID" w:eastAsia="id-ID"/>
        </w:rPr>
        <w:t>resources</w:t>
      </w:r>
      <w:r w:rsidR="0003549A" w:rsidRPr="00982B83">
        <w:rPr>
          <w:rFonts w:ascii="Times New Roman" w:eastAsia="Times New Roman" w:hAnsi="Times New Roman" w:cs="Times New Roman"/>
          <w:sz w:val="24"/>
          <w:szCs w:val="24"/>
          <w:lang w:val="id-ID" w:eastAsia="id-ID"/>
        </w:rPr>
        <w:t xml:space="preserve"> with still maintain and enhance the qua</w:t>
      </w:r>
      <w:r w:rsidR="00C33609">
        <w:rPr>
          <w:rFonts w:ascii="Times New Roman" w:eastAsia="Times New Roman" w:hAnsi="Times New Roman" w:cs="Times New Roman"/>
          <w:sz w:val="24"/>
          <w:szCs w:val="24"/>
          <w:lang w:val="id-ID" w:eastAsia="id-ID"/>
        </w:rPr>
        <w:t>lity and diversity of its value.</w:t>
      </w:r>
      <w:r>
        <w:rPr>
          <w:rFonts w:ascii="Times New Roman" w:eastAsia="Times New Roman" w:hAnsi="Times New Roman" w:cs="Times New Roman"/>
          <w:sz w:val="24"/>
          <w:szCs w:val="24"/>
          <w:lang w:val="id-ID" w:eastAsia="id-ID"/>
        </w:rPr>
        <w:t xml:space="preserve"> C</w:t>
      </w:r>
      <w:r w:rsidR="0003549A" w:rsidRPr="00982B83">
        <w:rPr>
          <w:rFonts w:ascii="Times New Roman" w:eastAsia="Times New Roman" w:hAnsi="Times New Roman" w:cs="Times New Roman"/>
          <w:sz w:val="24"/>
          <w:szCs w:val="24"/>
          <w:lang w:val="id-ID" w:eastAsia="id-ID"/>
        </w:rPr>
        <w:t>onservation of biodiversity and natu</w:t>
      </w:r>
      <w:r>
        <w:rPr>
          <w:rFonts w:ascii="Times New Roman" w:eastAsia="Times New Roman" w:hAnsi="Times New Roman" w:cs="Times New Roman"/>
          <w:sz w:val="24"/>
          <w:szCs w:val="24"/>
          <w:lang w:val="id-ID" w:eastAsia="id-ID"/>
        </w:rPr>
        <w:t>ral resources, the ecosystem were</w:t>
      </w:r>
      <w:r w:rsidR="0003549A" w:rsidRPr="00982B83">
        <w:rPr>
          <w:rFonts w:ascii="Times New Roman" w:eastAsia="Times New Roman" w:hAnsi="Times New Roman" w:cs="Times New Roman"/>
          <w:sz w:val="24"/>
          <w:szCs w:val="24"/>
          <w:lang w:val="id-ID" w:eastAsia="id-ID"/>
        </w:rPr>
        <w:t xml:space="preserve"> done through </w:t>
      </w:r>
      <w:r>
        <w:rPr>
          <w:rFonts w:ascii="Times New Roman" w:eastAsia="Times New Roman" w:hAnsi="Times New Roman" w:cs="Times New Roman"/>
          <w:sz w:val="24"/>
          <w:szCs w:val="24"/>
          <w:lang w:val="id-ID" w:eastAsia="id-ID"/>
        </w:rPr>
        <w:t>aspects</w:t>
      </w:r>
      <w:r w:rsidR="0003549A" w:rsidRPr="00982B83">
        <w:rPr>
          <w:rFonts w:ascii="Times New Roman" w:eastAsia="Times New Roman" w:hAnsi="Times New Roman" w:cs="Times New Roman"/>
          <w:sz w:val="24"/>
          <w:szCs w:val="24"/>
          <w:lang w:val="id-ID" w:eastAsia="id-ID"/>
        </w:rPr>
        <w:t xml:space="preserve">: (a) a buffer </w:t>
      </w:r>
      <w:r>
        <w:rPr>
          <w:rFonts w:ascii="Times New Roman" w:eastAsia="Times New Roman" w:hAnsi="Times New Roman" w:cs="Times New Roman"/>
          <w:sz w:val="24"/>
          <w:szCs w:val="24"/>
          <w:lang w:val="id-ID" w:eastAsia="id-ID"/>
        </w:rPr>
        <w:t xml:space="preserve">zone </w:t>
      </w:r>
      <w:r w:rsidR="0003549A" w:rsidRPr="00982B83">
        <w:rPr>
          <w:rFonts w:ascii="Times New Roman" w:eastAsia="Times New Roman" w:hAnsi="Times New Roman" w:cs="Times New Roman"/>
          <w:sz w:val="24"/>
          <w:szCs w:val="24"/>
          <w:lang w:val="id-ID" w:eastAsia="id-ID"/>
        </w:rPr>
        <w:t xml:space="preserve">system of protection; (b) Preservation of the diversity of animal and plant </w:t>
      </w:r>
      <w:r w:rsidR="0003549A" w:rsidRPr="00982B83">
        <w:rPr>
          <w:rFonts w:ascii="Times New Roman" w:eastAsia="Times New Roman" w:hAnsi="Times New Roman" w:cs="Times New Roman"/>
          <w:sz w:val="24"/>
          <w:szCs w:val="24"/>
          <w:lang w:val="id-ID" w:eastAsia="id-ID"/>
        </w:rPr>
        <w:lastRenderedPageBreak/>
        <w:t>species and their ecosystem (c) the Sustainable Utilization of natural resources, the ecosystem and biodiversity.</w:t>
      </w:r>
    </w:p>
    <w:p w:rsidR="0003549A" w:rsidRPr="0003549A" w:rsidRDefault="0003549A" w:rsidP="00982B83">
      <w:pPr>
        <w:spacing w:after="0" w:line="48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Margasari Village communities largely have a job as a fisherman. Women</w:t>
      </w:r>
      <w:r w:rsidR="001C099B">
        <w:rPr>
          <w:rFonts w:ascii="Times New Roman" w:eastAsia="Times New Roman" w:hAnsi="Times New Roman" w:cs="Times New Roman"/>
          <w:sz w:val="24"/>
          <w:szCs w:val="24"/>
          <w:lang w:val="id-ID" w:eastAsia="id-ID"/>
        </w:rPr>
        <w:t xml:space="preserve"> in the village of Margasari </w:t>
      </w:r>
      <w:r w:rsidR="001C099B" w:rsidRPr="0003549A">
        <w:rPr>
          <w:rFonts w:ascii="Times New Roman" w:eastAsia="Times New Roman" w:hAnsi="Times New Roman" w:cs="Times New Roman"/>
          <w:sz w:val="24"/>
          <w:szCs w:val="24"/>
          <w:lang w:val="id-ID" w:eastAsia="id-ID"/>
        </w:rPr>
        <w:t xml:space="preserve">have a job </w:t>
      </w:r>
      <w:r w:rsidR="001C099B">
        <w:rPr>
          <w:rFonts w:ascii="Times New Roman" w:eastAsia="Times New Roman" w:hAnsi="Times New Roman" w:cs="Times New Roman"/>
          <w:sz w:val="24"/>
          <w:szCs w:val="24"/>
          <w:lang w:val="id-ID" w:eastAsia="id-ID"/>
        </w:rPr>
        <w:t xml:space="preserve">as housewives, </w:t>
      </w:r>
      <w:r w:rsidRPr="0003549A">
        <w:rPr>
          <w:rFonts w:ascii="Times New Roman" w:eastAsia="Times New Roman" w:hAnsi="Times New Roman" w:cs="Times New Roman"/>
          <w:sz w:val="24"/>
          <w:szCs w:val="24"/>
          <w:lang w:val="id-ID" w:eastAsia="id-ID"/>
        </w:rPr>
        <w:t xml:space="preserve">selling fish and make fish salted. Sales results that can </w:t>
      </w:r>
      <w:r w:rsidR="00E2665E">
        <w:rPr>
          <w:rFonts w:ascii="Times New Roman" w:eastAsia="Times New Roman" w:hAnsi="Times New Roman" w:cs="Times New Roman"/>
          <w:sz w:val="24"/>
          <w:szCs w:val="24"/>
          <w:lang w:val="id-ID" w:eastAsia="id-ID"/>
        </w:rPr>
        <w:t xml:space="preserve">increase the economy of the community. </w:t>
      </w:r>
      <w:r w:rsidR="006412EE">
        <w:rPr>
          <w:rFonts w:ascii="Times New Roman" w:eastAsia="Times New Roman" w:hAnsi="Times New Roman" w:cs="Times New Roman"/>
          <w:sz w:val="24"/>
          <w:szCs w:val="24"/>
          <w:lang w:val="id-ID" w:eastAsia="id-ID"/>
        </w:rPr>
        <w:t>F</w:t>
      </w:r>
      <w:r w:rsidR="006412EE" w:rsidRPr="0003549A">
        <w:rPr>
          <w:rFonts w:ascii="Times New Roman" w:eastAsia="Times New Roman" w:hAnsi="Times New Roman" w:cs="Times New Roman"/>
          <w:sz w:val="24"/>
          <w:szCs w:val="24"/>
          <w:lang w:val="id-ID" w:eastAsia="id-ID"/>
        </w:rPr>
        <w:t>ood made from the leaves of jeruju (</w:t>
      </w:r>
      <w:r w:rsidR="006412EE" w:rsidRPr="007F6B4A">
        <w:rPr>
          <w:rFonts w:ascii="Times New Roman" w:eastAsia="Times New Roman" w:hAnsi="Times New Roman" w:cs="Times New Roman"/>
          <w:i/>
          <w:sz w:val="24"/>
          <w:szCs w:val="24"/>
          <w:lang w:val="id-ID" w:eastAsia="id-ID"/>
        </w:rPr>
        <w:t>Acanthus ilicifolius</w:t>
      </w:r>
      <w:r w:rsidR="006412EE" w:rsidRPr="0003549A">
        <w:rPr>
          <w:rFonts w:ascii="Times New Roman" w:eastAsia="Times New Roman" w:hAnsi="Times New Roman" w:cs="Times New Roman"/>
          <w:sz w:val="24"/>
          <w:szCs w:val="24"/>
          <w:lang w:val="id-ID" w:eastAsia="id-ID"/>
        </w:rPr>
        <w:t>)</w:t>
      </w:r>
      <w:r w:rsidR="006412EE">
        <w:rPr>
          <w:rFonts w:ascii="Times New Roman" w:eastAsia="Times New Roman" w:hAnsi="Times New Roman" w:cs="Times New Roman"/>
          <w:sz w:val="24"/>
          <w:szCs w:val="24"/>
          <w:lang w:val="id-ID" w:eastAsia="id-ID"/>
        </w:rPr>
        <w:t xml:space="preserve"> were</w:t>
      </w:r>
      <w:r w:rsidR="006412EE" w:rsidRPr="0003549A">
        <w:rPr>
          <w:rFonts w:ascii="Times New Roman" w:eastAsia="Times New Roman" w:hAnsi="Times New Roman" w:cs="Times New Roman"/>
          <w:sz w:val="24"/>
          <w:szCs w:val="24"/>
          <w:lang w:val="id-ID" w:eastAsia="id-ID"/>
        </w:rPr>
        <w:t xml:space="preserve"> process</w:t>
      </w:r>
      <w:r w:rsidR="006412EE">
        <w:rPr>
          <w:rFonts w:ascii="Times New Roman" w:eastAsia="Times New Roman" w:hAnsi="Times New Roman" w:cs="Times New Roman"/>
          <w:sz w:val="24"/>
          <w:szCs w:val="24"/>
          <w:lang w:val="id-ID" w:eastAsia="id-ID"/>
        </w:rPr>
        <w:t>ed  by w</w:t>
      </w:r>
      <w:r w:rsidRPr="0003549A">
        <w:rPr>
          <w:rFonts w:ascii="Times New Roman" w:eastAsia="Times New Roman" w:hAnsi="Times New Roman" w:cs="Times New Roman"/>
          <w:sz w:val="24"/>
          <w:szCs w:val="24"/>
          <w:lang w:val="id-ID" w:eastAsia="id-ID"/>
        </w:rPr>
        <w:t xml:space="preserve">omen who </w:t>
      </w:r>
      <w:r w:rsidR="00E2665E">
        <w:rPr>
          <w:rFonts w:ascii="Times New Roman" w:eastAsia="Times New Roman" w:hAnsi="Times New Roman" w:cs="Times New Roman"/>
          <w:sz w:val="24"/>
          <w:szCs w:val="24"/>
          <w:lang w:val="id-ID" w:eastAsia="id-ID"/>
        </w:rPr>
        <w:t>participate in Kelompok Wanita Cinta Bahari</w:t>
      </w:r>
      <w:r w:rsidR="006412EE">
        <w:rPr>
          <w:rFonts w:ascii="Times New Roman" w:eastAsia="Times New Roman" w:hAnsi="Times New Roman" w:cs="Times New Roman"/>
          <w:sz w:val="24"/>
          <w:szCs w:val="24"/>
          <w:lang w:val="id-ID" w:eastAsia="id-ID"/>
        </w:rPr>
        <w:t xml:space="preserve"> Lam</w:t>
      </w:r>
      <w:r w:rsidR="00EE4102">
        <w:rPr>
          <w:rFonts w:ascii="Times New Roman" w:eastAsia="Times New Roman" w:hAnsi="Times New Roman" w:cs="Times New Roman"/>
          <w:sz w:val="24"/>
          <w:szCs w:val="24"/>
          <w:lang w:val="id-ID" w:eastAsia="id-ID"/>
        </w:rPr>
        <w:t xml:space="preserve">pung Timur District i.e. creakers, rempeyek and stick of jeruju </w:t>
      </w:r>
      <w:r w:rsidRPr="0003549A">
        <w:rPr>
          <w:rFonts w:ascii="Times New Roman" w:eastAsia="Times New Roman" w:hAnsi="Times New Roman" w:cs="Times New Roman"/>
          <w:sz w:val="24"/>
          <w:szCs w:val="24"/>
          <w:lang w:val="id-ID" w:eastAsia="id-ID"/>
        </w:rPr>
        <w:t xml:space="preserve">. </w:t>
      </w:r>
      <w:r w:rsidR="00EE4102">
        <w:rPr>
          <w:rFonts w:ascii="Times New Roman" w:eastAsia="Times New Roman" w:hAnsi="Times New Roman" w:cs="Times New Roman"/>
          <w:sz w:val="24"/>
          <w:szCs w:val="24"/>
          <w:lang w:val="id-ID" w:eastAsia="id-ID"/>
        </w:rPr>
        <w:t xml:space="preserve">Acording to </w:t>
      </w:r>
      <w:r w:rsidR="00EE4102" w:rsidRPr="0003549A">
        <w:rPr>
          <w:rFonts w:ascii="Times New Roman" w:eastAsia="Times New Roman" w:hAnsi="Times New Roman" w:cs="Times New Roman"/>
          <w:sz w:val="24"/>
          <w:szCs w:val="24"/>
          <w:lang w:val="id-ID" w:eastAsia="id-ID"/>
        </w:rPr>
        <w:t xml:space="preserve">Ariftia </w:t>
      </w:r>
      <w:r w:rsidR="00EE4102" w:rsidRPr="007F6B4A">
        <w:rPr>
          <w:rFonts w:ascii="Times New Roman" w:eastAsia="Times New Roman" w:hAnsi="Times New Roman" w:cs="Times New Roman"/>
          <w:i/>
          <w:sz w:val="24"/>
          <w:szCs w:val="24"/>
          <w:lang w:val="id-ID" w:eastAsia="id-ID"/>
        </w:rPr>
        <w:t xml:space="preserve">et. </w:t>
      </w:r>
      <w:r w:rsidR="00EE4102">
        <w:rPr>
          <w:rFonts w:ascii="Times New Roman" w:eastAsia="Times New Roman" w:hAnsi="Times New Roman" w:cs="Times New Roman"/>
          <w:i/>
          <w:sz w:val="24"/>
          <w:szCs w:val="24"/>
          <w:lang w:val="id-ID" w:eastAsia="id-ID"/>
        </w:rPr>
        <w:t xml:space="preserve">al. </w:t>
      </w:r>
      <w:r w:rsidR="00EE4102" w:rsidRPr="0003549A">
        <w:rPr>
          <w:rFonts w:ascii="Times New Roman" w:eastAsia="Times New Roman" w:hAnsi="Times New Roman" w:cs="Times New Roman"/>
          <w:sz w:val="24"/>
          <w:szCs w:val="24"/>
          <w:lang w:val="id-ID" w:eastAsia="id-ID"/>
        </w:rPr>
        <w:t>(</w:t>
      </w:r>
      <w:r w:rsidR="00EE4102">
        <w:rPr>
          <w:rFonts w:ascii="Times New Roman" w:eastAsia="Times New Roman" w:hAnsi="Times New Roman" w:cs="Times New Roman"/>
          <w:sz w:val="24"/>
          <w:szCs w:val="24"/>
          <w:lang w:val="id-ID" w:eastAsia="id-ID"/>
        </w:rPr>
        <w:t xml:space="preserve">2014)  </w:t>
      </w:r>
      <w:r w:rsidRPr="0003549A">
        <w:rPr>
          <w:rFonts w:ascii="Times New Roman" w:eastAsia="Times New Roman" w:hAnsi="Times New Roman" w:cs="Times New Roman"/>
          <w:sz w:val="24"/>
          <w:szCs w:val="24"/>
          <w:lang w:val="id-ID" w:eastAsia="id-ID"/>
        </w:rPr>
        <w:t xml:space="preserve">the mangrove forests are exploited directly by the </w:t>
      </w:r>
      <w:r w:rsidR="006412EE">
        <w:rPr>
          <w:rFonts w:ascii="Times New Roman" w:eastAsia="Times New Roman" w:hAnsi="Times New Roman" w:cs="Times New Roman"/>
          <w:sz w:val="24"/>
          <w:szCs w:val="24"/>
          <w:lang w:val="id-ID" w:eastAsia="id-ID"/>
        </w:rPr>
        <w:t>society</w:t>
      </w:r>
      <w:r w:rsidRPr="0003549A">
        <w:rPr>
          <w:rFonts w:ascii="Times New Roman" w:eastAsia="Times New Roman" w:hAnsi="Times New Roman" w:cs="Times New Roman"/>
          <w:sz w:val="24"/>
          <w:szCs w:val="24"/>
          <w:lang w:val="id-ID" w:eastAsia="id-ID"/>
        </w:rPr>
        <w:t xml:space="preserve"> is jeruju leaf (</w:t>
      </w:r>
      <w:r w:rsidR="007F6B4A" w:rsidRPr="007F6B4A">
        <w:rPr>
          <w:rFonts w:ascii="Times New Roman" w:eastAsia="Times New Roman" w:hAnsi="Times New Roman" w:cs="Times New Roman"/>
          <w:i/>
          <w:sz w:val="24"/>
          <w:szCs w:val="24"/>
          <w:lang w:val="id-ID" w:eastAsia="id-ID"/>
        </w:rPr>
        <w:t>Acanthus ilicifolius</w:t>
      </w:r>
      <w:r w:rsidRPr="0003549A">
        <w:rPr>
          <w:rFonts w:ascii="Times New Roman" w:eastAsia="Times New Roman" w:hAnsi="Times New Roman" w:cs="Times New Roman"/>
          <w:sz w:val="24"/>
          <w:szCs w:val="24"/>
          <w:lang w:val="id-ID" w:eastAsia="id-ID"/>
        </w:rPr>
        <w:t>) as the basic ingredients to make a</w:t>
      </w:r>
      <w:r w:rsidR="006412EE">
        <w:rPr>
          <w:rFonts w:ascii="Times New Roman" w:eastAsia="Times New Roman" w:hAnsi="Times New Roman" w:cs="Times New Roman"/>
          <w:sz w:val="24"/>
          <w:szCs w:val="24"/>
          <w:lang w:val="id-ID" w:eastAsia="id-ID"/>
        </w:rPr>
        <w:t xml:space="preserve"> number of crackers. C</w:t>
      </w:r>
      <w:r w:rsidRPr="0003549A">
        <w:rPr>
          <w:rFonts w:ascii="Times New Roman" w:eastAsia="Times New Roman" w:hAnsi="Times New Roman" w:cs="Times New Roman"/>
          <w:sz w:val="24"/>
          <w:szCs w:val="24"/>
          <w:lang w:val="id-ID" w:eastAsia="id-ID"/>
        </w:rPr>
        <w:t xml:space="preserve">rackers in each </w:t>
      </w:r>
      <w:r w:rsidR="006412EE">
        <w:rPr>
          <w:rFonts w:ascii="Times New Roman" w:eastAsia="Times New Roman" w:hAnsi="Times New Roman" w:cs="Times New Roman"/>
          <w:sz w:val="24"/>
          <w:szCs w:val="24"/>
          <w:lang w:val="id-ID" w:eastAsia="id-ID"/>
        </w:rPr>
        <w:t>month</w:t>
      </w:r>
      <w:r w:rsidRPr="0003549A">
        <w:rPr>
          <w:rFonts w:ascii="Times New Roman" w:eastAsia="Times New Roman" w:hAnsi="Times New Roman" w:cs="Times New Roman"/>
          <w:sz w:val="24"/>
          <w:szCs w:val="24"/>
          <w:lang w:val="id-ID" w:eastAsia="id-ID"/>
        </w:rPr>
        <w:t xml:space="preserve"> </w:t>
      </w:r>
      <w:r w:rsidR="006412EE">
        <w:rPr>
          <w:rFonts w:ascii="Times New Roman" w:eastAsia="Times New Roman" w:hAnsi="Times New Roman" w:cs="Times New Roman"/>
          <w:sz w:val="24"/>
          <w:szCs w:val="24"/>
          <w:lang w:val="id-ID" w:eastAsia="id-ID"/>
        </w:rPr>
        <w:t xml:space="preserve">was produced </w:t>
      </w:r>
      <w:r w:rsidRPr="0003549A">
        <w:rPr>
          <w:rFonts w:ascii="Times New Roman" w:eastAsia="Times New Roman" w:hAnsi="Times New Roman" w:cs="Times New Roman"/>
          <w:sz w:val="24"/>
          <w:szCs w:val="24"/>
          <w:lang w:val="id-ID" w:eastAsia="id-ID"/>
        </w:rPr>
        <w:t>2,280 kg</w:t>
      </w:r>
      <w:r w:rsidR="00EE4102">
        <w:rPr>
          <w:rFonts w:ascii="Times New Roman" w:eastAsia="Times New Roman" w:hAnsi="Times New Roman" w:cs="Times New Roman"/>
          <w:sz w:val="24"/>
          <w:szCs w:val="24"/>
          <w:lang w:val="id-ID" w:eastAsia="id-ID"/>
        </w:rPr>
        <w:t>.</w:t>
      </w:r>
    </w:p>
    <w:p w:rsidR="0003549A" w:rsidRPr="0003549A" w:rsidRDefault="0003549A" w:rsidP="00982B83">
      <w:pPr>
        <w:spacing w:after="0" w:line="48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The products of produced using r</w:t>
      </w:r>
      <w:r w:rsidR="00EE4102">
        <w:rPr>
          <w:rFonts w:ascii="Times New Roman" w:eastAsia="Times New Roman" w:hAnsi="Times New Roman" w:cs="Times New Roman"/>
          <w:sz w:val="24"/>
          <w:szCs w:val="24"/>
          <w:lang w:val="id-ID" w:eastAsia="id-ID"/>
        </w:rPr>
        <w:t xml:space="preserve">aw materials of the leaf jeruju: </w:t>
      </w:r>
      <w:r w:rsidRPr="0003549A">
        <w:rPr>
          <w:rFonts w:ascii="Times New Roman" w:eastAsia="Times New Roman" w:hAnsi="Times New Roman" w:cs="Times New Roman"/>
          <w:sz w:val="24"/>
          <w:szCs w:val="24"/>
          <w:lang w:val="id-ID" w:eastAsia="id-ID"/>
        </w:rPr>
        <w:t xml:space="preserve">cracker, </w:t>
      </w:r>
      <w:r w:rsidR="00EE4102">
        <w:rPr>
          <w:rFonts w:ascii="Times New Roman" w:eastAsia="Times New Roman" w:hAnsi="Times New Roman" w:cs="Times New Roman"/>
          <w:sz w:val="24"/>
          <w:szCs w:val="24"/>
          <w:lang w:val="id-ID" w:eastAsia="id-ID"/>
        </w:rPr>
        <w:t>rempeyek</w:t>
      </w:r>
      <w:r w:rsidRPr="0003549A">
        <w:rPr>
          <w:rFonts w:ascii="Times New Roman" w:eastAsia="Times New Roman" w:hAnsi="Times New Roman" w:cs="Times New Roman"/>
          <w:sz w:val="24"/>
          <w:szCs w:val="24"/>
          <w:lang w:val="id-ID" w:eastAsia="id-ID"/>
        </w:rPr>
        <w:t xml:space="preserve">, dumplings, pempek and tea (Wahyukinasih </w:t>
      </w:r>
      <w:r w:rsidR="007F6B4A" w:rsidRPr="007F6B4A">
        <w:rPr>
          <w:rFonts w:ascii="Times New Roman" w:eastAsia="Times New Roman" w:hAnsi="Times New Roman" w:cs="Times New Roman"/>
          <w:i/>
          <w:sz w:val="24"/>
          <w:szCs w:val="24"/>
          <w:lang w:val="id-ID" w:eastAsia="id-ID"/>
        </w:rPr>
        <w:t>et. al</w:t>
      </w:r>
      <w:r w:rsidRPr="0003549A">
        <w:rPr>
          <w:rFonts w:ascii="Times New Roman" w:eastAsia="Times New Roman" w:hAnsi="Times New Roman" w:cs="Times New Roman"/>
          <w:sz w:val="24"/>
          <w:szCs w:val="24"/>
          <w:lang w:val="id-ID" w:eastAsia="id-ID"/>
        </w:rPr>
        <w:t xml:space="preserve">, 2014). Irwanto </w:t>
      </w:r>
      <w:r w:rsidR="007F6B4A" w:rsidRPr="007F6B4A">
        <w:rPr>
          <w:rFonts w:ascii="Times New Roman" w:eastAsia="Times New Roman" w:hAnsi="Times New Roman" w:cs="Times New Roman"/>
          <w:i/>
          <w:sz w:val="24"/>
          <w:szCs w:val="24"/>
          <w:lang w:val="id-ID" w:eastAsia="id-ID"/>
        </w:rPr>
        <w:t>et. al</w:t>
      </w:r>
      <w:r w:rsidRPr="0003549A">
        <w:rPr>
          <w:rFonts w:ascii="Times New Roman" w:eastAsia="Times New Roman" w:hAnsi="Times New Roman" w:cs="Times New Roman"/>
          <w:sz w:val="24"/>
          <w:szCs w:val="24"/>
          <w:lang w:val="id-ID" w:eastAsia="id-ID"/>
        </w:rPr>
        <w:t xml:space="preserve"> (2015)</w:t>
      </w:r>
      <w:r w:rsidR="002E7C5F">
        <w:rPr>
          <w:rFonts w:ascii="Times New Roman" w:eastAsia="Times New Roman" w:hAnsi="Times New Roman" w:cs="Times New Roman"/>
          <w:sz w:val="24"/>
          <w:szCs w:val="24"/>
          <w:lang w:val="id-ID" w:eastAsia="id-ID"/>
        </w:rPr>
        <w:t xml:space="preserve"> </w:t>
      </w:r>
      <w:r w:rsidR="002E7C5F" w:rsidRPr="0003549A">
        <w:rPr>
          <w:rFonts w:ascii="Times New Roman" w:eastAsia="Times New Roman" w:hAnsi="Times New Roman" w:cs="Times New Roman"/>
          <w:sz w:val="24"/>
          <w:szCs w:val="24"/>
          <w:lang w:val="id-ID" w:eastAsia="id-ID"/>
        </w:rPr>
        <w:t>said</w:t>
      </w:r>
      <w:r w:rsidR="002E7C5F">
        <w:rPr>
          <w:rFonts w:ascii="Times New Roman" w:eastAsia="Times New Roman" w:hAnsi="Times New Roman" w:cs="Times New Roman"/>
          <w:sz w:val="24"/>
          <w:szCs w:val="24"/>
          <w:lang w:val="id-ID" w:eastAsia="id-ID"/>
        </w:rPr>
        <w:t xml:space="preserve"> that </w:t>
      </w:r>
      <w:r w:rsidRPr="0003549A">
        <w:rPr>
          <w:rFonts w:ascii="Times New Roman" w:eastAsia="Times New Roman" w:hAnsi="Times New Roman" w:cs="Times New Roman"/>
          <w:sz w:val="24"/>
          <w:szCs w:val="24"/>
          <w:lang w:val="id-ID" w:eastAsia="id-ID"/>
        </w:rPr>
        <w:t xml:space="preserve"> jeruju plant is a plant that contains bioaktif which is able reduce the disease. Antibacterial on </w:t>
      </w:r>
      <w:r w:rsidR="00895E6A">
        <w:rPr>
          <w:rFonts w:ascii="Times New Roman" w:eastAsia="Times New Roman" w:hAnsi="Times New Roman" w:cs="Times New Roman"/>
          <w:sz w:val="24"/>
          <w:szCs w:val="24"/>
          <w:lang w:val="id-ID" w:eastAsia="id-ID"/>
        </w:rPr>
        <w:t>jeruju</w:t>
      </w:r>
      <w:r w:rsidR="00895E6A" w:rsidRPr="0003549A">
        <w:rPr>
          <w:rFonts w:ascii="Times New Roman" w:eastAsia="Times New Roman" w:hAnsi="Times New Roman" w:cs="Times New Roman"/>
          <w:sz w:val="24"/>
          <w:szCs w:val="24"/>
          <w:lang w:val="id-ID" w:eastAsia="id-ID"/>
        </w:rPr>
        <w:t xml:space="preserve"> </w:t>
      </w:r>
      <w:r w:rsidRPr="0003549A">
        <w:rPr>
          <w:rFonts w:ascii="Times New Roman" w:eastAsia="Times New Roman" w:hAnsi="Times New Roman" w:cs="Times New Roman"/>
          <w:sz w:val="24"/>
          <w:szCs w:val="24"/>
          <w:lang w:val="id-ID" w:eastAsia="id-ID"/>
        </w:rPr>
        <w:t xml:space="preserve">can be classified </w:t>
      </w:r>
      <w:r w:rsidR="00895E6A" w:rsidRPr="0003549A">
        <w:rPr>
          <w:rFonts w:ascii="Times New Roman" w:eastAsia="Times New Roman" w:hAnsi="Times New Roman" w:cs="Times New Roman"/>
          <w:sz w:val="24"/>
          <w:szCs w:val="24"/>
          <w:lang w:val="id-ID" w:eastAsia="id-ID"/>
        </w:rPr>
        <w:t xml:space="preserve">bacteriostatic </w:t>
      </w:r>
      <w:r w:rsidRPr="0003549A">
        <w:rPr>
          <w:rFonts w:ascii="Times New Roman" w:eastAsia="Times New Roman" w:hAnsi="Times New Roman" w:cs="Times New Roman"/>
          <w:sz w:val="24"/>
          <w:szCs w:val="24"/>
          <w:lang w:val="id-ID" w:eastAsia="id-ID"/>
        </w:rPr>
        <w:t>and bakteriosidal</w:t>
      </w:r>
      <w:r w:rsidR="00895E6A">
        <w:rPr>
          <w:rFonts w:ascii="Times New Roman" w:eastAsia="Times New Roman" w:hAnsi="Times New Roman" w:cs="Times New Roman"/>
          <w:sz w:val="24"/>
          <w:szCs w:val="24"/>
          <w:lang w:val="id-ID" w:eastAsia="id-ID"/>
        </w:rPr>
        <w:t xml:space="preserve"> </w:t>
      </w:r>
      <w:r w:rsidRPr="0003549A">
        <w:rPr>
          <w:rFonts w:ascii="Times New Roman" w:eastAsia="Times New Roman" w:hAnsi="Times New Roman" w:cs="Times New Roman"/>
          <w:sz w:val="24"/>
          <w:szCs w:val="24"/>
          <w:lang w:val="id-ID" w:eastAsia="id-ID"/>
        </w:rPr>
        <w:t xml:space="preserve">(Ardiantami </w:t>
      </w:r>
      <w:r w:rsidR="007F6B4A" w:rsidRPr="007F6B4A">
        <w:rPr>
          <w:rFonts w:ascii="Times New Roman" w:eastAsia="Times New Roman" w:hAnsi="Times New Roman" w:cs="Times New Roman"/>
          <w:i/>
          <w:sz w:val="24"/>
          <w:szCs w:val="24"/>
          <w:lang w:val="id-ID" w:eastAsia="id-ID"/>
        </w:rPr>
        <w:t>et. al</w:t>
      </w:r>
      <w:r w:rsidRPr="0003549A">
        <w:rPr>
          <w:rFonts w:ascii="Times New Roman" w:eastAsia="Times New Roman" w:hAnsi="Times New Roman" w:cs="Times New Roman"/>
          <w:sz w:val="24"/>
          <w:szCs w:val="24"/>
          <w:lang w:val="id-ID" w:eastAsia="id-ID"/>
        </w:rPr>
        <w:t>, 2015).</w:t>
      </w:r>
    </w:p>
    <w:p w:rsidR="0003549A" w:rsidRPr="0003549A" w:rsidRDefault="0003549A" w:rsidP="00982B83">
      <w:pPr>
        <w:spacing w:after="0" w:line="480" w:lineRule="auto"/>
        <w:rPr>
          <w:rFonts w:ascii="Times New Roman" w:eastAsia="Times New Roman" w:hAnsi="Times New Roman" w:cs="Times New Roman"/>
          <w:sz w:val="24"/>
          <w:szCs w:val="24"/>
          <w:lang w:val="id-ID" w:eastAsia="id-ID"/>
        </w:rPr>
      </w:pPr>
      <w:r w:rsidRPr="0003549A">
        <w:rPr>
          <w:rFonts w:ascii="Times New Roman" w:eastAsia="Times New Roman" w:hAnsi="Times New Roman" w:cs="Times New Roman"/>
          <w:sz w:val="24"/>
          <w:szCs w:val="24"/>
          <w:lang w:val="id-ID" w:eastAsia="id-ID"/>
        </w:rPr>
        <w:t xml:space="preserve">Aspect of protection, with one activity that is keeping the leaves jeruju 47%. Aspects of utilization, with five </w:t>
      </w:r>
      <w:r w:rsidR="00895E6A">
        <w:rPr>
          <w:rFonts w:ascii="Times New Roman" w:eastAsia="Times New Roman" w:hAnsi="Times New Roman" w:cs="Times New Roman"/>
          <w:sz w:val="24"/>
          <w:szCs w:val="24"/>
          <w:lang w:val="id-ID" w:eastAsia="id-ID"/>
        </w:rPr>
        <w:t>activities</w:t>
      </w:r>
      <w:r w:rsidRPr="0003549A">
        <w:rPr>
          <w:rFonts w:ascii="Times New Roman" w:eastAsia="Times New Roman" w:hAnsi="Times New Roman" w:cs="Times New Roman"/>
          <w:sz w:val="24"/>
          <w:szCs w:val="24"/>
          <w:lang w:val="id-ID" w:eastAsia="id-ID"/>
        </w:rPr>
        <w:t xml:space="preserve">, </w:t>
      </w:r>
      <w:r w:rsidR="00895E6A">
        <w:rPr>
          <w:rFonts w:ascii="Times New Roman" w:eastAsia="Times New Roman" w:hAnsi="Times New Roman" w:cs="Times New Roman"/>
          <w:sz w:val="24"/>
          <w:szCs w:val="24"/>
          <w:lang w:val="id-ID" w:eastAsia="id-ID"/>
        </w:rPr>
        <w:t xml:space="preserve">are consist </w:t>
      </w:r>
      <w:r w:rsidRPr="0003549A">
        <w:rPr>
          <w:rFonts w:ascii="Times New Roman" w:eastAsia="Times New Roman" w:hAnsi="Times New Roman" w:cs="Times New Roman"/>
          <w:sz w:val="24"/>
          <w:szCs w:val="24"/>
          <w:lang w:val="id-ID" w:eastAsia="id-ID"/>
        </w:rPr>
        <w:t xml:space="preserve">namely (1) non timber forest products 100%; (2) utilize environmental services 85.6%; (3) utilizing plants for processed foods 38.1%; (4) make use of plants to improve the economics of 43.3%; (5) utilization in future 50.5%. Aspects of Preservation, with the two activities, </w:t>
      </w:r>
      <w:r w:rsidR="00895E6A">
        <w:rPr>
          <w:rFonts w:ascii="Times New Roman" w:eastAsia="Times New Roman" w:hAnsi="Times New Roman" w:cs="Times New Roman"/>
          <w:sz w:val="24"/>
          <w:szCs w:val="24"/>
          <w:lang w:val="id-ID" w:eastAsia="id-ID"/>
        </w:rPr>
        <w:t xml:space="preserve">are such as </w:t>
      </w:r>
      <w:r w:rsidRPr="0003549A">
        <w:rPr>
          <w:rFonts w:ascii="Times New Roman" w:eastAsia="Times New Roman" w:hAnsi="Times New Roman" w:cs="Times New Roman"/>
          <w:sz w:val="24"/>
          <w:szCs w:val="24"/>
          <w:lang w:val="id-ID" w:eastAsia="id-ID"/>
        </w:rPr>
        <w:t>(1) preservation of leaves jeruju 43.3%; (2) preservation of the ecosystem of ma</w:t>
      </w:r>
      <w:r w:rsidR="00FD5EF2">
        <w:rPr>
          <w:rFonts w:ascii="Times New Roman" w:eastAsia="Times New Roman" w:hAnsi="Times New Roman" w:cs="Times New Roman"/>
          <w:sz w:val="24"/>
          <w:szCs w:val="24"/>
          <w:lang w:val="id-ID" w:eastAsia="id-ID"/>
        </w:rPr>
        <w:t xml:space="preserve">ngrove forest environment 74.2%. Acording of </w:t>
      </w:r>
      <w:r w:rsidRPr="0003549A">
        <w:rPr>
          <w:rFonts w:ascii="Times New Roman" w:eastAsia="Times New Roman" w:hAnsi="Times New Roman" w:cs="Times New Roman"/>
          <w:sz w:val="24"/>
          <w:szCs w:val="24"/>
          <w:lang w:val="id-ID" w:eastAsia="id-ID"/>
        </w:rPr>
        <w:t xml:space="preserve">Febryano </w:t>
      </w:r>
      <w:r w:rsidR="007F6B4A" w:rsidRPr="007F6B4A">
        <w:rPr>
          <w:rFonts w:ascii="Times New Roman" w:eastAsia="Times New Roman" w:hAnsi="Times New Roman" w:cs="Times New Roman"/>
          <w:i/>
          <w:sz w:val="24"/>
          <w:szCs w:val="24"/>
          <w:lang w:val="id-ID" w:eastAsia="id-ID"/>
        </w:rPr>
        <w:t>et. al</w:t>
      </w:r>
      <w:r w:rsidRPr="0003549A">
        <w:rPr>
          <w:rFonts w:ascii="Times New Roman" w:eastAsia="Times New Roman" w:hAnsi="Times New Roman" w:cs="Times New Roman"/>
          <w:sz w:val="24"/>
          <w:szCs w:val="24"/>
          <w:lang w:val="id-ID" w:eastAsia="id-ID"/>
        </w:rPr>
        <w:t xml:space="preserve">, (2015) that local institutional has an important role in rural development because it can mobilize the </w:t>
      </w:r>
      <w:r w:rsidR="00FD5EF2">
        <w:rPr>
          <w:rFonts w:ascii="Times New Roman" w:eastAsia="Times New Roman" w:hAnsi="Times New Roman" w:cs="Times New Roman"/>
          <w:sz w:val="24"/>
          <w:szCs w:val="24"/>
          <w:lang w:val="id-ID" w:eastAsia="id-ID"/>
        </w:rPr>
        <w:t xml:space="preserve">society </w:t>
      </w:r>
      <w:r w:rsidRPr="0003549A">
        <w:rPr>
          <w:rFonts w:ascii="Times New Roman" w:eastAsia="Times New Roman" w:hAnsi="Times New Roman" w:cs="Times New Roman"/>
          <w:sz w:val="24"/>
          <w:szCs w:val="24"/>
          <w:lang w:val="id-ID" w:eastAsia="id-ID"/>
        </w:rPr>
        <w:t xml:space="preserve"> to undertake collective action ma</w:t>
      </w:r>
      <w:r w:rsidR="00FD5EF2">
        <w:rPr>
          <w:rFonts w:ascii="Times New Roman" w:eastAsia="Times New Roman" w:hAnsi="Times New Roman" w:cs="Times New Roman"/>
          <w:sz w:val="24"/>
          <w:szCs w:val="24"/>
          <w:lang w:val="id-ID" w:eastAsia="id-ID"/>
        </w:rPr>
        <w:t>n</w:t>
      </w:r>
      <w:r w:rsidRPr="0003549A">
        <w:rPr>
          <w:rFonts w:ascii="Times New Roman" w:eastAsia="Times New Roman" w:hAnsi="Times New Roman" w:cs="Times New Roman"/>
          <w:sz w:val="24"/>
          <w:szCs w:val="24"/>
          <w:lang w:val="id-ID" w:eastAsia="id-ID"/>
        </w:rPr>
        <w:t xml:space="preserve">grove </w:t>
      </w:r>
      <w:r w:rsidR="00FD5EF2">
        <w:rPr>
          <w:rFonts w:ascii="Times New Roman" w:eastAsia="Times New Roman" w:hAnsi="Times New Roman" w:cs="Times New Roman"/>
          <w:sz w:val="24"/>
          <w:szCs w:val="24"/>
          <w:lang w:val="id-ID" w:eastAsia="id-ID"/>
        </w:rPr>
        <w:t>management sustainably therefore</w:t>
      </w:r>
      <w:r w:rsidRPr="0003549A">
        <w:rPr>
          <w:rFonts w:ascii="Times New Roman" w:eastAsia="Times New Roman" w:hAnsi="Times New Roman" w:cs="Times New Roman"/>
          <w:sz w:val="24"/>
          <w:szCs w:val="24"/>
          <w:lang w:val="id-ID" w:eastAsia="id-ID"/>
        </w:rPr>
        <w:t xml:space="preserve"> instituted practices that are environmentally friendly. Based on analysis of data conservation</w:t>
      </w:r>
      <w:r w:rsidR="00AF5554">
        <w:rPr>
          <w:rFonts w:ascii="Times New Roman" w:eastAsia="Times New Roman" w:hAnsi="Times New Roman" w:cs="Times New Roman"/>
          <w:sz w:val="24"/>
          <w:szCs w:val="24"/>
          <w:lang w:val="id-ID" w:eastAsia="id-ID"/>
        </w:rPr>
        <w:t xml:space="preserve"> efforts can be seen in Table 1</w:t>
      </w:r>
      <w:r w:rsidRPr="0003549A">
        <w:rPr>
          <w:rFonts w:ascii="Times New Roman" w:eastAsia="Times New Roman" w:hAnsi="Times New Roman" w:cs="Times New Roman"/>
          <w:sz w:val="24"/>
          <w:szCs w:val="24"/>
          <w:lang w:val="id-ID" w:eastAsia="id-ID"/>
        </w:rPr>
        <w:t>.</w:t>
      </w:r>
    </w:p>
    <w:p w:rsidR="0003549A" w:rsidRPr="00982B83" w:rsidRDefault="0003549A" w:rsidP="00AF5554">
      <w:pPr>
        <w:rPr>
          <w:rFonts w:ascii="Times New Roman" w:eastAsia="Times New Roman" w:hAnsi="Times New Roman" w:cs="Times New Roman"/>
          <w:sz w:val="24"/>
          <w:szCs w:val="24"/>
          <w:lang w:val="id-ID" w:eastAsia="id-ID"/>
        </w:rPr>
      </w:pPr>
    </w:p>
    <w:p w:rsidR="0003549A" w:rsidRDefault="00AF5554" w:rsidP="00982B83">
      <w:pPr>
        <w:spacing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Table 1</w:t>
      </w:r>
      <w:r w:rsidR="0003549A" w:rsidRPr="0003549A">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w:t>
      </w:r>
      <w:r w:rsidR="0003549A" w:rsidRPr="0003549A">
        <w:rPr>
          <w:rFonts w:ascii="Times New Roman" w:eastAsia="Times New Roman" w:hAnsi="Times New Roman" w:cs="Times New Roman"/>
          <w:sz w:val="24"/>
          <w:szCs w:val="24"/>
          <w:lang w:val="id-ID" w:eastAsia="id-ID"/>
        </w:rPr>
        <w:t xml:space="preserve">he results of the questionnaire research on the </w:t>
      </w:r>
      <w:r>
        <w:rPr>
          <w:rFonts w:ascii="Times New Roman" w:eastAsia="Times New Roman" w:hAnsi="Times New Roman" w:cs="Times New Roman"/>
          <w:sz w:val="24"/>
          <w:szCs w:val="24"/>
          <w:lang w:val="id-ID" w:eastAsia="id-ID"/>
        </w:rPr>
        <w:t xml:space="preserve">Aspect of utilization of </w:t>
      </w:r>
      <w:r w:rsidR="0003549A" w:rsidRPr="0003549A">
        <w:rPr>
          <w:rFonts w:ascii="Times New Roman" w:eastAsia="Times New Roman" w:hAnsi="Times New Roman" w:cs="Times New Roman"/>
          <w:sz w:val="24"/>
          <w:szCs w:val="24"/>
          <w:lang w:val="id-ID" w:eastAsia="id-ID"/>
        </w:rPr>
        <w:t>conservation efforts conservation efforts Jeruju (</w:t>
      </w:r>
      <w:r w:rsidR="007F6B4A" w:rsidRPr="007F6B4A">
        <w:rPr>
          <w:rFonts w:ascii="Times New Roman" w:eastAsia="Times New Roman" w:hAnsi="Times New Roman" w:cs="Times New Roman"/>
          <w:i/>
          <w:sz w:val="24"/>
          <w:szCs w:val="24"/>
          <w:lang w:val="id-ID" w:eastAsia="id-ID"/>
        </w:rPr>
        <w:t>Acanthus ilicifolius</w:t>
      </w:r>
      <w:r w:rsidR="0003549A" w:rsidRPr="0003549A">
        <w:rPr>
          <w:rFonts w:ascii="Times New Roman" w:eastAsia="Times New Roman" w:hAnsi="Times New Roman" w:cs="Times New Roman"/>
          <w:sz w:val="24"/>
          <w:szCs w:val="24"/>
          <w:lang w:val="id-ID" w:eastAsia="id-ID"/>
        </w:rPr>
        <w:t xml:space="preserve">) in Lampung Mangrove </w:t>
      </w:r>
      <w:r w:rsidR="002A52F4">
        <w:rPr>
          <w:rFonts w:ascii="Times New Roman" w:eastAsia="Times New Roman" w:hAnsi="Times New Roman" w:cs="Times New Roman"/>
          <w:sz w:val="24"/>
          <w:szCs w:val="24"/>
          <w:lang w:val="id-ID" w:eastAsia="id-ID"/>
        </w:rPr>
        <w:t>Cent</w:t>
      </w:r>
      <w:r w:rsidR="002A52F4" w:rsidRPr="0003549A">
        <w:rPr>
          <w:rFonts w:ascii="Times New Roman" w:eastAsia="Times New Roman" w:hAnsi="Times New Roman" w:cs="Times New Roman"/>
          <w:sz w:val="24"/>
          <w:szCs w:val="24"/>
          <w:lang w:val="id-ID" w:eastAsia="id-ID"/>
        </w:rPr>
        <w:t>r</w:t>
      </w:r>
      <w:r w:rsidR="002A52F4">
        <w:rPr>
          <w:rFonts w:ascii="Times New Roman" w:eastAsia="Times New Roman" w:hAnsi="Times New Roman" w:cs="Times New Roman"/>
          <w:sz w:val="24"/>
          <w:szCs w:val="24"/>
          <w:lang w:val="id-ID" w:eastAsia="id-ID"/>
        </w:rPr>
        <w:t>e</w:t>
      </w:r>
      <w:r w:rsidR="002A52F4" w:rsidRPr="0003549A">
        <w:rPr>
          <w:rFonts w:ascii="Times New Roman" w:eastAsia="Times New Roman" w:hAnsi="Times New Roman" w:cs="Times New Roman"/>
          <w:sz w:val="24"/>
          <w:szCs w:val="24"/>
          <w:lang w:val="id-ID" w:eastAsia="id-ID"/>
        </w:rPr>
        <w:t xml:space="preserve"> </w:t>
      </w:r>
      <w:r w:rsidR="0003549A" w:rsidRPr="0003549A">
        <w:rPr>
          <w:rFonts w:ascii="Times New Roman" w:eastAsia="Times New Roman" w:hAnsi="Times New Roman" w:cs="Times New Roman"/>
          <w:sz w:val="24"/>
          <w:szCs w:val="24"/>
          <w:lang w:val="id-ID" w:eastAsia="id-ID"/>
        </w:rPr>
        <w:t xml:space="preserve">Margasari Village Labuhan Maringgai </w:t>
      </w:r>
      <w:r w:rsidR="002A52F4" w:rsidRPr="0003549A">
        <w:rPr>
          <w:rFonts w:ascii="Times New Roman" w:eastAsia="Times New Roman" w:hAnsi="Times New Roman" w:cs="Times New Roman"/>
          <w:sz w:val="24"/>
          <w:szCs w:val="24"/>
          <w:lang w:val="id-ID" w:eastAsia="id-ID"/>
        </w:rPr>
        <w:t xml:space="preserve">Subdistrict </w:t>
      </w:r>
      <w:r w:rsidR="0003549A" w:rsidRPr="0003549A">
        <w:rPr>
          <w:rFonts w:ascii="Times New Roman" w:eastAsia="Times New Roman" w:hAnsi="Times New Roman" w:cs="Times New Roman"/>
          <w:sz w:val="24"/>
          <w:szCs w:val="24"/>
          <w:lang w:val="id-ID" w:eastAsia="id-ID"/>
        </w:rPr>
        <w:t xml:space="preserve">Lampung </w:t>
      </w:r>
      <w:r w:rsidR="002A52F4">
        <w:rPr>
          <w:rFonts w:ascii="Times New Roman" w:eastAsia="Times New Roman" w:hAnsi="Times New Roman" w:cs="Times New Roman"/>
          <w:sz w:val="24"/>
          <w:szCs w:val="24"/>
          <w:lang w:val="id-ID" w:eastAsia="id-ID"/>
        </w:rPr>
        <w:t>Timur District</w:t>
      </w:r>
      <w:r w:rsidR="0003549A" w:rsidRPr="0003549A">
        <w:rPr>
          <w:rFonts w:ascii="Times New Roman" w:eastAsia="Times New Roman" w:hAnsi="Times New Roman" w:cs="Times New Roman"/>
          <w:sz w:val="24"/>
          <w:szCs w:val="24"/>
          <w:lang w:val="id-ID" w:eastAsia="id-ID"/>
        </w:rPr>
        <w:t xml:space="preserve"> Lampung Province</w:t>
      </w:r>
      <w:r>
        <w:rPr>
          <w:rFonts w:ascii="Times New Roman" w:eastAsia="Times New Roman" w:hAnsi="Times New Roman" w:cs="Times New Roman"/>
          <w:sz w:val="24"/>
          <w:szCs w:val="24"/>
          <w:lang w:val="id-ID" w:eastAsia="id-ID"/>
        </w:rPr>
        <w:t xml:space="preserve"> Indonesia</w:t>
      </w:r>
      <w:r w:rsidR="0003549A" w:rsidRPr="0003549A">
        <w:rPr>
          <w:rFonts w:ascii="Times New Roman" w:eastAsia="Times New Roman" w:hAnsi="Times New Roman" w:cs="Times New Roman"/>
          <w:sz w:val="24"/>
          <w:szCs w:val="24"/>
          <w:lang w:val="id-ID" w:eastAsia="id-ID"/>
        </w:rPr>
        <w:t xml:space="preserve"> March 2017.</w:t>
      </w:r>
    </w:p>
    <w:p w:rsidR="00982B83" w:rsidRDefault="00982B83" w:rsidP="00982B83">
      <w:pPr>
        <w:spacing w:after="0" w:line="240" w:lineRule="auto"/>
        <w:ind w:left="993" w:hanging="993"/>
        <w:rPr>
          <w:rFonts w:ascii="Times New Roman" w:eastAsia="Times New Roman" w:hAnsi="Times New Roman" w:cs="Times New Roman"/>
          <w:sz w:val="24"/>
          <w:szCs w:val="24"/>
          <w:lang w:val="id-ID" w:eastAsia="id-ID"/>
        </w:rPr>
      </w:pPr>
    </w:p>
    <w:tbl>
      <w:tblPr>
        <w:tblStyle w:val="LightShading"/>
        <w:tblW w:w="7246" w:type="dxa"/>
        <w:jc w:val="center"/>
        <w:tblInd w:w="108" w:type="dxa"/>
        <w:tblLook w:val="04A0"/>
      </w:tblPr>
      <w:tblGrid>
        <w:gridCol w:w="1531"/>
        <w:gridCol w:w="981"/>
        <w:gridCol w:w="1134"/>
        <w:gridCol w:w="1242"/>
        <w:gridCol w:w="1179"/>
        <w:gridCol w:w="1179"/>
      </w:tblGrid>
      <w:tr w:rsidR="00AF5554" w:rsidRPr="00AF5554" w:rsidTr="00AF5554">
        <w:trPr>
          <w:cnfStyle w:val="100000000000"/>
          <w:trHeight w:val="584"/>
          <w:jc w:val="center"/>
        </w:trPr>
        <w:tc>
          <w:tcPr>
            <w:cnfStyle w:val="001000000000"/>
            <w:tcW w:w="1531" w:type="dxa"/>
            <w:shd w:val="clear" w:color="auto" w:fill="auto"/>
            <w:hideMark/>
          </w:tcPr>
          <w:p w:rsidR="00CF27DC" w:rsidRPr="00CF27DC" w:rsidRDefault="00AF5554" w:rsidP="00CF27DC">
            <w:pPr>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kern w:val="24"/>
                <w:sz w:val="24"/>
                <w:szCs w:val="24"/>
                <w:lang w:val="id-ID" w:eastAsia="id-ID"/>
              </w:rPr>
              <w:t>Question Number</w:t>
            </w:r>
            <w:r w:rsidRPr="00CF27DC">
              <w:rPr>
                <w:rFonts w:ascii="Times New Roman" w:eastAsia="Times New Roman" w:hAnsi="Times New Roman" w:cs="Times New Roman"/>
                <w:color w:val="000000"/>
                <w:kern w:val="24"/>
                <w:sz w:val="24"/>
                <w:szCs w:val="24"/>
                <w:lang w:val="id-ID" w:eastAsia="id-ID"/>
              </w:rPr>
              <w:t xml:space="preserve"> </w:t>
            </w:r>
          </w:p>
        </w:tc>
        <w:tc>
          <w:tcPr>
            <w:tcW w:w="981" w:type="dxa"/>
            <w:shd w:val="clear" w:color="auto" w:fill="auto"/>
            <w:hideMark/>
          </w:tcPr>
          <w:p w:rsidR="00CF27DC" w:rsidRPr="00CF27DC" w:rsidRDefault="00AF5554" w:rsidP="00AF5554">
            <w:pPr>
              <w:jc w:val="right"/>
              <w:cnfStyle w:val="1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2</w:t>
            </w:r>
          </w:p>
        </w:tc>
        <w:tc>
          <w:tcPr>
            <w:tcW w:w="1134" w:type="dxa"/>
            <w:shd w:val="clear" w:color="auto" w:fill="auto"/>
            <w:hideMark/>
          </w:tcPr>
          <w:p w:rsidR="00CF27DC" w:rsidRPr="00CF27DC" w:rsidRDefault="00AF5554" w:rsidP="00AF5554">
            <w:pPr>
              <w:jc w:val="right"/>
              <w:cnfStyle w:val="1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4 </w:t>
            </w:r>
          </w:p>
        </w:tc>
        <w:tc>
          <w:tcPr>
            <w:tcW w:w="1242" w:type="dxa"/>
            <w:shd w:val="clear" w:color="auto" w:fill="auto"/>
            <w:hideMark/>
          </w:tcPr>
          <w:p w:rsidR="00CF27DC" w:rsidRPr="00CF27DC" w:rsidRDefault="00AF5554" w:rsidP="00AF5554">
            <w:pPr>
              <w:jc w:val="right"/>
              <w:cnfStyle w:val="1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5 </w:t>
            </w:r>
          </w:p>
        </w:tc>
        <w:tc>
          <w:tcPr>
            <w:tcW w:w="1179" w:type="dxa"/>
            <w:shd w:val="clear" w:color="auto" w:fill="auto"/>
            <w:hideMark/>
          </w:tcPr>
          <w:p w:rsidR="00CF27DC" w:rsidRPr="00CF27DC" w:rsidRDefault="00AF5554" w:rsidP="00AF5554">
            <w:pPr>
              <w:jc w:val="right"/>
              <w:cnfStyle w:val="1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6 </w:t>
            </w:r>
          </w:p>
        </w:tc>
        <w:tc>
          <w:tcPr>
            <w:tcW w:w="1179" w:type="dxa"/>
            <w:shd w:val="clear" w:color="auto" w:fill="auto"/>
            <w:hideMark/>
          </w:tcPr>
          <w:p w:rsidR="00CF27DC" w:rsidRPr="00CF27DC" w:rsidRDefault="00AF5554" w:rsidP="00AF5554">
            <w:pPr>
              <w:jc w:val="right"/>
              <w:cnfStyle w:val="1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8 </w:t>
            </w:r>
          </w:p>
        </w:tc>
      </w:tr>
      <w:tr w:rsidR="00AF5554" w:rsidRPr="00AF5554" w:rsidTr="00AF5554">
        <w:trPr>
          <w:cnfStyle w:val="000000100000"/>
          <w:trHeight w:val="584"/>
          <w:jc w:val="center"/>
        </w:trPr>
        <w:tc>
          <w:tcPr>
            <w:cnfStyle w:val="001000000000"/>
            <w:tcW w:w="1531" w:type="dxa"/>
            <w:shd w:val="clear" w:color="auto" w:fill="auto"/>
            <w:hideMark/>
          </w:tcPr>
          <w:p w:rsidR="00CF27DC" w:rsidRPr="00CF27DC" w:rsidRDefault="00AF5554" w:rsidP="00CF27DC">
            <w:pPr>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kern w:val="24"/>
                <w:sz w:val="24"/>
                <w:szCs w:val="24"/>
                <w:lang w:val="id-ID" w:eastAsia="id-ID"/>
              </w:rPr>
              <w:t>Yes</w:t>
            </w:r>
          </w:p>
        </w:tc>
        <w:tc>
          <w:tcPr>
            <w:tcW w:w="981"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97</w:t>
            </w:r>
          </w:p>
        </w:tc>
        <w:tc>
          <w:tcPr>
            <w:tcW w:w="1134"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83 </w:t>
            </w:r>
          </w:p>
        </w:tc>
        <w:tc>
          <w:tcPr>
            <w:tcW w:w="1242"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37 </w:t>
            </w:r>
          </w:p>
        </w:tc>
        <w:tc>
          <w:tcPr>
            <w:tcW w:w="1179"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42 </w:t>
            </w:r>
          </w:p>
        </w:tc>
        <w:tc>
          <w:tcPr>
            <w:tcW w:w="1179"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45 </w:t>
            </w:r>
          </w:p>
        </w:tc>
      </w:tr>
      <w:tr w:rsidR="00AF5554" w:rsidRPr="00AF5554" w:rsidTr="00AF5554">
        <w:trPr>
          <w:trHeight w:val="584"/>
          <w:jc w:val="center"/>
        </w:trPr>
        <w:tc>
          <w:tcPr>
            <w:cnfStyle w:val="001000000000"/>
            <w:tcW w:w="1531" w:type="dxa"/>
            <w:shd w:val="clear" w:color="auto" w:fill="auto"/>
            <w:hideMark/>
          </w:tcPr>
          <w:p w:rsidR="00CF27DC" w:rsidRPr="00CF27DC" w:rsidRDefault="00AF5554" w:rsidP="00CF27DC">
            <w:pPr>
              <w:rPr>
                <w:rFonts w:ascii="Times New Roman" w:eastAsia="Times New Roman" w:hAnsi="Times New Roman" w:cs="Times New Roman"/>
                <w:sz w:val="24"/>
                <w:szCs w:val="24"/>
                <w:lang w:val="id-ID" w:eastAsia="id-ID"/>
              </w:rPr>
            </w:pPr>
            <w:r>
              <w:rPr>
                <w:rFonts w:ascii="Times New Roman" w:eastAsia="Times New Roman" w:hAnsi="Times New Roman" w:cs="Times New Roman"/>
                <w:color w:val="000000"/>
                <w:kern w:val="24"/>
                <w:sz w:val="24"/>
                <w:szCs w:val="24"/>
                <w:lang w:val="id-ID" w:eastAsia="id-ID"/>
              </w:rPr>
              <w:t>No</w:t>
            </w:r>
          </w:p>
        </w:tc>
        <w:tc>
          <w:tcPr>
            <w:tcW w:w="981" w:type="dxa"/>
            <w:shd w:val="clear" w:color="auto" w:fill="auto"/>
            <w:hideMark/>
          </w:tcPr>
          <w:p w:rsidR="00CF27DC" w:rsidRPr="00CF27DC" w:rsidRDefault="00AF5554" w:rsidP="00AF5554">
            <w:pPr>
              <w:jc w:val="right"/>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0</w:t>
            </w:r>
          </w:p>
        </w:tc>
        <w:tc>
          <w:tcPr>
            <w:tcW w:w="1134" w:type="dxa"/>
            <w:shd w:val="clear" w:color="auto" w:fill="auto"/>
            <w:hideMark/>
          </w:tcPr>
          <w:p w:rsidR="00CF27DC" w:rsidRPr="00CF27DC" w:rsidRDefault="00AF5554" w:rsidP="00AF5554">
            <w:pPr>
              <w:jc w:val="right"/>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14 </w:t>
            </w:r>
          </w:p>
        </w:tc>
        <w:tc>
          <w:tcPr>
            <w:tcW w:w="1242" w:type="dxa"/>
            <w:shd w:val="clear" w:color="auto" w:fill="auto"/>
            <w:hideMark/>
          </w:tcPr>
          <w:p w:rsidR="00CF27DC" w:rsidRPr="00CF27DC" w:rsidRDefault="00AF5554" w:rsidP="00AF5554">
            <w:pPr>
              <w:jc w:val="right"/>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60 </w:t>
            </w:r>
          </w:p>
        </w:tc>
        <w:tc>
          <w:tcPr>
            <w:tcW w:w="1179" w:type="dxa"/>
            <w:shd w:val="clear" w:color="auto" w:fill="auto"/>
            <w:hideMark/>
          </w:tcPr>
          <w:p w:rsidR="00CF27DC" w:rsidRPr="00CF27DC" w:rsidRDefault="00AF5554" w:rsidP="00AF5554">
            <w:pPr>
              <w:jc w:val="right"/>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55 </w:t>
            </w:r>
          </w:p>
        </w:tc>
        <w:tc>
          <w:tcPr>
            <w:tcW w:w="1179" w:type="dxa"/>
            <w:shd w:val="clear" w:color="auto" w:fill="auto"/>
            <w:hideMark/>
          </w:tcPr>
          <w:p w:rsidR="00CF27DC" w:rsidRPr="00CF27DC" w:rsidRDefault="00AF5554" w:rsidP="00AF5554">
            <w:pPr>
              <w:jc w:val="right"/>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52 </w:t>
            </w:r>
          </w:p>
        </w:tc>
      </w:tr>
      <w:tr w:rsidR="00AF5554" w:rsidRPr="00AF5554" w:rsidTr="00AF5554">
        <w:trPr>
          <w:cnfStyle w:val="000000100000"/>
          <w:trHeight w:val="584"/>
          <w:jc w:val="center"/>
        </w:trPr>
        <w:tc>
          <w:tcPr>
            <w:cnfStyle w:val="001000000000"/>
            <w:tcW w:w="1531" w:type="dxa"/>
            <w:shd w:val="clear" w:color="auto" w:fill="auto"/>
            <w:hideMark/>
          </w:tcPr>
          <w:p w:rsidR="00CF27DC" w:rsidRPr="00CF27DC" w:rsidRDefault="00AF5554" w:rsidP="00AF5554">
            <w:pPr>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 </w:t>
            </w:r>
            <w:r>
              <w:rPr>
                <w:rFonts w:ascii="Times New Roman" w:eastAsia="Times New Roman" w:hAnsi="Times New Roman" w:cs="Times New Roman"/>
                <w:color w:val="000000"/>
                <w:kern w:val="24"/>
                <w:sz w:val="24"/>
                <w:szCs w:val="24"/>
                <w:lang w:val="id-ID" w:eastAsia="id-ID"/>
              </w:rPr>
              <w:t>Yes</w:t>
            </w:r>
          </w:p>
        </w:tc>
        <w:tc>
          <w:tcPr>
            <w:tcW w:w="981" w:type="dxa"/>
            <w:shd w:val="clear" w:color="auto" w:fill="auto"/>
            <w:hideMark/>
          </w:tcPr>
          <w:p w:rsidR="00CF27DC" w:rsidRPr="00CF27DC" w:rsidRDefault="00AF5554" w:rsidP="00AF5554">
            <w:pPr>
              <w:jc w:val="right"/>
              <w:textAlignment w:val="bottom"/>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100</w:t>
            </w:r>
          </w:p>
        </w:tc>
        <w:tc>
          <w:tcPr>
            <w:tcW w:w="1134" w:type="dxa"/>
            <w:shd w:val="clear" w:color="auto" w:fill="auto"/>
            <w:hideMark/>
          </w:tcPr>
          <w:p w:rsidR="00CF27DC" w:rsidRPr="00CF27DC" w:rsidRDefault="00AF5554" w:rsidP="00AF5554">
            <w:pPr>
              <w:jc w:val="right"/>
              <w:textAlignment w:val="bottom"/>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85,6</w:t>
            </w:r>
          </w:p>
        </w:tc>
        <w:tc>
          <w:tcPr>
            <w:tcW w:w="1242" w:type="dxa"/>
            <w:shd w:val="clear" w:color="auto" w:fill="auto"/>
            <w:hideMark/>
          </w:tcPr>
          <w:p w:rsidR="00CF27DC" w:rsidRPr="00CF27DC" w:rsidRDefault="00AF5554" w:rsidP="00AF5554">
            <w:pPr>
              <w:jc w:val="right"/>
              <w:textAlignment w:val="bottom"/>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38,1</w:t>
            </w:r>
          </w:p>
        </w:tc>
        <w:tc>
          <w:tcPr>
            <w:tcW w:w="1179" w:type="dxa"/>
            <w:shd w:val="clear" w:color="auto" w:fill="auto"/>
            <w:hideMark/>
          </w:tcPr>
          <w:p w:rsidR="00CF27DC" w:rsidRPr="00CF27DC" w:rsidRDefault="00AF5554" w:rsidP="00AF5554">
            <w:pPr>
              <w:jc w:val="right"/>
              <w:textAlignment w:val="bottom"/>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43,3</w:t>
            </w:r>
          </w:p>
        </w:tc>
        <w:tc>
          <w:tcPr>
            <w:tcW w:w="1179" w:type="dxa"/>
            <w:shd w:val="clear" w:color="auto" w:fill="auto"/>
            <w:hideMark/>
          </w:tcPr>
          <w:p w:rsidR="00CF27DC" w:rsidRPr="00CF27DC" w:rsidRDefault="00AF5554" w:rsidP="00AF5554">
            <w:pPr>
              <w:jc w:val="right"/>
              <w:textAlignment w:val="bottom"/>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46,4</w:t>
            </w:r>
          </w:p>
        </w:tc>
      </w:tr>
      <w:tr w:rsidR="00AF5554" w:rsidRPr="00AF5554" w:rsidTr="00AF5554">
        <w:trPr>
          <w:trHeight w:val="584"/>
          <w:jc w:val="center"/>
        </w:trPr>
        <w:tc>
          <w:tcPr>
            <w:cnfStyle w:val="001000000000"/>
            <w:tcW w:w="1531" w:type="dxa"/>
            <w:shd w:val="clear" w:color="auto" w:fill="auto"/>
            <w:hideMark/>
          </w:tcPr>
          <w:p w:rsidR="00CF27DC" w:rsidRPr="00CF27DC" w:rsidRDefault="00AF5554" w:rsidP="00AF5554">
            <w:pPr>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 </w:t>
            </w:r>
            <w:r>
              <w:rPr>
                <w:rFonts w:ascii="Times New Roman" w:eastAsia="Times New Roman" w:hAnsi="Times New Roman" w:cs="Times New Roman"/>
                <w:color w:val="000000"/>
                <w:kern w:val="24"/>
                <w:sz w:val="24"/>
                <w:szCs w:val="24"/>
                <w:lang w:val="id-ID" w:eastAsia="id-ID"/>
              </w:rPr>
              <w:t>No</w:t>
            </w:r>
          </w:p>
        </w:tc>
        <w:tc>
          <w:tcPr>
            <w:tcW w:w="981" w:type="dxa"/>
            <w:shd w:val="clear" w:color="auto" w:fill="auto"/>
            <w:hideMark/>
          </w:tcPr>
          <w:p w:rsidR="00CF27DC" w:rsidRPr="00CF27DC" w:rsidRDefault="00AF5554" w:rsidP="00AF5554">
            <w:pPr>
              <w:jc w:val="right"/>
              <w:textAlignment w:val="bottom"/>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0,0</w:t>
            </w:r>
          </w:p>
        </w:tc>
        <w:tc>
          <w:tcPr>
            <w:tcW w:w="1134" w:type="dxa"/>
            <w:shd w:val="clear" w:color="auto" w:fill="auto"/>
            <w:hideMark/>
          </w:tcPr>
          <w:p w:rsidR="00CF27DC" w:rsidRPr="00CF27DC" w:rsidRDefault="00AF5554" w:rsidP="00AF5554">
            <w:pPr>
              <w:jc w:val="right"/>
              <w:textAlignment w:val="bottom"/>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14,4</w:t>
            </w:r>
          </w:p>
        </w:tc>
        <w:tc>
          <w:tcPr>
            <w:tcW w:w="1242" w:type="dxa"/>
            <w:shd w:val="clear" w:color="auto" w:fill="auto"/>
            <w:hideMark/>
          </w:tcPr>
          <w:p w:rsidR="00CF27DC" w:rsidRPr="00CF27DC" w:rsidRDefault="00AF5554" w:rsidP="00AF5554">
            <w:pPr>
              <w:jc w:val="right"/>
              <w:textAlignment w:val="bottom"/>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61,9</w:t>
            </w:r>
          </w:p>
        </w:tc>
        <w:tc>
          <w:tcPr>
            <w:tcW w:w="1179" w:type="dxa"/>
            <w:shd w:val="clear" w:color="auto" w:fill="auto"/>
            <w:hideMark/>
          </w:tcPr>
          <w:p w:rsidR="00CF27DC" w:rsidRPr="00CF27DC" w:rsidRDefault="00AF5554" w:rsidP="00AF5554">
            <w:pPr>
              <w:jc w:val="right"/>
              <w:textAlignment w:val="bottom"/>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56,7</w:t>
            </w:r>
          </w:p>
        </w:tc>
        <w:tc>
          <w:tcPr>
            <w:tcW w:w="1179" w:type="dxa"/>
            <w:shd w:val="clear" w:color="auto" w:fill="auto"/>
            <w:hideMark/>
          </w:tcPr>
          <w:p w:rsidR="00CF27DC" w:rsidRPr="00CF27DC" w:rsidRDefault="00AF5554" w:rsidP="00AF5554">
            <w:pPr>
              <w:jc w:val="right"/>
              <w:textAlignment w:val="bottom"/>
              <w:cnfStyle w:val="0000000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53,6</w:t>
            </w:r>
          </w:p>
        </w:tc>
      </w:tr>
      <w:tr w:rsidR="00AF5554" w:rsidRPr="00AF5554" w:rsidTr="00AF5554">
        <w:trPr>
          <w:cnfStyle w:val="000000100000"/>
          <w:trHeight w:val="584"/>
          <w:jc w:val="center"/>
        </w:trPr>
        <w:tc>
          <w:tcPr>
            <w:cnfStyle w:val="001000000000"/>
            <w:tcW w:w="1531" w:type="dxa"/>
            <w:shd w:val="clear" w:color="auto" w:fill="auto"/>
            <w:hideMark/>
          </w:tcPr>
          <w:p w:rsidR="00CF27DC" w:rsidRPr="00CF27DC" w:rsidRDefault="00AF5554" w:rsidP="00CF27DC">
            <w:pPr>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 </w:t>
            </w:r>
          </w:p>
        </w:tc>
        <w:tc>
          <w:tcPr>
            <w:tcW w:w="981"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100</w:t>
            </w:r>
          </w:p>
        </w:tc>
        <w:tc>
          <w:tcPr>
            <w:tcW w:w="1134"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100 </w:t>
            </w:r>
          </w:p>
        </w:tc>
        <w:tc>
          <w:tcPr>
            <w:tcW w:w="1242"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100 </w:t>
            </w:r>
          </w:p>
        </w:tc>
        <w:tc>
          <w:tcPr>
            <w:tcW w:w="1179"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100 </w:t>
            </w:r>
          </w:p>
        </w:tc>
        <w:tc>
          <w:tcPr>
            <w:tcW w:w="1179" w:type="dxa"/>
            <w:shd w:val="clear" w:color="auto" w:fill="auto"/>
            <w:hideMark/>
          </w:tcPr>
          <w:p w:rsidR="00CF27DC" w:rsidRPr="00CF27DC" w:rsidRDefault="00AF5554" w:rsidP="00AF5554">
            <w:pPr>
              <w:jc w:val="right"/>
              <w:cnfStyle w:val="000000100000"/>
              <w:rPr>
                <w:rFonts w:ascii="Times New Roman" w:eastAsia="Times New Roman" w:hAnsi="Times New Roman" w:cs="Times New Roman"/>
                <w:sz w:val="24"/>
                <w:szCs w:val="24"/>
                <w:lang w:val="id-ID" w:eastAsia="id-ID"/>
              </w:rPr>
            </w:pPr>
            <w:r w:rsidRPr="00CF27DC">
              <w:rPr>
                <w:rFonts w:ascii="Times New Roman" w:eastAsia="Times New Roman" w:hAnsi="Times New Roman" w:cs="Times New Roman"/>
                <w:color w:val="000000"/>
                <w:kern w:val="24"/>
                <w:sz w:val="24"/>
                <w:szCs w:val="24"/>
                <w:lang w:val="id-ID" w:eastAsia="id-ID"/>
              </w:rPr>
              <w:t xml:space="preserve">100 </w:t>
            </w:r>
          </w:p>
        </w:tc>
      </w:tr>
    </w:tbl>
    <w:p w:rsidR="00CF27DC" w:rsidRDefault="00CF27DC" w:rsidP="00982B83">
      <w:pPr>
        <w:spacing w:after="0" w:line="240" w:lineRule="auto"/>
        <w:ind w:left="993" w:hanging="993"/>
        <w:rPr>
          <w:rFonts w:ascii="Times New Roman" w:eastAsia="Times New Roman" w:hAnsi="Times New Roman" w:cs="Times New Roman"/>
          <w:sz w:val="24"/>
          <w:szCs w:val="24"/>
          <w:lang w:val="id-ID" w:eastAsia="id-ID"/>
        </w:rPr>
      </w:pPr>
    </w:p>
    <w:p w:rsidR="00CF27DC" w:rsidRPr="0003549A" w:rsidRDefault="00CF27DC" w:rsidP="00982B83">
      <w:pPr>
        <w:spacing w:after="0" w:line="240" w:lineRule="auto"/>
        <w:ind w:left="993" w:hanging="993"/>
        <w:rPr>
          <w:rFonts w:ascii="Times New Roman" w:eastAsia="Times New Roman" w:hAnsi="Times New Roman" w:cs="Times New Roman"/>
          <w:sz w:val="24"/>
          <w:szCs w:val="24"/>
          <w:lang w:val="id-ID" w:eastAsia="id-ID"/>
        </w:rPr>
      </w:pPr>
    </w:p>
    <w:p w:rsidR="00982B83" w:rsidRPr="00190AF2" w:rsidRDefault="00AF5554" w:rsidP="00982B83">
      <w:pPr>
        <w:spacing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Acording </w:t>
      </w:r>
      <w:r w:rsidRPr="00982B83">
        <w:rPr>
          <w:rFonts w:ascii="Times New Roman" w:eastAsia="Times New Roman" w:hAnsi="Times New Roman" w:cs="Times New Roman"/>
          <w:sz w:val="24"/>
          <w:szCs w:val="24"/>
          <w:lang w:val="id-ID" w:eastAsia="id-ID"/>
        </w:rPr>
        <w:t xml:space="preserve">Zulkarnain </w:t>
      </w:r>
      <w:r w:rsidRPr="00AF5554">
        <w:rPr>
          <w:rFonts w:ascii="Times New Roman" w:eastAsia="Times New Roman" w:hAnsi="Times New Roman" w:cs="Times New Roman"/>
          <w:i/>
          <w:sz w:val="24"/>
          <w:szCs w:val="24"/>
          <w:lang w:val="id-ID" w:eastAsia="id-ID"/>
        </w:rPr>
        <w:t>et</w:t>
      </w:r>
      <w:r>
        <w:rPr>
          <w:rFonts w:ascii="Times New Roman" w:eastAsia="Times New Roman" w:hAnsi="Times New Roman" w:cs="Times New Roman"/>
          <w:i/>
          <w:sz w:val="24"/>
          <w:szCs w:val="24"/>
          <w:lang w:val="id-ID" w:eastAsia="id-ID"/>
        </w:rPr>
        <w:t>.</w:t>
      </w:r>
      <w:r w:rsidRPr="00AF5554">
        <w:rPr>
          <w:rFonts w:ascii="Times New Roman" w:eastAsia="Times New Roman" w:hAnsi="Times New Roman" w:cs="Times New Roman"/>
          <w:i/>
          <w:sz w:val="24"/>
          <w:szCs w:val="24"/>
          <w:lang w:val="id-ID" w:eastAsia="id-ID"/>
        </w:rPr>
        <w:t xml:space="preserve"> al</w:t>
      </w:r>
      <w:r>
        <w:rPr>
          <w:rFonts w:ascii="Times New Roman" w:eastAsia="Times New Roman" w:hAnsi="Times New Roman" w:cs="Times New Roman"/>
          <w:i/>
          <w:sz w:val="24"/>
          <w:szCs w:val="24"/>
          <w:lang w:val="id-ID" w:eastAsia="id-ID"/>
        </w:rPr>
        <w:t>.</w:t>
      </w:r>
      <w:r w:rsidRPr="00982B83">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 </w:t>
      </w:r>
      <w:r w:rsidRPr="00982B83">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2008) u</w:t>
      </w:r>
      <w:r w:rsidR="00982B83" w:rsidRPr="00982B83">
        <w:rPr>
          <w:rFonts w:ascii="Times New Roman" w:eastAsia="Times New Roman" w:hAnsi="Times New Roman" w:cs="Times New Roman"/>
          <w:sz w:val="24"/>
          <w:szCs w:val="24"/>
          <w:lang w:val="id-ID" w:eastAsia="id-ID"/>
        </w:rPr>
        <w:t>tilization of coastal resources is often done without looki</w:t>
      </w:r>
      <w:r w:rsidR="009F624A">
        <w:rPr>
          <w:rFonts w:ascii="Times New Roman" w:eastAsia="Times New Roman" w:hAnsi="Times New Roman" w:cs="Times New Roman"/>
          <w:sz w:val="24"/>
          <w:szCs w:val="24"/>
          <w:lang w:val="id-ID" w:eastAsia="id-ID"/>
        </w:rPr>
        <w:t xml:space="preserve">ng at the balance, preservation, </w:t>
      </w:r>
      <w:r w:rsidR="00982B83" w:rsidRPr="00982B83">
        <w:rPr>
          <w:rFonts w:ascii="Times New Roman" w:eastAsia="Times New Roman" w:hAnsi="Times New Roman" w:cs="Times New Roman"/>
          <w:sz w:val="24"/>
          <w:szCs w:val="24"/>
          <w:lang w:val="id-ID" w:eastAsia="id-ID"/>
        </w:rPr>
        <w:t>exploited and personal gain, th</w:t>
      </w:r>
      <w:r w:rsidR="009F624A">
        <w:rPr>
          <w:rFonts w:ascii="Times New Roman" w:eastAsia="Times New Roman" w:hAnsi="Times New Roman" w:cs="Times New Roman"/>
          <w:sz w:val="24"/>
          <w:szCs w:val="24"/>
          <w:lang w:val="id-ID" w:eastAsia="id-ID"/>
        </w:rPr>
        <w:t>ese</w:t>
      </w:r>
      <w:r w:rsidR="00982B83" w:rsidRPr="00982B83">
        <w:rPr>
          <w:rFonts w:ascii="Times New Roman" w:eastAsia="Times New Roman" w:hAnsi="Times New Roman" w:cs="Times New Roman"/>
          <w:sz w:val="24"/>
          <w:szCs w:val="24"/>
          <w:lang w:val="id-ID" w:eastAsia="id-ID"/>
        </w:rPr>
        <w:t xml:space="preserve"> </w:t>
      </w:r>
      <w:r w:rsidR="009F624A">
        <w:rPr>
          <w:rFonts w:ascii="Times New Roman" w:eastAsia="Times New Roman" w:hAnsi="Times New Roman" w:cs="Times New Roman"/>
          <w:sz w:val="24"/>
          <w:szCs w:val="24"/>
          <w:lang w:val="id-ID" w:eastAsia="id-ID"/>
        </w:rPr>
        <w:t>are</w:t>
      </w:r>
      <w:r w:rsidR="00982B83" w:rsidRPr="00982B83">
        <w:rPr>
          <w:rFonts w:ascii="Times New Roman" w:eastAsia="Times New Roman" w:hAnsi="Times New Roman" w:cs="Times New Roman"/>
          <w:sz w:val="24"/>
          <w:szCs w:val="24"/>
          <w:lang w:val="id-ID" w:eastAsia="id-ID"/>
        </w:rPr>
        <w:t xml:space="preserve"> causing coastal resources in an endangered and allows a wide range of potential will be degraded and all forms of wealth destroyed therein</w:t>
      </w:r>
      <w:r>
        <w:rPr>
          <w:rFonts w:ascii="Times New Roman" w:eastAsia="Times New Roman" w:hAnsi="Times New Roman" w:cs="Times New Roman"/>
          <w:sz w:val="24"/>
          <w:szCs w:val="24"/>
          <w:lang w:val="id-ID" w:eastAsia="id-ID"/>
        </w:rPr>
        <w:t xml:space="preserve">. </w:t>
      </w:r>
      <w:r w:rsidR="00982B83" w:rsidRPr="00982B83">
        <w:rPr>
          <w:rFonts w:ascii="Times New Roman" w:eastAsia="Times New Roman" w:hAnsi="Times New Roman" w:cs="Times New Roman"/>
          <w:sz w:val="24"/>
          <w:szCs w:val="24"/>
          <w:lang w:val="id-ID" w:eastAsia="id-ID"/>
        </w:rPr>
        <w:t xml:space="preserve"> </w:t>
      </w:r>
      <w:r w:rsidR="00982B83" w:rsidRPr="00190AF2">
        <w:rPr>
          <w:rFonts w:ascii="Times New Roman" w:eastAsia="Times New Roman" w:hAnsi="Times New Roman" w:cs="Times New Roman"/>
          <w:sz w:val="24"/>
          <w:szCs w:val="24"/>
          <w:lang w:val="id-ID" w:eastAsia="id-ID"/>
        </w:rPr>
        <w:t>Mangrove forest area in the village of Tawiri</w:t>
      </w:r>
      <w:r w:rsidR="009F624A" w:rsidRPr="00190AF2">
        <w:rPr>
          <w:rFonts w:ascii="Times New Roman" w:eastAsia="Times New Roman" w:hAnsi="Times New Roman" w:cs="Times New Roman"/>
          <w:sz w:val="24"/>
          <w:szCs w:val="24"/>
          <w:lang w:val="id-ID" w:eastAsia="id-ID"/>
        </w:rPr>
        <w:t xml:space="preserve"> Maluku Province</w:t>
      </w:r>
      <w:r w:rsidR="00982B83" w:rsidRPr="00190AF2">
        <w:rPr>
          <w:rFonts w:ascii="Times New Roman" w:eastAsia="Times New Roman" w:hAnsi="Times New Roman" w:cs="Times New Roman"/>
          <w:sz w:val="24"/>
          <w:szCs w:val="24"/>
          <w:lang w:val="id-ID" w:eastAsia="id-ID"/>
        </w:rPr>
        <w:t>, seen that the surrounding communities utilize the area with various forms of utilization, good utilization impacting negatively or positively impact (Hiariey, 2009). While in the village of Margasari majority communities do it especially in karenakan Margasari Village communities know how to utilize the results of wood and non wood forest sustainably in addition pemafaatan from forest products, villagers Margasari mangrove seedling planting was also doing that in an effort to pay attention the potential diversity of plant species, particularly women Margasari Village communities did attempt the utilization of Jeruju Leaf (</w:t>
      </w:r>
      <w:r w:rsidR="007F6B4A" w:rsidRPr="00190AF2">
        <w:rPr>
          <w:rFonts w:ascii="Times New Roman" w:eastAsia="Times New Roman" w:hAnsi="Times New Roman" w:cs="Times New Roman"/>
          <w:i/>
          <w:sz w:val="24"/>
          <w:szCs w:val="24"/>
          <w:lang w:val="id-ID" w:eastAsia="id-ID"/>
        </w:rPr>
        <w:t>Acanthus ilicifolius</w:t>
      </w:r>
      <w:r w:rsidR="00982B83" w:rsidRPr="00190AF2">
        <w:rPr>
          <w:rFonts w:ascii="Times New Roman" w:eastAsia="Times New Roman" w:hAnsi="Times New Roman" w:cs="Times New Roman"/>
          <w:sz w:val="24"/>
          <w:szCs w:val="24"/>
          <w:lang w:val="id-ID" w:eastAsia="id-ID"/>
        </w:rPr>
        <w:t xml:space="preserve">) processed into chips , kemplang and rempeyek. Pemafaatan mangrove forest resources in Margasari Village is like the utilization of wood and non-wood, wood is a type of utilization such as fallen twigs and dead for use as fuel. Retrieval of firewood is performed by the community is dried wood found in the mangrove </w:t>
      </w:r>
      <w:r w:rsidR="00982B83" w:rsidRPr="00190AF2">
        <w:rPr>
          <w:rFonts w:ascii="Times New Roman" w:eastAsia="Times New Roman" w:hAnsi="Times New Roman" w:cs="Times New Roman"/>
          <w:sz w:val="24"/>
          <w:szCs w:val="24"/>
          <w:lang w:val="id-ID" w:eastAsia="id-ID"/>
        </w:rPr>
        <w:lastRenderedPageBreak/>
        <w:t xml:space="preserve">forests and sold at a price of Rp 1,250/belt. Within a year the firewood produced mangrove can reach 180 bunch. The value of the benefits of firewood got by way of multiplying the price/ikat wood with many wood is produced, so that the obtained value of Rp 225,000 per annum (Suzana </w:t>
      </w:r>
      <w:r w:rsidR="007F6B4A" w:rsidRPr="00190AF2">
        <w:rPr>
          <w:rFonts w:ascii="Times New Roman" w:eastAsia="Times New Roman" w:hAnsi="Times New Roman" w:cs="Times New Roman"/>
          <w:i/>
          <w:sz w:val="24"/>
          <w:szCs w:val="24"/>
          <w:lang w:val="id-ID" w:eastAsia="id-ID"/>
        </w:rPr>
        <w:t>et. al</w:t>
      </w:r>
      <w:r w:rsidR="00982B83" w:rsidRPr="00190AF2">
        <w:rPr>
          <w:rFonts w:ascii="Times New Roman" w:eastAsia="Times New Roman" w:hAnsi="Times New Roman" w:cs="Times New Roman"/>
          <w:sz w:val="24"/>
          <w:szCs w:val="24"/>
          <w:lang w:val="id-ID" w:eastAsia="id-ID"/>
        </w:rPr>
        <w:t>, 2011). Utilization in the form of non wood such as air, water, fish, crabs and many ecotourism in Margasari Village Community take advantage of, crabs and fish a lot in order to make the sale and for its own consumption, in addition there is also a society which utilizes mangrove forests as places of ecotourism such as fringing mangroves, birdwaching, and read. Mangrove ecosystems in the Coastal sub-district of Labakkang, Mandalle and Segeri also had fisheries resources has been widely exploited by the surrounding community. The utilization of the results of the fisheries in this area are generally still use the traditional technology. The fishermen mostly use the rowboat with the tool in the form of fishing rods, nets, bubu and serok (Mayudin, 2012).</w:t>
      </w:r>
    </w:p>
    <w:p w:rsidR="00982B83" w:rsidRPr="00190AF2" w:rsidRDefault="00982B83" w:rsidP="00982B83">
      <w:pPr>
        <w:spacing w:after="0" w:line="480" w:lineRule="auto"/>
        <w:rPr>
          <w:rFonts w:ascii="Times New Roman" w:eastAsia="Times New Roman" w:hAnsi="Times New Roman" w:cs="Times New Roman"/>
          <w:sz w:val="24"/>
          <w:szCs w:val="24"/>
          <w:lang w:val="id-ID" w:eastAsia="id-ID"/>
        </w:rPr>
      </w:pPr>
      <w:r w:rsidRPr="00190AF2">
        <w:rPr>
          <w:rFonts w:ascii="Times New Roman" w:eastAsia="Times New Roman" w:hAnsi="Times New Roman" w:cs="Times New Roman"/>
          <w:sz w:val="24"/>
          <w:szCs w:val="24"/>
          <w:lang w:val="id-ID" w:eastAsia="id-ID"/>
        </w:rPr>
        <w:t xml:space="preserve">Preservation of plants is done by people in the village of Margasari is the planting of mangrove tree seedlings, but the community in Margasari Village just did not do the seeding and planting nursery, so that if the community wants to do planting then the seeds came from other areas or purchase. Preservation of plants outside the asylum area natural do with keep and breed plants to avoid the danger of extinction </w:t>
      </w:r>
      <w:r w:rsidRPr="00190AF2">
        <w:rPr>
          <w:rFonts w:ascii="Times New Roman" w:eastAsia="Times New Roman" w:hAnsi="Times New Roman" w:cs="Times New Roman"/>
          <w:sz w:val="24"/>
          <w:szCs w:val="24"/>
          <w:lang w:eastAsia="id-ID"/>
        </w:rPr>
        <w:t>(Dep</w:t>
      </w:r>
      <w:r w:rsidRPr="00190AF2">
        <w:rPr>
          <w:rFonts w:ascii="Times New Roman" w:eastAsia="Times New Roman" w:hAnsi="Times New Roman" w:cs="Times New Roman"/>
          <w:sz w:val="24"/>
          <w:szCs w:val="24"/>
          <w:lang w:val="id-ID" w:eastAsia="id-ID"/>
        </w:rPr>
        <w:t>artemen Ke</w:t>
      </w:r>
      <w:r w:rsidRPr="00190AF2">
        <w:rPr>
          <w:rFonts w:ascii="Times New Roman" w:eastAsia="Times New Roman" w:hAnsi="Times New Roman" w:cs="Times New Roman"/>
          <w:sz w:val="24"/>
          <w:szCs w:val="24"/>
          <w:lang w:eastAsia="id-ID"/>
        </w:rPr>
        <w:t>hut</w:t>
      </w:r>
      <w:r w:rsidRPr="00190AF2">
        <w:rPr>
          <w:rFonts w:ascii="Times New Roman" w:eastAsia="Times New Roman" w:hAnsi="Times New Roman" w:cs="Times New Roman"/>
          <w:sz w:val="24"/>
          <w:szCs w:val="24"/>
          <w:lang w:val="id-ID" w:eastAsia="id-ID"/>
        </w:rPr>
        <w:t>anan</w:t>
      </w:r>
      <w:r w:rsidRPr="00190AF2">
        <w:rPr>
          <w:rFonts w:ascii="Times New Roman" w:eastAsia="Times New Roman" w:hAnsi="Times New Roman" w:cs="Times New Roman"/>
          <w:sz w:val="24"/>
          <w:szCs w:val="24"/>
          <w:lang w:eastAsia="id-ID"/>
        </w:rPr>
        <w:t>, 1990).</w:t>
      </w:r>
    </w:p>
    <w:p w:rsidR="00982B83" w:rsidRPr="009F624A" w:rsidRDefault="00982B83" w:rsidP="00982B83">
      <w:pPr>
        <w:spacing w:after="0" w:line="240" w:lineRule="auto"/>
        <w:jc w:val="center"/>
        <w:rPr>
          <w:rFonts w:ascii="Times New Roman" w:eastAsia="Times New Roman" w:hAnsi="Times New Roman" w:cs="Times New Roman"/>
          <w:color w:val="FF0000"/>
          <w:sz w:val="24"/>
          <w:szCs w:val="24"/>
          <w:lang w:val="id-ID" w:eastAsia="id-ID"/>
        </w:rPr>
      </w:pPr>
    </w:p>
    <w:p w:rsidR="00982B83" w:rsidRPr="009F624A" w:rsidRDefault="00982B83" w:rsidP="00982B83">
      <w:pPr>
        <w:spacing w:after="0" w:line="240" w:lineRule="auto"/>
        <w:jc w:val="center"/>
        <w:rPr>
          <w:rFonts w:ascii="Times New Roman" w:eastAsia="Times New Roman" w:hAnsi="Times New Roman" w:cs="Times New Roman"/>
          <w:color w:val="FF0000"/>
          <w:sz w:val="24"/>
          <w:szCs w:val="24"/>
          <w:lang w:val="id-ID" w:eastAsia="id-ID"/>
        </w:rPr>
      </w:pPr>
      <w:r w:rsidRPr="009F624A">
        <w:rPr>
          <w:rFonts w:ascii="Times New Roman" w:eastAsia="Times New Roman" w:hAnsi="Times New Roman" w:cs="Times New Roman"/>
          <w:noProof/>
          <w:color w:val="FF0000"/>
          <w:sz w:val="24"/>
          <w:szCs w:val="24"/>
          <w:lang w:val="id-ID" w:eastAsia="id-ID"/>
        </w:rPr>
        <w:lastRenderedPageBreak/>
        <w:drawing>
          <wp:inline distT="0" distB="0" distL="0" distR="0">
            <wp:extent cx="5038725" cy="3509132"/>
            <wp:effectExtent l="19050" t="0" r="9525" b="0"/>
            <wp:docPr id="3" name="Picture 3" descr="peta sebaran jeru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sebaran jeruju.png"/>
                    <pic:cNvPicPr>
                      <a:picLocks noChangeAspect="1" noChangeArrowheads="1"/>
                    </pic:cNvPicPr>
                  </pic:nvPicPr>
                  <pic:blipFill>
                    <a:blip r:embed="rId8"/>
                    <a:srcRect/>
                    <a:stretch>
                      <a:fillRect/>
                    </a:stretch>
                  </pic:blipFill>
                  <pic:spPr bwMode="auto">
                    <a:xfrm>
                      <a:off x="0" y="0"/>
                      <a:ext cx="5041894" cy="3511339"/>
                    </a:xfrm>
                    <a:prstGeom prst="rect">
                      <a:avLst/>
                    </a:prstGeom>
                    <a:noFill/>
                    <a:ln w="9525">
                      <a:noFill/>
                      <a:miter lim="800000"/>
                      <a:headEnd/>
                      <a:tailEnd/>
                    </a:ln>
                  </pic:spPr>
                </pic:pic>
              </a:graphicData>
            </a:graphic>
          </wp:inline>
        </w:drawing>
      </w:r>
    </w:p>
    <w:p w:rsidR="00982B83" w:rsidRDefault="00E4296F" w:rsidP="00E4296F">
      <w:pPr>
        <w:spacing w:after="0" w:line="240" w:lineRule="auto"/>
        <w:ind w:left="993" w:hanging="993"/>
        <w:rPr>
          <w:rFonts w:ascii="Times New Roman" w:eastAsia="Times New Roman" w:hAnsi="Times New Roman" w:cs="Times New Roman"/>
          <w:sz w:val="24"/>
          <w:szCs w:val="24"/>
          <w:lang w:val="id-ID" w:eastAsia="id-ID"/>
        </w:rPr>
      </w:pPr>
      <w:r w:rsidRPr="00E4296F">
        <w:rPr>
          <w:rFonts w:ascii="Times New Roman" w:eastAsia="Times New Roman" w:hAnsi="Times New Roman" w:cs="Times New Roman"/>
          <w:sz w:val="24"/>
          <w:szCs w:val="24"/>
          <w:lang w:val="id-ID" w:eastAsia="id-ID"/>
        </w:rPr>
        <w:t>Figure 2</w:t>
      </w:r>
      <w:r w:rsidR="00982B83" w:rsidRPr="00E4296F">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  </w:t>
      </w:r>
      <w:r w:rsidR="00982B83" w:rsidRPr="00E4296F">
        <w:rPr>
          <w:rFonts w:ascii="Times New Roman" w:eastAsia="Times New Roman" w:hAnsi="Times New Roman" w:cs="Times New Roman"/>
          <w:sz w:val="24"/>
          <w:szCs w:val="24"/>
          <w:lang w:val="id-ID" w:eastAsia="id-ID"/>
        </w:rPr>
        <w:t>Map of the spread of the tree Jeruju (</w:t>
      </w:r>
      <w:r w:rsidR="007F6B4A" w:rsidRPr="00E4296F">
        <w:rPr>
          <w:rFonts w:ascii="Times New Roman" w:eastAsia="Times New Roman" w:hAnsi="Times New Roman" w:cs="Times New Roman"/>
          <w:i/>
          <w:sz w:val="24"/>
          <w:szCs w:val="24"/>
          <w:lang w:val="id-ID" w:eastAsia="id-ID"/>
        </w:rPr>
        <w:t>Acanthus ilicifolius</w:t>
      </w:r>
      <w:r w:rsidR="00982B83" w:rsidRPr="00E4296F">
        <w:rPr>
          <w:rFonts w:ascii="Times New Roman" w:eastAsia="Times New Roman" w:hAnsi="Times New Roman" w:cs="Times New Roman"/>
          <w:sz w:val="24"/>
          <w:szCs w:val="24"/>
          <w:lang w:val="id-ID" w:eastAsia="id-ID"/>
        </w:rPr>
        <w:t>) on the research efforts of Conservation Jeruju (</w:t>
      </w:r>
      <w:r w:rsidR="007F6B4A" w:rsidRPr="00E4296F">
        <w:rPr>
          <w:rFonts w:ascii="Times New Roman" w:eastAsia="Times New Roman" w:hAnsi="Times New Roman" w:cs="Times New Roman"/>
          <w:i/>
          <w:sz w:val="24"/>
          <w:szCs w:val="24"/>
          <w:lang w:val="id-ID" w:eastAsia="id-ID"/>
        </w:rPr>
        <w:t>Acanthus ilicifolius</w:t>
      </w:r>
      <w:r w:rsidR="00982B83" w:rsidRPr="00E4296F">
        <w:rPr>
          <w:rFonts w:ascii="Times New Roman" w:eastAsia="Times New Roman" w:hAnsi="Times New Roman" w:cs="Times New Roman"/>
          <w:sz w:val="24"/>
          <w:szCs w:val="24"/>
          <w:lang w:val="id-ID" w:eastAsia="id-ID"/>
        </w:rPr>
        <w:t xml:space="preserve">) </w:t>
      </w:r>
      <w:r w:rsidRPr="00E4296F">
        <w:rPr>
          <w:rFonts w:ascii="Times New Roman" w:eastAsia="Times New Roman" w:hAnsi="Times New Roman" w:cs="Times New Roman"/>
          <w:sz w:val="24"/>
          <w:szCs w:val="24"/>
          <w:lang w:val="id-ID" w:eastAsia="id-ID"/>
        </w:rPr>
        <w:t>in Lampung Mangrove Centre Margasari Village Labuhan Maringgai Subdistrict Lampung Timur District Lampung Province Indonesia March 2017 (Putri and Putri, 2017).</w:t>
      </w:r>
    </w:p>
    <w:p w:rsidR="00190AF2" w:rsidRPr="00E4296F" w:rsidRDefault="00190AF2" w:rsidP="00E4296F">
      <w:pPr>
        <w:spacing w:after="0" w:line="240" w:lineRule="auto"/>
        <w:ind w:left="993" w:hanging="993"/>
        <w:rPr>
          <w:rFonts w:ascii="Times New Roman" w:eastAsia="Times New Roman" w:hAnsi="Times New Roman" w:cs="Times New Roman"/>
          <w:sz w:val="24"/>
          <w:szCs w:val="24"/>
          <w:lang w:val="id-ID" w:eastAsia="id-ID"/>
        </w:rPr>
      </w:pPr>
    </w:p>
    <w:p w:rsidR="00982B83" w:rsidRPr="009F624A" w:rsidRDefault="00982B83" w:rsidP="00982B83">
      <w:pPr>
        <w:spacing w:after="0" w:line="240" w:lineRule="auto"/>
        <w:rPr>
          <w:rFonts w:ascii="Times New Roman" w:eastAsia="Times New Roman" w:hAnsi="Times New Roman" w:cs="Times New Roman"/>
          <w:color w:val="FF0000"/>
          <w:sz w:val="24"/>
          <w:szCs w:val="24"/>
          <w:lang w:val="id-ID" w:eastAsia="id-ID"/>
        </w:rPr>
      </w:pPr>
    </w:p>
    <w:p w:rsidR="0003549A" w:rsidRDefault="00982B83" w:rsidP="00982B83">
      <w:pPr>
        <w:pStyle w:val="ListParagraph"/>
        <w:numPr>
          <w:ilvl w:val="0"/>
          <w:numId w:val="1"/>
        </w:numPr>
        <w:jc w:val="center"/>
        <w:rPr>
          <w:rFonts w:ascii="Times New Roman" w:eastAsia="Times New Roman" w:hAnsi="Times New Roman" w:cs="Times New Roman"/>
          <w:b/>
          <w:sz w:val="24"/>
          <w:szCs w:val="24"/>
          <w:lang w:val="id-ID" w:eastAsia="id-ID"/>
        </w:rPr>
      </w:pPr>
      <w:r w:rsidRPr="009F624A">
        <w:rPr>
          <w:rFonts w:ascii="Times New Roman" w:eastAsia="Times New Roman" w:hAnsi="Times New Roman" w:cs="Times New Roman"/>
          <w:b/>
          <w:sz w:val="24"/>
          <w:szCs w:val="24"/>
          <w:lang w:val="id-ID" w:eastAsia="id-ID"/>
        </w:rPr>
        <w:t>CONCLUSION</w:t>
      </w:r>
    </w:p>
    <w:p w:rsidR="00190AF2" w:rsidRPr="009F624A" w:rsidRDefault="00190AF2" w:rsidP="00190AF2">
      <w:pPr>
        <w:pStyle w:val="ListParagraph"/>
        <w:ind w:left="1080"/>
        <w:rPr>
          <w:rFonts w:ascii="Times New Roman" w:eastAsia="Times New Roman" w:hAnsi="Times New Roman" w:cs="Times New Roman"/>
          <w:b/>
          <w:sz w:val="24"/>
          <w:szCs w:val="24"/>
          <w:lang w:val="id-ID" w:eastAsia="id-ID"/>
        </w:rPr>
      </w:pPr>
    </w:p>
    <w:p w:rsidR="00982B83" w:rsidRPr="009F624A" w:rsidRDefault="00982B83" w:rsidP="00982B83">
      <w:pPr>
        <w:spacing w:line="480" w:lineRule="auto"/>
        <w:rPr>
          <w:rFonts w:ascii="Times New Roman" w:hAnsi="Times New Roman" w:cs="Times New Roman"/>
          <w:color w:val="FF0000"/>
          <w:sz w:val="24"/>
          <w:szCs w:val="24"/>
          <w:lang w:val="id-ID"/>
        </w:rPr>
      </w:pPr>
      <w:r w:rsidRPr="009F624A">
        <w:rPr>
          <w:rFonts w:ascii="Times New Roman" w:hAnsi="Times New Roman" w:cs="Times New Roman"/>
          <w:sz w:val="24"/>
          <w:szCs w:val="24"/>
        </w:rPr>
        <w:t xml:space="preserve">Conservation efforts </w:t>
      </w:r>
      <w:r w:rsidR="009F624A" w:rsidRPr="009F624A">
        <w:rPr>
          <w:rFonts w:ascii="Times New Roman" w:hAnsi="Times New Roman" w:cs="Times New Roman"/>
          <w:sz w:val="24"/>
          <w:szCs w:val="24"/>
          <w:lang w:val="id-ID"/>
        </w:rPr>
        <w:t xml:space="preserve">in </w:t>
      </w:r>
      <w:r w:rsidRPr="009F624A">
        <w:rPr>
          <w:rFonts w:ascii="Times New Roman" w:hAnsi="Times New Roman" w:cs="Times New Roman"/>
          <w:sz w:val="24"/>
          <w:szCs w:val="24"/>
        </w:rPr>
        <w:t xml:space="preserve"> Margasari Village</w:t>
      </w:r>
      <w:r w:rsidR="009F624A" w:rsidRPr="009F624A">
        <w:rPr>
          <w:rFonts w:ascii="Times New Roman" w:hAnsi="Times New Roman" w:cs="Times New Roman"/>
          <w:sz w:val="24"/>
          <w:szCs w:val="24"/>
          <w:lang w:val="id-ID"/>
        </w:rPr>
        <w:t>,</w:t>
      </w:r>
      <w:r w:rsidRPr="009F624A">
        <w:rPr>
          <w:rFonts w:ascii="Times New Roman" w:hAnsi="Times New Roman" w:cs="Times New Roman"/>
          <w:sz w:val="24"/>
          <w:szCs w:val="24"/>
        </w:rPr>
        <w:t xml:space="preserve"> Labuhan Maringgai </w:t>
      </w:r>
      <w:r w:rsidR="009F624A" w:rsidRPr="009F624A">
        <w:rPr>
          <w:rFonts w:ascii="Times New Roman" w:hAnsi="Times New Roman" w:cs="Times New Roman"/>
          <w:sz w:val="24"/>
          <w:szCs w:val="24"/>
          <w:lang w:val="id-ID"/>
        </w:rPr>
        <w:t xml:space="preserve">Subdistrict, </w:t>
      </w:r>
      <w:r w:rsidRPr="009F624A">
        <w:rPr>
          <w:rFonts w:ascii="Times New Roman" w:hAnsi="Times New Roman" w:cs="Times New Roman"/>
          <w:sz w:val="24"/>
          <w:szCs w:val="24"/>
        </w:rPr>
        <w:t xml:space="preserve">Lampung </w:t>
      </w:r>
      <w:r w:rsidR="009F624A" w:rsidRPr="009F624A">
        <w:rPr>
          <w:rFonts w:ascii="Times New Roman" w:hAnsi="Times New Roman" w:cs="Times New Roman"/>
          <w:sz w:val="24"/>
          <w:szCs w:val="24"/>
          <w:lang w:val="id-ID"/>
        </w:rPr>
        <w:t>Timur District,</w:t>
      </w:r>
      <w:r w:rsidRPr="009F624A">
        <w:rPr>
          <w:rFonts w:ascii="Times New Roman" w:hAnsi="Times New Roman" w:cs="Times New Roman"/>
          <w:sz w:val="24"/>
          <w:szCs w:val="24"/>
        </w:rPr>
        <w:t xml:space="preserve"> Lampung Province</w:t>
      </w:r>
      <w:r w:rsidR="009F624A" w:rsidRPr="009F624A">
        <w:rPr>
          <w:rFonts w:ascii="Times New Roman" w:hAnsi="Times New Roman" w:cs="Times New Roman"/>
          <w:sz w:val="24"/>
          <w:szCs w:val="24"/>
          <w:lang w:val="id-ID"/>
        </w:rPr>
        <w:t>, Indonesia</w:t>
      </w:r>
      <w:r w:rsidR="009F624A" w:rsidRPr="009F624A">
        <w:rPr>
          <w:rFonts w:ascii="Times New Roman" w:hAnsi="Times New Roman" w:cs="Times New Roman"/>
          <w:sz w:val="24"/>
          <w:szCs w:val="24"/>
        </w:rPr>
        <w:t xml:space="preserve"> </w:t>
      </w:r>
      <w:r w:rsidR="009F624A" w:rsidRPr="009F624A">
        <w:rPr>
          <w:rFonts w:ascii="Times New Roman" w:hAnsi="Times New Roman" w:cs="Times New Roman"/>
          <w:sz w:val="24"/>
          <w:szCs w:val="24"/>
          <w:lang w:val="id-ID"/>
        </w:rPr>
        <w:t>o</w:t>
      </w:r>
      <w:r w:rsidRPr="009F624A">
        <w:rPr>
          <w:rFonts w:ascii="Times New Roman" w:hAnsi="Times New Roman" w:cs="Times New Roman"/>
          <w:sz w:val="24"/>
          <w:szCs w:val="24"/>
        </w:rPr>
        <w:t xml:space="preserve">n March </w:t>
      </w:r>
      <w:r w:rsidR="009F624A" w:rsidRPr="009F624A">
        <w:rPr>
          <w:rFonts w:ascii="Times New Roman" w:hAnsi="Times New Roman" w:cs="Times New Roman"/>
          <w:sz w:val="24"/>
          <w:szCs w:val="24"/>
          <w:lang w:val="id-ID"/>
        </w:rPr>
        <w:t>were described that the a</w:t>
      </w:r>
      <w:r w:rsidR="009F624A" w:rsidRPr="009F624A">
        <w:rPr>
          <w:rFonts w:ascii="Times New Roman" w:hAnsi="Times New Roman" w:cs="Times New Roman"/>
          <w:sz w:val="24"/>
          <w:szCs w:val="24"/>
        </w:rPr>
        <w:t>spect of Protection, with one activity t</w:t>
      </w:r>
      <w:r w:rsidR="009F624A" w:rsidRPr="009F624A">
        <w:rPr>
          <w:rFonts w:ascii="Times New Roman" w:hAnsi="Times New Roman" w:cs="Times New Roman"/>
          <w:sz w:val="24"/>
          <w:szCs w:val="24"/>
          <w:lang w:val="id-ID"/>
        </w:rPr>
        <w:t xml:space="preserve">o protect of leaves </w:t>
      </w:r>
      <w:r w:rsidR="009F624A" w:rsidRPr="009F624A">
        <w:rPr>
          <w:rFonts w:ascii="Times New Roman" w:hAnsi="Times New Roman" w:cs="Times New Roman"/>
          <w:i/>
          <w:sz w:val="24"/>
          <w:szCs w:val="24"/>
          <w:lang w:val="id-ID"/>
        </w:rPr>
        <w:t>Acanthus</w:t>
      </w:r>
      <w:r w:rsidR="009F624A" w:rsidRPr="009F624A">
        <w:rPr>
          <w:rFonts w:ascii="Times New Roman" w:hAnsi="Times New Roman" w:cs="Times New Roman"/>
          <w:sz w:val="24"/>
          <w:szCs w:val="24"/>
        </w:rPr>
        <w:t xml:space="preserve"> 47%. Utilization aspect</w:t>
      </w:r>
      <w:r w:rsidR="009F624A" w:rsidRPr="009F624A">
        <w:rPr>
          <w:rFonts w:ascii="Times New Roman" w:hAnsi="Times New Roman" w:cs="Times New Roman"/>
          <w:sz w:val="24"/>
          <w:szCs w:val="24"/>
          <w:lang w:val="id-ID"/>
        </w:rPr>
        <w:t>s</w:t>
      </w:r>
      <w:r w:rsidR="009F624A" w:rsidRPr="009F624A">
        <w:rPr>
          <w:rFonts w:ascii="Times New Roman" w:hAnsi="Times New Roman" w:cs="Times New Roman"/>
          <w:sz w:val="24"/>
          <w:szCs w:val="24"/>
        </w:rPr>
        <w:t xml:space="preserve">, with five activities </w:t>
      </w:r>
      <w:r w:rsidR="009F624A" w:rsidRPr="009F624A">
        <w:rPr>
          <w:rFonts w:ascii="Times New Roman" w:hAnsi="Times New Roman" w:cs="Times New Roman"/>
          <w:sz w:val="24"/>
          <w:szCs w:val="24"/>
          <w:lang w:val="id-ID"/>
        </w:rPr>
        <w:t>:</w:t>
      </w:r>
      <w:r w:rsidR="009F624A" w:rsidRPr="009F624A">
        <w:rPr>
          <w:rFonts w:ascii="Times New Roman" w:hAnsi="Times New Roman" w:cs="Times New Roman"/>
          <w:sz w:val="24"/>
          <w:szCs w:val="24"/>
        </w:rPr>
        <w:t xml:space="preserve"> (1) non-timber forest products 100%; (2) utilizing environmental</w:t>
      </w:r>
      <w:r w:rsidR="009F624A" w:rsidRPr="00982B83">
        <w:rPr>
          <w:rFonts w:ascii="Times New Roman" w:hAnsi="Times New Roman" w:cs="Times New Roman"/>
          <w:sz w:val="24"/>
          <w:szCs w:val="24"/>
        </w:rPr>
        <w:t xml:space="preserve"> services 85.6%; (3) utilizing plants for food preparations 38.1%; (4) utilizing plants to i</w:t>
      </w:r>
      <w:r w:rsidR="009F624A" w:rsidRPr="00982B83">
        <w:rPr>
          <w:rFonts w:ascii="Times New Roman" w:hAnsi="Times New Roman" w:cs="Times New Roman"/>
          <w:sz w:val="24"/>
          <w:szCs w:val="24"/>
          <w:lang w:val="id-ID"/>
        </w:rPr>
        <w:t>ncrease</w:t>
      </w:r>
      <w:r w:rsidR="009F624A" w:rsidRPr="00982B83">
        <w:rPr>
          <w:rFonts w:ascii="Times New Roman" w:hAnsi="Times New Roman" w:cs="Times New Roman"/>
          <w:sz w:val="24"/>
          <w:szCs w:val="24"/>
        </w:rPr>
        <w:t xml:space="preserve"> the economy </w:t>
      </w:r>
      <w:r w:rsidR="009F624A" w:rsidRPr="00982B83">
        <w:rPr>
          <w:rFonts w:ascii="Times New Roman" w:hAnsi="Times New Roman" w:cs="Times New Roman"/>
          <w:sz w:val="24"/>
          <w:szCs w:val="24"/>
          <w:lang w:val="id-ID"/>
        </w:rPr>
        <w:t xml:space="preserve">of communities </w:t>
      </w:r>
      <w:r w:rsidR="009F624A" w:rsidRPr="00982B83">
        <w:rPr>
          <w:rFonts w:ascii="Times New Roman" w:hAnsi="Times New Roman" w:cs="Times New Roman"/>
          <w:sz w:val="24"/>
          <w:szCs w:val="24"/>
        </w:rPr>
        <w:t>43.3%; (5) future utilization</w:t>
      </w:r>
      <w:r w:rsidR="009F624A" w:rsidRPr="00982B83">
        <w:rPr>
          <w:rFonts w:ascii="Times New Roman" w:hAnsi="Times New Roman" w:cs="Times New Roman"/>
          <w:sz w:val="24"/>
          <w:szCs w:val="24"/>
          <w:lang w:val="id-ID"/>
        </w:rPr>
        <w:t xml:space="preserve"> plant for the next generations</w:t>
      </w:r>
      <w:r w:rsidR="009F624A" w:rsidRPr="00982B83">
        <w:rPr>
          <w:rFonts w:ascii="Times New Roman" w:hAnsi="Times New Roman" w:cs="Times New Roman"/>
          <w:sz w:val="24"/>
          <w:szCs w:val="24"/>
        </w:rPr>
        <w:t xml:space="preserve">  50.5%. </w:t>
      </w:r>
      <w:r w:rsidR="009F624A" w:rsidRPr="00982B83">
        <w:rPr>
          <w:rFonts w:ascii="Times New Roman" w:hAnsi="Times New Roman" w:cs="Times New Roman"/>
          <w:sz w:val="24"/>
          <w:szCs w:val="24"/>
          <w:lang w:val="id-ID"/>
        </w:rPr>
        <w:t xml:space="preserve">The aspect of </w:t>
      </w:r>
      <w:r w:rsidR="009F624A" w:rsidRPr="00982B83">
        <w:rPr>
          <w:rFonts w:ascii="Times New Roman" w:hAnsi="Times New Roman" w:cs="Times New Roman"/>
          <w:sz w:val="24"/>
          <w:szCs w:val="24"/>
        </w:rPr>
        <w:t xml:space="preserve">Preservation, with two activities: (1) Preservation of </w:t>
      </w:r>
      <w:r w:rsidR="009F624A" w:rsidRPr="00982B83">
        <w:rPr>
          <w:rFonts w:ascii="Times New Roman" w:hAnsi="Times New Roman" w:cs="Times New Roman"/>
          <w:i/>
          <w:sz w:val="24"/>
          <w:szCs w:val="24"/>
          <w:lang w:val="id-ID"/>
        </w:rPr>
        <w:t>Acanthus</w:t>
      </w:r>
      <w:r w:rsidR="009F624A" w:rsidRPr="00982B83">
        <w:rPr>
          <w:rFonts w:ascii="Times New Roman" w:hAnsi="Times New Roman" w:cs="Times New Roman"/>
          <w:sz w:val="24"/>
          <w:szCs w:val="24"/>
        </w:rPr>
        <w:t xml:space="preserve"> leaves 43.3%; (2) preservation of environmental ecosystem of mangrove forest 74,2%.</w:t>
      </w:r>
    </w:p>
    <w:p w:rsidR="00982B83" w:rsidRDefault="00982B83" w:rsidP="00982B83">
      <w:pPr>
        <w:rPr>
          <w:rFonts w:ascii="Times New Roman" w:hAnsi="Times New Roman" w:cs="Times New Roman"/>
          <w:sz w:val="24"/>
          <w:szCs w:val="24"/>
          <w:lang w:val="id-ID"/>
        </w:rPr>
      </w:pPr>
    </w:p>
    <w:p w:rsidR="00502B40" w:rsidRDefault="00502B40" w:rsidP="00982B83">
      <w:pPr>
        <w:rPr>
          <w:rFonts w:ascii="Times New Roman" w:hAnsi="Times New Roman" w:cs="Times New Roman"/>
          <w:sz w:val="24"/>
          <w:szCs w:val="24"/>
          <w:lang w:val="id-ID"/>
        </w:rPr>
      </w:pPr>
    </w:p>
    <w:p w:rsidR="00502B40" w:rsidRPr="00982B83" w:rsidRDefault="00502B40" w:rsidP="00982B83">
      <w:pPr>
        <w:rPr>
          <w:rFonts w:ascii="Times New Roman" w:hAnsi="Times New Roman" w:cs="Times New Roman"/>
          <w:sz w:val="24"/>
          <w:szCs w:val="24"/>
          <w:lang w:val="id-ID"/>
        </w:rPr>
      </w:pPr>
    </w:p>
    <w:p w:rsidR="00982B83" w:rsidRPr="00982B83" w:rsidRDefault="00982B83" w:rsidP="00982B83">
      <w:pPr>
        <w:jc w:val="center"/>
        <w:rPr>
          <w:rFonts w:ascii="Times New Roman" w:hAnsi="Times New Roman" w:cs="Times New Roman"/>
          <w:b/>
          <w:sz w:val="24"/>
          <w:szCs w:val="24"/>
          <w:lang w:val="id-ID"/>
        </w:rPr>
      </w:pPr>
      <w:r w:rsidRPr="00982B83">
        <w:rPr>
          <w:rFonts w:ascii="Times New Roman" w:hAnsi="Times New Roman" w:cs="Times New Roman"/>
          <w:b/>
          <w:sz w:val="24"/>
          <w:szCs w:val="24"/>
          <w:lang w:val="id-ID"/>
        </w:rPr>
        <w:lastRenderedPageBreak/>
        <w:t>REFERENCE</w:t>
      </w:r>
    </w:p>
    <w:p w:rsidR="00982B83" w:rsidRPr="00982B83" w:rsidRDefault="00982B83" w:rsidP="00982B83">
      <w:pPr>
        <w:ind w:left="567" w:hanging="567"/>
        <w:rPr>
          <w:rFonts w:ascii="Times New Roman" w:eastAsia="Times New Roman" w:hAnsi="Times New Roman" w:cs="Times New Roman"/>
          <w:sz w:val="24"/>
          <w:szCs w:val="24"/>
          <w:lang w:val="id-ID" w:eastAsia="id-ID"/>
        </w:rPr>
      </w:pPr>
      <w:r w:rsidRPr="00982B83">
        <w:rPr>
          <w:rFonts w:ascii="Times New Roman" w:hAnsi="Times New Roman" w:cs="Times New Roman"/>
          <w:sz w:val="24"/>
          <w:szCs w:val="24"/>
          <w:lang w:val="id-ID"/>
        </w:rPr>
        <w:t xml:space="preserve">Ardiantami, A.S., Sarjito. dan Prayitno, B.S. 2015. </w:t>
      </w:r>
      <w:r w:rsidRPr="00982B83">
        <w:rPr>
          <w:rFonts w:ascii="Times New Roman" w:eastAsia="Times New Roman" w:hAnsi="Times New Roman" w:cs="Times New Roman"/>
          <w:sz w:val="24"/>
          <w:szCs w:val="24"/>
          <w:lang w:val="id-ID" w:eastAsia="id-ID"/>
        </w:rPr>
        <w:t xml:space="preserve">pengaruh perendaman berbagai dosis ekstrak daun jeruju terhadap kelulushidupan </w:t>
      </w:r>
      <w:r w:rsidRPr="00982B83">
        <w:rPr>
          <w:rFonts w:ascii="Times New Roman" w:eastAsia="Times New Roman" w:hAnsi="Times New Roman" w:cs="Times New Roman"/>
          <w:i/>
          <w:sz w:val="24"/>
          <w:szCs w:val="24"/>
          <w:lang w:val="id-ID" w:eastAsia="id-ID"/>
        </w:rPr>
        <w:t>scylla serrata</w:t>
      </w:r>
      <w:r w:rsidRPr="00982B83">
        <w:rPr>
          <w:rFonts w:ascii="Times New Roman" w:eastAsia="Times New Roman" w:hAnsi="Times New Roman" w:cs="Times New Roman"/>
          <w:sz w:val="24"/>
          <w:szCs w:val="24"/>
          <w:lang w:val="id-ID" w:eastAsia="id-ID"/>
        </w:rPr>
        <w:t xml:space="preserve"> yang diinfeksi </w:t>
      </w:r>
      <w:r w:rsidRPr="00982B83">
        <w:rPr>
          <w:rFonts w:ascii="Times New Roman" w:eastAsia="Times New Roman" w:hAnsi="Times New Roman" w:cs="Times New Roman"/>
          <w:i/>
          <w:sz w:val="24"/>
          <w:szCs w:val="24"/>
          <w:lang w:val="id-ID" w:eastAsia="id-ID"/>
        </w:rPr>
        <w:t xml:space="preserve">vibrio harveyi. Journal of Aquaculture Management and Technology </w:t>
      </w:r>
      <w:r w:rsidRPr="00982B83">
        <w:rPr>
          <w:rFonts w:ascii="Times New Roman" w:eastAsia="Times New Roman" w:hAnsi="Times New Roman" w:cs="Times New Roman"/>
          <w:sz w:val="24"/>
          <w:szCs w:val="24"/>
          <w:lang w:val="id-ID" w:eastAsia="id-ID"/>
        </w:rPr>
        <w:t>(4):159-166.</w:t>
      </w:r>
    </w:p>
    <w:p w:rsidR="00982B83" w:rsidRPr="00982B83" w:rsidRDefault="00982B83" w:rsidP="00982B83">
      <w:pPr>
        <w:spacing w:after="0" w:line="240" w:lineRule="auto"/>
        <w:ind w:left="426" w:hanging="426"/>
        <w:rPr>
          <w:rFonts w:ascii="Times New Roman" w:hAnsi="Times New Roman" w:cs="Times New Roman"/>
          <w:sz w:val="24"/>
          <w:szCs w:val="24"/>
          <w:lang w:val="id-ID"/>
        </w:rPr>
      </w:pPr>
      <w:r w:rsidRPr="00982B83">
        <w:rPr>
          <w:rFonts w:ascii="Times New Roman" w:hAnsi="Times New Roman" w:cs="Times New Roman"/>
          <w:sz w:val="24"/>
          <w:szCs w:val="24"/>
        </w:rPr>
        <w:t xml:space="preserve">Ariftia, R.I., Qurniati, R. dan Herwanti, S. 2014. Nilai ekonomi total Hutan Mangrove Desa Margasari Kecamatan Labuhan Maringgai Kabupaten </w:t>
      </w:r>
      <w:r w:rsidRPr="00982B83">
        <w:rPr>
          <w:rFonts w:ascii="Times New Roman" w:hAnsi="Times New Roman" w:cs="Times New Roman"/>
          <w:sz w:val="24"/>
          <w:szCs w:val="24"/>
          <w:lang w:val="id-ID"/>
        </w:rPr>
        <w:t>L</w:t>
      </w:r>
      <w:r w:rsidRPr="00982B83">
        <w:rPr>
          <w:rFonts w:ascii="Times New Roman" w:hAnsi="Times New Roman" w:cs="Times New Roman"/>
          <w:sz w:val="24"/>
          <w:szCs w:val="24"/>
        </w:rPr>
        <w:t xml:space="preserve">ampung Timur. </w:t>
      </w:r>
      <w:r w:rsidRPr="00982B83">
        <w:rPr>
          <w:rFonts w:ascii="Times New Roman" w:hAnsi="Times New Roman" w:cs="Times New Roman"/>
          <w:i/>
          <w:sz w:val="24"/>
          <w:szCs w:val="24"/>
        </w:rPr>
        <w:t>J</w:t>
      </w:r>
      <w:r w:rsidRPr="00982B83">
        <w:rPr>
          <w:rFonts w:ascii="Times New Roman" w:hAnsi="Times New Roman" w:cs="Times New Roman"/>
          <w:i/>
          <w:sz w:val="24"/>
          <w:szCs w:val="24"/>
          <w:lang w:val="id-ID"/>
        </w:rPr>
        <w:t>urnal</w:t>
      </w:r>
      <w:r w:rsidRPr="00982B83">
        <w:rPr>
          <w:rFonts w:ascii="Times New Roman" w:hAnsi="Times New Roman" w:cs="Times New Roman"/>
          <w:i/>
          <w:sz w:val="24"/>
          <w:szCs w:val="24"/>
        </w:rPr>
        <w:t xml:space="preserve"> Sylva Lestari.</w:t>
      </w:r>
      <w:r w:rsidRPr="00982B83">
        <w:rPr>
          <w:rFonts w:ascii="Times New Roman" w:hAnsi="Times New Roman" w:cs="Times New Roman"/>
          <w:sz w:val="24"/>
          <w:szCs w:val="24"/>
        </w:rPr>
        <w:t xml:space="preserve"> (2): 19-28.</w:t>
      </w:r>
    </w:p>
    <w:p w:rsidR="00982B83" w:rsidRPr="00982B83" w:rsidRDefault="00982B83" w:rsidP="00982B83">
      <w:pPr>
        <w:spacing w:after="0" w:line="240" w:lineRule="auto"/>
        <w:ind w:left="426" w:hanging="426"/>
        <w:rPr>
          <w:rFonts w:ascii="Times New Roman" w:hAnsi="Times New Roman" w:cs="Times New Roman"/>
          <w:sz w:val="24"/>
          <w:szCs w:val="24"/>
          <w:lang w:val="id-ID"/>
        </w:rPr>
      </w:pPr>
    </w:p>
    <w:p w:rsidR="00982B83" w:rsidRPr="00982B83" w:rsidRDefault="00982B83" w:rsidP="00982B83">
      <w:pPr>
        <w:spacing w:after="0" w:line="240" w:lineRule="auto"/>
        <w:ind w:left="426" w:hanging="426"/>
        <w:rPr>
          <w:rFonts w:ascii="Times New Roman" w:hAnsi="Times New Roman" w:cs="Times New Roman"/>
          <w:sz w:val="24"/>
          <w:szCs w:val="24"/>
          <w:lang w:val="id-ID"/>
        </w:rPr>
      </w:pPr>
      <w:r w:rsidRPr="00982B83">
        <w:rPr>
          <w:rFonts w:ascii="Times New Roman" w:hAnsi="Times New Roman" w:cs="Times New Roman"/>
          <w:sz w:val="24"/>
          <w:szCs w:val="24"/>
          <w:lang w:val="id-ID"/>
        </w:rPr>
        <w:t xml:space="preserve">Cesario. E. A. Qurniati. R. dan Yuwono. S. B. 2015. Partisipasi Masyarakat dalam Pelestarian Hutan Mangrove di Desa Margasari Kecamatan Labuhan Maringgai Kabupaten Lampung Timur. </w:t>
      </w:r>
      <w:r w:rsidRPr="00982B83">
        <w:rPr>
          <w:rFonts w:ascii="Times New Roman" w:hAnsi="Times New Roman" w:cs="Times New Roman"/>
          <w:i/>
          <w:sz w:val="24"/>
          <w:szCs w:val="24"/>
          <w:lang w:val="id-ID"/>
        </w:rPr>
        <w:t xml:space="preserve">Jurnal Sylva Lestari. </w:t>
      </w:r>
      <w:r w:rsidRPr="00982B83">
        <w:rPr>
          <w:rFonts w:ascii="Times New Roman" w:hAnsi="Times New Roman" w:cs="Times New Roman"/>
          <w:sz w:val="24"/>
          <w:szCs w:val="24"/>
          <w:lang w:val="id-ID"/>
        </w:rPr>
        <w:t>(3):21-30.</w:t>
      </w:r>
    </w:p>
    <w:p w:rsidR="00982B83" w:rsidRPr="00982B83" w:rsidRDefault="00982B83" w:rsidP="00982B83">
      <w:pPr>
        <w:spacing w:after="0" w:line="240" w:lineRule="auto"/>
        <w:ind w:firstLine="426"/>
        <w:jc w:val="both"/>
        <w:rPr>
          <w:rFonts w:ascii="Times New Roman" w:hAnsi="Times New Roman" w:cs="Times New Roman"/>
          <w:sz w:val="24"/>
          <w:szCs w:val="24"/>
          <w:lang w:val="id-ID"/>
        </w:rPr>
      </w:pP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eastAsia="id-ID"/>
        </w:rPr>
        <w:t>Dep</w:t>
      </w:r>
      <w:r w:rsidRPr="00982B83">
        <w:rPr>
          <w:rFonts w:ascii="Times New Roman" w:eastAsia="Times New Roman" w:hAnsi="Times New Roman" w:cs="Times New Roman"/>
          <w:sz w:val="24"/>
          <w:szCs w:val="24"/>
          <w:lang w:val="id-ID" w:eastAsia="id-ID"/>
        </w:rPr>
        <w:t>artemen Kehutanan</w:t>
      </w:r>
      <w:r w:rsidRPr="00982B83">
        <w:rPr>
          <w:rFonts w:ascii="Times New Roman" w:eastAsia="Times New Roman" w:hAnsi="Times New Roman" w:cs="Times New Roman"/>
          <w:sz w:val="24"/>
          <w:szCs w:val="24"/>
          <w:lang w:eastAsia="id-ID"/>
        </w:rPr>
        <w:t xml:space="preserve"> RI. 1990. </w:t>
      </w:r>
      <w:r w:rsidRPr="00982B83">
        <w:rPr>
          <w:rFonts w:ascii="Times New Roman" w:eastAsia="Times New Roman" w:hAnsi="Times New Roman" w:cs="Times New Roman"/>
          <w:i/>
          <w:sz w:val="24"/>
          <w:szCs w:val="24"/>
          <w:lang w:eastAsia="id-ID"/>
        </w:rPr>
        <w:t>UU No. 5 Tahun 1990 Tentang Konservasi Sumber Daya Alam Hayati dan Ekosistemnya</w:t>
      </w:r>
      <w:r w:rsidRPr="00982B83">
        <w:rPr>
          <w:rFonts w:ascii="Times New Roman" w:eastAsia="Times New Roman" w:hAnsi="Times New Roman" w:cs="Times New Roman"/>
          <w:sz w:val="24"/>
          <w:szCs w:val="24"/>
          <w:lang w:eastAsia="id-ID"/>
        </w:rPr>
        <w:t>. Jakarta.</w:t>
      </w: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 xml:space="preserve">Dewi. B. S. Hilmanto. R. dan Herison. A. 2016. </w:t>
      </w:r>
      <w:r w:rsidRPr="00982B83">
        <w:rPr>
          <w:rFonts w:ascii="Times New Roman" w:eastAsia="Times New Roman" w:hAnsi="Times New Roman" w:cs="Times New Roman"/>
          <w:i/>
          <w:sz w:val="24"/>
          <w:szCs w:val="24"/>
          <w:lang w:val="id-ID" w:eastAsia="id-ID"/>
        </w:rPr>
        <w:t>Lampung Mangrove Center Upaya Riset dan Pengabdia untuk Bangsa</w:t>
      </w:r>
      <w:r w:rsidRPr="00982B83">
        <w:rPr>
          <w:rFonts w:ascii="Times New Roman" w:eastAsia="Times New Roman" w:hAnsi="Times New Roman" w:cs="Times New Roman"/>
          <w:sz w:val="24"/>
          <w:szCs w:val="24"/>
          <w:lang w:val="id-ID" w:eastAsia="id-ID"/>
        </w:rPr>
        <w:t>. Plantaxia. Yogyakarta.</w:t>
      </w: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eastAsia="id-ID"/>
        </w:rPr>
        <w:t>Febryano. I. G. Suharjito. D. Darusm</w:t>
      </w:r>
      <w:r w:rsidRPr="00982B83">
        <w:rPr>
          <w:rFonts w:ascii="Times New Roman" w:eastAsia="Times New Roman" w:hAnsi="Times New Roman" w:cs="Times New Roman"/>
          <w:sz w:val="24"/>
          <w:szCs w:val="24"/>
          <w:lang w:val="id-ID" w:eastAsia="id-ID"/>
        </w:rPr>
        <w:t>a</w:t>
      </w:r>
      <w:r w:rsidRPr="00982B83">
        <w:rPr>
          <w:rFonts w:ascii="Times New Roman" w:eastAsia="Times New Roman" w:hAnsi="Times New Roman" w:cs="Times New Roman"/>
          <w:sz w:val="24"/>
          <w:szCs w:val="24"/>
          <w:lang w:eastAsia="id-ID"/>
        </w:rPr>
        <w:t xml:space="preserve">n. D. Kusmana. C. dan Hidayat. A. 2015. Aktor dan Relasi Kekuasaan dalam Pengelolaan Mangrove di Kabupaten Pesawaran Provinsi Lampung Indonesia. </w:t>
      </w:r>
      <w:r w:rsidRPr="00982B83">
        <w:rPr>
          <w:rFonts w:ascii="Times New Roman" w:eastAsia="Times New Roman" w:hAnsi="Times New Roman" w:cs="Times New Roman"/>
          <w:i/>
          <w:sz w:val="24"/>
          <w:szCs w:val="24"/>
          <w:lang w:eastAsia="id-ID"/>
        </w:rPr>
        <w:t>Jurnal Analisis Kebijakan Kehutanan.</w:t>
      </w:r>
      <w:r w:rsidRPr="00982B83">
        <w:rPr>
          <w:rFonts w:ascii="Times New Roman" w:eastAsia="Times New Roman" w:hAnsi="Times New Roman" w:cs="Times New Roman"/>
          <w:sz w:val="24"/>
          <w:szCs w:val="24"/>
          <w:lang w:eastAsia="id-ID"/>
        </w:rPr>
        <w:t>(2): 123-138.</w:t>
      </w: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p>
    <w:p w:rsidR="00982B83" w:rsidRPr="00982B83" w:rsidRDefault="00982B83" w:rsidP="00982B83">
      <w:pPr>
        <w:autoSpaceDE w:val="0"/>
        <w:autoSpaceDN w:val="0"/>
        <w:adjustRightInd w:val="0"/>
        <w:spacing w:after="0" w:line="240" w:lineRule="auto"/>
        <w:rPr>
          <w:rFonts w:ascii="Times New Roman" w:hAnsi="Times New Roman" w:cs="Times New Roman"/>
          <w:sz w:val="24"/>
          <w:szCs w:val="24"/>
          <w:lang w:val="id-ID"/>
        </w:rPr>
      </w:pPr>
      <w:r w:rsidRPr="00982B83">
        <w:rPr>
          <w:rFonts w:ascii="Times New Roman" w:hAnsi="Times New Roman" w:cs="Times New Roman"/>
          <w:sz w:val="24"/>
          <w:szCs w:val="24"/>
        </w:rPr>
        <w:t xml:space="preserve">Firdaus A.M. 2012. </w:t>
      </w:r>
      <w:r w:rsidRPr="00982B83">
        <w:rPr>
          <w:rFonts w:ascii="Times New Roman" w:hAnsi="Times New Roman" w:cs="Times New Roman"/>
          <w:i/>
          <w:sz w:val="24"/>
          <w:szCs w:val="24"/>
        </w:rPr>
        <w:t>Metode Penelitian</w:t>
      </w:r>
      <w:r w:rsidRPr="00982B83">
        <w:rPr>
          <w:rFonts w:ascii="Times New Roman" w:hAnsi="Times New Roman" w:cs="Times New Roman"/>
          <w:sz w:val="24"/>
          <w:szCs w:val="24"/>
        </w:rPr>
        <w:t xml:space="preserve">. Jelajah Nusantara. Tangerang. </w:t>
      </w:r>
    </w:p>
    <w:p w:rsidR="00982B83" w:rsidRPr="00982B83" w:rsidRDefault="00982B83" w:rsidP="00982B83">
      <w:pPr>
        <w:autoSpaceDE w:val="0"/>
        <w:autoSpaceDN w:val="0"/>
        <w:adjustRightInd w:val="0"/>
        <w:spacing w:after="0" w:line="240" w:lineRule="auto"/>
        <w:rPr>
          <w:rFonts w:ascii="Times New Roman" w:hAnsi="Times New Roman" w:cs="Times New Roman"/>
          <w:sz w:val="24"/>
          <w:szCs w:val="24"/>
          <w:lang w:val="id-ID"/>
        </w:rPr>
      </w:pP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sz w:val="24"/>
          <w:szCs w:val="24"/>
          <w:lang w:val="id-ID"/>
        </w:rPr>
      </w:pPr>
      <w:r w:rsidRPr="00982B83">
        <w:rPr>
          <w:rFonts w:ascii="Times New Roman" w:hAnsi="Times New Roman" w:cs="Times New Roman"/>
          <w:sz w:val="24"/>
          <w:szCs w:val="24"/>
          <w:lang w:val="id-ID"/>
        </w:rPr>
        <w:t>Harianto. S. P. Dewi. B. S. dan Wicaksono. M. D.</w:t>
      </w:r>
      <w:r w:rsidR="0007634E">
        <w:rPr>
          <w:rFonts w:ascii="Times New Roman" w:hAnsi="Times New Roman" w:cs="Times New Roman"/>
          <w:sz w:val="24"/>
          <w:szCs w:val="24"/>
          <w:lang w:val="id-ID"/>
        </w:rPr>
        <w:t xml:space="preserve"> 2015.</w:t>
      </w:r>
      <w:r w:rsidRPr="00982B83">
        <w:rPr>
          <w:rFonts w:ascii="Times New Roman" w:hAnsi="Times New Roman" w:cs="Times New Roman"/>
          <w:sz w:val="24"/>
          <w:szCs w:val="24"/>
          <w:lang w:val="id-ID"/>
        </w:rPr>
        <w:t xml:space="preserve"> </w:t>
      </w:r>
      <w:r w:rsidRPr="00982B83">
        <w:rPr>
          <w:rFonts w:ascii="Times New Roman" w:hAnsi="Times New Roman" w:cs="Times New Roman"/>
          <w:i/>
          <w:sz w:val="24"/>
          <w:szCs w:val="24"/>
          <w:lang w:val="id-ID"/>
        </w:rPr>
        <w:t>Mangrove Pesisir Lampung Timur Upaya Rehabilitasi dan Perasn serta Masyarakat</w:t>
      </w:r>
      <w:r w:rsidRPr="00982B83">
        <w:rPr>
          <w:rFonts w:ascii="Times New Roman" w:hAnsi="Times New Roman" w:cs="Times New Roman"/>
          <w:sz w:val="24"/>
          <w:szCs w:val="24"/>
          <w:lang w:val="id-ID"/>
        </w:rPr>
        <w:t xml:space="preserve">. Plantaxia. Yogyakarta. </w:t>
      </w:r>
    </w:p>
    <w:p w:rsidR="00982B83" w:rsidRPr="00982B83" w:rsidRDefault="00982B83" w:rsidP="00982B83">
      <w:pPr>
        <w:autoSpaceDE w:val="0"/>
        <w:autoSpaceDN w:val="0"/>
        <w:adjustRightInd w:val="0"/>
        <w:spacing w:after="0" w:line="240" w:lineRule="auto"/>
        <w:ind w:left="567" w:hanging="567"/>
        <w:rPr>
          <w:rFonts w:ascii="Times New Roman" w:eastAsia="Times New Roman" w:hAnsi="Times New Roman" w:cs="Times New Roman"/>
          <w:sz w:val="24"/>
          <w:szCs w:val="24"/>
          <w:lang w:val="id-ID" w:eastAsia="id-ID"/>
        </w:rPr>
      </w:pPr>
    </w:p>
    <w:p w:rsidR="00982B83" w:rsidRPr="00982B83" w:rsidRDefault="00982B83" w:rsidP="00982B83">
      <w:pPr>
        <w:autoSpaceDE w:val="0"/>
        <w:autoSpaceDN w:val="0"/>
        <w:adjustRightInd w:val="0"/>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eastAsia="id-ID"/>
        </w:rPr>
        <w:t xml:space="preserve">Hiariey, L.S. 2009. Identifikasi Nilai Ekonomi Ekosistem Hutan Mangrove Di Desa Tawiri, Ambon. </w:t>
      </w:r>
      <w:r w:rsidRPr="00982B83">
        <w:rPr>
          <w:rFonts w:ascii="Times New Roman" w:eastAsia="Times New Roman" w:hAnsi="Times New Roman" w:cs="Times New Roman"/>
          <w:i/>
          <w:sz w:val="24"/>
          <w:szCs w:val="24"/>
          <w:lang w:eastAsia="id-ID"/>
        </w:rPr>
        <w:t>J</w:t>
      </w:r>
      <w:r w:rsidRPr="00982B83">
        <w:rPr>
          <w:rFonts w:ascii="Times New Roman" w:eastAsia="Times New Roman" w:hAnsi="Times New Roman" w:cs="Times New Roman"/>
          <w:i/>
          <w:sz w:val="24"/>
          <w:szCs w:val="24"/>
          <w:lang w:val="id-ID" w:eastAsia="id-ID"/>
        </w:rPr>
        <w:t>urnal</w:t>
      </w:r>
      <w:r w:rsidRPr="00982B83">
        <w:rPr>
          <w:rFonts w:ascii="Times New Roman" w:eastAsia="Times New Roman" w:hAnsi="Times New Roman" w:cs="Times New Roman"/>
          <w:i/>
          <w:sz w:val="24"/>
          <w:szCs w:val="24"/>
          <w:lang w:eastAsia="id-ID"/>
        </w:rPr>
        <w:t>. Organisasi dan Manajemen</w:t>
      </w:r>
      <w:r w:rsidRPr="00982B83">
        <w:rPr>
          <w:rFonts w:ascii="Times New Roman" w:eastAsia="Times New Roman" w:hAnsi="Times New Roman" w:cs="Times New Roman"/>
          <w:sz w:val="24"/>
          <w:szCs w:val="24"/>
          <w:lang w:eastAsia="id-ID"/>
        </w:rPr>
        <w:t xml:space="preserve"> (1):23-34.</w:t>
      </w:r>
    </w:p>
    <w:p w:rsidR="00982B83" w:rsidRPr="00982B83" w:rsidRDefault="00982B83" w:rsidP="00982B83">
      <w:pPr>
        <w:autoSpaceDE w:val="0"/>
        <w:autoSpaceDN w:val="0"/>
        <w:adjustRightInd w:val="0"/>
        <w:spacing w:after="0" w:line="240" w:lineRule="auto"/>
        <w:ind w:left="567" w:hanging="567"/>
        <w:rPr>
          <w:rFonts w:ascii="Times New Roman" w:eastAsia="Times New Roman" w:hAnsi="Times New Roman" w:cs="Times New Roman"/>
          <w:sz w:val="24"/>
          <w:szCs w:val="24"/>
          <w:lang w:val="id-ID" w:eastAsia="id-ID"/>
        </w:rPr>
      </w:pPr>
    </w:p>
    <w:p w:rsidR="00982B83" w:rsidRPr="00982B83" w:rsidRDefault="00982B83" w:rsidP="00982B83">
      <w:pPr>
        <w:autoSpaceDE w:val="0"/>
        <w:autoSpaceDN w:val="0"/>
        <w:adjustRightInd w:val="0"/>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 xml:space="preserve">Irwanto, R., Eriyanti, E.E., dan Hendrian, R. 2015. </w:t>
      </w:r>
      <w:r w:rsidRPr="00982B83">
        <w:rPr>
          <w:rFonts w:ascii="Times New Roman" w:hAnsi="Times New Roman" w:cs="Times New Roman"/>
          <w:bCs/>
          <w:color w:val="000000"/>
          <w:sz w:val="24"/>
          <w:szCs w:val="24"/>
          <w:lang w:val="id-ID"/>
        </w:rPr>
        <w:t>Jeruju (</w:t>
      </w:r>
      <w:r w:rsidR="007F6B4A" w:rsidRPr="007F6B4A">
        <w:rPr>
          <w:rFonts w:ascii="Times New Roman" w:hAnsi="Times New Roman" w:cs="Times New Roman"/>
          <w:bCs/>
          <w:i/>
          <w:iCs/>
          <w:color w:val="000000"/>
          <w:sz w:val="24"/>
          <w:szCs w:val="24"/>
          <w:lang w:val="id-ID"/>
        </w:rPr>
        <w:t>Acanthus ilicifolius</w:t>
      </w:r>
      <w:r w:rsidRPr="00982B83">
        <w:rPr>
          <w:rFonts w:ascii="Times New Roman" w:hAnsi="Times New Roman" w:cs="Times New Roman"/>
          <w:bCs/>
          <w:color w:val="000000"/>
          <w:sz w:val="24"/>
          <w:szCs w:val="24"/>
          <w:lang w:val="id-ID"/>
        </w:rPr>
        <w:t xml:space="preserve">): Biji, Perkecambahan dan Potensinya. Prosiding Seminar Nasional Masyarakat Biodiversitas Indonesia. (1): </w:t>
      </w:r>
      <w:r w:rsidRPr="00982B83">
        <w:rPr>
          <w:rFonts w:ascii="Times New Roman" w:hAnsi="Times New Roman" w:cs="Times New Roman"/>
          <w:color w:val="000000"/>
          <w:sz w:val="24"/>
          <w:szCs w:val="24"/>
          <w:lang w:val="id-ID"/>
        </w:rPr>
        <w:t>1011-1018.</w:t>
      </w:r>
    </w:p>
    <w:p w:rsidR="00982B83" w:rsidRPr="00982B83" w:rsidRDefault="00982B83" w:rsidP="00982B83">
      <w:pPr>
        <w:autoSpaceDE w:val="0"/>
        <w:autoSpaceDN w:val="0"/>
        <w:adjustRightInd w:val="0"/>
        <w:spacing w:after="0" w:line="240" w:lineRule="auto"/>
        <w:rPr>
          <w:rFonts w:ascii="Times New Roman" w:hAnsi="Times New Roman" w:cs="Times New Roman"/>
          <w:color w:val="000000"/>
          <w:sz w:val="24"/>
          <w:szCs w:val="24"/>
          <w:lang w:val="id-ID"/>
        </w:rPr>
      </w:pPr>
    </w:p>
    <w:p w:rsidR="00982B83" w:rsidRPr="00982B83" w:rsidRDefault="00982B83" w:rsidP="00982B83">
      <w:pPr>
        <w:autoSpaceDE w:val="0"/>
        <w:autoSpaceDN w:val="0"/>
        <w:adjustRightInd w:val="0"/>
        <w:spacing w:after="0" w:line="240" w:lineRule="auto"/>
        <w:ind w:left="720" w:hanging="720"/>
        <w:rPr>
          <w:rFonts w:ascii="Times New Roman" w:hAnsi="Times New Roman" w:cs="Times New Roman"/>
          <w:sz w:val="24"/>
          <w:szCs w:val="24"/>
          <w:lang w:val="id-ID"/>
        </w:rPr>
      </w:pPr>
      <w:r w:rsidRPr="00982B83">
        <w:rPr>
          <w:rFonts w:ascii="Times New Roman" w:hAnsi="Times New Roman" w:cs="Times New Roman"/>
          <w:sz w:val="24"/>
          <w:szCs w:val="24"/>
        </w:rPr>
        <w:t xml:space="preserve">Kustanti, A. 2011.  </w:t>
      </w:r>
      <w:r w:rsidRPr="00982B83">
        <w:rPr>
          <w:rFonts w:ascii="Times New Roman" w:hAnsi="Times New Roman" w:cs="Times New Roman"/>
          <w:i/>
          <w:sz w:val="24"/>
          <w:szCs w:val="24"/>
        </w:rPr>
        <w:t>Manajemen Hutan Mangrove</w:t>
      </w:r>
      <w:r w:rsidRPr="00982B83">
        <w:rPr>
          <w:rFonts w:ascii="Times New Roman" w:hAnsi="Times New Roman" w:cs="Times New Roman"/>
          <w:sz w:val="24"/>
          <w:szCs w:val="24"/>
        </w:rPr>
        <w:t>.  IPB Press.  Bogor.</w:t>
      </w:r>
    </w:p>
    <w:p w:rsidR="00982B83" w:rsidRPr="00982B83" w:rsidRDefault="00982B83" w:rsidP="00982B83">
      <w:pPr>
        <w:autoSpaceDE w:val="0"/>
        <w:autoSpaceDN w:val="0"/>
        <w:adjustRightInd w:val="0"/>
        <w:spacing w:after="0" w:line="240" w:lineRule="auto"/>
        <w:ind w:left="720" w:hanging="720"/>
        <w:rPr>
          <w:rFonts w:ascii="Times New Roman" w:hAnsi="Times New Roman" w:cs="Times New Roman"/>
          <w:sz w:val="24"/>
          <w:szCs w:val="24"/>
          <w:lang w:val="id-ID"/>
        </w:rPr>
      </w:pPr>
    </w:p>
    <w:p w:rsidR="00982B83" w:rsidRPr="00982B83" w:rsidRDefault="00982B83" w:rsidP="00982B83">
      <w:pPr>
        <w:widowControl w:val="0"/>
        <w:autoSpaceDE w:val="0"/>
        <w:autoSpaceDN w:val="0"/>
        <w:adjustRightInd w:val="0"/>
        <w:spacing w:after="0" w:line="240" w:lineRule="auto"/>
        <w:ind w:left="540" w:hanging="540"/>
        <w:rPr>
          <w:rFonts w:ascii="Times New Roman" w:hAnsi="Times New Roman" w:cs="Times New Roman"/>
          <w:sz w:val="24"/>
          <w:szCs w:val="24"/>
          <w:lang w:val="id-ID"/>
        </w:rPr>
      </w:pPr>
      <w:r w:rsidRPr="00982B83">
        <w:rPr>
          <w:rFonts w:ascii="Times New Roman" w:hAnsi="Times New Roman" w:cs="Times New Roman"/>
          <w:sz w:val="24"/>
          <w:szCs w:val="24"/>
        </w:rPr>
        <w:t xml:space="preserve">Kusuma, A.  2017.  </w:t>
      </w:r>
      <w:r w:rsidRPr="00982B83">
        <w:rPr>
          <w:rFonts w:ascii="Times New Roman" w:hAnsi="Times New Roman" w:cs="Times New Roman"/>
          <w:i/>
          <w:sz w:val="24"/>
          <w:szCs w:val="24"/>
        </w:rPr>
        <w:t>Peta Desa Margasari Kecamatan Labuhan Maringgai Kabupaten Lampung Timur</w:t>
      </w:r>
      <w:r w:rsidRPr="00982B83">
        <w:rPr>
          <w:rFonts w:ascii="Times New Roman" w:hAnsi="Times New Roman" w:cs="Times New Roman"/>
          <w:sz w:val="24"/>
          <w:szCs w:val="24"/>
        </w:rPr>
        <w:t>.  Tidak dipublikasikan.</w:t>
      </w:r>
    </w:p>
    <w:p w:rsidR="00982B83" w:rsidRPr="00982B83" w:rsidRDefault="00982B83" w:rsidP="00982B83">
      <w:pPr>
        <w:spacing w:after="0" w:line="240" w:lineRule="auto"/>
        <w:ind w:left="900" w:hanging="900"/>
        <w:rPr>
          <w:rFonts w:ascii="Times New Roman" w:hAnsi="Times New Roman" w:cs="Times New Roman"/>
          <w:color w:val="000000"/>
          <w:sz w:val="24"/>
          <w:szCs w:val="24"/>
          <w:lang w:val="id-ID"/>
        </w:rPr>
      </w:pP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sz w:val="24"/>
          <w:szCs w:val="24"/>
          <w:lang w:val="id-ID"/>
        </w:rPr>
      </w:pPr>
      <w:r w:rsidRPr="00982B83">
        <w:rPr>
          <w:rFonts w:ascii="Times New Roman" w:hAnsi="Times New Roman" w:cs="Times New Roman"/>
          <w:sz w:val="24"/>
          <w:szCs w:val="24"/>
        </w:rPr>
        <w:t xml:space="preserve">Mayudin, A. 2012. Kondisi Ekonomi Pasca Konversi Hutan Mangrove Menjadi Lahan Tambak Di Kabupaten Pangkajene Kepulauan Provinsi Sulawesi Selatan. </w:t>
      </w:r>
      <w:r w:rsidRPr="00982B83">
        <w:rPr>
          <w:rFonts w:ascii="Times New Roman" w:hAnsi="Times New Roman" w:cs="Times New Roman"/>
          <w:i/>
          <w:sz w:val="24"/>
          <w:szCs w:val="24"/>
        </w:rPr>
        <w:t>J</w:t>
      </w:r>
      <w:r w:rsidRPr="00982B83">
        <w:rPr>
          <w:rFonts w:ascii="Times New Roman" w:hAnsi="Times New Roman" w:cs="Times New Roman"/>
          <w:i/>
          <w:sz w:val="24"/>
          <w:szCs w:val="24"/>
          <w:lang w:val="id-ID"/>
        </w:rPr>
        <w:t>urnal</w:t>
      </w:r>
      <w:r w:rsidRPr="00982B83">
        <w:rPr>
          <w:rFonts w:ascii="Times New Roman" w:hAnsi="Times New Roman" w:cs="Times New Roman"/>
          <w:i/>
          <w:sz w:val="24"/>
          <w:szCs w:val="24"/>
        </w:rPr>
        <w:t xml:space="preserve"> Eksos.</w:t>
      </w:r>
      <w:r w:rsidRPr="00982B83">
        <w:rPr>
          <w:rFonts w:ascii="Times New Roman" w:hAnsi="Times New Roman" w:cs="Times New Roman"/>
          <w:sz w:val="24"/>
          <w:szCs w:val="24"/>
        </w:rPr>
        <w:t xml:space="preserve"> (8): 90-104.</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sz w:val="24"/>
          <w:szCs w:val="24"/>
          <w:lang w:val="id-ID"/>
        </w:rPr>
      </w:pPr>
    </w:p>
    <w:p w:rsidR="00982B83" w:rsidRPr="00982B83" w:rsidRDefault="00982B83" w:rsidP="00982B83">
      <w:pPr>
        <w:ind w:left="567" w:hanging="567"/>
        <w:rPr>
          <w:rFonts w:ascii="Times New Roman" w:hAnsi="Times New Roman" w:cs="Times New Roman"/>
          <w:sz w:val="24"/>
          <w:szCs w:val="24"/>
        </w:rPr>
      </w:pPr>
      <w:r w:rsidRPr="00982B83">
        <w:rPr>
          <w:rFonts w:ascii="Times New Roman" w:hAnsi="Times New Roman" w:cs="Times New Roman"/>
          <w:sz w:val="24"/>
          <w:szCs w:val="24"/>
        </w:rPr>
        <w:t xml:space="preserve">Monografi Desa Margasari. 2012. </w:t>
      </w:r>
      <w:r w:rsidRPr="00982B83">
        <w:rPr>
          <w:rFonts w:ascii="Times New Roman" w:hAnsi="Times New Roman" w:cs="Times New Roman"/>
          <w:i/>
          <w:sz w:val="24"/>
          <w:szCs w:val="24"/>
        </w:rPr>
        <w:t>Format Potensi, Perkembangan, dan Laporan Profil Desa dan Kelurahan</w:t>
      </w:r>
      <w:r w:rsidRPr="00982B83">
        <w:rPr>
          <w:rFonts w:ascii="Times New Roman" w:hAnsi="Times New Roman" w:cs="Times New Roman"/>
          <w:sz w:val="24"/>
          <w:szCs w:val="24"/>
        </w:rPr>
        <w:t>. Provinsi Lampung.</w:t>
      </w:r>
    </w:p>
    <w:p w:rsidR="00982B83" w:rsidRPr="00982B83" w:rsidRDefault="00982B83" w:rsidP="00982B83">
      <w:pPr>
        <w:spacing w:after="0" w:line="480" w:lineRule="auto"/>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eastAsia="id-ID"/>
        </w:rPr>
        <w:t>Nasution. 1996.</w:t>
      </w:r>
      <w:r w:rsidRPr="00982B83">
        <w:rPr>
          <w:rFonts w:ascii="Times New Roman" w:eastAsia="Times New Roman" w:hAnsi="Times New Roman" w:cs="Times New Roman"/>
          <w:i/>
          <w:sz w:val="24"/>
          <w:szCs w:val="24"/>
          <w:lang w:eastAsia="id-ID"/>
        </w:rPr>
        <w:t>Metode Research</w:t>
      </w:r>
      <w:r w:rsidRPr="00982B83">
        <w:rPr>
          <w:rFonts w:ascii="Times New Roman" w:eastAsia="Times New Roman" w:hAnsi="Times New Roman" w:cs="Times New Roman"/>
          <w:sz w:val="24"/>
          <w:szCs w:val="24"/>
          <w:lang w:eastAsia="id-ID"/>
        </w:rPr>
        <w:t>. Bumi Aksara. Jakarta.</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sz w:val="24"/>
          <w:szCs w:val="24"/>
          <w:lang w:val="id-ID"/>
        </w:rPr>
      </w:pPr>
      <w:r w:rsidRPr="00982B83">
        <w:rPr>
          <w:rFonts w:ascii="Times New Roman" w:hAnsi="Times New Roman" w:cs="Times New Roman"/>
          <w:bCs/>
          <w:sz w:val="24"/>
          <w:szCs w:val="24"/>
        </w:rPr>
        <w:lastRenderedPageBreak/>
        <w:t>Nurhayati. 2008. Studi perbandingan metode sampling antara</w:t>
      </w:r>
      <w:r w:rsidRPr="00982B83">
        <w:rPr>
          <w:rFonts w:ascii="Times New Roman" w:hAnsi="Times New Roman" w:cs="Times New Roman"/>
          <w:bCs/>
          <w:iCs/>
          <w:sz w:val="24"/>
          <w:szCs w:val="24"/>
        </w:rPr>
        <w:t xml:space="preserve">simple random </w:t>
      </w:r>
      <w:r w:rsidRPr="00982B83">
        <w:rPr>
          <w:rFonts w:ascii="Times New Roman" w:hAnsi="Times New Roman" w:cs="Times New Roman"/>
          <w:bCs/>
          <w:sz w:val="24"/>
          <w:szCs w:val="24"/>
        </w:rPr>
        <w:t xml:space="preserve">dengan </w:t>
      </w:r>
      <w:r w:rsidRPr="00982B83">
        <w:rPr>
          <w:rFonts w:ascii="Times New Roman" w:hAnsi="Times New Roman" w:cs="Times New Roman"/>
          <w:bCs/>
          <w:iCs/>
          <w:sz w:val="24"/>
          <w:szCs w:val="24"/>
        </w:rPr>
        <w:t xml:space="preserve">stratified random. </w:t>
      </w:r>
      <w:r w:rsidRPr="00982B83">
        <w:rPr>
          <w:rFonts w:ascii="Times New Roman" w:hAnsi="Times New Roman" w:cs="Times New Roman"/>
          <w:bCs/>
          <w:i/>
          <w:sz w:val="24"/>
          <w:szCs w:val="24"/>
        </w:rPr>
        <w:t>J</w:t>
      </w:r>
      <w:r w:rsidRPr="00982B83">
        <w:rPr>
          <w:rFonts w:ascii="Times New Roman" w:hAnsi="Times New Roman" w:cs="Times New Roman"/>
          <w:bCs/>
          <w:i/>
          <w:sz w:val="24"/>
          <w:szCs w:val="24"/>
          <w:lang w:val="id-ID"/>
        </w:rPr>
        <w:t>urnal</w:t>
      </w:r>
      <w:r w:rsidRPr="00982B83">
        <w:rPr>
          <w:rFonts w:ascii="Times New Roman" w:hAnsi="Times New Roman" w:cs="Times New Roman"/>
          <w:bCs/>
          <w:i/>
          <w:sz w:val="24"/>
          <w:szCs w:val="24"/>
        </w:rPr>
        <w:t xml:space="preserve"> Basis Data, </w:t>
      </w:r>
      <w:r w:rsidRPr="00982B83">
        <w:rPr>
          <w:rFonts w:ascii="Times New Roman" w:hAnsi="Times New Roman" w:cs="Times New Roman"/>
          <w:bCs/>
          <w:i/>
          <w:iCs/>
          <w:sz w:val="24"/>
          <w:szCs w:val="24"/>
        </w:rPr>
        <w:t xml:space="preserve">ICT Research Center </w:t>
      </w:r>
      <w:r w:rsidRPr="00982B83">
        <w:rPr>
          <w:rFonts w:ascii="Times New Roman" w:hAnsi="Times New Roman" w:cs="Times New Roman"/>
          <w:bCs/>
          <w:i/>
          <w:sz w:val="24"/>
          <w:szCs w:val="24"/>
        </w:rPr>
        <w:t xml:space="preserve">UNAS </w:t>
      </w:r>
      <w:r w:rsidRPr="00982B83">
        <w:rPr>
          <w:rFonts w:ascii="Times New Roman" w:hAnsi="Times New Roman" w:cs="Times New Roman"/>
          <w:bCs/>
          <w:sz w:val="24"/>
          <w:szCs w:val="24"/>
        </w:rPr>
        <w:t>(1): 18</w:t>
      </w:r>
      <w:r w:rsidRPr="00982B83">
        <w:rPr>
          <w:rFonts w:ascii="Times New Roman" w:hAnsi="Times New Roman" w:cs="Times New Roman"/>
          <w:bCs/>
          <w:iCs/>
          <w:sz w:val="24"/>
          <w:szCs w:val="24"/>
        </w:rPr>
        <w:t>-</w:t>
      </w:r>
      <w:r w:rsidRPr="00982B83">
        <w:rPr>
          <w:rFonts w:ascii="Times New Roman" w:hAnsi="Times New Roman" w:cs="Times New Roman"/>
          <w:bCs/>
          <w:sz w:val="24"/>
          <w:szCs w:val="24"/>
        </w:rPr>
        <w:t>32.</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sz w:val="24"/>
          <w:szCs w:val="24"/>
          <w:lang w:val="id-ID"/>
        </w:rPr>
      </w:pP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sz w:val="24"/>
          <w:szCs w:val="24"/>
        </w:rPr>
      </w:pPr>
      <w:r w:rsidRPr="00982B83">
        <w:rPr>
          <w:rFonts w:ascii="Times New Roman" w:hAnsi="Times New Roman" w:cs="Times New Roman"/>
          <w:bCs/>
          <w:sz w:val="24"/>
          <w:szCs w:val="24"/>
          <w:lang w:val="id-ID"/>
        </w:rPr>
        <w:t xml:space="preserve">Putra A.K., Bakri, S. Kurniawan, B. 2015. Peran ekosistem hutan mangrove pada imunitas terhadap malaria: studi di kecamatan labuha maringgai lampung timur. </w:t>
      </w:r>
      <w:r w:rsidRPr="00982B83">
        <w:rPr>
          <w:rFonts w:ascii="Times New Roman" w:hAnsi="Times New Roman" w:cs="Times New Roman"/>
          <w:bCs/>
          <w:i/>
          <w:sz w:val="24"/>
          <w:szCs w:val="24"/>
          <w:lang w:val="id-ID"/>
        </w:rPr>
        <w:t>Jurnal Sylva Lestari.</w:t>
      </w:r>
      <w:r w:rsidRPr="00982B83">
        <w:rPr>
          <w:rFonts w:ascii="Times New Roman" w:hAnsi="Times New Roman" w:cs="Times New Roman"/>
          <w:bCs/>
          <w:sz w:val="24"/>
          <w:szCs w:val="24"/>
          <w:lang w:val="id-ID"/>
        </w:rPr>
        <w:t>(2):67-78.</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sz w:val="24"/>
          <w:szCs w:val="24"/>
        </w:rPr>
      </w:pP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sz w:val="24"/>
          <w:szCs w:val="24"/>
        </w:rPr>
      </w:pPr>
      <w:r w:rsidRPr="00982B83">
        <w:rPr>
          <w:rFonts w:ascii="Times New Roman" w:hAnsi="Times New Roman" w:cs="Times New Roman"/>
          <w:bCs/>
          <w:sz w:val="24"/>
          <w:szCs w:val="24"/>
        </w:rPr>
        <w:t xml:space="preserve">Putri, A.M. dan Putri, S.M. 2017. Upaya Konservasi Jeruju </w:t>
      </w:r>
      <w:r w:rsidRPr="00982B83">
        <w:rPr>
          <w:rFonts w:ascii="Times New Roman" w:hAnsi="Times New Roman" w:cs="Times New Roman"/>
          <w:sz w:val="24"/>
          <w:szCs w:val="24"/>
          <w:lang w:val="id-ID"/>
        </w:rPr>
        <w:t>(</w:t>
      </w:r>
      <w:r w:rsidR="007F6B4A" w:rsidRPr="007F6B4A">
        <w:rPr>
          <w:rFonts w:ascii="Times New Roman" w:hAnsi="Times New Roman" w:cs="Times New Roman"/>
          <w:i/>
          <w:sz w:val="24"/>
          <w:szCs w:val="24"/>
          <w:lang w:val="id-ID"/>
        </w:rPr>
        <w:t>Acanthus ilicifolius</w:t>
      </w:r>
      <w:r w:rsidRPr="00982B83">
        <w:rPr>
          <w:rFonts w:ascii="Times New Roman" w:hAnsi="Times New Roman" w:cs="Times New Roman"/>
          <w:sz w:val="24"/>
          <w:szCs w:val="24"/>
          <w:lang w:val="id-ID"/>
        </w:rPr>
        <w:t>)</w:t>
      </w:r>
      <w:r w:rsidRPr="00982B83">
        <w:rPr>
          <w:rFonts w:ascii="Times New Roman" w:hAnsi="Times New Roman" w:cs="Times New Roman"/>
          <w:sz w:val="24"/>
          <w:szCs w:val="24"/>
        </w:rPr>
        <w:t xml:space="preserve"> di Lampung Mangrove Center Desa Margasari Kecamatan Labuhan Maringgai Kabupaten Lampung Timur. </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bCs/>
          <w:i/>
          <w:sz w:val="24"/>
          <w:szCs w:val="24"/>
          <w:lang w:val="id-ID"/>
        </w:rPr>
      </w:pPr>
    </w:p>
    <w:p w:rsidR="00982B83" w:rsidRPr="00982B83" w:rsidRDefault="00982B83" w:rsidP="00982B83">
      <w:pPr>
        <w:ind w:left="709" w:hanging="709"/>
        <w:rPr>
          <w:rFonts w:ascii="Times New Roman" w:eastAsia="Times New Roman" w:hAnsi="Times New Roman" w:cs="Times New Roman"/>
          <w:sz w:val="24"/>
          <w:szCs w:val="24"/>
          <w:lang w:val="id-ID" w:eastAsia="id-ID"/>
        </w:rPr>
      </w:pPr>
      <w:r w:rsidRPr="00982B83">
        <w:rPr>
          <w:rFonts w:ascii="Times New Roman" w:hAnsi="Times New Roman" w:cs="Times New Roman"/>
          <w:bCs/>
          <w:sz w:val="24"/>
          <w:szCs w:val="24"/>
          <w:lang w:val="id-ID"/>
        </w:rPr>
        <w:t xml:space="preserve">Samsumarlin. Rachman, I. Toknok, B. 2015. </w:t>
      </w:r>
      <w:r w:rsidRPr="00982B83">
        <w:rPr>
          <w:rFonts w:ascii="Times New Roman" w:eastAsia="Times New Roman" w:hAnsi="Times New Roman" w:cs="Times New Roman"/>
          <w:sz w:val="24"/>
          <w:szCs w:val="24"/>
          <w:lang w:val="id-ID" w:eastAsia="id-ID"/>
        </w:rPr>
        <w:t xml:space="preserve">Studi zonasi vegetasi mangrove muara di Desa umbele Kecamatan bumi raya kabupaten morowali Sulawesi tengah. </w:t>
      </w:r>
      <w:r w:rsidRPr="00982B83">
        <w:rPr>
          <w:rFonts w:ascii="Times New Roman" w:eastAsia="Times New Roman" w:hAnsi="Times New Roman" w:cs="Times New Roman"/>
          <w:i/>
          <w:sz w:val="24"/>
          <w:szCs w:val="24"/>
          <w:lang w:val="id-ID" w:eastAsia="id-ID"/>
        </w:rPr>
        <w:t>Jurnal Warta Rimba.</w:t>
      </w:r>
      <w:r w:rsidRPr="00982B83">
        <w:rPr>
          <w:rFonts w:ascii="Times New Roman" w:eastAsia="Times New Roman" w:hAnsi="Times New Roman" w:cs="Times New Roman"/>
          <w:sz w:val="24"/>
          <w:szCs w:val="24"/>
          <w:lang w:val="id-ID" w:eastAsia="id-ID"/>
        </w:rPr>
        <w:t>(2): 148:154.</w:t>
      </w:r>
    </w:p>
    <w:p w:rsidR="00982B83" w:rsidRPr="00982B83" w:rsidRDefault="00982B83" w:rsidP="00982B83">
      <w:pPr>
        <w:spacing w:after="0" w:line="240" w:lineRule="auto"/>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eastAsia="id-ID"/>
        </w:rPr>
        <w:t xml:space="preserve">Sudarto. 1995. </w:t>
      </w:r>
      <w:r w:rsidRPr="00982B83">
        <w:rPr>
          <w:rFonts w:ascii="Times New Roman" w:eastAsia="Times New Roman" w:hAnsi="Times New Roman" w:cs="Times New Roman"/>
          <w:i/>
          <w:sz w:val="24"/>
          <w:szCs w:val="24"/>
          <w:lang w:eastAsia="id-ID"/>
        </w:rPr>
        <w:t>Metodologi Penelitian Filsafat</w:t>
      </w:r>
      <w:r w:rsidRPr="00982B83">
        <w:rPr>
          <w:rFonts w:ascii="Times New Roman" w:eastAsia="Times New Roman" w:hAnsi="Times New Roman" w:cs="Times New Roman"/>
          <w:sz w:val="24"/>
          <w:szCs w:val="24"/>
          <w:lang w:eastAsia="id-ID"/>
        </w:rPr>
        <w:t>.Jakarta. Raja Grafindo Persada.</w:t>
      </w:r>
    </w:p>
    <w:p w:rsidR="00982B83" w:rsidRPr="00982B83" w:rsidRDefault="00982B83" w:rsidP="00982B83">
      <w:pPr>
        <w:spacing w:after="0" w:line="240" w:lineRule="auto"/>
        <w:rPr>
          <w:rFonts w:ascii="Times New Roman" w:eastAsia="Times New Roman" w:hAnsi="Times New Roman" w:cs="Times New Roman"/>
          <w:sz w:val="24"/>
          <w:szCs w:val="24"/>
          <w:lang w:val="id-ID" w:eastAsia="id-ID"/>
        </w:rPr>
      </w:pPr>
    </w:p>
    <w:p w:rsidR="00982B83" w:rsidRPr="00982B83" w:rsidRDefault="00982B83" w:rsidP="00982B83">
      <w:pPr>
        <w:spacing w:after="0" w:line="240" w:lineRule="auto"/>
        <w:ind w:left="709" w:hanging="709"/>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 xml:space="preserve">Suhardjono. 2012. Keanekaragaman tumbuhan vegetasi hutan mangrove di tumbu-tumbu, lampeapi dan wungkolo, pulau wawonii, Sulawesi Tenggara. </w:t>
      </w:r>
      <w:r w:rsidRPr="00982B83">
        <w:rPr>
          <w:rFonts w:ascii="Times New Roman" w:eastAsia="Times New Roman" w:hAnsi="Times New Roman" w:cs="Times New Roman"/>
          <w:i/>
          <w:sz w:val="24"/>
          <w:szCs w:val="24"/>
          <w:lang w:val="id-ID" w:eastAsia="id-ID"/>
        </w:rPr>
        <w:t>Jurnal Berita Biologi.</w:t>
      </w:r>
      <w:r w:rsidRPr="00982B83">
        <w:rPr>
          <w:rFonts w:ascii="Times New Roman" w:eastAsia="Times New Roman" w:hAnsi="Times New Roman" w:cs="Times New Roman"/>
          <w:sz w:val="24"/>
          <w:szCs w:val="24"/>
          <w:lang w:val="id-ID" w:eastAsia="id-ID"/>
        </w:rPr>
        <w:t xml:space="preserve"> (2)221:230.</w:t>
      </w:r>
    </w:p>
    <w:p w:rsidR="00982B83" w:rsidRPr="00982B83" w:rsidRDefault="00982B83" w:rsidP="00982B83">
      <w:pPr>
        <w:spacing w:after="0" w:line="240" w:lineRule="auto"/>
        <w:rPr>
          <w:rFonts w:ascii="Times New Roman" w:eastAsia="Times New Roman" w:hAnsi="Times New Roman" w:cs="Times New Roman"/>
          <w:sz w:val="24"/>
          <w:szCs w:val="24"/>
          <w:lang w:val="id-ID" w:eastAsia="id-ID"/>
        </w:rPr>
      </w:pPr>
    </w:p>
    <w:p w:rsidR="00982B83" w:rsidRPr="00982B83" w:rsidRDefault="00982B83" w:rsidP="00982B83">
      <w:pPr>
        <w:spacing w:after="0" w:line="240" w:lineRule="auto"/>
        <w:ind w:left="567" w:hanging="567"/>
        <w:rPr>
          <w:rFonts w:ascii="Times New Roman" w:eastAsia="Times New Roman" w:hAnsi="Times New Roman" w:cs="Times New Roman"/>
          <w:sz w:val="24"/>
          <w:szCs w:val="24"/>
          <w:lang w:val="id-ID" w:eastAsia="id-ID"/>
        </w:rPr>
      </w:pPr>
      <w:r w:rsidRPr="00982B83">
        <w:rPr>
          <w:rFonts w:ascii="Times New Roman" w:eastAsia="Times New Roman" w:hAnsi="Times New Roman" w:cs="Times New Roman"/>
          <w:sz w:val="24"/>
          <w:szCs w:val="24"/>
          <w:lang w:val="id-ID" w:eastAsia="id-ID"/>
        </w:rPr>
        <w:t xml:space="preserve">Supriyanto., Indriyanto., Bintoro. A. 2014. Inventarisasi jenis tumbuhan obat di hutan mangrove Desa Margasari Kecamatan Labuhan Maringgai Lampung Timur. </w:t>
      </w:r>
      <w:r w:rsidRPr="00982B83">
        <w:rPr>
          <w:rFonts w:ascii="Times New Roman" w:eastAsia="Times New Roman" w:hAnsi="Times New Roman" w:cs="Times New Roman"/>
          <w:i/>
          <w:sz w:val="24"/>
          <w:szCs w:val="24"/>
          <w:lang w:val="id-ID" w:eastAsia="id-ID"/>
        </w:rPr>
        <w:t xml:space="preserve"> Jurnal Sylva Lestari. </w:t>
      </w:r>
      <w:r w:rsidRPr="00982B83">
        <w:rPr>
          <w:rFonts w:ascii="Times New Roman" w:eastAsia="Times New Roman" w:hAnsi="Times New Roman" w:cs="Times New Roman"/>
          <w:sz w:val="24"/>
          <w:szCs w:val="24"/>
          <w:lang w:val="id-ID" w:eastAsia="id-ID"/>
        </w:rPr>
        <w:t>(1):67-76.</w:t>
      </w:r>
    </w:p>
    <w:p w:rsidR="00982B83" w:rsidRPr="00982B83" w:rsidRDefault="00982B83" w:rsidP="00982B83">
      <w:pPr>
        <w:spacing w:after="0" w:line="240" w:lineRule="auto"/>
        <w:ind w:left="567" w:hanging="567"/>
        <w:rPr>
          <w:rFonts w:ascii="Times New Roman" w:eastAsia="Times New Roman" w:hAnsi="Times New Roman" w:cs="Times New Roman"/>
          <w:i/>
          <w:sz w:val="24"/>
          <w:szCs w:val="24"/>
          <w:lang w:val="id-ID" w:eastAsia="id-ID"/>
        </w:rPr>
      </w:pPr>
    </w:p>
    <w:p w:rsidR="00982B83" w:rsidRPr="00982B83" w:rsidRDefault="00982B83" w:rsidP="00982B83">
      <w:pPr>
        <w:autoSpaceDE w:val="0"/>
        <w:autoSpaceDN w:val="0"/>
        <w:adjustRightInd w:val="0"/>
        <w:spacing w:after="0" w:line="240" w:lineRule="auto"/>
        <w:ind w:left="426" w:hanging="426"/>
        <w:rPr>
          <w:rFonts w:ascii="Times New Roman" w:hAnsi="Times New Roman" w:cs="Times New Roman"/>
          <w:sz w:val="24"/>
          <w:szCs w:val="24"/>
          <w:lang w:val="id-ID"/>
        </w:rPr>
      </w:pPr>
      <w:r w:rsidRPr="00982B83">
        <w:rPr>
          <w:rFonts w:ascii="Times New Roman" w:hAnsi="Times New Roman" w:cs="Times New Roman"/>
          <w:sz w:val="24"/>
          <w:szCs w:val="24"/>
        </w:rPr>
        <w:t>Suzana, B.O.L.,Timban, J., Kaunang, R., Ahmad, F.</w:t>
      </w:r>
      <w:r w:rsidRPr="00982B83">
        <w:rPr>
          <w:rFonts w:ascii="Times New Roman" w:hAnsi="Times New Roman" w:cs="Times New Roman"/>
          <w:sz w:val="24"/>
          <w:szCs w:val="24"/>
          <w:lang w:val="id-ID"/>
        </w:rPr>
        <w:t>2011.</w:t>
      </w:r>
      <w:r w:rsidRPr="00982B83">
        <w:rPr>
          <w:rFonts w:ascii="Times New Roman" w:hAnsi="Times New Roman" w:cs="Times New Roman"/>
          <w:sz w:val="24"/>
          <w:szCs w:val="24"/>
        </w:rPr>
        <w:t xml:space="preserve"> Valuasi Ekonomi Sumberdaya Hutan Mangrove Di Desa Palaes Kecamatan Likupang Barat Kabupaten Minahasa Utara. </w:t>
      </w:r>
      <w:r w:rsidRPr="00982B83">
        <w:rPr>
          <w:rFonts w:ascii="Times New Roman" w:hAnsi="Times New Roman" w:cs="Times New Roman"/>
          <w:i/>
          <w:sz w:val="24"/>
          <w:szCs w:val="24"/>
        </w:rPr>
        <w:t>J</w:t>
      </w:r>
      <w:r w:rsidRPr="00982B83">
        <w:rPr>
          <w:rFonts w:ascii="Times New Roman" w:hAnsi="Times New Roman" w:cs="Times New Roman"/>
          <w:i/>
          <w:sz w:val="24"/>
          <w:szCs w:val="24"/>
          <w:lang w:val="id-ID"/>
        </w:rPr>
        <w:t xml:space="preserve">urnal </w:t>
      </w:r>
      <w:r w:rsidRPr="00982B83">
        <w:rPr>
          <w:rFonts w:ascii="Times New Roman" w:hAnsi="Times New Roman" w:cs="Times New Roman"/>
          <w:i/>
          <w:sz w:val="24"/>
          <w:szCs w:val="24"/>
        </w:rPr>
        <w:t xml:space="preserve">ASE. </w:t>
      </w:r>
      <w:r w:rsidRPr="00982B83">
        <w:rPr>
          <w:rFonts w:ascii="Times New Roman" w:hAnsi="Times New Roman" w:cs="Times New Roman"/>
          <w:sz w:val="24"/>
          <w:szCs w:val="24"/>
        </w:rPr>
        <w:t>(7): 29-38.</w:t>
      </w:r>
    </w:p>
    <w:p w:rsidR="00982B83" w:rsidRPr="00982B83" w:rsidRDefault="00982B83" w:rsidP="00982B83">
      <w:pPr>
        <w:autoSpaceDE w:val="0"/>
        <w:autoSpaceDN w:val="0"/>
        <w:adjustRightInd w:val="0"/>
        <w:spacing w:after="0" w:line="240" w:lineRule="auto"/>
        <w:ind w:left="426" w:hanging="426"/>
        <w:rPr>
          <w:rFonts w:ascii="Times New Roman" w:hAnsi="Times New Roman" w:cs="Times New Roman"/>
          <w:sz w:val="24"/>
          <w:szCs w:val="24"/>
          <w:lang w:val="id-ID"/>
        </w:rPr>
      </w:pP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sz w:val="24"/>
          <w:szCs w:val="24"/>
          <w:lang w:val="id-ID"/>
        </w:rPr>
      </w:pPr>
      <w:r w:rsidRPr="00982B83">
        <w:rPr>
          <w:rFonts w:ascii="Times New Roman" w:hAnsi="Times New Roman" w:cs="Times New Roman"/>
          <w:sz w:val="24"/>
          <w:szCs w:val="24"/>
        </w:rPr>
        <w:t>Valkenberg, J.L.C.H,dan Bunyapraphatsara, N. 2002. Plant Resources of South- East Asia No. 20 (2): Medical and Poisoning Plant 2. PROSEA Foundation, Bogor.</w:t>
      </w:r>
    </w:p>
    <w:p w:rsidR="00982B83" w:rsidRPr="00982B83" w:rsidRDefault="00982B83" w:rsidP="00982B83">
      <w:pPr>
        <w:autoSpaceDE w:val="0"/>
        <w:autoSpaceDN w:val="0"/>
        <w:adjustRightInd w:val="0"/>
        <w:spacing w:after="0" w:line="240" w:lineRule="auto"/>
        <w:ind w:left="567" w:hanging="567"/>
        <w:rPr>
          <w:rFonts w:ascii="Times New Roman" w:hAnsi="Times New Roman" w:cs="Times New Roman"/>
          <w:sz w:val="24"/>
          <w:szCs w:val="24"/>
          <w:lang w:val="id-ID"/>
        </w:rPr>
      </w:pPr>
    </w:p>
    <w:p w:rsidR="00982B83" w:rsidRPr="00982B83" w:rsidRDefault="00982B83" w:rsidP="00982B83">
      <w:pPr>
        <w:ind w:left="709" w:hanging="709"/>
        <w:rPr>
          <w:rFonts w:ascii="Times New Roman" w:hAnsi="Times New Roman" w:cs="Times New Roman"/>
          <w:sz w:val="24"/>
          <w:szCs w:val="24"/>
          <w:lang w:val="id-ID"/>
        </w:rPr>
      </w:pPr>
      <w:r w:rsidRPr="00982B83">
        <w:rPr>
          <w:rFonts w:ascii="Times New Roman" w:hAnsi="Times New Roman" w:cs="Times New Roman"/>
          <w:sz w:val="24"/>
          <w:szCs w:val="24"/>
          <w:lang w:val="id-ID"/>
        </w:rPr>
        <w:t xml:space="preserve">Wahyukinasih,  M,H., Wulandari, C dan Herwanti S. 2014. Analisis kelayakan usaha berbasis hasil hutan bukan kayu ekosistem mangrove di Desa Margasari lampung timur. </w:t>
      </w:r>
      <w:r w:rsidRPr="00982B83">
        <w:rPr>
          <w:rFonts w:ascii="Times New Roman" w:hAnsi="Times New Roman" w:cs="Times New Roman"/>
          <w:i/>
          <w:sz w:val="24"/>
          <w:szCs w:val="24"/>
          <w:lang w:val="id-ID"/>
        </w:rPr>
        <w:t xml:space="preserve">Jurnal Sylva Lestari </w:t>
      </w:r>
      <w:r w:rsidRPr="00982B83">
        <w:rPr>
          <w:rFonts w:ascii="Times New Roman" w:hAnsi="Times New Roman" w:cs="Times New Roman"/>
          <w:sz w:val="24"/>
          <w:szCs w:val="24"/>
          <w:lang w:val="id-ID"/>
        </w:rPr>
        <w:t xml:space="preserve"> (2): 41-48.</w:t>
      </w:r>
    </w:p>
    <w:p w:rsidR="00982B83" w:rsidRPr="00982B83" w:rsidRDefault="00982B83" w:rsidP="00982B83">
      <w:pPr>
        <w:autoSpaceDE w:val="0"/>
        <w:autoSpaceDN w:val="0"/>
        <w:adjustRightInd w:val="0"/>
        <w:spacing w:after="0" w:line="240" w:lineRule="auto"/>
        <w:ind w:left="426" w:hanging="426"/>
        <w:rPr>
          <w:rFonts w:ascii="Times New Roman" w:hAnsi="Times New Roman" w:cs="Times New Roman"/>
          <w:sz w:val="24"/>
          <w:szCs w:val="24"/>
          <w:lang w:val="id-ID"/>
        </w:rPr>
      </w:pPr>
      <w:r w:rsidRPr="00982B83">
        <w:rPr>
          <w:rFonts w:ascii="Times New Roman" w:hAnsi="Times New Roman" w:cs="Times New Roman"/>
          <w:sz w:val="24"/>
          <w:szCs w:val="24"/>
        </w:rPr>
        <w:t xml:space="preserve">Zamdial. 2016. Analisa struktur komunitas hutan mangrove di Desa pasar sebelah kecamatan kota mukomuko kabupaten mukomuko. </w:t>
      </w:r>
      <w:r w:rsidRPr="00982B83">
        <w:rPr>
          <w:rFonts w:ascii="Times New Roman" w:hAnsi="Times New Roman" w:cs="Times New Roman"/>
          <w:i/>
          <w:sz w:val="24"/>
          <w:szCs w:val="24"/>
        </w:rPr>
        <w:t>J</w:t>
      </w:r>
      <w:r w:rsidRPr="00982B83">
        <w:rPr>
          <w:rFonts w:ascii="Times New Roman" w:hAnsi="Times New Roman" w:cs="Times New Roman"/>
          <w:i/>
          <w:sz w:val="24"/>
          <w:szCs w:val="24"/>
          <w:lang w:val="id-ID"/>
        </w:rPr>
        <w:t>urnal</w:t>
      </w:r>
      <w:r w:rsidRPr="00982B83">
        <w:rPr>
          <w:rFonts w:ascii="Times New Roman" w:hAnsi="Times New Roman" w:cs="Times New Roman"/>
          <w:sz w:val="24"/>
          <w:szCs w:val="24"/>
        </w:rPr>
        <w:t xml:space="preserve"> </w:t>
      </w:r>
      <w:r w:rsidRPr="00982B83">
        <w:rPr>
          <w:rFonts w:ascii="Times New Roman" w:hAnsi="Times New Roman" w:cs="Times New Roman"/>
          <w:i/>
          <w:sz w:val="24"/>
          <w:szCs w:val="24"/>
        </w:rPr>
        <w:t>Enggano</w:t>
      </w:r>
      <w:r w:rsidRPr="00982B83">
        <w:rPr>
          <w:rFonts w:ascii="Times New Roman" w:hAnsi="Times New Roman" w:cs="Times New Roman"/>
          <w:sz w:val="24"/>
          <w:szCs w:val="24"/>
        </w:rPr>
        <w:t>.(2):29-37</w:t>
      </w:r>
      <w:r w:rsidRPr="00982B83">
        <w:rPr>
          <w:rFonts w:ascii="Times New Roman" w:hAnsi="Times New Roman" w:cs="Times New Roman"/>
          <w:sz w:val="24"/>
          <w:szCs w:val="24"/>
          <w:lang w:val="id-ID"/>
        </w:rPr>
        <w:t>.</w:t>
      </w:r>
    </w:p>
    <w:p w:rsidR="00982B83" w:rsidRPr="00982B83" w:rsidRDefault="00982B83" w:rsidP="00982B83">
      <w:pPr>
        <w:autoSpaceDE w:val="0"/>
        <w:autoSpaceDN w:val="0"/>
        <w:adjustRightInd w:val="0"/>
        <w:spacing w:after="0" w:line="240" w:lineRule="auto"/>
        <w:ind w:left="426" w:hanging="426"/>
        <w:rPr>
          <w:rFonts w:ascii="Times New Roman" w:hAnsi="Times New Roman" w:cs="Times New Roman"/>
          <w:sz w:val="24"/>
          <w:szCs w:val="24"/>
          <w:lang w:val="id-ID"/>
        </w:rPr>
      </w:pPr>
    </w:p>
    <w:p w:rsidR="00982B83" w:rsidRPr="00982B83" w:rsidRDefault="00982B83" w:rsidP="00EC5B5C">
      <w:pPr>
        <w:ind w:left="567" w:hanging="567"/>
        <w:rPr>
          <w:rFonts w:ascii="Times New Roman" w:eastAsia="Times New Roman" w:hAnsi="Times New Roman" w:cs="Times New Roman"/>
          <w:b/>
          <w:sz w:val="24"/>
          <w:szCs w:val="24"/>
          <w:lang w:val="id-ID" w:eastAsia="id-ID"/>
        </w:rPr>
      </w:pPr>
      <w:r w:rsidRPr="00982B83">
        <w:rPr>
          <w:rFonts w:ascii="Times New Roman" w:hAnsi="Times New Roman" w:cs="Times New Roman"/>
          <w:sz w:val="24"/>
          <w:szCs w:val="24"/>
        </w:rPr>
        <w:t xml:space="preserve">Zulkarnain, Agustar, A. dan Febriamansyah. 2008. Kearifan Lokal Dalam Pemanfaatan Dan Pelestarian Sumberdaya Pesisir (Studi Kasus di Desa Panglima Raja Kecamatan Concong Kabupaten Indragiri Hilir Provinsi Riau). </w:t>
      </w:r>
      <w:r w:rsidRPr="00982B83">
        <w:rPr>
          <w:rFonts w:ascii="Times New Roman" w:hAnsi="Times New Roman" w:cs="Times New Roman"/>
          <w:i/>
          <w:sz w:val="24"/>
          <w:szCs w:val="24"/>
        </w:rPr>
        <w:t>J</w:t>
      </w:r>
      <w:r w:rsidRPr="00982B83">
        <w:rPr>
          <w:rFonts w:ascii="Times New Roman" w:hAnsi="Times New Roman" w:cs="Times New Roman"/>
          <w:i/>
          <w:sz w:val="24"/>
          <w:szCs w:val="24"/>
          <w:lang w:val="id-ID"/>
        </w:rPr>
        <w:t>urnal</w:t>
      </w:r>
      <w:r w:rsidRPr="00982B83">
        <w:rPr>
          <w:rFonts w:ascii="Times New Roman" w:hAnsi="Times New Roman" w:cs="Times New Roman"/>
          <w:i/>
          <w:sz w:val="24"/>
          <w:szCs w:val="24"/>
        </w:rPr>
        <w:t xml:space="preserve"> Agribisnis Kerakyatan. </w:t>
      </w:r>
      <w:r w:rsidRPr="00982B83">
        <w:rPr>
          <w:rFonts w:ascii="Times New Roman" w:hAnsi="Times New Roman" w:cs="Times New Roman"/>
          <w:sz w:val="24"/>
          <w:szCs w:val="24"/>
        </w:rPr>
        <w:t>(1): 69-84.</w:t>
      </w:r>
    </w:p>
    <w:p w:rsidR="00982B83" w:rsidRPr="00982B83" w:rsidRDefault="00982B83" w:rsidP="00982B83">
      <w:pPr>
        <w:rPr>
          <w:rFonts w:ascii="Times New Roman" w:eastAsia="Times New Roman" w:hAnsi="Times New Roman" w:cs="Times New Roman"/>
          <w:b/>
          <w:sz w:val="24"/>
          <w:szCs w:val="24"/>
          <w:lang w:val="id-ID" w:eastAsia="id-ID"/>
        </w:rPr>
      </w:pPr>
    </w:p>
    <w:p w:rsidR="000F49DE" w:rsidRPr="000F49DE" w:rsidRDefault="000F49DE" w:rsidP="000F49DE">
      <w:pPr>
        <w:spacing w:after="0" w:line="240" w:lineRule="auto"/>
        <w:rPr>
          <w:rFonts w:ascii="Times New Roman" w:eastAsia="Times New Roman" w:hAnsi="Times New Roman" w:cs="Times New Roman"/>
          <w:sz w:val="24"/>
          <w:szCs w:val="24"/>
          <w:lang w:val="id-ID" w:eastAsia="id-ID"/>
        </w:rPr>
      </w:pPr>
    </w:p>
    <w:p w:rsidR="000F49DE" w:rsidRPr="00982B83" w:rsidRDefault="000F49DE" w:rsidP="00A26E89">
      <w:pPr>
        <w:rPr>
          <w:rFonts w:ascii="Times New Roman" w:hAnsi="Times New Roman" w:cs="Times New Roman"/>
          <w:sz w:val="24"/>
          <w:szCs w:val="24"/>
          <w:lang w:val="id-ID"/>
        </w:rPr>
      </w:pPr>
    </w:p>
    <w:p w:rsidR="000F49DE" w:rsidRPr="00982B83" w:rsidRDefault="000F49DE" w:rsidP="00A26E89">
      <w:pPr>
        <w:rPr>
          <w:rFonts w:ascii="Times New Roman" w:eastAsia="Times New Roman" w:hAnsi="Times New Roman" w:cs="Times New Roman"/>
          <w:sz w:val="24"/>
          <w:szCs w:val="24"/>
          <w:lang w:val="id-ID" w:eastAsia="id-ID"/>
        </w:rPr>
      </w:pPr>
    </w:p>
    <w:p w:rsidR="00295110" w:rsidRDefault="00502B40" w:rsidP="0028674F">
      <w:pPr>
        <w:spacing w:line="240"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APPENDIX</w:t>
      </w:r>
    </w:p>
    <w:p w:rsidR="00502B40" w:rsidRDefault="00502B40" w:rsidP="0028674F">
      <w:pPr>
        <w:spacing w:line="240" w:lineRule="auto"/>
        <w:rPr>
          <w:rFonts w:ascii="Times New Roman" w:hAnsi="Times New Roman" w:cs="Times New Roman"/>
          <w:b/>
          <w:sz w:val="24"/>
          <w:szCs w:val="24"/>
          <w:lang w:val="id-ID"/>
        </w:rPr>
      </w:pPr>
      <w:r w:rsidRPr="00502B40">
        <w:rPr>
          <w:rFonts w:ascii="Times New Roman" w:hAnsi="Times New Roman" w:cs="Times New Roman"/>
          <w:b/>
          <w:noProof/>
          <w:sz w:val="24"/>
          <w:szCs w:val="24"/>
          <w:lang w:val="id-ID" w:eastAsia="id-ID"/>
        </w:rPr>
        <w:drawing>
          <wp:inline distT="0" distB="0" distL="0" distR="0">
            <wp:extent cx="2684393" cy="1602833"/>
            <wp:effectExtent l="19050" t="0" r="1657" b="0"/>
            <wp:docPr id="2" name="Picture 1" descr="IMG_2666.JPG"/>
            <wp:cNvGraphicFramePr/>
            <a:graphic xmlns:a="http://schemas.openxmlformats.org/drawingml/2006/main">
              <a:graphicData uri="http://schemas.openxmlformats.org/drawingml/2006/picture">
                <pic:pic xmlns:pic="http://schemas.openxmlformats.org/drawingml/2006/picture">
                  <pic:nvPicPr>
                    <pic:cNvPr id="8" name="Picture 7" descr="IMG_2666.JPG"/>
                    <pic:cNvPicPr>
                      <a:picLocks noChangeAspect="1"/>
                    </pic:cNvPicPr>
                  </pic:nvPicPr>
                  <pic:blipFill>
                    <a:blip r:embed="rId9" cstate="print"/>
                    <a:stretch>
                      <a:fillRect/>
                    </a:stretch>
                  </pic:blipFill>
                  <pic:spPr>
                    <a:xfrm>
                      <a:off x="0" y="0"/>
                      <a:ext cx="2684265" cy="1602757"/>
                    </a:xfrm>
                    <a:prstGeom prst="rect">
                      <a:avLst/>
                    </a:prstGeom>
                  </pic:spPr>
                </pic:pic>
              </a:graphicData>
            </a:graphic>
          </wp:inline>
        </w:drawing>
      </w:r>
      <w:r>
        <w:rPr>
          <w:rFonts w:ascii="Times New Roman" w:hAnsi="Times New Roman" w:cs="Times New Roman"/>
          <w:b/>
          <w:sz w:val="24"/>
          <w:szCs w:val="24"/>
          <w:lang w:val="id-ID"/>
        </w:rPr>
        <w:t xml:space="preserve">      </w:t>
      </w:r>
      <w:r w:rsidRPr="00502B40">
        <w:rPr>
          <w:rFonts w:ascii="Times New Roman" w:hAnsi="Times New Roman" w:cs="Times New Roman"/>
          <w:b/>
          <w:noProof/>
          <w:sz w:val="24"/>
          <w:szCs w:val="24"/>
          <w:lang w:val="id-ID" w:eastAsia="id-ID"/>
        </w:rPr>
        <w:drawing>
          <wp:inline distT="0" distB="0" distL="0" distR="0">
            <wp:extent cx="2482880" cy="1603513"/>
            <wp:effectExtent l="19050" t="0" r="0" b="0"/>
            <wp:docPr id="4" name="Picture 2" descr="IMG_2664.JPG"/>
            <wp:cNvGraphicFramePr/>
            <a:graphic xmlns:a="http://schemas.openxmlformats.org/drawingml/2006/main">
              <a:graphicData uri="http://schemas.openxmlformats.org/drawingml/2006/picture">
                <pic:pic xmlns:pic="http://schemas.openxmlformats.org/drawingml/2006/picture">
                  <pic:nvPicPr>
                    <pic:cNvPr id="9" name="Picture 8" descr="IMG_2664.JPG"/>
                    <pic:cNvPicPr>
                      <a:picLocks noChangeAspect="1"/>
                    </pic:cNvPicPr>
                  </pic:nvPicPr>
                  <pic:blipFill>
                    <a:blip r:embed="rId10" cstate="print"/>
                    <a:stretch>
                      <a:fillRect/>
                    </a:stretch>
                  </pic:blipFill>
                  <pic:spPr>
                    <a:xfrm>
                      <a:off x="0" y="0"/>
                      <a:ext cx="2488116" cy="1606894"/>
                    </a:xfrm>
                    <a:prstGeom prst="rect">
                      <a:avLst/>
                    </a:prstGeom>
                  </pic:spPr>
                </pic:pic>
              </a:graphicData>
            </a:graphic>
          </wp:inline>
        </w:drawing>
      </w:r>
      <w:r w:rsidRPr="00502B40">
        <w:rPr>
          <w:rFonts w:ascii="Times New Roman" w:hAnsi="Times New Roman" w:cs="Times New Roman"/>
          <w:b/>
          <w:noProof/>
          <w:sz w:val="24"/>
          <w:szCs w:val="24"/>
          <w:lang w:val="id-ID" w:eastAsia="id-ID"/>
        </w:rPr>
        <w:drawing>
          <wp:inline distT="0" distB="0" distL="0" distR="0">
            <wp:extent cx="2763907" cy="2332382"/>
            <wp:effectExtent l="19050" t="0" r="0" b="0"/>
            <wp:docPr id="5" name="Picture 3" descr="IMG_2323.JPG"/>
            <wp:cNvGraphicFramePr/>
            <a:graphic xmlns:a="http://schemas.openxmlformats.org/drawingml/2006/main">
              <a:graphicData uri="http://schemas.openxmlformats.org/drawingml/2006/picture">
                <pic:pic xmlns:pic="http://schemas.openxmlformats.org/drawingml/2006/picture">
                  <pic:nvPicPr>
                    <pic:cNvPr id="6" name="Picture 5" descr="IMG_2323.JPG"/>
                    <pic:cNvPicPr>
                      <a:picLocks noChangeAspect="1"/>
                    </pic:cNvPicPr>
                  </pic:nvPicPr>
                  <pic:blipFill>
                    <a:blip r:embed="rId11" cstate="print"/>
                    <a:stretch>
                      <a:fillRect/>
                    </a:stretch>
                  </pic:blipFill>
                  <pic:spPr>
                    <a:xfrm>
                      <a:off x="0" y="0"/>
                      <a:ext cx="2764795" cy="2333131"/>
                    </a:xfrm>
                    <a:prstGeom prst="rect">
                      <a:avLst/>
                    </a:prstGeom>
                  </pic:spPr>
                </pic:pic>
              </a:graphicData>
            </a:graphic>
          </wp:inline>
        </w:drawing>
      </w:r>
      <w:r w:rsidRPr="00502B40">
        <w:rPr>
          <w:rFonts w:ascii="Times New Roman" w:hAnsi="Times New Roman" w:cs="Times New Roman"/>
          <w:b/>
          <w:noProof/>
          <w:sz w:val="24"/>
          <w:szCs w:val="24"/>
          <w:lang w:val="id-ID" w:eastAsia="id-ID"/>
        </w:rPr>
        <w:drawing>
          <wp:inline distT="0" distB="0" distL="0" distR="0">
            <wp:extent cx="2763906" cy="2332381"/>
            <wp:effectExtent l="19050" t="0" r="0" b="0"/>
            <wp:docPr id="6" name="Picture 4" descr="IMG_2677.JPG"/>
            <wp:cNvGraphicFramePr/>
            <a:graphic xmlns:a="http://schemas.openxmlformats.org/drawingml/2006/main">
              <a:graphicData uri="http://schemas.openxmlformats.org/drawingml/2006/picture">
                <pic:pic xmlns:pic="http://schemas.openxmlformats.org/drawingml/2006/picture">
                  <pic:nvPicPr>
                    <pic:cNvPr id="10" name="Picture 9" descr="IMG_2677.JPG"/>
                    <pic:cNvPicPr>
                      <a:picLocks noChangeAspect="1"/>
                    </pic:cNvPicPr>
                  </pic:nvPicPr>
                  <pic:blipFill>
                    <a:blip r:embed="rId12" cstate="print"/>
                    <a:stretch>
                      <a:fillRect/>
                    </a:stretch>
                  </pic:blipFill>
                  <pic:spPr>
                    <a:xfrm>
                      <a:off x="0" y="0"/>
                      <a:ext cx="2771935" cy="2339156"/>
                    </a:xfrm>
                    <a:prstGeom prst="rect">
                      <a:avLst/>
                    </a:prstGeom>
                  </pic:spPr>
                </pic:pic>
              </a:graphicData>
            </a:graphic>
          </wp:inline>
        </w:drawing>
      </w:r>
    </w:p>
    <w:p w:rsidR="00502B40" w:rsidRDefault="00502B40" w:rsidP="0028674F">
      <w:pPr>
        <w:spacing w:line="240" w:lineRule="auto"/>
        <w:rPr>
          <w:rFonts w:ascii="Times New Roman" w:hAnsi="Times New Roman" w:cs="Times New Roman"/>
          <w:b/>
          <w:sz w:val="24"/>
          <w:szCs w:val="24"/>
          <w:lang w:val="id-ID"/>
        </w:rPr>
      </w:pPr>
      <w:r w:rsidRPr="00502B40">
        <w:rPr>
          <w:rFonts w:ascii="Times New Roman" w:hAnsi="Times New Roman" w:cs="Times New Roman"/>
          <w:b/>
          <w:noProof/>
          <w:sz w:val="24"/>
          <w:szCs w:val="24"/>
          <w:lang w:val="id-ID" w:eastAsia="id-ID"/>
        </w:rPr>
        <w:drawing>
          <wp:inline distT="0" distB="0" distL="0" distR="0">
            <wp:extent cx="3320498" cy="2093843"/>
            <wp:effectExtent l="19050" t="0" r="0" b="0"/>
            <wp:docPr id="10" name="Picture 5" descr="IMG_2334.JPG"/>
            <wp:cNvGraphicFramePr/>
            <a:graphic xmlns:a="http://schemas.openxmlformats.org/drawingml/2006/main">
              <a:graphicData uri="http://schemas.openxmlformats.org/drawingml/2006/picture">
                <pic:pic xmlns:pic="http://schemas.openxmlformats.org/drawingml/2006/picture">
                  <pic:nvPicPr>
                    <pic:cNvPr id="7" name="Picture 6" descr="IMG_2334.JPG"/>
                    <pic:cNvPicPr>
                      <a:picLocks noChangeAspect="1"/>
                    </pic:cNvPicPr>
                  </pic:nvPicPr>
                  <pic:blipFill>
                    <a:blip r:embed="rId13" cstate="print"/>
                    <a:stretch>
                      <a:fillRect/>
                    </a:stretch>
                  </pic:blipFill>
                  <pic:spPr>
                    <a:xfrm>
                      <a:off x="0" y="0"/>
                      <a:ext cx="3324624" cy="2096445"/>
                    </a:xfrm>
                    <a:prstGeom prst="rect">
                      <a:avLst/>
                    </a:prstGeom>
                  </pic:spPr>
                </pic:pic>
              </a:graphicData>
            </a:graphic>
          </wp:inline>
        </w:drawing>
      </w:r>
      <w:r w:rsidRPr="00502B40">
        <w:rPr>
          <w:rFonts w:ascii="Times New Roman" w:hAnsi="Times New Roman" w:cs="Times New Roman"/>
          <w:b/>
          <w:noProof/>
          <w:sz w:val="24"/>
          <w:szCs w:val="24"/>
          <w:lang w:val="id-ID" w:eastAsia="id-ID"/>
        </w:rPr>
        <w:drawing>
          <wp:inline distT="0" distB="0" distL="0" distR="0">
            <wp:extent cx="2218811" cy="1657456"/>
            <wp:effectExtent l="0" t="285750" r="0" b="266594"/>
            <wp:docPr id="11" name="Picture 6" descr="IMG_2609.JPG"/>
            <wp:cNvGraphicFramePr/>
            <a:graphic xmlns:a="http://schemas.openxmlformats.org/drawingml/2006/main">
              <a:graphicData uri="http://schemas.openxmlformats.org/drawingml/2006/picture">
                <pic:pic xmlns:pic="http://schemas.openxmlformats.org/drawingml/2006/picture">
                  <pic:nvPicPr>
                    <pic:cNvPr id="9" name="Picture 8" descr="IMG_2609.JPG"/>
                    <pic:cNvPicPr>
                      <a:picLocks noChangeAspect="1"/>
                    </pic:cNvPicPr>
                  </pic:nvPicPr>
                  <pic:blipFill>
                    <a:blip r:embed="rId14" cstate="print"/>
                    <a:stretch>
                      <a:fillRect/>
                    </a:stretch>
                  </pic:blipFill>
                  <pic:spPr>
                    <a:xfrm rot="16200000">
                      <a:off x="0" y="0"/>
                      <a:ext cx="2225736" cy="1662629"/>
                    </a:xfrm>
                    <a:prstGeom prst="rect">
                      <a:avLst/>
                    </a:prstGeom>
                  </pic:spPr>
                </pic:pic>
              </a:graphicData>
            </a:graphic>
          </wp:inline>
        </w:drawing>
      </w:r>
    </w:p>
    <w:p w:rsidR="00502B40" w:rsidRDefault="00502B40" w:rsidP="0028674F">
      <w:pPr>
        <w:spacing w:line="240" w:lineRule="auto"/>
        <w:jc w:val="center"/>
        <w:rPr>
          <w:rFonts w:ascii="Times New Roman" w:hAnsi="Times New Roman" w:cs="Times New Roman"/>
          <w:b/>
          <w:sz w:val="24"/>
          <w:szCs w:val="24"/>
          <w:lang w:val="id-ID"/>
        </w:rPr>
      </w:pPr>
      <w:r w:rsidRPr="00502B40">
        <w:rPr>
          <w:rFonts w:ascii="Times New Roman" w:hAnsi="Times New Roman" w:cs="Times New Roman"/>
          <w:b/>
          <w:noProof/>
          <w:sz w:val="24"/>
          <w:szCs w:val="24"/>
          <w:lang w:val="id-ID" w:eastAsia="id-ID"/>
        </w:rPr>
        <w:drawing>
          <wp:inline distT="0" distB="0" distL="0" distR="0">
            <wp:extent cx="3042202" cy="1643270"/>
            <wp:effectExtent l="19050" t="0" r="5798" b="0"/>
            <wp:docPr id="9" name="Picture 7" descr="keripik jeruju.jpg"/>
            <wp:cNvGraphicFramePr/>
            <a:graphic xmlns:a="http://schemas.openxmlformats.org/drawingml/2006/main">
              <a:graphicData uri="http://schemas.openxmlformats.org/drawingml/2006/picture">
                <pic:pic xmlns:pic="http://schemas.openxmlformats.org/drawingml/2006/picture">
                  <pic:nvPicPr>
                    <pic:cNvPr id="4" name="Picture 3" descr="keripik jeruju.jpg"/>
                    <pic:cNvPicPr>
                      <a:picLocks noChangeAspect="1"/>
                    </pic:cNvPicPr>
                  </pic:nvPicPr>
                  <pic:blipFill>
                    <a:blip r:embed="rId15"/>
                    <a:stretch>
                      <a:fillRect/>
                    </a:stretch>
                  </pic:blipFill>
                  <pic:spPr>
                    <a:xfrm>
                      <a:off x="0" y="0"/>
                      <a:ext cx="3042202" cy="1643270"/>
                    </a:xfrm>
                    <a:prstGeom prst="rect">
                      <a:avLst/>
                    </a:prstGeom>
                  </pic:spPr>
                </pic:pic>
              </a:graphicData>
            </a:graphic>
          </wp:inline>
        </w:drawing>
      </w:r>
    </w:p>
    <w:p w:rsidR="00502B40" w:rsidRPr="0028674F" w:rsidRDefault="0028674F" w:rsidP="00286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id-ID" w:eastAsia="id-ID"/>
        </w:rPr>
      </w:pPr>
      <w:r>
        <w:rPr>
          <w:rFonts w:ascii="Times New Roman" w:hAnsi="Times New Roman" w:cs="Times New Roman"/>
          <w:b/>
          <w:sz w:val="24"/>
          <w:szCs w:val="24"/>
          <w:lang w:val="id-ID"/>
        </w:rPr>
        <w:t xml:space="preserve">Image Of  Research </w:t>
      </w:r>
      <w:r w:rsidRPr="00982B83">
        <w:rPr>
          <w:rFonts w:ascii="Times New Roman" w:eastAsia="Times New Roman" w:hAnsi="Times New Roman" w:cs="Times New Roman"/>
          <w:b/>
          <w:sz w:val="24"/>
          <w:szCs w:val="24"/>
          <w:lang w:eastAsia="id-ID"/>
        </w:rPr>
        <w:t xml:space="preserve">Conservation Effort </w:t>
      </w:r>
      <w:r w:rsidRPr="00982B83">
        <w:rPr>
          <w:rFonts w:ascii="Times New Roman" w:eastAsia="Times New Roman" w:hAnsi="Times New Roman" w:cs="Times New Roman"/>
          <w:b/>
          <w:sz w:val="24"/>
          <w:szCs w:val="24"/>
          <w:lang w:val="id-ID" w:eastAsia="id-ID"/>
        </w:rPr>
        <w:t xml:space="preserve">Of </w:t>
      </w:r>
      <w:r w:rsidRPr="007F6B4A">
        <w:rPr>
          <w:rFonts w:ascii="Times New Roman" w:eastAsia="Times New Roman" w:hAnsi="Times New Roman" w:cs="Times New Roman"/>
          <w:b/>
          <w:i/>
          <w:sz w:val="24"/>
          <w:szCs w:val="24"/>
          <w:lang w:eastAsia="id-ID"/>
        </w:rPr>
        <w:t>Acanthus Ilicifolius</w:t>
      </w:r>
      <w:r>
        <w:rPr>
          <w:rFonts w:ascii="Times New Roman" w:eastAsia="Times New Roman" w:hAnsi="Times New Roman" w:cs="Times New Roman"/>
          <w:b/>
          <w:sz w:val="24"/>
          <w:szCs w:val="24"/>
          <w:lang w:val="id-ID" w:eastAsia="id-ID"/>
        </w:rPr>
        <w:t xml:space="preserve"> </w:t>
      </w:r>
      <w:r w:rsidRPr="00982B83">
        <w:rPr>
          <w:rFonts w:ascii="Times New Roman" w:eastAsia="Times New Roman" w:hAnsi="Times New Roman" w:cs="Times New Roman"/>
          <w:b/>
          <w:sz w:val="24"/>
          <w:szCs w:val="24"/>
          <w:lang w:eastAsia="id-ID"/>
        </w:rPr>
        <w:t xml:space="preserve"> In Lampung Mangrove Center</w:t>
      </w:r>
      <w:r>
        <w:rPr>
          <w:rFonts w:ascii="Times New Roman" w:eastAsia="Times New Roman" w:hAnsi="Times New Roman" w:cs="Times New Roman"/>
          <w:b/>
          <w:sz w:val="24"/>
          <w:szCs w:val="24"/>
          <w:lang w:val="id-ID" w:eastAsia="id-ID"/>
        </w:rPr>
        <w:t>.</w:t>
      </w:r>
    </w:p>
    <w:sectPr w:rsidR="00502B40" w:rsidRPr="0028674F" w:rsidSect="0008508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4C4" w:rsidRDefault="003E44C4" w:rsidP="00502B40">
      <w:pPr>
        <w:spacing w:after="0" w:line="240" w:lineRule="auto"/>
      </w:pPr>
      <w:r>
        <w:separator/>
      </w:r>
    </w:p>
  </w:endnote>
  <w:endnote w:type="continuationSeparator" w:id="1">
    <w:p w:rsidR="003E44C4" w:rsidRDefault="003E44C4" w:rsidP="00502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4C4" w:rsidRDefault="003E44C4" w:rsidP="00502B40">
      <w:pPr>
        <w:spacing w:after="0" w:line="240" w:lineRule="auto"/>
      </w:pPr>
      <w:r>
        <w:separator/>
      </w:r>
    </w:p>
  </w:footnote>
  <w:footnote w:type="continuationSeparator" w:id="1">
    <w:p w:rsidR="003E44C4" w:rsidRDefault="003E44C4" w:rsidP="00502B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0F435C"/>
    <w:multiLevelType w:val="hybridMultilevel"/>
    <w:tmpl w:val="CCAEC9D4"/>
    <w:lvl w:ilvl="0" w:tplc="ACC0BE4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20"/>
  <w:characterSpacingControl w:val="doNotCompress"/>
  <w:footnotePr>
    <w:footnote w:id="0"/>
    <w:footnote w:id="1"/>
  </w:footnotePr>
  <w:endnotePr>
    <w:endnote w:id="0"/>
    <w:endnote w:id="1"/>
  </w:endnotePr>
  <w:compat/>
  <w:rsids>
    <w:rsidRoot w:val="00FE482F"/>
    <w:rsid w:val="00005ACD"/>
    <w:rsid w:val="00010B5F"/>
    <w:rsid w:val="00026138"/>
    <w:rsid w:val="000276FE"/>
    <w:rsid w:val="0003549A"/>
    <w:rsid w:val="000549BA"/>
    <w:rsid w:val="0007634E"/>
    <w:rsid w:val="0008508E"/>
    <w:rsid w:val="00085C7C"/>
    <w:rsid w:val="00091B7D"/>
    <w:rsid w:val="000B6CA1"/>
    <w:rsid w:val="000C0B5B"/>
    <w:rsid w:val="000C172B"/>
    <w:rsid w:val="000D52C2"/>
    <w:rsid w:val="000D70E6"/>
    <w:rsid w:val="000E2243"/>
    <w:rsid w:val="000E301F"/>
    <w:rsid w:val="000F1875"/>
    <w:rsid w:val="000F49DE"/>
    <w:rsid w:val="001017D1"/>
    <w:rsid w:val="00110229"/>
    <w:rsid w:val="0011272C"/>
    <w:rsid w:val="00132D50"/>
    <w:rsid w:val="00135C7D"/>
    <w:rsid w:val="0014126C"/>
    <w:rsid w:val="00154C27"/>
    <w:rsid w:val="001557B1"/>
    <w:rsid w:val="0017063D"/>
    <w:rsid w:val="00171AC7"/>
    <w:rsid w:val="00175DF7"/>
    <w:rsid w:val="00176CB5"/>
    <w:rsid w:val="00190AF2"/>
    <w:rsid w:val="00194F35"/>
    <w:rsid w:val="00194F47"/>
    <w:rsid w:val="001A3E91"/>
    <w:rsid w:val="001B1668"/>
    <w:rsid w:val="001C099B"/>
    <w:rsid w:val="001D3F1D"/>
    <w:rsid w:val="001E2544"/>
    <w:rsid w:val="001E3818"/>
    <w:rsid w:val="001E492E"/>
    <w:rsid w:val="001F2C43"/>
    <w:rsid w:val="001F5CB4"/>
    <w:rsid w:val="0021290F"/>
    <w:rsid w:val="00243E55"/>
    <w:rsid w:val="00244B66"/>
    <w:rsid w:val="00250A9A"/>
    <w:rsid w:val="00252DB7"/>
    <w:rsid w:val="00260C15"/>
    <w:rsid w:val="00267CD2"/>
    <w:rsid w:val="002751A4"/>
    <w:rsid w:val="00275F4C"/>
    <w:rsid w:val="00277B84"/>
    <w:rsid w:val="002806EA"/>
    <w:rsid w:val="002828DA"/>
    <w:rsid w:val="002853A5"/>
    <w:rsid w:val="0028674F"/>
    <w:rsid w:val="00291370"/>
    <w:rsid w:val="00293342"/>
    <w:rsid w:val="00295110"/>
    <w:rsid w:val="00296343"/>
    <w:rsid w:val="002A086E"/>
    <w:rsid w:val="002A0DC9"/>
    <w:rsid w:val="002A52F4"/>
    <w:rsid w:val="002A5B89"/>
    <w:rsid w:val="002A7285"/>
    <w:rsid w:val="002C7B50"/>
    <w:rsid w:val="002D1588"/>
    <w:rsid w:val="002E1490"/>
    <w:rsid w:val="002E29DF"/>
    <w:rsid w:val="002E3A9C"/>
    <w:rsid w:val="002E7C5F"/>
    <w:rsid w:val="002F0B1E"/>
    <w:rsid w:val="002F409A"/>
    <w:rsid w:val="003006DB"/>
    <w:rsid w:val="003012D4"/>
    <w:rsid w:val="00311BA1"/>
    <w:rsid w:val="00316046"/>
    <w:rsid w:val="00331F98"/>
    <w:rsid w:val="003405A6"/>
    <w:rsid w:val="00357FB9"/>
    <w:rsid w:val="00362738"/>
    <w:rsid w:val="00362C6A"/>
    <w:rsid w:val="00366A5C"/>
    <w:rsid w:val="00367865"/>
    <w:rsid w:val="003711BD"/>
    <w:rsid w:val="0038091D"/>
    <w:rsid w:val="00385105"/>
    <w:rsid w:val="00393E7C"/>
    <w:rsid w:val="003978E5"/>
    <w:rsid w:val="003A4D44"/>
    <w:rsid w:val="003B360D"/>
    <w:rsid w:val="003C3654"/>
    <w:rsid w:val="003E44C4"/>
    <w:rsid w:val="003E653A"/>
    <w:rsid w:val="003E7F3E"/>
    <w:rsid w:val="003F0F32"/>
    <w:rsid w:val="003F156B"/>
    <w:rsid w:val="003F284E"/>
    <w:rsid w:val="004002B6"/>
    <w:rsid w:val="00414A57"/>
    <w:rsid w:val="00416C73"/>
    <w:rsid w:val="00417E19"/>
    <w:rsid w:val="0042328C"/>
    <w:rsid w:val="0043525E"/>
    <w:rsid w:val="00435313"/>
    <w:rsid w:val="004355D1"/>
    <w:rsid w:val="00442110"/>
    <w:rsid w:val="00443674"/>
    <w:rsid w:val="0044424B"/>
    <w:rsid w:val="00444979"/>
    <w:rsid w:val="00450E55"/>
    <w:rsid w:val="00463C63"/>
    <w:rsid w:val="00464452"/>
    <w:rsid w:val="00464C0B"/>
    <w:rsid w:val="00470956"/>
    <w:rsid w:val="0047219F"/>
    <w:rsid w:val="0048295E"/>
    <w:rsid w:val="00490930"/>
    <w:rsid w:val="0049194F"/>
    <w:rsid w:val="00494CBE"/>
    <w:rsid w:val="00495600"/>
    <w:rsid w:val="004A2695"/>
    <w:rsid w:val="004A312A"/>
    <w:rsid w:val="004A5029"/>
    <w:rsid w:val="004B376C"/>
    <w:rsid w:val="004C4A47"/>
    <w:rsid w:val="004D1B72"/>
    <w:rsid w:val="004D7718"/>
    <w:rsid w:val="004E0009"/>
    <w:rsid w:val="004E1EF0"/>
    <w:rsid w:val="004E2014"/>
    <w:rsid w:val="004E2613"/>
    <w:rsid w:val="004E5726"/>
    <w:rsid w:val="004E7EA6"/>
    <w:rsid w:val="004F34EA"/>
    <w:rsid w:val="004F34F0"/>
    <w:rsid w:val="004F4918"/>
    <w:rsid w:val="005020C3"/>
    <w:rsid w:val="00502B40"/>
    <w:rsid w:val="00513DA3"/>
    <w:rsid w:val="005333CD"/>
    <w:rsid w:val="005448BE"/>
    <w:rsid w:val="0054795C"/>
    <w:rsid w:val="00553154"/>
    <w:rsid w:val="00553EFE"/>
    <w:rsid w:val="005724AC"/>
    <w:rsid w:val="005736EA"/>
    <w:rsid w:val="00576FEA"/>
    <w:rsid w:val="00585172"/>
    <w:rsid w:val="0059401D"/>
    <w:rsid w:val="005A46D5"/>
    <w:rsid w:val="005A4C9C"/>
    <w:rsid w:val="005A567C"/>
    <w:rsid w:val="005B3DEF"/>
    <w:rsid w:val="005B7A90"/>
    <w:rsid w:val="005C77FE"/>
    <w:rsid w:val="005D3586"/>
    <w:rsid w:val="005D68AF"/>
    <w:rsid w:val="006072C8"/>
    <w:rsid w:val="00612FCB"/>
    <w:rsid w:val="00615DDA"/>
    <w:rsid w:val="006168E5"/>
    <w:rsid w:val="006230E0"/>
    <w:rsid w:val="00632EF7"/>
    <w:rsid w:val="00633C9A"/>
    <w:rsid w:val="006351F0"/>
    <w:rsid w:val="006412EE"/>
    <w:rsid w:val="0065054F"/>
    <w:rsid w:val="00666DA6"/>
    <w:rsid w:val="00666E76"/>
    <w:rsid w:val="006863C4"/>
    <w:rsid w:val="00694998"/>
    <w:rsid w:val="00697954"/>
    <w:rsid w:val="006B2942"/>
    <w:rsid w:val="006C6B66"/>
    <w:rsid w:val="006D0207"/>
    <w:rsid w:val="006D3657"/>
    <w:rsid w:val="006D3F20"/>
    <w:rsid w:val="006D73C5"/>
    <w:rsid w:val="006F0146"/>
    <w:rsid w:val="006F0D81"/>
    <w:rsid w:val="006F3589"/>
    <w:rsid w:val="006F7596"/>
    <w:rsid w:val="00702A9F"/>
    <w:rsid w:val="00715E2A"/>
    <w:rsid w:val="007177AC"/>
    <w:rsid w:val="00722DFD"/>
    <w:rsid w:val="00724513"/>
    <w:rsid w:val="00736AB1"/>
    <w:rsid w:val="00754470"/>
    <w:rsid w:val="00754DA2"/>
    <w:rsid w:val="0075683C"/>
    <w:rsid w:val="00757655"/>
    <w:rsid w:val="00771484"/>
    <w:rsid w:val="007740D7"/>
    <w:rsid w:val="00781CA2"/>
    <w:rsid w:val="00782673"/>
    <w:rsid w:val="00795DAB"/>
    <w:rsid w:val="00796C21"/>
    <w:rsid w:val="007A165B"/>
    <w:rsid w:val="007A1C43"/>
    <w:rsid w:val="007A2394"/>
    <w:rsid w:val="007A2531"/>
    <w:rsid w:val="007A30C5"/>
    <w:rsid w:val="007A3CD1"/>
    <w:rsid w:val="007A3F5A"/>
    <w:rsid w:val="007A5F25"/>
    <w:rsid w:val="007A676A"/>
    <w:rsid w:val="007B38B5"/>
    <w:rsid w:val="007B46D0"/>
    <w:rsid w:val="007C0ABD"/>
    <w:rsid w:val="007D3B6A"/>
    <w:rsid w:val="007E03A8"/>
    <w:rsid w:val="007F0ED8"/>
    <w:rsid w:val="007F6B4A"/>
    <w:rsid w:val="008020E4"/>
    <w:rsid w:val="0080544D"/>
    <w:rsid w:val="00815465"/>
    <w:rsid w:val="0082194A"/>
    <w:rsid w:val="00821C10"/>
    <w:rsid w:val="008231B8"/>
    <w:rsid w:val="00824F28"/>
    <w:rsid w:val="00835983"/>
    <w:rsid w:val="0083765A"/>
    <w:rsid w:val="00840C09"/>
    <w:rsid w:val="00841781"/>
    <w:rsid w:val="00844C3C"/>
    <w:rsid w:val="00846F4F"/>
    <w:rsid w:val="00851D99"/>
    <w:rsid w:val="00853C2C"/>
    <w:rsid w:val="008708B9"/>
    <w:rsid w:val="00876637"/>
    <w:rsid w:val="0088388A"/>
    <w:rsid w:val="00894D03"/>
    <w:rsid w:val="00895E6A"/>
    <w:rsid w:val="00896AC4"/>
    <w:rsid w:val="00897F5D"/>
    <w:rsid w:val="008A1A45"/>
    <w:rsid w:val="008A1A4D"/>
    <w:rsid w:val="008A521C"/>
    <w:rsid w:val="008B1D3A"/>
    <w:rsid w:val="008B67B3"/>
    <w:rsid w:val="008E3F56"/>
    <w:rsid w:val="008E4CE2"/>
    <w:rsid w:val="008F374B"/>
    <w:rsid w:val="008F5FDA"/>
    <w:rsid w:val="00900D76"/>
    <w:rsid w:val="00905845"/>
    <w:rsid w:val="00912CCF"/>
    <w:rsid w:val="00917245"/>
    <w:rsid w:val="00922082"/>
    <w:rsid w:val="009247F5"/>
    <w:rsid w:val="00925645"/>
    <w:rsid w:val="0093079C"/>
    <w:rsid w:val="00941094"/>
    <w:rsid w:val="00942203"/>
    <w:rsid w:val="00944E12"/>
    <w:rsid w:val="00962510"/>
    <w:rsid w:val="00965649"/>
    <w:rsid w:val="00970455"/>
    <w:rsid w:val="00974E2D"/>
    <w:rsid w:val="00975B26"/>
    <w:rsid w:val="00977EC4"/>
    <w:rsid w:val="00982B83"/>
    <w:rsid w:val="00983235"/>
    <w:rsid w:val="009908F6"/>
    <w:rsid w:val="00995B71"/>
    <w:rsid w:val="009A2D5C"/>
    <w:rsid w:val="009A5FE0"/>
    <w:rsid w:val="009B4A84"/>
    <w:rsid w:val="009C1B7C"/>
    <w:rsid w:val="009C3831"/>
    <w:rsid w:val="009C5D85"/>
    <w:rsid w:val="009C6775"/>
    <w:rsid w:val="009D5CFC"/>
    <w:rsid w:val="009E7CCF"/>
    <w:rsid w:val="009F624A"/>
    <w:rsid w:val="00A009FF"/>
    <w:rsid w:val="00A0110A"/>
    <w:rsid w:val="00A040DD"/>
    <w:rsid w:val="00A047B1"/>
    <w:rsid w:val="00A0508B"/>
    <w:rsid w:val="00A05AB5"/>
    <w:rsid w:val="00A06567"/>
    <w:rsid w:val="00A10507"/>
    <w:rsid w:val="00A1677F"/>
    <w:rsid w:val="00A22931"/>
    <w:rsid w:val="00A23C03"/>
    <w:rsid w:val="00A26A14"/>
    <w:rsid w:val="00A26E89"/>
    <w:rsid w:val="00A70BB7"/>
    <w:rsid w:val="00A74A63"/>
    <w:rsid w:val="00A806B0"/>
    <w:rsid w:val="00A9040A"/>
    <w:rsid w:val="00A95088"/>
    <w:rsid w:val="00AA3DFB"/>
    <w:rsid w:val="00AA5D9A"/>
    <w:rsid w:val="00AB140F"/>
    <w:rsid w:val="00AC7161"/>
    <w:rsid w:val="00AD4890"/>
    <w:rsid w:val="00AE14FC"/>
    <w:rsid w:val="00AE7D4A"/>
    <w:rsid w:val="00AF02D3"/>
    <w:rsid w:val="00AF2FF0"/>
    <w:rsid w:val="00AF537B"/>
    <w:rsid w:val="00AF5554"/>
    <w:rsid w:val="00AF5E24"/>
    <w:rsid w:val="00B00889"/>
    <w:rsid w:val="00B04763"/>
    <w:rsid w:val="00B11363"/>
    <w:rsid w:val="00B136F9"/>
    <w:rsid w:val="00B21276"/>
    <w:rsid w:val="00B2782F"/>
    <w:rsid w:val="00B47678"/>
    <w:rsid w:val="00B528C4"/>
    <w:rsid w:val="00B6228F"/>
    <w:rsid w:val="00B63376"/>
    <w:rsid w:val="00B634F9"/>
    <w:rsid w:val="00B64BA5"/>
    <w:rsid w:val="00B650EA"/>
    <w:rsid w:val="00B83BF1"/>
    <w:rsid w:val="00B86840"/>
    <w:rsid w:val="00BA23E8"/>
    <w:rsid w:val="00BA2710"/>
    <w:rsid w:val="00BD4322"/>
    <w:rsid w:val="00BD77F4"/>
    <w:rsid w:val="00BE0C6F"/>
    <w:rsid w:val="00BF27DC"/>
    <w:rsid w:val="00BF28EE"/>
    <w:rsid w:val="00C048B8"/>
    <w:rsid w:val="00C136F8"/>
    <w:rsid w:val="00C147DF"/>
    <w:rsid w:val="00C16E13"/>
    <w:rsid w:val="00C22185"/>
    <w:rsid w:val="00C233D8"/>
    <w:rsid w:val="00C300F9"/>
    <w:rsid w:val="00C33609"/>
    <w:rsid w:val="00C34500"/>
    <w:rsid w:val="00C42587"/>
    <w:rsid w:val="00C44459"/>
    <w:rsid w:val="00C45A7D"/>
    <w:rsid w:val="00C46741"/>
    <w:rsid w:val="00C525BA"/>
    <w:rsid w:val="00C5446C"/>
    <w:rsid w:val="00C6084D"/>
    <w:rsid w:val="00C721E1"/>
    <w:rsid w:val="00C75C9C"/>
    <w:rsid w:val="00C9030E"/>
    <w:rsid w:val="00C954E5"/>
    <w:rsid w:val="00CA0D05"/>
    <w:rsid w:val="00CA365C"/>
    <w:rsid w:val="00CA6868"/>
    <w:rsid w:val="00CB596D"/>
    <w:rsid w:val="00CD12F6"/>
    <w:rsid w:val="00CD406F"/>
    <w:rsid w:val="00CE05EB"/>
    <w:rsid w:val="00CE2606"/>
    <w:rsid w:val="00CE2753"/>
    <w:rsid w:val="00CE5370"/>
    <w:rsid w:val="00CF0126"/>
    <w:rsid w:val="00CF27DC"/>
    <w:rsid w:val="00CF4172"/>
    <w:rsid w:val="00D058E5"/>
    <w:rsid w:val="00D408F6"/>
    <w:rsid w:val="00D450E3"/>
    <w:rsid w:val="00D540A8"/>
    <w:rsid w:val="00D55485"/>
    <w:rsid w:val="00D74B35"/>
    <w:rsid w:val="00D814C4"/>
    <w:rsid w:val="00D82337"/>
    <w:rsid w:val="00D84400"/>
    <w:rsid w:val="00D8672F"/>
    <w:rsid w:val="00DA4594"/>
    <w:rsid w:val="00DD1D18"/>
    <w:rsid w:val="00DD32D8"/>
    <w:rsid w:val="00DE6545"/>
    <w:rsid w:val="00DF07F1"/>
    <w:rsid w:val="00DF5289"/>
    <w:rsid w:val="00E05876"/>
    <w:rsid w:val="00E13260"/>
    <w:rsid w:val="00E20C9E"/>
    <w:rsid w:val="00E2665E"/>
    <w:rsid w:val="00E4296F"/>
    <w:rsid w:val="00E4319A"/>
    <w:rsid w:val="00E44E19"/>
    <w:rsid w:val="00E47888"/>
    <w:rsid w:val="00E53B6D"/>
    <w:rsid w:val="00E555A9"/>
    <w:rsid w:val="00E6402B"/>
    <w:rsid w:val="00E67E33"/>
    <w:rsid w:val="00E80BB5"/>
    <w:rsid w:val="00E90FFC"/>
    <w:rsid w:val="00E91402"/>
    <w:rsid w:val="00EA01F7"/>
    <w:rsid w:val="00EA197C"/>
    <w:rsid w:val="00EA1C30"/>
    <w:rsid w:val="00EA23AC"/>
    <w:rsid w:val="00EA463D"/>
    <w:rsid w:val="00EA5512"/>
    <w:rsid w:val="00EB22A9"/>
    <w:rsid w:val="00EB4606"/>
    <w:rsid w:val="00EC0770"/>
    <w:rsid w:val="00EC5B5C"/>
    <w:rsid w:val="00EC6F47"/>
    <w:rsid w:val="00EE4102"/>
    <w:rsid w:val="00EE6DDB"/>
    <w:rsid w:val="00EE7A95"/>
    <w:rsid w:val="00EF5A19"/>
    <w:rsid w:val="00EF6A26"/>
    <w:rsid w:val="00EF7D29"/>
    <w:rsid w:val="00F05429"/>
    <w:rsid w:val="00F1674F"/>
    <w:rsid w:val="00F44D02"/>
    <w:rsid w:val="00F46C0D"/>
    <w:rsid w:val="00F72BB5"/>
    <w:rsid w:val="00F73868"/>
    <w:rsid w:val="00F77610"/>
    <w:rsid w:val="00F8309F"/>
    <w:rsid w:val="00FA0CAD"/>
    <w:rsid w:val="00FA1170"/>
    <w:rsid w:val="00FA1772"/>
    <w:rsid w:val="00FB1F5C"/>
    <w:rsid w:val="00FB2FA1"/>
    <w:rsid w:val="00FB53DD"/>
    <w:rsid w:val="00FC315F"/>
    <w:rsid w:val="00FD206D"/>
    <w:rsid w:val="00FD5EF2"/>
    <w:rsid w:val="00FE482F"/>
    <w:rsid w:val="00FF1B4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82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E4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FE482F"/>
    <w:rPr>
      <w:rFonts w:ascii="Courier New" w:eastAsia="Times New Roman" w:hAnsi="Courier New" w:cs="Courier New"/>
      <w:sz w:val="20"/>
      <w:szCs w:val="20"/>
      <w:lang w:eastAsia="id-ID"/>
    </w:rPr>
  </w:style>
  <w:style w:type="paragraph" w:styleId="ListParagraph">
    <w:name w:val="List Paragraph"/>
    <w:basedOn w:val="Normal"/>
    <w:uiPriority w:val="34"/>
    <w:qFormat/>
    <w:rsid w:val="00295110"/>
    <w:pPr>
      <w:ind w:left="720"/>
      <w:contextualSpacing/>
    </w:pPr>
  </w:style>
  <w:style w:type="paragraph" w:styleId="BalloonText">
    <w:name w:val="Balloon Text"/>
    <w:basedOn w:val="Normal"/>
    <w:link w:val="BalloonTextChar"/>
    <w:uiPriority w:val="99"/>
    <w:semiHidden/>
    <w:unhideWhenUsed/>
    <w:rsid w:val="000F4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9DE"/>
    <w:rPr>
      <w:rFonts w:ascii="Tahoma" w:hAnsi="Tahoma" w:cs="Tahoma"/>
      <w:sz w:val="16"/>
      <w:szCs w:val="16"/>
      <w:lang w:val="en-US"/>
    </w:rPr>
  </w:style>
  <w:style w:type="paragraph" w:styleId="NormalWeb">
    <w:name w:val="Normal (Web)"/>
    <w:basedOn w:val="Normal"/>
    <w:uiPriority w:val="99"/>
    <w:unhideWhenUsed/>
    <w:rsid w:val="00CF27D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LightShading">
    <w:name w:val="Light Shading"/>
    <w:basedOn w:val="TableNormal"/>
    <w:uiPriority w:val="60"/>
    <w:rsid w:val="00AF55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502B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2B40"/>
    <w:rPr>
      <w:lang w:val="en-US"/>
    </w:rPr>
  </w:style>
  <w:style w:type="paragraph" w:styleId="Footer">
    <w:name w:val="footer"/>
    <w:basedOn w:val="Normal"/>
    <w:link w:val="FooterChar"/>
    <w:uiPriority w:val="99"/>
    <w:semiHidden/>
    <w:unhideWhenUsed/>
    <w:rsid w:val="00502B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02B40"/>
    <w:rPr>
      <w:lang w:val="en-US"/>
    </w:rPr>
  </w:style>
</w:styles>
</file>

<file path=word/webSettings.xml><?xml version="1.0" encoding="utf-8"?>
<w:webSettings xmlns:r="http://schemas.openxmlformats.org/officeDocument/2006/relationships" xmlns:w="http://schemas.openxmlformats.org/wordprocessingml/2006/main">
  <w:divs>
    <w:div w:id="36664008">
      <w:bodyDiv w:val="1"/>
      <w:marLeft w:val="0"/>
      <w:marRight w:val="0"/>
      <w:marTop w:val="0"/>
      <w:marBottom w:val="0"/>
      <w:divBdr>
        <w:top w:val="none" w:sz="0" w:space="0" w:color="auto"/>
        <w:left w:val="none" w:sz="0" w:space="0" w:color="auto"/>
        <w:bottom w:val="none" w:sz="0" w:space="0" w:color="auto"/>
        <w:right w:val="none" w:sz="0" w:space="0" w:color="auto"/>
      </w:divBdr>
      <w:divsChild>
        <w:div w:id="1420324485">
          <w:marLeft w:val="0"/>
          <w:marRight w:val="0"/>
          <w:marTop w:val="0"/>
          <w:marBottom w:val="0"/>
          <w:divBdr>
            <w:top w:val="none" w:sz="0" w:space="0" w:color="auto"/>
            <w:left w:val="none" w:sz="0" w:space="0" w:color="auto"/>
            <w:bottom w:val="none" w:sz="0" w:space="0" w:color="auto"/>
            <w:right w:val="none" w:sz="0" w:space="0" w:color="auto"/>
          </w:divBdr>
          <w:divsChild>
            <w:div w:id="13469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180">
      <w:bodyDiv w:val="1"/>
      <w:marLeft w:val="0"/>
      <w:marRight w:val="0"/>
      <w:marTop w:val="0"/>
      <w:marBottom w:val="0"/>
      <w:divBdr>
        <w:top w:val="none" w:sz="0" w:space="0" w:color="auto"/>
        <w:left w:val="none" w:sz="0" w:space="0" w:color="auto"/>
        <w:bottom w:val="none" w:sz="0" w:space="0" w:color="auto"/>
        <w:right w:val="none" w:sz="0" w:space="0" w:color="auto"/>
      </w:divBdr>
      <w:divsChild>
        <w:div w:id="1957172332">
          <w:marLeft w:val="0"/>
          <w:marRight w:val="0"/>
          <w:marTop w:val="0"/>
          <w:marBottom w:val="0"/>
          <w:divBdr>
            <w:top w:val="none" w:sz="0" w:space="0" w:color="auto"/>
            <w:left w:val="none" w:sz="0" w:space="0" w:color="auto"/>
            <w:bottom w:val="none" w:sz="0" w:space="0" w:color="auto"/>
            <w:right w:val="none" w:sz="0" w:space="0" w:color="auto"/>
          </w:divBdr>
          <w:divsChild>
            <w:div w:id="5119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392">
      <w:bodyDiv w:val="1"/>
      <w:marLeft w:val="0"/>
      <w:marRight w:val="0"/>
      <w:marTop w:val="0"/>
      <w:marBottom w:val="0"/>
      <w:divBdr>
        <w:top w:val="none" w:sz="0" w:space="0" w:color="auto"/>
        <w:left w:val="none" w:sz="0" w:space="0" w:color="auto"/>
        <w:bottom w:val="none" w:sz="0" w:space="0" w:color="auto"/>
        <w:right w:val="none" w:sz="0" w:space="0" w:color="auto"/>
      </w:divBdr>
      <w:divsChild>
        <w:div w:id="297803955">
          <w:marLeft w:val="0"/>
          <w:marRight w:val="0"/>
          <w:marTop w:val="0"/>
          <w:marBottom w:val="0"/>
          <w:divBdr>
            <w:top w:val="none" w:sz="0" w:space="0" w:color="auto"/>
            <w:left w:val="none" w:sz="0" w:space="0" w:color="auto"/>
            <w:bottom w:val="none" w:sz="0" w:space="0" w:color="auto"/>
            <w:right w:val="none" w:sz="0" w:space="0" w:color="auto"/>
          </w:divBdr>
          <w:divsChild>
            <w:div w:id="717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9249">
      <w:bodyDiv w:val="1"/>
      <w:marLeft w:val="0"/>
      <w:marRight w:val="0"/>
      <w:marTop w:val="0"/>
      <w:marBottom w:val="0"/>
      <w:divBdr>
        <w:top w:val="none" w:sz="0" w:space="0" w:color="auto"/>
        <w:left w:val="none" w:sz="0" w:space="0" w:color="auto"/>
        <w:bottom w:val="none" w:sz="0" w:space="0" w:color="auto"/>
        <w:right w:val="none" w:sz="0" w:space="0" w:color="auto"/>
      </w:divBdr>
      <w:divsChild>
        <w:div w:id="787050137">
          <w:marLeft w:val="0"/>
          <w:marRight w:val="0"/>
          <w:marTop w:val="0"/>
          <w:marBottom w:val="0"/>
          <w:divBdr>
            <w:top w:val="none" w:sz="0" w:space="0" w:color="auto"/>
            <w:left w:val="none" w:sz="0" w:space="0" w:color="auto"/>
            <w:bottom w:val="none" w:sz="0" w:space="0" w:color="auto"/>
            <w:right w:val="none" w:sz="0" w:space="0" w:color="auto"/>
          </w:divBdr>
          <w:divsChild>
            <w:div w:id="12821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260">
      <w:bodyDiv w:val="1"/>
      <w:marLeft w:val="0"/>
      <w:marRight w:val="0"/>
      <w:marTop w:val="0"/>
      <w:marBottom w:val="0"/>
      <w:divBdr>
        <w:top w:val="none" w:sz="0" w:space="0" w:color="auto"/>
        <w:left w:val="none" w:sz="0" w:space="0" w:color="auto"/>
        <w:bottom w:val="none" w:sz="0" w:space="0" w:color="auto"/>
        <w:right w:val="none" w:sz="0" w:space="0" w:color="auto"/>
      </w:divBdr>
      <w:divsChild>
        <w:div w:id="91899088">
          <w:marLeft w:val="0"/>
          <w:marRight w:val="0"/>
          <w:marTop w:val="0"/>
          <w:marBottom w:val="0"/>
          <w:divBdr>
            <w:top w:val="none" w:sz="0" w:space="0" w:color="auto"/>
            <w:left w:val="none" w:sz="0" w:space="0" w:color="auto"/>
            <w:bottom w:val="none" w:sz="0" w:space="0" w:color="auto"/>
            <w:right w:val="none" w:sz="0" w:space="0" w:color="auto"/>
          </w:divBdr>
          <w:divsChild>
            <w:div w:id="285964390">
              <w:marLeft w:val="0"/>
              <w:marRight w:val="0"/>
              <w:marTop w:val="0"/>
              <w:marBottom w:val="0"/>
              <w:divBdr>
                <w:top w:val="none" w:sz="0" w:space="0" w:color="auto"/>
                <w:left w:val="none" w:sz="0" w:space="0" w:color="auto"/>
                <w:bottom w:val="none" w:sz="0" w:space="0" w:color="auto"/>
                <w:right w:val="none" w:sz="0" w:space="0" w:color="auto"/>
              </w:divBdr>
              <w:divsChild>
                <w:div w:id="8472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89905">
      <w:bodyDiv w:val="1"/>
      <w:marLeft w:val="0"/>
      <w:marRight w:val="0"/>
      <w:marTop w:val="0"/>
      <w:marBottom w:val="0"/>
      <w:divBdr>
        <w:top w:val="none" w:sz="0" w:space="0" w:color="auto"/>
        <w:left w:val="none" w:sz="0" w:space="0" w:color="auto"/>
        <w:bottom w:val="none" w:sz="0" w:space="0" w:color="auto"/>
        <w:right w:val="none" w:sz="0" w:space="0" w:color="auto"/>
      </w:divBdr>
      <w:divsChild>
        <w:div w:id="524100132">
          <w:marLeft w:val="0"/>
          <w:marRight w:val="0"/>
          <w:marTop w:val="0"/>
          <w:marBottom w:val="0"/>
          <w:divBdr>
            <w:top w:val="none" w:sz="0" w:space="0" w:color="auto"/>
            <w:left w:val="none" w:sz="0" w:space="0" w:color="auto"/>
            <w:bottom w:val="none" w:sz="0" w:space="0" w:color="auto"/>
            <w:right w:val="none" w:sz="0" w:space="0" w:color="auto"/>
          </w:divBdr>
        </w:div>
        <w:div w:id="1545673244">
          <w:marLeft w:val="0"/>
          <w:marRight w:val="0"/>
          <w:marTop w:val="0"/>
          <w:marBottom w:val="0"/>
          <w:divBdr>
            <w:top w:val="none" w:sz="0" w:space="0" w:color="auto"/>
            <w:left w:val="none" w:sz="0" w:space="0" w:color="auto"/>
            <w:bottom w:val="none" w:sz="0" w:space="0" w:color="auto"/>
            <w:right w:val="none" w:sz="0" w:space="0" w:color="auto"/>
          </w:divBdr>
        </w:div>
        <w:div w:id="1167095570">
          <w:marLeft w:val="0"/>
          <w:marRight w:val="0"/>
          <w:marTop w:val="0"/>
          <w:marBottom w:val="0"/>
          <w:divBdr>
            <w:top w:val="none" w:sz="0" w:space="0" w:color="auto"/>
            <w:left w:val="none" w:sz="0" w:space="0" w:color="auto"/>
            <w:bottom w:val="none" w:sz="0" w:space="0" w:color="auto"/>
            <w:right w:val="none" w:sz="0" w:space="0" w:color="auto"/>
          </w:divBdr>
        </w:div>
        <w:div w:id="376511798">
          <w:marLeft w:val="0"/>
          <w:marRight w:val="0"/>
          <w:marTop w:val="0"/>
          <w:marBottom w:val="0"/>
          <w:divBdr>
            <w:top w:val="none" w:sz="0" w:space="0" w:color="auto"/>
            <w:left w:val="none" w:sz="0" w:space="0" w:color="auto"/>
            <w:bottom w:val="none" w:sz="0" w:space="0" w:color="auto"/>
            <w:right w:val="none" w:sz="0" w:space="0" w:color="auto"/>
          </w:divBdr>
        </w:div>
        <w:div w:id="701173216">
          <w:marLeft w:val="0"/>
          <w:marRight w:val="0"/>
          <w:marTop w:val="0"/>
          <w:marBottom w:val="0"/>
          <w:divBdr>
            <w:top w:val="none" w:sz="0" w:space="0" w:color="auto"/>
            <w:left w:val="none" w:sz="0" w:space="0" w:color="auto"/>
            <w:bottom w:val="none" w:sz="0" w:space="0" w:color="auto"/>
            <w:right w:val="none" w:sz="0" w:space="0" w:color="auto"/>
          </w:divBdr>
        </w:div>
        <w:div w:id="1450125713">
          <w:marLeft w:val="0"/>
          <w:marRight w:val="0"/>
          <w:marTop w:val="0"/>
          <w:marBottom w:val="0"/>
          <w:divBdr>
            <w:top w:val="none" w:sz="0" w:space="0" w:color="auto"/>
            <w:left w:val="none" w:sz="0" w:space="0" w:color="auto"/>
            <w:bottom w:val="none" w:sz="0" w:space="0" w:color="auto"/>
            <w:right w:val="none" w:sz="0" w:space="0" w:color="auto"/>
          </w:divBdr>
        </w:div>
        <w:div w:id="1004358532">
          <w:marLeft w:val="0"/>
          <w:marRight w:val="0"/>
          <w:marTop w:val="0"/>
          <w:marBottom w:val="0"/>
          <w:divBdr>
            <w:top w:val="none" w:sz="0" w:space="0" w:color="auto"/>
            <w:left w:val="none" w:sz="0" w:space="0" w:color="auto"/>
            <w:bottom w:val="none" w:sz="0" w:space="0" w:color="auto"/>
            <w:right w:val="none" w:sz="0" w:space="0" w:color="auto"/>
          </w:divBdr>
        </w:div>
      </w:divsChild>
    </w:div>
    <w:div w:id="416094695">
      <w:bodyDiv w:val="1"/>
      <w:marLeft w:val="0"/>
      <w:marRight w:val="0"/>
      <w:marTop w:val="0"/>
      <w:marBottom w:val="0"/>
      <w:divBdr>
        <w:top w:val="none" w:sz="0" w:space="0" w:color="auto"/>
        <w:left w:val="none" w:sz="0" w:space="0" w:color="auto"/>
        <w:bottom w:val="none" w:sz="0" w:space="0" w:color="auto"/>
        <w:right w:val="none" w:sz="0" w:space="0" w:color="auto"/>
      </w:divBdr>
      <w:divsChild>
        <w:div w:id="1364793079">
          <w:marLeft w:val="0"/>
          <w:marRight w:val="0"/>
          <w:marTop w:val="0"/>
          <w:marBottom w:val="0"/>
          <w:divBdr>
            <w:top w:val="none" w:sz="0" w:space="0" w:color="auto"/>
            <w:left w:val="none" w:sz="0" w:space="0" w:color="auto"/>
            <w:bottom w:val="none" w:sz="0" w:space="0" w:color="auto"/>
            <w:right w:val="none" w:sz="0" w:space="0" w:color="auto"/>
          </w:divBdr>
          <w:divsChild>
            <w:div w:id="5855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9884">
      <w:bodyDiv w:val="1"/>
      <w:marLeft w:val="0"/>
      <w:marRight w:val="0"/>
      <w:marTop w:val="0"/>
      <w:marBottom w:val="0"/>
      <w:divBdr>
        <w:top w:val="none" w:sz="0" w:space="0" w:color="auto"/>
        <w:left w:val="none" w:sz="0" w:space="0" w:color="auto"/>
        <w:bottom w:val="none" w:sz="0" w:space="0" w:color="auto"/>
        <w:right w:val="none" w:sz="0" w:space="0" w:color="auto"/>
      </w:divBdr>
      <w:divsChild>
        <w:div w:id="1388648347">
          <w:marLeft w:val="0"/>
          <w:marRight w:val="0"/>
          <w:marTop w:val="0"/>
          <w:marBottom w:val="0"/>
          <w:divBdr>
            <w:top w:val="none" w:sz="0" w:space="0" w:color="auto"/>
            <w:left w:val="none" w:sz="0" w:space="0" w:color="auto"/>
            <w:bottom w:val="none" w:sz="0" w:space="0" w:color="auto"/>
            <w:right w:val="none" w:sz="0" w:space="0" w:color="auto"/>
          </w:divBdr>
          <w:divsChild>
            <w:div w:id="1985430226">
              <w:marLeft w:val="0"/>
              <w:marRight w:val="0"/>
              <w:marTop w:val="0"/>
              <w:marBottom w:val="0"/>
              <w:divBdr>
                <w:top w:val="none" w:sz="0" w:space="0" w:color="auto"/>
                <w:left w:val="none" w:sz="0" w:space="0" w:color="auto"/>
                <w:bottom w:val="none" w:sz="0" w:space="0" w:color="auto"/>
                <w:right w:val="none" w:sz="0" w:space="0" w:color="auto"/>
              </w:divBdr>
            </w:div>
            <w:div w:id="20964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3459">
      <w:bodyDiv w:val="1"/>
      <w:marLeft w:val="0"/>
      <w:marRight w:val="0"/>
      <w:marTop w:val="0"/>
      <w:marBottom w:val="0"/>
      <w:divBdr>
        <w:top w:val="none" w:sz="0" w:space="0" w:color="auto"/>
        <w:left w:val="none" w:sz="0" w:space="0" w:color="auto"/>
        <w:bottom w:val="none" w:sz="0" w:space="0" w:color="auto"/>
        <w:right w:val="none" w:sz="0" w:space="0" w:color="auto"/>
      </w:divBdr>
      <w:divsChild>
        <w:div w:id="560601020">
          <w:marLeft w:val="0"/>
          <w:marRight w:val="0"/>
          <w:marTop w:val="0"/>
          <w:marBottom w:val="0"/>
          <w:divBdr>
            <w:top w:val="none" w:sz="0" w:space="0" w:color="auto"/>
            <w:left w:val="none" w:sz="0" w:space="0" w:color="auto"/>
            <w:bottom w:val="none" w:sz="0" w:space="0" w:color="auto"/>
            <w:right w:val="none" w:sz="0" w:space="0" w:color="auto"/>
          </w:divBdr>
          <w:divsChild>
            <w:div w:id="8015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65">
      <w:bodyDiv w:val="1"/>
      <w:marLeft w:val="0"/>
      <w:marRight w:val="0"/>
      <w:marTop w:val="0"/>
      <w:marBottom w:val="0"/>
      <w:divBdr>
        <w:top w:val="none" w:sz="0" w:space="0" w:color="auto"/>
        <w:left w:val="none" w:sz="0" w:space="0" w:color="auto"/>
        <w:bottom w:val="none" w:sz="0" w:space="0" w:color="auto"/>
        <w:right w:val="none" w:sz="0" w:space="0" w:color="auto"/>
      </w:divBdr>
      <w:divsChild>
        <w:div w:id="1875733222">
          <w:marLeft w:val="0"/>
          <w:marRight w:val="0"/>
          <w:marTop w:val="0"/>
          <w:marBottom w:val="0"/>
          <w:divBdr>
            <w:top w:val="none" w:sz="0" w:space="0" w:color="auto"/>
            <w:left w:val="none" w:sz="0" w:space="0" w:color="auto"/>
            <w:bottom w:val="none" w:sz="0" w:space="0" w:color="auto"/>
            <w:right w:val="none" w:sz="0" w:space="0" w:color="auto"/>
          </w:divBdr>
          <w:divsChild>
            <w:div w:id="445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1801">
      <w:bodyDiv w:val="1"/>
      <w:marLeft w:val="0"/>
      <w:marRight w:val="0"/>
      <w:marTop w:val="0"/>
      <w:marBottom w:val="0"/>
      <w:divBdr>
        <w:top w:val="none" w:sz="0" w:space="0" w:color="auto"/>
        <w:left w:val="none" w:sz="0" w:space="0" w:color="auto"/>
        <w:bottom w:val="none" w:sz="0" w:space="0" w:color="auto"/>
        <w:right w:val="none" w:sz="0" w:space="0" w:color="auto"/>
      </w:divBdr>
      <w:divsChild>
        <w:div w:id="1052003511">
          <w:marLeft w:val="0"/>
          <w:marRight w:val="0"/>
          <w:marTop w:val="0"/>
          <w:marBottom w:val="0"/>
          <w:divBdr>
            <w:top w:val="none" w:sz="0" w:space="0" w:color="auto"/>
            <w:left w:val="none" w:sz="0" w:space="0" w:color="auto"/>
            <w:bottom w:val="none" w:sz="0" w:space="0" w:color="auto"/>
            <w:right w:val="none" w:sz="0" w:space="0" w:color="auto"/>
          </w:divBdr>
          <w:divsChild>
            <w:div w:id="445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5729">
      <w:bodyDiv w:val="1"/>
      <w:marLeft w:val="0"/>
      <w:marRight w:val="0"/>
      <w:marTop w:val="0"/>
      <w:marBottom w:val="0"/>
      <w:divBdr>
        <w:top w:val="none" w:sz="0" w:space="0" w:color="auto"/>
        <w:left w:val="none" w:sz="0" w:space="0" w:color="auto"/>
        <w:bottom w:val="none" w:sz="0" w:space="0" w:color="auto"/>
        <w:right w:val="none" w:sz="0" w:space="0" w:color="auto"/>
      </w:divBdr>
      <w:divsChild>
        <w:div w:id="860321985">
          <w:marLeft w:val="0"/>
          <w:marRight w:val="0"/>
          <w:marTop w:val="0"/>
          <w:marBottom w:val="0"/>
          <w:divBdr>
            <w:top w:val="none" w:sz="0" w:space="0" w:color="auto"/>
            <w:left w:val="none" w:sz="0" w:space="0" w:color="auto"/>
            <w:bottom w:val="none" w:sz="0" w:space="0" w:color="auto"/>
            <w:right w:val="none" w:sz="0" w:space="0" w:color="auto"/>
          </w:divBdr>
          <w:divsChild>
            <w:div w:id="14202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4929">
      <w:bodyDiv w:val="1"/>
      <w:marLeft w:val="0"/>
      <w:marRight w:val="0"/>
      <w:marTop w:val="0"/>
      <w:marBottom w:val="0"/>
      <w:divBdr>
        <w:top w:val="none" w:sz="0" w:space="0" w:color="auto"/>
        <w:left w:val="none" w:sz="0" w:space="0" w:color="auto"/>
        <w:bottom w:val="none" w:sz="0" w:space="0" w:color="auto"/>
        <w:right w:val="none" w:sz="0" w:space="0" w:color="auto"/>
      </w:divBdr>
      <w:divsChild>
        <w:div w:id="1627855935">
          <w:marLeft w:val="0"/>
          <w:marRight w:val="0"/>
          <w:marTop w:val="0"/>
          <w:marBottom w:val="0"/>
          <w:divBdr>
            <w:top w:val="none" w:sz="0" w:space="0" w:color="auto"/>
            <w:left w:val="none" w:sz="0" w:space="0" w:color="auto"/>
            <w:bottom w:val="none" w:sz="0" w:space="0" w:color="auto"/>
            <w:right w:val="none" w:sz="0" w:space="0" w:color="auto"/>
          </w:divBdr>
          <w:divsChild>
            <w:div w:id="3406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11524">
      <w:bodyDiv w:val="1"/>
      <w:marLeft w:val="0"/>
      <w:marRight w:val="0"/>
      <w:marTop w:val="0"/>
      <w:marBottom w:val="0"/>
      <w:divBdr>
        <w:top w:val="none" w:sz="0" w:space="0" w:color="auto"/>
        <w:left w:val="none" w:sz="0" w:space="0" w:color="auto"/>
        <w:bottom w:val="none" w:sz="0" w:space="0" w:color="auto"/>
        <w:right w:val="none" w:sz="0" w:space="0" w:color="auto"/>
      </w:divBdr>
      <w:divsChild>
        <w:div w:id="1206482820">
          <w:marLeft w:val="0"/>
          <w:marRight w:val="0"/>
          <w:marTop w:val="0"/>
          <w:marBottom w:val="0"/>
          <w:divBdr>
            <w:top w:val="none" w:sz="0" w:space="0" w:color="auto"/>
            <w:left w:val="none" w:sz="0" w:space="0" w:color="auto"/>
            <w:bottom w:val="none" w:sz="0" w:space="0" w:color="auto"/>
            <w:right w:val="none" w:sz="0" w:space="0" w:color="auto"/>
          </w:divBdr>
          <w:divsChild>
            <w:div w:id="1219435754">
              <w:marLeft w:val="0"/>
              <w:marRight w:val="0"/>
              <w:marTop w:val="0"/>
              <w:marBottom w:val="0"/>
              <w:divBdr>
                <w:top w:val="none" w:sz="0" w:space="0" w:color="auto"/>
                <w:left w:val="none" w:sz="0" w:space="0" w:color="auto"/>
                <w:bottom w:val="none" w:sz="0" w:space="0" w:color="auto"/>
                <w:right w:val="none" w:sz="0" w:space="0" w:color="auto"/>
              </w:divBdr>
              <w:divsChild>
                <w:div w:id="11375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98223">
      <w:bodyDiv w:val="1"/>
      <w:marLeft w:val="0"/>
      <w:marRight w:val="0"/>
      <w:marTop w:val="0"/>
      <w:marBottom w:val="0"/>
      <w:divBdr>
        <w:top w:val="none" w:sz="0" w:space="0" w:color="auto"/>
        <w:left w:val="none" w:sz="0" w:space="0" w:color="auto"/>
        <w:bottom w:val="none" w:sz="0" w:space="0" w:color="auto"/>
        <w:right w:val="none" w:sz="0" w:space="0" w:color="auto"/>
      </w:divBdr>
      <w:divsChild>
        <w:div w:id="354117887">
          <w:marLeft w:val="0"/>
          <w:marRight w:val="0"/>
          <w:marTop w:val="0"/>
          <w:marBottom w:val="0"/>
          <w:divBdr>
            <w:top w:val="none" w:sz="0" w:space="0" w:color="auto"/>
            <w:left w:val="none" w:sz="0" w:space="0" w:color="auto"/>
            <w:bottom w:val="none" w:sz="0" w:space="0" w:color="auto"/>
            <w:right w:val="none" w:sz="0" w:space="0" w:color="auto"/>
          </w:divBdr>
          <w:divsChild>
            <w:div w:id="19217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53368">
      <w:bodyDiv w:val="1"/>
      <w:marLeft w:val="0"/>
      <w:marRight w:val="0"/>
      <w:marTop w:val="0"/>
      <w:marBottom w:val="0"/>
      <w:divBdr>
        <w:top w:val="none" w:sz="0" w:space="0" w:color="auto"/>
        <w:left w:val="none" w:sz="0" w:space="0" w:color="auto"/>
        <w:bottom w:val="none" w:sz="0" w:space="0" w:color="auto"/>
        <w:right w:val="none" w:sz="0" w:space="0" w:color="auto"/>
      </w:divBdr>
      <w:divsChild>
        <w:div w:id="837116029">
          <w:marLeft w:val="0"/>
          <w:marRight w:val="0"/>
          <w:marTop w:val="0"/>
          <w:marBottom w:val="0"/>
          <w:divBdr>
            <w:top w:val="none" w:sz="0" w:space="0" w:color="auto"/>
            <w:left w:val="none" w:sz="0" w:space="0" w:color="auto"/>
            <w:bottom w:val="none" w:sz="0" w:space="0" w:color="auto"/>
            <w:right w:val="none" w:sz="0" w:space="0" w:color="auto"/>
          </w:divBdr>
          <w:divsChild>
            <w:div w:id="10913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5225">
      <w:bodyDiv w:val="1"/>
      <w:marLeft w:val="0"/>
      <w:marRight w:val="0"/>
      <w:marTop w:val="0"/>
      <w:marBottom w:val="0"/>
      <w:divBdr>
        <w:top w:val="none" w:sz="0" w:space="0" w:color="auto"/>
        <w:left w:val="none" w:sz="0" w:space="0" w:color="auto"/>
        <w:bottom w:val="none" w:sz="0" w:space="0" w:color="auto"/>
        <w:right w:val="none" w:sz="0" w:space="0" w:color="auto"/>
      </w:divBdr>
    </w:div>
    <w:div w:id="909736444">
      <w:bodyDiv w:val="1"/>
      <w:marLeft w:val="0"/>
      <w:marRight w:val="0"/>
      <w:marTop w:val="0"/>
      <w:marBottom w:val="0"/>
      <w:divBdr>
        <w:top w:val="none" w:sz="0" w:space="0" w:color="auto"/>
        <w:left w:val="none" w:sz="0" w:space="0" w:color="auto"/>
        <w:bottom w:val="none" w:sz="0" w:space="0" w:color="auto"/>
        <w:right w:val="none" w:sz="0" w:space="0" w:color="auto"/>
      </w:divBdr>
    </w:div>
    <w:div w:id="944925291">
      <w:bodyDiv w:val="1"/>
      <w:marLeft w:val="0"/>
      <w:marRight w:val="0"/>
      <w:marTop w:val="0"/>
      <w:marBottom w:val="0"/>
      <w:divBdr>
        <w:top w:val="none" w:sz="0" w:space="0" w:color="auto"/>
        <w:left w:val="none" w:sz="0" w:space="0" w:color="auto"/>
        <w:bottom w:val="none" w:sz="0" w:space="0" w:color="auto"/>
        <w:right w:val="none" w:sz="0" w:space="0" w:color="auto"/>
      </w:divBdr>
      <w:divsChild>
        <w:div w:id="1745950129">
          <w:marLeft w:val="0"/>
          <w:marRight w:val="0"/>
          <w:marTop w:val="0"/>
          <w:marBottom w:val="0"/>
          <w:divBdr>
            <w:top w:val="none" w:sz="0" w:space="0" w:color="auto"/>
            <w:left w:val="none" w:sz="0" w:space="0" w:color="auto"/>
            <w:bottom w:val="none" w:sz="0" w:space="0" w:color="auto"/>
            <w:right w:val="none" w:sz="0" w:space="0" w:color="auto"/>
          </w:divBdr>
          <w:divsChild>
            <w:div w:id="15724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5207">
      <w:bodyDiv w:val="1"/>
      <w:marLeft w:val="0"/>
      <w:marRight w:val="0"/>
      <w:marTop w:val="0"/>
      <w:marBottom w:val="0"/>
      <w:divBdr>
        <w:top w:val="none" w:sz="0" w:space="0" w:color="auto"/>
        <w:left w:val="none" w:sz="0" w:space="0" w:color="auto"/>
        <w:bottom w:val="none" w:sz="0" w:space="0" w:color="auto"/>
        <w:right w:val="none" w:sz="0" w:space="0" w:color="auto"/>
      </w:divBdr>
      <w:divsChild>
        <w:div w:id="305014935">
          <w:marLeft w:val="0"/>
          <w:marRight w:val="0"/>
          <w:marTop w:val="0"/>
          <w:marBottom w:val="0"/>
          <w:divBdr>
            <w:top w:val="none" w:sz="0" w:space="0" w:color="auto"/>
            <w:left w:val="none" w:sz="0" w:space="0" w:color="auto"/>
            <w:bottom w:val="none" w:sz="0" w:space="0" w:color="auto"/>
            <w:right w:val="none" w:sz="0" w:space="0" w:color="auto"/>
          </w:divBdr>
          <w:divsChild>
            <w:div w:id="12533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7656">
      <w:bodyDiv w:val="1"/>
      <w:marLeft w:val="0"/>
      <w:marRight w:val="0"/>
      <w:marTop w:val="0"/>
      <w:marBottom w:val="0"/>
      <w:divBdr>
        <w:top w:val="none" w:sz="0" w:space="0" w:color="auto"/>
        <w:left w:val="none" w:sz="0" w:space="0" w:color="auto"/>
        <w:bottom w:val="none" w:sz="0" w:space="0" w:color="auto"/>
        <w:right w:val="none" w:sz="0" w:space="0" w:color="auto"/>
      </w:divBdr>
      <w:divsChild>
        <w:div w:id="547574208">
          <w:marLeft w:val="0"/>
          <w:marRight w:val="0"/>
          <w:marTop w:val="0"/>
          <w:marBottom w:val="0"/>
          <w:divBdr>
            <w:top w:val="none" w:sz="0" w:space="0" w:color="auto"/>
            <w:left w:val="none" w:sz="0" w:space="0" w:color="auto"/>
            <w:bottom w:val="none" w:sz="0" w:space="0" w:color="auto"/>
            <w:right w:val="none" w:sz="0" w:space="0" w:color="auto"/>
          </w:divBdr>
          <w:divsChild>
            <w:div w:id="7676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9047">
      <w:bodyDiv w:val="1"/>
      <w:marLeft w:val="0"/>
      <w:marRight w:val="0"/>
      <w:marTop w:val="0"/>
      <w:marBottom w:val="0"/>
      <w:divBdr>
        <w:top w:val="none" w:sz="0" w:space="0" w:color="auto"/>
        <w:left w:val="none" w:sz="0" w:space="0" w:color="auto"/>
        <w:bottom w:val="none" w:sz="0" w:space="0" w:color="auto"/>
        <w:right w:val="none" w:sz="0" w:space="0" w:color="auto"/>
      </w:divBdr>
      <w:divsChild>
        <w:div w:id="1838228354">
          <w:marLeft w:val="0"/>
          <w:marRight w:val="0"/>
          <w:marTop w:val="0"/>
          <w:marBottom w:val="0"/>
          <w:divBdr>
            <w:top w:val="none" w:sz="0" w:space="0" w:color="auto"/>
            <w:left w:val="none" w:sz="0" w:space="0" w:color="auto"/>
            <w:bottom w:val="none" w:sz="0" w:space="0" w:color="auto"/>
            <w:right w:val="none" w:sz="0" w:space="0" w:color="auto"/>
          </w:divBdr>
          <w:divsChild>
            <w:div w:id="7072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1406">
      <w:bodyDiv w:val="1"/>
      <w:marLeft w:val="0"/>
      <w:marRight w:val="0"/>
      <w:marTop w:val="0"/>
      <w:marBottom w:val="0"/>
      <w:divBdr>
        <w:top w:val="none" w:sz="0" w:space="0" w:color="auto"/>
        <w:left w:val="none" w:sz="0" w:space="0" w:color="auto"/>
        <w:bottom w:val="none" w:sz="0" w:space="0" w:color="auto"/>
        <w:right w:val="none" w:sz="0" w:space="0" w:color="auto"/>
      </w:divBdr>
      <w:divsChild>
        <w:div w:id="1099372067">
          <w:marLeft w:val="0"/>
          <w:marRight w:val="0"/>
          <w:marTop w:val="0"/>
          <w:marBottom w:val="0"/>
          <w:divBdr>
            <w:top w:val="none" w:sz="0" w:space="0" w:color="auto"/>
            <w:left w:val="none" w:sz="0" w:space="0" w:color="auto"/>
            <w:bottom w:val="none" w:sz="0" w:space="0" w:color="auto"/>
            <w:right w:val="none" w:sz="0" w:space="0" w:color="auto"/>
          </w:divBdr>
          <w:divsChild>
            <w:div w:id="19078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890">
      <w:bodyDiv w:val="1"/>
      <w:marLeft w:val="0"/>
      <w:marRight w:val="0"/>
      <w:marTop w:val="0"/>
      <w:marBottom w:val="0"/>
      <w:divBdr>
        <w:top w:val="none" w:sz="0" w:space="0" w:color="auto"/>
        <w:left w:val="none" w:sz="0" w:space="0" w:color="auto"/>
        <w:bottom w:val="none" w:sz="0" w:space="0" w:color="auto"/>
        <w:right w:val="none" w:sz="0" w:space="0" w:color="auto"/>
      </w:divBdr>
      <w:divsChild>
        <w:div w:id="1976327127">
          <w:marLeft w:val="0"/>
          <w:marRight w:val="0"/>
          <w:marTop w:val="0"/>
          <w:marBottom w:val="0"/>
          <w:divBdr>
            <w:top w:val="none" w:sz="0" w:space="0" w:color="auto"/>
            <w:left w:val="none" w:sz="0" w:space="0" w:color="auto"/>
            <w:bottom w:val="none" w:sz="0" w:space="0" w:color="auto"/>
            <w:right w:val="none" w:sz="0" w:space="0" w:color="auto"/>
          </w:divBdr>
          <w:divsChild>
            <w:div w:id="15649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01648">
      <w:bodyDiv w:val="1"/>
      <w:marLeft w:val="0"/>
      <w:marRight w:val="0"/>
      <w:marTop w:val="0"/>
      <w:marBottom w:val="0"/>
      <w:divBdr>
        <w:top w:val="none" w:sz="0" w:space="0" w:color="auto"/>
        <w:left w:val="none" w:sz="0" w:space="0" w:color="auto"/>
        <w:bottom w:val="none" w:sz="0" w:space="0" w:color="auto"/>
        <w:right w:val="none" w:sz="0" w:space="0" w:color="auto"/>
      </w:divBdr>
      <w:divsChild>
        <w:div w:id="936909768">
          <w:marLeft w:val="0"/>
          <w:marRight w:val="0"/>
          <w:marTop w:val="0"/>
          <w:marBottom w:val="0"/>
          <w:divBdr>
            <w:top w:val="none" w:sz="0" w:space="0" w:color="auto"/>
            <w:left w:val="none" w:sz="0" w:space="0" w:color="auto"/>
            <w:bottom w:val="none" w:sz="0" w:space="0" w:color="auto"/>
            <w:right w:val="none" w:sz="0" w:space="0" w:color="auto"/>
          </w:divBdr>
          <w:divsChild>
            <w:div w:id="1490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89609">
      <w:bodyDiv w:val="1"/>
      <w:marLeft w:val="0"/>
      <w:marRight w:val="0"/>
      <w:marTop w:val="0"/>
      <w:marBottom w:val="0"/>
      <w:divBdr>
        <w:top w:val="none" w:sz="0" w:space="0" w:color="auto"/>
        <w:left w:val="none" w:sz="0" w:space="0" w:color="auto"/>
        <w:bottom w:val="none" w:sz="0" w:space="0" w:color="auto"/>
        <w:right w:val="none" w:sz="0" w:space="0" w:color="auto"/>
      </w:divBdr>
    </w:div>
    <w:div w:id="1808548898">
      <w:bodyDiv w:val="1"/>
      <w:marLeft w:val="0"/>
      <w:marRight w:val="0"/>
      <w:marTop w:val="0"/>
      <w:marBottom w:val="0"/>
      <w:divBdr>
        <w:top w:val="none" w:sz="0" w:space="0" w:color="auto"/>
        <w:left w:val="none" w:sz="0" w:space="0" w:color="auto"/>
        <w:bottom w:val="none" w:sz="0" w:space="0" w:color="auto"/>
        <w:right w:val="none" w:sz="0" w:space="0" w:color="auto"/>
      </w:divBdr>
      <w:divsChild>
        <w:div w:id="919025957">
          <w:marLeft w:val="0"/>
          <w:marRight w:val="0"/>
          <w:marTop w:val="0"/>
          <w:marBottom w:val="0"/>
          <w:divBdr>
            <w:top w:val="none" w:sz="0" w:space="0" w:color="auto"/>
            <w:left w:val="none" w:sz="0" w:space="0" w:color="auto"/>
            <w:bottom w:val="none" w:sz="0" w:space="0" w:color="auto"/>
            <w:right w:val="none" w:sz="0" w:space="0" w:color="auto"/>
          </w:divBdr>
          <w:divsChild>
            <w:div w:id="1760711010">
              <w:marLeft w:val="0"/>
              <w:marRight w:val="0"/>
              <w:marTop w:val="0"/>
              <w:marBottom w:val="0"/>
              <w:divBdr>
                <w:top w:val="none" w:sz="0" w:space="0" w:color="auto"/>
                <w:left w:val="none" w:sz="0" w:space="0" w:color="auto"/>
                <w:bottom w:val="none" w:sz="0" w:space="0" w:color="auto"/>
                <w:right w:val="none" w:sz="0" w:space="0" w:color="auto"/>
              </w:divBdr>
              <w:divsChild>
                <w:div w:id="931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3407">
      <w:bodyDiv w:val="1"/>
      <w:marLeft w:val="0"/>
      <w:marRight w:val="0"/>
      <w:marTop w:val="0"/>
      <w:marBottom w:val="0"/>
      <w:divBdr>
        <w:top w:val="none" w:sz="0" w:space="0" w:color="auto"/>
        <w:left w:val="none" w:sz="0" w:space="0" w:color="auto"/>
        <w:bottom w:val="none" w:sz="0" w:space="0" w:color="auto"/>
        <w:right w:val="none" w:sz="0" w:space="0" w:color="auto"/>
      </w:divBdr>
      <w:divsChild>
        <w:div w:id="1204714447">
          <w:marLeft w:val="0"/>
          <w:marRight w:val="0"/>
          <w:marTop w:val="0"/>
          <w:marBottom w:val="0"/>
          <w:divBdr>
            <w:top w:val="none" w:sz="0" w:space="0" w:color="auto"/>
            <w:left w:val="none" w:sz="0" w:space="0" w:color="auto"/>
            <w:bottom w:val="none" w:sz="0" w:space="0" w:color="auto"/>
            <w:right w:val="none" w:sz="0" w:space="0" w:color="auto"/>
          </w:divBdr>
          <w:divsChild>
            <w:div w:id="10674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487">
      <w:bodyDiv w:val="1"/>
      <w:marLeft w:val="0"/>
      <w:marRight w:val="0"/>
      <w:marTop w:val="0"/>
      <w:marBottom w:val="0"/>
      <w:divBdr>
        <w:top w:val="none" w:sz="0" w:space="0" w:color="auto"/>
        <w:left w:val="none" w:sz="0" w:space="0" w:color="auto"/>
        <w:bottom w:val="none" w:sz="0" w:space="0" w:color="auto"/>
        <w:right w:val="none" w:sz="0" w:space="0" w:color="auto"/>
      </w:divBdr>
    </w:div>
    <w:div w:id="1878883618">
      <w:bodyDiv w:val="1"/>
      <w:marLeft w:val="0"/>
      <w:marRight w:val="0"/>
      <w:marTop w:val="0"/>
      <w:marBottom w:val="0"/>
      <w:divBdr>
        <w:top w:val="none" w:sz="0" w:space="0" w:color="auto"/>
        <w:left w:val="none" w:sz="0" w:space="0" w:color="auto"/>
        <w:bottom w:val="none" w:sz="0" w:space="0" w:color="auto"/>
        <w:right w:val="none" w:sz="0" w:space="0" w:color="auto"/>
      </w:divBdr>
    </w:div>
    <w:div w:id="1907565051">
      <w:bodyDiv w:val="1"/>
      <w:marLeft w:val="0"/>
      <w:marRight w:val="0"/>
      <w:marTop w:val="0"/>
      <w:marBottom w:val="0"/>
      <w:divBdr>
        <w:top w:val="none" w:sz="0" w:space="0" w:color="auto"/>
        <w:left w:val="none" w:sz="0" w:space="0" w:color="auto"/>
        <w:bottom w:val="none" w:sz="0" w:space="0" w:color="auto"/>
        <w:right w:val="none" w:sz="0" w:space="0" w:color="auto"/>
      </w:divBdr>
      <w:divsChild>
        <w:div w:id="1669753176">
          <w:marLeft w:val="0"/>
          <w:marRight w:val="0"/>
          <w:marTop w:val="0"/>
          <w:marBottom w:val="0"/>
          <w:divBdr>
            <w:top w:val="none" w:sz="0" w:space="0" w:color="auto"/>
            <w:left w:val="none" w:sz="0" w:space="0" w:color="auto"/>
            <w:bottom w:val="none" w:sz="0" w:space="0" w:color="auto"/>
            <w:right w:val="none" w:sz="0" w:space="0" w:color="auto"/>
          </w:divBdr>
          <w:divsChild>
            <w:div w:id="8283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5759">
      <w:bodyDiv w:val="1"/>
      <w:marLeft w:val="0"/>
      <w:marRight w:val="0"/>
      <w:marTop w:val="0"/>
      <w:marBottom w:val="0"/>
      <w:divBdr>
        <w:top w:val="none" w:sz="0" w:space="0" w:color="auto"/>
        <w:left w:val="none" w:sz="0" w:space="0" w:color="auto"/>
        <w:bottom w:val="none" w:sz="0" w:space="0" w:color="auto"/>
        <w:right w:val="none" w:sz="0" w:space="0" w:color="auto"/>
      </w:divBdr>
      <w:divsChild>
        <w:div w:id="1957910380">
          <w:marLeft w:val="0"/>
          <w:marRight w:val="0"/>
          <w:marTop w:val="0"/>
          <w:marBottom w:val="0"/>
          <w:divBdr>
            <w:top w:val="none" w:sz="0" w:space="0" w:color="auto"/>
            <w:left w:val="none" w:sz="0" w:space="0" w:color="auto"/>
            <w:bottom w:val="none" w:sz="0" w:space="0" w:color="auto"/>
            <w:right w:val="none" w:sz="0" w:space="0" w:color="auto"/>
          </w:divBdr>
          <w:divsChild>
            <w:div w:id="15652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4930">
      <w:bodyDiv w:val="1"/>
      <w:marLeft w:val="0"/>
      <w:marRight w:val="0"/>
      <w:marTop w:val="0"/>
      <w:marBottom w:val="0"/>
      <w:divBdr>
        <w:top w:val="none" w:sz="0" w:space="0" w:color="auto"/>
        <w:left w:val="none" w:sz="0" w:space="0" w:color="auto"/>
        <w:bottom w:val="none" w:sz="0" w:space="0" w:color="auto"/>
        <w:right w:val="none" w:sz="0" w:space="0" w:color="auto"/>
      </w:divBdr>
      <w:divsChild>
        <w:div w:id="1298336582">
          <w:marLeft w:val="0"/>
          <w:marRight w:val="0"/>
          <w:marTop w:val="0"/>
          <w:marBottom w:val="0"/>
          <w:divBdr>
            <w:top w:val="none" w:sz="0" w:space="0" w:color="auto"/>
            <w:left w:val="none" w:sz="0" w:space="0" w:color="auto"/>
            <w:bottom w:val="none" w:sz="0" w:space="0" w:color="auto"/>
            <w:right w:val="none" w:sz="0" w:space="0" w:color="auto"/>
          </w:divBdr>
          <w:divsChild>
            <w:div w:id="10626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2884</Words>
  <Characters>16444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2017-11-03T06:12:00Z</dcterms:created>
  <dcterms:modified xsi:type="dcterms:W3CDTF">2017-11-03T06:12:00Z</dcterms:modified>
</cp:coreProperties>
</file>