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5F608C" w14:textId="77777777" w:rsidR="00A60829" w:rsidRPr="00B73353" w:rsidRDefault="00A60829" w:rsidP="00A60829">
      <w:pPr>
        <w:jc w:val="center"/>
        <w:rPr>
          <w:rFonts w:ascii="Times New Roman" w:eastAsia="Times New Roman" w:hAnsi="Times New Roman" w:cs="Times New Roman"/>
          <w:b/>
        </w:rPr>
      </w:pPr>
      <w:r>
        <w:rPr>
          <w:rFonts w:ascii="Times New Roman" w:eastAsia="Times New Roman" w:hAnsi="Times New Roman" w:cs="Times New Roman"/>
          <w:b/>
        </w:rPr>
        <w:t>WASTE BANK:</w:t>
      </w:r>
      <w:r w:rsidRPr="00B73353">
        <w:rPr>
          <w:rFonts w:ascii="Times New Roman" w:eastAsia="Times New Roman" w:hAnsi="Times New Roman" w:cs="Times New Roman"/>
          <w:b/>
        </w:rPr>
        <w:t xml:space="preserve"> THE STRATEGY AND COMMUNITY BASED </w:t>
      </w:r>
      <w:r>
        <w:rPr>
          <w:rFonts w:ascii="Times New Roman" w:eastAsia="Times New Roman" w:hAnsi="Times New Roman" w:cs="Times New Roman"/>
          <w:b/>
        </w:rPr>
        <w:t xml:space="preserve">ENVIRONMENTAL </w:t>
      </w:r>
      <w:r w:rsidR="00744FDA">
        <w:rPr>
          <w:rFonts w:ascii="Times New Roman" w:eastAsia="Times New Roman" w:hAnsi="Times New Roman" w:cs="Times New Roman"/>
          <w:b/>
        </w:rPr>
        <w:t>GOVERNANCE</w:t>
      </w:r>
    </w:p>
    <w:p w14:paraId="36078725" w14:textId="77777777" w:rsidR="00A60829" w:rsidRDefault="00A60829"/>
    <w:p w14:paraId="59D85754" w14:textId="77777777" w:rsidR="00A60829" w:rsidRPr="00A60829" w:rsidRDefault="00A60829" w:rsidP="00A60829"/>
    <w:p w14:paraId="5B9B16E4" w14:textId="77777777" w:rsidR="00A60829" w:rsidRDefault="00A60829" w:rsidP="00A60829"/>
    <w:p w14:paraId="67CA1FD0" w14:textId="77777777" w:rsidR="00A60829" w:rsidRPr="00B73353" w:rsidRDefault="00A60829" w:rsidP="00A60829">
      <w:pPr>
        <w:jc w:val="center"/>
        <w:rPr>
          <w:rFonts w:ascii="Times New Roman" w:hAnsi="Times New Roman" w:cs="Times New Roman"/>
        </w:rPr>
      </w:pPr>
      <w:r w:rsidRPr="00B73353">
        <w:rPr>
          <w:rFonts w:ascii="Times New Roman" w:hAnsi="Times New Roman" w:cs="Times New Roman"/>
        </w:rPr>
        <w:t>By</w:t>
      </w:r>
    </w:p>
    <w:p w14:paraId="5033597C" w14:textId="77777777" w:rsidR="00A60829" w:rsidRPr="00B73353" w:rsidRDefault="00A60829" w:rsidP="00A60829">
      <w:pPr>
        <w:jc w:val="center"/>
        <w:rPr>
          <w:rFonts w:ascii="Times New Roman" w:hAnsi="Times New Roman" w:cs="Times New Roman"/>
        </w:rPr>
      </w:pPr>
    </w:p>
    <w:p w14:paraId="5CFCCB9A" w14:textId="77777777" w:rsidR="00A60829" w:rsidRPr="00B73353" w:rsidRDefault="00A60829" w:rsidP="00A60829">
      <w:pPr>
        <w:jc w:val="center"/>
        <w:rPr>
          <w:rFonts w:ascii="Times New Roman" w:hAnsi="Times New Roman" w:cs="Times New Roman"/>
        </w:rPr>
      </w:pPr>
      <w:r w:rsidRPr="00B73353">
        <w:rPr>
          <w:rFonts w:ascii="Times New Roman" w:hAnsi="Times New Roman" w:cs="Times New Roman"/>
        </w:rPr>
        <w:t xml:space="preserve">INTAN FITRI MEUTIA </w:t>
      </w:r>
    </w:p>
    <w:p w14:paraId="691BBFD0" w14:textId="77777777" w:rsidR="00A60829" w:rsidRPr="00B73353" w:rsidRDefault="00A60829" w:rsidP="00A60829">
      <w:pPr>
        <w:jc w:val="center"/>
        <w:rPr>
          <w:rFonts w:ascii="Times New Roman" w:hAnsi="Times New Roman" w:cs="Times New Roman"/>
        </w:rPr>
      </w:pPr>
      <w:r w:rsidRPr="00B73353">
        <w:rPr>
          <w:rFonts w:ascii="Times New Roman" w:hAnsi="Times New Roman" w:cs="Times New Roman"/>
        </w:rPr>
        <w:t>Lampung University</w:t>
      </w:r>
    </w:p>
    <w:p w14:paraId="689A8BD7" w14:textId="77777777" w:rsidR="00A60829" w:rsidRPr="00B73353" w:rsidRDefault="00A60829" w:rsidP="00A60829">
      <w:pPr>
        <w:jc w:val="center"/>
        <w:rPr>
          <w:rFonts w:ascii="Times New Roman" w:hAnsi="Times New Roman" w:cs="Times New Roman"/>
        </w:rPr>
      </w:pPr>
      <w:r w:rsidRPr="00B73353">
        <w:rPr>
          <w:rFonts w:ascii="Times New Roman" w:hAnsi="Times New Roman" w:cs="Times New Roman"/>
        </w:rPr>
        <w:t>E-mail: intan.fitri@fisip.unila.ac.id</w:t>
      </w:r>
    </w:p>
    <w:p w14:paraId="0BF3ABEC" w14:textId="77777777" w:rsidR="00A60829" w:rsidRPr="00B73353" w:rsidRDefault="00A60829" w:rsidP="00A60829">
      <w:pPr>
        <w:jc w:val="center"/>
        <w:rPr>
          <w:rFonts w:ascii="Times New Roman" w:hAnsi="Times New Roman" w:cs="Times New Roman"/>
        </w:rPr>
      </w:pPr>
    </w:p>
    <w:p w14:paraId="1E173708" w14:textId="77777777" w:rsidR="00A60829" w:rsidRPr="00B73353" w:rsidRDefault="00A60829" w:rsidP="00A60829">
      <w:pPr>
        <w:jc w:val="center"/>
        <w:rPr>
          <w:rFonts w:ascii="Times New Roman" w:hAnsi="Times New Roman" w:cs="Times New Roman"/>
        </w:rPr>
      </w:pPr>
    </w:p>
    <w:p w14:paraId="7BA6ED84" w14:textId="77777777" w:rsidR="00A60829" w:rsidRPr="00B73353" w:rsidRDefault="00A60829" w:rsidP="00A60829">
      <w:pPr>
        <w:jc w:val="both"/>
        <w:rPr>
          <w:rFonts w:ascii="Times New Roman" w:hAnsi="Times New Roman" w:cs="Times New Roman"/>
          <w:b/>
        </w:rPr>
      </w:pPr>
      <w:r w:rsidRPr="00B73353">
        <w:rPr>
          <w:rFonts w:ascii="Times New Roman" w:hAnsi="Times New Roman" w:cs="Times New Roman"/>
          <w:b/>
        </w:rPr>
        <w:t>Abstract</w:t>
      </w:r>
    </w:p>
    <w:p w14:paraId="4DF2E952" w14:textId="77777777" w:rsidR="00A60829" w:rsidRPr="00B73353" w:rsidRDefault="00A60829" w:rsidP="00A60829">
      <w:pPr>
        <w:jc w:val="center"/>
        <w:rPr>
          <w:rFonts w:ascii="Times New Roman" w:hAnsi="Times New Roman" w:cs="Times New Roman"/>
        </w:rPr>
      </w:pPr>
    </w:p>
    <w:p w14:paraId="7AEDDF1A" w14:textId="77777777" w:rsidR="00A60829" w:rsidRPr="00B73353" w:rsidRDefault="00A60829" w:rsidP="00A60829">
      <w:pPr>
        <w:widowControl w:val="0"/>
        <w:autoSpaceDE w:val="0"/>
        <w:autoSpaceDN w:val="0"/>
        <w:adjustRightInd w:val="0"/>
        <w:spacing w:after="240"/>
        <w:jc w:val="both"/>
        <w:rPr>
          <w:rFonts w:ascii="Times New Roman" w:hAnsi="Times New Roman" w:cs="Times New Roman"/>
          <w:color w:val="000000"/>
        </w:rPr>
      </w:pPr>
      <w:r w:rsidRPr="00B73353">
        <w:rPr>
          <w:rFonts w:ascii="Times New Roman" w:hAnsi="Times New Roman" w:cs="Times New Roman"/>
          <w:color w:val="000000"/>
        </w:rPr>
        <w:t>Waste bank program as community-based environmental government empower community and emerges their awareness to sort, recycle and utilize waste wisely in order to reduce the waste in landfill area. This paper intends to describe and analyze the strategy of waste bank program conducted in Bandar Lampung City through the coordination between local government, and public especially in neighborhood area. This study is descriptive-qualitative analytics research based on interview, observation, and desk study. This paper show that the strategy of waste bank program influence most by the factors of project management and organizational performance. Lack of facilities and infrastructures also become the main obstacle in the implementation of this strategy in Bandar Lampung.</w:t>
      </w:r>
    </w:p>
    <w:p w14:paraId="1294F35E" w14:textId="77777777" w:rsidR="00A60829" w:rsidRPr="00B73353" w:rsidRDefault="00A60829" w:rsidP="00A60829">
      <w:pPr>
        <w:widowControl w:val="0"/>
        <w:autoSpaceDE w:val="0"/>
        <w:autoSpaceDN w:val="0"/>
        <w:adjustRightInd w:val="0"/>
        <w:spacing w:after="240"/>
        <w:jc w:val="both"/>
        <w:rPr>
          <w:rFonts w:ascii="Times New Roman" w:hAnsi="Times New Roman" w:cs="Times New Roman"/>
          <w:color w:val="000000"/>
        </w:rPr>
      </w:pPr>
    </w:p>
    <w:p w14:paraId="774907A1" w14:textId="41464A62" w:rsidR="00A60829" w:rsidRDefault="00A60829" w:rsidP="00A60829">
      <w:pPr>
        <w:widowControl w:val="0"/>
        <w:autoSpaceDE w:val="0"/>
        <w:autoSpaceDN w:val="0"/>
        <w:adjustRightInd w:val="0"/>
        <w:spacing w:after="240"/>
        <w:jc w:val="both"/>
        <w:rPr>
          <w:rFonts w:ascii="Times New Roman" w:hAnsi="Times New Roman" w:cs="Times New Roman"/>
          <w:b/>
        </w:rPr>
      </w:pPr>
      <w:r w:rsidRPr="00A60829">
        <w:rPr>
          <w:rFonts w:ascii="Times New Roman" w:hAnsi="Times New Roman" w:cs="Times New Roman"/>
          <w:b/>
        </w:rPr>
        <w:t xml:space="preserve">Keywords: Waste bank, Community, Environmental </w:t>
      </w:r>
      <w:r w:rsidR="00744FDA">
        <w:rPr>
          <w:rFonts w:ascii="Times New Roman" w:hAnsi="Times New Roman" w:cs="Times New Roman"/>
          <w:b/>
        </w:rPr>
        <w:t>Governance</w:t>
      </w:r>
      <w:r w:rsidR="003A64E2">
        <w:rPr>
          <w:rFonts w:ascii="Times New Roman" w:hAnsi="Times New Roman" w:cs="Times New Roman"/>
          <w:b/>
        </w:rPr>
        <w:t xml:space="preserve">, </w:t>
      </w:r>
      <w:proofErr w:type="gramStart"/>
      <w:r w:rsidR="003A64E2">
        <w:rPr>
          <w:rFonts w:ascii="Times New Roman" w:hAnsi="Times New Roman" w:cs="Times New Roman"/>
          <w:b/>
        </w:rPr>
        <w:t>Bandar</w:t>
      </w:r>
      <w:proofErr w:type="gramEnd"/>
      <w:r w:rsidR="003A64E2">
        <w:rPr>
          <w:rFonts w:ascii="Times New Roman" w:hAnsi="Times New Roman" w:cs="Times New Roman"/>
          <w:b/>
        </w:rPr>
        <w:t xml:space="preserve"> Lampung</w:t>
      </w:r>
    </w:p>
    <w:p w14:paraId="1D8DF3B9" w14:textId="77777777" w:rsidR="006E352B" w:rsidRDefault="006E352B" w:rsidP="00A60829">
      <w:pPr>
        <w:widowControl w:val="0"/>
        <w:autoSpaceDE w:val="0"/>
        <w:autoSpaceDN w:val="0"/>
        <w:adjustRightInd w:val="0"/>
        <w:spacing w:after="240"/>
        <w:jc w:val="both"/>
        <w:rPr>
          <w:rFonts w:ascii="Times New Roman" w:hAnsi="Times New Roman" w:cs="Times New Roman"/>
          <w:b/>
        </w:rPr>
      </w:pPr>
    </w:p>
    <w:p w14:paraId="47FB03C3" w14:textId="77777777" w:rsidR="006E352B" w:rsidRPr="00A60829" w:rsidRDefault="006E352B" w:rsidP="00A60829">
      <w:pPr>
        <w:widowControl w:val="0"/>
        <w:autoSpaceDE w:val="0"/>
        <w:autoSpaceDN w:val="0"/>
        <w:adjustRightInd w:val="0"/>
        <w:spacing w:after="240"/>
        <w:jc w:val="both"/>
        <w:rPr>
          <w:rFonts w:ascii="Times New Roman" w:hAnsi="Times New Roman" w:cs="Times New Roman"/>
          <w:b/>
        </w:rPr>
      </w:pPr>
    </w:p>
    <w:p w14:paraId="29B4D5A3" w14:textId="77777777" w:rsidR="006E352B" w:rsidRDefault="00A60829" w:rsidP="006E352B">
      <w:pPr>
        <w:widowControl w:val="0"/>
        <w:autoSpaceDE w:val="0"/>
        <w:autoSpaceDN w:val="0"/>
        <w:adjustRightInd w:val="0"/>
        <w:spacing w:after="240"/>
        <w:jc w:val="both"/>
        <w:rPr>
          <w:rFonts w:ascii="Times New Roman" w:hAnsi="Times New Roman" w:cs="Times New Roman"/>
          <w:b/>
        </w:rPr>
      </w:pPr>
      <w:r w:rsidRPr="00A60829">
        <w:rPr>
          <w:rFonts w:ascii="Times New Roman" w:hAnsi="Times New Roman" w:cs="Times New Roman"/>
          <w:b/>
        </w:rPr>
        <w:t>I</w:t>
      </w:r>
      <w:r w:rsidR="006E352B">
        <w:rPr>
          <w:rFonts w:ascii="Times New Roman" w:hAnsi="Times New Roman" w:cs="Times New Roman"/>
          <w:b/>
        </w:rPr>
        <w:t>NTRODUCTION</w:t>
      </w:r>
      <w:r w:rsidR="006E352B">
        <w:rPr>
          <w:rFonts w:ascii="Times New Roman" w:hAnsi="Times New Roman" w:cs="Times New Roman"/>
          <w:b/>
        </w:rPr>
        <w:br/>
      </w:r>
    </w:p>
    <w:p w14:paraId="7623ABEF" w14:textId="723CCB2F" w:rsidR="00A5127E" w:rsidRDefault="006E352B" w:rsidP="005B1355">
      <w:pPr>
        <w:spacing w:line="360" w:lineRule="auto"/>
        <w:jc w:val="both"/>
        <w:rPr>
          <w:rFonts w:ascii="Times New Roman" w:eastAsia="Times New Roman" w:hAnsi="Times New Roman" w:cs="Times New Roman"/>
          <w:lang w:eastAsia="ar-SA"/>
        </w:rPr>
      </w:pPr>
      <w:r>
        <w:rPr>
          <w:rFonts w:ascii="Times New Roman" w:hAnsi="Times New Roman" w:cs="Times New Roman"/>
        </w:rPr>
        <w:t>In our daily life, w</w:t>
      </w:r>
      <w:r w:rsidRPr="006E352B">
        <w:rPr>
          <w:rFonts w:ascii="Times New Roman" w:hAnsi="Times New Roman" w:cs="Times New Roman"/>
        </w:rPr>
        <w:t xml:space="preserve">aste is defined as the residual daily activities of human and / or natural processes in the </w:t>
      </w:r>
      <w:r>
        <w:rPr>
          <w:rFonts w:ascii="Times New Roman" w:hAnsi="Times New Roman" w:cs="Times New Roman"/>
        </w:rPr>
        <w:t>form of solids. Specific waste, which is</w:t>
      </w:r>
      <w:r w:rsidRPr="006E352B">
        <w:rPr>
          <w:rFonts w:ascii="Times New Roman" w:hAnsi="Times New Roman" w:cs="Times New Roman"/>
        </w:rPr>
        <w:t xml:space="preserve"> due to its nature, concentration, </w:t>
      </w:r>
      <w:r>
        <w:rPr>
          <w:rFonts w:ascii="Times New Roman" w:hAnsi="Times New Roman" w:cs="Times New Roman"/>
        </w:rPr>
        <w:t>or</w:t>
      </w:r>
      <w:r w:rsidRPr="006E352B">
        <w:rPr>
          <w:rFonts w:ascii="Times New Roman" w:hAnsi="Times New Roman" w:cs="Times New Roman"/>
        </w:rPr>
        <w:t xml:space="preserve"> volume, requires special management. A was</w:t>
      </w:r>
      <w:r>
        <w:rPr>
          <w:rFonts w:ascii="Times New Roman" w:hAnsi="Times New Roman" w:cs="Times New Roman"/>
        </w:rPr>
        <w:t xml:space="preserve">te producer is any person </w:t>
      </w:r>
      <w:r w:rsidRPr="006E352B">
        <w:rPr>
          <w:rFonts w:ascii="Times New Roman" w:hAnsi="Times New Roman" w:cs="Times New Roman"/>
        </w:rPr>
        <w:t>or a result of natural processes that generate waste generation.</w:t>
      </w:r>
      <w:r w:rsidR="00416F7A" w:rsidRPr="00B73353">
        <w:rPr>
          <w:rStyle w:val="FootnoteReference"/>
          <w:rFonts w:ascii="Times New Roman" w:hAnsi="Times New Roman" w:cs="Times New Roman"/>
        </w:rPr>
        <w:footnoteReference w:id="1"/>
      </w:r>
      <w:r>
        <w:rPr>
          <w:rFonts w:ascii="Times New Roman" w:hAnsi="Times New Roman" w:cs="Times New Roman"/>
        </w:rPr>
        <w:t xml:space="preserve"> </w:t>
      </w:r>
      <w:r w:rsidRPr="006E352B">
        <w:rPr>
          <w:rFonts w:ascii="Times New Roman" w:hAnsi="Times New Roman" w:cs="Times New Roman"/>
          <w:bCs/>
        </w:rPr>
        <w:t>Waste</w:t>
      </w:r>
      <w:r w:rsidRPr="006E352B">
        <w:rPr>
          <w:rFonts w:ascii="Times New Roman" w:hAnsi="Times New Roman" w:cs="Times New Roman"/>
        </w:rPr>
        <w:t xml:space="preserve"> or rubbish, trash, junk, garbage, its depending on the type of the material or the regional terminology (in Indonesia simply said as </w:t>
      </w:r>
      <w:r w:rsidRPr="006E352B">
        <w:rPr>
          <w:rFonts w:ascii="Times New Roman" w:hAnsi="Times New Roman" w:cs="Times New Roman"/>
          <w:bCs/>
          <w:i/>
          <w:iCs/>
        </w:rPr>
        <w:t>sampah</w:t>
      </w:r>
      <w:r w:rsidRPr="006E352B">
        <w:rPr>
          <w:rFonts w:ascii="Times New Roman" w:hAnsi="Times New Roman" w:cs="Times New Roman"/>
        </w:rPr>
        <w:t>), is unwanted or undesired material or substance that no longer has a use or purpose and needs to be disposed.</w:t>
      </w:r>
      <w:r>
        <w:rPr>
          <w:rFonts w:ascii="Times New Roman" w:hAnsi="Times New Roman" w:cs="Times New Roman"/>
          <w:b/>
        </w:rPr>
        <w:t xml:space="preserve"> </w:t>
      </w:r>
      <w:r w:rsidRPr="006E352B">
        <w:rPr>
          <w:rFonts w:ascii="Times New Roman" w:hAnsi="Times New Roman" w:cs="Times New Roman"/>
        </w:rPr>
        <w:t>The Bank is the deposit place, typically for economic capital.</w:t>
      </w:r>
      <w:r>
        <w:rPr>
          <w:rFonts w:ascii="Times New Roman" w:hAnsi="Times New Roman" w:cs="Times New Roman"/>
        </w:rPr>
        <w:t xml:space="preserve"> In this research, </w:t>
      </w:r>
      <w:r w:rsidRPr="006E352B">
        <w:rPr>
          <w:rFonts w:ascii="Times New Roman" w:hAnsi="Times New Roman" w:cs="Times New Roman"/>
        </w:rPr>
        <w:t xml:space="preserve">waste bank is </w:t>
      </w:r>
      <w:r w:rsidR="006E429C" w:rsidRPr="006E352B">
        <w:rPr>
          <w:rFonts w:ascii="Times New Roman" w:hAnsi="Times New Roman" w:cs="Times New Roman"/>
        </w:rPr>
        <w:t xml:space="preserve">new </w:t>
      </w:r>
      <w:r w:rsidR="006E429C" w:rsidRPr="006E352B">
        <w:rPr>
          <w:rFonts w:ascii="Times New Roman" w:hAnsi="Times New Roman" w:cs="Times New Roman"/>
        </w:rPr>
        <w:lastRenderedPageBreak/>
        <w:t>waste management concepts in community level by teach</w:t>
      </w:r>
      <w:r w:rsidRPr="006E352B">
        <w:rPr>
          <w:rFonts w:ascii="Times New Roman" w:hAnsi="Times New Roman" w:cs="Times New Roman"/>
        </w:rPr>
        <w:t xml:space="preserve"> the community to segregate their garbage and giving more economic value to the garbage</w:t>
      </w:r>
      <w:r>
        <w:rPr>
          <w:rFonts w:ascii="Times New Roman" w:hAnsi="Times New Roman" w:cs="Times New Roman"/>
        </w:rPr>
        <w:t>.</w:t>
      </w:r>
      <w:r w:rsidR="006E429C">
        <w:rPr>
          <w:rFonts w:ascii="Times New Roman" w:hAnsi="Times New Roman" w:cs="Times New Roman"/>
        </w:rPr>
        <w:t xml:space="preserve"> </w:t>
      </w:r>
      <w:r w:rsidR="006E429C" w:rsidRPr="006E429C">
        <w:rPr>
          <w:rFonts w:ascii="Times New Roman" w:eastAsia="Times New Roman" w:hAnsi="Times New Roman" w:cs="Times New Roman"/>
          <w:color w:val="000000"/>
          <w:shd w:val="clear" w:color="auto" w:fill="FFFFFF"/>
        </w:rPr>
        <w:t>At waste banks, the waste created by the household is divided into two categories – organic and non-organic. Organic waste gets turned into compost, while non-organic waste is divided further into three categories: plastic, paper, plus bottles and metal.</w:t>
      </w:r>
      <w:r w:rsidR="00A5127E">
        <w:rPr>
          <w:rFonts w:ascii="Times New Roman" w:eastAsia="Times New Roman" w:hAnsi="Times New Roman" w:cs="Times New Roman"/>
          <w:color w:val="000000"/>
          <w:shd w:val="clear" w:color="auto" w:fill="FFFFFF"/>
        </w:rPr>
        <w:t xml:space="preserve"> Waste </w:t>
      </w:r>
      <w:r w:rsidR="00A5127E" w:rsidRPr="00A5127E">
        <w:rPr>
          <w:rFonts w:ascii="Times New Roman" w:eastAsia="Times New Roman" w:hAnsi="Times New Roman" w:cs="Times New Roman"/>
          <w:color w:val="000000"/>
          <w:shd w:val="clear" w:color="auto" w:fill="FFFFFF"/>
        </w:rPr>
        <w:t>classification is based on se</w:t>
      </w:r>
      <w:r w:rsidR="00A5127E">
        <w:rPr>
          <w:rFonts w:ascii="Times New Roman" w:eastAsia="Times New Roman" w:hAnsi="Times New Roman" w:cs="Times New Roman"/>
          <w:color w:val="000000"/>
          <w:shd w:val="clear" w:color="auto" w:fill="FFFFFF"/>
        </w:rPr>
        <w:t>veral criteria, which are</w:t>
      </w:r>
      <w:r w:rsidR="00A5127E" w:rsidRPr="00A5127E">
        <w:rPr>
          <w:rFonts w:ascii="Times New Roman" w:eastAsia="Times New Roman" w:hAnsi="Times New Roman" w:cs="Times New Roman"/>
          <w:color w:val="000000"/>
          <w:shd w:val="clear" w:color="auto" w:fill="FFFFFF"/>
        </w:rPr>
        <w:t xml:space="preserve"> origin, composition, shape, location, </w:t>
      </w:r>
      <w:proofErr w:type="gramStart"/>
      <w:r w:rsidR="00A5127E" w:rsidRPr="00A5127E">
        <w:rPr>
          <w:rFonts w:ascii="Times New Roman" w:eastAsia="Times New Roman" w:hAnsi="Times New Roman" w:cs="Times New Roman"/>
          <w:color w:val="000000"/>
          <w:shd w:val="clear" w:color="auto" w:fill="FFFFFF"/>
        </w:rPr>
        <w:t>process</w:t>
      </w:r>
      <w:proofErr w:type="gramEnd"/>
      <w:r w:rsidR="00A5127E">
        <w:rPr>
          <w:rFonts w:ascii="Times New Roman" w:eastAsia="Times New Roman" w:hAnsi="Times New Roman" w:cs="Times New Roman"/>
          <w:color w:val="000000"/>
          <w:shd w:val="clear" w:color="auto" w:fill="FFFFFF"/>
        </w:rPr>
        <w:t xml:space="preserve"> of occurrence, nature, and type</w:t>
      </w:r>
      <w:r w:rsidR="00A5127E" w:rsidRPr="00B73353">
        <w:rPr>
          <w:rStyle w:val="FootnoteReference"/>
          <w:rFonts w:ascii="Times New Roman" w:hAnsi="Times New Roman" w:cs="Times New Roman"/>
          <w:lang w:val="en-ID"/>
        </w:rPr>
        <w:t xml:space="preserve"> </w:t>
      </w:r>
      <w:r w:rsidR="00A5127E" w:rsidRPr="00B73353">
        <w:rPr>
          <w:rStyle w:val="FootnoteReference"/>
          <w:rFonts w:ascii="Times New Roman" w:hAnsi="Times New Roman" w:cs="Times New Roman"/>
          <w:lang w:val="en-ID"/>
        </w:rPr>
        <w:footnoteReference w:id="2"/>
      </w:r>
      <w:r w:rsidR="00A5127E">
        <w:rPr>
          <w:rFonts w:ascii="Times" w:eastAsia="Times New Roman" w:hAnsi="Times" w:cs="Times New Roman"/>
          <w:sz w:val="20"/>
          <w:szCs w:val="20"/>
        </w:rPr>
        <w:t xml:space="preserve">.  </w:t>
      </w:r>
      <w:r w:rsidR="00A5127E" w:rsidRPr="00A5127E">
        <w:rPr>
          <w:rFonts w:ascii="Times" w:eastAsia="Times New Roman" w:hAnsi="Times" w:cs="Times New Roman"/>
        </w:rPr>
        <w:t>According Bahar source of waste can be</w:t>
      </w:r>
      <w:r w:rsidR="00A5127E">
        <w:rPr>
          <w:rFonts w:ascii="Times" w:eastAsia="Times New Roman" w:hAnsi="Times" w:cs="Times New Roman"/>
        </w:rPr>
        <w:t xml:space="preserve"> classified into three groups, </w:t>
      </w:r>
      <w:r w:rsidR="00A5127E" w:rsidRPr="00A5127E">
        <w:rPr>
          <w:rFonts w:ascii="Times" w:eastAsia="Times New Roman" w:hAnsi="Times" w:cs="Times New Roman"/>
        </w:rPr>
        <w:t>the garbage comes from domestic activities, (domestic refuse), from commercial activities (commercial refuse) and from industrial activities (industrial refuse). The impact of waste generates environmental aesthetic values, causes diseases, decreases resource values, pollutes, and clogs waterways</w:t>
      </w:r>
      <w:r w:rsidR="00A5127E" w:rsidRPr="00B73353">
        <w:rPr>
          <w:rStyle w:val="FootnoteReference"/>
          <w:rFonts w:ascii="Times New Roman" w:hAnsi="Times New Roman" w:cs="Times New Roman"/>
          <w:lang w:val="id-ID"/>
        </w:rPr>
        <w:footnoteReference w:id="3"/>
      </w:r>
      <w:r w:rsidR="00A5127E">
        <w:rPr>
          <w:rFonts w:ascii="Times" w:eastAsia="Times New Roman" w:hAnsi="Times" w:cs="Times New Roman"/>
        </w:rPr>
        <w:t>.</w:t>
      </w:r>
    </w:p>
    <w:p w14:paraId="214BABC8" w14:textId="77777777" w:rsidR="00A5127E" w:rsidRPr="00A5127E" w:rsidRDefault="00A5127E" w:rsidP="005B1355">
      <w:pPr>
        <w:spacing w:line="360" w:lineRule="auto"/>
        <w:jc w:val="both"/>
        <w:rPr>
          <w:rFonts w:ascii="Times New Roman" w:eastAsia="Times New Roman" w:hAnsi="Times New Roman" w:cs="Times New Roman"/>
          <w:lang w:eastAsia="ar-SA"/>
        </w:rPr>
      </w:pPr>
    </w:p>
    <w:p w14:paraId="5057B1DC" w14:textId="77777777" w:rsidR="005348B7" w:rsidRDefault="006E352B" w:rsidP="005B1355">
      <w:pPr>
        <w:widowControl w:val="0"/>
        <w:tabs>
          <w:tab w:val="num" w:pos="720"/>
        </w:tabs>
        <w:autoSpaceDE w:val="0"/>
        <w:autoSpaceDN w:val="0"/>
        <w:adjustRightInd w:val="0"/>
        <w:spacing w:after="240" w:line="360" w:lineRule="auto"/>
        <w:jc w:val="both"/>
        <w:rPr>
          <w:rFonts w:ascii="Times New Roman" w:hAnsi="Times New Roman" w:cs="Times New Roman"/>
        </w:rPr>
      </w:pPr>
      <w:r>
        <w:rPr>
          <w:rFonts w:ascii="Times New Roman" w:hAnsi="Times New Roman" w:cs="Times New Roman"/>
        </w:rPr>
        <w:t>Nowadays,</w:t>
      </w:r>
      <w:r w:rsidRPr="006E352B">
        <w:rPr>
          <w:rFonts w:ascii="Times New Roman" w:hAnsi="Times New Roman" w:cs="Times New Roman"/>
        </w:rPr>
        <w:t xml:space="preserve"> most people still </w:t>
      </w:r>
      <w:r>
        <w:rPr>
          <w:rFonts w:ascii="Times New Roman" w:hAnsi="Times New Roman" w:cs="Times New Roman"/>
        </w:rPr>
        <w:t>think</w:t>
      </w:r>
      <w:r w:rsidRPr="006E352B">
        <w:rPr>
          <w:rFonts w:ascii="Times New Roman" w:hAnsi="Times New Roman" w:cs="Times New Roman"/>
        </w:rPr>
        <w:t xml:space="preserve"> waste as </w:t>
      </w:r>
      <w:proofErr w:type="gramStart"/>
      <w:r>
        <w:rPr>
          <w:rFonts w:ascii="Times New Roman" w:hAnsi="Times New Roman" w:cs="Times New Roman"/>
        </w:rPr>
        <w:t>an</w:t>
      </w:r>
      <w:proofErr w:type="gramEnd"/>
      <w:r>
        <w:rPr>
          <w:rFonts w:ascii="Times New Roman" w:hAnsi="Times New Roman" w:cs="Times New Roman"/>
        </w:rPr>
        <w:t xml:space="preserve"> useless item</w:t>
      </w:r>
      <w:r w:rsidRPr="006E352B">
        <w:rPr>
          <w:rFonts w:ascii="Times New Roman" w:hAnsi="Times New Roman" w:cs="Times New Roman"/>
        </w:rPr>
        <w:t xml:space="preserve">, not as a resource that </w:t>
      </w:r>
      <w:r>
        <w:rPr>
          <w:rFonts w:ascii="Times New Roman" w:hAnsi="Times New Roman" w:cs="Times New Roman"/>
        </w:rPr>
        <w:t xml:space="preserve">needs to be utilized. Community </w:t>
      </w:r>
      <w:r w:rsidRPr="006E352B">
        <w:rPr>
          <w:rFonts w:ascii="Times New Roman" w:hAnsi="Times New Roman" w:cs="Times New Roman"/>
        </w:rPr>
        <w:t>managing solid waste is still</w:t>
      </w:r>
      <w:r>
        <w:rPr>
          <w:rFonts w:ascii="Times New Roman" w:hAnsi="Times New Roman" w:cs="Times New Roman"/>
        </w:rPr>
        <w:t xml:space="preserve"> at the point of end-of-pipe, such as;</w:t>
      </w:r>
      <w:r w:rsidRPr="006E352B">
        <w:rPr>
          <w:rFonts w:ascii="Times New Roman" w:hAnsi="Times New Roman" w:cs="Times New Roman"/>
        </w:rPr>
        <w:t xml:space="preserve"> garbage collected, transported, and disposed of to landfill. The waste management paradigm based on final disposal </w:t>
      </w:r>
      <w:r>
        <w:rPr>
          <w:rFonts w:ascii="Times New Roman" w:hAnsi="Times New Roman" w:cs="Times New Roman"/>
        </w:rPr>
        <w:t>should be changed</w:t>
      </w:r>
      <w:r w:rsidRPr="006E352B">
        <w:rPr>
          <w:rFonts w:ascii="Times New Roman" w:hAnsi="Times New Roman" w:cs="Times New Roman"/>
        </w:rPr>
        <w:t xml:space="preserve"> and the lifestyle of people who think of waste as </w:t>
      </w:r>
      <w:r>
        <w:rPr>
          <w:rFonts w:ascii="Times New Roman" w:hAnsi="Times New Roman" w:cs="Times New Roman"/>
        </w:rPr>
        <w:t>something to be discarded and do not have any</w:t>
      </w:r>
      <w:r w:rsidRPr="006E352B">
        <w:rPr>
          <w:rFonts w:ascii="Times New Roman" w:hAnsi="Times New Roman" w:cs="Times New Roman"/>
        </w:rPr>
        <w:t xml:space="preserve"> economic value should be replaced with new paradigm. The new paradigm that views waste as a resource that has economic value and can be utilized. The selection of waste is the first step</w:t>
      </w:r>
      <w:r>
        <w:rPr>
          <w:rFonts w:ascii="Times New Roman" w:hAnsi="Times New Roman" w:cs="Times New Roman"/>
        </w:rPr>
        <w:t xml:space="preserve"> that should be</w:t>
      </w:r>
      <w:r w:rsidRPr="006E352B">
        <w:rPr>
          <w:rFonts w:ascii="Times New Roman" w:hAnsi="Times New Roman" w:cs="Times New Roman"/>
        </w:rPr>
        <w:t xml:space="preserve"> taken from the source</w:t>
      </w:r>
      <w:r>
        <w:rPr>
          <w:rFonts w:ascii="Times New Roman" w:hAnsi="Times New Roman" w:cs="Times New Roman"/>
        </w:rPr>
        <w:t>,</w:t>
      </w:r>
      <w:r w:rsidRPr="006E352B">
        <w:rPr>
          <w:rFonts w:ascii="Times New Roman" w:hAnsi="Times New Roman" w:cs="Times New Roman"/>
        </w:rPr>
        <w:t xml:space="preserve"> such as </w:t>
      </w:r>
      <w:r>
        <w:rPr>
          <w:rFonts w:ascii="Times New Roman" w:hAnsi="Times New Roman" w:cs="Times New Roman"/>
        </w:rPr>
        <w:t>neighbourhood</w:t>
      </w:r>
      <w:r w:rsidRPr="006E352B">
        <w:rPr>
          <w:rFonts w:ascii="Times New Roman" w:hAnsi="Times New Roman" w:cs="Times New Roman"/>
        </w:rPr>
        <w:t xml:space="preserve">, schools, offices, hospitals, markets, terminals and </w:t>
      </w:r>
      <w:r>
        <w:rPr>
          <w:rFonts w:ascii="Times New Roman" w:hAnsi="Times New Roman" w:cs="Times New Roman"/>
        </w:rPr>
        <w:t>anyother place for community</w:t>
      </w:r>
      <w:r w:rsidRPr="006E352B">
        <w:rPr>
          <w:rFonts w:ascii="Times New Roman" w:hAnsi="Times New Roman" w:cs="Times New Roman"/>
        </w:rPr>
        <w:t xml:space="preserve"> activities. One of the strategies of applying segregation in the effort of garbage restriction, which is an important part in waste management at </w:t>
      </w:r>
      <w:r>
        <w:rPr>
          <w:rFonts w:ascii="Times New Roman" w:hAnsi="Times New Roman" w:cs="Times New Roman"/>
        </w:rPr>
        <w:t>community</w:t>
      </w:r>
      <w:r w:rsidRPr="006E352B">
        <w:rPr>
          <w:rFonts w:ascii="Times New Roman" w:hAnsi="Times New Roman" w:cs="Times New Roman"/>
        </w:rPr>
        <w:t xml:space="preserve"> level with incentive pattern, is Waste Bank.</w:t>
      </w:r>
    </w:p>
    <w:p w14:paraId="36CAA905" w14:textId="77777777" w:rsidR="005B1355" w:rsidRDefault="005B1355" w:rsidP="005B1355">
      <w:pPr>
        <w:widowControl w:val="0"/>
        <w:tabs>
          <w:tab w:val="num" w:pos="720"/>
        </w:tabs>
        <w:autoSpaceDE w:val="0"/>
        <w:autoSpaceDN w:val="0"/>
        <w:adjustRightInd w:val="0"/>
        <w:spacing w:after="240"/>
        <w:jc w:val="both"/>
        <w:rPr>
          <w:rFonts w:ascii="Times New Roman" w:hAnsi="Times New Roman" w:cs="Times New Roman"/>
          <w:b/>
        </w:rPr>
      </w:pPr>
    </w:p>
    <w:p w14:paraId="008361A7" w14:textId="0EDDBCDF" w:rsidR="00416F7A" w:rsidRDefault="006E352B" w:rsidP="005B1355">
      <w:pPr>
        <w:widowControl w:val="0"/>
        <w:tabs>
          <w:tab w:val="num" w:pos="720"/>
        </w:tabs>
        <w:autoSpaceDE w:val="0"/>
        <w:autoSpaceDN w:val="0"/>
        <w:adjustRightInd w:val="0"/>
        <w:spacing w:after="240" w:line="360" w:lineRule="auto"/>
        <w:jc w:val="both"/>
        <w:rPr>
          <w:rFonts w:ascii="Times New Roman" w:hAnsi="Times New Roman" w:cs="Times New Roman"/>
        </w:rPr>
      </w:pPr>
      <w:r w:rsidRPr="006E352B">
        <w:rPr>
          <w:rFonts w:ascii="Times New Roman" w:hAnsi="Times New Roman" w:cs="Times New Roman"/>
        </w:rPr>
        <w:t>Based on the Regulation of the State Minis</w:t>
      </w:r>
      <w:r>
        <w:rPr>
          <w:rFonts w:ascii="Times New Roman" w:hAnsi="Times New Roman" w:cs="Times New Roman"/>
        </w:rPr>
        <w:t xml:space="preserve">ter of Environment Number 13 year </w:t>
      </w:r>
      <w:r w:rsidRPr="006E352B">
        <w:rPr>
          <w:rFonts w:ascii="Times New Roman" w:hAnsi="Times New Roman" w:cs="Times New Roman"/>
        </w:rPr>
        <w:t>2012 on Guidelines for the Implementation of R</w:t>
      </w:r>
      <w:r w:rsidR="005348B7">
        <w:rPr>
          <w:rFonts w:ascii="Times New Roman" w:hAnsi="Times New Roman" w:cs="Times New Roman"/>
        </w:rPr>
        <w:t>educe, Reuse and Recycle with</w:t>
      </w:r>
      <w:r w:rsidRPr="006E352B">
        <w:rPr>
          <w:rFonts w:ascii="Times New Roman" w:hAnsi="Times New Roman" w:cs="Times New Roman"/>
        </w:rPr>
        <w:t xml:space="preserve"> Waste Banks</w:t>
      </w:r>
      <w:r w:rsidR="005348B7">
        <w:rPr>
          <w:rFonts w:ascii="Times New Roman" w:hAnsi="Times New Roman" w:cs="Times New Roman"/>
        </w:rPr>
        <w:t xml:space="preserve"> strategy</w:t>
      </w:r>
      <w:r w:rsidRPr="006E352B">
        <w:rPr>
          <w:rFonts w:ascii="Times New Roman" w:hAnsi="Times New Roman" w:cs="Times New Roman"/>
        </w:rPr>
        <w:t>, Waste Bank is one of the central government programs aimed at reducing the volume of waste transported to</w:t>
      </w:r>
      <w:r w:rsidR="005348B7">
        <w:rPr>
          <w:rFonts w:ascii="Times New Roman" w:hAnsi="Times New Roman" w:cs="Times New Roman"/>
        </w:rPr>
        <w:t xml:space="preserve"> landfills</w:t>
      </w:r>
      <w:r w:rsidRPr="006E352B">
        <w:rPr>
          <w:rFonts w:ascii="Times New Roman" w:hAnsi="Times New Roman" w:cs="Times New Roman"/>
        </w:rPr>
        <w:t xml:space="preserve"> </w:t>
      </w:r>
      <w:r w:rsidR="005348B7">
        <w:rPr>
          <w:rFonts w:ascii="Times New Roman" w:hAnsi="Times New Roman" w:cs="Times New Roman"/>
        </w:rPr>
        <w:t>(</w:t>
      </w:r>
      <w:r w:rsidR="005348B7" w:rsidRPr="005348B7">
        <w:rPr>
          <w:rFonts w:ascii="Times New Roman" w:hAnsi="Times New Roman" w:cs="Times New Roman"/>
          <w:i/>
        </w:rPr>
        <w:t xml:space="preserve">Tempat Pembuangan Akhir </w:t>
      </w:r>
      <w:r w:rsidR="005348B7">
        <w:rPr>
          <w:rFonts w:ascii="Times New Roman" w:hAnsi="Times New Roman" w:cs="Times New Roman"/>
        </w:rPr>
        <w:t>or TPA)</w:t>
      </w:r>
      <w:r w:rsidRPr="006E352B">
        <w:rPr>
          <w:rFonts w:ascii="Times New Roman" w:hAnsi="Times New Roman" w:cs="Times New Roman"/>
        </w:rPr>
        <w:t xml:space="preserve"> </w:t>
      </w:r>
      <w:r w:rsidR="005348B7">
        <w:rPr>
          <w:rFonts w:ascii="Times New Roman" w:hAnsi="Times New Roman" w:cs="Times New Roman"/>
        </w:rPr>
        <w:t>in order to</w:t>
      </w:r>
      <w:r w:rsidRPr="006E352B">
        <w:rPr>
          <w:rFonts w:ascii="Times New Roman" w:hAnsi="Times New Roman" w:cs="Times New Roman"/>
        </w:rPr>
        <w:t xml:space="preserve"> require comprehensive and integrated waste management from upstream to downstream to provide economic benefits, healthy for the community and safe for the environment and can change people's behavior.</w:t>
      </w:r>
      <w:r>
        <w:rPr>
          <w:rFonts w:ascii="Times New Roman" w:hAnsi="Times New Roman" w:cs="Times New Roman"/>
        </w:rPr>
        <w:t xml:space="preserve"> Reduce means </w:t>
      </w:r>
      <w:r w:rsidRPr="006E352B">
        <w:rPr>
          <w:rFonts w:ascii="Times New Roman" w:hAnsi="Times New Roman" w:cs="Times New Roman"/>
        </w:rPr>
        <w:t>lowering the amount of waste produced</w:t>
      </w:r>
      <w:r>
        <w:rPr>
          <w:rFonts w:ascii="Times New Roman" w:hAnsi="Times New Roman" w:cs="Times New Roman"/>
        </w:rPr>
        <w:t xml:space="preserve">; reuse means as using material repeatedly, and recycle means </w:t>
      </w:r>
      <w:r w:rsidRPr="006E352B">
        <w:rPr>
          <w:rFonts w:ascii="Times New Roman" w:hAnsi="Times New Roman" w:cs="Times New Roman"/>
        </w:rPr>
        <w:t>using materials to make new products</w:t>
      </w:r>
      <w:r>
        <w:rPr>
          <w:rFonts w:ascii="Times New Roman" w:hAnsi="Times New Roman" w:cs="Times New Roman"/>
        </w:rPr>
        <w:t>.</w:t>
      </w:r>
    </w:p>
    <w:p w14:paraId="6141DD10" w14:textId="77777777" w:rsidR="005B1355" w:rsidRDefault="005B1355" w:rsidP="005B1355">
      <w:pPr>
        <w:widowControl w:val="0"/>
        <w:tabs>
          <w:tab w:val="num" w:pos="720"/>
        </w:tabs>
        <w:autoSpaceDE w:val="0"/>
        <w:autoSpaceDN w:val="0"/>
        <w:adjustRightInd w:val="0"/>
        <w:spacing w:after="240"/>
        <w:jc w:val="both"/>
        <w:rPr>
          <w:rFonts w:ascii="Times New Roman" w:hAnsi="Times New Roman" w:cs="Times New Roman"/>
          <w:b/>
        </w:rPr>
      </w:pPr>
    </w:p>
    <w:p w14:paraId="52E85D7D" w14:textId="2D4C260D" w:rsidR="00416F7A" w:rsidRDefault="005348B7" w:rsidP="005B1355">
      <w:pPr>
        <w:widowControl w:val="0"/>
        <w:tabs>
          <w:tab w:val="num" w:pos="720"/>
        </w:tabs>
        <w:autoSpaceDE w:val="0"/>
        <w:autoSpaceDN w:val="0"/>
        <w:adjustRightInd w:val="0"/>
        <w:spacing w:after="240" w:line="360" w:lineRule="auto"/>
        <w:jc w:val="both"/>
        <w:rPr>
          <w:rFonts w:ascii="Times New Roman" w:hAnsi="Times New Roman" w:cs="Times New Roman"/>
        </w:rPr>
      </w:pPr>
      <w:r w:rsidRPr="005348B7">
        <w:rPr>
          <w:rFonts w:ascii="Times New Roman" w:hAnsi="Times New Roman" w:cs="Times New Roman"/>
        </w:rPr>
        <w:t xml:space="preserve">The Bandarlampung </w:t>
      </w:r>
      <w:r>
        <w:rPr>
          <w:rFonts w:ascii="Times New Roman" w:hAnsi="Times New Roman" w:cs="Times New Roman"/>
        </w:rPr>
        <w:t xml:space="preserve">City </w:t>
      </w:r>
      <w:r w:rsidRPr="005348B7">
        <w:rPr>
          <w:rFonts w:ascii="Times New Roman" w:hAnsi="Times New Roman" w:cs="Times New Roman"/>
        </w:rPr>
        <w:t>has serious waste management problems. Therefore, community support is needed to solve this problem. The problem in Bandarlampung City is that not</w:t>
      </w:r>
      <w:r>
        <w:rPr>
          <w:rFonts w:ascii="Times New Roman" w:hAnsi="Times New Roman" w:cs="Times New Roman"/>
        </w:rPr>
        <w:t xml:space="preserve"> all garbage is transported to landfill. Its come from lack of</w:t>
      </w:r>
      <w:r w:rsidRPr="005348B7">
        <w:rPr>
          <w:rFonts w:ascii="Times New Roman" w:hAnsi="Times New Roman" w:cs="Times New Roman"/>
        </w:rPr>
        <w:t xml:space="preserve"> public awareness in </w:t>
      </w:r>
      <w:r>
        <w:rPr>
          <w:rFonts w:ascii="Times New Roman" w:hAnsi="Times New Roman" w:cs="Times New Roman"/>
        </w:rPr>
        <w:t>waste disposing that</w:t>
      </w:r>
      <w:r w:rsidRPr="005348B7">
        <w:rPr>
          <w:rFonts w:ascii="Times New Roman" w:hAnsi="Times New Roman" w:cs="Times New Roman"/>
        </w:rPr>
        <w:t xml:space="preserve"> does not match the place and time of garbage disposal. In addition, the limited number of </w:t>
      </w:r>
      <w:r>
        <w:rPr>
          <w:rFonts w:ascii="Times New Roman" w:hAnsi="Times New Roman" w:cs="Times New Roman"/>
        </w:rPr>
        <w:t xml:space="preserve">garbage disposal officer </w:t>
      </w:r>
      <w:r w:rsidRPr="005348B7">
        <w:rPr>
          <w:rFonts w:ascii="Times New Roman" w:hAnsi="Times New Roman" w:cs="Times New Roman"/>
        </w:rPr>
        <w:t xml:space="preserve">is not proportional to </w:t>
      </w:r>
      <w:r>
        <w:rPr>
          <w:rFonts w:ascii="Times New Roman" w:hAnsi="Times New Roman" w:cs="Times New Roman"/>
        </w:rPr>
        <w:t>the size of the city area. T</w:t>
      </w:r>
      <w:r w:rsidRPr="005348B7">
        <w:rPr>
          <w:rFonts w:ascii="Times New Roman" w:hAnsi="Times New Roman" w:cs="Times New Roman"/>
        </w:rPr>
        <w:t>he difficulty of g</w:t>
      </w:r>
      <w:r>
        <w:rPr>
          <w:rFonts w:ascii="Times New Roman" w:hAnsi="Times New Roman" w:cs="Times New Roman"/>
        </w:rPr>
        <w:t>etting land to be used as landfills</w:t>
      </w:r>
      <w:r w:rsidRPr="005348B7">
        <w:rPr>
          <w:rFonts w:ascii="Times New Roman" w:hAnsi="Times New Roman" w:cs="Times New Roman"/>
        </w:rPr>
        <w:t xml:space="preserve"> in some urban villages with high population density and occupancy. The low model of community involvement that the government strives to manage solid waste because the waste is still considered the responsibility of the government, while the community is only obliged to pay for waste that is discarded.</w:t>
      </w:r>
      <w:r>
        <w:rPr>
          <w:rFonts w:ascii="Times New Roman" w:hAnsi="Times New Roman" w:cs="Times New Roman"/>
        </w:rPr>
        <w:t xml:space="preserve"> </w:t>
      </w:r>
      <w:r w:rsidRPr="005348B7">
        <w:rPr>
          <w:rFonts w:ascii="Times New Roman" w:hAnsi="Times New Roman" w:cs="Times New Roman"/>
        </w:rPr>
        <w:t xml:space="preserve">Bandarlampung City Government has made Regional Regulation No. 05 of 2015 on Waste Management In Bandarlampung City Area. In Article 20 Paragraph </w:t>
      </w:r>
      <w:r w:rsidR="006E429C" w:rsidRPr="005348B7">
        <w:rPr>
          <w:rFonts w:ascii="Times New Roman" w:hAnsi="Times New Roman" w:cs="Times New Roman"/>
        </w:rPr>
        <w:t>1, which</w:t>
      </w:r>
      <w:r w:rsidRPr="005348B7">
        <w:rPr>
          <w:rFonts w:ascii="Times New Roman" w:hAnsi="Times New Roman" w:cs="Times New Roman"/>
        </w:rPr>
        <w:t xml:space="preserve"> contains waste reduction with waste reduction (reduce), recycling waste (waste), recycle (waste) recycle. </w:t>
      </w:r>
      <w:r w:rsidR="006E429C">
        <w:rPr>
          <w:rFonts w:ascii="Times New Roman" w:hAnsi="Times New Roman" w:cs="Times New Roman"/>
        </w:rPr>
        <w:t>Based</w:t>
      </w:r>
      <w:r w:rsidRPr="005348B7">
        <w:rPr>
          <w:rFonts w:ascii="Times New Roman" w:hAnsi="Times New Roman" w:cs="Times New Roman"/>
        </w:rPr>
        <w:t xml:space="preserve"> the city government regulations Bandarlampung it is expected that people can manage the waste so as to reduce the pile of waste in the landfill.</w:t>
      </w:r>
    </w:p>
    <w:p w14:paraId="143F7395" w14:textId="77777777" w:rsidR="005B1355" w:rsidRPr="00B73353" w:rsidRDefault="005B1355" w:rsidP="005B1355">
      <w:pPr>
        <w:widowControl w:val="0"/>
        <w:tabs>
          <w:tab w:val="num" w:pos="720"/>
        </w:tabs>
        <w:autoSpaceDE w:val="0"/>
        <w:autoSpaceDN w:val="0"/>
        <w:adjustRightInd w:val="0"/>
        <w:spacing w:after="240"/>
        <w:jc w:val="both"/>
        <w:rPr>
          <w:rFonts w:ascii="Times New Roman" w:hAnsi="Times New Roman" w:cs="Times New Roman"/>
        </w:rPr>
      </w:pPr>
    </w:p>
    <w:p w14:paraId="29AEED57" w14:textId="77777777" w:rsidR="00555560" w:rsidRDefault="00555560" w:rsidP="005B1355">
      <w:pPr>
        <w:spacing w:line="360" w:lineRule="auto"/>
        <w:ind w:right="48"/>
        <w:jc w:val="both"/>
        <w:rPr>
          <w:rFonts w:ascii="Times New Roman" w:hAnsi="Times New Roman" w:cs="Times New Roman"/>
          <w:lang w:eastAsia="ko-KR"/>
        </w:rPr>
      </w:pPr>
      <w:r w:rsidRPr="00555560">
        <w:rPr>
          <w:rFonts w:ascii="Times New Roman" w:hAnsi="Times New Roman" w:cs="Times New Roman"/>
          <w:lang w:eastAsia="ko-KR"/>
        </w:rPr>
        <w:t xml:space="preserve">Bandarlampung Municipal Government through </w:t>
      </w:r>
      <w:r>
        <w:rPr>
          <w:rFonts w:ascii="Times New Roman" w:hAnsi="Times New Roman" w:cs="Times New Roman"/>
          <w:lang w:eastAsia="ko-KR"/>
        </w:rPr>
        <w:t xml:space="preserve">Sanitary and Cleanliness agency </w:t>
      </w:r>
      <w:r w:rsidRPr="00555560">
        <w:rPr>
          <w:rFonts w:ascii="Times New Roman" w:hAnsi="Times New Roman" w:cs="Times New Roman"/>
          <w:lang w:eastAsia="ko-KR"/>
        </w:rPr>
        <w:t>in cooperation with Mitra Bentala (NGOs) has made efforts to cultivate public awareness</w:t>
      </w:r>
      <w:r>
        <w:rPr>
          <w:rFonts w:ascii="Times New Roman" w:hAnsi="Times New Roman" w:cs="Times New Roman"/>
          <w:lang w:eastAsia="ko-KR"/>
        </w:rPr>
        <w:t>,</w:t>
      </w:r>
      <w:r w:rsidRPr="00555560">
        <w:rPr>
          <w:rFonts w:ascii="Times New Roman" w:hAnsi="Times New Roman" w:cs="Times New Roman"/>
          <w:lang w:eastAsia="ko-KR"/>
        </w:rPr>
        <w:t xml:space="preserve"> that the problem of waste is not the responsibility of government alone but the responsibility of the community as well. </w:t>
      </w:r>
      <w:r>
        <w:rPr>
          <w:rFonts w:ascii="Times New Roman" w:hAnsi="Times New Roman" w:cs="Times New Roman"/>
          <w:lang w:eastAsia="ko-KR"/>
        </w:rPr>
        <w:t xml:space="preserve">This conducted </w:t>
      </w:r>
      <w:r w:rsidRPr="00555560">
        <w:rPr>
          <w:rFonts w:ascii="Times New Roman" w:hAnsi="Times New Roman" w:cs="Times New Roman"/>
          <w:lang w:eastAsia="ko-KR"/>
        </w:rPr>
        <w:t xml:space="preserve">by making </w:t>
      </w:r>
      <w:r>
        <w:rPr>
          <w:rFonts w:ascii="Times New Roman" w:hAnsi="Times New Roman" w:cs="Times New Roman"/>
          <w:lang w:eastAsia="ko-KR"/>
        </w:rPr>
        <w:t>waste</w:t>
      </w:r>
      <w:r w:rsidRPr="00555560">
        <w:rPr>
          <w:rFonts w:ascii="Times New Roman" w:hAnsi="Times New Roman" w:cs="Times New Roman"/>
          <w:lang w:eastAsia="ko-KR"/>
        </w:rPr>
        <w:t xml:space="preserve"> bank in some community </w:t>
      </w:r>
      <w:r>
        <w:rPr>
          <w:rFonts w:ascii="Times New Roman" w:hAnsi="Times New Roman" w:cs="Times New Roman"/>
          <w:lang w:eastAsia="ko-KR"/>
        </w:rPr>
        <w:t>neighborhood.</w:t>
      </w:r>
      <w:r>
        <w:t xml:space="preserve"> The </w:t>
      </w:r>
      <w:r>
        <w:rPr>
          <w:rFonts w:ascii="Times New Roman" w:hAnsi="Times New Roman" w:cs="Times New Roman"/>
          <w:lang w:eastAsia="ko-KR"/>
        </w:rPr>
        <w:t>implementation of Waste</w:t>
      </w:r>
      <w:r w:rsidRPr="00555560">
        <w:rPr>
          <w:rFonts w:ascii="Times New Roman" w:hAnsi="Times New Roman" w:cs="Times New Roman"/>
          <w:lang w:eastAsia="ko-KR"/>
        </w:rPr>
        <w:t xml:space="preserve"> Bank in Bandarlampung City is fully done by Agent of change (AOC) team. The AOC team consists of 10 people confirmed by the Mayor of Bandarlampung on September 26, 2014. The AOC team is tasked to develop the Garbage Bank in 3 locations and 3 Municipal Municipal Garbage Bank Bandarlampung.</w:t>
      </w:r>
    </w:p>
    <w:p w14:paraId="7A1BBA87" w14:textId="77777777" w:rsidR="00555560" w:rsidRDefault="00555560" w:rsidP="005B1355">
      <w:pPr>
        <w:spacing w:line="360" w:lineRule="auto"/>
        <w:ind w:right="48"/>
        <w:jc w:val="both"/>
      </w:pPr>
    </w:p>
    <w:p w14:paraId="5916C3F7" w14:textId="77777777" w:rsidR="00A5127E" w:rsidRDefault="00555560" w:rsidP="005B1355">
      <w:pPr>
        <w:spacing w:line="360" w:lineRule="auto"/>
        <w:ind w:right="48"/>
        <w:jc w:val="both"/>
      </w:pPr>
      <w:r>
        <w:rPr>
          <w:rFonts w:ascii="Times New Roman" w:hAnsi="Times New Roman" w:cs="Times New Roman"/>
        </w:rPr>
        <w:t>The i</w:t>
      </w:r>
      <w:r w:rsidRPr="00555560">
        <w:rPr>
          <w:rFonts w:ascii="Times New Roman" w:hAnsi="Times New Roman" w:cs="Times New Roman"/>
        </w:rPr>
        <w:t xml:space="preserve">mplementation of </w:t>
      </w:r>
      <w:r>
        <w:rPr>
          <w:rFonts w:ascii="Times New Roman" w:hAnsi="Times New Roman" w:cs="Times New Roman"/>
        </w:rPr>
        <w:t>Waste Bank in Bandarlampung City</w:t>
      </w:r>
      <w:r w:rsidRPr="00555560">
        <w:rPr>
          <w:rFonts w:ascii="Times New Roman" w:hAnsi="Times New Roman" w:cs="Times New Roman"/>
        </w:rPr>
        <w:t xml:space="preserve"> can be seen from the development of existing </w:t>
      </w:r>
      <w:r>
        <w:rPr>
          <w:rFonts w:ascii="Times New Roman" w:hAnsi="Times New Roman" w:cs="Times New Roman"/>
        </w:rPr>
        <w:t xml:space="preserve">Waste </w:t>
      </w:r>
      <w:r w:rsidRPr="00555560">
        <w:rPr>
          <w:rFonts w:ascii="Times New Roman" w:hAnsi="Times New Roman" w:cs="Times New Roman"/>
        </w:rPr>
        <w:t xml:space="preserve">Bank in Municipality there are only 3 (three) from 126 (one hundred and twenty six) </w:t>
      </w:r>
      <w:r>
        <w:rPr>
          <w:rFonts w:ascii="Times New Roman" w:hAnsi="Times New Roman" w:cs="Times New Roman"/>
        </w:rPr>
        <w:t xml:space="preserve">district </w:t>
      </w:r>
      <w:r w:rsidRPr="00555560">
        <w:rPr>
          <w:rFonts w:ascii="Times New Roman" w:hAnsi="Times New Roman" w:cs="Times New Roman"/>
        </w:rPr>
        <w:t xml:space="preserve">implementing Bank Sampah. Trash Bank is located in South Panjang </w:t>
      </w:r>
      <w:r>
        <w:rPr>
          <w:rFonts w:ascii="Times New Roman" w:hAnsi="Times New Roman" w:cs="Times New Roman"/>
        </w:rPr>
        <w:t>district</w:t>
      </w:r>
      <w:r w:rsidRPr="00555560">
        <w:rPr>
          <w:rFonts w:ascii="Times New Roman" w:hAnsi="Times New Roman" w:cs="Times New Roman"/>
        </w:rPr>
        <w:t xml:space="preserve">, established in February </w:t>
      </w:r>
      <w:proofErr w:type="gramStart"/>
      <w:r w:rsidRPr="00555560">
        <w:rPr>
          <w:rFonts w:ascii="Times New Roman" w:hAnsi="Times New Roman" w:cs="Times New Roman"/>
        </w:rPr>
        <w:t>2014,</w:t>
      </w:r>
      <w:proofErr w:type="gramEnd"/>
      <w:r w:rsidRPr="00555560">
        <w:rPr>
          <w:rFonts w:ascii="Times New Roman" w:hAnsi="Times New Roman" w:cs="Times New Roman"/>
        </w:rPr>
        <w:t xml:space="preserve"> this </w:t>
      </w:r>
      <w:r>
        <w:rPr>
          <w:rFonts w:ascii="Times New Roman" w:hAnsi="Times New Roman" w:cs="Times New Roman"/>
        </w:rPr>
        <w:t>Waste</w:t>
      </w:r>
      <w:r w:rsidRPr="00555560">
        <w:rPr>
          <w:rFonts w:ascii="Times New Roman" w:hAnsi="Times New Roman" w:cs="Times New Roman"/>
        </w:rPr>
        <w:t xml:space="preserve"> Bank is called the Green Village </w:t>
      </w:r>
      <w:r>
        <w:rPr>
          <w:rFonts w:ascii="Times New Roman" w:hAnsi="Times New Roman" w:cs="Times New Roman"/>
        </w:rPr>
        <w:t>Waste</w:t>
      </w:r>
      <w:r w:rsidRPr="00555560">
        <w:rPr>
          <w:rFonts w:ascii="Times New Roman" w:hAnsi="Times New Roman" w:cs="Times New Roman"/>
        </w:rPr>
        <w:t xml:space="preserve"> Bank. Another </w:t>
      </w:r>
      <w:r>
        <w:rPr>
          <w:rFonts w:ascii="Times New Roman" w:hAnsi="Times New Roman" w:cs="Times New Roman"/>
        </w:rPr>
        <w:t xml:space="preserve">Waste </w:t>
      </w:r>
      <w:r w:rsidRPr="00555560">
        <w:rPr>
          <w:rFonts w:ascii="Times New Roman" w:hAnsi="Times New Roman" w:cs="Times New Roman"/>
        </w:rPr>
        <w:t>Bank is located in the</w:t>
      </w:r>
      <w:r>
        <w:rPr>
          <w:rFonts w:ascii="Times New Roman" w:hAnsi="Times New Roman" w:cs="Times New Roman"/>
        </w:rPr>
        <w:t xml:space="preserve"> Kota Karang district, and last in the</w:t>
      </w:r>
      <w:r w:rsidRPr="00555560">
        <w:rPr>
          <w:rFonts w:ascii="Times New Roman" w:hAnsi="Times New Roman" w:cs="Times New Roman"/>
        </w:rPr>
        <w:t xml:space="preserve"> North</w:t>
      </w:r>
      <w:r>
        <w:rPr>
          <w:rFonts w:ascii="Times New Roman" w:hAnsi="Times New Roman" w:cs="Times New Roman"/>
        </w:rPr>
        <w:t xml:space="preserve"> Panjang district</w:t>
      </w:r>
      <w:r w:rsidRPr="00555560">
        <w:rPr>
          <w:rFonts w:ascii="Times New Roman" w:hAnsi="Times New Roman" w:cs="Times New Roman"/>
        </w:rPr>
        <w:t>.</w:t>
      </w:r>
      <w:r w:rsidR="00A61F24">
        <w:t xml:space="preserve"> </w:t>
      </w:r>
    </w:p>
    <w:p w14:paraId="230EDDC1" w14:textId="77777777" w:rsidR="00A5127E" w:rsidRDefault="00A5127E" w:rsidP="005B1355">
      <w:pPr>
        <w:spacing w:line="360" w:lineRule="auto"/>
        <w:ind w:right="48"/>
        <w:jc w:val="both"/>
      </w:pPr>
    </w:p>
    <w:p w14:paraId="7BFE6F29" w14:textId="49F8D61C" w:rsidR="00A61F24" w:rsidRPr="00A61F24" w:rsidRDefault="00A61F24" w:rsidP="005B1355">
      <w:pPr>
        <w:spacing w:line="360" w:lineRule="auto"/>
        <w:ind w:right="48"/>
        <w:jc w:val="both"/>
      </w:pPr>
      <w:r>
        <w:t xml:space="preserve">This paper focussing on how the strategy implementation of waste bank and haow this top-down policy not only foccusing on goverment as the main actor but also involved community in order to created communiy based environmental governance for Bandar Lampung city. </w:t>
      </w:r>
      <w:r w:rsidRPr="00B73353">
        <w:rPr>
          <w:rFonts w:ascii="Times New Roman" w:hAnsi="Times New Roman" w:cs="Times New Roman"/>
          <w:color w:val="000000"/>
        </w:rPr>
        <w:t>Waste bank program as community-based environmental government empower community and emerges their awareness to sort, recycle and utilize waste wisely in order to reduce the waste in landfill area</w:t>
      </w:r>
      <w:r>
        <w:rPr>
          <w:rFonts w:ascii="Times New Roman" w:hAnsi="Times New Roman" w:cs="Times New Roman"/>
          <w:color w:val="000000"/>
        </w:rPr>
        <w:t>.</w:t>
      </w:r>
      <w:r w:rsidR="00A5127E">
        <w:rPr>
          <w:rFonts w:ascii="Times New Roman" w:hAnsi="Times New Roman" w:cs="Times New Roman"/>
          <w:color w:val="000000"/>
        </w:rPr>
        <w:t xml:space="preserve"> </w:t>
      </w:r>
      <w:r w:rsidR="00A5127E" w:rsidRPr="00A5127E">
        <w:rPr>
          <w:rFonts w:ascii="Times New Roman" w:hAnsi="Times New Roman" w:cs="Times New Roman"/>
          <w:color w:val="000000"/>
        </w:rPr>
        <w:t>Data collection is done through observation, interview and documentation. Data analysis through three stages is data reduction, data presentation, and conclusion.</w:t>
      </w:r>
    </w:p>
    <w:p w14:paraId="57E75DF2" w14:textId="66E861D7" w:rsidR="00416F7A" w:rsidRPr="00B73353" w:rsidRDefault="00416F7A" w:rsidP="005B1355">
      <w:pPr>
        <w:spacing w:line="360" w:lineRule="auto"/>
        <w:ind w:right="48"/>
        <w:jc w:val="both"/>
        <w:rPr>
          <w:rFonts w:ascii="Times New Roman" w:hAnsi="Times New Roman" w:cs="Times New Roman"/>
          <w:b/>
        </w:rPr>
      </w:pPr>
    </w:p>
    <w:p w14:paraId="6CD7A642" w14:textId="77777777" w:rsidR="00416F7A" w:rsidRDefault="00416F7A" w:rsidP="005B1355">
      <w:pPr>
        <w:widowControl w:val="0"/>
        <w:autoSpaceDE w:val="0"/>
        <w:autoSpaceDN w:val="0"/>
        <w:adjustRightInd w:val="0"/>
        <w:spacing w:after="240" w:line="360" w:lineRule="auto"/>
        <w:jc w:val="both"/>
        <w:rPr>
          <w:rFonts w:ascii="Times New Roman" w:hAnsi="Times New Roman" w:cs="Times New Roman"/>
          <w:b/>
        </w:rPr>
      </w:pPr>
    </w:p>
    <w:p w14:paraId="16781176" w14:textId="77777777" w:rsidR="00A61F24" w:rsidRDefault="00A60829" w:rsidP="005B1355">
      <w:pPr>
        <w:widowControl w:val="0"/>
        <w:autoSpaceDE w:val="0"/>
        <w:autoSpaceDN w:val="0"/>
        <w:adjustRightInd w:val="0"/>
        <w:spacing w:after="240" w:line="360" w:lineRule="auto"/>
        <w:jc w:val="both"/>
        <w:rPr>
          <w:rFonts w:ascii="Times New Roman" w:hAnsi="Times New Roman" w:cs="Times New Roman"/>
          <w:b/>
        </w:rPr>
      </w:pPr>
      <w:r w:rsidRPr="00A60829">
        <w:rPr>
          <w:rFonts w:ascii="Times New Roman" w:hAnsi="Times New Roman" w:cs="Times New Roman"/>
          <w:b/>
        </w:rPr>
        <w:t>THE STRATEGY OF WASTE BANK</w:t>
      </w:r>
    </w:p>
    <w:p w14:paraId="7A405A71" w14:textId="77777777" w:rsidR="00A5127E" w:rsidRDefault="00A61F24" w:rsidP="005B1355">
      <w:pPr>
        <w:suppressAutoHyphens/>
        <w:spacing w:line="360" w:lineRule="auto"/>
        <w:jc w:val="both"/>
        <w:rPr>
          <w:rFonts w:ascii="Times New Roman" w:eastAsia="Times New Roman" w:hAnsi="Times New Roman" w:cs="Times New Roman"/>
          <w:lang w:eastAsia="ar-SA"/>
        </w:rPr>
      </w:pPr>
      <w:r>
        <w:rPr>
          <w:rFonts w:ascii="Times New Roman" w:eastAsia="Times New Roman" w:hAnsi="Times New Roman" w:cs="Times New Roman"/>
          <w:lang w:eastAsia="ar-SA"/>
        </w:rPr>
        <w:t>In this paper, the strategy of waste bank in Bandar Lampung city describe as the i</w:t>
      </w:r>
      <w:r w:rsidRPr="00A61F24">
        <w:rPr>
          <w:rFonts w:ascii="Times New Roman" w:eastAsia="Times New Roman" w:hAnsi="Times New Roman" w:cs="Times New Roman"/>
          <w:lang w:eastAsia="ar-SA"/>
        </w:rPr>
        <w:t xml:space="preserve">mplementation of 3R Program (Reduce, Reuse, and Recycle) Through </w:t>
      </w:r>
      <w:r>
        <w:rPr>
          <w:rFonts w:ascii="Times New Roman" w:eastAsia="Times New Roman" w:hAnsi="Times New Roman" w:cs="Times New Roman"/>
          <w:lang w:eastAsia="ar-SA"/>
        </w:rPr>
        <w:t>Waste Bank in order to create</w:t>
      </w:r>
      <w:r w:rsidRPr="00A61F24">
        <w:rPr>
          <w:rFonts w:ascii="Times New Roman" w:eastAsia="Times New Roman" w:hAnsi="Times New Roman" w:cs="Times New Roman"/>
          <w:lang w:eastAsia="ar-SA"/>
        </w:rPr>
        <w:t xml:space="preserve"> Community Based Waste M</w:t>
      </w:r>
      <w:r>
        <w:rPr>
          <w:rFonts w:ascii="Times New Roman" w:eastAsia="Times New Roman" w:hAnsi="Times New Roman" w:cs="Times New Roman"/>
          <w:lang w:eastAsia="ar-SA"/>
        </w:rPr>
        <w:t xml:space="preserve">anagement. It is show that the </w:t>
      </w:r>
      <w:r w:rsidRPr="00A61F24">
        <w:rPr>
          <w:rFonts w:ascii="Times New Roman" w:eastAsia="Times New Roman" w:hAnsi="Times New Roman" w:cs="Times New Roman"/>
          <w:lang w:eastAsia="ar-SA"/>
        </w:rPr>
        <w:t>objectives</w:t>
      </w:r>
      <w:r>
        <w:rPr>
          <w:rFonts w:ascii="Times New Roman" w:eastAsia="Times New Roman" w:hAnsi="Times New Roman" w:cs="Times New Roman"/>
          <w:lang w:eastAsia="ar-SA"/>
        </w:rPr>
        <w:t xml:space="preserve"> of the strategy</w:t>
      </w:r>
      <w:r w:rsidRPr="00A61F24">
        <w:rPr>
          <w:rFonts w:ascii="Times New Roman" w:eastAsia="Times New Roman" w:hAnsi="Times New Roman" w:cs="Times New Roman"/>
          <w:lang w:eastAsia="ar-SA"/>
        </w:rPr>
        <w:t xml:space="preserve"> that accurately reflect the intent of the 3R program through the </w:t>
      </w:r>
      <w:r>
        <w:rPr>
          <w:rFonts w:ascii="Times New Roman" w:eastAsia="Times New Roman" w:hAnsi="Times New Roman" w:cs="Times New Roman"/>
          <w:lang w:eastAsia="ar-SA"/>
        </w:rPr>
        <w:t>Waste Bank. Strategic m</w:t>
      </w:r>
      <w:r w:rsidRPr="00A61F24">
        <w:rPr>
          <w:rFonts w:ascii="Times New Roman" w:eastAsia="Times New Roman" w:hAnsi="Times New Roman" w:cs="Times New Roman"/>
          <w:lang w:eastAsia="ar-SA"/>
        </w:rPr>
        <w:t>anagement plan</w:t>
      </w:r>
      <w:r>
        <w:rPr>
          <w:rFonts w:ascii="Times New Roman" w:eastAsia="Times New Roman" w:hAnsi="Times New Roman" w:cs="Times New Roman"/>
          <w:lang w:eastAsia="ar-SA"/>
        </w:rPr>
        <w:t>ning</w:t>
      </w:r>
      <w:r w:rsidRPr="00A61F24">
        <w:rPr>
          <w:rFonts w:ascii="Times New Roman" w:eastAsia="Times New Roman" w:hAnsi="Times New Roman" w:cs="Times New Roman"/>
          <w:lang w:eastAsia="ar-SA"/>
        </w:rPr>
        <w:t xml:space="preserve"> that </w:t>
      </w:r>
      <w:r>
        <w:rPr>
          <w:rFonts w:ascii="Times New Roman" w:eastAsia="Times New Roman" w:hAnsi="Times New Roman" w:cs="Times New Roman"/>
          <w:lang w:eastAsia="ar-SA"/>
        </w:rPr>
        <w:t>described the</w:t>
      </w:r>
      <w:r w:rsidRPr="00A61F24">
        <w:rPr>
          <w:rFonts w:ascii="Times New Roman" w:eastAsia="Times New Roman" w:hAnsi="Times New Roman" w:cs="Times New Roman"/>
          <w:lang w:eastAsia="ar-SA"/>
        </w:rPr>
        <w:t xml:space="preserve"> performance standards</w:t>
      </w:r>
      <w:r>
        <w:rPr>
          <w:rFonts w:ascii="Times New Roman" w:eastAsia="Times New Roman" w:hAnsi="Times New Roman" w:cs="Times New Roman"/>
          <w:lang w:eastAsia="ar-SA"/>
        </w:rPr>
        <w:t xml:space="preserve"> in the 3R program</w:t>
      </w:r>
      <w:r w:rsidR="00513AEC">
        <w:rPr>
          <w:rFonts w:ascii="Times New Roman" w:eastAsia="Times New Roman" w:hAnsi="Times New Roman" w:cs="Times New Roman"/>
          <w:lang w:eastAsia="ar-SA"/>
        </w:rPr>
        <w:t xml:space="preserve"> have already</w:t>
      </w:r>
      <w:r>
        <w:rPr>
          <w:rFonts w:ascii="Times New Roman" w:eastAsia="Times New Roman" w:hAnsi="Times New Roman" w:cs="Times New Roman"/>
          <w:lang w:eastAsia="ar-SA"/>
        </w:rPr>
        <w:t xml:space="preserve"> </w:t>
      </w:r>
      <w:r w:rsidR="00513AEC">
        <w:rPr>
          <w:rFonts w:ascii="Times New Roman" w:eastAsia="Times New Roman" w:hAnsi="Times New Roman" w:cs="Times New Roman"/>
          <w:lang w:eastAsia="ar-SA"/>
        </w:rPr>
        <w:t xml:space="preserve">fully </w:t>
      </w:r>
      <w:r w:rsidR="00A5127E">
        <w:rPr>
          <w:rFonts w:ascii="Times New Roman" w:eastAsia="Times New Roman" w:hAnsi="Times New Roman" w:cs="Times New Roman"/>
          <w:lang w:eastAsia="ar-SA"/>
        </w:rPr>
        <w:t>understands</w:t>
      </w:r>
      <w:r w:rsidR="00513AEC">
        <w:rPr>
          <w:rFonts w:ascii="Times New Roman" w:eastAsia="Times New Roman" w:hAnsi="Times New Roman" w:cs="Times New Roman"/>
          <w:lang w:eastAsia="ar-SA"/>
        </w:rPr>
        <w:t xml:space="preserve"> by</w:t>
      </w:r>
      <w:r w:rsidRPr="00A61F24">
        <w:rPr>
          <w:rFonts w:ascii="Times New Roman" w:eastAsia="Times New Roman" w:hAnsi="Times New Roman" w:cs="Times New Roman"/>
          <w:lang w:eastAsia="ar-SA"/>
        </w:rPr>
        <w:t xml:space="preserve"> the implementin</w:t>
      </w:r>
      <w:r w:rsidR="00513AEC">
        <w:rPr>
          <w:rFonts w:ascii="Times New Roman" w:eastAsia="Times New Roman" w:hAnsi="Times New Roman" w:cs="Times New Roman"/>
          <w:lang w:eastAsia="ar-SA"/>
        </w:rPr>
        <w:t>g organization. T</w:t>
      </w:r>
      <w:r w:rsidRPr="00A61F24">
        <w:rPr>
          <w:rFonts w:ascii="Times New Roman" w:eastAsia="Times New Roman" w:hAnsi="Times New Roman" w:cs="Times New Roman"/>
          <w:lang w:eastAsia="ar-SA"/>
        </w:rPr>
        <w:t>he performance</w:t>
      </w:r>
      <w:r w:rsidR="00513AEC">
        <w:rPr>
          <w:rFonts w:ascii="Times New Roman" w:eastAsia="Times New Roman" w:hAnsi="Times New Roman" w:cs="Times New Roman"/>
          <w:lang w:eastAsia="ar-SA"/>
        </w:rPr>
        <w:t xml:space="preserve"> measurement</w:t>
      </w:r>
      <w:r w:rsidRPr="00A61F24">
        <w:rPr>
          <w:rFonts w:ascii="Times New Roman" w:eastAsia="Times New Roman" w:hAnsi="Times New Roman" w:cs="Times New Roman"/>
          <w:lang w:eastAsia="ar-SA"/>
        </w:rPr>
        <w:t xml:space="preserve"> of the implementing organization assessed with the objectives to be achieved from the 3R program through the </w:t>
      </w:r>
      <w:r w:rsidR="00513AEC">
        <w:rPr>
          <w:rFonts w:ascii="Times New Roman" w:eastAsia="Times New Roman" w:hAnsi="Times New Roman" w:cs="Times New Roman"/>
          <w:lang w:eastAsia="ar-SA"/>
        </w:rPr>
        <w:t xml:space="preserve">Waste </w:t>
      </w:r>
      <w:r w:rsidRPr="00A61F24">
        <w:rPr>
          <w:rFonts w:ascii="Times New Roman" w:eastAsia="Times New Roman" w:hAnsi="Times New Roman" w:cs="Times New Roman"/>
          <w:lang w:eastAsia="ar-SA"/>
        </w:rPr>
        <w:t>Bank</w:t>
      </w:r>
      <w:r w:rsidR="00513AEC">
        <w:rPr>
          <w:rFonts w:ascii="Times New Roman" w:eastAsia="Times New Roman" w:hAnsi="Times New Roman" w:cs="Times New Roman"/>
          <w:lang w:eastAsia="ar-SA"/>
        </w:rPr>
        <w:t xml:space="preserve"> strategy</w:t>
      </w:r>
      <w:r w:rsidRPr="00A61F24">
        <w:rPr>
          <w:rFonts w:ascii="Times New Roman" w:eastAsia="Times New Roman" w:hAnsi="Times New Roman" w:cs="Times New Roman"/>
          <w:lang w:eastAsia="ar-SA"/>
        </w:rPr>
        <w:t xml:space="preserve">. Management control system and social sanction in the implementation of </w:t>
      </w:r>
      <w:r w:rsidR="00A5127E">
        <w:rPr>
          <w:rFonts w:ascii="Times New Roman" w:eastAsia="Times New Roman" w:hAnsi="Times New Roman" w:cs="Times New Roman"/>
          <w:lang w:eastAsia="ar-SA"/>
        </w:rPr>
        <w:t>3R program through Waste Bank will</w:t>
      </w:r>
      <w:r w:rsidRPr="00A61F24">
        <w:rPr>
          <w:rFonts w:ascii="Times New Roman" w:eastAsia="Times New Roman" w:hAnsi="Times New Roman" w:cs="Times New Roman"/>
          <w:lang w:eastAsia="ar-SA"/>
        </w:rPr>
        <w:t xml:space="preserve"> maintain executor accountability.</w:t>
      </w:r>
    </w:p>
    <w:p w14:paraId="0A8036EA" w14:textId="77777777" w:rsidR="00A5127E" w:rsidRDefault="00A5127E" w:rsidP="005B1355">
      <w:pPr>
        <w:suppressAutoHyphens/>
        <w:spacing w:line="360" w:lineRule="auto"/>
        <w:jc w:val="both"/>
        <w:rPr>
          <w:rFonts w:ascii="Times New Roman" w:eastAsia="Times New Roman" w:hAnsi="Times New Roman" w:cs="Times New Roman"/>
          <w:lang w:eastAsia="ar-SA"/>
        </w:rPr>
      </w:pPr>
    </w:p>
    <w:p w14:paraId="79892423" w14:textId="77777777" w:rsidR="00063345" w:rsidRDefault="00A5127E" w:rsidP="005B1355">
      <w:pPr>
        <w:suppressAutoHyphens/>
        <w:spacing w:line="360" w:lineRule="auto"/>
        <w:jc w:val="both"/>
        <w:rPr>
          <w:rFonts w:ascii="Times New Roman" w:hAnsi="Times New Roman" w:cs="Times New Roman"/>
        </w:rPr>
      </w:pPr>
      <w:r w:rsidRPr="00A5127E">
        <w:rPr>
          <w:rFonts w:ascii="Times New Roman" w:hAnsi="Times New Roman" w:cs="Times New Roman"/>
        </w:rPr>
        <w:t>Community participation is the most important thing in wa</w:t>
      </w:r>
      <w:r w:rsidR="00063345">
        <w:rPr>
          <w:rFonts w:ascii="Times New Roman" w:hAnsi="Times New Roman" w:cs="Times New Roman"/>
        </w:rPr>
        <w:t>ste management. In the future,</w:t>
      </w:r>
      <w:r w:rsidRPr="00A5127E">
        <w:rPr>
          <w:rFonts w:ascii="Times New Roman" w:hAnsi="Times New Roman" w:cs="Times New Roman"/>
        </w:rPr>
        <w:t xml:space="preserve"> the community's active role is a major factor in the waste management's sus</w:t>
      </w:r>
      <w:r w:rsidR="00063345">
        <w:rPr>
          <w:rFonts w:ascii="Times New Roman" w:hAnsi="Times New Roman" w:cs="Times New Roman"/>
        </w:rPr>
        <w:t xml:space="preserve">ceptibility. Waste management based Law No. 18 year </w:t>
      </w:r>
      <w:r w:rsidRPr="00A5127E">
        <w:rPr>
          <w:rFonts w:ascii="Times New Roman" w:hAnsi="Times New Roman" w:cs="Times New Roman"/>
        </w:rPr>
        <w:t xml:space="preserve">2008 on Waste Management, is a systematic, comprehensive, and continuous activity which includes waste reduction and handling. Each household is advised to manage </w:t>
      </w:r>
      <w:proofErr w:type="gramStart"/>
      <w:r w:rsidRPr="00A5127E">
        <w:rPr>
          <w:rFonts w:ascii="Times New Roman" w:hAnsi="Times New Roman" w:cs="Times New Roman"/>
        </w:rPr>
        <w:t>its own</w:t>
      </w:r>
      <w:proofErr w:type="gramEnd"/>
      <w:r w:rsidRPr="00A5127E">
        <w:rPr>
          <w:rFonts w:ascii="Times New Roman" w:hAnsi="Times New Roman" w:cs="Times New Roman"/>
        </w:rPr>
        <w:t xml:space="preserve"> waste through 3R (reduse, reuse, and recycle)</w:t>
      </w:r>
      <w:r w:rsidR="00063345">
        <w:rPr>
          <w:rFonts w:ascii="Times New Roman" w:hAnsi="Times New Roman" w:cs="Times New Roman"/>
        </w:rPr>
        <w:t xml:space="preserve">. Reduce </w:t>
      </w:r>
      <w:r w:rsidR="00063345" w:rsidRPr="00063345">
        <w:rPr>
          <w:rFonts w:ascii="Times New Roman" w:hAnsi="Times New Roman" w:cs="Times New Roman"/>
        </w:rPr>
        <w:t xml:space="preserve">which is to minimize the </w:t>
      </w:r>
      <w:r w:rsidR="00063345">
        <w:rPr>
          <w:rFonts w:ascii="Times New Roman" w:hAnsi="Times New Roman" w:cs="Times New Roman"/>
        </w:rPr>
        <w:t>goods or materials that we use, t</w:t>
      </w:r>
      <w:r w:rsidR="00063345" w:rsidRPr="00063345">
        <w:rPr>
          <w:rFonts w:ascii="Times New Roman" w:hAnsi="Times New Roman" w:cs="Times New Roman"/>
        </w:rPr>
        <w:t>he more we use the material the more waste is generated</w:t>
      </w:r>
      <w:r w:rsidR="00063345">
        <w:rPr>
          <w:rFonts w:ascii="Times New Roman" w:hAnsi="Times New Roman" w:cs="Times New Roman"/>
        </w:rPr>
        <w:t>. R</w:t>
      </w:r>
      <w:r w:rsidR="00063345" w:rsidRPr="00063345">
        <w:rPr>
          <w:rFonts w:ascii="Times New Roman" w:hAnsi="Times New Roman" w:cs="Times New Roman"/>
        </w:rPr>
        <w:t xml:space="preserve">euse </w:t>
      </w:r>
      <w:r w:rsidR="00063345">
        <w:rPr>
          <w:rFonts w:ascii="Times New Roman" w:hAnsi="Times New Roman" w:cs="Times New Roman"/>
        </w:rPr>
        <w:t>means as</w:t>
      </w:r>
      <w:r w:rsidR="00063345" w:rsidRPr="00063345">
        <w:rPr>
          <w:rFonts w:ascii="Times New Roman" w:hAnsi="Times New Roman" w:cs="Times New Roman"/>
        </w:rPr>
        <w:t xml:space="preserve"> sorting goods that can be used again, avoid items that are disposable, discard. This can extend the usage time of the goods before it becomes waste.</w:t>
      </w:r>
      <w:r w:rsidR="00063345">
        <w:rPr>
          <w:rFonts w:ascii="Times New Roman" w:hAnsi="Times New Roman" w:cs="Times New Roman"/>
        </w:rPr>
        <w:t xml:space="preserve"> The last is recycle, but</w:t>
      </w:r>
      <w:r w:rsidR="00063345" w:rsidRPr="00063345">
        <w:rPr>
          <w:rFonts w:ascii="Times New Roman" w:hAnsi="Times New Roman" w:cs="Times New Roman"/>
        </w:rPr>
        <w:t xml:space="preserve"> n</w:t>
      </w:r>
      <w:r w:rsidR="00063345">
        <w:rPr>
          <w:rFonts w:ascii="Times New Roman" w:hAnsi="Times New Roman" w:cs="Times New Roman"/>
        </w:rPr>
        <w:t xml:space="preserve">ot all goods can be recycled. However </w:t>
      </w:r>
      <w:r w:rsidR="00063345" w:rsidRPr="00063345">
        <w:rPr>
          <w:rFonts w:ascii="Times New Roman" w:hAnsi="Times New Roman" w:cs="Times New Roman"/>
        </w:rPr>
        <w:t>now</w:t>
      </w:r>
      <w:r w:rsidR="00063345">
        <w:rPr>
          <w:rFonts w:ascii="Times New Roman" w:hAnsi="Times New Roman" w:cs="Times New Roman"/>
        </w:rPr>
        <w:t>adays, many sectors of households start to</w:t>
      </w:r>
      <w:r w:rsidR="00063345" w:rsidRPr="00063345">
        <w:rPr>
          <w:rFonts w:ascii="Times New Roman" w:hAnsi="Times New Roman" w:cs="Times New Roman"/>
        </w:rPr>
        <w:t xml:space="preserve"> use waste into other goods.</w:t>
      </w:r>
      <w:r w:rsidR="00063345">
        <w:rPr>
          <w:rFonts w:ascii="Times New Roman" w:hAnsi="Times New Roman" w:cs="Times New Roman"/>
        </w:rPr>
        <w:t xml:space="preserve"> </w:t>
      </w:r>
    </w:p>
    <w:p w14:paraId="2CB64505" w14:textId="77777777" w:rsidR="00063345" w:rsidRDefault="00063345" w:rsidP="005B1355">
      <w:pPr>
        <w:suppressAutoHyphens/>
        <w:spacing w:line="360" w:lineRule="auto"/>
        <w:jc w:val="both"/>
        <w:rPr>
          <w:rFonts w:ascii="Times New Roman" w:hAnsi="Times New Roman" w:cs="Times New Roman"/>
        </w:rPr>
      </w:pPr>
    </w:p>
    <w:p w14:paraId="7545AE84" w14:textId="134CCB1C" w:rsidR="006E352B" w:rsidRDefault="00063345" w:rsidP="005B1355">
      <w:pPr>
        <w:suppressAutoHyphens/>
        <w:spacing w:line="360" w:lineRule="auto"/>
        <w:jc w:val="both"/>
        <w:rPr>
          <w:rFonts w:ascii="Times New Roman" w:eastAsia="Times New Roman" w:hAnsi="Times New Roman" w:cs="Times New Roman"/>
          <w:lang w:eastAsia="ar-SA"/>
        </w:rPr>
      </w:pPr>
      <w:r w:rsidRPr="00063345">
        <w:rPr>
          <w:rFonts w:ascii="Times New Roman" w:hAnsi="Times New Roman" w:cs="Times New Roman"/>
        </w:rPr>
        <w:t xml:space="preserve">The purpose of </w:t>
      </w:r>
      <w:r w:rsidR="005B1355">
        <w:rPr>
          <w:rFonts w:ascii="Times New Roman" w:hAnsi="Times New Roman" w:cs="Times New Roman"/>
        </w:rPr>
        <w:t>the establishment of Waste Bank</w:t>
      </w:r>
      <w:r w:rsidRPr="00063345">
        <w:rPr>
          <w:rFonts w:ascii="Times New Roman" w:hAnsi="Times New Roman" w:cs="Times New Roman"/>
        </w:rPr>
        <w:t xml:space="preserve"> </w:t>
      </w:r>
      <w:r w:rsidR="005B1355">
        <w:rPr>
          <w:rFonts w:ascii="Times New Roman" w:hAnsi="Times New Roman" w:cs="Times New Roman"/>
        </w:rPr>
        <w:t xml:space="preserve">is </w:t>
      </w:r>
      <w:r w:rsidRPr="00063345">
        <w:rPr>
          <w:rFonts w:ascii="Times New Roman" w:hAnsi="Times New Roman" w:cs="Times New Roman"/>
        </w:rPr>
        <w:t>to solve the problem of garbage that until now has not been well resolved properly, that is to familiarize people not to throw garbage carelessly, awaken the people to want to sort the garbage so that the environment clean, maximize the utilization of used goods, traces can be useful, and reduce the amount of waste that is wasted</w:t>
      </w:r>
      <w:r w:rsidR="005B1355">
        <w:rPr>
          <w:rFonts w:ascii="Times New Roman" w:hAnsi="Times New Roman" w:cs="Times New Roman"/>
        </w:rPr>
        <w:t xml:space="preserve">. The first think to be done in Waste Management is </w:t>
      </w:r>
      <w:r w:rsidR="006E352B" w:rsidRPr="006E352B">
        <w:rPr>
          <w:rFonts w:ascii="Times New Roman" w:eastAsia="Times New Roman" w:hAnsi="Times New Roman" w:cs="Times New Roman"/>
          <w:lang w:eastAsia="ar-SA"/>
        </w:rPr>
        <w:t>Waste segregation by the community</w:t>
      </w:r>
      <w:r w:rsidR="005B1355">
        <w:rPr>
          <w:rFonts w:ascii="Times New Roman" w:eastAsia="Times New Roman" w:hAnsi="Times New Roman" w:cs="Times New Roman"/>
          <w:lang w:eastAsia="ar-SA"/>
        </w:rPr>
        <w:t xml:space="preserve">. </w:t>
      </w:r>
    </w:p>
    <w:p w14:paraId="26E61208" w14:textId="77777777" w:rsidR="005B1355" w:rsidRDefault="005B1355" w:rsidP="005B1355">
      <w:pPr>
        <w:suppressAutoHyphens/>
        <w:spacing w:line="360" w:lineRule="auto"/>
        <w:jc w:val="both"/>
        <w:rPr>
          <w:rFonts w:ascii="Times New Roman" w:eastAsia="Times New Roman" w:hAnsi="Times New Roman" w:cs="Times New Roman"/>
          <w:lang w:eastAsia="ar-SA"/>
        </w:rPr>
      </w:pPr>
    </w:p>
    <w:p w14:paraId="634E8DD4" w14:textId="6BA756DE" w:rsidR="005B1355" w:rsidRDefault="005B1355" w:rsidP="005B1355">
      <w:pPr>
        <w:suppressAutoHyphens/>
        <w:spacing w:line="360" w:lineRule="auto"/>
        <w:jc w:val="both"/>
        <w:rPr>
          <w:rFonts w:ascii="Times New Roman" w:hAnsi="Times New Roman" w:cs="Times New Roman"/>
        </w:rPr>
      </w:pPr>
      <w:r w:rsidRPr="005B1355">
        <w:rPr>
          <w:rFonts w:ascii="Times New Roman" w:hAnsi="Times New Roman" w:cs="Times New Roman"/>
        </w:rPr>
        <w:t>Waste Bank is one of the alternatives to invite people to care about waste. The Waste Bank management system is household-based, providing cash rewards to those who succeed in sorting and depositing a certain amount of waste. The garbage that is deposited to garbage bank is divided into severa</w:t>
      </w:r>
      <w:r>
        <w:rPr>
          <w:rFonts w:ascii="Times New Roman" w:hAnsi="Times New Roman" w:cs="Times New Roman"/>
        </w:rPr>
        <w:t>l types such as organic and non-</w:t>
      </w:r>
      <w:r w:rsidRPr="005B1355">
        <w:rPr>
          <w:rFonts w:ascii="Times New Roman" w:hAnsi="Times New Roman" w:cs="Times New Roman"/>
        </w:rPr>
        <w:t>organic waste, for example: plastic, iron, vegetable pieces and others.</w:t>
      </w:r>
      <w:r>
        <w:rPr>
          <w:rFonts w:ascii="Times New Roman" w:hAnsi="Times New Roman" w:cs="Times New Roman"/>
        </w:rPr>
        <w:t xml:space="preserve"> </w:t>
      </w:r>
      <w:r w:rsidRPr="005B1355">
        <w:rPr>
          <w:rFonts w:ascii="Times New Roman" w:hAnsi="Times New Roman" w:cs="Times New Roman"/>
        </w:rPr>
        <w:t>Garbage Bank in its implementation can reduce the high number of garbage in the community and in TPAkarena community segregate their own garb</w:t>
      </w:r>
      <w:r>
        <w:rPr>
          <w:rFonts w:ascii="Times New Roman" w:hAnsi="Times New Roman" w:cs="Times New Roman"/>
        </w:rPr>
        <w:t>age, exchange their garbage to the</w:t>
      </w:r>
      <w:r w:rsidRPr="005B1355">
        <w:rPr>
          <w:rFonts w:ascii="Times New Roman" w:hAnsi="Times New Roman" w:cs="Times New Roman"/>
        </w:rPr>
        <w:t xml:space="preserve"> bank and dispose of garbage in </w:t>
      </w:r>
      <w:r>
        <w:rPr>
          <w:rFonts w:ascii="Times New Roman" w:hAnsi="Times New Roman" w:cs="Times New Roman"/>
        </w:rPr>
        <w:t>Waste Bank</w:t>
      </w:r>
      <w:r w:rsidRPr="005B1355">
        <w:rPr>
          <w:rFonts w:ascii="Times New Roman" w:hAnsi="Times New Roman" w:cs="Times New Roman"/>
        </w:rPr>
        <w:t xml:space="preserve">. Thus the volume of waste in the community and in the TPA can be reduced or commonly called the </w:t>
      </w:r>
      <w:r>
        <w:rPr>
          <w:rFonts w:ascii="Times New Roman" w:hAnsi="Times New Roman" w:cs="Times New Roman"/>
        </w:rPr>
        <w:t xml:space="preserve">volume reduction. </w:t>
      </w:r>
      <w:r w:rsidRPr="005B1355">
        <w:rPr>
          <w:rFonts w:ascii="Times New Roman" w:hAnsi="Times New Roman" w:cs="Times New Roman"/>
        </w:rPr>
        <w:t xml:space="preserve">Thus, the </w:t>
      </w:r>
      <w:r>
        <w:rPr>
          <w:rFonts w:ascii="Times New Roman" w:hAnsi="Times New Roman" w:cs="Times New Roman"/>
        </w:rPr>
        <w:t>Waste</w:t>
      </w:r>
      <w:r w:rsidRPr="005B1355">
        <w:rPr>
          <w:rFonts w:ascii="Times New Roman" w:hAnsi="Times New Roman" w:cs="Times New Roman"/>
        </w:rPr>
        <w:t xml:space="preserve"> Bank </w:t>
      </w:r>
      <w:proofErr w:type="gramStart"/>
      <w:r w:rsidRPr="005B1355">
        <w:rPr>
          <w:rFonts w:ascii="Times New Roman" w:hAnsi="Times New Roman" w:cs="Times New Roman"/>
        </w:rPr>
        <w:t>can not</w:t>
      </w:r>
      <w:proofErr w:type="gramEnd"/>
      <w:r w:rsidRPr="005B1355">
        <w:rPr>
          <w:rFonts w:ascii="Times New Roman" w:hAnsi="Times New Roman" w:cs="Times New Roman"/>
        </w:rPr>
        <w:t xml:space="preserve"> stand alone but must be integrated with the 3R movement.</w:t>
      </w:r>
    </w:p>
    <w:p w14:paraId="5CC01CB8" w14:textId="77777777" w:rsidR="005B1355" w:rsidRDefault="005B1355" w:rsidP="005B1355">
      <w:pPr>
        <w:suppressAutoHyphens/>
        <w:spacing w:line="360" w:lineRule="auto"/>
        <w:jc w:val="both"/>
        <w:rPr>
          <w:rFonts w:ascii="Times New Roman" w:hAnsi="Times New Roman" w:cs="Times New Roman"/>
        </w:rPr>
      </w:pPr>
    </w:p>
    <w:p w14:paraId="2950B675" w14:textId="77777777" w:rsidR="005B1355" w:rsidRDefault="005B1355" w:rsidP="005B1355">
      <w:pPr>
        <w:suppressAutoHyphens/>
        <w:spacing w:line="360" w:lineRule="auto"/>
        <w:jc w:val="both"/>
        <w:rPr>
          <w:rFonts w:ascii="Times New Roman" w:hAnsi="Times New Roman" w:cs="Times New Roman"/>
        </w:rPr>
      </w:pPr>
      <w:r w:rsidRPr="005B1355">
        <w:rPr>
          <w:rFonts w:ascii="Times New Roman" w:hAnsi="Times New Roman" w:cs="Times New Roman"/>
        </w:rPr>
        <w:t>Benefits of Waste Banks is to reduce the amount of waste in the community, increase income for the community, create a clean and healthy environment and foster self-awareness of the community about the importance of maintaining and respecting the environment.</w:t>
      </w:r>
    </w:p>
    <w:p w14:paraId="6C5A6C45" w14:textId="77777777" w:rsidR="00AC1E8A" w:rsidRDefault="00AC1E8A" w:rsidP="00AC1E8A">
      <w:pPr>
        <w:suppressAutoHyphens/>
        <w:spacing w:line="360" w:lineRule="auto"/>
        <w:jc w:val="both"/>
        <w:rPr>
          <w:rFonts w:ascii="Times New Roman" w:hAnsi="Times New Roman" w:cs="Times New Roman"/>
        </w:rPr>
      </w:pPr>
      <w:r w:rsidRPr="00AC1E8A">
        <w:rPr>
          <w:rFonts w:ascii="Times New Roman" w:hAnsi="Times New Roman" w:cs="Times New Roman"/>
        </w:rPr>
        <w:t>In the Regulation of the State Minister of the Environment of the Republic of Indonesia Number 13 of 2012 article 5 on Guidelines for the Implementation of Reduce, Reuse and Recycle through Waste Banks,</w:t>
      </w:r>
      <w:r>
        <w:rPr>
          <w:rFonts w:ascii="Times New Roman" w:hAnsi="Times New Roman" w:cs="Times New Roman"/>
        </w:rPr>
        <w:t xml:space="preserve"> there are some procedure to be done:</w:t>
      </w:r>
    </w:p>
    <w:p w14:paraId="176F716B" w14:textId="77777777" w:rsidR="00AC1E8A" w:rsidRDefault="00AC1E8A" w:rsidP="00AC1E8A">
      <w:pPr>
        <w:suppressAutoHyphens/>
        <w:spacing w:line="360" w:lineRule="auto"/>
        <w:jc w:val="both"/>
        <w:rPr>
          <w:rFonts w:ascii="Times New Roman" w:hAnsi="Times New Roman" w:cs="Times New Roman"/>
        </w:rPr>
      </w:pPr>
      <w:r>
        <w:rPr>
          <w:rFonts w:ascii="Times New Roman" w:hAnsi="Times New Roman" w:cs="Times New Roman"/>
        </w:rPr>
        <w:t xml:space="preserve">1) </w:t>
      </w:r>
      <w:r w:rsidRPr="00AC1E8A">
        <w:rPr>
          <w:rFonts w:ascii="Times New Roman" w:hAnsi="Times New Roman" w:cs="Times New Roman"/>
        </w:rPr>
        <w:t xml:space="preserve">Sorting garbage. The customer must sort the garbage before depositing to the </w:t>
      </w:r>
      <w:r>
        <w:rPr>
          <w:rFonts w:ascii="Times New Roman" w:hAnsi="Times New Roman" w:cs="Times New Roman"/>
        </w:rPr>
        <w:t>Waste</w:t>
      </w:r>
      <w:r w:rsidRPr="00AC1E8A">
        <w:rPr>
          <w:rFonts w:ascii="Times New Roman" w:hAnsi="Times New Roman" w:cs="Times New Roman"/>
        </w:rPr>
        <w:t xml:space="preserve"> Bank, where the waste is sorted according to the type of materials: plastic, paper, iron, glass and others.</w:t>
      </w:r>
    </w:p>
    <w:p w14:paraId="48F12ADD" w14:textId="77777777" w:rsidR="00AC1E8A" w:rsidRDefault="00AC1E8A" w:rsidP="00AC1E8A">
      <w:pPr>
        <w:suppressAutoHyphens/>
        <w:spacing w:line="360" w:lineRule="auto"/>
        <w:jc w:val="both"/>
        <w:rPr>
          <w:rFonts w:ascii="Times New Roman" w:hAnsi="Times New Roman" w:cs="Times New Roman"/>
        </w:rPr>
      </w:pPr>
      <w:r>
        <w:rPr>
          <w:rFonts w:ascii="Times New Roman" w:hAnsi="Times New Roman" w:cs="Times New Roman"/>
        </w:rPr>
        <w:t>2) Delivery of garbage</w:t>
      </w:r>
      <w:r w:rsidRPr="00AC1E8A">
        <w:rPr>
          <w:rFonts w:ascii="Times New Roman" w:hAnsi="Times New Roman" w:cs="Times New Roman"/>
        </w:rPr>
        <w:t xml:space="preserve"> to </w:t>
      </w:r>
      <w:r>
        <w:rPr>
          <w:rFonts w:ascii="Times New Roman" w:hAnsi="Times New Roman" w:cs="Times New Roman"/>
        </w:rPr>
        <w:t xml:space="preserve">Waste </w:t>
      </w:r>
      <w:r w:rsidRPr="00AC1E8A">
        <w:rPr>
          <w:rFonts w:ascii="Times New Roman" w:hAnsi="Times New Roman" w:cs="Times New Roman"/>
        </w:rPr>
        <w:t>Bank. The time of deposit is done according to the agreed schedule.</w:t>
      </w:r>
      <w:r>
        <w:rPr>
          <w:rFonts w:ascii="Times New Roman" w:hAnsi="Times New Roman" w:cs="Times New Roman"/>
        </w:rPr>
        <w:t xml:space="preserve"> </w:t>
      </w:r>
    </w:p>
    <w:p w14:paraId="7FE20D88" w14:textId="7F395BA4" w:rsidR="00416F7A" w:rsidRDefault="00AC1E8A" w:rsidP="00AC1E8A">
      <w:pPr>
        <w:suppressAutoHyphens/>
        <w:spacing w:line="360" w:lineRule="auto"/>
        <w:jc w:val="both"/>
        <w:rPr>
          <w:rFonts w:ascii="Times New Roman" w:hAnsi="Times New Roman" w:cs="Times New Roman"/>
        </w:rPr>
      </w:pPr>
      <w:r>
        <w:rPr>
          <w:rFonts w:ascii="Times New Roman" w:hAnsi="Times New Roman" w:cs="Times New Roman"/>
        </w:rPr>
        <w:t xml:space="preserve">3) </w:t>
      </w:r>
      <w:r w:rsidRPr="00AC1E8A">
        <w:rPr>
          <w:rFonts w:ascii="Times New Roman" w:hAnsi="Times New Roman" w:cs="Times New Roman"/>
        </w:rPr>
        <w:t xml:space="preserve">Weighing. The garbage that has been deposited into the </w:t>
      </w:r>
      <w:r>
        <w:rPr>
          <w:rFonts w:ascii="Times New Roman" w:hAnsi="Times New Roman" w:cs="Times New Roman"/>
        </w:rPr>
        <w:t>Waste</w:t>
      </w:r>
      <w:r w:rsidRPr="00AC1E8A">
        <w:rPr>
          <w:rFonts w:ascii="Times New Roman" w:hAnsi="Times New Roman" w:cs="Times New Roman"/>
        </w:rPr>
        <w:t xml:space="preserve"> Bank is then weighed according to the type of garbage.</w:t>
      </w:r>
    </w:p>
    <w:p w14:paraId="261278C5" w14:textId="52391ADA" w:rsidR="00AC1E8A" w:rsidRDefault="00AC1E8A" w:rsidP="00AC1E8A">
      <w:pPr>
        <w:suppressAutoHyphens/>
        <w:spacing w:line="360" w:lineRule="auto"/>
        <w:jc w:val="both"/>
        <w:rPr>
          <w:rFonts w:ascii="Times New Roman" w:hAnsi="Times New Roman" w:cs="Times New Roman"/>
        </w:rPr>
      </w:pPr>
      <w:r>
        <w:rPr>
          <w:rFonts w:ascii="Times New Roman" w:hAnsi="Times New Roman" w:cs="Times New Roman"/>
        </w:rPr>
        <w:t xml:space="preserve">4) </w:t>
      </w:r>
      <w:r w:rsidRPr="00AC1E8A">
        <w:rPr>
          <w:rFonts w:ascii="Times New Roman" w:hAnsi="Times New Roman" w:cs="Times New Roman"/>
        </w:rPr>
        <w:t xml:space="preserve">Recording. The officer records the type and weight of the waste after weighing. The result of the scales is then converted into </w:t>
      </w:r>
      <w:r>
        <w:rPr>
          <w:rFonts w:ascii="Times New Roman" w:hAnsi="Times New Roman" w:cs="Times New Roman"/>
        </w:rPr>
        <w:t>money (R</w:t>
      </w:r>
      <w:r w:rsidRPr="00AC1E8A">
        <w:rPr>
          <w:rFonts w:ascii="Times New Roman" w:hAnsi="Times New Roman" w:cs="Times New Roman"/>
        </w:rPr>
        <w:t>upiah value</w:t>
      </w:r>
      <w:proofErr w:type="gramStart"/>
      <w:r>
        <w:rPr>
          <w:rFonts w:ascii="Times New Roman" w:hAnsi="Times New Roman" w:cs="Times New Roman"/>
        </w:rPr>
        <w:t>)</w:t>
      </w:r>
      <w:r w:rsidRPr="00AC1E8A">
        <w:rPr>
          <w:rFonts w:ascii="Times New Roman" w:hAnsi="Times New Roman" w:cs="Times New Roman"/>
        </w:rPr>
        <w:t xml:space="preserve"> which</w:t>
      </w:r>
      <w:proofErr w:type="gramEnd"/>
      <w:r w:rsidRPr="00AC1E8A">
        <w:rPr>
          <w:rFonts w:ascii="Times New Roman" w:hAnsi="Times New Roman" w:cs="Times New Roman"/>
        </w:rPr>
        <w:t xml:space="preserve"> is then written in a savings book.</w:t>
      </w:r>
    </w:p>
    <w:p w14:paraId="180956F4" w14:textId="3D7E930D" w:rsidR="00AC1E8A" w:rsidRPr="00B73353" w:rsidRDefault="00AC1E8A" w:rsidP="00AC1E8A">
      <w:pPr>
        <w:suppressAutoHyphens/>
        <w:spacing w:line="360" w:lineRule="auto"/>
        <w:jc w:val="both"/>
        <w:rPr>
          <w:rFonts w:ascii="Times New Roman" w:hAnsi="Times New Roman" w:cs="Times New Roman"/>
        </w:rPr>
      </w:pPr>
      <w:r>
        <w:rPr>
          <w:rFonts w:ascii="Times New Roman" w:hAnsi="Times New Roman" w:cs="Times New Roman"/>
        </w:rPr>
        <w:t xml:space="preserve">5) </w:t>
      </w:r>
      <w:r w:rsidRPr="00AC1E8A">
        <w:rPr>
          <w:rFonts w:ascii="Times New Roman" w:hAnsi="Times New Roman" w:cs="Times New Roman"/>
        </w:rPr>
        <w:t>The proceeds from the sale of the submitted waste shall be included in the passbook; and profit sharing of waste sales between savers and executors.</w:t>
      </w:r>
    </w:p>
    <w:p w14:paraId="7D228980" w14:textId="77777777" w:rsidR="00DB06D3" w:rsidRDefault="00DB06D3" w:rsidP="005B1355">
      <w:pPr>
        <w:pStyle w:val="Default"/>
        <w:spacing w:line="360" w:lineRule="auto"/>
        <w:jc w:val="both"/>
        <w:rPr>
          <w:rFonts w:ascii="Times New Roman" w:eastAsia="Times New Roman" w:hAnsi="Times New Roman" w:cs="Times New Roman"/>
          <w:lang w:val="en-ID"/>
        </w:rPr>
      </w:pPr>
    </w:p>
    <w:p w14:paraId="3F0920CA" w14:textId="0207D60C" w:rsidR="00416F7A" w:rsidRDefault="00DB06D3" w:rsidP="00DB06D3">
      <w:pPr>
        <w:pStyle w:val="Default"/>
        <w:spacing w:line="360" w:lineRule="auto"/>
        <w:jc w:val="both"/>
        <w:rPr>
          <w:rFonts w:ascii="Times New Roman" w:eastAsia="Times New Roman" w:hAnsi="Times New Roman" w:cs="Times New Roman"/>
          <w:lang w:val="en-ID"/>
        </w:rPr>
      </w:pPr>
      <w:r w:rsidRPr="00DB06D3">
        <w:rPr>
          <w:rFonts w:ascii="Times New Roman" w:hAnsi="Times New Roman" w:cs="Times New Roman"/>
        </w:rPr>
        <w:t xml:space="preserve">Based on the results of research implementation of the division of tasks in the </w:t>
      </w:r>
      <w:r>
        <w:rPr>
          <w:rFonts w:ascii="Times New Roman" w:hAnsi="Times New Roman" w:cs="Times New Roman"/>
        </w:rPr>
        <w:t>Waste</w:t>
      </w:r>
      <w:r w:rsidRPr="00DB06D3">
        <w:rPr>
          <w:rFonts w:ascii="Times New Roman" w:hAnsi="Times New Roman" w:cs="Times New Roman"/>
        </w:rPr>
        <w:t xml:space="preserve"> Bank </w:t>
      </w:r>
      <w:r>
        <w:rPr>
          <w:rFonts w:ascii="Times New Roman" w:hAnsi="Times New Roman" w:cs="Times New Roman"/>
        </w:rPr>
        <w:t xml:space="preserve">strategy </w:t>
      </w:r>
      <w:r w:rsidRPr="00DB06D3">
        <w:rPr>
          <w:rFonts w:ascii="Times New Roman" w:hAnsi="Times New Roman" w:cs="Times New Roman"/>
        </w:rPr>
        <w:t>is running well despite the lack of marketing positions that have no human resources. Because during this process of</w:t>
      </w:r>
      <w:r>
        <w:rPr>
          <w:rFonts w:ascii="Times New Roman" w:hAnsi="Times New Roman" w:cs="Times New Roman"/>
        </w:rPr>
        <w:t xml:space="preserve"> Waste Bank</w:t>
      </w:r>
      <w:r w:rsidRPr="00DB06D3">
        <w:rPr>
          <w:rFonts w:ascii="Times New Roman" w:hAnsi="Times New Roman" w:cs="Times New Roman"/>
        </w:rPr>
        <w:t xml:space="preserve"> product marketing is done by all parties involved in Bank Trash. There is no specific responsibility for this task.</w:t>
      </w:r>
      <w:r>
        <w:rPr>
          <w:rFonts w:ascii="Times New Roman" w:hAnsi="Times New Roman" w:cs="Times New Roman"/>
        </w:rPr>
        <w:t xml:space="preserve"> T</w:t>
      </w:r>
      <w:r w:rsidRPr="00DB06D3">
        <w:rPr>
          <w:rFonts w:ascii="Times New Roman" w:eastAsia="Times New Roman" w:hAnsi="Times New Roman" w:cs="Times New Roman"/>
          <w:lang w:val="en-ID"/>
        </w:rPr>
        <w:t xml:space="preserve">he system of control management and social sanction in Waste Bank program </w:t>
      </w:r>
      <w:r>
        <w:rPr>
          <w:rFonts w:ascii="Times New Roman" w:eastAsia="Times New Roman" w:hAnsi="Times New Roman" w:cs="Times New Roman"/>
          <w:lang w:val="en-ID"/>
        </w:rPr>
        <w:t xml:space="preserve">also </w:t>
      </w:r>
      <w:r w:rsidR="006F63D0">
        <w:rPr>
          <w:rFonts w:ascii="Times New Roman" w:eastAsia="Times New Roman" w:hAnsi="Times New Roman" w:cs="Times New Roman"/>
          <w:lang w:val="en-ID"/>
        </w:rPr>
        <w:t>has been implemented. It is</w:t>
      </w:r>
      <w:r w:rsidRPr="00DB06D3">
        <w:rPr>
          <w:rFonts w:ascii="Times New Roman" w:eastAsia="Times New Roman" w:hAnsi="Times New Roman" w:cs="Times New Roman"/>
          <w:lang w:val="en-ID"/>
        </w:rPr>
        <w:t xml:space="preserve"> just the intensity of the implementation of monitoring in th</w:t>
      </w:r>
      <w:r w:rsidR="006F63D0">
        <w:rPr>
          <w:rFonts w:ascii="Times New Roman" w:eastAsia="Times New Roman" w:hAnsi="Times New Roman" w:cs="Times New Roman"/>
          <w:lang w:val="en-ID"/>
        </w:rPr>
        <w:t xml:space="preserve">e field is still not maximal, which is done only once </w:t>
      </w:r>
      <w:r w:rsidRPr="00DB06D3">
        <w:rPr>
          <w:rFonts w:ascii="Times New Roman" w:eastAsia="Times New Roman" w:hAnsi="Times New Roman" w:cs="Times New Roman"/>
          <w:lang w:val="en-ID"/>
        </w:rPr>
        <w:t xml:space="preserve">a </w:t>
      </w:r>
      <w:r w:rsidR="006F63D0">
        <w:rPr>
          <w:rFonts w:ascii="Times New Roman" w:eastAsia="Times New Roman" w:hAnsi="Times New Roman" w:cs="Times New Roman"/>
          <w:lang w:val="en-ID"/>
        </w:rPr>
        <w:t>month.</w:t>
      </w:r>
      <w:r w:rsidR="004713B1">
        <w:rPr>
          <w:rFonts w:ascii="Times New Roman" w:eastAsia="Times New Roman" w:hAnsi="Times New Roman" w:cs="Times New Roman"/>
          <w:lang w:val="en-ID"/>
        </w:rPr>
        <w:t xml:space="preserve"> </w:t>
      </w:r>
      <w:r w:rsidR="004713B1" w:rsidRPr="004713B1">
        <w:rPr>
          <w:rFonts w:ascii="Times New Roman" w:eastAsia="Times New Roman" w:hAnsi="Times New Roman" w:cs="Times New Roman"/>
          <w:lang w:val="en-ID"/>
        </w:rPr>
        <w:t>For sanctions in case of violat</w:t>
      </w:r>
      <w:r w:rsidR="004713B1">
        <w:rPr>
          <w:rFonts w:ascii="Times New Roman" w:eastAsia="Times New Roman" w:hAnsi="Times New Roman" w:cs="Times New Roman"/>
          <w:lang w:val="en-ID"/>
        </w:rPr>
        <w:t>ion in the implementation of the</w:t>
      </w:r>
      <w:r w:rsidR="004713B1" w:rsidRPr="004713B1">
        <w:rPr>
          <w:rFonts w:ascii="Times New Roman" w:eastAsia="Times New Roman" w:hAnsi="Times New Roman" w:cs="Times New Roman"/>
          <w:lang w:val="en-ID"/>
        </w:rPr>
        <w:t xml:space="preserve"> </w:t>
      </w:r>
      <w:r w:rsidR="004713B1">
        <w:rPr>
          <w:rFonts w:ascii="Times New Roman" w:eastAsia="Times New Roman" w:hAnsi="Times New Roman" w:cs="Times New Roman"/>
          <w:lang w:val="en-ID"/>
        </w:rPr>
        <w:t>Waste</w:t>
      </w:r>
      <w:r w:rsidR="004713B1" w:rsidRPr="004713B1">
        <w:rPr>
          <w:rFonts w:ascii="Times New Roman" w:eastAsia="Times New Roman" w:hAnsi="Times New Roman" w:cs="Times New Roman"/>
          <w:lang w:val="en-ID"/>
        </w:rPr>
        <w:t xml:space="preserve"> Bank </w:t>
      </w:r>
      <w:r w:rsidR="004713B1">
        <w:rPr>
          <w:rFonts w:ascii="Times New Roman" w:eastAsia="Times New Roman" w:hAnsi="Times New Roman" w:cs="Times New Roman"/>
          <w:lang w:val="en-ID"/>
        </w:rPr>
        <w:t xml:space="preserve">strategy </w:t>
      </w:r>
      <w:r w:rsidR="004713B1" w:rsidRPr="004713B1">
        <w:rPr>
          <w:rFonts w:ascii="Times New Roman" w:eastAsia="Times New Roman" w:hAnsi="Times New Roman" w:cs="Times New Roman"/>
          <w:lang w:val="en-ID"/>
        </w:rPr>
        <w:t>in Bandar Lampung City there is no written sanction but only social sanction obtained if there is a violation in the implementation of the program.</w:t>
      </w:r>
    </w:p>
    <w:p w14:paraId="173C77D6" w14:textId="77777777" w:rsidR="004713B1" w:rsidRDefault="004713B1" w:rsidP="00DB06D3">
      <w:pPr>
        <w:pStyle w:val="Default"/>
        <w:spacing w:line="360" w:lineRule="auto"/>
        <w:jc w:val="both"/>
        <w:rPr>
          <w:rFonts w:ascii="Times New Roman" w:eastAsia="Times New Roman" w:hAnsi="Times New Roman" w:cs="Times New Roman"/>
          <w:lang w:val="en-ID"/>
        </w:rPr>
      </w:pPr>
    </w:p>
    <w:p w14:paraId="05CE05FE" w14:textId="388CB31D" w:rsidR="004713B1" w:rsidRPr="00DB06D3" w:rsidRDefault="004713B1" w:rsidP="00DB06D3">
      <w:pPr>
        <w:pStyle w:val="Default"/>
        <w:spacing w:line="360" w:lineRule="auto"/>
        <w:jc w:val="both"/>
        <w:rPr>
          <w:rFonts w:ascii="Times New Roman" w:hAnsi="Times New Roman" w:cs="Times New Roman"/>
        </w:rPr>
      </w:pPr>
      <w:r w:rsidRPr="004713B1">
        <w:rPr>
          <w:rFonts w:ascii="Times New Roman" w:hAnsi="Times New Roman" w:cs="Times New Roman"/>
        </w:rPr>
        <w:t xml:space="preserve">The next supporting factor is adequate infrastructure facilities in every </w:t>
      </w:r>
      <w:r>
        <w:rPr>
          <w:rFonts w:ascii="Times New Roman" w:hAnsi="Times New Roman" w:cs="Times New Roman"/>
        </w:rPr>
        <w:t xml:space="preserve">Waste </w:t>
      </w:r>
      <w:r w:rsidRPr="004713B1">
        <w:rPr>
          <w:rFonts w:ascii="Times New Roman" w:hAnsi="Times New Roman" w:cs="Times New Roman"/>
        </w:rPr>
        <w:t xml:space="preserve">Bank in Bandarlampung City. Adequate infrastructure facilities can facilitate the implementation of Waste Bank to achieve the desired goals. Some facilities </w:t>
      </w:r>
      <w:r w:rsidR="006927C7">
        <w:rPr>
          <w:rFonts w:ascii="Times New Roman" w:hAnsi="Times New Roman" w:cs="Times New Roman"/>
        </w:rPr>
        <w:t xml:space="preserve">and infrastructure in the Waste </w:t>
      </w:r>
      <w:r w:rsidRPr="004713B1">
        <w:rPr>
          <w:rFonts w:ascii="Times New Roman" w:hAnsi="Times New Roman" w:cs="Times New Roman"/>
        </w:rPr>
        <w:t>Bank include large scales, savings books for customers, administrative books, plastic chopper machines and composting machines.</w:t>
      </w:r>
      <w:r w:rsidR="006927C7">
        <w:rPr>
          <w:rFonts w:ascii="Times New Roman" w:hAnsi="Times New Roman" w:cs="Times New Roman"/>
        </w:rPr>
        <w:t xml:space="preserve"> </w:t>
      </w:r>
      <w:r w:rsidR="006927C7" w:rsidRPr="006927C7">
        <w:rPr>
          <w:rFonts w:ascii="Times New Roman" w:hAnsi="Times New Roman" w:cs="Times New Roman"/>
        </w:rPr>
        <w:t xml:space="preserve">Based on the research that the facilities provided by the Environmental Agency to the </w:t>
      </w:r>
      <w:r w:rsidR="006927C7">
        <w:rPr>
          <w:rFonts w:ascii="Times New Roman" w:hAnsi="Times New Roman" w:cs="Times New Roman"/>
        </w:rPr>
        <w:t xml:space="preserve">Waste </w:t>
      </w:r>
      <w:r w:rsidR="006927C7" w:rsidRPr="006927C7">
        <w:rPr>
          <w:rFonts w:ascii="Times New Roman" w:hAnsi="Times New Roman" w:cs="Times New Roman"/>
        </w:rPr>
        <w:t xml:space="preserve">Bank in Bandarlampung City does not operate </w:t>
      </w:r>
      <w:r w:rsidR="006927C7">
        <w:rPr>
          <w:rFonts w:ascii="Times New Roman" w:hAnsi="Times New Roman" w:cs="Times New Roman"/>
        </w:rPr>
        <w:t>because of there</w:t>
      </w:r>
      <w:r w:rsidR="006927C7" w:rsidRPr="006927C7">
        <w:rPr>
          <w:rFonts w:ascii="Times New Roman" w:hAnsi="Times New Roman" w:cs="Times New Roman"/>
        </w:rPr>
        <w:t xml:space="preserve"> is no human resources at South </w:t>
      </w:r>
      <w:r w:rsidR="006927C7">
        <w:rPr>
          <w:rFonts w:ascii="Times New Roman" w:hAnsi="Times New Roman" w:cs="Times New Roman"/>
        </w:rPr>
        <w:t>Panjang</w:t>
      </w:r>
      <w:r w:rsidR="006927C7" w:rsidRPr="006927C7">
        <w:rPr>
          <w:rFonts w:ascii="Times New Roman" w:hAnsi="Times New Roman" w:cs="Times New Roman"/>
        </w:rPr>
        <w:t xml:space="preserve">, North </w:t>
      </w:r>
      <w:r w:rsidR="006927C7">
        <w:rPr>
          <w:rFonts w:ascii="Times New Roman" w:hAnsi="Times New Roman" w:cs="Times New Roman"/>
        </w:rPr>
        <w:t>Panjang</w:t>
      </w:r>
      <w:r w:rsidR="006927C7" w:rsidRPr="006927C7">
        <w:rPr>
          <w:rFonts w:ascii="Times New Roman" w:hAnsi="Times New Roman" w:cs="Times New Roman"/>
        </w:rPr>
        <w:t xml:space="preserve"> and </w:t>
      </w:r>
      <w:r w:rsidR="006927C7">
        <w:rPr>
          <w:rFonts w:ascii="Times New Roman" w:hAnsi="Times New Roman" w:cs="Times New Roman"/>
        </w:rPr>
        <w:t xml:space="preserve">Kota karang district Waste Bank that capable in </w:t>
      </w:r>
      <w:r w:rsidR="006927C7" w:rsidRPr="006927C7">
        <w:rPr>
          <w:rFonts w:ascii="Times New Roman" w:hAnsi="Times New Roman" w:cs="Times New Roman"/>
        </w:rPr>
        <w:t xml:space="preserve">operating the facility. No further operation of the facility is due to the need for funds to run the machine </w:t>
      </w:r>
      <w:r w:rsidR="006927C7">
        <w:rPr>
          <w:rFonts w:ascii="Times New Roman" w:hAnsi="Times New Roman" w:cs="Times New Roman"/>
        </w:rPr>
        <w:t>that use</w:t>
      </w:r>
      <w:r w:rsidR="006927C7" w:rsidRPr="006927C7">
        <w:rPr>
          <w:rFonts w:ascii="Times New Roman" w:hAnsi="Times New Roman" w:cs="Times New Roman"/>
        </w:rPr>
        <w:t xml:space="preserve"> diesel fuel. For the Northern </w:t>
      </w:r>
      <w:r w:rsidR="006927C7">
        <w:rPr>
          <w:rFonts w:ascii="Times New Roman" w:hAnsi="Times New Roman" w:cs="Times New Roman"/>
        </w:rPr>
        <w:t xml:space="preserve">Panjang there is no </w:t>
      </w:r>
      <w:r w:rsidR="006927C7" w:rsidRPr="006927C7">
        <w:rPr>
          <w:rFonts w:ascii="Times New Roman" w:hAnsi="Times New Roman" w:cs="Times New Roman"/>
        </w:rPr>
        <w:t xml:space="preserve">waste recycling activities </w:t>
      </w:r>
      <w:r w:rsidR="006927C7">
        <w:rPr>
          <w:rFonts w:ascii="Times New Roman" w:hAnsi="Times New Roman" w:cs="Times New Roman"/>
        </w:rPr>
        <w:t>become th</w:t>
      </w:r>
      <w:r w:rsidR="006927C7" w:rsidRPr="006927C7">
        <w:rPr>
          <w:rFonts w:ascii="Times New Roman" w:hAnsi="Times New Roman" w:cs="Times New Roman"/>
        </w:rPr>
        <w:t>e cause of non-operation of such facilities</w:t>
      </w:r>
      <w:r w:rsidR="006927C7">
        <w:rPr>
          <w:rFonts w:ascii="Times New Roman" w:hAnsi="Times New Roman" w:cs="Times New Roman"/>
        </w:rPr>
        <w:t>.</w:t>
      </w:r>
    </w:p>
    <w:p w14:paraId="120F85AC" w14:textId="77777777" w:rsidR="00416F7A" w:rsidRDefault="00416F7A" w:rsidP="00E515E4">
      <w:pPr>
        <w:pStyle w:val="Default"/>
        <w:jc w:val="both"/>
        <w:rPr>
          <w:rFonts w:ascii="Times New Roman" w:hAnsi="Times New Roman" w:cs="Times New Roman"/>
        </w:rPr>
      </w:pPr>
    </w:p>
    <w:p w14:paraId="1FECBD60" w14:textId="77777777" w:rsidR="00A60829" w:rsidRDefault="00744FDA" w:rsidP="00A60829">
      <w:pPr>
        <w:widowControl w:val="0"/>
        <w:autoSpaceDE w:val="0"/>
        <w:autoSpaceDN w:val="0"/>
        <w:adjustRightInd w:val="0"/>
        <w:spacing w:after="240"/>
        <w:jc w:val="both"/>
        <w:rPr>
          <w:rFonts w:ascii="Times New Roman" w:hAnsi="Times New Roman" w:cs="Times New Roman"/>
          <w:b/>
        </w:rPr>
      </w:pPr>
      <w:r>
        <w:rPr>
          <w:rFonts w:ascii="Times New Roman" w:hAnsi="Times New Roman" w:cs="Times New Roman"/>
          <w:b/>
        </w:rPr>
        <w:t>Trash to Cash</w:t>
      </w:r>
    </w:p>
    <w:p w14:paraId="341874E7" w14:textId="0B9DB280" w:rsidR="006927C7" w:rsidRDefault="006927C7" w:rsidP="006927C7">
      <w:pPr>
        <w:pStyle w:val="NoSpacing"/>
        <w:spacing w:line="360" w:lineRule="auto"/>
        <w:jc w:val="both"/>
        <w:rPr>
          <w:rFonts w:ascii="Times New Roman" w:hAnsi="Times New Roman" w:cs="Times New Roman"/>
          <w:sz w:val="24"/>
          <w:szCs w:val="24"/>
        </w:rPr>
      </w:pPr>
      <w:r w:rsidRPr="006927C7">
        <w:rPr>
          <w:rFonts w:ascii="Times New Roman" w:hAnsi="Times New Roman" w:cs="Times New Roman"/>
          <w:sz w:val="24"/>
          <w:szCs w:val="24"/>
        </w:rPr>
        <w:t xml:space="preserve">Based on the workshop </w:t>
      </w:r>
      <w:r w:rsidRPr="006927C7">
        <w:rPr>
          <w:rFonts w:ascii="Times New Roman" w:hAnsi="Times New Roman" w:cs="Times New Roman"/>
          <w:i/>
          <w:sz w:val="24"/>
          <w:szCs w:val="24"/>
        </w:rPr>
        <w:t>"Trash To Cash"</w:t>
      </w:r>
      <w:r w:rsidRPr="006927C7">
        <w:rPr>
          <w:rFonts w:ascii="Times New Roman" w:hAnsi="Times New Roman" w:cs="Times New Roman"/>
          <w:sz w:val="24"/>
          <w:szCs w:val="24"/>
        </w:rPr>
        <w:t xml:space="preserve"> that in reducing the amount of waste in Bandarlampung City resulted in efforts to reduce </w:t>
      </w:r>
      <w:r>
        <w:rPr>
          <w:rFonts w:ascii="Times New Roman" w:hAnsi="Times New Roman" w:cs="Times New Roman"/>
          <w:sz w:val="24"/>
          <w:szCs w:val="24"/>
        </w:rPr>
        <w:t xml:space="preserve">garbage </w:t>
      </w:r>
      <w:r w:rsidRPr="006927C7">
        <w:rPr>
          <w:rFonts w:ascii="Times New Roman" w:hAnsi="Times New Roman" w:cs="Times New Roman"/>
          <w:sz w:val="24"/>
          <w:szCs w:val="24"/>
        </w:rPr>
        <w:t xml:space="preserve">in Bandarlampung city with the development of </w:t>
      </w:r>
      <w:r>
        <w:rPr>
          <w:rFonts w:ascii="Times New Roman" w:hAnsi="Times New Roman" w:cs="Times New Roman"/>
          <w:sz w:val="24"/>
          <w:szCs w:val="24"/>
        </w:rPr>
        <w:t>Waste</w:t>
      </w:r>
      <w:r w:rsidRPr="006927C7">
        <w:rPr>
          <w:rFonts w:ascii="Times New Roman" w:hAnsi="Times New Roman" w:cs="Times New Roman"/>
          <w:sz w:val="24"/>
          <w:szCs w:val="24"/>
        </w:rPr>
        <w:t xml:space="preserve"> Bank in three urban villa</w:t>
      </w:r>
      <w:r>
        <w:rPr>
          <w:rFonts w:ascii="Times New Roman" w:hAnsi="Times New Roman" w:cs="Times New Roman"/>
          <w:sz w:val="24"/>
          <w:szCs w:val="24"/>
        </w:rPr>
        <w:t>ges namely South Panjang</w:t>
      </w:r>
      <w:r w:rsidRPr="006927C7">
        <w:rPr>
          <w:rFonts w:ascii="Times New Roman" w:hAnsi="Times New Roman" w:cs="Times New Roman"/>
          <w:sz w:val="24"/>
          <w:szCs w:val="24"/>
        </w:rPr>
        <w:t xml:space="preserve">, </w:t>
      </w:r>
      <w:r>
        <w:rPr>
          <w:rFonts w:ascii="Times New Roman" w:hAnsi="Times New Roman" w:cs="Times New Roman"/>
          <w:sz w:val="24"/>
          <w:szCs w:val="24"/>
        </w:rPr>
        <w:t>North</w:t>
      </w:r>
      <w:r w:rsidRPr="006927C7">
        <w:rPr>
          <w:rFonts w:ascii="Times New Roman" w:hAnsi="Times New Roman" w:cs="Times New Roman"/>
          <w:sz w:val="24"/>
          <w:szCs w:val="24"/>
        </w:rPr>
        <w:t xml:space="preserve"> Panjang and </w:t>
      </w:r>
      <w:r>
        <w:rPr>
          <w:rFonts w:ascii="Times New Roman" w:hAnsi="Times New Roman" w:cs="Times New Roman"/>
          <w:sz w:val="24"/>
          <w:szCs w:val="24"/>
        </w:rPr>
        <w:t>K</w:t>
      </w:r>
      <w:r w:rsidRPr="006927C7">
        <w:rPr>
          <w:rFonts w:ascii="Times New Roman" w:hAnsi="Times New Roman" w:cs="Times New Roman"/>
          <w:sz w:val="24"/>
          <w:szCs w:val="24"/>
        </w:rPr>
        <w:t>ota Karang</w:t>
      </w:r>
      <w:r>
        <w:rPr>
          <w:rFonts w:ascii="Times New Roman" w:hAnsi="Times New Roman" w:cs="Times New Roman"/>
          <w:sz w:val="24"/>
          <w:szCs w:val="24"/>
        </w:rPr>
        <w:t xml:space="preserve"> district</w:t>
      </w:r>
      <w:r w:rsidRPr="006927C7">
        <w:rPr>
          <w:rFonts w:ascii="Times New Roman" w:hAnsi="Times New Roman" w:cs="Times New Roman"/>
          <w:sz w:val="24"/>
          <w:szCs w:val="24"/>
        </w:rPr>
        <w:t xml:space="preserve">. The </w:t>
      </w:r>
      <w:r>
        <w:rPr>
          <w:rFonts w:ascii="Times New Roman" w:hAnsi="Times New Roman" w:cs="Times New Roman"/>
          <w:sz w:val="24"/>
          <w:szCs w:val="24"/>
        </w:rPr>
        <w:t xml:space="preserve">Waste Bank strategy </w:t>
      </w:r>
      <w:r w:rsidRPr="006927C7">
        <w:rPr>
          <w:rFonts w:ascii="Times New Roman" w:hAnsi="Times New Roman" w:cs="Times New Roman"/>
          <w:sz w:val="24"/>
          <w:szCs w:val="24"/>
        </w:rPr>
        <w:t>is in cooperation with the Municipal Government of Bandar Lampung, PT.Indofood, Mercy Corps, and Bentala Partners. Implementation of the program is fully undertaken by the agent of Change (AOC) team.</w:t>
      </w:r>
    </w:p>
    <w:p w14:paraId="0B8EB26A" w14:textId="77777777" w:rsidR="006927C7" w:rsidRDefault="006927C7" w:rsidP="006927C7">
      <w:pPr>
        <w:pStyle w:val="NoSpacing"/>
        <w:spacing w:line="360" w:lineRule="auto"/>
        <w:jc w:val="both"/>
        <w:rPr>
          <w:rFonts w:ascii="Times New Roman" w:hAnsi="Times New Roman" w:cs="Times New Roman"/>
          <w:sz w:val="24"/>
          <w:szCs w:val="24"/>
        </w:rPr>
      </w:pPr>
    </w:p>
    <w:p w14:paraId="4798364C" w14:textId="77777777" w:rsidR="006927C7" w:rsidRDefault="006927C7" w:rsidP="006927C7">
      <w:pPr>
        <w:pStyle w:val="NoSpacing"/>
        <w:spacing w:line="360" w:lineRule="auto"/>
        <w:jc w:val="both"/>
        <w:rPr>
          <w:rFonts w:ascii="Times New Roman" w:hAnsi="Times New Roman" w:cs="Times New Roman"/>
          <w:sz w:val="24"/>
          <w:szCs w:val="24"/>
        </w:rPr>
      </w:pPr>
      <w:r w:rsidRPr="006927C7">
        <w:rPr>
          <w:rFonts w:ascii="Times New Roman" w:hAnsi="Times New Roman" w:cs="Times New Roman"/>
          <w:sz w:val="24"/>
          <w:szCs w:val="24"/>
        </w:rPr>
        <w:t>The unstable price of garbage is one of the inhibiting factors from the implementation of Waste Bank. Such price changes are often unknown to the management of the Waste Bank due to the lack of information provided by the collectors who have cooperated with the Waste Bank. This ignorance can cause losses in the Waste Bank because the price of waste offered is lower than the price set by the collectors. For the price of garbage in every Waste Bank in Bandarlampung City is the same because in every Waste Bank in Bandar Lampung City has cooperated with the same collectors.</w:t>
      </w:r>
      <w:r>
        <w:rPr>
          <w:rFonts w:ascii="Times New Roman" w:hAnsi="Times New Roman" w:cs="Times New Roman"/>
          <w:sz w:val="24"/>
          <w:szCs w:val="24"/>
        </w:rPr>
        <w:t xml:space="preserve"> However </w:t>
      </w:r>
      <w:r w:rsidRPr="006927C7">
        <w:rPr>
          <w:rFonts w:ascii="Times New Roman" w:hAnsi="Times New Roman" w:cs="Times New Roman"/>
          <w:sz w:val="24"/>
          <w:szCs w:val="24"/>
        </w:rPr>
        <w:t>pricing is fluctuating and must adjust to the price given by the collectors.</w:t>
      </w:r>
    </w:p>
    <w:p w14:paraId="69BFBA73" w14:textId="77777777" w:rsidR="006927C7" w:rsidRPr="006927C7" w:rsidRDefault="006927C7" w:rsidP="006927C7">
      <w:pPr>
        <w:pStyle w:val="NoSpacing"/>
        <w:spacing w:line="360" w:lineRule="auto"/>
        <w:jc w:val="both"/>
        <w:rPr>
          <w:rFonts w:ascii="Times New Roman" w:hAnsi="Times New Roman" w:cs="Times New Roman"/>
          <w:sz w:val="24"/>
          <w:szCs w:val="24"/>
        </w:rPr>
      </w:pPr>
    </w:p>
    <w:p w14:paraId="3F96AE3A" w14:textId="6135C2CA" w:rsidR="00555560" w:rsidRDefault="006927C7" w:rsidP="006927C7">
      <w:pPr>
        <w:pStyle w:val="NoSpacing"/>
        <w:spacing w:line="360" w:lineRule="auto"/>
        <w:jc w:val="both"/>
        <w:rPr>
          <w:rFonts w:ascii="Times New Roman" w:eastAsiaTheme="minorEastAsia" w:hAnsi="Times New Roman" w:cs="Times New Roman"/>
          <w:sz w:val="24"/>
          <w:szCs w:val="24"/>
        </w:rPr>
      </w:pPr>
      <w:r w:rsidRPr="006927C7">
        <w:rPr>
          <w:rFonts w:ascii="Times New Roman" w:hAnsi="Times New Roman" w:cs="Times New Roman"/>
          <w:sz w:val="24"/>
          <w:szCs w:val="24"/>
        </w:rPr>
        <w:t xml:space="preserve">In addition, there are no fixed facilities in the marketing of products provided by the government. All this time the product is only marketed through exhibitions there is no fixed place in marketing the recycled products. It is known that there is no fixed place in the marketing of recycled Bank Waste products because marketing is only done through certain events. Recycled product results are stored in the house of each board of the </w:t>
      </w:r>
      <w:r>
        <w:rPr>
          <w:rFonts w:ascii="Times New Roman" w:hAnsi="Times New Roman" w:cs="Times New Roman"/>
          <w:sz w:val="24"/>
          <w:szCs w:val="24"/>
        </w:rPr>
        <w:t>Waste</w:t>
      </w:r>
      <w:r w:rsidRPr="006927C7">
        <w:rPr>
          <w:rFonts w:ascii="Times New Roman" w:hAnsi="Times New Roman" w:cs="Times New Roman"/>
          <w:sz w:val="24"/>
          <w:szCs w:val="24"/>
        </w:rPr>
        <w:t xml:space="preserve"> Bank because there is no place in the </w:t>
      </w:r>
      <w:r>
        <w:rPr>
          <w:rFonts w:ascii="Times New Roman" w:hAnsi="Times New Roman" w:cs="Times New Roman"/>
          <w:sz w:val="24"/>
          <w:szCs w:val="24"/>
        </w:rPr>
        <w:t>Waste</w:t>
      </w:r>
      <w:r w:rsidRPr="006927C7">
        <w:rPr>
          <w:rFonts w:ascii="Times New Roman" w:hAnsi="Times New Roman" w:cs="Times New Roman"/>
          <w:sz w:val="24"/>
          <w:szCs w:val="24"/>
        </w:rPr>
        <w:t xml:space="preserve"> Bank because it is full of waste deposits of customers.</w:t>
      </w:r>
    </w:p>
    <w:p w14:paraId="667EB46B" w14:textId="77777777" w:rsidR="006927C7" w:rsidRPr="00B73353" w:rsidRDefault="006927C7" w:rsidP="006927C7">
      <w:pPr>
        <w:pStyle w:val="NoSpacing"/>
        <w:spacing w:line="360" w:lineRule="auto"/>
        <w:jc w:val="both"/>
        <w:rPr>
          <w:rFonts w:ascii="Times New Roman" w:hAnsi="Times New Roman" w:cs="Times New Roman"/>
        </w:rPr>
      </w:pPr>
    </w:p>
    <w:p w14:paraId="71F7434D" w14:textId="77777777" w:rsidR="006E352B" w:rsidRPr="00A60829" w:rsidRDefault="006E352B" w:rsidP="00A60829">
      <w:pPr>
        <w:widowControl w:val="0"/>
        <w:autoSpaceDE w:val="0"/>
        <w:autoSpaceDN w:val="0"/>
        <w:adjustRightInd w:val="0"/>
        <w:spacing w:after="240"/>
        <w:jc w:val="both"/>
        <w:rPr>
          <w:rFonts w:ascii="Times New Roman" w:hAnsi="Times New Roman" w:cs="Times New Roman"/>
          <w:b/>
        </w:rPr>
      </w:pPr>
    </w:p>
    <w:p w14:paraId="31131BE3" w14:textId="77777777" w:rsidR="00A60829" w:rsidRDefault="00A60829" w:rsidP="001360B0">
      <w:pPr>
        <w:widowControl w:val="0"/>
        <w:autoSpaceDE w:val="0"/>
        <w:autoSpaceDN w:val="0"/>
        <w:adjustRightInd w:val="0"/>
        <w:spacing w:after="240" w:line="360" w:lineRule="auto"/>
        <w:jc w:val="both"/>
        <w:rPr>
          <w:rFonts w:ascii="Times New Roman" w:hAnsi="Times New Roman" w:cs="Times New Roman"/>
          <w:b/>
        </w:rPr>
      </w:pPr>
      <w:r w:rsidRPr="00A60829">
        <w:rPr>
          <w:rFonts w:ascii="Times New Roman" w:hAnsi="Times New Roman" w:cs="Times New Roman"/>
          <w:b/>
        </w:rPr>
        <w:t>COMMUNITY BASED ENVIRONMENTAL GOVERNANCE</w:t>
      </w:r>
    </w:p>
    <w:p w14:paraId="7FA3E48C" w14:textId="601ADE6D" w:rsidR="006927C7" w:rsidRPr="00B73353" w:rsidRDefault="006927C7" w:rsidP="001360B0">
      <w:pPr>
        <w:suppressAutoHyphens/>
        <w:spacing w:line="36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The consistency of strategy </w:t>
      </w:r>
      <w:r w:rsidRPr="006927C7">
        <w:rPr>
          <w:rFonts w:ascii="Times New Roman" w:eastAsia="Times New Roman" w:hAnsi="Times New Roman" w:cs="Times New Roman"/>
          <w:color w:val="000000"/>
          <w:lang w:eastAsia="ar-SA"/>
        </w:rPr>
        <w:t xml:space="preserve">implementers </w:t>
      </w:r>
      <w:r>
        <w:rPr>
          <w:rFonts w:ascii="Times New Roman" w:eastAsia="Times New Roman" w:hAnsi="Times New Roman" w:cs="Times New Roman"/>
          <w:color w:val="000000"/>
          <w:lang w:eastAsia="ar-SA"/>
        </w:rPr>
        <w:t xml:space="preserve">can be seen </w:t>
      </w:r>
      <w:r w:rsidRPr="006927C7">
        <w:rPr>
          <w:rFonts w:ascii="Times New Roman" w:eastAsia="Times New Roman" w:hAnsi="Times New Roman" w:cs="Times New Roman"/>
          <w:color w:val="000000"/>
          <w:lang w:eastAsia="ar-SA"/>
        </w:rPr>
        <w:t>with the objectives to be achieved</w:t>
      </w:r>
      <w:r>
        <w:rPr>
          <w:rFonts w:ascii="Times New Roman" w:eastAsia="Times New Roman" w:hAnsi="Times New Roman" w:cs="Times New Roman"/>
          <w:color w:val="000000"/>
          <w:lang w:eastAsia="ar-SA"/>
        </w:rPr>
        <w:t xml:space="preserve"> by </w:t>
      </w:r>
      <w:r w:rsidRPr="006927C7">
        <w:rPr>
          <w:rFonts w:ascii="Times New Roman" w:eastAsia="Times New Roman" w:hAnsi="Times New Roman" w:cs="Times New Roman"/>
          <w:color w:val="000000"/>
          <w:lang w:eastAsia="ar-SA"/>
        </w:rPr>
        <w:t xml:space="preserve">several indicators used to measure the performance of the </w:t>
      </w:r>
      <w:r>
        <w:rPr>
          <w:rFonts w:ascii="Times New Roman" w:eastAsia="Times New Roman" w:hAnsi="Times New Roman" w:cs="Times New Roman"/>
          <w:color w:val="000000"/>
          <w:lang w:eastAsia="ar-SA"/>
        </w:rPr>
        <w:t xml:space="preserve">Waste </w:t>
      </w:r>
      <w:r w:rsidRPr="006927C7">
        <w:rPr>
          <w:rFonts w:ascii="Times New Roman" w:eastAsia="Times New Roman" w:hAnsi="Times New Roman" w:cs="Times New Roman"/>
          <w:color w:val="000000"/>
          <w:lang w:eastAsia="ar-SA"/>
        </w:rPr>
        <w:t>Bank organization in Ban</w:t>
      </w:r>
      <w:r>
        <w:rPr>
          <w:rFonts w:ascii="Times New Roman" w:eastAsia="Times New Roman" w:hAnsi="Times New Roman" w:cs="Times New Roman"/>
          <w:color w:val="000000"/>
          <w:lang w:eastAsia="ar-SA"/>
        </w:rPr>
        <w:t xml:space="preserve">dar Lampung City are as follows; time of Waste Bank Strategy implementation, </w:t>
      </w:r>
      <w:r w:rsidR="001360B0">
        <w:rPr>
          <w:rFonts w:ascii="Times New Roman" w:eastAsia="Times New Roman" w:hAnsi="Times New Roman" w:cs="Times New Roman"/>
          <w:color w:val="000000"/>
          <w:lang w:eastAsia="ar-SA"/>
        </w:rPr>
        <w:t xml:space="preserve">3R program, and operational procedures of each Waste Bank. </w:t>
      </w:r>
      <w:r w:rsidRPr="006927C7">
        <w:rPr>
          <w:rFonts w:ascii="Times New Roman" w:eastAsia="Times New Roman" w:hAnsi="Times New Roman" w:cs="Times New Roman"/>
          <w:color w:val="000000"/>
          <w:lang w:eastAsia="ar-SA"/>
        </w:rPr>
        <w:t xml:space="preserve">The results show the timing of the execution that occurred in the field not only on Saturday and Sunday but the manager of the </w:t>
      </w:r>
      <w:r w:rsidR="001360B0">
        <w:rPr>
          <w:rFonts w:ascii="Times New Roman" w:eastAsia="Times New Roman" w:hAnsi="Times New Roman" w:cs="Times New Roman"/>
          <w:color w:val="000000"/>
          <w:lang w:eastAsia="ar-SA"/>
        </w:rPr>
        <w:t>Waste</w:t>
      </w:r>
      <w:r w:rsidRPr="006927C7">
        <w:rPr>
          <w:rFonts w:ascii="Times New Roman" w:eastAsia="Times New Roman" w:hAnsi="Times New Roman" w:cs="Times New Roman"/>
          <w:color w:val="000000"/>
          <w:lang w:eastAsia="ar-SA"/>
        </w:rPr>
        <w:t xml:space="preserve"> Bank received in addition </w:t>
      </w:r>
      <w:r w:rsidR="001360B0">
        <w:rPr>
          <w:rFonts w:ascii="Times New Roman" w:eastAsia="Times New Roman" w:hAnsi="Times New Roman" w:cs="Times New Roman"/>
          <w:color w:val="000000"/>
          <w:lang w:eastAsia="ar-SA"/>
        </w:rPr>
        <w:t>almost everyday</w:t>
      </w:r>
      <w:r w:rsidRPr="006927C7">
        <w:rPr>
          <w:rFonts w:ascii="Times New Roman" w:eastAsia="Times New Roman" w:hAnsi="Times New Roman" w:cs="Times New Roman"/>
          <w:color w:val="000000"/>
          <w:lang w:eastAsia="ar-SA"/>
        </w:rPr>
        <w:t xml:space="preserve">. The timing of the </w:t>
      </w:r>
      <w:r w:rsidR="001360B0">
        <w:rPr>
          <w:rFonts w:ascii="Times New Roman" w:eastAsia="Times New Roman" w:hAnsi="Times New Roman" w:cs="Times New Roman"/>
          <w:color w:val="000000"/>
          <w:lang w:eastAsia="ar-SA"/>
        </w:rPr>
        <w:t>Waste</w:t>
      </w:r>
      <w:r w:rsidRPr="006927C7">
        <w:rPr>
          <w:rFonts w:ascii="Times New Roman" w:eastAsia="Times New Roman" w:hAnsi="Times New Roman" w:cs="Times New Roman"/>
          <w:color w:val="000000"/>
          <w:lang w:eastAsia="ar-SA"/>
        </w:rPr>
        <w:t xml:space="preserve"> Bank in South Panjang and North</w:t>
      </w:r>
      <w:r w:rsidR="001360B0">
        <w:rPr>
          <w:rFonts w:ascii="Times New Roman" w:eastAsia="Times New Roman" w:hAnsi="Times New Roman" w:cs="Times New Roman"/>
          <w:color w:val="000000"/>
          <w:lang w:eastAsia="ar-SA"/>
        </w:rPr>
        <w:t xml:space="preserve"> Panjang</w:t>
      </w:r>
      <w:r w:rsidRPr="006927C7">
        <w:rPr>
          <w:rFonts w:ascii="Times New Roman" w:eastAsia="Times New Roman" w:hAnsi="Times New Roman" w:cs="Times New Roman"/>
          <w:color w:val="000000"/>
          <w:lang w:eastAsia="ar-SA"/>
        </w:rPr>
        <w:t xml:space="preserve"> is flexible although there is already a set time on Saturdays and Sundays, but in the </w:t>
      </w:r>
      <w:r w:rsidR="001360B0">
        <w:rPr>
          <w:rFonts w:ascii="Times New Roman" w:eastAsia="Times New Roman" w:hAnsi="Times New Roman" w:cs="Times New Roman"/>
          <w:color w:val="000000"/>
          <w:lang w:eastAsia="ar-SA"/>
        </w:rPr>
        <w:t>Waste</w:t>
      </w:r>
      <w:r w:rsidRPr="006927C7">
        <w:rPr>
          <w:rFonts w:ascii="Times New Roman" w:eastAsia="Times New Roman" w:hAnsi="Times New Roman" w:cs="Times New Roman"/>
          <w:color w:val="000000"/>
          <w:lang w:eastAsia="ar-SA"/>
        </w:rPr>
        <w:t xml:space="preserve"> Bank district receives outside the day if there are customers who want to deposit. For in the </w:t>
      </w:r>
      <w:r w:rsidR="001360B0">
        <w:rPr>
          <w:rFonts w:ascii="Times New Roman" w:eastAsia="Times New Roman" w:hAnsi="Times New Roman" w:cs="Times New Roman"/>
          <w:color w:val="000000"/>
          <w:lang w:eastAsia="ar-SA"/>
        </w:rPr>
        <w:t>Kota</w:t>
      </w:r>
      <w:r w:rsidRPr="006927C7">
        <w:rPr>
          <w:rFonts w:ascii="Times New Roman" w:eastAsia="Times New Roman" w:hAnsi="Times New Roman" w:cs="Times New Roman"/>
          <w:color w:val="000000"/>
          <w:lang w:eastAsia="ar-SA"/>
        </w:rPr>
        <w:t xml:space="preserve"> Karang already implement in accordance with the sc</w:t>
      </w:r>
      <w:r w:rsidR="001360B0">
        <w:rPr>
          <w:rFonts w:ascii="Times New Roman" w:eastAsia="Times New Roman" w:hAnsi="Times New Roman" w:cs="Times New Roman"/>
          <w:color w:val="000000"/>
          <w:lang w:eastAsia="ar-SA"/>
        </w:rPr>
        <w:t>hedule set that is on Saturday to</w:t>
      </w:r>
      <w:r w:rsidRPr="006927C7">
        <w:rPr>
          <w:rFonts w:ascii="Times New Roman" w:eastAsia="Times New Roman" w:hAnsi="Times New Roman" w:cs="Times New Roman"/>
          <w:color w:val="000000"/>
          <w:lang w:eastAsia="ar-SA"/>
        </w:rPr>
        <w:t xml:space="preserve"> </w:t>
      </w:r>
      <w:proofErr w:type="gramStart"/>
      <w:r w:rsidRPr="006927C7">
        <w:rPr>
          <w:rFonts w:ascii="Times New Roman" w:eastAsia="Times New Roman" w:hAnsi="Times New Roman" w:cs="Times New Roman"/>
          <w:color w:val="000000"/>
          <w:lang w:eastAsia="ar-SA"/>
        </w:rPr>
        <w:t>received</w:t>
      </w:r>
      <w:proofErr w:type="gramEnd"/>
      <w:r w:rsidRPr="006927C7">
        <w:rPr>
          <w:rFonts w:ascii="Times New Roman" w:eastAsia="Times New Roman" w:hAnsi="Times New Roman" w:cs="Times New Roman"/>
          <w:color w:val="000000"/>
          <w:lang w:eastAsia="ar-SA"/>
        </w:rPr>
        <w:t xml:space="preserve"> a </w:t>
      </w:r>
      <w:r w:rsidR="001360B0">
        <w:rPr>
          <w:rFonts w:ascii="Times New Roman" w:eastAsia="Times New Roman" w:hAnsi="Times New Roman" w:cs="Times New Roman"/>
          <w:color w:val="000000"/>
          <w:lang w:eastAsia="ar-SA"/>
        </w:rPr>
        <w:t xml:space="preserve">waste </w:t>
      </w:r>
      <w:r w:rsidRPr="006927C7">
        <w:rPr>
          <w:rFonts w:ascii="Times New Roman" w:eastAsia="Times New Roman" w:hAnsi="Times New Roman" w:cs="Times New Roman"/>
          <w:color w:val="000000"/>
          <w:lang w:eastAsia="ar-SA"/>
        </w:rPr>
        <w:t>deposit.</w:t>
      </w:r>
    </w:p>
    <w:p w14:paraId="154835A2" w14:textId="77777777" w:rsidR="001360B0" w:rsidRDefault="001360B0" w:rsidP="001360B0">
      <w:pPr>
        <w:suppressAutoHyphens/>
        <w:spacing w:line="360" w:lineRule="auto"/>
        <w:jc w:val="both"/>
        <w:rPr>
          <w:rFonts w:ascii="Times New Roman" w:eastAsia="Times New Roman" w:hAnsi="Times New Roman" w:cs="Times New Roman"/>
          <w:color w:val="000000"/>
          <w:lang w:eastAsia="ar-SA"/>
        </w:rPr>
      </w:pPr>
    </w:p>
    <w:p w14:paraId="3D033AD8" w14:textId="38032C1A" w:rsidR="001360B0" w:rsidRPr="001360B0" w:rsidRDefault="001360B0" w:rsidP="001360B0">
      <w:pPr>
        <w:suppressAutoHyphens/>
        <w:spacing w:line="36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On </w:t>
      </w:r>
      <w:r w:rsidRPr="001360B0">
        <w:rPr>
          <w:rFonts w:ascii="Times New Roman" w:eastAsia="Times New Roman" w:hAnsi="Times New Roman" w:cs="Times New Roman"/>
          <w:color w:val="000000"/>
          <w:lang w:eastAsia="ar-SA"/>
        </w:rPr>
        <w:t xml:space="preserve">the field and observation researchers, only </w:t>
      </w:r>
      <w:r>
        <w:rPr>
          <w:rFonts w:ascii="Times New Roman" w:eastAsia="Times New Roman" w:hAnsi="Times New Roman" w:cs="Times New Roman"/>
          <w:color w:val="000000"/>
          <w:lang w:eastAsia="ar-SA"/>
        </w:rPr>
        <w:t xml:space="preserve">small </w:t>
      </w:r>
      <w:r w:rsidRPr="001360B0">
        <w:rPr>
          <w:rFonts w:ascii="Times New Roman" w:eastAsia="Times New Roman" w:hAnsi="Times New Roman" w:cs="Times New Roman"/>
          <w:color w:val="000000"/>
          <w:lang w:eastAsia="ar-SA"/>
        </w:rPr>
        <w:t xml:space="preserve">part of the community who do the sorting before taken to the </w:t>
      </w:r>
      <w:r>
        <w:rPr>
          <w:rFonts w:ascii="Times New Roman" w:eastAsia="Times New Roman" w:hAnsi="Times New Roman" w:cs="Times New Roman"/>
          <w:color w:val="000000"/>
          <w:lang w:eastAsia="ar-SA"/>
        </w:rPr>
        <w:t xml:space="preserve">Waste </w:t>
      </w:r>
      <w:r w:rsidRPr="001360B0">
        <w:rPr>
          <w:rFonts w:ascii="Times New Roman" w:eastAsia="Times New Roman" w:hAnsi="Times New Roman" w:cs="Times New Roman"/>
          <w:color w:val="000000"/>
          <w:lang w:eastAsia="ar-SA"/>
        </w:rPr>
        <w:t>Bank</w:t>
      </w:r>
      <w:r>
        <w:rPr>
          <w:rFonts w:ascii="Times New Roman" w:eastAsia="Times New Roman" w:hAnsi="Times New Roman" w:cs="Times New Roman"/>
          <w:color w:val="000000"/>
          <w:lang w:eastAsia="ar-SA"/>
        </w:rPr>
        <w:t>. In order</w:t>
      </w:r>
      <w:r w:rsidRPr="001360B0">
        <w:rPr>
          <w:rFonts w:ascii="Times New Roman" w:eastAsia="Times New Roman" w:hAnsi="Times New Roman" w:cs="Times New Roman"/>
          <w:color w:val="000000"/>
          <w:lang w:eastAsia="ar-SA"/>
        </w:rPr>
        <w:t xml:space="preserve"> to increase the community participation to sort out the waste generated, the </w:t>
      </w:r>
      <w:r>
        <w:rPr>
          <w:rFonts w:ascii="Times New Roman" w:eastAsia="Times New Roman" w:hAnsi="Times New Roman" w:cs="Times New Roman"/>
          <w:color w:val="000000"/>
          <w:lang w:eastAsia="ar-SA"/>
        </w:rPr>
        <w:t xml:space="preserve">Waste </w:t>
      </w:r>
      <w:r w:rsidRPr="001360B0">
        <w:rPr>
          <w:rFonts w:ascii="Times New Roman" w:eastAsia="Times New Roman" w:hAnsi="Times New Roman" w:cs="Times New Roman"/>
          <w:color w:val="000000"/>
          <w:lang w:eastAsia="ar-SA"/>
        </w:rPr>
        <w:t xml:space="preserve">Bank in Bandar Lampung City sets a different price between the sorted and unsorted garbage. Because if the community conducts the election in advance the community can utilize reusable or recyclable waste, and will impact on the disposed waste will be a little with this purpose of the </w:t>
      </w:r>
      <w:r>
        <w:rPr>
          <w:rFonts w:ascii="Times New Roman" w:eastAsia="Times New Roman" w:hAnsi="Times New Roman" w:cs="Times New Roman"/>
          <w:color w:val="000000"/>
          <w:lang w:eastAsia="ar-SA"/>
        </w:rPr>
        <w:t>Waste</w:t>
      </w:r>
      <w:r w:rsidRPr="001360B0">
        <w:rPr>
          <w:rFonts w:ascii="Times New Roman" w:eastAsia="Times New Roman" w:hAnsi="Times New Roman" w:cs="Times New Roman"/>
          <w:color w:val="000000"/>
          <w:lang w:eastAsia="ar-SA"/>
        </w:rPr>
        <w:t xml:space="preserve"> Bank to reduce waste in the landfill is reached.</w:t>
      </w:r>
      <w:r>
        <w:rPr>
          <w:rFonts w:ascii="Times New Roman" w:eastAsia="Times New Roman" w:hAnsi="Times New Roman" w:cs="Times New Roman"/>
          <w:color w:val="000000"/>
          <w:lang w:eastAsia="ar-SA"/>
        </w:rPr>
        <w:t xml:space="preserve"> </w:t>
      </w:r>
      <w:r w:rsidRPr="001360B0">
        <w:rPr>
          <w:rFonts w:ascii="Times New Roman" w:eastAsia="Times New Roman" w:hAnsi="Times New Roman" w:cs="Times New Roman"/>
          <w:lang w:eastAsia="ar-SA"/>
        </w:rPr>
        <w:t xml:space="preserve">The achievement of the operational activities in each of the different </w:t>
      </w:r>
      <w:r>
        <w:rPr>
          <w:rFonts w:ascii="Times New Roman" w:eastAsia="Times New Roman" w:hAnsi="Times New Roman" w:cs="Times New Roman"/>
          <w:lang w:eastAsia="ar-SA"/>
        </w:rPr>
        <w:t>Waste</w:t>
      </w:r>
      <w:r w:rsidRPr="001360B0">
        <w:rPr>
          <w:rFonts w:ascii="Times New Roman" w:eastAsia="Times New Roman" w:hAnsi="Times New Roman" w:cs="Times New Roman"/>
          <w:lang w:eastAsia="ar-SA"/>
        </w:rPr>
        <w:t xml:space="preserve"> Banks is due to various factors that affect as well as t</w:t>
      </w:r>
      <w:r>
        <w:rPr>
          <w:rFonts w:ascii="Times New Roman" w:eastAsia="Times New Roman" w:hAnsi="Times New Roman" w:cs="Times New Roman"/>
          <w:lang w:eastAsia="ar-SA"/>
        </w:rPr>
        <w:t>he environment around the Bank</w:t>
      </w:r>
      <w:r w:rsidRPr="001360B0">
        <w:rPr>
          <w:rFonts w:ascii="Times New Roman" w:eastAsia="Times New Roman" w:hAnsi="Times New Roman" w:cs="Times New Roman"/>
          <w:lang w:eastAsia="ar-SA"/>
        </w:rPr>
        <w:t xml:space="preserve">. Deposit each week is fluctuating because every week not all customers deposit their garbage. Every week the number of customers who deposit only 2-4 people. So that earnings deposits each week </w:t>
      </w:r>
      <w:proofErr w:type="gramStart"/>
      <w:r w:rsidRPr="001360B0">
        <w:rPr>
          <w:rFonts w:ascii="Times New Roman" w:eastAsia="Times New Roman" w:hAnsi="Times New Roman" w:cs="Times New Roman"/>
          <w:lang w:eastAsia="ar-SA"/>
        </w:rPr>
        <w:t>can not</w:t>
      </w:r>
      <w:proofErr w:type="gramEnd"/>
      <w:r w:rsidRPr="001360B0">
        <w:rPr>
          <w:rFonts w:ascii="Times New Roman" w:eastAsia="Times New Roman" w:hAnsi="Times New Roman" w:cs="Times New Roman"/>
          <w:lang w:eastAsia="ar-SA"/>
        </w:rPr>
        <w:t xml:space="preserve"> be predicted.</w:t>
      </w:r>
    </w:p>
    <w:p w14:paraId="08C241E9" w14:textId="77777777" w:rsidR="00416F7A" w:rsidRDefault="00416F7A" w:rsidP="00A60829">
      <w:pPr>
        <w:widowControl w:val="0"/>
        <w:autoSpaceDE w:val="0"/>
        <w:autoSpaceDN w:val="0"/>
        <w:adjustRightInd w:val="0"/>
        <w:spacing w:after="240"/>
        <w:jc w:val="both"/>
        <w:rPr>
          <w:rFonts w:ascii="Times New Roman" w:hAnsi="Times New Roman" w:cs="Times New Roman"/>
          <w:b/>
        </w:rPr>
      </w:pPr>
    </w:p>
    <w:p w14:paraId="1F674949" w14:textId="77777777" w:rsidR="00744FDA" w:rsidRDefault="00744FDA" w:rsidP="00A60829">
      <w:pPr>
        <w:widowControl w:val="0"/>
        <w:autoSpaceDE w:val="0"/>
        <w:autoSpaceDN w:val="0"/>
        <w:adjustRightInd w:val="0"/>
        <w:spacing w:after="240"/>
        <w:jc w:val="both"/>
        <w:rPr>
          <w:rFonts w:ascii="Times New Roman" w:hAnsi="Times New Roman" w:cs="Times New Roman"/>
          <w:b/>
        </w:rPr>
      </w:pPr>
      <w:r>
        <w:rPr>
          <w:rFonts w:ascii="Times New Roman" w:hAnsi="Times New Roman" w:cs="Times New Roman"/>
          <w:b/>
        </w:rPr>
        <w:t>Agent of Change</w:t>
      </w:r>
    </w:p>
    <w:p w14:paraId="5873447C" w14:textId="552A0445" w:rsidR="00416F7A" w:rsidRDefault="001360B0" w:rsidP="001360B0">
      <w:pPr>
        <w:widowControl w:val="0"/>
        <w:autoSpaceDE w:val="0"/>
        <w:autoSpaceDN w:val="0"/>
        <w:adjustRightInd w:val="0"/>
        <w:spacing w:after="240" w:line="360" w:lineRule="auto"/>
        <w:jc w:val="both"/>
        <w:rPr>
          <w:rFonts w:ascii="Times New Roman" w:eastAsia="Times New Roman" w:hAnsi="Times New Roman" w:cs="Times New Roman"/>
          <w:color w:val="000000"/>
          <w:lang w:eastAsia="ar-SA"/>
        </w:rPr>
      </w:pPr>
      <w:r>
        <w:rPr>
          <w:rFonts w:ascii="Times New Roman" w:eastAsia="Times New Roman" w:hAnsi="Times New Roman" w:cs="Times New Roman"/>
          <w:color w:val="000000"/>
          <w:lang w:eastAsia="ar-SA"/>
        </w:rPr>
        <w:t xml:space="preserve">Future planning for </w:t>
      </w:r>
      <w:r w:rsidRPr="001360B0">
        <w:rPr>
          <w:rFonts w:ascii="Times New Roman" w:eastAsia="Times New Roman" w:hAnsi="Times New Roman" w:cs="Times New Roman"/>
          <w:color w:val="000000"/>
          <w:lang w:eastAsia="ar-SA"/>
        </w:rPr>
        <w:t>AOC</w:t>
      </w:r>
      <w:r>
        <w:rPr>
          <w:rFonts w:ascii="Times New Roman" w:eastAsia="Times New Roman" w:hAnsi="Times New Roman" w:cs="Times New Roman"/>
          <w:color w:val="000000"/>
          <w:lang w:eastAsia="ar-SA"/>
        </w:rPr>
        <w:t xml:space="preserve"> (Agent of Change)</w:t>
      </w:r>
      <w:r w:rsidRPr="001360B0">
        <w:rPr>
          <w:rFonts w:ascii="Times New Roman" w:eastAsia="Times New Roman" w:hAnsi="Times New Roman" w:cs="Times New Roman"/>
          <w:color w:val="000000"/>
          <w:lang w:eastAsia="ar-SA"/>
        </w:rPr>
        <w:t xml:space="preserve"> team together with Mercy Corps Jakarta as partners in the implementation of </w:t>
      </w:r>
      <w:r>
        <w:rPr>
          <w:rFonts w:ascii="Times New Roman" w:eastAsia="Times New Roman" w:hAnsi="Times New Roman" w:cs="Times New Roman"/>
          <w:color w:val="000000"/>
          <w:lang w:eastAsia="ar-SA"/>
        </w:rPr>
        <w:t xml:space="preserve">Waste </w:t>
      </w:r>
      <w:r w:rsidRPr="001360B0">
        <w:rPr>
          <w:rFonts w:ascii="Times New Roman" w:eastAsia="Times New Roman" w:hAnsi="Times New Roman" w:cs="Times New Roman"/>
          <w:color w:val="000000"/>
          <w:lang w:eastAsia="ar-SA"/>
        </w:rPr>
        <w:t>B</w:t>
      </w:r>
      <w:r>
        <w:rPr>
          <w:rFonts w:ascii="Times New Roman" w:eastAsia="Times New Roman" w:hAnsi="Times New Roman" w:cs="Times New Roman"/>
          <w:color w:val="000000"/>
          <w:lang w:eastAsia="ar-SA"/>
        </w:rPr>
        <w:t>ank</w:t>
      </w:r>
      <w:r w:rsidRPr="001360B0">
        <w:rPr>
          <w:rFonts w:ascii="Times New Roman" w:eastAsia="Times New Roman" w:hAnsi="Times New Roman" w:cs="Times New Roman"/>
          <w:color w:val="000000"/>
          <w:lang w:eastAsia="ar-SA"/>
        </w:rPr>
        <w:t xml:space="preserve"> held a meeting to discuss what activities should be done by AOC / LBH through the formulation of AOC team work plan. The meeting was attended by members of AOC / LBH and representatives of Mercy Corps Indonesia. Meetings are held in the form of open discussions. The meeting resulted in AOC / LBH Team Activity Plan with 9 activities; meetings with city teams, junk bank launches, evaluation of follow-up plans of friendship programs / sustainability plans, dissemination, publications, monthly reports, quarterly reports, AOC legalization, preparation and consolidation of AOC teams, and AOC capacity building.</w:t>
      </w:r>
    </w:p>
    <w:p w14:paraId="6FF2FE17" w14:textId="77777777" w:rsidR="001360B0" w:rsidRDefault="001360B0" w:rsidP="001360B0">
      <w:pPr>
        <w:widowControl w:val="0"/>
        <w:autoSpaceDE w:val="0"/>
        <w:autoSpaceDN w:val="0"/>
        <w:adjustRightInd w:val="0"/>
        <w:spacing w:after="240" w:line="360" w:lineRule="auto"/>
        <w:jc w:val="both"/>
        <w:rPr>
          <w:rFonts w:ascii="Times New Roman" w:eastAsia="Times New Roman" w:hAnsi="Times New Roman" w:cs="Times New Roman"/>
          <w:lang w:eastAsia="ar-SA"/>
        </w:rPr>
      </w:pPr>
    </w:p>
    <w:p w14:paraId="67EE5CAC" w14:textId="77777777" w:rsidR="00744FDA" w:rsidRDefault="00744FDA" w:rsidP="00744FDA">
      <w:pPr>
        <w:widowControl w:val="0"/>
        <w:autoSpaceDE w:val="0"/>
        <w:autoSpaceDN w:val="0"/>
        <w:adjustRightInd w:val="0"/>
        <w:spacing w:after="240"/>
        <w:jc w:val="both"/>
        <w:rPr>
          <w:rFonts w:ascii="Times New Roman" w:hAnsi="Times New Roman" w:cs="Times New Roman"/>
          <w:b/>
        </w:rPr>
      </w:pPr>
      <w:r>
        <w:rPr>
          <w:rFonts w:ascii="Times New Roman" w:hAnsi="Times New Roman" w:cs="Times New Roman"/>
          <w:b/>
        </w:rPr>
        <w:t>Street Level Bureaucracy</w:t>
      </w:r>
    </w:p>
    <w:p w14:paraId="75B9B21D" w14:textId="7C273497" w:rsidR="001360B0" w:rsidRDefault="001360B0" w:rsidP="00254FAA">
      <w:pPr>
        <w:suppressAutoHyphens/>
        <w:spacing w:line="360" w:lineRule="auto"/>
        <w:jc w:val="both"/>
        <w:rPr>
          <w:rFonts w:ascii="Times New Roman" w:eastAsia="Times New Roman" w:hAnsi="Times New Roman" w:cs="Times New Roman"/>
          <w:lang w:eastAsia="ar-SA"/>
        </w:rPr>
      </w:pPr>
      <w:r w:rsidRPr="001360B0">
        <w:rPr>
          <w:rFonts w:ascii="Times New Roman" w:eastAsia="Times New Roman" w:hAnsi="Times New Roman" w:cs="Times New Roman"/>
          <w:lang w:eastAsia="ar-SA"/>
        </w:rPr>
        <w:t>Lack of support from street level bureaucracy</w:t>
      </w:r>
      <w:r>
        <w:rPr>
          <w:rFonts w:ascii="Times New Roman" w:eastAsia="Times New Roman" w:hAnsi="Times New Roman" w:cs="Times New Roman"/>
          <w:lang w:eastAsia="ar-SA"/>
        </w:rPr>
        <w:t>,</w:t>
      </w:r>
      <w:r w:rsidRPr="001360B0">
        <w:rPr>
          <w:rFonts w:ascii="Times New Roman" w:eastAsia="Times New Roman" w:hAnsi="Times New Roman" w:cs="Times New Roman"/>
          <w:lang w:eastAsia="ar-SA"/>
        </w:rPr>
        <w:t xml:space="preserve"> such as </w:t>
      </w:r>
      <w:r>
        <w:rPr>
          <w:rFonts w:ascii="Times New Roman" w:eastAsia="Times New Roman" w:hAnsi="Times New Roman" w:cs="Times New Roman"/>
          <w:lang w:eastAsia="ar-SA"/>
        </w:rPr>
        <w:t>district</w:t>
      </w:r>
      <w:r w:rsidRPr="001360B0">
        <w:rPr>
          <w:rFonts w:ascii="Times New Roman" w:eastAsia="Times New Roman" w:hAnsi="Times New Roman" w:cs="Times New Roman"/>
          <w:lang w:eastAsia="ar-SA"/>
        </w:rPr>
        <w:t xml:space="preserve"> and </w:t>
      </w:r>
      <w:r>
        <w:rPr>
          <w:rFonts w:ascii="Times New Roman" w:eastAsia="Times New Roman" w:hAnsi="Times New Roman" w:cs="Times New Roman"/>
          <w:lang w:eastAsia="ar-SA"/>
        </w:rPr>
        <w:t>neighbourhood</w:t>
      </w:r>
      <w:r w:rsidRPr="001360B0">
        <w:rPr>
          <w:rFonts w:ascii="Times New Roman" w:eastAsia="Times New Roman" w:hAnsi="Times New Roman" w:cs="Times New Roman"/>
          <w:lang w:eastAsia="ar-SA"/>
        </w:rPr>
        <w:t xml:space="preserve"> heads</w:t>
      </w:r>
      <w:r>
        <w:rPr>
          <w:rFonts w:ascii="Times New Roman" w:eastAsia="Times New Roman" w:hAnsi="Times New Roman" w:cs="Times New Roman"/>
          <w:lang w:eastAsia="ar-SA"/>
        </w:rPr>
        <w:t xml:space="preserve"> leader in Waste Bank location will a</w:t>
      </w:r>
      <w:r w:rsidRPr="001360B0">
        <w:rPr>
          <w:rFonts w:ascii="Times New Roman" w:eastAsia="Times New Roman" w:hAnsi="Times New Roman" w:cs="Times New Roman"/>
          <w:lang w:eastAsia="ar-SA"/>
        </w:rPr>
        <w:t xml:space="preserve">ffects the participation of the community. People see if the lower level government does not participate in the program they are reluctant to get involved as well. The inclusion of bureaucracy in the kelurahan and kecamatan affects the level of participation in the garbage bank program so that the implementation process of the </w:t>
      </w:r>
      <w:r>
        <w:rPr>
          <w:rFonts w:ascii="Times New Roman" w:eastAsia="Times New Roman" w:hAnsi="Times New Roman" w:cs="Times New Roman"/>
          <w:lang w:eastAsia="ar-SA"/>
        </w:rPr>
        <w:t>Waste</w:t>
      </w:r>
      <w:r w:rsidRPr="001360B0">
        <w:rPr>
          <w:rFonts w:ascii="Times New Roman" w:eastAsia="Times New Roman" w:hAnsi="Times New Roman" w:cs="Times New Roman"/>
          <w:lang w:eastAsia="ar-SA"/>
        </w:rPr>
        <w:t xml:space="preserve"> Bank </w:t>
      </w:r>
      <w:r>
        <w:rPr>
          <w:rFonts w:ascii="Times New Roman" w:eastAsia="Times New Roman" w:hAnsi="Times New Roman" w:cs="Times New Roman"/>
          <w:lang w:eastAsia="ar-SA"/>
        </w:rPr>
        <w:t xml:space="preserve">strategy </w:t>
      </w:r>
      <w:r w:rsidRPr="001360B0">
        <w:rPr>
          <w:rFonts w:ascii="Times New Roman" w:eastAsia="Times New Roman" w:hAnsi="Times New Roman" w:cs="Times New Roman"/>
          <w:lang w:eastAsia="ar-SA"/>
        </w:rPr>
        <w:t xml:space="preserve">becomes obstructed. Inhibiting factors in the implementation of the </w:t>
      </w:r>
      <w:r>
        <w:rPr>
          <w:rFonts w:ascii="Times New Roman" w:eastAsia="Times New Roman" w:hAnsi="Times New Roman" w:cs="Times New Roman"/>
          <w:lang w:eastAsia="ar-SA"/>
        </w:rPr>
        <w:t>Wast</w:t>
      </w:r>
      <w:r w:rsidRPr="001360B0">
        <w:rPr>
          <w:rFonts w:ascii="Times New Roman" w:eastAsia="Times New Roman" w:hAnsi="Times New Roman" w:cs="Times New Roman"/>
          <w:lang w:eastAsia="ar-SA"/>
        </w:rPr>
        <w:t xml:space="preserve">e Bank </w:t>
      </w:r>
      <w:r>
        <w:rPr>
          <w:rFonts w:ascii="Times New Roman" w:eastAsia="Times New Roman" w:hAnsi="Times New Roman" w:cs="Times New Roman"/>
          <w:lang w:eastAsia="ar-SA"/>
        </w:rPr>
        <w:t xml:space="preserve">strategy </w:t>
      </w:r>
      <w:r w:rsidRPr="001360B0">
        <w:rPr>
          <w:rFonts w:ascii="Times New Roman" w:eastAsia="Times New Roman" w:hAnsi="Times New Roman" w:cs="Times New Roman"/>
          <w:lang w:eastAsia="ar-SA"/>
        </w:rPr>
        <w:t xml:space="preserve">in Bandar Lampung City, such as the absence of support from Street Level Bureauracy, human resources have not been able to operate the existing facilities, the absence of a fixed place in the marketing of </w:t>
      </w:r>
      <w:r>
        <w:rPr>
          <w:rFonts w:ascii="Times New Roman" w:eastAsia="Times New Roman" w:hAnsi="Times New Roman" w:cs="Times New Roman"/>
          <w:lang w:eastAsia="ar-SA"/>
        </w:rPr>
        <w:t xml:space="preserve">the recycling products </w:t>
      </w:r>
      <w:r w:rsidR="00254FAA">
        <w:rPr>
          <w:rFonts w:ascii="Times New Roman" w:eastAsia="Times New Roman" w:hAnsi="Times New Roman" w:cs="Times New Roman"/>
          <w:lang w:eastAsia="ar-SA"/>
        </w:rPr>
        <w:t xml:space="preserve">from </w:t>
      </w:r>
      <w:r w:rsidRPr="001360B0">
        <w:rPr>
          <w:rFonts w:ascii="Times New Roman" w:eastAsia="Times New Roman" w:hAnsi="Times New Roman" w:cs="Times New Roman"/>
          <w:lang w:eastAsia="ar-SA"/>
        </w:rPr>
        <w:t xml:space="preserve">waste </w:t>
      </w:r>
      <w:r>
        <w:rPr>
          <w:rFonts w:ascii="Times New Roman" w:eastAsia="Times New Roman" w:hAnsi="Times New Roman" w:cs="Times New Roman"/>
          <w:lang w:eastAsia="ar-SA"/>
        </w:rPr>
        <w:t>bank</w:t>
      </w:r>
      <w:r w:rsidRPr="001360B0">
        <w:rPr>
          <w:rFonts w:ascii="Times New Roman" w:eastAsia="Times New Roman" w:hAnsi="Times New Roman" w:cs="Times New Roman"/>
          <w:lang w:eastAsia="ar-SA"/>
        </w:rPr>
        <w:t>,</w:t>
      </w:r>
      <w:r w:rsidR="00254FAA">
        <w:rPr>
          <w:rFonts w:ascii="Times New Roman" w:eastAsia="Times New Roman" w:hAnsi="Times New Roman" w:cs="Times New Roman"/>
          <w:lang w:eastAsia="ar-SA"/>
        </w:rPr>
        <w:t xml:space="preserve"> and</w:t>
      </w:r>
      <w:r w:rsidRPr="001360B0">
        <w:rPr>
          <w:rFonts w:ascii="Times New Roman" w:eastAsia="Times New Roman" w:hAnsi="Times New Roman" w:cs="Times New Roman"/>
          <w:lang w:eastAsia="ar-SA"/>
        </w:rPr>
        <w:t xml:space="preserve"> unstable waste prices. The city government of Bandar Lampung should pay more attention to the </w:t>
      </w:r>
      <w:r w:rsidR="00254FAA">
        <w:rPr>
          <w:rFonts w:ascii="Times New Roman" w:eastAsia="Times New Roman" w:hAnsi="Times New Roman" w:cs="Times New Roman"/>
          <w:lang w:eastAsia="ar-SA"/>
        </w:rPr>
        <w:t>Waste</w:t>
      </w:r>
      <w:r w:rsidRPr="001360B0">
        <w:rPr>
          <w:rFonts w:ascii="Times New Roman" w:eastAsia="Times New Roman" w:hAnsi="Times New Roman" w:cs="Times New Roman"/>
          <w:lang w:eastAsia="ar-SA"/>
        </w:rPr>
        <w:t xml:space="preserve"> Bank program by issuing a warrant to the street level bureaucracy in Bandar Lampung city to foster and participate in the Garbage Bank program.</w:t>
      </w:r>
    </w:p>
    <w:p w14:paraId="071980B7" w14:textId="77777777" w:rsidR="00254FAA" w:rsidRDefault="00254FAA" w:rsidP="00254FAA">
      <w:pPr>
        <w:suppressAutoHyphens/>
        <w:spacing w:line="360" w:lineRule="auto"/>
        <w:jc w:val="both"/>
        <w:rPr>
          <w:rFonts w:ascii="Times New Roman" w:eastAsia="Times New Roman" w:hAnsi="Times New Roman" w:cs="Times New Roman"/>
          <w:lang w:eastAsia="ar-SA"/>
        </w:rPr>
      </w:pPr>
    </w:p>
    <w:p w14:paraId="5E4F2646" w14:textId="77777777" w:rsidR="00744FDA" w:rsidRDefault="00744FDA" w:rsidP="00A60829">
      <w:pPr>
        <w:widowControl w:val="0"/>
        <w:autoSpaceDE w:val="0"/>
        <w:autoSpaceDN w:val="0"/>
        <w:adjustRightInd w:val="0"/>
        <w:spacing w:after="240"/>
        <w:jc w:val="both"/>
        <w:rPr>
          <w:rFonts w:ascii="Times New Roman" w:hAnsi="Times New Roman" w:cs="Times New Roman"/>
          <w:b/>
        </w:rPr>
      </w:pPr>
    </w:p>
    <w:p w14:paraId="1D7C25B9" w14:textId="77777777" w:rsidR="00744FDA" w:rsidRDefault="00744FDA" w:rsidP="00744FDA">
      <w:pPr>
        <w:widowControl w:val="0"/>
        <w:autoSpaceDE w:val="0"/>
        <w:autoSpaceDN w:val="0"/>
        <w:adjustRightInd w:val="0"/>
        <w:spacing w:after="240"/>
        <w:jc w:val="both"/>
        <w:rPr>
          <w:rFonts w:ascii="Times New Roman" w:hAnsi="Times New Roman" w:cs="Times New Roman"/>
          <w:b/>
        </w:rPr>
      </w:pPr>
      <w:r>
        <w:rPr>
          <w:rFonts w:ascii="Times New Roman" w:hAnsi="Times New Roman" w:cs="Times New Roman"/>
          <w:b/>
        </w:rPr>
        <w:t>THE EFFECTIVENESS OF WASTE BANK</w:t>
      </w:r>
    </w:p>
    <w:p w14:paraId="646091E8" w14:textId="77777777" w:rsidR="00254FAA" w:rsidRDefault="00254FAA" w:rsidP="00254FAA">
      <w:pPr>
        <w:spacing w:line="360" w:lineRule="auto"/>
        <w:ind w:right="-1"/>
        <w:jc w:val="both"/>
        <w:rPr>
          <w:rFonts w:ascii="Times New Roman" w:eastAsia="Times New Roman" w:hAnsi="Times New Roman" w:cs="Times New Roman"/>
          <w:lang w:eastAsia="ar-SA"/>
        </w:rPr>
      </w:pPr>
      <w:r>
        <w:rPr>
          <w:rFonts w:ascii="Times New Roman" w:eastAsia="Times New Roman" w:hAnsi="Times New Roman" w:cs="Times New Roman"/>
          <w:lang w:eastAsia="ar-SA"/>
        </w:rPr>
        <w:t>The Waste Bank strategy implementation has been done effectively. It shown from the c</w:t>
      </w:r>
      <w:r w:rsidRPr="00254FAA">
        <w:rPr>
          <w:rFonts w:ascii="Times New Roman" w:eastAsia="Times New Roman" w:hAnsi="Times New Roman" w:cs="Times New Roman"/>
          <w:lang w:eastAsia="ar-SA"/>
        </w:rPr>
        <w:t>lear assignments and obje</w:t>
      </w:r>
      <w:r>
        <w:rPr>
          <w:rFonts w:ascii="Times New Roman" w:eastAsia="Times New Roman" w:hAnsi="Times New Roman" w:cs="Times New Roman"/>
          <w:lang w:eastAsia="ar-SA"/>
        </w:rPr>
        <w:t xml:space="preserve">ctives that accurately reflects the intent of this </w:t>
      </w:r>
      <w:r w:rsidRPr="00254FAA">
        <w:rPr>
          <w:rFonts w:ascii="Times New Roman" w:eastAsia="Times New Roman" w:hAnsi="Times New Roman" w:cs="Times New Roman"/>
          <w:lang w:eastAsia="ar-SA"/>
        </w:rPr>
        <w:t>policy</w:t>
      </w:r>
      <w:r>
        <w:rPr>
          <w:rFonts w:ascii="Times New Roman" w:eastAsia="Times New Roman" w:hAnsi="Times New Roman" w:cs="Times New Roman"/>
          <w:lang w:eastAsia="ar-SA"/>
        </w:rPr>
        <w:t xml:space="preserve">. </w:t>
      </w:r>
      <w:r w:rsidRPr="00254FAA">
        <w:rPr>
          <w:rFonts w:ascii="Times New Roman" w:eastAsia="Times New Roman" w:hAnsi="Times New Roman" w:cs="Times New Roman"/>
          <w:lang w:eastAsia="ar-SA"/>
        </w:rPr>
        <w:t xml:space="preserve">In relation to the duties and objectives of the 3R program Through Waste Bank, the implementers have understood the duties and objectives of the Waste Bank program and have implemented in accordance with the Regulation of the State Minister for the Environment of Indonesia Number 10 of 2012 Ministry of Environment About the Implementation Guidelines of Reduce, Reuse and Recycle through </w:t>
      </w:r>
      <w:r>
        <w:rPr>
          <w:rFonts w:ascii="Times New Roman" w:eastAsia="Times New Roman" w:hAnsi="Times New Roman" w:cs="Times New Roman"/>
          <w:lang w:eastAsia="ar-SA"/>
        </w:rPr>
        <w:t xml:space="preserve">Waste </w:t>
      </w:r>
      <w:r w:rsidRPr="00254FAA">
        <w:rPr>
          <w:rFonts w:ascii="Times New Roman" w:eastAsia="Times New Roman" w:hAnsi="Times New Roman" w:cs="Times New Roman"/>
          <w:lang w:eastAsia="ar-SA"/>
        </w:rPr>
        <w:t>Bank.</w:t>
      </w:r>
    </w:p>
    <w:p w14:paraId="56E193BC" w14:textId="77777777" w:rsidR="00254FAA" w:rsidRDefault="00254FAA" w:rsidP="00254FAA">
      <w:pPr>
        <w:spacing w:line="360" w:lineRule="auto"/>
        <w:ind w:right="-1"/>
        <w:jc w:val="both"/>
        <w:rPr>
          <w:rFonts w:ascii="Times New Roman" w:eastAsia="Times New Roman" w:hAnsi="Times New Roman" w:cs="Times New Roman"/>
          <w:lang w:eastAsia="ar-SA"/>
        </w:rPr>
      </w:pPr>
    </w:p>
    <w:p w14:paraId="3AB225D7" w14:textId="77777777" w:rsidR="00254FAA" w:rsidRDefault="00254FAA" w:rsidP="00254FAA">
      <w:pPr>
        <w:spacing w:line="360" w:lineRule="auto"/>
        <w:ind w:right="-1"/>
        <w:jc w:val="both"/>
        <w:rPr>
          <w:rFonts w:ascii="Times New Roman" w:eastAsia="Times New Roman" w:hAnsi="Times New Roman" w:cs="Times New Roman"/>
          <w:lang w:eastAsia="id-ID"/>
        </w:rPr>
      </w:pPr>
      <w:r>
        <w:rPr>
          <w:rFonts w:ascii="Times New Roman" w:eastAsia="Times New Roman" w:hAnsi="Times New Roman" w:cs="Times New Roman"/>
          <w:lang w:eastAsia="id-ID"/>
        </w:rPr>
        <w:t>Strategic management planning that allocated tasks and performance s</w:t>
      </w:r>
      <w:r w:rsidRPr="00254FAA">
        <w:rPr>
          <w:rFonts w:ascii="Times New Roman" w:eastAsia="Times New Roman" w:hAnsi="Times New Roman" w:cs="Times New Roman"/>
          <w:lang w:eastAsia="id-ID"/>
        </w:rPr>
        <w:t xml:space="preserve">tandards </w:t>
      </w:r>
      <w:r>
        <w:rPr>
          <w:rFonts w:ascii="Times New Roman" w:eastAsia="Times New Roman" w:hAnsi="Times New Roman" w:cs="Times New Roman"/>
          <w:lang w:eastAsia="id-ID"/>
        </w:rPr>
        <w:t>in order to implementer’s o</w:t>
      </w:r>
      <w:r w:rsidRPr="00254FAA">
        <w:rPr>
          <w:rFonts w:ascii="Times New Roman" w:eastAsia="Times New Roman" w:hAnsi="Times New Roman" w:cs="Times New Roman"/>
          <w:lang w:eastAsia="id-ID"/>
        </w:rPr>
        <w:t>rganizations have been done.</w:t>
      </w:r>
      <w:r w:rsidRPr="00254FAA">
        <w:rPr>
          <w:rFonts w:ascii="Times New Roman" w:eastAsia="Times New Roman" w:hAnsi="Times New Roman" w:cs="Times New Roman"/>
          <w:lang w:eastAsia="ar-SA"/>
        </w:rPr>
        <w:t xml:space="preserve"> </w:t>
      </w:r>
      <w:r w:rsidRPr="00254FAA">
        <w:rPr>
          <w:rFonts w:ascii="Times New Roman" w:eastAsia="Times New Roman" w:hAnsi="Times New Roman" w:cs="Times New Roman"/>
          <w:lang w:eastAsia="id-ID"/>
        </w:rPr>
        <w:t>In relation to the plan management at Waste Bank, it has implemented effective planning management to allocate tasks and performance standards through workshops and meetings conducted by Waste Bank facilitators.</w:t>
      </w:r>
      <w:r>
        <w:rPr>
          <w:rFonts w:ascii="Times New Roman" w:eastAsia="Times New Roman" w:hAnsi="Times New Roman" w:cs="Times New Roman"/>
          <w:lang w:eastAsia="id-ID"/>
        </w:rPr>
        <w:t xml:space="preserve"> Performance measurement of executing organizations already assessed with goals to be a</w:t>
      </w:r>
      <w:r w:rsidRPr="00254FAA">
        <w:rPr>
          <w:rFonts w:ascii="Times New Roman" w:eastAsia="Times New Roman" w:hAnsi="Times New Roman" w:cs="Times New Roman"/>
          <w:lang w:eastAsia="id-ID"/>
        </w:rPr>
        <w:t>chieved</w:t>
      </w:r>
      <w:r>
        <w:rPr>
          <w:rFonts w:ascii="Times New Roman" w:eastAsia="Times New Roman" w:hAnsi="Times New Roman" w:cs="Times New Roman"/>
          <w:lang w:eastAsia="id-ID"/>
        </w:rPr>
        <w:t>. It means t</w:t>
      </w:r>
      <w:r w:rsidRPr="00254FAA">
        <w:rPr>
          <w:rFonts w:ascii="Times New Roman" w:eastAsia="Times New Roman" w:hAnsi="Times New Roman" w:cs="Times New Roman"/>
          <w:lang w:eastAsia="id-ID"/>
        </w:rPr>
        <w:t xml:space="preserve">he </w:t>
      </w:r>
      <w:r>
        <w:rPr>
          <w:rFonts w:ascii="Times New Roman" w:eastAsia="Times New Roman" w:hAnsi="Times New Roman" w:cs="Times New Roman"/>
          <w:lang w:eastAsia="id-ID"/>
        </w:rPr>
        <w:t>strategy</w:t>
      </w:r>
      <w:r w:rsidRPr="00254FAA">
        <w:rPr>
          <w:rFonts w:ascii="Times New Roman" w:eastAsia="Times New Roman" w:hAnsi="Times New Roman" w:cs="Times New Roman"/>
          <w:lang w:eastAsia="id-ID"/>
        </w:rPr>
        <w:t xml:space="preserve"> implementers are good enough to be able to adjust the performance of the implementers with changes in the existing environment to achieve the goals to be achieved. That is by implementing the </w:t>
      </w:r>
      <w:r>
        <w:rPr>
          <w:rFonts w:ascii="Times New Roman" w:eastAsia="Times New Roman" w:hAnsi="Times New Roman" w:cs="Times New Roman"/>
          <w:lang w:eastAsia="id-ID"/>
        </w:rPr>
        <w:t>Waste</w:t>
      </w:r>
      <w:r w:rsidRPr="00254FAA">
        <w:rPr>
          <w:rFonts w:ascii="Times New Roman" w:eastAsia="Times New Roman" w:hAnsi="Times New Roman" w:cs="Times New Roman"/>
          <w:lang w:eastAsia="id-ID"/>
        </w:rPr>
        <w:t xml:space="preserve"> Bank in accordance with the established time, then implementing Waste Bank by applying the 3R system.</w:t>
      </w:r>
      <w:r w:rsidRPr="00B73353">
        <w:rPr>
          <w:rFonts w:ascii="Times New Roman" w:eastAsia="Times New Roman" w:hAnsi="Times New Roman" w:cs="Times New Roman"/>
          <w:lang w:eastAsia="ar-SA"/>
        </w:rPr>
        <w:t xml:space="preserve"> </w:t>
      </w:r>
      <w:r>
        <w:rPr>
          <w:rFonts w:ascii="Times New Roman" w:eastAsia="Times New Roman" w:hAnsi="Times New Roman" w:cs="Times New Roman"/>
          <w:lang w:eastAsia="id-ID"/>
        </w:rPr>
        <w:t xml:space="preserve">The </w:t>
      </w:r>
      <w:r>
        <w:rPr>
          <w:rFonts w:ascii="Times New Roman" w:eastAsia="Times New Roman" w:hAnsi="Times New Roman" w:cs="Times New Roman"/>
          <w:lang w:eastAsia="ar-SA"/>
        </w:rPr>
        <w:t>management control system and social s</w:t>
      </w:r>
      <w:r w:rsidRPr="00254FAA">
        <w:rPr>
          <w:rFonts w:ascii="Times New Roman" w:eastAsia="Times New Roman" w:hAnsi="Times New Roman" w:cs="Times New Roman"/>
          <w:lang w:eastAsia="ar-SA"/>
        </w:rPr>
        <w:t>anction</w:t>
      </w:r>
      <w:r>
        <w:rPr>
          <w:rFonts w:ascii="Times New Roman" w:eastAsia="Times New Roman" w:hAnsi="Times New Roman" w:cs="Times New Roman"/>
          <w:lang w:eastAsia="ar-SA"/>
        </w:rPr>
        <w:t xml:space="preserve"> done to make subordinates to stay a</w:t>
      </w:r>
      <w:r w:rsidRPr="00254FAA">
        <w:rPr>
          <w:rFonts w:ascii="Times New Roman" w:eastAsia="Times New Roman" w:hAnsi="Times New Roman" w:cs="Times New Roman"/>
          <w:lang w:eastAsia="ar-SA"/>
        </w:rPr>
        <w:t>ccountable</w:t>
      </w:r>
      <w:r>
        <w:rPr>
          <w:rFonts w:ascii="Times New Roman" w:eastAsia="Times New Roman" w:hAnsi="Times New Roman" w:cs="Times New Roman"/>
          <w:lang w:eastAsia="ar-SA"/>
        </w:rPr>
        <w:t>. It can be seen f</w:t>
      </w:r>
      <w:r w:rsidRPr="00254FAA">
        <w:rPr>
          <w:rFonts w:ascii="Times New Roman" w:eastAsia="Times New Roman" w:hAnsi="Times New Roman" w:cs="Times New Roman"/>
          <w:lang w:eastAsia="ar-SA"/>
        </w:rPr>
        <w:t>rom the point of view of the management system of control and social sanction, to keep the subordinates accountable, the implementation of monitoring of the Garbage Bank program in Bandar Lampung City has not been maximized. This is from the absence of any sanctions in the event of a violation in the execution.</w:t>
      </w:r>
    </w:p>
    <w:p w14:paraId="62E9FCB4" w14:textId="77777777" w:rsidR="00254FAA" w:rsidRDefault="00254FAA" w:rsidP="00254FAA">
      <w:pPr>
        <w:spacing w:line="360" w:lineRule="auto"/>
        <w:ind w:right="-1"/>
        <w:jc w:val="both"/>
        <w:rPr>
          <w:rFonts w:ascii="Times New Roman" w:eastAsia="Times New Roman" w:hAnsi="Times New Roman" w:cs="Times New Roman"/>
          <w:lang w:eastAsia="id-ID"/>
        </w:rPr>
      </w:pPr>
    </w:p>
    <w:p w14:paraId="65C87BEA" w14:textId="77777777" w:rsidR="004F5EE0" w:rsidRDefault="00254FAA" w:rsidP="004F5EE0">
      <w:pPr>
        <w:spacing w:line="360" w:lineRule="auto"/>
        <w:ind w:right="-1"/>
        <w:jc w:val="both"/>
        <w:rPr>
          <w:rFonts w:ascii="Times New Roman" w:eastAsia="Times New Roman" w:hAnsi="Times New Roman" w:cs="Times New Roman"/>
          <w:lang w:eastAsia="ar-SA"/>
        </w:rPr>
      </w:pPr>
      <w:r w:rsidRPr="00254FAA">
        <w:rPr>
          <w:rFonts w:ascii="Times New Roman" w:eastAsia="Times New Roman" w:hAnsi="Times New Roman" w:cs="Times New Roman"/>
          <w:lang w:eastAsia="ar-SA"/>
        </w:rPr>
        <w:t>The city government of Bandar Lampung must provide a marketing site for recycling products of Waste Banks in the city center, to facilitate marketing. The city government of Bandar Lampung can cooperate with the tourism department for marketing, so that the recycle waste product can attract local and foreign tourists.</w:t>
      </w:r>
      <w:r>
        <w:rPr>
          <w:rFonts w:ascii="Times New Roman" w:eastAsia="Times New Roman" w:hAnsi="Times New Roman" w:cs="Times New Roman"/>
          <w:lang w:eastAsia="ar-SA"/>
        </w:rPr>
        <w:t xml:space="preserve"> The main purpose of this stratefy is not only to create Lampung as Clean and Green City but also to create the new modest way in empower the community, which is the</w:t>
      </w:r>
      <w:r w:rsidRPr="006E352B">
        <w:rPr>
          <w:rFonts w:ascii="Times New Roman" w:eastAsia="Times New Roman" w:hAnsi="Times New Roman" w:cs="Times New Roman"/>
          <w:lang w:eastAsia="ar-SA"/>
        </w:rPr>
        <w:t xml:space="preserve"> </w:t>
      </w:r>
      <w:r w:rsidR="006E352B" w:rsidRPr="006E352B">
        <w:rPr>
          <w:rFonts w:ascii="Times New Roman" w:eastAsia="Times New Roman" w:hAnsi="Times New Roman" w:cs="Times New Roman"/>
          <w:lang w:eastAsia="ar-SA"/>
        </w:rPr>
        <w:t>Economic Creative for Community</w:t>
      </w:r>
      <w:r w:rsidR="004F5EE0">
        <w:rPr>
          <w:rFonts w:ascii="Times New Roman" w:eastAsia="Times New Roman" w:hAnsi="Times New Roman" w:cs="Times New Roman"/>
          <w:lang w:eastAsia="ar-SA"/>
        </w:rPr>
        <w:t xml:space="preserve"> that can be seen in the cycle bellow.</w:t>
      </w:r>
    </w:p>
    <w:p w14:paraId="4F403530" w14:textId="77777777" w:rsidR="004F5EE0" w:rsidRDefault="004F5EE0" w:rsidP="004F5EE0">
      <w:pPr>
        <w:spacing w:line="360" w:lineRule="auto"/>
        <w:ind w:right="-1"/>
        <w:jc w:val="both"/>
        <w:rPr>
          <w:rFonts w:ascii="Times New Roman" w:eastAsia="Times New Roman" w:hAnsi="Times New Roman" w:cs="Times New Roman"/>
          <w:lang w:eastAsia="ar-SA"/>
        </w:rPr>
      </w:pPr>
    </w:p>
    <w:p w14:paraId="363920D4" w14:textId="15CE5A01" w:rsidR="006E352B" w:rsidRPr="006E352B" w:rsidRDefault="004F5EE0" w:rsidP="004F5EE0">
      <w:pPr>
        <w:spacing w:line="360" w:lineRule="auto"/>
        <w:ind w:right="-1"/>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Picture 1. </w:t>
      </w:r>
      <w:proofErr w:type="gramStart"/>
      <w:r>
        <w:rPr>
          <w:rFonts w:ascii="Times New Roman" w:eastAsia="Times New Roman" w:hAnsi="Times New Roman" w:cs="Times New Roman"/>
          <w:lang w:eastAsia="ar-SA"/>
        </w:rPr>
        <w:t>The cycle of Waste Bank as Community Based Environmental Governance.</w:t>
      </w:r>
      <w:proofErr w:type="gramEnd"/>
      <w:r w:rsidR="006E352B" w:rsidRPr="006E352B">
        <w:rPr>
          <w:rFonts w:ascii="Times New Roman" w:eastAsia="Times New Roman" w:hAnsi="Times New Roman" w:cs="Times New Roman"/>
          <w:lang w:eastAsia="ar-SA"/>
        </w:rPr>
        <w:drawing>
          <wp:inline distT="0" distB="0" distL="0" distR="0" wp14:anchorId="74BAFCF2" wp14:editId="6619E44C">
            <wp:extent cx="2737338" cy="2370992"/>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85F8ED7" w14:textId="56809F4F" w:rsidR="004F5EE0" w:rsidRPr="004F5EE0" w:rsidRDefault="004F5EE0" w:rsidP="00744FDA">
      <w:pPr>
        <w:widowControl w:val="0"/>
        <w:autoSpaceDE w:val="0"/>
        <w:autoSpaceDN w:val="0"/>
        <w:adjustRightInd w:val="0"/>
        <w:spacing w:after="240"/>
        <w:jc w:val="both"/>
        <w:rPr>
          <w:rFonts w:ascii="Times New Roman" w:hAnsi="Times New Roman" w:cs="Times New Roman"/>
          <w:b/>
          <w:sz w:val="20"/>
          <w:szCs w:val="20"/>
        </w:rPr>
      </w:pPr>
      <w:r w:rsidRPr="004F5EE0">
        <w:rPr>
          <w:rFonts w:ascii="Times New Roman" w:hAnsi="Times New Roman" w:cs="Times New Roman"/>
          <w:b/>
          <w:sz w:val="20"/>
          <w:szCs w:val="20"/>
        </w:rPr>
        <w:t>Source: field research observation 2017.</w:t>
      </w:r>
    </w:p>
    <w:p w14:paraId="2927082C" w14:textId="77777777" w:rsidR="00744FDA" w:rsidRDefault="00744FDA" w:rsidP="00A60829">
      <w:pPr>
        <w:widowControl w:val="0"/>
        <w:autoSpaceDE w:val="0"/>
        <w:autoSpaceDN w:val="0"/>
        <w:adjustRightInd w:val="0"/>
        <w:spacing w:after="240"/>
        <w:jc w:val="both"/>
        <w:rPr>
          <w:rFonts w:ascii="Times New Roman" w:hAnsi="Times New Roman" w:cs="Times New Roman"/>
          <w:b/>
        </w:rPr>
      </w:pPr>
    </w:p>
    <w:p w14:paraId="1F6C76FD" w14:textId="77777777" w:rsidR="004F5EE0" w:rsidRDefault="004F5EE0" w:rsidP="00A60829">
      <w:pPr>
        <w:widowControl w:val="0"/>
        <w:autoSpaceDE w:val="0"/>
        <w:autoSpaceDN w:val="0"/>
        <w:adjustRightInd w:val="0"/>
        <w:spacing w:after="240"/>
        <w:jc w:val="both"/>
        <w:rPr>
          <w:rFonts w:ascii="Times New Roman" w:hAnsi="Times New Roman" w:cs="Times New Roman"/>
          <w:b/>
        </w:rPr>
      </w:pPr>
    </w:p>
    <w:p w14:paraId="1F1D80DC" w14:textId="77777777" w:rsidR="004F5EE0" w:rsidRPr="00A60829" w:rsidRDefault="004F5EE0" w:rsidP="00A60829">
      <w:pPr>
        <w:widowControl w:val="0"/>
        <w:autoSpaceDE w:val="0"/>
        <w:autoSpaceDN w:val="0"/>
        <w:adjustRightInd w:val="0"/>
        <w:spacing w:after="240"/>
        <w:jc w:val="both"/>
        <w:rPr>
          <w:rFonts w:ascii="Times New Roman" w:hAnsi="Times New Roman" w:cs="Times New Roman"/>
          <w:b/>
        </w:rPr>
      </w:pPr>
      <w:bookmarkStart w:id="0" w:name="_GoBack"/>
      <w:bookmarkEnd w:id="0"/>
    </w:p>
    <w:p w14:paraId="59714597" w14:textId="77777777" w:rsidR="00A60829" w:rsidRPr="00A60829" w:rsidRDefault="00A60829" w:rsidP="00A60829">
      <w:pPr>
        <w:suppressAutoHyphens/>
        <w:spacing w:line="480" w:lineRule="auto"/>
        <w:contextualSpacing/>
        <w:jc w:val="both"/>
        <w:rPr>
          <w:rFonts w:ascii="Times New Roman" w:eastAsia="Times New Roman" w:hAnsi="Times New Roman" w:cs="Times New Roman"/>
          <w:b/>
          <w:lang w:eastAsia="ar-SA"/>
        </w:rPr>
      </w:pPr>
      <w:r w:rsidRPr="00A60829">
        <w:rPr>
          <w:rFonts w:ascii="Times New Roman" w:eastAsia="Times New Roman" w:hAnsi="Times New Roman" w:cs="Times New Roman"/>
          <w:b/>
          <w:lang w:eastAsia="id-ID"/>
        </w:rPr>
        <w:t>REFERENCES</w:t>
      </w:r>
    </w:p>
    <w:p w14:paraId="6987A83D" w14:textId="77777777" w:rsidR="00A60829" w:rsidRPr="00B73353" w:rsidRDefault="00A60829" w:rsidP="00A60829">
      <w:pPr>
        <w:suppressAutoHyphens/>
        <w:contextualSpacing/>
        <w:jc w:val="both"/>
        <w:rPr>
          <w:rFonts w:ascii="Times New Roman" w:eastAsia="Times New Roman" w:hAnsi="Times New Roman" w:cs="Times New Roman"/>
          <w:lang w:eastAsia="ar-SA"/>
        </w:rPr>
      </w:pPr>
      <w:r w:rsidRPr="00B73353">
        <w:rPr>
          <w:rFonts w:ascii="Times New Roman" w:eastAsia="Times New Roman" w:hAnsi="Times New Roman" w:cs="Times New Roman"/>
          <w:lang w:eastAsia="ar-SA"/>
        </w:rPr>
        <w:tab/>
        <w:t xml:space="preserve">Thoha, Miftah. 2008. </w:t>
      </w:r>
      <w:r w:rsidRPr="00B73353">
        <w:rPr>
          <w:rFonts w:ascii="Times New Roman" w:eastAsia="Times New Roman" w:hAnsi="Times New Roman" w:cs="Times New Roman"/>
          <w:i/>
          <w:lang w:eastAsia="ar-SA"/>
        </w:rPr>
        <w:t>Ilmu Administrasi Publik Kontemporer</w:t>
      </w:r>
      <w:r w:rsidRPr="00B73353">
        <w:rPr>
          <w:rFonts w:ascii="Times New Roman" w:eastAsia="Times New Roman" w:hAnsi="Times New Roman" w:cs="Times New Roman"/>
          <w:lang w:eastAsia="ar-SA"/>
        </w:rPr>
        <w:t>. Jakarta: Kencana Premada Media Group.</w:t>
      </w:r>
    </w:p>
    <w:p w14:paraId="144E2C11" w14:textId="77777777" w:rsidR="00A60829" w:rsidRPr="00B73353" w:rsidRDefault="00A60829" w:rsidP="00A60829">
      <w:pPr>
        <w:suppressAutoHyphens/>
        <w:ind w:left="284" w:hanging="284"/>
        <w:contextualSpacing/>
        <w:jc w:val="both"/>
        <w:rPr>
          <w:rFonts w:ascii="Times New Roman" w:eastAsia="Times New Roman" w:hAnsi="Times New Roman" w:cs="Times New Roman"/>
          <w:lang w:eastAsia="ar-SA"/>
        </w:rPr>
      </w:pPr>
    </w:p>
    <w:p w14:paraId="15FD3DFA" w14:textId="77777777" w:rsidR="00A60829" w:rsidRPr="00B73353" w:rsidRDefault="00A60829" w:rsidP="00A60829">
      <w:pPr>
        <w:suppressAutoHyphens/>
        <w:contextualSpacing/>
        <w:jc w:val="both"/>
        <w:rPr>
          <w:rFonts w:ascii="Times New Roman" w:eastAsia="Times New Roman" w:hAnsi="Times New Roman" w:cs="Times New Roman"/>
          <w:lang w:val="en-ID" w:eastAsia="ar-SA"/>
        </w:rPr>
      </w:pPr>
      <w:r w:rsidRPr="00B73353">
        <w:rPr>
          <w:rFonts w:ascii="Times New Roman" w:eastAsia="Times New Roman" w:hAnsi="Times New Roman" w:cs="Times New Roman"/>
          <w:lang w:eastAsia="ar-SA"/>
        </w:rPr>
        <w:tab/>
        <w:t xml:space="preserve">Subarsono. 2006. </w:t>
      </w:r>
      <w:r w:rsidRPr="00B73353">
        <w:rPr>
          <w:rFonts w:ascii="Times New Roman" w:eastAsia="Times New Roman" w:hAnsi="Times New Roman" w:cs="Times New Roman"/>
          <w:i/>
          <w:lang w:eastAsia="ar-SA"/>
        </w:rPr>
        <w:t>Analisis Kebijakan Publik (Konsep, Teori, dan Aplikasi)</w:t>
      </w:r>
      <w:r w:rsidRPr="00B73353">
        <w:rPr>
          <w:rFonts w:ascii="Times New Roman" w:eastAsia="Times New Roman" w:hAnsi="Times New Roman" w:cs="Times New Roman"/>
          <w:lang w:eastAsia="ar-SA"/>
        </w:rPr>
        <w:t>. Yogyakarta: Pustaka Pelajar.</w:t>
      </w:r>
    </w:p>
    <w:p w14:paraId="2F3F6355" w14:textId="77777777" w:rsidR="00A60829" w:rsidRPr="00B73353" w:rsidRDefault="00A60829" w:rsidP="00A60829">
      <w:pPr>
        <w:suppressAutoHyphens/>
        <w:ind w:left="284" w:hanging="284"/>
        <w:contextualSpacing/>
        <w:jc w:val="both"/>
        <w:rPr>
          <w:rFonts w:ascii="Times New Roman" w:eastAsia="Times New Roman" w:hAnsi="Times New Roman" w:cs="Times New Roman"/>
          <w:lang w:eastAsia="ar-SA"/>
        </w:rPr>
      </w:pPr>
    </w:p>
    <w:p w14:paraId="2DD2809B" w14:textId="77777777" w:rsidR="00A60829" w:rsidRPr="00B73353" w:rsidRDefault="00A60829" w:rsidP="00A60829">
      <w:pPr>
        <w:suppressAutoHyphens/>
        <w:contextualSpacing/>
        <w:jc w:val="both"/>
        <w:rPr>
          <w:rFonts w:ascii="Times New Roman" w:eastAsia="Times New Roman" w:hAnsi="Times New Roman" w:cs="Times New Roman"/>
          <w:lang w:eastAsia="ar-SA"/>
        </w:rPr>
      </w:pPr>
      <w:r w:rsidRPr="00B73353">
        <w:rPr>
          <w:rFonts w:ascii="Times New Roman" w:eastAsia="Times New Roman" w:hAnsi="Times New Roman" w:cs="Times New Roman"/>
          <w:lang w:eastAsia="ar-SA"/>
        </w:rPr>
        <w:tab/>
        <w:t xml:space="preserve">Wahab, Solichin Abdul. 2012. </w:t>
      </w:r>
      <w:r w:rsidRPr="00B73353">
        <w:rPr>
          <w:rFonts w:ascii="Times New Roman" w:eastAsia="Times New Roman" w:hAnsi="Times New Roman" w:cs="Times New Roman"/>
          <w:i/>
          <w:lang w:eastAsia="ar-SA"/>
        </w:rPr>
        <w:t>Analisis Kebijakan: Dari Formulasi ke Penyesunan Model-Model Implementasi Kebijakan Publik</w:t>
      </w:r>
      <w:r w:rsidRPr="00B73353">
        <w:rPr>
          <w:rFonts w:ascii="Times New Roman" w:eastAsia="Times New Roman" w:hAnsi="Times New Roman" w:cs="Times New Roman"/>
          <w:lang w:eastAsia="ar-SA"/>
        </w:rPr>
        <w:t>. Jakarta: PT Bumi Aksara.</w:t>
      </w:r>
    </w:p>
    <w:p w14:paraId="7F9C9425" w14:textId="77777777" w:rsidR="00A60829" w:rsidRPr="00B73353" w:rsidRDefault="00A60829" w:rsidP="00A60829">
      <w:pPr>
        <w:suppressAutoHyphens/>
        <w:ind w:left="284" w:hanging="284"/>
        <w:contextualSpacing/>
        <w:jc w:val="both"/>
        <w:rPr>
          <w:rFonts w:ascii="Times New Roman" w:hAnsi="Times New Roman" w:cs="Times New Roman"/>
        </w:rPr>
      </w:pPr>
    </w:p>
    <w:p w14:paraId="34EC477A" w14:textId="77777777" w:rsidR="00A60829" w:rsidRPr="00B73353" w:rsidRDefault="00A60829" w:rsidP="00A60829">
      <w:pPr>
        <w:suppressAutoHyphens/>
        <w:contextualSpacing/>
        <w:jc w:val="both"/>
        <w:rPr>
          <w:rFonts w:ascii="Times New Roman" w:hAnsi="Times New Roman" w:cs="Times New Roman"/>
        </w:rPr>
      </w:pPr>
      <w:r w:rsidRPr="00B73353">
        <w:rPr>
          <w:rFonts w:ascii="Times New Roman" w:hAnsi="Times New Roman" w:cs="Times New Roman"/>
        </w:rPr>
        <w:tab/>
        <w:t xml:space="preserve">Nugroho, Riant. 2014. </w:t>
      </w:r>
      <w:r w:rsidRPr="00B73353">
        <w:rPr>
          <w:rFonts w:ascii="Times New Roman" w:hAnsi="Times New Roman" w:cs="Times New Roman"/>
          <w:i/>
        </w:rPr>
        <w:t>Public Policy (Teori, Manajemen, Dinamika, Anaisis, Konvergensi, Dan Kimia Kebijakan)</w:t>
      </w:r>
      <w:r>
        <w:rPr>
          <w:rFonts w:ascii="Times New Roman" w:hAnsi="Times New Roman" w:cs="Times New Roman"/>
        </w:rPr>
        <w:t xml:space="preserve">. Jakarta: PT Elex Media </w:t>
      </w:r>
      <w:r w:rsidRPr="00B73353">
        <w:rPr>
          <w:rFonts w:ascii="Times New Roman" w:hAnsi="Times New Roman" w:cs="Times New Roman"/>
        </w:rPr>
        <w:t>Komputindo.</w:t>
      </w:r>
    </w:p>
    <w:p w14:paraId="677EECDC" w14:textId="77777777" w:rsidR="00A60829" w:rsidRPr="00B73353" w:rsidRDefault="00A60829" w:rsidP="00A60829">
      <w:pPr>
        <w:suppressAutoHyphens/>
        <w:ind w:left="284" w:hanging="284"/>
        <w:contextualSpacing/>
        <w:jc w:val="both"/>
        <w:rPr>
          <w:rFonts w:ascii="Times New Roman" w:hAnsi="Times New Roman" w:cs="Times New Roman"/>
        </w:rPr>
      </w:pPr>
    </w:p>
    <w:p w14:paraId="0B519016" w14:textId="77777777" w:rsidR="00A60829" w:rsidRPr="00B73353" w:rsidRDefault="00A60829" w:rsidP="00A60829">
      <w:pPr>
        <w:suppressAutoHyphens/>
        <w:contextualSpacing/>
        <w:jc w:val="both"/>
        <w:rPr>
          <w:rFonts w:ascii="Times New Roman" w:eastAsia="Times New Roman" w:hAnsi="Times New Roman" w:cs="Times New Roman"/>
          <w:lang w:eastAsia="ar-SA"/>
        </w:rPr>
      </w:pPr>
      <w:r w:rsidRPr="00B73353">
        <w:rPr>
          <w:rFonts w:ascii="Times New Roman" w:hAnsi="Times New Roman" w:cs="Times New Roman"/>
        </w:rPr>
        <w:tab/>
        <w:t xml:space="preserve">Hadiwiyoto, Soewedo. 1983. </w:t>
      </w:r>
      <w:r w:rsidRPr="00B73353">
        <w:rPr>
          <w:rFonts w:ascii="Times New Roman" w:hAnsi="Times New Roman" w:cs="Times New Roman"/>
          <w:i/>
        </w:rPr>
        <w:t>Penanganan dan Pemanfaatan Sampah</w:t>
      </w:r>
      <w:r w:rsidRPr="00B73353">
        <w:rPr>
          <w:rFonts w:ascii="Times New Roman" w:hAnsi="Times New Roman" w:cs="Times New Roman"/>
        </w:rPr>
        <w:t>. Jakarta: Yayasan Idayu.</w:t>
      </w:r>
    </w:p>
    <w:p w14:paraId="53115F80" w14:textId="77777777" w:rsidR="00A60829" w:rsidRPr="00B73353" w:rsidRDefault="00A60829" w:rsidP="00A60829">
      <w:pPr>
        <w:suppressAutoHyphens/>
        <w:ind w:left="284" w:hanging="284"/>
        <w:contextualSpacing/>
        <w:jc w:val="both"/>
        <w:rPr>
          <w:rFonts w:ascii="Times New Roman" w:eastAsia="Times New Roman" w:hAnsi="Times New Roman" w:cs="Times New Roman"/>
          <w:lang w:eastAsia="ar-SA"/>
        </w:rPr>
      </w:pPr>
    </w:p>
    <w:p w14:paraId="5C89A497" w14:textId="77777777" w:rsidR="00A60829" w:rsidRPr="00B73353" w:rsidRDefault="00A60829" w:rsidP="00A60829">
      <w:pPr>
        <w:suppressAutoHyphens/>
        <w:contextualSpacing/>
        <w:jc w:val="both"/>
        <w:rPr>
          <w:rFonts w:ascii="Times New Roman" w:eastAsia="Times New Roman" w:hAnsi="Times New Roman" w:cs="Times New Roman"/>
          <w:lang w:eastAsia="ar-SA"/>
        </w:rPr>
      </w:pPr>
      <w:r w:rsidRPr="00B73353">
        <w:rPr>
          <w:rFonts w:ascii="Times New Roman" w:hAnsi="Times New Roman" w:cs="Times New Roman"/>
        </w:rPr>
        <w:tab/>
        <w:t xml:space="preserve">Bahar, Yul H. 1986. </w:t>
      </w:r>
      <w:proofErr w:type="gramStart"/>
      <w:r w:rsidRPr="00B73353">
        <w:rPr>
          <w:rFonts w:ascii="Times New Roman" w:hAnsi="Times New Roman" w:cs="Times New Roman"/>
          <w:i/>
        </w:rPr>
        <w:t>Teknologi Penanganan dan Pemanfaatan Sampah</w:t>
      </w:r>
      <w:r>
        <w:rPr>
          <w:rFonts w:ascii="Times New Roman" w:hAnsi="Times New Roman" w:cs="Times New Roman"/>
        </w:rPr>
        <w:t>.</w:t>
      </w:r>
      <w:proofErr w:type="gramEnd"/>
      <w:r>
        <w:rPr>
          <w:rFonts w:ascii="Times New Roman" w:hAnsi="Times New Roman" w:cs="Times New Roman"/>
        </w:rPr>
        <w:t xml:space="preserve"> Jakarta: </w:t>
      </w:r>
      <w:r w:rsidRPr="00B73353">
        <w:rPr>
          <w:rFonts w:ascii="Times New Roman" w:hAnsi="Times New Roman" w:cs="Times New Roman"/>
        </w:rPr>
        <w:t>PT Waca Utama Pramesti.</w:t>
      </w:r>
    </w:p>
    <w:p w14:paraId="277C0EB2" w14:textId="77777777" w:rsidR="00A60829" w:rsidRPr="00B73353" w:rsidRDefault="00A60829" w:rsidP="00A60829">
      <w:pPr>
        <w:suppressAutoHyphens/>
        <w:contextualSpacing/>
        <w:jc w:val="both"/>
        <w:rPr>
          <w:rFonts w:ascii="Times New Roman" w:eastAsia="Times New Roman" w:hAnsi="Times New Roman" w:cs="Times New Roman"/>
          <w:b/>
          <w:lang w:eastAsia="ar-SA"/>
        </w:rPr>
      </w:pPr>
    </w:p>
    <w:p w14:paraId="5D4C9456" w14:textId="77777777" w:rsidR="00A60829" w:rsidRPr="00B73353" w:rsidRDefault="00A60829" w:rsidP="00A60829">
      <w:pPr>
        <w:suppressAutoHyphens/>
        <w:contextualSpacing/>
        <w:jc w:val="both"/>
        <w:rPr>
          <w:rFonts w:ascii="Times New Roman" w:hAnsi="Times New Roman" w:cs="Times New Roman"/>
        </w:rPr>
      </w:pPr>
      <w:r w:rsidRPr="00B73353">
        <w:rPr>
          <w:rFonts w:ascii="Times New Roman" w:eastAsia="Times New Roman" w:hAnsi="Times New Roman" w:cs="Times New Roman"/>
          <w:lang w:eastAsia="ar-SA"/>
        </w:rPr>
        <w:tab/>
      </w:r>
      <w:proofErr w:type="gramStart"/>
      <w:r w:rsidRPr="00B73353">
        <w:rPr>
          <w:rFonts w:ascii="Times New Roman" w:eastAsia="Times New Roman" w:hAnsi="Times New Roman" w:cs="Times New Roman"/>
          <w:lang w:eastAsia="ar-SA"/>
        </w:rPr>
        <w:t>Tim Sanitasi Kota Bandar Lampung.</w:t>
      </w:r>
      <w:proofErr w:type="gramEnd"/>
      <w:r w:rsidRPr="00B73353">
        <w:rPr>
          <w:rFonts w:ascii="Times New Roman" w:eastAsia="Times New Roman" w:hAnsi="Times New Roman" w:cs="Times New Roman"/>
          <w:lang w:eastAsia="ar-SA"/>
        </w:rPr>
        <w:t xml:space="preserve"> 2015. </w:t>
      </w:r>
      <w:r w:rsidRPr="00B73353">
        <w:rPr>
          <w:rFonts w:ascii="Times New Roman" w:eastAsia="Times New Roman" w:hAnsi="Times New Roman" w:cs="Times New Roman"/>
          <w:i/>
          <w:lang w:eastAsia="ar-SA"/>
        </w:rPr>
        <w:t>Buku Putih Sanitasi Kota Bandar Lampung</w:t>
      </w:r>
      <w:r w:rsidRPr="00B73353">
        <w:rPr>
          <w:rFonts w:ascii="Times New Roman" w:eastAsia="Times New Roman" w:hAnsi="Times New Roman" w:cs="Times New Roman"/>
          <w:lang w:eastAsia="ar-SA"/>
        </w:rPr>
        <w:t>. Bandar Lampung: POKJA AMPL.</w:t>
      </w:r>
      <w:r w:rsidRPr="00B73353">
        <w:rPr>
          <w:rFonts w:ascii="Times New Roman" w:hAnsi="Times New Roman" w:cs="Times New Roman"/>
        </w:rPr>
        <w:t xml:space="preserve"> </w:t>
      </w:r>
    </w:p>
    <w:p w14:paraId="5DE380A1" w14:textId="77777777" w:rsidR="0076203F" w:rsidRPr="00A60829" w:rsidRDefault="0076203F" w:rsidP="00A60829">
      <w:pPr>
        <w:tabs>
          <w:tab w:val="left" w:pos="997"/>
        </w:tabs>
      </w:pPr>
    </w:p>
    <w:sectPr w:rsidR="0076203F" w:rsidRPr="00A60829" w:rsidSect="0047637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ECB9E6" w14:textId="77777777" w:rsidR="00254FAA" w:rsidRDefault="00254FAA" w:rsidP="00416F7A">
      <w:r>
        <w:separator/>
      </w:r>
    </w:p>
  </w:endnote>
  <w:endnote w:type="continuationSeparator" w:id="0">
    <w:p w14:paraId="6E3208F5" w14:textId="77777777" w:rsidR="00254FAA" w:rsidRDefault="00254FAA" w:rsidP="0041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CA9513" w14:textId="77777777" w:rsidR="00254FAA" w:rsidRDefault="00254FAA" w:rsidP="00416F7A">
      <w:r>
        <w:separator/>
      </w:r>
    </w:p>
  </w:footnote>
  <w:footnote w:type="continuationSeparator" w:id="0">
    <w:p w14:paraId="34FC47DF" w14:textId="77777777" w:rsidR="00254FAA" w:rsidRDefault="00254FAA" w:rsidP="00416F7A">
      <w:r>
        <w:continuationSeparator/>
      </w:r>
    </w:p>
  </w:footnote>
  <w:footnote w:id="1">
    <w:p w14:paraId="59D38213" w14:textId="77777777" w:rsidR="00254FAA" w:rsidRPr="00057486" w:rsidRDefault="00254FAA" w:rsidP="00416F7A">
      <w:pPr>
        <w:pStyle w:val="FootnoteText"/>
        <w:rPr>
          <w:rFonts w:ascii="Times New Roman" w:hAnsi="Times New Roman" w:cs="Times New Roman"/>
          <w:sz w:val="22"/>
          <w:szCs w:val="22"/>
        </w:rPr>
      </w:pPr>
      <w:r w:rsidRPr="00057486">
        <w:rPr>
          <w:rStyle w:val="FootnoteReference"/>
          <w:rFonts w:ascii="Times New Roman" w:hAnsi="Times New Roman" w:cs="Times New Roman"/>
          <w:sz w:val="22"/>
          <w:szCs w:val="22"/>
        </w:rPr>
        <w:footnoteRef/>
      </w:r>
      <w:r w:rsidRPr="00057486">
        <w:rPr>
          <w:rFonts w:ascii="Times New Roman" w:hAnsi="Times New Roman" w:cs="Times New Roman"/>
          <w:sz w:val="22"/>
          <w:szCs w:val="22"/>
        </w:rPr>
        <w:t xml:space="preserve"> </w:t>
      </w:r>
      <w:r w:rsidRPr="00057486">
        <w:rPr>
          <w:rFonts w:ascii="Times New Roman" w:hAnsi="Times New Roman" w:cs="Times New Roman"/>
          <w:sz w:val="22"/>
          <w:szCs w:val="22"/>
          <w:lang w:val="id-ID"/>
        </w:rPr>
        <w:t>Undang-Undang Republik Indonesia Nomor 18 Tahun 2008</w:t>
      </w:r>
    </w:p>
  </w:footnote>
  <w:footnote w:id="2">
    <w:p w14:paraId="36B5CDE5" w14:textId="77777777" w:rsidR="00254FAA" w:rsidRPr="00057486" w:rsidRDefault="00254FAA" w:rsidP="00A5127E">
      <w:pPr>
        <w:pStyle w:val="NoSpacing"/>
        <w:rPr>
          <w:rFonts w:ascii="Times New Roman" w:hAnsi="Times New Roman" w:cs="Times New Roman"/>
        </w:rPr>
      </w:pPr>
      <w:r>
        <w:rPr>
          <w:rStyle w:val="FootnoteReference"/>
        </w:rPr>
        <w:footnoteRef/>
      </w:r>
      <w:r w:rsidRPr="00057486">
        <w:rPr>
          <w:rFonts w:ascii="Times New Roman" w:hAnsi="Times New Roman" w:cs="Times New Roman"/>
        </w:rPr>
        <w:t xml:space="preserve">Hadiwiyoto, Soewedo. 1983. </w:t>
      </w:r>
      <w:r w:rsidRPr="00057486">
        <w:rPr>
          <w:rFonts w:ascii="Times New Roman" w:hAnsi="Times New Roman" w:cs="Times New Roman"/>
          <w:i/>
        </w:rPr>
        <w:t>Penanganan dan Pemanfaatan Sampah</w:t>
      </w:r>
      <w:r>
        <w:rPr>
          <w:rFonts w:ascii="Times New Roman" w:hAnsi="Times New Roman" w:cs="Times New Roman"/>
        </w:rPr>
        <w:t xml:space="preserve">. Jakarta: </w:t>
      </w:r>
      <w:r w:rsidRPr="00057486">
        <w:rPr>
          <w:rFonts w:ascii="Times New Roman" w:hAnsi="Times New Roman" w:cs="Times New Roman"/>
        </w:rPr>
        <w:t xml:space="preserve">Yayasan Idayu. </w:t>
      </w:r>
      <w:proofErr w:type="gramStart"/>
      <w:r w:rsidRPr="00057486">
        <w:rPr>
          <w:rFonts w:ascii="Times New Roman" w:hAnsi="Times New Roman" w:cs="Times New Roman"/>
        </w:rPr>
        <w:t>Hal :</w:t>
      </w:r>
      <w:proofErr w:type="gramEnd"/>
      <w:r w:rsidRPr="00057486">
        <w:rPr>
          <w:rFonts w:ascii="Times New Roman" w:hAnsi="Times New Roman" w:cs="Times New Roman"/>
        </w:rPr>
        <w:t xml:space="preserve"> 12</w:t>
      </w:r>
    </w:p>
  </w:footnote>
  <w:footnote w:id="3">
    <w:p w14:paraId="63BD3491" w14:textId="77777777" w:rsidR="00254FAA" w:rsidRPr="00057486" w:rsidRDefault="00254FAA" w:rsidP="00A5127E">
      <w:pPr>
        <w:pStyle w:val="FootnoteText"/>
        <w:rPr>
          <w:rFonts w:ascii="Times New Roman" w:hAnsi="Times New Roman" w:cs="Times New Roman"/>
          <w:sz w:val="22"/>
          <w:szCs w:val="22"/>
        </w:rPr>
      </w:pPr>
      <w:r w:rsidRPr="00057486">
        <w:rPr>
          <w:rStyle w:val="FootnoteReference"/>
          <w:rFonts w:ascii="Times New Roman" w:hAnsi="Times New Roman" w:cs="Times New Roman"/>
          <w:sz w:val="22"/>
          <w:szCs w:val="22"/>
        </w:rPr>
        <w:footnoteRef/>
      </w:r>
      <w:r w:rsidRPr="00057486">
        <w:rPr>
          <w:rFonts w:ascii="Times New Roman" w:hAnsi="Times New Roman" w:cs="Times New Roman"/>
          <w:sz w:val="22"/>
          <w:szCs w:val="22"/>
        </w:rPr>
        <w:t xml:space="preserve"> Bahar, Yul H. 1986. </w:t>
      </w:r>
      <w:proofErr w:type="gramStart"/>
      <w:r w:rsidRPr="00057486">
        <w:rPr>
          <w:rFonts w:ascii="Times New Roman" w:hAnsi="Times New Roman" w:cs="Times New Roman"/>
          <w:i/>
          <w:sz w:val="22"/>
          <w:szCs w:val="22"/>
        </w:rPr>
        <w:t>Teknologi Penanganan dan Pemanfaatan Sampah</w:t>
      </w:r>
      <w:r w:rsidRPr="00057486">
        <w:rPr>
          <w:rFonts w:ascii="Times New Roman" w:hAnsi="Times New Roman" w:cs="Times New Roman"/>
          <w:sz w:val="22"/>
          <w:szCs w:val="22"/>
        </w:rPr>
        <w:t>.</w:t>
      </w:r>
      <w:proofErr w:type="gramEnd"/>
      <w:r w:rsidRPr="00057486">
        <w:rPr>
          <w:rFonts w:ascii="Times New Roman" w:hAnsi="Times New Roman" w:cs="Times New Roman"/>
          <w:sz w:val="22"/>
          <w:szCs w:val="22"/>
        </w:rPr>
        <w:t xml:space="preserve"> Jakarta: </w:t>
      </w:r>
      <w:r w:rsidRPr="00057486">
        <w:rPr>
          <w:rFonts w:ascii="Times New Roman" w:hAnsi="Times New Roman" w:cs="Times New Roman"/>
          <w:sz w:val="22"/>
          <w:szCs w:val="22"/>
        </w:rPr>
        <w:tab/>
        <w:t xml:space="preserve">PT Waca Utama Pramesti. </w:t>
      </w:r>
      <w:proofErr w:type="gramStart"/>
      <w:r w:rsidRPr="00057486">
        <w:rPr>
          <w:rFonts w:ascii="Times New Roman" w:hAnsi="Times New Roman" w:cs="Times New Roman"/>
          <w:sz w:val="22"/>
          <w:szCs w:val="22"/>
        </w:rPr>
        <w:t>Hal :</w:t>
      </w:r>
      <w:proofErr w:type="gramEnd"/>
      <w:r w:rsidRPr="00057486">
        <w:rPr>
          <w:rFonts w:ascii="Times New Roman" w:hAnsi="Times New Roman" w:cs="Times New Roman"/>
          <w:sz w:val="22"/>
          <w:szCs w:val="22"/>
        </w:rPr>
        <w:t xml:space="preserve"> 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4FD"/>
    <w:multiLevelType w:val="hybridMultilevel"/>
    <w:tmpl w:val="D9F89812"/>
    <w:lvl w:ilvl="0" w:tplc="77CE8FA2">
      <w:start w:val="1"/>
      <w:numFmt w:val="bullet"/>
      <w:lvlText w:val=""/>
      <w:lvlJc w:val="left"/>
      <w:pPr>
        <w:tabs>
          <w:tab w:val="num" w:pos="720"/>
        </w:tabs>
        <w:ind w:left="720" w:hanging="360"/>
      </w:pPr>
      <w:rPr>
        <w:rFonts w:ascii="Wingdings" w:hAnsi="Wingdings" w:hint="default"/>
      </w:rPr>
    </w:lvl>
    <w:lvl w:ilvl="1" w:tplc="A9803544" w:tentative="1">
      <w:start w:val="1"/>
      <w:numFmt w:val="bullet"/>
      <w:lvlText w:val=""/>
      <w:lvlJc w:val="left"/>
      <w:pPr>
        <w:tabs>
          <w:tab w:val="num" w:pos="1440"/>
        </w:tabs>
        <w:ind w:left="1440" w:hanging="360"/>
      </w:pPr>
      <w:rPr>
        <w:rFonts w:ascii="Wingdings" w:hAnsi="Wingdings" w:hint="default"/>
      </w:rPr>
    </w:lvl>
    <w:lvl w:ilvl="2" w:tplc="E20EC800" w:tentative="1">
      <w:start w:val="1"/>
      <w:numFmt w:val="bullet"/>
      <w:lvlText w:val=""/>
      <w:lvlJc w:val="left"/>
      <w:pPr>
        <w:tabs>
          <w:tab w:val="num" w:pos="2160"/>
        </w:tabs>
        <w:ind w:left="2160" w:hanging="360"/>
      </w:pPr>
      <w:rPr>
        <w:rFonts w:ascii="Wingdings" w:hAnsi="Wingdings" w:hint="default"/>
      </w:rPr>
    </w:lvl>
    <w:lvl w:ilvl="3" w:tplc="4E047576" w:tentative="1">
      <w:start w:val="1"/>
      <w:numFmt w:val="bullet"/>
      <w:lvlText w:val=""/>
      <w:lvlJc w:val="left"/>
      <w:pPr>
        <w:tabs>
          <w:tab w:val="num" w:pos="2880"/>
        </w:tabs>
        <w:ind w:left="2880" w:hanging="360"/>
      </w:pPr>
      <w:rPr>
        <w:rFonts w:ascii="Wingdings" w:hAnsi="Wingdings" w:hint="default"/>
      </w:rPr>
    </w:lvl>
    <w:lvl w:ilvl="4" w:tplc="D3D8C494" w:tentative="1">
      <w:start w:val="1"/>
      <w:numFmt w:val="bullet"/>
      <w:lvlText w:val=""/>
      <w:lvlJc w:val="left"/>
      <w:pPr>
        <w:tabs>
          <w:tab w:val="num" w:pos="3600"/>
        </w:tabs>
        <w:ind w:left="3600" w:hanging="360"/>
      </w:pPr>
      <w:rPr>
        <w:rFonts w:ascii="Wingdings" w:hAnsi="Wingdings" w:hint="default"/>
      </w:rPr>
    </w:lvl>
    <w:lvl w:ilvl="5" w:tplc="01F0A2FA" w:tentative="1">
      <w:start w:val="1"/>
      <w:numFmt w:val="bullet"/>
      <w:lvlText w:val=""/>
      <w:lvlJc w:val="left"/>
      <w:pPr>
        <w:tabs>
          <w:tab w:val="num" w:pos="4320"/>
        </w:tabs>
        <w:ind w:left="4320" w:hanging="360"/>
      </w:pPr>
      <w:rPr>
        <w:rFonts w:ascii="Wingdings" w:hAnsi="Wingdings" w:hint="default"/>
      </w:rPr>
    </w:lvl>
    <w:lvl w:ilvl="6" w:tplc="E4701EA8" w:tentative="1">
      <w:start w:val="1"/>
      <w:numFmt w:val="bullet"/>
      <w:lvlText w:val=""/>
      <w:lvlJc w:val="left"/>
      <w:pPr>
        <w:tabs>
          <w:tab w:val="num" w:pos="5040"/>
        </w:tabs>
        <w:ind w:left="5040" w:hanging="360"/>
      </w:pPr>
      <w:rPr>
        <w:rFonts w:ascii="Wingdings" w:hAnsi="Wingdings" w:hint="default"/>
      </w:rPr>
    </w:lvl>
    <w:lvl w:ilvl="7" w:tplc="725473AC" w:tentative="1">
      <w:start w:val="1"/>
      <w:numFmt w:val="bullet"/>
      <w:lvlText w:val=""/>
      <w:lvlJc w:val="left"/>
      <w:pPr>
        <w:tabs>
          <w:tab w:val="num" w:pos="5760"/>
        </w:tabs>
        <w:ind w:left="5760" w:hanging="360"/>
      </w:pPr>
      <w:rPr>
        <w:rFonts w:ascii="Wingdings" w:hAnsi="Wingdings" w:hint="default"/>
      </w:rPr>
    </w:lvl>
    <w:lvl w:ilvl="8" w:tplc="02306896" w:tentative="1">
      <w:start w:val="1"/>
      <w:numFmt w:val="bullet"/>
      <w:lvlText w:val=""/>
      <w:lvlJc w:val="left"/>
      <w:pPr>
        <w:tabs>
          <w:tab w:val="num" w:pos="6480"/>
        </w:tabs>
        <w:ind w:left="6480" w:hanging="360"/>
      </w:pPr>
      <w:rPr>
        <w:rFonts w:ascii="Wingdings" w:hAnsi="Wingdings" w:hint="default"/>
      </w:rPr>
    </w:lvl>
  </w:abstractNum>
  <w:abstractNum w:abstractNumId="1">
    <w:nsid w:val="0C913DB3"/>
    <w:multiLevelType w:val="hybridMultilevel"/>
    <w:tmpl w:val="7BAA8A7A"/>
    <w:lvl w:ilvl="0" w:tplc="EF982E4A">
      <w:start w:val="1"/>
      <w:numFmt w:val="bullet"/>
      <w:lvlText w:val=""/>
      <w:lvlJc w:val="left"/>
      <w:pPr>
        <w:tabs>
          <w:tab w:val="num" w:pos="720"/>
        </w:tabs>
        <w:ind w:left="720" w:hanging="360"/>
      </w:pPr>
      <w:rPr>
        <w:rFonts w:ascii="Wingdings" w:hAnsi="Wingdings" w:hint="default"/>
      </w:rPr>
    </w:lvl>
    <w:lvl w:ilvl="1" w:tplc="50A670BE" w:tentative="1">
      <w:start w:val="1"/>
      <w:numFmt w:val="bullet"/>
      <w:lvlText w:val=""/>
      <w:lvlJc w:val="left"/>
      <w:pPr>
        <w:tabs>
          <w:tab w:val="num" w:pos="1440"/>
        </w:tabs>
        <w:ind w:left="1440" w:hanging="360"/>
      </w:pPr>
      <w:rPr>
        <w:rFonts w:ascii="Wingdings" w:hAnsi="Wingdings" w:hint="default"/>
      </w:rPr>
    </w:lvl>
    <w:lvl w:ilvl="2" w:tplc="C478E166" w:tentative="1">
      <w:start w:val="1"/>
      <w:numFmt w:val="bullet"/>
      <w:lvlText w:val=""/>
      <w:lvlJc w:val="left"/>
      <w:pPr>
        <w:tabs>
          <w:tab w:val="num" w:pos="2160"/>
        </w:tabs>
        <w:ind w:left="2160" w:hanging="360"/>
      </w:pPr>
      <w:rPr>
        <w:rFonts w:ascii="Wingdings" w:hAnsi="Wingdings" w:hint="default"/>
      </w:rPr>
    </w:lvl>
    <w:lvl w:ilvl="3" w:tplc="ACD4ED82" w:tentative="1">
      <w:start w:val="1"/>
      <w:numFmt w:val="bullet"/>
      <w:lvlText w:val=""/>
      <w:lvlJc w:val="left"/>
      <w:pPr>
        <w:tabs>
          <w:tab w:val="num" w:pos="2880"/>
        </w:tabs>
        <w:ind w:left="2880" w:hanging="360"/>
      </w:pPr>
      <w:rPr>
        <w:rFonts w:ascii="Wingdings" w:hAnsi="Wingdings" w:hint="default"/>
      </w:rPr>
    </w:lvl>
    <w:lvl w:ilvl="4" w:tplc="488ECF22" w:tentative="1">
      <w:start w:val="1"/>
      <w:numFmt w:val="bullet"/>
      <w:lvlText w:val=""/>
      <w:lvlJc w:val="left"/>
      <w:pPr>
        <w:tabs>
          <w:tab w:val="num" w:pos="3600"/>
        </w:tabs>
        <w:ind w:left="3600" w:hanging="360"/>
      </w:pPr>
      <w:rPr>
        <w:rFonts w:ascii="Wingdings" w:hAnsi="Wingdings" w:hint="default"/>
      </w:rPr>
    </w:lvl>
    <w:lvl w:ilvl="5" w:tplc="C6789EAA" w:tentative="1">
      <w:start w:val="1"/>
      <w:numFmt w:val="bullet"/>
      <w:lvlText w:val=""/>
      <w:lvlJc w:val="left"/>
      <w:pPr>
        <w:tabs>
          <w:tab w:val="num" w:pos="4320"/>
        </w:tabs>
        <w:ind w:left="4320" w:hanging="360"/>
      </w:pPr>
      <w:rPr>
        <w:rFonts w:ascii="Wingdings" w:hAnsi="Wingdings" w:hint="default"/>
      </w:rPr>
    </w:lvl>
    <w:lvl w:ilvl="6" w:tplc="5DE46C68" w:tentative="1">
      <w:start w:val="1"/>
      <w:numFmt w:val="bullet"/>
      <w:lvlText w:val=""/>
      <w:lvlJc w:val="left"/>
      <w:pPr>
        <w:tabs>
          <w:tab w:val="num" w:pos="5040"/>
        </w:tabs>
        <w:ind w:left="5040" w:hanging="360"/>
      </w:pPr>
      <w:rPr>
        <w:rFonts w:ascii="Wingdings" w:hAnsi="Wingdings" w:hint="default"/>
      </w:rPr>
    </w:lvl>
    <w:lvl w:ilvl="7" w:tplc="46721670" w:tentative="1">
      <w:start w:val="1"/>
      <w:numFmt w:val="bullet"/>
      <w:lvlText w:val=""/>
      <w:lvlJc w:val="left"/>
      <w:pPr>
        <w:tabs>
          <w:tab w:val="num" w:pos="5760"/>
        </w:tabs>
        <w:ind w:left="5760" w:hanging="360"/>
      </w:pPr>
      <w:rPr>
        <w:rFonts w:ascii="Wingdings" w:hAnsi="Wingdings" w:hint="default"/>
      </w:rPr>
    </w:lvl>
    <w:lvl w:ilvl="8" w:tplc="40124456" w:tentative="1">
      <w:start w:val="1"/>
      <w:numFmt w:val="bullet"/>
      <w:lvlText w:val=""/>
      <w:lvlJc w:val="left"/>
      <w:pPr>
        <w:tabs>
          <w:tab w:val="num" w:pos="6480"/>
        </w:tabs>
        <w:ind w:left="6480" w:hanging="360"/>
      </w:pPr>
      <w:rPr>
        <w:rFonts w:ascii="Wingdings" w:hAnsi="Wingdings" w:hint="default"/>
      </w:rPr>
    </w:lvl>
  </w:abstractNum>
  <w:abstractNum w:abstractNumId="2">
    <w:nsid w:val="263876CE"/>
    <w:multiLevelType w:val="hybridMultilevel"/>
    <w:tmpl w:val="0C4289B6"/>
    <w:lvl w:ilvl="0" w:tplc="B18A8A36">
      <w:start w:val="1"/>
      <w:numFmt w:val="bullet"/>
      <w:lvlText w:val=""/>
      <w:lvlJc w:val="left"/>
      <w:pPr>
        <w:tabs>
          <w:tab w:val="num" w:pos="720"/>
        </w:tabs>
        <w:ind w:left="720" w:hanging="360"/>
      </w:pPr>
      <w:rPr>
        <w:rFonts w:ascii="Wingdings" w:hAnsi="Wingdings" w:hint="default"/>
      </w:rPr>
    </w:lvl>
    <w:lvl w:ilvl="1" w:tplc="C438494A" w:tentative="1">
      <w:start w:val="1"/>
      <w:numFmt w:val="bullet"/>
      <w:lvlText w:val=""/>
      <w:lvlJc w:val="left"/>
      <w:pPr>
        <w:tabs>
          <w:tab w:val="num" w:pos="1440"/>
        </w:tabs>
        <w:ind w:left="1440" w:hanging="360"/>
      </w:pPr>
      <w:rPr>
        <w:rFonts w:ascii="Wingdings" w:hAnsi="Wingdings" w:hint="default"/>
      </w:rPr>
    </w:lvl>
    <w:lvl w:ilvl="2" w:tplc="ED86D278" w:tentative="1">
      <w:start w:val="1"/>
      <w:numFmt w:val="bullet"/>
      <w:lvlText w:val=""/>
      <w:lvlJc w:val="left"/>
      <w:pPr>
        <w:tabs>
          <w:tab w:val="num" w:pos="2160"/>
        </w:tabs>
        <w:ind w:left="2160" w:hanging="360"/>
      </w:pPr>
      <w:rPr>
        <w:rFonts w:ascii="Wingdings" w:hAnsi="Wingdings" w:hint="default"/>
      </w:rPr>
    </w:lvl>
    <w:lvl w:ilvl="3" w:tplc="F788D30E" w:tentative="1">
      <w:start w:val="1"/>
      <w:numFmt w:val="bullet"/>
      <w:lvlText w:val=""/>
      <w:lvlJc w:val="left"/>
      <w:pPr>
        <w:tabs>
          <w:tab w:val="num" w:pos="2880"/>
        </w:tabs>
        <w:ind w:left="2880" w:hanging="360"/>
      </w:pPr>
      <w:rPr>
        <w:rFonts w:ascii="Wingdings" w:hAnsi="Wingdings" w:hint="default"/>
      </w:rPr>
    </w:lvl>
    <w:lvl w:ilvl="4" w:tplc="53BA7E64" w:tentative="1">
      <w:start w:val="1"/>
      <w:numFmt w:val="bullet"/>
      <w:lvlText w:val=""/>
      <w:lvlJc w:val="left"/>
      <w:pPr>
        <w:tabs>
          <w:tab w:val="num" w:pos="3600"/>
        </w:tabs>
        <w:ind w:left="3600" w:hanging="360"/>
      </w:pPr>
      <w:rPr>
        <w:rFonts w:ascii="Wingdings" w:hAnsi="Wingdings" w:hint="default"/>
      </w:rPr>
    </w:lvl>
    <w:lvl w:ilvl="5" w:tplc="353A655A" w:tentative="1">
      <w:start w:val="1"/>
      <w:numFmt w:val="bullet"/>
      <w:lvlText w:val=""/>
      <w:lvlJc w:val="left"/>
      <w:pPr>
        <w:tabs>
          <w:tab w:val="num" w:pos="4320"/>
        </w:tabs>
        <w:ind w:left="4320" w:hanging="360"/>
      </w:pPr>
      <w:rPr>
        <w:rFonts w:ascii="Wingdings" w:hAnsi="Wingdings" w:hint="default"/>
      </w:rPr>
    </w:lvl>
    <w:lvl w:ilvl="6" w:tplc="C6D45B7A" w:tentative="1">
      <w:start w:val="1"/>
      <w:numFmt w:val="bullet"/>
      <w:lvlText w:val=""/>
      <w:lvlJc w:val="left"/>
      <w:pPr>
        <w:tabs>
          <w:tab w:val="num" w:pos="5040"/>
        </w:tabs>
        <w:ind w:left="5040" w:hanging="360"/>
      </w:pPr>
      <w:rPr>
        <w:rFonts w:ascii="Wingdings" w:hAnsi="Wingdings" w:hint="default"/>
      </w:rPr>
    </w:lvl>
    <w:lvl w:ilvl="7" w:tplc="CC9AC1E0" w:tentative="1">
      <w:start w:val="1"/>
      <w:numFmt w:val="bullet"/>
      <w:lvlText w:val=""/>
      <w:lvlJc w:val="left"/>
      <w:pPr>
        <w:tabs>
          <w:tab w:val="num" w:pos="5760"/>
        </w:tabs>
        <w:ind w:left="5760" w:hanging="360"/>
      </w:pPr>
      <w:rPr>
        <w:rFonts w:ascii="Wingdings" w:hAnsi="Wingdings" w:hint="default"/>
      </w:rPr>
    </w:lvl>
    <w:lvl w:ilvl="8" w:tplc="64D015B4" w:tentative="1">
      <w:start w:val="1"/>
      <w:numFmt w:val="bullet"/>
      <w:lvlText w:val=""/>
      <w:lvlJc w:val="left"/>
      <w:pPr>
        <w:tabs>
          <w:tab w:val="num" w:pos="6480"/>
        </w:tabs>
        <w:ind w:left="6480" w:hanging="360"/>
      </w:pPr>
      <w:rPr>
        <w:rFonts w:ascii="Wingdings" w:hAnsi="Wingdings" w:hint="default"/>
      </w:rPr>
    </w:lvl>
  </w:abstractNum>
  <w:abstractNum w:abstractNumId="3">
    <w:nsid w:val="27EC3919"/>
    <w:multiLevelType w:val="hybridMultilevel"/>
    <w:tmpl w:val="750A6466"/>
    <w:lvl w:ilvl="0" w:tplc="FFB0CC34">
      <w:start w:val="1"/>
      <w:numFmt w:val="bullet"/>
      <w:lvlText w:val=""/>
      <w:lvlJc w:val="left"/>
      <w:pPr>
        <w:tabs>
          <w:tab w:val="num" w:pos="720"/>
        </w:tabs>
        <w:ind w:left="720" w:hanging="360"/>
      </w:pPr>
      <w:rPr>
        <w:rFonts w:ascii="Wingdings" w:hAnsi="Wingdings" w:hint="default"/>
      </w:rPr>
    </w:lvl>
    <w:lvl w:ilvl="1" w:tplc="905EE4A8" w:tentative="1">
      <w:start w:val="1"/>
      <w:numFmt w:val="bullet"/>
      <w:lvlText w:val=""/>
      <w:lvlJc w:val="left"/>
      <w:pPr>
        <w:tabs>
          <w:tab w:val="num" w:pos="1440"/>
        </w:tabs>
        <w:ind w:left="1440" w:hanging="360"/>
      </w:pPr>
      <w:rPr>
        <w:rFonts w:ascii="Wingdings" w:hAnsi="Wingdings" w:hint="default"/>
      </w:rPr>
    </w:lvl>
    <w:lvl w:ilvl="2" w:tplc="A9105928" w:tentative="1">
      <w:start w:val="1"/>
      <w:numFmt w:val="bullet"/>
      <w:lvlText w:val=""/>
      <w:lvlJc w:val="left"/>
      <w:pPr>
        <w:tabs>
          <w:tab w:val="num" w:pos="2160"/>
        </w:tabs>
        <w:ind w:left="2160" w:hanging="360"/>
      </w:pPr>
      <w:rPr>
        <w:rFonts w:ascii="Wingdings" w:hAnsi="Wingdings" w:hint="default"/>
      </w:rPr>
    </w:lvl>
    <w:lvl w:ilvl="3" w:tplc="E4CAD184" w:tentative="1">
      <w:start w:val="1"/>
      <w:numFmt w:val="bullet"/>
      <w:lvlText w:val=""/>
      <w:lvlJc w:val="left"/>
      <w:pPr>
        <w:tabs>
          <w:tab w:val="num" w:pos="2880"/>
        </w:tabs>
        <w:ind w:left="2880" w:hanging="360"/>
      </w:pPr>
      <w:rPr>
        <w:rFonts w:ascii="Wingdings" w:hAnsi="Wingdings" w:hint="default"/>
      </w:rPr>
    </w:lvl>
    <w:lvl w:ilvl="4" w:tplc="6994ECA8" w:tentative="1">
      <w:start w:val="1"/>
      <w:numFmt w:val="bullet"/>
      <w:lvlText w:val=""/>
      <w:lvlJc w:val="left"/>
      <w:pPr>
        <w:tabs>
          <w:tab w:val="num" w:pos="3600"/>
        </w:tabs>
        <w:ind w:left="3600" w:hanging="360"/>
      </w:pPr>
      <w:rPr>
        <w:rFonts w:ascii="Wingdings" w:hAnsi="Wingdings" w:hint="default"/>
      </w:rPr>
    </w:lvl>
    <w:lvl w:ilvl="5" w:tplc="8886110C" w:tentative="1">
      <w:start w:val="1"/>
      <w:numFmt w:val="bullet"/>
      <w:lvlText w:val=""/>
      <w:lvlJc w:val="left"/>
      <w:pPr>
        <w:tabs>
          <w:tab w:val="num" w:pos="4320"/>
        </w:tabs>
        <w:ind w:left="4320" w:hanging="360"/>
      </w:pPr>
      <w:rPr>
        <w:rFonts w:ascii="Wingdings" w:hAnsi="Wingdings" w:hint="default"/>
      </w:rPr>
    </w:lvl>
    <w:lvl w:ilvl="6" w:tplc="8138AA64" w:tentative="1">
      <w:start w:val="1"/>
      <w:numFmt w:val="bullet"/>
      <w:lvlText w:val=""/>
      <w:lvlJc w:val="left"/>
      <w:pPr>
        <w:tabs>
          <w:tab w:val="num" w:pos="5040"/>
        </w:tabs>
        <w:ind w:left="5040" w:hanging="360"/>
      </w:pPr>
      <w:rPr>
        <w:rFonts w:ascii="Wingdings" w:hAnsi="Wingdings" w:hint="default"/>
      </w:rPr>
    </w:lvl>
    <w:lvl w:ilvl="7" w:tplc="5838C480" w:tentative="1">
      <w:start w:val="1"/>
      <w:numFmt w:val="bullet"/>
      <w:lvlText w:val=""/>
      <w:lvlJc w:val="left"/>
      <w:pPr>
        <w:tabs>
          <w:tab w:val="num" w:pos="5760"/>
        </w:tabs>
        <w:ind w:left="5760" w:hanging="360"/>
      </w:pPr>
      <w:rPr>
        <w:rFonts w:ascii="Wingdings" w:hAnsi="Wingdings" w:hint="default"/>
      </w:rPr>
    </w:lvl>
    <w:lvl w:ilvl="8" w:tplc="09A69DFA" w:tentative="1">
      <w:start w:val="1"/>
      <w:numFmt w:val="bullet"/>
      <w:lvlText w:val=""/>
      <w:lvlJc w:val="left"/>
      <w:pPr>
        <w:tabs>
          <w:tab w:val="num" w:pos="6480"/>
        </w:tabs>
        <w:ind w:left="6480" w:hanging="360"/>
      </w:pPr>
      <w:rPr>
        <w:rFonts w:ascii="Wingdings" w:hAnsi="Wingdings" w:hint="default"/>
      </w:rPr>
    </w:lvl>
  </w:abstractNum>
  <w:abstractNum w:abstractNumId="4">
    <w:nsid w:val="2D137083"/>
    <w:multiLevelType w:val="hybridMultilevel"/>
    <w:tmpl w:val="3C923AE4"/>
    <w:lvl w:ilvl="0" w:tplc="C68A3A00">
      <w:start w:val="1"/>
      <w:numFmt w:val="bullet"/>
      <w:lvlText w:val=""/>
      <w:lvlJc w:val="left"/>
      <w:pPr>
        <w:tabs>
          <w:tab w:val="num" w:pos="720"/>
        </w:tabs>
        <w:ind w:left="720" w:hanging="360"/>
      </w:pPr>
      <w:rPr>
        <w:rFonts w:ascii="Wingdings" w:hAnsi="Wingdings" w:hint="default"/>
      </w:rPr>
    </w:lvl>
    <w:lvl w:ilvl="1" w:tplc="5F3E5D92" w:tentative="1">
      <w:start w:val="1"/>
      <w:numFmt w:val="bullet"/>
      <w:lvlText w:val=""/>
      <w:lvlJc w:val="left"/>
      <w:pPr>
        <w:tabs>
          <w:tab w:val="num" w:pos="1440"/>
        </w:tabs>
        <w:ind w:left="1440" w:hanging="360"/>
      </w:pPr>
      <w:rPr>
        <w:rFonts w:ascii="Wingdings" w:hAnsi="Wingdings" w:hint="default"/>
      </w:rPr>
    </w:lvl>
    <w:lvl w:ilvl="2" w:tplc="0B96E93C" w:tentative="1">
      <w:start w:val="1"/>
      <w:numFmt w:val="bullet"/>
      <w:lvlText w:val=""/>
      <w:lvlJc w:val="left"/>
      <w:pPr>
        <w:tabs>
          <w:tab w:val="num" w:pos="2160"/>
        </w:tabs>
        <w:ind w:left="2160" w:hanging="360"/>
      </w:pPr>
      <w:rPr>
        <w:rFonts w:ascii="Wingdings" w:hAnsi="Wingdings" w:hint="default"/>
      </w:rPr>
    </w:lvl>
    <w:lvl w:ilvl="3" w:tplc="3384A61C" w:tentative="1">
      <w:start w:val="1"/>
      <w:numFmt w:val="bullet"/>
      <w:lvlText w:val=""/>
      <w:lvlJc w:val="left"/>
      <w:pPr>
        <w:tabs>
          <w:tab w:val="num" w:pos="2880"/>
        </w:tabs>
        <w:ind w:left="2880" w:hanging="360"/>
      </w:pPr>
      <w:rPr>
        <w:rFonts w:ascii="Wingdings" w:hAnsi="Wingdings" w:hint="default"/>
      </w:rPr>
    </w:lvl>
    <w:lvl w:ilvl="4" w:tplc="FD320364" w:tentative="1">
      <w:start w:val="1"/>
      <w:numFmt w:val="bullet"/>
      <w:lvlText w:val=""/>
      <w:lvlJc w:val="left"/>
      <w:pPr>
        <w:tabs>
          <w:tab w:val="num" w:pos="3600"/>
        </w:tabs>
        <w:ind w:left="3600" w:hanging="360"/>
      </w:pPr>
      <w:rPr>
        <w:rFonts w:ascii="Wingdings" w:hAnsi="Wingdings" w:hint="default"/>
      </w:rPr>
    </w:lvl>
    <w:lvl w:ilvl="5" w:tplc="64AA2D42" w:tentative="1">
      <w:start w:val="1"/>
      <w:numFmt w:val="bullet"/>
      <w:lvlText w:val=""/>
      <w:lvlJc w:val="left"/>
      <w:pPr>
        <w:tabs>
          <w:tab w:val="num" w:pos="4320"/>
        </w:tabs>
        <w:ind w:left="4320" w:hanging="360"/>
      </w:pPr>
      <w:rPr>
        <w:rFonts w:ascii="Wingdings" w:hAnsi="Wingdings" w:hint="default"/>
      </w:rPr>
    </w:lvl>
    <w:lvl w:ilvl="6" w:tplc="C85E6FC0" w:tentative="1">
      <w:start w:val="1"/>
      <w:numFmt w:val="bullet"/>
      <w:lvlText w:val=""/>
      <w:lvlJc w:val="left"/>
      <w:pPr>
        <w:tabs>
          <w:tab w:val="num" w:pos="5040"/>
        </w:tabs>
        <w:ind w:left="5040" w:hanging="360"/>
      </w:pPr>
      <w:rPr>
        <w:rFonts w:ascii="Wingdings" w:hAnsi="Wingdings" w:hint="default"/>
      </w:rPr>
    </w:lvl>
    <w:lvl w:ilvl="7" w:tplc="89D2E6A2" w:tentative="1">
      <w:start w:val="1"/>
      <w:numFmt w:val="bullet"/>
      <w:lvlText w:val=""/>
      <w:lvlJc w:val="left"/>
      <w:pPr>
        <w:tabs>
          <w:tab w:val="num" w:pos="5760"/>
        </w:tabs>
        <w:ind w:left="5760" w:hanging="360"/>
      </w:pPr>
      <w:rPr>
        <w:rFonts w:ascii="Wingdings" w:hAnsi="Wingdings" w:hint="default"/>
      </w:rPr>
    </w:lvl>
    <w:lvl w:ilvl="8" w:tplc="845E9E32" w:tentative="1">
      <w:start w:val="1"/>
      <w:numFmt w:val="bullet"/>
      <w:lvlText w:val=""/>
      <w:lvlJc w:val="left"/>
      <w:pPr>
        <w:tabs>
          <w:tab w:val="num" w:pos="6480"/>
        </w:tabs>
        <w:ind w:left="6480" w:hanging="360"/>
      </w:pPr>
      <w:rPr>
        <w:rFonts w:ascii="Wingdings" w:hAnsi="Wingdings" w:hint="default"/>
      </w:rPr>
    </w:lvl>
  </w:abstractNum>
  <w:abstractNum w:abstractNumId="5">
    <w:nsid w:val="346A0AE7"/>
    <w:multiLevelType w:val="hybridMultilevel"/>
    <w:tmpl w:val="CBAE63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7810728"/>
    <w:multiLevelType w:val="hybridMultilevel"/>
    <w:tmpl w:val="2EE0BED4"/>
    <w:lvl w:ilvl="0" w:tplc="5DAC0ED8">
      <w:start w:val="1"/>
      <w:numFmt w:val="decimal"/>
      <w:lvlText w:val="%1."/>
      <w:lvlJc w:val="left"/>
      <w:pPr>
        <w:ind w:left="1080" w:hanging="360"/>
      </w:pPr>
      <w:rPr>
        <w:rFonts w:ascii="Times New Roman" w:eastAsia="Times New Roman" w:hAnsi="Times New Roman" w:cs="Times New Roman"/>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CF52525"/>
    <w:multiLevelType w:val="hybridMultilevel"/>
    <w:tmpl w:val="97DA084E"/>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1D222A9"/>
    <w:multiLevelType w:val="hybridMultilevel"/>
    <w:tmpl w:val="E6608490"/>
    <w:lvl w:ilvl="0" w:tplc="04C07FC8">
      <w:start w:val="1"/>
      <w:numFmt w:val="bullet"/>
      <w:lvlText w:val=""/>
      <w:lvlJc w:val="left"/>
      <w:pPr>
        <w:tabs>
          <w:tab w:val="num" w:pos="720"/>
        </w:tabs>
        <w:ind w:left="720" w:hanging="360"/>
      </w:pPr>
      <w:rPr>
        <w:rFonts w:ascii="Wingdings" w:hAnsi="Wingdings" w:hint="default"/>
      </w:rPr>
    </w:lvl>
    <w:lvl w:ilvl="1" w:tplc="A7920F16" w:tentative="1">
      <w:start w:val="1"/>
      <w:numFmt w:val="bullet"/>
      <w:lvlText w:val=""/>
      <w:lvlJc w:val="left"/>
      <w:pPr>
        <w:tabs>
          <w:tab w:val="num" w:pos="1440"/>
        </w:tabs>
        <w:ind w:left="1440" w:hanging="360"/>
      </w:pPr>
      <w:rPr>
        <w:rFonts w:ascii="Wingdings" w:hAnsi="Wingdings" w:hint="default"/>
      </w:rPr>
    </w:lvl>
    <w:lvl w:ilvl="2" w:tplc="12F47FC8" w:tentative="1">
      <w:start w:val="1"/>
      <w:numFmt w:val="bullet"/>
      <w:lvlText w:val=""/>
      <w:lvlJc w:val="left"/>
      <w:pPr>
        <w:tabs>
          <w:tab w:val="num" w:pos="2160"/>
        </w:tabs>
        <w:ind w:left="2160" w:hanging="360"/>
      </w:pPr>
      <w:rPr>
        <w:rFonts w:ascii="Wingdings" w:hAnsi="Wingdings" w:hint="default"/>
      </w:rPr>
    </w:lvl>
    <w:lvl w:ilvl="3" w:tplc="BF1C4C8C" w:tentative="1">
      <w:start w:val="1"/>
      <w:numFmt w:val="bullet"/>
      <w:lvlText w:val=""/>
      <w:lvlJc w:val="left"/>
      <w:pPr>
        <w:tabs>
          <w:tab w:val="num" w:pos="2880"/>
        </w:tabs>
        <w:ind w:left="2880" w:hanging="360"/>
      </w:pPr>
      <w:rPr>
        <w:rFonts w:ascii="Wingdings" w:hAnsi="Wingdings" w:hint="default"/>
      </w:rPr>
    </w:lvl>
    <w:lvl w:ilvl="4" w:tplc="E5C2ED72" w:tentative="1">
      <w:start w:val="1"/>
      <w:numFmt w:val="bullet"/>
      <w:lvlText w:val=""/>
      <w:lvlJc w:val="left"/>
      <w:pPr>
        <w:tabs>
          <w:tab w:val="num" w:pos="3600"/>
        </w:tabs>
        <w:ind w:left="3600" w:hanging="360"/>
      </w:pPr>
      <w:rPr>
        <w:rFonts w:ascii="Wingdings" w:hAnsi="Wingdings" w:hint="default"/>
      </w:rPr>
    </w:lvl>
    <w:lvl w:ilvl="5" w:tplc="F04C3B6A" w:tentative="1">
      <w:start w:val="1"/>
      <w:numFmt w:val="bullet"/>
      <w:lvlText w:val=""/>
      <w:lvlJc w:val="left"/>
      <w:pPr>
        <w:tabs>
          <w:tab w:val="num" w:pos="4320"/>
        </w:tabs>
        <w:ind w:left="4320" w:hanging="360"/>
      </w:pPr>
      <w:rPr>
        <w:rFonts w:ascii="Wingdings" w:hAnsi="Wingdings" w:hint="default"/>
      </w:rPr>
    </w:lvl>
    <w:lvl w:ilvl="6" w:tplc="9E664256" w:tentative="1">
      <w:start w:val="1"/>
      <w:numFmt w:val="bullet"/>
      <w:lvlText w:val=""/>
      <w:lvlJc w:val="left"/>
      <w:pPr>
        <w:tabs>
          <w:tab w:val="num" w:pos="5040"/>
        </w:tabs>
        <w:ind w:left="5040" w:hanging="360"/>
      </w:pPr>
      <w:rPr>
        <w:rFonts w:ascii="Wingdings" w:hAnsi="Wingdings" w:hint="default"/>
      </w:rPr>
    </w:lvl>
    <w:lvl w:ilvl="7" w:tplc="3CA4EB08" w:tentative="1">
      <w:start w:val="1"/>
      <w:numFmt w:val="bullet"/>
      <w:lvlText w:val=""/>
      <w:lvlJc w:val="left"/>
      <w:pPr>
        <w:tabs>
          <w:tab w:val="num" w:pos="5760"/>
        </w:tabs>
        <w:ind w:left="5760" w:hanging="360"/>
      </w:pPr>
      <w:rPr>
        <w:rFonts w:ascii="Wingdings" w:hAnsi="Wingdings" w:hint="default"/>
      </w:rPr>
    </w:lvl>
    <w:lvl w:ilvl="8" w:tplc="4156DD70" w:tentative="1">
      <w:start w:val="1"/>
      <w:numFmt w:val="bullet"/>
      <w:lvlText w:val=""/>
      <w:lvlJc w:val="left"/>
      <w:pPr>
        <w:tabs>
          <w:tab w:val="num" w:pos="6480"/>
        </w:tabs>
        <w:ind w:left="6480" w:hanging="360"/>
      </w:pPr>
      <w:rPr>
        <w:rFonts w:ascii="Wingdings" w:hAnsi="Wingdings" w:hint="default"/>
      </w:rPr>
    </w:lvl>
  </w:abstractNum>
  <w:abstractNum w:abstractNumId="9">
    <w:nsid w:val="556F3F06"/>
    <w:multiLevelType w:val="hybridMultilevel"/>
    <w:tmpl w:val="3754DACA"/>
    <w:lvl w:ilvl="0" w:tplc="0A140C1A">
      <w:start w:val="1"/>
      <w:numFmt w:val="bullet"/>
      <w:lvlText w:val=""/>
      <w:lvlJc w:val="left"/>
      <w:pPr>
        <w:tabs>
          <w:tab w:val="num" w:pos="720"/>
        </w:tabs>
        <w:ind w:left="720" w:hanging="360"/>
      </w:pPr>
      <w:rPr>
        <w:rFonts w:ascii="Wingdings" w:hAnsi="Wingdings" w:hint="default"/>
      </w:rPr>
    </w:lvl>
    <w:lvl w:ilvl="1" w:tplc="8EF265CA" w:tentative="1">
      <w:start w:val="1"/>
      <w:numFmt w:val="bullet"/>
      <w:lvlText w:val=""/>
      <w:lvlJc w:val="left"/>
      <w:pPr>
        <w:tabs>
          <w:tab w:val="num" w:pos="1440"/>
        </w:tabs>
        <w:ind w:left="1440" w:hanging="360"/>
      </w:pPr>
      <w:rPr>
        <w:rFonts w:ascii="Wingdings" w:hAnsi="Wingdings" w:hint="default"/>
      </w:rPr>
    </w:lvl>
    <w:lvl w:ilvl="2" w:tplc="4F3037A8" w:tentative="1">
      <w:start w:val="1"/>
      <w:numFmt w:val="bullet"/>
      <w:lvlText w:val=""/>
      <w:lvlJc w:val="left"/>
      <w:pPr>
        <w:tabs>
          <w:tab w:val="num" w:pos="2160"/>
        </w:tabs>
        <w:ind w:left="2160" w:hanging="360"/>
      </w:pPr>
      <w:rPr>
        <w:rFonts w:ascii="Wingdings" w:hAnsi="Wingdings" w:hint="default"/>
      </w:rPr>
    </w:lvl>
    <w:lvl w:ilvl="3" w:tplc="A7E6B252" w:tentative="1">
      <w:start w:val="1"/>
      <w:numFmt w:val="bullet"/>
      <w:lvlText w:val=""/>
      <w:lvlJc w:val="left"/>
      <w:pPr>
        <w:tabs>
          <w:tab w:val="num" w:pos="2880"/>
        </w:tabs>
        <w:ind w:left="2880" w:hanging="360"/>
      </w:pPr>
      <w:rPr>
        <w:rFonts w:ascii="Wingdings" w:hAnsi="Wingdings" w:hint="default"/>
      </w:rPr>
    </w:lvl>
    <w:lvl w:ilvl="4" w:tplc="93383A9C" w:tentative="1">
      <w:start w:val="1"/>
      <w:numFmt w:val="bullet"/>
      <w:lvlText w:val=""/>
      <w:lvlJc w:val="left"/>
      <w:pPr>
        <w:tabs>
          <w:tab w:val="num" w:pos="3600"/>
        </w:tabs>
        <w:ind w:left="3600" w:hanging="360"/>
      </w:pPr>
      <w:rPr>
        <w:rFonts w:ascii="Wingdings" w:hAnsi="Wingdings" w:hint="default"/>
      </w:rPr>
    </w:lvl>
    <w:lvl w:ilvl="5" w:tplc="E8ACBCD8" w:tentative="1">
      <w:start w:val="1"/>
      <w:numFmt w:val="bullet"/>
      <w:lvlText w:val=""/>
      <w:lvlJc w:val="left"/>
      <w:pPr>
        <w:tabs>
          <w:tab w:val="num" w:pos="4320"/>
        </w:tabs>
        <w:ind w:left="4320" w:hanging="360"/>
      </w:pPr>
      <w:rPr>
        <w:rFonts w:ascii="Wingdings" w:hAnsi="Wingdings" w:hint="default"/>
      </w:rPr>
    </w:lvl>
    <w:lvl w:ilvl="6" w:tplc="3640A044" w:tentative="1">
      <w:start w:val="1"/>
      <w:numFmt w:val="bullet"/>
      <w:lvlText w:val=""/>
      <w:lvlJc w:val="left"/>
      <w:pPr>
        <w:tabs>
          <w:tab w:val="num" w:pos="5040"/>
        </w:tabs>
        <w:ind w:left="5040" w:hanging="360"/>
      </w:pPr>
      <w:rPr>
        <w:rFonts w:ascii="Wingdings" w:hAnsi="Wingdings" w:hint="default"/>
      </w:rPr>
    </w:lvl>
    <w:lvl w:ilvl="7" w:tplc="E1762AB0" w:tentative="1">
      <w:start w:val="1"/>
      <w:numFmt w:val="bullet"/>
      <w:lvlText w:val=""/>
      <w:lvlJc w:val="left"/>
      <w:pPr>
        <w:tabs>
          <w:tab w:val="num" w:pos="5760"/>
        </w:tabs>
        <w:ind w:left="5760" w:hanging="360"/>
      </w:pPr>
      <w:rPr>
        <w:rFonts w:ascii="Wingdings" w:hAnsi="Wingdings" w:hint="default"/>
      </w:rPr>
    </w:lvl>
    <w:lvl w:ilvl="8" w:tplc="051EC3DA" w:tentative="1">
      <w:start w:val="1"/>
      <w:numFmt w:val="bullet"/>
      <w:lvlText w:val=""/>
      <w:lvlJc w:val="left"/>
      <w:pPr>
        <w:tabs>
          <w:tab w:val="num" w:pos="6480"/>
        </w:tabs>
        <w:ind w:left="6480" w:hanging="360"/>
      </w:pPr>
      <w:rPr>
        <w:rFonts w:ascii="Wingdings" w:hAnsi="Wingdings" w:hint="default"/>
      </w:rPr>
    </w:lvl>
  </w:abstractNum>
  <w:abstractNum w:abstractNumId="10">
    <w:nsid w:val="7373503B"/>
    <w:multiLevelType w:val="hybridMultilevel"/>
    <w:tmpl w:val="F668B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D7ECD"/>
    <w:multiLevelType w:val="hybridMultilevel"/>
    <w:tmpl w:val="82349332"/>
    <w:lvl w:ilvl="0" w:tplc="5C0A7B62">
      <w:start w:val="1"/>
      <w:numFmt w:val="bullet"/>
      <w:lvlText w:val=""/>
      <w:lvlJc w:val="left"/>
      <w:pPr>
        <w:tabs>
          <w:tab w:val="num" w:pos="720"/>
        </w:tabs>
        <w:ind w:left="720" w:hanging="360"/>
      </w:pPr>
      <w:rPr>
        <w:rFonts w:ascii="Wingdings" w:hAnsi="Wingdings" w:hint="default"/>
      </w:rPr>
    </w:lvl>
    <w:lvl w:ilvl="1" w:tplc="BA98EC76" w:tentative="1">
      <w:start w:val="1"/>
      <w:numFmt w:val="bullet"/>
      <w:lvlText w:val=""/>
      <w:lvlJc w:val="left"/>
      <w:pPr>
        <w:tabs>
          <w:tab w:val="num" w:pos="1440"/>
        </w:tabs>
        <w:ind w:left="1440" w:hanging="360"/>
      </w:pPr>
      <w:rPr>
        <w:rFonts w:ascii="Wingdings" w:hAnsi="Wingdings" w:hint="default"/>
      </w:rPr>
    </w:lvl>
    <w:lvl w:ilvl="2" w:tplc="05E09A86" w:tentative="1">
      <w:start w:val="1"/>
      <w:numFmt w:val="bullet"/>
      <w:lvlText w:val=""/>
      <w:lvlJc w:val="left"/>
      <w:pPr>
        <w:tabs>
          <w:tab w:val="num" w:pos="2160"/>
        </w:tabs>
        <w:ind w:left="2160" w:hanging="360"/>
      </w:pPr>
      <w:rPr>
        <w:rFonts w:ascii="Wingdings" w:hAnsi="Wingdings" w:hint="default"/>
      </w:rPr>
    </w:lvl>
    <w:lvl w:ilvl="3" w:tplc="9BAA39C0" w:tentative="1">
      <w:start w:val="1"/>
      <w:numFmt w:val="bullet"/>
      <w:lvlText w:val=""/>
      <w:lvlJc w:val="left"/>
      <w:pPr>
        <w:tabs>
          <w:tab w:val="num" w:pos="2880"/>
        </w:tabs>
        <w:ind w:left="2880" w:hanging="360"/>
      </w:pPr>
      <w:rPr>
        <w:rFonts w:ascii="Wingdings" w:hAnsi="Wingdings" w:hint="default"/>
      </w:rPr>
    </w:lvl>
    <w:lvl w:ilvl="4" w:tplc="C714EE74" w:tentative="1">
      <w:start w:val="1"/>
      <w:numFmt w:val="bullet"/>
      <w:lvlText w:val=""/>
      <w:lvlJc w:val="left"/>
      <w:pPr>
        <w:tabs>
          <w:tab w:val="num" w:pos="3600"/>
        </w:tabs>
        <w:ind w:left="3600" w:hanging="360"/>
      </w:pPr>
      <w:rPr>
        <w:rFonts w:ascii="Wingdings" w:hAnsi="Wingdings" w:hint="default"/>
      </w:rPr>
    </w:lvl>
    <w:lvl w:ilvl="5" w:tplc="8F182890" w:tentative="1">
      <w:start w:val="1"/>
      <w:numFmt w:val="bullet"/>
      <w:lvlText w:val=""/>
      <w:lvlJc w:val="left"/>
      <w:pPr>
        <w:tabs>
          <w:tab w:val="num" w:pos="4320"/>
        </w:tabs>
        <w:ind w:left="4320" w:hanging="360"/>
      </w:pPr>
      <w:rPr>
        <w:rFonts w:ascii="Wingdings" w:hAnsi="Wingdings" w:hint="default"/>
      </w:rPr>
    </w:lvl>
    <w:lvl w:ilvl="6" w:tplc="629C786E" w:tentative="1">
      <w:start w:val="1"/>
      <w:numFmt w:val="bullet"/>
      <w:lvlText w:val=""/>
      <w:lvlJc w:val="left"/>
      <w:pPr>
        <w:tabs>
          <w:tab w:val="num" w:pos="5040"/>
        </w:tabs>
        <w:ind w:left="5040" w:hanging="360"/>
      </w:pPr>
      <w:rPr>
        <w:rFonts w:ascii="Wingdings" w:hAnsi="Wingdings" w:hint="default"/>
      </w:rPr>
    </w:lvl>
    <w:lvl w:ilvl="7" w:tplc="8E26DDF6" w:tentative="1">
      <w:start w:val="1"/>
      <w:numFmt w:val="bullet"/>
      <w:lvlText w:val=""/>
      <w:lvlJc w:val="left"/>
      <w:pPr>
        <w:tabs>
          <w:tab w:val="num" w:pos="5760"/>
        </w:tabs>
        <w:ind w:left="5760" w:hanging="360"/>
      </w:pPr>
      <w:rPr>
        <w:rFonts w:ascii="Wingdings" w:hAnsi="Wingdings" w:hint="default"/>
      </w:rPr>
    </w:lvl>
    <w:lvl w:ilvl="8" w:tplc="AB50C37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6"/>
  </w:num>
  <w:num w:numId="3">
    <w:abstractNumId w:val="7"/>
  </w:num>
  <w:num w:numId="4">
    <w:abstractNumId w:val="5"/>
  </w:num>
  <w:num w:numId="5">
    <w:abstractNumId w:val="8"/>
  </w:num>
  <w:num w:numId="6">
    <w:abstractNumId w:val="9"/>
  </w:num>
  <w:num w:numId="7">
    <w:abstractNumId w:val="1"/>
  </w:num>
  <w:num w:numId="8">
    <w:abstractNumId w:val="3"/>
  </w:num>
  <w:num w:numId="9">
    <w:abstractNumId w:val="4"/>
  </w:num>
  <w:num w:numId="10">
    <w:abstractNumId w:val="11"/>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hideSpellingErrors/>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829"/>
    <w:rsid w:val="00063345"/>
    <w:rsid w:val="001360B0"/>
    <w:rsid w:val="00254FAA"/>
    <w:rsid w:val="003A64E2"/>
    <w:rsid w:val="00416F7A"/>
    <w:rsid w:val="004713B1"/>
    <w:rsid w:val="00476377"/>
    <w:rsid w:val="004F5EE0"/>
    <w:rsid w:val="00513AEC"/>
    <w:rsid w:val="005348B7"/>
    <w:rsid w:val="00555560"/>
    <w:rsid w:val="005B1355"/>
    <w:rsid w:val="006927C7"/>
    <w:rsid w:val="006E352B"/>
    <w:rsid w:val="006E429C"/>
    <w:rsid w:val="006F63D0"/>
    <w:rsid w:val="00744FDA"/>
    <w:rsid w:val="0076203F"/>
    <w:rsid w:val="008C252F"/>
    <w:rsid w:val="00A5127E"/>
    <w:rsid w:val="00A60829"/>
    <w:rsid w:val="00A61F24"/>
    <w:rsid w:val="00AC1E8A"/>
    <w:rsid w:val="00B629A6"/>
    <w:rsid w:val="00D5790F"/>
    <w:rsid w:val="00DB06D3"/>
    <w:rsid w:val="00E515E4"/>
    <w:rsid w:val="00E700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631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DA"/>
    <w:pPr>
      <w:spacing w:after="200" w:line="276" w:lineRule="auto"/>
      <w:ind w:left="720"/>
      <w:contextualSpacing/>
    </w:pPr>
    <w:rPr>
      <w:rFonts w:eastAsiaTheme="minorHAnsi"/>
      <w:sz w:val="22"/>
      <w:szCs w:val="22"/>
    </w:rPr>
  </w:style>
  <w:style w:type="paragraph" w:styleId="NoSpacing">
    <w:name w:val="No Spacing"/>
    <w:uiPriority w:val="1"/>
    <w:qFormat/>
    <w:rsid w:val="00E515E4"/>
    <w:rPr>
      <w:rFonts w:eastAsiaTheme="minorHAnsi"/>
      <w:sz w:val="22"/>
      <w:szCs w:val="22"/>
    </w:rPr>
  </w:style>
  <w:style w:type="paragraph" w:customStyle="1" w:styleId="Default">
    <w:name w:val="Default"/>
    <w:rsid w:val="00E515E4"/>
    <w:pPr>
      <w:autoSpaceDE w:val="0"/>
      <w:autoSpaceDN w:val="0"/>
      <w:adjustRightInd w:val="0"/>
    </w:pPr>
    <w:rPr>
      <w:rFonts w:ascii="Arial" w:eastAsiaTheme="minorHAnsi" w:hAnsi="Arial" w:cs="Arial"/>
      <w:color w:val="000000"/>
      <w:lang w:val="id-ID"/>
    </w:rPr>
  </w:style>
  <w:style w:type="paragraph" w:styleId="FootnoteText">
    <w:name w:val="footnote text"/>
    <w:basedOn w:val="Normal"/>
    <w:link w:val="FootnoteTextChar"/>
    <w:uiPriority w:val="99"/>
    <w:unhideWhenUsed/>
    <w:rsid w:val="00416F7A"/>
    <w:rPr>
      <w:rFonts w:eastAsiaTheme="minorHAnsi"/>
      <w:sz w:val="20"/>
      <w:szCs w:val="20"/>
    </w:rPr>
  </w:style>
  <w:style w:type="character" w:customStyle="1" w:styleId="FootnoteTextChar">
    <w:name w:val="Footnote Text Char"/>
    <w:basedOn w:val="DefaultParagraphFont"/>
    <w:link w:val="FootnoteText"/>
    <w:uiPriority w:val="99"/>
    <w:rsid w:val="00416F7A"/>
    <w:rPr>
      <w:rFonts w:eastAsiaTheme="minorHAnsi"/>
      <w:sz w:val="20"/>
      <w:szCs w:val="20"/>
    </w:rPr>
  </w:style>
  <w:style w:type="character" w:styleId="FootnoteReference">
    <w:name w:val="footnote reference"/>
    <w:basedOn w:val="DefaultParagraphFont"/>
    <w:uiPriority w:val="99"/>
    <w:semiHidden/>
    <w:unhideWhenUsed/>
    <w:rsid w:val="00416F7A"/>
    <w:rPr>
      <w:vertAlign w:val="superscript"/>
    </w:rPr>
  </w:style>
  <w:style w:type="paragraph" w:styleId="BalloonText">
    <w:name w:val="Balloon Text"/>
    <w:basedOn w:val="Normal"/>
    <w:link w:val="BalloonTextChar"/>
    <w:uiPriority w:val="99"/>
    <w:semiHidden/>
    <w:unhideWhenUsed/>
    <w:rsid w:val="006E352B"/>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52B"/>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082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4FDA"/>
    <w:pPr>
      <w:spacing w:after="200" w:line="276" w:lineRule="auto"/>
      <w:ind w:left="720"/>
      <w:contextualSpacing/>
    </w:pPr>
    <w:rPr>
      <w:rFonts w:eastAsiaTheme="minorHAnsi"/>
      <w:sz w:val="22"/>
      <w:szCs w:val="22"/>
    </w:rPr>
  </w:style>
  <w:style w:type="paragraph" w:styleId="NoSpacing">
    <w:name w:val="No Spacing"/>
    <w:uiPriority w:val="1"/>
    <w:qFormat/>
    <w:rsid w:val="00E515E4"/>
    <w:rPr>
      <w:rFonts w:eastAsiaTheme="minorHAnsi"/>
      <w:sz w:val="22"/>
      <w:szCs w:val="22"/>
    </w:rPr>
  </w:style>
  <w:style w:type="paragraph" w:customStyle="1" w:styleId="Default">
    <w:name w:val="Default"/>
    <w:rsid w:val="00E515E4"/>
    <w:pPr>
      <w:autoSpaceDE w:val="0"/>
      <w:autoSpaceDN w:val="0"/>
      <w:adjustRightInd w:val="0"/>
    </w:pPr>
    <w:rPr>
      <w:rFonts w:ascii="Arial" w:eastAsiaTheme="minorHAnsi" w:hAnsi="Arial" w:cs="Arial"/>
      <w:color w:val="000000"/>
      <w:lang w:val="id-ID"/>
    </w:rPr>
  </w:style>
  <w:style w:type="paragraph" w:styleId="FootnoteText">
    <w:name w:val="footnote text"/>
    <w:basedOn w:val="Normal"/>
    <w:link w:val="FootnoteTextChar"/>
    <w:uiPriority w:val="99"/>
    <w:unhideWhenUsed/>
    <w:rsid w:val="00416F7A"/>
    <w:rPr>
      <w:rFonts w:eastAsiaTheme="minorHAnsi"/>
      <w:sz w:val="20"/>
      <w:szCs w:val="20"/>
    </w:rPr>
  </w:style>
  <w:style w:type="character" w:customStyle="1" w:styleId="FootnoteTextChar">
    <w:name w:val="Footnote Text Char"/>
    <w:basedOn w:val="DefaultParagraphFont"/>
    <w:link w:val="FootnoteText"/>
    <w:uiPriority w:val="99"/>
    <w:rsid w:val="00416F7A"/>
    <w:rPr>
      <w:rFonts w:eastAsiaTheme="minorHAnsi"/>
      <w:sz w:val="20"/>
      <w:szCs w:val="20"/>
    </w:rPr>
  </w:style>
  <w:style w:type="character" w:styleId="FootnoteReference">
    <w:name w:val="footnote reference"/>
    <w:basedOn w:val="DefaultParagraphFont"/>
    <w:uiPriority w:val="99"/>
    <w:semiHidden/>
    <w:unhideWhenUsed/>
    <w:rsid w:val="00416F7A"/>
    <w:rPr>
      <w:vertAlign w:val="superscript"/>
    </w:rPr>
  </w:style>
  <w:style w:type="paragraph" w:styleId="BalloonText">
    <w:name w:val="Balloon Text"/>
    <w:basedOn w:val="Normal"/>
    <w:link w:val="BalloonTextChar"/>
    <w:uiPriority w:val="99"/>
    <w:semiHidden/>
    <w:unhideWhenUsed/>
    <w:rsid w:val="006E352B"/>
    <w:rPr>
      <w:rFonts w:ascii="Lucida Grande" w:hAnsi="Lucida Grande"/>
      <w:sz w:val="18"/>
      <w:szCs w:val="18"/>
    </w:rPr>
  </w:style>
  <w:style w:type="character" w:customStyle="1" w:styleId="BalloonTextChar">
    <w:name w:val="Balloon Text Char"/>
    <w:basedOn w:val="DefaultParagraphFont"/>
    <w:link w:val="BalloonText"/>
    <w:uiPriority w:val="99"/>
    <w:semiHidden/>
    <w:rsid w:val="006E352B"/>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37805">
      <w:bodyDiv w:val="1"/>
      <w:marLeft w:val="0"/>
      <w:marRight w:val="0"/>
      <w:marTop w:val="0"/>
      <w:marBottom w:val="0"/>
      <w:divBdr>
        <w:top w:val="none" w:sz="0" w:space="0" w:color="auto"/>
        <w:left w:val="none" w:sz="0" w:space="0" w:color="auto"/>
        <w:bottom w:val="none" w:sz="0" w:space="0" w:color="auto"/>
        <w:right w:val="none" w:sz="0" w:space="0" w:color="auto"/>
      </w:divBdr>
      <w:divsChild>
        <w:div w:id="206796108">
          <w:marLeft w:val="547"/>
          <w:marRight w:val="0"/>
          <w:marTop w:val="400"/>
          <w:marBottom w:val="0"/>
          <w:divBdr>
            <w:top w:val="none" w:sz="0" w:space="0" w:color="auto"/>
            <w:left w:val="none" w:sz="0" w:space="0" w:color="auto"/>
            <w:bottom w:val="none" w:sz="0" w:space="0" w:color="auto"/>
            <w:right w:val="none" w:sz="0" w:space="0" w:color="auto"/>
          </w:divBdr>
        </w:div>
        <w:div w:id="716512326">
          <w:marLeft w:val="547"/>
          <w:marRight w:val="0"/>
          <w:marTop w:val="400"/>
          <w:marBottom w:val="0"/>
          <w:divBdr>
            <w:top w:val="none" w:sz="0" w:space="0" w:color="auto"/>
            <w:left w:val="none" w:sz="0" w:space="0" w:color="auto"/>
            <w:bottom w:val="none" w:sz="0" w:space="0" w:color="auto"/>
            <w:right w:val="none" w:sz="0" w:space="0" w:color="auto"/>
          </w:divBdr>
        </w:div>
        <w:div w:id="1670792877">
          <w:marLeft w:val="547"/>
          <w:marRight w:val="0"/>
          <w:marTop w:val="400"/>
          <w:marBottom w:val="0"/>
          <w:divBdr>
            <w:top w:val="none" w:sz="0" w:space="0" w:color="auto"/>
            <w:left w:val="none" w:sz="0" w:space="0" w:color="auto"/>
            <w:bottom w:val="none" w:sz="0" w:space="0" w:color="auto"/>
            <w:right w:val="none" w:sz="0" w:space="0" w:color="auto"/>
          </w:divBdr>
        </w:div>
      </w:divsChild>
    </w:div>
    <w:div w:id="114258686">
      <w:bodyDiv w:val="1"/>
      <w:marLeft w:val="0"/>
      <w:marRight w:val="0"/>
      <w:marTop w:val="0"/>
      <w:marBottom w:val="0"/>
      <w:divBdr>
        <w:top w:val="none" w:sz="0" w:space="0" w:color="auto"/>
        <w:left w:val="none" w:sz="0" w:space="0" w:color="auto"/>
        <w:bottom w:val="none" w:sz="0" w:space="0" w:color="auto"/>
        <w:right w:val="none" w:sz="0" w:space="0" w:color="auto"/>
      </w:divBdr>
      <w:divsChild>
        <w:div w:id="936406783">
          <w:marLeft w:val="547"/>
          <w:marRight w:val="0"/>
          <w:marTop w:val="400"/>
          <w:marBottom w:val="0"/>
          <w:divBdr>
            <w:top w:val="none" w:sz="0" w:space="0" w:color="auto"/>
            <w:left w:val="none" w:sz="0" w:space="0" w:color="auto"/>
            <w:bottom w:val="none" w:sz="0" w:space="0" w:color="auto"/>
            <w:right w:val="none" w:sz="0" w:space="0" w:color="auto"/>
          </w:divBdr>
        </w:div>
        <w:div w:id="2124955769">
          <w:marLeft w:val="547"/>
          <w:marRight w:val="0"/>
          <w:marTop w:val="400"/>
          <w:marBottom w:val="0"/>
          <w:divBdr>
            <w:top w:val="none" w:sz="0" w:space="0" w:color="auto"/>
            <w:left w:val="none" w:sz="0" w:space="0" w:color="auto"/>
            <w:bottom w:val="none" w:sz="0" w:space="0" w:color="auto"/>
            <w:right w:val="none" w:sz="0" w:space="0" w:color="auto"/>
          </w:divBdr>
        </w:div>
      </w:divsChild>
    </w:div>
    <w:div w:id="125971694">
      <w:bodyDiv w:val="1"/>
      <w:marLeft w:val="0"/>
      <w:marRight w:val="0"/>
      <w:marTop w:val="0"/>
      <w:marBottom w:val="0"/>
      <w:divBdr>
        <w:top w:val="none" w:sz="0" w:space="0" w:color="auto"/>
        <w:left w:val="none" w:sz="0" w:space="0" w:color="auto"/>
        <w:bottom w:val="none" w:sz="0" w:space="0" w:color="auto"/>
        <w:right w:val="none" w:sz="0" w:space="0" w:color="auto"/>
      </w:divBdr>
      <w:divsChild>
        <w:div w:id="531236724">
          <w:marLeft w:val="547"/>
          <w:marRight w:val="0"/>
          <w:marTop w:val="400"/>
          <w:marBottom w:val="0"/>
          <w:divBdr>
            <w:top w:val="none" w:sz="0" w:space="0" w:color="auto"/>
            <w:left w:val="none" w:sz="0" w:space="0" w:color="auto"/>
            <w:bottom w:val="none" w:sz="0" w:space="0" w:color="auto"/>
            <w:right w:val="none" w:sz="0" w:space="0" w:color="auto"/>
          </w:divBdr>
        </w:div>
        <w:div w:id="653531886">
          <w:marLeft w:val="547"/>
          <w:marRight w:val="0"/>
          <w:marTop w:val="400"/>
          <w:marBottom w:val="0"/>
          <w:divBdr>
            <w:top w:val="none" w:sz="0" w:space="0" w:color="auto"/>
            <w:left w:val="none" w:sz="0" w:space="0" w:color="auto"/>
            <w:bottom w:val="none" w:sz="0" w:space="0" w:color="auto"/>
            <w:right w:val="none" w:sz="0" w:space="0" w:color="auto"/>
          </w:divBdr>
        </w:div>
        <w:div w:id="1484808820">
          <w:marLeft w:val="547"/>
          <w:marRight w:val="0"/>
          <w:marTop w:val="400"/>
          <w:marBottom w:val="0"/>
          <w:divBdr>
            <w:top w:val="none" w:sz="0" w:space="0" w:color="auto"/>
            <w:left w:val="none" w:sz="0" w:space="0" w:color="auto"/>
            <w:bottom w:val="none" w:sz="0" w:space="0" w:color="auto"/>
            <w:right w:val="none" w:sz="0" w:space="0" w:color="auto"/>
          </w:divBdr>
        </w:div>
        <w:div w:id="2035382043">
          <w:marLeft w:val="547"/>
          <w:marRight w:val="0"/>
          <w:marTop w:val="400"/>
          <w:marBottom w:val="0"/>
          <w:divBdr>
            <w:top w:val="none" w:sz="0" w:space="0" w:color="auto"/>
            <w:left w:val="none" w:sz="0" w:space="0" w:color="auto"/>
            <w:bottom w:val="none" w:sz="0" w:space="0" w:color="auto"/>
            <w:right w:val="none" w:sz="0" w:space="0" w:color="auto"/>
          </w:divBdr>
        </w:div>
      </w:divsChild>
    </w:div>
    <w:div w:id="523441614">
      <w:bodyDiv w:val="1"/>
      <w:marLeft w:val="0"/>
      <w:marRight w:val="0"/>
      <w:marTop w:val="0"/>
      <w:marBottom w:val="0"/>
      <w:divBdr>
        <w:top w:val="none" w:sz="0" w:space="0" w:color="auto"/>
        <w:left w:val="none" w:sz="0" w:space="0" w:color="auto"/>
        <w:bottom w:val="none" w:sz="0" w:space="0" w:color="auto"/>
        <w:right w:val="none" w:sz="0" w:space="0" w:color="auto"/>
      </w:divBdr>
      <w:divsChild>
        <w:div w:id="128597184">
          <w:marLeft w:val="547"/>
          <w:marRight w:val="0"/>
          <w:marTop w:val="400"/>
          <w:marBottom w:val="0"/>
          <w:divBdr>
            <w:top w:val="none" w:sz="0" w:space="0" w:color="auto"/>
            <w:left w:val="none" w:sz="0" w:space="0" w:color="auto"/>
            <w:bottom w:val="none" w:sz="0" w:space="0" w:color="auto"/>
            <w:right w:val="none" w:sz="0" w:space="0" w:color="auto"/>
          </w:divBdr>
        </w:div>
        <w:div w:id="1008211872">
          <w:marLeft w:val="547"/>
          <w:marRight w:val="0"/>
          <w:marTop w:val="400"/>
          <w:marBottom w:val="0"/>
          <w:divBdr>
            <w:top w:val="none" w:sz="0" w:space="0" w:color="auto"/>
            <w:left w:val="none" w:sz="0" w:space="0" w:color="auto"/>
            <w:bottom w:val="none" w:sz="0" w:space="0" w:color="auto"/>
            <w:right w:val="none" w:sz="0" w:space="0" w:color="auto"/>
          </w:divBdr>
        </w:div>
        <w:div w:id="1011493541">
          <w:marLeft w:val="547"/>
          <w:marRight w:val="0"/>
          <w:marTop w:val="400"/>
          <w:marBottom w:val="0"/>
          <w:divBdr>
            <w:top w:val="none" w:sz="0" w:space="0" w:color="auto"/>
            <w:left w:val="none" w:sz="0" w:space="0" w:color="auto"/>
            <w:bottom w:val="none" w:sz="0" w:space="0" w:color="auto"/>
            <w:right w:val="none" w:sz="0" w:space="0" w:color="auto"/>
          </w:divBdr>
        </w:div>
        <w:div w:id="1661693134">
          <w:marLeft w:val="547"/>
          <w:marRight w:val="0"/>
          <w:marTop w:val="400"/>
          <w:marBottom w:val="0"/>
          <w:divBdr>
            <w:top w:val="none" w:sz="0" w:space="0" w:color="auto"/>
            <w:left w:val="none" w:sz="0" w:space="0" w:color="auto"/>
            <w:bottom w:val="none" w:sz="0" w:space="0" w:color="auto"/>
            <w:right w:val="none" w:sz="0" w:space="0" w:color="auto"/>
          </w:divBdr>
        </w:div>
      </w:divsChild>
    </w:div>
    <w:div w:id="1072964804">
      <w:bodyDiv w:val="1"/>
      <w:marLeft w:val="0"/>
      <w:marRight w:val="0"/>
      <w:marTop w:val="0"/>
      <w:marBottom w:val="0"/>
      <w:divBdr>
        <w:top w:val="none" w:sz="0" w:space="0" w:color="auto"/>
        <w:left w:val="none" w:sz="0" w:space="0" w:color="auto"/>
        <w:bottom w:val="none" w:sz="0" w:space="0" w:color="auto"/>
        <w:right w:val="none" w:sz="0" w:space="0" w:color="auto"/>
      </w:divBdr>
      <w:divsChild>
        <w:div w:id="1050498396">
          <w:marLeft w:val="547"/>
          <w:marRight w:val="0"/>
          <w:marTop w:val="400"/>
          <w:marBottom w:val="0"/>
          <w:divBdr>
            <w:top w:val="none" w:sz="0" w:space="0" w:color="auto"/>
            <w:left w:val="none" w:sz="0" w:space="0" w:color="auto"/>
            <w:bottom w:val="none" w:sz="0" w:space="0" w:color="auto"/>
            <w:right w:val="none" w:sz="0" w:space="0" w:color="auto"/>
          </w:divBdr>
        </w:div>
        <w:div w:id="1727485654">
          <w:marLeft w:val="547"/>
          <w:marRight w:val="0"/>
          <w:marTop w:val="400"/>
          <w:marBottom w:val="0"/>
          <w:divBdr>
            <w:top w:val="none" w:sz="0" w:space="0" w:color="auto"/>
            <w:left w:val="none" w:sz="0" w:space="0" w:color="auto"/>
            <w:bottom w:val="none" w:sz="0" w:space="0" w:color="auto"/>
            <w:right w:val="none" w:sz="0" w:space="0" w:color="auto"/>
          </w:divBdr>
        </w:div>
      </w:divsChild>
    </w:div>
    <w:div w:id="1688016050">
      <w:bodyDiv w:val="1"/>
      <w:marLeft w:val="0"/>
      <w:marRight w:val="0"/>
      <w:marTop w:val="0"/>
      <w:marBottom w:val="0"/>
      <w:divBdr>
        <w:top w:val="none" w:sz="0" w:space="0" w:color="auto"/>
        <w:left w:val="none" w:sz="0" w:space="0" w:color="auto"/>
        <w:bottom w:val="none" w:sz="0" w:space="0" w:color="auto"/>
        <w:right w:val="none" w:sz="0" w:space="0" w:color="auto"/>
      </w:divBdr>
      <w:divsChild>
        <w:div w:id="171914832">
          <w:marLeft w:val="547"/>
          <w:marRight w:val="0"/>
          <w:marTop w:val="400"/>
          <w:marBottom w:val="0"/>
          <w:divBdr>
            <w:top w:val="none" w:sz="0" w:space="0" w:color="auto"/>
            <w:left w:val="none" w:sz="0" w:space="0" w:color="auto"/>
            <w:bottom w:val="none" w:sz="0" w:space="0" w:color="auto"/>
            <w:right w:val="none" w:sz="0" w:space="0" w:color="auto"/>
          </w:divBdr>
        </w:div>
        <w:div w:id="213859321">
          <w:marLeft w:val="547"/>
          <w:marRight w:val="0"/>
          <w:marTop w:val="400"/>
          <w:marBottom w:val="0"/>
          <w:divBdr>
            <w:top w:val="none" w:sz="0" w:space="0" w:color="auto"/>
            <w:left w:val="none" w:sz="0" w:space="0" w:color="auto"/>
            <w:bottom w:val="none" w:sz="0" w:space="0" w:color="auto"/>
            <w:right w:val="none" w:sz="0" w:space="0" w:color="auto"/>
          </w:divBdr>
        </w:div>
        <w:div w:id="1427648183">
          <w:marLeft w:val="547"/>
          <w:marRight w:val="0"/>
          <w:marTop w:val="400"/>
          <w:marBottom w:val="0"/>
          <w:divBdr>
            <w:top w:val="none" w:sz="0" w:space="0" w:color="auto"/>
            <w:left w:val="none" w:sz="0" w:space="0" w:color="auto"/>
            <w:bottom w:val="none" w:sz="0" w:space="0" w:color="auto"/>
            <w:right w:val="none" w:sz="0" w:space="0" w:color="auto"/>
          </w:divBdr>
        </w:div>
        <w:div w:id="1527135382">
          <w:marLeft w:val="547"/>
          <w:marRight w:val="0"/>
          <w:marTop w:val="400"/>
          <w:marBottom w:val="0"/>
          <w:divBdr>
            <w:top w:val="none" w:sz="0" w:space="0" w:color="auto"/>
            <w:left w:val="none" w:sz="0" w:space="0" w:color="auto"/>
            <w:bottom w:val="none" w:sz="0" w:space="0" w:color="auto"/>
            <w:right w:val="none" w:sz="0" w:space="0" w:color="auto"/>
          </w:divBdr>
        </w:div>
        <w:div w:id="2141418953">
          <w:marLeft w:val="547"/>
          <w:marRight w:val="0"/>
          <w:marTop w:val="400"/>
          <w:marBottom w:val="0"/>
          <w:divBdr>
            <w:top w:val="none" w:sz="0" w:space="0" w:color="auto"/>
            <w:left w:val="none" w:sz="0" w:space="0" w:color="auto"/>
            <w:bottom w:val="none" w:sz="0" w:space="0" w:color="auto"/>
            <w:right w:val="none" w:sz="0" w:space="0" w:color="auto"/>
          </w:divBdr>
        </w:div>
      </w:divsChild>
    </w:div>
    <w:div w:id="1725250535">
      <w:bodyDiv w:val="1"/>
      <w:marLeft w:val="0"/>
      <w:marRight w:val="0"/>
      <w:marTop w:val="0"/>
      <w:marBottom w:val="0"/>
      <w:divBdr>
        <w:top w:val="none" w:sz="0" w:space="0" w:color="auto"/>
        <w:left w:val="none" w:sz="0" w:space="0" w:color="auto"/>
        <w:bottom w:val="none" w:sz="0" w:space="0" w:color="auto"/>
        <w:right w:val="none" w:sz="0" w:space="0" w:color="auto"/>
      </w:divBdr>
    </w:div>
    <w:div w:id="1968966710">
      <w:bodyDiv w:val="1"/>
      <w:marLeft w:val="0"/>
      <w:marRight w:val="0"/>
      <w:marTop w:val="0"/>
      <w:marBottom w:val="0"/>
      <w:divBdr>
        <w:top w:val="none" w:sz="0" w:space="0" w:color="auto"/>
        <w:left w:val="none" w:sz="0" w:space="0" w:color="auto"/>
        <w:bottom w:val="none" w:sz="0" w:space="0" w:color="auto"/>
        <w:right w:val="none" w:sz="0" w:space="0" w:color="auto"/>
      </w:divBdr>
      <w:divsChild>
        <w:div w:id="542522752">
          <w:marLeft w:val="547"/>
          <w:marRight w:val="0"/>
          <w:marTop w:val="400"/>
          <w:marBottom w:val="0"/>
          <w:divBdr>
            <w:top w:val="none" w:sz="0" w:space="0" w:color="auto"/>
            <w:left w:val="none" w:sz="0" w:space="0" w:color="auto"/>
            <w:bottom w:val="none" w:sz="0" w:space="0" w:color="auto"/>
            <w:right w:val="none" w:sz="0" w:space="0" w:color="auto"/>
          </w:divBdr>
        </w:div>
        <w:div w:id="598485322">
          <w:marLeft w:val="547"/>
          <w:marRight w:val="0"/>
          <w:marTop w:val="400"/>
          <w:marBottom w:val="0"/>
          <w:divBdr>
            <w:top w:val="none" w:sz="0" w:space="0" w:color="auto"/>
            <w:left w:val="none" w:sz="0" w:space="0" w:color="auto"/>
            <w:bottom w:val="none" w:sz="0" w:space="0" w:color="auto"/>
            <w:right w:val="none" w:sz="0" w:space="0" w:color="auto"/>
          </w:divBdr>
        </w:div>
        <w:div w:id="2023705717">
          <w:marLeft w:val="547"/>
          <w:marRight w:val="0"/>
          <w:marTop w:val="400"/>
          <w:marBottom w:val="0"/>
          <w:divBdr>
            <w:top w:val="none" w:sz="0" w:space="0" w:color="auto"/>
            <w:left w:val="none" w:sz="0" w:space="0" w:color="auto"/>
            <w:bottom w:val="none" w:sz="0" w:space="0" w:color="auto"/>
            <w:right w:val="none" w:sz="0" w:space="0" w:color="auto"/>
          </w:divBdr>
        </w:div>
      </w:divsChild>
    </w:div>
    <w:div w:id="2137675904">
      <w:bodyDiv w:val="1"/>
      <w:marLeft w:val="0"/>
      <w:marRight w:val="0"/>
      <w:marTop w:val="0"/>
      <w:marBottom w:val="0"/>
      <w:divBdr>
        <w:top w:val="none" w:sz="0" w:space="0" w:color="auto"/>
        <w:left w:val="none" w:sz="0" w:space="0" w:color="auto"/>
        <w:bottom w:val="none" w:sz="0" w:space="0" w:color="auto"/>
        <w:right w:val="none" w:sz="0" w:space="0" w:color="auto"/>
      </w:divBdr>
      <w:divsChild>
        <w:div w:id="692458908">
          <w:marLeft w:val="547"/>
          <w:marRight w:val="0"/>
          <w:marTop w:val="400"/>
          <w:marBottom w:val="0"/>
          <w:divBdr>
            <w:top w:val="none" w:sz="0" w:space="0" w:color="auto"/>
            <w:left w:val="none" w:sz="0" w:space="0" w:color="auto"/>
            <w:bottom w:val="none" w:sz="0" w:space="0" w:color="auto"/>
            <w:right w:val="none" w:sz="0" w:space="0" w:color="auto"/>
          </w:divBdr>
        </w:div>
        <w:div w:id="803233406">
          <w:marLeft w:val="547"/>
          <w:marRight w:val="0"/>
          <w:marTop w:val="400"/>
          <w:marBottom w:val="0"/>
          <w:divBdr>
            <w:top w:val="none" w:sz="0" w:space="0" w:color="auto"/>
            <w:left w:val="none" w:sz="0" w:space="0" w:color="auto"/>
            <w:bottom w:val="none" w:sz="0" w:space="0" w:color="auto"/>
            <w:right w:val="none" w:sz="0" w:space="0" w:color="auto"/>
          </w:divBdr>
        </w:div>
        <w:div w:id="1074856997">
          <w:marLeft w:val="547"/>
          <w:marRight w:val="0"/>
          <w:marTop w:val="40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diagramData" Target="diagrams/data1.xml"/><Relationship Id="rId9" Type="http://schemas.openxmlformats.org/officeDocument/2006/relationships/diagramLayout" Target="diagrams/layout1.xml"/><Relationship Id="rId10"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B9DD7D-BB19-E944-817E-848D4FF5DF94}" type="doc">
      <dgm:prSet loTypeId="urn:microsoft.com/office/officeart/2005/8/layout/cycle1" loCatId="" qsTypeId="urn:microsoft.com/office/officeart/2005/8/quickstyle/simple4" qsCatId="simple" csTypeId="urn:microsoft.com/office/officeart/2005/8/colors/accent1_2" csCatId="accent1" phldr="1"/>
      <dgm:spPr/>
      <dgm:t>
        <a:bodyPr/>
        <a:lstStyle/>
        <a:p>
          <a:endParaRPr lang="en-US"/>
        </a:p>
      </dgm:t>
    </dgm:pt>
    <dgm:pt modelId="{A054835D-3B47-C947-9B68-08D6AAE901F5}">
      <dgm:prSet phldrT="[Text]"/>
      <dgm:spPr/>
      <dgm:t>
        <a:bodyPr/>
        <a:lstStyle/>
        <a:p>
          <a:r>
            <a:rPr lang="en-US" dirty="0" smtClean="0"/>
            <a:t>Economic Value</a:t>
          </a:r>
          <a:endParaRPr lang="en-US" dirty="0"/>
        </a:p>
      </dgm:t>
    </dgm:pt>
    <dgm:pt modelId="{64241FC8-153F-9344-B75C-E9F1CCAB151A}" type="parTrans" cxnId="{8C042B8E-C92E-DF4D-958D-11F1DB1E621B}">
      <dgm:prSet/>
      <dgm:spPr/>
      <dgm:t>
        <a:bodyPr/>
        <a:lstStyle/>
        <a:p>
          <a:endParaRPr lang="en-US"/>
        </a:p>
      </dgm:t>
    </dgm:pt>
    <dgm:pt modelId="{19CB20F1-7D4A-7848-94D3-C35001FB332C}" type="sibTrans" cxnId="{8C042B8E-C92E-DF4D-958D-11F1DB1E621B}">
      <dgm:prSet/>
      <dgm:spPr/>
      <dgm:t>
        <a:bodyPr/>
        <a:lstStyle/>
        <a:p>
          <a:endParaRPr lang="en-US"/>
        </a:p>
      </dgm:t>
    </dgm:pt>
    <dgm:pt modelId="{6503F935-FE22-E045-B1AC-DA267436A326}">
      <dgm:prSet phldrT="[Text]"/>
      <dgm:spPr/>
      <dgm:t>
        <a:bodyPr/>
        <a:lstStyle/>
        <a:p>
          <a:r>
            <a:rPr lang="en-US" dirty="0" smtClean="0"/>
            <a:t>Energy Recovery</a:t>
          </a:r>
          <a:endParaRPr lang="en-US" dirty="0"/>
        </a:p>
      </dgm:t>
    </dgm:pt>
    <dgm:pt modelId="{D1A91E8B-4074-4C41-A018-E7170B7F7611}" type="parTrans" cxnId="{5DD90765-CDEB-E54F-AE43-A61D31A145E8}">
      <dgm:prSet/>
      <dgm:spPr/>
      <dgm:t>
        <a:bodyPr/>
        <a:lstStyle/>
        <a:p>
          <a:endParaRPr lang="en-US"/>
        </a:p>
      </dgm:t>
    </dgm:pt>
    <dgm:pt modelId="{E9B5C07E-59D2-C74D-9E57-6F901A73728A}" type="sibTrans" cxnId="{5DD90765-CDEB-E54F-AE43-A61D31A145E8}">
      <dgm:prSet/>
      <dgm:spPr/>
      <dgm:t>
        <a:bodyPr/>
        <a:lstStyle/>
        <a:p>
          <a:endParaRPr lang="en-US"/>
        </a:p>
      </dgm:t>
    </dgm:pt>
    <dgm:pt modelId="{B7A8600F-F13B-7F42-B0F3-052FA3259179}">
      <dgm:prSet phldrT="[Text]"/>
      <dgm:spPr/>
      <dgm:t>
        <a:bodyPr/>
        <a:lstStyle/>
        <a:p>
          <a:r>
            <a:rPr lang="en-US" dirty="0" smtClean="0"/>
            <a:t>Community Empowerment</a:t>
          </a:r>
          <a:endParaRPr lang="en-US" dirty="0"/>
        </a:p>
      </dgm:t>
    </dgm:pt>
    <dgm:pt modelId="{33275124-8511-F54B-B96D-55644C5E21B2}" type="parTrans" cxnId="{144C04CD-C675-5245-8456-DFA80EDE59A7}">
      <dgm:prSet/>
      <dgm:spPr/>
      <dgm:t>
        <a:bodyPr/>
        <a:lstStyle/>
        <a:p>
          <a:endParaRPr lang="en-US"/>
        </a:p>
      </dgm:t>
    </dgm:pt>
    <dgm:pt modelId="{8DB44678-0C12-AC42-8616-33345BF1B787}" type="sibTrans" cxnId="{144C04CD-C675-5245-8456-DFA80EDE59A7}">
      <dgm:prSet/>
      <dgm:spPr/>
      <dgm:t>
        <a:bodyPr/>
        <a:lstStyle/>
        <a:p>
          <a:endParaRPr lang="en-US"/>
        </a:p>
      </dgm:t>
    </dgm:pt>
    <dgm:pt modelId="{ACF7E23F-E67E-364F-AE44-7B3553986170}">
      <dgm:prSet phldrT="[Text]"/>
      <dgm:spPr/>
      <dgm:t>
        <a:bodyPr/>
        <a:lstStyle/>
        <a:p>
          <a:r>
            <a:rPr lang="en-US" dirty="0" smtClean="0"/>
            <a:t>Community Participation</a:t>
          </a:r>
          <a:endParaRPr lang="en-US" dirty="0"/>
        </a:p>
      </dgm:t>
    </dgm:pt>
    <dgm:pt modelId="{87CA9BD7-AB84-6C43-8415-5D79B91F1AF6}" type="parTrans" cxnId="{9DF5C68F-F584-6F4B-90BF-E51B696B732A}">
      <dgm:prSet/>
      <dgm:spPr/>
      <dgm:t>
        <a:bodyPr/>
        <a:lstStyle/>
        <a:p>
          <a:endParaRPr lang="en-US"/>
        </a:p>
      </dgm:t>
    </dgm:pt>
    <dgm:pt modelId="{BF59E3C9-E0C3-7542-8A6A-FDB71AC00A37}" type="sibTrans" cxnId="{9DF5C68F-F584-6F4B-90BF-E51B696B732A}">
      <dgm:prSet/>
      <dgm:spPr/>
      <dgm:t>
        <a:bodyPr/>
        <a:lstStyle/>
        <a:p>
          <a:endParaRPr lang="en-US"/>
        </a:p>
      </dgm:t>
    </dgm:pt>
    <dgm:pt modelId="{A21A40CE-FE8B-2244-9A50-769C91B6E89B}">
      <dgm:prSet phldrT="[Text]"/>
      <dgm:spPr/>
      <dgm:t>
        <a:bodyPr/>
        <a:lstStyle/>
        <a:p>
          <a:r>
            <a:rPr lang="en-US" dirty="0" smtClean="0"/>
            <a:t>Waste Recycle</a:t>
          </a:r>
          <a:endParaRPr lang="en-US" dirty="0"/>
        </a:p>
      </dgm:t>
    </dgm:pt>
    <dgm:pt modelId="{BB251C3D-01B3-654C-9597-871C58F0BA0E}" type="parTrans" cxnId="{5DFF39C7-E708-3343-AF35-8DDA9DFCA803}">
      <dgm:prSet/>
      <dgm:spPr/>
      <dgm:t>
        <a:bodyPr/>
        <a:lstStyle/>
        <a:p>
          <a:endParaRPr lang="en-US"/>
        </a:p>
      </dgm:t>
    </dgm:pt>
    <dgm:pt modelId="{4A72B515-891B-524A-8FEC-CE0C077450A9}" type="sibTrans" cxnId="{5DFF39C7-E708-3343-AF35-8DDA9DFCA803}">
      <dgm:prSet/>
      <dgm:spPr/>
      <dgm:t>
        <a:bodyPr/>
        <a:lstStyle/>
        <a:p>
          <a:endParaRPr lang="en-US"/>
        </a:p>
      </dgm:t>
    </dgm:pt>
    <dgm:pt modelId="{75D4A25F-68C2-6E4E-B49C-E7F1B80BCCC5}" type="pres">
      <dgm:prSet presAssocID="{14B9DD7D-BB19-E944-817E-848D4FF5DF94}" presName="cycle" presStyleCnt="0">
        <dgm:presLayoutVars>
          <dgm:dir/>
          <dgm:resizeHandles val="exact"/>
        </dgm:presLayoutVars>
      </dgm:prSet>
      <dgm:spPr/>
      <dgm:t>
        <a:bodyPr/>
        <a:lstStyle/>
        <a:p>
          <a:endParaRPr lang="en-US"/>
        </a:p>
      </dgm:t>
    </dgm:pt>
    <dgm:pt modelId="{EFC5B599-3243-1D4E-BA80-620ACCDC6C1A}" type="pres">
      <dgm:prSet presAssocID="{A054835D-3B47-C947-9B68-08D6AAE901F5}" presName="dummy" presStyleCnt="0"/>
      <dgm:spPr/>
    </dgm:pt>
    <dgm:pt modelId="{5D78E640-9986-DE4A-AE66-7BF8469D0FFF}" type="pres">
      <dgm:prSet presAssocID="{A054835D-3B47-C947-9B68-08D6AAE901F5}" presName="node" presStyleLbl="revTx" presStyleIdx="0" presStyleCnt="5">
        <dgm:presLayoutVars>
          <dgm:bulletEnabled val="1"/>
        </dgm:presLayoutVars>
      </dgm:prSet>
      <dgm:spPr/>
      <dgm:t>
        <a:bodyPr/>
        <a:lstStyle/>
        <a:p>
          <a:endParaRPr lang="en-US"/>
        </a:p>
      </dgm:t>
    </dgm:pt>
    <dgm:pt modelId="{91703E58-59CB-234A-A0B5-BFD63A900FD3}" type="pres">
      <dgm:prSet presAssocID="{19CB20F1-7D4A-7848-94D3-C35001FB332C}" presName="sibTrans" presStyleLbl="node1" presStyleIdx="0" presStyleCnt="5"/>
      <dgm:spPr/>
      <dgm:t>
        <a:bodyPr/>
        <a:lstStyle/>
        <a:p>
          <a:endParaRPr lang="en-US"/>
        </a:p>
      </dgm:t>
    </dgm:pt>
    <dgm:pt modelId="{1011A978-0442-134F-A7BD-05DF1BE7862D}" type="pres">
      <dgm:prSet presAssocID="{6503F935-FE22-E045-B1AC-DA267436A326}" presName="dummy" presStyleCnt="0"/>
      <dgm:spPr/>
    </dgm:pt>
    <dgm:pt modelId="{B3D62FEE-2F5E-6341-9033-973E123D72C7}" type="pres">
      <dgm:prSet presAssocID="{6503F935-FE22-E045-B1AC-DA267436A326}" presName="node" presStyleLbl="revTx" presStyleIdx="1" presStyleCnt="5">
        <dgm:presLayoutVars>
          <dgm:bulletEnabled val="1"/>
        </dgm:presLayoutVars>
      </dgm:prSet>
      <dgm:spPr/>
      <dgm:t>
        <a:bodyPr/>
        <a:lstStyle/>
        <a:p>
          <a:endParaRPr lang="en-US"/>
        </a:p>
      </dgm:t>
    </dgm:pt>
    <dgm:pt modelId="{4690A7E6-5A3C-6140-98C2-DAF45C7EC03E}" type="pres">
      <dgm:prSet presAssocID="{E9B5C07E-59D2-C74D-9E57-6F901A73728A}" presName="sibTrans" presStyleLbl="node1" presStyleIdx="1" presStyleCnt="5"/>
      <dgm:spPr/>
      <dgm:t>
        <a:bodyPr/>
        <a:lstStyle/>
        <a:p>
          <a:endParaRPr lang="en-US"/>
        </a:p>
      </dgm:t>
    </dgm:pt>
    <dgm:pt modelId="{C6C31601-1D0C-754A-9275-C39D3A201FAA}" type="pres">
      <dgm:prSet presAssocID="{B7A8600F-F13B-7F42-B0F3-052FA3259179}" presName="dummy" presStyleCnt="0"/>
      <dgm:spPr/>
    </dgm:pt>
    <dgm:pt modelId="{4F9B596D-A5D2-864B-8535-6CC46AD93E16}" type="pres">
      <dgm:prSet presAssocID="{B7A8600F-F13B-7F42-B0F3-052FA3259179}" presName="node" presStyleLbl="revTx" presStyleIdx="2" presStyleCnt="5">
        <dgm:presLayoutVars>
          <dgm:bulletEnabled val="1"/>
        </dgm:presLayoutVars>
      </dgm:prSet>
      <dgm:spPr/>
      <dgm:t>
        <a:bodyPr/>
        <a:lstStyle/>
        <a:p>
          <a:endParaRPr lang="en-US"/>
        </a:p>
      </dgm:t>
    </dgm:pt>
    <dgm:pt modelId="{ACE3DB31-1996-2E4B-B39F-A03FBFF17763}" type="pres">
      <dgm:prSet presAssocID="{8DB44678-0C12-AC42-8616-33345BF1B787}" presName="sibTrans" presStyleLbl="node1" presStyleIdx="2" presStyleCnt="5"/>
      <dgm:spPr/>
      <dgm:t>
        <a:bodyPr/>
        <a:lstStyle/>
        <a:p>
          <a:endParaRPr lang="en-US"/>
        </a:p>
      </dgm:t>
    </dgm:pt>
    <dgm:pt modelId="{FE65C8C4-3E57-D64D-AA25-BF3BC99E72D6}" type="pres">
      <dgm:prSet presAssocID="{ACF7E23F-E67E-364F-AE44-7B3553986170}" presName="dummy" presStyleCnt="0"/>
      <dgm:spPr/>
    </dgm:pt>
    <dgm:pt modelId="{5C322323-91C4-CB4B-9BC2-7D14045D2D6F}" type="pres">
      <dgm:prSet presAssocID="{ACF7E23F-E67E-364F-AE44-7B3553986170}" presName="node" presStyleLbl="revTx" presStyleIdx="3" presStyleCnt="5">
        <dgm:presLayoutVars>
          <dgm:bulletEnabled val="1"/>
        </dgm:presLayoutVars>
      </dgm:prSet>
      <dgm:spPr/>
      <dgm:t>
        <a:bodyPr/>
        <a:lstStyle/>
        <a:p>
          <a:endParaRPr lang="en-US"/>
        </a:p>
      </dgm:t>
    </dgm:pt>
    <dgm:pt modelId="{ACBF554F-E3DD-4843-A340-92291DA46441}" type="pres">
      <dgm:prSet presAssocID="{BF59E3C9-E0C3-7542-8A6A-FDB71AC00A37}" presName="sibTrans" presStyleLbl="node1" presStyleIdx="3" presStyleCnt="5"/>
      <dgm:spPr/>
      <dgm:t>
        <a:bodyPr/>
        <a:lstStyle/>
        <a:p>
          <a:endParaRPr lang="en-US"/>
        </a:p>
      </dgm:t>
    </dgm:pt>
    <dgm:pt modelId="{B5BBE681-EF7E-2D4A-B639-C79CE37B838E}" type="pres">
      <dgm:prSet presAssocID="{A21A40CE-FE8B-2244-9A50-769C91B6E89B}" presName="dummy" presStyleCnt="0"/>
      <dgm:spPr/>
    </dgm:pt>
    <dgm:pt modelId="{D96F17ED-E5DC-AB41-A9B1-CACDFFE1F457}" type="pres">
      <dgm:prSet presAssocID="{A21A40CE-FE8B-2244-9A50-769C91B6E89B}" presName="node" presStyleLbl="revTx" presStyleIdx="4" presStyleCnt="5">
        <dgm:presLayoutVars>
          <dgm:bulletEnabled val="1"/>
        </dgm:presLayoutVars>
      </dgm:prSet>
      <dgm:spPr/>
      <dgm:t>
        <a:bodyPr/>
        <a:lstStyle/>
        <a:p>
          <a:endParaRPr lang="en-US"/>
        </a:p>
      </dgm:t>
    </dgm:pt>
    <dgm:pt modelId="{458E0259-F585-4942-AA5C-C628E3032EBE}" type="pres">
      <dgm:prSet presAssocID="{4A72B515-891B-524A-8FEC-CE0C077450A9}" presName="sibTrans" presStyleLbl="node1" presStyleIdx="4" presStyleCnt="5"/>
      <dgm:spPr/>
      <dgm:t>
        <a:bodyPr/>
        <a:lstStyle/>
        <a:p>
          <a:endParaRPr lang="en-US"/>
        </a:p>
      </dgm:t>
    </dgm:pt>
  </dgm:ptLst>
  <dgm:cxnLst>
    <dgm:cxn modelId="{6A7847DA-1457-674D-87C2-BBE684588880}" type="presOf" srcId="{BF59E3C9-E0C3-7542-8A6A-FDB71AC00A37}" destId="{ACBF554F-E3DD-4843-A340-92291DA46441}" srcOrd="0" destOrd="0" presId="urn:microsoft.com/office/officeart/2005/8/layout/cycle1"/>
    <dgm:cxn modelId="{5E9E30B7-4EE6-6945-B492-16CCEB9005AF}" type="presOf" srcId="{E9B5C07E-59D2-C74D-9E57-6F901A73728A}" destId="{4690A7E6-5A3C-6140-98C2-DAF45C7EC03E}" srcOrd="0" destOrd="0" presId="urn:microsoft.com/office/officeart/2005/8/layout/cycle1"/>
    <dgm:cxn modelId="{6A12B098-E79C-2441-B1D6-57863EB5675D}" type="presOf" srcId="{6503F935-FE22-E045-B1AC-DA267436A326}" destId="{B3D62FEE-2F5E-6341-9033-973E123D72C7}" srcOrd="0" destOrd="0" presId="urn:microsoft.com/office/officeart/2005/8/layout/cycle1"/>
    <dgm:cxn modelId="{12754250-04C8-D946-8994-BD6DD8923AE6}" type="presOf" srcId="{19CB20F1-7D4A-7848-94D3-C35001FB332C}" destId="{91703E58-59CB-234A-A0B5-BFD63A900FD3}" srcOrd="0" destOrd="0" presId="urn:microsoft.com/office/officeart/2005/8/layout/cycle1"/>
    <dgm:cxn modelId="{5DFF39C7-E708-3343-AF35-8DDA9DFCA803}" srcId="{14B9DD7D-BB19-E944-817E-848D4FF5DF94}" destId="{A21A40CE-FE8B-2244-9A50-769C91B6E89B}" srcOrd="4" destOrd="0" parTransId="{BB251C3D-01B3-654C-9597-871C58F0BA0E}" sibTransId="{4A72B515-891B-524A-8FEC-CE0C077450A9}"/>
    <dgm:cxn modelId="{5132516F-92EF-D241-AB26-4BB9A4BC9243}" type="presOf" srcId="{A21A40CE-FE8B-2244-9A50-769C91B6E89B}" destId="{D96F17ED-E5DC-AB41-A9B1-CACDFFE1F457}" srcOrd="0" destOrd="0" presId="urn:microsoft.com/office/officeart/2005/8/layout/cycle1"/>
    <dgm:cxn modelId="{82A5224E-D7D6-BA44-A31B-A813F76AD9DA}" type="presOf" srcId="{14B9DD7D-BB19-E944-817E-848D4FF5DF94}" destId="{75D4A25F-68C2-6E4E-B49C-E7F1B80BCCC5}" srcOrd="0" destOrd="0" presId="urn:microsoft.com/office/officeart/2005/8/layout/cycle1"/>
    <dgm:cxn modelId="{32E64B24-8589-1F4E-920A-1A9EBD569234}" type="presOf" srcId="{B7A8600F-F13B-7F42-B0F3-052FA3259179}" destId="{4F9B596D-A5D2-864B-8535-6CC46AD93E16}" srcOrd="0" destOrd="0" presId="urn:microsoft.com/office/officeart/2005/8/layout/cycle1"/>
    <dgm:cxn modelId="{04035428-95FC-0F42-9362-FC1D8FBBCBD5}" type="presOf" srcId="{8DB44678-0C12-AC42-8616-33345BF1B787}" destId="{ACE3DB31-1996-2E4B-B39F-A03FBFF17763}" srcOrd="0" destOrd="0" presId="urn:microsoft.com/office/officeart/2005/8/layout/cycle1"/>
    <dgm:cxn modelId="{8C042B8E-C92E-DF4D-958D-11F1DB1E621B}" srcId="{14B9DD7D-BB19-E944-817E-848D4FF5DF94}" destId="{A054835D-3B47-C947-9B68-08D6AAE901F5}" srcOrd="0" destOrd="0" parTransId="{64241FC8-153F-9344-B75C-E9F1CCAB151A}" sibTransId="{19CB20F1-7D4A-7848-94D3-C35001FB332C}"/>
    <dgm:cxn modelId="{0598D18A-6A81-D049-A800-C512631EFCA8}" type="presOf" srcId="{A054835D-3B47-C947-9B68-08D6AAE901F5}" destId="{5D78E640-9986-DE4A-AE66-7BF8469D0FFF}" srcOrd="0" destOrd="0" presId="urn:microsoft.com/office/officeart/2005/8/layout/cycle1"/>
    <dgm:cxn modelId="{37E47201-F102-294F-BC54-0544BC2B0BF3}" type="presOf" srcId="{ACF7E23F-E67E-364F-AE44-7B3553986170}" destId="{5C322323-91C4-CB4B-9BC2-7D14045D2D6F}" srcOrd="0" destOrd="0" presId="urn:microsoft.com/office/officeart/2005/8/layout/cycle1"/>
    <dgm:cxn modelId="{9DF5C68F-F584-6F4B-90BF-E51B696B732A}" srcId="{14B9DD7D-BB19-E944-817E-848D4FF5DF94}" destId="{ACF7E23F-E67E-364F-AE44-7B3553986170}" srcOrd="3" destOrd="0" parTransId="{87CA9BD7-AB84-6C43-8415-5D79B91F1AF6}" sibTransId="{BF59E3C9-E0C3-7542-8A6A-FDB71AC00A37}"/>
    <dgm:cxn modelId="{F2E59B47-2C23-0F44-B6D9-71B858FCFCB5}" type="presOf" srcId="{4A72B515-891B-524A-8FEC-CE0C077450A9}" destId="{458E0259-F585-4942-AA5C-C628E3032EBE}" srcOrd="0" destOrd="0" presId="urn:microsoft.com/office/officeart/2005/8/layout/cycle1"/>
    <dgm:cxn modelId="{5DD90765-CDEB-E54F-AE43-A61D31A145E8}" srcId="{14B9DD7D-BB19-E944-817E-848D4FF5DF94}" destId="{6503F935-FE22-E045-B1AC-DA267436A326}" srcOrd="1" destOrd="0" parTransId="{D1A91E8B-4074-4C41-A018-E7170B7F7611}" sibTransId="{E9B5C07E-59D2-C74D-9E57-6F901A73728A}"/>
    <dgm:cxn modelId="{144C04CD-C675-5245-8456-DFA80EDE59A7}" srcId="{14B9DD7D-BB19-E944-817E-848D4FF5DF94}" destId="{B7A8600F-F13B-7F42-B0F3-052FA3259179}" srcOrd="2" destOrd="0" parTransId="{33275124-8511-F54B-B96D-55644C5E21B2}" sibTransId="{8DB44678-0C12-AC42-8616-33345BF1B787}"/>
    <dgm:cxn modelId="{8EEB90FE-BD2B-A54A-B3E9-07D34C67D4C4}" type="presParOf" srcId="{75D4A25F-68C2-6E4E-B49C-E7F1B80BCCC5}" destId="{EFC5B599-3243-1D4E-BA80-620ACCDC6C1A}" srcOrd="0" destOrd="0" presId="urn:microsoft.com/office/officeart/2005/8/layout/cycle1"/>
    <dgm:cxn modelId="{0D6D4D21-C055-624F-80DE-19E402FC708D}" type="presParOf" srcId="{75D4A25F-68C2-6E4E-B49C-E7F1B80BCCC5}" destId="{5D78E640-9986-DE4A-AE66-7BF8469D0FFF}" srcOrd="1" destOrd="0" presId="urn:microsoft.com/office/officeart/2005/8/layout/cycle1"/>
    <dgm:cxn modelId="{3FB6F114-9AD6-9B41-9403-A4F569E810BA}" type="presParOf" srcId="{75D4A25F-68C2-6E4E-B49C-E7F1B80BCCC5}" destId="{91703E58-59CB-234A-A0B5-BFD63A900FD3}" srcOrd="2" destOrd="0" presId="urn:microsoft.com/office/officeart/2005/8/layout/cycle1"/>
    <dgm:cxn modelId="{82988414-AFB8-4F4D-A9B0-55928D7FA359}" type="presParOf" srcId="{75D4A25F-68C2-6E4E-B49C-E7F1B80BCCC5}" destId="{1011A978-0442-134F-A7BD-05DF1BE7862D}" srcOrd="3" destOrd="0" presId="urn:microsoft.com/office/officeart/2005/8/layout/cycle1"/>
    <dgm:cxn modelId="{5A2EDE02-E7D6-3C4F-8113-7E85E537EEF8}" type="presParOf" srcId="{75D4A25F-68C2-6E4E-B49C-E7F1B80BCCC5}" destId="{B3D62FEE-2F5E-6341-9033-973E123D72C7}" srcOrd="4" destOrd="0" presId="urn:microsoft.com/office/officeart/2005/8/layout/cycle1"/>
    <dgm:cxn modelId="{60456859-2CB5-6C4B-8C87-A92E15FD9187}" type="presParOf" srcId="{75D4A25F-68C2-6E4E-B49C-E7F1B80BCCC5}" destId="{4690A7E6-5A3C-6140-98C2-DAF45C7EC03E}" srcOrd="5" destOrd="0" presId="urn:microsoft.com/office/officeart/2005/8/layout/cycle1"/>
    <dgm:cxn modelId="{EB38AB70-4D3A-E149-AC9C-2B42663E8E97}" type="presParOf" srcId="{75D4A25F-68C2-6E4E-B49C-E7F1B80BCCC5}" destId="{C6C31601-1D0C-754A-9275-C39D3A201FAA}" srcOrd="6" destOrd="0" presId="urn:microsoft.com/office/officeart/2005/8/layout/cycle1"/>
    <dgm:cxn modelId="{5033EBDF-EA76-C144-9D7F-0594671756A2}" type="presParOf" srcId="{75D4A25F-68C2-6E4E-B49C-E7F1B80BCCC5}" destId="{4F9B596D-A5D2-864B-8535-6CC46AD93E16}" srcOrd="7" destOrd="0" presId="urn:microsoft.com/office/officeart/2005/8/layout/cycle1"/>
    <dgm:cxn modelId="{DCA25AE9-16F4-2841-A453-D823165C74E0}" type="presParOf" srcId="{75D4A25F-68C2-6E4E-B49C-E7F1B80BCCC5}" destId="{ACE3DB31-1996-2E4B-B39F-A03FBFF17763}" srcOrd="8" destOrd="0" presId="urn:microsoft.com/office/officeart/2005/8/layout/cycle1"/>
    <dgm:cxn modelId="{9D604FC0-6319-9249-B3CE-4ECFC3956422}" type="presParOf" srcId="{75D4A25F-68C2-6E4E-B49C-E7F1B80BCCC5}" destId="{FE65C8C4-3E57-D64D-AA25-BF3BC99E72D6}" srcOrd="9" destOrd="0" presId="urn:microsoft.com/office/officeart/2005/8/layout/cycle1"/>
    <dgm:cxn modelId="{0BC5257E-22C9-3441-A236-FE8A2EB787E3}" type="presParOf" srcId="{75D4A25F-68C2-6E4E-B49C-E7F1B80BCCC5}" destId="{5C322323-91C4-CB4B-9BC2-7D14045D2D6F}" srcOrd="10" destOrd="0" presId="urn:microsoft.com/office/officeart/2005/8/layout/cycle1"/>
    <dgm:cxn modelId="{FE94CF37-54BE-4E4A-B9D9-E23BA702EE79}" type="presParOf" srcId="{75D4A25F-68C2-6E4E-B49C-E7F1B80BCCC5}" destId="{ACBF554F-E3DD-4843-A340-92291DA46441}" srcOrd="11" destOrd="0" presId="urn:microsoft.com/office/officeart/2005/8/layout/cycle1"/>
    <dgm:cxn modelId="{B3F1F8DF-0957-5145-9253-4B6DF48E1322}" type="presParOf" srcId="{75D4A25F-68C2-6E4E-B49C-E7F1B80BCCC5}" destId="{B5BBE681-EF7E-2D4A-B639-C79CE37B838E}" srcOrd="12" destOrd="0" presId="urn:microsoft.com/office/officeart/2005/8/layout/cycle1"/>
    <dgm:cxn modelId="{1A8F3E1C-D4BA-E14B-8457-C67125BF5ADE}" type="presParOf" srcId="{75D4A25F-68C2-6E4E-B49C-E7F1B80BCCC5}" destId="{D96F17ED-E5DC-AB41-A9B1-CACDFFE1F457}" srcOrd="13" destOrd="0" presId="urn:microsoft.com/office/officeart/2005/8/layout/cycle1"/>
    <dgm:cxn modelId="{C673E4AB-440D-2D49-B9BF-D9F75084B68F}" type="presParOf" srcId="{75D4A25F-68C2-6E4E-B49C-E7F1B80BCCC5}" destId="{458E0259-F585-4942-AA5C-C628E3032EBE}" srcOrd="14" destOrd="0" presId="urn:microsoft.com/office/officeart/2005/8/layout/cycle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78E640-9986-DE4A-AE66-7BF8469D0FFF}">
      <dsp:nvSpPr>
        <dsp:cNvPr id="0" name=""/>
        <dsp:cNvSpPr/>
      </dsp:nvSpPr>
      <dsp:spPr>
        <a:xfrm>
          <a:off x="1648882" y="17082"/>
          <a:ext cx="586658" cy="5866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Economic Value</a:t>
          </a:r>
          <a:endParaRPr lang="en-US" sz="700" kern="1200" dirty="0"/>
        </a:p>
      </dsp:txBody>
      <dsp:txXfrm>
        <a:off x="1648882" y="17082"/>
        <a:ext cx="586658" cy="586658"/>
      </dsp:txXfrm>
    </dsp:sp>
    <dsp:sp modelId="{91703E58-59CB-234A-A0B5-BFD63A900FD3}">
      <dsp:nvSpPr>
        <dsp:cNvPr id="0" name=""/>
        <dsp:cNvSpPr/>
      </dsp:nvSpPr>
      <dsp:spPr>
        <a:xfrm>
          <a:off x="268308" y="45"/>
          <a:ext cx="2200232" cy="2200232"/>
        </a:xfrm>
        <a:prstGeom prst="circularArrow">
          <a:avLst>
            <a:gd name="adj1" fmla="val 5199"/>
            <a:gd name="adj2" fmla="val 335856"/>
            <a:gd name="adj3" fmla="val 21293473"/>
            <a:gd name="adj4" fmla="val 19766037"/>
            <a:gd name="adj5" fmla="val 6066"/>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B3D62FEE-2F5E-6341-9033-973E123D72C7}">
      <dsp:nvSpPr>
        <dsp:cNvPr id="0" name=""/>
        <dsp:cNvSpPr/>
      </dsp:nvSpPr>
      <dsp:spPr>
        <a:xfrm>
          <a:off x="2003502" y="1108490"/>
          <a:ext cx="586658" cy="5866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Energy Recovery</a:t>
          </a:r>
          <a:endParaRPr lang="en-US" sz="700" kern="1200" dirty="0"/>
        </a:p>
      </dsp:txBody>
      <dsp:txXfrm>
        <a:off x="2003502" y="1108490"/>
        <a:ext cx="586658" cy="586658"/>
      </dsp:txXfrm>
    </dsp:sp>
    <dsp:sp modelId="{4690A7E6-5A3C-6140-98C2-DAF45C7EC03E}">
      <dsp:nvSpPr>
        <dsp:cNvPr id="0" name=""/>
        <dsp:cNvSpPr/>
      </dsp:nvSpPr>
      <dsp:spPr>
        <a:xfrm>
          <a:off x="268308" y="45"/>
          <a:ext cx="2200232" cy="2200232"/>
        </a:xfrm>
        <a:prstGeom prst="circularArrow">
          <a:avLst>
            <a:gd name="adj1" fmla="val 5199"/>
            <a:gd name="adj2" fmla="val 335856"/>
            <a:gd name="adj3" fmla="val 4014937"/>
            <a:gd name="adj4" fmla="val 2253213"/>
            <a:gd name="adj5" fmla="val 6066"/>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F9B596D-A5D2-864B-8535-6CC46AD93E16}">
      <dsp:nvSpPr>
        <dsp:cNvPr id="0" name=""/>
        <dsp:cNvSpPr/>
      </dsp:nvSpPr>
      <dsp:spPr>
        <a:xfrm>
          <a:off x="1075095" y="1783017"/>
          <a:ext cx="586658" cy="5866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Community Empowerment</a:t>
          </a:r>
          <a:endParaRPr lang="en-US" sz="700" kern="1200" dirty="0"/>
        </a:p>
      </dsp:txBody>
      <dsp:txXfrm>
        <a:off x="1075095" y="1783017"/>
        <a:ext cx="586658" cy="586658"/>
      </dsp:txXfrm>
    </dsp:sp>
    <dsp:sp modelId="{ACE3DB31-1996-2E4B-B39F-A03FBFF17763}">
      <dsp:nvSpPr>
        <dsp:cNvPr id="0" name=""/>
        <dsp:cNvSpPr/>
      </dsp:nvSpPr>
      <dsp:spPr>
        <a:xfrm>
          <a:off x="268308" y="45"/>
          <a:ext cx="2200232" cy="2200232"/>
        </a:xfrm>
        <a:prstGeom prst="circularArrow">
          <a:avLst>
            <a:gd name="adj1" fmla="val 5199"/>
            <a:gd name="adj2" fmla="val 335856"/>
            <a:gd name="adj3" fmla="val 8210931"/>
            <a:gd name="adj4" fmla="val 6449206"/>
            <a:gd name="adj5" fmla="val 6066"/>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5C322323-91C4-CB4B-9BC2-7D14045D2D6F}">
      <dsp:nvSpPr>
        <dsp:cNvPr id="0" name=""/>
        <dsp:cNvSpPr/>
      </dsp:nvSpPr>
      <dsp:spPr>
        <a:xfrm>
          <a:off x="146689" y="1108490"/>
          <a:ext cx="586658" cy="5866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Community Participation</a:t>
          </a:r>
          <a:endParaRPr lang="en-US" sz="700" kern="1200" dirty="0"/>
        </a:p>
      </dsp:txBody>
      <dsp:txXfrm>
        <a:off x="146689" y="1108490"/>
        <a:ext cx="586658" cy="586658"/>
      </dsp:txXfrm>
    </dsp:sp>
    <dsp:sp modelId="{ACBF554F-E3DD-4843-A340-92291DA46441}">
      <dsp:nvSpPr>
        <dsp:cNvPr id="0" name=""/>
        <dsp:cNvSpPr/>
      </dsp:nvSpPr>
      <dsp:spPr>
        <a:xfrm>
          <a:off x="268308" y="45"/>
          <a:ext cx="2200232" cy="2200232"/>
        </a:xfrm>
        <a:prstGeom prst="circularArrow">
          <a:avLst>
            <a:gd name="adj1" fmla="val 5199"/>
            <a:gd name="adj2" fmla="val 335856"/>
            <a:gd name="adj3" fmla="val 12298107"/>
            <a:gd name="adj4" fmla="val 10770671"/>
            <a:gd name="adj5" fmla="val 6066"/>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96F17ED-E5DC-AB41-A9B1-CACDFFE1F457}">
      <dsp:nvSpPr>
        <dsp:cNvPr id="0" name=""/>
        <dsp:cNvSpPr/>
      </dsp:nvSpPr>
      <dsp:spPr>
        <a:xfrm>
          <a:off x="501308" y="17082"/>
          <a:ext cx="586658" cy="58665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kern="1200" dirty="0" smtClean="0"/>
            <a:t>Waste Recycle</a:t>
          </a:r>
          <a:endParaRPr lang="en-US" sz="700" kern="1200" dirty="0"/>
        </a:p>
      </dsp:txBody>
      <dsp:txXfrm>
        <a:off x="501308" y="17082"/>
        <a:ext cx="586658" cy="586658"/>
      </dsp:txXfrm>
    </dsp:sp>
    <dsp:sp modelId="{458E0259-F585-4942-AA5C-C628E3032EBE}">
      <dsp:nvSpPr>
        <dsp:cNvPr id="0" name=""/>
        <dsp:cNvSpPr/>
      </dsp:nvSpPr>
      <dsp:spPr>
        <a:xfrm>
          <a:off x="268308" y="45"/>
          <a:ext cx="2200232" cy="2200232"/>
        </a:xfrm>
        <a:prstGeom prst="circularArrow">
          <a:avLst>
            <a:gd name="adj1" fmla="val 5199"/>
            <a:gd name="adj2" fmla="val 335856"/>
            <a:gd name="adj3" fmla="val 16865925"/>
            <a:gd name="adj4" fmla="val 15198219"/>
            <a:gd name="adj5" fmla="val 6066"/>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11</Pages>
  <Words>3260</Words>
  <Characters>18584</Characters>
  <Application>Microsoft Macintosh Word</Application>
  <DocSecurity>0</DocSecurity>
  <Lines>154</Lines>
  <Paragraphs>43</Paragraphs>
  <ScaleCrop>false</ScaleCrop>
  <Company>Lampung University</Company>
  <LinksUpToDate>false</LinksUpToDate>
  <CharactersWithSpaces>21801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Intan Fitri Meutia</dc:creator>
  <cp:keywords/>
  <dc:description/>
  <cp:lastModifiedBy>Intan Fitri Meutia</cp:lastModifiedBy>
  <cp:revision>8</cp:revision>
  <dcterms:created xsi:type="dcterms:W3CDTF">2017-09-17T10:11:00Z</dcterms:created>
  <dcterms:modified xsi:type="dcterms:W3CDTF">2017-09-21T07:53:00Z</dcterms:modified>
</cp:coreProperties>
</file>