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color w:val="000000" w:themeColor="text1"/>
          <w:sz w:val="32"/>
          <w:szCs w:val="32"/>
          <w14:textFill>
            <w14:solidFill>
              <w14:schemeClr w14:val="tx1"/>
            </w14:solidFill>
          </w14:textFill>
        </w:rPr>
      </w:pPr>
    </w:p>
    <w:p>
      <w:pPr>
        <w:jc w:val="center"/>
        <w:rPr>
          <w:rFonts w:ascii="Times New Roman" w:hAnsi="Times New Roman" w:cs="Times New Roman"/>
          <w:b/>
          <w:color w:val="000000" w:themeColor="text1"/>
          <w:sz w:val="32"/>
          <w:szCs w:val="32"/>
          <w:lang w:val="zh-CN"/>
          <w14:textFill>
            <w14:solidFill>
              <w14:schemeClr w14:val="tx1"/>
            </w14:solidFill>
          </w14:textFill>
        </w:rPr>
      </w:pPr>
      <w:r>
        <w:rPr>
          <w:rFonts w:ascii="Times New Roman" w:hAnsi="Times New Roman" w:cs="Times New Roman"/>
          <w:b/>
          <w:color w:val="000000" w:themeColor="text1"/>
          <w:sz w:val="32"/>
          <w:szCs w:val="32"/>
          <w14:textFill>
            <w14:solidFill>
              <w14:schemeClr w14:val="tx1"/>
            </w14:solidFill>
          </w14:textFill>
        </w:rPr>
        <w:t xml:space="preserve">PENELITIAN </w:t>
      </w:r>
      <w:r>
        <w:rPr>
          <w:rFonts w:ascii="Times New Roman" w:hAnsi="Times New Roman" w:cs="Times New Roman"/>
          <w:b/>
          <w:color w:val="000000" w:themeColor="text1"/>
          <w:sz w:val="32"/>
          <w:szCs w:val="32"/>
          <w:lang w:val="zh-CN"/>
          <w14:textFill>
            <w14:solidFill>
              <w14:schemeClr w14:val="tx1"/>
            </w14:solidFill>
          </w14:textFill>
        </w:rPr>
        <w:t xml:space="preserve"> PROFESSORSHIP</w:t>
      </w:r>
      <w:bookmarkStart w:id="0" w:name="_GoBack"/>
      <w:bookmarkEnd w:id="0"/>
    </w:p>
    <w:p>
      <w:pPr>
        <w:jc w:val="center"/>
        <w:rPr>
          <w:rFonts w:ascii="Times New Roman" w:hAnsi="Times New Roman" w:cs="Times New Roman"/>
          <w:b/>
          <w:color w:val="000000" w:themeColor="text1"/>
          <w:sz w:val="32"/>
          <w:szCs w:val="32"/>
          <w14:textFill>
            <w14:solidFill>
              <w14:schemeClr w14:val="tx1"/>
            </w14:solidFill>
          </w14:textFill>
        </w:rPr>
      </w:pPr>
      <w:r>
        <w:rPr>
          <w:rFonts w:ascii="Times New Roman" w:hAnsi="Times New Roman" w:cs="Times New Roman"/>
          <w:b/>
          <w:color w:val="000000" w:themeColor="text1"/>
          <w:sz w:val="32"/>
          <w:szCs w:val="32"/>
          <w:lang w:val="zh-CN"/>
          <w14:textFill>
            <w14:solidFill>
              <w14:schemeClr w14:val="tx1"/>
            </w14:solidFill>
          </w14:textFill>
        </w:rPr>
        <w:t>UNIVERSITAS LAMPUNG</w:t>
      </w:r>
    </w:p>
    <w:p>
      <w:pPr>
        <w:jc w:val="center"/>
        <w:rPr>
          <w:rFonts w:hint="default" w:ascii="Times New Roman" w:hAnsi="Times New Roman" w:cs="Times New Roman"/>
          <w:b/>
          <w:color w:val="000000" w:themeColor="text1"/>
          <w:sz w:val="32"/>
          <w:szCs w:val="32"/>
          <w:lang w:val="zh-CN"/>
          <w14:textFill>
            <w14:solidFill>
              <w14:schemeClr w14:val="tx1"/>
            </w14:solidFill>
          </w14:textFill>
        </w:rPr>
      </w:pPr>
      <w:r>
        <w:rPr>
          <w:rFonts w:hint="default" w:ascii="Times New Roman" w:hAnsi="Times New Roman" w:cs="Times New Roman"/>
          <w:b/>
          <w:color w:val="000000" w:themeColor="text1"/>
          <w:sz w:val="32"/>
          <w:szCs w:val="32"/>
          <w:lang w:val="zh-CN"/>
          <w14:textFill>
            <w14:solidFill>
              <w14:schemeClr w14:val="tx1"/>
            </w14:solidFill>
          </w14:textFill>
        </w:rPr>
        <w:t>( LAPORAN )</w:t>
      </w:r>
    </w:p>
    <w:p>
      <w:pPr>
        <w:jc w:val="center"/>
        <w:rPr>
          <w:rFonts w:ascii="Times New Roman" w:hAnsi="Times New Roman" w:cs="Times New Roman"/>
          <w:b/>
          <w:color w:val="000000" w:themeColor="text1"/>
          <w:sz w:val="24"/>
          <w:szCs w:val="24"/>
          <w14:textFill>
            <w14:solidFill>
              <w14:schemeClr w14:val="tx1"/>
            </w14:solidFill>
          </w14:textFill>
        </w:rPr>
      </w:pPr>
      <w:r>
        <w:rPr>
          <w:rFonts w:ascii="Times New Roman" w:hAnsi="Times New Roman" w:cs="Times New Roman"/>
          <w:b/>
          <w:color w:val="000000" w:themeColor="text1"/>
          <w:sz w:val="24"/>
          <w:szCs w:val="24"/>
          <w:lang w:val="en-US"/>
          <w14:textFill>
            <w14:solidFill>
              <w14:schemeClr w14:val="tx1"/>
            </w14:solidFill>
          </w14:textFill>
        </w:rPr>
        <w:drawing>
          <wp:anchor distT="0" distB="0" distL="114300" distR="114300" simplePos="0" relativeHeight="251659264" behindDoc="1" locked="0" layoutInCell="1" allowOverlap="1">
            <wp:simplePos x="0" y="0"/>
            <wp:positionH relativeFrom="column">
              <wp:posOffset>2064385</wp:posOffset>
            </wp:positionH>
            <wp:positionV relativeFrom="paragraph">
              <wp:posOffset>282575</wp:posOffset>
            </wp:positionV>
            <wp:extent cx="1532890" cy="1520190"/>
            <wp:effectExtent l="19050" t="0" r="0" b="0"/>
            <wp:wrapNone/>
            <wp:docPr id="3" name="Picture 0" descr="logo-unila-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0" descr="logo-unila-warna.jpg"/>
                    <pic:cNvPicPr>
                      <a:picLocks noChangeAspect="1"/>
                    </pic:cNvPicPr>
                  </pic:nvPicPr>
                  <pic:blipFill>
                    <a:blip r:embed="rId7" cstate="print"/>
                    <a:stretch>
                      <a:fillRect/>
                    </a:stretch>
                  </pic:blipFill>
                  <pic:spPr>
                    <a:xfrm>
                      <a:off x="0" y="0"/>
                      <a:ext cx="1532890" cy="1520190"/>
                    </a:xfrm>
                    <a:prstGeom prst="rect">
                      <a:avLst/>
                    </a:prstGeom>
                  </pic:spPr>
                </pic:pic>
              </a:graphicData>
            </a:graphic>
          </wp:anchor>
        </w:drawing>
      </w:r>
    </w:p>
    <w:p>
      <w:pPr>
        <w:jc w:val="both"/>
        <w:rPr>
          <w:color w:val="000000" w:themeColor="text1"/>
          <w:sz w:val="24"/>
          <w:szCs w:val="24"/>
          <w14:textFill>
            <w14:solidFill>
              <w14:schemeClr w14:val="tx1"/>
            </w14:solidFill>
          </w14:textFill>
        </w:rPr>
      </w:pPr>
    </w:p>
    <w:p>
      <w:pPr>
        <w:jc w:val="both"/>
        <w:rPr>
          <w:color w:val="000000" w:themeColor="text1"/>
          <w:sz w:val="24"/>
          <w:szCs w:val="24"/>
          <w14:textFill>
            <w14:solidFill>
              <w14:schemeClr w14:val="tx1"/>
            </w14:solidFill>
          </w14:textFill>
        </w:rPr>
      </w:pPr>
    </w:p>
    <w:p>
      <w:pPr>
        <w:jc w:val="both"/>
        <w:rPr>
          <w:color w:val="000000" w:themeColor="text1"/>
          <w:sz w:val="24"/>
          <w:szCs w:val="24"/>
          <w14:textFill>
            <w14:solidFill>
              <w14:schemeClr w14:val="tx1"/>
            </w14:solidFill>
          </w14:textFill>
        </w:rPr>
      </w:pPr>
    </w:p>
    <w:p>
      <w:pPr>
        <w:jc w:val="both"/>
        <w:rPr>
          <w:color w:val="000000" w:themeColor="text1"/>
          <w:sz w:val="24"/>
          <w:szCs w:val="24"/>
          <w14:textFill>
            <w14:solidFill>
              <w14:schemeClr w14:val="tx1"/>
            </w14:solidFill>
          </w14:textFill>
        </w:rPr>
      </w:pPr>
    </w:p>
    <w:p>
      <w:pPr>
        <w:jc w:val="both"/>
        <w:rPr>
          <w:color w:val="000000" w:themeColor="text1"/>
          <w:sz w:val="24"/>
          <w:szCs w:val="24"/>
          <w14:textFill>
            <w14:solidFill>
              <w14:schemeClr w14:val="tx1"/>
            </w14:solidFill>
          </w14:textFill>
        </w:rPr>
      </w:pPr>
    </w:p>
    <w:p>
      <w:pPr>
        <w:pStyle w:val="20"/>
        <w:jc w:val="center"/>
        <w:rPr>
          <w:rFonts w:hint="default" w:ascii="Times New Roman" w:hAnsi="Times New Roman" w:cs="Times New Roman"/>
          <w:b w:val="0"/>
          <w:sz w:val="24"/>
          <w:szCs w:val="24"/>
          <w:lang w:val="zh-CN"/>
        </w:rPr>
      </w:pPr>
      <w:r>
        <w:rPr>
          <w:rFonts w:hint="default" w:ascii="Times New Roman" w:hAnsi="Times New Roman" w:cs="Times New Roman"/>
          <w:b/>
          <w:color w:val="000000" w:themeColor="text1"/>
          <w:sz w:val="24"/>
          <w:szCs w:val="24"/>
          <w:lang w:val="zh-CN"/>
          <w14:textFill>
            <w14:solidFill>
              <w14:schemeClr w14:val="tx1"/>
            </w14:solidFill>
          </w14:textFill>
        </w:rPr>
        <w:t>EFEKTIFITAH  MODEL PENGELOLAAN UTANG DI INDONESIA DENGAN MENGGUNAKAN MODEL FISCAL RULE DALAM MENGHADAPI KRISIS EKONOMI ?</w:t>
      </w:r>
    </w:p>
    <w:p>
      <w:pPr>
        <w:jc w:val="center"/>
        <w:rPr>
          <w:rFonts w:ascii="Times New Roman" w:hAnsi="Times New Roman" w:cs="Times New Roman"/>
          <w:b/>
          <w:color w:val="000000" w:themeColor="text1"/>
          <w:sz w:val="24"/>
          <w:szCs w:val="24"/>
          <w14:textFill>
            <w14:solidFill>
              <w14:schemeClr w14:val="tx1"/>
            </w14:solidFill>
          </w14:textFill>
        </w:rPr>
      </w:pPr>
    </w:p>
    <w:p>
      <w:pPr>
        <w:jc w:val="center"/>
        <w:rPr>
          <w:rFonts w:ascii="Times New Roman" w:hAnsi="Times New Roman" w:cs="Times New Roman"/>
          <w:b/>
          <w:color w:val="000000" w:themeColor="text1"/>
          <w:sz w:val="24"/>
          <w:szCs w:val="24"/>
          <w14:textFill>
            <w14:solidFill>
              <w14:schemeClr w14:val="tx1"/>
            </w14:solidFill>
          </w14:textFill>
        </w:rPr>
      </w:pPr>
    </w:p>
    <w:p>
      <w:pPr>
        <w:spacing w:after="0" w:line="240" w:lineRule="auto"/>
        <w:jc w:val="center"/>
        <w:rPr>
          <w:rFonts w:hint="default" w:ascii="Times New Roman" w:hAnsi="Times New Roman" w:cs="Times New Roman"/>
          <w:b/>
          <w:color w:val="000000" w:themeColor="text1"/>
          <w:sz w:val="24"/>
          <w:szCs w:val="24"/>
          <w:lang w:val="zh-CN"/>
          <w14:textFill>
            <w14:solidFill>
              <w14:schemeClr w14:val="tx1"/>
            </w14:solidFill>
          </w14:textFill>
        </w:rPr>
      </w:pPr>
      <w:r>
        <w:rPr>
          <w:rFonts w:ascii="Times New Roman" w:hAnsi="Times New Roman" w:cs="Times New Roman"/>
          <w:b/>
          <w:color w:val="000000" w:themeColor="text1"/>
          <w:sz w:val="24"/>
          <w:szCs w:val="24"/>
          <w14:textFill>
            <w14:solidFill>
              <w14:schemeClr w14:val="tx1"/>
            </w14:solidFill>
          </w14:textFill>
        </w:rPr>
        <w:t>TIM PEN</w:t>
      </w:r>
      <w:r>
        <w:rPr>
          <w:rFonts w:hint="default" w:ascii="Times New Roman" w:hAnsi="Times New Roman" w:cs="Times New Roman"/>
          <w:b/>
          <w:color w:val="000000" w:themeColor="text1"/>
          <w:sz w:val="24"/>
          <w:szCs w:val="24"/>
          <w:lang w:val="zh-CN"/>
          <w14:textFill>
            <w14:solidFill>
              <w14:schemeClr w14:val="tx1"/>
            </w14:solidFill>
          </w14:textFill>
        </w:rPr>
        <w:t>ELITI</w:t>
      </w:r>
    </w:p>
    <w:p>
      <w:pPr>
        <w:spacing w:after="0" w:line="240" w:lineRule="auto"/>
        <w:jc w:val="center"/>
        <w:rPr>
          <w:rFonts w:ascii="Times New Roman" w:hAnsi="Times New Roman" w:cs="Times New Roman"/>
          <w:b/>
          <w:color w:val="000000" w:themeColor="text1"/>
          <w:sz w:val="24"/>
          <w:szCs w:val="24"/>
          <w:lang w:val="zh-CN"/>
          <w14:textFill>
            <w14:solidFill>
              <w14:schemeClr w14:val="tx1"/>
            </w14:solidFill>
          </w14:textFill>
        </w:rPr>
      </w:pPr>
    </w:p>
    <w:tbl>
      <w:tblPr>
        <w:tblStyle w:val="19"/>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57"/>
        <w:gridCol w:w="43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widowControl/>
              <w:suppressLineNumbers w:val="0"/>
              <w:spacing w:before="0" w:beforeAutospacing="0" w:after="0" w:afterAutospacing="0" w:line="240" w:lineRule="auto"/>
              <w:ind w:left="0" w:right="0"/>
              <w:rPr>
                <w:rFonts w:hint="eastAsia" w:ascii="Times New Roman" w:hAnsi="Times New Roman" w:cs="Times New Roman"/>
                <w:b/>
                <w:color w:val="000000" w:themeColor="text1"/>
                <w:sz w:val="24"/>
                <w:szCs w:val="24"/>
                <w:lang w:val="zh-CN"/>
                <w14:textFill>
                  <w14:solidFill>
                    <w14:schemeClr w14:val="tx1"/>
                  </w14:solidFill>
                </w14:textFill>
              </w:rPr>
            </w:pPr>
            <w:r>
              <w:rPr>
                <w:rFonts w:hint="eastAsia" w:ascii="Times New Roman" w:hAnsi="Times New Roman" w:cs="Times New Roman"/>
                <w:b/>
                <w:color w:val="000000" w:themeColor="text1"/>
                <w:sz w:val="24"/>
                <w:szCs w:val="24"/>
                <w14:textFill>
                  <w14:solidFill>
                    <w14:schemeClr w14:val="tx1"/>
                  </w14:solidFill>
                </w14:textFill>
              </w:rPr>
              <w:t xml:space="preserve">KETUA  </w:t>
            </w:r>
          </w:p>
          <w:p>
            <w:pPr>
              <w:keepNext w:val="0"/>
              <w:keepLines w:val="0"/>
              <w:widowControl/>
              <w:suppressLineNumbers w:val="0"/>
              <w:spacing w:before="0" w:beforeAutospacing="0" w:after="0" w:afterAutospacing="0" w:line="240" w:lineRule="auto"/>
              <w:ind w:left="0" w:right="0"/>
              <w:rPr>
                <w:rFonts w:hint="eastAsia" w:ascii="Times New Roman" w:hAnsi="Times New Roman" w:cs="Times New Roman"/>
                <w:b/>
                <w:color w:val="000000" w:themeColor="text1"/>
                <w:sz w:val="24"/>
                <w:szCs w:val="24"/>
                <w:lang w:val="zh-CN"/>
                <w14:textFill>
                  <w14:solidFill>
                    <w14:schemeClr w14:val="tx1"/>
                  </w14:solidFill>
                </w14:textFill>
              </w:rPr>
            </w:pPr>
          </w:p>
          <w:p>
            <w:pPr>
              <w:keepNext w:val="0"/>
              <w:keepLines w:val="0"/>
              <w:widowControl/>
              <w:suppressLineNumbers w:val="0"/>
              <w:spacing w:before="0" w:beforeAutospacing="0" w:after="0" w:afterAutospacing="0" w:line="240" w:lineRule="auto"/>
              <w:ind w:left="0" w:right="0"/>
              <w:rPr>
                <w:rFonts w:hint="eastAsia" w:ascii="Times New Roman" w:hAnsi="Times New Roman" w:cs="Times New Roman"/>
                <w:b/>
                <w:color w:val="000000" w:themeColor="text1"/>
                <w:sz w:val="24"/>
                <w:szCs w:val="24"/>
                <w:lang w:val="zh-CN"/>
                <w14:textFill>
                  <w14:solidFill>
                    <w14:schemeClr w14:val="tx1"/>
                  </w14:solidFill>
                </w14:textFill>
              </w:rPr>
            </w:pPr>
          </w:p>
        </w:tc>
        <w:tc>
          <w:tcPr>
            <w:tcW w:w="0" w:type="auto"/>
          </w:tcPr>
          <w:p>
            <w:pPr>
              <w:keepNext w:val="0"/>
              <w:keepLines w:val="0"/>
              <w:widowControl/>
              <w:suppressLineNumbers w:val="0"/>
              <w:spacing w:before="0" w:beforeAutospacing="0" w:after="0" w:afterAutospacing="0" w:line="240" w:lineRule="auto"/>
              <w:ind w:left="0" w:right="0"/>
              <w:jc w:val="both"/>
              <w:rPr>
                <w:rFonts w:hint="eastAsia" w:ascii="Times New Roman" w:hAnsi="Times New Roman" w:cs="Times New Roman"/>
                <w:b/>
                <w:color w:val="000000" w:themeColor="text1"/>
                <w:sz w:val="24"/>
                <w:szCs w:val="24"/>
                <w:lang w:val="zh-CN"/>
                <w14:textFill>
                  <w14:solidFill>
                    <w14:schemeClr w14:val="tx1"/>
                  </w14:solidFill>
                </w14:textFill>
              </w:rPr>
            </w:pPr>
            <w:r>
              <w:rPr>
                <w:rFonts w:hint="eastAsia" w:ascii="Times New Roman" w:hAnsi="Times New Roman" w:cs="Times New Roman"/>
                <w:b/>
                <w:color w:val="000000" w:themeColor="text1"/>
                <w:sz w:val="24"/>
                <w:szCs w:val="24"/>
                <w14:textFill>
                  <w14:solidFill>
                    <w14:schemeClr w14:val="tx1"/>
                  </w14:solidFill>
                </w14:textFill>
              </w:rPr>
              <w:t>Dr. MARSELINA, S.E., M.P.M.</w:t>
            </w:r>
          </w:p>
          <w:p>
            <w:pPr>
              <w:keepNext w:val="0"/>
              <w:keepLines w:val="0"/>
              <w:widowControl/>
              <w:suppressLineNumbers w:val="0"/>
              <w:spacing w:before="0" w:beforeAutospacing="0" w:after="0" w:afterAutospacing="0" w:line="240" w:lineRule="auto"/>
              <w:ind w:left="0" w:right="0"/>
              <w:jc w:val="both"/>
              <w:rPr>
                <w:rFonts w:hint="eastAsia" w:ascii="Times New Roman" w:hAnsi="Times New Roman" w:cs="Times New Roman"/>
                <w:b/>
                <w:color w:val="000000" w:themeColor="text1"/>
                <w:sz w:val="24"/>
                <w:szCs w:val="24"/>
                <w:lang w:val="zh-CN"/>
                <w14:textFill>
                  <w14:solidFill>
                    <w14:schemeClr w14:val="tx1"/>
                  </w14:solidFill>
                </w14:textFill>
              </w:rPr>
            </w:pPr>
            <w:r>
              <w:rPr>
                <w:rFonts w:hint="eastAsia" w:ascii="Times New Roman" w:hAnsi="Times New Roman" w:cs="Times New Roman"/>
                <w:b/>
                <w:color w:val="000000" w:themeColor="text1"/>
                <w:sz w:val="24"/>
                <w:szCs w:val="24"/>
                <w:lang w:val="zh-CN"/>
                <w14:textFill>
                  <w14:solidFill>
                    <w14:schemeClr w14:val="tx1"/>
                  </w14:solidFill>
                </w14:textFill>
              </w:rPr>
              <w:t>NID : 0010076703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widowControl/>
              <w:suppressLineNumbers w:val="0"/>
              <w:spacing w:before="0" w:beforeAutospacing="0" w:after="0" w:afterAutospacing="0" w:line="240" w:lineRule="auto"/>
              <w:ind w:left="0" w:right="0"/>
              <w:rPr>
                <w:rFonts w:hint="eastAsia" w:ascii="Times New Roman" w:hAnsi="Times New Roman" w:cs="Times New Roman"/>
                <w:b/>
                <w:color w:val="000000" w:themeColor="text1"/>
                <w:sz w:val="24"/>
                <w:szCs w:val="24"/>
                <w:lang w:val="zh-CN"/>
                <w14:textFill>
                  <w14:solidFill>
                    <w14:schemeClr w14:val="tx1"/>
                  </w14:solidFill>
                </w14:textFill>
              </w:rPr>
            </w:pPr>
            <w:r>
              <w:rPr>
                <w:rFonts w:hint="eastAsia" w:ascii="Times New Roman" w:hAnsi="Times New Roman" w:cs="Times New Roman"/>
                <w:b/>
                <w:color w:val="000000" w:themeColor="text1"/>
                <w:sz w:val="24"/>
                <w:szCs w:val="24"/>
                <w:lang w:val="zh-CN"/>
                <w14:textFill>
                  <w14:solidFill>
                    <w14:schemeClr w14:val="tx1"/>
                  </w14:solidFill>
                </w14:textFill>
              </w:rPr>
              <w:t>ANGGOTA</w:t>
            </w:r>
          </w:p>
        </w:tc>
        <w:tc>
          <w:tcPr>
            <w:tcW w:w="0" w:type="auto"/>
          </w:tcPr>
          <w:p>
            <w:pPr>
              <w:keepNext w:val="0"/>
              <w:keepLines w:val="0"/>
              <w:widowControl/>
              <w:suppressLineNumbers w:val="0"/>
              <w:tabs>
                <w:tab w:val="left" w:pos="2835"/>
              </w:tabs>
              <w:spacing w:before="0" w:beforeAutospacing="0" w:after="0" w:afterAutospacing="0" w:line="240" w:lineRule="auto"/>
              <w:ind w:left="0" w:right="0"/>
              <w:jc w:val="both"/>
              <w:rPr>
                <w:rFonts w:hint="eastAsia" w:ascii="Times New Roman" w:hAnsi="Times New Roman" w:cs="Times New Roman"/>
                <w:b/>
                <w:color w:val="000000" w:themeColor="text1"/>
                <w:sz w:val="24"/>
                <w:szCs w:val="24"/>
                <w:lang w:val="zh-CN"/>
                <w14:textFill>
                  <w14:solidFill>
                    <w14:schemeClr w14:val="tx1"/>
                  </w14:solidFill>
                </w14:textFill>
              </w:rPr>
            </w:pPr>
            <w:r>
              <w:rPr>
                <w:rFonts w:hint="eastAsia" w:ascii="Times New Roman" w:hAnsi="Times New Roman" w:cs="Times New Roman"/>
                <w:b/>
                <w:color w:val="000000" w:themeColor="text1"/>
                <w:sz w:val="24"/>
                <w:szCs w:val="24"/>
                <w:lang w:val="zh-CN"/>
                <w14:textFill>
                  <w14:solidFill>
                    <w14:schemeClr w14:val="tx1"/>
                  </w14:solidFill>
                </w14:textFill>
              </w:rPr>
              <w:t>Dr. TRI JOKO PRASETYO,SE,M.Si</w:t>
            </w:r>
          </w:p>
          <w:p>
            <w:pPr>
              <w:keepNext w:val="0"/>
              <w:keepLines w:val="0"/>
              <w:widowControl/>
              <w:suppressLineNumbers w:val="0"/>
              <w:tabs>
                <w:tab w:val="left" w:pos="2835"/>
              </w:tabs>
              <w:spacing w:before="0" w:beforeAutospacing="0" w:after="0" w:afterAutospacing="0" w:line="240" w:lineRule="auto"/>
              <w:ind w:left="2977" w:right="0" w:hanging="2977"/>
              <w:jc w:val="both"/>
              <w:rPr>
                <w:rFonts w:hint="eastAsia" w:ascii="Times New Roman" w:hAnsi="Times New Roman" w:cs="Times New Roman"/>
                <w:b/>
                <w:color w:val="000000" w:themeColor="text1"/>
                <w:sz w:val="24"/>
                <w:szCs w:val="24"/>
                <w:lang w:val="zh-CN"/>
                <w14:textFill>
                  <w14:solidFill>
                    <w14:schemeClr w14:val="tx1"/>
                  </w14:solidFill>
                </w14:textFill>
              </w:rPr>
            </w:pPr>
            <w:r>
              <w:rPr>
                <w:rFonts w:hint="eastAsia" w:ascii="Times New Roman" w:hAnsi="Times New Roman" w:cs="Times New Roman"/>
                <w:b/>
                <w:color w:val="000000" w:themeColor="text1"/>
                <w:sz w:val="24"/>
                <w:szCs w:val="24"/>
                <w:lang w:val="zh-CN"/>
                <w14:textFill>
                  <w14:solidFill>
                    <w14:schemeClr w14:val="tx1"/>
                  </w14:solidFill>
                </w14:textFill>
              </w:rPr>
              <w:t>NIDN : 0028046204</w:t>
            </w:r>
          </w:p>
          <w:p>
            <w:pPr>
              <w:keepNext w:val="0"/>
              <w:keepLines w:val="0"/>
              <w:widowControl/>
              <w:suppressLineNumbers w:val="0"/>
              <w:spacing w:before="0" w:beforeAutospacing="0" w:after="0" w:afterAutospacing="0" w:line="240" w:lineRule="auto"/>
              <w:ind w:left="0" w:right="0"/>
              <w:jc w:val="both"/>
              <w:rPr>
                <w:rFonts w:hint="eastAsia" w:ascii="Times New Roman" w:hAnsi="Times New Roman" w:cs="Times New Roman"/>
                <w:b/>
                <w:color w:val="000000" w:themeColor="text1"/>
                <w:sz w:val="24"/>
                <w:szCs w:val="24"/>
                <w:lang w:val="zh-CN"/>
                <w14:textFill>
                  <w14:solidFill>
                    <w14:schemeClr w14:val="tx1"/>
                  </w14:solidFill>
                </w14:textFill>
              </w:rPr>
            </w:pPr>
            <w:r>
              <w:rPr>
                <w:rFonts w:hint="eastAsia" w:ascii="Times New Roman" w:hAnsi="Times New Roman" w:cs="Times New Roman"/>
                <w:b/>
                <w:color w:val="000000" w:themeColor="text1"/>
                <w:sz w:val="24"/>
                <w:szCs w:val="24"/>
                <w:lang w:val="zh-CN"/>
                <w14:textFill>
                  <w14:solidFill>
                    <w14:schemeClr w14:val="tx1"/>
                  </w14:solidFill>
                </w14:textFill>
              </w:rPr>
              <w:t>PROF.D</w:t>
            </w:r>
            <w:r>
              <w:rPr>
                <w:rFonts w:hint="default" w:ascii="Times New Roman" w:hAnsi="Times New Roman" w:cs="Times New Roman"/>
                <w:b/>
                <w:color w:val="000000" w:themeColor="text1"/>
                <w:sz w:val="24"/>
                <w:szCs w:val="24"/>
                <w:lang w:val="zh-CN"/>
                <w14:textFill>
                  <w14:solidFill>
                    <w14:schemeClr w14:val="tx1"/>
                  </w14:solidFill>
                </w14:textFill>
              </w:rPr>
              <w:t>r</w:t>
            </w:r>
            <w:r>
              <w:rPr>
                <w:rFonts w:hint="eastAsia" w:ascii="Times New Roman" w:hAnsi="Times New Roman" w:cs="Times New Roman"/>
                <w:b/>
                <w:color w:val="000000" w:themeColor="text1"/>
                <w:sz w:val="24"/>
                <w:szCs w:val="24"/>
                <w:lang w:val="zh-CN"/>
                <w14:textFill>
                  <w14:solidFill>
                    <w14:schemeClr w14:val="tx1"/>
                  </w14:solidFill>
                </w14:textFill>
              </w:rPr>
              <w:t xml:space="preserve">. </w:t>
            </w:r>
            <w:r>
              <w:rPr>
                <w:rFonts w:hint="default" w:ascii="Times New Roman" w:hAnsi="Times New Roman" w:cs="Times New Roman"/>
                <w:b/>
                <w:color w:val="000000" w:themeColor="text1"/>
                <w:sz w:val="24"/>
                <w:szCs w:val="24"/>
                <w:lang w:val="zh-CN"/>
                <w14:textFill>
                  <w14:solidFill>
                    <w14:schemeClr w14:val="tx1"/>
                  </w14:solidFill>
                </w14:textFill>
              </w:rPr>
              <w:t xml:space="preserve">TOTO GUNRTO </w:t>
            </w:r>
            <w:r>
              <w:rPr>
                <w:rFonts w:hint="eastAsia" w:ascii="Times New Roman" w:hAnsi="Times New Roman" w:cs="Times New Roman"/>
                <w:b/>
                <w:color w:val="000000" w:themeColor="text1"/>
                <w:sz w:val="24"/>
                <w:szCs w:val="24"/>
                <w:lang w:val="zh-CN"/>
                <w14:textFill>
                  <w14:solidFill>
                    <w14:schemeClr w14:val="tx1"/>
                  </w14:solidFill>
                </w14:textFill>
              </w:rPr>
              <w:t>,SE,M.Si</w:t>
            </w:r>
          </w:p>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b/>
                <w:color w:val="000000" w:themeColor="text1"/>
                <w:sz w:val="24"/>
                <w:szCs w:val="24"/>
                <w:lang w:val="zh-CN"/>
                <w14:textFill>
                  <w14:solidFill>
                    <w14:schemeClr w14:val="tx1"/>
                  </w14:solidFill>
                </w14:textFill>
              </w:rPr>
            </w:pPr>
            <w:r>
              <w:rPr>
                <w:rFonts w:hint="eastAsia" w:ascii="Times New Roman" w:hAnsi="Times New Roman" w:cs="Times New Roman"/>
                <w:b/>
                <w:color w:val="000000" w:themeColor="text1"/>
                <w:sz w:val="24"/>
                <w:szCs w:val="24"/>
                <w:lang w:val="zh-CN"/>
                <w14:textFill>
                  <w14:solidFill>
                    <w14:schemeClr w14:val="tx1"/>
                  </w14:solidFill>
                </w14:textFill>
              </w:rPr>
              <w:t xml:space="preserve">NIDN : </w:t>
            </w:r>
            <w:r>
              <w:rPr>
                <w:rFonts w:hint="default" w:ascii="Times New Roman" w:hAnsi="Times New Roman" w:cs="Times New Roman"/>
                <w:b/>
                <w:color w:val="000000" w:themeColor="text1"/>
                <w:sz w:val="24"/>
                <w:szCs w:val="24"/>
                <w:lang w:val="zh-CN"/>
                <w14:textFill>
                  <w14:solidFill>
                    <w14:schemeClr w14:val="tx1"/>
                  </w14:solidFill>
                </w14:textFill>
              </w:rPr>
              <w:t>0025035601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0" w:type="auto"/>
          </w:tcPr>
          <w:p>
            <w:pPr>
              <w:keepNext w:val="0"/>
              <w:keepLines w:val="0"/>
              <w:widowControl/>
              <w:suppressLineNumbers w:val="0"/>
              <w:tabs>
                <w:tab w:val="left" w:pos="2835"/>
              </w:tabs>
              <w:spacing w:before="0" w:beforeAutospacing="0" w:after="0" w:afterAutospacing="0" w:line="240" w:lineRule="auto"/>
              <w:ind w:left="2977" w:right="0" w:hanging="2977"/>
              <w:jc w:val="center"/>
              <w:rPr>
                <w:rFonts w:hint="eastAsia" w:ascii="Times New Roman" w:hAnsi="Times New Roman" w:cs="Times New Roman"/>
                <w:b/>
                <w:color w:val="000000" w:themeColor="text1"/>
                <w:sz w:val="24"/>
                <w:szCs w:val="24"/>
                <w14:textFill>
                  <w14:solidFill>
                    <w14:schemeClr w14:val="tx1"/>
                  </w14:solidFill>
                </w14:textFill>
              </w:rPr>
            </w:pPr>
          </w:p>
        </w:tc>
        <w:tc>
          <w:tcPr>
            <w:tcW w:w="0" w:type="auto"/>
          </w:tcPr>
          <w:p>
            <w:pPr>
              <w:keepNext w:val="0"/>
              <w:keepLines w:val="0"/>
              <w:widowControl/>
              <w:suppressLineNumbers w:val="0"/>
              <w:tabs>
                <w:tab w:val="left" w:pos="2835"/>
              </w:tabs>
              <w:spacing w:before="0" w:beforeAutospacing="0" w:after="0" w:afterAutospacing="0" w:line="240" w:lineRule="auto"/>
              <w:ind w:left="2977" w:right="0" w:hanging="2977"/>
              <w:jc w:val="both"/>
              <w:rPr>
                <w:rFonts w:hint="default" w:ascii="Times New Roman" w:hAnsi="Times New Roman" w:cs="Times New Roman"/>
                <w:b/>
                <w:color w:val="000000" w:themeColor="text1"/>
                <w:sz w:val="24"/>
                <w:szCs w:val="24"/>
                <w:lang w:val="zh-CN"/>
                <w14:textFill>
                  <w14:solidFill>
                    <w14:schemeClr w14:val="tx1"/>
                  </w14:solidFill>
                </w14:textFill>
              </w:rPr>
            </w:pPr>
            <w:r>
              <w:rPr>
                <w:rFonts w:hint="default" w:ascii="Times New Roman" w:hAnsi="Times New Roman" w:cs="Times New Roman"/>
                <w:b/>
                <w:color w:val="000000" w:themeColor="text1"/>
                <w:sz w:val="24"/>
                <w:szCs w:val="24"/>
                <w:lang w:val="zh-CN"/>
                <w14:textFill>
                  <w14:solidFill>
                    <w14:schemeClr w14:val="tx1"/>
                  </w14:solidFill>
                </w14:textFill>
              </w:rPr>
              <w:t>3 Mahasiswa S1 dan S2 MIE</w:t>
            </w:r>
          </w:p>
        </w:tc>
      </w:tr>
    </w:tbl>
    <w:p>
      <w:pPr>
        <w:spacing w:after="0" w:line="240" w:lineRule="auto"/>
        <w:rPr>
          <w:rFonts w:ascii="Times New Roman" w:hAnsi="Times New Roman" w:cs="Times New Roman"/>
          <w:b/>
          <w:color w:val="000000" w:themeColor="text1"/>
          <w:sz w:val="24"/>
          <w:szCs w:val="24"/>
          <w:lang w:val="zh-CN"/>
          <w14:textFill>
            <w14:solidFill>
              <w14:schemeClr w14:val="tx1"/>
            </w14:solidFill>
          </w14:textFill>
        </w:rPr>
      </w:pPr>
      <w:r>
        <w:rPr>
          <w:rFonts w:ascii="Times New Roman" w:hAnsi="Times New Roman" w:cs="Times New Roman"/>
          <w:b/>
          <w:color w:val="000000" w:themeColor="text1"/>
          <w:sz w:val="24"/>
          <w:szCs w:val="24"/>
          <w:lang w:val="zh-CN"/>
          <w14:textFill>
            <w14:solidFill>
              <w14:schemeClr w14:val="tx1"/>
            </w14:solidFill>
          </w14:textFill>
        </w:rPr>
        <w:t xml:space="preserve">                                                 </w:t>
      </w:r>
    </w:p>
    <w:p>
      <w:pPr>
        <w:spacing w:after="0" w:line="240" w:lineRule="auto"/>
        <w:rPr>
          <w:rFonts w:ascii="Times New Roman" w:hAnsi="Times New Roman" w:cs="Times New Roman"/>
          <w:b/>
          <w:color w:val="000000" w:themeColor="text1"/>
          <w:sz w:val="24"/>
          <w:szCs w:val="24"/>
          <w:lang w:val="zh-CN"/>
          <w14:textFill>
            <w14:solidFill>
              <w14:schemeClr w14:val="tx1"/>
            </w14:solidFill>
          </w14:textFill>
        </w:rPr>
      </w:pPr>
      <w:r>
        <w:rPr>
          <w:rFonts w:ascii="Times New Roman" w:hAnsi="Times New Roman" w:cs="Times New Roman"/>
          <w:b/>
          <w:color w:val="000000" w:themeColor="text1"/>
          <w:sz w:val="24"/>
          <w:szCs w:val="24"/>
          <w:lang w:val="zh-CN"/>
          <w14:textFill>
            <w14:solidFill>
              <w14:schemeClr w14:val="tx1"/>
            </w14:solidFill>
          </w14:textFill>
        </w:rPr>
        <w:t xml:space="preserve">   </w:t>
      </w:r>
    </w:p>
    <w:p>
      <w:pPr>
        <w:spacing w:after="0" w:line="240" w:lineRule="auto"/>
        <w:rPr>
          <w:rFonts w:ascii="Times New Roman" w:hAnsi="Times New Roman" w:cs="Times New Roman"/>
          <w:b/>
          <w:color w:val="000000" w:themeColor="text1"/>
          <w:sz w:val="24"/>
          <w:szCs w:val="24"/>
          <w:lang w:val="zh-CN"/>
          <w14:textFill>
            <w14:solidFill>
              <w14:schemeClr w14:val="tx1"/>
            </w14:solidFill>
          </w14:textFill>
        </w:rPr>
      </w:pPr>
      <w:r>
        <w:rPr>
          <w:rFonts w:ascii="Times New Roman" w:hAnsi="Times New Roman" w:cs="Times New Roman"/>
          <w:b/>
          <w:color w:val="000000" w:themeColor="text1"/>
          <w:sz w:val="24"/>
          <w:szCs w:val="24"/>
          <w:lang w:val="zh-CN"/>
          <w14:textFill>
            <w14:solidFill>
              <w14:schemeClr w14:val="tx1"/>
            </w14:solidFill>
          </w14:textFill>
        </w:rPr>
        <w:t xml:space="preserve">                                    KATEGORI: PENELITIAN  PROFESSORSHIP</w:t>
      </w:r>
    </w:p>
    <w:p>
      <w:pPr>
        <w:spacing w:after="0" w:line="240" w:lineRule="auto"/>
        <w:rPr>
          <w:rFonts w:ascii="Times New Roman" w:hAnsi="Times New Roman" w:cs="Times New Roman"/>
          <w:b/>
          <w:color w:val="000000" w:themeColor="text1"/>
          <w:sz w:val="24"/>
          <w:szCs w:val="24"/>
          <w:lang w:val="zh-CN"/>
          <w14:textFill>
            <w14:solidFill>
              <w14:schemeClr w14:val="tx1"/>
            </w14:solidFill>
          </w14:textFill>
        </w:rPr>
      </w:pPr>
    </w:p>
    <w:p>
      <w:pPr>
        <w:spacing w:after="0" w:line="240" w:lineRule="auto"/>
        <w:rPr>
          <w:rFonts w:ascii="Times New Roman" w:hAnsi="Times New Roman" w:cs="Times New Roman"/>
          <w:b/>
          <w:color w:val="000000" w:themeColor="text1"/>
          <w:sz w:val="24"/>
          <w:szCs w:val="24"/>
          <w:lang w:val="zh-CN"/>
          <w14:textFill>
            <w14:solidFill>
              <w14:schemeClr w14:val="tx1"/>
            </w14:solidFill>
          </w14:textFill>
        </w:rPr>
      </w:pPr>
    </w:p>
    <w:p>
      <w:pPr>
        <w:spacing w:after="0" w:line="240" w:lineRule="auto"/>
        <w:rPr>
          <w:rFonts w:ascii="Times New Roman" w:hAnsi="Times New Roman" w:cs="Times New Roman"/>
          <w:b/>
          <w:color w:val="000000" w:themeColor="text1"/>
          <w:sz w:val="24"/>
          <w:szCs w:val="24"/>
          <w:lang w:val="zh-CN"/>
          <w14:textFill>
            <w14:solidFill>
              <w14:schemeClr w14:val="tx1"/>
            </w14:solidFill>
          </w14:textFill>
        </w:rPr>
      </w:pPr>
      <w:r>
        <w:rPr>
          <w:rFonts w:ascii="Times New Roman" w:hAnsi="Times New Roman" w:cs="Times New Roman"/>
          <w:b/>
          <w:color w:val="000000" w:themeColor="text1"/>
          <w:sz w:val="24"/>
          <w:szCs w:val="24"/>
          <w:lang w:val="zh-CN"/>
          <w14:textFill>
            <w14:solidFill>
              <w14:schemeClr w14:val="tx1"/>
            </w14:solidFill>
          </w14:textFill>
        </w:rPr>
        <w:t xml:space="preserve"> </w:t>
      </w:r>
    </w:p>
    <w:p>
      <w:pPr>
        <w:spacing w:after="0" w:line="240" w:lineRule="auto"/>
        <w:rPr>
          <w:rFonts w:ascii="Times New Roman" w:hAnsi="Times New Roman" w:cs="Times New Roman"/>
          <w:b/>
          <w:color w:val="000000" w:themeColor="text1"/>
          <w:sz w:val="24"/>
          <w:szCs w:val="24"/>
          <w:lang w:val="zh-CN"/>
          <w14:textFill>
            <w14:solidFill>
              <w14:schemeClr w14:val="tx1"/>
            </w14:solidFill>
          </w14:textFill>
        </w:rPr>
      </w:pPr>
    </w:p>
    <w:p>
      <w:pPr>
        <w:spacing w:after="0" w:line="240" w:lineRule="auto"/>
        <w:jc w:val="center"/>
        <w:rPr>
          <w:rFonts w:ascii="Times New Roman" w:hAnsi="Times New Roman" w:cs="Times New Roman"/>
          <w:b/>
          <w:color w:val="000000" w:themeColor="text1"/>
          <w:sz w:val="24"/>
          <w:szCs w:val="24"/>
          <w:lang w:val="zh-CN"/>
          <w14:textFill>
            <w14:solidFill>
              <w14:schemeClr w14:val="tx1"/>
            </w14:solidFill>
          </w14:textFill>
        </w:rPr>
      </w:pPr>
      <w:r>
        <w:rPr>
          <w:rFonts w:ascii="Times New Roman" w:hAnsi="Times New Roman" w:cs="Times New Roman"/>
          <w:b/>
          <w:color w:val="000000" w:themeColor="text1"/>
          <w:sz w:val="24"/>
          <w:szCs w:val="24"/>
          <w:lang w:val="zh-CN"/>
          <w14:textFill>
            <w14:solidFill>
              <w14:schemeClr w14:val="tx1"/>
            </w14:solidFill>
          </w14:textFill>
        </w:rPr>
        <w:t>PROGRAM STUDI EKONOMI PEMBANGUNAN</w:t>
      </w:r>
    </w:p>
    <w:p>
      <w:pPr>
        <w:spacing w:after="0" w:line="240" w:lineRule="auto"/>
        <w:jc w:val="center"/>
        <w:rPr>
          <w:rFonts w:ascii="Times New Roman" w:hAnsi="Times New Roman" w:cs="Times New Roman"/>
          <w:b/>
          <w:color w:val="000000" w:themeColor="text1"/>
          <w:sz w:val="24"/>
          <w:szCs w:val="24"/>
          <w:lang w:val="zh-CN"/>
          <w14:textFill>
            <w14:solidFill>
              <w14:schemeClr w14:val="tx1"/>
            </w14:solidFill>
          </w14:textFill>
        </w:rPr>
      </w:pPr>
      <w:r>
        <w:rPr>
          <w:rFonts w:ascii="Times New Roman" w:hAnsi="Times New Roman" w:cs="Times New Roman"/>
          <w:b/>
          <w:color w:val="000000" w:themeColor="text1"/>
          <w:sz w:val="24"/>
          <w:szCs w:val="24"/>
          <w:lang w:val="zh-CN"/>
          <w14:textFill>
            <w14:solidFill>
              <w14:schemeClr w14:val="tx1"/>
            </w14:solidFill>
          </w14:textFill>
        </w:rPr>
        <w:t>FAKULTAS EKONOMI DAN BISNIS</w:t>
      </w:r>
    </w:p>
    <w:p>
      <w:pPr>
        <w:spacing w:after="0" w:line="240" w:lineRule="auto"/>
        <w:jc w:val="center"/>
        <w:rPr>
          <w:rFonts w:ascii="Times New Roman" w:hAnsi="Times New Roman" w:cs="Times New Roman"/>
          <w:b/>
          <w:color w:val="000000" w:themeColor="text1"/>
          <w:sz w:val="24"/>
          <w:szCs w:val="24"/>
          <w:lang w:val="zh-CN"/>
          <w14:textFill>
            <w14:solidFill>
              <w14:schemeClr w14:val="tx1"/>
            </w14:solidFill>
          </w14:textFill>
        </w:rPr>
      </w:pPr>
      <w:r>
        <w:rPr>
          <w:rFonts w:ascii="Times New Roman" w:hAnsi="Times New Roman" w:cs="Times New Roman"/>
          <w:b/>
          <w:color w:val="000000" w:themeColor="text1"/>
          <w:sz w:val="24"/>
          <w:szCs w:val="24"/>
          <w:lang w:val="zh-CN"/>
          <w14:textFill>
            <w14:solidFill>
              <w14:schemeClr w14:val="tx1"/>
            </w14:solidFill>
          </w14:textFill>
        </w:rPr>
        <w:t>UNIVERSITAS LAMPUNG</w:t>
      </w:r>
    </w:p>
    <w:p>
      <w:pPr>
        <w:spacing w:after="0" w:line="240" w:lineRule="auto"/>
        <w:jc w:val="center"/>
        <w:rPr>
          <w:rFonts w:ascii="Times New Roman" w:hAnsi="Times New Roman" w:cs="Times New Roman"/>
          <w:b/>
          <w:color w:val="000000" w:themeColor="text1"/>
          <w:sz w:val="24"/>
          <w:szCs w:val="24"/>
          <w:lang w:val="zh-CN"/>
          <w14:textFill>
            <w14:solidFill>
              <w14:schemeClr w14:val="tx1"/>
            </w14:solidFill>
          </w14:textFill>
        </w:rPr>
      </w:pPr>
    </w:p>
    <w:p>
      <w:pPr>
        <w:spacing w:after="0" w:line="240" w:lineRule="auto"/>
        <w:jc w:val="center"/>
        <w:rPr>
          <w:rFonts w:hint="default" w:ascii="Times New Roman" w:hAnsi="Times New Roman" w:cs="Times New Roman"/>
          <w:b/>
          <w:color w:val="000000" w:themeColor="text1"/>
          <w:sz w:val="24"/>
          <w:szCs w:val="24"/>
          <w:lang w:val="zh-CN"/>
          <w14:textFill>
            <w14:solidFill>
              <w14:schemeClr w14:val="tx1"/>
            </w14:solidFill>
          </w14:textFill>
        </w:rPr>
      </w:pPr>
      <w:r>
        <w:rPr>
          <w:rFonts w:hint="default" w:ascii="Times New Roman" w:hAnsi="Times New Roman" w:cs="Times New Roman"/>
          <w:b/>
          <w:color w:val="000000" w:themeColor="text1"/>
          <w:sz w:val="24"/>
          <w:szCs w:val="24"/>
          <w:lang w:val="zh-CN"/>
          <w14:textFill>
            <w14:solidFill>
              <w14:schemeClr w14:val="tx1"/>
            </w14:solidFill>
          </w14:textFill>
        </w:rPr>
        <w:t xml:space="preserve">OKTOBER </w:t>
      </w:r>
      <w:r>
        <w:rPr>
          <w:rFonts w:ascii="Times New Roman" w:hAnsi="Times New Roman" w:cs="Times New Roman"/>
          <w:b/>
          <w:color w:val="000000" w:themeColor="text1"/>
          <w:sz w:val="24"/>
          <w:szCs w:val="24"/>
          <w:lang w:val="zh-CN"/>
          <w14:textFill>
            <w14:solidFill>
              <w14:schemeClr w14:val="tx1"/>
            </w14:solidFill>
          </w14:textFill>
        </w:rPr>
        <w:t xml:space="preserve"> , 202</w:t>
      </w:r>
      <w:r>
        <w:rPr>
          <w:rFonts w:hint="default" w:ascii="Times New Roman" w:hAnsi="Times New Roman" w:cs="Times New Roman"/>
          <w:b/>
          <w:color w:val="000000" w:themeColor="text1"/>
          <w:sz w:val="24"/>
          <w:szCs w:val="24"/>
          <w:lang w:val="zh-CN"/>
          <w14:textFill>
            <w14:solidFill>
              <w14:schemeClr w14:val="tx1"/>
            </w14:solidFill>
          </w14:textFill>
        </w:rPr>
        <w:t>1</w:t>
      </w:r>
    </w:p>
    <w:p>
      <w:pPr>
        <w:pStyle w:val="20"/>
        <w:rPr>
          <w:rFonts w:ascii="Times New Roman" w:hAnsi="Times New Roman" w:cs="Times New Roman"/>
          <w:sz w:val="24"/>
          <w:szCs w:val="24"/>
        </w:rPr>
      </w:pPr>
    </w:p>
    <w:p>
      <w:pPr>
        <w:pStyle w:val="20"/>
        <w:rPr>
          <w:rFonts w:ascii="Times New Roman" w:hAnsi="Times New Roman" w:cs="Times New Roman"/>
          <w:sz w:val="24"/>
          <w:szCs w:val="24"/>
        </w:rPr>
      </w:pPr>
      <w:r>
        <w:rPr>
          <w:rFonts w:ascii="Times New Roman" w:hAnsi="Times New Roman" w:cs="Times New Roman"/>
          <w:sz w:val="24"/>
          <w:szCs w:val="24"/>
        </w:rPr>
        <w:t>HALAMAN PENGESAHAN</w:t>
      </w:r>
    </w:p>
    <w:p>
      <w:pPr>
        <w:pStyle w:val="20"/>
        <w:rPr>
          <w:rFonts w:ascii="Times New Roman" w:hAnsi="Times New Roman" w:cs="Times New Roman"/>
          <w:sz w:val="24"/>
          <w:szCs w:val="24"/>
        </w:rPr>
      </w:pPr>
      <w:r>
        <w:rPr>
          <w:rFonts w:ascii="Times New Roman" w:hAnsi="Times New Roman" w:cs="Times New Roman"/>
          <w:sz w:val="24"/>
          <w:szCs w:val="24"/>
        </w:rPr>
        <w:t xml:space="preserve">PENELITIAN </w:t>
      </w:r>
      <w:r>
        <w:rPr>
          <w:rFonts w:ascii="Times New Roman" w:hAnsi="Times New Roman" w:cs="Times New Roman"/>
          <w:sz w:val="24"/>
          <w:szCs w:val="24"/>
          <w:lang w:val="zh-CN"/>
        </w:rPr>
        <w:t xml:space="preserve"> PROFESSORSHIP </w:t>
      </w:r>
      <w:r>
        <w:rPr>
          <w:rFonts w:ascii="Times New Roman" w:hAnsi="Times New Roman" w:cs="Times New Roman"/>
          <w:sz w:val="24"/>
          <w:szCs w:val="24"/>
        </w:rPr>
        <w:t>UNIVERSITAS LAMPUNG</w:t>
      </w:r>
    </w:p>
    <w:p>
      <w:pPr>
        <w:pStyle w:val="20"/>
        <w:rPr>
          <w:rFonts w:ascii="Times New Roman" w:hAnsi="Times New Roman" w:cs="Times New Roman"/>
          <w:sz w:val="24"/>
          <w:szCs w:val="24"/>
        </w:rPr>
      </w:pPr>
      <w:r>
        <w:rPr>
          <w:rFonts w:ascii="Times New Roman" w:hAnsi="Times New Roman" w:cs="Times New Roman"/>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166370</wp:posOffset>
                </wp:positionV>
                <wp:extent cx="5678170" cy="21590"/>
                <wp:effectExtent l="0" t="9525" r="17780" b="26035"/>
                <wp:wrapNone/>
                <wp:docPr id="136" name="AutoShape 3"/>
                <wp:cNvGraphicFramePr/>
                <a:graphic xmlns:a="http://schemas.openxmlformats.org/drawingml/2006/main">
                  <a:graphicData uri="http://schemas.microsoft.com/office/word/2010/wordprocessingShape">
                    <wps:wsp>
                      <wps:cNvCnPr/>
                      <wps:spPr>
                        <a:xfrm flipV="1">
                          <a:off x="0" y="0"/>
                          <a:ext cx="5678170" cy="2159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AutoShape 3" o:spid="_x0000_s1026" o:spt="32" type="#_x0000_t32" style="position:absolute;left:0pt;flip:y;margin-left:-1.35pt;margin-top:13.1pt;height:1.7pt;width:447.1pt;z-index:251660288;mso-width-relative:page;mso-height-relative:page;" filled="f" stroked="t" coordsize="21600,21600" o:gfxdata="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K+n9k3ZAAAACAEAAA8AAAAAAAAAAQAgAAAAIgAAAGRycy9kb3ducmV2LnhtbFBLAQIUABQAAAAI&#10;AIdO4kDpn/c07AEAAPEDAAAOAAAAAAAAAAEAIAAAACgBAABkcnMvZTJvRG9jLnhtbFBLBQYAAAAA&#10;BgAGAFkBAACGBQAAAAA=&#10;">
                <v:fill on="f" focussize="0,0"/>
                <v:stroke weight="1.5pt" color="#000000" joinstyle="round"/>
                <v:imagedata o:title=""/>
                <o:lock v:ext="edit" aspectratio="f"/>
              </v:shape>
            </w:pict>
          </mc:Fallback>
        </mc:AlternateContent>
      </w:r>
    </w:p>
    <w:p>
      <w:pPr>
        <w:pStyle w:val="20"/>
        <w:rPr>
          <w:rFonts w:ascii="Times New Roman" w:hAnsi="Times New Roman" w:cs="Times New Roman"/>
          <w:sz w:val="24"/>
          <w:szCs w:val="24"/>
        </w:rPr>
      </w:pP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033"/>
        <w:gridCol w:w="477"/>
        <w:gridCol w:w="55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Judul Penelitian</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default" w:ascii="Times New Roman" w:hAnsi="Times New Roman" w:cs="Times New Roman"/>
                <w:b w:val="0"/>
                <w:sz w:val="24"/>
                <w:szCs w:val="24"/>
                <w:lang w:val="zh-CN"/>
              </w:rPr>
              <w:t xml:space="preserve">Efektifikah Model Pengelolaan Utang di Indonesia Dengan Menggunakan Model Fiscal Rule dalam Menghadapi Krisis Ekonomi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Manfaat Sosial Ekonomi</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w:t>
            </w:r>
          </w:p>
        </w:tc>
        <w:tc>
          <w:tcPr>
            <w:tcW w:w="5591"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default" w:ascii="Times New Roman" w:hAnsi="Times New Roman" w:cs="Times New Roman"/>
                <w:b w:val="0"/>
                <w:sz w:val="24"/>
                <w:szCs w:val="24"/>
                <w:lang w:val="zh-CN"/>
              </w:rPr>
              <w:t>Diperoleh model pengelolaan utang yang tahan krisis yang mampu menjaga  dan  menjamin fiscal sustainability dan pertumbuhan ekonomi jangka panjang di Indonesia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Jenis Penelitian</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w:t>
            </w: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Penelitian Terapan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Kode/Nama Rumpun Ilmu</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Ekonomi  Pembangunan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rPr>
              <w:t>Bidang Unggulan PT</w:t>
            </w:r>
            <w:r>
              <w:rPr>
                <w:rFonts w:hint="eastAsia" w:ascii="Times New Roman" w:hAnsi="Times New Roman" w:cs="Times New Roman"/>
                <w:b w:val="0"/>
                <w:sz w:val="24"/>
                <w:szCs w:val="24"/>
                <w:lang w:val="zh-CN"/>
              </w:rPr>
              <w:t xml:space="preserve"> Unila</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rPr>
              <w:t xml:space="preserve">Sosial Humaniora </w:t>
            </w:r>
          </w:p>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Topik Unggulan</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eastAsia" w:ascii="Times New Roman" w:hAnsi="Times New Roman" w:cs="Times New Roman"/>
                <w:b w:val="0"/>
                <w:sz w:val="24"/>
                <w:szCs w:val="24"/>
                <w:lang w:val="zh-CN"/>
              </w:rPr>
              <w:t xml:space="preserve">Ekonomi </w:t>
            </w:r>
            <w:r>
              <w:rPr>
                <w:rFonts w:hint="default" w:ascii="Times New Roman" w:hAnsi="Times New Roman" w:cs="Times New Roman"/>
                <w:b w:val="0"/>
                <w:sz w:val="24"/>
                <w:szCs w:val="24"/>
                <w:lang w:val="zh-CN"/>
              </w:rPr>
              <w:t>Publik dan Fiskal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Ketua Peneliti</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numPr>
                <w:ilvl w:val="0"/>
                <w:numId w:val="1"/>
              </w:numPr>
              <w:suppressLineNumbers w:val="0"/>
              <w:spacing w:before="0" w:beforeAutospacing="0" w:afterAutospacing="0"/>
              <w:ind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Nama Lengkap</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Dr. Marselina, SE,M.P.M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numPr>
                <w:ilvl w:val="0"/>
                <w:numId w:val="1"/>
              </w:numPr>
              <w:suppressLineNumbers w:val="0"/>
              <w:spacing w:before="0" w:beforeAutospacing="0" w:afterAutospacing="0"/>
              <w:ind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NIDN</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eastAsia" w:ascii="Times New Roman" w:hAnsi="Times New Roman" w:cs="Times New Roman"/>
                <w:b w:val="0"/>
                <w:sz w:val="24"/>
                <w:szCs w:val="24"/>
                <w:lang w:val="zh-CN"/>
              </w:rPr>
              <w:t>00</w:t>
            </w:r>
            <w:r>
              <w:rPr>
                <w:rFonts w:hint="default" w:ascii="Times New Roman" w:hAnsi="Times New Roman" w:cs="Times New Roman"/>
                <w:b w:val="0"/>
                <w:sz w:val="24"/>
                <w:szCs w:val="24"/>
                <w:lang w:val="zh-CN"/>
              </w:rPr>
              <w:t>10076703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numPr>
                <w:ilvl w:val="0"/>
                <w:numId w:val="1"/>
              </w:numPr>
              <w:suppressLineNumbers w:val="0"/>
              <w:spacing w:before="0" w:beforeAutospacing="0" w:afterAutospacing="0"/>
              <w:ind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Jabatan Fungsional</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eastAsia" w:ascii="Times New Roman" w:hAnsi="Times New Roman" w:cs="Times New Roman"/>
                <w:b w:val="0"/>
                <w:sz w:val="24"/>
                <w:szCs w:val="24"/>
                <w:lang w:val="zh-CN"/>
              </w:rPr>
              <w:t>Lektor</w:t>
            </w:r>
            <w:r>
              <w:rPr>
                <w:rFonts w:hint="default" w:ascii="Times New Roman" w:hAnsi="Times New Roman" w:cs="Times New Roman"/>
                <w:b w:val="0"/>
                <w:sz w:val="24"/>
                <w:szCs w:val="24"/>
                <w:lang w:val="zh-CN"/>
              </w:rPr>
              <w:t xml:space="preserve"> Kepala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numPr>
                <w:ilvl w:val="0"/>
                <w:numId w:val="1"/>
              </w:numPr>
              <w:suppressLineNumbers w:val="0"/>
              <w:spacing w:before="0" w:beforeAutospacing="0" w:afterAutospacing="0"/>
              <w:ind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Program Studi</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Ekonomi Pembangunan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7" w:hRule="atLeast"/>
        </w:trPr>
        <w:tc>
          <w:tcPr>
            <w:tcW w:w="3033" w:type="dxa"/>
          </w:tcPr>
          <w:p>
            <w:pPr>
              <w:pStyle w:val="20"/>
              <w:keepNext w:val="0"/>
              <w:keepLines w:val="0"/>
              <w:widowControl/>
              <w:numPr>
                <w:ilvl w:val="0"/>
                <w:numId w:val="1"/>
              </w:numPr>
              <w:suppressLineNumbers w:val="0"/>
              <w:spacing w:before="0" w:beforeAutospacing="0" w:afterAutospacing="0"/>
              <w:ind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Nomor HP</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eastAsia" w:ascii="Times New Roman" w:hAnsi="Times New Roman" w:cs="Times New Roman"/>
                <w:b w:val="0"/>
                <w:sz w:val="24"/>
                <w:szCs w:val="24"/>
                <w:lang w:val="zh-CN"/>
              </w:rPr>
              <w:t>081</w:t>
            </w:r>
            <w:r>
              <w:rPr>
                <w:rFonts w:hint="default" w:ascii="Times New Roman" w:hAnsi="Times New Roman" w:cs="Times New Roman"/>
                <w:b w:val="0"/>
                <w:sz w:val="24"/>
                <w:szCs w:val="24"/>
                <w:lang w:val="zh-CN"/>
              </w:rPr>
              <w:t>1600664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numPr>
                <w:ilvl w:val="0"/>
                <w:numId w:val="1"/>
              </w:numPr>
              <w:suppressLineNumbers w:val="0"/>
              <w:spacing w:before="0" w:beforeAutospacing="0" w:afterAutospacing="0"/>
              <w:ind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Alamat surel (e-mail)</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default" w:ascii="Times New Roman" w:hAnsi="Times New Roman" w:cs="Times New Roman"/>
                <w:b w:val="0"/>
                <w:sz w:val="24"/>
                <w:szCs w:val="24"/>
                <w:lang w:val="zh-CN"/>
              </w:rPr>
              <w:t>marselina</w:t>
            </w:r>
            <w:r>
              <w:rPr>
                <w:rFonts w:hint="eastAsia" w:ascii="Times New Roman" w:hAnsi="Times New Roman" w:cs="Times New Roman"/>
                <w:b w:val="0"/>
                <w:sz w:val="24"/>
                <w:szCs w:val="24"/>
                <w:lang w:val="zh-CN"/>
              </w:rPr>
              <w:t xml:space="preserve">@ </w:t>
            </w:r>
            <w:r>
              <w:rPr>
                <w:rFonts w:hint="default" w:ascii="Times New Roman" w:hAnsi="Times New Roman" w:cs="Times New Roman"/>
                <w:b w:val="0"/>
                <w:sz w:val="24"/>
                <w:szCs w:val="24"/>
                <w:lang w:val="zh-CN"/>
              </w:rPr>
              <w:t>feb.unila.ac.id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Anggota Peneliti (1)</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numPr>
                <w:ilvl w:val="0"/>
                <w:numId w:val="2"/>
              </w:numPr>
              <w:suppressLineNumbers w:val="0"/>
              <w:spacing w:before="0" w:beforeAutospacing="0" w:afterAutospacing="0"/>
              <w:ind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Nama Lengkap</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eastAsia" w:ascii="Times New Roman" w:hAnsi="Times New Roman" w:cs="Times New Roman"/>
                <w:b w:val="0"/>
                <w:sz w:val="24"/>
                <w:szCs w:val="24"/>
                <w:lang w:val="zh-CN"/>
              </w:rPr>
              <w:t xml:space="preserve">Dr. </w:t>
            </w:r>
            <w:r>
              <w:rPr>
                <w:rFonts w:hint="default" w:ascii="Times New Roman" w:hAnsi="Times New Roman" w:cs="Times New Roman"/>
                <w:b w:val="0"/>
                <w:sz w:val="24"/>
                <w:szCs w:val="24"/>
                <w:lang w:val="zh-CN"/>
              </w:rPr>
              <w:t>Tri Joko Prasetyo,</w:t>
            </w:r>
            <w:r>
              <w:rPr>
                <w:rFonts w:hint="eastAsia" w:ascii="Times New Roman" w:hAnsi="Times New Roman" w:cs="Times New Roman"/>
                <w:b w:val="0"/>
                <w:sz w:val="24"/>
                <w:szCs w:val="24"/>
                <w:lang w:val="zh-CN"/>
              </w:rPr>
              <w:t xml:space="preserve"> SE,M</w:t>
            </w:r>
            <w:r>
              <w:rPr>
                <w:rFonts w:hint="default" w:ascii="Times New Roman" w:hAnsi="Times New Roman" w:cs="Times New Roman"/>
                <w:b w:val="0"/>
                <w:sz w:val="24"/>
                <w:szCs w:val="24"/>
                <w:lang w:val="zh-CN"/>
              </w:rPr>
              <w:t>.Si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numPr>
                <w:ilvl w:val="0"/>
                <w:numId w:val="2"/>
              </w:numPr>
              <w:suppressLineNumbers w:val="0"/>
              <w:spacing w:before="0" w:beforeAutospacing="0" w:afterAutospacing="0"/>
              <w:ind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NIDN</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eastAsia" w:ascii="Times New Roman" w:hAnsi="Times New Roman" w:cs="Times New Roman"/>
                <w:b w:val="0"/>
                <w:sz w:val="24"/>
                <w:szCs w:val="24"/>
                <w:lang w:val="zh-CN"/>
              </w:rPr>
              <w:t>00</w:t>
            </w:r>
            <w:r>
              <w:rPr>
                <w:rFonts w:hint="default" w:ascii="Times New Roman" w:hAnsi="Times New Roman" w:cs="Times New Roman"/>
                <w:b w:val="0"/>
                <w:sz w:val="24"/>
                <w:szCs w:val="24"/>
                <w:lang w:val="zh-CN"/>
              </w:rPr>
              <w:t>28046204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numPr>
                <w:ilvl w:val="0"/>
                <w:numId w:val="2"/>
              </w:numPr>
              <w:suppressLineNumbers w:val="0"/>
              <w:spacing w:before="0" w:beforeAutospacing="0" w:afterAutospacing="0"/>
              <w:ind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Program Studi</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default" w:ascii="Times New Roman" w:hAnsi="Times New Roman" w:cs="Times New Roman"/>
                <w:b w:val="0"/>
                <w:sz w:val="24"/>
                <w:szCs w:val="24"/>
                <w:lang w:val="zh-CN"/>
              </w:rPr>
              <w:t xml:space="preserve"> Ilmu Akuntansi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Anggota Penelita (2)</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numPr>
                <w:ilvl w:val="0"/>
                <w:numId w:val="3"/>
              </w:numPr>
              <w:suppressLineNumbers w:val="0"/>
              <w:spacing w:before="0" w:beforeAutospacing="0" w:afterAutospacing="0"/>
              <w:ind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lang w:val="zh-CN"/>
              </w:rPr>
              <w:t>Nama Lengkap</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 xml:space="preserve">: </w:t>
            </w: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default" w:ascii="Times New Roman" w:hAnsi="Times New Roman" w:cs="Times New Roman"/>
                <w:b w:val="0"/>
                <w:sz w:val="24"/>
                <w:szCs w:val="24"/>
                <w:lang w:val="zh-CN"/>
              </w:rPr>
              <w:t xml:space="preserve">Prof . </w:t>
            </w:r>
            <w:r>
              <w:rPr>
                <w:rFonts w:hint="eastAsia" w:ascii="Times New Roman" w:hAnsi="Times New Roman" w:cs="Times New Roman"/>
                <w:b w:val="0"/>
                <w:sz w:val="24"/>
                <w:szCs w:val="24"/>
                <w:lang w:val="zh-CN"/>
              </w:rPr>
              <w:t>Dr.T</w:t>
            </w:r>
            <w:r>
              <w:rPr>
                <w:rFonts w:hint="default" w:ascii="Times New Roman" w:hAnsi="Times New Roman" w:cs="Times New Roman"/>
                <w:b w:val="0"/>
                <w:sz w:val="24"/>
                <w:szCs w:val="24"/>
                <w:lang w:val="zh-CN"/>
              </w:rPr>
              <w:t xml:space="preserve">oto Gunarto, </w:t>
            </w:r>
            <w:r>
              <w:rPr>
                <w:rFonts w:hint="eastAsia" w:ascii="Times New Roman" w:hAnsi="Times New Roman" w:cs="Times New Roman"/>
                <w:b w:val="0"/>
                <w:sz w:val="24"/>
                <w:szCs w:val="24"/>
                <w:lang w:val="zh-CN"/>
              </w:rPr>
              <w:t>SE,M.Si</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numPr>
                <w:ilvl w:val="0"/>
                <w:numId w:val="3"/>
              </w:numPr>
              <w:suppressLineNumbers w:val="0"/>
              <w:spacing w:before="0" w:beforeAutospacing="0" w:afterAutospacing="0"/>
              <w:ind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lang w:val="zh-CN"/>
              </w:rPr>
              <w:t>NIDN</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w:t>
            </w:r>
          </w:p>
        </w:tc>
        <w:tc>
          <w:tcPr>
            <w:tcW w:w="5591"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default" w:ascii="Times New Roman" w:hAnsi="Times New Roman" w:cs="Times New Roman"/>
                <w:b w:val="0"/>
                <w:sz w:val="24"/>
                <w:szCs w:val="24"/>
                <w:lang w:val="zh-CN"/>
              </w:rPr>
              <w:t>0025035601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numPr>
                <w:ilvl w:val="0"/>
                <w:numId w:val="3"/>
              </w:numPr>
              <w:suppressLineNumbers w:val="0"/>
              <w:spacing w:before="0" w:beforeAutospacing="0" w:afterAutospacing="0"/>
              <w:ind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lang w:val="zh-CN"/>
              </w:rPr>
              <w:t>Program Studi</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default" w:ascii="Times New Roman" w:hAnsi="Times New Roman" w:cs="Times New Roman"/>
                <w:b w:val="0"/>
                <w:sz w:val="24"/>
                <w:szCs w:val="24"/>
                <w:lang w:val="zh-CN"/>
              </w:rPr>
              <w:t xml:space="preserve">Ekonomi Pembangunan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Lama Penelitian</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1</w:t>
            </w:r>
            <w:r>
              <w:rPr>
                <w:rFonts w:hint="eastAsia" w:ascii="Times New Roman" w:hAnsi="Times New Roman" w:cs="Times New Roman"/>
                <w:b w:val="0"/>
                <w:sz w:val="24"/>
                <w:szCs w:val="24"/>
                <w:lang w:val="zh-CN"/>
              </w:rPr>
              <w:t xml:space="preserve"> </w:t>
            </w:r>
            <w:r>
              <w:rPr>
                <w:rFonts w:hint="eastAsia" w:ascii="Times New Roman" w:hAnsi="Times New Roman" w:cs="Times New Roman"/>
                <w:b w:val="0"/>
                <w:sz w:val="24"/>
                <w:szCs w:val="24"/>
              </w:rPr>
              <w:t xml:space="preserve"> tahun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033"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Biaya Penelitian</w:t>
            </w:r>
          </w:p>
        </w:tc>
        <w:tc>
          <w:tcPr>
            <w:tcW w:w="47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559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rPr>
              <w:t>Rp.</w:t>
            </w:r>
            <w:r>
              <w:rPr>
                <w:rFonts w:hint="eastAsia" w:ascii="Times New Roman" w:hAnsi="Times New Roman" w:cs="Times New Roman"/>
                <w:b w:val="0"/>
                <w:sz w:val="24"/>
                <w:szCs w:val="24"/>
                <w:lang w:val="zh-CN"/>
              </w:rPr>
              <w:t xml:space="preserve"> </w:t>
            </w:r>
            <w:r>
              <w:rPr>
                <w:rFonts w:hint="default" w:ascii="Times New Roman" w:hAnsi="Times New Roman" w:cs="Times New Roman"/>
                <w:b w:val="0"/>
                <w:sz w:val="24"/>
                <w:szCs w:val="24"/>
                <w:lang w:val="zh-CN"/>
              </w:rPr>
              <w:t>5</w:t>
            </w:r>
            <w:r>
              <w:rPr>
                <w:rFonts w:hint="eastAsia" w:ascii="Times New Roman" w:hAnsi="Times New Roman" w:cs="Times New Roman"/>
                <w:b w:val="0"/>
                <w:sz w:val="24"/>
                <w:szCs w:val="24"/>
                <w:lang w:val="zh-CN"/>
              </w:rPr>
              <w:t>0.000.000</w:t>
            </w:r>
          </w:p>
        </w:tc>
      </w:tr>
    </w:tbl>
    <w:p>
      <w:pPr>
        <w:pStyle w:val="20"/>
        <w:rPr>
          <w:rFonts w:ascii="Times New Roman" w:hAnsi="Times New Roman" w:cs="Times New Roman"/>
          <w:sz w:val="24"/>
          <w:szCs w:val="24"/>
        </w:rPr>
      </w:pPr>
    </w:p>
    <w:p>
      <w:pPr>
        <w:pStyle w:val="20"/>
        <w:jc w:val="right"/>
        <w:rPr>
          <w:rFonts w:hint="default" w:ascii="Times New Roman" w:hAnsi="Times New Roman" w:cs="Times New Roman"/>
          <w:b w:val="0"/>
          <w:sz w:val="24"/>
          <w:szCs w:val="24"/>
          <w:lang w:val="zh-CN"/>
        </w:rPr>
      </w:pPr>
      <w:r>
        <w:rPr>
          <w:rFonts w:ascii="Times New Roman" w:hAnsi="Times New Roman" w:cs="Times New Roman"/>
          <w:b w:val="0"/>
          <w:sz w:val="24"/>
          <w:szCs w:val="24"/>
        </w:rPr>
        <w:t xml:space="preserve">Bandar Lampung, </w:t>
      </w:r>
      <w:r>
        <w:rPr>
          <w:rFonts w:hint="default" w:ascii="Times New Roman" w:hAnsi="Times New Roman" w:cs="Times New Roman"/>
          <w:b w:val="0"/>
          <w:sz w:val="24"/>
          <w:szCs w:val="24"/>
          <w:lang w:val="zh-CN"/>
        </w:rPr>
        <w:t xml:space="preserve">22 Oktober </w:t>
      </w:r>
      <w:r>
        <w:rPr>
          <w:rFonts w:ascii="Times New Roman" w:hAnsi="Times New Roman" w:cs="Times New Roman"/>
          <w:b w:val="0"/>
          <w:sz w:val="24"/>
          <w:szCs w:val="24"/>
        </w:rPr>
        <w:t xml:space="preserve"> 20</w:t>
      </w:r>
      <w:r>
        <w:rPr>
          <w:rFonts w:hint="default" w:ascii="Times New Roman" w:hAnsi="Times New Roman" w:cs="Times New Roman"/>
          <w:b w:val="0"/>
          <w:sz w:val="24"/>
          <w:szCs w:val="24"/>
          <w:lang w:val="zh-CN"/>
        </w:rPr>
        <w:t>21</w:t>
      </w:r>
    </w:p>
    <w:p>
      <w:pPr>
        <w:pStyle w:val="20"/>
        <w:jc w:val="right"/>
        <w:rPr>
          <w:rFonts w:ascii="Times New Roman" w:hAnsi="Times New Roman" w:cs="Times New Roman"/>
          <w:b w:val="0"/>
          <w:sz w:val="24"/>
          <w:szCs w:val="24"/>
        </w:rPr>
      </w:pP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652"/>
        <w:gridCol w:w="2126"/>
        <w:gridCol w:w="284"/>
        <w:gridCol w:w="3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62" w:type="dxa"/>
            <w:gridSpan w:val="3"/>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Mengetahui,</w:t>
            </w:r>
          </w:p>
        </w:tc>
        <w:tc>
          <w:tcPr>
            <w:tcW w:w="3039"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62" w:type="dxa"/>
            <w:gridSpan w:val="3"/>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 xml:space="preserve">Dekan Fakultas Ekonomi dan Bisnis Unila </w:t>
            </w:r>
          </w:p>
        </w:tc>
        <w:tc>
          <w:tcPr>
            <w:tcW w:w="3039"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 xml:space="preserve">Ketua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62" w:type="dxa"/>
            <w:gridSpan w:val="3"/>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p>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p>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p>
        </w:tc>
        <w:tc>
          <w:tcPr>
            <w:tcW w:w="3039"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62" w:type="dxa"/>
            <w:gridSpan w:val="3"/>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lang w:val="zh-CN"/>
              </w:rPr>
              <w:t xml:space="preserve"> </w:t>
            </w:r>
            <w:r>
              <w:rPr>
                <w:rFonts w:hint="eastAsia" w:ascii="Times New Roman" w:hAnsi="Times New Roman" w:cs="Times New Roman"/>
                <w:b w:val="0"/>
                <w:sz w:val="24"/>
                <w:szCs w:val="24"/>
              </w:rPr>
              <w:t>Dr.</w:t>
            </w:r>
            <w:r>
              <w:rPr>
                <w:rFonts w:hint="default" w:ascii="Times New Roman" w:hAnsi="Times New Roman" w:cs="Times New Roman"/>
                <w:b w:val="0"/>
                <w:sz w:val="24"/>
                <w:szCs w:val="24"/>
                <w:lang w:val="zh-CN"/>
              </w:rPr>
              <w:t xml:space="preserve"> Nairobi</w:t>
            </w:r>
            <w:r>
              <w:rPr>
                <w:rFonts w:hint="eastAsia" w:ascii="Times New Roman" w:hAnsi="Times New Roman" w:cs="Times New Roman"/>
                <w:b w:val="0"/>
                <w:sz w:val="24"/>
                <w:szCs w:val="24"/>
                <w:lang w:val="zh-CN"/>
              </w:rPr>
              <w:t>,</w:t>
            </w:r>
            <w:r>
              <w:rPr>
                <w:rFonts w:hint="eastAsia" w:ascii="Times New Roman" w:hAnsi="Times New Roman" w:cs="Times New Roman"/>
                <w:b w:val="0"/>
                <w:sz w:val="24"/>
                <w:szCs w:val="24"/>
              </w:rPr>
              <w:t xml:space="preserve"> S. E., M. Si.</w:t>
            </w:r>
          </w:p>
        </w:tc>
        <w:tc>
          <w:tcPr>
            <w:tcW w:w="3039"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eastAsia" w:ascii="Times New Roman" w:hAnsi="Times New Roman" w:cs="Times New Roman"/>
                <w:b w:val="0"/>
                <w:sz w:val="24"/>
                <w:szCs w:val="24"/>
                <w:lang w:val="zh-CN"/>
              </w:rPr>
              <w:t xml:space="preserve">Dr </w:t>
            </w:r>
            <w:r>
              <w:rPr>
                <w:rFonts w:hint="default" w:ascii="Times New Roman" w:hAnsi="Times New Roman" w:cs="Times New Roman"/>
                <w:b w:val="0"/>
                <w:sz w:val="24"/>
                <w:szCs w:val="24"/>
                <w:lang w:val="zh-CN"/>
              </w:rPr>
              <w:t>.Marselina,SE,MPM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6062" w:type="dxa"/>
            <w:gridSpan w:val="3"/>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eastAsia" w:ascii="Times New Roman" w:hAnsi="Times New Roman" w:cs="Times New Roman"/>
                <w:b w:val="0"/>
                <w:sz w:val="24"/>
                <w:szCs w:val="24"/>
              </w:rPr>
              <w:t>NIP. 19</w:t>
            </w:r>
            <w:r>
              <w:rPr>
                <w:rFonts w:hint="default" w:ascii="Times New Roman" w:hAnsi="Times New Roman" w:cs="Times New Roman"/>
                <w:b w:val="0"/>
                <w:sz w:val="24"/>
                <w:szCs w:val="24"/>
                <w:lang w:val="zh-CN"/>
              </w:rPr>
              <w:t>6606211990031003</w:t>
            </w:r>
          </w:p>
        </w:tc>
        <w:tc>
          <w:tcPr>
            <w:tcW w:w="3039" w:type="dxa"/>
          </w:tcPr>
          <w:p>
            <w:pPr>
              <w:keepNext w:val="0"/>
              <w:keepLines w:val="0"/>
              <w:widowControl/>
              <w:suppressLineNumbers w:val="0"/>
              <w:spacing w:before="0" w:beforeAutospacing="0" w:after="0" w:afterAutospacing="0" w:line="240" w:lineRule="auto"/>
              <w:ind w:left="0" w:right="0"/>
              <w:jc w:val="both"/>
              <w:rPr>
                <w:rFonts w:hint="default" w:ascii="Times New Roman" w:hAnsi="Times New Roman" w:cs="Times New Roman"/>
                <w:sz w:val="24"/>
                <w:szCs w:val="24"/>
                <w:lang w:val="zh-CN"/>
              </w:rPr>
            </w:pPr>
            <w:r>
              <w:rPr>
                <w:rFonts w:hint="eastAsia" w:ascii="Times New Roman" w:hAnsi="Times New Roman" w:cs="Times New Roman"/>
                <w:sz w:val="24"/>
                <w:szCs w:val="24"/>
              </w:rPr>
              <w:t>NIP.</w:t>
            </w:r>
            <w:r>
              <w:rPr>
                <w:rFonts w:hint="eastAsia" w:ascii="Times New Roman" w:hAnsi="Times New Roman" w:cs="Times New Roman"/>
                <w:sz w:val="24"/>
                <w:szCs w:val="24"/>
                <w:lang w:val="fi-FI"/>
              </w:rPr>
              <w:t>196</w:t>
            </w:r>
            <w:r>
              <w:rPr>
                <w:rFonts w:hint="default" w:ascii="Times New Roman" w:hAnsi="Times New Roman" w:cs="Times New Roman"/>
                <w:sz w:val="24"/>
                <w:szCs w:val="24"/>
                <w:lang w:val="zh-CN"/>
              </w:rPr>
              <w:t>701101990032001</w:t>
            </w:r>
          </w:p>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652"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p>
        </w:tc>
        <w:tc>
          <w:tcPr>
            <w:tcW w:w="2126"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Menyetujui,</w:t>
            </w:r>
          </w:p>
        </w:tc>
        <w:tc>
          <w:tcPr>
            <w:tcW w:w="3323" w:type="dxa"/>
            <w:gridSpan w:val="2"/>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p>
        </w:tc>
      </w:tr>
    </w:tbl>
    <w:p>
      <w:pPr>
        <w:pStyle w:val="20"/>
        <w:rPr>
          <w:rFonts w:ascii="Times New Roman" w:hAnsi="Times New Roman" w:cs="Times New Roman"/>
          <w:b w:val="0"/>
          <w:sz w:val="24"/>
          <w:szCs w:val="24"/>
          <w:lang w:val="zh-CN"/>
        </w:rPr>
      </w:pPr>
      <w:r>
        <w:rPr>
          <w:rFonts w:ascii="Times New Roman" w:hAnsi="Times New Roman" w:cs="Times New Roman"/>
          <w:b w:val="0"/>
          <w:sz w:val="24"/>
          <w:szCs w:val="24"/>
          <w:lang w:val="zh-CN"/>
        </w:rPr>
        <w:t>Ketua LPPM Unila</w:t>
      </w:r>
    </w:p>
    <w:p>
      <w:pPr>
        <w:pStyle w:val="20"/>
        <w:rPr>
          <w:rFonts w:ascii="Times New Roman" w:hAnsi="Times New Roman" w:cs="Times New Roman"/>
          <w:b w:val="0"/>
          <w:sz w:val="24"/>
          <w:szCs w:val="24"/>
          <w:lang w:val="zh-CN"/>
        </w:rPr>
      </w:pPr>
    </w:p>
    <w:p>
      <w:pPr>
        <w:pStyle w:val="20"/>
        <w:rPr>
          <w:rFonts w:ascii="Times New Roman" w:hAnsi="Times New Roman" w:cs="Times New Roman"/>
          <w:b w:val="0"/>
          <w:sz w:val="24"/>
          <w:szCs w:val="24"/>
          <w:lang w:val="zh-CN"/>
        </w:rPr>
      </w:pPr>
    </w:p>
    <w:p>
      <w:pPr>
        <w:pStyle w:val="20"/>
        <w:ind w:left="2880" w:firstLine="720"/>
        <w:jc w:val="left"/>
        <w:rPr>
          <w:rFonts w:hint="default" w:ascii="Times New Roman" w:hAnsi="Times New Roman" w:cs="Times New Roman"/>
          <w:b w:val="0"/>
          <w:sz w:val="24"/>
          <w:szCs w:val="24"/>
          <w:lang w:val="zh-CN"/>
        </w:rPr>
      </w:pPr>
      <w:r>
        <w:rPr>
          <w:rFonts w:hint="default" w:ascii="Times New Roman" w:hAnsi="Times New Roman" w:cs="Times New Roman"/>
          <w:b w:val="0"/>
          <w:sz w:val="24"/>
          <w:szCs w:val="24"/>
          <w:lang w:val="zh-CN"/>
        </w:rPr>
        <w:t xml:space="preserve">Dr. </w:t>
      </w:r>
      <w:r>
        <w:rPr>
          <w:rFonts w:ascii="Times New Roman" w:hAnsi="Times New Roman" w:cs="Times New Roman"/>
          <w:b w:val="0"/>
          <w:sz w:val="24"/>
          <w:szCs w:val="24"/>
          <w:lang w:val="zh-CN"/>
        </w:rPr>
        <w:t xml:space="preserve">Ir. </w:t>
      </w:r>
      <w:r>
        <w:rPr>
          <w:rFonts w:hint="default" w:ascii="Times New Roman" w:hAnsi="Times New Roman" w:cs="Times New Roman"/>
          <w:b w:val="0"/>
          <w:sz w:val="24"/>
          <w:szCs w:val="24"/>
          <w:lang w:val="zh-CN"/>
        </w:rPr>
        <w:t xml:space="preserve">Lusmelia Afriani, D.E.A </w:t>
      </w:r>
    </w:p>
    <w:p>
      <w:pPr>
        <w:pStyle w:val="20"/>
        <w:ind w:left="2880" w:firstLine="720"/>
        <w:jc w:val="left"/>
        <w:rPr>
          <w:rFonts w:ascii="Times New Roman" w:hAnsi="Times New Roman" w:cs="Times New Roman"/>
          <w:b w:val="0"/>
          <w:sz w:val="24"/>
          <w:szCs w:val="24"/>
          <w:lang w:val="zh-CN"/>
        </w:rPr>
      </w:pPr>
      <w:r>
        <w:rPr>
          <w:rFonts w:ascii="Times New Roman" w:hAnsi="Times New Roman" w:cs="Times New Roman"/>
          <w:b w:val="0"/>
          <w:sz w:val="24"/>
          <w:szCs w:val="24"/>
          <w:lang w:val="zh-CN"/>
        </w:rPr>
        <w:t>NIP 196</w:t>
      </w:r>
      <w:r>
        <w:rPr>
          <w:rFonts w:hint="default" w:ascii="Times New Roman" w:hAnsi="Times New Roman" w:cs="Times New Roman"/>
          <w:b w:val="0"/>
          <w:sz w:val="24"/>
          <w:szCs w:val="24"/>
          <w:lang w:val="zh-CN"/>
        </w:rPr>
        <w:t>505101993032008</w:t>
      </w:r>
    </w:p>
    <w:p>
      <w:pPr>
        <w:pStyle w:val="20"/>
        <w:rPr>
          <w:rFonts w:ascii="Times New Roman" w:hAnsi="Times New Roman" w:cs="Times New Roman"/>
          <w:sz w:val="24"/>
          <w:szCs w:val="24"/>
        </w:rPr>
      </w:pPr>
      <w:r>
        <w:rPr>
          <w:rFonts w:ascii="Times New Roman" w:hAnsi="Times New Roman" w:cs="Times New Roman"/>
          <w:sz w:val="24"/>
          <w:szCs w:val="24"/>
        </w:rPr>
        <w:t>IDENTITAS DAN URAIAN UMUM</w:t>
      </w:r>
    </w:p>
    <w:p>
      <w:pPr>
        <w:pStyle w:val="20"/>
        <w:rPr>
          <w:rFonts w:ascii="Times New Roman" w:hAnsi="Times New Roman" w:cs="Times New Roman"/>
          <w:sz w:val="24"/>
          <w:szCs w:val="24"/>
        </w:rPr>
      </w:pPr>
      <w:r>
        <w:rPr>
          <w:rFonts w:ascii="Times New Roman" w:hAnsi="Times New Roman" w:cs="Times New Roman"/>
          <w:sz w:val="24"/>
          <w:szCs w:val="24"/>
        </w:rPr>
        <w:t>PENELITIAN P</w:t>
      </w:r>
      <w:r>
        <w:rPr>
          <w:rFonts w:hint="default" w:ascii="Times New Roman" w:hAnsi="Times New Roman" w:cs="Times New Roman"/>
          <w:sz w:val="24"/>
          <w:szCs w:val="24"/>
          <w:lang w:val="zh-CN"/>
        </w:rPr>
        <w:t xml:space="preserve">ROFESORSHIP  </w:t>
      </w:r>
      <w:r>
        <w:rPr>
          <w:rFonts w:ascii="Times New Roman" w:hAnsi="Times New Roman" w:cs="Times New Roman"/>
          <w:sz w:val="24"/>
          <w:szCs w:val="24"/>
        </w:rPr>
        <w:t>UNIVERSITAS LAMPUNG</w:t>
      </w:r>
    </w:p>
    <w:p>
      <w:pPr>
        <w:pStyle w:val="20"/>
        <w:rPr>
          <w:rFonts w:ascii="Times New Roman" w:hAnsi="Times New Roman" w:cs="Times New Roman"/>
          <w:sz w:val="24"/>
          <w:szCs w:val="24"/>
        </w:rPr>
      </w:pPr>
      <w:r>
        <w:rPr>
          <w:rFonts w:ascii="Times New Roman" w:hAnsi="Times New Roman" w:cs="Times New Roman"/>
          <w:sz w:val="24"/>
          <w:szCs w:val="24"/>
          <w:lang w:val="en-US"/>
        </w:rPr>
        <mc:AlternateContent>
          <mc:Choice Requires="wps">
            <w:drawing>
              <wp:anchor distT="0" distB="0" distL="114300" distR="114300" simplePos="0" relativeHeight="251661312" behindDoc="0" locked="0" layoutInCell="1" allowOverlap="1">
                <wp:simplePos x="0" y="0"/>
                <wp:positionH relativeFrom="column">
                  <wp:posOffset>135255</wp:posOffset>
                </wp:positionH>
                <wp:positionV relativeFrom="paragraph">
                  <wp:posOffset>143510</wp:posOffset>
                </wp:positionV>
                <wp:extent cx="5678170" cy="21590"/>
                <wp:effectExtent l="0" t="9525" r="17780" b="26035"/>
                <wp:wrapNone/>
                <wp:docPr id="137" name="AutoShape 4"/>
                <wp:cNvGraphicFramePr/>
                <a:graphic xmlns:a="http://schemas.openxmlformats.org/drawingml/2006/main">
                  <a:graphicData uri="http://schemas.microsoft.com/office/word/2010/wordprocessingShape">
                    <wps:wsp>
                      <wps:cNvCnPr/>
                      <wps:spPr>
                        <a:xfrm flipV="1">
                          <a:off x="0" y="0"/>
                          <a:ext cx="5678170" cy="21590"/>
                        </a:xfrm>
                        <a:prstGeom prst="straightConnector1">
                          <a:avLst/>
                        </a:prstGeom>
                        <a:ln w="19050" cap="flat" cmpd="sng">
                          <a:solidFill>
                            <a:srgbClr val="000000"/>
                          </a:solidFill>
                          <a:prstDash val="solid"/>
                          <a:headEnd type="none" w="med" len="med"/>
                          <a:tailEnd type="none" w="med" len="med"/>
                        </a:ln>
                      </wps:spPr>
                      <wps:bodyPr/>
                    </wps:wsp>
                  </a:graphicData>
                </a:graphic>
              </wp:anchor>
            </w:drawing>
          </mc:Choice>
          <mc:Fallback>
            <w:pict>
              <v:shape id="AutoShape 4" o:spid="_x0000_s1026" o:spt="32" type="#_x0000_t32" style="position:absolute;left:0pt;flip:y;margin-left:10.65pt;margin-top:11.3pt;height:1.7pt;width:447.1pt;z-index:251661312;mso-width-relative:page;mso-height-relative:page;" filled="f" stroked="t" coordsize="21600,21600" o:gfxdata="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ArSITZAAAACAEAAA8AAAAAAAAAAQAgAAAAIgAAAGRycy9kb3ducmV2LnhtbFBLAQIUABQAAAAI&#10;AIdO4kBpAjiH7AEAAPEDAAAOAAAAAAAAAAEAIAAAACgBAABkcnMvZTJvRG9jLnhtbFBLBQYAAAAA&#10;BgAGAFkBAACGBQAAAAA=&#10;">
                <v:fill on="f" focussize="0,0"/>
                <v:stroke weight="1.5pt" color="#000000" joinstyle="round"/>
                <v:imagedata o:title=""/>
                <o:lock v:ext="edit" aspectratio="f"/>
              </v:shape>
            </w:pict>
          </mc:Fallback>
        </mc:AlternateContent>
      </w:r>
    </w:p>
    <w:p>
      <w:pPr>
        <w:pStyle w:val="20"/>
        <w:rPr>
          <w:rFonts w:ascii="Times New Roman" w:hAnsi="Times New Roman" w:cs="Times New Roman"/>
          <w:sz w:val="24"/>
          <w:szCs w:val="24"/>
        </w:rPr>
      </w:pP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6"/>
        <w:gridCol w:w="1839"/>
        <w:gridCol w:w="425"/>
        <w:gridCol w:w="64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6"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1.</w:t>
            </w:r>
          </w:p>
        </w:tc>
        <w:tc>
          <w:tcPr>
            <w:tcW w:w="1839"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Judul Penelitian</w:t>
            </w:r>
          </w:p>
        </w:tc>
        <w:tc>
          <w:tcPr>
            <w:tcW w:w="425"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eastAsia" w:ascii="Times New Roman" w:hAnsi="Times New Roman" w:cs="Times New Roman"/>
                <w:b w:val="0"/>
                <w:sz w:val="24"/>
                <w:szCs w:val="24"/>
              </w:rPr>
              <w:t>:</w:t>
            </w:r>
          </w:p>
        </w:tc>
        <w:tc>
          <w:tcPr>
            <w:tcW w:w="6441"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default" w:ascii="Times New Roman" w:hAnsi="Times New Roman" w:cs="Times New Roman"/>
                <w:b w:val="0"/>
                <w:sz w:val="24"/>
                <w:szCs w:val="24"/>
                <w:lang w:val="zh-CN"/>
              </w:rPr>
              <w:t>Efektifkah Model Pengelolaan Utang di Indonesia Dengan Menggunakan Model</w:t>
            </w:r>
            <w:r>
              <w:rPr>
                <w:rFonts w:hint="default" w:ascii="Times New Roman" w:hAnsi="Times New Roman" w:cs="Times New Roman"/>
                <w:b w:val="0"/>
                <w:i/>
                <w:iCs/>
                <w:sz w:val="24"/>
                <w:szCs w:val="24"/>
                <w:lang w:val="zh-CN"/>
              </w:rPr>
              <w:t xml:space="preserve"> Fiscal Rule</w:t>
            </w:r>
            <w:r>
              <w:rPr>
                <w:rFonts w:hint="default" w:ascii="Times New Roman" w:hAnsi="Times New Roman" w:cs="Times New Roman"/>
                <w:b w:val="0"/>
                <w:sz w:val="24"/>
                <w:szCs w:val="24"/>
                <w:lang w:val="zh-CN"/>
              </w:rPr>
              <w:t xml:space="preserve"> dalam Menghadapi Krisis Ekonomi ? </w:t>
            </w:r>
          </w:p>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p>
        </w:tc>
      </w:tr>
    </w:tbl>
    <w:p>
      <w:pPr>
        <w:pStyle w:val="20"/>
        <w:jc w:val="left"/>
        <w:rPr>
          <w:rFonts w:ascii="Times New Roman" w:hAnsi="Times New Roman" w:cs="Times New Roman"/>
          <w:b w:val="0"/>
          <w:sz w:val="24"/>
          <w:szCs w:val="24"/>
        </w:rPr>
      </w:pPr>
      <w:r>
        <w:rPr>
          <w:rFonts w:ascii="Times New Roman" w:hAnsi="Times New Roman" w:cs="Times New Roman"/>
          <w:b w:val="0"/>
          <w:sz w:val="24"/>
          <w:szCs w:val="24"/>
        </w:rPr>
        <w:t>2. Tim Peneliti</w:t>
      </w:r>
    </w:p>
    <w:tbl>
      <w:tblPr>
        <w:tblStyle w:val="19"/>
        <w:tblW w:w="9072" w:type="dxa"/>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567"/>
        <w:gridCol w:w="3260"/>
        <w:gridCol w:w="1276"/>
        <w:gridCol w:w="2268"/>
        <w:gridCol w:w="170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vAlign w:val="center"/>
          </w:tcPr>
          <w:p>
            <w:pPr>
              <w:pStyle w:val="20"/>
              <w:keepNext w:val="0"/>
              <w:keepLines w:val="0"/>
              <w:widowControl/>
              <w:suppressLineNumbers w:val="0"/>
              <w:spacing w:before="0" w:beforeAutospacing="0" w:afterAutospacing="0"/>
              <w:ind w:left="0" w:right="0"/>
              <w:rPr>
                <w:rFonts w:hint="eastAsia" w:ascii="Times New Roman" w:hAnsi="Times New Roman" w:cs="Times New Roman"/>
                <w:sz w:val="24"/>
                <w:szCs w:val="24"/>
                <w:lang w:val="zh-CN"/>
              </w:rPr>
            </w:pPr>
            <w:r>
              <w:rPr>
                <w:rFonts w:hint="eastAsia" w:ascii="Times New Roman" w:hAnsi="Times New Roman" w:cs="Times New Roman"/>
                <w:sz w:val="24"/>
                <w:szCs w:val="24"/>
              </w:rPr>
              <w:t>No</w:t>
            </w:r>
          </w:p>
        </w:tc>
        <w:tc>
          <w:tcPr>
            <w:tcW w:w="3260" w:type="dxa"/>
            <w:vAlign w:val="center"/>
          </w:tcPr>
          <w:p>
            <w:pPr>
              <w:pStyle w:val="20"/>
              <w:keepNext w:val="0"/>
              <w:keepLines w:val="0"/>
              <w:widowControl/>
              <w:suppressLineNumbers w:val="0"/>
              <w:spacing w:before="0" w:beforeAutospacing="0" w:afterAutospacing="0"/>
              <w:ind w:left="0" w:right="0"/>
              <w:rPr>
                <w:rFonts w:hint="eastAsia" w:ascii="Times New Roman" w:hAnsi="Times New Roman" w:cs="Times New Roman"/>
                <w:sz w:val="24"/>
                <w:szCs w:val="24"/>
              </w:rPr>
            </w:pPr>
            <w:r>
              <w:rPr>
                <w:rFonts w:hint="eastAsia" w:ascii="Times New Roman" w:hAnsi="Times New Roman" w:cs="Times New Roman"/>
                <w:sz w:val="24"/>
                <w:szCs w:val="24"/>
              </w:rPr>
              <w:t>Nama</w:t>
            </w:r>
          </w:p>
        </w:tc>
        <w:tc>
          <w:tcPr>
            <w:tcW w:w="1276" w:type="dxa"/>
            <w:vAlign w:val="center"/>
          </w:tcPr>
          <w:p>
            <w:pPr>
              <w:pStyle w:val="20"/>
              <w:keepNext w:val="0"/>
              <w:keepLines w:val="0"/>
              <w:widowControl/>
              <w:suppressLineNumbers w:val="0"/>
              <w:spacing w:before="0" w:beforeAutospacing="0" w:afterAutospacing="0"/>
              <w:ind w:left="0" w:right="0"/>
              <w:rPr>
                <w:rFonts w:hint="eastAsia" w:ascii="Times New Roman" w:hAnsi="Times New Roman" w:cs="Times New Roman"/>
                <w:sz w:val="24"/>
                <w:szCs w:val="24"/>
              </w:rPr>
            </w:pPr>
            <w:r>
              <w:rPr>
                <w:rFonts w:hint="eastAsia" w:ascii="Times New Roman" w:hAnsi="Times New Roman" w:cs="Times New Roman"/>
                <w:sz w:val="24"/>
                <w:szCs w:val="24"/>
              </w:rPr>
              <w:t>Jabatan</w:t>
            </w:r>
          </w:p>
        </w:tc>
        <w:tc>
          <w:tcPr>
            <w:tcW w:w="2268" w:type="dxa"/>
            <w:vAlign w:val="center"/>
          </w:tcPr>
          <w:p>
            <w:pPr>
              <w:pStyle w:val="20"/>
              <w:keepNext w:val="0"/>
              <w:keepLines w:val="0"/>
              <w:widowControl/>
              <w:suppressLineNumbers w:val="0"/>
              <w:spacing w:before="0" w:beforeAutospacing="0" w:afterAutospacing="0"/>
              <w:ind w:left="0" w:right="0"/>
              <w:rPr>
                <w:rFonts w:hint="eastAsia" w:ascii="Times New Roman" w:hAnsi="Times New Roman" w:cs="Times New Roman"/>
                <w:sz w:val="24"/>
                <w:szCs w:val="24"/>
              </w:rPr>
            </w:pPr>
            <w:r>
              <w:rPr>
                <w:rFonts w:hint="eastAsia" w:ascii="Times New Roman" w:hAnsi="Times New Roman" w:cs="Times New Roman"/>
                <w:sz w:val="24"/>
                <w:szCs w:val="24"/>
              </w:rPr>
              <w:t>Bidang Keahlian</w:t>
            </w:r>
          </w:p>
        </w:tc>
        <w:tc>
          <w:tcPr>
            <w:tcW w:w="1701" w:type="dxa"/>
            <w:vAlign w:val="center"/>
          </w:tcPr>
          <w:p>
            <w:pPr>
              <w:pStyle w:val="20"/>
              <w:keepNext w:val="0"/>
              <w:keepLines w:val="0"/>
              <w:widowControl/>
              <w:suppressLineNumbers w:val="0"/>
              <w:spacing w:before="0" w:beforeAutospacing="0" w:afterAutospacing="0"/>
              <w:ind w:left="0" w:right="0"/>
              <w:rPr>
                <w:rFonts w:hint="eastAsia" w:ascii="Times New Roman" w:hAnsi="Times New Roman" w:cs="Times New Roman"/>
                <w:sz w:val="24"/>
                <w:szCs w:val="24"/>
              </w:rPr>
            </w:pPr>
            <w:r>
              <w:rPr>
                <w:rFonts w:hint="eastAsia" w:ascii="Times New Roman" w:hAnsi="Times New Roman" w:cs="Times New Roman"/>
                <w:sz w:val="24"/>
                <w:szCs w:val="24"/>
              </w:rPr>
              <w:t>Alokasi Waktu (jam/minggu)</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20"/>
              <w:keepNext w:val="0"/>
              <w:keepLines w:val="0"/>
              <w:widowControl/>
              <w:suppressLineNumbers w:val="0"/>
              <w:spacing w:before="0" w:beforeAutospacing="0" w:afterAutospacing="0"/>
              <w:ind w:left="0" w:right="0"/>
              <w:rPr>
                <w:rFonts w:hint="default" w:ascii="Times New Roman" w:hAnsi="Times New Roman" w:cs="Times New Roman"/>
                <w:b w:val="0"/>
                <w:sz w:val="24"/>
                <w:szCs w:val="24"/>
                <w:lang w:val="zh-CN"/>
              </w:rPr>
            </w:pPr>
            <w:r>
              <w:rPr>
                <w:rFonts w:hint="default" w:ascii="Times New Roman" w:hAnsi="Times New Roman" w:cs="Times New Roman"/>
                <w:b w:val="0"/>
                <w:sz w:val="24"/>
                <w:szCs w:val="24"/>
                <w:lang w:val="zh-CN"/>
              </w:rPr>
              <w:t>1</w:t>
            </w:r>
          </w:p>
        </w:tc>
        <w:tc>
          <w:tcPr>
            <w:tcW w:w="3260"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Dr Marselina,SE,MPM</w:t>
            </w:r>
          </w:p>
        </w:tc>
        <w:tc>
          <w:tcPr>
            <w:tcW w:w="1276"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default" w:ascii="Times New Roman" w:hAnsi="Times New Roman" w:cs="Times New Roman"/>
                <w:b w:val="0"/>
                <w:sz w:val="24"/>
                <w:szCs w:val="24"/>
                <w:lang w:val="zh-CN"/>
              </w:rPr>
              <w:t>Ketua</w:t>
            </w:r>
          </w:p>
        </w:tc>
        <w:tc>
          <w:tcPr>
            <w:tcW w:w="2268"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Ekonomi Publik dan Fiskal</w:t>
            </w:r>
          </w:p>
        </w:tc>
        <w:tc>
          <w:tcPr>
            <w:tcW w:w="1701" w:type="dxa"/>
          </w:tcPr>
          <w:p>
            <w:pPr>
              <w:pStyle w:val="20"/>
              <w:keepNext w:val="0"/>
              <w:keepLines w:val="0"/>
              <w:widowControl/>
              <w:suppressLineNumbers w:val="0"/>
              <w:spacing w:before="0" w:beforeAutospacing="0" w:afterAutospacing="0"/>
              <w:ind w:left="0" w:right="0"/>
              <w:rPr>
                <w:rFonts w:hint="default" w:ascii="Times New Roman" w:hAnsi="Times New Roman" w:cs="Times New Roman"/>
                <w:b w:val="0"/>
                <w:sz w:val="24"/>
                <w:szCs w:val="24"/>
                <w:lang w:val="zh-CN"/>
              </w:rPr>
            </w:pPr>
            <w:r>
              <w:rPr>
                <w:rFonts w:hint="eastAsia" w:ascii="Times New Roman" w:hAnsi="Times New Roman" w:cs="Times New Roman"/>
                <w:b w:val="0"/>
                <w:sz w:val="24"/>
                <w:szCs w:val="24"/>
                <w:lang w:val="zh-CN"/>
              </w:rPr>
              <w:t>2</w:t>
            </w:r>
            <w:r>
              <w:rPr>
                <w:rFonts w:hint="default" w:ascii="Times New Roman" w:hAnsi="Times New Roman" w:cs="Times New Roman"/>
                <w:b w:val="0"/>
                <w:sz w:val="24"/>
                <w:szCs w:val="24"/>
                <w:lang w:val="zh-CN"/>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20"/>
              <w:keepNext w:val="0"/>
              <w:keepLines w:val="0"/>
              <w:widowControl/>
              <w:suppressLineNumbers w:val="0"/>
              <w:spacing w:before="0" w:beforeAutospacing="0" w:afterAutospacing="0"/>
              <w:ind w:left="0" w:right="0"/>
              <w:rPr>
                <w:rFonts w:hint="eastAsia" w:ascii="Times New Roman" w:hAnsi="Times New Roman" w:cs="Times New Roman"/>
                <w:b w:val="0"/>
                <w:sz w:val="24"/>
                <w:szCs w:val="24"/>
              </w:rPr>
            </w:pPr>
            <w:r>
              <w:rPr>
                <w:rFonts w:hint="default" w:ascii="Times New Roman" w:hAnsi="Times New Roman" w:cs="Times New Roman"/>
                <w:b w:val="0"/>
                <w:sz w:val="24"/>
                <w:szCs w:val="24"/>
                <w:lang w:val="zh-CN"/>
              </w:rPr>
              <w:t>2</w:t>
            </w:r>
            <w:r>
              <w:rPr>
                <w:rFonts w:hint="eastAsia" w:ascii="Times New Roman" w:hAnsi="Times New Roman" w:cs="Times New Roman"/>
                <w:b w:val="0"/>
                <w:sz w:val="24"/>
                <w:szCs w:val="24"/>
              </w:rPr>
              <w:t>.</w:t>
            </w:r>
          </w:p>
        </w:tc>
        <w:tc>
          <w:tcPr>
            <w:tcW w:w="3260"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Dr. Tri Joko Prasetyo,SE,M.Si</w:t>
            </w:r>
          </w:p>
        </w:tc>
        <w:tc>
          <w:tcPr>
            <w:tcW w:w="1276"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 xml:space="preserve">Anggota </w:t>
            </w:r>
          </w:p>
        </w:tc>
        <w:tc>
          <w:tcPr>
            <w:tcW w:w="2268" w:type="dxa"/>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lang w:val="zh-CN"/>
              </w:rPr>
              <w:t>Akuntansi Keuangan</w:t>
            </w:r>
          </w:p>
        </w:tc>
        <w:tc>
          <w:tcPr>
            <w:tcW w:w="1701" w:type="dxa"/>
          </w:tcPr>
          <w:p>
            <w:pPr>
              <w:pStyle w:val="20"/>
              <w:keepNext w:val="0"/>
              <w:keepLines w:val="0"/>
              <w:widowControl/>
              <w:suppressLineNumbers w:val="0"/>
              <w:spacing w:before="0" w:beforeAutospacing="0" w:afterAutospacing="0"/>
              <w:ind w:left="0" w:right="0"/>
              <w:rPr>
                <w:rFonts w:hint="default" w:ascii="Times New Roman" w:hAnsi="Times New Roman" w:cs="Times New Roman"/>
                <w:b w:val="0"/>
                <w:sz w:val="24"/>
                <w:szCs w:val="24"/>
                <w:lang w:val="zh-CN"/>
              </w:rPr>
            </w:pPr>
            <w:r>
              <w:rPr>
                <w:rFonts w:hint="eastAsia" w:ascii="Times New Roman" w:hAnsi="Times New Roman" w:cs="Times New Roman"/>
                <w:b w:val="0"/>
                <w:sz w:val="24"/>
                <w:szCs w:val="24"/>
                <w:lang w:val="zh-CN"/>
              </w:rPr>
              <w:t>2</w:t>
            </w:r>
            <w:r>
              <w:rPr>
                <w:rFonts w:hint="default" w:ascii="Times New Roman" w:hAnsi="Times New Roman" w:cs="Times New Roman"/>
                <w:b w:val="0"/>
                <w:sz w:val="24"/>
                <w:szCs w:val="24"/>
                <w:lang w:val="zh-CN"/>
              </w:rPr>
              <w:t>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67" w:type="dxa"/>
          </w:tcPr>
          <w:p>
            <w:pPr>
              <w:pStyle w:val="20"/>
              <w:keepNext w:val="0"/>
              <w:keepLines w:val="0"/>
              <w:widowControl/>
              <w:suppressLineNumbers w:val="0"/>
              <w:spacing w:before="0" w:beforeAutospacing="0" w:afterAutospacing="0"/>
              <w:ind w:left="0" w:right="0"/>
              <w:rPr>
                <w:rFonts w:hint="default" w:ascii="Times New Roman" w:hAnsi="Times New Roman" w:cs="Times New Roman"/>
                <w:b w:val="0"/>
                <w:sz w:val="24"/>
                <w:szCs w:val="24"/>
                <w:lang w:val="zh-CN"/>
              </w:rPr>
            </w:pPr>
            <w:r>
              <w:rPr>
                <w:rFonts w:hint="default" w:ascii="Times New Roman" w:hAnsi="Times New Roman" w:cs="Times New Roman"/>
                <w:b w:val="0"/>
                <w:sz w:val="24"/>
                <w:szCs w:val="24"/>
                <w:lang w:val="zh-CN"/>
              </w:rPr>
              <w:t>3</w:t>
            </w:r>
          </w:p>
        </w:tc>
        <w:tc>
          <w:tcPr>
            <w:tcW w:w="3260"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default" w:ascii="Times New Roman" w:hAnsi="Times New Roman" w:cs="Times New Roman"/>
                <w:b w:val="0"/>
                <w:sz w:val="24"/>
                <w:szCs w:val="24"/>
                <w:lang w:val="zh-CN"/>
              </w:rPr>
              <w:t>Prof. Dr .Toto Gunarto,SE,M.Si</w:t>
            </w:r>
          </w:p>
        </w:tc>
        <w:tc>
          <w:tcPr>
            <w:tcW w:w="1276"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default" w:ascii="Times New Roman" w:hAnsi="Times New Roman" w:cs="Times New Roman"/>
                <w:b w:val="0"/>
                <w:sz w:val="24"/>
                <w:szCs w:val="24"/>
                <w:lang w:val="zh-CN"/>
              </w:rPr>
              <w:t>Anggota</w:t>
            </w:r>
          </w:p>
        </w:tc>
        <w:tc>
          <w:tcPr>
            <w:tcW w:w="2268" w:type="dxa"/>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default" w:ascii="Times New Roman" w:hAnsi="Times New Roman" w:cs="Times New Roman"/>
                <w:b w:val="0"/>
                <w:sz w:val="24"/>
                <w:szCs w:val="24"/>
                <w:lang w:val="zh-CN"/>
              </w:rPr>
              <w:t>Ekonomi Pembangunan</w:t>
            </w:r>
          </w:p>
        </w:tc>
        <w:tc>
          <w:tcPr>
            <w:tcW w:w="1701" w:type="dxa"/>
          </w:tcPr>
          <w:p>
            <w:pPr>
              <w:pStyle w:val="20"/>
              <w:keepNext w:val="0"/>
              <w:keepLines w:val="0"/>
              <w:widowControl/>
              <w:suppressLineNumbers w:val="0"/>
              <w:spacing w:before="0" w:beforeAutospacing="0" w:afterAutospacing="0"/>
              <w:ind w:left="0" w:right="0"/>
              <w:rPr>
                <w:rFonts w:hint="default" w:ascii="Times New Roman" w:hAnsi="Times New Roman" w:cs="Times New Roman"/>
                <w:b w:val="0"/>
                <w:sz w:val="24"/>
                <w:szCs w:val="24"/>
                <w:lang w:val="zh-CN"/>
              </w:rPr>
            </w:pPr>
            <w:r>
              <w:rPr>
                <w:rFonts w:hint="default" w:ascii="Times New Roman" w:hAnsi="Times New Roman" w:cs="Times New Roman"/>
                <w:b w:val="0"/>
                <w:sz w:val="24"/>
                <w:szCs w:val="24"/>
                <w:lang w:val="zh-CN"/>
              </w:rPr>
              <w:t>15</w:t>
            </w:r>
          </w:p>
        </w:tc>
      </w:tr>
    </w:tbl>
    <w:p>
      <w:pPr>
        <w:pStyle w:val="20"/>
        <w:jc w:val="left"/>
        <w:rPr>
          <w:rFonts w:ascii="Times New Roman" w:hAnsi="Times New Roman" w:cs="Times New Roman"/>
          <w:b w:val="0"/>
          <w:sz w:val="24"/>
          <w:szCs w:val="24"/>
        </w:rPr>
      </w:pPr>
    </w:p>
    <w:tbl>
      <w:tblPr>
        <w:tblStyle w:val="19"/>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6"/>
        <w:gridCol w:w="87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9"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 xml:space="preserve">3. </w:t>
            </w:r>
          </w:p>
        </w:tc>
        <w:tc>
          <w:tcPr>
            <w:tcW w:w="4720" w:type="pct"/>
          </w:tcPr>
          <w:p>
            <w:pPr>
              <w:pStyle w:val="20"/>
              <w:keepNext w:val="0"/>
              <w:keepLines w:val="0"/>
              <w:widowControl/>
              <w:suppressLineNumbers w:val="0"/>
              <w:spacing w:before="0" w:beforeAutospacing="0" w:afterAutospacing="0"/>
              <w:ind w:left="0" w:right="0"/>
              <w:jc w:val="both"/>
              <w:rPr>
                <w:rFonts w:hint="eastAsia" w:ascii="Times New Roman" w:hAnsi="Times New Roman" w:cs="Times New Roman"/>
                <w:b w:val="0"/>
                <w:sz w:val="24"/>
                <w:szCs w:val="24"/>
                <w:lang w:val="zh-CN"/>
              </w:rPr>
            </w:pPr>
            <w:r>
              <w:rPr>
                <w:rFonts w:hint="eastAsia" w:ascii="Times New Roman" w:hAnsi="Times New Roman" w:cs="Times New Roman"/>
                <w:b w:val="0"/>
                <w:sz w:val="24"/>
                <w:szCs w:val="24"/>
              </w:rPr>
              <w:t>Objek Penelitian (jenis material yang akan diteliti dan segi penelitian):</w:t>
            </w:r>
          </w:p>
          <w:p>
            <w:pPr>
              <w:pStyle w:val="20"/>
              <w:keepNext w:val="0"/>
              <w:keepLines w:val="0"/>
              <w:widowControl/>
              <w:suppressLineNumbers w:val="0"/>
              <w:spacing w:before="0" w:beforeAutospacing="0" w:afterAutospacing="0"/>
              <w:ind w:left="0" w:right="0"/>
              <w:jc w:val="both"/>
              <w:rPr>
                <w:rFonts w:hint="default" w:ascii="Times New Roman" w:hAnsi="Times New Roman" w:cs="Times New Roman"/>
                <w:b w:val="0"/>
                <w:sz w:val="24"/>
                <w:szCs w:val="24"/>
                <w:lang w:val="zh-CN"/>
              </w:rPr>
            </w:pPr>
            <w:r>
              <w:rPr>
                <w:rFonts w:hint="eastAsia" w:ascii="Times New Roman" w:hAnsi="Times New Roman" w:cs="Times New Roman"/>
                <w:b w:val="0"/>
                <w:sz w:val="24"/>
                <w:szCs w:val="24"/>
                <w:lang w:val="zh-CN"/>
              </w:rPr>
              <w:t xml:space="preserve">Objek penelitian ini menginvestigasi </w:t>
            </w:r>
            <w:r>
              <w:rPr>
                <w:rFonts w:hint="default" w:ascii="Times New Roman" w:hAnsi="Times New Roman" w:cs="Times New Roman"/>
                <w:b w:val="0"/>
                <w:sz w:val="24"/>
                <w:szCs w:val="24"/>
                <w:lang w:val="zh-CN"/>
              </w:rPr>
              <w:t xml:space="preserve">efektifitas bebeberapa model pengelolaan utang dalam mashab ekonomi terbaru yaitu Makro Ekonomi Konsensus Baru yang merupakan pemikiran  ekonomi terkini pada era ini. Mashab ini lebih mengedepankan pada asumsi rasionalitas agent serta penggunaan intertemporal choiches yang menjadi fenomena pelaku ekonomi di saat menghadapi krisis ekonomi akibat pandemi  ini. Model ini akan dikombinasikan dengan model  dasar pengelolaan utang yang selama ini diimplemenetasikan di Indonesia yang didasari pada  UU No 17 Tahun  2003, yaitu </w:t>
            </w:r>
            <w:r>
              <w:rPr>
                <w:rFonts w:hint="default" w:ascii="Times New Roman" w:hAnsi="Times New Roman" w:cs="Times New Roman"/>
                <w:b w:val="0"/>
                <w:i/>
                <w:iCs/>
                <w:sz w:val="24"/>
                <w:szCs w:val="24"/>
                <w:lang w:val="zh-CN"/>
              </w:rPr>
              <w:t xml:space="preserve"> Prinsip  Maastricht Treaty </w:t>
            </w:r>
            <w:r>
              <w:rPr>
                <w:rFonts w:hint="default" w:ascii="Times New Roman" w:hAnsi="Times New Roman" w:cs="Times New Roman"/>
                <w:b w:val="0"/>
                <w:sz w:val="24"/>
                <w:szCs w:val="24"/>
                <w:lang w:val="zh-CN"/>
              </w:rPr>
              <w:t xml:space="preserve">dan Defisit Fiskal yang terjaga di bawah 3% PDB.  Model  terbaik pengelolaan utang diharapkan akan mampu menjaga stabilitas fiksal dan menjamin adanya pertumbuhan ekonomi jangka panjang yang tercermin pada stabilitas di 5 pasar dalam perekonomian. </w:t>
            </w:r>
          </w:p>
          <w:p>
            <w:pPr>
              <w:pStyle w:val="20"/>
              <w:keepNext w:val="0"/>
              <w:keepLines w:val="0"/>
              <w:widowControl/>
              <w:suppressLineNumbers w:val="0"/>
              <w:spacing w:before="0" w:beforeAutospacing="0" w:afterAutospacing="0"/>
              <w:ind w:left="0" w:right="0"/>
              <w:jc w:val="both"/>
              <w:rPr>
                <w:rFonts w:hint="eastAsia" w:ascii="Times New Roman" w:hAnsi="Times New Roman" w:cs="Times New Roman"/>
                <w:b w:val="0"/>
                <w:sz w:val="24"/>
                <w:szCs w:val="24"/>
              </w:rPr>
            </w:pPr>
            <w:r>
              <w:rPr>
                <w:rFonts w:hint="eastAsia" w:ascii="Times New Roman" w:hAnsi="Times New Roman" w:cs="Times New Roman"/>
                <w:b w:val="0"/>
                <w:sz w:val="24"/>
                <w:szCs w:val="24"/>
                <w:lang w:val="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9"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4.</w:t>
            </w:r>
          </w:p>
        </w:tc>
        <w:tc>
          <w:tcPr>
            <w:tcW w:w="4720"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rPr>
              <w:t>Masa Pelaksanaan</w:t>
            </w:r>
          </w:p>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9"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p>
        </w:tc>
        <w:tc>
          <w:tcPr>
            <w:tcW w:w="4720" w:type="pct"/>
          </w:tcPr>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r>
              <w:rPr>
                <w:rFonts w:hint="eastAsia" w:ascii="Times New Roman" w:hAnsi="Times New Roman" w:cs="Times New Roman"/>
                <w:b w:val="0"/>
                <w:sz w:val="24"/>
                <w:szCs w:val="24"/>
              </w:rPr>
              <w:t xml:space="preserve">Mulai      : </w:t>
            </w:r>
            <w:r>
              <w:rPr>
                <w:rFonts w:hint="eastAsia" w:ascii="Times New Roman" w:hAnsi="Times New Roman" w:cs="Times New Roman"/>
                <w:b w:val="0"/>
                <w:sz w:val="24"/>
                <w:szCs w:val="24"/>
                <w:lang w:val="zh-CN"/>
              </w:rPr>
              <w:t xml:space="preserve"> </w:t>
            </w:r>
            <w:r>
              <w:rPr>
                <w:rFonts w:hint="eastAsia" w:ascii="Times New Roman" w:hAnsi="Times New Roman" w:cs="Times New Roman"/>
                <w:b w:val="0"/>
                <w:sz w:val="24"/>
                <w:szCs w:val="24"/>
              </w:rPr>
              <w:t xml:space="preserve">bulan </w:t>
            </w:r>
            <w:r>
              <w:rPr>
                <w:rFonts w:hint="eastAsia" w:ascii="Times New Roman" w:hAnsi="Times New Roman" w:cs="Times New Roman"/>
                <w:b w:val="0"/>
                <w:sz w:val="24"/>
                <w:szCs w:val="24"/>
                <w:lang w:val="zh-CN"/>
              </w:rPr>
              <w:t xml:space="preserve">Maret, </w:t>
            </w:r>
            <w:r>
              <w:rPr>
                <w:rFonts w:hint="eastAsia" w:ascii="Times New Roman" w:hAnsi="Times New Roman" w:cs="Times New Roman"/>
                <w:b w:val="0"/>
                <w:sz w:val="24"/>
                <w:szCs w:val="24"/>
              </w:rPr>
              <w:t>tahun</w:t>
            </w:r>
            <w:r>
              <w:rPr>
                <w:rFonts w:hint="eastAsia" w:ascii="Times New Roman" w:hAnsi="Times New Roman" w:cs="Times New Roman"/>
                <w:b w:val="0"/>
                <w:sz w:val="24"/>
                <w:szCs w:val="24"/>
                <w:lang w:val="zh-CN"/>
              </w:rPr>
              <w:t xml:space="preserve"> 20</w:t>
            </w:r>
            <w:r>
              <w:rPr>
                <w:rFonts w:hint="default" w:ascii="Times New Roman" w:hAnsi="Times New Roman" w:cs="Times New Roman"/>
                <w:b w:val="0"/>
                <w:sz w:val="24"/>
                <w:szCs w:val="24"/>
                <w:lang w:val="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9"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p>
        </w:tc>
        <w:tc>
          <w:tcPr>
            <w:tcW w:w="4720"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rPr>
              <w:t>Berakhir  : bulan</w:t>
            </w:r>
            <w:r>
              <w:rPr>
                <w:rFonts w:hint="eastAsia" w:ascii="Times New Roman" w:hAnsi="Times New Roman" w:cs="Times New Roman"/>
                <w:b w:val="0"/>
                <w:sz w:val="24"/>
                <w:szCs w:val="24"/>
                <w:lang w:val="zh-CN"/>
              </w:rPr>
              <w:t xml:space="preserve"> </w:t>
            </w:r>
            <w:r>
              <w:rPr>
                <w:rFonts w:hint="default" w:ascii="Times New Roman" w:hAnsi="Times New Roman" w:cs="Times New Roman"/>
                <w:b w:val="0"/>
                <w:sz w:val="24"/>
                <w:szCs w:val="24"/>
                <w:lang w:val="zh-CN"/>
              </w:rPr>
              <w:t xml:space="preserve"> Desember </w:t>
            </w:r>
            <w:r>
              <w:rPr>
                <w:rFonts w:hint="eastAsia" w:ascii="Times New Roman" w:hAnsi="Times New Roman" w:cs="Times New Roman"/>
                <w:b w:val="0"/>
                <w:sz w:val="24"/>
                <w:szCs w:val="24"/>
                <w:lang w:val="zh-CN"/>
              </w:rPr>
              <w:t xml:space="preserve"> , </w:t>
            </w:r>
            <w:r>
              <w:rPr>
                <w:rFonts w:hint="eastAsia" w:ascii="Times New Roman" w:hAnsi="Times New Roman" w:cs="Times New Roman"/>
                <w:b w:val="0"/>
                <w:sz w:val="24"/>
                <w:szCs w:val="24"/>
              </w:rPr>
              <w:t>tahun</w:t>
            </w:r>
            <w:r>
              <w:rPr>
                <w:rFonts w:hint="eastAsia" w:ascii="Times New Roman" w:hAnsi="Times New Roman" w:cs="Times New Roman"/>
                <w:b w:val="0"/>
                <w:sz w:val="24"/>
                <w:szCs w:val="24"/>
                <w:lang w:val="zh-CN"/>
              </w:rPr>
              <w:t xml:space="preserve"> 20</w:t>
            </w:r>
            <w:r>
              <w:rPr>
                <w:rFonts w:hint="default" w:ascii="Times New Roman" w:hAnsi="Times New Roman" w:cs="Times New Roman"/>
                <w:b w:val="0"/>
                <w:sz w:val="24"/>
                <w:szCs w:val="24"/>
                <w:lang w:val="zh-CN"/>
              </w:rPr>
              <w:t>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5" w:hRule="atLeast"/>
        </w:trPr>
        <w:tc>
          <w:tcPr>
            <w:tcW w:w="279"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5.</w:t>
            </w:r>
          </w:p>
        </w:tc>
        <w:tc>
          <w:tcPr>
            <w:tcW w:w="4720"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rPr>
              <w:t xml:space="preserve">Usulan Biaya   : Rp. </w:t>
            </w:r>
            <w:r>
              <w:rPr>
                <w:rFonts w:hint="default" w:ascii="Times New Roman" w:hAnsi="Times New Roman" w:cs="Times New Roman"/>
                <w:b w:val="0"/>
                <w:sz w:val="24"/>
                <w:szCs w:val="24"/>
                <w:lang w:val="zh-CN"/>
              </w:rPr>
              <w:t>5</w:t>
            </w:r>
            <w:r>
              <w:rPr>
                <w:rFonts w:hint="eastAsia" w:ascii="Times New Roman" w:hAnsi="Times New Roman" w:cs="Times New Roman"/>
                <w:b w:val="0"/>
                <w:sz w:val="24"/>
                <w:szCs w:val="24"/>
                <w:lang w:val="zh-CN"/>
              </w:rPr>
              <w:t>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9"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6.</w:t>
            </w:r>
          </w:p>
        </w:tc>
        <w:tc>
          <w:tcPr>
            <w:tcW w:w="4720"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lang w:val="zh-CN"/>
              </w:rPr>
            </w:pPr>
            <w:r>
              <w:rPr>
                <w:rFonts w:hint="eastAsia" w:ascii="Times New Roman" w:hAnsi="Times New Roman" w:cs="Times New Roman"/>
                <w:b w:val="0"/>
                <w:sz w:val="24"/>
                <w:szCs w:val="24"/>
              </w:rPr>
              <w:t>Lokasi Penelitian (lab/studio/lapangan)</w:t>
            </w:r>
            <w:r>
              <w:rPr>
                <w:rFonts w:hint="eastAsia" w:ascii="Times New Roman" w:hAnsi="Times New Roman" w:cs="Times New Roman"/>
                <w:b w:val="0"/>
                <w:sz w:val="24"/>
                <w:szCs w:val="24"/>
                <w:lang w:val="zh-CN"/>
              </w:rPr>
              <w:t xml:space="preserve"> : </w:t>
            </w:r>
            <w:r>
              <w:rPr>
                <w:rFonts w:hint="default" w:ascii="Times New Roman" w:hAnsi="Times New Roman" w:cs="Times New Roman"/>
                <w:b w:val="0"/>
                <w:sz w:val="24"/>
                <w:szCs w:val="24"/>
                <w:lang w:val="zh-CN"/>
              </w:rPr>
              <w:t xml:space="preserve"> World Bank, </w:t>
            </w:r>
            <w:r>
              <w:rPr>
                <w:rFonts w:hint="eastAsia" w:ascii="Times New Roman" w:hAnsi="Times New Roman" w:cs="Times New Roman"/>
                <w:b w:val="0"/>
                <w:sz w:val="24"/>
                <w:szCs w:val="24"/>
                <w:lang w:val="zh-CN"/>
              </w:rPr>
              <w:t xml:space="preserve">BPS Jakarta.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9"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 xml:space="preserve">7. </w:t>
            </w:r>
          </w:p>
        </w:tc>
        <w:tc>
          <w:tcPr>
            <w:tcW w:w="4720"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Instansi lain yang terlibat (jika ada, dan uraikan apa kontributornya)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9"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lang w:val="zh-CN"/>
              </w:rPr>
              <w:t>8</w:t>
            </w:r>
            <w:r>
              <w:rPr>
                <w:rFonts w:hint="eastAsia" w:ascii="Times New Roman" w:hAnsi="Times New Roman" w:cs="Times New Roman"/>
                <w:b w:val="0"/>
                <w:sz w:val="24"/>
                <w:szCs w:val="24"/>
              </w:rPr>
              <w:t>.</w:t>
            </w:r>
          </w:p>
        </w:tc>
        <w:tc>
          <w:tcPr>
            <w:tcW w:w="4720" w:type="pct"/>
          </w:tcPr>
          <w:p>
            <w:pPr>
              <w:pStyle w:val="20"/>
              <w:keepNext w:val="0"/>
              <w:keepLines w:val="0"/>
              <w:widowControl/>
              <w:suppressLineNumbers w:val="0"/>
              <w:spacing w:before="0" w:beforeAutospacing="0" w:afterAutospacing="0"/>
              <w:ind w:left="0" w:right="0"/>
              <w:jc w:val="both"/>
              <w:rPr>
                <w:rFonts w:hint="default" w:ascii="Times New Roman" w:hAnsi="Times New Roman" w:cs="Times New Roman"/>
                <w:b w:val="0"/>
                <w:sz w:val="24"/>
                <w:szCs w:val="24"/>
                <w:lang w:val="zh-CN"/>
              </w:rPr>
            </w:pPr>
            <w:r>
              <w:rPr>
                <w:rFonts w:hint="eastAsia" w:ascii="Times New Roman" w:hAnsi="Times New Roman" w:cs="Times New Roman"/>
                <w:b w:val="0"/>
                <w:sz w:val="24"/>
                <w:szCs w:val="24"/>
              </w:rPr>
              <w:t xml:space="preserve">Kontribusi mendasar pada </w:t>
            </w:r>
            <w:r>
              <w:rPr>
                <w:rFonts w:hint="default" w:ascii="Times New Roman" w:hAnsi="Times New Roman" w:cs="Times New Roman"/>
                <w:b w:val="0"/>
                <w:sz w:val="24"/>
                <w:szCs w:val="24"/>
                <w:lang w:val="zh-CN"/>
              </w:rPr>
              <w:t>Ekonomi Publik dan Fiskal</w:t>
            </w:r>
          </w:p>
          <w:p>
            <w:pPr>
              <w:pStyle w:val="20"/>
              <w:keepNext w:val="0"/>
              <w:keepLines w:val="0"/>
              <w:widowControl/>
              <w:suppressLineNumbers w:val="0"/>
              <w:spacing w:before="0" w:beforeAutospacing="0" w:afterAutospacing="0"/>
              <w:ind w:left="0" w:right="0"/>
              <w:jc w:val="both"/>
              <w:rPr>
                <w:rFonts w:hint="default" w:ascii="Times New Roman" w:hAnsi="Times New Roman" w:cs="Times New Roman"/>
                <w:b w:val="0"/>
                <w:sz w:val="24"/>
                <w:szCs w:val="24"/>
                <w:lang w:val="zh-CN"/>
              </w:rPr>
            </w:pPr>
            <w:r>
              <w:rPr>
                <w:rFonts w:hint="eastAsia" w:ascii="Times New Roman" w:hAnsi="Times New Roman" w:cs="Times New Roman"/>
                <w:b w:val="0"/>
                <w:sz w:val="24"/>
                <w:szCs w:val="24"/>
                <w:lang w:val="zh-CN"/>
              </w:rPr>
              <w:t xml:space="preserve">Kontribusi penelitian berupa pengembangan </w:t>
            </w:r>
            <w:r>
              <w:rPr>
                <w:rFonts w:hint="default" w:ascii="Times New Roman" w:hAnsi="Times New Roman" w:cs="Times New Roman"/>
                <w:b w:val="0"/>
                <w:sz w:val="24"/>
                <w:szCs w:val="24"/>
                <w:lang w:val="zh-CN"/>
              </w:rPr>
              <w:t xml:space="preserve">model pengelolaan utang di Indonesia  yang tahan krisis yang mampu menjaga fiscal sustainability dan pertumbuhan ekonomi jangka panjang dalam rangka melengkapi persyaratan menuju Guru Besar yang saat ini masih dalam proses kelengkapan administrasi untuk diajukan ke Dikti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79" w:type="pct"/>
          </w:tcPr>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r>
              <w:rPr>
                <w:rFonts w:hint="eastAsia" w:ascii="Times New Roman" w:hAnsi="Times New Roman" w:cs="Times New Roman"/>
                <w:b w:val="0"/>
                <w:sz w:val="24"/>
                <w:szCs w:val="24"/>
              </w:rPr>
              <w:t>10.</w:t>
            </w:r>
          </w:p>
        </w:tc>
        <w:tc>
          <w:tcPr>
            <w:tcW w:w="4720" w:type="pct"/>
          </w:tcPr>
          <w:p>
            <w:pPr>
              <w:keepNext w:val="0"/>
              <w:keepLines w:val="0"/>
              <w:widowControl/>
              <w:suppressLineNumbers w:val="0"/>
              <w:spacing w:before="0" w:beforeAutospacing="0" w:afterAutospacing="0"/>
              <w:ind w:left="0" w:right="0"/>
              <w:jc w:val="left"/>
              <w:rPr>
                <w:rFonts w:hint="default" w:ascii="Times New Roman" w:hAnsi="Times New Roman" w:cs="Times New Roman" w:eastAsiaTheme="minorHAnsi"/>
                <w:b w:val="0"/>
                <w:sz w:val="24"/>
                <w:szCs w:val="24"/>
                <w:lang w:val="zh-CN" w:eastAsia="en-US" w:bidi="ar-SA"/>
              </w:rPr>
            </w:pPr>
            <w:r>
              <w:rPr>
                <w:rFonts w:hint="eastAsia" w:ascii="Times New Roman" w:hAnsi="Times New Roman" w:cs="Times New Roman"/>
                <w:b w:val="0"/>
                <w:sz w:val="24"/>
                <w:szCs w:val="24"/>
              </w:rPr>
              <w:t>Jurnal ilmiah yang menjadi sasaran untuk setiap penerima Hibah Penelitian Pascasarjana (Internasional)</w:t>
            </w:r>
            <w:r>
              <w:rPr>
                <w:rFonts w:hint="default" w:ascii="Times New Roman" w:hAnsi="Times New Roman" w:cs="Times New Roman"/>
                <w:b w:val="0"/>
                <w:sz w:val="24"/>
                <w:szCs w:val="24"/>
                <w:lang w:val="zh-CN"/>
              </w:rPr>
              <w:t xml:space="preserve"> : </w:t>
            </w:r>
            <w:r>
              <w:rPr>
                <w:rFonts w:hint="eastAsia" w:ascii="Times New Roman" w:hAnsi="Times New Roman" w:cs="Times New Roman" w:eastAsiaTheme="minorHAnsi"/>
                <w:b w:val="0"/>
                <w:sz w:val="24"/>
                <w:szCs w:val="24"/>
                <w:lang w:val="en-US" w:eastAsia="zh-CN" w:bidi="ar-SA"/>
              </w:rPr>
              <w:t xml:space="preserve">WSEAS Transactions on Business and Economics </w:t>
            </w:r>
            <w:r>
              <w:rPr>
                <w:rFonts w:hint="default" w:ascii="Times New Roman" w:hAnsi="Times New Roman" w:cs="Times New Roman" w:eastAsiaTheme="minorHAnsi"/>
                <w:b w:val="0"/>
                <w:sz w:val="24"/>
                <w:szCs w:val="24"/>
                <w:lang w:val="zh-CN" w:eastAsia="zh-CN" w:bidi="ar-SA"/>
              </w:rPr>
              <w:t>(Q4)</w:t>
            </w:r>
          </w:p>
          <w:p>
            <w:pPr>
              <w:pStyle w:val="20"/>
              <w:keepNext w:val="0"/>
              <w:keepLines w:val="0"/>
              <w:widowControl/>
              <w:suppressLineNumbers w:val="0"/>
              <w:spacing w:before="0" w:beforeAutospacing="0" w:afterAutospacing="0"/>
              <w:ind w:left="0" w:right="0"/>
              <w:jc w:val="left"/>
              <w:rPr>
                <w:rFonts w:hint="default" w:ascii="Times New Roman" w:hAnsi="Times New Roman" w:cs="Times New Roman"/>
                <w:b w:val="0"/>
                <w:sz w:val="24"/>
                <w:szCs w:val="24"/>
                <w:lang w:val="zh-CN"/>
              </w:rPr>
            </w:pPr>
          </w:p>
          <w:p>
            <w:pPr>
              <w:pStyle w:val="20"/>
              <w:keepNext w:val="0"/>
              <w:keepLines w:val="0"/>
              <w:widowControl/>
              <w:suppressLineNumbers w:val="0"/>
              <w:spacing w:before="0" w:beforeAutospacing="0" w:afterAutospacing="0"/>
              <w:ind w:left="0" w:right="0"/>
              <w:jc w:val="left"/>
              <w:rPr>
                <w:rFonts w:hint="eastAsia" w:ascii="Times New Roman" w:hAnsi="Times New Roman" w:cs="Times New Roman"/>
                <w:b w:val="0"/>
                <w:sz w:val="24"/>
                <w:szCs w:val="24"/>
              </w:rPr>
            </w:pPr>
          </w:p>
        </w:tc>
      </w:tr>
    </w:tbl>
    <w:p>
      <w:pPr>
        <w:pStyle w:val="20"/>
        <w:jc w:val="left"/>
        <w:rPr>
          <w:rFonts w:ascii="Times New Roman" w:hAnsi="Times New Roman" w:cs="Times New Roman"/>
          <w:b w:val="0"/>
          <w:sz w:val="24"/>
          <w:szCs w:val="24"/>
        </w:rPr>
      </w:pPr>
    </w:p>
    <w:p>
      <w:pPr>
        <w:pStyle w:val="20"/>
        <w:jc w:val="center"/>
        <w:rPr>
          <w:rFonts w:hint="default" w:ascii="Times New Roman" w:hAnsi="Times New Roman" w:cs="Times New Roman"/>
          <w:sz w:val="24"/>
          <w:szCs w:val="24"/>
          <w:lang w:val="zh-CN"/>
        </w:rPr>
      </w:pPr>
    </w:p>
    <w:p>
      <w:pPr>
        <w:pStyle w:val="20"/>
        <w:jc w:val="center"/>
        <w:rPr>
          <w:rFonts w:hint="default" w:ascii="Times New Roman" w:hAnsi="Times New Roman" w:cs="Times New Roman"/>
          <w:sz w:val="24"/>
          <w:szCs w:val="24"/>
          <w:lang w:val="zh-CN"/>
        </w:rPr>
      </w:pPr>
    </w:p>
    <w:p>
      <w:pPr>
        <w:pStyle w:val="20"/>
        <w:jc w:val="center"/>
        <w:rPr>
          <w:rFonts w:hint="default" w:ascii="Times New Roman" w:hAnsi="Times New Roman" w:cs="Times New Roman"/>
          <w:sz w:val="24"/>
          <w:szCs w:val="24"/>
          <w:lang w:val="zh-CN"/>
        </w:rPr>
      </w:pPr>
    </w:p>
    <w:p>
      <w:pPr>
        <w:pStyle w:val="20"/>
        <w:jc w:val="center"/>
        <w:rPr>
          <w:rFonts w:hint="default" w:ascii="Times New Roman" w:hAnsi="Times New Roman" w:cs="Times New Roman"/>
          <w:sz w:val="24"/>
          <w:szCs w:val="24"/>
          <w:lang w:val="zh-CN"/>
        </w:rPr>
      </w:pPr>
      <w:r>
        <w:rPr>
          <w:rFonts w:hint="default" w:ascii="Times New Roman" w:hAnsi="Times New Roman" w:cs="Times New Roman"/>
          <w:sz w:val="24"/>
          <w:szCs w:val="24"/>
          <w:lang w:val="zh-CN"/>
        </w:rPr>
        <w:t>RINGKASAN</w:t>
      </w:r>
    </w:p>
    <w:p>
      <w:pPr>
        <w:pStyle w:val="20"/>
        <w:jc w:val="left"/>
        <w:rPr>
          <w:rFonts w:hint="default" w:ascii="Times New Roman" w:hAnsi="Times New Roman" w:cs="Times New Roman"/>
          <w:sz w:val="24"/>
          <w:szCs w:val="24"/>
          <w:lang w:val="zh-CN"/>
        </w:rPr>
      </w:pPr>
    </w:p>
    <w:p>
      <w:pPr>
        <w:keepNext w:val="0"/>
        <w:keepLines w:val="0"/>
        <w:widowControl/>
        <w:suppressLineNumbers w:val="0"/>
        <w:spacing w:before="0" w:beforeAutospacing="0" w:after="0" w:afterAutospacing="0" w:line="360" w:lineRule="auto"/>
        <w:ind w:left="0" w:right="0" w:firstLine="720"/>
        <w:jc w:val="both"/>
        <w:rPr>
          <w:color w:val="000000"/>
          <w:lang w:val="en-US"/>
        </w:rPr>
      </w:pPr>
      <w:r>
        <w:rPr>
          <w:rFonts w:hint="default" w:ascii="Times New Roman" w:hAnsi="Times New Roman" w:eastAsia="Times New Roman" w:cs="Times New Roman"/>
          <w:color w:val="000000"/>
          <w:kern w:val="0"/>
          <w:sz w:val="24"/>
          <w:szCs w:val="24"/>
          <w:lang w:val="en-US" w:eastAsia="zh-CN" w:bidi="ar"/>
        </w:rPr>
        <w:t>Krisis ekonomi akibat pandemi Covid-19 telah berjalan lebih dari 1 tahun dan  telah menyebabkan pertumbuhan ekonomi di semua negara berkontraksi tajam bahkan beberapa negara mengalami  resesi. Krisis ekonomi yang sifatnya global ini menurunkan permintaan agregat yang akhirnya berdampak pada turunnya sumber-sumber  penerimaan negara.Untuk menghadapi krisis akibat pandemi ini</w:t>
      </w:r>
      <w:r>
        <w:rPr>
          <w:rFonts w:hint="default" w:ascii="Times New Roman" w:hAnsi="Times New Roman" w:eastAsia="Times New Roman" w:cs="Times New Roman"/>
          <w:color w:val="000000"/>
          <w:kern w:val="0"/>
          <w:sz w:val="24"/>
          <w:szCs w:val="24"/>
          <w:lang w:val="zh-CN" w:eastAsia="zh-CN" w:bidi="ar"/>
        </w:rPr>
        <w:t xml:space="preserve"> dan krisis ekonomi lainnya</w:t>
      </w:r>
      <w:r>
        <w:rPr>
          <w:rFonts w:hint="default" w:ascii="Times New Roman" w:hAnsi="Times New Roman" w:eastAsia="Times New Roman" w:cs="Times New Roman"/>
          <w:color w:val="000000"/>
          <w:kern w:val="0"/>
          <w:sz w:val="24"/>
          <w:szCs w:val="24"/>
          <w:lang w:val="en-US" w:eastAsia="zh-CN" w:bidi="ar"/>
        </w:rPr>
        <w:t xml:space="preserve">, setiap negara akan melakukan berbagai upaya untuk meningkatkan penerimaan  negara agar bisa melewati masa </w:t>
      </w:r>
      <w:r>
        <w:rPr>
          <w:rFonts w:hint="default" w:ascii="Times New Roman" w:hAnsi="Times New Roman" w:eastAsia="Times New Roman" w:cs="Times New Roman"/>
          <w:color w:val="000000"/>
          <w:kern w:val="0"/>
          <w:sz w:val="24"/>
          <w:szCs w:val="24"/>
          <w:lang w:val="zh-CN" w:eastAsia="zh-CN" w:bidi="ar"/>
        </w:rPr>
        <w:t xml:space="preserve">-masa </w:t>
      </w:r>
      <w:r>
        <w:rPr>
          <w:rFonts w:hint="default" w:ascii="Times New Roman" w:hAnsi="Times New Roman" w:eastAsia="Times New Roman" w:cs="Times New Roman"/>
          <w:color w:val="000000"/>
          <w:kern w:val="0"/>
          <w:sz w:val="24"/>
          <w:szCs w:val="24"/>
          <w:lang w:val="en-US" w:eastAsia="zh-CN" w:bidi="ar"/>
        </w:rPr>
        <w:t>krisis ini. Salah satu  upaya yang dilakukan  melalui utang</w:t>
      </w:r>
      <w:r>
        <w:rPr>
          <w:rFonts w:hint="default" w:ascii="Times New Roman" w:hAnsi="Times New Roman" w:eastAsia="Times New Roman" w:cs="Times New Roman"/>
          <w:color w:val="000000"/>
          <w:kern w:val="0"/>
          <w:sz w:val="24"/>
          <w:szCs w:val="24"/>
          <w:lang w:val="zh-CN" w:eastAsia="zh-CN" w:bidi="ar"/>
        </w:rPr>
        <w:t xml:space="preserve"> pemerintah</w:t>
      </w:r>
      <w:r>
        <w:rPr>
          <w:rFonts w:hint="default" w:ascii="Times New Roman" w:hAnsi="Times New Roman" w:eastAsia="Times New Roman" w:cs="Times New Roman"/>
          <w:color w:val="000000"/>
          <w:kern w:val="0"/>
          <w:sz w:val="24"/>
          <w:szCs w:val="24"/>
          <w:lang w:val="en-US" w:eastAsia="zh-CN" w:bidi="ar"/>
        </w:rPr>
        <w:t xml:space="preserve">, baik utang dalam negeri maupun luar negeri. Namun ketidak hati-hatian dalam mengelola utang  ini  bisa  mengakibatkan negara  menghadapi kondsi ekonomi yang lebih sulit bahkan bisa terjebak pada debt trap. Untuk itu diperlukan model management utang yang bisa </w:t>
      </w:r>
      <w:r>
        <w:rPr>
          <w:rFonts w:hint="default" w:ascii="Times New Roman" w:hAnsi="Times New Roman" w:eastAsia="Times New Roman" w:cs="Times New Roman"/>
          <w:kern w:val="0"/>
          <w:sz w:val="24"/>
          <w:szCs w:val="24"/>
          <w:lang w:val="en-US" w:eastAsia="zh-CN" w:bidi="ar"/>
        </w:rPr>
        <w:t>mempertahankan kekokohan fiskal</w:t>
      </w:r>
      <w:r>
        <w:rPr>
          <w:rFonts w:hint="default" w:ascii="Times New Roman" w:hAnsi="Times New Roman" w:eastAsia="Times New Roman" w:cs="Times New Roman"/>
          <w:kern w:val="0"/>
          <w:sz w:val="24"/>
          <w:szCs w:val="24"/>
          <w:lang w:val="zh-CN" w:eastAsia="zh-CN" w:bidi="ar"/>
        </w:rPr>
        <w:t xml:space="preserve">, </w:t>
      </w:r>
      <w:r>
        <w:rPr>
          <w:rFonts w:hint="default" w:ascii="Times New Roman" w:hAnsi="Times New Roman" w:eastAsia="Times New Roman" w:cs="Times New Roman"/>
          <w:kern w:val="0"/>
          <w:sz w:val="24"/>
          <w:szCs w:val="24"/>
          <w:lang w:val="en-US" w:eastAsia="zh-CN" w:bidi="ar"/>
        </w:rPr>
        <w:t xml:space="preserve">memberikan ruang fikcal </w:t>
      </w:r>
      <w:r>
        <w:rPr>
          <w:rFonts w:hint="default" w:ascii="Times New Roman" w:hAnsi="Times New Roman" w:eastAsia="Times New Roman" w:cs="Times New Roman"/>
          <w:i/>
          <w:iCs w:val="0"/>
          <w:kern w:val="0"/>
          <w:sz w:val="24"/>
          <w:szCs w:val="24"/>
          <w:lang w:val="en-US" w:eastAsia="zh-CN" w:bidi="ar"/>
        </w:rPr>
        <w:t>(fiscal space</w:t>
      </w:r>
      <w:r>
        <w:rPr>
          <w:rFonts w:hint="default" w:ascii="Times New Roman" w:hAnsi="Times New Roman" w:eastAsia="Times New Roman" w:cs="Times New Roman"/>
          <w:kern w:val="0"/>
          <w:sz w:val="24"/>
          <w:szCs w:val="24"/>
          <w:lang w:val="en-US" w:eastAsia="zh-CN" w:bidi="ar"/>
        </w:rPr>
        <w:t>)</w:t>
      </w:r>
      <w:r>
        <w:rPr>
          <w:rFonts w:hint="default" w:ascii="Times New Roman" w:hAnsi="Times New Roman" w:eastAsia="Times New Roman" w:cs="Times New Roman"/>
          <w:kern w:val="0"/>
          <w:sz w:val="24"/>
          <w:szCs w:val="24"/>
          <w:lang w:val="zh-CN" w:eastAsia="zh-CN" w:bidi="ar"/>
        </w:rPr>
        <w:t xml:space="preserve"> yang cukup</w:t>
      </w:r>
      <w:r>
        <w:rPr>
          <w:rFonts w:hint="default" w:ascii="Times New Roman" w:hAnsi="Times New Roman" w:eastAsia="Times New Roman" w:cs="Times New Roman"/>
          <w:kern w:val="0"/>
          <w:sz w:val="24"/>
          <w:szCs w:val="24"/>
          <w:lang w:val="en-US" w:eastAsia="zh-CN" w:bidi="ar"/>
        </w:rPr>
        <w:t xml:space="preserve"> sehingga mampu  </w:t>
      </w:r>
      <w:r>
        <w:rPr>
          <w:rFonts w:hint="default" w:ascii="Times New Roman" w:hAnsi="Times New Roman" w:eastAsia="Times New Roman" w:cs="Times New Roman"/>
          <w:kern w:val="0"/>
          <w:sz w:val="24"/>
          <w:szCs w:val="24"/>
          <w:lang w:val="zh-CN" w:eastAsia="zh-CN" w:bidi="ar"/>
        </w:rPr>
        <w:t>menjaga k</w:t>
      </w:r>
      <w:r>
        <w:rPr>
          <w:rFonts w:hint="default" w:ascii="Times New Roman" w:hAnsi="Times New Roman" w:eastAsia="Times New Roman" w:cs="Times New Roman"/>
          <w:kern w:val="0"/>
          <w:sz w:val="24"/>
          <w:szCs w:val="24"/>
          <w:lang w:val="en-US" w:eastAsia="zh-CN" w:bidi="ar"/>
        </w:rPr>
        <w:t>esinambungan fiskal (</w:t>
      </w:r>
      <w:r>
        <w:rPr>
          <w:rFonts w:hint="default" w:ascii="Times New Roman" w:hAnsi="Times New Roman" w:eastAsia="Times New Roman" w:cs="Times New Roman"/>
          <w:i/>
          <w:iCs/>
          <w:kern w:val="0"/>
          <w:sz w:val="24"/>
          <w:szCs w:val="24"/>
          <w:lang w:val="en-US" w:eastAsia="zh-CN" w:bidi="ar"/>
        </w:rPr>
        <w:t>fiscal sustainability)</w:t>
      </w:r>
      <w:r>
        <w:rPr>
          <w:rFonts w:hint="default" w:ascii="Times New Roman" w:hAnsi="Times New Roman" w:eastAsia="Times New Roman" w:cs="Times New Roman"/>
          <w:i/>
          <w:iCs/>
          <w:kern w:val="0"/>
          <w:sz w:val="24"/>
          <w:szCs w:val="24"/>
          <w:lang w:val="zh-CN" w:eastAsia="zh-CN" w:bidi="ar"/>
        </w:rPr>
        <w:t xml:space="preserve"> </w:t>
      </w:r>
      <w:r>
        <w:rPr>
          <w:rFonts w:hint="default" w:ascii="Times New Roman" w:hAnsi="Times New Roman" w:eastAsia="Times New Roman" w:cs="Times New Roman"/>
          <w:i w:val="0"/>
          <w:iCs w:val="0"/>
          <w:kern w:val="0"/>
          <w:sz w:val="24"/>
          <w:szCs w:val="24"/>
          <w:lang w:val="zh-CN" w:eastAsia="zh-CN" w:bidi="ar"/>
        </w:rPr>
        <w:t>dan mencipatkan pertumbuhan ekonomi</w:t>
      </w:r>
      <w:r>
        <w:rPr>
          <w:rFonts w:hint="default" w:ascii="Times New Roman" w:hAnsi="Times New Roman" w:eastAsia="Times New Roman" w:cs="Times New Roman"/>
          <w:kern w:val="0"/>
          <w:sz w:val="24"/>
          <w:szCs w:val="24"/>
          <w:lang w:val="en-US" w:eastAsia="zh-CN" w:bidi="ar"/>
        </w:rPr>
        <w:t xml:space="preserve"> jangka panjang.</w:t>
      </w:r>
      <w:r>
        <w:rPr>
          <w:rFonts w:hint="default" w:ascii="Times New Roman" w:hAnsi="Times New Roman" w:eastAsia="Times New Roman" w:cs="Times New Roman"/>
          <w:color w:val="000000"/>
          <w:kern w:val="0"/>
          <w:sz w:val="24"/>
          <w:szCs w:val="24"/>
          <w:lang w:val="en-US" w:eastAsia="zh-CN" w:bidi="ar"/>
        </w:rPr>
        <w:t xml:space="preserve">Salah satu model pengelolaan utang yang dipergunakan selama ini </w:t>
      </w:r>
      <w:r>
        <w:rPr>
          <w:rFonts w:hint="default" w:ascii="Times New Roman" w:hAnsi="Times New Roman" w:eastAsia="Times New Roman" w:cs="Times New Roman"/>
          <w:color w:val="000000"/>
          <w:kern w:val="0"/>
          <w:sz w:val="24"/>
          <w:szCs w:val="24"/>
          <w:lang w:val="zh-CN" w:eastAsia="zh-CN" w:bidi="ar"/>
        </w:rPr>
        <w:t xml:space="preserve">di Indonesia </w:t>
      </w:r>
      <w:r>
        <w:rPr>
          <w:rFonts w:hint="default" w:ascii="Times New Roman" w:hAnsi="Times New Roman" w:eastAsia="Times New Roman" w:cs="Times New Roman"/>
          <w:color w:val="000000"/>
          <w:kern w:val="0"/>
          <w:sz w:val="24"/>
          <w:szCs w:val="24"/>
          <w:lang w:val="en-US" w:eastAsia="zh-CN" w:bidi="ar"/>
        </w:rPr>
        <w:t>adalah model Maastricht Treaty, yaitu menjaga utang negara tetap stabil di bawah 60% PDB, sementara dalam kondisi krisis  saat ini, negara harus terus menambah utangnya untuk bisa melewati masa masa sulit itu. Untuk itu perlu ada kebijakan lain yang bisa menjaga agar terjadi sustainability fiskal dan pertumbuhan ekonomi yang stabil dalam jangka panjang itu. Penelitian ini akan menginvestigasi beberapa model</w:t>
      </w:r>
      <w:r>
        <w:rPr>
          <w:rFonts w:hint="default" w:ascii="Times New Roman" w:hAnsi="Times New Roman" w:eastAsia="Times New Roman" w:cs="Times New Roman"/>
          <w:color w:val="000000"/>
          <w:kern w:val="0"/>
          <w:sz w:val="24"/>
          <w:szCs w:val="24"/>
          <w:lang w:val="zh-CN" w:eastAsia="zh-CN" w:bidi="ar"/>
        </w:rPr>
        <w:t xml:space="preserve">modifikasi </w:t>
      </w:r>
      <w:r>
        <w:rPr>
          <w:rFonts w:hint="default" w:ascii="Times New Roman" w:hAnsi="Times New Roman" w:eastAsia="Times New Roman" w:cs="Times New Roman"/>
          <w:color w:val="000000"/>
          <w:kern w:val="0"/>
          <w:sz w:val="24"/>
          <w:szCs w:val="24"/>
          <w:lang w:val="en-US" w:eastAsia="zh-CN" w:bidi="ar"/>
        </w:rPr>
        <w:t xml:space="preserve"> pengelolaan utang yang akan diuji tingkat efektifitasnya untuk bisa diterapkan ketika menghadapi masa krisis dan masa recovery yang lebih cepat dan pertumbuhan ekonomi yang stabil jangka panjang. </w:t>
      </w:r>
    </w:p>
    <w:p>
      <w:pPr>
        <w:keepNext w:val="0"/>
        <w:keepLines w:val="0"/>
        <w:widowControl/>
        <w:suppressLineNumbers w:val="0"/>
        <w:spacing w:before="0" w:beforeAutospacing="0" w:after="0" w:afterAutospacing="0" w:line="360" w:lineRule="auto"/>
        <w:ind w:left="0" w:right="0"/>
        <w:jc w:val="both"/>
        <w:rPr>
          <w:color w:val="000000"/>
          <w:lang w:val="en-US"/>
        </w:rPr>
      </w:pPr>
    </w:p>
    <w:p>
      <w:pPr>
        <w:keepNext w:val="0"/>
        <w:keepLines w:val="0"/>
        <w:widowControl/>
        <w:suppressLineNumbers w:val="0"/>
        <w:spacing w:before="0" w:beforeAutospacing="0" w:after="0" w:afterAutospacing="0" w:line="360" w:lineRule="auto"/>
        <w:ind w:left="0" w:right="0"/>
        <w:jc w:val="both"/>
        <w:rPr>
          <w:color w:val="000000"/>
          <w:lang w:val="en-US"/>
        </w:rPr>
      </w:pPr>
    </w:p>
    <w:p>
      <w:pPr>
        <w:keepNext w:val="0"/>
        <w:keepLines w:val="0"/>
        <w:widowControl/>
        <w:suppressLineNumbers w:val="0"/>
        <w:spacing w:before="0" w:beforeAutospacing="0" w:after="0" w:afterAutospacing="0" w:line="360" w:lineRule="auto"/>
        <w:ind w:left="0" w:right="0"/>
        <w:jc w:val="both"/>
        <w:rPr>
          <w:color w:val="000000"/>
          <w:lang w:val="en-US"/>
        </w:rPr>
      </w:pPr>
    </w:p>
    <w:p>
      <w:pPr>
        <w:keepNext w:val="0"/>
        <w:keepLines w:val="0"/>
        <w:widowControl/>
        <w:suppressLineNumbers w:val="0"/>
        <w:spacing w:before="0" w:beforeAutospacing="0" w:after="0" w:afterAutospacing="0" w:line="360" w:lineRule="auto"/>
        <w:ind w:left="0" w:right="0"/>
        <w:jc w:val="both"/>
        <w:rPr>
          <w:color w:val="000000"/>
          <w:lang w:val="en-US"/>
        </w:rPr>
      </w:pPr>
    </w:p>
    <w:p>
      <w:pPr>
        <w:keepNext w:val="0"/>
        <w:keepLines w:val="0"/>
        <w:widowControl/>
        <w:suppressLineNumbers w:val="0"/>
        <w:spacing w:before="0" w:beforeAutospacing="0" w:after="0" w:afterAutospacing="0" w:line="360" w:lineRule="auto"/>
        <w:ind w:left="0" w:right="0"/>
        <w:jc w:val="both"/>
        <w:rPr>
          <w:color w:val="000000"/>
          <w:lang w:val="en-US"/>
        </w:rPr>
      </w:pPr>
    </w:p>
    <w:p>
      <w:pPr>
        <w:keepNext w:val="0"/>
        <w:keepLines w:val="0"/>
        <w:widowControl/>
        <w:suppressLineNumbers w:val="0"/>
        <w:spacing w:before="0" w:beforeAutospacing="0" w:after="0" w:afterAutospacing="0" w:line="360" w:lineRule="auto"/>
        <w:ind w:left="0" w:right="0"/>
        <w:jc w:val="both"/>
        <w:rPr>
          <w:color w:val="000000"/>
          <w:lang w:val="en-US"/>
        </w:rPr>
      </w:pPr>
    </w:p>
    <w:p>
      <w:pPr>
        <w:keepNext w:val="0"/>
        <w:keepLines w:val="0"/>
        <w:widowControl/>
        <w:suppressLineNumbers w:val="0"/>
        <w:spacing w:before="0" w:beforeAutospacing="0" w:after="0" w:afterAutospacing="0" w:line="360" w:lineRule="auto"/>
        <w:ind w:left="0" w:right="0"/>
        <w:jc w:val="both"/>
        <w:rPr>
          <w:color w:val="000000"/>
          <w:lang w:val="en-US"/>
        </w:rPr>
      </w:pPr>
    </w:p>
    <w:p>
      <w:pPr>
        <w:keepNext w:val="0"/>
        <w:keepLines w:val="0"/>
        <w:widowControl/>
        <w:suppressLineNumbers w:val="0"/>
        <w:spacing w:before="0" w:beforeAutospacing="0" w:after="0" w:afterAutospacing="0" w:line="360" w:lineRule="auto"/>
        <w:ind w:left="0" w:right="0"/>
        <w:jc w:val="both"/>
        <w:rPr>
          <w:color w:val="000000"/>
          <w:lang w:val="en-US"/>
        </w:rPr>
      </w:pPr>
    </w:p>
    <w:p>
      <w:pPr>
        <w:keepNext w:val="0"/>
        <w:keepLines w:val="0"/>
        <w:widowControl/>
        <w:suppressLineNumbers w:val="0"/>
        <w:spacing w:before="0" w:beforeAutospacing="0" w:after="0" w:afterAutospacing="0" w:line="360" w:lineRule="auto"/>
        <w:ind w:left="0" w:right="0"/>
        <w:jc w:val="both"/>
        <w:rPr>
          <w:color w:val="000000"/>
          <w:lang w:val="en-US"/>
        </w:rPr>
      </w:pPr>
    </w:p>
    <w:p>
      <w:pPr>
        <w:keepNext w:val="0"/>
        <w:keepLines w:val="0"/>
        <w:widowControl/>
        <w:suppressLineNumbers w:val="0"/>
        <w:spacing w:before="0" w:beforeAutospacing="0" w:after="0" w:afterAutospacing="0" w:line="360" w:lineRule="auto"/>
        <w:ind w:left="0" w:right="0"/>
        <w:jc w:val="both"/>
        <w:rPr>
          <w:color w:val="000000"/>
          <w:lang w:val="en-US"/>
        </w:rPr>
      </w:pPr>
    </w:p>
    <w:p>
      <w:pPr>
        <w:keepNext w:val="0"/>
        <w:keepLines w:val="0"/>
        <w:widowControl/>
        <w:suppressLineNumbers w:val="0"/>
        <w:spacing w:before="0" w:beforeAutospacing="0" w:after="0" w:afterAutospacing="0" w:line="360" w:lineRule="auto"/>
        <w:ind w:left="0" w:right="0"/>
        <w:jc w:val="both"/>
        <w:rPr>
          <w:color w:val="000000"/>
          <w:lang w:val="en-US"/>
        </w:rPr>
      </w:pPr>
    </w:p>
    <w:p>
      <w:pPr>
        <w:jc w:val="center"/>
        <w:rPr>
          <w:rFonts w:hint="default" w:ascii="Times New Roman" w:hAnsi="Times New Roman" w:cs="Times New Roman"/>
          <w:b/>
          <w:color w:val="000000" w:themeColor="text1"/>
          <w:sz w:val="24"/>
          <w:szCs w:val="24"/>
          <w:lang w:val="zh-CN"/>
          <w14:textFill>
            <w14:solidFill>
              <w14:schemeClr w14:val="tx1"/>
            </w14:solidFill>
          </w14:textFill>
        </w:rPr>
      </w:pPr>
      <w:r>
        <w:rPr>
          <w:rFonts w:hint="default" w:ascii="Times New Roman" w:hAnsi="Times New Roman" w:cs="Times New Roman"/>
          <w:b/>
          <w:color w:val="000000" w:themeColor="text1"/>
          <w:sz w:val="24"/>
          <w:szCs w:val="24"/>
          <w:lang w:val="zh-CN"/>
          <w14:textFill>
            <w14:solidFill>
              <w14:schemeClr w14:val="tx1"/>
            </w14:solidFill>
          </w14:textFill>
        </w:rPr>
        <w:t>Abstrak</w:t>
      </w:r>
    </w:p>
    <w:p>
      <w:pPr>
        <w:jc w:val="both"/>
        <w:rPr>
          <w:rFonts w:hint="default"/>
          <w:color w:val="000000"/>
          <w:lang w:val="zh-CN"/>
        </w:rPr>
      </w:pPr>
      <w:r>
        <w:rPr>
          <w:rFonts w:hint="default" w:ascii="Times New Roman" w:hAnsi="Times New Roman" w:eastAsia="Times New Roman" w:cs="Times New Roman"/>
          <w:color w:val="000000"/>
          <w:kern w:val="0"/>
          <w:sz w:val="24"/>
          <w:szCs w:val="24"/>
          <w:lang w:val="zh-CN" w:eastAsia="zh-CN" w:bidi="ar"/>
        </w:rPr>
        <w:t>Pada saat krisis ekonomi,negara membutuhkan pembiayaan yang besar untuk melewati masa-masa krisis itu</w:t>
      </w:r>
      <w:r>
        <w:rPr>
          <w:rFonts w:hint="default" w:ascii="Times New Roman" w:hAnsi="Times New Roman" w:eastAsia="Times New Roman" w:cs="Times New Roman"/>
          <w:color w:val="000000"/>
          <w:kern w:val="0"/>
          <w:sz w:val="24"/>
          <w:szCs w:val="24"/>
          <w:lang w:val="en-US" w:eastAsia="zh-CN" w:bidi="ar"/>
        </w:rPr>
        <w:t>.</w:t>
      </w:r>
      <w:r>
        <w:rPr>
          <w:rFonts w:hint="default" w:ascii="Times New Roman" w:hAnsi="Times New Roman" w:eastAsia="Times New Roman" w:cs="Times New Roman"/>
          <w:color w:val="000000"/>
          <w:kern w:val="0"/>
          <w:sz w:val="24"/>
          <w:szCs w:val="24"/>
          <w:lang w:val="zh-CN" w:eastAsia="zh-CN" w:bidi="ar"/>
        </w:rPr>
        <w:t xml:space="preserve"> </w:t>
      </w:r>
      <w:r>
        <w:rPr>
          <w:rFonts w:hint="default" w:ascii="Times New Roman" w:hAnsi="Times New Roman" w:eastAsia="Times New Roman" w:cs="Times New Roman"/>
          <w:color w:val="000000"/>
          <w:kern w:val="0"/>
          <w:sz w:val="24"/>
          <w:szCs w:val="24"/>
          <w:lang w:val="en-US" w:eastAsia="zh-CN" w:bidi="ar"/>
        </w:rPr>
        <w:t xml:space="preserve">Salah satu  upaya yang dilakukan </w:t>
      </w:r>
      <w:r>
        <w:rPr>
          <w:rFonts w:hint="default" w:ascii="Times New Roman" w:hAnsi="Times New Roman" w:eastAsia="Times New Roman" w:cs="Times New Roman"/>
          <w:color w:val="000000"/>
          <w:kern w:val="0"/>
          <w:sz w:val="24"/>
          <w:szCs w:val="24"/>
          <w:lang w:val="zh-CN" w:eastAsia="zh-CN" w:bidi="ar"/>
        </w:rPr>
        <w:t>adalah menambah utang pemerintah, namun k</w:t>
      </w:r>
      <w:r>
        <w:rPr>
          <w:rFonts w:hint="default" w:ascii="Times New Roman" w:hAnsi="Times New Roman" w:eastAsia="Times New Roman" w:cs="Times New Roman"/>
          <w:color w:val="000000"/>
          <w:kern w:val="0"/>
          <w:sz w:val="24"/>
          <w:szCs w:val="24"/>
          <w:lang w:val="en-US" w:eastAsia="zh-CN" w:bidi="ar"/>
        </w:rPr>
        <w:t>etidak hati-hatian dalam mengelola utang mengakibatkan</w:t>
      </w:r>
      <w:r>
        <w:rPr>
          <w:rFonts w:hint="default" w:ascii="Times New Roman" w:hAnsi="Times New Roman" w:eastAsia="Times New Roman" w:cs="Times New Roman"/>
          <w:color w:val="000000"/>
          <w:kern w:val="0"/>
          <w:sz w:val="24"/>
          <w:szCs w:val="24"/>
          <w:lang w:val="zh-CN" w:eastAsia="zh-CN" w:bidi="ar"/>
        </w:rPr>
        <w:t xml:space="preserve"> perekonomian </w:t>
      </w:r>
      <w:r>
        <w:rPr>
          <w:rFonts w:hint="default" w:ascii="Times New Roman" w:hAnsi="Times New Roman" w:eastAsia="Times New Roman" w:cs="Times New Roman"/>
          <w:color w:val="000000"/>
          <w:kern w:val="0"/>
          <w:sz w:val="24"/>
          <w:szCs w:val="24"/>
          <w:lang w:val="en-US" w:eastAsia="zh-CN" w:bidi="ar"/>
        </w:rPr>
        <w:t xml:space="preserve">terjebak pada </w:t>
      </w:r>
      <w:r>
        <w:rPr>
          <w:rFonts w:hint="default" w:ascii="Times New Roman" w:hAnsi="Times New Roman" w:eastAsia="Times New Roman" w:cs="Times New Roman"/>
          <w:i/>
          <w:iCs/>
          <w:color w:val="000000"/>
          <w:kern w:val="0"/>
          <w:sz w:val="24"/>
          <w:szCs w:val="24"/>
          <w:lang w:val="en-US" w:eastAsia="zh-CN" w:bidi="ar"/>
        </w:rPr>
        <w:t>debt trap</w:t>
      </w:r>
      <w:r>
        <w:rPr>
          <w:rFonts w:hint="default" w:ascii="Times New Roman" w:hAnsi="Times New Roman" w:eastAsia="Times New Roman" w:cs="Times New Roman"/>
          <w:color w:val="000000"/>
          <w:kern w:val="0"/>
          <w:sz w:val="24"/>
          <w:szCs w:val="24"/>
          <w:lang w:val="en-US" w:eastAsia="zh-CN" w:bidi="ar"/>
        </w:rPr>
        <w:t xml:space="preserve">. </w:t>
      </w:r>
      <w:r>
        <w:rPr>
          <w:rFonts w:hint="default" w:ascii="Times New Roman" w:hAnsi="Times New Roman" w:eastAsia="Times New Roman" w:cs="Times New Roman"/>
          <w:color w:val="000000"/>
          <w:kern w:val="0"/>
          <w:sz w:val="24"/>
          <w:szCs w:val="24"/>
          <w:lang w:val="zh-CN" w:eastAsia="zh-CN" w:bidi="ar"/>
        </w:rPr>
        <w:t>K</w:t>
      </w:r>
      <w:r>
        <w:rPr>
          <w:rFonts w:hint="default" w:ascii="Times New Roman" w:hAnsi="Times New Roman" w:eastAsia="Times New Roman" w:cs="Times New Roman"/>
          <w:iCs/>
          <w:kern w:val="0"/>
          <w:sz w:val="24"/>
          <w:szCs w:val="24"/>
          <w:lang w:val="en-US" w:eastAsia="zh-CN" w:bidi="ar"/>
        </w:rPr>
        <w:t>onsep pengelolaan utang dan defisit anggaran yang berorientasi  jangka</w:t>
      </w:r>
      <w:r>
        <w:rPr>
          <w:rFonts w:hint="default" w:ascii="Times New Roman" w:hAnsi="Times New Roman" w:eastAsia="Times New Roman" w:cs="Times New Roman"/>
          <w:iCs/>
          <w:kern w:val="0"/>
          <w:sz w:val="24"/>
          <w:szCs w:val="24"/>
          <w:lang w:val="zh-CN" w:eastAsia="zh-CN" w:bidi="ar"/>
        </w:rPr>
        <w:t xml:space="preserve"> panjang </w:t>
      </w:r>
      <w:r>
        <w:rPr>
          <w:rFonts w:hint="default" w:ascii="Times New Roman" w:hAnsi="Times New Roman" w:eastAsia="Times New Roman" w:cs="Times New Roman"/>
          <w:iCs/>
          <w:kern w:val="0"/>
          <w:sz w:val="24"/>
          <w:szCs w:val="24"/>
          <w:lang w:val="en-US" w:eastAsia="zh-CN" w:bidi="ar"/>
        </w:rPr>
        <w:t xml:space="preserve"> (</w:t>
      </w:r>
      <w:r>
        <w:rPr>
          <w:rFonts w:hint="default" w:ascii="Times New Roman" w:hAnsi="Times New Roman" w:eastAsia="Times New Roman" w:cs="Times New Roman"/>
          <w:i/>
          <w:iCs/>
          <w:kern w:val="0"/>
          <w:sz w:val="24"/>
          <w:szCs w:val="24"/>
          <w:lang w:val="en-US" w:eastAsia="zh-CN" w:bidi="ar"/>
        </w:rPr>
        <w:t>steady state)</w:t>
      </w:r>
      <w:r>
        <w:rPr>
          <w:rFonts w:hint="default" w:ascii="Times New Roman" w:hAnsi="Times New Roman" w:eastAsia="Times New Roman" w:cs="Times New Roman"/>
          <w:i/>
          <w:iCs/>
          <w:kern w:val="0"/>
          <w:sz w:val="24"/>
          <w:szCs w:val="24"/>
          <w:lang w:val="zh-CN" w:eastAsia="zh-CN" w:bidi="ar"/>
        </w:rPr>
        <w:t xml:space="preserve"> yang </w:t>
      </w:r>
      <w:r>
        <w:rPr>
          <w:rFonts w:hint="default" w:ascii="Times New Roman" w:hAnsi="Times New Roman" w:eastAsia="Times New Roman" w:cs="Times New Roman"/>
          <w:i w:val="0"/>
          <w:iCs w:val="0"/>
          <w:kern w:val="0"/>
          <w:sz w:val="24"/>
          <w:szCs w:val="24"/>
          <w:lang w:val="zh-CN" w:eastAsia="zh-CN" w:bidi="ar"/>
        </w:rPr>
        <w:t>diterapkan di Indonesia</w:t>
      </w:r>
      <w:r>
        <w:rPr>
          <w:rFonts w:hint="default" w:ascii="Times New Roman" w:hAnsi="Times New Roman" w:eastAsia="Times New Roman" w:cs="Times New Roman"/>
          <w:i w:val="0"/>
          <w:iCs w:val="0"/>
          <w:kern w:val="0"/>
          <w:sz w:val="24"/>
          <w:szCs w:val="24"/>
          <w:lang w:val="en-US" w:eastAsia="zh-CN" w:bidi="ar"/>
        </w:rPr>
        <w:t xml:space="preserve"> </w:t>
      </w:r>
      <w:r>
        <w:rPr>
          <w:rFonts w:hint="default" w:ascii="Times New Roman" w:hAnsi="Times New Roman" w:eastAsia="Times New Roman" w:cs="Times New Roman"/>
          <w:iCs/>
          <w:kern w:val="0"/>
          <w:sz w:val="24"/>
          <w:szCs w:val="24"/>
          <w:lang w:val="en-US" w:eastAsia="zh-CN" w:bidi="ar"/>
        </w:rPr>
        <w:t xml:space="preserve">adalah </w:t>
      </w:r>
      <w:r>
        <w:rPr>
          <w:rFonts w:hint="default" w:ascii="Times New Roman" w:hAnsi="Times New Roman" w:eastAsia="Times New Roman" w:cs="Times New Roman"/>
          <w:iCs/>
          <w:kern w:val="0"/>
          <w:sz w:val="24"/>
          <w:szCs w:val="24"/>
          <w:lang w:val="zh-CN" w:eastAsia="zh-CN" w:bidi="ar"/>
        </w:rPr>
        <w:t xml:space="preserve">model </w:t>
      </w:r>
      <w:r>
        <w:rPr>
          <w:rFonts w:hint="default" w:ascii="Times New Roman" w:hAnsi="Times New Roman" w:eastAsia="Times New Roman" w:cs="Times New Roman"/>
          <w:iCs/>
          <w:kern w:val="0"/>
          <w:sz w:val="24"/>
          <w:szCs w:val="24"/>
          <w:lang w:val="en-US" w:eastAsia="zh-CN" w:bidi="ar"/>
        </w:rPr>
        <w:t xml:space="preserve">defisit penyetabil utang, yaitu </w:t>
      </w:r>
      <w:r>
        <w:rPr>
          <w:rFonts w:hint="default" w:ascii="Times New Roman" w:hAnsi="Times New Roman" w:eastAsia="Times New Roman" w:cs="Times New Roman"/>
          <w:iCs/>
          <w:kern w:val="0"/>
          <w:sz w:val="24"/>
          <w:szCs w:val="24"/>
          <w:lang w:val="zh-CN" w:eastAsia="zh-CN" w:bidi="ar"/>
        </w:rPr>
        <w:t>model dengan</w:t>
      </w:r>
      <w:r>
        <w:rPr>
          <w:rFonts w:hint="default" w:ascii="Times New Roman" w:hAnsi="Times New Roman" w:eastAsia="Times New Roman" w:cs="Times New Roman"/>
          <w:iCs/>
          <w:kern w:val="0"/>
          <w:sz w:val="24"/>
          <w:szCs w:val="24"/>
          <w:lang w:val="en-US" w:eastAsia="zh-CN" w:bidi="ar"/>
        </w:rPr>
        <w:t xml:space="preserve"> </w:t>
      </w:r>
      <w:r>
        <w:rPr>
          <w:rFonts w:hint="default" w:ascii="Times New Roman" w:hAnsi="Times New Roman" w:eastAsia="Times New Roman" w:cs="Times New Roman"/>
          <w:iCs/>
          <w:kern w:val="0"/>
          <w:sz w:val="24"/>
          <w:szCs w:val="24"/>
          <w:lang w:val="zh-CN" w:eastAsia="zh-CN" w:bidi="ar"/>
        </w:rPr>
        <w:t xml:space="preserve">menetapkan tingkat utang dan </w:t>
      </w:r>
      <w:r>
        <w:rPr>
          <w:rFonts w:hint="default" w:ascii="Times New Roman" w:hAnsi="Times New Roman" w:eastAsia="Times New Roman" w:cs="Times New Roman"/>
          <w:iCs/>
          <w:kern w:val="0"/>
          <w:sz w:val="24"/>
          <w:szCs w:val="24"/>
          <w:lang w:val="en-US" w:eastAsia="zh-CN" w:bidi="ar"/>
        </w:rPr>
        <w:t xml:space="preserve"> defisit anggaran </w:t>
      </w:r>
      <w:r>
        <w:rPr>
          <w:rFonts w:hint="default" w:ascii="Times New Roman" w:hAnsi="Times New Roman" w:eastAsia="Times New Roman" w:cs="Times New Roman"/>
          <w:iCs/>
          <w:kern w:val="0"/>
          <w:sz w:val="24"/>
          <w:szCs w:val="24"/>
          <w:lang w:val="zh-CN" w:eastAsia="zh-CN" w:bidi="ar"/>
        </w:rPr>
        <w:t>pada tingkat tertentu. Pertanyannya seberapa e</w:t>
      </w:r>
      <w:r>
        <w:rPr>
          <w:rFonts w:hint="default" w:ascii="Times New Roman" w:hAnsi="Times New Roman" w:eastAsia="Times New Roman" w:cs="Times New Roman"/>
          <w:color w:val="000000"/>
          <w:kern w:val="0"/>
          <w:sz w:val="24"/>
          <w:szCs w:val="24"/>
          <w:lang w:val="zh-CN" w:eastAsia="zh-CN" w:bidi="ar"/>
        </w:rPr>
        <w:t xml:space="preserve">fektifkah  model pengelolaan utang tersebut mampu </w:t>
      </w:r>
      <w:r>
        <w:rPr>
          <w:rFonts w:hint="default" w:ascii="Times New Roman" w:hAnsi="Times New Roman" w:eastAsia="Times New Roman" w:cs="Times New Roman"/>
          <w:color w:val="000000"/>
          <w:kern w:val="0"/>
          <w:sz w:val="24"/>
          <w:szCs w:val="24"/>
          <w:lang w:val="en-US" w:eastAsia="zh-CN" w:bidi="ar"/>
        </w:rPr>
        <w:t xml:space="preserve"> </w:t>
      </w:r>
      <w:r>
        <w:rPr>
          <w:rFonts w:hint="default" w:ascii="Times New Roman" w:hAnsi="Times New Roman" w:eastAsia="Times New Roman" w:cs="Times New Roman"/>
          <w:i w:val="0"/>
          <w:iCs w:val="0"/>
          <w:kern w:val="0"/>
          <w:sz w:val="24"/>
          <w:szCs w:val="24"/>
          <w:lang w:val="zh-CN" w:eastAsia="zh-CN" w:bidi="ar"/>
        </w:rPr>
        <w:t>menciptakan pertumbuhan ekonomi</w:t>
      </w:r>
      <w:r>
        <w:rPr>
          <w:rFonts w:hint="default" w:ascii="Times New Roman" w:hAnsi="Times New Roman" w:eastAsia="Times New Roman" w:cs="Times New Roman"/>
          <w:kern w:val="0"/>
          <w:sz w:val="24"/>
          <w:szCs w:val="24"/>
          <w:lang w:val="en-US" w:eastAsia="zh-CN" w:bidi="ar"/>
        </w:rPr>
        <w:t xml:space="preserve"> jangka panjang</w:t>
      </w:r>
      <w:r>
        <w:rPr>
          <w:rFonts w:hint="default" w:ascii="Times New Roman" w:hAnsi="Times New Roman" w:eastAsia="Times New Roman" w:cs="Times New Roman"/>
          <w:kern w:val="0"/>
          <w:sz w:val="24"/>
          <w:szCs w:val="24"/>
          <w:lang w:val="zh-CN" w:eastAsia="zh-CN" w:bidi="ar"/>
        </w:rPr>
        <w:t xml:space="preserve"> karena secara empiris negara negara yang menganut konsep ini sedang mengalami m</w:t>
      </w:r>
      <w:r>
        <w:rPr>
          <w:rFonts w:hint="default" w:ascii="Times New Roman" w:hAnsi="Times New Roman" w:eastAsia="Times New Roman" w:cs="Times New Roman"/>
          <w:iCs/>
          <w:kern w:val="0"/>
          <w:sz w:val="24"/>
          <w:szCs w:val="24"/>
          <w:lang w:val="en-US" w:eastAsia="zh-CN" w:bidi="ar"/>
        </w:rPr>
        <w:t>asalah fiskal dan juga menuju ketidakstabilan perekonomian.</w:t>
      </w:r>
      <w:r>
        <w:rPr>
          <w:rFonts w:hint="default" w:ascii="Times New Roman" w:hAnsi="Times New Roman" w:eastAsia="Times New Roman" w:cs="Times New Roman"/>
          <w:iCs/>
          <w:kern w:val="0"/>
          <w:sz w:val="24"/>
          <w:szCs w:val="24"/>
          <w:lang w:val="zh-CN" w:eastAsia="zh-CN" w:bidi="ar"/>
        </w:rPr>
        <w:t xml:space="preserve"> </w:t>
      </w:r>
      <w:r>
        <w:rPr>
          <w:rFonts w:hint="default" w:ascii="Times New Roman" w:hAnsi="Times New Roman" w:eastAsia="Times New Roman" w:cs="Times New Roman"/>
          <w:color w:val="000000"/>
          <w:kern w:val="0"/>
          <w:sz w:val="24"/>
          <w:szCs w:val="24"/>
          <w:lang w:val="zh-CN" w:eastAsia="zh-CN" w:bidi="ar"/>
        </w:rPr>
        <w:t>New Concensus Economy adalah pemikiran model keseimbangan umum yang memuat 6 pasar dalam suatu perekonomian terbuka, semua agent rasional dan mengandung intertemporal choices serta ada  unsur kaidah kebijakan di dalamnya. Dengan memasukkan kaidah Debt Stabilizing Deficit (DSD)  ke dalam model keseimbangan tersebut diperoleh hasil bahwa, dalam jangka panjang ,penerapan DSD ini mampu menurunkan tingkat kesenjangan output, ada kenaikan harga-harga umum, menurunkan tingkat suku bunga, penguatan nilai tukar domestik  sehingga kondisi  neraca perdagangan menjadi lebih baik. Sementara, dalam jangka pendek, penerapan  kaidah DSD ini tidak signifikan mempengaruhi pembentukan harga, suku bunga, nilai tukar dan variasi dalam neraca perdagangan. Temuan lainnya adalah jika dilakukan penambahan tingkat utang  pada besaran tertentu namun  masih di bawah 60% PDB, kebijakan ini  masih mampu meningkatkan kinerja perekonomian.  Tingkat harga adalah variabel yang  paling cepat menyesuaikan kembali menuju keseimbangan, sedangkan tingkat suku bunga membutuhkan waktu lebih  lama  kembali menuju keseimbangan semula.</w:t>
      </w:r>
    </w:p>
    <w:p>
      <w:pPr>
        <w:keepNext w:val="0"/>
        <w:keepLines w:val="0"/>
        <w:widowControl/>
        <w:suppressLineNumbers w:val="0"/>
        <w:spacing w:before="0" w:beforeAutospacing="0" w:after="0" w:afterAutospacing="0" w:line="360" w:lineRule="auto"/>
        <w:ind w:left="0" w:right="0"/>
        <w:jc w:val="both"/>
        <w:rPr>
          <w:rFonts w:hint="default"/>
          <w:b/>
          <w:bCs/>
          <w:color w:val="000000"/>
          <w:lang w:val="zh-CN"/>
        </w:rPr>
      </w:pPr>
      <w:r>
        <w:rPr>
          <w:rFonts w:hint="default"/>
          <w:b/>
          <w:bCs/>
          <w:color w:val="000000"/>
          <w:lang w:val="zh-CN"/>
        </w:rPr>
        <w:t xml:space="preserve">Keywords: Debt Management , Fiscal Rule, Maastricht  Treaty,  Mashab MNC </w:t>
      </w:r>
    </w:p>
    <w:p>
      <w:pPr>
        <w:keepNext w:val="0"/>
        <w:keepLines w:val="0"/>
        <w:widowControl/>
        <w:suppressLineNumbers w:val="0"/>
        <w:tabs>
          <w:tab w:val="left" w:pos="720"/>
        </w:tabs>
        <w:spacing w:before="0" w:beforeAutospacing="0" w:after="0" w:afterAutospacing="0" w:line="360" w:lineRule="auto"/>
        <w:ind w:left="0" w:right="0"/>
        <w:jc w:val="both"/>
        <w:rPr>
          <w:rFonts w:hint="default" w:ascii="Times New Roman" w:hAnsi="Times New Roman" w:eastAsia="Times New Roman" w:cs="Times New Roman"/>
          <w:kern w:val="0"/>
          <w:sz w:val="24"/>
          <w:szCs w:val="24"/>
          <w:lang w:val="zh-CN" w:eastAsia="zh-CN" w:bidi="ar"/>
        </w:rPr>
      </w:pPr>
    </w:p>
    <w:p>
      <w:pPr>
        <w:pStyle w:val="2"/>
        <w:suppressAutoHyphens/>
        <w:jc w:val="center"/>
        <w:rPr>
          <w:sz w:val="24"/>
          <w:szCs w:val="24"/>
          <w:lang w:val="zh-CN"/>
        </w:rPr>
      </w:pPr>
    </w:p>
    <w:p>
      <w:pPr>
        <w:rPr>
          <w:sz w:val="24"/>
          <w:szCs w:val="24"/>
          <w:lang w:val="zh-CN"/>
        </w:rPr>
      </w:pPr>
    </w:p>
    <w:p>
      <w:pPr>
        <w:rPr>
          <w:sz w:val="24"/>
          <w:szCs w:val="24"/>
          <w:lang w:val="zh-CN"/>
        </w:rPr>
      </w:pPr>
    </w:p>
    <w:p>
      <w:pPr>
        <w:rPr>
          <w:sz w:val="24"/>
          <w:szCs w:val="24"/>
          <w:lang w:val="zh-CN"/>
        </w:rPr>
      </w:pPr>
    </w:p>
    <w:p>
      <w:pPr>
        <w:rPr>
          <w:sz w:val="24"/>
          <w:szCs w:val="24"/>
          <w:lang w:val="zh-CN"/>
        </w:rPr>
      </w:pPr>
    </w:p>
    <w:p>
      <w:pPr>
        <w:rPr>
          <w:sz w:val="24"/>
          <w:szCs w:val="24"/>
          <w:lang w:val="zh-CN"/>
        </w:rPr>
      </w:pPr>
    </w:p>
    <w:p>
      <w:pPr>
        <w:rPr>
          <w:sz w:val="24"/>
          <w:szCs w:val="24"/>
          <w:lang w:val="zh-CN"/>
        </w:rPr>
      </w:pPr>
    </w:p>
    <w:p>
      <w:pPr>
        <w:rPr>
          <w:sz w:val="24"/>
          <w:szCs w:val="24"/>
          <w:lang w:val="zh-CN"/>
        </w:rPr>
      </w:pPr>
    </w:p>
    <w:p>
      <w:pPr>
        <w:rPr>
          <w:sz w:val="24"/>
          <w:szCs w:val="24"/>
          <w:lang w:val="zh-CN"/>
        </w:rPr>
      </w:pPr>
    </w:p>
    <w:p>
      <w:pPr>
        <w:rPr>
          <w:sz w:val="24"/>
          <w:szCs w:val="24"/>
          <w:lang w:val="zh-CN"/>
        </w:rPr>
      </w:pPr>
    </w:p>
    <w:p>
      <w:pPr>
        <w:pStyle w:val="2"/>
        <w:suppressAutoHyphens/>
        <w:jc w:val="center"/>
        <w:rPr>
          <w:sz w:val="24"/>
          <w:szCs w:val="24"/>
          <w:lang w:val="zh-CN"/>
        </w:rPr>
      </w:pPr>
      <w:r>
        <w:rPr>
          <w:sz w:val="24"/>
          <w:szCs w:val="24"/>
          <w:lang w:val="zh-CN"/>
        </w:rPr>
        <w:t>BA</w:t>
      </w:r>
      <w:r>
        <w:rPr>
          <w:sz w:val="24"/>
          <w:szCs w:val="24"/>
          <w:lang w:val="id-ID"/>
        </w:rPr>
        <w:t>B 1.</w:t>
      </w:r>
    </w:p>
    <w:p>
      <w:pPr>
        <w:pStyle w:val="2"/>
        <w:suppressAutoHyphens/>
        <w:jc w:val="center"/>
        <w:rPr>
          <w:sz w:val="24"/>
          <w:szCs w:val="24"/>
        </w:rPr>
      </w:pPr>
      <w:r>
        <w:rPr>
          <w:sz w:val="24"/>
          <w:szCs w:val="24"/>
        </w:rPr>
        <w:t>PENDAHULUAN</w:t>
      </w:r>
    </w:p>
    <w:p>
      <w:pPr>
        <w:rPr>
          <w:b/>
          <w:lang w:val="en-US"/>
        </w:rPr>
      </w:pPr>
    </w:p>
    <w:p>
      <w:pPr>
        <w:rPr>
          <w:b/>
          <w:lang w:val="en-US"/>
        </w:rPr>
      </w:pPr>
      <w:r>
        <w:rPr>
          <w:b/>
          <w:lang w:val="en-US"/>
        </w:rPr>
        <w:t>1.1.Latar Belakang Masalah</w:t>
      </w:r>
    </w:p>
    <w:p>
      <w:pPr>
        <w:keepNext w:val="0"/>
        <w:keepLines w:val="0"/>
        <w:widowControl/>
        <w:suppressLineNumbers w:val="0"/>
        <w:spacing w:before="0" w:beforeAutospacing="0" w:after="0" w:afterAutospacing="0" w:line="360" w:lineRule="auto"/>
        <w:ind w:right="0" w:firstLine="720" w:firstLineChars="0"/>
        <w:jc w:val="both"/>
        <w:rPr>
          <w:i/>
          <w:iCs/>
          <w:lang w:val="en-US"/>
        </w:rPr>
      </w:pPr>
      <w:r>
        <w:rPr>
          <w:rFonts w:hint="default" w:ascii="Times New Roman" w:hAnsi="Times New Roman" w:eastAsia="Times New Roman" w:cs="Times New Roman"/>
          <w:kern w:val="0"/>
          <w:sz w:val="24"/>
          <w:szCs w:val="24"/>
          <w:lang w:val="en-US" w:eastAsia="zh-CN" w:bidi="ar"/>
        </w:rPr>
        <w:t>Krisis ekonomi saat ini telah membawa beberapa negara maju menghadapi masalah fiskal yang berat yaitu beban utang pemerintah yang tinggi dan defisit anggaran yang tidak terkendali. Bahkan beberapa negara di kawasan Uni Eropa  seperti Portugal, Yunani, Spanyol Italia cenderung mengalami gagal bayar (</w:t>
      </w:r>
      <w:r>
        <w:rPr>
          <w:rFonts w:hint="default" w:ascii="Times New Roman" w:hAnsi="Times New Roman" w:eastAsia="Times New Roman" w:cs="Times New Roman"/>
          <w:i/>
          <w:iCs w:val="0"/>
          <w:kern w:val="0"/>
          <w:sz w:val="24"/>
          <w:szCs w:val="24"/>
          <w:lang w:val="en-US" w:eastAsia="zh-CN" w:bidi="ar"/>
        </w:rPr>
        <w:t>default</w:t>
      </w:r>
      <w:r>
        <w:rPr>
          <w:rFonts w:hint="default" w:ascii="Times New Roman" w:hAnsi="Times New Roman" w:eastAsia="Times New Roman" w:cs="Times New Roman"/>
          <w:kern w:val="0"/>
          <w:sz w:val="24"/>
          <w:szCs w:val="24"/>
          <w:lang w:val="en-US" w:eastAsia="zh-CN" w:bidi="ar"/>
        </w:rPr>
        <w:t xml:space="preserve">) yang selama ini negara-negara tersebut menerapkan  konsep </w:t>
      </w:r>
      <w:r>
        <w:rPr>
          <w:rFonts w:hint="default" w:ascii="Times New Roman" w:hAnsi="Times New Roman" w:eastAsia="Times New Roman" w:cs="Times New Roman"/>
          <w:i/>
          <w:iCs w:val="0"/>
          <w:kern w:val="0"/>
          <w:sz w:val="24"/>
          <w:szCs w:val="24"/>
          <w:lang w:val="en-US" w:eastAsia="zh-CN" w:bidi="ar"/>
        </w:rPr>
        <w:t>Maastricht Treaty</w:t>
      </w:r>
      <w:r>
        <w:rPr>
          <w:rFonts w:hint="default" w:ascii="Times New Roman" w:hAnsi="Times New Roman" w:eastAsia="Times New Roman" w:cs="Times New Roman"/>
          <w:kern w:val="0"/>
          <w:sz w:val="24"/>
          <w:szCs w:val="24"/>
          <w:lang w:val="en-US" w:eastAsia="zh-CN" w:bidi="ar"/>
        </w:rPr>
        <w:t xml:space="preserve"> dalam mengelola utang dan defisit anggarannya di mana  </w:t>
      </w:r>
      <w:r>
        <w:rPr>
          <w:rFonts w:hint="default" w:ascii="Times New Roman" w:hAnsi="Times New Roman" w:eastAsia="Times New Roman" w:cs="Times New Roman"/>
          <w:iCs/>
          <w:kern w:val="0"/>
          <w:sz w:val="24"/>
          <w:szCs w:val="24"/>
          <w:lang w:val="en-US" w:eastAsia="zh-CN" w:bidi="ar"/>
        </w:rPr>
        <w:t>ba</w:t>
      </w:r>
      <w:r>
        <w:rPr>
          <w:rFonts w:hint="default" w:ascii="Times New Roman" w:hAnsi="Times New Roman" w:eastAsia="Times New Roman" w:cs="Times New Roman"/>
          <w:kern w:val="0"/>
          <w:sz w:val="24"/>
          <w:szCs w:val="24"/>
          <w:lang w:val="en-US" w:eastAsia="zh-CN" w:bidi="ar"/>
        </w:rPr>
        <w:t xml:space="preserve">tas maksimal rasio utang pemerintah sebesar 60 persen PDB dan batas maksimal defisit anggaran 3 persen PDB. Tujuan diterapkannya jenis kaidah fiskal ini agar pemerintah melakukan disiplin fiskal yang merupakan 1 dari 10 prinsip dalam Washington Consensus. </w:t>
      </w:r>
      <w:r>
        <w:rPr>
          <w:rFonts w:hint="default" w:ascii="Times New Roman" w:hAnsi="Times New Roman" w:eastAsia="Times New Roman" w:cs="Times New Roman"/>
          <w:kern w:val="0"/>
          <w:sz w:val="24"/>
          <w:szCs w:val="24"/>
          <w:lang w:val="zh-CN" w:eastAsia="zh-CN" w:bidi="ar"/>
        </w:rPr>
        <w:t xml:space="preserve">Pemerintah </w:t>
      </w:r>
      <w:r>
        <w:rPr>
          <w:rFonts w:hint="default" w:ascii="Times New Roman" w:hAnsi="Times New Roman" w:eastAsia="Times New Roman" w:cs="Times New Roman"/>
          <w:kern w:val="0"/>
          <w:sz w:val="24"/>
          <w:szCs w:val="24"/>
          <w:lang w:val="en-US" w:eastAsia="zh-CN" w:bidi="ar"/>
        </w:rPr>
        <w:t>menahan laju agresifitas pemerintah dalam berutang</w:t>
      </w:r>
      <w:r>
        <w:rPr>
          <w:rFonts w:hint="default" w:ascii="Times New Roman" w:hAnsi="Times New Roman" w:eastAsia="Times New Roman" w:cs="Times New Roman"/>
          <w:kern w:val="0"/>
          <w:sz w:val="24"/>
          <w:szCs w:val="24"/>
          <w:lang w:val="zh-CN" w:eastAsia="zh-CN" w:bidi="ar"/>
        </w:rPr>
        <w:t xml:space="preserve"> yang </w:t>
      </w:r>
      <w:r>
        <w:rPr>
          <w:rFonts w:hint="default" w:ascii="Times New Roman" w:hAnsi="Times New Roman" w:eastAsia="Times New Roman" w:cs="Times New Roman"/>
          <w:kern w:val="0"/>
          <w:sz w:val="24"/>
          <w:szCs w:val="24"/>
          <w:lang w:val="en-US" w:eastAsia="zh-CN" w:bidi="ar"/>
        </w:rPr>
        <w:t xml:space="preserve">bertujuan untuk mempertahankan kekokohan fiskal dan memberikan ruang fikcal </w:t>
      </w:r>
      <w:r>
        <w:rPr>
          <w:rFonts w:hint="default" w:ascii="Times New Roman" w:hAnsi="Times New Roman" w:eastAsia="Times New Roman" w:cs="Times New Roman"/>
          <w:i/>
          <w:iCs w:val="0"/>
          <w:kern w:val="0"/>
          <w:sz w:val="24"/>
          <w:szCs w:val="24"/>
          <w:lang w:val="en-US" w:eastAsia="zh-CN" w:bidi="ar"/>
        </w:rPr>
        <w:t>(fiscal space</w:t>
      </w:r>
      <w:r>
        <w:rPr>
          <w:rFonts w:hint="default" w:ascii="Times New Roman" w:hAnsi="Times New Roman" w:eastAsia="Times New Roman" w:cs="Times New Roman"/>
          <w:kern w:val="0"/>
          <w:sz w:val="24"/>
          <w:szCs w:val="24"/>
          <w:lang w:val="en-US" w:eastAsia="zh-CN" w:bidi="ar"/>
        </w:rPr>
        <w:t>)</w:t>
      </w:r>
      <w:r>
        <w:rPr>
          <w:rFonts w:hint="default" w:ascii="Times New Roman" w:hAnsi="Times New Roman" w:eastAsia="Times New Roman" w:cs="Times New Roman"/>
          <w:kern w:val="0"/>
          <w:sz w:val="24"/>
          <w:szCs w:val="24"/>
          <w:lang w:val="zh-CN" w:eastAsia="zh-CN" w:bidi="ar"/>
        </w:rPr>
        <w:t xml:space="preserve"> yang cukup</w:t>
      </w:r>
      <w:r>
        <w:rPr>
          <w:rFonts w:hint="default" w:ascii="Times New Roman" w:hAnsi="Times New Roman" w:eastAsia="Times New Roman" w:cs="Times New Roman"/>
          <w:kern w:val="0"/>
          <w:sz w:val="24"/>
          <w:szCs w:val="24"/>
          <w:lang w:val="en-US" w:eastAsia="zh-CN" w:bidi="ar"/>
        </w:rPr>
        <w:t xml:space="preserve"> sehingga mampu  berperan dan menuju kesinambungan fiskal (</w:t>
      </w:r>
      <w:r>
        <w:rPr>
          <w:rFonts w:hint="default" w:ascii="Times New Roman" w:hAnsi="Times New Roman" w:eastAsia="Times New Roman" w:cs="Times New Roman"/>
          <w:i/>
          <w:iCs/>
          <w:kern w:val="0"/>
          <w:sz w:val="24"/>
          <w:szCs w:val="24"/>
          <w:lang w:val="en-US" w:eastAsia="zh-CN" w:bidi="ar"/>
        </w:rPr>
        <w:t xml:space="preserve">fiscal sustainability). </w:t>
      </w:r>
    </w:p>
    <w:p>
      <w:pPr>
        <w:keepNext w:val="0"/>
        <w:keepLines w:val="0"/>
        <w:widowControl/>
        <w:suppressLineNumbers w:val="0"/>
        <w:tabs>
          <w:tab w:val="left" w:pos="720"/>
        </w:tabs>
        <w:spacing w:before="0" w:beforeAutospacing="0" w:after="0" w:afterAutospacing="0" w:line="360" w:lineRule="auto"/>
        <w:ind w:left="0" w:right="0"/>
        <w:jc w:val="both"/>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Indonesia telah melewati beberapa periode masa  krisis ekonomi dengan hasil  dan waktu recovery yang berbeda beda. Namun secara umum Indonesia mampu melewatinya. Krisis ekonomi pertama  melanda Indonesia pada  tahun 1962- 1965. Krisis ekonomi ini dipicu oleh faktor internal yaitu tingginya utang negara pada saat itu yang dikuti oleh tingginya inflasi. Utang pemerintah saat ini banyak dipergunakan  untuk mendanai proyek proyek mercusuar yang dilakukan dengan pencetakan uang. Saat itu Indonesia bisa melaluinya. Krisis ekonomi  kedua melanda Indonesia terjadi pada periode tahun 1970-1980. Krisis ekonomi kedua ini dipicu  oleh adanya </w:t>
      </w:r>
      <w:r>
        <w:rPr>
          <w:rFonts w:hint="default" w:ascii="Times New Roman" w:hAnsi="Times New Roman" w:eastAsia="Times New Roman" w:cs="Times New Roman"/>
          <w:i/>
          <w:iCs/>
          <w:color w:val="000000"/>
          <w:kern w:val="0"/>
          <w:sz w:val="24"/>
          <w:szCs w:val="24"/>
          <w:lang w:val="en-US" w:eastAsia="zh-CN" w:bidi="ar"/>
        </w:rPr>
        <w:t>miss management</w:t>
      </w:r>
      <w:r>
        <w:rPr>
          <w:rFonts w:hint="default" w:ascii="Times New Roman" w:hAnsi="Times New Roman" w:eastAsia="Times New Roman" w:cs="Times New Roman"/>
          <w:color w:val="000000"/>
          <w:kern w:val="0"/>
          <w:sz w:val="24"/>
          <w:szCs w:val="24"/>
          <w:lang w:val="en-US" w:eastAsia="zh-CN" w:bidi="ar"/>
        </w:rPr>
        <w:t xml:space="preserve">di negara negara maju dalam mengelola utangnya,  diikuti dengan tingginya  inflasi, neraca perdagangan yang  mengalami jurang  defisit akibat  pertukaran nilai tukar yang tidak seimbang. Sekali lagi Indonesia bisa melewatinya. Krisis ekonomi selanjutnya terjadi  tahun 1982 yang juga disebabkan akibat dampak skandal  subprime mortgage yang menyebabkan terganggunya sistem keuangan negara adi daya. Kali ini Indonesia masih bisa melewatinya. Krisis ekonomi  terus berlanjut dan krisis ekonomi terparah di Indonesia terjadi tahun 1997 akibat membengkaknya utang pemerintah  akibat terpresianya nilai tukar dolar USA yang semula 1 $ dihargai Rp 2.500 lalu meroket menjadi Rp14.500 /$. </w:t>
      </w:r>
      <w:r>
        <w:rPr>
          <w:rFonts w:hint="default" w:ascii="Times New Roman" w:hAnsi="Times New Roman" w:eastAsia="Times New Roman" w:cs="Times New Roman"/>
          <w:iCs/>
          <w:kern w:val="0"/>
          <w:sz w:val="24"/>
          <w:szCs w:val="24"/>
          <w:lang w:val="en-US" w:eastAsia="zh-CN" w:bidi="ar"/>
        </w:rPr>
        <w:t xml:space="preserve">Rasio utang pemerintah saat itu mencapai 89 persen PDB, sehingga menekan pertumbuhan ekonomi hingga mencapai minus 13,2 persen. </w:t>
      </w:r>
      <w:r>
        <w:rPr>
          <w:rFonts w:hint="default" w:ascii="Times New Roman" w:hAnsi="Times New Roman" w:eastAsia="Times New Roman" w:cs="Times New Roman"/>
          <w:color w:val="000000"/>
          <w:kern w:val="0"/>
          <w:sz w:val="24"/>
          <w:szCs w:val="24"/>
          <w:lang w:val="en-US" w:eastAsia="zh-CN" w:bidi="ar"/>
        </w:rPr>
        <w:t>Krisis ekonomi kembali terulang pada tahun 2008, dimana saat itu seluruh sistem perbankan di Indonesia colapse menggangu sistem keunagan secara menyeluruh yang menyebbakan  banyaknya phk.</w:t>
      </w:r>
      <w:r>
        <w:rPr>
          <w:rFonts w:hint="default" w:ascii="Times New Roman" w:hAnsi="Times New Roman" w:eastAsia="Times New Roman" w:cs="Times New Roman"/>
          <w:color w:val="000000"/>
          <w:kern w:val="0"/>
          <w:sz w:val="24"/>
          <w:szCs w:val="24"/>
          <w:lang w:val="zh-CN" w:eastAsia="zh-CN" w:bidi="ar"/>
        </w:rPr>
        <w:t>Walaupun tersendat sendat dan mem</w:t>
      </w:r>
      <w:r>
        <w:rPr>
          <w:rFonts w:hint="default" w:ascii="Times New Roman" w:hAnsi="Times New Roman" w:eastAsia="Times New Roman" w:cs="Times New Roman"/>
          <w:color w:val="000000"/>
          <w:kern w:val="0"/>
          <w:sz w:val="24"/>
          <w:szCs w:val="24"/>
          <w:lang w:val="en-US" w:eastAsia="zh-CN" w:bidi="ar"/>
        </w:rPr>
        <w:t>b</w:t>
      </w:r>
      <w:r>
        <w:rPr>
          <w:rFonts w:hint="default" w:ascii="Times New Roman" w:hAnsi="Times New Roman" w:eastAsia="Times New Roman" w:cs="Times New Roman"/>
          <w:color w:val="000000"/>
          <w:kern w:val="0"/>
          <w:sz w:val="24"/>
          <w:szCs w:val="24"/>
          <w:lang w:val="zh-CN" w:eastAsia="zh-CN" w:bidi="ar"/>
        </w:rPr>
        <w:t xml:space="preserve">utuhkan waktu yang lama, perekonomian Indonesia </w:t>
      </w:r>
      <w:r>
        <w:rPr>
          <w:rFonts w:hint="default" w:ascii="Times New Roman" w:hAnsi="Times New Roman" w:eastAsia="Times New Roman" w:cs="Times New Roman"/>
          <w:color w:val="000000"/>
          <w:kern w:val="0"/>
          <w:sz w:val="24"/>
          <w:szCs w:val="24"/>
          <w:lang w:val="en-US" w:eastAsia="zh-CN" w:bidi="ar"/>
        </w:rPr>
        <w:t xml:space="preserve">akirnya </w:t>
      </w:r>
      <w:r>
        <w:rPr>
          <w:rFonts w:hint="default" w:ascii="Times New Roman" w:hAnsi="Times New Roman" w:eastAsia="Times New Roman" w:cs="Times New Roman"/>
          <w:color w:val="000000"/>
          <w:kern w:val="0"/>
          <w:sz w:val="24"/>
          <w:szCs w:val="24"/>
          <w:lang w:val="zh-CN" w:eastAsia="zh-CN" w:bidi="ar"/>
        </w:rPr>
        <w:t>bisa melewatinya</w:t>
      </w:r>
      <w:r>
        <w:rPr>
          <w:rFonts w:hint="default" w:ascii="Times New Roman" w:hAnsi="Times New Roman" w:eastAsia="Times New Roman" w:cs="Times New Roman"/>
          <w:color w:val="000000"/>
          <w:kern w:val="0"/>
          <w:sz w:val="24"/>
          <w:szCs w:val="24"/>
          <w:lang w:val="en-US" w:eastAsia="zh-CN" w:bidi="ar"/>
        </w:rPr>
        <w:t xml:space="preserve"> dan </w:t>
      </w:r>
      <w:r>
        <w:rPr>
          <w:rFonts w:hint="default" w:ascii="Times New Roman" w:hAnsi="Times New Roman" w:eastAsia="Times New Roman" w:cs="Times New Roman"/>
          <w:color w:val="000000"/>
          <w:kern w:val="0"/>
          <w:sz w:val="24"/>
          <w:szCs w:val="24"/>
          <w:lang w:val="zh-CN" w:eastAsia="zh-CN" w:bidi="ar"/>
        </w:rPr>
        <w:t xml:space="preserve"> kembali pulih</w:t>
      </w:r>
      <w:r>
        <w:rPr>
          <w:rFonts w:hint="default" w:ascii="Times New Roman" w:hAnsi="Times New Roman" w:eastAsia="Times New Roman" w:cs="Times New Roman"/>
          <w:color w:val="000000"/>
          <w:kern w:val="0"/>
          <w:sz w:val="24"/>
          <w:szCs w:val="24"/>
          <w:lang w:val="en-US" w:eastAsia="zh-CN" w:bidi="ar"/>
        </w:rPr>
        <w:t>. Krisis ekonomi akan terus ada sepanjang masa, untuk itu diperlukan suatu model strategi pengelolaan ekonomi akiobat krisis melalui model pengelolaan utang pemerintah.</w:t>
      </w:r>
    </w:p>
    <w:p>
      <w:pPr>
        <w:keepNext w:val="0"/>
        <w:keepLines w:val="0"/>
        <w:widowControl/>
        <w:suppressLineNumbers w:val="0"/>
        <w:tabs>
          <w:tab w:val="left" w:pos="720"/>
        </w:tabs>
        <w:spacing w:before="0" w:beforeAutospacing="0" w:after="0" w:afterAutospacing="0" w:line="360" w:lineRule="auto"/>
        <w:ind w:left="0" w:right="0"/>
        <w:jc w:val="both"/>
        <w:rPr>
          <w:iCs/>
          <w:lang w:val="en-US"/>
        </w:rPr>
      </w:pPr>
      <w:r>
        <w:rPr>
          <w:rFonts w:hint="default" w:ascii="Times New Roman" w:hAnsi="Times New Roman" w:eastAsia="Times New Roman" w:cs="Times New Roman"/>
          <w:iCs/>
          <w:kern w:val="0"/>
          <w:sz w:val="24"/>
          <w:szCs w:val="24"/>
          <w:lang w:val="en-US" w:eastAsia="zh-CN" w:bidi="ar"/>
        </w:rPr>
        <w:tab/>
      </w:r>
      <w:r>
        <w:rPr>
          <w:rFonts w:hint="default" w:ascii="Times New Roman" w:hAnsi="Times New Roman" w:eastAsia="Times New Roman" w:cs="Times New Roman"/>
          <w:iCs/>
          <w:kern w:val="0"/>
          <w:sz w:val="24"/>
          <w:szCs w:val="24"/>
          <w:lang w:val="en-US" w:eastAsia="zh-CN" w:bidi="ar"/>
        </w:rPr>
        <w:t xml:space="preserve">Dasar hukum pengelolaan utang pemerintah di Indonesia </w:t>
      </w:r>
      <w:r>
        <w:rPr>
          <w:rFonts w:hint="default" w:ascii="Times New Roman" w:hAnsi="Times New Roman" w:eastAsia="Times New Roman" w:cs="Times New Roman"/>
          <w:iCs/>
          <w:kern w:val="0"/>
          <w:sz w:val="24"/>
          <w:szCs w:val="24"/>
          <w:lang w:val="zh-CN" w:eastAsia="zh-CN" w:bidi="ar"/>
        </w:rPr>
        <w:t xml:space="preserve">hingga saat ini </w:t>
      </w:r>
      <w:r>
        <w:rPr>
          <w:rFonts w:hint="default" w:ascii="Times New Roman" w:hAnsi="Times New Roman" w:eastAsia="Times New Roman" w:cs="Times New Roman"/>
          <w:iCs/>
          <w:kern w:val="0"/>
          <w:sz w:val="24"/>
          <w:szCs w:val="24"/>
          <w:lang w:val="en-US" w:eastAsia="zh-CN" w:bidi="ar"/>
        </w:rPr>
        <w:t xml:space="preserve">adalah  UU No 17 tahun 2003 tentang Keuangan Negara yang dioperasionalisasikan dengan  Peraturan Pemerintah No 23 Tahun 2003 tentang Pengendalian Jumlah Kumulatif Defisit APBN dan APBD dan Jumlah Kumulatif Pinjaman Pemerintah Pusat dan Daerah serta Peraturan Menteri Keuangan No. 95/PMK.02/2007 tentang Pedoman Pelaksanaan dan Mekanisme Pemantauan Defisit APBN, APBD dan Pinjaman. Pada PP No 23 Tahun 2003 pasal 5 dinyatakan bahwa batas maksimal utang pemerintah yaitu  sebesar 60 persen PDB dengan target defisit anggaran maksimal 3 persen PDB. Model pengelolaan utang ini merupakan penerapan  konsep </w:t>
      </w:r>
      <w:r>
        <w:rPr>
          <w:rFonts w:hint="default" w:ascii="Times New Roman" w:hAnsi="Times New Roman" w:eastAsia="Times New Roman" w:cs="Times New Roman"/>
          <w:i/>
          <w:iCs/>
          <w:kern w:val="0"/>
          <w:sz w:val="24"/>
          <w:szCs w:val="24"/>
          <w:lang w:val="en-US" w:eastAsia="zh-CN" w:bidi="ar"/>
        </w:rPr>
        <w:t>Maastricht Treaty</w:t>
      </w:r>
      <w:r>
        <w:rPr>
          <w:rFonts w:hint="default" w:ascii="Times New Roman" w:hAnsi="Times New Roman" w:eastAsia="Times New Roman" w:cs="Times New Roman"/>
          <w:iCs/>
          <w:kern w:val="0"/>
          <w:sz w:val="24"/>
          <w:szCs w:val="24"/>
          <w:lang w:val="en-US" w:eastAsia="zh-CN" w:bidi="ar"/>
        </w:rPr>
        <w:t xml:space="preserve"> yang dipergunakan </w:t>
      </w:r>
      <w:r>
        <w:rPr>
          <w:rFonts w:hint="default" w:ascii="Times New Roman" w:hAnsi="Times New Roman" w:eastAsia="Times New Roman" w:cs="Times New Roman"/>
          <w:iCs/>
          <w:kern w:val="0"/>
          <w:sz w:val="24"/>
          <w:szCs w:val="24"/>
          <w:lang w:val="zh-CN" w:eastAsia="zh-CN" w:bidi="ar"/>
        </w:rPr>
        <w:t xml:space="preserve">di </w:t>
      </w:r>
      <w:r>
        <w:rPr>
          <w:rFonts w:hint="default" w:ascii="Times New Roman" w:hAnsi="Times New Roman" w:eastAsia="Times New Roman" w:cs="Times New Roman"/>
          <w:iCs/>
          <w:kern w:val="0"/>
          <w:sz w:val="24"/>
          <w:szCs w:val="24"/>
          <w:lang w:val="en-US" w:eastAsia="zh-CN" w:bidi="ar"/>
        </w:rPr>
        <w:t xml:space="preserve">negara-negara Uni Eropa yang secara empiris saat ini negara-negara tersebut mengalami masalah fiskal dan juga menuju ketidakstabilan perekonomian. </w:t>
      </w:r>
    </w:p>
    <w:p>
      <w:pPr>
        <w:keepNext w:val="0"/>
        <w:keepLines w:val="0"/>
        <w:widowControl/>
        <w:suppressLineNumbers w:val="0"/>
        <w:tabs>
          <w:tab w:val="left" w:pos="720"/>
        </w:tabs>
        <w:spacing w:before="0" w:beforeAutospacing="0" w:after="0" w:afterAutospacing="0" w:line="360" w:lineRule="auto"/>
        <w:ind w:left="0" w:right="0"/>
        <w:jc w:val="left"/>
        <w:rPr>
          <w:rFonts w:hint="default" w:ascii="Times New Roman" w:hAnsi="Times New Roman" w:eastAsia="Times New Roman" w:cs="Times New Roman"/>
          <w:color w:val="000000"/>
          <w:kern w:val="0"/>
          <w:sz w:val="24"/>
          <w:szCs w:val="24"/>
          <w:lang w:val="en-US" w:eastAsia="zh-CN" w:bidi="ar"/>
        </w:rPr>
      </w:pPr>
      <w:r>
        <w:rPr>
          <w:rFonts w:hint="default" w:ascii="Times New Roman" w:hAnsi="Times New Roman" w:eastAsia="Times New Roman" w:cs="Times New Roman"/>
          <w:iCs/>
          <w:kern w:val="0"/>
          <w:sz w:val="24"/>
          <w:szCs w:val="24"/>
          <w:lang w:val="en-US" w:eastAsia="zh-CN" w:bidi="ar"/>
        </w:rPr>
        <w:tab/>
      </w:r>
      <w:r>
        <w:rPr>
          <w:rFonts w:hint="default" w:ascii="Times New Roman" w:hAnsi="Times New Roman" w:eastAsia="Times New Roman" w:cs="Times New Roman"/>
          <w:iCs/>
          <w:kern w:val="0"/>
          <w:sz w:val="24"/>
          <w:szCs w:val="24"/>
          <w:lang w:val="en-US" w:eastAsia="zh-CN" w:bidi="ar"/>
        </w:rPr>
        <w:t>Belajar dari pengalaman-pengalaman  tersebut, diperlukan suatu alternatif lain konsep atau</w:t>
      </w:r>
      <w:r>
        <w:rPr>
          <w:rFonts w:hint="default" w:ascii="Times New Roman" w:hAnsi="Times New Roman" w:eastAsia="Times New Roman" w:cs="Times New Roman"/>
          <w:iCs/>
          <w:kern w:val="0"/>
          <w:sz w:val="24"/>
          <w:szCs w:val="24"/>
          <w:lang w:val="zh-CN" w:eastAsia="zh-CN" w:bidi="ar"/>
        </w:rPr>
        <w:t xml:space="preserve"> modifikasi </w:t>
      </w:r>
      <w:r>
        <w:rPr>
          <w:rFonts w:hint="default" w:ascii="Times New Roman" w:hAnsi="Times New Roman" w:eastAsia="Times New Roman" w:cs="Times New Roman"/>
          <w:iCs/>
          <w:kern w:val="0"/>
          <w:sz w:val="24"/>
          <w:szCs w:val="24"/>
          <w:lang w:val="en-US" w:eastAsia="zh-CN" w:bidi="ar"/>
        </w:rPr>
        <w:t xml:space="preserve"> model  pengelolaan utang dan defisit anggaran di Indonesia yang mampu mewujudkan </w:t>
      </w:r>
      <w:r>
        <w:rPr>
          <w:rFonts w:hint="default" w:ascii="Times New Roman" w:hAnsi="Times New Roman" w:eastAsia="Times New Roman" w:cs="Times New Roman"/>
          <w:i/>
          <w:iCs/>
          <w:kern w:val="0"/>
          <w:sz w:val="24"/>
          <w:szCs w:val="24"/>
          <w:lang w:val="en-US" w:eastAsia="zh-CN" w:bidi="ar"/>
        </w:rPr>
        <w:t>fiscal sustainability dan ,</w:t>
      </w:r>
      <w:r>
        <w:rPr>
          <w:rFonts w:hint="default" w:ascii="Times New Roman" w:hAnsi="Times New Roman" w:eastAsia="Times New Roman" w:cs="Times New Roman"/>
          <w:iCs/>
          <w:kern w:val="0"/>
          <w:sz w:val="24"/>
          <w:szCs w:val="24"/>
          <w:lang w:val="en-US" w:eastAsia="zh-CN" w:bidi="ar"/>
        </w:rPr>
        <w:t>stabilitas perekonomian jangka panjang. Hal ini mendukung pendapat  Abdurohman dan Ika (2012) yang menyatakan  kelemahan penerapan model kaidah fiskal ini yakni kaidah ini  belum cukup memberi petunjuk kepada pemerintah kapan anggaran pemerintah harus defisit, berimbang atau surplus. Selama PDB suatu negara meningkat, maka utang pemerintah dapat terus meningkat, dan prinsip ini dibenarkan sepanjang rasio utang pemerintah belum melebihi 60 persen PDB. Permasalahannya adalah, jika pemerintah tidak bisa mengendalikan agresifitas fiskal, dikhawatirkan akan mengancam keberlanjutan fiskal dan mempengaruhi kinerja perekonomian dalam jangka panjang. Beban utang  yang tinggi  akan mengurangi ruang fiskal (</w:t>
      </w:r>
      <w:r>
        <w:rPr>
          <w:rFonts w:hint="default" w:ascii="Times New Roman" w:hAnsi="Times New Roman" w:eastAsia="Times New Roman" w:cs="Times New Roman"/>
          <w:i/>
          <w:iCs/>
          <w:kern w:val="0"/>
          <w:sz w:val="24"/>
          <w:szCs w:val="24"/>
          <w:lang w:val="en-US" w:eastAsia="zh-CN" w:bidi="ar"/>
        </w:rPr>
        <w:t>fiscal space</w:t>
      </w:r>
      <w:r>
        <w:rPr>
          <w:rFonts w:hint="default" w:ascii="Times New Roman" w:hAnsi="Times New Roman" w:eastAsia="Times New Roman" w:cs="Times New Roman"/>
          <w:iCs/>
          <w:kern w:val="0"/>
          <w:sz w:val="24"/>
          <w:szCs w:val="24"/>
          <w:lang w:val="en-US" w:eastAsia="zh-CN" w:bidi="ar"/>
        </w:rPr>
        <w:t xml:space="preserve">) atau keleluasaan pemerintah mengalokasikan anggarannya. Secara empiris  kelemahan konsep pengelolaan utang seperti ini  telah membawa negara-negara  Uni Eropa  menuju ketidakstabilan fiskal. </w:t>
      </w:r>
      <w:r>
        <w:rPr>
          <w:rFonts w:hint="default" w:ascii="Times New Roman" w:hAnsi="Times New Roman" w:eastAsia="Times New Roman" w:cs="Times New Roman"/>
          <w:color w:val="000000"/>
          <w:kern w:val="0"/>
          <w:sz w:val="24"/>
          <w:szCs w:val="24"/>
          <w:lang w:val="en-US" w:eastAsia="zh-CN" w:bidi="ar"/>
        </w:rPr>
        <w:t>Indonesia menggunakan kebijakan utang seperti yang dipergunakan beberapa negara yait</w:t>
      </w:r>
      <w:r>
        <w:rPr>
          <w:rFonts w:hint="default" w:ascii="Times New Roman" w:hAnsi="Times New Roman" w:eastAsia="Times New Roman" w:cs="Times New Roman"/>
          <w:color w:val="000000"/>
          <w:kern w:val="0"/>
          <w:sz w:val="24"/>
          <w:szCs w:val="24"/>
          <w:lang w:val="zh-CN" w:eastAsia="zh-CN" w:bidi="ar"/>
        </w:rPr>
        <w:t xml:space="preserve">u Model Mastricht Treaty. Pertanyaannya adalah </w:t>
      </w:r>
      <w:r>
        <w:rPr>
          <w:rFonts w:hint="default" w:ascii="Times New Roman" w:hAnsi="Times New Roman" w:eastAsia="Times New Roman" w:cs="Times New Roman"/>
          <w:color w:val="000000"/>
          <w:kern w:val="0"/>
          <w:sz w:val="24"/>
          <w:szCs w:val="24"/>
          <w:lang w:val="en-US" w:eastAsia="zh-CN" w:bidi="ar"/>
        </w:rPr>
        <w:t xml:space="preserve">masih </w:t>
      </w:r>
      <w:r>
        <w:rPr>
          <w:rFonts w:hint="default" w:ascii="Times New Roman" w:hAnsi="Times New Roman" w:eastAsia="Times New Roman" w:cs="Times New Roman"/>
          <w:color w:val="000000"/>
          <w:kern w:val="0"/>
          <w:sz w:val="24"/>
          <w:szCs w:val="24"/>
          <w:lang w:val="zh-CN" w:eastAsia="zh-CN" w:bidi="ar"/>
        </w:rPr>
        <w:t xml:space="preserve">efektifkah model pengelolaan utang  selama ini  ketika menghadapi krisis ekonomi </w:t>
      </w:r>
      <w:r>
        <w:rPr>
          <w:rFonts w:hint="default" w:ascii="Times New Roman" w:hAnsi="Times New Roman" w:eastAsia="Times New Roman" w:cs="Times New Roman"/>
          <w:color w:val="000000"/>
          <w:kern w:val="0"/>
          <w:sz w:val="24"/>
          <w:szCs w:val="24"/>
          <w:lang w:val="en-US" w:eastAsia="zh-CN" w:bidi="ar"/>
        </w:rPr>
        <w:t>akibat pandemit covid-19 yang berdampak menyeluruh di semua negara tanpa terkecuali</w:t>
      </w:r>
      <w:r>
        <w:rPr>
          <w:rFonts w:hint="default" w:ascii="Times New Roman" w:hAnsi="Times New Roman" w:eastAsia="Times New Roman" w:cs="Times New Roman"/>
          <w:color w:val="000000"/>
          <w:kern w:val="0"/>
          <w:sz w:val="24"/>
          <w:szCs w:val="24"/>
          <w:lang w:val="zh-CN" w:eastAsia="zh-CN" w:bidi="ar"/>
        </w:rPr>
        <w:t xml:space="preserve"> apakah perlu ada modifikasi </w:t>
      </w:r>
      <w:r>
        <w:rPr>
          <w:rFonts w:hint="default" w:ascii="Times New Roman" w:hAnsi="Times New Roman" w:eastAsia="Times New Roman" w:cs="Times New Roman"/>
          <w:color w:val="000000"/>
          <w:kern w:val="0"/>
          <w:sz w:val="24"/>
          <w:szCs w:val="24"/>
          <w:lang w:val="en-US" w:eastAsia="zh-CN" w:bidi="ar"/>
        </w:rPr>
        <w:t>?</w:t>
      </w:r>
      <w:r>
        <w:rPr>
          <w:rFonts w:hint="default" w:ascii="Times New Roman" w:hAnsi="Times New Roman" w:eastAsia="Times New Roman" w:cs="Times New Roman"/>
          <w:color w:val="000000"/>
          <w:kern w:val="0"/>
          <w:sz w:val="24"/>
          <w:szCs w:val="24"/>
          <w:lang w:val="en-US" w:eastAsia="zh-CN" w:bidi="ar"/>
        </w:rPr>
        <w:br w:type="textWrapping"/>
      </w:r>
    </w:p>
    <w:p>
      <w:pPr>
        <w:keepNext w:val="0"/>
        <w:keepLines w:val="0"/>
        <w:widowControl/>
        <w:suppressLineNumbers w:val="0"/>
        <w:tabs>
          <w:tab w:val="left" w:pos="720"/>
        </w:tabs>
        <w:spacing w:before="0" w:beforeAutospacing="0" w:after="0" w:afterAutospacing="0" w:line="360" w:lineRule="auto"/>
        <w:ind w:left="0" w:right="0"/>
        <w:jc w:val="left"/>
        <w:rPr>
          <w:rFonts w:hint="default" w:ascii="Times New Roman" w:hAnsi="Times New Roman" w:eastAsia="Times New Roman" w:cs="Times New Roman"/>
          <w:color w:val="000000"/>
          <w:kern w:val="0"/>
          <w:sz w:val="24"/>
          <w:szCs w:val="24"/>
          <w:lang w:val="en-US" w:eastAsia="zh-CN" w:bidi="ar"/>
        </w:rPr>
      </w:pPr>
    </w:p>
    <w:p>
      <w:pPr>
        <w:keepNext w:val="0"/>
        <w:keepLines w:val="0"/>
        <w:widowControl/>
        <w:suppressLineNumbers w:val="0"/>
        <w:tabs>
          <w:tab w:val="left" w:pos="720"/>
        </w:tabs>
        <w:spacing w:before="0" w:beforeAutospacing="0" w:after="0" w:afterAutospacing="0" w:line="360" w:lineRule="auto"/>
        <w:ind w:left="0" w:right="0"/>
        <w:jc w:val="left"/>
        <w:rPr>
          <w:b/>
          <w:bCs/>
          <w:color w:val="000000"/>
          <w:lang w:val="en-US"/>
        </w:rPr>
      </w:pPr>
      <w:r>
        <w:rPr>
          <w:rFonts w:hint="default" w:ascii="Times New Roman" w:hAnsi="Times New Roman" w:eastAsia="Times New Roman" w:cs="Times New Roman"/>
          <w:color w:val="000000"/>
          <w:kern w:val="0"/>
          <w:sz w:val="24"/>
          <w:szCs w:val="24"/>
          <w:lang w:val="zh-CN" w:eastAsia="zh-CN" w:bidi="ar"/>
        </w:rPr>
        <w:t xml:space="preserve">1.2. </w:t>
      </w:r>
      <w:r>
        <w:rPr>
          <w:rFonts w:hint="default" w:ascii="Times New Roman" w:hAnsi="Times New Roman" w:eastAsia="Times New Roman" w:cs="Times New Roman"/>
          <w:b/>
          <w:bCs/>
          <w:color w:val="000000"/>
          <w:kern w:val="0"/>
          <w:sz w:val="24"/>
          <w:szCs w:val="24"/>
          <w:lang w:val="en-US" w:eastAsia="zh-CN" w:bidi="ar"/>
        </w:rPr>
        <w:t>Permasalahan</w:t>
      </w:r>
    </w:p>
    <w:p>
      <w:pPr>
        <w:keepNext w:val="0"/>
        <w:keepLines w:val="0"/>
        <w:widowControl/>
        <w:suppressLineNumbers w:val="0"/>
        <w:spacing w:before="0" w:beforeAutospacing="0" w:after="0" w:afterAutospacing="0" w:line="360" w:lineRule="auto"/>
        <w:ind w:left="0" w:right="0" w:firstLine="720"/>
        <w:jc w:val="both"/>
        <w:rPr>
          <w:rFonts w:hint="default" w:ascii="Times New Roman" w:hAnsi="Times New Roman" w:eastAsia="Times New Roman" w:cs="Times New Roman"/>
          <w:bCs/>
          <w:color w:val="000000"/>
          <w:kern w:val="0"/>
          <w:sz w:val="24"/>
          <w:szCs w:val="24"/>
          <w:lang w:val="en-US" w:eastAsia="zh-CN" w:bidi="ar"/>
        </w:rPr>
      </w:pPr>
      <w:r>
        <w:rPr>
          <w:rFonts w:hint="default" w:ascii="Times New Roman" w:hAnsi="Times New Roman" w:eastAsia="Times New Roman" w:cs="Times New Roman"/>
          <w:color w:val="000000"/>
          <w:kern w:val="0"/>
          <w:sz w:val="24"/>
          <w:szCs w:val="24"/>
          <w:lang w:val="zh-CN" w:eastAsia="zh-CN" w:bidi="ar"/>
        </w:rPr>
        <w:t>K</w:t>
      </w:r>
      <w:r>
        <w:rPr>
          <w:rFonts w:hint="default" w:ascii="Times New Roman" w:hAnsi="Times New Roman" w:eastAsia="Times New Roman" w:cs="Times New Roman"/>
          <w:color w:val="000000"/>
          <w:kern w:val="0"/>
          <w:sz w:val="24"/>
          <w:szCs w:val="24"/>
          <w:lang w:val="en-US" w:eastAsia="zh-CN" w:bidi="ar"/>
        </w:rPr>
        <w:t>risis ekonomi yang melanda Indonesia memerlukan strategi pengelolaan utang yang baik. Pemerintah dapat terus melakukan penambahan  utang selama PDB meningkat namun hingga maksimum 60% PDB. Utang yang tinggi</w:t>
      </w:r>
      <w:r>
        <w:rPr>
          <w:rFonts w:hint="default" w:ascii="Times New Roman" w:hAnsi="Times New Roman" w:eastAsia="Times New Roman" w:cs="Times New Roman"/>
          <w:color w:val="000000"/>
          <w:kern w:val="0"/>
          <w:sz w:val="24"/>
          <w:szCs w:val="24"/>
          <w:lang w:val="zh-CN" w:eastAsia="zh-CN" w:bidi="ar"/>
        </w:rPr>
        <w:t xml:space="preserve"> dan tidak terkendali </w:t>
      </w:r>
      <w:r>
        <w:rPr>
          <w:rFonts w:hint="default" w:ascii="Times New Roman" w:hAnsi="Times New Roman" w:eastAsia="Times New Roman" w:cs="Times New Roman"/>
          <w:color w:val="000000"/>
          <w:kern w:val="0"/>
          <w:sz w:val="24"/>
          <w:szCs w:val="24"/>
          <w:lang w:val="en-US" w:eastAsia="zh-CN" w:bidi="ar"/>
        </w:rPr>
        <w:t xml:space="preserve"> akan membebani  anggaran </w:t>
      </w:r>
      <w:r>
        <w:rPr>
          <w:rFonts w:hint="default" w:ascii="Times New Roman" w:hAnsi="Times New Roman" w:eastAsia="Times New Roman" w:cs="Times New Roman"/>
          <w:color w:val="000000"/>
          <w:kern w:val="0"/>
          <w:sz w:val="24"/>
          <w:szCs w:val="24"/>
          <w:lang w:val="zh-CN" w:eastAsia="zh-CN" w:bidi="ar"/>
        </w:rPr>
        <w:t xml:space="preserve">negara yang akan </w:t>
      </w:r>
      <w:r>
        <w:rPr>
          <w:rFonts w:hint="default" w:ascii="Times New Roman" w:hAnsi="Times New Roman" w:eastAsia="Times New Roman" w:cs="Times New Roman"/>
          <w:color w:val="000000"/>
          <w:kern w:val="0"/>
          <w:sz w:val="24"/>
          <w:szCs w:val="24"/>
          <w:lang w:val="en-US" w:eastAsia="zh-CN" w:bidi="ar"/>
        </w:rPr>
        <w:t xml:space="preserve"> mengganggu ruang fiskal (</w:t>
      </w:r>
      <w:r>
        <w:rPr>
          <w:rFonts w:hint="default" w:ascii="Times New Roman" w:hAnsi="Times New Roman" w:eastAsia="Times New Roman" w:cs="Times New Roman"/>
          <w:i/>
          <w:iCs w:val="0"/>
          <w:color w:val="000000"/>
          <w:kern w:val="0"/>
          <w:sz w:val="24"/>
          <w:szCs w:val="24"/>
          <w:lang w:val="en-US" w:eastAsia="zh-CN" w:bidi="ar"/>
        </w:rPr>
        <w:t>fiscal space</w:t>
      </w:r>
      <w:r>
        <w:rPr>
          <w:rFonts w:hint="default" w:ascii="Times New Roman" w:hAnsi="Times New Roman" w:eastAsia="Times New Roman" w:cs="Times New Roman"/>
          <w:color w:val="000000"/>
          <w:kern w:val="0"/>
          <w:sz w:val="24"/>
          <w:szCs w:val="24"/>
          <w:lang w:val="en-US" w:eastAsia="zh-CN" w:bidi="ar"/>
        </w:rPr>
        <w:t xml:space="preserve">), perekonomian  dan kesinambungan fiskal. Untuk itu diperlukan suatu studi untuk  menginvestigasi  model pengelolaan utang yang efektif dengan  pengelolaan utang melalui model </w:t>
      </w:r>
      <w:r>
        <w:rPr>
          <w:rFonts w:hint="default" w:ascii="Times New Roman" w:hAnsi="Times New Roman" w:eastAsia="Times New Roman" w:cs="Times New Roman"/>
          <w:color w:val="000000"/>
          <w:kern w:val="0"/>
          <w:sz w:val="24"/>
          <w:szCs w:val="24"/>
          <w:lang w:val="zh-CN" w:eastAsia="zh-CN" w:bidi="ar"/>
        </w:rPr>
        <w:t xml:space="preserve">Maastricht Treaty yang dikombinasikan dengan kebijakan </w:t>
      </w:r>
      <w:r>
        <w:rPr>
          <w:rFonts w:hint="default" w:ascii="Times New Roman" w:hAnsi="Times New Roman" w:eastAsia="Times New Roman" w:cs="Times New Roman"/>
          <w:color w:val="000000"/>
          <w:kern w:val="0"/>
          <w:sz w:val="24"/>
          <w:szCs w:val="24"/>
          <w:lang w:val="en-US" w:eastAsia="zh-CN" w:bidi="ar"/>
        </w:rPr>
        <w:t>fiscal rule yang dapat menjamin ruang fiskal, kesinambungan fiskal dan pertumbuhan ekonomi jangka panjang, sehingga Indonesia  bisa terhindar dari mengalami gagal bayar seperti  yang dialami negara-negara Uni Eropa yang menggunakan</w:t>
      </w:r>
      <w:r>
        <w:rPr>
          <w:rFonts w:hint="default" w:ascii="Times New Roman" w:hAnsi="Times New Roman" w:eastAsia="Times New Roman" w:cs="Times New Roman"/>
          <w:color w:val="000000"/>
          <w:kern w:val="0"/>
          <w:sz w:val="24"/>
          <w:szCs w:val="24"/>
          <w:lang w:val="zh-CN" w:eastAsia="zh-CN" w:bidi="ar"/>
        </w:rPr>
        <w:t xml:space="preserve"> hanya</w:t>
      </w:r>
      <w:r>
        <w:rPr>
          <w:rFonts w:hint="default" w:ascii="Times New Roman" w:hAnsi="Times New Roman" w:eastAsia="Times New Roman" w:cs="Times New Roman"/>
          <w:color w:val="000000"/>
          <w:kern w:val="0"/>
          <w:sz w:val="24"/>
          <w:szCs w:val="24"/>
          <w:lang w:val="en-US" w:eastAsia="zh-CN" w:bidi="ar"/>
        </w:rPr>
        <w:t xml:space="preserve"> konsep</w:t>
      </w:r>
      <w:r>
        <w:rPr>
          <w:rFonts w:hint="default" w:ascii="Times New Roman" w:hAnsi="Times New Roman" w:eastAsia="Times New Roman" w:cs="Times New Roman"/>
          <w:color w:val="000000"/>
          <w:kern w:val="0"/>
          <w:sz w:val="24"/>
          <w:szCs w:val="24"/>
          <w:lang w:val="zh-CN" w:eastAsia="zh-CN" w:bidi="ar"/>
        </w:rPr>
        <w:t xml:space="preserve"> Maastricht Treaty. Perekonomian yang stabil jika seluruh pasar yang ada bekerja  secara optimal secara bersama-sama, mulai dari pasar barang, pasar uang,monetery rule, neraca perdagangan. Salah satu pemikiran ekonomi ter</w:t>
      </w:r>
      <w:r>
        <w:rPr>
          <w:rFonts w:hint="default" w:ascii="Times New Roman" w:hAnsi="Times New Roman" w:eastAsia="Times New Roman" w:cs="Times New Roman"/>
          <w:color w:val="000000"/>
          <w:kern w:val="0"/>
          <w:sz w:val="24"/>
          <w:szCs w:val="24"/>
          <w:lang w:val="en-US" w:eastAsia="zh-CN" w:bidi="ar"/>
        </w:rPr>
        <w:t xml:space="preserve">kini </w:t>
      </w:r>
      <w:r>
        <w:rPr>
          <w:rFonts w:hint="default" w:ascii="Times New Roman" w:hAnsi="Times New Roman" w:eastAsia="Times New Roman" w:cs="Times New Roman"/>
          <w:color w:val="000000"/>
          <w:kern w:val="0"/>
          <w:sz w:val="24"/>
          <w:szCs w:val="24"/>
          <w:lang w:val="zh-CN" w:eastAsia="zh-CN" w:bidi="ar"/>
        </w:rPr>
        <w:t>yang memasukkan fiscal rule atau kaidah fiskal yang juga mengedepankan pronsip rasionalitas agent dan menggunakan intertemporal choices adalah pe</w:t>
      </w:r>
      <w:r>
        <w:rPr>
          <w:rFonts w:hint="default" w:ascii="Times New Roman" w:hAnsi="Times New Roman" w:eastAsia="Times New Roman" w:cs="Times New Roman"/>
          <w:color w:val="000000"/>
          <w:kern w:val="0"/>
          <w:sz w:val="24"/>
          <w:szCs w:val="24"/>
          <w:lang w:val="en-US" w:eastAsia="zh-CN" w:bidi="ar"/>
        </w:rPr>
        <w:t xml:space="preserve">mikiran </w:t>
      </w:r>
      <w:r>
        <w:rPr>
          <w:rFonts w:hint="default" w:ascii="Times New Roman" w:hAnsi="Times New Roman" w:eastAsia="Times New Roman" w:cs="Times New Roman"/>
          <w:bCs/>
          <w:color w:val="000000"/>
          <w:kern w:val="0"/>
          <w:sz w:val="24"/>
          <w:szCs w:val="24"/>
          <w:lang w:val="en-US" w:eastAsia="zh-CN" w:bidi="ar"/>
        </w:rPr>
        <w:t>Makroekonomika Konsensus Baru (MKB)</w:t>
      </w:r>
      <w:r>
        <w:rPr>
          <w:rFonts w:hint="default" w:ascii="Times New Roman" w:hAnsi="Times New Roman" w:eastAsia="Times New Roman" w:cs="Times New Roman"/>
          <w:bCs/>
          <w:color w:val="000000"/>
          <w:kern w:val="0"/>
          <w:sz w:val="24"/>
          <w:szCs w:val="24"/>
          <w:lang w:val="zh-CN" w:eastAsia="zh-CN" w:bidi="ar"/>
        </w:rPr>
        <w:t xml:space="preserve">. Pemikiran ini </w:t>
      </w:r>
      <w:r>
        <w:rPr>
          <w:rFonts w:hint="default" w:ascii="Times New Roman" w:hAnsi="Times New Roman" w:eastAsia="Times New Roman" w:cs="Times New Roman"/>
          <w:bCs/>
          <w:color w:val="000000"/>
          <w:kern w:val="0"/>
          <w:sz w:val="24"/>
          <w:szCs w:val="24"/>
          <w:lang w:val="en-US" w:eastAsia="zh-CN" w:bidi="ar"/>
        </w:rPr>
        <w:t xml:space="preserve"> dipilih karena sesuai dengan kondisi yang dihadapi perekonomian di  Indonesia saat ini dimana para agen ekonomi menghadapi kondisi harga dan upah yang kaku (</w:t>
      </w:r>
      <w:r>
        <w:rPr>
          <w:rFonts w:hint="default" w:ascii="Times New Roman" w:hAnsi="Times New Roman" w:eastAsia="Times New Roman" w:cs="Times New Roman"/>
          <w:bCs/>
          <w:i/>
          <w:iCs w:val="0"/>
          <w:color w:val="000000"/>
          <w:kern w:val="0"/>
          <w:sz w:val="24"/>
          <w:szCs w:val="24"/>
          <w:lang w:val="en-US" w:eastAsia="zh-CN" w:bidi="ar"/>
        </w:rPr>
        <w:t>sticky</w:t>
      </w:r>
      <w:r>
        <w:rPr>
          <w:rFonts w:hint="default" w:ascii="Times New Roman" w:hAnsi="Times New Roman" w:eastAsia="Times New Roman" w:cs="Times New Roman"/>
          <w:bCs/>
          <w:color w:val="000000"/>
          <w:kern w:val="0"/>
          <w:sz w:val="24"/>
          <w:szCs w:val="24"/>
          <w:lang w:val="en-US" w:eastAsia="zh-CN" w:bidi="ar"/>
        </w:rPr>
        <w:t>), agen menggunakan nalarnya untuk membuat keputusan yang optimal melalui keputusan antarwaktu (</w:t>
      </w:r>
      <w:r>
        <w:rPr>
          <w:rFonts w:hint="default" w:ascii="Times New Roman" w:hAnsi="Times New Roman" w:eastAsia="Times New Roman" w:cs="Times New Roman"/>
          <w:bCs/>
          <w:i/>
          <w:iCs w:val="0"/>
          <w:color w:val="000000"/>
          <w:kern w:val="0"/>
          <w:sz w:val="24"/>
          <w:szCs w:val="24"/>
          <w:lang w:val="en-US" w:eastAsia="zh-CN" w:bidi="ar"/>
        </w:rPr>
        <w:t>intertemporal choices)</w:t>
      </w:r>
      <w:r>
        <w:rPr>
          <w:rFonts w:hint="default" w:ascii="Times New Roman" w:hAnsi="Times New Roman" w:eastAsia="Times New Roman" w:cs="Times New Roman"/>
          <w:bCs/>
          <w:color w:val="000000"/>
          <w:kern w:val="0"/>
          <w:sz w:val="24"/>
          <w:szCs w:val="24"/>
          <w:lang w:val="en-US" w:eastAsia="zh-CN" w:bidi="ar"/>
        </w:rPr>
        <w:t xml:space="preserve"> yang bersifat </w:t>
      </w:r>
      <w:r>
        <w:rPr>
          <w:rFonts w:hint="default" w:ascii="Times New Roman" w:hAnsi="Times New Roman" w:eastAsia="Times New Roman" w:cs="Times New Roman"/>
          <w:bCs/>
          <w:i/>
          <w:iCs w:val="0"/>
          <w:color w:val="000000"/>
          <w:kern w:val="0"/>
          <w:sz w:val="24"/>
          <w:szCs w:val="24"/>
          <w:lang w:val="en-US" w:eastAsia="zh-CN" w:bidi="ar"/>
        </w:rPr>
        <w:t xml:space="preserve">forward looking. </w:t>
      </w:r>
      <w:r>
        <w:rPr>
          <w:rFonts w:hint="default" w:ascii="Times New Roman" w:hAnsi="Times New Roman" w:eastAsia="Times New Roman" w:cs="Times New Roman"/>
          <w:bCs/>
          <w:i w:val="0"/>
          <w:iCs/>
          <w:color w:val="000000"/>
          <w:kern w:val="0"/>
          <w:sz w:val="24"/>
          <w:szCs w:val="24"/>
          <w:lang w:val="zh-CN" w:eastAsia="zh-CN" w:bidi="ar"/>
        </w:rPr>
        <w:t>Beberapa model makro banyak dibahas dalam pemikiran ini</w:t>
      </w:r>
      <w:r>
        <w:rPr>
          <w:rFonts w:hint="default" w:ascii="Times New Roman" w:hAnsi="Times New Roman" w:eastAsia="Times New Roman" w:cs="Times New Roman"/>
          <w:bCs/>
          <w:i/>
          <w:iCs w:val="0"/>
          <w:color w:val="000000"/>
          <w:kern w:val="0"/>
          <w:sz w:val="24"/>
          <w:szCs w:val="24"/>
          <w:lang w:val="zh-CN" w:eastAsia="zh-CN" w:bidi="ar"/>
        </w:rPr>
        <w:t xml:space="preserve">. </w:t>
      </w:r>
      <w:r>
        <w:rPr>
          <w:rFonts w:hint="default" w:ascii="Times New Roman" w:hAnsi="Times New Roman" w:eastAsia="Times New Roman" w:cs="Times New Roman"/>
          <w:bCs/>
          <w:iCs/>
          <w:color w:val="000000"/>
          <w:kern w:val="0"/>
          <w:sz w:val="24"/>
          <w:szCs w:val="24"/>
          <w:lang w:val="zh-CN" w:eastAsia="zh-CN" w:bidi="ar"/>
        </w:rPr>
        <w:t xml:space="preserve">Salah satu model  yang menggunakan fiskal rule (kaidah fiskal) adalah </w:t>
      </w:r>
      <w:r>
        <w:rPr>
          <w:rFonts w:hint="default" w:ascii="Times New Roman" w:hAnsi="Times New Roman" w:eastAsia="Times New Roman" w:cs="Times New Roman"/>
          <w:bCs/>
          <w:i/>
          <w:iCs w:val="0"/>
          <w:color w:val="000000"/>
          <w:kern w:val="0"/>
          <w:sz w:val="24"/>
          <w:szCs w:val="24"/>
          <w:lang w:val="zh-CN" w:eastAsia="zh-CN" w:bidi="ar"/>
        </w:rPr>
        <w:t>Model Are</w:t>
      </w:r>
      <w:r>
        <w:rPr>
          <w:rFonts w:hint="default" w:ascii="Times New Roman" w:hAnsi="Times New Roman" w:eastAsia="Times New Roman" w:cs="Times New Roman"/>
          <w:bCs/>
          <w:color w:val="000000"/>
          <w:kern w:val="0"/>
          <w:sz w:val="24"/>
          <w:szCs w:val="24"/>
          <w:lang w:val="en-US" w:eastAsia="zh-CN" w:bidi="ar"/>
        </w:rPr>
        <w:t>stis</w:t>
      </w:r>
      <w:r>
        <w:rPr>
          <w:rFonts w:hint="default" w:ascii="Times New Roman" w:hAnsi="Times New Roman" w:eastAsia="Times New Roman" w:cs="Times New Roman"/>
          <w:bCs/>
          <w:color w:val="000000"/>
          <w:kern w:val="0"/>
          <w:sz w:val="24"/>
          <w:szCs w:val="24"/>
          <w:lang w:val="zh-CN" w:eastAsia="zh-CN" w:bidi="ar"/>
        </w:rPr>
        <w:t>, Model Tcerhvvena dll. Studi ini mencoba me</w:t>
      </w:r>
      <w:r>
        <w:rPr>
          <w:rFonts w:hint="default" w:ascii="Times New Roman" w:hAnsi="Times New Roman" w:eastAsia="Times New Roman" w:cs="Times New Roman"/>
          <w:bCs/>
          <w:color w:val="000000"/>
          <w:kern w:val="0"/>
          <w:sz w:val="24"/>
          <w:szCs w:val="24"/>
          <w:lang w:val="en-US" w:eastAsia="zh-CN" w:bidi="ar"/>
        </w:rPr>
        <w:t>modifikasi</w:t>
      </w:r>
      <w:r>
        <w:rPr>
          <w:rFonts w:hint="default" w:ascii="Times New Roman" w:hAnsi="Times New Roman" w:eastAsia="Times New Roman" w:cs="Times New Roman"/>
          <w:bCs/>
          <w:color w:val="000000"/>
          <w:kern w:val="0"/>
          <w:sz w:val="24"/>
          <w:szCs w:val="24"/>
          <w:lang w:val="zh-CN" w:eastAsia="zh-CN" w:bidi="ar"/>
        </w:rPr>
        <w:t xml:space="preserve"> model yang ada </w:t>
      </w:r>
      <w:r>
        <w:rPr>
          <w:rFonts w:hint="default" w:ascii="Times New Roman" w:hAnsi="Times New Roman" w:eastAsia="Times New Roman" w:cs="Times New Roman"/>
          <w:bCs/>
          <w:color w:val="000000"/>
          <w:kern w:val="0"/>
          <w:sz w:val="24"/>
          <w:szCs w:val="24"/>
          <w:lang w:val="en-US" w:eastAsia="zh-CN" w:bidi="ar"/>
        </w:rPr>
        <w:t xml:space="preserve"> dengan menambahkan variabel defisit penyetabil utang dalam setiap persamaannya dan menambahkan  satu persamaan lain  yaitu persamaan kebijakan fiskal, sehingga keseimbangan umum </w:t>
      </w:r>
      <w:r>
        <w:rPr>
          <w:rFonts w:hint="default" w:ascii="Times New Roman" w:hAnsi="Times New Roman" w:eastAsia="Times New Roman" w:cs="Times New Roman"/>
          <w:bCs/>
          <w:color w:val="000000"/>
          <w:kern w:val="0"/>
          <w:sz w:val="24"/>
          <w:szCs w:val="24"/>
          <w:lang w:val="zh-CN" w:eastAsia="zh-CN" w:bidi="ar"/>
        </w:rPr>
        <w:t xml:space="preserve">akan </w:t>
      </w:r>
      <w:r>
        <w:rPr>
          <w:rFonts w:hint="default" w:ascii="Times New Roman" w:hAnsi="Times New Roman" w:eastAsia="Times New Roman" w:cs="Times New Roman"/>
          <w:bCs/>
          <w:color w:val="000000"/>
          <w:kern w:val="0"/>
          <w:sz w:val="24"/>
          <w:szCs w:val="24"/>
          <w:lang w:val="en-US" w:eastAsia="zh-CN" w:bidi="ar"/>
        </w:rPr>
        <w:t xml:space="preserve">lebih lengkap. </w:t>
      </w:r>
    </w:p>
    <w:p>
      <w:pPr>
        <w:keepNext w:val="0"/>
        <w:keepLines w:val="0"/>
        <w:widowControl/>
        <w:suppressLineNumbers w:val="0"/>
        <w:spacing w:before="0" w:beforeAutospacing="0" w:after="0" w:afterAutospacing="0" w:line="360" w:lineRule="auto"/>
        <w:ind w:left="0" w:right="0" w:firstLine="720"/>
        <w:jc w:val="both"/>
        <w:rPr>
          <w:color w:val="000000"/>
          <w:lang w:val="en-US"/>
        </w:rPr>
      </w:pPr>
      <w:r>
        <w:rPr>
          <w:rFonts w:hint="default" w:ascii="Times New Roman" w:hAnsi="Times New Roman" w:eastAsia="Times New Roman" w:cs="Times New Roman"/>
          <w:bCs/>
          <w:color w:val="000000"/>
          <w:kern w:val="0"/>
          <w:sz w:val="24"/>
          <w:szCs w:val="24"/>
          <w:lang w:val="en-US" w:eastAsia="zh-CN" w:bidi="ar"/>
        </w:rPr>
        <w:t xml:space="preserve">Dalam pemikiran MKB ini ada beberapa model pengelolaan utang yang bercirikan model persamaan antar waktu yang dinamis dan terkointegrasi. </w:t>
      </w:r>
      <w:r>
        <w:rPr>
          <w:rFonts w:hint="default" w:ascii="Times New Roman" w:hAnsi="Times New Roman" w:eastAsia="Times New Roman" w:cs="Times New Roman"/>
          <w:color w:val="000000"/>
          <w:kern w:val="0"/>
          <w:sz w:val="24"/>
          <w:szCs w:val="24"/>
          <w:lang w:val="en-US" w:eastAsia="zh-CN" w:bidi="ar"/>
        </w:rPr>
        <w:t>Penelitan ini ingin  menguji efektifitkah  penerapan kebijakan utang model  Masstricht Treaty yang dikombinasikan dengan model Fiscal Rule, yaitu suatu bentuk kebijakan fiskal yang menggunakan kaidah fiskal.</w:t>
      </w:r>
      <w:r>
        <w:rPr>
          <w:rFonts w:hint="default" w:ascii="Times New Roman" w:hAnsi="Times New Roman" w:eastAsia="Times New Roman" w:cs="Times New Roman"/>
          <w:color w:val="000000"/>
          <w:kern w:val="0"/>
          <w:sz w:val="24"/>
          <w:szCs w:val="24"/>
          <w:lang w:val="zh-CN" w:eastAsia="zh-CN" w:bidi="ar"/>
        </w:rPr>
        <w:t xml:space="preserve"> </w:t>
      </w:r>
      <w:r>
        <w:rPr>
          <w:rFonts w:hint="default" w:ascii="Times New Roman" w:hAnsi="Times New Roman" w:eastAsia="Times New Roman" w:cs="Times New Roman"/>
          <w:color w:val="000000"/>
          <w:kern w:val="0"/>
          <w:sz w:val="24"/>
          <w:szCs w:val="24"/>
          <w:lang w:val="en-US" w:eastAsia="zh-CN" w:bidi="ar"/>
        </w:rPr>
        <w:t>Model kombinasi pengelolaan utang ini</w:t>
      </w:r>
      <w:r>
        <w:rPr>
          <w:rFonts w:hint="default" w:ascii="Times New Roman" w:hAnsi="Times New Roman" w:eastAsia="Times New Roman" w:cs="Times New Roman"/>
          <w:color w:val="000000"/>
          <w:kern w:val="0"/>
          <w:sz w:val="24"/>
          <w:szCs w:val="24"/>
          <w:lang w:val="zh-CN" w:eastAsia="zh-CN" w:bidi="ar"/>
        </w:rPr>
        <w:t xml:space="preserve"> </w:t>
      </w:r>
      <w:r>
        <w:rPr>
          <w:rFonts w:hint="default" w:ascii="Times New Roman" w:hAnsi="Times New Roman" w:eastAsia="Times New Roman" w:cs="Times New Roman"/>
          <w:color w:val="000000"/>
          <w:kern w:val="0"/>
          <w:sz w:val="24"/>
          <w:szCs w:val="24"/>
          <w:lang w:val="en-US" w:eastAsia="zh-CN" w:bidi="ar"/>
        </w:rPr>
        <w:t xml:space="preserve">merupakan model terbaru dengan pendekatan mashab Makro Ekonomi Konsensus Baru yang menganalisis dampaknya secara general pada lima pasar secara bersama-sama.    </w:t>
      </w:r>
    </w:p>
    <w:p>
      <w:pPr>
        <w:keepNext w:val="0"/>
        <w:keepLines w:val="0"/>
        <w:widowControl/>
        <w:suppressLineNumbers w:val="0"/>
        <w:tabs>
          <w:tab w:val="left" w:pos="720"/>
        </w:tabs>
        <w:spacing w:before="0" w:beforeAutospacing="0" w:after="0" w:afterAutospacing="0" w:line="360" w:lineRule="auto"/>
        <w:ind w:left="0" w:right="0"/>
        <w:jc w:val="both"/>
        <w:rPr>
          <w:rFonts w:hint="default" w:ascii="Times New Roman" w:hAnsi="Times New Roman" w:eastAsia="Times New Roman" w:cs="Times New Roman"/>
          <w:iCs/>
          <w:kern w:val="0"/>
          <w:sz w:val="24"/>
          <w:szCs w:val="24"/>
          <w:lang w:val="en-US" w:eastAsia="zh-CN" w:bidi="ar"/>
        </w:rPr>
      </w:pPr>
    </w:p>
    <w:p>
      <w:pPr>
        <w:keepNext w:val="0"/>
        <w:keepLines w:val="0"/>
        <w:widowControl/>
        <w:suppressLineNumbers w:val="0"/>
        <w:tabs>
          <w:tab w:val="left" w:pos="720"/>
        </w:tabs>
        <w:spacing w:before="0" w:beforeAutospacing="0" w:after="0" w:afterAutospacing="0" w:line="360" w:lineRule="auto"/>
        <w:ind w:left="0" w:right="0"/>
        <w:jc w:val="both"/>
        <w:rPr>
          <w:rFonts w:hint="default" w:ascii="Times New Roman" w:hAnsi="Times New Roman" w:eastAsia="Times New Roman" w:cs="Times New Roman"/>
          <w:iCs/>
          <w:kern w:val="0"/>
          <w:sz w:val="24"/>
          <w:szCs w:val="24"/>
          <w:lang w:val="en-US" w:eastAsia="zh-CN" w:bidi="ar"/>
        </w:rPr>
      </w:pPr>
    </w:p>
    <w:p>
      <w:pPr>
        <w:keepNext w:val="0"/>
        <w:keepLines w:val="0"/>
        <w:widowControl/>
        <w:suppressLineNumbers w:val="0"/>
        <w:tabs>
          <w:tab w:val="left" w:pos="720"/>
        </w:tabs>
        <w:spacing w:before="0" w:beforeAutospacing="0" w:after="0" w:afterAutospacing="0" w:line="360" w:lineRule="auto"/>
        <w:ind w:left="0" w:right="0"/>
        <w:jc w:val="both"/>
        <w:rPr>
          <w:rFonts w:hint="default" w:ascii="Times New Roman" w:hAnsi="Times New Roman" w:eastAsia="Times New Roman" w:cs="Times New Roman"/>
          <w:iCs/>
          <w:kern w:val="0"/>
          <w:sz w:val="24"/>
          <w:szCs w:val="24"/>
          <w:lang w:val="en-US" w:eastAsia="zh-CN" w:bidi="ar"/>
        </w:rPr>
      </w:pPr>
    </w:p>
    <w:p>
      <w:pPr>
        <w:keepNext w:val="0"/>
        <w:keepLines w:val="0"/>
        <w:widowControl/>
        <w:suppressLineNumbers w:val="0"/>
        <w:tabs>
          <w:tab w:val="left" w:pos="720"/>
        </w:tabs>
        <w:spacing w:before="0" w:beforeAutospacing="0" w:after="0" w:afterAutospacing="0" w:line="360" w:lineRule="auto"/>
        <w:ind w:left="0" w:right="0"/>
        <w:jc w:val="both"/>
        <w:rPr>
          <w:b/>
          <w:bCs w:val="0"/>
          <w:lang w:val="en-US"/>
        </w:rPr>
      </w:pPr>
      <w:r>
        <w:rPr>
          <w:rFonts w:hint="default" w:ascii="Times New Roman" w:hAnsi="Times New Roman" w:eastAsia="Times New Roman" w:cs="Times New Roman"/>
          <w:iCs/>
          <w:kern w:val="0"/>
          <w:sz w:val="24"/>
          <w:szCs w:val="24"/>
          <w:lang w:val="zh-CN" w:eastAsia="zh-CN" w:bidi="ar"/>
        </w:rPr>
        <w:t>1.3.</w:t>
      </w:r>
      <w:r>
        <w:rPr>
          <w:rFonts w:hint="default" w:ascii="Times New Roman" w:hAnsi="Times New Roman" w:eastAsia="Times New Roman" w:cs="Times New Roman"/>
          <w:iCs/>
          <w:kern w:val="0"/>
          <w:sz w:val="24"/>
          <w:szCs w:val="24"/>
          <w:lang w:val="en-US" w:eastAsia="zh-CN" w:bidi="ar"/>
        </w:rPr>
        <w:t>.</w:t>
      </w:r>
      <w:r>
        <w:rPr>
          <w:rFonts w:hint="default" w:ascii="Times New Roman" w:hAnsi="Times New Roman" w:eastAsia="Times New Roman" w:cs="Times New Roman"/>
          <w:b/>
          <w:bCs w:val="0"/>
          <w:kern w:val="0"/>
          <w:sz w:val="24"/>
          <w:szCs w:val="24"/>
          <w:lang w:val="en-US" w:eastAsia="zh-CN" w:bidi="ar"/>
        </w:rPr>
        <w:t>Tujuan Penelitian</w:t>
      </w:r>
    </w:p>
    <w:p>
      <w:pPr>
        <w:keepNext w:val="0"/>
        <w:keepLines w:val="0"/>
        <w:widowControl/>
        <w:suppressLineNumbers w:val="0"/>
        <w:spacing w:before="0" w:beforeAutospacing="0" w:after="0" w:afterAutospacing="0" w:line="360" w:lineRule="auto"/>
        <w:ind w:left="0" w:right="0" w:firstLine="720"/>
        <w:jc w:val="both"/>
        <w:rPr>
          <w:lang w:val="zh-CN" w:eastAsia="zh-CN"/>
        </w:rPr>
      </w:pPr>
      <w:r>
        <w:rPr>
          <w:rFonts w:hint="default" w:ascii="Times New Roman" w:hAnsi="Times New Roman" w:eastAsia="Times New Roman" w:cs="Times New Roman"/>
          <w:kern w:val="0"/>
          <w:sz w:val="24"/>
          <w:szCs w:val="24"/>
          <w:lang w:val="en-US" w:eastAsia="zh-CN" w:bidi="ar"/>
        </w:rPr>
        <w:t>Tujuan peneltian ini adalah</w:t>
      </w:r>
      <w:r>
        <w:rPr>
          <w:rFonts w:hint="default" w:ascii="Times New Roman" w:hAnsi="Times New Roman" w:eastAsia="Times New Roman" w:cs="Times New Roman"/>
          <w:kern w:val="0"/>
          <w:sz w:val="24"/>
          <w:szCs w:val="24"/>
          <w:lang w:val="zh-CN" w:eastAsia="zh-CN" w:bidi="ar"/>
        </w:rPr>
        <w:t xml:space="preserve"> untuk memilih beberapa  model pengeloaan utang</w:t>
      </w:r>
      <w:r>
        <w:rPr>
          <w:rFonts w:hint="default" w:ascii="Times New Roman" w:hAnsi="Times New Roman" w:eastAsia="Times New Roman" w:cs="Times New Roman"/>
          <w:kern w:val="0"/>
          <w:sz w:val="24"/>
          <w:szCs w:val="24"/>
          <w:lang w:val="en-US" w:eastAsia="zh-CN" w:bidi="ar"/>
        </w:rPr>
        <w:t xml:space="preserve"> yang efektif  </w:t>
      </w:r>
      <w:r>
        <w:rPr>
          <w:rFonts w:hint="default" w:ascii="Times New Roman" w:hAnsi="Times New Roman" w:eastAsia="Times New Roman" w:cs="Times New Roman"/>
          <w:kern w:val="0"/>
          <w:sz w:val="24"/>
          <w:szCs w:val="24"/>
          <w:lang w:val="zh-CN" w:eastAsia="zh-CN" w:bidi="ar"/>
        </w:rPr>
        <w:t xml:space="preserve">yang </w:t>
      </w:r>
      <w:r>
        <w:rPr>
          <w:rFonts w:hint="default" w:ascii="Times New Roman" w:hAnsi="Times New Roman" w:eastAsia="Times New Roman" w:cs="Times New Roman"/>
          <w:kern w:val="0"/>
          <w:sz w:val="24"/>
          <w:szCs w:val="24"/>
          <w:lang w:val="en-US" w:eastAsia="zh-CN" w:bidi="ar"/>
        </w:rPr>
        <w:t xml:space="preserve">ada dalam pemikiran </w:t>
      </w:r>
      <w:r>
        <w:rPr>
          <w:rFonts w:hint="default" w:ascii="Times New Roman" w:hAnsi="Times New Roman" w:eastAsia="Times New Roman" w:cs="Times New Roman"/>
          <w:kern w:val="0"/>
          <w:sz w:val="24"/>
          <w:szCs w:val="24"/>
          <w:lang w:val="zh-CN" w:eastAsia="zh-CN" w:bidi="ar"/>
        </w:rPr>
        <w:t>New Consesnus Makro Economic</w:t>
      </w:r>
      <w:r>
        <w:rPr>
          <w:rFonts w:hint="default" w:ascii="Times New Roman" w:hAnsi="Times New Roman" w:eastAsia="Times New Roman" w:cs="Times New Roman"/>
          <w:kern w:val="0"/>
          <w:sz w:val="24"/>
          <w:szCs w:val="24"/>
          <w:lang w:val="en-US" w:eastAsia="zh-CN" w:bidi="ar"/>
        </w:rPr>
        <w:t xml:space="preserve"> yang dipadukan dengan Model Maastricht Tretay yang dipergunakan selama ini di Indonesia. S</w:t>
      </w:r>
      <w:r>
        <w:rPr>
          <w:rFonts w:hint="default" w:ascii="Times New Roman" w:hAnsi="Times New Roman" w:eastAsia="Times New Roman" w:cs="Times New Roman"/>
          <w:kern w:val="0"/>
          <w:sz w:val="24"/>
          <w:szCs w:val="24"/>
          <w:lang w:val="zh-CN" w:eastAsia="zh-CN" w:bidi="ar"/>
        </w:rPr>
        <w:t xml:space="preserve">etelah diketahuinya model </w:t>
      </w:r>
      <w:r>
        <w:rPr>
          <w:rFonts w:hint="default" w:ascii="Times New Roman" w:hAnsi="Times New Roman" w:eastAsia="Times New Roman" w:cs="Times New Roman"/>
          <w:kern w:val="0"/>
          <w:sz w:val="24"/>
          <w:szCs w:val="24"/>
          <w:lang w:val="en-US" w:eastAsia="zh-CN" w:bidi="ar"/>
        </w:rPr>
        <w:t xml:space="preserve">pengelolaan utang terbaik </w:t>
      </w:r>
      <w:r>
        <w:rPr>
          <w:rFonts w:hint="default" w:ascii="Times New Roman" w:hAnsi="Times New Roman" w:eastAsia="Times New Roman" w:cs="Times New Roman"/>
          <w:kern w:val="0"/>
          <w:sz w:val="24"/>
          <w:szCs w:val="24"/>
          <w:lang w:val="zh-CN" w:eastAsia="zh-CN" w:bidi="ar"/>
        </w:rPr>
        <w:t xml:space="preserve">melalui </w:t>
      </w:r>
      <w:r>
        <w:rPr>
          <w:rFonts w:hint="default" w:ascii="Times New Roman" w:hAnsi="Times New Roman" w:eastAsia="Times New Roman" w:cs="Times New Roman"/>
          <w:kern w:val="0"/>
          <w:sz w:val="24"/>
          <w:szCs w:val="24"/>
          <w:lang w:val="fi" w:eastAsia="zh-CN" w:bidi="ar"/>
        </w:rPr>
        <w:t xml:space="preserve"> penerapan defisit penyetabil utang</w:t>
      </w:r>
      <w:r>
        <w:rPr>
          <w:rFonts w:hint="default" w:ascii="Times New Roman" w:hAnsi="Times New Roman" w:eastAsia="Times New Roman" w:cs="Times New Roman"/>
          <w:kern w:val="0"/>
          <w:sz w:val="24"/>
          <w:szCs w:val="24"/>
          <w:lang w:val="en-US" w:eastAsia="zh-CN" w:bidi="ar"/>
        </w:rPr>
        <w:t xml:space="preserve">, lalu </w:t>
      </w:r>
      <w:r>
        <w:rPr>
          <w:rFonts w:hint="default" w:ascii="Times New Roman" w:hAnsi="Times New Roman" w:eastAsia="Times New Roman" w:cs="Times New Roman"/>
          <w:kern w:val="0"/>
          <w:sz w:val="24"/>
          <w:szCs w:val="24"/>
          <w:lang w:val="zh-CN" w:eastAsia="zh-CN" w:bidi="ar"/>
        </w:rPr>
        <w:t>model tersebut  diuji efektifitasnya de</w:t>
      </w:r>
      <w:r>
        <w:rPr>
          <w:rFonts w:hint="default" w:ascii="Times New Roman" w:hAnsi="Times New Roman" w:eastAsia="Times New Roman" w:cs="Times New Roman"/>
          <w:kern w:val="0"/>
          <w:sz w:val="24"/>
          <w:szCs w:val="24"/>
          <w:lang w:val="en-US" w:eastAsia="zh-CN" w:bidi="ar"/>
        </w:rPr>
        <w:t>n</w:t>
      </w:r>
      <w:r>
        <w:rPr>
          <w:rFonts w:hint="default" w:ascii="Times New Roman" w:hAnsi="Times New Roman" w:eastAsia="Times New Roman" w:cs="Times New Roman"/>
          <w:kern w:val="0"/>
          <w:sz w:val="24"/>
          <w:szCs w:val="24"/>
          <w:lang w:val="zh-CN" w:eastAsia="zh-CN" w:bidi="ar"/>
        </w:rPr>
        <w:t xml:space="preserve">gan cara </w:t>
      </w:r>
      <w:r>
        <w:rPr>
          <w:rFonts w:hint="default" w:ascii="Times New Roman" w:hAnsi="Times New Roman" w:eastAsia="Times New Roman" w:cs="Times New Roman"/>
          <w:kern w:val="0"/>
          <w:sz w:val="24"/>
          <w:szCs w:val="24"/>
          <w:lang w:val="fi" w:eastAsia="zh-CN" w:bidi="ar"/>
        </w:rPr>
        <w:t>mengestimasi pengaruh</w:t>
      </w:r>
      <w:r>
        <w:rPr>
          <w:rFonts w:hint="default" w:ascii="Times New Roman" w:hAnsi="Times New Roman" w:eastAsia="Times New Roman" w:cs="Times New Roman"/>
          <w:kern w:val="0"/>
          <w:sz w:val="24"/>
          <w:szCs w:val="24"/>
          <w:lang w:val="en-US" w:eastAsia="zh-CN" w:bidi="ar"/>
        </w:rPr>
        <w:t>nya pada keseluruhan  pasar dalam perekonomian melalui indikator makro ekonomi yaitu</w:t>
      </w:r>
      <w:r>
        <w:rPr>
          <w:rFonts w:hint="default" w:ascii="Times New Roman" w:hAnsi="Times New Roman" w:eastAsia="Times New Roman" w:cs="Times New Roman"/>
          <w:kern w:val="0"/>
          <w:sz w:val="24"/>
          <w:szCs w:val="24"/>
          <w:lang w:val="fi" w:eastAsia="zh-CN" w:bidi="ar"/>
        </w:rPr>
        <w:t xml:space="preserve"> kesenjangan output, tingkat harga dalam negeri, suku bunga domestik, nilai tukar, neraca transaksi berjalan dan defisit primer anggaran</w:t>
      </w:r>
      <w:r>
        <w:rPr>
          <w:rFonts w:hint="default" w:ascii="Times New Roman" w:hAnsi="Times New Roman" w:eastAsia="Times New Roman" w:cs="Times New Roman"/>
          <w:kern w:val="0"/>
          <w:sz w:val="24"/>
          <w:szCs w:val="24"/>
          <w:lang w:val="zh-CN" w:eastAsia="zh-CN" w:bidi="ar"/>
        </w:rPr>
        <w:t xml:space="preserve">. Model yang baik ketika </w:t>
      </w:r>
      <w:r>
        <w:rPr>
          <w:rFonts w:hint="default" w:ascii="Times New Roman" w:hAnsi="Times New Roman" w:eastAsia="Times New Roman" w:cs="Times New Roman"/>
          <w:kern w:val="0"/>
          <w:sz w:val="24"/>
          <w:szCs w:val="24"/>
          <w:lang w:val="fi" w:eastAsia="zh-CN" w:bidi="ar"/>
        </w:rPr>
        <w:t xml:space="preserve">pola respon </w:t>
      </w:r>
      <w:r>
        <w:rPr>
          <w:rFonts w:hint="default" w:ascii="Times New Roman" w:hAnsi="Times New Roman" w:eastAsia="Times New Roman" w:cs="Times New Roman"/>
          <w:kern w:val="0"/>
          <w:sz w:val="24"/>
          <w:szCs w:val="24"/>
          <w:lang w:val="en-US" w:eastAsia="zh-CN" w:bidi="ar"/>
        </w:rPr>
        <w:t xml:space="preserve"> terhadap indikator indikator makro ekonomi tersebut dapat mengembalikan ke </w:t>
      </w:r>
      <w:r>
        <w:rPr>
          <w:rFonts w:hint="default" w:ascii="Times New Roman" w:hAnsi="Times New Roman" w:eastAsia="Times New Roman" w:cs="Times New Roman"/>
          <w:kern w:val="0"/>
          <w:sz w:val="24"/>
          <w:szCs w:val="24"/>
          <w:lang w:val="zh-CN" w:eastAsia="zh-CN" w:bidi="ar"/>
        </w:rPr>
        <w:t xml:space="preserve"> model awal</w:t>
      </w:r>
      <w:r>
        <w:rPr>
          <w:rFonts w:hint="default" w:ascii="Times New Roman" w:hAnsi="Times New Roman" w:eastAsia="Times New Roman" w:cs="Times New Roman"/>
          <w:kern w:val="0"/>
          <w:sz w:val="24"/>
          <w:szCs w:val="24"/>
          <w:lang w:val="en-US" w:eastAsia="zh-CN" w:bidi="ar"/>
        </w:rPr>
        <w:t xml:space="preserve"> dalam waktu yang tidak lama ( recovery tercepat)</w:t>
      </w:r>
      <w:r>
        <w:rPr>
          <w:rFonts w:hint="default" w:ascii="Times New Roman" w:hAnsi="Times New Roman" w:eastAsia="Times New Roman" w:cs="Times New Roman"/>
          <w:kern w:val="0"/>
          <w:sz w:val="24"/>
          <w:szCs w:val="24"/>
          <w:lang w:val="zh-CN" w:eastAsia="zh-CN" w:bidi="ar"/>
        </w:rPr>
        <w:t>.</w:t>
      </w:r>
    </w:p>
    <w:p>
      <w:pPr>
        <w:keepNext w:val="0"/>
        <w:keepLines w:val="0"/>
        <w:widowControl/>
        <w:suppressLineNumbers w:val="0"/>
        <w:spacing w:before="0" w:beforeAutospacing="0" w:after="0" w:afterAutospacing="0" w:line="360" w:lineRule="auto"/>
        <w:ind w:left="0" w:right="0"/>
        <w:jc w:val="both"/>
        <w:rPr>
          <w:rFonts w:hint="default" w:ascii="Times New Roman" w:hAnsi="Times New Roman" w:eastAsia="Times New Roman" w:cs="Times New Roman"/>
          <w:b/>
          <w:bCs w:val="0"/>
          <w:kern w:val="0"/>
          <w:sz w:val="24"/>
          <w:szCs w:val="24"/>
          <w:lang w:val="en-US" w:eastAsia="zh-CN" w:bidi="ar"/>
        </w:rPr>
      </w:pPr>
    </w:p>
    <w:p>
      <w:pPr>
        <w:keepNext w:val="0"/>
        <w:keepLines w:val="0"/>
        <w:widowControl/>
        <w:suppressLineNumbers w:val="0"/>
        <w:spacing w:before="0" w:beforeAutospacing="0" w:after="0" w:afterAutospacing="0" w:line="360" w:lineRule="auto"/>
        <w:ind w:left="0" w:right="0"/>
        <w:jc w:val="both"/>
        <w:rPr>
          <w:b/>
          <w:bCs w:val="0"/>
          <w:lang w:val="en-US"/>
        </w:rPr>
      </w:pPr>
      <w:r>
        <w:rPr>
          <w:rFonts w:hint="default" w:ascii="Times New Roman" w:hAnsi="Times New Roman" w:eastAsia="Times New Roman" w:cs="Times New Roman"/>
          <w:b/>
          <w:bCs w:val="0"/>
          <w:kern w:val="0"/>
          <w:sz w:val="24"/>
          <w:szCs w:val="24"/>
          <w:lang w:val="zh-CN" w:eastAsia="zh-CN" w:bidi="ar"/>
        </w:rPr>
        <w:t>1.4.</w:t>
      </w:r>
      <w:r>
        <w:rPr>
          <w:rFonts w:hint="default" w:ascii="Times New Roman" w:hAnsi="Times New Roman" w:eastAsia="Times New Roman" w:cs="Times New Roman"/>
          <w:b/>
          <w:bCs w:val="0"/>
          <w:kern w:val="0"/>
          <w:sz w:val="24"/>
          <w:szCs w:val="24"/>
          <w:lang w:val="en-US" w:eastAsia="zh-CN" w:bidi="ar"/>
        </w:rPr>
        <w:t xml:space="preserve"> Kontribusi  Penelitian</w:t>
      </w:r>
    </w:p>
    <w:p>
      <w:pPr>
        <w:keepNext w:val="0"/>
        <w:keepLines w:val="0"/>
        <w:widowControl/>
        <w:suppressLineNumbers w:val="0"/>
        <w:spacing w:before="0" w:beforeAutospacing="0" w:after="0" w:afterAutospacing="0" w:line="360" w:lineRule="auto"/>
        <w:ind w:left="0" w:right="0"/>
        <w:jc w:val="both"/>
        <w:rPr>
          <w:i/>
          <w:iCs w:val="0"/>
          <w:lang w:val="fi"/>
        </w:rPr>
      </w:pPr>
      <w:r>
        <w:rPr>
          <w:rFonts w:hint="default" w:ascii="Times New Roman" w:hAnsi="Times New Roman" w:eastAsia="Times New Roman" w:cs="Times New Roman"/>
          <w:kern w:val="0"/>
          <w:sz w:val="24"/>
          <w:szCs w:val="24"/>
          <w:lang w:val="fi" w:eastAsia="zh-CN" w:bidi="ar"/>
        </w:rPr>
        <w:tab/>
      </w:r>
      <w:r>
        <w:rPr>
          <w:rFonts w:hint="default" w:ascii="Times New Roman" w:hAnsi="Times New Roman" w:eastAsia="Times New Roman" w:cs="Times New Roman"/>
          <w:kern w:val="0"/>
          <w:sz w:val="24"/>
          <w:szCs w:val="24"/>
          <w:lang w:val="fi" w:eastAsia="zh-CN" w:bidi="ar"/>
        </w:rPr>
        <w:t xml:space="preserve">Studi ini mempunyai </w:t>
      </w:r>
      <w:r>
        <w:rPr>
          <w:rFonts w:hint="default" w:ascii="Times New Roman" w:hAnsi="Times New Roman" w:eastAsia="Times New Roman" w:cs="Times New Roman"/>
          <w:kern w:val="0"/>
          <w:sz w:val="24"/>
          <w:szCs w:val="24"/>
          <w:lang w:val="en-US" w:eastAsia="zh-CN" w:bidi="ar"/>
        </w:rPr>
        <w:t xml:space="preserve">kontribusi, yaitu </w:t>
      </w:r>
      <w:r>
        <w:rPr>
          <w:rFonts w:hint="default" w:ascii="Times New Roman" w:hAnsi="Times New Roman" w:eastAsia="Times New Roman" w:cs="Times New Roman"/>
          <w:kern w:val="0"/>
          <w:sz w:val="24"/>
          <w:szCs w:val="24"/>
          <w:lang w:val="fi" w:eastAsia="zh-CN" w:bidi="ar"/>
        </w:rPr>
        <w:t>berupa pengembangan model empiris penerapan kebijakan fiskal bersifat kaidah dalam kerangka pemikiran Makroekonomi Konsensus Baru</w:t>
      </w:r>
      <w:r>
        <w:rPr>
          <w:rFonts w:hint="default" w:ascii="Times New Roman" w:hAnsi="Times New Roman" w:eastAsia="Times New Roman" w:cs="Times New Roman"/>
          <w:kern w:val="0"/>
          <w:sz w:val="24"/>
          <w:szCs w:val="24"/>
          <w:lang w:val="en-US" w:eastAsia="zh-CN" w:bidi="ar"/>
        </w:rPr>
        <w:t xml:space="preserve">, serta </w:t>
      </w:r>
      <w:r>
        <w:rPr>
          <w:rFonts w:hint="default" w:ascii="Times New Roman" w:hAnsi="Times New Roman" w:eastAsia="Times New Roman" w:cs="Times New Roman"/>
          <w:kern w:val="0"/>
          <w:sz w:val="24"/>
          <w:szCs w:val="24"/>
          <w:lang w:val="fi" w:eastAsia="zh-CN" w:bidi="ar"/>
        </w:rPr>
        <w:t>kontribusi kebijakan, khususnya ditujukan kepada otoritas fiskal berupa alternatif lain konsep pengelolaan defisit anggaran  dan utang pemerintah yang dapat mewujudkan kesinambungan fiskal dan pertumbuhan ekonomi dalam jangka panjang.</w:t>
      </w:r>
    </w:p>
    <w:p>
      <w:pPr>
        <w:keepNext w:val="0"/>
        <w:keepLines w:val="0"/>
        <w:widowControl/>
        <w:suppressLineNumbers w:val="0"/>
        <w:spacing w:before="0" w:beforeAutospacing="0" w:after="0" w:afterAutospacing="0" w:line="360" w:lineRule="auto"/>
        <w:ind w:left="0" w:right="0"/>
        <w:jc w:val="both"/>
        <w:rPr>
          <w:i/>
          <w:iCs w:val="0"/>
          <w:lang w:val="fi"/>
        </w:rPr>
      </w:pPr>
    </w:p>
    <w:p>
      <w:pPr>
        <w:spacing w:after="0" w:line="360" w:lineRule="auto"/>
        <w:rPr>
          <w:rFonts w:ascii="Times New Roman" w:hAnsi="Times New Roman" w:cs="Times New Roman"/>
          <w:b/>
          <w:sz w:val="24"/>
          <w:szCs w:val="24"/>
          <w:lang w:val="zh-CN"/>
        </w:rPr>
      </w:pPr>
      <w:r>
        <w:rPr>
          <w:rFonts w:ascii="Times New Roman" w:hAnsi="Times New Roman" w:cs="Times New Roman"/>
          <w:b/>
          <w:sz w:val="24"/>
          <w:szCs w:val="24"/>
          <w:lang w:val="zh-CN"/>
        </w:rPr>
        <w:t>1.</w:t>
      </w:r>
      <w:r>
        <w:rPr>
          <w:rFonts w:hint="default" w:ascii="Times New Roman" w:hAnsi="Times New Roman" w:cs="Times New Roman"/>
          <w:b/>
          <w:sz w:val="24"/>
          <w:szCs w:val="24"/>
          <w:lang w:val="zh-CN"/>
        </w:rPr>
        <w:t>5</w:t>
      </w:r>
      <w:r>
        <w:rPr>
          <w:rFonts w:ascii="Times New Roman" w:hAnsi="Times New Roman" w:cs="Times New Roman"/>
          <w:b/>
          <w:sz w:val="24"/>
          <w:szCs w:val="24"/>
          <w:lang w:val="zh-CN"/>
        </w:rPr>
        <w:t>. Luaran Penelitian</w:t>
      </w:r>
    </w:p>
    <w:p>
      <w:pPr>
        <w:spacing w:after="0" w:line="360" w:lineRule="auto"/>
        <w:rPr>
          <w:rFonts w:ascii="Times New Roman" w:hAnsi="Times New Roman" w:cs="Times New Roman"/>
          <w:sz w:val="24"/>
          <w:szCs w:val="24"/>
          <w:lang w:val="zh-CN"/>
        </w:rPr>
      </w:pPr>
      <w:r>
        <w:rPr>
          <w:rFonts w:ascii="Times New Roman" w:hAnsi="Times New Roman" w:cs="Times New Roman"/>
          <w:sz w:val="24"/>
          <w:szCs w:val="24"/>
          <w:lang w:val="zh-CN"/>
        </w:rPr>
        <w:t xml:space="preserve">Luaran wajib </w:t>
      </w:r>
    </w:p>
    <w:p>
      <w:pPr>
        <w:pStyle w:val="28"/>
        <w:numPr>
          <w:ilvl w:val="0"/>
          <w:numId w:val="4"/>
        </w:numPr>
        <w:spacing w:after="0" w:line="360" w:lineRule="auto"/>
        <w:rPr>
          <w:rFonts w:ascii="Times New Roman" w:hAnsi="Times New Roman" w:cs="Times New Roman"/>
          <w:sz w:val="24"/>
          <w:szCs w:val="24"/>
          <w:lang w:val="zh-CN"/>
        </w:rPr>
      </w:pPr>
      <w:r>
        <w:rPr>
          <w:rFonts w:ascii="Times New Roman" w:hAnsi="Times New Roman" w:cs="Times New Roman"/>
          <w:sz w:val="24"/>
          <w:szCs w:val="24"/>
          <w:lang w:val="zh-CN"/>
        </w:rPr>
        <w:t xml:space="preserve"> Laporan Penelitian.</w:t>
      </w:r>
    </w:p>
    <w:p>
      <w:pPr>
        <w:pStyle w:val="28"/>
        <w:numPr>
          <w:ilvl w:val="0"/>
          <w:numId w:val="4"/>
        </w:numPr>
        <w:spacing w:after="0" w:line="360" w:lineRule="auto"/>
        <w:rPr>
          <w:rFonts w:ascii="Times New Roman" w:hAnsi="Times New Roman" w:cs="Times New Roman"/>
          <w:sz w:val="24"/>
          <w:szCs w:val="24"/>
          <w:lang w:val="zh-CN"/>
        </w:rPr>
      </w:pPr>
      <w:r>
        <w:rPr>
          <w:rFonts w:ascii="Times New Roman" w:hAnsi="Times New Roman" w:cs="Times New Roman"/>
          <w:sz w:val="24"/>
          <w:szCs w:val="24"/>
          <w:lang w:val="zh-CN"/>
        </w:rPr>
        <w:t xml:space="preserve">Artikel ilmiah  </w:t>
      </w:r>
      <w:r>
        <w:rPr>
          <w:rFonts w:hint="default" w:ascii="Times New Roman" w:hAnsi="Times New Roman" w:cs="Times New Roman"/>
          <w:sz w:val="24"/>
          <w:szCs w:val="24"/>
          <w:lang w:val="zh-CN"/>
        </w:rPr>
        <w:t xml:space="preserve">ini terpublished </w:t>
      </w:r>
      <w:r>
        <w:rPr>
          <w:rFonts w:ascii="Times New Roman" w:hAnsi="Times New Roman" w:cs="Times New Roman"/>
          <w:sz w:val="24"/>
          <w:szCs w:val="24"/>
          <w:lang w:val="zh-CN"/>
        </w:rPr>
        <w:t xml:space="preserve"> </w:t>
      </w:r>
      <w:r>
        <w:rPr>
          <w:rFonts w:hint="default" w:ascii="Times New Roman" w:hAnsi="Times New Roman" w:cs="Times New Roman"/>
          <w:sz w:val="24"/>
          <w:szCs w:val="24"/>
          <w:lang w:val="zh-CN"/>
        </w:rPr>
        <w:t>di</w:t>
      </w:r>
      <w:r>
        <w:rPr>
          <w:rFonts w:ascii="Times New Roman" w:hAnsi="Times New Roman" w:cs="Times New Roman"/>
          <w:sz w:val="24"/>
          <w:szCs w:val="24"/>
          <w:lang w:val="zh-CN"/>
        </w:rPr>
        <w:t xml:space="preserve"> jurnal  internasional terindeks</w:t>
      </w:r>
      <w:r>
        <w:rPr>
          <w:rFonts w:hint="default" w:ascii="Times New Roman" w:hAnsi="Times New Roman" w:cs="Times New Roman"/>
          <w:sz w:val="24"/>
          <w:szCs w:val="24"/>
          <w:lang w:val="zh-CN"/>
        </w:rPr>
        <w:t xml:space="preserve"> scopus untuk melengkapi persyaratan dalam proses  pengajuan Guru Besar.</w:t>
      </w:r>
    </w:p>
    <w:p>
      <w:pPr>
        <w:spacing w:after="0" w:line="360" w:lineRule="auto"/>
        <w:rPr>
          <w:rFonts w:ascii="Times New Roman" w:hAnsi="Times New Roman" w:cs="Times New Roman"/>
          <w:sz w:val="24"/>
          <w:szCs w:val="24"/>
          <w:lang w:val="zh-CN"/>
        </w:rPr>
      </w:pPr>
      <w:r>
        <w:rPr>
          <w:rFonts w:ascii="Times New Roman" w:hAnsi="Times New Roman" w:cs="Times New Roman"/>
          <w:sz w:val="24"/>
          <w:szCs w:val="24"/>
          <w:lang w:val="zh-CN"/>
        </w:rPr>
        <w:t>Luaran tambahan:</w:t>
      </w:r>
      <w:r>
        <w:rPr>
          <w:rFonts w:ascii="Times New Roman" w:hAnsi="Times New Roman" w:cs="Times New Roman"/>
          <w:sz w:val="24"/>
          <w:szCs w:val="24"/>
          <w:lang w:val="zh-CN"/>
        </w:rPr>
        <w:br w:type="textWrapping"/>
      </w:r>
      <w:r>
        <w:rPr>
          <w:rFonts w:ascii="Times New Roman" w:hAnsi="Times New Roman" w:cs="Times New Roman"/>
          <w:sz w:val="24"/>
          <w:szCs w:val="24"/>
          <w:lang w:val="zh-CN"/>
        </w:rPr>
        <w:t>a.  Makalah  dipresentasikan dalam pertemuan ilmiah internasional</w:t>
      </w:r>
    </w:p>
    <w:p>
      <w:pPr>
        <w:keepNext w:val="0"/>
        <w:keepLines w:val="0"/>
        <w:widowControl/>
        <w:suppressLineNumbers w:val="0"/>
        <w:spacing w:before="0" w:beforeAutospacing="0" w:after="0" w:afterAutospacing="0" w:line="360" w:lineRule="auto"/>
        <w:ind w:left="0" w:right="0"/>
        <w:jc w:val="both"/>
        <w:rPr>
          <w:rFonts w:hint="default"/>
          <w:i/>
          <w:iCs w:val="0"/>
          <w:lang w:val="zh-CN"/>
        </w:rPr>
      </w:pPr>
    </w:p>
    <w:p>
      <w:pPr>
        <w:keepNext w:val="0"/>
        <w:keepLines w:val="0"/>
        <w:widowControl/>
        <w:suppressLineNumbers w:val="0"/>
        <w:spacing w:before="0" w:beforeAutospacing="0" w:after="0" w:afterAutospacing="0" w:line="360" w:lineRule="auto"/>
        <w:ind w:left="0" w:right="0"/>
        <w:jc w:val="both"/>
        <w:rPr>
          <w:rFonts w:hint="default"/>
          <w:i/>
          <w:iCs w:val="0"/>
          <w:lang w:val="zh-CN"/>
        </w:rPr>
      </w:pPr>
    </w:p>
    <w:p>
      <w:pPr>
        <w:keepNext w:val="0"/>
        <w:keepLines w:val="0"/>
        <w:widowControl/>
        <w:suppressLineNumbers w:val="0"/>
        <w:spacing w:before="0" w:beforeAutospacing="0" w:after="0" w:afterAutospacing="0" w:line="360" w:lineRule="auto"/>
        <w:ind w:left="0" w:right="0"/>
        <w:jc w:val="both"/>
        <w:rPr>
          <w:rFonts w:hint="default"/>
          <w:i/>
          <w:iCs w:val="0"/>
          <w:lang w:val="zh-CN"/>
        </w:rPr>
      </w:pPr>
    </w:p>
    <w:p>
      <w:pPr>
        <w:keepNext w:val="0"/>
        <w:keepLines w:val="0"/>
        <w:widowControl/>
        <w:suppressLineNumbers w:val="0"/>
        <w:spacing w:before="0" w:beforeAutospacing="0" w:after="0" w:afterAutospacing="0" w:line="360" w:lineRule="auto"/>
        <w:ind w:left="0" w:right="0"/>
        <w:jc w:val="both"/>
        <w:rPr>
          <w:rFonts w:hint="default"/>
          <w:i/>
          <w:iCs w:val="0"/>
          <w:lang w:val="zh-CN"/>
        </w:rPr>
      </w:pPr>
    </w:p>
    <w:p>
      <w:pPr>
        <w:keepNext w:val="0"/>
        <w:keepLines w:val="0"/>
        <w:widowControl/>
        <w:suppressLineNumbers w:val="0"/>
        <w:spacing w:before="0" w:beforeAutospacing="0" w:after="0" w:afterAutospacing="0" w:line="360" w:lineRule="auto"/>
        <w:ind w:left="0" w:right="0"/>
        <w:jc w:val="both"/>
        <w:rPr>
          <w:rFonts w:hint="default"/>
          <w:i/>
          <w:iCs w:val="0"/>
          <w:lang w:val="zh-CN"/>
        </w:rPr>
      </w:pPr>
    </w:p>
    <w:p>
      <w:pPr>
        <w:keepNext w:val="0"/>
        <w:keepLines w:val="0"/>
        <w:widowControl/>
        <w:suppressLineNumbers w:val="0"/>
        <w:spacing w:before="0" w:beforeAutospacing="0" w:after="0" w:afterAutospacing="0" w:line="360" w:lineRule="auto"/>
        <w:ind w:left="0" w:right="0"/>
        <w:jc w:val="both"/>
        <w:rPr>
          <w:rFonts w:hint="default"/>
          <w:i/>
          <w:iCs w:val="0"/>
          <w:lang w:val="zh-CN"/>
        </w:rPr>
      </w:pPr>
    </w:p>
    <w:p>
      <w:pPr>
        <w:keepNext w:val="0"/>
        <w:keepLines w:val="0"/>
        <w:widowControl/>
        <w:suppressLineNumbers w:val="0"/>
        <w:spacing w:before="0" w:beforeAutospacing="0" w:after="0" w:afterAutospacing="0" w:line="360" w:lineRule="auto"/>
        <w:ind w:left="0" w:right="0"/>
        <w:jc w:val="both"/>
        <w:rPr>
          <w:rFonts w:hint="default"/>
          <w:i/>
          <w:iCs w:val="0"/>
          <w:lang w:val="zh-CN"/>
        </w:rPr>
      </w:pPr>
    </w:p>
    <w:p>
      <w:pPr>
        <w:keepNext w:val="0"/>
        <w:keepLines w:val="0"/>
        <w:widowControl/>
        <w:suppressLineNumbers w:val="0"/>
        <w:spacing w:before="0" w:beforeAutospacing="0" w:after="0" w:afterAutospacing="0" w:line="360" w:lineRule="auto"/>
        <w:ind w:left="0" w:right="0"/>
        <w:jc w:val="both"/>
        <w:rPr>
          <w:rFonts w:hint="default"/>
          <w:i/>
          <w:iCs w:val="0"/>
          <w:lang w:val="zh-CN"/>
        </w:rPr>
      </w:pPr>
    </w:p>
    <w:p>
      <w:pPr>
        <w:keepNext w:val="0"/>
        <w:keepLines w:val="0"/>
        <w:widowControl/>
        <w:suppressLineNumbers w:val="0"/>
        <w:spacing w:before="0" w:beforeAutospacing="0" w:after="0" w:afterAutospacing="0" w:line="360" w:lineRule="auto"/>
        <w:ind w:left="0" w:right="0"/>
        <w:jc w:val="center"/>
        <w:rPr>
          <w:rFonts w:hint="default"/>
          <w:b/>
          <w:bCs/>
          <w:i w:val="0"/>
          <w:iCs/>
          <w:lang w:val="zh-CN"/>
        </w:rPr>
      </w:pPr>
      <w:r>
        <w:rPr>
          <w:rFonts w:hint="default"/>
          <w:b/>
          <w:bCs/>
          <w:i w:val="0"/>
          <w:iCs/>
          <w:lang w:val="zh-CN"/>
        </w:rPr>
        <w:t>BAB II</w:t>
      </w:r>
    </w:p>
    <w:p>
      <w:pPr>
        <w:keepNext w:val="0"/>
        <w:keepLines w:val="0"/>
        <w:widowControl/>
        <w:suppressLineNumbers w:val="0"/>
        <w:spacing w:before="0" w:beforeAutospacing="0" w:after="0" w:afterAutospacing="0" w:line="360" w:lineRule="auto"/>
        <w:ind w:left="0" w:right="0"/>
        <w:jc w:val="center"/>
        <w:rPr>
          <w:rFonts w:hint="default"/>
          <w:b/>
          <w:bCs/>
          <w:i w:val="0"/>
          <w:iCs/>
          <w:lang w:val="zh-CN"/>
        </w:rPr>
      </w:pPr>
      <w:r>
        <w:rPr>
          <w:rFonts w:hint="default"/>
          <w:b/>
          <w:bCs/>
          <w:i w:val="0"/>
          <w:iCs/>
          <w:lang w:val="zh-CN"/>
        </w:rPr>
        <w:t>TINJAUAN PUSTAKA</w:t>
      </w:r>
    </w:p>
    <w:p>
      <w:pPr>
        <w:keepNext w:val="0"/>
        <w:keepLines w:val="0"/>
        <w:widowControl/>
        <w:suppressLineNumbers w:val="0"/>
        <w:spacing w:before="0" w:beforeAutospacing="0" w:after="0" w:afterAutospacing="0" w:line="360" w:lineRule="auto"/>
        <w:ind w:left="0" w:right="0"/>
        <w:jc w:val="both"/>
        <w:rPr>
          <w:rFonts w:hint="default"/>
          <w:i/>
          <w:iCs w:val="0"/>
          <w:lang w:val="zh-CN"/>
        </w:rPr>
      </w:pPr>
    </w:p>
    <w:p>
      <w:pPr>
        <w:keepNext w:val="0"/>
        <w:keepLines w:val="0"/>
        <w:widowControl/>
        <w:suppressLineNumbers w:val="0"/>
        <w:tabs>
          <w:tab w:val="left" w:pos="720"/>
        </w:tabs>
        <w:spacing w:before="0" w:beforeAutospacing="0" w:after="0" w:afterAutospacing="0" w:line="360" w:lineRule="auto"/>
        <w:ind w:left="0" w:right="0"/>
        <w:jc w:val="both"/>
        <w:rPr>
          <w:iCs/>
          <w:lang w:val="en-US"/>
        </w:rPr>
      </w:pPr>
      <w:r>
        <w:rPr>
          <w:rFonts w:hint="default" w:ascii="Times New Roman" w:hAnsi="Times New Roman" w:eastAsia="Times New Roman" w:cs="Times New Roman"/>
          <w:iCs/>
          <w:kern w:val="0"/>
          <w:sz w:val="24"/>
          <w:szCs w:val="24"/>
          <w:lang w:val="zh-CN" w:eastAsia="zh-CN" w:bidi="ar"/>
        </w:rPr>
        <w:tab/>
      </w:r>
      <w:r>
        <w:rPr>
          <w:rFonts w:hint="default" w:ascii="Times New Roman" w:hAnsi="Times New Roman" w:eastAsia="Times New Roman" w:cs="Times New Roman"/>
          <w:iCs/>
          <w:kern w:val="0"/>
          <w:sz w:val="24"/>
          <w:szCs w:val="24"/>
          <w:lang w:val="en-US" w:eastAsia="zh-CN" w:bidi="ar"/>
        </w:rPr>
        <w:t>Salah satu konsep pengelolaan utang dan defisit anggaran yang berorientasi  jangka (</w:t>
      </w:r>
      <w:r>
        <w:rPr>
          <w:rFonts w:hint="default" w:ascii="Times New Roman" w:hAnsi="Times New Roman" w:eastAsia="Times New Roman" w:cs="Times New Roman"/>
          <w:i/>
          <w:iCs/>
          <w:kern w:val="0"/>
          <w:sz w:val="24"/>
          <w:szCs w:val="24"/>
          <w:lang w:val="en-US" w:eastAsia="zh-CN" w:bidi="ar"/>
        </w:rPr>
        <w:t>steady state)</w:t>
      </w:r>
      <w:r>
        <w:rPr>
          <w:rFonts w:hint="default" w:ascii="Times New Roman" w:hAnsi="Times New Roman" w:eastAsia="Times New Roman" w:cs="Times New Roman"/>
          <w:iCs/>
          <w:kern w:val="0"/>
          <w:sz w:val="24"/>
          <w:szCs w:val="24"/>
          <w:lang w:val="en-US" w:eastAsia="zh-CN" w:bidi="ar"/>
        </w:rPr>
        <w:t xml:space="preserve"> adalah defisit penyetabil utang, yaitu konsep kaidah fiskal yang menjaga tingkat defisit anggaran yang mampu menjaga utang pemerintah stabil. Konsep  menjaga utang tetap stabil ini dikenal dengan defisit penyetabil utang yang modelnya diperkenalkan Favero dan Monacelli (2005). Keunggulan konsep ini menurut Rahmany (2009) dan  Mitchell </w:t>
      </w:r>
      <w:r>
        <w:rPr>
          <w:rFonts w:hint="default" w:ascii="Times New Roman" w:hAnsi="Times New Roman" w:eastAsia="Times New Roman" w:cs="Times New Roman"/>
          <w:i/>
          <w:iCs/>
          <w:kern w:val="0"/>
          <w:sz w:val="24"/>
          <w:szCs w:val="24"/>
          <w:lang w:val="en-US" w:eastAsia="zh-CN" w:bidi="ar"/>
        </w:rPr>
        <w:t>et al</w:t>
      </w:r>
      <w:r>
        <w:rPr>
          <w:rFonts w:hint="default" w:ascii="Times New Roman" w:hAnsi="Times New Roman" w:eastAsia="Times New Roman" w:cs="Times New Roman"/>
          <w:iCs/>
          <w:kern w:val="0"/>
          <w:sz w:val="24"/>
          <w:szCs w:val="24"/>
          <w:lang w:val="en-US" w:eastAsia="zh-CN" w:bidi="ar"/>
        </w:rPr>
        <w:t>., (1999) salah satunya adalah dapat mencapai  keberlanjutan fiskal.</w:t>
      </w:r>
      <w:r>
        <w:rPr>
          <w:rFonts w:hint="default" w:ascii="Times New Roman" w:hAnsi="Times New Roman" w:eastAsia="Times New Roman" w:cs="Times New Roman"/>
          <w:iCs/>
          <w:kern w:val="0"/>
          <w:sz w:val="24"/>
          <w:szCs w:val="24"/>
          <w:lang w:val="en-US" w:eastAsia="zh-CN" w:bidi="ar"/>
        </w:rPr>
        <w:tab/>
      </w:r>
      <w:r>
        <w:rPr>
          <w:rFonts w:hint="default" w:ascii="Times New Roman" w:hAnsi="Times New Roman" w:eastAsia="Times New Roman" w:cs="Times New Roman"/>
          <w:iCs/>
          <w:kern w:val="0"/>
          <w:sz w:val="24"/>
          <w:szCs w:val="24"/>
          <w:lang w:val="en-US" w:eastAsia="zh-CN" w:bidi="ar"/>
        </w:rPr>
        <w:t xml:space="preserve">Secara teoritis dan empiris ditemukan bahwa defisit anggaran berpengaruh terhadap kinerja makro ekonomi. </w:t>
      </w:r>
      <w:r>
        <w:rPr>
          <w:rFonts w:hint="default" w:ascii="Times New Roman" w:hAnsi="Times New Roman" w:eastAsia="Times New Roman" w:cs="Times New Roman"/>
          <w:i/>
          <w:iCs/>
          <w:kern w:val="0"/>
          <w:sz w:val="24"/>
          <w:szCs w:val="24"/>
          <w:lang w:val="en-US" w:eastAsia="zh-CN" w:bidi="ar"/>
        </w:rPr>
        <w:t>Ballassone (2005</w:t>
      </w:r>
      <w:r>
        <w:rPr>
          <w:rFonts w:hint="default" w:ascii="Times New Roman" w:hAnsi="Times New Roman" w:eastAsia="Times New Roman" w:cs="Times New Roman"/>
          <w:iCs/>
          <w:kern w:val="0"/>
          <w:sz w:val="24"/>
          <w:szCs w:val="24"/>
          <w:lang w:val="en-US" w:eastAsia="zh-CN" w:bidi="ar"/>
        </w:rPr>
        <w:t>), misalnya</w:t>
      </w:r>
      <w:r>
        <w:rPr>
          <w:rFonts w:hint="default" w:ascii="Times New Roman" w:hAnsi="Times New Roman" w:eastAsia="Times New Roman" w:cs="Times New Roman"/>
          <w:iCs/>
          <w:kern w:val="0"/>
          <w:sz w:val="24"/>
          <w:szCs w:val="24"/>
          <w:lang w:val="zh-CN" w:eastAsia="zh-CN" w:bidi="ar"/>
        </w:rPr>
        <w:t xml:space="preserve"> </w:t>
      </w:r>
      <w:r>
        <w:rPr>
          <w:rFonts w:hint="default" w:ascii="Times New Roman" w:hAnsi="Times New Roman" w:eastAsia="Times New Roman" w:cs="Times New Roman"/>
          <w:iCs/>
          <w:kern w:val="0"/>
          <w:sz w:val="24"/>
          <w:szCs w:val="24"/>
          <w:lang w:val="en-US" w:eastAsia="zh-CN" w:bidi="ar"/>
        </w:rPr>
        <w:t xml:space="preserve">menemukan bahwa peningkatan defisit anggaran akan meningkatkan permintaan agregat  dan mendorong pertumbuhan ekonomi. </w:t>
      </w:r>
      <w:r>
        <w:rPr>
          <w:rFonts w:hint="default" w:ascii="Times New Roman" w:hAnsi="Times New Roman" w:eastAsia="Times New Roman" w:cs="Times New Roman"/>
          <w:i/>
          <w:iCs/>
          <w:kern w:val="0"/>
          <w:sz w:val="24"/>
          <w:szCs w:val="24"/>
          <w:lang w:val="en-US" w:eastAsia="zh-CN" w:bidi="ar"/>
        </w:rPr>
        <w:t xml:space="preserve">Sargent dan Wallace (1981) </w:t>
      </w:r>
      <w:r>
        <w:rPr>
          <w:rFonts w:hint="default" w:ascii="Times New Roman" w:hAnsi="Times New Roman" w:eastAsia="Times New Roman" w:cs="Times New Roman"/>
          <w:iCs/>
          <w:kern w:val="0"/>
          <w:sz w:val="24"/>
          <w:szCs w:val="24"/>
          <w:lang w:val="en-US" w:eastAsia="zh-CN" w:bidi="ar"/>
        </w:rPr>
        <w:t>menyatakan dalam jangka panjang, defisit anggaran mempengaruhi inflasi, namun  tidak dalam jangka pendek. Metin (1998) menemukan di Turki bahwa  ketika defisit anggaran meningkat telah meningkatkan inflasi dan menurunkan pendapatan nasional. Cebula</w:t>
      </w:r>
      <w:r>
        <w:rPr>
          <w:rFonts w:hint="default" w:ascii="Times New Roman" w:hAnsi="Times New Roman" w:eastAsia="Times New Roman" w:cs="Times New Roman"/>
          <w:i/>
          <w:iCs/>
          <w:kern w:val="0"/>
          <w:sz w:val="24"/>
          <w:szCs w:val="24"/>
          <w:lang w:val="en-US" w:eastAsia="zh-CN" w:bidi="ar"/>
        </w:rPr>
        <w:t xml:space="preserve"> (1997) </w:t>
      </w:r>
      <w:r>
        <w:rPr>
          <w:rFonts w:hint="default" w:ascii="Times New Roman" w:hAnsi="Times New Roman" w:eastAsia="Times New Roman" w:cs="Times New Roman"/>
          <w:iCs/>
          <w:kern w:val="0"/>
          <w:sz w:val="24"/>
          <w:szCs w:val="24"/>
          <w:lang w:val="en-US" w:eastAsia="zh-CN" w:bidi="ar"/>
        </w:rPr>
        <w:t>menjelaskandalam jangka panjang</w:t>
      </w:r>
      <w:r>
        <w:rPr>
          <w:rFonts w:hint="default" w:ascii="Times New Roman" w:hAnsi="Times New Roman" w:eastAsia="Times New Roman" w:cs="Times New Roman"/>
          <w:i/>
          <w:iCs/>
          <w:kern w:val="0"/>
          <w:sz w:val="24"/>
          <w:szCs w:val="24"/>
          <w:lang w:val="en-US" w:eastAsia="zh-CN" w:bidi="ar"/>
        </w:rPr>
        <w:t xml:space="preserve">, </w:t>
      </w:r>
      <w:r>
        <w:rPr>
          <w:rFonts w:hint="default" w:ascii="Times New Roman" w:hAnsi="Times New Roman" w:eastAsia="Times New Roman" w:cs="Times New Roman"/>
          <w:iCs/>
          <w:kern w:val="0"/>
          <w:sz w:val="24"/>
          <w:szCs w:val="24"/>
          <w:lang w:val="en-US" w:eastAsia="zh-CN" w:bidi="ar"/>
        </w:rPr>
        <w:t>defisit anggaranmempengaruhi suku bunga , tetapi tidak dalam jangka pendek. Demikian juga Laubach (2005) menemukan jika terjadi kenaikan sebesar 1 persen defisit anggaran  akan menyebabkan kenaikan suku bunga jangka panjang sebesar 25-30 basis poin. Hubungan antara defisit anggaran dan suku bunga diteliti Beare (1978). Ia menemukan bahwa :kenaikan defisit anggaran melalui penjualan obligasi akan meningkatkan suku bunga dalam negeri. Burney (1992) dan Bernheim (1988)  menemukan defisit kembar atau twin deficit, yaitu kondisi perekonomian  dimana ketika terjadi  kenaikan defisit anggaran akan mendoromg kenaikan nilai tukar riil domestik. Mengamati adanya hubungan defisit anggaran dengan beberapa indikator ekonomi makro, agar konsep defisit anggaran tersebut dapat diterapkan dalam perekonomian di Indonesia, maka perlu dilakukan penelitian implikasi penerapan konsep defisit penyetabil utang terhadap kinerja makro ekonomi di Indonesia.</w:t>
      </w:r>
    </w:p>
    <w:p>
      <w:pPr>
        <w:keepNext w:val="0"/>
        <w:keepLines w:val="0"/>
        <w:widowControl/>
        <w:suppressLineNumbers w:val="0"/>
        <w:tabs>
          <w:tab w:val="left" w:pos="720"/>
        </w:tabs>
        <w:spacing w:before="0" w:beforeAutospacing="0" w:after="0" w:afterAutospacing="0" w:line="360" w:lineRule="auto"/>
        <w:ind w:left="0" w:right="0" w:firstLine="360"/>
        <w:jc w:val="both"/>
      </w:pPr>
      <w:r>
        <w:rPr>
          <w:rFonts w:hint="default" w:ascii="Times New Roman" w:hAnsi="Times New Roman" w:eastAsia="Times New Roman" w:cs="Times New Roman"/>
          <w:iCs/>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Penelitian pengaruh kebijakan fiskal di Indonesia selama ini baru menerapkan kebijakan fiskal bersifat diskresi, antara lain dilakukan Suhartoko (2013), Maryatmo (2004, Rahutami (2003), belum menggunakan kebijakan fiskal kaidah (</w:t>
      </w:r>
      <w:r>
        <w:rPr>
          <w:rFonts w:hint="default" w:ascii="Times New Roman" w:hAnsi="Times New Roman" w:eastAsia="Times New Roman" w:cs="Times New Roman"/>
          <w:i/>
          <w:iCs/>
          <w:kern w:val="0"/>
          <w:sz w:val="24"/>
          <w:szCs w:val="24"/>
          <w:lang w:val="en-US" w:eastAsia="zh-CN" w:bidi="ar"/>
        </w:rPr>
        <w:t>rule</w:t>
      </w:r>
      <w:r>
        <w:rPr>
          <w:rFonts w:hint="default" w:ascii="Times New Roman" w:hAnsi="Times New Roman" w:eastAsia="Times New Roman" w:cs="Times New Roman"/>
          <w:kern w:val="0"/>
          <w:sz w:val="24"/>
          <w:szCs w:val="24"/>
          <w:lang w:val="en-US" w:eastAsia="zh-CN" w:bidi="ar"/>
        </w:rPr>
        <w:t xml:space="preserve">). Pengaruh Kebijakan Fiskal lebih banyak diteliti menggunakan dasar pemikiran Keynesian Baru, seperti yang dilakukan Favero and Monocelli (2005), Hubbard, </w:t>
      </w:r>
      <w:r>
        <w:rPr>
          <w:rFonts w:hint="default" w:ascii="Times New Roman" w:hAnsi="Times New Roman" w:eastAsia="Times New Roman" w:cs="Times New Roman"/>
          <w:i/>
          <w:iCs/>
          <w:kern w:val="0"/>
          <w:sz w:val="24"/>
          <w:szCs w:val="24"/>
          <w:lang w:val="en-US" w:eastAsia="zh-CN" w:bidi="ar"/>
        </w:rPr>
        <w:t>et al</w:t>
      </w:r>
      <w:r>
        <w:rPr>
          <w:rFonts w:hint="default" w:ascii="Times New Roman" w:hAnsi="Times New Roman" w:eastAsia="Times New Roman" w:cs="Times New Roman"/>
          <w:kern w:val="0"/>
          <w:sz w:val="24"/>
          <w:szCs w:val="24"/>
          <w:lang w:val="en-US" w:eastAsia="zh-CN" w:bidi="ar"/>
        </w:rPr>
        <w:t xml:space="preserve">., (2012), Giese and Wagner (2005), Wijoyo (2011), Rahutami (2003), Maryatmo (2004) dengan menggunakan 3 persamaan dalam perekonomian tertutup. Studi ini menggunakan pemikiran Makroekonomika Konsensus Baru (MKB) dengan 6 persamaaan tunggal yang diterapkan dalam perekonomian terbuka. Walaupun Suhartoko (2013) telah menggunakan pemikiran MKB namun Suhartoko menggunakan model persamaan Giese and Wagner (2005), sebaliknya penelitian ini  menggunakan model Arestis (2009) yang dimodifikasi, yang dianalisis dalam perekonomian terbuka. Penelitian sebelumnya menganalisa model dengan beberapa persamaan menggunakan metode persamaan simultan seperti yang dilakukan  Arestis (2009), Tcherneva (2008), Rahutami (2003), Maryatmo (2004), sedangkan dalam disertasi ini menggunakan pendekatan OLS biasa untuk menganalisis modelnya dan  model jangka pendek dibentuk menggunakan model </w:t>
      </w:r>
      <w:r>
        <w:rPr>
          <w:rFonts w:hint="default" w:ascii="Times New Roman" w:hAnsi="Times New Roman" w:eastAsia="Times New Roman" w:cs="Times New Roman"/>
          <w:i/>
          <w:iCs w:val="0"/>
          <w:kern w:val="0"/>
          <w:sz w:val="24"/>
          <w:szCs w:val="24"/>
          <w:lang w:val="en-US" w:eastAsia="zh-CN" w:bidi="ar"/>
        </w:rPr>
        <w:t>Vector Error Correction Model</w:t>
      </w:r>
      <w:r>
        <w:rPr>
          <w:rFonts w:hint="default" w:ascii="Times New Roman" w:hAnsi="Times New Roman" w:eastAsia="Times New Roman" w:cs="Times New Roman"/>
          <w:kern w:val="0"/>
          <w:sz w:val="24"/>
          <w:szCs w:val="24"/>
          <w:lang w:val="en-US" w:eastAsia="zh-CN" w:bidi="ar"/>
        </w:rPr>
        <w:t xml:space="preserve"> (VECM). VECM menurut Gujarati dna Porter (2009:789) merupakan  salah  satu pengembangan dari model VAR dan SVAR yang a-theory, sementara VECM dibangun berdasarkan teori. Keunggulan lainnya model VAR, SVAR dan VECM ini adalah selain mudah  juga dapat disetimasi dengan menggunakan model </w:t>
      </w:r>
      <w:r>
        <w:rPr>
          <w:rFonts w:hint="default" w:ascii="Times New Roman" w:hAnsi="Times New Roman" w:eastAsia="Times New Roman" w:cs="Times New Roman"/>
          <w:i/>
          <w:iCs w:val="0"/>
          <w:kern w:val="0"/>
          <w:sz w:val="24"/>
          <w:szCs w:val="24"/>
          <w:lang w:val="en-US" w:eastAsia="zh-CN" w:bidi="ar"/>
        </w:rPr>
        <w:t>Two Stage Least Square</w:t>
      </w:r>
      <w:r>
        <w:rPr>
          <w:rFonts w:hint="default" w:ascii="Times New Roman" w:hAnsi="Times New Roman" w:eastAsia="Times New Roman" w:cs="Times New Roman"/>
          <w:kern w:val="0"/>
          <w:sz w:val="24"/>
          <w:szCs w:val="24"/>
          <w:lang w:val="en-US" w:eastAsia="zh-CN" w:bidi="ar"/>
        </w:rPr>
        <w:t xml:space="preserve"> (TSLS).</w:t>
      </w:r>
    </w:p>
    <w:p>
      <w:pPr>
        <w:keepNext w:val="0"/>
        <w:keepLines w:val="0"/>
        <w:widowControl/>
        <w:suppressLineNumbers w:val="0"/>
        <w:tabs>
          <w:tab w:val="left" w:pos="720"/>
        </w:tabs>
        <w:spacing w:before="0" w:beforeAutospacing="0" w:after="0" w:afterAutospacing="0" w:line="360" w:lineRule="auto"/>
        <w:ind w:left="0" w:right="0"/>
        <w:jc w:val="both"/>
        <w:rPr>
          <w:iCs/>
          <w:lang w:val="en-US"/>
        </w:rPr>
      </w:pPr>
      <w:r>
        <w:rPr>
          <w:rFonts w:hint="default" w:ascii="Times New Roman" w:hAnsi="Times New Roman" w:eastAsia="Times New Roman" w:cs="Times New Roman"/>
          <w:iCs/>
          <w:kern w:val="0"/>
          <w:sz w:val="24"/>
          <w:szCs w:val="24"/>
          <w:lang w:val="zh-CN" w:eastAsia="zh-CN" w:bidi="ar"/>
        </w:rPr>
        <w:tab/>
      </w:r>
      <w:r>
        <w:rPr>
          <w:rFonts w:hint="default" w:ascii="Times New Roman" w:hAnsi="Times New Roman" w:eastAsia="Times New Roman" w:cs="Times New Roman"/>
          <w:iCs/>
          <w:kern w:val="0"/>
          <w:sz w:val="24"/>
          <w:szCs w:val="24"/>
          <w:lang w:val="en-US" w:eastAsia="zh-CN" w:bidi="ar"/>
        </w:rPr>
        <w:t xml:space="preserve">Pemikiran ekonomi yang melandasi studi ini menggunakan pemikiran Makroekonomika Konsensus Baru (MKB). MKB merupakan perkembangan terakhir pemikiran makro ekonomi terbaru yang merupakan konvergensi dua  pemikiran yaitu Keynesian Baru dan Teori Siklus Bisnis. Selain pertimbangan di atas,  dasar pertimbangan lainnya  menggunakan pemikiran tersebut antara lain sebagai berikut. Aspek-aspek yang melekat pada pemikiran MKB relatif sesuai dengan perekonomian di Indonesia. </w:t>
      </w:r>
      <w:r>
        <w:rPr>
          <w:rFonts w:hint="default" w:ascii="Times New Roman" w:hAnsi="Times New Roman" w:eastAsia="Times New Roman" w:cs="Times New Roman"/>
          <w:i/>
          <w:iCs/>
          <w:kern w:val="0"/>
          <w:sz w:val="24"/>
          <w:szCs w:val="24"/>
          <w:lang w:val="en-US" w:eastAsia="zh-CN" w:bidi="ar"/>
        </w:rPr>
        <w:t>Pertama</w:t>
      </w:r>
      <w:r>
        <w:rPr>
          <w:rFonts w:hint="default" w:ascii="Times New Roman" w:hAnsi="Times New Roman" w:eastAsia="Times New Roman" w:cs="Times New Roman"/>
          <w:iCs/>
          <w:kern w:val="0"/>
          <w:sz w:val="24"/>
          <w:szCs w:val="24"/>
          <w:lang w:val="en-US" w:eastAsia="zh-CN" w:bidi="ar"/>
        </w:rPr>
        <w:t xml:space="preserve">, pelaku ekonomi saat ini  menghadapi pasar persaingan yang tidak sempurna dimana konsep ini merupakan pemikiran Keynesian Baru. </w:t>
      </w:r>
      <w:r>
        <w:rPr>
          <w:rFonts w:hint="default" w:ascii="Times New Roman" w:hAnsi="Times New Roman" w:eastAsia="Times New Roman" w:cs="Times New Roman"/>
          <w:i/>
          <w:iCs/>
          <w:kern w:val="0"/>
          <w:sz w:val="24"/>
          <w:szCs w:val="24"/>
          <w:lang w:val="en-US" w:eastAsia="zh-CN" w:bidi="ar"/>
        </w:rPr>
        <w:t>Kedua,</w:t>
      </w:r>
      <w:r>
        <w:rPr>
          <w:rFonts w:hint="default" w:ascii="Times New Roman" w:hAnsi="Times New Roman" w:eastAsia="Times New Roman" w:cs="Times New Roman"/>
          <w:iCs/>
          <w:kern w:val="0"/>
          <w:sz w:val="24"/>
          <w:szCs w:val="24"/>
          <w:lang w:val="en-US" w:eastAsia="zh-CN" w:bidi="ar"/>
        </w:rPr>
        <w:t xml:space="preserve"> perekonomian di Indonesia sering mengalami kejutan (shock) terutama dari kejutan sisi  penawaran (</w:t>
      </w:r>
      <w:r>
        <w:rPr>
          <w:rFonts w:hint="default" w:ascii="Times New Roman" w:hAnsi="Times New Roman" w:eastAsia="Times New Roman" w:cs="Times New Roman"/>
          <w:i/>
          <w:iCs/>
          <w:kern w:val="0"/>
          <w:sz w:val="24"/>
          <w:szCs w:val="24"/>
          <w:lang w:val="en-US" w:eastAsia="zh-CN" w:bidi="ar"/>
        </w:rPr>
        <w:t>supply shock)</w:t>
      </w:r>
      <w:r>
        <w:rPr>
          <w:rFonts w:hint="default" w:ascii="Times New Roman" w:hAnsi="Times New Roman" w:eastAsia="Times New Roman" w:cs="Times New Roman"/>
          <w:iCs/>
          <w:kern w:val="0"/>
          <w:sz w:val="24"/>
          <w:szCs w:val="24"/>
          <w:lang w:val="en-US" w:eastAsia="zh-CN" w:bidi="ar"/>
        </w:rPr>
        <w:t xml:space="preserve"> antara lain berupa bencana alam</w:t>
      </w:r>
      <w:r>
        <w:rPr>
          <w:rFonts w:hint="default" w:ascii="Times New Roman" w:hAnsi="Times New Roman" w:eastAsia="Times New Roman" w:cs="Times New Roman"/>
          <w:i/>
          <w:iCs/>
          <w:kern w:val="0"/>
          <w:sz w:val="24"/>
          <w:szCs w:val="24"/>
          <w:lang w:val="en-US" w:eastAsia="zh-CN" w:bidi="ar"/>
        </w:rPr>
        <w:t xml:space="preserve">, </w:t>
      </w:r>
      <w:r>
        <w:rPr>
          <w:rFonts w:hint="default" w:ascii="Times New Roman" w:hAnsi="Times New Roman" w:eastAsia="Times New Roman" w:cs="Times New Roman"/>
          <w:iCs/>
          <w:kern w:val="0"/>
          <w:sz w:val="24"/>
          <w:szCs w:val="24"/>
          <w:lang w:val="en-US" w:eastAsia="zh-CN" w:bidi="ar"/>
        </w:rPr>
        <w:t>perubahan tehnologi, gangguan distribusi barang, demonstrasi buruh yang merupakan inti dari Teori Siklus Bisnis Riil.</w:t>
      </w:r>
      <w:r>
        <w:rPr>
          <w:rFonts w:hint="default" w:ascii="Times New Roman" w:hAnsi="Times New Roman" w:eastAsia="Times New Roman" w:cs="Times New Roman"/>
          <w:i/>
          <w:iCs/>
          <w:kern w:val="0"/>
          <w:sz w:val="24"/>
          <w:szCs w:val="24"/>
          <w:lang w:val="en-US" w:eastAsia="zh-CN" w:bidi="ar"/>
        </w:rPr>
        <w:t xml:space="preserve"> Ketiga, </w:t>
      </w:r>
      <w:r>
        <w:rPr>
          <w:rFonts w:hint="default" w:ascii="Times New Roman" w:hAnsi="Times New Roman" w:eastAsia="Times New Roman" w:cs="Times New Roman"/>
          <w:iCs/>
          <w:kern w:val="0"/>
          <w:sz w:val="24"/>
          <w:szCs w:val="24"/>
          <w:lang w:val="en-US" w:eastAsia="zh-CN" w:bidi="ar"/>
        </w:rPr>
        <w:t xml:space="preserve">pelaku ekonomi akan membuat keputusan secara rasional sebagai cerminan perilaku optimisasi dengan menggunakan semua pengalaman masa lalu dan informasi masa yang akan datang yang dimilikinya dan ini merupakan salah satu prinsip Teori Siklus Bisnis Riil. </w:t>
      </w:r>
      <w:r>
        <w:rPr>
          <w:rFonts w:hint="default" w:ascii="Times New Roman" w:hAnsi="Times New Roman" w:eastAsia="Times New Roman" w:cs="Times New Roman"/>
          <w:i/>
          <w:iCs/>
          <w:kern w:val="0"/>
          <w:sz w:val="24"/>
          <w:szCs w:val="24"/>
          <w:lang w:val="en-US" w:eastAsia="zh-CN" w:bidi="ar"/>
        </w:rPr>
        <w:t>Keempat,</w:t>
      </w:r>
      <w:r>
        <w:rPr>
          <w:rFonts w:hint="default" w:ascii="Times New Roman" w:hAnsi="Times New Roman" w:eastAsia="Times New Roman" w:cs="Times New Roman"/>
          <w:iCs/>
          <w:kern w:val="0"/>
          <w:sz w:val="24"/>
          <w:szCs w:val="24"/>
          <w:lang w:val="en-US" w:eastAsia="zh-CN" w:bidi="ar"/>
        </w:rPr>
        <w:t xml:space="preserve"> fenomena yang kita temui saat ini, pelaku ekonomi menghadapi harga yang lengket (</w:t>
      </w:r>
      <w:r>
        <w:rPr>
          <w:rFonts w:hint="default" w:ascii="Times New Roman" w:hAnsi="Times New Roman" w:eastAsia="Times New Roman" w:cs="Times New Roman"/>
          <w:i/>
          <w:iCs/>
          <w:kern w:val="0"/>
          <w:sz w:val="24"/>
          <w:szCs w:val="24"/>
          <w:lang w:val="en-US" w:eastAsia="zh-CN" w:bidi="ar"/>
        </w:rPr>
        <w:t>sticky)</w:t>
      </w:r>
      <w:r>
        <w:rPr>
          <w:rFonts w:hint="default" w:ascii="Times New Roman" w:hAnsi="Times New Roman" w:eastAsia="Times New Roman" w:cs="Times New Roman"/>
          <w:iCs/>
          <w:kern w:val="0"/>
          <w:sz w:val="24"/>
          <w:szCs w:val="24"/>
          <w:lang w:val="en-US" w:eastAsia="zh-CN" w:bidi="ar"/>
        </w:rPr>
        <w:t xml:space="preserve">, yaitu kondisi harga yang bisa berubah tetapi lambat.  </w:t>
      </w:r>
      <w:r>
        <w:rPr>
          <w:rFonts w:hint="default" w:ascii="Times New Roman" w:hAnsi="Times New Roman" w:eastAsia="Times New Roman" w:cs="Times New Roman"/>
          <w:i/>
          <w:iCs/>
          <w:kern w:val="0"/>
          <w:sz w:val="24"/>
          <w:szCs w:val="24"/>
          <w:lang w:val="en-US" w:eastAsia="zh-CN" w:bidi="ar"/>
        </w:rPr>
        <w:t>Kelima,</w:t>
      </w:r>
      <w:r>
        <w:rPr>
          <w:rFonts w:hint="default" w:ascii="Times New Roman" w:hAnsi="Times New Roman" w:eastAsia="Times New Roman" w:cs="Times New Roman"/>
          <w:iCs/>
          <w:kern w:val="0"/>
          <w:sz w:val="24"/>
          <w:szCs w:val="24"/>
          <w:lang w:val="en-US" w:eastAsia="zh-CN" w:bidi="ar"/>
        </w:rPr>
        <w:t xml:space="preserve"> penerapan kebijakan moneter di Indonesia saat ini menerapkan kebijakan kaidah moneter untuk menjaga stabilisasi harga melalui penetapan target suku bunga (r) dan inflasi.</w:t>
      </w:r>
    </w:p>
    <w:p>
      <w:pPr>
        <w:keepNext w:val="0"/>
        <w:keepLines w:val="0"/>
        <w:widowControl/>
        <w:suppressLineNumbers w:val="0"/>
        <w:spacing w:before="0" w:beforeAutospacing="0" w:after="0" w:afterAutospacing="0" w:line="360" w:lineRule="auto"/>
        <w:ind w:left="0" w:right="0" w:firstLine="720"/>
        <w:jc w:val="both"/>
      </w:pPr>
      <w:r>
        <w:rPr>
          <w:rFonts w:hint="default" w:ascii="Times New Roman" w:hAnsi="Times New Roman" w:eastAsia="Times New Roman" w:cs="Times New Roman"/>
          <w:kern w:val="0"/>
          <w:sz w:val="24"/>
          <w:szCs w:val="24"/>
          <w:lang w:val="en-US" w:eastAsia="zh-CN" w:bidi="ar"/>
        </w:rPr>
        <w:t xml:space="preserve">Pemikiran Makroekonomika Konsensus Baru (MKB) yang dipergunakan dalam penelitian ini merupakan konvergensi antara pemikiran Keynesian Baru dan Teori Siklus Bisnis Riil. Istilah MKB secara konsep sama dengan pemikiran </w:t>
      </w:r>
      <w:r>
        <w:rPr>
          <w:rFonts w:hint="default" w:ascii="Times New Roman" w:hAnsi="Times New Roman" w:eastAsia="Times New Roman" w:cs="Times New Roman"/>
          <w:i/>
          <w:iCs w:val="0"/>
          <w:kern w:val="0"/>
          <w:sz w:val="24"/>
          <w:szCs w:val="24"/>
          <w:lang w:val="en-US" w:eastAsia="zh-CN" w:bidi="ar"/>
        </w:rPr>
        <w:t>New Neoclassical Synthesis</w:t>
      </w:r>
      <w:r>
        <w:rPr>
          <w:rFonts w:hint="default" w:ascii="Times New Roman" w:hAnsi="Times New Roman" w:eastAsia="Times New Roman" w:cs="Times New Roman"/>
          <w:kern w:val="0"/>
          <w:sz w:val="24"/>
          <w:szCs w:val="24"/>
          <w:lang w:val="en-US" w:eastAsia="zh-CN" w:bidi="ar"/>
        </w:rPr>
        <w:t xml:space="preserve"> (NNS), hanya saja penggunaan istilah MKB dipergunakan oleh Tcherneva (2008)  dan Arestis (2009), sementara  istilah NNS dipergunakan oleh Goodfriend dan King (2002), Zouache (2004) dan Gieshe and Wagner (2007). </w:t>
      </w:r>
    </w:p>
    <w:p>
      <w:pPr>
        <w:keepNext w:val="0"/>
        <w:keepLines w:val="0"/>
        <w:widowControl/>
        <w:suppressLineNumbers w:val="0"/>
        <w:spacing w:before="0" w:beforeAutospacing="0" w:after="0" w:afterAutospacing="0" w:line="360" w:lineRule="auto"/>
        <w:ind w:left="40" w:right="0" w:firstLine="660"/>
        <w:jc w:val="both"/>
        <w:rPr>
          <w:lang w:val="en-US"/>
        </w:rPr>
      </w:pPr>
      <w:r>
        <w:rPr>
          <w:rFonts w:hint="default" w:ascii="Times New Roman" w:hAnsi="Times New Roman" w:eastAsia="Times New Roman" w:cs="Times New Roman"/>
          <w:kern w:val="0"/>
          <w:sz w:val="24"/>
          <w:szCs w:val="24"/>
          <w:lang w:val="en-US" w:eastAsia="zh-CN" w:bidi="ar"/>
        </w:rPr>
        <mc:AlternateContent>
          <mc:Choice Requires="wps">
            <w:drawing>
              <wp:anchor distT="0" distB="0" distL="114300" distR="114300" simplePos="0" relativeHeight="251670528" behindDoc="0" locked="0" layoutInCell="1" allowOverlap="1">
                <wp:simplePos x="0" y="0"/>
                <wp:positionH relativeFrom="column">
                  <wp:posOffset>975360</wp:posOffset>
                </wp:positionH>
                <wp:positionV relativeFrom="paragraph">
                  <wp:posOffset>1394460</wp:posOffset>
                </wp:positionV>
                <wp:extent cx="1407795" cy="276225"/>
                <wp:effectExtent l="4445" t="4445" r="16510" b="5080"/>
                <wp:wrapNone/>
                <wp:docPr id="148" name="AutoShape 777"/>
                <wp:cNvGraphicFramePr/>
                <a:graphic xmlns:a="http://schemas.openxmlformats.org/drawingml/2006/main">
                  <a:graphicData uri="http://schemas.microsoft.com/office/word/2010/wordprocessingShape">
                    <wps:wsp>
                      <wps:cNvSpPr/>
                      <wps:spPr>
                        <a:xfrm>
                          <a:off x="0" y="0"/>
                          <a:ext cx="1407795" cy="2762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kern w:val="0"/>
                                <w:sz w:val="24"/>
                                <w:szCs w:val="24"/>
                                <w:lang w:val="en-US" w:eastAsia="zh-CN" w:bidi="ar"/>
                              </w:rPr>
                              <w:t>KLASIK BARU</w:t>
                            </w:r>
                          </w:p>
                        </w:txbxContent>
                      </wps:txbx>
                      <wps:bodyPr upright="1"/>
                    </wps:wsp>
                  </a:graphicData>
                </a:graphic>
              </wp:anchor>
            </w:drawing>
          </mc:Choice>
          <mc:Fallback>
            <w:pict>
              <v:roundrect id="AutoShape 777" o:spid="_x0000_s1026" o:spt="2" style="position:absolute;left:0pt;margin-left:76.8pt;margin-top:109.8pt;height:21.75pt;width:110.85pt;z-index:251670528;mso-width-relative:page;mso-height-relative:page;" fillcolor="#FFFFFF" filled="t" stroked="t" coordsize="21600,21600" arcsize="0.166666666666667" o:gfxdata="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jppPPXAAAACwEAAA8AAAAAAAAAAQAg&#10;AAAAIgAAAGRycy9kb3ducmV2LnhtbFBLAQIUABQAAAAIAIdO4kBYBGnmDwIAAFcEAAAOAAAAAAAA&#10;AAEAIAAAACYBAABkcnMvZTJvRG9jLnhtbFBLBQYAAAAABgAGAFkBAACnBQAAAAA=&#10;">
                <v:fill on="t" focussize="0,0"/>
                <v:stroke color="#000000" joinstyle="round"/>
                <v:imagedata o:title=""/>
                <o:lock v:ext="edit" aspectratio="f"/>
                <v:textbox>
                  <w:txbxContent>
                    <w:p>
                      <w:pPr>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kern w:val="0"/>
                          <w:sz w:val="24"/>
                          <w:szCs w:val="24"/>
                          <w:lang w:val="en-US" w:eastAsia="zh-CN" w:bidi="ar"/>
                        </w:rPr>
                        <w:t>KLASIK BARU</w:t>
                      </w:r>
                    </w:p>
                  </w:txbxContent>
                </v:textbox>
              </v:roundrect>
            </w:pict>
          </mc:Fallback>
        </mc:AlternateContent>
      </w:r>
      <w:r>
        <w:rPr>
          <w:lang w:val="en-US"/>
        </w:rPr>
        <mc:AlternateContent>
          <mc:Choice Requires="wps">
            <w:drawing>
              <wp:anchor distT="0" distB="0" distL="114300" distR="114300" simplePos="0" relativeHeight="251673600" behindDoc="0" locked="0" layoutInCell="1" allowOverlap="1">
                <wp:simplePos x="0" y="0"/>
                <wp:positionH relativeFrom="column">
                  <wp:posOffset>2912745</wp:posOffset>
                </wp:positionH>
                <wp:positionV relativeFrom="paragraph">
                  <wp:posOffset>1394460</wp:posOffset>
                </wp:positionV>
                <wp:extent cx="1733550" cy="276225"/>
                <wp:effectExtent l="4445" t="5080" r="14605" b="4445"/>
                <wp:wrapNone/>
                <wp:docPr id="151" name="AutoShape 780"/>
                <wp:cNvGraphicFramePr/>
                <a:graphic xmlns:a="http://schemas.openxmlformats.org/drawingml/2006/main">
                  <a:graphicData uri="http://schemas.microsoft.com/office/word/2010/wordprocessingShape">
                    <wps:wsp>
                      <wps:cNvSpPr/>
                      <wps:spPr>
                        <a:xfrm>
                          <a:off x="0" y="0"/>
                          <a:ext cx="1733550" cy="2762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kern w:val="0"/>
                                <w:sz w:val="24"/>
                                <w:szCs w:val="24"/>
                                <w:lang w:val="en-US" w:eastAsia="zh-CN" w:bidi="ar"/>
                              </w:rPr>
                              <w:t>KEYNESIAN BARU</w:t>
                            </w:r>
                          </w:p>
                        </w:txbxContent>
                      </wps:txbx>
                      <wps:bodyPr upright="1"/>
                    </wps:wsp>
                  </a:graphicData>
                </a:graphic>
              </wp:anchor>
            </w:drawing>
          </mc:Choice>
          <mc:Fallback>
            <w:pict>
              <v:roundrect id="AutoShape 780" o:spid="_x0000_s1026" o:spt="2" style="position:absolute;left:0pt;margin-left:229.35pt;margin-top:109.8pt;height:21.75pt;width:136.5pt;z-index:251673600;mso-width-relative:page;mso-height-relative:page;" fillcolor="#FFFFFF" filled="t" stroked="t" coordsize="21600,21600" arcsize="0.166666666666667" o:gfxdata="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HMYwo7YAAAACwEAAA8AAAAAAAAAAQAg&#10;AAAAIgAAAGRycy9kb3ducmV2LnhtbFBLAQIUABQAAAAIAIdO4kBX5KctDgIAAFcEAAAOAAAAAAAA&#10;AAEAIAAAACcBAABkcnMvZTJvRG9jLnhtbFBLBQYAAAAABgAGAFkBAACnBQAAAAA=&#10;">
                <v:fill on="t" focussize="0,0"/>
                <v:stroke color="#000000" joinstyle="round"/>
                <v:imagedata o:title=""/>
                <o:lock v:ext="edit" aspectratio="f"/>
                <v:textbox>
                  <w:txbxContent>
                    <w:p>
                      <w:pPr>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kern w:val="0"/>
                          <w:sz w:val="24"/>
                          <w:szCs w:val="24"/>
                          <w:lang w:val="en-US" w:eastAsia="zh-CN" w:bidi="ar"/>
                        </w:rPr>
                        <w:t>KEYNESIAN BARU</w:t>
                      </w:r>
                    </w:p>
                  </w:txbxContent>
                </v:textbox>
              </v:roundrect>
            </w:pict>
          </mc:Fallback>
        </mc:AlternateContent>
      </w:r>
      <w:r>
        <w:rPr>
          <w:lang w:val="en-US"/>
        </w:rPr>
        <mc:AlternateContent>
          <mc:Choice Requires="wps">
            <w:drawing>
              <wp:anchor distT="0" distB="0" distL="114300" distR="114300" simplePos="0" relativeHeight="251676672" behindDoc="0" locked="0" layoutInCell="1" allowOverlap="1">
                <wp:simplePos x="0" y="0"/>
                <wp:positionH relativeFrom="column">
                  <wp:posOffset>1143000</wp:posOffset>
                </wp:positionH>
                <wp:positionV relativeFrom="paragraph">
                  <wp:posOffset>2562225</wp:posOffset>
                </wp:positionV>
                <wp:extent cx="4305300" cy="497840"/>
                <wp:effectExtent l="4445" t="5080" r="14605" b="11430"/>
                <wp:wrapNone/>
                <wp:docPr id="154" name="AutoShape 783"/>
                <wp:cNvGraphicFramePr/>
                <a:graphic xmlns:a="http://schemas.openxmlformats.org/drawingml/2006/main">
                  <a:graphicData uri="http://schemas.microsoft.com/office/word/2010/wordprocessingShape">
                    <wps:wsp>
                      <wps:cNvSpPr/>
                      <wps:spPr>
                        <a:xfrm>
                          <a:off x="0" y="0"/>
                          <a:ext cx="4305300" cy="4978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widowControl/>
                              <w:suppressLineNumbers w:val="0"/>
                              <w:spacing w:before="0" w:beforeAutospacing="0" w:after="0" w:afterAutospacing="0"/>
                              <w:ind w:left="0" w:right="0"/>
                              <w:jc w:val="center"/>
                              <w:rPr>
                                <w:b/>
                                <w:bCs w:val="0"/>
                                <w:sz w:val="20"/>
                                <w:szCs w:val="20"/>
                              </w:rPr>
                            </w:pPr>
                            <w:r>
                              <w:rPr>
                                <w:rFonts w:hint="default" w:ascii="Times New Roman" w:hAnsi="Times New Roman" w:eastAsia="Times New Roman" w:cs="Times New Roman"/>
                                <w:b/>
                                <w:bCs w:val="0"/>
                                <w:kern w:val="0"/>
                                <w:sz w:val="20"/>
                                <w:szCs w:val="20"/>
                                <w:lang w:val="en-US" w:eastAsia="zh-CN" w:bidi="ar"/>
                              </w:rPr>
                              <w:t>SINTESA NEOKLASIK BARU (1997)</w:t>
                            </w:r>
                          </w:p>
                          <w:p>
                            <w:pPr>
                              <w:keepNext w:val="0"/>
                              <w:keepLines w:val="0"/>
                              <w:widowControl/>
                              <w:suppressLineNumbers w:val="0"/>
                              <w:spacing w:before="0" w:beforeAutospacing="0" w:after="0" w:afterAutospacing="0"/>
                              <w:ind w:left="0" w:right="0"/>
                              <w:jc w:val="center"/>
                              <w:rPr>
                                <w:b/>
                                <w:bCs w:val="0"/>
                                <w:sz w:val="20"/>
                                <w:szCs w:val="20"/>
                              </w:rPr>
                            </w:pPr>
                            <w:r>
                              <w:rPr>
                                <w:rFonts w:hint="default" w:ascii="Times New Roman" w:hAnsi="Times New Roman" w:eastAsia="Times New Roman" w:cs="Times New Roman"/>
                                <w:b/>
                                <w:bCs w:val="0"/>
                                <w:kern w:val="0"/>
                                <w:sz w:val="20"/>
                                <w:szCs w:val="20"/>
                                <w:lang w:val="en-US" w:eastAsia="zh-CN" w:bidi="ar"/>
                              </w:rPr>
                              <w:t>MAKROEKONOMIKA  KONSENSUS BARU</w:t>
                            </w:r>
                          </w:p>
                        </w:txbxContent>
                      </wps:txbx>
                      <wps:bodyPr upright="1"/>
                    </wps:wsp>
                  </a:graphicData>
                </a:graphic>
              </wp:anchor>
            </w:drawing>
          </mc:Choice>
          <mc:Fallback>
            <w:pict>
              <v:roundrect id="AutoShape 783" o:spid="_x0000_s1026" o:spt="2" style="position:absolute;left:0pt;margin-left:90pt;margin-top:201.75pt;height:39.2pt;width:339pt;z-index:251676672;mso-width-relative:page;mso-height-relative:page;" fillcolor="#FFFFFF" filled="t" stroked="t" coordsize="21600,21600" arcsize="0.166666666666667" o:gfxdata="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WTsfvtYAAAALAQAADwAAAAAAAAABACAA&#10;AAAiAAAAZHJzL2Rvd25yZXYueG1sUEsBAhQAFAAAAAgAh07iQGLLFI8PAgAAVwQAAA4AAAAAAAAA&#10;AQAgAAAAJQEAAGRycy9lMm9Eb2MueG1sUEsFBgAAAAAGAAYAWQEAAKYFAAAAAA==&#10;">
                <v:fill on="t" focussize="0,0"/>
                <v:stroke color="#000000" joinstyle="round"/>
                <v:imagedata o:title=""/>
                <o:lock v:ext="edit" aspectratio="f"/>
                <v:textbox>
                  <w:txbxContent>
                    <w:p>
                      <w:pPr>
                        <w:keepNext w:val="0"/>
                        <w:keepLines w:val="0"/>
                        <w:widowControl/>
                        <w:suppressLineNumbers w:val="0"/>
                        <w:spacing w:before="0" w:beforeAutospacing="0" w:after="0" w:afterAutospacing="0"/>
                        <w:ind w:left="0" w:right="0"/>
                        <w:jc w:val="center"/>
                        <w:rPr>
                          <w:b/>
                          <w:bCs w:val="0"/>
                          <w:sz w:val="20"/>
                          <w:szCs w:val="20"/>
                        </w:rPr>
                      </w:pPr>
                      <w:r>
                        <w:rPr>
                          <w:rFonts w:hint="default" w:ascii="Times New Roman" w:hAnsi="Times New Roman" w:eastAsia="Times New Roman" w:cs="Times New Roman"/>
                          <w:b/>
                          <w:bCs w:val="0"/>
                          <w:kern w:val="0"/>
                          <w:sz w:val="20"/>
                          <w:szCs w:val="20"/>
                          <w:lang w:val="en-US" w:eastAsia="zh-CN" w:bidi="ar"/>
                        </w:rPr>
                        <w:t>SINTESA NEOKLASIK BARU (1997)</w:t>
                      </w:r>
                    </w:p>
                    <w:p>
                      <w:pPr>
                        <w:keepNext w:val="0"/>
                        <w:keepLines w:val="0"/>
                        <w:widowControl/>
                        <w:suppressLineNumbers w:val="0"/>
                        <w:spacing w:before="0" w:beforeAutospacing="0" w:after="0" w:afterAutospacing="0"/>
                        <w:ind w:left="0" w:right="0"/>
                        <w:jc w:val="center"/>
                        <w:rPr>
                          <w:b/>
                          <w:bCs w:val="0"/>
                          <w:sz w:val="20"/>
                          <w:szCs w:val="20"/>
                        </w:rPr>
                      </w:pPr>
                      <w:r>
                        <w:rPr>
                          <w:rFonts w:hint="default" w:ascii="Times New Roman" w:hAnsi="Times New Roman" w:eastAsia="Times New Roman" w:cs="Times New Roman"/>
                          <w:b/>
                          <w:bCs w:val="0"/>
                          <w:kern w:val="0"/>
                          <w:sz w:val="20"/>
                          <w:szCs w:val="20"/>
                          <w:lang w:val="en-US" w:eastAsia="zh-CN" w:bidi="ar"/>
                        </w:rPr>
                        <w:t>MAKROEKONOMIKA  KONSENSUS BARU</w:t>
                      </w:r>
                    </w:p>
                  </w:txbxContent>
                </v:textbox>
              </v:roundrect>
            </w:pict>
          </mc:Fallback>
        </mc:AlternateContent>
      </w:r>
      <w:r>
        <w:rPr>
          <w:lang w:val="en-US"/>
        </w:rPr>
        <mc:AlternateContent>
          <mc:Choice Requires="wps">
            <w:drawing>
              <wp:anchor distT="0" distB="0" distL="114300" distR="114300" simplePos="0" relativeHeight="251662336" behindDoc="0" locked="0" layoutInCell="1" allowOverlap="1">
                <wp:simplePos x="0" y="0"/>
                <wp:positionH relativeFrom="column">
                  <wp:posOffset>975360</wp:posOffset>
                </wp:positionH>
                <wp:positionV relativeFrom="paragraph">
                  <wp:posOffset>32385</wp:posOffset>
                </wp:positionV>
                <wp:extent cx="1407795" cy="276225"/>
                <wp:effectExtent l="4445" t="4445" r="16510" b="5080"/>
                <wp:wrapNone/>
                <wp:docPr id="140" name="AutoShape 769"/>
                <wp:cNvGraphicFramePr/>
                <a:graphic xmlns:a="http://schemas.openxmlformats.org/drawingml/2006/main">
                  <a:graphicData uri="http://schemas.microsoft.com/office/word/2010/wordprocessingShape">
                    <wps:wsp>
                      <wps:cNvSpPr/>
                      <wps:spPr>
                        <a:xfrm>
                          <a:off x="0" y="0"/>
                          <a:ext cx="1407795" cy="2762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kern w:val="0"/>
                                <w:sz w:val="24"/>
                                <w:szCs w:val="24"/>
                                <w:lang w:val="en-US" w:eastAsia="zh-CN" w:bidi="ar"/>
                              </w:rPr>
                              <w:t>KLASIK</w:t>
                            </w:r>
                          </w:p>
                        </w:txbxContent>
                      </wps:txbx>
                      <wps:bodyPr upright="1"/>
                    </wps:wsp>
                  </a:graphicData>
                </a:graphic>
              </wp:anchor>
            </w:drawing>
          </mc:Choice>
          <mc:Fallback>
            <w:pict>
              <v:roundrect id="AutoShape 769" o:spid="_x0000_s1026" o:spt="2" style="position:absolute;left:0pt;margin-left:76.8pt;margin-top:2.55pt;height:21.75pt;width:110.85pt;z-index:251662336;mso-width-relative:page;mso-height-relative:page;" fillcolor="#FFFFFF" filled="t" stroked="t" coordsize="21600,21600" arcsize="0.166666666666667" o:gfxdata="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ZWONs1AAAAAgBAAAPAAAAAAAAAAEAIAAAACIA&#10;AABkcnMvZG93bnJldi54bWxQSwECFAAUAAAACACHTuJAoOfmsw0CAABXBAAADgAAAAAAAAABACAA&#10;AAAjAQAAZHJzL2Uyb0RvYy54bWxQSwUGAAAAAAYABgBZAQAAogUAAAAA&#10;">
                <v:fill on="t" focussize="0,0"/>
                <v:stroke color="#000000" joinstyle="round"/>
                <v:imagedata o:title=""/>
                <o:lock v:ext="edit" aspectratio="f"/>
                <v:textbox>
                  <w:txbxContent>
                    <w:p>
                      <w:pPr>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kern w:val="0"/>
                          <w:sz w:val="24"/>
                          <w:szCs w:val="24"/>
                          <w:lang w:val="en-US" w:eastAsia="zh-CN" w:bidi="ar"/>
                        </w:rPr>
                        <w:t>KLASIK</w:t>
                      </w:r>
                    </w:p>
                  </w:txbxContent>
                </v:textbox>
              </v:roundrect>
            </w:pict>
          </mc:Fallback>
        </mc:AlternateContent>
      </w:r>
      <w:r>
        <w:rPr>
          <w:lang w:val="en-US"/>
        </w:rPr>
        <mc:AlternateContent>
          <mc:Choice Requires="wps">
            <w:drawing>
              <wp:anchor distT="0" distB="0" distL="114300" distR="114300" simplePos="0" relativeHeight="251663360" behindDoc="0" locked="0" layoutInCell="1" allowOverlap="1">
                <wp:simplePos x="0" y="0"/>
                <wp:positionH relativeFrom="column">
                  <wp:posOffset>3198495</wp:posOffset>
                </wp:positionH>
                <wp:positionV relativeFrom="paragraph">
                  <wp:posOffset>32385</wp:posOffset>
                </wp:positionV>
                <wp:extent cx="1407795" cy="276225"/>
                <wp:effectExtent l="4445" t="4445" r="16510" b="5080"/>
                <wp:wrapNone/>
                <wp:docPr id="141" name="AutoShape 770"/>
                <wp:cNvGraphicFramePr/>
                <a:graphic xmlns:a="http://schemas.openxmlformats.org/drawingml/2006/main">
                  <a:graphicData uri="http://schemas.microsoft.com/office/word/2010/wordprocessingShape">
                    <wps:wsp>
                      <wps:cNvSpPr/>
                      <wps:spPr>
                        <a:xfrm>
                          <a:off x="0" y="0"/>
                          <a:ext cx="1407795" cy="2762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kern w:val="0"/>
                                <w:sz w:val="24"/>
                                <w:szCs w:val="24"/>
                                <w:lang w:val="en-US" w:eastAsia="zh-CN" w:bidi="ar"/>
                              </w:rPr>
                              <w:t>KEYNES</w:t>
                            </w:r>
                          </w:p>
                        </w:txbxContent>
                      </wps:txbx>
                      <wps:bodyPr upright="1"/>
                    </wps:wsp>
                  </a:graphicData>
                </a:graphic>
              </wp:anchor>
            </w:drawing>
          </mc:Choice>
          <mc:Fallback>
            <w:pict>
              <v:roundrect id="AutoShape 770" o:spid="_x0000_s1026" o:spt="2" style="position:absolute;left:0pt;margin-left:251.85pt;margin-top:2.55pt;height:21.75pt;width:110.85pt;z-index:251663360;mso-width-relative:page;mso-height-relative:page;" fillcolor="#FFFFFF" filled="t" stroked="t" coordsize="21600,21600" arcsize="0.166666666666667" o:gfxdata="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DNMVY1gAAAAgBAAAPAAAAAAAAAAEAIAAA&#10;ACIAAABkcnMvZG93bnJldi54bWxQSwECFAAUAAAACACHTuJAbAFp8w4CAABXBAAADgAAAAAAAAAB&#10;ACAAAAAlAQAAZHJzL2Uyb0RvYy54bWxQSwUGAAAAAAYABgBZAQAApQUAAAAA&#10;">
                <v:fill on="t" focussize="0,0"/>
                <v:stroke color="#000000" joinstyle="round"/>
                <v:imagedata o:title=""/>
                <o:lock v:ext="edit" aspectratio="f"/>
                <v:textbox>
                  <w:txbxContent>
                    <w:p>
                      <w:pPr>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kern w:val="0"/>
                          <w:sz w:val="24"/>
                          <w:szCs w:val="24"/>
                          <w:lang w:val="en-US" w:eastAsia="zh-CN" w:bidi="ar"/>
                        </w:rPr>
                        <w:t>KEYNES</w:t>
                      </w:r>
                    </w:p>
                  </w:txbxContent>
                </v:textbox>
              </v:roundrect>
            </w:pict>
          </mc:Fallback>
        </mc:AlternateContent>
      </w:r>
      <w:r>
        <w:rPr>
          <w:lang w:val="en-US"/>
        </w:rPr>
        <mc:AlternateContent>
          <mc:Choice Requires="wps">
            <w:drawing>
              <wp:anchor distT="0" distB="0" distL="114300" distR="114300" simplePos="0" relativeHeight="251664384" behindDoc="0" locked="0" layoutInCell="1" allowOverlap="1">
                <wp:simplePos x="0" y="0"/>
                <wp:positionH relativeFrom="column">
                  <wp:posOffset>3265170</wp:posOffset>
                </wp:positionH>
                <wp:positionV relativeFrom="paragraph">
                  <wp:posOffset>742315</wp:posOffset>
                </wp:positionV>
                <wp:extent cx="1407795" cy="261620"/>
                <wp:effectExtent l="4445" t="4445" r="16510" b="19685"/>
                <wp:wrapNone/>
                <wp:docPr id="142" name="AutoShape 771"/>
                <wp:cNvGraphicFramePr/>
                <a:graphic xmlns:a="http://schemas.openxmlformats.org/drawingml/2006/main">
                  <a:graphicData uri="http://schemas.microsoft.com/office/word/2010/wordprocessingShape">
                    <wps:wsp>
                      <wps:cNvSpPr/>
                      <wps:spPr>
                        <a:xfrm>
                          <a:off x="0" y="0"/>
                          <a:ext cx="1407795" cy="26162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kern w:val="0"/>
                                <w:sz w:val="24"/>
                                <w:szCs w:val="24"/>
                                <w:lang w:val="en-US" w:eastAsia="zh-CN" w:bidi="ar"/>
                              </w:rPr>
                              <w:t>KEYNESIAN</w:t>
                            </w:r>
                          </w:p>
                        </w:txbxContent>
                      </wps:txbx>
                      <wps:bodyPr upright="1"/>
                    </wps:wsp>
                  </a:graphicData>
                </a:graphic>
              </wp:anchor>
            </w:drawing>
          </mc:Choice>
          <mc:Fallback>
            <w:pict>
              <v:roundrect id="AutoShape 771" o:spid="_x0000_s1026" o:spt="2" style="position:absolute;left:0pt;margin-left:257.1pt;margin-top:58.45pt;height:20.6pt;width:110.85pt;z-index:251664384;mso-width-relative:page;mso-height-relative:page;" fillcolor="#FFFFFF" filled="t" stroked="t" coordsize="21600,21600" arcsize="0.166666666666667" o:gfxdata="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zkgEY9cAAAALAQAADwAAAAAAAAABACAA&#10;AAAiAAAAZHJzL2Rvd25yZXYueG1sUEsBAhQAFAAAAAgAh07iQPv4XWsOAgAAVwQAAA4AAAAAAAAA&#10;AQAgAAAAJgEAAGRycy9lMm9Eb2MueG1sUEsFBgAAAAAGAAYAWQEAAKYFAAAAAA==&#10;">
                <v:fill on="t" focussize="0,0"/>
                <v:stroke color="#000000" joinstyle="round"/>
                <v:imagedata o:title=""/>
                <o:lock v:ext="edit" aspectratio="f"/>
                <v:textbox>
                  <w:txbxContent>
                    <w:p>
                      <w:pPr>
                        <w:keepNext w:val="0"/>
                        <w:keepLines w:val="0"/>
                        <w:widowControl/>
                        <w:suppressLineNumbers w:val="0"/>
                        <w:spacing w:before="0" w:beforeAutospacing="0" w:after="0" w:afterAutospacing="0"/>
                        <w:ind w:left="0" w:right="0"/>
                        <w:jc w:val="center"/>
                      </w:pPr>
                      <w:r>
                        <w:rPr>
                          <w:rFonts w:hint="default" w:ascii="Times New Roman" w:hAnsi="Times New Roman" w:eastAsia="Times New Roman" w:cs="Times New Roman"/>
                          <w:kern w:val="0"/>
                          <w:sz w:val="24"/>
                          <w:szCs w:val="24"/>
                          <w:lang w:val="en-US" w:eastAsia="zh-CN" w:bidi="ar"/>
                        </w:rPr>
                        <w:t>KEYNESIAN</w:t>
                      </w:r>
                    </w:p>
                  </w:txbxContent>
                </v:textbox>
              </v:roundrect>
            </w:pict>
          </mc:Fallback>
        </mc:AlternateContent>
      </w:r>
      <w:r>
        <w:rPr>
          <w:lang w:val="en-US"/>
        </w:rPr>
        <mc:AlternateContent>
          <mc:Choice Requires="wps">
            <w:drawing>
              <wp:anchor distT="0" distB="0" distL="114300" distR="114300" simplePos="0" relativeHeight="251665408" behindDoc="0" locked="0" layoutInCell="1" allowOverlap="1">
                <wp:simplePos x="0" y="0"/>
                <wp:positionH relativeFrom="column">
                  <wp:posOffset>2506980</wp:posOffset>
                </wp:positionH>
                <wp:positionV relativeFrom="paragraph">
                  <wp:posOffset>200025</wp:posOffset>
                </wp:positionV>
                <wp:extent cx="501015" cy="635"/>
                <wp:effectExtent l="0" t="37465" r="13335" b="38100"/>
                <wp:wrapNone/>
                <wp:docPr id="143" name="AutoShape 772"/>
                <wp:cNvGraphicFramePr/>
                <a:graphic xmlns:a="http://schemas.openxmlformats.org/drawingml/2006/main">
                  <a:graphicData uri="http://schemas.microsoft.com/office/word/2010/wordprocessingShape">
                    <wps:wsp>
                      <wps:cNvCnPr/>
                      <wps:spPr>
                        <a:xfrm>
                          <a:off x="0" y="0"/>
                          <a:ext cx="501015" cy="63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72" o:spid="_x0000_s1026" o:spt="32" type="#_x0000_t32" style="position:absolute;left:0pt;margin-left:197.4pt;margin-top:15.75pt;height:0.05pt;width:39.45pt;z-index:251665408;mso-width-relative:page;mso-height-relative:page;" filled="f" stroked="t" coordsize="21600,21600" o:gfxdata="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X&#10;oyvaAAAACQEAAA8AAAAAAAAAAQAgAAAAIgAAAGRycy9kb3ducmV2LnhtbFBLAQIUABQAAAAIAIdO&#10;4kCbmojZ6AEAAOkDAAAOAAAAAAAAAAEAIAAAACkBAABkcnMvZTJvRG9jLnhtbFBLBQYAAAAABgAG&#10;AFkBAACDBQAAAAA=&#10;">
                <v:fill on="f" focussize="0,0"/>
                <v:stroke color="#000000" joinstyle="round" endarrow="block"/>
                <v:imagedata o:title=""/>
                <o:lock v:ext="edit" aspectratio="f"/>
              </v:shape>
            </w:pict>
          </mc:Fallback>
        </mc:AlternateContent>
      </w:r>
      <w:r>
        <w:rPr>
          <w:lang w:val="en-US"/>
        </w:rPr>
        <mc:AlternateContent>
          <mc:Choice Requires="wps">
            <w:drawing>
              <wp:anchor distT="0" distB="0" distL="114300" distR="114300" simplePos="0" relativeHeight="251666432" behindDoc="0" locked="0" layoutInCell="1" allowOverlap="1">
                <wp:simplePos x="0" y="0"/>
                <wp:positionH relativeFrom="column">
                  <wp:posOffset>3788410</wp:posOffset>
                </wp:positionH>
                <wp:positionV relativeFrom="paragraph">
                  <wp:posOffset>380365</wp:posOffset>
                </wp:positionV>
                <wp:extent cx="635" cy="309245"/>
                <wp:effectExtent l="37465" t="0" r="38100" b="14605"/>
                <wp:wrapNone/>
                <wp:docPr id="144" name="AutoShape 773"/>
                <wp:cNvGraphicFramePr/>
                <a:graphic xmlns:a="http://schemas.openxmlformats.org/drawingml/2006/main">
                  <a:graphicData uri="http://schemas.microsoft.com/office/word/2010/wordprocessingShape">
                    <wps:wsp>
                      <wps:cNvCnPr/>
                      <wps:spPr>
                        <a:xfrm>
                          <a:off x="0" y="0"/>
                          <a:ext cx="635" cy="30924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73" o:spid="_x0000_s1026" o:spt="32" type="#_x0000_t32" style="position:absolute;left:0pt;margin-left:298.3pt;margin-top:29.95pt;height:24.35pt;width:0.05pt;z-index:251666432;mso-width-relative:page;mso-height-relative:page;" filled="f" stroked="t" coordsize="21600,21600" o:gfxdata="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IO/5&#10;E9gAAAAKAQAADwAAAAAAAAABACAAAAAiAAAAZHJzL2Rvd25yZXYueG1sUEsBAhQAFAAAAAgAh07i&#10;QB9hVtzpAQAA6QMAAA4AAAAAAAAAAQAgAAAAJwEAAGRycy9lMm9Eb2MueG1sUEsFBgAAAAAGAAYA&#10;WQEAAIIFAAAAAA==&#10;">
                <v:fill on="f" focussize="0,0"/>
                <v:stroke color="#000000" joinstyle="round" endarrow="block"/>
                <v:imagedata o:title=""/>
                <o:lock v:ext="edit" aspectratio="f"/>
              </v:shape>
            </w:pict>
          </mc:Fallback>
        </mc:AlternateContent>
      </w:r>
      <w:r>
        <w:rPr>
          <w:lang w:val="en-US"/>
        </w:rPr>
        <mc:AlternateContent>
          <mc:Choice Requires="wps">
            <w:drawing>
              <wp:anchor distT="0" distB="0" distL="114300" distR="114300" simplePos="0" relativeHeight="251667456" behindDoc="0" locked="0" layoutInCell="1" allowOverlap="1">
                <wp:simplePos x="0" y="0"/>
                <wp:positionH relativeFrom="column">
                  <wp:posOffset>1400175</wp:posOffset>
                </wp:positionH>
                <wp:positionV relativeFrom="paragraph">
                  <wp:posOffset>592455</wp:posOffset>
                </wp:positionV>
                <wp:extent cx="1512570" cy="411480"/>
                <wp:effectExtent l="4445" t="5080" r="6985" b="21590"/>
                <wp:wrapNone/>
                <wp:docPr id="145" name="AutoShape 774"/>
                <wp:cNvGraphicFramePr/>
                <a:graphic xmlns:a="http://schemas.openxmlformats.org/drawingml/2006/main">
                  <a:graphicData uri="http://schemas.microsoft.com/office/word/2010/wordprocessingShape">
                    <wps:wsp>
                      <wps:cNvSpPr/>
                      <wps:spPr>
                        <a:xfrm>
                          <a:off x="0" y="0"/>
                          <a:ext cx="1512570" cy="4114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widowControl/>
                              <w:suppressLineNumbers w:val="0"/>
                              <w:spacing w:before="0" w:beforeAutospacing="0" w:after="0" w:afterAutospacing="0"/>
                              <w:ind w:left="0" w:right="0"/>
                              <w:jc w:val="center"/>
                              <w:rPr>
                                <w:b/>
                                <w:bCs w:val="0"/>
                                <w:sz w:val="20"/>
                                <w:szCs w:val="20"/>
                              </w:rPr>
                            </w:pPr>
                            <w:r>
                              <w:rPr>
                                <w:rFonts w:hint="default" w:ascii="Times New Roman" w:hAnsi="Times New Roman" w:eastAsia="Times New Roman" w:cs="Times New Roman"/>
                                <w:b/>
                                <w:bCs w:val="0"/>
                                <w:kern w:val="0"/>
                                <w:sz w:val="20"/>
                                <w:szCs w:val="20"/>
                                <w:lang w:val="en-US" w:eastAsia="zh-CN" w:bidi="ar"/>
                              </w:rPr>
                              <w:t>SINTESA NEO KLASIK</w:t>
                            </w:r>
                          </w:p>
                        </w:txbxContent>
                      </wps:txbx>
                      <wps:bodyPr upright="1"/>
                    </wps:wsp>
                  </a:graphicData>
                </a:graphic>
              </wp:anchor>
            </w:drawing>
          </mc:Choice>
          <mc:Fallback>
            <w:pict>
              <v:roundrect id="AutoShape 774" o:spid="_x0000_s1026" o:spt="2" style="position:absolute;left:0pt;margin-left:110.25pt;margin-top:46.65pt;height:32.4pt;width:119.1pt;z-index:251667456;mso-width-relative:page;mso-height-relative:page;" fillcolor="#FFFFFF" filled="t" stroked="t" coordsize="21600,21600" arcsize="0.166666666666667" o:gfxdata="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o5ydf9YAAAAKAQAADwAAAAAAAAABACAA&#10;AAAiAAAAZHJzL2Rvd25yZXYueG1sUEsBAhQAFAAAAAgAh07iQN8PjSwPAgAAVwQAAA4AAAAAAAAA&#10;AQAgAAAAJQEAAGRycy9lMm9Eb2MueG1sUEsFBgAAAAAGAAYAWQEAAKYFAAAAAA==&#10;">
                <v:fill on="t" focussize="0,0"/>
                <v:stroke color="#000000" joinstyle="round"/>
                <v:imagedata o:title=""/>
                <o:lock v:ext="edit" aspectratio="f"/>
                <v:textbox>
                  <w:txbxContent>
                    <w:p>
                      <w:pPr>
                        <w:keepNext w:val="0"/>
                        <w:keepLines w:val="0"/>
                        <w:widowControl/>
                        <w:suppressLineNumbers w:val="0"/>
                        <w:spacing w:before="0" w:beforeAutospacing="0" w:after="0" w:afterAutospacing="0"/>
                        <w:ind w:left="0" w:right="0"/>
                        <w:jc w:val="center"/>
                        <w:rPr>
                          <w:b/>
                          <w:bCs w:val="0"/>
                          <w:sz w:val="20"/>
                          <w:szCs w:val="20"/>
                        </w:rPr>
                      </w:pPr>
                      <w:r>
                        <w:rPr>
                          <w:rFonts w:hint="default" w:ascii="Times New Roman" w:hAnsi="Times New Roman" w:eastAsia="Times New Roman" w:cs="Times New Roman"/>
                          <w:b/>
                          <w:bCs w:val="0"/>
                          <w:kern w:val="0"/>
                          <w:sz w:val="20"/>
                          <w:szCs w:val="20"/>
                          <w:lang w:val="en-US" w:eastAsia="zh-CN" w:bidi="ar"/>
                        </w:rPr>
                        <w:t>SINTESA NEO KLASIK</w:t>
                      </w:r>
                    </w:p>
                  </w:txbxContent>
                </v:textbox>
              </v:roundrect>
            </w:pict>
          </mc:Fallback>
        </mc:AlternateContent>
      </w:r>
      <w:r>
        <w:rPr>
          <w:lang w:val="en-US"/>
        </w:rPr>
        <mc:AlternateContent>
          <mc:Choice Requires="wps">
            <w:drawing>
              <wp:anchor distT="0" distB="0" distL="114300" distR="114300" simplePos="0" relativeHeight="251668480" behindDoc="0" locked="0" layoutInCell="1" allowOverlap="1">
                <wp:simplePos x="0" y="0"/>
                <wp:positionH relativeFrom="column">
                  <wp:posOffset>1826895</wp:posOffset>
                </wp:positionH>
                <wp:positionV relativeFrom="paragraph">
                  <wp:posOffset>321945</wp:posOffset>
                </wp:positionV>
                <wp:extent cx="9525" cy="190500"/>
                <wp:effectExtent l="32385" t="0" r="34290" b="0"/>
                <wp:wrapNone/>
                <wp:docPr id="146" name="AutoShape 775"/>
                <wp:cNvGraphicFramePr/>
                <a:graphic xmlns:a="http://schemas.openxmlformats.org/drawingml/2006/main">
                  <a:graphicData uri="http://schemas.microsoft.com/office/word/2010/wordprocessingShape">
                    <wps:wsp>
                      <wps:cNvCnPr/>
                      <wps:spPr>
                        <a:xfrm>
                          <a:off x="0" y="0"/>
                          <a:ext cx="9525" cy="190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75" o:spid="_x0000_s1026" o:spt="32" type="#_x0000_t32" style="position:absolute;left:0pt;margin-left:143.85pt;margin-top:25.35pt;height:15pt;width:0.75pt;z-index:251668480;mso-width-relative:page;mso-height-relative:page;" filled="f" stroked="t" coordsize="21600,21600" o:gfxdata="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u3kY&#10;jNkAAAAJAQAADwAAAAAAAAABACAAAAAiAAAAZHJzL2Rvd25yZXYueG1sUEsBAhQAFAAAAAgAh07i&#10;QIchGnLoAQAA6gMAAA4AAAAAAAAAAQAgAAAAKAEAAGRycy9lMm9Eb2MueG1sUEsFBgAAAAAGAAYA&#10;WQEAAIIFAAAAAA==&#10;">
                <v:fill on="f" focussize="0,0"/>
                <v:stroke color="#000000" joinstyle="round" endarrow="block"/>
                <v:imagedata o:title=""/>
                <o:lock v:ext="edit" aspectratio="f"/>
              </v:shape>
            </w:pict>
          </mc:Fallback>
        </mc:AlternateContent>
      </w:r>
      <w:r>
        <w:rPr>
          <w:lang w:val="en-US"/>
        </w:rPr>
        <mc:AlternateContent>
          <mc:Choice Requires="wps">
            <w:drawing>
              <wp:anchor distT="0" distB="0" distL="114300" distR="114300" simplePos="0" relativeHeight="251669504" behindDoc="0" locked="0" layoutInCell="1" allowOverlap="1">
                <wp:simplePos x="0" y="0"/>
                <wp:positionH relativeFrom="column">
                  <wp:posOffset>1200150</wp:posOffset>
                </wp:positionH>
                <wp:positionV relativeFrom="paragraph">
                  <wp:posOffset>380365</wp:posOffset>
                </wp:positionV>
                <wp:extent cx="0" cy="911860"/>
                <wp:effectExtent l="38100" t="0" r="38100" b="2540"/>
                <wp:wrapNone/>
                <wp:docPr id="147" name="AutoShape 776"/>
                <wp:cNvGraphicFramePr/>
                <a:graphic xmlns:a="http://schemas.openxmlformats.org/drawingml/2006/main">
                  <a:graphicData uri="http://schemas.microsoft.com/office/word/2010/wordprocessingShape">
                    <wps:wsp>
                      <wps:cNvCnPr/>
                      <wps:spPr>
                        <a:xfrm>
                          <a:off x="0" y="0"/>
                          <a:ext cx="0" cy="9118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76" o:spid="_x0000_s1026" o:spt="32" type="#_x0000_t32" style="position:absolute;left:0pt;margin-left:94.5pt;margin-top:29.95pt;height:71.8pt;width:0pt;z-index:251669504;mso-width-relative:page;mso-height-relative:page;" filled="f" stroked="t" coordsize="21600,21600" o:gfxdata="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LHFi&#10;6NkAAAAKAQAADwAAAAAAAAABACAAAAAiAAAAZHJzL2Rvd25yZXYueG1sUEsBAhQAFAAAAAgAh07i&#10;QOa2ccHoAQAA5wMAAA4AAAAAAAAAAQAgAAAAKAEAAGRycy9lMm9Eb2MueG1sUEsFBgAAAAAGAAYA&#10;WQEAAIIFAAAAAA==&#10;">
                <v:fill on="f" focussize="0,0"/>
                <v:stroke color="#000000" joinstyle="round" endarrow="block"/>
                <v:imagedata o:title=""/>
                <o:lock v:ext="edit" aspectratio="f"/>
              </v:shape>
            </w:pict>
          </mc:Fallback>
        </mc:AlternateContent>
      </w:r>
      <w:r>
        <w:rPr>
          <w:lang w:val="en-US"/>
        </w:rPr>
        <mc:AlternateContent>
          <mc:Choice Requires="wps">
            <w:drawing>
              <wp:anchor distT="0" distB="0" distL="114300" distR="114300" simplePos="0" relativeHeight="251674624" behindDoc="0" locked="0" layoutInCell="1" allowOverlap="1">
                <wp:simplePos x="0" y="0"/>
                <wp:positionH relativeFrom="column">
                  <wp:posOffset>3788410</wp:posOffset>
                </wp:positionH>
                <wp:positionV relativeFrom="paragraph">
                  <wp:posOffset>1080770</wp:posOffset>
                </wp:positionV>
                <wp:extent cx="0" cy="238125"/>
                <wp:effectExtent l="38100" t="0" r="38100" b="9525"/>
                <wp:wrapNone/>
                <wp:docPr id="152" name="AutoShape 781"/>
                <wp:cNvGraphicFramePr/>
                <a:graphic xmlns:a="http://schemas.openxmlformats.org/drawingml/2006/main">
                  <a:graphicData uri="http://schemas.microsoft.com/office/word/2010/wordprocessingShape">
                    <wps:wsp>
                      <wps:cNvCnPr/>
                      <wps:spPr>
                        <a:xfrm>
                          <a:off x="0" y="0"/>
                          <a:ext cx="0" cy="23812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81" o:spid="_x0000_s1026" o:spt="32" type="#_x0000_t32" style="position:absolute;left:0pt;margin-left:298.3pt;margin-top:85.1pt;height:18.75pt;width:0pt;z-index:251674624;mso-width-relative:page;mso-height-relative:page;" filled="f" stroked="t" coordsize="21600,21600" o:gfxdata="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bwDeq9kA&#10;AAALAQAADwAAAAAAAAABACAAAAAiAAAAZHJzL2Rvd25yZXYueG1sUEsBAhQAFAAAAAgAh07iQNnj&#10;AfXlAQAA5wMAAA4AAAAAAAAAAQAgAAAAKAEAAGRycy9lMm9Eb2MueG1sUEsFBgAAAAAGAAYAWQEA&#10;AH8FAAAAAA==&#10;">
                <v:fill on="f" focussize="0,0"/>
                <v:stroke color="#000000" joinstyle="round" endarrow="block"/>
                <v:imagedata o:title=""/>
                <o:lock v:ext="edit" aspectratio="f"/>
              </v:shape>
            </w:pict>
          </mc:Fallback>
        </mc:AlternateContent>
      </w:r>
      <w:r>
        <w:rPr>
          <w:lang w:val="en-US"/>
        </w:rPr>
        <mc:AlternateContent>
          <mc:Choice Requires="wps">
            <w:drawing>
              <wp:anchor distT="0" distB="0" distL="114300" distR="114300" simplePos="0" relativeHeight="251678720" behindDoc="0" locked="0" layoutInCell="1" allowOverlap="1">
                <wp:simplePos x="0" y="0"/>
                <wp:positionH relativeFrom="column">
                  <wp:posOffset>3007995</wp:posOffset>
                </wp:positionH>
                <wp:positionV relativeFrom="paragraph">
                  <wp:posOffset>876935</wp:posOffset>
                </wp:positionV>
                <wp:extent cx="238125" cy="0"/>
                <wp:effectExtent l="0" t="38100" r="9525" b="38100"/>
                <wp:wrapNone/>
                <wp:docPr id="156" name="AutoShape 785"/>
                <wp:cNvGraphicFramePr/>
                <a:graphic xmlns:a="http://schemas.openxmlformats.org/drawingml/2006/main">
                  <a:graphicData uri="http://schemas.microsoft.com/office/word/2010/wordprocessingShape">
                    <wps:wsp>
                      <wps:cNvCnPr/>
                      <wps:spPr>
                        <a:xfrm flipH="1">
                          <a:off x="0" y="0"/>
                          <a:ext cx="238125" cy="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85" o:spid="_x0000_s1026" o:spt="32" type="#_x0000_t32" style="position:absolute;left:0pt;flip:x;margin-left:236.85pt;margin-top:69.05pt;height:0pt;width:18.75pt;z-index:251678720;mso-width-relative:page;mso-height-relative:page;" filled="f" stroked="t" coordsize="21600,21600" o:gfxdata="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S8srv9kAAAALAQAADwAAAAAAAAABACAAAAAiAAAAZHJzL2Rvd25yZXYueG1sUEsBAhQAFAAA&#10;AAgAh07iQM3yHNTuAQAA8QMAAA4AAAAAAAAAAQAgAAAAKAEAAGRycy9lMm9Eb2MueG1sUEsFBgAA&#10;AAAGAAYAWQEAAIgFAAAAAA==&#10;">
                <v:fill on="f" focussize="0,0"/>
                <v:stroke color="#000000" joinstyle="round" endarrow="block"/>
                <v:imagedata o:title=""/>
                <o:lock v:ext="edit" aspectratio="f"/>
              </v:shape>
            </w:pict>
          </mc:Fallback>
        </mc:AlternateContent>
      </w:r>
      <w:r>
        <w:rPr>
          <w:lang w:val="en-US"/>
        </w:rPr>
        <mc:AlternateContent>
          <mc:Choice Requires="wps">
            <w:drawing>
              <wp:anchor distT="0" distB="0" distL="114300" distR="114300" simplePos="0" relativeHeight="251677696" behindDoc="0" locked="0" layoutInCell="1" allowOverlap="1">
                <wp:simplePos x="0" y="0"/>
                <wp:positionH relativeFrom="column">
                  <wp:posOffset>1590675</wp:posOffset>
                </wp:positionH>
                <wp:positionV relativeFrom="paragraph">
                  <wp:posOffset>1713865</wp:posOffset>
                </wp:positionV>
                <wp:extent cx="0" cy="152400"/>
                <wp:effectExtent l="38100" t="0" r="38100" b="0"/>
                <wp:wrapNone/>
                <wp:docPr id="155" name="AutoShape 784"/>
                <wp:cNvGraphicFramePr/>
                <a:graphic xmlns:a="http://schemas.openxmlformats.org/drawingml/2006/main">
                  <a:graphicData uri="http://schemas.microsoft.com/office/word/2010/wordprocessingShape">
                    <wps:wsp>
                      <wps:cNvCnPr/>
                      <wps:spPr>
                        <a:xfrm>
                          <a:off x="0" y="0"/>
                          <a:ext cx="0"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84" o:spid="_x0000_s1026" o:spt="32" type="#_x0000_t32" style="position:absolute;left:0pt;margin-left:125.25pt;margin-top:134.95pt;height:12pt;width:0pt;z-index:251677696;mso-width-relative:page;mso-height-relative:page;" filled="f" stroked="t" coordsize="21600,21600" o:gfxdata="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wXu&#10;l9kAAAALAQAADwAAAAAAAAABACAAAAAiAAAAZHJzL2Rvd25yZXYueG1sUEsBAhQAFAAAAAgAh07i&#10;QKOlNS/oAQAA5wMAAA4AAAAAAAAAAQAgAAAAKAEAAGRycy9lMm9Eb2MueG1sUEsFBgAAAAAGAAYA&#10;WQEAAIIFAAAAAA==&#10;">
                <v:fill on="f" focussize="0,0"/>
                <v:stroke color="#000000" joinstyle="round" endarrow="block"/>
                <v:imagedata o:title=""/>
                <o:lock v:ext="edit" aspectratio="f"/>
              </v:shape>
            </w:pict>
          </mc:Fallback>
        </mc:AlternateContent>
      </w:r>
      <w:r>
        <w:rPr>
          <w:lang w:val="en-US"/>
        </w:rPr>
        <mc:AlternateContent>
          <mc:Choice Requires="wps">
            <w:drawing>
              <wp:anchor distT="0" distB="0" distL="114300" distR="114300" simplePos="0" relativeHeight="251675648" behindDoc="0" locked="0" layoutInCell="1" allowOverlap="1">
                <wp:simplePos x="0" y="0"/>
                <wp:positionH relativeFrom="column">
                  <wp:posOffset>3705225</wp:posOffset>
                </wp:positionH>
                <wp:positionV relativeFrom="paragraph">
                  <wp:posOffset>1769745</wp:posOffset>
                </wp:positionV>
                <wp:extent cx="0" cy="485775"/>
                <wp:effectExtent l="38100" t="0" r="38100" b="9525"/>
                <wp:wrapNone/>
                <wp:docPr id="153" name="AutoShape 782"/>
                <wp:cNvGraphicFramePr/>
                <a:graphic xmlns:a="http://schemas.openxmlformats.org/drawingml/2006/main">
                  <a:graphicData uri="http://schemas.microsoft.com/office/word/2010/wordprocessingShape">
                    <wps:wsp>
                      <wps:cNvCnPr/>
                      <wps:spPr>
                        <a:xfrm>
                          <a:off x="0" y="0"/>
                          <a:ext cx="0" cy="48577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82" o:spid="_x0000_s1026" o:spt="32" type="#_x0000_t32" style="position:absolute;left:0pt;margin-left:291.75pt;margin-top:139.35pt;height:38.25pt;width:0pt;z-index:251675648;mso-width-relative:page;mso-height-relative:page;" filled="f" stroked="t" coordsize="21600,21600" o:gfxdata="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ASw/&#10;FtsAAAALAQAADwAAAAAAAAABACAAAAAiAAAAZHJzL2Rvd25yZXYueG1sUEsBAhQAFAAAAAgAh07i&#10;QPYA8wvmAQAA5wMAAA4AAAAAAAAAAQAgAAAAKgEAAGRycy9lMm9Eb2MueG1sUEsFBgAAAAAGAAYA&#10;WQEAAIIFAAAAAA==&#10;">
                <v:fill on="f" focussize="0,0"/>
                <v:stroke color="#000000" joinstyle="round" endarrow="block"/>
                <v:imagedata o:title=""/>
                <o:lock v:ext="edit" aspectratio="f"/>
              </v:shape>
            </w:pict>
          </mc:Fallback>
        </mc:AlternateContent>
      </w:r>
      <w:r>
        <w:rPr>
          <w:lang w:val="en-US"/>
        </w:rPr>
        <mc:AlternateContent>
          <mc:Choice Requires="wps">
            <w:drawing>
              <wp:anchor distT="0" distB="0" distL="114300" distR="114300" simplePos="0" relativeHeight="251671552" behindDoc="0" locked="0" layoutInCell="1" allowOverlap="1">
                <wp:simplePos x="0" y="0"/>
                <wp:positionH relativeFrom="column">
                  <wp:posOffset>847725</wp:posOffset>
                </wp:positionH>
                <wp:positionV relativeFrom="paragraph">
                  <wp:posOffset>1992630</wp:posOffset>
                </wp:positionV>
                <wp:extent cx="1724025" cy="276225"/>
                <wp:effectExtent l="4445" t="4445" r="5080" b="5080"/>
                <wp:wrapNone/>
                <wp:docPr id="149" name="AutoShape 778"/>
                <wp:cNvGraphicFramePr/>
                <a:graphic xmlns:a="http://schemas.openxmlformats.org/drawingml/2006/main">
                  <a:graphicData uri="http://schemas.microsoft.com/office/word/2010/wordprocessingShape">
                    <wps:wsp>
                      <wps:cNvSpPr/>
                      <wps:spPr>
                        <a:xfrm>
                          <a:off x="0" y="0"/>
                          <a:ext cx="1724025" cy="2762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kern w:val="0"/>
                                <w:sz w:val="24"/>
                                <w:szCs w:val="24"/>
                                <w:lang w:val="en-US" w:eastAsia="zh-CN" w:bidi="ar"/>
                              </w:rPr>
                              <w:t>TEORI .SIKLUS BISNIS</w:t>
                            </w:r>
                          </w:p>
                        </w:txbxContent>
                      </wps:txbx>
                      <wps:bodyPr upright="1"/>
                    </wps:wsp>
                  </a:graphicData>
                </a:graphic>
              </wp:anchor>
            </w:drawing>
          </mc:Choice>
          <mc:Fallback>
            <w:pict>
              <v:roundrect id="AutoShape 778" o:spid="_x0000_s1026" o:spt="2" style="position:absolute;left:0pt;margin-left:66.75pt;margin-top:156.9pt;height:21.75pt;width:135.75pt;z-index:251671552;mso-width-relative:page;mso-height-relative:page;" fillcolor="#FFFFFF" filled="t" stroked="t" coordsize="21600,21600" arcsize="0.166666666666667" o:gfxdata="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MVl+H1gAAAAsBAAAPAAAAAAAAAAEAIAAA&#10;ACIAAABkcnMvZG93bnJldi54bWxQSwECFAAUAAAACACHTuJAAKsKUg4CAABXBAAADgAAAAAAAAAB&#10;ACAAAAAlAQAAZHJzL2Uyb0RvYy54bWxQSwUGAAAAAAYABgBZAQAApQUAAAAA&#10;">
                <v:fill on="t" focussize="0,0"/>
                <v:stroke color="#000000" joinstyle="round"/>
                <v:imagedata o:title=""/>
                <o:lock v:ext="edit" aspectratio="f"/>
                <v:textbox>
                  <w:txbxContent>
                    <w:p>
                      <w:pPr>
                        <w:keepNext w:val="0"/>
                        <w:keepLines w:val="0"/>
                        <w:widowControl/>
                        <w:suppressLineNumbers w:val="0"/>
                        <w:spacing w:before="0" w:beforeAutospacing="0" w:after="0" w:afterAutospacing="0"/>
                        <w:ind w:left="0" w:right="0"/>
                        <w:jc w:val="left"/>
                      </w:pPr>
                      <w:r>
                        <w:rPr>
                          <w:rFonts w:hint="default" w:ascii="Times New Roman" w:hAnsi="Times New Roman" w:eastAsia="Times New Roman" w:cs="Times New Roman"/>
                          <w:kern w:val="0"/>
                          <w:sz w:val="24"/>
                          <w:szCs w:val="24"/>
                          <w:lang w:val="en-US" w:eastAsia="zh-CN" w:bidi="ar"/>
                        </w:rPr>
                        <w:t>TEORI .SIKLUS BISNIS</w:t>
                      </w:r>
                    </w:p>
                  </w:txbxContent>
                </v:textbox>
              </v:roundrect>
            </w:pict>
          </mc:Fallback>
        </mc:AlternateContent>
      </w:r>
      <w:r>
        <w:rPr>
          <w:lang w:val="en-US"/>
        </w:rPr>
        <mc:AlternateContent>
          <mc:Choice Requires="wps">
            <w:drawing>
              <wp:anchor distT="0" distB="0" distL="114300" distR="114300" simplePos="0" relativeHeight="251672576" behindDoc="0" locked="0" layoutInCell="1" allowOverlap="1">
                <wp:simplePos x="0" y="0"/>
                <wp:positionH relativeFrom="column">
                  <wp:posOffset>1657350</wp:posOffset>
                </wp:positionH>
                <wp:positionV relativeFrom="paragraph">
                  <wp:posOffset>2282190</wp:posOffset>
                </wp:positionV>
                <wp:extent cx="0" cy="209550"/>
                <wp:effectExtent l="38100" t="0" r="38100" b="0"/>
                <wp:wrapNone/>
                <wp:docPr id="150" name="AutoShape 779"/>
                <wp:cNvGraphicFramePr/>
                <a:graphic xmlns:a="http://schemas.openxmlformats.org/drawingml/2006/main">
                  <a:graphicData uri="http://schemas.microsoft.com/office/word/2010/wordprocessingShape">
                    <wps:wsp>
                      <wps:cNvCnPr/>
                      <wps:spPr>
                        <a:xfrm>
                          <a:off x="0" y="0"/>
                          <a:ext cx="0" cy="2095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AutoShape 779" o:spid="_x0000_s1026" o:spt="32" type="#_x0000_t32" style="position:absolute;left:0pt;margin-left:130.5pt;margin-top:179.7pt;height:16.5pt;width:0pt;z-index:251672576;mso-width-relative:page;mso-height-relative:page;" filled="f" stroked="t" coordsize="21600,21600" o:gfxdata="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qQocja&#10;AAAACwEAAA8AAAAAAAAAAQAgAAAAIgAAAGRycy9kb3ducmV2LnhtbFBLAQIUABQAAAAIAIdO4kBk&#10;16ol5QEAAOcDAAAOAAAAAAAAAAEAIAAAACkBAABkcnMvZTJvRG9jLnhtbFBLBQYAAAAABgAGAFkB&#10;AACABQAAAAA=&#10;">
                <v:fill on="f" focussize="0,0"/>
                <v:stroke color="#000000" joinstyle="round" endarrow="block"/>
                <v:imagedata o:title=""/>
                <o:lock v:ext="edit" aspectratio="f"/>
              </v:shape>
            </w:pict>
          </mc:Fallback>
        </mc:AlternateContent>
      </w:r>
    </w:p>
    <w:p>
      <w:pPr>
        <w:keepNext w:val="0"/>
        <w:keepLines w:val="0"/>
        <w:widowControl/>
        <w:suppressLineNumbers w:val="0"/>
        <w:spacing w:before="0" w:beforeAutospacing="0" w:after="0" w:afterAutospacing="0" w:line="360" w:lineRule="auto"/>
        <w:ind w:left="40" w:right="0" w:firstLine="660"/>
        <w:jc w:val="both"/>
        <w:rPr>
          <w:lang w:val="en-US"/>
        </w:rPr>
      </w:pPr>
    </w:p>
    <w:p>
      <w:pPr>
        <w:keepNext w:val="0"/>
        <w:keepLines w:val="0"/>
        <w:widowControl/>
        <w:suppressLineNumbers w:val="0"/>
        <w:spacing w:before="0" w:beforeAutospacing="0" w:after="0" w:afterAutospacing="0" w:line="360" w:lineRule="auto"/>
        <w:ind w:left="40" w:right="0" w:firstLine="660"/>
        <w:jc w:val="both"/>
        <w:rPr>
          <w:lang w:val="en-US"/>
        </w:rPr>
      </w:pPr>
    </w:p>
    <w:p>
      <w:pPr>
        <w:keepNext w:val="0"/>
        <w:keepLines w:val="0"/>
        <w:widowControl/>
        <w:suppressLineNumbers w:val="0"/>
        <w:spacing w:before="0" w:beforeAutospacing="0" w:after="0" w:afterAutospacing="0" w:line="360" w:lineRule="auto"/>
        <w:ind w:left="40" w:right="0" w:firstLine="660"/>
        <w:jc w:val="both"/>
        <w:rPr>
          <w:lang w:val="en-US"/>
        </w:rPr>
      </w:pPr>
    </w:p>
    <w:p>
      <w:pPr>
        <w:keepNext w:val="0"/>
        <w:keepLines w:val="0"/>
        <w:widowControl/>
        <w:suppressLineNumbers w:val="0"/>
        <w:spacing w:before="0" w:beforeAutospacing="0" w:after="0" w:afterAutospacing="0" w:line="360" w:lineRule="auto"/>
        <w:ind w:left="40" w:right="0" w:firstLine="660"/>
        <w:jc w:val="both"/>
        <w:rPr>
          <w:lang w:val="en-US"/>
        </w:rPr>
      </w:pPr>
    </w:p>
    <w:p>
      <w:pPr>
        <w:keepNext w:val="0"/>
        <w:keepLines w:val="0"/>
        <w:widowControl/>
        <w:suppressLineNumbers w:val="0"/>
        <w:spacing w:before="0" w:beforeAutospacing="0" w:after="0" w:afterAutospacing="0" w:line="360" w:lineRule="auto"/>
        <w:ind w:left="0" w:right="0"/>
        <w:jc w:val="both"/>
        <w:rPr>
          <w:lang w:val="en-US"/>
        </w:rPr>
      </w:pPr>
    </w:p>
    <w:p>
      <w:pPr>
        <w:keepNext w:val="0"/>
        <w:keepLines w:val="0"/>
        <w:widowControl/>
        <w:suppressLineNumbers w:val="0"/>
        <w:spacing w:before="0" w:beforeAutospacing="0" w:after="0" w:afterAutospacing="0" w:line="360" w:lineRule="auto"/>
        <w:ind w:left="0" w:right="0"/>
        <w:jc w:val="both"/>
        <w:rPr>
          <w:lang w:val="en-US"/>
        </w:rPr>
      </w:pPr>
    </w:p>
    <w:p>
      <w:pPr>
        <w:keepNext w:val="0"/>
        <w:keepLines w:val="0"/>
        <w:widowControl/>
        <w:suppressLineNumbers w:val="0"/>
        <w:spacing w:before="0" w:beforeAutospacing="0" w:after="0" w:afterAutospacing="0" w:line="360" w:lineRule="auto"/>
        <w:ind w:left="0" w:right="0"/>
        <w:jc w:val="both"/>
        <w:rPr>
          <w:lang w:val="en-US"/>
        </w:rPr>
      </w:pPr>
    </w:p>
    <w:p>
      <w:pPr>
        <w:keepNext w:val="0"/>
        <w:keepLines w:val="0"/>
        <w:widowControl/>
        <w:suppressLineNumbers w:val="0"/>
        <w:spacing w:before="0" w:beforeAutospacing="0" w:after="0" w:afterAutospacing="0" w:line="360" w:lineRule="auto"/>
        <w:ind w:left="0" w:right="0"/>
        <w:jc w:val="both"/>
        <w:rPr>
          <w:lang w:val="en-US"/>
        </w:rPr>
      </w:pPr>
    </w:p>
    <w:p>
      <w:pPr>
        <w:keepNext w:val="0"/>
        <w:keepLines w:val="0"/>
        <w:widowControl/>
        <w:suppressLineNumbers w:val="0"/>
        <w:spacing w:before="0" w:beforeAutospacing="0" w:after="0" w:afterAutospacing="0" w:line="360" w:lineRule="auto"/>
        <w:ind w:left="0" w:right="0"/>
        <w:jc w:val="both"/>
        <w:rPr>
          <w:lang w:val="en-US"/>
        </w:rPr>
      </w:pPr>
    </w:p>
    <w:p>
      <w:pPr>
        <w:keepNext w:val="0"/>
        <w:keepLines w:val="0"/>
        <w:widowControl/>
        <w:suppressLineNumbers w:val="0"/>
        <w:spacing w:before="0" w:beforeAutospacing="0" w:after="0" w:afterAutospacing="0" w:line="360" w:lineRule="auto"/>
        <w:ind w:left="0" w:right="0"/>
        <w:jc w:val="both"/>
        <w:rPr>
          <w:lang w:val="en-US"/>
        </w:rPr>
      </w:pPr>
    </w:p>
    <w:p>
      <w:pPr>
        <w:keepNext w:val="0"/>
        <w:keepLines w:val="0"/>
        <w:widowControl/>
        <w:suppressLineNumbers w:val="0"/>
        <w:spacing w:before="0" w:beforeAutospacing="0" w:after="0" w:afterAutospacing="0"/>
        <w:ind w:left="0" w:right="0"/>
        <w:jc w:val="both"/>
        <w:rPr>
          <w:lang w:val="en-US"/>
        </w:rPr>
      </w:pPr>
    </w:p>
    <w:p>
      <w:pPr>
        <w:keepNext w:val="0"/>
        <w:keepLines w:val="0"/>
        <w:widowControl/>
        <w:suppressLineNumbers w:val="0"/>
        <w:spacing w:before="0" w:beforeAutospacing="0" w:after="0" w:afterAutospacing="0"/>
        <w:ind w:left="0" w:right="0"/>
        <w:jc w:val="both"/>
        <w:rPr>
          <w:rFonts w:hint="default" w:ascii="Times New Roman" w:hAnsi="Times New Roman" w:eastAsia="Times New Roman" w:cs="Times New Roman"/>
          <w:kern w:val="0"/>
          <w:sz w:val="24"/>
          <w:szCs w:val="24"/>
          <w:lang w:val="en-US" w:eastAsia="zh-CN" w:bidi="ar"/>
        </w:rPr>
      </w:pPr>
    </w:p>
    <w:p>
      <w:pPr>
        <w:keepNext w:val="0"/>
        <w:keepLines w:val="0"/>
        <w:widowControl/>
        <w:suppressLineNumbers w:val="0"/>
        <w:spacing w:before="0" w:beforeAutospacing="0" w:after="0" w:afterAutospacing="0"/>
        <w:ind w:left="0" w:right="0"/>
        <w:jc w:val="both"/>
        <w:rPr>
          <w:rFonts w:hint="default" w:ascii="Times New Roman" w:hAnsi="Times New Roman" w:eastAsia="Times New Roman" w:cs="Times New Roman"/>
          <w:kern w:val="0"/>
          <w:sz w:val="24"/>
          <w:szCs w:val="24"/>
          <w:lang w:val="en-US" w:eastAsia="zh-CN" w:bidi="ar"/>
        </w:rPr>
      </w:pP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sz w:val="24"/>
          <w:szCs w:val="24"/>
          <w:lang w:val="en-US" w:eastAsia="zh-CN" w:bidi="ar"/>
        </w:rPr>
        <w:t>Sumber: Insukindro (2012)</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sz w:val="24"/>
          <w:szCs w:val="24"/>
          <w:lang w:val="en-US" w:eastAsia="zh-CN" w:bidi="ar"/>
        </w:rPr>
        <w:t xml:space="preserve">Gambar 1. Pemikiran Makroekonomi Konsensus Baru Diantara Pemikiran Ekonomi Lainnya </w:t>
      </w:r>
    </w:p>
    <w:p>
      <w:pPr>
        <w:keepNext w:val="0"/>
        <w:keepLines w:val="0"/>
        <w:widowControl/>
        <w:suppressLineNumbers w:val="0"/>
        <w:spacing w:before="0" w:beforeAutospacing="0" w:after="0" w:afterAutospacing="0" w:line="360" w:lineRule="auto"/>
        <w:ind w:left="0" w:right="0" w:firstLine="720"/>
        <w:jc w:val="both"/>
        <w:rPr>
          <w:lang w:val="en-US"/>
        </w:rPr>
      </w:pPr>
    </w:p>
    <w:p>
      <w:pPr>
        <w:keepNext w:val="0"/>
        <w:keepLines w:val="0"/>
        <w:widowControl/>
        <w:suppressLineNumbers w:val="0"/>
        <w:spacing w:before="0" w:beforeAutospacing="0" w:after="0" w:afterAutospacing="0" w:line="480" w:lineRule="auto"/>
        <w:ind w:left="0" w:right="0"/>
        <w:jc w:val="both"/>
        <w:rPr>
          <w:b/>
          <w:bCs w:val="0"/>
          <w:color w:val="000000"/>
          <w:lang w:val="nb-NO"/>
        </w:rPr>
      </w:pPr>
      <w:r>
        <w:rPr>
          <w:rFonts w:hint="default" w:ascii="Times New Roman" w:hAnsi="Times New Roman" w:eastAsia="Times New Roman" w:cs="Times New Roman"/>
          <w:b/>
          <w:bCs w:val="0"/>
          <w:color w:val="000000"/>
          <w:kern w:val="0"/>
          <w:sz w:val="24"/>
          <w:szCs w:val="24"/>
          <w:lang w:val="nb-NO" w:eastAsia="zh-CN" w:bidi="ar"/>
        </w:rPr>
        <w:t>Makroekonomika  Konsensus Baru (MKB)</w:t>
      </w:r>
    </w:p>
    <w:p>
      <w:pPr>
        <w:keepNext w:val="0"/>
        <w:keepLines w:val="0"/>
        <w:widowControl/>
        <w:suppressLineNumbers w:val="0"/>
        <w:spacing w:before="0" w:beforeAutospacing="0" w:after="0" w:afterAutospacing="0" w:line="360" w:lineRule="auto"/>
        <w:ind w:left="0" w:right="0" w:firstLine="720"/>
        <w:jc w:val="both"/>
        <w:rPr>
          <w:color w:val="000000"/>
          <w:lang w:val="sv"/>
        </w:rPr>
      </w:pPr>
      <w:r>
        <w:rPr>
          <w:rFonts w:hint="default" w:ascii="Times New Roman" w:hAnsi="Times New Roman" w:eastAsia="Times New Roman" w:cs="Times New Roman"/>
          <w:color w:val="000000"/>
          <w:kern w:val="0"/>
          <w:sz w:val="24"/>
          <w:szCs w:val="24"/>
          <w:lang w:val="sv" w:eastAsia="zh-CN" w:bidi="ar"/>
        </w:rPr>
        <w:t xml:space="preserve">Kerangka kerja pemikiran NNS awalnya dipergunakan Giese dan Wagner (2007) dengan membangun model IS-LM-IA dalam suatu perekonomian tertutup dalam nuansa dominasi kebijakan moneter. Perekonomian diasumsikan terdiri dari tiga blok, yaitu blok keuangan, blok investasi dan blok konsumsi dan persediaan. Pada perkembangan selanjutnya, Tcherneva (2008) memasukkan peran kebijakan fiskal secara tegas dalam model IS-LM-IA  dengan alasan  untuk menyelamatkan perekonomian yang pada saat itu  mengalami jerat likuiditas di mana tingkat suku bunga sudah mencapai tingkat terendah dan tidak mampu memperbaiki perekonomian. Tcherneva lalu menambahkan variabel pengeluaran pemerintah pada persamaan IS tersebut. Perkembangan pemikiran ini selanjutnya dilakukan Arestis  (2009) dengan kembali membangun model IS-LM-IA dengan mengurangi peran kebijakan fiskal, kebijakan fiskal hanya dimasukkan  dalam besaran intersep pada persamaan IS.  </w:t>
      </w:r>
    </w:p>
    <w:p>
      <w:pPr>
        <w:keepNext w:val="0"/>
        <w:keepLines w:val="0"/>
        <w:widowControl/>
        <w:suppressLineNumbers w:val="0"/>
        <w:spacing w:before="0" w:beforeAutospacing="0" w:after="0" w:afterAutospacing="0" w:line="360" w:lineRule="auto"/>
        <w:ind w:left="0" w:right="0" w:firstLine="720"/>
        <w:jc w:val="both"/>
        <w:rPr>
          <w:color w:val="000000"/>
          <w:lang w:val="nb-NO"/>
        </w:rPr>
      </w:pPr>
      <w:r>
        <w:rPr>
          <w:rFonts w:hint="default" w:ascii="Times New Roman" w:hAnsi="Times New Roman" w:eastAsia="Times New Roman" w:cs="Times New Roman"/>
          <w:color w:val="000000"/>
          <w:kern w:val="0"/>
          <w:sz w:val="24"/>
          <w:szCs w:val="24"/>
          <w:lang w:val="sv" w:eastAsia="zh-CN" w:bidi="ar"/>
        </w:rPr>
        <w:t>Secara prinsip, p</w:t>
      </w:r>
      <w:r>
        <w:rPr>
          <w:rFonts w:hint="default" w:ascii="Times New Roman" w:hAnsi="Times New Roman" w:eastAsia="Times New Roman" w:cs="Times New Roman"/>
          <w:color w:val="000000"/>
          <w:kern w:val="0"/>
          <w:sz w:val="24"/>
          <w:szCs w:val="24"/>
          <w:lang w:val="nb-NO" w:eastAsia="zh-CN" w:bidi="ar"/>
        </w:rPr>
        <w:t>emikiran MKB seperti diistilahkan Tcherneva dan Arestis sama dengan pemikiran NNS. Pemikiran MKB mengandung  dua unsur utama dalam analisisnya   yakni optimisasi antara waktu. Pentingnya peran pemerintah dalam bentuk kebijakan fiskal berasal dari pemikiran Keynesian Baru, sementara penetapan harga yang menerawang ke depan (</w:t>
      </w:r>
      <w:r>
        <w:rPr>
          <w:rFonts w:hint="default" w:ascii="Times New Roman" w:hAnsi="Times New Roman" w:eastAsia="Times New Roman" w:cs="Times New Roman"/>
          <w:i/>
          <w:iCs w:val="0"/>
          <w:color w:val="000000"/>
          <w:kern w:val="0"/>
          <w:sz w:val="24"/>
          <w:szCs w:val="24"/>
          <w:lang w:val="nb-NO" w:eastAsia="zh-CN" w:bidi="ar"/>
        </w:rPr>
        <w:t>forward looking price setting</w:t>
      </w:r>
      <w:r>
        <w:rPr>
          <w:rFonts w:hint="default" w:ascii="Times New Roman" w:hAnsi="Times New Roman" w:eastAsia="Times New Roman" w:cs="Times New Roman"/>
          <w:color w:val="000000"/>
          <w:kern w:val="0"/>
          <w:sz w:val="24"/>
          <w:szCs w:val="24"/>
          <w:lang w:val="nb-NO" w:eastAsia="zh-CN" w:bidi="ar"/>
        </w:rPr>
        <w:t>) merupakan inti dari pemikiran Teori Siklus Bisnis. Kedua unsur ini dimasukkan ke dalam model  yang dinamis untuk menjelaskan fluktuasi ekonomi riil. Para pelaku ekonomi menghadapi pasar persaingan tidak sempurna atau pasar tidak lengkap yang menghadapi harga kaku (</w:t>
      </w:r>
      <w:r>
        <w:rPr>
          <w:rFonts w:hint="default" w:ascii="Times New Roman" w:hAnsi="Times New Roman" w:eastAsia="Times New Roman" w:cs="Times New Roman"/>
          <w:i/>
          <w:iCs w:val="0"/>
          <w:color w:val="000000"/>
          <w:kern w:val="0"/>
          <w:sz w:val="24"/>
          <w:szCs w:val="24"/>
          <w:lang w:val="nb-NO" w:eastAsia="zh-CN" w:bidi="ar"/>
        </w:rPr>
        <w:t>sticky).</w:t>
      </w:r>
      <w:r>
        <w:rPr>
          <w:rFonts w:hint="default" w:ascii="Times New Roman" w:hAnsi="Times New Roman" w:eastAsia="Times New Roman" w:cs="Times New Roman"/>
          <w:color w:val="000000"/>
          <w:kern w:val="0"/>
          <w:sz w:val="24"/>
          <w:szCs w:val="24"/>
          <w:lang w:val="nb-NO" w:eastAsia="zh-CN" w:bidi="ar"/>
        </w:rPr>
        <w:t xml:space="preserve"> Harga kaku ini mengindikasikan harga mengalami penyesuaian namun lambat. Goodfriend dan King (1997) menjelaskan mekanisme transmisi kebijakan moneter ini melalui dua  jalur. Jalur pertama yaitu jalur  permintaan agregat dan jalur kedua melalui  penggelembungan </w:t>
      </w:r>
      <w:r>
        <w:rPr>
          <w:rFonts w:hint="default" w:ascii="Times New Roman" w:hAnsi="Times New Roman" w:eastAsia="Times New Roman" w:cs="Times New Roman"/>
          <w:i/>
          <w:iCs w:val="0"/>
          <w:color w:val="000000"/>
          <w:kern w:val="0"/>
          <w:sz w:val="24"/>
          <w:szCs w:val="24"/>
          <w:lang w:val="nb-NO" w:eastAsia="zh-CN" w:bidi="ar"/>
        </w:rPr>
        <w:t>(mark-up</w:t>
      </w:r>
      <w:r>
        <w:rPr>
          <w:rFonts w:hint="default" w:ascii="Times New Roman" w:hAnsi="Times New Roman" w:eastAsia="Times New Roman" w:cs="Times New Roman"/>
          <w:color w:val="000000"/>
          <w:kern w:val="0"/>
          <w:sz w:val="24"/>
          <w:szCs w:val="24"/>
          <w:lang w:val="nb-NO" w:eastAsia="zh-CN" w:bidi="ar"/>
        </w:rPr>
        <w:t xml:space="preserve">). </w:t>
      </w:r>
      <w:r>
        <w:rPr>
          <w:rFonts w:hint="default" w:ascii="Times New Roman" w:hAnsi="Times New Roman" w:eastAsia="Times New Roman" w:cs="Times New Roman"/>
          <w:i/>
          <w:iCs w:val="0"/>
          <w:color w:val="000000"/>
          <w:kern w:val="0"/>
          <w:sz w:val="24"/>
          <w:szCs w:val="24"/>
          <w:lang w:val="nb-NO" w:eastAsia="zh-CN" w:bidi="ar"/>
        </w:rPr>
        <w:t>Pertama,</w:t>
      </w:r>
      <w:r>
        <w:rPr>
          <w:rFonts w:hint="default" w:ascii="Times New Roman" w:hAnsi="Times New Roman" w:eastAsia="Times New Roman" w:cs="Times New Roman"/>
          <w:color w:val="000000"/>
          <w:kern w:val="0"/>
          <w:sz w:val="24"/>
          <w:szCs w:val="24"/>
          <w:lang w:val="nb-NO" w:eastAsia="zh-CN" w:bidi="ar"/>
        </w:rPr>
        <w:t xml:space="preserve"> melalui jalur permintaan agregat dilakukan ketika otoritas moneter merubah stok uang dan  kebijakan ini akan mempengaruhi tingkat harga barang dan tambahan biaya. Walaupun  harga diasumsikan dalam kondisi kaku tidak mudah berubah, namun perusahaan akan tetap merubah harga outputnya. Perubahan harga dan tambahan biaya ini akan mempengaruhi permintaan agregat. </w:t>
      </w:r>
      <w:r>
        <w:rPr>
          <w:rFonts w:hint="default" w:ascii="Times New Roman" w:hAnsi="Times New Roman" w:eastAsia="Times New Roman" w:cs="Times New Roman"/>
          <w:i/>
          <w:iCs w:val="0"/>
          <w:color w:val="000000"/>
          <w:kern w:val="0"/>
          <w:sz w:val="24"/>
          <w:szCs w:val="24"/>
          <w:lang w:val="nb-NO" w:eastAsia="zh-CN" w:bidi="ar"/>
        </w:rPr>
        <w:t>Kedua</w:t>
      </w:r>
      <w:r>
        <w:rPr>
          <w:rFonts w:hint="default" w:ascii="Times New Roman" w:hAnsi="Times New Roman" w:eastAsia="Times New Roman" w:cs="Times New Roman"/>
          <w:color w:val="000000"/>
          <w:kern w:val="0"/>
          <w:sz w:val="24"/>
          <w:szCs w:val="24"/>
          <w:lang w:val="nb-NO" w:eastAsia="zh-CN" w:bidi="ar"/>
        </w:rPr>
        <w:t xml:space="preserve">, melalui penggelembungan. Ketika terjadi kenaikan inflasi akan terjadi penggelembungan harga, dan penggelembungan ini dianggap sebagai pajak yang menimbulkan   distorsi dalam perekonomian. </w:t>
      </w:r>
    </w:p>
    <w:p>
      <w:pPr>
        <w:keepNext w:val="0"/>
        <w:keepLines w:val="0"/>
        <w:widowControl/>
        <w:suppressLineNumbers w:val="0"/>
        <w:spacing w:before="0" w:beforeAutospacing="0" w:after="0" w:afterAutospacing="0" w:line="360" w:lineRule="auto"/>
        <w:ind w:left="0" w:right="0"/>
        <w:jc w:val="both"/>
        <w:rPr>
          <w:b/>
          <w:bCs w:val="0"/>
          <w:lang w:val="en-US"/>
        </w:rPr>
      </w:pPr>
    </w:p>
    <w:p>
      <w:pPr>
        <w:keepNext w:val="0"/>
        <w:keepLines w:val="0"/>
        <w:widowControl/>
        <w:suppressLineNumbers w:val="0"/>
        <w:spacing w:before="0" w:beforeAutospacing="0" w:after="0" w:afterAutospacing="0" w:line="360" w:lineRule="auto"/>
        <w:ind w:left="0" w:right="0"/>
        <w:jc w:val="both"/>
        <w:rPr>
          <w:b/>
          <w:bCs w:val="0"/>
          <w:lang w:val="en-US"/>
        </w:rPr>
      </w:pPr>
      <w:r>
        <w:rPr>
          <w:rFonts w:hint="default" w:ascii="Times New Roman" w:hAnsi="Times New Roman" w:eastAsia="Times New Roman" w:cs="Times New Roman"/>
          <w:b/>
          <w:bCs w:val="0"/>
          <w:kern w:val="0"/>
          <w:sz w:val="24"/>
          <w:szCs w:val="24"/>
          <w:lang w:val="en-US" w:eastAsia="zh-CN" w:bidi="ar"/>
        </w:rPr>
        <w:t>Model Giese dan Wagner (2007)</w:t>
      </w:r>
    </w:p>
    <w:p>
      <w:pPr>
        <w:keepNext w:val="0"/>
        <w:keepLines w:val="0"/>
        <w:widowControl/>
        <w:suppressLineNumbers w:val="0"/>
        <w:spacing w:before="0" w:beforeAutospacing="0" w:after="0" w:afterAutospacing="0" w:line="360" w:lineRule="auto"/>
        <w:ind w:left="0" w:right="0" w:firstLine="720"/>
        <w:jc w:val="both"/>
      </w:pPr>
      <w:r>
        <w:rPr>
          <w:rFonts w:hint="default" w:ascii="Times New Roman" w:hAnsi="Times New Roman" w:eastAsia="Times New Roman" w:cs="Times New Roman"/>
          <w:kern w:val="0"/>
          <w:sz w:val="24"/>
          <w:szCs w:val="24"/>
          <w:lang w:val="en-US" w:eastAsia="zh-CN" w:bidi="ar"/>
        </w:rPr>
        <w:t xml:space="preserve">Model Giese dan Wagner (2007)   meliputi beberapa periode waktu yaitu  saat ini dan yang akan datang yang diwakili oleh variabel  asa. Jika terjadi kejutan inflasi atau output maka pengaruhnya  akan diantisipasi dengan perubahan asamengasumsi kan harga-harga fleksibel dan perekonomian dalam kondisi tidak dalam pengerjaan penuh.   Model Giese dan Wagner menggunakan 3 persamaan  dasar yaitu pertama, persamaan kurva IS yang bersifat menerawang ke depan </w:t>
      </w:r>
      <w:r>
        <w:rPr>
          <w:rFonts w:hint="default" w:ascii="Times New Roman" w:hAnsi="Times New Roman" w:eastAsia="Times New Roman" w:cs="Times New Roman"/>
          <w:i/>
          <w:iCs w:val="0"/>
          <w:kern w:val="0"/>
          <w:sz w:val="24"/>
          <w:szCs w:val="24"/>
          <w:lang w:val="en-US" w:eastAsia="zh-CN" w:bidi="ar"/>
        </w:rPr>
        <w:t>(forward looking</w:t>
      </w:r>
      <w:r>
        <w:rPr>
          <w:rFonts w:hint="default" w:ascii="Times New Roman" w:hAnsi="Times New Roman" w:eastAsia="Times New Roman" w:cs="Times New Roman"/>
          <w:kern w:val="0"/>
          <w:sz w:val="24"/>
          <w:szCs w:val="24"/>
          <w:lang w:val="en-US" w:eastAsia="zh-CN" w:bidi="ar"/>
        </w:rPr>
        <w:t>).  Ketiga persamaan model Giese dan Wagner (2007). adalah sebagai berikut.</w:t>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 xml:space="preserve">Kurva IS      :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666875" cy="180975"/>
            <wp:effectExtent l="0" t="0" r="9525" b="8890"/>
            <wp:docPr id="1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1"/>
                    <pic:cNvPicPr>
                      <a:picLocks noChangeAspect="1"/>
                    </pic:cNvPicPr>
                  </pic:nvPicPr>
                  <pic:blipFill>
                    <a:blip r:embed="rId8">
                      <a:clrChange>
                        <a:clrFrom>
                          <a:srgbClr val="FFFFFF"/>
                        </a:clrFrom>
                        <a:clrTo>
                          <a:srgbClr val="FFFFFF">
                            <a:alpha val="0"/>
                          </a:srgbClr>
                        </a:clrTo>
                      </a:clrChange>
                    </a:blip>
                    <a:stretch>
                      <a:fillRect/>
                    </a:stretch>
                  </pic:blipFill>
                  <pic:spPr>
                    <a:xfrm>
                      <a:off x="0" y="0"/>
                      <a:ext cx="166687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 xml:space="preserve">Kurva MP   :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790700" cy="180975"/>
            <wp:effectExtent l="0" t="0" r="0" b="8890"/>
            <wp:docPr id="1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Picture 2"/>
                    <pic:cNvPicPr>
                      <a:picLocks noChangeAspect="1"/>
                    </pic:cNvPicPr>
                  </pic:nvPicPr>
                  <pic:blipFill>
                    <a:blip r:embed="rId9">
                      <a:clrChange>
                        <a:clrFrom>
                          <a:srgbClr val="FFFFFF"/>
                        </a:clrFrom>
                        <a:clrTo>
                          <a:srgbClr val="FFFFFF">
                            <a:alpha val="0"/>
                          </a:srgbClr>
                        </a:clrTo>
                      </a:clrChange>
                    </a:blip>
                    <a:stretch>
                      <a:fillRect/>
                    </a:stretch>
                  </pic:blipFill>
                  <pic:spPr>
                    <a:xfrm>
                      <a:off x="0" y="0"/>
                      <a:ext cx="179070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 xml:space="preserve">Kurva IA     :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2038350" cy="180975"/>
            <wp:effectExtent l="0" t="0" r="0" b="8890"/>
            <wp:docPr id="1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3"/>
                    <pic:cNvPicPr>
                      <a:picLocks noChangeAspect="1"/>
                    </pic:cNvPicPr>
                  </pic:nvPicPr>
                  <pic:blipFill>
                    <a:blip r:embed="rId10">
                      <a:clrChange>
                        <a:clrFrom>
                          <a:srgbClr val="FFFFFF"/>
                        </a:clrFrom>
                        <a:clrTo>
                          <a:srgbClr val="FFFFFF">
                            <a:alpha val="0"/>
                          </a:srgbClr>
                        </a:clrTo>
                      </a:clrChange>
                    </a:blip>
                    <a:stretch>
                      <a:fillRect/>
                    </a:stretch>
                  </pic:blipFill>
                  <pic:spPr>
                    <a:xfrm>
                      <a:off x="0" y="0"/>
                      <a:ext cx="203835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en-US" w:bidi="ar"/>
        </w:rPr>
        <w:drawing>
          <wp:inline distT="0" distB="0" distL="114300" distR="114300">
            <wp:extent cx="1514475" cy="180975"/>
            <wp:effectExtent l="0" t="0" r="9525" b="8890"/>
            <wp:docPr id="1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4"/>
                    <pic:cNvPicPr>
                      <a:picLocks noChangeAspect="1"/>
                    </pic:cNvPicPr>
                  </pic:nvPicPr>
                  <pic:blipFill>
                    <a:blip r:embed="rId11">
                      <a:clrChange>
                        <a:clrFrom>
                          <a:srgbClr val="FFFFFF"/>
                        </a:clrFrom>
                        <a:clrTo>
                          <a:srgbClr val="FFFFFF">
                            <a:alpha val="0"/>
                          </a:srgbClr>
                        </a:clrTo>
                      </a:clrChange>
                    </a:blip>
                    <a:stretch>
                      <a:fillRect/>
                    </a:stretch>
                  </pic:blipFill>
                  <pic:spPr>
                    <a:xfrm>
                      <a:off x="0" y="0"/>
                      <a:ext cx="1514475" cy="180975"/>
                    </a:xfrm>
                    <a:prstGeom prst="rect">
                      <a:avLst/>
                    </a:prstGeom>
                    <a:noFill/>
                    <a:ln>
                      <a:noFill/>
                    </a:ln>
                  </pic:spPr>
                </pic:pic>
              </a:graphicData>
            </a:graphic>
          </wp:inline>
        </w:drawing>
      </w:r>
    </w:p>
    <w:p>
      <w:pPr>
        <w:keepNext w:val="0"/>
        <w:keepLines w:val="0"/>
        <w:widowControl/>
        <w:suppressLineNumbers w:val="0"/>
        <w:spacing w:before="0" w:beforeAutospacing="0" w:after="0" w:afterAutospacing="0" w:line="360" w:lineRule="auto"/>
        <w:ind w:left="0" w:right="0"/>
        <w:jc w:val="both"/>
        <w:rPr>
          <w:lang w:val="en-US"/>
        </w:rPr>
      </w:pPr>
    </w:p>
    <w:p>
      <w:pPr>
        <w:keepNext w:val="0"/>
        <w:keepLines w:val="0"/>
        <w:widowControl/>
        <w:suppressLineNumbers w:val="0"/>
        <w:spacing w:before="0" w:beforeAutospacing="0" w:after="0" w:afterAutospacing="0" w:line="360" w:lineRule="auto"/>
        <w:ind w:left="0" w:right="0"/>
        <w:jc w:val="both"/>
        <w:rPr>
          <w:b/>
          <w:bCs w:val="0"/>
          <w:lang w:val="en-US"/>
        </w:rPr>
      </w:pPr>
      <w:r>
        <w:rPr>
          <w:rFonts w:hint="default" w:ascii="Times New Roman" w:hAnsi="Times New Roman" w:eastAsia="Times New Roman" w:cs="Times New Roman"/>
          <w:b/>
          <w:bCs w:val="0"/>
          <w:kern w:val="0"/>
          <w:sz w:val="24"/>
          <w:szCs w:val="24"/>
          <w:lang w:val="en-US" w:eastAsia="zh-CN" w:bidi="ar"/>
        </w:rPr>
        <w:t>Model Tcherneva (2008)</w:t>
      </w:r>
    </w:p>
    <w:p>
      <w:pPr>
        <w:keepNext w:val="0"/>
        <w:keepLines w:val="0"/>
        <w:widowControl/>
        <w:suppressLineNumbers w:val="0"/>
        <w:spacing w:before="0" w:beforeAutospacing="0" w:after="0" w:afterAutospacing="0" w:line="360" w:lineRule="auto"/>
        <w:ind w:left="0" w:right="0" w:firstLine="720"/>
        <w:jc w:val="both"/>
      </w:pPr>
      <w:r>
        <w:rPr>
          <w:rFonts w:hint="default" w:ascii="Times New Roman" w:hAnsi="Times New Roman" w:eastAsia="Times New Roman" w:cs="Times New Roman"/>
          <w:kern w:val="0"/>
          <w:sz w:val="24"/>
          <w:szCs w:val="24"/>
          <w:lang w:val="en-US" w:eastAsia="zh-CN" w:bidi="ar"/>
        </w:rPr>
        <w:t>Perbedaan mendasar model Tcherneva (2008) dengan model Giese dan Wagner (2007) adalah memasukkan secara tersurat variabel kebijakan fiskal dalam model persamaan IS berupa pengeluaran pemerintah (g). Sama seperti model Giese dan Wagner, ke tiga pasar dalam model Tcherneva  adalah pasar barang yang menerawang ke depan yang mewakili permintaan agregat, Kurva Phillip Keynesian Baru yang mewakili kurve penawaran agregat dan persamaan kebijakan moneter yang bersifat Taylor Rule. Penerapan Taylor Rule ini mengimplikasikan otoritas moneter menjaga agar target utamanya yaitu inflasi  aktual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52400" cy="180975"/>
            <wp:effectExtent l="0" t="0" r="0" b="8890"/>
            <wp:docPr id="1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5"/>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15240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mendekati atau sama dengan target inflasi aktual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342900" cy="180975"/>
            <wp:effectExtent l="0" t="0" r="0" b="8890"/>
            <wp:docPr id="10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6"/>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34290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yang dicapai melalui penyesuaian suku bunga. Secara lengkap persamaan model Tcherneva  (2008) adalah sebagai berikut.</w:t>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 xml:space="preserve">Persamaan  IS:           </w:t>
      </w: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2686050" cy="200025"/>
            <wp:effectExtent l="0" t="0" r="0" b="8890"/>
            <wp:docPr id="1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7"/>
                    <pic:cNvPicPr>
                      <a:picLocks noChangeAspect="1"/>
                    </pic:cNvPicPr>
                  </pic:nvPicPr>
                  <pic:blipFill>
                    <a:blip r:embed="rId14">
                      <a:clrChange>
                        <a:clrFrom>
                          <a:srgbClr val="FFFFFF"/>
                        </a:clrFrom>
                        <a:clrTo>
                          <a:srgbClr val="FFFFFF">
                            <a:alpha val="0"/>
                          </a:srgbClr>
                        </a:clrTo>
                      </a:clrChange>
                    </a:blip>
                    <a:stretch>
                      <a:fillRect/>
                    </a:stretch>
                  </pic:blipFill>
                  <pic:spPr>
                    <a:xfrm>
                      <a:off x="0" y="0"/>
                      <a:ext cx="2686050" cy="20002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(2.6)</w:t>
      </w:r>
    </w:p>
    <w:p>
      <w:pPr>
        <w:keepNext w:val="0"/>
        <w:keepLines w:val="0"/>
        <w:widowControl/>
        <w:suppressLineNumbers w:val="0"/>
        <w:spacing w:before="0" w:beforeAutospacing="0" w:after="0" w:afterAutospacing="0" w:line="360" w:lineRule="auto"/>
        <w:ind w:left="0" w:right="0"/>
        <w:jc w:val="left"/>
      </w:pPr>
      <w:r>
        <w:rPr>
          <w:rFonts w:hint="default" w:ascii="Times New Roman" w:hAnsi="Times New Roman" w:eastAsia="Times New Roman" w:cs="Times New Roman"/>
          <w:kern w:val="0"/>
          <w:sz w:val="24"/>
          <w:szCs w:val="24"/>
          <w:lang w:val="en-US" w:eastAsia="zh-CN" w:bidi="ar"/>
        </w:rPr>
        <w:t xml:space="preserve">Persamaan NKPC        </w:t>
      </w: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1885950" cy="209550"/>
            <wp:effectExtent l="0" t="0" r="0" b="0"/>
            <wp:docPr id="10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8"/>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1885950" cy="209550"/>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 xml:space="preserve"> (2.7)</w:t>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 xml:space="preserve">Persamaan Taylor Rule </w:t>
      </w: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2495550" cy="200025"/>
            <wp:effectExtent l="0" t="0" r="0" b="8890"/>
            <wp:docPr id="10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9"/>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2495550" cy="20002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(2.8)</w:t>
      </w:r>
    </w:p>
    <w:p>
      <w:pPr>
        <w:keepNext w:val="0"/>
        <w:keepLines w:val="0"/>
        <w:widowControl/>
        <w:suppressLineNumbers w:val="0"/>
        <w:spacing w:before="0" w:beforeAutospacing="0" w:after="0" w:afterAutospacing="0" w:line="360" w:lineRule="auto"/>
        <w:ind w:left="0" w:right="0"/>
        <w:jc w:val="both"/>
        <w:rPr>
          <w:b/>
          <w:bCs w:val="0"/>
          <w:lang w:val="en-US"/>
        </w:rPr>
      </w:pPr>
    </w:p>
    <w:p>
      <w:pPr>
        <w:keepNext w:val="0"/>
        <w:keepLines w:val="0"/>
        <w:widowControl/>
        <w:suppressLineNumbers w:val="0"/>
        <w:spacing w:before="0" w:beforeAutospacing="0" w:after="0" w:afterAutospacing="0" w:line="360" w:lineRule="auto"/>
        <w:ind w:left="0" w:right="0"/>
        <w:jc w:val="both"/>
        <w:rPr>
          <w:b/>
          <w:bCs w:val="0"/>
          <w:lang w:val="en-US"/>
        </w:rPr>
      </w:pPr>
      <w:r>
        <w:rPr>
          <w:rFonts w:hint="default" w:ascii="Times New Roman" w:hAnsi="Times New Roman" w:eastAsia="Times New Roman" w:cs="Times New Roman"/>
          <w:b/>
          <w:bCs w:val="0"/>
          <w:kern w:val="0"/>
          <w:sz w:val="24"/>
          <w:szCs w:val="24"/>
          <w:lang w:val="en-US" w:eastAsia="zh-CN" w:bidi="ar"/>
        </w:rPr>
        <w:t>Model Arestis (2009)</w:t>
      </w:r>
    </w:p>
    <w:p>
      <w:pPr>
        <w:keepNext w:val="0"/>
        <w:keepLines w:val="0"/>
        <w:widowControl/>
        <w:suppressLineNumbers w:val="0"/>
        <w:spacing w:before="0" w:beforeAutospacing="0" w:after="0" w:afterAutospacing="0" w:line="360" w:lineRule="auto"/>
        <w:ind w:left="0" w:right="0" w:firstLine="720"/>
        <w:jc w:val="both"/>
      </w:pPr>
      <w:r>
        <w:rPr>
          <w:rFonts w:hint="default" w:ascii="Times New Roman" w:hAnsi="Times New Roman" w:eastAsia="Times New Roman" w:cs="Times New Roman"/>
          <w:kern w:val="0"/>
          <w:sz w:val="24"/>
          <w:szCs w:val="24"/>
          <w:lang w:val="en-US" w:eastAsia="zh-CN" w:bidi="ar"/>
        </w:rPr>
        <w:t xml:space="preserve">Perbedaan model Arestis dengan model Giese dan Wagner dan Tcherneva (2008), adalah pertama, dalam model Arestis meniadakan kembali peran kebijakan fiskal dan kebijakan fiskal hanya terlihat pada besaran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42875" cy="180975"/>
            <wp:effectExtent l="0" t="0" r="9525" b="6985"/>
            <wp:docPr id="1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0"/>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14287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pada persamaan kesenjangan output. Kedua, otoritas moneter menggunakan instrumen suku bunga kebijakan untuk mengendalikan suku bunga pasar jika inflasi aktual lebih tinggi atau lebih rendah dari target inflasi. Untuk menurunkan inflasi agar mendekati target inflasi, otoritas moneter akan menaikkan suku bunga  melalui perubahan suku bunga kebijakan, atau sebaliknya. Ketika inflasi yang terjadi sama dengan inflasi yang ditargetkan, maka tidak terjadi kesenjangan output. Model Arestis (2009) terdiri dari  6 persamaan  reduced forms sebagai berikut.</w:t>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4686300" cy="209550"/>
            <wp:effectExtent l="0" t="0" r="0" b="0"/>
            <wp:docPr id="1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1"/>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4686300" cy="209550"/>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b/>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4467225" cy="209550"/>
            <wp:effectExtent l="0" t="0" r="9525" b="0"/>
            <wp:docPr id="10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2"/>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4467225" cy="209550"/>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b/>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3</w:t>
      </w: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4800600" cy="209550"/>
            <wp:effectExtent l="0" t="0" r="0" b="0"/>
            <wp:docPr id="10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3"/>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4800600" cy="209550"/>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4</w:t>
      </w:r>
      <w:r>
        <w:rPr>
          <w:rFonts w:hint="default" w:ascii="Times New Roman" w:hAnsi="Times New Roman" w:eastAsia="Times New Roman" w:cs="Times New Roman"/>
          <w:kern w:val="0"/>
          <w:position w:val="-14"/>
          <w:sz w:val="24"/>
          <w:szCs w:val="24"/>
          <w:lang w:val="en-US" w:eastAsia="en-US" w:bidi="ar"/>
        </w:rPr>
        <w:drawing>
          <wp:inline distT="0" distB="0" distL="114300" distR="114300">
            <wp:extent cx="5410200" cy="276225"/>
            <wp:effectExtent l="0" t="0" r="0" b="9525"/>
            <wp:docPr id="1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14"/>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5410200" cy="27622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5.</w:t>
      </w: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3019425" cy="200025"/>
            <wp:effectExtent l="0" t="0" r="9525" b="8890"/>
            <wp:docPr id="1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5"/>
                    <pic:cNvPicPr>
                      <a:picLocks noChangeAspect="1"/>
                    </pic:cNvPicPr>
                  </pic:nvPicPr>
                  <pic:blipFill>
                    <a:blip r:embed="rId22">
                      <a:clrChange>
                        <a:clrFrom>
                          <a:srgbClr val="FFFFFF"/>
                        </a:clrFrom>
                        <a:clrTo>
                          <a:srgbClr val="FFFFFF">
                            <a:alpha val="0"/>
                          </a:srgbClr>
                        </a:clrTo>
                      </a:clrChange>
                    </a:blip>
                    <a:stretch>
                      <a:fillRect/>
                    </a:stretch>
                  </pic:blipFill>
                  <pic:spPr>
                    <a:xfrm>
                      <a:off x="0" y="0"/>
                      <a:ext cx="3019425" cy="200025"/>
                    </a:xfrm>
                    <a:prstGeom prst="rect">
                      <a:avLst/>
                    </a:prstGeom>
                    <a:noFill/>
                    <a:ln>
                      <a:noFill/>
                    </a:ln>
                  </pic:spPr>
                </pic:pic>
              </a:graphicData>
            </a:graphic>
          </wp:inline>
        </w:drawing>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 xml:space="preserve">6.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352550" cy="180975"/>
            <wp:effectExtent l="0" t="0" r="0" b="7620"/>
            <wp:docPr id="11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Picture 16"/>
                    <pic:cNvPicPr>
                      <a:picLocks noChangeAspect="1"/>
                    </pic:cNvPicPr>
                  </pic:nvPicPr>
                  <pic:blipFill>
                    <a:blip r:embed="rId23">
                      <a:clrChange>
                        <a:clrFrom>
                          <a:srgbClr val="FFFFFF"/>
                        </a:clrFrom>
                        <a:clrTo>
                          <a:srgbClr val="FFFFFF">
                            <a:alpha val="0"/>
                          </a:srgbClr>
                        </a:clrTo>
                      </a:clrChange>
                    </a:blip>
                    <a:stretch>
                      <a:fillRect/>
                    </a:stretch>
                  </pic:blipFill>
                  <pic:spPr>
                    <a:xfrm>
                      <a:off x="0" y="0"/>
                      <a:ext cx="135255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sz w:val="24"/>
          <w:szCs w:val="24"/>
          <w:lang w:val="en-US" w:eastAsia="zh-CN" w:bidi="ar"/>
        </w:rPr>
        <w:t>Variabel-variabel yang ada dalam persamaan Arestis (2009)  adalah sebagai berikut.</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42875" cy="180975"/>
            <wp:effectExtent l="0" t="0" r="9525" b="6985"/>
            <wp:docPr id="12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Picture 17"/>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14287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adalah  konstanta yang mewakili posisi fiskal</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180975" cy="200025"/>
            <wp:effectExtent l="0" t="0" r="9525" b="7620"/>
            <wp:docPr id="1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18"/>
                    <pic:cNvPicPr>
                      <a:picLocks noChangeAspect="1"/>
                    </pic:cNvPicPr>
                  </pic:nvPicPr>
                  <pic:blipFill>
                    <a:blip r:embed="rId24">
                      <a:clrChange>
                        <a:clrFrom>
                          <a:srgbClr val="FFFFFF"/>
                        </a:clrFrom>
                        <a:clrTo>
                          <a:srgbClr val="FFFFFF">
                            <a:alpha val="0"/>
                          </a:srgbClr>
                        </a:clrTo>
                      </a:clrChange>
                    </a:blip>
                    <a:stretch>
                      <a:fillRect/>
                    </a:stretch>
                  </pic:blipFill>
                  <pic:spPr>
                    <a:xfrm>
                      <a:off x="0" y="0"/>
                      <a:ext cx="180975" cy="20002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adalah permintaan agregat domestik</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276225" cy="200025"/>
            <wp:effectExtent l="0" t="0" r="9525" b="7620"/>
            <wp:docPr id="12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Picture 19"/>
                    <pic:cNvPicPr>
                      <a:picLocks noChangeAspect="1"/>
                    </pic:cNvPicPr>
                  </pic:nvPicPr>
                  <pic:blipFill>
                    <a:blip r:embed="rId25">
                      <a:clrChange>
                        <a:clrFrom>
                          <a:srgbClr val="FFFFFF"/>
                        </a:clrFrom>
                        <a:clrTo>
                          <a:srgbClr val="FFFFFF">
                            <a:alpha val="0"/>
                          </a:srgbClr>
                        </a:clrTo>
                      </a:clrChange>
                    </a:blip>
                    <a:stretch>
                      <a:fillRect/>
                    </a:stretch>
                  </pic:blipFill>
                  <pic:spPr>
                    <a:xfrm>
                      <a:off x="0" y="0"/>
                      <a:ext cx="276225" cy="20002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permintaan agregat dunia</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sz w:val="24"/>
          <w:szCs w:val="24"/>
          <w:lang w:val="en-US" w:eastAsia="zh-CN" w:bidi="ar"/>
        </w:rPr>
        <w:t>R     adalah suku bunga nominal domestik</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200025" cy="180975"/>
            <wp:effectExtent l="0" t="0" r="9525" b="7620"/>
            <wp:docPr id="12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20"/>
                    <pic:cNvPicPr>
                      <a:picLocks noChangeAspect="1"/>
                    </pic:cNvPicPr>
                  </pic:nvPicPr>
                  <pic:blipFill>
                    <a:blip r:embed="rId26">
                      <a:clrChange>
                        <a:clrFrom>
                          <a:srgbClr val="FFFFFF"/>
                        </a:clrFrom>
                        <a:clrTo>
                          <a:srgbClr val="FFFFFF">
                            <a:alpha val="0"/>
                          </a:srgbClr>
                        </a:clrTo>
                      </a:clrChange>
                    </a:blip>
                    <a:stretch>
                      <a:fillRect/>
                    </a:stretch>
                  </pic:blipFill>
                  <pic:spPr>
                    <a:xfrm>
                      <a:off x="0" y="0"/>
                      <a:ext cx="2000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suku bunga nominal dunia</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sz w:val="24"/>
          <w:szCs w:val="24"/>
          <w:lang w:val="en-US" w:eastAsia="zh-CN" w:bidi="ar"/>
        </w:rPr>
        <w:t>P      adalah tingkat inflasi domestik</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61925" cy="180975"/>
            <wp:effectExtent l="0" t="0" r="9525" b="7620"/>
            <wp:docPr id="11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21"/>
                    <pic:cNvPicPr>
                      <a:picLocks noChangeAspect="1"/>
                    </pic:cNvPicPr>
                  </pic:nvPicPr>
                  <pic:blipFill>
                    <a:blip r:embed="rId27">
                      <a:clrChange>
                        <a:clrFrom>
                          <a:srgbClr val="FFFFFF"/>
                        </a:clrFrom>
                        <a:clrTo>
                          <a:srgbClr val="FFFFFF">
                            <a:alpha val="0"/>
                          </a:srgbClr>
                        </a:clrTo>
                      </a:clrChange>
                    </a:blip>
                    <a:stretch>
                      <a:fillRect/>
                    </a:stretch>
                  </pic:blipFill>
                  <pic:spPr>
                    <a:xfrm>
                      <a:off x="0" y="0"/>
                      <a:ext cx="1619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tingkat inflasi dunia</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sz w:val="24"/>
          <w:szCs w:val="24"/>
          <w:lang w:val="en-US" w:eastAsia="zh-CN" w:bidi="ar"/>
        </w:rPr>
        <w:t>P*    adalah target inflasi</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247650" cy="180975"/>
            <wp:effectExtent l="0" t="0" r="0" b="8890"/>
            <wp:docPr id="129"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22"/>
                    <pic:cNvPicPr>
                      <a:picLocks noChangeAspect="1"/>
                    </pic:cNvPicPr>
                  </pic:nvPicPr>
                  <pic:blipFill>
                    <a:blip r:embed="rId28">
                      <a:clrChange>
                        <a:clrFrom>
                          <a:srgbClr val="FFFFFF"/>
                        </a:clrFrom>
                        <a:clrTo>
                          <a:srgbClr val="FFFFFF">
                            <a:alpha val="0"/>
                          </a:srgbClr>
                        </a:clrTo>
                      </a:clrChange>
                    </a:blip>
                    <a:stretch>
                      <a:fillRect/>
                    </a:stretch>
                  </pic:blipFill>
                  <pic:spPr>
                    <a:xfrm>
                      <a:off x="0" y="0"/>
                      <a:ext cx="24765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suku bunga riil dalam keseimbangan</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247650" cy="180975"/>
            <wp:effectExtent l="0" t="0" r="0" b="6985"/>
            <wp:docPr id="1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23"/>
                    <pic:cNvPicPr>
                      <a:picLocks noChangeAspect="1"/>
                    </pic:cNvPicPr>
                  </pic:nvPicPr>
                  <pic:blipFill>
                    <a:blip r:embed="rId29">
                      <a:clrChange>
                        <a:clrFrom>
                          <a:srgbClr val="FFFFFF"/>
                        </a:clrFrom>
                        <a:clrTo>
                          <a:srgbClr val="FFFFFF">
                            <a:alpha val="0"/>
                          </a:srgbClr>
                        </a:clrTo>
                      </a:clrChange>
                    </a:blip>
                    <a:stretch>
                      <a:fillRect/>
                    </a:stretch>
                  </pic:blipFill>
                  <pic:spPr>
                    <a:xfrm>
                      <a:off x="0" y="0"/>
                      <a:ext cx="24765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adalah  kurs riil</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sz w:val="24"/>
          <w:szCs w:val="24"/>
          <w:lang w:val="en-US" w:eastAsia="en-US" w:bidi="ar"/>
        </w:rPr>
        <w:drawing>
          <wp:inline distT="0" distB="0" distL="114300" distR="114300">
            <wp:extent cx="1609725" cy="180975"/>
            <wp:effectExtent l="0" t="0" r="9525" b="8890"/>
            <wp:docPr id="10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24"/>
                    <pic:cNvPicPr>
                      <a:picLocks noChangeAspect="1"/>
                    </pic:cNvPicPr>
                  </pic:nvPicPr>
                  <pic:blipFill>
                    <a:blip r:embed="rId30">
                      <a:clrChange>
                        <a:clrFrom>
                          <a:srgbClr val="FFFFFF"/>
                        </a:clrFrom>
                        <a:clrTo>
                          <a:srgbClr val="FFFFFF">
                            <a:alpha val="0"/>
                          </a:srgbClr>
                        </a:clrTo>
                      </a:clrChange>
                    </a:blip>
                    <a:stretch>
                      <a:fillRect/>
                    </a:stretch>
                  </pic:blipFill>
                  <pic:spPr>
                    <a:xfrm>
                      <a:off x="0" y="0"/>
                      <a:ext cx="1609725" cy="180975"/>
                    </a:xfrm>
                    <a:prstGeom prst="rect">
                      <a:avLst/>
                    </a:prstGeom>
                    <a:noFill/>
                    <a:ln>
                      <a:noFill/>
                    </a:ln>
                  </pic:spPr>
                </pic:pic>
              </a:graphicData>
            </a:graphic>
          </wp:inline>
        </w:drawing>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90500" cy="180975"/>
            <wp:effectExtent l="0" t="0" r="0" b="6985"/>
            <wp:docPr id="13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25"/>
                    <pic:cNvPicPr>
                      <a:picLocks noChangeAspect="1"/>
                    </pic:cNvPicPr>
                  </pic:nvPicPr>
                  <pic:blipFill>
                    <a:blip r:embed="rId31">
                      <a:clrChange>
                        <a:clrFrom>
                          <a:srgbClr val="FFFFFF"/>
                        </a:clrFrom>
                        <a:clrTo>
                          <a:srgbClr val="FFFFFF">
                            <a:alpha val="0"/>
                          </a:srgbClr>
                        </a:clrTo>
                      </a:clrChange>
                    </a:blip>
                    <a:stretch>
                      <a:fillRect/>
                    </a:stretch>
                  </pic:blipFill>
                  <pic:spPr>
                    <a:xfrm>
                      <a:off x="0" y="0"/>
                      <a:ext cx="19050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kurs nominal</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sz w:val="24"/>
          <w:szCs w:val="24"/>
          <w:lang w:val="en-US" w:eastAsia="zh-CN" w:bidi="ar"/>
        </w:rPr>
        <w:t>CA  adalah  neraca transaksi berjalan</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sz w:val="24"/>
          <w:szCs w:val="24"/>
          <w:lang w:val="en-US" w:eastAsia="zh-CN" w:bidi="ar"/>
        </w:rPr>
        <w:t>E     adalah asa</w:t>
      </w:r>
    </w:p>
    <w:p>
      <w:pPr>
        <w:keepNext w:val="0"/>
        <w:keepLines w:val="0"/>
        <w:widowControl/>
        <w:suppressLineNumbers w:val="0"/>
        <w:spacing w:before="0" w:beforeAutospacing="0" w:after="0" w:afterAutospacing="0"/>
        <w:ind w:left="0" w:right="0"/>
        <w:jc w:val="both"/>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447675" cy="180975"/>
            <wp:effectExtent l="0" t="0" r="9525" b="6985"/>
            <wp:docPr id="1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26"/>
                    <pic:cNvPicPr>
                      <a:picLocks noChangeAspect="1"/>
                    </pic:cNvPicPr>
                  </pic:nvPicPr>
                  <pic:blipFill>
                    <a:blip r:embed="rId32">
                      <a:clrChange>
                        <a:clrFrom>
                          <a:srgbClr val="FFFFFF"/>
                        </a:clrFrom>
                        <a:clrTo>
                          <a:srgbClr val="FFFFFF">
                            <a:alpha val="0"/>
                          </a:srgbClr>
                        </a:clrTo>
                      </a:clrChange>
                    </a:blip>
                    <a:stretch>
                      <a:fillRect/>
                    </a:stretch>
                  </pic:blipFill>
                  <pic:spPr>
                    <a:xfrm>
                      <a:off x="0" y="0"/>
                      <a:ext cx="44767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kejutan stokastik</w:t>
      </w:r>
    </w:p>
    <w:p>
      <w:pPr>
        <w:keepNext w:val="0"/>
        <w:keepLines w:val="0"/>
        <w:widowControl/>
        <w:suppressLineNumbers w:val="0"/>
        <w:spacing w:before="0" w:beforeAutospacing="0" w:after="0" w:afterAutospacing="0"/>
        <w:ind w:left="0" w:right="0"/>
        <w:jc w:val="both"/>
        <w:rPr>
          <w:lang w:val="en-US"/>
        </w:rPr>
      </w:pPr>
    </w:p>
    <w:p>
      <w:pPr>
        <w:keepNext w:val="0"/>
        <w:keepLines w:val="0"/>
        <w:widowControl/>
        <w:suppressLineNumbers w:val="0"/>
        <w:spacing w:before="0" w:beforeAutospacing="0" w:after="0" w:afterAutospacing="0" w:line="360" w:lineRule="auto"/>
        <w:ind w:left="0" w:right="0" w:firstLine="720"/>
        <w:jc w:val="both"/>
      </w:pPr>
      <w:r>
        <w:rPr>
          <w:rFonts w:hint="default" w:ascii="Times New Roman" w:hAnsi="Times New Roman" w:eastAsia="Times New Roman" w:cs="Times New Roman"/>
          <w:kern w:val="0"/>
          <w:sz w:val="24"/>
          <w:szCs w:val="24"/>
          <w:lang w:val="en-US" w:eastAsia="zh-CN" w:bidi="ar"/>
        </w:rPr>
        <w:t xml:space="preserve">Dalam model Arestis tersebut, kebijakan fiskal hanya terlihat pada besaran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42875" cy="180975"/>
            <wp:effectExtent l="0" t="0" r="9525" b="6985"/>
            <wp:docPr id="131"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27"/>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14287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pada persamaan permintaan agregat. Untuk memperjelas peran kebijakan fiskal dalam perekonomian, maka persamaan  Arestis  (2009) ini dimodifikasi dengan menambahkan variabel defisit penyetabil utang yang menjaga utang tetap stabil dan menambah persamaan defisit primer anggaran. Model persamaan defisit primer anggaran yang dibentuk Favero dan Monacelli  (2005) dipilih karena modelnya dinamis, menggunakan variabel kesenjangan output yang mengindikasikan perekonomian tidak stabil dan menerapkan kebijakan fiskal kaidah. Bentuk persamaan defisit primer anggaran setelah dilakukan penyeusian adalah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609725" cy="190500"/>
            <wp:effectExtent l="0" t="0" r="9525" b="0"/>
            <wp:docPr id="11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28"/>
                    <pic:cNvPicPr>
                      <a:picLocks noChangeAspect="1"/>
                    </pic:cNvPicPr>
                  </pic:nvPicPr>
                  <pic:blipFill>
                    <a:blip r:embed="rId33">
                      <a:clrChange>
                        <a:clrFrom>
                          <a:srgbClr val="FFFFFF"/>
                        </a:clrFrom>
                        <a:clrTo>
                          <a:srgbClr val="FFFFFF">
                            <a:alpha val="0"/>
                          </a:srgbClr>
                        </a:clrTo>
                      </a:clrChange>
                    </a:blip>
                    <a:stretch>
                      <a:fillRect/>
                    </a:stretch>
                  </pic:blipFill>
                  <pic:spPr>
                    <a:xfrm>
                      <a:off x="0" y="0"/>
                      <a:ext cx="1609725" cy="190500"/>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.Persamaan di atas mengindikasikan bahwa defisit primer anggaran dipengaruhi secara positif oleh kesenjangan output dan  defisit penyetabil utang dan kesalahan penganggangu akibat kejutan kebijakan fiskal.</w:t>
      </w:r>
    </w:p>
    <w:p>
      <w:pPr>
        <w:keepNext w:val="0"/>
        <w:keepLines w:val="0"/>
        <w:widowControl/>
        <w:suppressLineNumbers w:val="0"/>
        <w:spacing w:before="0" w:beforeAutospacing="0" w:after="0" w:afterAutospacing="0" w:line="360" w:lineRule="auto"/>
        <w:ind w:left="0" w:right="0"/>
        <w:jc w:val="both"/>
        <w:rPr>
          <w:b/>
          <w:bCs w:val="0"/>
          <w:lang w:val="en-US"/>
        </w:rPr>
      </w:pPr>
    </w:p>
    <w:p>
      <w:pPr>
        <w:keepNext w:val="0"/>
        <w:keepLines w:val="0"/>
        <w:widowControl/>
        <w:suppressLineNumbers w:val="0"/>
        <w:spacing w:before="0" w:beforeAutospacing="0" w:after="0" w:afterAutospacing="0" w:line="360" w:lineRule="auto"/>
        <w:ind w:left="0" w:right="0"/>
        <w:jc w:val="both"/>
        <w:rPr>
          <w:b/>
          <w:bCs w:val="0"/>
          <w:lang w:val="en-US"/>
        </w:rPr>
      </w:pPr>
      <w:r>
        <w:rPr>
          <w:rFonts w:hint="default" w:ascii="Times New Roman" w:hAnsi="Times New Roman" w:eastAsia="Times New Roman" w:cs="Times New Roman"/>
          <w:b/>
          <w:bCs w:val="0"/>
          <w:kern w:val="0"/>
          <w:sz w:val="24"/>
          <w:szCs w:val="24"/>
          <w:lang w:val="en-US" w:eastAsia="zh-CN" w:bidi="ar"/>
        </w:rPr>
        <w:t xml:space="preserve">Konsep </w:t>
      </w:r>
      <w:r>
        <w:rPr>
          <w:rFonts w:hint="default" w:ascii="Times New Roman" w:hAnsi="Times New Roman" w:eastAsia="Times New Roman" w:cs="Times New Roman"/>
          <w:b/>
          <w:bCs w:val="0"/>
          <w:i/>
          <w:iCs w:val="0"/>
          <w:kern w:val="0"/>
          <w:sz w:val="24"/>
          <w:szCs w:val="24"/>
          <w:lang w:val="en-US" w:eastAsia="zh-CN" w:bidi="ar"/>
        </w:rPr>
        <w:t>Steady State</w:t>
      </w:r>
      <w:r>
        <w:rPr>
          <w:rFonts w:hint="default" w:ascii="Times New Roman" w:hAnsi="Times New Roman" w:eastAsia="Times New Roman" w:cs="Times New Roman"/>
          <w:b/>
          <w:bCs w:val="0"/>
          <w:kern w:val="0"/>
          <w:sz w:val="24"/>
          <w:szCs w:val="24"/>
          <w:lang w:val="en-US" w:eastAsia="zh-CN" w:bidi="ar"/>
        </w:rPr>
        <w:t xml:space="preserve"> Utang Pemerintah</w:t>
      </w:r>
    </w:p>
    <w:p>
      <w:pPr>
        <w:keepNext w:val="0"/>
        <w:keepLines w:val="0"/>
        <w:widowControl/>
        <w:suppressLineNumbers w:val="0"/>
        <w:spacing w:before="0" w:beforeAutospacing="0" w:after="0" w:afterAutospacing="0" w:line="360" w:lineRule="auto"/>
        <w:ind w:left="0" w:right="0" w:firstLine="720"/>
        <w:jc w:val="both"/>
      </w:pPr>
      <w:r>
        <w:rPr>
          <w:rFonts w:hint="default" w:ascii="Times New Roman" w:hAnsi="Times New Roman" w:eastAsia="Times New Roman" w:cs="Times New Roman"/>
          <w:bCs/>
          <w:kern w:val="0"/>
          <w:sz w:val="24"/>
          <w:szCs w:val="24"/>
          <w:lang w:val="en-US" w:eastAsia="zh-CN" w:bidi="ar"/>
        </w:rPr>
        <w:t xml:space="preserve">Jika tujuan utama kebijakan fiskal adalah kesinambungan fiskal  maka utang  pemerintah harus dijaga tetap stabil atau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609600" cy="180975"/>
            <wp:effectExtent l="0" t="0" r="0" b="8890"/>
            <wp:docPr id="107"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29"/>
                    <pic:cNvPicPr>
                      <a:picLocks noChangeAspect="1"/>
                    </pic:cNvPicPr>
                  </pic:nvPicPr>
                  <pic:blipFill>
                    <a:blip r:embed="rId34">
                      <a:clrChange>
                        <a:clrFrom>
                          <a:srgbClr val="FFFFFF"/>
                        </a:clrFrom>
                        <a:clrTo>
                          <a:srgbClr val="FFFFFF">
                            <a:alpha val="0"/>
                          </a:srgbClr>
                        </a:clrTo>
                      </a:clrChange>
                    </a:blip>
                    <a:stretch>
                      <a:fillRect/>
                    </a:stretch>
                  </pic:blipFill>
                  <pic:spPr>
                    <a:xfrm>
                      <a:off x="0" y="0"/>
                      <a:ext cx="609600" cy="180975"/>
                    </a:xfrm>
                    <a:prstGeom prst="rect">
                      <a:avLst/>
                    </a:prstGeom>
                    <a:noFill/>
                    <a:ln>
                      <a:noFill/>
                    </a:ln>
                  </pic:spPr>
                </pic:pic>
              </a:graphicData>
            </a:graphic>
          </wp:inline>
        </w:drawing>
      </w:r>
      <w:r>
        <w:rPr>
          <w:rFonts w:hint="default" w:ascii="Times New Roman" w:hAnsi="Times New Roman" w:eastAsia="Times New Roman" w:cs="Times New Roman"/>
          <w:bCs/>
          <w:kern w:val="0"/>
          <w:sz w:val="24"/>
          <w:szCs w:val="24"/>
          <w:lang w:val="en-US" w:eastAsia="zh-CN" w:bidi="ar"/>
        </w:rPr>
        <w:t xml:space="preserve">  dan konsep ini dijelaskan oleh </w:t>
      </w:r>
      <w:r>
        <w:rPr>
          <w:rFonts w:hint="default" w:ascii="Times New Roman" w:hAnsi="Times New Roman" w:eastAsia="Times New Roman" w:cs="Times New Roman"/>
          <w:color w:val="000000"/>
          <w:kern w:val="0"/>
          <w:sz w:val="24"/>
          <w:szCs w:val="24"/>
          <w:lang w:val="en-US" w:eastAsia="zh-CN" w:bidi="ar"/>
        </w:rPr>
        <w:t>Favero dan Monacelli (2005), Farmer (2002:311)</w:t>
      </w:r>
      <w:r>
        <w:rPr>
          <w:rFonts w:hint="default" w:ascii="Times New Roman" w:hAnsi="Times New Roman" w:eastAsia="Times New Roman" w:cs="Times New Roman"/>
          <w:bCs/>
          <w:kern w:val="0"/>
          <w:sz w:val="24"/>
          <w:szCs w:val="24"/>
          <w:lang w:val="en-US" w:eastAsia="zh-CN" w:bidi="ar"/>
        </w:rPr>
        <w:t>. Konsep defisit penyetabil utang adalah j</w:t>
      </w:r>
      <w:r>
        <w:rPr>
          <w:rFonts w:hint="default" w:ascii="Times New Roman" w:hAnsi="Times New Roman" w:eastAsia="Times New Roman" w:cs="Times New Roman"/>
          <w:kern w:val="0"/>
          <w:sz w:val="24"/>
          <w:szCs w:val="24"/>
          <w:lang w:val="en-US" w:eastAsia="zh-CN" w:bidi="ar"/>
        </w:rPr>
        <w:t xml:space="preserve">enis kaidah fiskal yang mampu menciptakan kesinambungan, karena besarnya sasaran defisit ditetapkan pada tingkat yang terkendali dalam jangka panjang yang menjaga rasio utang pemerintah terjaga bahkan menurun sepanjang tahun. </w:t>
      </w:r>
      <w:r>
        <w:rPr>
          <w:rFonts w:hint="default" w:ascii="Times New Roman" w:hAnsi="Times New Roman" w:eastAsia="Times New Roman" w:cs="Times New Roman"/>
          <w:color w:val="000000"/>
          <w:kern w:val="0"/>
          <w:sz w:val="24"/>
          <w:szCs w:val="24"/>
          <w:lang w:val="en-US" w:eastAsia="zh-CN" w:bidi="ar"/>
        </w:rPr>
        <w:t xml:space="preserve">Penerapan kaidah ini akan memberikan kepercayaan kepada investor tingginya komitmen dan kapasitas negara dalam mengelola  keuangan negaranya, meningkatkan stabilisasi kinerja fiskal keuangan pemerintah khususnya untuk kebijakan penyesuaian penerimaan dan belanja </w:t>
      </w:r>
      <w:r>
        <w:rPr>
          <w:rFonts w:hint="default" w:ascii="Times New Roman" w:hAnsi="Times New Roman" w:eastAsia="Times New Roman" w:cs="Times New Roman"/>
          <w:bCs/>
          <w:kern w:val="0"/>
          <w:sz w:val="24"/>
          <w:szCs w:val="24"/>
          <w:lang w:val="en-US" w:eastAsia="zh-CN" w:bidi="ar"/>
        </w:rPr>
        <w:t xml:space="preserve">(Farmer, 2002:312) dan  </w:t>
      </w:r>
      <w:r>
        <w:rPr>
          <w:rFonts w:hint="default" w:ascii="Times New Roman" w:hAnsi="Times New Roman" w:eastAsia="Times New Roman" w:cs="Times New Roman"/>
          <w:kern w:val="0"/>
          <w:sz w:val="24"/>
          <w:szCs w:val="24"/>
          <w:lang w:val="en-US" w:eastAsia="zh-CN" w:bidi="ar"/>
        </w:rPr>
        <w:t xml:space="preserve">Blanchard </w:t>
      </w:r>
      <w:r>
        <w:rPr>
          <w:rFonts w:hint="default" w:ascii="Times New Roman" w:hAnsi="Times New Roman" w:eastAsia="Times New Roman" w:cs="Times New Roman"/>
          <w:i/>
          <w:iCs w:val="0"/>
          <w:kern w:val="0"/>
          <w:sz w:val="24"/>
          <w:szCs w:val="24"/>
          <w:lang w:val="en-US" w:eastAsia="zh-CN" w:bidi="ar"/>
        </w:rPr>
        <w:t>et al., (</w:t>
      </w:r>
      <w:r>
        <w:rPr>
          <w:rFonts w:hint="default" w:ascii="Times New Roman" w:hAnsi="Times New Roman" w:eastAsia="Times New Roman" w:cs="Times New Roman"/>
          <w:kern w:val="0"/>
          <w:sz w:val="24"/>
          <w:szCs w:val="24"/>
          <w:lang w:val="en-US" w:eastAsia="zh-CN" w:bidi="ar"/>
        </w:rPr>
        <w:t xml:space="preserve">2010). </w:t>
      </w:r>
    </w:p>
    <w:p>
      <w:pPr>
        <w:keepNext w:val="0"/>
        <w:keepLines w:val="0"/>
        <w:widowControl/>
        <w:suppressLineNumbers w:val="0"/>
        <w:spacing w:before="0" w:beforeAutospacing="0" w:after="0" w:afterAutospacing="0" w:line="360" w:lineRule="auto"/>
        <w:ind w:left="0" w:right="0" w:firstLine="720"/>
        <w:jc w:val="both"/>
      </w:pPr>
      <w:r>
        <w:rPr>
          <w:rFonts w:hint="default" w:ascii="Times New Roman" w:hAnsi="Times New Roman" w:eastAsia="Times New Roman" w:cs="Times New Roman"/>
          <w:bCs/>
          <w:kern w:val="0"/>
          <w:sz w:val="24"/>
          <w:szCs w:val="24"/>
          <w:lang w:val="en-US" w:eastAsia="zh-CN" w:bidi="ar"/>
        </w:rPr>
        <w:t xml:space="preserve">Untuk menjelaskan konsep </w:t>
      </w:r>
      <w:r>
        <w:rPr>
          <w:rFonts w:hint="default" w:ascii="Times New Roman" w:hAnsi="Times New Roman" w:eastAsia="Times New Roman" w:cs="Times New Roman"/>
          <w:bCs/>
          <w:i/>
          <w:iCs w:val="0"/>
          <w:kern w:val="0"/>
          <w:sz w:val="24"/>
          <w:szCs w:val="24"/>
          <w:lang w:val="en-US" w:eastAsia="zh-CN" w:bidi="ar"/>
        </w:rPr>
        <w:t>steady state</w:t>
      </w:r>
      <w:r>
        <w:rPr>
          <w:rFonts w:hint="default" w:ascii="Times New Roman" w:hAnsi="Times New Roman" w:eastAsia="Times New Roman" w:cs="Times New Roman"/>
          <w:bCs/>
          <w:kern w:val="0"/>
          <w:sz w:val="24"/>
          <w:szCs w:val="24"/>
          <w:lang w:val="en-US" w:eastAsia="zh-CN" w:bidi="ar"/>
        </w:rPr>
        <w:t xml:space="preserve"> utang pemerintah, Farmer (2002: 312) menggunakan persamaan kendala anggaran pemerintah yang lebih sederhana. Pembiayaan defisit anggaran dilakukan melalui penjualan obligasi pemerintah kepada masyarakat. Utang pemerintah periode ini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209550" cy="180975"/>
            <wp:effectExtent l="0" t="0" r="0" b="8890"/>
            <wp:docPr id="1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Picture 30"/>
                    <pic:cNvPicPr>
                      <a:picLocks noChangeAspect="1"/>
                    </pic:cNvPicPr>
                  </pic:nvPicPr>
                  <pic:blipFill>
                    <a:blip r:embed="rId35">
                      <a:clrChange>
                        <a:clrFrom>
                          <a:srgbClr val="FFFFFF"/>
                        </a:clrFrom>
                        <a:clrTo>
                          <a:srgbClr val="FFFFFF">
                            <a:alpha val="0"/>
                          </a:srgbClr>
                        </a:clrTo>
                      </a:clrChange>
                    </a:blip>
                    <a:stretch>
                      <a:fillRect/>
                    </a:stretch>
                  </pic:blipFill>
                  <pic:spPr>
                    <a:xfrm>
                      <a:off x="0" y="0"/>
                      <a:ext cx="209550" cy="180975"/>
                    </a:xfrm>
                    <a:prstGeom prst="rect">
                      <a:avLst/>
                    </a:prstGeom>
                    <a:noFill/>
                    <a:ln>
                      <a:noFill/>
                    </a:ln>
                  </pic:spPr>
                </pic:pic>
              </a:graphicData>
            </a:graphic>
          </wp:inline>
        </w:drawing>
      </w:r>
      <w:r>
        <w:rPr>
          <w:rFonts w:hint="default" w:ascii="Times New Roman" w:hAnsi="Times New Roman" w:eastAsia="Times New Roman" w:cs="Times New Roman"/>
          <w:bCs/>
          <w:kern w:val="0"/>
          <w:sz w:val="24"/>
          <w:szCs w:val="24"/>
          <w:lang w:val="en-US" w:eastAsia="zh-CN" w:bidi="ar"/>
        </w:rPr>
        <w:t xml:space="preserve"> adalah sebesar utang pemerintah tahun lalu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428625" cy="180975"/>
            <wp:effectExtent l="0" t="0" r="9525" b="8890"/>
            <wp:docPr id="11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Picture 31"/>
                    <pic:cNvPicPr>
                      <a:picLocks noChangeAspect="1"/>
                    </pic:cNvPicPr>
                  </pic:nvPicPr>
                  <pic:blipFill>
                    <a:blip r:embed="rId36">
                      <a:clrChange>
                        <a:clrFrom>
                          <a:srgbClr val="FFFFFF"/>
                        </a:clrFrom>
                        <a:clrTo>
                          <a:srgbClr val="FFFFFF">
                            <a:alpha val="0"/>
                          </a:srgbClr>
                        </a:clrTo>
                      </a:clrChange>
                    </a:blip>
                    <a:stretch>
                      <a:fillRect/>
                    </a:stretch>
                  </pic:blipFill>
                  <pic:spPr>
                    <a:xfrm>
                      <a:off x="0" y="0"/>
                      <a:ext cx="428625" cy="180975"/>
                    </a:xfrm>
                    <a:prstGeom prst="rect">
                      <a:avLst/>
                    </a:prstGeom>
                    <a:noFill/>
                    <a:ln>
                      <a:noFill/>
                    </a:ln>
                  </pic:spPr>
                </pic:pic>
              </a:graphicData>
            </a:graphic>
          </wp:inline>
        </w:drawing>
      </w:r>
      <w:r>
        <w:rPr>
          <w:rFonts w:hint="default" w:ascii="Times New Roman" w:hAnsi="Times New Roman" w:eastAsia="Times New Roman" w:cs="Times New Roman"/>
          <w:bCs/>
          <w:kern w:val="0"/>
          <w:sz w:val="24"/>
          <w:szCs w:val="24"/>
          <w:lang w:val="en-US" w:eastAsia="zh-CN" w:bidi="ar"/>
        </w:rPr>
        <w:t xml:space="preserve"> ditambah dengan beban pembayaran bunga akibat utang  tahun lalu (i) ditambah dengan defisit primer tahun ini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285750" cy="180975"/>
            <wp:effectExtent l="0" t="0" r="0" b="8890"/>
            <wp:docPr id="1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32"/>
                    <pic:cNvPicPr>
                      <a:picLocks noChangeAspect="1"/>
                    </pic:cNvPicPr>
                  </pic:nvPicPr>
                  <pic:blipFill>
                    <a:blip r:embed="rId37">
                      <a:clrChange>
                        <a:clrFrom>
                          <a:srgbClr val="FFFFFF"/>
                        </a:clrFrom>
                        <a:clrTo>
                          <a:srgbClr val="FFFFFF">
                            <a:alpha val="0"/>
                          </a:srgbClr>
                        </a:clrTo>
                      </a:clrChange>
                    </a:blip>
                    <a:stretch>
                      <a:fillRect/>
                    </a:stretch>
                  </pic:blipFill>
                  <pic:spPr>
                    <a:xfrm>
                      <a:off x="0" y="0"/>
                      <a:ext cx="28575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Volume penambahan utang yang bisa dilakukan pemerintah untuk membiayai defisit anggaran yang terjadi, jumlahnya terbatas sebesar beban bunga pembayaran utang yang dilakukan tahun lalu (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419100" cy="180975"/>
            <wp:effectExtent l="0" t="0" r="0" b="7620"/>
            <wp:docPr id="1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33"/>
                    <pic:cNvPicPr>
                      <a:picLocks noChangeAspect="1"/>
                    </pic:cNvPicPr>
                  </pic:nvPicPr>
                  <pic:blipFill>
                    <a:blip r:embed="rId38">
                      <a:clrChange>
                        <a:clrFrom>
                          <a:srgbClr val="FFFFFF"/>
                        </a:clrFrom>
                        <a:clrTo>
                          <a:srgbClr val="FFFFFF">
                            <a:alpha val="0"/>
                          </a:srgbClr>
                        </a:clrTo>
                      </a:clrChange>
                    </a:blip>
                    <a:stretch>
                      <a:fillRect/>
                    </a:stretch>
                  </pic:blipFill>
                  <pic:spPr>
                    <a:xfrm>
                      <a:off x="0" y="0"/>
                      <a:ext cx="41910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 ditambah defisit anggaran  yang terjadi pada tahun ini yaitu selisih pengeluaran pemerintah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304800" cy="180975"/>
            <wp:effectExtent l="0" t="0" r="0" b="8890"/>
            <wp:docPr id="9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Picture 34"/>
                    <pic:cNvPicPr>
                      <a:picLocks noChangeAspect="1"/>
                    </pic:cNvPicPr>
                  </pic:nvPicPr>
                  <pic:blipFill>
                    <a:blip r:embed="rId39">
                      <a:clrChange>
                        <a:clrFrom>
                          <a:srgbClr val="FFFFFF"/>
                        </a:clrFrom>
                        <a:clrTo>
                          <a:srgbClr val="FFFFFF">
                            <a:alpha val="0"/>
                          </a:srgbClr>
                        </a:clrTo>
                      </a:clrChange>
                    </a:blip>
                    <a:stretch>
                      <a:fillRect/>
                    </a:stretch>
                  </pic:blipFill>
                  <pic:spPr>
                    <a:xfrm>
                      <a:off x="0" y="0"/>
                      <a:ext cx="30480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dengan pajak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295275" cy="180975"/>
            <wp:effectExtent l="0" t="0" r="9525" b="8890"/>
            <wp:docPr id="8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Picture 35"/>
                    <pic:cNvPicPr>
                      <a:picLocks noChangeAspect="1"/>
                    </pic:cNvPicPr>
                  </pic:nvPicPr>
                  <pic:blipFill>
                    <a:blip r:embed="rId40">
                      <a:clrChange>
                        <a:clrFrom>
                          <a:srgbClr val="FFFFFF"/>
                        </a:clrFrom>
                        <a:clrTo>
                          <a:srgbClr val="FFFFFF">
                            <a:alpha val="0"/>
                          </a:srgbClr>
                        </a:clrTo>
                      </a:clrChange>
                    </a:blip>
                    <a:stretch>
                      <a:fillRect/>
                    </a:stretch>
                  </pic:blipFill>
                  <pic:spPr>
                    <a:xfrm>
                      <a:off x="0" y="0"/>
                      <a:ext cx="29527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atau ditulis sebagai berikut.</w:t>
      </w:r>
    </w:p>
    <w:p>
      <w:pPr>
        <w:keepNext w:val="0"/>
        <w:keepLines w:val="0"/>
        <w:widowControl/>
        <w:suppressLineNumbers w:val="0"/>
        <w:spacing w:before="0" w:beforeAutospacing="0" w:after="0" w:afterAutospacing="0" w:line="360" w:lineRule="auto"/>
        <w:ind w:left="0" w:right="0"/>
        <w:jc w:val="center"/>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2905125" cy="180975"/>
            <wp:effectExtent l="0" t="0" r="9525" b="8890"/>
            <wp:docPr id="7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36"/>
                    <pic:cNvPicPr>
                      <a:picLocks noChangeAspect="1"/>
                    </pic:cNvPicPr>
                  </pic:nvPicPr>
                  <pic:blipFill>
                    <a:blip r:embed="rId41">
                      <a:clrChange>
                        <a:clrFrom>
                          <a:srgbClr val="FFFFFF"/>
                        </a:clrFrom>
                        <a:clrTo>
                          <a:srgbClr val="FFFFFF">
                            <a:alpha val="0"/>
                          </a:srgbClr>
                        </a:clrTo>
                      </a:clrChange>
                    </a:blip>
                    <a:stretch>
                      <a:fillRect/>
                    </a:stretch>
                  </pic:blipFill>
                  <pic:spPr>
                    <a:xfrm>
                      <a:off x="0" y="0"/>
                      <a:ext cx="29051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(2.48)</w:t>
      </w:r>
    </w:p>
    <w:p>
      <w:pPr>
        <w:pStyle w:val="17"/>
        <w:keepNext w:val="0"/>
        <w:keepLines w:val="0"/>
        <w:widowControl/>
        <w:suppressLineNumbers w:val="0"/>
        <w:spacing w:before="0" w:beforeAutospacing="1" w:after="0" w:afterAutospacing="1"/>
        <w:ind w:left="0" w:right="0"/>
        <w:rPr>
          <w:rFonts w:hint="default"/>
          <w:b/>
          <w:bCs/>
          <w:color w:val="000000"/>
          <w:lang w:val="zh-CN"/>
        </w:rPr>
      </w:pPr>
      <w:r>
        <w:rPr>
          <w:lang w:val="en-US"/>
        </w:rPr>
        <w:t>Jika diasumsikan  pemerintah menggunakan konsep utang senantiasa dijaga stabil tiap tahunnya, maka jumlah utang pemerintah tahun ini sama dengan jumlah utang</w:t>
      </w:r>
      <w:r>
        <w:rPr>
          <w:rFonts w:hint="default"/>
          <w:lang w:val="zh-CN"/>
        </w:rPr>
        <w:t>.</w:t>
      </w: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p>
    <w:p>
      <w:pPr>
        <w:pStyle w:val="17"/>
        <w:keepNext w:val="0"/>
        <w:keepLines w:val="0"/>
        <w:widowControl/>
        <w:suppressLineNumbers w:val="0"/>
        <w:spacing w:before="0" w:beforeAutospacing="1" w:after="0" w:afterAutospacing="1"/>
        <w:ind w:left="0" w:right="0"/>
        <w:jc w:val="center"/>
        <w:rPr>
          <w:rFonts w:hint="default"/>
          <w:b/>
          <w:bCs/>
          <w:color w:val="000000"/>
          <w:lang w:val="zh-CN"/>
        </w:rPr>
      </w:pPr>
      <w:r>
        <w:rPr>
          <w:rFonts w:hint="default"/>
          <w:b/>
          <w:bCs/>
          <w:color w:val="000000"/>
          <w:lang w:val="zh-CN"/>
        </w:rPr>
        <w:t>BAB III</w:t>
      </w:r>
    </w:p>
    <w:p>
      <w:pPr>
        <w:pStyle w:val="17"/>
        <w:keepNext w:val="0"/>
        <w:keepLines w:val="0"/>
        <w:widowControl/>
        <w:suppressLineNumbers w:val="0"/>
        <w:spacing w:before="0" w:beforeAutospacing="1" w:after="0" w:afterAutospacing="1"/>
        <w:ind w:left="0" w:right="0"/>
        <w:jc w:val="center"/>
        <w:rPr>
          <w:b/>
          <w:bCs w:val="0"/>
          <w:color w:val="000000"/>
          <w:lang w:val="fi"/>
        </w:rPr>
      </w:pPr>
      <w:r>
        <w:rPr>
          <w:rFonts w:hint="default"/>
          <w:b/>
          <w:bCs/>
          <w:color w:val="000000"/>
          <w:lang w:val="zh-CN"/>
        </w:rPr>
        <w:t>METODOLOGI PENELITIAN</w:t>
      </w:r>
    </w:p>
    <w:p>
      <w:pPr>
        <w:pStyle w:val="17"/>
        <w:keepNext w:val="0"/>
        <w:keepLines w:val="0"/>
        <w:widowControl/>
        <w:suppressLineNumbers w:val="0"/>
        <w:spacing w:before="0" w:beforeAutospacing="1" w:after="0" w:afterAutospacing="1" w:line="480" w:lineRule="auto"/>
        <w:ind w:left="0" w:right="0" w:firstLine="720"/>
        <w:jc w:val="both"/>
        <w:rPr>
          <w:color w:val="000000"/>
          <w:lang w:val="en-US"/>
        </w:rPr>
      </w:pPr>
      <w:r>
        <w:rPr>
          <w:color w:val="000000"/>
          <w:lang w:val="en-US"/>
        </w:rPr>
        <w:t>Metode yang digunakan dalam penelitian ini dimulai dari  studi pustaka untuk menentukan model teoritis dan model empirik</w:t>
      </w:r>
      <w:r>
        <w:rPr>
          <w:rFonts w:hint="default"/>
          <w:color w:val="000000"/>
          <w:lang w:val="zh-CN"/>
        </w:rPr>
        <w:t xml:space="preserve"> terbaik dengan memasukkan kebijakan kaidah fiskal di setiap model tersebut. Lalu diberikan schock, jika model persamaan kembali ke model awal dan kembali dalam waktui yang relatif singkat dibandingkan model lainnya, maka model tersebut dianggap efektif. </w:t>
      </w:r>
      <w:r>
        <w:rPr>
          <w:color w:val="000000"/>
          <w:lang w:val="en-US"/>
        </w:rPr>
        <w:t xml:space="preserve">Estimasi dilakukan setelah data ditransformasi,  dengan melakukan uji  kointegrasi. Uji kointegrasi dilakukan dengan pendekatan Kointegrasi Johansen. </w:t>
      </w:r>
      <w:r>
        <w:rPr>
          <w:lang w:val="en-US"/>
        </w:rPr>
        <w:t xml:space="preserve">karena data tidak stasioner pada derajat level , maka  diperlukan transformasi data pada derajat satu atau dinamakan model VAR </w:t>
      </w:r>
      <w:r>
        <w:rPr>
          <w:i/>
          <w:iCs w:val="0"/>
          <w:lang w:val="en-US"/>
        </w:rPr>
        <w:t xml:space="preserve">in difference. </w:t>
      </w:r>
      <w:r>
        <w:rPr>
          <w:color w:val="000000"/>
          <w:lang w:val="en-US"/>
        </w:rPr>
        <w:t xml:space="preserve">Karena data berbeda-beda derajad stasioneritasnya namun memiliki kointegrasi, maka etimasi yang dipilih adalah menggunakan </w:t>
      </w:r>
      <w:r>
        <w:rPr>
          <w:i/>
          <w:iCs w:val="0"/>
          <w:color w:val="000000"/>
          <w:lang w:val="en-US"/>
        </w:rPr>
        <w:t xml:space="preserve">Structure Cointegrated  Vector Autoregresion </w:t>
      </w:r>
      <w:r>
        <w:rPr>
          <w:color w:val="000000"/>
          <w:lang w:val="en-US"/>
        </w:rPr>
        <w:t xml:space="preserve">(SCVAR) (Garratt </w:t>
      </w:r>
      <w:r>
        <w:rPr>
          <w:i/>
          <w:iCs w:val="0"/>
          <w:color w:val="000000"/>
          <w:lang w:val="en-US"/>
        </w:rPr>
        <w:t>et al.,</w:t>
      </w:r>
      <w:r>
        <w:rPr>
          <w:color w:val="000000"/>
          <w:lang w:val="en-US"/>
        </w:rPr>
        <w:t xml:space="preserve">1999). Hasil estimasi SCVAR menghasilkan  fungsi respon impuls dan dekomposisi  varians  yang berarti yang digunakan untuk menjelaskan pengaruh  satu kejutan terhadap variabel lain dalam satu persamaan atau antar persamaan. (Harris </w:t>
      </w:r>
      <w:r>
        <w:rPr>
          <w:i/>
          <w:iCs w:val="0"/>
          <w:color w:val="000000"/>
          <w:lang w:val="en-US"/>
        </w:rPr>
        <w:t>et al</w:t>
      </w:r>
      <w:r>
        <w:rPr>
          <w:color w:val="000000"/>
          <w:lang w:val="en-US"/>
        </w:rPr>
        <w:t>, 2005)</w:t>
      </w:r>
    </w:p>
    <w:p>
      <w:pPr>
        <w:keepNext w:val="0"/>
        <w:keepLines w:val="0"/>
        <w:widowControl/>
        <w:suppressLineNumbers w:val="0"/>
        <w:spacing w:before="0" w:beforeAutospacing="0" w:after="0" w:afterAutospacing="0" w:line="480" w:lineRule="auto"/>
        <w:ind w:left="0" w:right="0"/>
        <w:jc w:val="both"/>
        <w:rPr>
          <w:b/>
          <w:bCs w:val="0"/>
          <w:color w:val="000000"/>
          <w:lang w:val="en-US"/>
        </w:rPr>
      </w:pPr>
      <w:r>
        <w:rPr>
          <w:rFonts w:hint="default" w:ascii="Times New Roman" w:hAnsi="Times New Roman" w:eastAsia="Times New Roman" w:cs="Times New Roman"/>
          <w:b/>
          <w:bCs w:val="0"/>
          <w:color w:val="000000"/>
          <w:kern w:val="0"/>
          <w:sz w:val="24"/>
          <w:szCs w:val="24"/>
          <w:lang w:val="en-US" w:eastAsia="zh-CN" w:bidi="ar"/>
        </w:rPr>
        <w:t>3.1.Penyesuaian dan Transformasi Data</w:t>
      </w:r>
    </w:p>
    <w:p>
      <w:pPr>
        <w:keepNext w:val="0"/>
        <w:keepLines w:val="0"/>
        <w:widowControl/>
        <w:suppressLineNumbers w:val="0"/>
        <w:spacing w:before="0" w:beforeAutospacing="0" w:after="0" w:afterAutospacing="0" w:line="480" w:lineRule="auto"/>
        <w:ind w:left="0" w:right="0" w:firstLine="720"/>
        <w:jc w:val="both"/>
        <w:rPr>
          <w:i/>
          <w:iCs w:val="0"/>
          <w:lang w:val="en-US"/>
        </w:rPr>
      </w:pPr>
      <w:r>
        <w:rPr>
          <w:rFonts w:hint="default" w:ascii="Times New Roman" w:hAnsi="Times New Roman" w:eastAsia="Times New Roman" w:cs="Times New Roman"/>
          <w:color w:val="000000"/>
          <w:kern w:val="0"/>
          <w:sz w:val="24"/>
          <w:szCs w:val="24"/>
          <w:lang w:val="en-US" w:eastAsia="zh-CN" w:bidi="ar"/>
        </w:rPr>
        <w:t>Setelah dilakukan pengumpulan data. selanjutnya dilakukan  penyesuaian data</w:t>
      </w:r>
      <w:r>
        <w:rPr>
          <w:rFonts w:hint="default" w:ascii="Times New Roman" w:hAnsi="Times New Roman" w:eastAsia="Times New Roman" w:cs="Times New Roman"/>
          <w:color w:val="000000"/>
          <w:kern w:val="0"/>
          <w:sz w:val="24"/>
          <w:szCs w:val="24"/>
          <w:lang w:val="zh-CN" w:eastAsia="zh-CN" w:bidi="ar"/>
        </w:rPr>
        <w:t xml:space="preserve"> terutama data yang </w:t>
      </w:r>
      <w:r>
        <w:rPr>
          <w:rFonts w:hint="default" w:ascii="Times New Roman" w:hAnsi="Times New Roman" w:eastAsia="Times New Roman" w:cs="Times New Roman"/>
          <w:color w:val="000000"/>
          <w:kern w:val="0"/>
          <w:sz w:val="24"/>
          <w:szCs w:val="24"/>
          <w:lang w:val="en-US" w:eastAsia="zh-CN" w:bidi="ar"/>
        </w:rPr>
        <w:t xml:space="preserve"> menggunakan  4 variabel yang mengandung unsur ekspektasi, yaitu </w:t>
      </w:r>
      <w:r>
        <w:rPr>
          <w:rFonts w:hint="default" w:ascii="Times New Roman" w:hAnsi="Times New Roman" w:eastAsia="SimSun" w:cs="Times New Roman"/>
          <w:kern w:val="0"/>
          <w:sz w:val="24"/>
          <w:szCs w:val="24"/>
          <w:lang w:val="en-US" w:eastAsia="zh-CN" w:bidi="ar"/>
        </w:rPr>
        <w:t xml:space="preserve">ekspektasi kesenjangan output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514350" cy="190500"/>
            <wp:effectExtent l="0" t="0" r="0" b="0"/>
            <wp:docPr id="81"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Picture 37"/>
                    <pic:cNvPicPr>
                      <a:picLocks noChangeAspect="1"/>
                    </pic:cNvPicPr>
                  </pic:nvPicPr>
                  <pic:blipFill>
                    <a:blip r:embed="rId42">
                      <a:clrChange>
                        <a:clrFrom>
                          <a:srgbClr val="FFFFFF"/>
                        </a:clrFrom>
                        <a:clrTo>
                          <a:srgbClr val="FFFFFF">
                            <a:alpha val="0"/>
                          </a:srgbClr>
                        </a:clrTo>
                      </a:clrChange>
                    </a:blip>
                    <a:stretch>
                      <a:fillRect/>
                    </a:stretch>
                  </pic:blipFill>
                  <pic:spPr>
                    <a:xfrm>
                      <a:off x="0" y="0"/>
                      <a:ext cx="514350" cy="190500"/>
                    </a:xfrm>
                    <a:prstGeom prst="rect">
                      <a:avLst/>
                    </a:prstGeom>
                    <a:noFill/>
                    <a:ln>
                      <a:noFill/>
                    </a:ln>
                  </pic:spPr>
                </pic:pic>
              </a:graphicData>
            </a:graphic>
          </wp:inline>
        </w:drawing>
      </w:r>
      <w:r>
        <w:rPr>
          <w:rFonts w:hint="default" w:ascii="Times New Roman" w:hAnsi="Times New Roman" w:eastAsia="SimSun" w:cs="Times New Roman"/>
          <w:kern w:val="0"/>
          <w:sz w:val="24"/>
          <w:szCs w:val="24"/>
          <w:lang w:val="id-ID" w:eastAsia="zh-CN" w:bidi="ar"/>
        </w:rPr>
        <w:t xml:space="preserve">, </w:t>
      </w:r>
      <w:r>
        <w:rPr>
          <w:rFonts w:hint="default" w:ascii="Times New Roman" w:hAnsi="Times New Roman" w:eastAsia="SimSun" w:cs="Times New Roman"/>
          <w:kern w:val="0"/>
          <w:sz w:val="24"/>
          <w:szCs w:val="24"/>
          <w:lang w:val="en-US" w:eastAsia="zh-CN" w:bidi="ar"/>
        </w:rPr>
        <w:t xml:space="preserve">ekspektasi </w:t>
      </w:r>
      <w:r>
        <w:rPr>
          <w:rFonts w:hint="default" w:ascii="Times New Roman" w:hAnsi="Times New Roman" w:eastAsia="SimSun" w:cs="Times New Roman"/>
          <w:kern w:val="0"/>
          <w:sz w:val="24"/>
          <w:szCs w:val="24"/>
          <w:lang w:val="id-ID" w:eastAsia="zh-CN" w:bidi="ar"/>
        </w:rPr>
        <w:t>harga</w:t>
      </w:r>
      <w:r>
        <w:rPr>
          <w:rFonts w:hint="default" w:ascii="Times New Roman" w:hAnsi="Times New Roman" w:eastAsia="SimSun" w:cs="Times New Roman"/>
          <w:kern w:val="0"/>
          <w:sz w:val="24"/>
          <w:szCs w:val="24"/>
          <w:lang w:val="en-US" w:eastAsia="zh-CN" w:bidi="ar"/>
        </w:rPr>
        <w:t xml:space="preserve"> domestik E</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381000" cy="190500"/>
            <wp:effectExtent l="0" t="0" r="0" b="0"/>
            <wp:docPr id="90"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Picture 38"/>
                    <pic:cNvPicPr>
                      <a:picLocks noChangeAspect="1"/>
                    </pic:cNvPicPr>
                  </pic:nvPicPr>
                  <pic:blipFill>
                    <a:blip r:embed="rId43">
                      <a:clrChange>
                        <a:clrFrom>
                          <a:srgbClr val="FFFFFF"/>
                        </a:clrFrom>
                        <a:clrTo>
                          <a:srgbClr val="FFFFFF">
                            <a:alpha val="0"/>
                          </a:srgbClr>
                        </a:clrTo>
                      </a:clrChange>
                    </a:blip>
                    <a:stretch>
                      <a:fillRect/>
                    </a:stretch>
                  </pic:blipFill>
                  <pic:spPr>
                    <a:xfrm>
                      <a:off x="0" y="0"/>
                      <a:ext cx="381000" cy="190500"/>
                    </a:xfrm>
                    <a:prstGeom prst="rect">
                      <a:avLst/>
                    </a:prstGeom>
                    <a:noFill/>
                    <a:ln>
                      <a:noFill/>
                    </a:ln>
                  </pic:spPr>
                </pic:pic>
              </a:graphicData>
            </a:graphic>
          </wp:inline>
        </w:drawing>
      </w:r>
      <w:r>
        <w:rPr>
          <w:rFonts w:hint="default" w:ascii="Times New Roman" w:hAnsi="Times New Roman" w:eastAsia="SimSun" w:cs="Times New Roman"/>
          <w:kern w:val="0"/>
          <w:sz w:val="24"/>
          <w:szCs w:val="24"/>
          <w:lang w:val="en-US" w:eastAsia="zh-CN" w:bidi="ar"/>
        </w:rPr>
        <w:t xml:space="preserve">, ekspektasi </w:t>
      </w:r>
      <w:r>
        <w:rPr>
          <w:rFonts w:hint="default" w:ascii="Times New Roman" w:hAnsi="Times New Roman" w:eastAsia="SimSun" w:cs="Times New Roman"/>
          <w:kern w:val="0"/>
          <w:sz w:val="24"/>
          <w:szCs w:val="24"/>
          <w:lang w:val="id-ID" w:eastAsia="zh-CN" w:bidi="ar"/>
        </w:rPr>
        <w:t>harga</w:t>
      </w:r>
      <w:r>
        <w:rPr>
          <w:rFonts w:hint="default" w:ascii="Times New Roman" w:hAnsi="Times New Roman" w:eastAsia="SimSun" w:cs="Times New Roman"/>
          <w:kern w:val="0"/>
          <w:sz w:val="24"/>
          <w:szCs w:val="24"/>
          <w:lang w:val="en-US" w:eastAsia="zh-CN" w:bidi="ar"/>
        </w:rPr>
        <w:t xml:space="preserve"> luar negeri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485775" cy="180975"/>
            <wp:effectExtent l="0" t="0" r="9525" b="8890"/>
            <wp:docPr id="92"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Picture 39"/>
                    <pic:cNvPicPr>
                      <a:picLocks noChangeAspect="1"/>
                    </pic:cNvPicPr>
                  </pic:nvPicPr>
                  <pic:blipFill>
                    <a:blip r:embed="rId44">
                      <a:clrChange>
                        <a:clrFrom>
                          <a:srgbClr val="FFFFFF"/>
                        </a:clrFrom>
                        <a:clrTo>
                          <a:srgbClr val="FFFFFF">
                            <a:alpha val="0"/>
                          </a:srgbClr>
                        </a:clrTo>
                      </a:clrChange>
                    </a:blip>
                    <a:stretch>
                      <a:fillRect/>
                    </a:stretch>
                  </pic:blipFill>
                  <pic:spPr>
                    <a:xfrm>
                      <a:off x="0" y="0"/>
                      <a:ext cx="485775" cy="180975"/>
                    </a:xfrm>
                    <a:prstGeom prst="rect">
                      <a:avLst/>
                    </a:prstGeom>
                    <a:noFill/>
                    <a:ln>
                      <a:noFill/>
                    </a:ln>
                  </pic:spPr>
                </pic:pic>
              </a:graphicData>
            </a:graphic>
          </wp:inline>
        </w:drawing>
      </w:r>
      <w:r>
        <w:rPr>
          <w:rFonts w:hint="default" w:ascii="Times New Roman" w:hAnsi="Times New Roman" w:eastAsia="SimSun" w:cs="Times New Roman"/>
          <w:kern w:val="0"/>
          <w:sz w:val="24"/>
          <w:szCs w:val="24"/>
          <w:lang w:val="en-US" w:eastAsia="zh-CN" w:bidi="ar"/>
        </w:rPr>
        <w:t xml:space="preserve"> dan e</w:t>
      </w:r>
      <w:r>
        <w:rPr>
          <w:rFonts w:hint="default" w:ascii="Times New Roman" w:hAnsi="Times New Roman" w:eastAsia="Times New Roman" w:cs="Times New Roman"/>
          <w:kern w:val="0"/>
          <w:sz w:val="24"/>
          <w:szCs w:val="24"/>
          <w:lang w:val="en-US" w:eastAsia="zh-CN" w:bidi="ar"/>
        </w:rPr>
        <w:t xml:space="preserve">kspektasi nilai tukar rupiah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476250" cy="180975"/>
            <wp:effectExtent l="0" t="0" r="0" b="8890"/>
            <wp:docPr id="69"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40"/>
                    <pic:cNvPicPr>
                      <a:picLocks noChangeAspect="1"/>
                    </pic:cNvPicPr>
                  </pic:nvPicPr>
                  <pic:blipFill>
                    <a:blip r:embed="rId45">
                      <a:clrChange>
                        <a:clrFrom>
                          <a:srgbClr val="FFFFFF"/>
                        </a:clrFrom>
                        <a:clrTo>
                          <a:srgbClr val="FFFFFF">
                            <a:alpha val="0"/>
                          </a:srgbClr>
                        </a:clrTo>
                      </a:clrChange>
                    </a:blip>
                    <a:stretch>
                      <a:fillRect/>
                    </a:stretch>
                  </pic:blipFill>
                  <pic:spPr>
                    <a:xfrm>
                      <a:off x="0" y="0"/>
                      <a:ext cx="47625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w:t>
      </w:r>
      <w:r>
        <w:rPr>
          <w:rFonts w:hint="default" w:ascii="Times New Roman" w:hAnsi="Times New Roman" w:eastAsia="Times New Roman" w:cs="Times New Roman"/>
          <w:color w:val="000000"/>
          <w:kern w:val="0"/>
          <w:sz w:val="24"/>
          <w:szCs w:val="24"/>
          <w:lang w:val="en-US" w:eastAsia="zh-CN" w:bidi="ar"/>
        </w:rPr>
        <w:t xml:space="preserve">Untuk menentukan nilai keempat variabel ekspektasi tersebut digunakan metode </w:t>
      </w:r>
      <w:r>
        <w:rPr>
          <w:rFonts w:hint="default" w:ascii="Times New Roman" w:hAnsi="Times New Roman" w:eastAsia="Times New Roman" w:cs="Times New Roman"/>
          <w:i/>
          <w:iCs w:val="0"/>
          <w:color w:val="000000"/>
          <w:kern w:val="0"/>
          <w:sz w:val="24"/>
          <w:szCs w:val="24"/>
          <w:lang w:val="en-US" w:eastAsia="zh-CN" w:bidi="ar"/>
        </w:rPr>
        <w:t>Auto Regressive Integrated Moving Average</w:t>
      </w:r>
      <w:r>
        <w:rPr>
          <w:rFonts w:hint="default" w:ascii="Times New Roman" w:hAnsi="Times New Roman" w:eastAsia="Times New Roman" w:cs="Times New Roman"/>
          <w:color w:val="000000"/>
          <w:kern w:val="0"/>
          <w:sz w:val="24"/>
          <w:szCs w:val="24"/>
          <w:lang w:val="en-US" w:eastAsia="zh-CN" w:bidi="ar"/>
        </w:rPr>
        <w:t xml:space="preserve"> (ARIMA) atau </w:t>
      </w:r>
      <w:r>
        <w:rPr>
          <w:rFonts w:hint="default" w:ascii="Times New Roman" w:hAnsi="Times New Roman" w:eastAsia="Times New Roman" w:cs="Times New Roman"/>
          <w:kern w:val="0"/>
          <w:sz w:val="24"/>
          <w:szCs w:val="24"/>
          <w:lang w:val="en-US" w:eastAsia="zh-CN" w:bidi="ar"/>
        </w:rPr>
        <w:t xml:space="preserve"> juga dikenal dengan metode </w:t>
      </w:r>
      <w:r>
        <w:rPr>
          <w:rFonts w:hint="default" w:ascii="Times New Roman" w:hAnsi="Times New Roman" w:eastAsia="Times New Roman" w:cs="Times New Roman"/>
          <w:i/>
          <w:iCs w:val="0"/>
          <w:kern w:val="0"/>
          <w:sz w:val="24"/>
          <w:szCs w:val="24"/>
          <w:lang w:val="en-US" w:eastAsia="zh-CN" w:bidi="ar"/>
        </w:rPr>
        <w:t xml:space="preserve">Box-Jenkins. </w:t>
      </w:r>
    </w:p>
    <w:p>
      <w:pPr>
        <w:keepNext w:val="0"/>
        <w:keepLines w:val="0"/>
        <w:widowControl/>
        <w:suppressLineNumbers w:val="0"/>
        <w:spacing w:before="0" w:beforeAutospacing="0" w:after="0" w:afterAutospacing="0" w:line="480" w:lineRule="auto"/>
        <w:ind w:left="0" w:right="0"/>
        <w:jc w:val="both"/>
      </w:pPr>
      <w:r>
        <w:rPr>
          <w:rFonts w:hint="default" w:ascii="Times New Roman" w:hAnsi="Times New Roman" w:eastAsia="Times New Roman" w:cs="Times New Roman"/>
          <w:b/>
          <w:bCs w:val="0"/>
          <w:kern w:val="0"/>
          <w:sz w:val="24"/>
          <w:szCs w:val="24"/>
          <w:lang w:val="zh-CN" w:eastAsia="zh-CN" w:bidi="ar"/>
        </w:rPr>
        <w:t xml:space="preserve">Model </w:t>
      </w:r>
      <w:r>
        <w:rPr>
          <w:rFonts w:hint="default" w:ascii="Times New Roman" w:hAnsi="Times New Roman" w:eastAsia="Times New Roman" w:cs="Times New Roman"/>
          <w:b/>
          <w:bCs w:val="0"/>
          <w:kern w:val="0"/>
          <w:sz w:val="24"/>
          <w:szCs w:val="24"/>
          <w:lang w:val="en-US" w:eastAsia="zh-CN" w:bidi="ar"/>
        </w:rPr>
        <w:t>ARIMA</w:t>
      </w:r>
    </w:p>
    <w:p>
      <w:pPr>
        <w:keepNext w:val="0"/>
        <w:keepLines w:val="0"/>
        <w:widowControl/>
        <w:suppressLineNumbers w:val="0"/>
        <w:spacing w:before="0" w:beforeAutospacing="0" w:after="0" w:afterAutospacing="0" w:line="480" w:lineRule="auto"/>
        <w:ind w:left="0" w:right="0" w:firstLine="720"/>
        <w:jc w:val="both"/>
      </w:pPr>
      <w:r>
        <w:rPr>
          <w:rFonts w:hint="default" w:ascii="Times New Roman" w:hAnsi="Times New Roman" w:eastAsia="Times New Roman" w:cs="Times New Roman"/>
          <w:kern w:val="0"/>
          <w:sz w:val="24"/>
          <w:szCs w:val="24"/>
          <w:lang w:val="en-US" w:eastAsia="zh-CN" w:bidi="ar"/>
        </w:rPr>
        <w:t xml:space="preserve">Model </w:t>
      </w:r>
      <w:r>
        <w:rPr>
          <w:rFonts w:hint="default" w:ascii="Times New Roman" w:hAnsi="Times New Roman" w:eastAsia="Times New Roman" w:cs="Times New Roman"/>
          <w:i/>
          <w:iCs w:val="0"/>
          <w:kern w:val="0"/>
          <w:sz w:val="24"/>
          <w:szCs w:val="24"/>
          <w:lang w:val="en-US" w:eastAsia="zh-CN" w:bidi="ar"/>
        </w:rPr>
        <w:t>Autoregresive</w:t>
      </w:r>
      <w:r>
        <w:rPr>
          <w:rFonts w:hint="default" w:ascii="Times New Roman" w:hAnsi="Times New Roman" w:eastAsia="Times New Roman" w:cs="Times New Roman"/>
          <w:kern w:val="0"/>
          <w:sz w:val="24"/>
          <w:szCs w:val="24"/>
          <w:lang w:val="en-US" w:eastAsia="zh-CN" w:bidi="ar"/>
        </w:rPr>
        <w:t xml:space="preserve"> (AR)  digunakan ketika nilai prediksi variabel dependen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23825" cy="180975"/>
            <wp:effectExtent l="0" t="0" r="9525" b="7620"/>
            <wp:docPr id="72"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41"/>
                    <pic:cNvPicPr>
                      <a:picLocks noChangeAspect="1"/>
                    </pic:cNvPicPr>
                  </pic:nvPicPr>
                  <pic:blipFill>
                    <a:blip r:embed="rId46">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hanya dipengaruhi oleh  nilai Y pada 1 periode sebelumnya (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285750" cy="180975"/>
            <wp:effectExtent l="0" t="0" r="0" b="7620"/>
            <wp:docPr id="7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42"/>
                    <pic:cNvPicPr>
                      <a:picLocks noChangeAspect="1"/>
                    </pic:cNvPicPr>
                  </pic:nvPicPr>
                  <pic:blipFill>
                    <a:blip r:embed="rId47">
                      <a:clrChange>
                        <a:clrFrom>
                          <a:srgbClr val="FFFFFF"/>
                        </a:clrFrom>
                        <a:clrTo>
                          <a:srgbClr val="FFFFFF">
                            <a:alpha val="0"/>
                          </a:srgbClr>
                        </a:clrTo>
                      </a:clrChange>
                    </a:blip>
                    <a:stretch>
                      <a:fillRect/>
                    </a:stretch>
                  </pic:blipFill>
                  <pic:spPr>
                    <a:xfrm>
                      <a:off x="0" y="0"/>
                      <a:ext cx="28575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atau kelambanan pertama. Persamaan model ini ditulis AR(1)., demikian seterusnya, ketika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23825" cy="180975"/>
            <wp:effectExtent l="0" t="0" r="9525" b="7620"/>
            <wp:docPr id="6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Picture 43"/>
                    <pic:cNvPicPr>
                      <a:picLocks noChangeAspect="1"/>
                    </pic:cNvPicPr>
                  </pic:nvPicPr>
                  <pic:blipFill>
                    <a:blip r:embed="rId46">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dipengaruhi oleh  nilai Y pada 2  periode sebelumnya  (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628650" cy="180975"/>
            <wp:effectExtent l="0" t="0" r="0" b="7620"/>
            <wp:docPr id="7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44"/>
                    <pic:cNvPicPr>
                      <a:picLocks noChangeAspect="1"/>
                    </pic:cNvPicPr>
                  </pic:nvPicPr>
                  <pic:blipFill>
                    <a:blip r:embed="rId48">
                      <a:clrChange>
                        <a:clrFrom>
                          <a:srgbClr val="FFFFFF"/>
                        </a:clrFrom>
                        <a:clrTo>
                          <a:srgbClr val="FFFFFF">
                            <a:alpha val="0"/>
                          </a:srgbClr>
                        </a:clrTo>
                      </a:clrChange>
                    </a:blip>
                    <a:stretch>
                      <a:fillRect/>
                    </a:stretch>
                  </pic:blipFill>
                  <pic:spPr>
                    <a:xfrm>
                      <a:off x="0" y="0"/>
                      <a:ext cx="62865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 atau kelambanan pertama dan kedua, maka modelnya adalah (AR(2).  Bentuk umum model </w:t>
      </w:r>
      <w:r>
        <w:rPr>
          <w:rFonts w:hint="default" w:ascii="Times New Roman" w:hAnsi="Times New Roman" w:eastAsia="Times New Roman" w:cs="Times New Roman"/>
          <w:i/>
          <w:iCs w:val="0"/>
          <w:kern w:val="0"/>
          <w:sz w:val="24"/>
          <w:szCs w:val="24"/>
          <w:lang w:val="en-US" w:eastAsia="zh-CN" w:bidi="ar"/>
        </w:rPr>
        <w:t xml:space="preserve">Autoregresive </w:t>
      </w:r>
      <w:r>
        <w:rPr>
          <w:rFonts w:hint="default" w:ascii="Times New Roman" w:hAnsi="Times New Roman" w:eastAsia="Times New Roman" w:cs="Times New Roman"/>
          <w:kern w:val="0"/>
          <w:sz w:val="24"/>
          <w:szCs w:val="24"/>
          <w:lang w:val="en-US" w:eastAsia="zh-CN" w:bidi="ar"/>
        </w:rPr>
        <w:t>(AR)  menurut Gujarati dan Porter (2010: 776) adalah sebagai berikut.</w:t>
      </w:r>
    </w:p>
    <w:p>
      <w:pPr>
        <w:keepNext w:val="0"/>
        <w:keepLines w:val="0"/>
        <w:widowControl/>
        <w:suppressLineNumbers w:val="0"/>
        <w:spacing w:before="0" w:beforeAutospacing="0" w:after="0" w:afterAutospacing="0" w:line="480" w:lineRule="auto"/>
        <w:ind w:left="0" w:right="0"/>
        <w:jc w:val="both"/>
      </w:pP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3009900" cy="200025"/>
            <wp:effectExtent l="0" t="0" r="0" b="8890"/>
            <wp:docPr id="74"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Picture 45"/>
                    <pic:cNvPicPr>
                      <a:picLocks noChangeAspect="1"/>
                    </pic:cNvPicPr>
                  </pic:nvPicPr>
                  <pic:blipFill>
                    <a:blip r:embed="rId49">
                      <a:clrChange>
                        <a:clrFrom>
                          <a:srgbClr val="FFFFFF"/>
                        </a:clrFrom>
                        <a:clrTo>
                          <a:srgbClr val="FFFFFF">
                            <a:alpha val="0"/>
                          </a:srgbClr>
                        </a:clrTo>
                      </a:clrChange>
                    </a:blip>
                    <a:stretch>
                      <a:fillRect/>
                    </a:stretch>
                  </pic:blipFill>
                  <pic:spPr>
                    <a:xfrm>
                      <a:off x="0" y="0"/>
                      <a:ext cx="3009900" cy="20002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(3.1.)</w:t>
      </w:r>
    </w:p>
    <w:p>
      <w:pPr>
        <w:keepNext w:val="0"/>
        <w:keepLines w:val="0"/>
        <w:widowControl/>
        <w:suppressLineNumbers w:val="0"/>
        <w:spacing w:before="0" w:beforeAutospacing="0" w:after="0" w:afterAutospacing="0" w:line="480" w:lineRule="auto"/>
        <w:ind w:left="0" w:right="0"/>
        <w:jc w:val="both"/>
      </w:pPr>
      <w:r>
        <w:rPr>
          <w:rFonts w:hint="default" w:ascii="Times New Roman" w:hAnsi="Times New Roman" w:eastAsia="Times New Roman" w:cs="Times New Roman"/>
          <w:kern w:val="0"/>
          <w:sz w:val="24"/>
          <w:szCs w:val="24"/>
          <w:lang w:val="en-US" w:eastAsia="zh-CN" w:bidi="ar"/>
        </w:rPr>
        <w:t xml:space="preserve">Variabel-variabel yang ada dalam model tersebut adalah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42875" cy="180975"/>
            <wp:effectExtent l="0" t="0" r="9525" b="7620"/>
            <wp:docPr id="68"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Picture 46"/>
                    <pic:cNvPicPr>
                      <a:picLocks noChangeAspect="1"/>
                    </pic:cNvPicPr>
                  </pic:nvPicPr>
                  <pic:blipFill>
                    <a:blip r:embed="rId50">
                      <a:clrChange>
                        <a:clrFrom>
                          <a:srgbClr val="FFFFFF"/>
                        </a:clrFrom>
                        <a:clrTo>
                          <a:srgbClr val="FFFFFF">
                            <a:alpha val="0"/>
                          </a:srgbClr>
                        </a:clrTo>
                      </a:clrChange>
                    </a:blip>
                    <a:stretch>
                      <a:fillRect/>
                    </a:stretch>
                  </pic:blipFill>
                  <pic:spPr>
                    <a:xfrm>
                      <a:off x="0" y="0"/>
                      <a:ext cx="14287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merupakan variabel independen, </w:t>
      </w: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962025" cy="200025"/>
            <wp:effectExtent l="0" t="0" r="9525" b="7620"/>
            <wp:docPr id="7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47"/>
                    <pic:cNvPicPr>
                      <a:picLocks noChangeAspect="1"/>
                    </pic:cNvPicPr>
                  </pic:nvPicPr>
                  <pic:blipFill>
                    <a:blip r:embed="rId51">
                      <a:clrChange>
                        <a:clrFrom>
                          <a:srgbClr val="FFFFFF"/>
                        </a:clrFrom>
                        <a:clrTo>
                          <a:srgbClr val="FFFFFF">
                            <a:alpha val="0"/>
                          </a:srgbClr>
                        </a:clrTo>
                      </a:clrChange>
                    </a:blip>
                    <a:stretch>
                      <a:fillRect/>
                    </a:stretch>
                  </pic:blipFill>
                  <pic:spPr>
                    <a:xfrm>
                      <a:off x="0" y="0"/>
                      <a:ext cx="962025" cy="20002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merupakan kelambanan (lag) Y,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23825" cy="180975"/>
            <wp:effectExtent l="0" t="0" r="9525" b="6985"/>
            <wp:docPr id="91"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Picture 48"/>
                    <pic:cNvPicPr>
                      <a:picLocks noChangeAspect="1"/>
                    </pic:cNvPicPr>
                  </pic:nvPicPr>
                  <pic:blipFill>
                    <a:blip r:embed="rId52">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merupakan residual  dan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85725" cy="180975"/>
            <wp:effectExtent l="0" t="0" r="9525" b="6985"/>
            <wp:docPr id="6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49"/>
                    <pic:cNvPicPr>
                      <a:picLocks noChangeAspect="1"/>
                    </pic:cNvPicPr>
                  </pic:nvPicPr>
                  <pic:blipFill>
                    <a:blip r:embed="rId53">
                      <a:clrChange>
                        <a:clrFrom>
                          <a:srgbClr val="FFFFFF"/>
                        </a:clrFrom>
                        <a:clrTo>
                          <a:srgbClr val="FFFFFF">
                            <a:alpha val="0"/>
                          </a:srgbClr>
                        </a:clrTo>
                      </a:clrChange>
                    </a:blip>
                    <a:stretch>
                      <a:fillRect/>
                    </a:stretch>
                  </pic:blipFill>
                  <pic:spPr>
                    <a:xfrm>
                      <a:off x="0" y="0"/>
                      <a:ext cx="857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merupakan tingkat </w:t>
      </w:r>
      <w:r>
        <w:rPr>
          <w:rFonts w:hint="default" w:ascii="Times New Roman" w:hAnsi="Times New Roman" w:eastAsia="Times New Roman" w:cs="Times New Roman"/>
          <w:i/>
          <w:iCs w:val="0"/>
          <w:kern w:val="0"/>
          <w:sz w:val="24"/>
          <w:szCs w:val="24"/>
          <w:lang w:val="en-US" w:eastAsia="zh-CN" w:bidi="ar"/>
        </w:rPr>
        <w:t>Autoregresive</w:t>
      </w:r>
      <w:r>
        <w:rPr>
          <w:rFonts w:hint="default" w:ascii="Times New Roman" w:hAnsi="Times New Roman" w:eastAsia="Times New Roman" w:cs="Times New Roman"/>
          <w:kern w:val="0"/>
          <w:sz w:val="24"/>
          <w:szCs w:val="24"/>
          <w:lang w:val="en-US" w:eastAsia="zh-CN" w:bidi="ar"/>
        </w:rPr>
        <w:t xml:space="preserve"> (AR).</w:t>
      </w:r>
    </w:p>
    <w:p>
      <w:pPr>
        <w:keepNext w:val="0"/>
        <w:keepLines w:val="0"/>
        <w:widowControl/>
        <w:suppressLineNumbers w:val="0"/>
        <w:spacing w:before="0" w:beforeAutospacing="0" w:after="0" w:afterAutospacing="0" w:line="480" w:lineRule="auto"/>
        <w:ind w:left="0" w:right="0" w:firstLine="720"/>
        <w:jc w:val="both"/>
      </w:pPr>
      <w:r>
        <w:rPr>
          <w:rFonts w:hint="default" w:ascii="Times New Roman" w:hAnsi="Times New Roman" w:eastAsia="Times New Roman" w:cs="Times New Roman"/>
          <w:kern w:val="0"/>
          <w:sz w:val="24"/>
          <w:szCs w:val="24"/>
          <w:lang w:val="en-US" w:eastAsia="zh-CN" w:bidi="ar"/>
        </w:rPr>
        <w:t xml:space="preserve">Model </w:t>
      </w:r>
      <w:r>
        <w:rPr>
          <w:rFonts w:hint="default" w:ascii="Times New Roman" w:hAnsi="Times New Roman" w:eastAsia="Times New Roman" w:cs="Times New Roman"/>
          <w:i/>
          <w:iCs w:val="0"/>
          <w:kern w:val="0"/>
          <w:sz w:val="24"/>
          <w:szCs w:val="24"/>
          <w:lang w:val="en-US" w:eastAsia="zh-CN" w:bidi="ar"/>
        </w:rPr>
        <w:t>Moving Average</w:t>
      </w:r>
      <w:r>
        <w:rPr>
          <w:rFonts w:hint="default" w:ascii="Times New Roman" w:hAnsi="Times New Roman" w:eastAsia="Times New Roman" w:cs="Times New Roman"/>
          <w:kern w:val="0"/>
          <w:sz w:val="24"/>
          <w:szCs w:val="24"/>
          <w:lang w:val="en-US" w:eastAsia="zh-CN" w:bidi="ar"/>
        </w:rPr>
        <w:t xml:space="preserve"> (MA) digunakan untuk memprediksi nilai Y yang hanya dipengaruhi oleh residu periode sebelumnya. Jika variabel Y hanya dipengaruhi oleh residu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23825" cy="180975"/>
            <wp:effectExtent l="0" t="0" r="9525" b="6985"/>
            <wp:docPr id="9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Picture 50"/>
                    <pic:cNvPicPr>
                      <a:picLocks noChangeAspect="1"/>
                    </pic:cNvPicPr>
                  </pic:nvPicPr>
                  <pic:blipFill>
                    <a:blip r:embed="rId52">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 pada 1  tahun   sebelumnya ditulis MA(1), pada tahun ke-2, ditulis MA(2)  dan seterusnya. Bentuk umum model </w:t>
      </w:r>
      <w:r>
        <w:rPr>
          <w:rFonts w:hint="default" w:ascii="Times New Roman" w:hAnsi="Times New Roman" w:eastAsia="Times New Roman" w:cs="Times New Roman"/>
          <w:i/>
          <w:iCs w:val="0"/>
          <w:kern w:val="0"/>
          <w:sz w:val="24"/>
          <w:szCs w:val="24"/>
          <w:lang w:val="en-US" w:eastAsia="zh-CN" w:bidi="ar"/>
        </w:rPr>
        <w:t>Moving Average</w:t>
      </w:r>
      <w:r>
        <w:rPr>
          <w:rFonts w:hint="default" w:ascii="Times New Roman" w:hAnsi="Times New Roman" w:eastAsia="Times New Roman" w:cs="Times New Roman"/>
          <w:kern w:val="0"/>
          <w:sz w:val="24"/>
          <w:szCs w:val="24"/>
          <w:lang w:val="en-US" w:eastAsia="zh-CN" w:bidi="ar"/>
        </w:rPr>
        <w:t xml:space="preserve"> (MA) dalam Gujarati dan Porter (2010:776) adalah sebagai berikut.</w:t>
      </w:r>
    </w:p>
    <w:p>
      <w:pPr>
        <w:keepNext w:val="0"/>
        <w:keepLines w:val="0"/>
        <w:widowControl/>
        <w:suppressLineNumbers w:val="0"/>
        <w:spacing w:before="0" w:beforeAutospacing="0" w:after="0" w:afterAutospacing="0" w:line="480" w:lineRule="auto"/>
        <w:ind w:left="0" w:right="0" w:firstLine="720"/>
        <w:jc w:val="both"/>
      </w:pP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2743200" cy="200025"/>
            <wp:effectExtent l="0" t="0" r="0" b="7620"/>
            <wp:docPr id="80"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Picture 51"/>
                    <pic:cNvPicPr>
                      <a:picLocks noChangeAspect="1"/>
                    </pic:cNvPicPr>
                  </pic:nvPicPr>
                  <pic:blipFill>
                    <a:blip r:embed="rId54">
                      <a:clrChange>
                        <a:clrFrom>
                          <a:srgbClr val="FFFFFF"/>
                        </a:clrFrom>
                        <a:clrTo>
                          <a:srgbClr val="FFFFFF">
                            <a:alpha val="0"/>
                          </a:srgbClr>
                        </a:clrTo>
                      </a:clrChange>
                    </a:blip>
                    <a:stretch>
                      <a:fillRect/>
                    </a:stretch>
                  </pic:blipFill>
                  <pic:spPr>
                    <a:xfrm>
                      <a:off x="0" y="0"/>
                      <a:ext cx="2743200" cy="20002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(3.2)</w:t>
      </w:r>
    </w:p>
    <w:p>
      <w:pPr>
        <w:keepNext w:val="0"/>
        <w:keepLines w:val="0"/>
        <w:widowControl/>
        <w:suppressLineNumbers w:val="0"/>
        <w:spacing w:before="0" w:beforeAutospacing="0" w:after="0" w:afterAutospacing="0" w:line="480" w:lineRule="auto"/>
        <w:ind w:left="0" w:right="0"/>
        <w:jc w:val="both"/>
      </w:pPr>
      <w:r>
        <w:rPr>
          <w:rFonts w:hint="default" w:ascii="Times New Roman" w:hAnsi="Times New Roman" w:eastAsia="Times New Roman" w:cs="Times New Roman"/>
          <w:kern w:val="0"/>
          <w:sz w:val="24"/>
          <w:szCs w:val="24"/>
          <w:lang w:val="en-US" w:eastAsia="zh-CN" w:bidi="ar"/>
        </w:rPr>
        <w:t xml:space="preserve">Gabungan antara model </w:t>
      </w:r>
      <w:r>
        <w:rPr>
          <w:rFonts w:hint="default" w:ascii="Times New Roman" w:hAnsi="Times New Roman" w:eastAsia="Times New Roman" w:cs="Times New Roman"/>
          <w:i/>
          <w:iCs w:val="0"/>
          <w:kern w:val="0"/>
          <w:sz w:val="24"/>
          <w:szCs w:val="24"/>
          <w:lang w:val="en-US" w:eastAsia="zh-CN" w:bidi="ar"/>
        </w:rPr>
        <w:t xml:space="preserve">Auto Regresive </w:t>
      </w:r>
      <w:r>
        <w:rPr>
          <w:rFonts w:hint="default" w:ascii="Times New Roman" w:hAnsi="Times New Roman" w:eastAsia="Times New Roman" w:cs="Times New Roman"/>
          <w:kern w:val="0"/>
          <w:sz w:val="24"/>
          <w:szCs w:val="24"/>
          <w:lang w:val="en-US" w:eastAsia="zh-CN" w:bidi="ar"/>
        </w:rPr>
        <w:t xml:space="preserve">(AR) dan model </w:t>
      </w:r>
      <w:r>
        <w:rPr>
          <w:rFonts w:hint="default" w:ascii="Times New Roman" w:hAnsi="Times New Roman" w:eastAsia="Times New Roman" w:cs="Times New Roman"/>
          <w:i/>
          <w:iCs w:val="0"/>
          <w:kern w:val="0"/>
          <w:sz w:val="24"/>
          <w:szCs w:val="24"/>
          <w:lang w:val="en-US" w:eastAsia="zh-CN" w:bidi="ar"/>
        </w:rPr>
        <w:t>Moving Average</w:t>
      </w:r>
      <w:r>
        <w:rPr>
          <w:rFonts w:hint="default" w:ascii="Times New Roman" w:hAnsi="Times New Roman" w:eastAsia="Times New Roman" w:cs="Times New Roman"/>
          <w:kern w:val="0"/>
          <w:sz w:val="24"/>
          <w:szCs w:val="24"/>
          <w:lang w:val="en-US" w:eastAsia="zh-CN" w:bidi="ar"/>
        </w:rPr>
        <w:t xml:space="preserve"> (MA) merupakan model yang memprediksi nilai variabel dependen Y yang dipengaruhi  oleh Y actual pada periode-periode sebelumnya dan juga oleh residual Y pada  periode-periode  sebelumnya.  Model gabungan yang lebih lengkap ini dikenal dengan model ARMA. Bentuk umum model ARMA (Gujarati dan Porter, 2010:776) adalah sebagai berikut.</w:t>
      </w:r>
    </w:p>
    <w:p>
      <w:pPr>
        <w:keepNext w:val="0"/>
        <w:keepLines w:val="0"/>
        <w:widowControl/>
        <w:suppressLineNumbers w:val="0"/>
        <w:spacing w:before="0" w:beforeAutospacing="0" w:after="0" w:afterAutospacing="0" w:line="480" w:lineRule="auto"/>
        <w:ind w:left="0" w:right="0"/>
        <w:jc w:val="both"/>
      </w:pPr>
      <w:r>
        <w:rPr>
          <w:rFonts w:hint="default" w:ascii="Times New Roman" w:hAnsi="Times New Roman" w:eastAsia="Times New Roman" w:cs="Times New Roman"/>
          <w:kern w:val="0"/>
          <w:sz w:val="21"/>
          <w:szCs w:val="21"/>
          <w:lang w:val="en-US" w:eastAsia="en-US" w:bidi="ar"/>
        </w:rPr>
        <w:drawing>
          <wp:inline distT="0" distB="0" distL="114300" distR="114300">
            <wp:extent cx="6187440" cy="594995"/>
            <wp:effectExtent l="0" t="0" r="0" b="14605"/>
            <wp:docPr id="6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52"/>
                    <pic:cNvPicPr>
                      <a:picLocks noChangeAspect="1"/>
                    </pic:cNvPicPr>
                  </pic:nvPicPr>
                  <pic:blipFill>
                    <a:blip r:embed="rId55">
                      <a:clrChange>
                        <a:clrFrom>
                          <a:srgbClr val="FFFFFF"/>
                        </a:clrFrom>
                        <a:clrTo>
                          <a:srgbClr val="FFFFFF">
                            <a:alpha val="0"/>
                          </a:srgbClr>
                        </a:clrTo>
                      </a:clrChange>
                    </a:blip>
                    <a:stretch>
                      <a:fillRect/>
                    </a:stretch>
                  </pic:blipFill>
                  <pic:spPr>
                    <a:xfrm>
                      <a:off x="0" y="0"/>
                      <a:ext cx="6187440" cy="59499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(3.3)</w:t>
      </w:r>
    </w:p>
    <w:p>
      <w:pPr>
        <w:keepNext w:val="0"/>
        <w:keepLines w:val="0"/>
        <w:widowControl/>
        <w:suppressLineNumbers w:val="0"/>
        <w:autoSpaceDE w:val="0"/>
        <w:autoSpaceDN w:val="0"/>
        <w:adjustRightInd w:val="0"/>
        <w:spacing w:before="0" w:beforeAutospacing="0" w:after="0" w:afterAutospacing="0" w:line="480" w:lineRule="auto"/>
        <w:ind w:left="0" w:right="0"/>
        <w:jc w:val="both"/>
        <w:rPr>
          <w:rFonts w:hint="default" w:eastAsia="Calibri"/>
          <w:sz w:val="24"/>
          <w:szCs w:val="24"/>
          <w:lang w:val="zh-CN"/>
        </w:rPr>
      </w:pPr>
      <w:r>
        <w:rPr>
          <w:rFonts w:hint="default" w:ascii="Times New Roman" w:hAnsi="Times New Roman" w:eastAsia="Times New Roman" w:cs="Times New Roman"/>
          <w:kern w:val="0"/>
          <w:sz w:val="24"/>
          <w:szCs w:val="24"/>
          <w:lang w:val="en-US" w:eastAsia="zh-CN" w:bidi="ar"/>
        </w:rPr>
        <w:t>Selanjutnya  menurut Gujarati dan Porter (2010:776), pada model ARIMA jika, data tidak stasioner dan harus dilakukan proses diferensiasi, misalkan hingga d kali dan kita mengaplikasikan model ARMA maka model ARIMA ditulis ARIMA (p,d,q), dimana p adalah tingkat AR, d adalah proses stasioneritas melalui proses diferensiasi sebanyak d kali dan q adalah tingkat MA. Misalkan ARIMA (2,1,2) artinya AR (2), data  stasioneritas pada derajad level 1 dan tingkat MA pada level 2.</w:t>
      </w:r>
      <w:r>
        <w:rPr>
          <w:rFonts w:hint="default" w:ascii="Times New Roman" w:hAnsi="Times New Roman" w:eastAsia="Calibri" w:cs="Times New Roman"/>
          <w:kern w:val="0"/>
          <w:sz w:val="24"/>
          <w:szCs w:val="24"/>
          <w:lang w:val="en-US" w:eastAsia="zh-CN" w:bidi="ar"/>
        </w:rPr>
        <w:t>Setelah didapatkan model terbaik berdasarkan diagnosa yang dilakukan, maka model tersebutlah yang digunakan untuk melakukan suatu peramalan jangka pende</w:t>
      </w:r>
      <w:r>
        <w:rPr>
          <w:rFonts w:hint="default" w:ascii="Times New Roman" w:hAnsi="Times New Roman" w:eastAsia="Calibri" w:cs="Times New Roman"/>
          <w:kern w:val="0"/>
          <w:sz w:val="24"/>
          <w:szCs w:val="24"/>
          <w:lang w:val="zh-CN" w:eastAsia="zh-CN" w:bidi="ar"/>
        </w:rPr>
        <w:t>k</w:t>
      </w:r>
    </w:p>
    <w:p>
      <w:pPr>
        <w:keepNext w:val="0"/>
        <w:keepLines w:val="0"/>
        <w:widowControl/>
        <w:suppressLineNumbers w:val="0"/>
        <w:spacing w:before="0" w:beforeAutospacing="0" w:after="0" w:afterAutospacing="0" w:line="480" w:lineRule="auto"/>
        <w:ind w:left="0" w:right="0"/>
        <w:jc w:val="left"/>
        <w:rPr>
          <w:b/>
          <w:bCs w:val="0"/>
          <w:color w:val="000000"/>
          <w:lang w:val="en-US"/>
        </w:rPr>
      </w:pPr>
      <w:r>
        <w:rPr>
          <w:rFonts w:hint="default" w:ascii="Times New Roman" w:hAnsi="Times New Roman" w:eastAsia="Times New Roman" w:cs="Times New Roman"/>
          <w:b/>
          <w:bCs w:val="0"/>
          <w:color w:val="000000"/>
          <w:kern w:val="0"/>
          <w:sz w:val="24"/>
          <w:szCs w:val="24"/>
          <w:lang w:val="en-US" w:eastAsia="zh-CN" w:bidi="ar"/>
        </w:rPr>
        <w:t xml:space="preserve">3.2.Pengujian  Stasioneritas </w:t>
      </w:r>
    </w:p>
    <w:p>
      <w:pPr>
        <w:keepNext w:val="0"/>
        <w:keepLines w:val="0"/>
        <w:widowControl/>
        <w:suppressLineNumbers w:val="0"/>
        <w:spacing w:before="0" w:beforeAutospacing="0" w:after="0" w:afterAutospacing="0" w:line="480" w:lineRule="auto"/>
        <w:ind w:left="0" w:right="0" w:firstLine="720"/>
        <w:jc w:val="both"/>
        <w:rPr>
          <w:color w:val="000000"/>
          <w:lang w:val="en-US"/>
        </w:rPr>
      </w:pPr>
      <w:r>
        <w:rPr>
          <w:rFonts w:hint="default" w:ascii="Times New Roman" w:hAnsi="Times New Roman" w:eastAsia="Times New Roman" w:cs="Times New Roman"/>
          <w:color w:val="000000"/>
          <w:kern w:val="0"/>
          <w:sz w:val="24"/>
          <w:szCs w:val="24"/>
          <w:lang w:val="en-US" w:eastAsia="zh-CN" w:bidi="ar"/>
        </w:rPr>
        <w:t>Prinsip stasioneritas data merupakan  prinsip dasar yang harus dipenuhi dalam uji ekonometrika terutama untuk model runtun waktu dinamis</w:t>
      </w:r>
      <w:r>
        <w:rPr>
          <w:rFonts w:hint="default" w:ascii="Times New Roman" w:hAnsi="Times New Roman" w:eastAsia="Times New Roman" w:cs="Times New Roman"/>
          <w:color w:val="000000"/>
          <w:kern w:val="0"/>
          <w:sz w:val="24"/>
          <w:szCs w:val="24"/>
          <w:lang w:val="zh-CN" w:eastAsia="zh-CN" w:bidi="ar"/>
        </w:rPr>
        <w:t xml:space="preserve"> dan j</w:t>
      </w:r>
      <w:r>
        <w:rPr>
          <w:rFonts w:hint="default" w:ascii="Times New Roman" w:hAnsi="Times New Roman" w:eastAsia="Times New Roman" w:cs="Times New Roman"/>
          <w:color w:val="000000"/>
          <w:kern w:val="0"/>
          <w:sz w:val="24"/>
          <w:szCs w:val="24"/>
          <w:lang w:val="en-US" w:eastAsia="zh-CN" w:bidi="ar"/>
        </w:rPr>
        <w:t xml:space="preserve">ika data belum stasioner maka harus dilakukan penurunan kembali, dan diestimasi kembali dengan data yang baru.  Uji stasioner  dilakukan menggunakan pendekataan </w:t>
      </w:r>
      <w:r>
        <w:rPr>
          <w:rFonts w:hint="default" w:ascii="Times New Roman" w:hAnsi="Times New Roman" w:eastAsia="Times New Roman" w:cs="Times New Roman"/>
          <w:i/>
          <w:iCs w:val="0"/>
          <w:color w:val="000000"/>
          <w:kern w:val="0"/>
          <w:sz w:val="24"/>
          <w:szCs w:val="24"/>
          <w:lang w:val="en-US" w:eastAsia="zh-CN" w:bidi="ar"/>
        </w:rPr>
        <w:t>Augmented Dickey-Fuller</w:t>
      </w:r>
      <w:r>
        <w:rPr>
          <w:rFonts w:hint="default" w:ascii="Times New Roman" w:hAnsi="Times New Roman" w:eastAsia="Times New Roman" w:cs="Times New Roman"/>
          <w:color w:val="000000"/>
          <w:kern w:val="0"/>
          <w:sz w:val="24"/>
          <w:szCs w:val="24"/>
          <w:lang w:val="en-US" w:eastAsia="zh-CN" w:bidi="ar"/>
        </w:rPr>
        <w:t xml:space="preserve"> (ADF) dan </w:t>
      </w:r>
      <w:r>
        <w:rPr>
          <w:rFonts w:hint="default" w:ascii="Times New Roman" w:hAnsi="Times New Roman" w:eastAsia="Times New Roman" w:cs="Times New Roman"/>
          <w:i/>
          <w:iCs w:val="0"/>
          <w:color w:val="000000"/>
          <w:kern w:val="0"/>
          <w:sz w:val="24"/>
          <w:szCs w:val="24"/>
          <w:lang w:val="en-US" w:eastAsia="zh-CN" w:bidi="ar"/>
        </w:rPr>
        <w:t>Phillips Perron</w:t>
      </w:r>
      <w:r>
        <w:rPr>
          <w:rFonts w:hint="default" w:ascii="Times New Roman" w:hAnsi="Times New Roman" w:eastAsia="Times New Roman" w:cs="Times New Roman"/>
          <w:color w:val="000000"/>
          <w:kern w:val="0"/>
          <w:sz w:val="24"/>
          <w:szCs w:val="24"/>
          <w:lang w:val="en-US" w:eastAsia="zh-CN" w:bidi="ar"/>
        </w:rPr>
        <w:t>.</w:t>
      </w:r>
    </w:p>
    <w:p>
      <w:pPr>
        <w:keepNext w:val="0"/>
        <w:keepLines w:val="0"/>
        <w:widowControl/>
        <w:suppressLineNumbers w:val="0"/>
        <w:spacing w:before="0" w:beforeAutospacing="0" w:after="0" w:afterAutospacing="0"/>
        <w:ind w:left="0" w:right="0"/>
        <w:jc w:val="left"/>
        <w:rPr>
          <w:color w:val="000000"/>
          <w:lang w:val="en-US"/>
        </w:rPr>
      </w:pPr>
    </w:p>
    <w:p>
      <w:pPr>
        <w:pStyle w:val="75"/>
        <w:widowControl/>
        <w:numPr>
          <w:ilvl w:val="2"/>
          <w:numId w:val="5"/>
        </w:numPr>
        <w:ind w:hanging="720"/>
        <w:rPr>
          <w:b/>
          <w:bCs w:val="0"/>
          <w:i/>
          <w:iCs w:val="0"/>
          <w:sz w:val="24"/>
          <w:szCs w:val="24"/>
          <w:lang w:val="en-US"/>
        </w:rPr>
      </w:pPr>
      <w:r>
        <w:rPr>
          <w:b/>
          <w:bCs w:val="0"/>
          <w:sz w:val="24"/>
          <w:szCs w:val="24"/>
          <w:lang w:val="en-US"/>
        </w:rPr>
        <w:t xml:space="preserve">Uji </w:t>
      </w:r>
      <w:r>
        <w:rPr>
          <w:b/>
          <w:bCs w:val="0"/>
          <w:i/>
          <w:iCs w:val="0"/>
          <w:sz w:val="24"/>
          <w:szCs w:val="24"/>
          <w:lang w:val="en-US"/>
        </w:rPr>
        <w:t>Augmented Dickey-Fuller</w:t>
      </w:r>
      <w:r>
        <w:rPr>
          <w:b/>
          <w:bCs w:val="0"/>
          <w:sz w:val="24"/>
          <w:szCs w:val="24"/>
          <w:lang w:val="en-US"/>
        </w:rPr>
        <w:t xml:space="preserve"> dan </w:t>
      </w:r>
      <w:r>
        <w:rPr>
          <w:b/>
          <w:bCs w:val="0"/>
          <w:i/>
          <w:iCs w:val="0"/>
          <w:sz w:val="24"/>
          <w:szCs w:val="24"/>
          <w:lang w:val="en-US"/>
        </w:rPr>
        <w:t>Phillips Perron</w:t>
      </w:r>
    </w:p>
    <w:p>
      <w:pPr>
        <w:keepNext w:val="0"/>
        <w:keepLines w:val="0"/>
        <w:widowControl/>
        <w:suppressLineNumbers w:val="0"/>
        <w:spacing w:before="0" w:beforeAutospacing="0" w:after="0" w:afterAutospacing="0"/>
        <w:ind w:left="0" w:right="0"/>
        <w:jc w:val="left"/>
        <w:rPr>
          <w:i/>
          <w:iCs w:val="0"/>
          <w:lang w:val="en-US"/>
        </w:rPr>
      </w:pPr>
    </w:p>
    <w:p>
      <w:pPr>
        <w:keepNext w:val="0"/>
        <w:keepLines w:val="0"/>
        <w:widowControl/>
        <w:suppressLineNumbers w:val="0"/>
        <w:autoSpaceDE w:val="0"/>
        <w:autoSpaceDN w:val="0"/>
        <w:adjustRightInd w:val="0"/>
        <w:spacing w:before="0" w:beforeAutospacing="0" w:after="0" w:afterAutospacing="0" w:line="480" w:lineRule="auto"/>
        <w:ind w:left="0" w:right="0" w:firstLine="720"/>
        <w:jc w:val="both"/>
        <w:rPr>
          <w:rFonts w:eastAsia="Calibri"/>
          <w:lang w:val="en-US"/>
        </w:rPr>
      </w:pPr>
      <w:r>
        <w:rPr>
          <w:rFonts w:hint="default" w:ascii="Times New Roman" w:hAnsi="Times New Roman" w:eastAsia="Calibri" w:cs="Times New Roman"/>
          <w:kern w:val="0"/>
          <w:sz w:val="24"/>
          <w:szCs w:val="24"/>
          <w:lang w:val="en-US" w:eastAsia="zh-CN" w:bidi="ar"/>
        </w:rPr>
        <w:t xml:space="preserve"> Hipotesis null  baik untuk pendekatan ADF dan Phillips Perron sama, yaitu seri data berisi tren yang stokastik. Persamaan regresi dari uji   ADF dapat dituliskan sebagai berikut</w:t>
      </w:r>
    </w:p>
    <w:p>
      <w:pPr>
        <w:keepNext w:val="0"/>
        <w:keepLines w:val="0"/>
        <w:widowControl/>
        <w:suppressLineNumbers w:val="0"/>
        <w:autoSpaceDE w:val="0"/>
        <w:autoSpaceDN w:val="0"/>
        <w:adjustRightInd w:val="0"/>
        <w:spacing w:before="0" w:beforeAutospacing="0" w:after="0" w:afterAutospacing="0" w:line="480" w:lineRule="auto"/>
        <w:ind w:left="0" w:right="0" w:firstLine="720"/>
        <w:jc w:val="both"/>
        <w:rPr>
          <w:rFonts w:eastAsia="Calibri"/>
          <w:lang w:val="en-US"/>
        </w:rPr>
      </w:pPr>
      <w:r>
        <w:rPr>
          <w:rFonts w:hint="default" w:ascii="Times New Roman" w:hAnsi="Times New Roman" w:eastAsia="Calibri" w:cs="Times New Roman"/>
          <w:kern w:val="0"/>
          <w:position w:val="-6"/>
          <w:sz w:val="24"/>
          <w:szCs w:val="24"/>
          <w:lang w:val="en-US" w:eastAsia="en-US" w:bidi="ar"/>
        </w:rPr>
        <w:drawing>
          <wp:inline distT="0" distB="0" distL="114300" distR="114300">
            <wp:extent cx="2838450" cy="180975"/>
            <wp:effectExtent l="0" t="0" r="0" b="8890"/>
            <wp:docPr id="66"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55"/>
                    <pic:cNvPicPr>
                      <a:picLocks noChangeAspect="1"/>
                    </pic:cNvPicPr>
                  </pic:nvPicPr>
                  <pic:blipFill>
                    <a:blip r:embed="rId56">
                      <a:clrChange>
                        <a:clrFrom>
                          <a:srgbClr val="FFFFFF"/>
                        </a:clrFrom>
                        <a:clrTo>
                          <a:srgbClr val="FFFFFF">
                            <a:alpha val="0"/>
                          </a:srgbClr>
                        </a:clrTo>
                      </a:clrChange>
                    </a:blip>
                    <a:stretch>
                      <a:fillRect/>
                    </a:stretch>
                  </pic:blipFill>
                  <pic:spPr>
                    <a:xfrm>
                      <a:off x="0" y="0"/>
                      <a:ext cx="2838450" cy="180975"/>
                    </a:xfrm>
                    <a:prstGeom prst="rect">
                      <a:avLst/>
                    </a:prstGeom>
                    <a:noFill/>
                    <a:ln>
                      <a:noFill/>
                    </a:ln>
                  </pic:spPr>
                </pic:pic>
              </a:graphicData>
            </a:graphic>
          </wp:inline>
        </w:drawing>
      </w:r>
      <w:r>
        <w:rPr>
          <w:rFonts w:hint="default" w:ascii="Times New Roman" w:hAnsi="Times New Roman" w:eastAsia="SimSun" w:cs="Times New Roman"/>
          <w:kern w:val="0"/>
          <w:sz w:val="24"/>
          <w:szCs w:val="24"/>
          <w:lang w:val="en-US" w:eastAsia="zh-CN" w:bidi="ar"/>
        </w:rPr>
        <w:tab/>
      </w:r>
      <w:r>
        <w:rPr>
          <w:rFonts w:hint="default" w:ascii="Times New Roman" w:hAnsi="Times New Roman" w:eastAsia="SimSun" w:cs="Times New Roman"/>
          <w:kern w:val="0"/>
          <w:sz w:val="24"/>
          <w:szCs w:val="24"/>
          <w:lang w:val="en-US" w:eastAsia="zh-CN" w:bidi="ar"/>
        </w:rPr>
        <w:tab/>
      </w:r>
      <w:r>
        <w:rPr>
          <w:rFonts w:hint="default" w:ascii="Times New Roman" w:hAnsi="Times New Roman" w:eastAsia="SimSun" w:cs="Times New Roman"/>
          <w:kern w:val="0"/>
          <w:sz w:val="24"/>
          <w:szCs w:val="24"/>
          <w:lang w:val="en-US" w:eastAsia="zh-CN" w:bidi="ar"/>
        </w:rPr>
        <w:tab/>
      </w:r>
      <w:r>
        <w:rPr>
          <w:rFonts w:hint="default" w:ascii="Times New Roman" w:hAnsi="Times New Roman" w:eastAsia="SimSun" w:cs="Times New Roman"/>
          <w:kern w:val="0"/>
          <w:sz w:val="24"/>
          <w:szCs w:val="24"/>
          <w:lang w:val="en-US" w:eastAsia="zh-CN" w:bidi="ar"/>
        </w:rPr>
        <w:t>(3.5)</w:t>
      </w:r>
    </w:p>
    <w:p>
      <w:pPr>
        <w:keepNext w:val="0"/>
        <w:keepLines w:val="0"/>
        <w:widowControl/>
        <w:suppressLineNumbers w:val="0"/>
        <w:autoSpaceDE w:val="0"/>
        <w:autoSpaceDN w:val="0"/>
        <w:adjustRightInd w:val="0"/>
        <w:spacing w:before="0" w:beforeAutospacing="0" w:after="0" w:afterAutospacing="0" w:line="480" w:lineRule="auto"/>
        <w:ind w:left="0" w:right="0"/>
        <w:jc w:val="left"/>
        <w:rPr>
          <w:lang w:val="id-ID"/>
        </w:rPr>
      </w:pPr>
      <w:r>
        <w:rPr>
          <w:rFonts w:hint="default" w:ascii="Times New Roman" w:hAnsi="Times New Roman" w:eastAsia="Times New Roman" w:cs="Times New Roman"/>
          <w:kern w:val="0"/>
          <w:sz w:val="24"/>
          <w:szCs w:val="24"/>
          <w:lang w:val="en-US" w:eastAsia="zh-CN" w:bidi="ar"/>
        </w:rPr>
        <w:t>Hasil estimasi dari uji ADF tersebut selanjutnya dibandingkan dengan nilai kritis MacKinnon untuk mendapatkan kesimpulan dari uji ADF.Apabila nilai uji ADF lebih kecil dibandingkan nilai kritis MacKinnon maka hipotesis nol uji akar unit dapat ditolak artinya variabel tersebut stasioner ( Enders, 2004:181).Sebaliknya, jika nilai uji ADF lebih besar dibandingkan dengan nilai kritis MacKinnon dalam derajat statistik tertentu maka hipotesis nol diterima, artinya variabel tersebut tidak stasioner</w:t>
      </w:r>
      <w:r>
        <w:rPr>
          <w:rFonts w:hint="default" w:ascii="Times New Roman" w:hAnsi="Times New Roman" w:eastAsia="Times New Roman" w:cs="Times New Roman"/>
          <w:kern w:val="0"/>
          <w:sz w:val="24"/>
          <w:szCs w:val="24"/>
          <w:lang w:val="id-ID" w:eastAsia="zh-CN" w:bidi="ar"/>
        </w:rPr>
        <w:t>.</w:t>
      </w:r>
    </w:p>
    <w:p>
      <w:pPr>
        <w:pStyle w:val="17"/>
        <w:keepNext w:val="0"/>
        <w:keepLines w:val="0"/>
        <w:widowControl/>
        <w:suppressLineNumbers w:val="0"/>
        <w:spacing w:before="0" w:beforeAutospacing="1" w:after="0" w:afterAutospacing="1" w:line="480" w:lineRule="auto"/>
        <w:ind w:left="0" w:right="0"/>
        <w:jc w:val="both"/>
        <w:rPr>
          <w:b/>
          <w:bCs w:val="0"/>
          <w:lang w:val="en-US"/>
        </w:rPr>
      </w:pPr>
      <w:r>
        <w:rPr>
          <w:rFonts w:hint="default"/>
          <w:b/>
          <w:bCs w:val="0"/>
          <w:lang w:val="zh-CN"/>
        </w:rPr>
        <w:t>3</w:t>
      </w:r>
      <w:r>
        <w:rPr>
          <w:b/>
          <w:bCs w:val="0"/>
          <w:lang w:val="en-US"/>
        </w:rPr>
        <w:t>.3. Uji Kointegrasi</w:t>
      </w:r>
    </w:p>
    <w:p>
      <w:pPr>
        <w:pStyle w:val="17"/>
        <w:keepNext w:val="0"/>
        <w:keepLines w:val="0"/>
        <w:widowControl/>
        <w:suppressLineNumbers w:val="0"/>
        <w:spacing w:before="0" w:beforeAutospacing="1" w:after="0" w:afterAutospacing="1" w:line="480" w:lineRule="auto"/>
        <w:ind w:left="0" w:right="0" w:firstLine="560"/>
        <w:jc w:val="both"/>
      </w:pPr>
      <w:r>
        <w:rPr>
          <w:lang w:val="en-US"/>
        </w:rPr>
        <w:t xml:space="preserve">Uji kointegrasi bertujuan untuk melihat apakah sekelompok data yang berada pada derajat integrasi yang sama merepresentasikan hubungan jangka panjang tersebut.Dalam metode SCVAR keberadaan uji kointegrasi menjadi penting karena struktur dari variabel-variabel yang digunakan terlebih dahulu perlu diuji untuk melihat ada tidaknya hubungan jangka panjang.Dalam penelitian ini digunakan metode </w:t>
      </w:r>
      <w:r>
        <w:rPr>
          <w:i/>
          <w:iCs/>
          <w:lang w:val="en-US"/>
        </w:rPr>
        <w:t xml:space="preserve">Johansen’s Cointegration Test </w:t>
      </w:r>
      <w:r>
        <w:rPr>
          <w:iCs/>
          <w:lang w:val="en-US"/>
        </w:rPr>
        <w:t>untuk menganalisis apakah terdapat hubungan jangka panjang antar variabel yang diteliti.</w:t>
      </w:r>
      <w:r>
        <w:rPr>
          <w:rFonts w:hint="default" w:ascii="Times New Roman" w:hAnsi="Times New Roman" w:eastAsia="Times New Roman" w:cs="Times New Roman"/>
          <w:kern w:val="0"/>
          <w:sz w:val="24"/>
          <w:szCs w:val="24"/>
          <w:lang w:val="en-US" w:eastAsia="zh-CN" w:bidi="ar"/>
        </w:rPr>
        <w:t>Gujarati dan Porter (2010: 762) menjelaskan kointegrasi antar variabel ini</w:t>
      </w:r>
      <w:r>
        <w:rPr>
          <w:rFonts w:hint="default" w:cs="Times New Roman"/>
          <w:kern w:val="0"/>
          <w:sz w:val="24"/>
          <w:szCs w:val="24"/>
          <w:lang w:val="zh-CN" w:eastAsia="zh-CN" w:bidi="ar"/>
        </w:rPr>
        <w:t xml:space="preserve"> </w:t>
      </w:r>
      <w:r>
        <w:rPr>
          <w:rFonts w:hint="default" w:ascii="Times New Roman" w:hAnsi="Times New Roman" w:eastAsia="Times New Roman" w:cs="Times New Roman"/>
          <w:kern w:val="0"/>
          <w:sz w:val="24"/>
          <w:szCs w:val="24"/>
          <w:lang w:val="en-US" w:eastAsia="zh-CN" w:bidi="ar"/>
        </w:rPr>
        <w:t xml:space="preserve">dengan menggunakan persamaan </w:t>
      </w:r>
      <w:r>
        <w:rPr>
          <w:rFonts w:hint="default" w:ascii="Times New Roman" w:hAnsi="Times New Roman" w:eastAsia="Times New Roman" w:cs="Times New Roman"/>
          <w:i/>
          <w:iCs w:val="0"/>
          <w:kern w:val="0"/>
          <w:sz w:val="24"/>
          <w:szCs w:val="24"/>
          <w:lang w:val="en-US" w:eastAsia="zh-CN" w:bidi="ar"/>
        </w:rPr>
        <w:t xml:space="preserve">purchasing power parity </w:t>
      </w:r>
      <w:r>
        <w:rPr>
          <w:rFonts w:hint="default" w:ascii="Times New Roman" w:hAnsi="Times New Roman" w:eastAsia="Times New Roman" w:cs="Times New Roman"/>
          <w:kern w:val="0"/>
          <w:sz w:val="24"/>
          <w:szCs w:val="24"/>
          <w:lang w:val="en-US" w:eastAsia="zh-CN" w:bidi="ar"/>
        </w:rPr>
        <w:t>sebagai berikut.</w:t>
      </w:r>
    </w:p>
    <w:p>
      <w:pPr>
        <w:keepNext w:val="0"/>
        <w:keepLines w:val="0"/>
        <w:widowControl/>
        <w:suppressLineNumbers w:val="0"/>
        <w:spacing w:before="0" w:beforeAutospacing="0" w:after="0" w:afterAutospacing="0" w:line="480" w:lineRule="auto"/>
        <w:ind w:left="1080" w:right="0"/>
        <w:jc w:val="both"/>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428750" cy="180975"/>
            <wp:effectExtent l="0" t="0" r="0" b="8890"/>
            <wp:docPr id="8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63"/>
                    <pic:cNvPicPr>
                      <a:picLocks noChangeAspect="1"/>
                    </pic:cNvPicPr>
                  </pic:nvPicPr>
                  <pic:blipFill>
                    <a:blip r:embed="rId57">
                      <a:clrChange>
                        <a:clrFrom>
                          <a:srgbClr val="FFFFFF"/>
                        </a:clrFrom>
                        <a:clrTo>
                          <a:srgbClr val="FFFFFF">
                            <a:alpha val="0"/>
                          </a:srgbClr>
                        </a:clrTo>
                      </a:clrChange>
                    </a:blip>
                    <a:stretch>
                      <a:fillRect/>
                    </a:stretch>
                  </pic:blipFill>
                  <pic:spPr>
                    <a:xfrm>
                      <a:off x="0" y="0"/>
                      <a:ext cx="142875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(3.9)</w:t>
      </w:r>
    </w:p>
    <w:p>
      <w:pPr>
        <w:keepNext w:val="0"/>
        <w:keepLines w:val="0"/>
        <w:widowControl/>
        <w:suppressLineNumbers w:val="0"/>
        <w:spacing w:before="0" w:beforeAutospacing="0" w:after="0" w:afterAutospacing="0" w:line="480" w:lineRule="auto"/>
        <w:ind w:left="1080" w:right="0"/>
        <w:jc w:val="both"/>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371600" cy="180975"/>
            <wp:effectExtent l="0" t="0" r="0" b="8890"/>
            <wp:docPr id="86"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64"/>
                    <pic:cNvPicPr>
                      <a:picLocks noChangeAspect="1"/>
                    </pic:cNvPicPr>
                  </pic:nvPicPr>
                  <pic:blipFill>
                    <a:blip r:embed="rId58">
                      <a:clrChange>
                        <a:clrFrom>
                          <a:srgbClr val="FFFFFF"/>
                        </a:clrFrom>
                        <a:clrTo>
                          <a:srgbClr val="FFFFFF">
                            <a:alpha val="0"/>
                          </a:srgbClr>
                        </a:clrTo>
                      </a:clrChange>
                    </a:blip>
                    <a:stretch>
                      <a:fillRect/>
                    </a:stretch>
                  </pic:blipFill>
                  <pic:spPr>
                    <a:xfrm>
                      <a:off x="0" y="0"/>
                      <a:ext cx="137160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 xml:space="preserve">            (3.10)</w:t>
      </w:r>
    </w:p>
    <w:p>
      <w:pPr>
        <w:pStyle w:val="17"/>
        <w:keepNext w:val="0"/>
        <w:keepLines w:val="0"/>
        <w:widowControl/>
        <w:suppressLineNumbers w:val="0"/>
        <w:spacing w:before="0" w:beforeAutospacing="1" w:after="0" w:afterAutospacing="1" w:line="480" w:lineRule="auto"/>
        <w:ind w:left="0" w:right="0"/>
        <w:jc w:val="both"/>
      </w:pPr>
      <w:r>
        <w:rPr>
          <w:rFonts w:hint="default" w:ascii="Times New Roman" w:hAnsi="Times New Roman" w:eastAsia="Times New Roman" w:cs="Times New Roman"/>
          <w:kern w:val="0"/>
          <w:sz w:val="24"/>
          <w:szCs w:val="24"/>
          <w:lang w:val="en-US" w:eastAsia="zh-CN" w:bidi="ar"/>
        </w:rPr>
        <w:t xml:space="preserve">Walaupun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23825" cy="180975"/>
            <wp:effectExtent l="0" t="0" r="9525" b="7620"/>
            <wp:docPr id="8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Picture 65"/>
                    <pic:cNvPicPr>
                      <a:picLocks noChangeAspect="1"/>
                    </pic:cNvPicPr>
                  </pic:nvPicPr>
                  <pic:blipFill>
                    <a:blip r:embed="rId46">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dan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52400" cy="180975"/>
            <wp:effectExtent l="0" t="0" r="0" b="7620"/>
            <wp:docPr id="9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66"/>
                    <pic:cNvPicPr>
                      <a:picLocks noChangeAspect="1"/>
                    </pic:cNvPicPr>
                  </pic:nvPicPr>
                  <pic:blipFill>
                    <a:blip r:embed="rId59">
                      <a:clrChange>
                        <a:clrFrom>
                          <a:srgbClr val="FFFFFF"/>
                        </a:clrFrom>
                        <a:clrTo>
                          <a:srgbClr val="FFFFFF">
                            <a:alpha val="0"/>
                          </a:srgbClr>
                        </a:clrTo>
                      </a:clrChange>
                    </a:blip>
                    <a:stretch>
                      <a:fillRect/>
                    </a:stretch>
                  </pic:blipFill>
                  <pic:spPr>
                    <a:xfrm>
                      <a:off x="0" y="0"/>
                      <a:ext cx="15240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secara individual adalah </w:t>
      </w:r>
      <w:r>
        <w:rPr>
          <w:rFonts w:hint="default" w:ascii="Times New Roman" w:hAnsi="Times New Roman" w:eastAsia="Times New Roman" w:cs="Times New Roman"/>
          <w:i/>
          <w:iCs w:val="0"/>
          <w:kern w:val="0"/>
          <w:sz w:val="24"/>
          <w:szCs w:val="24"/>
          <w:lang w:val="en-US" w:eastAsia="zh-CN" w:bidi="ar"/>
        </w:rPr>
        <w:t>I</w:t>
      </w:r>
      <w:r>
        <w:rPr>
          <w:rFonts w:hint="default" w:ascii="Times New Roman" w:hAnsi="Times New Roman" w:eastAsia="Times New Roman" w:cs="Times New Roman"/>
          <w:kern w:val="0"/>
          <w:sz w:val="24"/>
          <w:szCs w:val="24"/>
          <w:lang w:val="en-US" w:eastAsia="zh-CN" w:bidi="ar"/>
        </w:rPr>
        <w:t xml:space="preserve">(1), namun keduanya mempunyai trend  stokastik, kombinasinya linier </w:t>
      </w:r>
      <w:r>
        <w:rPr>
          <w:rFonts w:hint="default" w:ascii="Times New Roman" w:hAnsi="Times New Roman" w:eastAsia="Times New Roman" w:cs="Times New Roman"/>
          <w:i/>
          <w:iCs w:val="0"/>
          <w:kern w:val="0"/>
          <w:sz w:val="24"/>
          <w:szCs w:val="24"/>
          <w:lang w:val="en-US" w:eastAsia="zh-CN" w:bidi="ar"/>
        </w:rPr>
        <w:t>I</w:t>
      </w:r>
      <w:r>
        <w:rPr>
          <w:rFonts w:hint="default" w:ascii="Times New Roman" w:hAnsi="Times New Roman" w:eastAsia="Times New Roman" w:cs="Times New Roman"/>
          <w:kern w:val="0"/>
          <w:sz w:val="24"/>
          <w:szCs w:val="24"/>
          <w:lang w:val="en-US" w:eastAsia="zh-CN" w:bidi="ar"/>
        </w:rPr>
        <w:t xml:space="preserve">(0).  Persamaan (3.8) adalah  regresi kointegrasi dan persamaan (3.9) adalah  parameter kointegrasi.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23825" cy="180975"/>
            <wp:effectExtent l="0" t="0" r="9525" b="7620"/>
            <wp:docPr id="99"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67"/>
                    <pic:cNvPicPr>
                      <a:picLocks noChangeAspect="1"/>
                    </pic:cNvPicPr>
                  </pic:nvPicPr>
                  <pic:blipFill>
                    <a:blip r:embed="rId46">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dan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52400" cy="180975"/>
            <wp:effectExtent l="0" t="0" r="0" b="7620"/>
            <wp:docPr id="9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68"/>
                    <pic:cNvPicPr>
                      <a:picLocks noChangeAspect="1"/>
                    </pic:cNvPicPr>
                  </pic:nvPicPr>
                  <pic:blipFill>
                    <a:blip r:embed="rId59">
                      <a:clrChange>
                        <a:clrFrom>
                          <a:srgbClr val="FFFFFF"/>
                        </a:clrFrom>
                        <a:clrTo>
                          <a:srgbClr val="FFFFFF">
                            <a:alpha val="0"/>
                          </a:srgbClr>
                        </a:clrTo>
                      </a:clrChange>
                    </a:blip>
                    <a:stretch>
                      <a:fillRect/>
                    </a:stretch>
                  </pic:blipFill>
                  <pic:spPr>
                    <a:xfrm>
                      <a:off x="0" y="0"/>
                      <a:ext cx="15240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yang linier nampaknya terkointegrasi atau ada hubungan jangka panjang atau keseimbangan, namun dalam jangka pendeknya mungkin saja  tidak mencapai keseimbangan. </w:t>
      </w:r>
    </w:p>
    <w:p>
      <w:pPr>
        <w:pStyle w:val="17"/>
        <w:keepNext w:val="0"/>
        <w:keepLines w:val="0"/>
        <w:widowControl/>
        <w:suppressLineNumbers w:val="0"/>
        <w:spacing w:before="0" w:beforeAutospacing="1" w:after="0" w:afterAutospacing="1" w:line="480" w:lineRule="auto"/>
        <w:ind w:left="0" w:right="0"/>
        <w:jc w:val="both"/>
        <w:rPr>
          <w:b/>
          <w:bCs w:val="0"/>
          <w:i/>
          <w:iCs w:val="0"/>
          <w:lang w:val="en-US"/>
        </w:rPr>
      </w:pPr>
      <w:r>
        <w:rPr>
          <w:b/>
          <w:bCs w:val="0"/>
          <w:lang w:val="en-US"/>
        </w:rPr>
        <w:t xml:space="preserve">3.4.2.  Model </w:t>
      </w:r>
      <w:r>
        <w:rPr>
          <w:b/>
          <w:bCs w:val="0"/>
          <w:i/>
          <w:iCs w:val="0"/>
          <w:lang w:val="en-US"/>
        </w:rPr>
        <w:t xml:space="preserve"> Structural Vector Autoregression </w:t>
      </w:r>
      <w:r>
        <w:rPr>
          <w:b/>
          <w:bCs w:val="0"/>
          <w:lang w:val="en-US"/>
        </w:rPr>
        <w:t>(SVAR)</w:t>
      </w:r>
    </w:p>
    <w:p>
      <w:pPr>
        <w:pStyle w:val="17"/>
        <w:keepNext w:val="0"/>
        <w:keepLines w:val="0"/>
        <w:widowControl/>
        <w:suppressLineNumbers w:val="0"/>
        <w:spacing w:before="0" w:beforeAutospacing="1" w:after="0" w:afterAutospacing="1" w:line="480" w:lineRule="auto"/>
        <w:ind w:left="0" w:right="0" w:firstLine="560"/>
        <w:jc w:val="both"/>
      </w:pPr>
      <w:r>
        <w:rPr>
          <w:lang w:val="en-US"/>
        </w:rPr>
        <w:t xml:space="preserve">Berawal dari banyaknya kritik terhadap model </w:t>
      </w:r>
      <w:r>
        <w:rPr>
          <w:i/>
          <w:iCs w:val="0"/>
          <w:lang w:val="en-US"/>
        </w:rPr>
        <w:t xml:space="preserve">unrestricted </w:t>
      </w:r>
      <w:r>
        <w:rPr>
          <w:lang w:val="en-US"/>
        </w:rPr>
        <w:t xml:space="preserve">VAR yang dianggap </w:t>
      </w:r>
      <w:r>
        <w:rPr>
          <w:lang w:val="en-US"/>
        </w:rPr>
        <w:softHyphen/>
      </w:r>
      <w:r>
        <w:rPr>
          <w:lang w:val="en-US"/>
        </w:rPr>
        <w:t xml:space="preserve">a-teori, lahir metode SVAR yang dikembangkan oleh Sims pada tahun 1980-an. Model SVAR telah menjadi instrument standar untuk menginvestigasi pengaruh kejutan fundamental ekonomi terhadap variabel-variabel makroekonomi (Briiiggemann: 2006), namun model ini menurut Wesche(2006) masih banyak digunakan untuk menginvestigasi transmisi kejutan kebijakan moneter terhadap variabel-variabel ekonomi makro, belum banyak digunakan untuk menginvetigasi   kejutan kebijakan fiskal pada variabel ekonomi makro. Keunggulan model SVAR menurut  Enders (2004: 291) adalah pemberian restriksi pada model </w:t>
      </w:r>
      <w:r>
        <w:rPr>
          <w:i/>
          <w:iCs w:val="0"/>
          <w:lang w:val="en-US"/>
        </w:rPr>
        <w:t xml:space="preserve">unrescricted </w:t>
      </w:r>
      <w:r>
        <w:rPr>
          <w:lang w:val="en-US"/>
        </w:rPr>
        <w:t xml:space="preserve">VAR didasarkan pada hubungan teoritis yang kuat akan skema dengan bentuk urutan (ordering) variabel-variabel dalam sistem. Skema dari restriksi yang diberikan pada model </w:t>
      </w:r>
      <w:r>
        <w:rPr>
          <w:i/>
          <w:iCs w:val="0"/>
          <w:lang w:val="en-US"/>
        </w:rPr>
        <w:t>unrestricted</w:t>
      </w:r>
      <w:r>
        <w:rPr>
          <w:lang w:val="en-US"/>
        </w:rPr>
        <w:t xml:space="preserve"> VAR didasarkan pada teori ekonomi yang kuat.. Hal tersebut berguna untuk memahami hubungan antara </w:t>
      </w:r>
      <w:r>
        <w:rPr>
          <w:i/>
          <w:iCs w:val="0"/>
          <w:lang w:val="en-US"/>
        </w:rPr>
        <w:t xml:space="preserve">forecast errors </w:t>
      </w:r>
      <w:r>
        <w:rPr>
          <w:lang w:val="en-US"/>
        </w:rPr>
        <w:t xml:space="preserve">dengan inovasi struktural dalam sebuah </w:t>
      </w:r>
      <w:r>
        <w:rPr>
          <w:i/>
          <w:iCs w:val="0"/>
          <w:lang w:val="en-US"/>
        </w:rPr>
        <w:t xml:space="preserve">n </w:t>
      </w:r>
      <w:r>
        <w:rPr>
          <w:lang w:val="en-US"/>
        </w:rPr>
        <w:t xml:space="preserve">variabel dalam sistem VAR. </w:t>
      </w:r>
      <w:r>
        <w:rPr>
          <w:rFonts w:hint="default"/>
          <w:lang w:val="zh-CN"/>
        </w:rPr>
        <w:t>L</w:t>
      </w:r>
      <w:r>
        <w:rPr>
          <w:lang w:val="en-US"/>
        </w:rPr>
        <w:t>ebih lanjut Enders (2004:292) menjelaskan model SVAR di mana diasumsikan terdapat dua variabel (</w:t>
      </w:r>
      <w:r>
        <w:rPr>
          <w:i/>
          <w:iCs w:val="0"/>
          <w:lang w:val="en-US"/>
        </w:rPr>
        <w:t xml:space="preserve">bivariate) </w:t>
      </w:r>
      <w:r>
        <w:rPr>
          <w:lang w:val="en-US"/>
        </w:rPr>
        <w:t>dalam persamaan VAR:</w:t>
      </w:r>
    </w:p>
    <w:p>
      <w:pPr>
        <w:pStyle w:val="17"/>
        <w:keepNext w:val="0"/>
        <w:keepLines w:val="0"/>
        <w:widowControl/>
        <w:suppressLineNumbers w:val="0"/>
        <w:spacing w:before="0" w:beforeAutospacing="1" w:after="0" w:afterAutospacing="1" w:line="360" w:lineRule="auto"/>
        <w:ind w:left="567" w:right="0" w:firstLine="567"/>
        <w:contextualSpacing/>
        <w:jc w:val="right"/>
        <w:rPr>
          <w:rFonts w:eastAsia="SimSun"/>
          <w:lang w:val="en-US"/>
        </w:rPr>
      </w:pPr>
      <w:r>
        <w:rPr>
          <w:rFonts w:hint="default" w:ascii="Times New Roman" w:hAnsi="Times New Roman" w:eastAsia="Times New Roman" w:cs="Times New Roman"/>
          <w:position w:val="-8"/>
          <w:sz w:val="24"/>
          <w:szCs w:val="24"/>
          <w:lang w:val="en-US" w:eastAsia="en-US" w:bidi="ar"/>
        </w:rPr>
        <w:drawing>
          <wp:inline distT="0" distB="0" distL="114300" distR="114300">
            <wp:extent cx="2676525" cy="200025"/>
            <wp:effectExtent l="0" t="0" r="9525" b="8890"/>
            <wp:docPr id="26"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90"/>
                    <pic:cNvPicPr>
                      <a:picLocks noChangeAspect="1"/>
                    </pic:cNvPicPr>
                  </pic:nvPicPr>
                  <pic:blipFill>
                    <a:blip r:embed="rId60">
                      <a:clrChange>
                        <a:clrFrom>
                          <a:srgbClr val="FFFFFF"/>
                        </a:clrFrom>
                        <a:clrTo>
                          <a:srgbClr val="FFFFFF">
                            <a:alpha val="0"/>
                          </a:srgbClr>
                        </a:clrTo>
                      </a:clrChange>
                    </a:blip>
                    <a:stretch>
                      <a:fillRect/>
                    </a:stretch>
                  </pic:blipFill>
                  <pic:spPr>
                    <a:xfrm>
                      <a:off x="0" y="0"/>
                      <a:ext cx="2676525" cy="200025"/>
                    </a:xfrm>
                    <a:prstGeom prst="rect">
                      <a:avLst/>
                    </a:prstGeom>
                    <a:noFill/>
                    <a:ln>
                      <a:noFill/>
                    </a:ln>
                  </pic:spPr>
                </pic:pic>
              </a:graphicData>
            </a:graphic>
          </wp:inline>
        </w:drawing>
      </w:r>
      <w:r>
        <w:rPr>
          <w:rFonts w:eastAsia="SimSun"/>
          <w:lang w:val="en-US"/>
        </w:rPr>
        <w:tab/>
      </w:r>
      <w:r>
        <w:rPr>
          <w:rFonts w:eastAsia="SimSun"/>
          <w:lang w:val="en-US"/>
        </w:rPr>
        <w:tab/>
      </w:r>
      <w:r>
        <w:rPr>
          <w:rFonts w:eastAsia="SimSun"/>
          <w:lang w:val="en-US"/>
        </w:rPr>
        <w:t>(</w:t>
      </w:r>
      <w:r>
        <w:rPr>
          <w:rFonts w:eastAsia="SimSun"/>
          <w:lang w:val="id-ID"/>
        </w:rPr>
        <w:t>3.1</w:t>
      </w:r>
      <w:r>
        <w:rPr>
          <w:rFonts w:eastAsia="SimSun"/>
          <w:lang w:val="en-US"/>
        </w:rPr>
        <w:t>9)</w:t>
      </w:r>
    </w:p>
    <w:p>
      <w:pPr>
        <w:pStyle w:val="17"/>
        <w:keepNext w:val="0"/>
        <w:keepLines w:val="0"/>
        <w:widowControl/>
        <w:suppressLineNumbers w:val="0"/>
        <w:spacing w:before="0" w:beforeAutospacing="1" w:after="0" w:afterAutospacing="1" w:line="360" w:lineRule="auto"/>
        <w:ind w:left="567" w:right="0" w:firstLine="567"/>
        <w:contextualSpacing/>
        <w:jc w:val="right"/>
        <w:rPr>
          <w:rFonts w:eastAsia="SimSun"/>
          <w:lang w:val="en-US"/>
        </w:rPr>
      </w:pPr>
      <w:r>
        <w:rPr>
          <w:rFonts w:hint="default" w:ascii="Times New Roman" w:hAnsi="Times New Roman" w:eastAsia="Times New Roman" w:cs="Times New Roman"/>
          <w:position w:val="-6"/>
          <w:sz w:val="24"/>
          <w:szCs w:val="24"/>
          <w:lang w:val="en-US" w:eastAsia="en-US" w:bidi="ar"/>
        </w:rPr>
        <w:drawing>
          <wp:inline distT="0" distB="0" distL="114300" distR="114300">
            <wp:extent cx="2743200" cy="180975"/>
            <wp:effectExtent l="0" t="0" r="0" b="8890"/>
            <wp:docPr id="39"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91"/>
                    <pic:cNvPicPr>
                      <a:picLocks noChangeAspect="1"/>
                    </pic:cNvPicPr>
                  </pic:nvPicPr>
                  <pic:blipFill>
                    <a:blip r:embed="rId61">
                      <a:clrChange>
                        <a:clrFrom>
                          <a:srgbClr val="FFFFFF"/>
                        </a:clrFrom>
                        <a:clrTo>
                          <a:srgbClr val="FFFFFF">
                            <a:alpha val="0"/>
                          </a:srgbClr>
                        </a:clrTo>
                      </a:clrChange>
                    </a:blip>
                    <a:stretch>
                      <a:fillRect/>
                    </a:stretch>
                  </pic:blipFill>
                  <pic:spPr>
                    <a:xfrm>
                      <a:off x="0" y="0"/>
                      <a:ext cx="2743200" cy="180975"/>
                    </a:xfrm>
                    <a:prstGeom prst="rect">
                      <a:avLst/>
                    </a:prstGeom>
                    <a:noFill/>
                    <a:ln>
                      <a:noFill/>
                    </a:ln>
                  </pic:spPr>
                </pic:pic>
              </a:graphicData>
            </a:graphic>
          </wp:inline>
        </w:drawing>
      </w:r>
      <w:r>
        <w:rPr>
          <w:rFonts w:eastAsia="SimSun"/>
          <w:lang w:val="en-US"/>
        </w:rPr>
        <w:tab/>
      </w:r>
      <w:r>
        <w:rPr>
          <w:rFonts w:eastAsia="SimSun"/>
          <w:lang w:val="en-US"/>
        </w:rPr>
        <w:tab/>
      </w:r>
      <w:r>
        <w:rPr>
          <w:rFonts w:eastAsia="SimSun"/>
          <w:lang w:val="en-US"/>
        </w:rPr>
        <w:t>(</w:t>
      </w:r>
      <w:r>
        <w:rPr>
          <w:rFonts w:eastAsia="SimSun"/>
          <w:lang w:val="id-ID"/>
        </w:rPr>
        <w:t>3.</w:t>
      </w:r>
      <w:r>
        <w:rPr>
          <w:rFonts w:eastAsia="SimSun"/>
          <w:lang w:val="en-US"/>
        </w:rPr>
        <w:t>20)</w:t>
      </w:r>
    </w:p>
    <w:p>
      <w:pPr>
        <w:pStyle w:val="17"/>
        <w:keepNext w:val="0"/>
        <w:keepLines w:val="0"/>
        <w:widowControl/>
        <w:suppressLineNumbers w:val="0"/>
        <w:spacing w:before="0" w:beforeAutospacing="1" w:after="0" w:afterAutospacing="1" w:line="360" w:lineRule="auto"/>
        <w:ind w:left="0" w:right="0"/>
        <w:jc w:val="both"/>
        <w:rPr>
          <w:rFonts w:eastAsia="SimSun"/>
          <w:lang w:val="en-US"/>
        </w:rPr>
      </w:pPr>
      <w:r>
        <w:rPr>
          <w:rFonts w:eastAsia="SimSun"/>
          <w:lang w:val="en-US"/>
        </w:rPr>
        <w:t>persamaan diatas dapat dibentuk ke dalam bentuk notasi matriks dan restriksi menjadi:</w:t>
      </w:r>
    </w:p>
    <w:p>
      <w:pPr>
        <w:pStyle w:val="17"/>
        <w:keepNext w:val="0"/>
        <w:keepLines w:val="0"/>
        <w:widowControl/>
        <w:suppressLineNumbers w:val="0"/>
        <w:spacing w:before="0" w:beforeAutospacing="1" w:after="0" w:afterAutospacing="1" w:line="360" w:lineRule="auto"/>
        <w:ind w:left="567" w:right="0"/>
        <w:contextualSpacing/>
        <w:jc w:val="right"/>
        <w:rPr>
          <w:rFonts w:eastAsia="SimSun"/>
          <w:lang w:val="en-US"/>
        </w:rPr>
      </w:pPr>
      <w:r>
        <w:rPr>
          <w:rFonts w:hint="default" w:ascii="Times New Roman" w:hAnsi="Times New Roman" w:eastAsia="Times New Roman" w:cs="Times New Roman"/>
          <w:position w:val="-20"/>
          <w:sz w:val="24"/>
          <w:szCs w:val="24"/>
          <w:lang w:val="en-US" w:eastAsia="en-US" w:bidi="ar"/>
        </w:rPr>
        <w:drawing>
          <wp:inline distT="0" distB="0" distL="114300" distR="114300">
            <wp:extent cx="3390900" cy="352425"/>
            <wp:effectExtent l="0" t="0" r="0" b="9525"/>
            <wp:docPr id="29"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92"/>
                    <pic:cNvPicPr>
                      <a:picLocks noChangeAspect="1"/>
                    </pic:cNvPicPr>
                  </pic:nvPicPr>
                  <pic:blipFill>
                    <a:blip r:embed="rId62">
                      <a:clrChange>
                        <a:clrFrom>
                          <a:srgbClr val="FFFFFF"/>
                        </a:clrFrom>
                        <a:clrTo>
                          <a:srgbClr val="FFFFFF">
                            <a:alpha val="0"/>
                          </a:srgbClr>
                        </a:clrTo>
                      </a:clrChange>
                    </a:blip>
                    <a:stretch>
                      <a:fillRect/>
                    </a:stretch>
                  </pic:blipFill>
                  <pic:spPr>
                    <a:xfrm>
                      <a:off x="0" y="0"/>
                      <a:ext cx="3390900" cy="352425"/>
                    </a:xfrm>
                    <a:prstGeom prst="rect">
                      <a:avLst/>
                    </a:prstGeom>
                    <a:noFill/>
                    <a:ln>
                      <a:noFill/>
                    </a:ln>
                  </pic:spPr>
                </pic:pic>
              </a:graphicData>
            </a:graphic>
          </wp:inline>
        </w:drawing>
      </w:r>
      <w:r>
        <w:rPr>
          <w:rFonts w:eastAsia="SimSun"/>
          <w:lang w:val="en-US"/>
        </w:rPr>
        <w:tab/>
      </w:r>
      <w:r>
        <w:rPr>
          <w:rFonts w:eastAsia="SimSun"/>
          <w:lang w:val="en-US"/>
        </w:rPr>
        <w:t>(</w:t>
      </w:r>
      <w:r>
        <w:rPr>
          <w:rFonts w:eastAsia="SimSun"/>
          <w:lang w:val="id-ID"/>
        </w:rPr>
        <w:t>3.</w:t>
      </w:r>
      <w:r>
        <w:rPr>
          <w:rFonts w:eastAsia="SimSun"/>
          <w:lang w:val="en-US"/>
        </w:rPr>
        <w:t>21)</w:t>
      </w:r>
    </w:p>
    <w:p>
      <w:pPr>
        <w:pStyle w:val="17"/>
        <w:keepNext w:val="0"/>
        <w:keepLines w:val="0"/>
        <w:widowControl/>
        <w:suppressLineNumbers w:val="0"/>
        <w:spacing w:before="0" w:beforeAutospacing="1" w:after="0" w:afterAutospacing="1" w:line="360" w:lineRule="auto"/>
        <w:ind w:left="567" w:right="0" w:firstLine="567"/>
        <w:contextualSpacing/>
        <w:jc w:val="right"/>
        <w:rPr>
          <w:rFonts w:eastAsia="SimSun"/>
          <w:lang w:val="en-US"/>
        </w:rPr>
      </w:pPr>
      <w:r>
        <w:rPr>
          <w:rFonts w:hint="default" w:ascii="Times New Roman" w:hAnsi="Times New Roman" w:eastAsia="Times New Roman" w:cs="Times New Roman"/>
          <w:position w:val="-6"/>
          <w:sz w:val="24"/>
          <w:szCs w:val="24"/>
          <w:lang w:val="en-US" w:eastAsia="en-US" w:bidi="ar"/>
        </w:rPr>
        <w:drawing>
          <wp:inline distT="0" distB="0" distL="114300" distR="114300">
            <wp:extent cx="1504950" cy="180975"/>
            <wp:effectExtent l="0" t="0" r="0" b="7620"/>
            <wp:docPr id="4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93"/>
                    <pic:cNvPicPr>
                      <a:picLocks noChangeAspect="1"/>
                    </pic:cNvPicPr>
                  </pic:nvPicPr>
                  <pic:blipFill>
                    <a:blip r:embed="rId63">
                      <a:clrChange>
                        <a:clrFrom>
                          <a:srgbClr val="FFFFFF"/>
                        </a:clrFrom>
                        <a:clrTo>
                          <a:srgbClr val="FFFFFF">
                            <a:alpha val="0"/>
                          </a:srgbClr>
                        </a:clrTo>
                      </a:clrChange>
                    </a:blip>
                    <a:stretch>
                      <a:fillRect/>
                    </a:stretch>
                  </pic:blipFill>
                  <pic:spPr>
                    <a:xfrm>
                      <a:off x="0" y="0"/>
                      <a:ext cx="1504950" cy="180975"/>
                    </a:xfrm>
                    <a:prstGeom prst="rect">
                      <a:avLst/>
                    </a:prstGeom>
                    <a:noFill/>
                    <a:ln>
                      <a:noFill/>
                    </a:ln>
                  </pic:spPr>
                </pic:pic>
              </a:graphicData>
            </a:graphic>
          </wp:inline>
        </w:drawing>
      </w:r>
      <w:r>
        <w:rPr>
          <w:rFonts w:eastAsia="SimSun"/>
          <w:lang w:val="en-US"/>
        </w:rPr>
        <w:tab/>
      </w:r>
      <w:r>
        <w:rPr>
          <w:rFonts w:eastAsia="SimSun"/>
          <w:lang w:val="en-US"/>
        </w:rPr>
        <w:tab/>
      </w:r>
      <w:r>
        <w:rPr>
          <w:rFonts w:eastAsia="SimSun"/>
          <w:lang w:val="en-US"/>
        </w:rPr>
        <w:tab/>
      </w:r>
      <w:r>
        <w:rPr>
          <w:rFonts w:eastAsia="SimSun"/>
          <w:lang w:val="en-US"/>
        </w:rPr>
        <w:tab/>
      </w:r>
      <w:r>
        <w:rPr>
          <w:rFonts w:eastAsia="SimSun"/>
          <w:lang w:val="en-US"/>
        </w:rPr>
        <w:t>(</w:t>
      </w:r>
      <w:r>
        <w:rPr>
          <w:rFonts w:eastAsia="SimSun"/>
          <w:lang w:val="id-ID"/>
        </w:rPr>
        <w:t>3.</w:t>
      </w:r>
      <w:r>
        <w:rPr>
          <w:rFonts w:eastAsia="SimSun"/>
          <w:lang w:val="en-US"/>
        </w:rPr>
        <w:t>22)</w:t>
      </w:r>
    </w:p>
    <w:p>
      <w:pPr>
        <w:pStyle w:val="17"/>
        <w:keepNext w:val="0"/>
        <w:keepLines w:val="0"/>
        <w:widowControl/>
        <w:suppressLineNumbers w:val="0"/>
        <w:spacing w:before="0" w:beforeAutospacing="1" w:after="0" w:afterAutospacing="1" w:line="360" w:lineRule="auto"/>
        <w:ind w:left="567" w:right="0" w:firstLine="567"/>
        <w:contextualSpacing/>
        <w:jc w:val="right"/>
        <w:rPr>
          <w:rFonts w:eastAsia="SimSun"/>
          <w:lang w:val="en-US"/>
        </w:rPr>
      </w:pPr>
    </w:p>
    <w:p>
      <w:pPr>
        <w:pStyle w:val="17"/>
        <w:keepNext w:val="0"/>
        <w:keepLines w:val="0"/>
        <w:widowControl/>
        <w:suppressLineNumbers w:val="0"/>
        <w:spacing w:before="0" w:beforeAutospacing="1" w:after="0" w:afterAutospacing="1" w:line="360" w:lineRule="auto"/>
        <w:ind w:left="0" w:right="0"/>
        <w:jc w:val="both"/>
        <w:rPr>
          <w:rFonts w:eastAsia="SimSun"/>
          <w:lang w:val="en-US"/>
        </w:rPr>
      </w:pPr>
      <w:r>
        <w:rPr>
          <w:lang w:val="en-US"/>
        </w:rPr>
        <w:t xml:space="preserve">dengan melakukan </w:t>
      </w:r>
      <w:r>
        <w:rPr>
          <w:i/>
          <w:iCs w:val="0"/>
          <w:lang w:val="en-US"/>
        </w:rPr>
        <w:t>premultiplyingB</w:t>
      </w:r>
      <w:r>
        <w:rPr>
          <w:i/>
          <w:iCs w:val="0"/>
          <w:vertAlign w:val="superscript"/>
          <w:lang w:val="en-US"/>
        </w:rPr>
        <w:t>-1</w:t>
      </w:r>
      <w:r>
        <w:rPr>
          <w:lang w:val="en-US"/>
        </w:rPr>
        <w:t xml:space="preserve"> pada persamaan (3.17) maka diperoleh:</w:t>
      </w:r>
    </w:p>
    <w:p>
      <w:pPr>
        <w:pStyle w:val="17"/>
        <w:keepNext w:val="0"/>
        <w:keepLines w:val="0"/>
        <w:widowControl/>
        <w:suppressLineNumbers w:val="0"/>
        <w:spacing w:before="0" w:beforeAutospacing="1" w:after="0" w:afterAutospacing="1" w:line="360" w:lineRule="auto"/>
        <w:ind w:left="567" w:right="0" w:firstLine="567"/>
        <w:contextualSpacing/>
        <w:jc w:val="right"/>
        <w:rPr>
          <w:rFonts w:eastAsia="SimSun"/>
          <w:lang w:val="en-US"/>
        </w:rPr>
      </w:pPr>
      <w:r>
        <w:rPr>
          <w:rFonts w:hint="default" w:ascii="Times New Roman" w:hAnsi="Times New Roman" w:eastAsia="Times New Roman" w:cs="Times New Roman"/>
          <w:position w:val="-6"/>
          <w:sz w:val="24"/>
          <w:szCs w:val="24"/>
          <w:lang w:val="en-US" w:eastAsia="en-US" w:bidi="ar"/>
        </w:rPr>
        <w:drawing>
          <wp:inline distT="0" distB="0" distL="114300" distR="114300">
            <wp:extent cx="2247900" cy="180975"/>
            <wp:effectExtent l="0" t="0" r="0" b="9525"/>
            <wp:docPr id="50"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94"/>
                    <pic:cNvPicPr>
                      <a:picLocks noChangeAspect="1"/>
                    </pic:cNvPicPr>
                  </pic:nvPicPr>
                  <pic:blipFill>
                    <a:blip r:embed="rId64">
                      <a:clrChange>
                        <a:clrFrom>
                          <a:srgbClr val="FFFFFF"/>
                        </a:clrFrom>
                        <a:clrTo>
                          <a:srgbClr val="FFFFFF">
                            <a:alpha val="0"/>
                          </a:srgbClr>
                        </a:clrTo>
                      </a:clrChange>
                    </a:blip>
                    <a:stretch>
                      <a:fillRect/>
                    </a:stretch>
                  </pic:blipFill>
                  <pic:spPr>
                    <a:xfrm>
                      <a:off x="0" y="0"/>
                      <a:ext cx="2247900" cy="180975"/>
                    </a:xfrm>
                    <a:prstGeom prst="rect">
                      <a:avLst/>
                    </a:prstGeom>
                    <a:noFill/>
                    <a:ln>
                      <a:noFill/>
                    </a:ln>
                  </pic:spPr>
                </pic:pic>
              </a:graphicData>
            </a:graphic>
          </wp:inline>
        </w:drawing>
      </w:r>
      <w:r>
        <w:rPr>
          <w:rFonts w:eastAsia="SimSun"/>
          <w:lang w:val="en-US"/>
        </w:rPr>
        <w:tab/>
      </w:r>
      <w:r>
        <w:rPr>
          <w:rFonts w:eastAsia="SimSun"/>
          <w:lang w:val="en-US"/>
        </w:rPr>
        <w:tab/>
      </w:r>
      <w:r>
        <w:rPr>
          <w:rFonts w:eastAsia="SimSun"/>
          <w:lang w:val="en-US"/>
        </w:rPr>
        <w:tab/>
      </w:r>
      <w:r>
        <w:rPr>
          <w:rFonts w:eastAsia="SimSun"/>
          <w:lang w:val="en-US"/>
        </w:rPr>
        <w:t>(</w:t>
      </w:r>
      <w:r>
        <w:rPr>
          <w:rFonts w:eastAsia="SimSun"/>
          <w:lang w:val="id-ID"/>
        </w:rPr>
        <w:t>3.</w:t>
      </w:r>
      <w:r>
        <w:rPr>
          <w:rFonts w:eastAsia="SimSun"/>
          <w:lang w:val="en-US"/>
        </w:rPr>
        <w:t>23)</w:t>
      </w:r>
    </w:p>
    <w:p>
      <w:pPr>
        <w:pStyle w:val="17"/>
        <w:keepNext w:val="0"/>
        <w:keepLines w:val="0"/>
        <w:widowControl/>
        <w:suppressLineNumbers w:val="0"/>
        <w:spacing w:before="0" w:beforeAutospacing="1" w:after="0" w:afterAutospacing="1" w:line="360" w:lineRule="auto"/>
        <w:ind w:left="0" w:right="0"/>
        <w:jc w:val="both"/>
        <w:rPr>
          <w:rFonts w:eastAsia="SimSun"/>
          <w:lang w:val="en-US"/>
        </w:rPr>
      </w:pPr>
      <w:r>
        <w:rPr>
          <w:rFonts w:eastAsia="SimSun"/>
          <w:lang w:val="en-US"/>
        </w:rPr>
        <w:t>yang disederhanakan menjadi:</w:t>
      </w:r>
    </w:p>
    <w:p>
      <w:pPr>
        <w:pStyle w:val="17"/>
        <w:keepNext w:val="0"/>
        <w:keepLines w:val="0"/>
        <w:widowControl/>
        <w:suppressLineNumbers w:val="0"/>
        <w:spacing w:before="0" w:beforeAutospacing="1" w:after="0" w:afterAutospacing="1" w:line="360" w:lineRule="auto"/>
        <w:ind w:left="567" w:right="0" w:firstLine="567"/>
        <w:contextualSpacing/>
        <w:jc w:val="right"/>
        <w:rPr>
          <w:rFonts w:eastAsia="SimSun"/>
          <w:lang w:val="en-US"/>
        </w:rPr>
      </w:pPr>
      <w:r>
        <w:rPr>
          <w:rFonts w:hint="default" w:ascii="Times New Roman" w:hAnsi="Times New Roman" w:eastAsia="Times New Roman" w:cs="Times New Roman"/>
          <w:position w:val="-6"/>
          <w:sz w:val="24"/>
          <w:szCs w:val="24"/>
          <w:lang w:val="en-US" w:eastAsia="en-US" w:bidi="ar"/>
        </w:rPr>
        <w:drawing>
          <wp:inline distT="0" distB="0" distL="114300" distR="114300">
            <wp:extent cx="1476375" cy="180975"/>
            <wp:effectExtent l="0" t="0" r="9525" b="7620"/>
            <wp:docPr id="5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95"/>
                    <pic:cNvPicPr>
                      <a:picLocks noChangeAspect="1"/>
                    </pic:cNvPicPr>
                  </pic:nvPicPr>
                  <pic:blipFill>
                    <a:blip r:embed="rId65">
                      <a:clrChange>
                        <a:clrFrom>
                          <a:srgbClr val="FFFFFF"/>
                        </a:clrFrom>
                        <a:clrTo>
                          <a:srgbClr val="FFFFFF">
                            <a:alpha val="0"/>
                          </a:srgbClr>
                        </a:clrTo>
                      </a:clrChange>
                    </a:blip>
                    <a:stretch>
                      <a:fillRect/>
                    </a:stretch>
                  </pic:blipFill>
                  <pic:spPr>
                    <a:xfrm>
                      <a:off x="0" y="0"/>
                      <a:ext cx="1476375" cy="180975"/>
                    </a:xfrm>
                    <a:prstGeom prst="rect">
                      <a:avLst/>
                    </a:prstGeom>
                    <a:noFill/>
                    <a:ln>
                      <a:noFill/>
                    </a:ln>
                  </pic:spPr>
                </pic:pic>
              </a:graphicData>
            </a:graphic>
          </wp:inline>
        </w:drawing>
      </w:r>
      <w:r>
        <w:rPr>
          <w:rFonts w:eastAsia="SimSun"/>
          <w:lang w:val="en-US"/>
        </w:rPr>
        <w:tab/>
      </w:r>
      <w:r>
        <w:rPr>
          <w:rFonts w:eastAsia="SimSun"/>
          <w:lang w:val="en-US"/>
        </w:rPr>
        <w:tab/>
      </w:r>
      <w:r>
        <w:rPr>
          <w:rFonts w:eastAsia="SimSun"/>
          <w:lang w:val="en-US"/>
        </w:rPr>
        <w:tab/>
      </w:r>
      <w:r>
        <w:rPr>
          <w:rFonts w:eastAsia="SimSun"/>
          <w:lang w:val="en-US"/>
        </w:rPr>
        <w:tab/>
      </w:r>
      <w:r>
        <w:rPr>
          <w:rFonts w:eastAsia="SimSun"/>
          <w:lang w:val="en-US"/>
        </w:rPr>
        <w:t>(</w:t>
      </w:r>
      <w:r>
        <w:rPr>
          <w:rFonts w:eastAsia="SimSun"/>
          <w:lang w:val="id-ID"/>
        </w:rPr>
        <w:t>3.</w:t>
      </w:r>
      <w:r>
        <w:rPr>
          <w:rFonts w:eastAsia="SimSun"/>
          <w:lang w:val="en-US"/>
        </w:rPr>
        <w:t>24)</w:t>
      </w:r>
    </w:p>
    <w:p>
      <w:pPr>
        <w:pStyle w:val="17"/>
        <w:keepNext w:val="0"/>
        <w:keepLines w:val="0"/>
        <w:widowControl/>
        <w:suppressLineNumbers w:val="0"/>
        <w:spacing w:before="0" w:beforeAutospacing="1" w:after="0" w:afterAutospacing="1" w:line="360" w:lineRule="auto"/>
        <w:ind w:left="0" w:right="0"/>
        <w:jc w:val="both"/>
        <w:rPr>
          <w:rFonts w:eastAsia="SimSun"/>
          <w:lang w:val="en-US"/>
        </w:rPr>
      </w:pPr>
      <w:r>
        <w:rPr>
          <w:rFonts w:eastAsia="SimSun"/>
          <w:lang w:val="en-US"/>
        </w:rPr>
        <w:t>Dimana</w:t>
      </w:r>
      <w:r>
        <w:rPr>
          <w:rFonts w:eastAsia="SimSun"/>
          <w:i/>
          <w:iCs w:val="0"/>
          <w:lang w:val="en-US"/>
        </w:rPr>
        <w:t>e</w:t>
      </w:r>
      <w:r>
        <w:rPr>
          <w:rFonts w:eastAsia="SimSun"/>
          <w:i/>
          <w:iCs w:val="0"/>
          <w:vertAlign w:val="subscript"/>
          <w:lang w:val="en-US"/>
        </w:rPr>
        <w:t>t</w:t>
      </w:r>
      <w:r>
        <w:rPr>
          <w:rFonts w:eastAsia="SimSun"/>
          <w:i/>
          <w:iCs w:val="0"/>
          <w:lang w:val="en-US"/>
        </w:rPr>
        <w:t>= B</w:t>
      </w:r>
      <w:r>
        <w:rPr>
          <w:rFonts w:eastAsia="SimSun"/>
          <w:i/>
          <w:iCs w:val="0"/>
          <w:vertAlign w:val="superscript"/>
          <w:lang w:val="en-US"/>
        </w:rPr>
        <w:t>-1</w:t>
      </w:r>
      <w:r>
        <w:rPr>
          <w:rFonts w:eastAsia="SimSun"/>
          <w:i/>
          <w:iCs w:val="0"/>
          <w:lang w:val="en-US"/>
        </w:rPr>
        <w:t>ε</w:t>
      </w:r>
      <w:r>
        <w:rPr>
          <w:rFonts w:eastAsia="SimSun"/>
          <w:i/>
          <w:iCs w:val="0"/>
          <w:vertAlign w:val="subscript"/>
          <w:lang w:val="en-US"/>
        </w:rPr>
        <w:t>t</w:t>
      </w:r>
      <w:r>
        <w:rPr>
          <w:rFonts w:eastAsia="SimSun"/>
          <w:lang w:val="en-US"/>
        </w:rPr>
        <w:t xml:space="preserve">, diperoleh matriks kovarian atau varian dari </w:t>
      </w:r>
      <w:r>
        <w:rPr>
          <w:rFonts w:hint="default" w:ascii="Times New Roman" w:hAnsi="Times New Roman" w:eastAsia="Times New Roman" w:cs="Times New Roman"/>
          <w:position w:val="-6"/>
          <w:sz w:val="24"/>
          <w:szCs w:val="24"/>
          <w:lang w:val="en-US" w:eastAsia="en-US" w:bidi="ar"/>
        </w:rPr>
        <w:drawing>
          <wp:inline distT="0" distB="0" distL="114300" distR="114300">
            <wp:extent cx="123825" cy="180975"/>
            <wp:effectExtent l="0" t="0" r="9525" b="6985"/>
            <wp:docPr id="30"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96"/>
                    <pic:cNvPicPr>
                      <a:picLocks noChangeAspect="1"/>
                    </pic:cNvPicPr>
                  </pic:nvPicPr>
                  <pic:blipFill>
                    <a:blip r:embed="rId52">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rFonts w:eastAsia="SimSun"/>
          <w:lang w:val="en-US"/>
        </w:rPr>
        <w:t xml:space="preserve"> sebagai berikut:</w:t>
      </w:r>
    </w:p>
    <w:p>
      <w:pPr>
        <w:pStyle w:val="17"/>
        <w:keepNext w:val="0"/>
        <w:keepLines w:val="0"/>
        <w:widowControl/>
        <w:suppressLineNumbers w:val="0"/>
        <w:spacing w:before="0" w:beforeAutospacing="1" w:after="0" w:afterAutospacing="1" w:line="360" w:lineRule="auto"/>
        <w:ind w:left="0" w:right="0" w:firstLine="567"/>
        <w:jc w:val="right"/>
        <w:rPr>
          <w:rFonts w:eastAsia="SimSun"/>
          <w:lang w:val="en-US"/>
        </w:rPr>
      </w:pPr>
      <w:r>
        <w:rPr>
          <w:rFonts w:hint="default" w:ascii="Times New Roman" w:hAnsi="Times New Roman" w:eastAsia="Times New Roman" w:cs="Times New Roman"/>
          <w:position w:val="-22"/>
          <w:sz w:val="24"/>
          <w:szCs w:val="24"/>
          <w:lang w:val="en-US" w:eastAsia="en-US" w:bidi="ar"/>
        </w:rPr>
        <w:drawing>
          <wp:inline distT="0" distB="0" distL="114300" distR="114300">
            <wp:extent cx="981075" cy="390525"/>
            <wp:effectExtent l="0" t="0" r="9525" b="9525"/>
            <wp:docPr id="42"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97"/>
                    <pic:cNvPicPr>
                      <a:picLocks noChangeAspect="1"/>
                    </pic:cNvPicPr>
                  </pic:nvPicPr>
                  <pic:blipFill>
                    <a:blip r:embed="rId66">
                      <a:clrChange>
                        <a:clrFrom>
                          <a:srgbClr val="FFFFFF"/>
                        </a:clrFrom>
                        <a:clrTo>
                          <a:srgbClr val="FFFFFF">
                            <a:alpha val="0"/>
                          </a:srgbClr>
                        </a:clrTo>
                      </a:clrChange>
                    </a:blip>
                    <a:stretch>
                      <a:fillRect/>
                    </a:stretch>
                  </pic:blipFill>
                  <pic:spPr>
                    <a:xfrm>
                      <a:off x="0" y="0"/>
                      <a:ext cx="981075" cy="390525"/>
                    </a:xfrm>
                    <a:prstGeom prst="rect">
                      <a:avLst/>
                    </a:prstGeom>
                    <a:noFill/>
                    <a:ln>
                      <a:noFill/>
                    </a:ln>
                  </pic:spPr>
                </pic:pic>
              </a:graphicData>
            </a:graphic>
          </wp:inline>
        </w:drawing>
      </w:r>
      <w:r>
        <w:rPr>
          <w:rFonts w:eastAsia="SimSun"/>
          <w:lang w:val="en-US"/>
        </w:rPr>
        <w:tab/>
      </w:r>
      <w:r>
        <w:rPr>
          <w:rFonts w:eastAsia="SimSun"/>
          <w:lang w:val="en-US"/>
        </w:rPr>
        <w:tab/>
      </w:r>
      <w:r>
        <w:rPr>
          <w:rFonts w:eastAsia="SimSun"/>
          <w:lang w:val="en-US"/>
        </w:rPr>
        <w:tab/>
      </w:r>
      <w:r>
        <w:rPr>
          <w:rFonts w:eastAsia="SimSun"/>
          <w:lang w:val="en-US"/>
        </w:rPr>
        <w:tab/>
      </w:r>
      <w:r>
        <w:rPr>
          <w:rFonts w:eastAsia="SimSun"/>
          <w:lang w:val="en-US"/>
        </w:rPr>
        <w:t>(</w:t>
      </w:r>
      <w:r>
        <w:rPr>
          <w:rFonts w:eastAsia="SimSun"/>
          <w:lang w:val="id-ID"/>
        </w:rPr>
        <w:t>3.</w:t>
      </w:r>
      <w:r>
        <w:rPr>
          <w:rFonts w:eastAsia="SimSun"/>
          <w:lang w:val="en-US"/>
        </w:rPr>
        <w:t>25)</w:t>
      </w:r>
    </w:p>
    <w:p>
      <w:pPr>
        <w:pStyle w:val="17"/>
        <w:keepNext w:val="0"/>
        <w:keepLines w:val="0"/>
        <w:widowControl/>
        <w:suppressLineNumbers w:val="0"/>
        <w:spacing w:before="0" w:beforeAutospacing="1" w:after="0" w:afterAutospacing="1" w:line="480" w:lineRule="auto"/>
        <w:ind w:left="0" w:right="0"/>
        <w:jc w:val="both"/>
      </w:pPr>
      <w:r>
        <w:rPr>
          <w:lang w:val="en-US"/>
        </w:rPr>
        <w:t>Ketika nilai Σ adalah simetris, matriks tersebut hanya berisi (n</w:t>
      </w:r>
      <w:r>
        <w:rPr>
          <w:vertAlign w:val="superscript"/>
          <w:lang w:val="en-US"/>
        </w:rPr>
        <w:t>2</w:t>
      </w:r>
      <w:r>
        <w:rPr>
          <w:lang w:val="en-US"/>
        </w:rPr>
        <w:t>+n)/2 unsur yang berbeda. Hal tersebut digunakan untuk mengidentifikasi model struktural VAR yang akan diestimasi, dimana perlu digunakan (n</w:t>
      </w:r>
      <w:r>
        <w:rPr>
          <w:vertAlign w:val="superscript"/>
          <w:lang w:val="en-US"/>
        </w:rPr>
        <w:t>2</w:t>
      </w:r>
      <w:r>
        <w:rPr>
          <w:lang w:val="en-US"/>
        </w:rPr>
        <w:t xml:space="preserve">+n)/2 restriksi pada model struktural. Estimasi menggunakan model SVAR menghasilkan inovasi terstruktur pada </w:t>
      </w:r>
      <w:r>
        <w:rPr>
          <w:i/>
          <w:iCs w:val="0"/>
          <w:lang w:val="en-US"/>
        </w:rPr>
        <w:t xml:space="preserve">variance decomposition </w:t>
      </w:r>
      <w:r>
        <w:rPr>
          <w:lang w:val="en-US"/>
        </w:rPr>
        <w:t xml:space="preserve">dan </w:t>
      </w:r>
      <w:r>
        <w:rPr>
          <w:i/>
          <w:iCs w:val="0"/>
          <w:lang w:val="en-US"/>
        </w:rPr>
        <w:t xml:space="preserve">impulse responses. </w:t>
      </w:r>
      <w:r>
        <w:rPr>
          <w:lang w:val="en-US"/>
        </w:rPr>
        <w:t xml:space="preserve">Tujuan dari estimasi SVAR melakukan restriksi teori yang sesuai pada model VAR untuk memperoleh </w:t>
      </w:r>
      <w:r>
        <w:rPr>
          <w:i/>
          <w:iCs w:val="0"/>
          <w:lang w:val="en-US"/>
        </w:rPr>
        <w:t xml:space="preserve">non-recrusive orthogonalization </w:t>
      </w:r>
      <w:r>
        <w:rPr>
          <w:lang w:val="en-US"/>
        </w:rPr>
        <w:t xml:space="preserve">dari residual </w:t>
      </w:r>
      <w:r>
        <w:rPr>
          <w:i/>
          <w:iCs w:val="0"/>
          <w:lang w:val="en-US"/>
        </w:rPr>
        <w:t>e</w:t>
      </w:r>
      <w:r>
        <w:rPr>
          <w:i/>
          <w:iCs w:val="0"/>
          <w:vertAlign w:val="subscript"/>
          <w:lang w:val="en-US"/>
        </w:rPr>
        <w:t>1t</w:t>
      </w:r>
      <w:r>
        <w:rPr>
          <w:lang w:val="en-US"/>
        </w:rPr>
        <w:t xml:space="preserve">dan </w:t>
      </w:r>
      <w:r>
        <w:rPr>
          <w:i/>
          <w:iCs w:val="0"/>
          <w:lang w:val="en-US"/>
        </w:rPr>
        <w:t>e</w:t>
      </w:r>
      <w:r>
        <w:rPr>
          <w:i/>
          <w:iCs w:val="0"/>
          <w:vertAlign w:val="subscript"/>
          <w:lang w:val="en-US"/>
        </w:rPr>
        <w:t xml:space="preserve">2t </w:t>
      </w:r>
      <w:r>
        <w:rPr>
          <w:lang w:val="en-US"/>
        </w:rPr>
        <w:t xml:space="preserve">sehingga analisis </w:t>
      </w:r>
      <w:r>
        <w:rPr>
          <w:i/>
          <w:iCs w:val="0"/>
          <w:lang w:val="en-US"/>
        </w:rPr>
        <w:t xml:space="preserve">impulse responses </w:t>
      </w:r>
      <w:r>
        <w:rPr>
          <w:lang w:val="en-US"/>
        </w:rPr>
        <w:t xml:space="preserve">dan </w:t>
      </w:r>
      <w:r>
        <w:rPr>
          <w:i/>
          <w:iCs w:val="0"/>
          <w:lang w:val="en-US"/>
        </w:rPr>
        <w:t xml:space="preserve">variance decomposition </w:t>
      </w:r>
      <w:r>
        <w:rPr>
          <w:lang w:val="en-US"/>
        </w:rPr>
        <w:t>akan bermakna(Enders:2004:294).</w:t>
      </w:r>
    </w:p>
    <w:p>
      <w:pPr>
        <w:pStyle w:val="17"/>
        <w:keepNext w:val="0"/>
        <w:keepLines w:val="0"/>
        <w:widowControl/>
        <w:suppressLineNumbers w:val="0"/>
        <w:spacing w:before="0" w:beforeAutospacing="1" w:after="0" w:afterAutospacing="1" w:line="480" w:lineRule="auto"/>
        <w:ind w:left="0" w:right="0"/>
        <w:jc w:val="both"/>
        <w:rPr>
          <w:b/>
          <w:bCs w:val="0"/>
          <w:lang w:val="en-US"/>
        </w:rPr>
      </w:pPr>
      <w:r>
        <w:rPr>
          <w:b/>
          <w:bCs w:val="0"/>
          <w:lang w:val="en-US"/>
        </w:rPr>
        <w:t xml:space="preserve">3.4.3. Model </w:t>
      </w:r>
      <w:r>
        <w:rPr>
          <w:b/>
          <w:bCs w:val="0"/>
          <w:i/>
          <w:iCs w:val="0"/>
          <w:lang w:val="en-US"/>
        </w:rPr>
        <w:t>Vector Error Correction  Model (VECM)</w:t>
      </w:r>
    </w:p>
    <w:p>
      <w:pPr>
        <w:keepNext w:val="0"/>
        <w:keepLines w:val="0"/>
        <w:widowControl/>
        <w:suppressLineNumbers w:val="0"/>
        <w:spacing w:before="0" w:beforeAutospacing="0" w:after="0" w:afterAutospacing="0" w:line="480" w:lineRule="auto"/>
        <w:ind w:left="0" w:right="0" w:firstLine="720"/>
        <w:jc w:val="both"/>
      </w:pPr>
      <w:r>
        <w:rPr>
          <w:rFonts w:hint="default" w:ascii="Times New Roman" w:hAnsi="Times New Roman" w:eastAsia="Times New Roman" w:cs="Times New Roman"/>
          <w:kern w:val="0"/>
          <w:sz w:val="24"/>
          <w:szCs w:val="24"/>
          <w:lang w:val="en-US" w:eastAsia="zh-CN" w:bidi="ar"/>
        </w:rPr>
        <w:t xml:space="preserve">Model vektor koreksi kesalahan atau  </w:t>
      </w:r>
      <w:r>
        <w:rPr>
          <w:rFonts w:hint="default" w:ascii="Times New Roman" w:hAnsi="Times New Roman" w:eastAsia="Times New Roman" w:cs="Times New Roman"/>
          <w:i/>
          <w:iCs w:val="0"/>
          <w:kern w:val="0"/>
          <w:sz w:val="24"/>
          <w:szCs w:val="24"/>
          <w:lang w:val="en-US" w:eastAsia="zh-CN" w:bidi="ar"/>
        </w:rPr>
        <w:t xml:space="preserve">Vector Error Correction  Model (VECM) </w:t>
      </w:r>
      <w:r>
        <w:rPr>
          <w:rFonts w:hint="default" w:ascii="Times New Roman" w:hAnsi="Times New Roman" w:eastAsia="Times New Roman" w:cs="Times New Roman"/>
          <w:kern w:val="0"/>
          <w:sz w:val="24"/>
          <w:szCs w:val="24"/>
          <w:lang w:val="en-US" w:eastAsia="zh-CN" w:bidi="ar"/>
        </w:rPr>
        <w:t xml:space="preserve">disebut juga model SVAR yang terkointegrasi. Model VECM mensyaratkan data stasioner pada </w:t>
      </w:r>
      <w:r>
        <w:rPr>
          <w:rFonts w:hint="default" w:ascii="Times New Roman" w:hAnsi="Times New Roman" w:eastAsia="Times New Roman" w:cs="Times New Roman"/>
          <w:i/>
          <w:iCs w:val="0"/>
          <w:kern w:val="0"/>
          <w:sz w:val="24"/>
          <w:szCs w:val="24"/>
          <w:lang w:val="en-US" w:eastAsia="zh-CN" w:bidi="ar"/>
        </w:rPr>
        <w:t>I</w:t>
      </w:r>
      <w:r>
        <w:rPr>
          <w:rFonts w:hint="default" w:ascii="Times New Roman" w:hAnsi="Times New Roman" w:eastAsia="Times New Roman" w:cs="Times New Roman"/>
          <w:kern w:val="0"/>
          <w:sz w:val="24"/>
          <w:szCs w:val="24"/>
          <w:lang w:val="en-US" w:eastAsia="zh-CN" w:bidi="ar"/>
        </w:rPr>
        <w:t>(1) dan terkointegrasi yang didukung oleh dasar teori ekonomi yang kuat. Model VECM digunakan untuk mengamati aspek hubungan jangka pendek dan jangka panjang. Dalam jangka panjang variabel-variabel yang diamati dalam kondisi keseimbangan, sedangkan dalam jangka pendek memerlukan waktu penyesuaian dari satu keseimbangan ke keseimbangan lainnya. Sehingga model VECM selain dapat memperoleh gambaran kointegrasi antar variabel, mengamati proses menuju keseimbangan serta dapat juga mengamati kecepatan penyesuaian menuju keseimbangan, jika terjadi kejutan dalam perekonomian.</w:t>
      </w:r>
    </w:p>
    <w:p>
      <w:pPr>
        <w:keepNext w:val="0"/>
        <w:keepLines w:val="0"/>
        <w:widowControl/>
        <w:suppressLineNumbers w:val="0"/>
        <w:spacing w:before="0" w:beforeAutospacing="0" w:after="0" w:afterAutospacing="0" w:line="480" w:lineRule="auto"/>
        <w:ind w:left="0" w:right="0" w:firstLine="720"/>
        <w:jc w:val="left"/>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371600" cy="180975"/>
            <wp:effectExtent l="0" t="0" r="0" b="8890"/>
            <wp:docPr id="31"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98"/>
                    <pic:cNvPicPr>
                      <a:picLocks noChangeAspect="1"/>
                    </pic:cNvPicPr>
                  </pic:nvPicPr>
                  <pic:blipFill>
                    <a:blip r:embed="rId67">
                      <a:clrChange>
                        <a:clrFrom>
                          <a:srgbClr val="FFFFFF"/>
                        </a:clrFrom>
                        <a:clrTo>
                          <a:srgbClr val="FFFFFF">
                            <a:alpha val="0"/>
                          </a:srgbClr>
                        </a:clrTo>
                      </a:clrChange>
                    </a:blip>
                    <a:stretch>
                      <a:fillRect/>
                    </a:stretch>
                  </pic:blipFill>
                  <pic:spPr>
                    <a:xfrm>
                      <a:off x="0" y="0"/>
                      <a:ext cx="137160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(3.26)</w:t>
      </w:r>
    </w:p>
    <w:p>
      <w:pPr>
        <w:keepNext w:val="0"/>
        <w:keepLines w:val="0"/>
        <w:widowControl/>
        <w:suppressLineNumbers w:val="0"/>
        <w:spacing w:before="0" w:beforeAutospacing="0" w:after="0" w:afterAutospacing="0" w:line="480" w:lineRule="auto"/>
        <w:ind w:left="0" w:right="0" w:firstLine="720"/>
        <w:jc w:val="both"/>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371600" cy="180975"/>
            <wp:effectExtent l="0" t="0" r="0" b="8890"/>
            <wp:docPr id="4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9"/>
                    <pic:cNvPicPr>
                      <a:picLocks noChangeAspect="1"/>
                    </pic:cNvPicPr>
                  </pic:nvPicPr>
                  <pic:blipFill>
                    <a:blip r:embed="rId68">
                      <a:clrChange>
                        <a:clrFrom>
                          <a:srgbClr val="FFFFFF"/>
                        </a:clrFrom>
                        <a:clrTo>
                          <a:srgbClr val="FFFFFF">
                            <a:alpha val="0"/>
                          </a:srgbClr>
                        </a:clrTo>
                      </a:clrChange>
                    </a:blip>
                    <a:stretch>
                      <a:fillRect/>
                    </a:stretch>
                  </pic:blipFill>
                  <pic:spPr>
                    <a:xfrm>
                      <a:off x="0" y="0"/>
                      <a:ext cx="137160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(3.27)</w:t>
      </w:r>
    </w:p>
    <w:p>
      <w:pPr>
        <w:keepNext w:val="0"/>
        <w:keepLines w:val="0"/>
        <w:widowControl/>
        <w:suppressLineNumbers w:val="0"/>
        <w:spacing w:before="0" w:beforeAutospacing="0" w:after="0" w:afterAutospacing="0" w:line="480" w:lineRule="auto"/>
        <w:ind w:left="0" w:right="0" w:firstLine="720"/>
        <w:jc w:val="both"/>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42875" cy="180975"/>
            <wp:effectExtent l="0" t="0" r="9525" b="6985"/>
            <wp:docPr id="44"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100"/>
                    <pic:cNvPicPr>
                      <a:picLocks noChangeAspect="1"/>
                    </pic:cNvPicPr>
                  </pic:nvPicPr>
                  <pic:blipFill>
                    <a:blip r:embed="rId69">
                      <a:clrChange>
                        <a:clrFrom>
                          <a:srgbClr val="FFFFFF"/>
                        </a:clrFrom>
                        <a:clrTo>
                          <a:srgbClr val="FFFFFF">
                            <a:alpha val="0"/>
                          </a:srgbClr>
                        </a:clrTo>
                      </a:clrChange>
                    </a:blip>
                    <a:stretch>
                      <a:fillRect/>
                    </a:stretch>
                  </pic:blipFill>
                  <pic:spPr>
                    <a:xfrm>
                      <a:off x="0" y="0"/>
                      <a:ext cx="14287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w:t>
      </w:r>
      <w:r>
        <w:rPr>
          <w:rFonts w:hint="default" w:ascii="Times New Roman" w:hAnsi="Times New Roman" w:eastAsia="Times New Roman" w:cs="Times New Roman"/>
          <w:i/>
          <w:iCs w:val="0"/>
          <w:kern w:val="0"/>
          <w:sz w:val="24"/>
          <w:szCs w:val="24"/>
          <w:lang w:val="en-US" w:eastAsia="zh-CN" w:bidi="ar"/>
        </w:rPr>
        <w:t>error correction term</w:t>
      </w:r>
      <w:r>
        <w:rPr>
          <w:rFonts w:hint="default" w:ascii="Times New Roman" w:hAnsi="Times New Roman" w:eastAsia="Times New Roman" w:cs="Times New Roman"/>
          <w:kern w:val="0"/>
          <w:sz w:val="24"/>
          <w:szCs w:val="24"/>
          <w:lang w:val="en-US" w:eastAsia="zh-CN" w:bidi="ar"/>
        </w:rPr>
        <w:t xml:space="preserve"> (ECT) yaitu residual yang stasioner yang diperoleh dari persamaan regresi yang terkointegrasi, yang memiliki varian yang konstan. Jika persamaan regresi kointegrasi mempunyai error  yang stasioner atau I(0), maka persamaan  VECM  adalah:</w:t>
      </w:r>
    </w:p>
    <w:p>
      <w:pPr>
        <w:keepNext w:val="0"/>
        <w:keepLines w:val="0"/>
        <w:widowControl/>
        <w:suppressLineNumbers w:val="0"/>
        <w:spacing w:before="0" w:beforeAutospacing="0" w:after="0" w:afterAutospacing="0" w:line="480" w:lineRule="auto"/>
        <w:ind w:left="0" w:right="0" w:firstLine="720"/>
        <w:jc w:val="both"/>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2162175" cy="180975"/>
            <wp:effectExtent l="0" t="0" r="9525" b="8890"/>
            <wp:docPr id="3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101"/>
                    <pic:cNvPicPr>
                      <a:picLocks noChangeAspect="1"/>
                    </pic:cNvPicPr>
                  </pic:nvPicPr>
                  <pic:blipFill>
                    <a:blip r:embed="rId70">
                      <a:clrChange>
                        <a:clrFrom>
                          <a:srgbClr val="FFFFFF"/>
                        </a:clrFrom>
                        <a:clrTo>
                          <a:srgbClr val="FFFFFF">
                            <a:alpha val="0"/>
                          </a:srgbClr>
                        </a:clrTo>
                      </a:clrChange>
                    </a:blip>
                    <a:stretch>
                      <a:fillRect/>
                    </a:stretch>
                  </pic:blipFill>
                  <pic:spPr>
                    <a:xfrm>
                      <a:off x="0" y="0"/>
                      <a:ext cx="216217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(3.28)</w:t>
      </w:r>
    </w:p>
    <w:p>
      <w:pPr>
        <w:keepNext w:val="0"/>
        <w:keepLines w:val="0"/>
        <w:widowControl/>
        <w:suppressLineNumbers w:val="0"/>
        <w:spacing w:before="0" w:beforeAutospacing="0" w:after="0" w:afterAutospacing="0" w:line="480" w:lineRule="auto"/>
        <w:ind w:left="0" w:right="0" w:firstLine="720"/>
        <w:jc w:val="both"/>
      </w:pPr>
      <w:r>
        <w:rPr>
          <w:rFonts w:hint="default" w:ascii="Times New Roman" w:hAnsi="Times New Roman" w:eastAsia="Times New Roman" w:cs="Times New Roman"/>
          <w:kern w:val="0"/>
          <w:sz w:val="24"/>
          <w:szCs w:val="24"/>
          <w:lang w:val="en-US" w:eastAsia="zh-CN" w:bidi="ar"/>
        </w:rPr>
        <w:t xml:space="preserve">Hal terpenting dalam model VECM menurut Briiggemann (2006) adalah pengaruh fundamental kejutan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33350" cy="180975"/>
            <wp:effectExtent l="0" t="0" r="0" b="6985"/>
            <wp:docPr id="37"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102"/>
                    <pic:cNvPicPr>
                      <a:picLocks noChangeAspect="1"/>
                    </pic:cNvPicPr>
                  </pic:nvPicPr>
                  <pic:blipFill>
                    <a:blip r:embed="rId71">
                      <a:clrChange>
                        <a:clrFrom>
                          <a:srgbClr val="FFFFFF"/>
                        </a:clrFrom>
                        <a:clrTo>
                          <a:srgbClr val="FFFFFF">
                            <a:alpha val="0"/>
                          </a:srgbClr>
                        </a:clrTo>
                      </a:clrChange>
                    </a:blip>
                    <a:stretch>
                      <a:fillRect/>
                    </a:stretch>
                  </pic:blipFill>
                  <pic:spPr>
                    <a:xfrm>
                      <a:off x="0" y="0"/>
                      <a:ext cx="13335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pada sistem variabel</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23825" cy="180975"/>
            <wp:effectExtent l="0" t="0" r="9525" b="7620"/>
            <wp:docPr id="3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03"/>
                    <pic:cNvPicPr>
                      <a:picLocks noChangeAspect="1"/>
                    </pic:cNvPicPr>
                  </pic:nvPicPr>
                  <pic:blipFill>
                    <a:blip r:embed="rId46">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yang dapat diinterpretasikan sebagai  </w:t>
      </w:r>
      <w:r>
        <w:rPr>
          <w:rFonts w:hint="default" w:ascii="Times New Roman" w:hAnsi="Times New Roman" w:eastAsia="Times New Roman" w:cs="Times New Roman"/>
          <w:i/>
          <w:iCs w:val="0"/>
          <w:kern w:val="0"/>
          <w:sz w:val="24"/>
          <w:szCs w:val="24"/>
          <w:lang w:val="en-US" w:eastAsia="zh-CN" w:bidi="ar"/>
        </w:rPr>
        <w:t>error correction term</w:t>
      </w:r>
      <w:r>
        <w:rPr>
          <w:rFonts w:hint="default" w:ascii="Times New Roman" w:hAnsi="Times New Roman" w:eastAsia="Times New Roman" w:cs="Times New Roman"/>
          <w:kern w:val="0"/>
          <w:sz w:val="24"/>
          <w:szCs w:val="24"/>
          <w:lang w:val="en-US" w:eastAsia="zh-CN" w:bidi="ar"/>
        </w:rPr>
        <w:t xml:space="preserve"> (ect) dari bentuk VECM terstruktur. Koefisien ect dalam model SVECM diharapkan signifikan yang mencerminkan bahwa variabel dalam persamaan jangka panjang terkointegrasi. Koefisien ect menunjukkan besarnya pengaruh kejutan masa lalu terhadap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23825" cy="180975"/>
            <wp:effectExtent l="0" t="0" r="9525" b="7620"/>
            <wp:docPr id="45"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104"/>
                    <pic:cNvPicPr>
                      <a:picLocks noChangeAspect="1"/>
                    </pic:cNvPicPr>
                  </pic:nvPicPr>
                  <pic:blipFill>
                    <a:blip r:embed="rId46">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(Briiggeman, 2006).  Koefisien ect secara absolut harus lebih kecil dari satu yang artinya,  setiap perubahan kejutan masa lalu sebesar satu unit akan menghasilkan perubahan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23825" cy="180975"/>
            <wp:effectExtent l="0" t="0" r="9525" b="7620"/>
            <wp:docPr id="5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105"/>
                    <pic:cNvPicPr>
                      <a:picLocks noChangeAspect="1"/>
                    </pic:cNvPicPr>
                  </pic:nvPicPr>
                  <pic:blipFill>
                    <a:blip r:embed="rId46">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yang lebih kecil dari satu dan  kejutan itu akhirnya akan hilang dan menuju keseimbangan kembali, sehingga</w:t>
      </w:r>
    </w:p>
    <w:p>
      <w:pPr>
        <w:keepNext w:val="0"/>
        <w:keepLines w:val="0"/>
        <w:widowControl/>
        <w:suppressLineNumbers w:val="0"/>
        <w:spacing w:before="0" w:beforeAutospacing="0" w:after="0" w:afterAutospacing="0" w:line="480" w:lineRule="auto"/>
        <w:ind w:left="0" w:right="0" w:firstLine="720"/>
        <w:jc w:val="both"/>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571625" cy="180975"/>
            <wp:effectExtent l="0" t="0" r="9525" b="8890"/>
            <wp:docPr id="59"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106"/>
                    <pic:cNvPicPr>
                      <a:picLocks noChangeAspect="1"/>
                    </pic:cNvPicPr>
                  </pic:nvPicPr>
                  <pic:blipFill>
                    <a:blip r:embed="rId72">
                      <a:clrChange>
                        <a:clrFrom>
                          <a:srgbClr val="FFFFFF"/>
                        </a:clrFrom>
                        <a:clrTo>
                          <a:srgbClr val="FFFFFF">
                            <a:alpha val="0"/>
                          </a:srgbClr>
                        </a:clrTo>
                      </a:clrChange>
                    </a:blip>
                    <a:stretch>
                      <a:fillRect/>
                    </a:stretch>
                  </pic:blipFill>
                  <pic:spPr>
                    <a:xfrm>
                      <a:off x="0" y="0"/>
                      <a:ext cx="15716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ab/>
      </w:r>
      <w:r>
        <w:rPr>
          <w:rFonts w:hint="default" w:ascii="Times New Roman" w:hAnsi="Times New Roman" w:eastAsia="Times New Roman" w:cs="Times New Roman"/>
          <w:kern w:val="0"/>
          <w:sz w:val="24"/>
          <w:szCs w:val="24"/>
          <w:lang w:val="en-US" w:eastAsia="zh-CN" w:bidi="ar"/>
        </w:rPr>
        <w:t>(3.29)</w:t>
      </w:r>
    </w:p>
    <w:p>
      <w:pPr>
        <w:keepNext w:val="0"/>
        <w:keepLines w:val="0"/>
        <w:widowControl/>
        <w:suppressLineNumbers w:val="0"/>
        <w:spacing w:before="0" w:beforeAutospacing="0" w:after="0" w:afterAutospacing="0" w:line="480" w:lineRule="auto"/>
        <w:ind w:left="0" w:right="0"/>
        <w:jc w:val="both"/>
      </w:pPr>
      <w:r>
        <w:rPr>
          <w:rFonts w:hint="default" w:ascii="Times New Roman" w:hAnsi="Times New Roman" w:eastAsia="Times New Roman" w:cs="Times New Roman"/>
          <w:kern w:val="0"/>
          <w:sz w:val="24"/>
          <w:szCs w:val="24"/>
          <w:lang w:val="en-US" w:eastAsia="zh-CN" w:bidi="ar"/>
        </w:rPr>
        <w:t>Makin besar koefisien ect makin cepat proses menuju ke keseimbangan.</w:t>
      </w:r>
    </w:p>
    <w:p>
      <w:pPr>
        <w:keepNext w:val="0"/>
        <w:keepLines w:val="0"/>
        <w:widowControl/>
        <w:suppressLineNumbers w:val="0"/>
        <w:spacing w:before="0" w:beforeAutospacing="0" w:after="0" w:afterAutospacing="0" w:line="480" w:lineRule="auto"/>
        <w:ind w:left="0" w:right="0"/>
        <w:jc w:val="both"/>
        <w:rPr>
          <w:color w:val="000000"/>
          <w:lang w:val="en-US"/>
        </w:rPr>
      </w:pPr>
      <w:r>
        <w:rPr>
          <w:rFonts w:hint="default" w:ascii="Times New Roman" w:hAnsi="Times New Roman" w:eastAsia="Times New Roman" w:cs="Times New Roman"/>
          <w:kern w:val="0"/>
          <w:sz w:val="24"/>
          <w:szCs w:val="24"/>
          <w:lang w:val="en-US" w:eastAsia="zh-CN" w:bidi="ar"/>
        </w:rPr>
        <w:t>Data yang sudah di</w:t>
      </w:r>
      <w:r>
        <w:rPr>
          <w:rFonts w:hint="default" w:ascii="Times New Roman" w:hAnsi="Times New Roman" w:eastAsia="Times New Roman" w:cs="Times New Roman"/>
          <w:color w:val="000000"/>
          <w:kern w:val="0"/>
          <w:sz w:val="24"/>
          <w:szCs w:val="24"/>
          <w:lang w:val="en-US" w:eastAsia="zh-CN" w:bidi="ar"/>
        </w:rPr>
        <w:t xml:space="preserve">transformasi  dalam bentuk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209675" cy="180975"/>
            <wp:effectExtent l="0" t="0" r="9525" b="7620"/>
            <wp:docPr id="6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107"/>
                    <pic:cNvPicPr>
                      <a:picLocks noChangeAspect="1"/>
                    </pic:cNvPicPr>
                  </pic:nvPicPr>
                  <pic:blipFill>
                    <a:blip r:embed="rId73">
                      <a:clrChange>
                        <a:clrFrom>
                          <a:srgbClr val="FFFFFF"/>
                        </a:clrFrom>
                        <a:clrTo>
                          <a:srgbClr val="FFFFFF">
                            <a:alpha val="0"/>
                          </a:srgbClr>
                        </a:clrTo>
                      </a:clrChange>
                    </a:blip>
                    <a:stretch>
                      <a:fillRect/>
                    </a:stretch>
                  </pic:blipFill>
                  <pic:spPr>
                    <a:xfrm>
                      <a:off x="0" y="0"/>
                      <a:ext cx="1209675" cy="180975"/>
                    </a:xfrm>
                    <a:prstGeom prst="rect">
                      <a:avLst/>
                    </a:prstGeom>
                    <a:noFill/>
                    <a:ln>
                      <a:noFill/>
                    </a:ln>
                  </pic:spPr>
                </pic:pic>
              </a:graphicData>
            </a:graphic>
          </wp:inline>
        </w:drawing>
      </w:r>
      <w:r>
        <w:rPr>
          <w:rFonts w:hint="default" w:ascii="Times New Roman" w:hAnsi="Times New Roman" w:eastAsia="Times New Roman" w:cs="Times New Roman"/>
          <w:color w:val="000000"/>
          <w:kern w:val="0"/>
          <w:sz w:val="24"/>
          <w:szCs w:val="24"/>
          <w:lang w:val="en-US" w:eastAsia="zh-CN" w:bidi="ar"/>
        </w:rPr>
        <w:t xml:space="preserve"> , maka VECM setiap persamaan adalah sebagai berikut.</w:t>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Permintaan Agregat (IS)</w:t>
      </w:r>
    </w:p>
    <w:p>
      <w:pPr>
        <w:pStyle w:val="17"/>
        <w:keepNext w:val="0"/>
        <w:keepLines w:val="0"/>
        <w:widowControl/>
        <w:suppressLineNumbers w:val="0"/>
        <w:spacing w:before="0" w:beforeAutospacing="1" w:after="0" w:afterAutospacing="1" w:line="360" w:lineRule="auto"/>
        <w:ind w:left="0" w:right="0"/>
        <w:jc w:val="both"/>
      </w:pPr>
      <w:r>
        <w:rPr>
          <w:rFonts w:hint="default" w:ascii="Times New Roman" w:hAnsi="Times New Roman" w:eastAsia="Times New Roman" w:cs="Times New Roman"/>
          <w:position w:val="-8"/>
          <w:sz w:val="24"/>
          <w:szCs w:val="24"/>
          <w:lang w:val="en-US" w:eastAsia="en-US" w:bidi="ar"/>
        </w:rPr>
        <w:drawing>
          <wp:inline distT="0" distB="0" distL="114300" distR="114300">
            <wp:extent cx="5067300" cy="209550"/>
            <wp:effectExtent l="0" t="0" r="0" b="0"/>
            <wp:docPr id="57"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108"/>
                    <pic:cNvPicPr>
                      <a:picLocks noChangeAspect="1"/>
                    </pic:cNvPicPr>
                  </pic:nvPicPr>
                  <pic:blipFill>
                    <a:blip r:embed="rId74">
                      <a:clrChange>
                        <a:clrFrom>
                          <a:srgbClr val="FFFFFF"/>
                        </a:clrFrom>
                        <a:clrTo>
                          <a:srgbClr val="FFFFFF">
                            <a:alpha val="0"/>
                          </a:srgbClr>
                        </a:clrTo>
                      </a:clrChange>
                    </a:blip>
                    <a:stretch>
                      <a:fillRect/>
                    </a:stretch>
                  </pic:blipFill>
                  <pic:spPr>
                    <a:xfrm>
                      <a:off x="0" y="0"/>
                      <a:ext cx="5067300" cy="209550"/>
                    </a:xfrm>
                    <a:prstGeom prst="rect">
                      <a:avLst/>
                    </a:prstGeom>
                    <a:noFill/>
                    <a:ln>
                      <a:noFill/>
                    </a:ln>
                  </pic:spPr>
                </pic:pic>
              </a:graphicData>
            </a:graphic>
          </wp:inline>
        </w:drawing>
      </w:r>
      <w:r>
        <w:rPr>
          <w:vertAlign w:val="subscript"/>
          <w:lang w:val="en-US"/>
        </w:rPr>
        <w:t>is</w:t>
      </w:r>
      <w:r>
        <w:rPr>
          <w:rFonts w:hint="default" w:ascii="Times New Roman" w:hAnsi="Times New Roman" w:eastAsia="Times New Roman" w:cs="Times New Roman"/>
          <w:kern w:val="0"/>
          <w:sz w:val="24"/>
          <w:szCs w:val="24"/>
          <w:lang w:val="en-US" w:eastAsia="zh-CN" w:bidi="ar"/>
        </w:rPr>
        <w:t>(3.30)</w:t>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Penawaran Agregat (IA)</w:t>
      </w:r>
    </w:p>
    <w:p>
      <w:pPr>
        <w:pStyle w:val="75"/>
        <w:widowControl/>
        <w:spacing w:line="360" w:lineRule="auto"/>
        <w:jc w:val="both"/>
        <w:rPr>
          <w:vertAlign w:val="subscript"/>
          <w:lang w:val="en-US"/>
        </w:rPr>
      </w:pPr>
      <w:r>
        <w:rPr>
          <w:rFonts w:hint="default" w:ascii="Times New Roman" w:hAnsi="Times New Roman" w:eastAsia="Times New Roman" w:cs="Times New Roman"/>
          <w:position w:val="-6"/>
          <w:sz w:val="24"/>
          <w:szCs w:val="24"/>
          <w:lang w:val="en-US" w:eastAsia="en-US" w:bidi="ar"/>
        </w:rPr>
        <w:drawing>
          <wp:inline distT="0" distB="0" distL="114300" distR="114300">
            <wp:extent cx="4505325" cy="190500"/>
            <wp:effectExtent l="0" t="0" r="9525" b="0"/>
            <wp:docPr id="62"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109"/>
                    <pic:cNvPicPr>
                      <a:picLocks noChangeAspect="1"/>
                    </pic:cNvPicPr>
                  </pic:nvPicPr>
                  <pic:blipFill>
                    <a:blip r:embed="rId75">
                      <a:clrChange>
                        <a:clrFrom>
                          <a:srgbClr val="FFFFFF"/>
                        </a:clrFrom>
                        <a:clrTo>
                          <a:srgbClr val="FFFFFF">
                            <a:alpha val="0"/>
                          </a:srgbClr>
                        </a:clrTo>
                      </a:clrChange>
                    </a:blip>
                    <a:stretch>
                      <a:fillRect/>
                    </a:stretch>
                  </pic:blipFill>
                  <pic:spPr>
                    <a:xfrm>
                      <a:off x="0" y="0"/>
                      <a:ext cx="4505325" cy="190500"/>
                    </a:xfrm>
                    <a:prstGeom prst="rect">
                      <a:avLst/>
                    </a:prstGeom>
                    <a:noFill/>
                    <a:ln>
                      <a:noFill/>
                    </a:ln>
                  </pic:spPr>
                </pic:pic>
              </a:graphicData>
            </a:graphic>
          </wp:inline>
        </w:drawing>
      </w:r>
      <w:r>
        <w:rPr>
          <w:vertAlign w:val="subscript"/>
          <w:lang w:val="en-US"/>
        </w:rPr>
        <w:t>IA</w:t>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 xml:space="preserve">                                                                                                                     (3.31)</w:t>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Kebijakan Moneter (MP)</w:t>
      </w:r>
    </w:p>
    <w:p>
      <w:pPr>
        <w:keepNext w:val="0"/>
        <w:keepLines w:val="0"/>
        <w:widowControl/>
        <w:suppressLineNumbers w:val="0"/>
        <w:spacing w:before="0" w:beforeAutospacing="0" w:after="0" w:afterAutospacing="0" w:line="360" w:lineRule="auto"/>
        <w:ind w:left="0" w:right="0"/>
        <w:jc w:val="both"/>
        <w:rPr>
          <w:sz w:val="20"/>
          <w:szCs w:val="20"/>
          <w:vertAlign w:val="subscript"/>
          <w:lang w:val="en-US"/>
        </w:rPr>
      </w:pPr>
      <w:r>
        <w:rPr>
          <w:rFonts w:hint="default" w:ascii="Times New Roman" w:hAnsi="Times New Roman" w:eastAsia="Times New Roman" w:cs="Times New Roman"/>
          <w:kern w:val="0"/>
          <w:position w:val="-10"/>
          <w:sz w:val="24"/>
          <w:szCs w:val="24"/>
          <w:lang w:val="en-US" w:eastAsia="en-US" w:bidi="ar"/>
        </w:rPr>
        <w:drawing>
          <wp:inline distT="0" distB="0" distL="114300" distR="114300">
            <wp:extent cx="4972050" cy="209550"/>
            <wp:effectExtent l="0" t="0" r="0" b="0"/>
            <wp:docPr id="6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10"/>
                    <pic:cNvPicPr>
                      <a:picLocks noChangeAspect="1"/>
                    </pic:cNvPicPr>
                  </pic:nvPicPr>
                  <pic:blipFill>
                    <a:blip r:embed="rId76">
                      <a:clrChange>
                        <a:clrFrom>
                          <a:srgbClr val="FFFFFF"/>
                        </a:clrFrom>
                        <a:clrTo>
                          <a:srgbClr val="FFFFFF">
                            <a:alpha val="0"/>
                          </a:srgbClr>
                        </a:clrTo>
                      </a:clrChange>
                    </a:blip>
                    <a:stretch>
                      <a:fillRect/>
                    </a:stretch>
                  </pic:blipFill>
                  <pic:spPr>
                    <a:xfrm>
                      <a:off x="0" y="0"/>
                      <a:ext cx="4972050" cy="209550"/>
                    </a:xfrm>
                    <a:prstGeom prst="rect">
                      <a:avLst/>
                    </a:prstGeom>
                    <a:noFill/>
                    <a:ln>
                      <a:noFill/>
                    </a:ln>
                  </pic:spPr>
                </pic:pic>
              </a:graphicData>
            </a:graphic>
          </wp:inline>
        </w:drawing>
      </w:r>
      <w:r>
        <w:rPr>
          <w:rFonts w:hint="default" w:ascii="Times New Roman" w:hAnsi="Times New Roman" w:eastAsia="Times New Roman" w:cs="Times New Roman"/>
          <w:kern w:val="0"/>
          <w:sz w:val="20"/>
          <w:szCs w:val="20"/>
          <w:vertAlign w:val="subscript"/>
          <w:lang w:val="en-US" w:eastAsia="zh-CN" w:bidi="ar"/>
        </w:rPr>
        <w:t>MP</w:t>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 xml:space="preserve">                                                                                                                          (3.32)</w:t>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Nilai Tukar (E)</w:t>
      </w:r>
    </w:p>
    <w:p>
      <w:pPr>
        <w:keepNext w:val="0"/>
        <w:keepLines w:val="0"/>
        <w:widowControl/>
        <w:suppressLineNumbers w:val="0"/>
        <w:spacing w:before="0" w:beforeAutospacing="0" w:after="0" w:afterAutospacing="0" w:line="360" w:lineRule="auto"/>
        <w:ind w:left="0" w:right="0"/>
        <w:jc w:val="both"/>
        <w:rPr>
          <w:sz w:val="20"/>
          <w:szCs w:val="20"/>
          <w:vertAlign w:val="subscript"/>
          <w:lang w:val="en-US"/>
        </w:rPr>
      </w:pP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4895850" cy="190500"/>
            <wp:effectExtent l="0" t="0" r="0" b="0"/>
            <wp:docPr id="27"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111"/>
                    <pic:cNvPicPr>
                      <a:picLocks noChangeAspect="1"/>
                    </pic:cNvPicPr>
                  </pic:nvPicPr>
                  <pic:blipFill>
                    <a:blip r:embed="rId77">
                      <a:clrChange>
                        <a:clrFrom>
                          <a:srgbClr val="FFFFFF"/>
                        </a:clrFrom>
                        <a:clrTo>
                          <a:srgbClr val="FFFFFF">
                            <a:alpha val="0"/>
                          </a:srgbClr>
                        </a:clrTo>
                      </a:clrChange>
                    </a:blip>
                    <a:stretch>
                      <a:fillRect/>
                    </a:stretch>
                  </pic:blipFill>
                  <pic:spPr>
                    <a:xfrm>
                      <a:off x="0" y="0"/>
                      <a:ext cx="4895850" cy="190500"/>
                    </a:xfrm>
                    <a:prstGeom prst="rect">
                      <a:avLst/>
                    </a:prstGeom>
                    <a:noFill/>
                    <a:ln>
                      <a:noFill/>
                    </a:ln>
                  </pic:spPr>
                </pic:pic>
              </a:graphicData>
            </a:graphic>
          </wp:inline>
        </w:drawing>
      </w:r>
      <w:r>
        <w:rPr>
          <w:rFonts w:hint="default" w:ascii="Times New Roman" w:hAnsi="Times New Roman" w:eastAsia="Times New Roman" w:cs="Times New Roman"/>
          <w:kern w:val="0"/>
          <w:sz w:val="20"/>
          <w:szCs w:val="20"/>
          <w:vertAlign w:val="subscript"/>
          <w:lang w:val="en-US" w:eastAsia="zh-CN" w:bidi="ar"/>
        </w:rPr>
        <w:t>E</w:t>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 xml:space="preserve">                                                                                                                        (3.33)</w:t>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Neraca Transaksi Berjalan (</w:t>
      </w:r>
      <w:r>
        <w:rPr>
          <w:rFonts w:hint="default" w:ascii="Times New Roman" w:hAnsi="Times New Roman" w:eastAsia="Times New Roman" w:cs="Times New Roman"/>
          <w:i/>
          <w:iCs w:val="0"/>
          <w:kern w:val="0"/>
          <w:sz w:val="24"/>
          <w:szCs w:val="24"/>
          <w:lang w:val="en-US" w:eastAsia="zh-CN" w:bidi="ar"/>
        </w:rPr>
        <w:t>Current Account</w:t>
      </w:r>
      <w:r>
        <w:rPr>
          <w:rFonts w:hint="default" w:ascii="Times New Roman" w:hAnsi="Times New Roman" w:eastAsia="Times New Roman" w:cs="Times New Roman"/>
          <w:kern w:val="0"/>
          <w:sz w:val="24"/>
          <w:szCs w:val="24"/>
          <w:lang w:val="en-US" w:eastAsia="zh-CN" w:bidi="ar"/>
        </w:rPr>
        <w:t>)</w:t>
      </w:r>
    </w:p>
    <w:p>
      <w:pPr>
        <w:pStyle w:val="75"/>
        <w:widowControl/>
        <w:spacing w:line="360" w:lineRule="auto"/>
        <w:jc w:val="both"/>
        <w:rPr>
          <w:sz w:val="24"/>
          <w:szCs w:val="24"/>
          <w:lang w:val="en-US"/>
        </w:rPr>
      </w:pPr>
      <w:r>
        <w:rPr>
          <w:rFonts w:hint="default" w:ascii="Times New Roman" w:hAnsi="Times New Roman" w:eastAsia="Times New Roman" w:cs="Times New Roman"/>
          <w:sz w:val="24"/>
          <w:szCs w:val="24"/>
          <w:lang w:val="en-US" w:eastAsia="en-US" w:bidi="ar"/>
        </w:rPr>
        <w:drawing>
          <wp:inline distT="0" distB="0" distL="114300" distR="114300">
            <wp:extent cx="4381500" cy="219075"/>
            <wp:effectExtent l="0" t="0" r="0" b="8890"/>
            <wp:docPr id="58"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112"/>
                    <pic:cNvPicPr>
                      <a:picLocks noChangeAspect="1"/>
                    </pic:cNvPicPr>
                  </pic:nvPicPr>
                  <pic:blipFill>
                    <a:blip r:embed="rId78">
                      <a:clrChange>
                        <a:clrFrom>
                          <a:srgbClr val="FFFFFF"/>
                        </a:clrFrom>
                        <a:clrTo>
                          <a:srgbClr val="FFFFFF">
                            <a:alpha val="0"/>
                          </a:srgbClr>
                        </a:clrTo>
                      </a:clrChange>
                    </a:blip>
                    <a:stretch>
                      <a:fillRect/>
                    </a:stretch>
                  </pic:blipFill>
                  <pic:spPr>
                    <a:xfrm>
                      <a:off x="0" y="0"/>
                      <a:ext cx="4381500" cy="219075"/>
                    </a:xfrm>
                    <a:prstGeom prst="rect">
                      <a:avLst/>
                    </a:prstGeom>
                    <a:noFill/>
                    <a:ln>
                      <a:noFill/>
                    </a:ln>
                  </pic:spPr>
                </pic:pic>
              </a:graphicData>
            </a:graphic>
          </wp:inline>
        </w:drawing>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 xml:space="preserve">                                                                                                                      (3.34)</w:t>
      </w:r>
    </w:p>
    <w:p>
      <w:pPr>
        <w:keepNext w:val="0"/>
        <w:keepLines w:val="0"/>
        <w:widowControl/>
        <w:suppressLineNumbers w:val="0"/>
        <w:spacing w:before="0" w:beforeAutospacing="0" w:after="0" w:afterAutospacing="0" w:line="360" w:lineRule="auto"/>
        <w:ind w:left="0" w:right="0"/>
        <w:jc w:val="both"/>
      </w:pPr>
      <w:r>
        <w:rPr>
          <w:rFonts w:hint="default" w:ascii="Times New Roman" w:hAnsi="Times New Roman" w:eastAsia="Times New Roman" w:cs="Times New Roman"/>
          <w:kern w:val="0"/>
          <w:sz w:val="24"/>
          <w:szCs w:val="24"/>
          <w:lang w:val="en-US" w:eastAsia="zh-CN" w:bidi="ar"/>
        </w:rPr>
        <w:t>Defisit Primer Anggaran (KF)</w:t>
      </w:r>
    </w:p>
    <w:p>
      <w:pPr>
        <w:pStyle w:val="75"/>
        <w:widowControl/>
        <w:spacing w:line="360" w:lineRule="auto"/>
        <w:jc w:val="both"/>
        <w:rPr>
          <w:vertAlign w:val="subscript"/>
          <w:lang w:val="en-US"/>
        </w:rPr>
      </w:pPr>
      <w:r>
        <w:rPr>
          <w:rFonts w:hint="default" w:ascii="Times New Roman" w:hAnsi="Times New Roman" w:eastAsia="Times New Roman" w:cs="Times New Roman"/>
          <w:position w:val="-8"/>
          <w:sz w:val="24"/>
          <w:szCs w:val="24"/>
          <w:lang w:val="en-US" w:eastAsia="en-US" w:bidi="ar"/>
        </w:rPr>
        <w:drawing>
          <wp:inline distT="0" distB="0" distL="114300" distR="114300">
            <wp:extent cx="2962275" cy="228600"/>
            <wp:effectExtent l="0" t="0" r="9525" b="0"/>
            <wp:docPr id="1"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3"/>
                    <pic:cNvPicPr>
                      <a:picLocks noChangeAspect="1"/>
                    </pic:cNvPicPr>
                  </pic:nvPicPr>
                  <pic:blipFill>
                    <a:blip r:embed="rId79">
                      <a:clrChange>
                        <a:clrFrom>
                          <a:srgbClr val="FFFFFF"/>
                        </a:clrFrom>
                        <a:clrTo>
                          <a:srgbClr val="FFFFFF">
                            <a:alpha val="0"/>
                          </a:srgbClr>
                        </a:clrTo>
                      </a:clrChange>
                    </a:blip>
                    <a:stretch>
                      <a:fillRect/>
                    </a:stretch>
                  </pic:blipFill>
                  <pic:spPr>
                    <a:xfrm>
                      <a:off x="0" y="0"/>
                      <a:ext cx="2962275" cy="228600"/>
                    </a:xfrm>
                    <a:prstGeom prst="rect">
                      <a:avLst/>
                    </a:prstGeom>
                    <a:noFill/>
                    <a:ln>
                      <a:noFill/>
                    </a:ln>
                  </pic:spPr>
                </pic:pic>
              </a:graphicData>
            </a:graphic>
          </wp:inline>
        </w:drawing>
      </w:r>
      <w:r>
        <w:rPr>
          <w:vertAlign w:val="subscript"/>
          <w:lang w:val="en-US"/>
        </w:rPr>
        <w:t xml:space="preserve">dt                                                   </w:t>
      </w:r>
      <w:r>
        <w:rPr>
          <w:sz w:val="24"/>
          <w:szCs w:val="24"/>
          <w:lang w:val="en-US"/>
        </w:rPr>
        <w:t>(3.35)</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sz w:val="24"/>
          <w:szCs w:val="24"/>
          <w:lang w:val="en-US" w:eastAsia="zh-CN" w:bidi="ar"/>
        </w:rPr>
        <w:t>Definisi variabel-variabel yang ada dalam model persamaan adalah sebagai berikut.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333375" cy="190500"/>
            <wp:effectExtent l="0" t="0" r="9525" b="0"/>
            <wp:docPr id="7"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14"/>
                    <pic:cNvPicPr>
                      <a:picLocks noChangeAspect="1"/>
                    </pic:cNvPicPr>
                  </pic:nvPicPr>
                  <pic:blipFill>
                    <a:blip r:embed="rId80">
                      <a:clrChange>
                        <a:clrFrom>
                          <a:srgbClr val="FFFFFF"/>
                        </a:clrFrom>
                        <a:clrTo>
                          <a:srgbClr val="FFFFFF">
                            <a:alpha val="0"/>
                          </a:srgbClr>
                        </a:clrTo>
                      </a:clrChange>
                    </a:blip>
                    <a:stretch>
                      <a:fillRect/>
                    </a:stretch>
                  </pic:blipFill>
                  <pic:spPr>
                    <a:xfrm>
                      <a:off x="0" y="0"/>
                      <a:ext cx="333375" cy="190500"/>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kesenjangan output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390525" cy="209550"/>
            <wp:effectExtent l="0" t="0" r="9525" b="0"/>
            <wp:docPr id="14"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15"/>
                    <pic:cNvPicPr>
                      <a:picLocks noChangeAspect="1"/>
                    </pic:cNvPicPr>
                  </pic:nvPicPr>
                  <pic:blipFill>
                    <a:blip r:embed="rId81">
                      <a:clrChange>
                        <a:clrFrom>
                          <a:srgbClr val="FFFFFF"/>
                        </a:clrFrom>
                        <a:clrTo>
                          <a:srgbClr val="FFFFFF">
                            <a:alpha val="0"/>
                          </a:srgbClr>
                        </a:clrTo>
                      </a:clrChange>
                    </a:blip>
                    <a:stretch>
                      <a:fillRect/>
                    </a:stretch>
                  </pic:blipFill>
                  <pic:spPr>
                    <a:xfrm>
                      <a:off x="0" y="0"/>
                      <a:ext cx="390525" cy="209550"/>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suku bunga simpanan</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428625" cy="180975"/>
            <wp:effectExtent l="0" t="0" r="9525" b="8890"/>
            <wp:docPr id="17"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16"/>
                    <pic:cNvPicPr>
                      <a:picLocks noChangeAspect="1"/>
                    </pic:cNvPicPr>
                  </pic:nvPicPr>
                  <pic:blipFill>
                    <a:blip r:embed="rId82">
                      <a:clrChange>
                        <a:clrFrom>
                          <a:srgbClr val="FFFFFF"/>
                        </a:clrFrom>
                        <a:clrTo>
                          <a:srgbClr val="FFFFFF">
                            <a:alpha val="0"/>
                          </a:srgbClr>
                        </a:clrTo>
                      </a:clrChange>
                    </a:blip>
                    <a:stretch>
                      <a:fillRect/>
                    </a:stretch>
                  </pic:blipFill>
                  <pic:spPr>
                    <a:xfrm>
                      <a:off x="0" y="0"/>
                      <a:ext cx="4286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suku bunga  kebijakan</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466725" cy="180975"/>
            <wp:effectExtent l="0" t="0" r="8890" b="8890"/>
            <wp:docPr id="9"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17"/>
                    <pic:cNvPicPr>
                      <a:picLocks noChangeAspect="1"/>
                    </pic:cNvPicPr>
                  </pic:nvPicPr>
                  <pic:blipFill>
                    <a:blip r:embed="rId83">
                      <a:clrChange>
                        <a:clrFrom>
                          <a:srgbClr val="FFFFFF"/>
                        </a:clrFrom>
                        <a:clrTo>
                          <a:srgbClr val="FFFFFF">
                            <a:alpha val="0"/>
                          </a:srgbClr>
                        </a:clrTo>
                      </a:clrChange>
                    </a:blip>
                    <a:stretch>
                      <a:fillRect/>
                    </a:stretch>
                  </pic:blipFill>
                  <pic:spPr>
                    <a:xfrm>
                      <a:off x="0" y="0"/>
                      <a:ext cx="466725"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nilai tukar rupiah terhadap euro</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323850" cy="190500"/>
            <wp:effectExtent l="0" t="0" r="0" b="0"/>
            <wp:docPr id="1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18"/>
                    <pic:cNvPicPr>
                      <a:picLocks noChangeAspect="1"/>
                    </pic:cNvPicPr>
                  </pic:nvPicPr>
                  <pic:blipFill>
                    <a:blip r:embed="rId84">
                      <a:clrChange>
                        <a:clrFrom>
                          <a:srgbClr val="FFFFFF"/>
                        </a:clrFrom>
                        <a:clrTo>
                          <a:srgbClr val="FFFFFF">
                            <a:alpha val="0"/>
                          </a:srgbClr>
                        </a:clrTo>
                      </a:clrChange>
                    </a:blip>
                    <a:stretch>
                      <a:fillRect/>
                    </a:stretch>
                  </pic:blipFill>
                  <pic:spPr>
                    <a:xfrm>
                      <a:off x="0" y="0"/>
                      <a:ext cx="323850" cy="190500"/>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adaalah tingkat harga-harga di dalam negeri</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523875" cy="161925"/>
            <wp:effectExtent l="0" t="0" r="9525" b="8255"/>
            <wp:docPr id="6"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19"/>
                    <pic:cNvPicPr>
                      <a:picLocks noChangeAspect="1"/>
                    </pic:cNvPicPr>
                  </pic:nvPicPr>
                  <pic:blipFill>
                    <a:blip r:embed="rId85">
                      <a:clrChange>
                        <a:clrFrom>
                          <a:srgbClr val="FFFFFF"/>
                        </a:clrFrom>
                        <a:clrTo>
                          <a:srgbClr val="FFFFFF">
                            <a:alpha val="0"/>
                          </a:srgbClr>
                        </a:clrTo>
                      </a:clrChange>
                    </a:blip>
                    <a:stretch>
                      <a:fillRect/>
                    </a:stretch>
                  </pic:blipFill>
                  <pic:spPr>
                    <a:xfrm>
                      <a:off x="0" y="0"/>
                      <a:ext cx="523875" cy="161925"/>
                    </a:xfrm>
                    <a:prstGeom prst="rect">
                      <a:avLst/>
                    </a:prstGeom>
                    <a:noFill/>
                    <a:ln>
                      <a:noFill/>
                    </a:ln>
                  </pic:spPr>
                </pic:pic>
              </a:graphicData>
            </a:graphic>
          </wp:inline>
        </w:drawing>
      </w:r>
      <w:r>
        <w:rPr>
          <w:rFonts w:hint="default" w:ascii="Times New Roman" w:hAnsi="Times New Roman" w:eastAsia="Times New Roman" w:cs="Times New Roman"/>
          <w:kern w:val="0"/>
          <w:sz w:val="22"/>
          <w:szCs w:val="22"/>
          <w:lang w:val="en-US" w:eastAsia="zh-CN" w:bidi="ar"/>
        </w:rPr>
        <w:t>adalah neraca transaksi berjalan</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438150" cy="180975"/>
            <wp:effectExtent l="0" t="0" r="0" b="8890"/>
            <wp:docPr id="16"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0"/>
                    <pic:cNvPicPr>
                      <a:picLocks noChangeAspect="1"/>
                    </pic:cNvPicPr>
                  </pic:nvPicPr>
                  <pic:blipFill>
                    <a:blip r:embed="rId86">
                      <a:clrChange>
                        <a:clrFrom>
                          <a:srgbClr val="FFFFFF"/>
                        </a:clrFrom>
                        <a:clrTo>
                          <a:srgbClr val="FFFFFF">
                            <a:alpha val="0"/>
                          </a:srgbClr>
                        </a:clrTo>
                      </a:clrChange>
                    </a:blip>
                    <a:stretch>
                      <a:fillRect/>
                    </a:stretch>
                  </pic:blipFill>
                  <pic:spPr>
                    <a:xfrm>
                      <a:off x="0" y="0"/>
                      <a:ext cx="43815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defisit penyetabil utang</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285750" cy="180975"/>
            <wp:effectExtent l="0" t="0" r="0" b="9525"/>
            <wp:docPr id="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1"/>
                    <pic:cNvPicPr>
                      <a:picLocks noChangeAspect="1"/>
                    </pic:cNvPicPr>
                  </pic:nvPicPr>
                  <pic:blipFill>
                    <a:blip r:embed="rId87">
                      <a:clrChange>
                        <a:clrFrom>
                          <a:srgbClr val="FFFFFF"/>
                        </a:clrFrom>
                        <a:clrTo>
                          <a:srgbClr val="FFFFFF">
                            <a:alpha val="0"/>
                          </a:srgbClr>
                        </a:clrTo>
                      </a:clrChange>
                    </a:blip>
                    <a:stretch>
                      <a:fillRect/>
                    </a:stretch>
                  </pic:blipFill>
                  <pic:spPr>
                    <a:xfrm>
                      <a:off x="0" y="0"/>
                      <a:ext cx="28575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defisit anggaran primer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rPr>
          <w:sz w:val="22"/>
          <w:szCs w:val="22"/>
          <w:lang w:val="en-US"/>
        </w:rPr>
      </w:pP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723900" cy="190500"/>
            <wp:effectExtent l="0" t="0" r="0" b="0"/>
            <wp:docPr id="10"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22"/>
                    <pic:cNvPicPr>
                      <a:picLocks noChangeAspect="1"/>
                    </pic:cNvPicPr>
                  </pic:nvPicPr>
                  <pic:blipFill>
                    <a:blip r:embed="rId88">
                      <a:clrChange>
                        <a:clrFrom>
                          <a:srgbClr val="FFFFFF"/>
                        </a:clrFrom>
                        <a:clrTo>
                          <a:srgbClr val="FFFFFF">
                            <a:alpha val="0"/>
                          </a:srgbClr>
                        </a:clrTo>
                      </a:clrChange>
                    </a:blip>
                    <a:stretch>
                      <a:fillRect/>
                    </a:stretch>
                  </pic:blipFill>
                  <pic:spPr>
                    <a:xfrm>
                      <a:off x="0" y="0"/>
                      <a:ext cx="723900" cy="190500"/>
                    </a:xfrm>
                    <a:prstGeom prst="rect">
                      <a:avLst/>
                    </a:prstGeom>
                    <a:noFill/>
                    <a:ln>
                      <a:noFill/>
                    </a:ln>
                  </pic:spPr>
                </pic:pic>
              </a:graphicData>
            </a:graphic>
          </wp:inline>
        </w:drawing>
      </w:r>
      <w:r>
        <w:rPr>
          <w:rFonts w:hint="default" w:ascii="Times New Roman" w:hAnsi="Times New Roman" w:eastAsia="Times New Roman" w:cs="Times New Roman"/>
          <w:kern w:val="0"/>
          <w:sz w:val="22"/>
          <w:szCs w:val="22"/>
          <w:lang w:val="en-US" w:eastAsia="zh-CN" w:bidi="ar"/>
        </w:rPr>
        <w:t xml:space="preserve"> adalah selisih suku bunga di dalam negeri dengan suku bunga Eropa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752475" cy="200025"/>
            <wp:effectExtent l="0" t="0" r="9525" b="8890"/>
            <wp:docPr id="18"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23"/>
                    <pic:cNvPicPr>
                      <a:picLocks noChangeAspect="1"/>
                    </pic:cNvPicPr>
                  </pic:nvPicPr>
                  <pic:blipFill>
                    <a:blip r:embed="rId89">
                      <a:clrChange>
                        <a:clrFrom>
                          <a:srgbClr val="FFFFFF"/>
                        </a:clrFrom>
                        <a:clrTo>
                          <a:srgbClr val="FFFFFF">
                            <a:alpha val="0"/>
                          </a:srgbClr>
                        </a:clrTo>
                      </a:clrChange>
                    </a:blip>
                    <a:stretch>
                      <a:fillRect/>
                    </a:stretch>
                  </pic:blipFill>
                  <pic:spPr>
                    <a:xfrm>
                      <a:off x="0" y="0"/>
                      <a:ext cx="752475" cy="20002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selisih kesenjangan output dalam negeri dengan Eropa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771525" cy="190500"/>
            <wp:effectExtent l="0" t="0" r="9525" b="0"/>
            <wp:docPr id="5"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24"/>
                    <pic:cNvPicPr>
                      <a:picLocks noChangeAspect="1"/>
                    </pic:cNvPicPr>
                  </pic:nvPicPr>
                  <pic:blipFill>
                    <a:blip r:embed="rId90">
                      <a:clrChange>
                        <a:clrFrom>
                          <a:srgbClr val="FFFFFF"/>
                        </a:clrFrom>
                        <a:clrTo>
                          <a:srgbClr val="FFFFFF">
                            <a:alpha val="0"/>
                          </a:srgbClr>
                        </a:clrTo>
                      </a:clrChange>
                    </a:blip>
                    <a:stretch>
                      <a:fillRect/>
                    </a:stretch>
                  </pic:blipFill>
                  <pic:spPr>
                    <a:xfrm>
                      <a:off x="0" y="0"/>
                      <a:ext cx="771525" cy="190500"/>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ekspektasi kesenjangan output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771525" cy="190500"/>
            <wp:effectExtent l="0" t="0" r="9525" b="0"/>
            <wp:docPr id="20"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25"/>
                    <pic:cNvPicPr>
                      <a:picLocks noChangeAspect="1"/>
                    </pic:cNvPicPr>
                  </pic:nvPicPr>
                  <pic:blipFill>
                    <a:blip r:embed="rId91">
                      <a:clrChange>
                        <a:clrFrom>
                          <a:srgbClr val="FFFFFF"/>
                        </a:clrFrom>
                        <a:clrTo>
                          <a:srgbClr val="FFFFFF">
                            <a:alpha val="0"/>
                          </a:srgbClr>
                        </a:clrTo>
                      </a:clrChange>
                    </a:blip>
                    <a:stretch>
                      <a:fillRect/>
                    </a:stretch>
                  </pic:blipFill>
                  <pic:spPr>
                    <a:xfrm>
                      <a:off x="0" y="0"/>
                      <a:ext cx="771525" cy="190500"/>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ekspektasi harga barang di dalam negeri</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704850" cy="161925"/>
            <wp:effectExtent l="0" t="0" r="0" b="8255"/>
            <wp:docPr id="21"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26"/>
                    <pic:cNvPicPr>
                      <a:picLocks noChangeAspect="1"/>
                    </pic:cNvPicPr>
                  </pic:nvPicPr>
                  <pic:blipFill>
                    <a:blip r:embed="rId92">
                      <a:clrChange>
                        <a:clrFrom>
                          <a:srgbClr val="FFFFFF"/>
                        </a:clrFrom>
                        <a:clrTo>
                          <a:srgbClr val="FFFFFF">
                            <a:alpha val="0"/>
                          </a:srgbClr>
                        </a:clrTo>
                      </a:clrChange>
                    </a:blip>
                    <a:stretch>
                      <a:fillRect/>
                    </a:stretch>
                  </pic:blipFill>
                  <pic:spPr>
                    <a:xfrm>
                      <a:off x="0" y="0"/>
                      <a:ext cx="704850" cy="161925"/>
                    </a:xfrm>
                    <a:prstGeom prst="rect">
                      <a:avLst/>
                    </a:prstGeom>
                    <a:noFill/>
                    <a:ln>
                      <a:noFill/>
                    </a:ln>
                  </pic:spPr>
                </pic:pic>
              </a:graphicData>
            </a:graphic>
          </wp:inline>
        </w:drawing>
      </w:r>
      <w:r>
        <w:rPr>
          <w:rFonts w:hint="default" w:ascii="Times New Roman" w:hAnsi="Times New Roman" w:eastAsia="Times New Roman" w:cs="Times New Roman"/>
          <w:kern w:val="0"/>
          <w:sz w:val="22"/>
          <w:szCs w:val="22"/>
          <w:lang w:val="en-US" w:eastAsia="zh-CN" w:bidi="ar"/>
        </w:rPr>
        <w:t xml:space="preserve"> adalah ekspektasi nilai tukar rupiah terhadap mata uang euro</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428750" cy="190500"/>
            <wp:effectExtent l="0" t="0" r="0" b="0"/>
            <wp:docPr id="22"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127"/>
                    <pic:cNvPicPr>
                      <a:picLocks noChangeAspect="1"/>
                    </pic:cNvPicPr>
                  </pic:nvPicPr>
                  <pic:blipFill>
                    <a:blip r:embed="rId93">
                      <a:clrChange>
                        <a:clrFrom>
                          <a:srgbClr val="FFFFFF"/>
                        </a:clrFrom>
                        <a:clrTo>
                          <a:srgbClr val="FFFFFF">
                            <a:alpha val="0"/>
                          </a:srgbClr>
                        </a:clrTo>
                      </a:clrChange>
                    </a:blip>
                    <a:stretch>
                      <a:fillRect/>
                    </a:stretch>
                  </pic:blipFill>
                  <pic:spPr>
                    <a:xfrm>
                      <a:off x="0" y="0"/>
                      <a:ext cx="1428750" cy="190500"/>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selisih antara ekspektasi harga –harga dalam negeri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sz w:val="24"/>
          <w:szCs w:val="24"/>
          <w:lang w:val="en-US" w:eastAsia="zh-CN" w:bidi="ar"/>
        </w:rPr>
        <w:t>dengan ekspektasi harga-harga di Eropa</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4514850" cy="180975"/>
            <wp:effectExtent l="0" t="0" r="0" b="8890"/>
            <wp:docPr id="1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8"/>
                    <pic:cNvPicPr>
                      <a:picLocks noChangeAspect="1"/>
                    </pic:cNvPicPr>
                  </pic:nvPicPr>
                  <pic:blipFill>
                    <a:blip r:embed="rId94">
                      <a:clrChange>
                        <a:clrFrom>
                          <a:srgbClr val="FFFFFF"/>
                        </a:clrFrom>
                        <a:clrTo>
                          <a:srgbClr val="FFFFFF">
                            <a:alpha val="0"/>
                          </a:srgbClr>
                        </a:clrTo>
                      </a:clrChange>
                    </a:blip>
                    <a:stretch>
                      <a:fillRect/>
                    </a:stretch>
                  </pic:blipFill>
                  <pic:spPr>
                    <a:xfrm>
                      <a:off x="0" y="0"/>
                      <a:ext cx="451485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w:t>
      </w:r>
      <w:r>
        <w:rPr>
          <w:rFonts w:hint="default" w:ascii="Times New Roman" w:hAnsi="Times New Roman" w:eastAsia="Times New Roman" w:cs="Times New Roman"/>
          <w:i/>
          <w:iCs w:val="0"/>
          <w:kern w:val="0"/>
          <w:sz w:val="24"/>
          <w:szCs w:val="24"/>
          <w:lang w:val="en-US" w:eastAsia="zh-CN" w:bidi="ar"/>
        </w:rPr>
        <w:t>error correction term</w:t>
      </w:r>
      <w:r>
        <w:rPr>
          <w:rFonts w:hint="default" w:ascii="Times New Roman" w:hAnsi="Times New Roman" w:eastAsia="Times New Roman" w:cs="Times New Roman"/>
          <w:kern w:val="0"/>
          <w:sz w:val="24"/>
          <w:szCs w:val="24"/>
          <w:lang w:val="en-US" w:eastAsia="zh-CN" w:bidi="ar"/>
        </w:rPr>
        <w:t xml:space="preserve"> masing-masing persamaan</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914400" cy="180975"/>
            <wp:effectExtent l="0" t="0" r="0" b="8890"/>
            <wp:docPr id="13"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9"/>
                    <pic:cNvPicPr>
                      <a:picLocks noChangeAspect="1"/>
                    </pic:cNvPicPr>
                  </pic:nvPicPr>
                  <pic:blipFill>
                    <a:blip r:embed="rId95">
                      <a:clrChange>
                        <a:clrFrom>
                          <a:srgbClr val="FFFFFF"/>
                        </a:clrFrom>
                        <a:clrTo>
                          <a:srgbClr val="FFFFFF">
                            <a:alpha val="0"/>
                          </a:srgbClr>
                        </a:clrTo>
                      </a:clrChange>
                    </a:blip>
                    <a:stretch>
                      <a:fillRect/>
                    </a:stretch>
                  </pic:blipFill>
                  <pic:spPr>
                    <a:xfrm>
                      <a:off x="0" y="0"/>
                      <a:ext cx="91440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  adalah konstanta masing-masing persamaan, di mana  </w:t>
      </w:r>
      <w:r>
        <w:rPr>
          <w:rFonts w:hint="default" w:ascii="Times New Roman" w:hAnsi="Times New Roman" w:eastAsia="Times New Roman" w:cs="Times New Roman"/>
          <w:kern w:val="0"/>
          <w:position w:val="-6"/>
          <w:sz w:val="24"/>
          <w:szCs w:val="24"/>
          <w:lang w:val="en-US" w:eastAsia="en-US" w:bidi="ar"/>
        </w:rPr>
        <w:drawing>
          <wp:inline distT="0" distB="0" distL="114300" distR="114300">
            <wp:extent cx="114300" cy="180975"/>
            <wp:effectExtent l="0" t="0" r="0" b="7620"/>
            <wp:docPr id="2"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30"/>
                    <pic:cNvPicPr>
                      <a:picLocks noChangeAspect="1"/>
                    </pic:cNvPicPr>
                  </pic:nvPicPr>
                  <pic:blipFill>
                    <a:blip r:embed="rId96">
                      <a:clrChange>
                        <a:clrFrom>
                          <a:srgbClr val="FFFFFF"/>
                        </a:clrFrom>
                        <a:clrTo>
                          <a:srgbClr val="FFFFFF">
                            <a:alpha val="0"/>
                          </a:srgbClr>
                        </a:clrTo>
                      </a:clrChange>
                    </a:blip>
                    <a:stretch>
                      <a:fillRect/>
                    </a:stretch>
                  </pic:blipFill>
                  <pic:spPr>
                    <a:xfrm>
                      <a:off x="0" y="0"/>
                      <a:ext cx="114300" cy="180975"/>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&gt;0</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position w:val="-8"/>
          <w:sz w:val="24"/>
          <w:szCs w:val="24"/>
          <w:lang w:val="en-US" w:eastAsia="en-US" w:bidi="ar"/>
        </w:rPr>
        <w:drawing>
          <wp:inline distT="0" distB="0" distL="114300" distR="114300">
            <wp:extent cx="3819525" cy="190500"/>
            <wp:effectExtent l="0" t="0" r="9525" b="0"/>
            <wp:docPr id="1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31"/>
                    <pic:cNvPicPr>
                      <a:picLocks noChangeAspect="1"/>
                    </pic:cNvPicPr>
                  </pic:nvPicPr>
                  <pic:blipFill>
                    <a:blip r:embed="rId97">
                      <a:clrChange>
                        <a:clrFrom>
                          <a:srgbClr val="FFFFFF"/>
                        </a:clrFrom>
                        <a:clrTo>
                          <a:srgbClr val="FFFFFF">
                            <a:alpha val="0"/>
                          </a:srgbClr>
                        </a:clrTo>
                      </a:clrChange>
                    </a:blip>
                    <a:stretch>
                      <a:fillRect/>
                    </a:stretch>
                  </pic:blipFill>
                  <pic:spPr>
                    <a:xfrm>
                      <a:off x="0" y="0"/>
                      <a:ext cx="3819525" cy="190500"/>
                    </a:xfrm>
                    <a:prstGeom prst="rect">
                      <a:avLst/>
                    </a:prstGeom>
                    <a:noFill/>
                    <a:ln>
                      <a:noFill/>
                    </a:ln>
                  </pic:spPr>
                </pic:pic>
              </a:graphicData>
            </a:graphic>
          </wp:inline>
        </w:drawing>
      </w:r>
      <w:r>
        <w:rPr>
          <w:rFonts w:hint="default" w:ascii="Times New Roman" w:hAnsi="Times New Roman" w:eastAsia="Times New Roman" w:cs="Times New Roman"/>
          <w:kern w:val="0"/>
          <w:sz w:val="24"/>
          <w:szCs w:val="24"/>
          <w:lang w:val="en-US" w:eastAsia="zh-CN" w:bidi="ar"/>
        </w:rPr>
        <w:t xml:space="preserve">adalah koefisien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kern w:val="0"/>
          <w:sz w:val="24"/>
          <w:szCs w:val="24"/>
          <w:lang w:val="en-US" w:eastAsia="zh-CN" w:bidi="ar"/>
        </w:rPr>
        <w:t>elastititas variabel independen terhadap variabel dependen.</w:t>
      </w:r>
    </w:p>
    <w:p>
      <w:pPr>
        <w:keepNext w:val="0"/>
        <w:keepLines w:val="0"/>
        <w:widowControl/>
        <w:suppressLineNumbers w:val="0"/>
        <w:spacing w:before="0" w:beforeAutospacing="0" w:after="0" w:afterAutospacing="0" w:line="480" w:lineRule="auto"/>
        <w:ind w:left="0" w:right="0"/>
        <w:jc w:val="both"/>
        <w:rPr>
          <w:rFonts w:hint="default" w:ascii="Times New Roman" w:hAnsi="Times New Roman" w:eastAsia="Times New Roman" w:cs="Times New Roman"/>
          <w:b/>
          <w:bCs w:val="0"/>
          <w:i/>
          <w:iCs w:val="0"/>
          <w:color w:val="000000"/>
          <w:kern w:val="0"/>
          <w:sz w:val="24"/>
          <w:szCs w:val="24"/>
          <w:lang w:val="nb-NO" w:eastAsia="zh-CN" w:bidi="ar"/>
        </w:rPr>
      </w:pPr>
    </w:p>
    <w:p>
      <w:pPr>
        <w:keepNext w:val="0"/>
        <w:keepLines w:val="0"/>
        <w:widowControl/>
        <w:suppressLineNumbers w:val="0"/>
        <w:spacing w:before="0" w:beforeAutospacing="0" w:after="0" w:afterAutospacing="0" w:line="480" w:lineRule="auto"/>
        <w:ind w:left="0" w:right="0"/>
        <w:jc w:val="both"/>
        <w:rPr>
          <w:b/>
          <w:bCs w:val="0"/>
          <w:i/>
          <w:iCs w:val="0"/>
          <w:color w:val="000000"/>
          <w:lang w:val="nb-NO"/>
        </w:rPr>
      </w:pPr>
      <w:r>
        <w:rPr>
          <w:rFonts w:hint="default" w:ascii="Times New Roman" w:hAnsi="Times New Roman" w:eastAsia="Times New Roman" w:cs="Times New Roman"/>
          <w:b/>
          <w:bCs w:val="0"/>
          <w:i/>
          <w:iCs w:val="0"/>
          <w:color w:val="000000"/>
          <w:kern w:val="0"/>
          <w:sz w:val="24"/>
          <w:szCs w:val="24"/>
          <w:lang w:val="nb-NO" w:eastAsia="zh-CN" w:bidi="ar"/>
        </w:rPr>
        <w:t xml:space="preserve">3.4.4.1. Fungsi Respon Impuls </w:t>
      </w:r>
    </w:p>
    <w:p>
      <w:pPr>
        <w:keepNext w:val="0"/>
        <w:keepLines w:val="0"/>
        <w:widowControl/>
        <w:suppressLineNumbers w:val="0"/>
        <w:autoSpaceDE w:val="0"/>
        <w:autoSpaceDN w:val="0"/>
        <w:adjustRightInd w:val="0"/>
        <w:spacing w:before="0" w:beforeAutospacing="0" w:after="0" w:afterAutospacing="0" w:line="480" w:lineRule="auto"/>
        <w:ind w:left="0" w:right="0" w:firstLine="720"/>
        <w:jc w:val="both"/>
        <w:rPr>
          <w:rFonts w:eastAsia="SimSun"/>
          <w:lang w:val="en-US"/>
        </w:rPr>
      </w:pPr>
      <w:r>
        <w:rPr>
          <w:rFonts w:hint="default" w:ascii="Times New Roman" w:hAnsi="Times New Roman" w:eastAsia="Times New Roman" w:cs="Times New Roman"/>
          <w:kern w:val="0"/>
          <w:sz w:val="24"/>
          <w:szCs w:val="24"/>
          <w:lang w:val="en-US" w:eastAsia="zh-CN" w:bidi="ar"/>
        </w:rPr>
        <w:t xml:space="preserve">Fungsi respon impulse menurut Pesaran (1998)  adalah mengukur profil waktu dari pengaruh suatu kejutan tertentu kepada variabel lain dalam waktu pada nilai variabel ekspektasi  masa depan (ekspektasi) dalam sistem dinamis. Fungsi respon impuls bersama-sama dengan dekomposisi varian disebut </w:t>
      </w:r>
      <w:r>
        <w:rPr>
          <w:rFonts w:hint="default" w:ascii="Times New Roman" w:hAnsi="Times New Roman" w:eastAsia="Times New Roman" w:cs="Times New Roman"/>
          <w:i/>
          <w:iCs w:val="0"/>
          <w:kern w:val="0"/>
          <w:sz w:val="24"/>
          <w:szCs w:val="24"/>
          <w:lang w:val="en-US" w:eastAsia="zh-CN" w:bidi="ar"/>
        </w:rPr>
        <w:t xml:space="preserve">innovation accounting </w:t>
      </w:r>
      <w:r>
        <w:rPr>
          <w:rFonts w:hint="default" w:ascii="Times New Roman" w:hAnsi="Times New Roman" w:eastAsia="Times New Roman" w:cs="Times New Roman"/>
          <w:kern w:val="0"/>
          <w:sz w:val="24"/>
          <w:szCs w:val="24"/>
          <w:lang w:val="en-US" w:eastAsia="zh-CN" w:bidi="ar"/>
        </w:rPr>
        <w:t>(Enders, 2004:280). Menurut Enders, kedua alat ini dapat digunakan untuk menganalisis hubungan diantara variabel-varaibel ekonomi.</w:t>
      </w:r>
      <w:r>
        <w:rPr>
          <w:rFonts w:hint="default" w:ascii="Times New Roman" w:hAnsi="Times New Roman" w:eastAsia="Times New Roman" w:cs="Times New Roman"/>
          <w:kern w:val="0"/>
          <w:sz w:val="24"/>
          <w:szCs w:val="24"/>
          <w:lang w:val="zh-CN" w:eastAsia="zh-CN" w:bidi="ar"/>
        </w:rPr>
        <w:t xml:space="preserve"> </w:t>
      </w:r>
      <w:r>
        <w:rPr>
          <w:rFonts w:hint="default" w:ascii="Times New Roman" w:hAnsi="Times New Roman" w:eastAsia="Times New Roman" w:cs="Times New Roman"/>
          <w:kern w:val="0"/>
          <w:sz w:val="24"/>
          <w:szCs w:val="24"/>
          <w:lang w:val="en-US" w:eastAsia="zh-CN" w:bidi="ar"/>
        </w:rPr>
        <w:t>Kejutan dalam penelitian ini berupa penerapan  defisi</w:t>
      </w:r>
      <w:r>
        <w:rPr>
          <w:rFonts w:hint="default" w:ascii="Times New Roman" w:hAnsi="Times New Roman" w:eastAsia="SimSun" w:cs="Times New Roman"/>
          <w:kern w:val="0"/>
          <w:sz w:val="24"/>
          <w:szCs w:val="24"/>
          <w:lang w:val="en-US" w:eastAsia="zh-CN" w:bidi="ar"/>
        </w:rPr>
        <w:t>t penyetabil utang terhadap persamaan kesenjangan output, penawaran agregat, nilai tukar , neraca transaksi berjalan, suku  bunga  dan kebijakan fiskal itu sendiri. Konsep defisit penyetabil utang adalah untuk membatasi atau memagari agresifitas pemerintah ketika melakukan pembiayaan defisitnya melalui utang. Pemerintah tetap dapat melakukan ekspansi fiskal melalui penambahan utang namun dibatasi sebesar  utang tahun lalu sama dengan utang tahun lalu yang diperoleh dari pengalian selisih antara beban bunga membayar utang dengan pertumbuhan ekonomi. Dengan batasan ini diharapkan jumlah utang pemerintah tahun ini sama dengan tahun sebelumnya dan jika mungkin semakin menurun sehingga tercapai keberlanjutan fiskal.  Skala ukuran  kejutan defisit  penyetabil utang sebesar 1 standar error, sementara permintaan agregat, inflasi, nilai tukar dan neraca transaksi berjalan diukur dengan satuan persen sedangan respon suku bunga diukur dengan satuan basis point. Garis horizon (0,0) adalah sebagai nilai garis dasar (</w:t>
      </w:r>
      <w:r>
        <w:rPr>
          <w:rFonts w:hint="default" w:ascii="Times New Roman" w:hAnsi="Times New Roman" w:eastAsia="SimSun" w:cs="Times New Roman"/>
          <w:i/>
          <w:iCs w:val="0"/>
          <w:kern w:val="0"/>
          <w:sz w:val="24"/>
          <w:szCs w:val="24"/>
          <w:lang w:val="en-US" w:eastAsia="zh-CN" w:bidi="ar"/>
        </w:rPr>
        <w:t>basis line</w:t>
      </w:r>
      <w:r>
        <w:rPr>
          <w:rFonts w:hint="default" w:ascii="Times New Roman" w:hAnsi="Times New Roman" w:eastAsia="SimSun" w:cs="Times New Roman"/>
          <w:kern w:val="0"/>
          <w:sz w:val="24"/>
          <w:szCs w:val="24"/>
          <w:lang w:val="en-US" w:eastAsia="zh-CN" w:bidi="ar"/>
        </w:rPr>
        <w:t xml:space="preserve">). </w:t>
      </w:r>
    </w:p>
    <w:p>
      <w:pPr>
        <w:keepNext w:val="0"/>
        <w:keepLines w:val="0"/>
        <w:widowControl/>
        <w:suppressLineNumbers w:val="0"/>
        <w:spacing w:before="0" w:beforeAutospacing="0" w:after="0" w:afterAutospacing="0" w:line="480" w:lineRule="auto"/>
        <w:ind w:left="0" w:right="0"/>
        <w:jc w:val="both"/>
        <w:rPr>
          <w:rFonts w:eastAsia="SimSun"/>
          <w:b/>
          <w:bCs w:val="0"/>
          <w:lang w:val="en-US"/>
        </w:rPr>
      </w:pPr>
      <w:r>
        <w:rPr>
          <w:rFonts w:hint="default" w:ascii="Times New Roman" w:hAnsi="Times New Roman" w:eastAsia="SimSun" w:cs="Times New Roman"/>
          <w:b/>
          <w:bCs w:val="0"/>
          <w:kern w:val="0"/>
          <w:sz w:val="24"/>
          <w:szCs w:val="24"/>
          <w:lang w:val="en-US" w:eastAsia="zh-CN" w:bidi="ar"/>
        </w:rPr>
        <w:t>3.4.4.2. Dekompisisi Varian</w:t>
      </w:r>
    </w:p>
    <w:p>
      <w:pPr>
        <w:keepNext w:val="0"/>
        <w:keepLines w:val="0"/>
        <w:widowControl/>
        <w:suppressLineNumbers w:val="0"/>
        <w:autoSpaceDE w:val="0"/>
        <w:autoSpaceDN w:val="0"/>
        <w:adjustRightInd w:val="0"/>
        <w:spacing w:before="0" w:beforeAutospacing="0" w:after="0" w:afterAutospacing="0" w:line="480" w:lineRule="auto"/>
        <w:ind w:left="0" w:right="0" w:firstLine="720"/>
        <w:jc w:val="both"/>
        <w:rPr>
          <w:rFonts w:eastAsia="SimSun"/>
          <w:lang w:val="en-US"/>
        </w:rPr>
      </w:pPr>
      <w:r>
        <w:rPr>
          <w:rFonts w:hint="default" w:ascii="Times New Roman" w:hAnsi="Times New Roman" w:eastAsia="SimSun" w:cs="Times New Roman"/>
          <w:kern w:val="0"/>
          <w:sz w:val="24"/>
          <w:szCs w:val="24"/>
          <w:lang w:val="en-US" w:eastAsia="zh-CN" w:bidi="ar"/>
        </w:rPr>
        <w:t>Dekomposisi  varian juga dihasilkan dalam estimasi SCVAR, yaitu  mendekomposisikan variasi variabel endogen ke dalam komponen kejutan variabel-variabel endogen  atau eksogen lain dalam sistem VECM.  Dekompoisisi varian akan memberikan informasi mengenai proporsi dari pergerakanpengaruh kejutan  ada sebuah variabel terhadap kejutan variabel lain pada periode saat inidan periode yang akan datang</w:t>
      </w:r>
    </w:p>
    <w:p>
      <w:pPr>
        <w:keepNext w:val="0"/>
        <w:keepLines w:val="0"/>
        <w:widowControl/>
        <w:suppressLineNumbers w:val="0"/>
        <w:spacing w:before="0" w:beforeAutospacing="0" w:after="0" w:afterAutospacing="0" w:line="360" w:lineRule="auto"/>
        <w:ind w:left="0" w:right="0"/>
        <w:jc w:val="left"/>
        <w:rPr>
          <w:b/>
          <w:bCs w:val="0"/>
          <w:color w:val="000000"/>
          <w:lang w:val="en-US"/>
        </w:rPr>
      </w:pPr>
      <w:r>
        <w:rPr>
          <w:rFonts w:hint="default" w:ascii="Times New Roman" w:hAnsi="Times New Roman" w:eastAsia="Times New Roman" w:cs="Times New Roman"/>
          <w:b/>
          <w:bCs w:val="0"/>
          <w:kern w:val="0"/>
          <w:sz w:val="24"/>
          <w:szCs w:val="24"/>
          <w:lang w:val="en-US" w:eastAsia="zh-CN" w:bidi="ar"/>
        </w:rPr>
        <w:t>3.</w:t>
      </w:r>
      <w:r>
        <w:rPr>
          <w:rFonts w:hint="default" w:ascii="Times New Roman" w:hAnsi="Times New Roman" w:eastAsia="Times New Roman" w:cs="Times New Roman"/>
          <w:b/>
          <w:bCs w:val="0"/>
          <w:color w:val="000000"/>
          <w:kern w:val="0"/>
          <w:sz w:val="24"/>
          <w:szCs w:val="24"/>
          <w:lang w:val="en-US" w:eastAsia="zh-CN" w:bidi="ar"/>
        </w:rPr>
        <w:t>5. Simulasi Model</w:t>
      </w:r>
    </w:p>
    <w:p>
      <w:pPr>
        <w:keepNext w:val="0"/>
        <w:keepLines w:val="0"/>
        <w:widowControl/>
        <w:suppressLineNumbers w:val="0"/>
        <w:spacing w:before="0" w:beforeAutospacing="0" w:after="0" w:afterAutospacing="0" w:line="480" w:lineRule="auto"/>
        <w:ind w:left="0" w:right="0" w:firstLine="720"/>
        <w:jc w:val="both"/>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Tahapan analisis selanjutnya dalam penelitian ini adalah melakukan simulasi terhadap besaran defisit penyetabil utang. Asumsi yang dipergunakan ketika melakukan simulasi adalah </w:t>
      </w:r>
      <w:r>
        <w:rPr>
          <w:rFonts w:hint="default" w:ascii="Times New Roman" w:hAnsi="Times New Roman" w:eastAsia="Times New Roman" w:cs="Times New Roman"/>
          <w:i/>
          <w:iCs w:val="0"/>
          <w:color w:val="000000"/>
          <w:kern w:val="0"/>
          <w:sz w:val="24"/>
          <w:szCs w:val="24"/>
          <w:lang w:val="en-US" w:eastAsia="zh-CN" w:bidi="ar"/>
        </w:rPr>
        <w:t>pertama</w:t>
      </w:r>
      <w:r>
        <w:rPr>
          <w:rFonts w:hint="default" w:ascii="Times New Roman" w:hAnsi="Times New Roman" w:eastAsia="Times New Roman" w:cs="Times New Roman"/>
          <w:color w:val="000000"/>
          <w:kern w:val="0"/>
          <w:sz w:val="24"/>
          <w:szCs w:val="24"/>
          <w:lang w:val="en-US" w:eastAsia="zh-CN" w:bidi="ar"/>
        </w:rPr>
        <w:t xml:space="preserve">, seluruh variabel  yang ada dalam model kecuali besaran defisit penyetabil utang (DS) dianggap ceteris paribus atau konstan, </w:t>
      </w:r>
      <w:r>
        <w:rPr>
          <w:rFonts w:hint="default" w:ascii="Times New Roman" w:hAnsi="Times New Roman" w:eastAsia="Times New Roman" w:cs="Times New Roman"/>
          <w:i/>
          <w:iCs w:val="0"/>
          <w:color w:val="000000"/>
          <w:kern w:val="0"/>
          <w:sz w:val="24"/>
          <w:szCs w:val="24"/>
          <w:lang w:val="en-US" w:eastAsia="zh-CN" w:bidi="ar"/>
        </w:rPr>
        <w:t xml:space="preserve">kedua, </w:t>
      </w:r>
      <w:r>
        <w:rPr>
          <w:rFonts w:hint="default" w:ascii="Times New Roman" w:hAnsi="Times New Roman" w:eastAsia="Times New Roman" w:cs="Times New Roman"/>
          <w:color w:val="000000"/>
          <w:kern w:val="0"/>
          <w:sz w:val="24"/>
          <w:szCs w:val="24"/>
          <w:lang w:val="en-US" w:eastAsia="zh-CN" w:bidi="ar"/>
        </w:rPr>
        <w:t xml:space="preserve">besaran defisit penyetabil utang sebelum dilakukan simulasi dianggap sebagai </w:t>
      </w:r>
      <w:r>
        <w:rPr>
          <w:rFonts w:hint="default" w:ascii="Times New Roman" w:hAnsi="Times New Roman" w:eastAsia="Times New Roman" w:cs="Times New Roman"/>
          <w:i/>
          <w:iCs w:val="0"/>
          <w:color w:val="000000"/>
          <w:kern w:val="0"/>
          <w:sz w:val="24"/>
          <w:szCs w:val="24"/>
          <w:lang w:val="en-US" w:eastAsia="zh-CN" w:bidi="ar"/>
        </w:rPr>
        <w:t>baseline rule</w:t>
      </w:r>
      <w:r>
        <w:rPr>
          <w:rFonts w:hint="default" w:ascii="Times New Roman" w:hAnsi="Times New Roman" w:eastAsia="Times New Roman" w:cs="Times New Roman"/>
          <w:color w:val="000000"/>
          <w:kern w:val="0"/>
          <w:sz w:val="24"/>
          <w:szCs w:val="24"/>
          <w:lang w:val="en-US" w:eastAsia="zh-CN" w:bidi="ar"/>
        </w:rPr>
        <w:t xml:space="preserve">, </w:t>
      </w:r>
      <w:r>
        <w:rPr>
          <w:rFonts w:hint="default" w:ascii="Times New Roman" w:hAnsi="Times New Roman" w:eastAsia="Times New Roman" w:cs="Times New Roman"/>
          <w:i/>
          <w:iCs w:val="0"/>
          <w:color w:val="000000"/>
          <w:kern w:val="0"/>
          <w:sz w:val="24"/>
          <w:szCs w:val="24"/>
          <w:lang w:val="en-US" w:eastAsia="zh-CN" w:bidi="ar"/>
        </w:rPr>
        <w:t>ketiga,</w:t>
      </w:r>
      <w:r>
        <w:rPr>
          <w:rFonts w:hint="default" w:ascii="Times New Roman" w:hAnsi="Times New Roman" w:eastAsia="Times New Roman" w:cs="Times New Roman"/>
          <w:color w:val="000000"/>
          <w:kern w:val="0"/>
          <w:sz w:val="24"/>
          <w:szCs w:val="24"/>
          <w:lang w:val="en-US" w:eastAsia="zh-CN" w:bidi="ar"/>
        </w:rPr>
        <w:t xml:space="preserve"> penambahan 1 standar deviasi dari besaran defisit penyetabil utang sudah dilakukan ketika akan memperoleh nilai  repon impulse, maka pada simulasi ini defisit penyetabil utang ditambah sebesar 2 standar deviasi dari besaran target </w:t>
      </w:r>
      <w:r>
        <w:rPr>
          <w:rFonts w:hint="default" w:ascii="Times New Roman" w:hAnsi="Times New Roman" w:eastAsia="Times New Roman" w:cs="Times New Roman"/>
          <w:i/>
          <w:iCs w:val="0"/>
          <w:color w:val="000000"/>
          <w:kern w:val="0"/>
          <w:sz w:val="24"/>
          <w:szCs w:val="24"/>
          <w:lang w:val="en-US" w:eastAsia="zh-CN" w:bidi="ar"/>
        </w:rPr>
        <w:t>baseline rule.</w:t>
      </w:r>
      <w:r>
        <w:rPr>
          <w:rFonts w:hint="default" w:ascii="Times New Roman" w:hAnsi="Times New Roman" w:eastAsia="Times New Roman" w:cs="Times New Roman"/>
          <w:color w:val="000000"/>
          <w:kern w:val="0"/>
          <w:sz w:val="24"/>
          <w:szCs w:val="24"/>
          <w:lang w:val="en-US" w:eastAsia="zh-CN" w:bidi="ar"/>
        </w:rPr>
        <w:t xml:space="preserve"> Penambahan 2 standard deviasi dari target </w:t>
      </w:r>
      <w:r>
        <w:rPr>
          <w:rFonts w:hint="default" w:ascii="Times New Roman" w:hAnsi="Times New Roman" w:eastAsia="Times New Roman" w:cs="Times New Roman"/>
          <w:i/>
          <w:iCs w:val="0"/>
          <w:color w:val="000000"/>
          <w:kern w:val="0"/>
          <w:sz w:val="24"/>
          <w:szCs w:val="24"/>
          <w:lang w:val="en-US" w:eastAsia="zh-CN" w:bidi="ar"/>
        </w:rPr>
        <w:t xml:space="preserve">baseline rule </w:t>
      </w:r>
      <w:r>
        <w:rPr>
          <w:rFonts w:hint="default" w:ascii="Times New Roman" w:hAnsi="Times New Roman" w:eastAsia="Times New Roman" w:cs="Times New Roman"/>
          <w:color w:val="000000"/>
          <w:kern w:val="0"/>
          <w:sz w:val="24"/>
          <w:szCs w:val="24"/>
          <w:lang w:val="en-US" w:eastAsia="zh-CN" w:bidi="ar"/>
        </w:rPr>
        <w:t xml:space="preserve">defisit penyetabil utang, sesuai dengan standar kesalahan dalam statistik. Tujuan simulasi dengan menambah 2 standar deviasi dari </w:t>
      </w:r>
      <w:r>
        <w:rPr>
          <w:rFonts w:hint="default" w:ascii="Times New Roman" w:hAnsi="Times New Roman" w:eastAsia="Times New Roman" w:cs="Times New Roman"/>
          <w:i/>
          <w:iCs w:val="0"/>
          <w:color w:val="000000"/>
          <w:kern w:val="0"/>
          <w:sz w:val="24"/>
          <w:szCs w:val="24"/>
          <w:lang w:val="en-US" w:eastAsia="zh-CN" w:bidi="ar"/>
        </w:rPr>
        <w:t>base line</w:t>
      </w:r>
      <w:r>
        <w:rPr>
          <w:rFonts w:hint="default" w:ascii="Times New Roman" w:hAnsi="Times New Roman" w:eastAsia="Times New Roman" w:cs="Times New Roman"/>
          <w:color w:val="000000"/>
          <w:kern w:val="0"/>
          <w:sz w:val="24"/>
          <w:szCs w:val="24"/>
          <w:lang w:val="en-US" w:eastAsia="zh-CN" w:bidi="ar"/>
        </w:rPr>
        <w:t xml:space="preserve"> data ini untuk membandingkan kinerja ekonomi makro ketika beban utang pemerintah lebih besar dari base line namun tetap terjaga stabil tiap tahunnya.</w:t>
      </w:r>
    </w:p>
    <w:p>
      <w:pPr>
        <w:spacing w:after="0" w:line="240" w:lineRule="auto"/>
        <w:jc w:val="center"/>
        <w:rPr>
          <w:rFonts w:ascii="Times New Roman" w:hAnsi="Times New Roman" w:cs="Times New Roman"/>
          <w:b/>
          <w:sz w:val="24"/>
          <w:szCs w:val="24"/>
          <w:lang w:val="zh-CN"/>
        </w:rPr>
      </w:pPr>
    </w:p>
    <w:p>
      <w:pPr>
        <w:spacing w:after="0" w:line="240" w:lineRule="auto"/>
        <w:jc w:val="center"/>
        <w:rPr>
          <w:rFonts w:ascii="Times New Roman" w:hAnsi="Times New Roman" w:cs="Times New Roman"/>
          <w:b/>
          <w:sz w:val="24"/>
          <w:szCs w:val="24"/>
          <w:lang w:val="zh-CN"/>
        </w:rPr>
      </w:pPr>
    </w:p>
    <w:p>
      <w:pPr>
        <w:spacing w:after="0" w:line="240" w:lineRule="auto"/>
        <w:jc w:val="center"/>
        <w:rPr>
          <w:rFonts w:ascii="Times New Roman" w:hAnsi="Times New Roman" w:cs="Times New Roman"/>
          <w:b/>
          <w:sz w:val="24"/>
          <w:szCs w:val="24"/>
          <w:lang w:val="zh-CN"/>
        </w:rPr>
      </w:pPr>
    </w:p>
    <w:p>
      <w:pPr>
        <w:spacing w:after="0" w:line="240" w:lineRule="auto"/>
        <w:jc w:val="center"/>
        <w:rPr>
          <w:rFonts w:ascii="Times New Roman" w:hAnsi="Times New Roman" w:cs="Times New Roman"/>
          <w:b/>
          <w:sz w:val="24"/>
          <w:szCs w:val="24"/>
          <w:lang w:val="zh-CN"/>
        </w:rPr>
      </w:pPr>
    </w:p>
    <w:p>
      <w:pPr>
        <w:spacing w:after="0" w:line="240" w:lineRule="auto"/>
        <w:jc w:val="center"/>
        <w:rPr>
          <w:rFonts w:ascii="Times New Roman" w:hAnsi="Times New Roman" w:cs="Times New Roman"/>
          <w:b/>
          <w:sz w:val="24"/>
          <w:szCs w:val="24"/>
          <w:lang w:val="zh-CN"/>
        </w:rPr>
      </w:pPr>
    </w:p>
    <w:p>
      <w:pPr>
        <w:spacing w:after="0" w:line="240" w:lineRule="auto"/>
        <w:jc w:val="center"/>
        <w:rPr>
          <w:rFonts w:ascii="Times New Roman" w:hAnsi="Times New Roman" w:cs="Times New Roman"/>
          <w:b/>
          <w:sz w:val="24"/>
          <w:szCs w:val="24"/>
          <w:lang w:val="zh-CN"/>
        </w:rPr>
      </w:pPr>
    </w:p>
    <w:p>
      <w:pPr>
        <w:spacing w:after="0" w:line="240" w:lineRule="auto"/>
        <w:jc w:val="center"/>
        <w:rPr>
          <w:rFonts w:ascii="Times New Roman" w:hAnsi="Times New Roman" w:cs="Times New Roman"/>
          <w:b/>
          <w:sz w:val="24"/>
          <w:szCs w:val="24"/>
          <w:lang w:val="zh-CN"/>
        </w:rPr>
      </w:pPr>
    </w:p>
    <w:p>
      <w:pPr>
        <w:spacing w:after="0" w:line="240" w:lineRule="auto"/>
        <w:jc w:val="center"/>
        <w:rPr>
          <w:rFonts w:ascii="Times New Roman" w:hAnsi="Times New Roman" w:cs="Times New Roman"/>
          <w:b/>
          <w:sz w:val="24"/>
          <w:szCs w:val="24"/>
          <w:lang w:val="zh-CN"/>
        </w:rPr>
      </w:pPr>
    </w:p>
    <w:p>
      <w:pPr>
        <w:spacing w:after="0" w:line="240" w:lineRule="auto"/>
        <w:jc w:val="center"/>
        <w:rPr>
          <w:rFonts w:ascii="Times New Roman" w:hAnsi="Times New Roman" w:cs="Times New Roman"/>
          <w:b/>
          <w:sz w:val="24"/>
          <w:szCs w:val="24"/>
          <w:lang w:val="zh-CN"/>
        </w:rPr>
      </w:pP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bCs/>
          <w:sz w:val="24"/>
          <w:szCs w:val="24"/>
          <w:lang w:val="zh-CN"/>
        </w:rPr>
      </w:pPr>
      <w:r>
        <w:rPr>
          <w:rFonts w:hint="default" w:ascii="Times New Roman" w:hAnsi="Times New Roman" w:cs="Times New Roman"/>
          <w:b/>
          <w:bCs/>
          <w:sz w:val="24"/>
          <w:szCs w:val="24"/>
          <w:lang w:val="zh-CN"/>
        </w:rPr>
        <w:t>BAB IV</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bCs/>
          <w:sz w:val="24"/>
          <w:szCs w:val="24"/>
          <w:lang w:val="zh-CN"/>
        </w:rPr>
      </w:pPr>
      <w:r>
        <w:rPr>
          <w:rFonts w:hint="default" w:ascii="Times New Roman" w:hAnsi="Times New Roman" w:cs="Times New Roman"/>
          <w:b/>
          <w:bCs/>
          <w:sz w:val="24"/>
          <w:szCs w:val="24"/>
          <w:lang w:val="zh-CN"/>
        </w:rPr>
        <w:t>HASIL DAN PEMBAHASAN</w:t>
      </w:r>
    </w:p>
    <w:p>
      <w:pPr>
        <w:keepNext w:val="0"/>
        <w:keepLines w:val="0"/>
        <w:pageBreakBefore w:val="0"/>
        <w:widowControl/>
        <w:kinsoku/>
        <w:wordWrap/>
        <w:overflowPunct/>
        <w:topLinePunct w:val="0"/>
        <w:autoSpaceDE/>
        <w:autoSpaceDN/>
        <w:bidi w:val="0"/>
        <w:adjustRightInd/>
        <w:snapToGrid/>
        <w:spacing w:after="0"/>
        <w:jc w:val="center"/>
        <w:textAlignment w:val="auto"/>
        <w:rPr>
          <w:rFonts w:hint="default" w:ascii="Times New Roman" w:hAnsi="Times New Roman" w:cs="Times New Roman"/>
          <w:b/>
          <w:bCs/>
          <w:sz w:val="24"/>
          <w:szCs w:val="24"/>
          <w:lang w:val="zh-CN"/>
        </w:rPr>
      </w:pPr>
    </w:p>
    <w:p>
      <w:pPr>
        <w:jc w:val="both"/>
        <w:rPr>
          <w:rFonts w:hint="default" w:asciiTheme="majorBidi" w:hAnsiTheme="majorBidi" w:cstheme="majorBidi"/>
          <w:sz w:val="24"/>
          <w:szCs w:val="24"/>
          <w:lang w:val="zh-CN"/>
        </w:rPr>
      </w:pPr>
      <w:r>
        <w:rPr>
          <w:rFonts w:hint="default" w:asciiTheme="majorBidi" w:hAnsiTheme="majorBidi" w:cstheme="majorBidi"/>
          <w:sz w:val="24"/>
          <w:szCs w:val="24"/>
          <w:lang w:val="zh-CN"/>
        </w:rPr>
        <w:t xml:space="preserve">Diawali dengan uji akar unit terhadap data time series  dan terdapat  </w:t>
      </w:r>
      <w:r>
        <w:rPr>
          <w:rFonts w:asciiTheme="majorBidi" w:hAnsiTheme="majorBidi" w:cstheme="majorBidi"/>
          <w:sz w:val="24"/>
          <w:szCs w:val="24"/>
          <w:lang w:val="id-ID"/>
        </w:rPr>
        <w:t>13</w:t>
      </w:r>
      <w:r>
        <w:rPr>
          <w:rFonts w:hint="default" w:asciiTheme="majorBidi" w:hAnsiTheme="majorBidi" w:cstheme="majorBidi"/>
          <w:sz w:val="24"/>
          <w:szCs w:val="24"/>
          <w:lang w:val="zh-CN"/>
        </w:rPr>
        <w:t xml:space="preserve"> </w:t>
      </w:r>
      <w:r>
        <w:rPr>
          <w:rFonts w:asciiTheme="majorBidi" w:hAnsiTheme="majorBidi" w:cstheme="majorBidi"/>
          <w:sz w:val="24"/>
          <w:szCs w:val="24"/>
          <w:lang w:val="id-ID"/>
        </w:rPr>
        <w:t>un-</w:t>
      </w:r>
      <w:r>
        <w:rPr>
          <w:rFonts w:asciiTheme="majorBidi" w:hAnsiTheme="majorBidi" w:cstheme="majorBidi"/>
          <w:sz w:val="24"/>
          <w:szCs w:val="24"/>
        </w:rPr>
        <w:t xml:space="preserve">stationer data.  </w:t>
      </w:r>
      <w:r>
        <w:rPr>
          <w:rFonts w:hint="default" w:asciiTheme="majorBidi" w:hAnsiTheme="majorBidi" w:cstheme="majorBidi"/>
          <w:sz w:val="24"/>
          <w:szCs w:val="24"/>
          <w:lang w:val="zh-CN"/>
        </w:rPr>
        <w:t xml:space="preserve">Untuk menghindari terjadinya </w:t>
      </w:r>
      <w:r>
        <w:rPr>
          <w:rFonts w:asciiTheme="majorBidi" w:hAnsiTheme="majorBidi" w:cstheme="majorBidi"/>
          <w:sz w:val="24"/>
          <w:szCs w:val="24"/>
        </w:rPr>
        <w:t xml:space="preserve"> spurious regression,  </w:t>
      </w:r>
      <w:r>
        <w:rPr>
          <w:rFonts w:hint="default" w:asciiTheme="majorBidi" w:hAnsiTheme="majorBidi" w:cstheme="majorBidi"/>
          <w:sz w:val="24"/>
          <w:szCs w:val="24"/>
          <w:lang w:val="zh-CN"/>
        </w:rPr>
        <w:t xml:space="preserve">data data yang tidak stasioner diolah dengan cara diturunkan ( </w:t>
      </w:r>
      <w:r>
        <w:rPr>
          <w:rFonts w:asciiTheme="majorBidi" w:hAnsiTheme="majorBidi" w:cstheme="majorBidi"/>
          <w:sz w:val="24"/>
          <w:szCs w:val="24"/>
        </w:rPr>
        <w:t>differentiated</w:t>
      </w:r>
      <w:r>
        <w:rPr>
          <w:rFonts w:hint="default" w:asciiTheme="majorBidi" w:hAnsiTheme="majorBidi" w:cstheme="majorBidi"/>
          <w:sz w:val="24"/>
          <w:szCs w:val="24"/>
          <w:lang w:val="zh-CN"/>
        </w:rPr>
        <w:t xml:space="preserve">) dengan  menggunakan </w:t>
      </w:r>
      <w:r>
        <w:rPr>
          <w:rFonts w:asciiTheme="majorBidi" w:hAnsiTheme="majorBidi" w:cstheme="majorBidi"/>
          <w:sz w:val="24"/>
          <w:szCs w:val="24"/>
        </w:rPr>
        <w:t>ADF and  P</w:t>
      </w:r>
      <w:r>
        <w:rPr>
          <w:rFonts w:hint="default" w:asciiTheme="majorBidi" w:hAnsiTheme="majorBidi" w:cstheme="majorBidi"/>
          <w:sz w:val="24"/>
          <w:szCs w:val="24"/>
          <w:lang w:val="zh-CN"/>
        </w:rPr>
        <w:t xml:space="preserve">hillip </w:t>
      </w:r>
      <w:r>
        <w:rPr>
          <w:rFonts w:asciiTheme="majorBidi" w:hAnsiTheme="majorBidi" w:cstheme="majorBidi"/>
          <w:sz w:val="24"/>
          <w:szCs w:val="24"/>
        </w:rPr>
        <w:t>P</w:t>
      </w:r>
      <w:r>
        <w:rPr>
          <w:rFonts w:hint="default" w:asciiTheme="majorBidi" w:hAnsiTheme="majorBidi" w:cstheme="majorBidi"/>
          <w:sz w:val="24"/>
          <w:szCs w:val="24"/>
          <w:lang w:val="zh-CN"/>
        </w:rPr>
        <w:t>eron</w:t>
      </w:r>
      <w:r>
        <w:rPr>
          <w:rFonts w:asciiTheme="majorBidi" w:hAnsiTheme="majorBidi" w:cstheme="majorBidi"/>
          <w:sz w:val="24"/>
          <w:szCs w:val="24"/>
        </w:rPr>
        <w:t xml:space="preserve"> test</w:t>
      </w:r>
      <w:r>
        <w:rPr>
          <w:rFonts w:hint="default" w:asciiTheme="majorBidi" w:hAnsiTheme="majorBidi" w:cstheme="majorBidi"/>
          <w:sz w:val="24"/>
          <w:szCs w:val="24"/>
          <w:lang w:val="zh-CN"/>
        </w:rPr>
        <w:t xml:space="preserve">. Setelah semua data diturunkan pada level </w:t>
      </w:r>
      <w:r>
        <w:rPr>
          <w:rFonts w:asciiTheme="majorBidi" w:hAnsiTheme="majorBidi" w:cstheme="majorBidi"/>
          <w:sz w:val="24"/>
          <w:szCs w:val="24"/>
        </w:rPr>
        <w:t>first difference</w:t>
      </w:r>
      <w:r>
        <w:rPr>
          <w:rFonts w:hint="default" w:asciiTheme="majorBidi" w:hAnsiTheme="majorBidi" w:cstheme="majorBidi"/>
          <w:sz w:val="24"/>
          <w:szCs w:val="24"/>
          <w:lang w:val="zh-CN"/>
        </w:rPr>
        <w:t xml:space="preserve"> dan hasilnya semua data stasioner. Hasilnya ditemukan bahwa setiap persamaan dalam model setidaknya memiliki 1 hubungan jangka panjang. Tabel 1 berikut ini menunjukkan bahwa semua data telah stasioner pada level first difference  dan tehnik regresi siap digunakan untuk olah data selanjutnya untuk memprediksi.</w:t>
      </w:r>
    </w:p>
    <w:p>
      <w:pPr>
        <w:jc w:val="center"/>
        <w:rPr>
          <w:rFonts w:asciiTheme="majorBidi" w:hAnsiTheme="majorBidi" w:cstheme="majorBidi"/>
          <w:b/>
          <w:sz w:val="20"/>
          <w:szCs w:val="20"/>
        </w:rPr>
      </w:pPr>
      <w:r>
        <w:rPr>
          <w:rFonts w:asciiTheme="majorBidi" w:hAnsiTheme="majorBidi" w:cstheme="majorBidi"/>
          <w:b/>
          <w:sz w:val="20"/>
          <w:szCs w:val="20"/>
        </w:rPr>
        <w:t xml:space="preserve">Table </w:t>
      </w:r>
      <w:r>
        <w:rPr>
          <w:rFonts w:hint="default" w:asciiTheme="majorBidi" w:hAnsiTheme="majorBidi" w:cstheme="majorBidi"/>
          <w:b/>
          <w:sz w:val="20"/>
          <w:szCs w:val="20"/>
          <w:lang w:val="zh-CN"/>
        </w:rPr>
        <w:t>1</w:t>
      </w:r>
      <w:r>
        <w:rPr>
          <w:rFonts w:asciiTheme="majorBidi" w:hAnsiTheme="majorBidi" w:cstheme="majorBidi"/>
          <w:b/>
          <w:sz w:val="20"/>
          <w:szCs w:val="20"/>
        </w:rPr>
        <w:t xml:space="preserve">. </w:t>
      </w:r>
      <w:r>
        <w:rPr>
          <w:rFonts w:hint="default" w:asciiTheme="majorBidi" w:hAnsiTheme="majorBidi" w:cstheme="majorBidi"/>
          <w:b/>
          <w:sz w:val="20"/>
          <w:szCs w:val="20"/>
          <w:lang w:val="zh-CN"/>
        </w:rPr>
        <w:t xml:space="preserve">Uji Akar Unit Menggunakan </w:t>
      </w:r>
      <w:r>
        <w:rPr>
          <w:rFonts w:asciiTheme="majorBidi" w:hAnsiTheme="majorBidi" w:cstheme="majorBidi"/>
          <w:b/>
          <w:i/>
          <w:sz w:val="20"/>
          <w:szCs w:val="20"/>
        </w:rPr>
        <w:t>ADF test</w:t>
      </w:r>
    </w:p>
    <w:tbl>
      <w:tblPr>
        <w:tblStyle w:val="8"/>
        <w:tblW w:w="6946" w:type="dxa"/>
        <w:tblInd w:w="1413" w:type="dxa"/>
        <w:tblLayout w:type="fixed"/>
        <w:tblCellMar>
          <w:top w:w="0" w:type="dxa"/>
          <w:left w:w="108" w:type="dxa"/>
          <w:bottom w:w="0" w:type="dxa"/>
          <w:right w:w="108" w:type="dxa"/>
        </w:tblCellMar>
      </w:tblPr>
      <w:tblGrid>
        <w:gridCol w:w="3402"/>
        <w:gridCol w:w="1134"/>
        <w:gridCol w:w="1276"/>
        <w:gridCol w:w="1134"/>
      </w:tblGrid>
      <w:tr>
        <w:tblPrEx>
          <w:tblCellMar>
            <w:top w:w="0" w:type="dxa"/>
            <w:left w:w="108" w:type="dxa"/>
            <w:bottom w:w="0" w:type="dxa"/>
            <w:right w:w="108" w:type="dxa"/>
          </w:tblCellMar>
        </w:tblPrEx>
        <w:tc>
          <w:tcPr>
            <w:tcW w:w="3402" w:type="dxa"/>
            <w:vMerge w:val="restart"/>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default" w:asciiTheme="majorBidi" w:hAnsiTheme="majorBidi" w:cstheme="majorBidi"/>
                <w:b/>
                <w:sz w:val="20"/>
                <w:szCs w:val="20"/>
                <w:lang w:val="zh-CN"/>
              </w:rPr>
            </w:pPr>
            <w:r>
              <w:rPr>
                <w:rFonts w:hint="default" w:asciiTheme="majorBidi" w:hAnsiTheme="majorBidi" w:cstheme="majorBidi"/>
                <w:b/>
                <w:sz w:val="20"/>
                <w:szCs w:val="20"/>
                <w:lang w:val="zh-CN"/>
              </w:rPr>
              <w:t>Persamaan</w:t>
            </w:r>
          </w:p>
        </w:tc>
        <w:tc>
          <w:tcPr>
            <w:tcW w:w="1134" w:type="dxa"/>
            <w:vMerge w:val="restart"/>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Symbol</w:t>
            </w:r>
          </w:p>
        </w:tc>
        <w:tc>
          <w:tcPr>
            <w:tcW w:w="2410" w:type="dxa"/>
            <w:gridSpan w:val="2"/>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ADF Test</w:t>
            </w:r>
          </w:p>
        </w:tc>
      </w:tr>
      <w:tr>
        <w:tblPrEx>
          <w:tblCellMar>
            <w:top w:w="0" w:type="dxa"/>
            <w:left w:w="108" w:type="dxa"/>
            <w:bottom w:w="0" w:type="dxa"/>
            <w:right w:w="108" w:type="dxa"/>
          </w:tblCellMar>
        </w:tblPrEx>
        <w:tc>
          <w:tcPr>
            <w:tcW w:w="3402" w:type="dxa"/>
            <w:vMerge w:val="continue"/>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p>
        </w:tc>
        <w:tc>
          <w:tcPr>
            <w:tcW w:w="1134" w:type="dxa"/>
            <w:vMerge w:val="continue"/>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p>
        </w:tc>
        <w:tc>
          <w:tcPr>
            <w:tcW w:w="1276"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I(0)</w:t>
            </w:r>
          </w:p>
        </w:tc>
        <w:tc>
          <w:tcPr>
            <w:tcW w:w="1134"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Prob</w:t>
            </w:r>
          </w:p>
        </w:tc>
      </w:tr>
      <w:tr>
        <w:tblPrEx>
          <w:tblCellMar>
            <w:top w:w="0" w:type="dxa"/>
            <w:left w:w="108" w:type="dxa"/>
            <w:bottom w:w="0" w:type="dxa"/>
            <w:right w:w="108" w:type="dxa"/>
          </w:tblCellMar>
        </w:tblPrEx>
        <w:trPr>
          <w:trHeight w:val="242" w:hRule="atLeast"/>
        </w:trPr>
        <w:tc>
          <w:tcPr>
            <w:tcW w:w="3402" w:type="dxa"/>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Output Gap</w:t>
            </w:r>
          </w:p>
        </w:tc>
        <w:tc>
          <w:tcPr>
            <w:tcW w:w="1134" w:type="dxa"/>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sSubSup>
                  <m:sSubSupPr>
                    <m:ctrlPr>
                      <w:rPr>
                        <w:rFonts w:hint="eastAsia" w:ascii="Cambria Math" w:hAnsiTheme="majorBidi" w:cstheme="majorBidi"/>
                        <w:b/>
                        <w:i/>
                        <w:sz w:val="20"/>
                        <w:szCs w:val="20"/>
                      </w:rPr>
                    </m:ctrlPr>
                  </m:sSubSupPr>
                  <m:e>
                    <m:r>
                      <m:rPr>
                        <m:sty m:val="bi"/>
                      </m:rPr>
                      <w:rPr>
                        <w:rFonts w:hint="eastAsia" w:ascii="Cambria Math" w:hAnsi="Cambria Math" w:cstheme="majorBidi"/>
                        <w:sz w:val="20"/>
                        <w:szCs w:val="20"/>
                      </w:rPr>
                      <m:t>y</m:t>
                    </m:r>
                    <m:ctrlPr>
                      <w:rPr>
                        <w:rFonts w:hint="eastAsia" w:ascii="Cambria Math" w:hAnsiTheme="majorBidi" w:cstheme="majorBidi"/>
                        <w:b/>
                        <w:i/>
                        <w:sz w:val="20"/>
                        <w:szCs w:val="20"/>
                      </w:rPr>
                    </m:ctrlPr>
                  </m:e>
                  <m:sub>
                    <m:r>
                      <m:rPr>
                        <m:sty m:val="bi"/>
                      </m:rPr>
                      <w:rPr>
                        <w:rFonts w:hint="eastAsia" w:ascii="Cambria Math" w:hAnsi="Cambria Math" w:cstheme="majorBidi"/>
                        <w:sz w:val="20"/>
                        <w:szCs w:val="20"/>
                      </w:rPr>
                      <m:t>t</m:t>
                    </m:r>
                    <m:ctrlPr>
                      <w:rPr>
                        <w:rFonts w:hint="eastAsia" w:ascii="Cambria Math" w:hAnsiTheme="majorBidi" w:cstheme="majorBidi"/>
                        <w:b/>
                        <w:i/>
                        <w:sz w:val="20"/>
                        <w:szCs w:val="20"/>
                      </w:rPr>
                    </m:ctrlPr>
                  </m:sub>
                  <m:sup>
                    <m:r>
                      <m:rPr>
                        <m:sty m:val="bi"/>
                      </m:rPr>
                      <w:rPr>
                        <w:rFonts w:hint="eastAsia" w:ascii="Cambria Math" w:hAnsi="Cambria Math" w:cstheme="majorBidi"/>
                        <w:sz w:val="20"/>
                        <w:szCs w:val="20"/>
                      </w:rPr>
                      <m:t>d</m:t>
                    </m:r>
                    <m:ctrlPr>
                      <w:rPr>
                        <w:rFonts w:hint="eastAsia" w:ascii="Cambria Math" w:hAnsiTheme="majorBidi" w:cstheme="majorBidi"/>
                        <w:b/>
                        <w:i/>
                        <w:sz w:val="20"/>
                        <w:szCs w:val="20"/>
                      </w:rPr>
                    </m:ctrlPr>
                  </m:sup>
                </m:sSubSup>
              </m:oMath>
            </m:oMathPara>
          </w:p>
        </w:tc>
        <w:tc>
          <w:tcPr>
            <w:tcW w:w="1276" w:type="dxa"/>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-5.9494</w:t>
            </w:r>
          </w:p>
        </w:tc>
        <w:tc>
          <w:tcPr>
            <w:tcW w:w="1134" w:type="dxa"/>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0.0000</w:t>
            </w:r>
          </w:p>
        </w:tc>
      </w:tr>
      <w:tr>
        <w:tblPrEx>
          <w:tblCellMar>
            <w:top w:w="0" w:type="dxa"/>
            <w:left w:w="108" w:type="dxa"/>
            <w:bottom w:w="0" w:type="dxa"/>
            <w:right w:w="108" w:type="dxa"/>
          </w:tblCellMar>
        </w:tblPrEx>
        <w:tc>
          <w:tcPr>
            <w:tcW w:w="3402"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Inflation Adjustment</w:t>
            </w:r>
          </w:p>
        </w:tc>
        <w:tc>
          <w:tcPr>
            <w:tcW w:w="1134" w:type="dxa"/>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m:oMathPara>
              <m:oMath>
                <m:sSubSup>
                  <m:sSubSupPr>
                    <m:ctrlPr>
                      <w:rPr>
                        <w:rFonts w:hint="eastAsia" w:ascii="Cambria Math" w:hAnsiTheme="majorBidi" w:cstheme="majorBidi"/>
                        <w:b/>
                        <w:i/>
                        <w:sz w:val="20"/>
                        <w:szCs w:val="20"/>
                      </w:rPr>
                    </m:ctrlPr>
                  </m:sSubSupPr>
                  <m:e>
                    <m:r>
                      <m:rPr>
                        <m:sty m:val="bi"/>
                      </m:rPr>
                      <w:rPr>
                        <w:rFonts w:hint="eastAsia" w:ascii="Cambria Math" w:hAnsi="Cambria Math" w:cstheme="majorBidi"/>
                        <w:sz w:val="20"/>
                        <w:szCs w:val="20"/>
                      </w:rPr>
                      <m:t>p</m:t>
                    </m:r>
                    <m:ctrlPr>
                      <w:rPr>
                        <w:rFonts w:hint="eastAsia" w:ascii="Cambria Math" w:hAnsiTheme="majorBidi" w:cstheme="majorBidi"/>
                        <w:b/>
                        <w:i/>
                        <w:sz w:val="20"/>
                        <w:szCs w:val="20"/>
                      </w:rPr>
                    </m:ctrlPr>
                  </m:e>
                  <m:sub>
                    <m:r>
                      <m:rPr>
                        <m:sty m:val="bi"/>
                      </m:rPr>
                      <w:rPr>
                        <w:rFonts w:hint="eastAsia" w:ascii="Cambria Math" w:hAnsi="Cambria Math" w:cstheme="majorBidi"/>
                        <w:sz w:val="20"/>
                        <w:szCs w:val="20"/>
                      </w:rPr>
                      <m:t>t</m:t>
                    </m:r>
                    <m:ctrlPr>
                      <w:rPr>
                        <w:rFonts w:hint="eastAsia" w:ascii="Cambria Math" w:hAnsiTheme="majorBidi" w:cstheme="majorBidi"/>
                        <w:b/>
                        <w:i/>
                        <w:sz w:val="20"/>
                        <w:szCs w:val="20"/>
                      </w:rPr>
                    </m:ctrlPr>
                  </m:sub>
                  <m:sup>
                    <m:r>
                      <m:rPr>
                        <m:sty m:val="bi"/>
                      </m:rPr>
                      <w:rPr>
                        <w:rFonts w:hint="eastAsia" w:ascii="Cambria Math" w:hAnsi="Cambria Math" w:cstheme="majorBidi"/>
                        <w:sz w:val="20"/>
                        <w:szCs w:val="20"/>
                      </w:rPr>
                      <m:t>d</m:t>
                    </m:r>
                    <m:ctrlPr>
                      <w:rPr>
                        <w:rFonts w:hint="eastAsia" w:ascii="Cambria Math" w:hAnsiTheme="majorBidi" w:cstheme="majorBidi"/>
                        <w:b/>
                        <w:i/>
                        <w:sz w:val="20"/>
                        <w:szCs w:val="20"/>
                      </w:rPr>
                    </m:ctrlPr>
                  </m:sup>
                </m:sSubSup>
              </m:oMath>
            </m:oMathPara>
          </w:p>
        </w:tc>
        <w:tc>
          <w:tcPr>
            <w:tcW w:w="1276"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-7.3768</w:t>
            </w:r>
          </w:p>
        </w:tc>
        <w:tc>
          <w:tcPr>
            <w:tcW w:w="1134"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0.0000</w:t>
            </w:r>
          </w:p>
        </w:tc>
      </w:tr>
      <w:tr>
        <w:tblPrEx>
          <w:tblCellMar>
            <w:top w:w="0" w:type="dxa"/>
            <w:left w:w="108" w:type="dxa"/>
            <w:bottom w:w="0" w:type="dxa"/>
            <w:right w:w="108" w:type="dxa"/>
          </w:tblCellMar>
        </w:tblPrEx>
        <w:tc>
          <w:tcPr>
            <w:tcW w:w="3402"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Interest Rate (monetary policy)</w:t>
            </w:r>
          </w:p>
        </w:tc>
        <w:tc>
          <w:tcPr>
            <w:tcW w:w="1134" w:type="dxa"/>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sSubSup>
                  <m:sSubSupPr>
                    <m:ctrlPr>
                      <w:rPr>
                        <w:rFonts w:hint="eastAsia" w:ascii="Cambria Math" w:hAnsiTheme="majorBidi" w:cstheme="majorBidi"/>
                        <w:b/>
                        <w:i/>
                        <w:sz w:val="20"/>
                        <w:szCs w:val="20"/>
                      </w:rPr>
                    </m:ctrlPr>
                  </m:sSubSupPr>
                  <m:e>
                    <m:r>
                      <m:rPr>
                        <m:sty m:val="bi"/>
                      </m:rPr>
                      <w:rPr>
                        <w:rFonts w:hint="eastAsia" w:ascii="Cambria Math" w:hAnsi="Cambria Math" w:cstheme="majorBidi"/>
                        <w:sz w:val="20"/>
                        <w:szCs w:val="20"/>
                      </w:rPr>
                      <m:t>r</m:t>
                    </m:r>
                    <m:ctrlPr>
                      <w:rPr>
                        <w:rFonts w:hint="eastAsia" w:ascii="Cambria Math" w:hAnsiTheme="majorBidi" w:cstheme="majorBidi"/>
                        <w:b/>
                        <w:i/>
                        <w:sz w:val="20"/>
                        <w:szCs w:val="20"/>
                      </w:rPr>
                    </m:ctrlPr>
                  </m:e>
                  <m:sub>
                    <m:r>
                      <m:rPr>
                        <m:sty m:val="bi"/>
                      </m:rPr>
                      <w:rPr>
                        <w:rFonts w:hint="eastAsia" w:ascii="Cambria Math" w:hAnsi="Cambria Math" w:cstheme="majorBidi"/>
                        <w:sz w:val="20"/>
                        <w:szCs w:val="20"/>
                      </w:rPr>
                      <m:t>t</m:t>
                    </m:r>
                    <m:ctrlPr>
                      <w:rPr>
                        <w:rFonts w:hint="eastAsia" w:ascii="Cambria Math" w:hAnsiTheme="majorBidi" w:cstheme="majorBidi"/>
                        <w:b/>
                        <w:i/>
                        <w:sz w:val="20"/>
                        <w:szCs w:val="20"/>
                      </w:rPr>
                    </m:ctrlPr>
                  </m:sub>
                  <m:sup>
                    <m:r>
                      <m:rPr>
                        <m:sty m:val="bi"/>
                      </m:rPr>
                      <w:rPr>
                        <w:rFonts w:hint="eastAsia" w:ascii="Cambria Math" w:hAnsi="Cambria Math" w:cstheme="majorBidi"/>
                        <w:sz w:val="20"/>
                        <w:szCs w:val="20"/>
                      </w:rPr>
                      <m:t>d</m:t>
                    </m:r>
                    <m:ctrlPr>
                      <w:rPr>
                        <w:rFonts w:hint="eastAsia" w:ascii="Cambria Math" w:hAnsiTheme="majorBidi" w:cstheme="majorBidi"/>
                        <w:b/>
                        <w:i/>
                        <w:sz w:val="20"/>
                        <w:szCs w:val="20"/>
                      </w:rPr>
                    </m:ctrlPr>
                  </m:sup>
                </m:sSubSup>
              </m:oMath>
            </m:oMathPara>
          </w:p>
        </w:tc>
        <w:tc>
          <w:tcPr>
            <w:tcW w:w="1276"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-3.3493</w:t>
            </w:r>
          </w:p>
        </w:tc>
        <w:tc>
          <w:tcPr>
            <w:tcW w:w="1134"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0.0083</w:t>
            </w:r>
          </w:p>
        </w:tc>
      </w:tr>
      <w:tr>
        <w:tblPrEx>
          <w:tblCellMar>
            <w:top w:w="0" w:type="dxa"/>
            <w:left w:w="108" w:type="dxa"/>
            <w:bottom w:w="0" w:type="dxa"/>
            <w:right w:w="108" w:type="dxa"/>
          </w:tblCellMar>
        </w:tblPrEx>
        <w:tc>
          <w:tcPr>
            <w:tcW w:w="3402"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Exchange Rate</w:t>
            </w:r>
          </w:p>
        </w:tc>
        <w:tc>
          <w:tcPr>
            <w:tcW w:w="1134" w:type="dxa"/>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sSub>
                  <m:sSubPr>
                    <m:ctrlPr>
                      <w:rPr>
                        <w:rFonts w:hint="eastAsia" w:ascii="Cambria Math" w:hAnsiTheme="majorBidi" w:cstheme="majorBidi"/>
                        <w:b/>
                        <w:i/>
                        <w:sz w:val="20"/>
                        <w:szCs w:val="20"/>
                      </w:rPr>
                    </m:ctrlPr>
                  </m:sSubPr>
                  <m:e>
                    <m:r>
                      <m:rPr>
                        <m:sty m:val="bi"/>
                      </m:rPr>
                      <w:rPr>
                        <w:rFonts w:hint="eastAsia" w:ascii="Cambria Math" w:hAnsi="Cambria Math" w:cstheme="majorBidi"/>
                        <w:sz w:val="20"/>
                        <w:szCs w:val="20"/>
                      </w:rPr>
                      <m:t>er</m:t>
                    </m:r>
                    <m:ctrlPr>
                      <w:rPr>
                        <w:rFonts w:hint="eastAsia" w:ascii="Cambria Math" w:hAnsiTheme="majorBidi" w:cstheme="majorBidi"/>
                        <w:b/>
                        <w:i/>
                        <w:sz w:val="20"/>
                        <w:szCs w:val="20"/>
                      </w:rPr>
                    </m:ctrlPr>
                  </m:e>
                  <m:sub>
                    <m:r>
                      <m:rPr>
                        <m:sty m:val="bi"/>
                      </m:rPr>
                      <w:rPr>
                        <w:rFonts w:hint="eastAsia" w:ascii="Cambria Math" w:hAnsi="Cambria Math" w:cstheme="majorBidi"/>
                        <w:sz w:val="20"/>
                        <w:szCs w:val="20"/>
                      </w:rPr>
                      <m:t>t</m:t>
                    </m:r>
                    <m:ctrlPr>
                      <w:rPr>
                        <w:rFonts w:hint="eastAsia" w:ascii="Cambria Math" w:hAnsiTheme="majorBidi" w:cstheme="majorBidi"/>
                        <w:b/>
                        <w:i/>
                        <w:sz w:val="20"/>
                        <w:szCs w:val="20"/>
                      </w:rPr>
                    </m:ctrlPr>
                  </m:sub>
                </m:sSub>
              </m:oMath>
            </m:oMathPara>
          </w:p>
        </w:tc>
        <w:tc>
          <w:tcPr>
            <w:tcW w:w="1276"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-6.2113</w:t>
            </w:r>
          </w:p>
        </w:tc>
        <w:tc>
          <w:tcPr>
            <w:tcW w:w="1134"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0.0000</w:t>
            </w:r>
          </w:p>
        </w:tc>
      </w:tr>
      <w:tr>
        <w:tblPrEx>
          <w:tblCellMar>
            <w:top w:w="0" w:type="dxa"/>
            <w:left w:w="108" w:type="dxa"/>
            <w:bottom w:w="0" w:type="dxa"/>
            <w:right w:w="108" w:type="dxa"/>
          </w:tblCellMar>
        </w:tblPrEx>
        <w:tc>
          <w:tcPr>
            <w:tcW w:w="3402"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Current Account</w:t>
            </w:r>
          </w:p>
        </w:tc>
        <w:tc>
          <w:tcPr>
            <w:tcW w:w="1134" w:type="dxa"/>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sSub>
                  <m:sSubPr>
                    <m:ctrlPr>
                      <w:rPr>
                        <w:rFonts w:hint="eastAsia" w:ascii="Cambria Math" w:hAnsiTheme="majorBidi" w:cstheme="majorBidi"/>
                        <w:b/>
                        <w:i/>
                        <w:sz w:val="20"/>
                        <w:szCs w:val="20"/>
                      </w:rPr>
                    </m:ctrlPr>
                  </m:sSubPr>
                  <m:e>
                    <m:r>
                      <m:rPr>
                        <m:sty m:val="bi"/>
                      </m:rPr>
                      <w:rPr>
                        <w:rFonts w:hint="eastAsia" w:ascii="Cambria Math" w:hAnsi="Cambria Math" w:cstheme="majorBidi"/>
                        <w:sz w:val="20"/>
                        <w:szCs w:val="20"/>
                      </w:rPr>
                      <m:t>CA</m:t>
                    </m:r>
                    <m:ctrlPr>
                      <w:rPr>
                        <w:rFonts w:hint="eastAsia" w:ascii="Cambria Math" w:hAnsiTheme="majorBidi" w:cstheme="majorBidi"/>
                        <w:b/>
                        <w:i/>
                        <w:sz w:val="20"/>
                        <w:szCs w:val="20"/>
                      </w:rPr>
                    </m:ctrlPr>
                  </m:e>
                  <m:sub>
                    <m:r>
                      <m:rPr>
                        <m:sty m:val="bi"/>
                      </m:rPr>
                      <w:rPr>
                        <w:rFonts w:hint="eastAsia" w:ascii="Cambria Math" w:hAnsi="Cambria Math" w:cstheme="majorBidi"/>
                        <w:sz w:val="20"/>
                        <w:szCs w:val="20"/>
                      </w:rPr>
                      <m:t>t</m:t>
                    </m:r>
                    <m:ctrlPr>
                      <w:rPr>
                        <w:rFonts w:hint="eastAsia" w:ascii="Cambria Math" w:hAnsiTheme="majorBidi" w:cstheme="majorBidi"/>
                        <w:b/>
                        <w:i/>
                        <w:sz w:val="20"/>
                        <w:szCs w:val="20"/>
                      </w:rPr>
                    </m:ctrlPr>
                  </m:sub>
                </m:sSub>
              </m:oMath>
            </m:oMathPara>
          </w:p>
        </w:tc>
        <w:tc>
          <w:tcPr>
            <w:tcW w:w="1276"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-4.1010</w:t>
            </w:r>
          </w:p>
        </w:tc>
        <w:tc>
          <w:tcPr>
            <w:tcW w:w="1134"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0.0024</w:t>
            </w:r>
          </w:p>
        </w:tc>
      </w:tr>
      <w:tr>
        <w:tblPrEx>
          <w:tblCellMar>
            <w:top w:w="0" w:type="dxa"/>
            <w:left w:w="108" w:type="dxa"/>
            <w:bottom w:w="0" w:type="dxa"/>
            <w:right w:w="108" w:type="dxa"/>
          </w:tblCellMar>
        </w:tblPrEx>
        <w:tc>
          <w:tcPr>
            <w:tcW w:w="3402"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Primary Budget Deficit (fiscal policy)</w:t>
            </w:r>
          </w:p>
        </w:tc>
        <w:tc>
          <w:tcPr>
            <w:tcW w:w="1134"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acc>
                  <m:accPr>
                    <m:chr m:val="̅"/>
                    <m:ctrlPr>
                      <w:rPr>
                        <w:rFonts w:hint="eastAsia" w:ascii="Cambria Math" w:hAnsiTheme="majorBidi" w:cstheme="majorBidi"/>
                        <w:i/>
                        <w:sz w:val="20"/>
                        <w:szCs w:val="20"/>
                      </w:rPr>
                    </m:ctrlPr>
                  </m:accPr>
                  <m:e>
                    <m:sSub>
                      <m:sSubPr>
                        <m:ctrlPr>
                          <w:rPr>
                            <w:rFonts w:hint="eastAsia" w:ascii="Cambria Math" w:hAnsiTheme="majorBidi" w:cstheme="majorBidi"/>
                            <w:i/>
                            <w:sz w:val="20"/>
                            <w:szCs w:val="20"/>
                          </w:rPr>
                        </m:ctrlPr>
                      </m:sSubPr>
                      <m:e>
                        <m:r>
                          <m:rPr/>
                          <w:rPr>
                            <w:rFonts w:hint="eastAsia" w:ascii="Cambria Math" w:hAnsi="Cambria Math" w:cstheme="majorBidi"/>
                            <w:sz w:val="20"/>
                            <w:szCs w:val="20"/>
                          </w:rPr>
                          <m:t>d</m:t>
                        </m:r>
                        <m:ctrlPr>
                          <w:rPr>
                            <w:rFonts w:hint="eastAsia" w:ascii="Cambria Math" w:hAnsiTheme="majorBidi" w:cstheme="majorBidi"/>
                            <w:i/>
                            <w:sz w:val="20"/>
                            <w:szCs w:val="20"/>
                          </w:rPr>
                        </m:ctrlPr>
                      </m:e>
                      <m:sub>
                        <m:r>
                          <m:rPr/>
                          <w:rPr>
                            <w:rFonts w:hint="eastAsia" w:ascii="Cambria Math" w:hAnsi="Cambria Math" w:cstheme="majorBidi"/>
                            <w:sz w:val="20"/>
                            <w:szCs w:val="20"/>
                          </w:rPr>
                          <m:t>t</m:t>
                        </m:r>
                        <m:ctrlPr>
                          <w:rPr>
                            <w:rFonts w:hint="eastAsia" w:ascii="Cambria Math" w:hAnsiTheme="majorBidi" w:cstheme="majorBidi"/>
                            <w:i/>
                            <w:sz w:val="20"/>
                            <w:szCs w:val="20"/>
                          </w:rPr>
                        </m:ctrlPr>
                      </m:sub>
                    </m:sSub>
                    <m:ctrlPr>
                      <w:rPr>
                        <w:rFonts w:hint="eastAsia" w:ascii="Cambria Math" w:hAnsiTheme="majorBidi" w:cstheme="majorBidi"/>
                        <w:i/>
                        <w:sz w:val="20"/>
                        <w:szCs w:val="20"/>
                      </w:rPr>
                    </m:ctrlPr>
                  </m:e>
                </m:acc>
              </m:oMath>
            </m:oMathPara>
          </w:p>
        </w:tc>
        <w:tc>
          <w:tcPr>
            <w:tcW w:w="1276"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-3.8266</w:t>
            </w:r>
          </w:p>
        </w:tc>
        <w:tc>
          <w:tcPr>
            <w:tcW w:w="1134"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0.0053</w:t>
            </w:r>
          </w:p>
        </w:tc>
      </w:tr>
    </w:tbl>
    <w:p>
      <w:pPr>
        <w:jc w:val="both"/>
        <w:rPr>
          <w:rFonts w:asciiTheme="majorBidi" w:hAnsiTheme="majorBidi" w:cstheme="majorBidi"/>
        </w:rPr>
      </w:pPr>
    </w:p>
    <w:p>
      <w:pPr>
        <w:jc w:val="both"/>
        <w:rPr>
          <w:rFonts w:asciiTheme="majorBidi" w:hAnsiTheme="majorBidi" w:cstheme="majorBidi"/>
        </w:rPr>
      </w:pPr>
      <w:r>
        <w:rPr>
          <w:rFonts w:hint="default" w:asciiTheme="majorBidi" w:hAnsiTheme="majorBidi" w:cstheme="majorBidi"/>
          <w:lang w:val="zh-CN"/>
        </w:rPr>
        <w:t xml:space="preserve">Dalam  model jangka pendek perubahan pada variabel terikat tidak hanya digambarkan oleh perubahan  pada variabel bebas  tetapi oleh ketidakstabilan  dari variabel di masa lalu. Untuk itu dilakukan uji kointegrasi </w:t>
      </w:r>
      <w:r>
        <w:rPr>
          <w:rFonts w:hint="default" w:asciiTheme="majorBidi" w:hAnsiTheme="majorBidi" w:cstheme="majorBidi"/>
          <w:sz w:val="24"/>
          <w:szCs w:val="24"/>
          <w:lang w:val="zh-CN"/>
        </w:rPr>
        <w:t xml:space="preserve">dan hasilnya  seluruh  model persamaan  tersebut  terkointegrasi dengan nilai ECT antara 0 dan 1 dan signifikan pada d.f &lt; 5 %. Artinya seluruh model persamaan jangka pendek  pada 5 pasar itu yaitu pasar output (sektor rill), keseimbangan di pasar uang, nilai tukar, keseimbangan  tingkat suku bunga,  keseimbangan neraca  perdagangan, kebijakan fiskal  dapat mewakili model jangka panjangnya atau </w:t>
      </w:r>
      <w:r>
        <w:rPr>
          <w:rFonts w:asciiTheme="majorBidi" w:hAnsiTheme="majorBidi" w:cstheme="majorBidi"/>
        </w:rPr>
        <w:t xml:space="preserve"> ECT rate coefficient </w:t>
      </w:r>
      <w:r>
        <w:rPr>
          <w:rFonts w:hint="default" w:asciiTheme="majorBidi" w:hAnsiTheme="majorBidi" w:cstheme="majorBidi"/>
          <w:lang w:val="zh-CN"/>
        </w:rPr>
        <w:t xml:space="preserve">semuanya significant ( C5,C9, C14, C19, C23, C26 ). Koefisien ECT menggambarkan kecepatan penyesuaian dari variabel jangka pendek  untuk kembali ke posisi stabilita jangka panjang  ketika terjadi  kejutan (shock)  pada variabel.  Kondisi ini  menunjukkan bahwa prediksi yang dihasilkan dari sistem persamaan adalah valid. Hasil dari estimasi jangka pendek dan jangka pendek tersaji pad aTable 2 berikut ini. </w:t>
      </w:r>
    </w:p>
    <w:p>
      <w:pPr>
        <w:spacing w:line="360" w:lineRule="auto"/>
        <w:jc w:val="center"/>
        <w:rPr>
          <w:rFonts w:eastAsiaTheme="minorEastAsia"/>
          <w:b/>
          <w:color w:val="000000" w:themeColor="text1"/>
          <w14:textFill>
            <w14:solidFill>
              <w14:schemeClr w14:val="tx1"/>
            </w14:solidFill>
          </w14:textFill>
        </w:rPr>
      </w:pPr>
      <w:r>
        <w:rPr>
          <w:rFonts w:hint="default" w:eastAsiaTheme="minorEastAsia"/>
          <w:b/>
          <w:color w:val="000000" w:themeColor="text1"/>
          <w:lang w:val="zh-CN"/>
          <w14:textFill>
            <w14:solidFill>
              <w14:schemeClr w14:val="tx1"/>
            </w14:solidFill>
          </w14:textFill>
        </w:rPr>
        <w:t>T</w:t>
      </w:r>
      <w:r>
        <w:rPr>
          <w:rFonts w:eastAsiaTheme="minorEastAsia"/>
          <w:b/>
          <w:color w:val="000000" w:themeColor="text1"/>
          <w14:textFill>
            <w14:solidFill>
              <w14:schemeClr w14:val="tx1"/>
            </w14:solidFill>
          </w14:textFill>
        </w:rPr>
        <w:t>abl</w:t>
      </w:r>
      <w:r>
        <w:rPr>
          <w:rFonts w:hint="default" w:eastAsiaTheme="minorEastAsia"/>
          <w:b/>
          <w:color w:val="000000" w:themeColor="text1"/>
          <w:lang w:val="zh-CN"/>
          <w14:textFill>
            <w14:solidFill>
              <w14:schemeClr w14:val="tx1"/>
            </w14:solidFill>
          </w14:textFill>
        </w:rPr>
        <w:t>e</w:t>
      </w:r>
      <w:r>
        <w:rPr>
          <w:rFonts w:eastAsiaTheme="minorEastAsia"/>
          <w:b/>
          <w:color w:val="000000" w:themeColor="text1"/>
          <w14:textFill>
            <w14:solidFill>
              <w14:schemeClr w14:val="tx1"/>
            </w14:solidFill>
          </w14:textFill>
        </w:rPr>
        <w:t xml:space="preserve"> </w:t>
      </w:r>
      <w:r>
        <w:rPr>
          <w:rFonts w:hint="default" w:eastAsiaTheme="minorEastAsia"/>
          <w:b/>
          <w:color w:val="000000" w:themeColor="text1"/>
          <w:lang w:val="zh-CN"/>
          <w14:textFill>
            <w14:solidFill>
              <w14:schemeClr w14:val="tx1"/>
            </w14:solidFill>
          </w14:textFill>
        </w:rPr>
        <w:t xml:space="preserve"> 2</w:t>
      </w:r>
      <w:r>
        <w:rPr>
          <w:rFonts w:eastAsiaTheme="minorEastAsia"/>
          <w:b/>
          <w:color w:val="000000" w:themeColor="text1"/>
          <w14:textFill>
            <w14:solidFill>
              <w14:schemeClr w14:val="tx1"/>
            </w14:solidFill>
          </w14:textFill>
        </w:rPr>
        <w:t xml:space="preserve">. Hasil Estimasi Model Sistem Persamaan  </w:t>
      </w:r>
    </w:p>
    <w:tbl>
      <w:tblPr>
        <w:tblStyle w:val="8"/>
        <w:tblW w:w="0" w:type="auto"/>
        <w:tblInd w:w="450" w:type="dxa"/>
        <w:tblLayout w:type="fixed"/>
        <w:tblCellMar>
          <w:top w:w="0" w:type="dxa"/>
          <w:left w:w="0" w:type="dxa"/>
          <w:bottom w:w="0" w:type="dxa"/>
          <w:right w:w="0" w:type="dxa"/>
        </w:tblCellMar>
      </w:tblPr>
      <w:tblGrid>
        <w:gridCol w:w="1402"/>
        <w:gridCol w:w="488"/>
        <w:gridCol w:w="1430"/>
        <w:gridCol w:w="1430"/>
        <w:gridCol w:w="1360"/>
        <w:gridCol w:w="1710"/>
      </w:tblGrid>
      <w:tr>
        <w:tblPrEx>
          <w:tblCellMar>
            <w:top w:w="0" w:type="dxa"/>
            <w:left w:w="0" w:type="dxa"/>
            <w:bottom w:w="0" w:type="dxa"/>
            <w:right w:w="0" w:type="dxa"/>
          </w:tblCellMar>
        </w:tblPrEx>
        <w:trPr>
          <w:trHeight w:val="90" w:hRule="exact"/>
        </w:trPr>
        <w:tc>
          <w:tcPr>
            <w:tcW w:w="1890" w:type="dxa"/>
            <w:gridSpan w:val="2"/>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135" w:hRule="exac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Symbol</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Variable</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Coefficient</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t-Statistic</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Prob.</w:t>
            </w:r>
          </w:p>
        </w:tc>
      </w:tr>
      <w:tr>
        <w:tblPrEx>
          <w:tblCellMar>
            <w:top w:w="0" w:type="dxa"/>
            <w:left w:w="0" w:type="dxa"/>
            <w:bottom w:w="0" w:type="dxa"/>
            <w:right w:w="0" w:type="dxa"/>
          </w:tblCellMar>
        </w:tblPrEx>
        <w:trPr>
          <w:trHeight w:val="90" w:hRule="exact"/>
        </w:trPr>
        <w:tc>
          <w:tcPr>
            <w:tcW w:w="1890" w:type="dxa"/>
            <w:gridSpan w:val="2"/>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Drd</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0.000281</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0.967050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default" w:ascii="Arial" w:hAnsi="Arial" w:cs="Arial"/>
                <w:color w:val="000000" w:themeColor="text1"/>
                <w:sz w:val="18"/>
                <w:szCs w:val="18"/>
                <w:lang w:val="zh-CN"/>
                <w14:textFill>
                  <w14:solidFill>
                    <w14:schemeClr w14:val="tx1"/>
                  </w14:solidFill>
                </w14:textFill>
              </w:rPr>
              <w:t>0003</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w:t>
            </w:r>
            <w:r>
              <w:rPr>
                <w:rFonts w:hint="default"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-0.009729</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-1.276224</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default" w:ascii="Arial" w:hAnsi="Arial" w:cs="Arial"/>
                <w:color w:val="000000" w:themeColor="text1"/>
                <w:sz w:val="18"/>
                <w:szCs w:val="18"/>
                <w:lang w:val="zh-CN"/>
                <w14:textFill>
                  <w14:solidFill>
                    <w14:schemeClr w14:val="tx1"/>
                  </w14:solidFill>
                </w14:textFill>
              </w:rPr>
              <w:t>0041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C(3)</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Dle</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0.604125</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4.416884</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-1.1110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C(4)</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dydf</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0.000800</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6.376350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w:t>
            </w:r>
            <w:r>
              <w:rPr>
                <w:rFonts w:hint="default" w:ascii="Arial" w:hAnsi="Arial" w:cs="Arial"/>
                <w:color w:val="000000" w:themeColor="text1"/>
                <w:sz w:val="18"/>
                <w:szCs w:val="18"/>
                <w:lang w:val="zh-CN"/>
                <w14:textFill>
                  <w14:solidFill>
                    <w14:schemeClr w14:val="tx1"/>
                  </w14:solidFill>
                </w14:textFill>
              </w:rPr>
              <w:t>12</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C(5</w:t>
            </w:r>
            <w:r>
              <w:rPr>
                <w:rFonts w:hint="default" w:ascii="Arial" w:hAnsi="Arial" w:cs="Arial"/>
                <w:b/>
                <w:color w:val="000000" w:themeColor="text1"/>
                <w:sz w:val="18"/>
                <w:szCs w:val="18"/>
                <w:lang w:val="zh-CN"/>
                <w14:textFill>
                  <w14:solidFill>
                    <w14:schemeClr w14:val="tx1"/>
                  </w14:solidFill>
                </w14:textFill>
              </w:rPr>
              <w: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b/>
                <w:color w:val="000000" w:themeColor="text1"/>
                <w:sz w:val="18"/>
                <w:szCs w:val="18"/>
                <w:lang w:val="zh-CN"/>
                <w14:textFill>
                  <w14:solidFill>
                    <w14:schemeClr w14:val="tx1"/>
                  </w14:solidFill>
                </w14:textFill>
              </w:rPr>
            </w:pPr>
            <w:r>
              <w:rPr>
                <w:rFonts w:hint="default"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-0.631834</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b/>
                <w:color w:val="000000" w:themeColor="text1"/>
                <w:sz w:val="18"/>
                <w:szCs w:val="18"/>
                <w:lang w:val="zh-CN"/>
                <w14:textFill>
                  <w14:solidFill>
                    <w14:schemeClr w14:val="tx1"/>
                  </w14:solidFill>
                </w14:textFill>
              </w:rPr>
            </w:pPr>
            <w:r>
              <w:rPr>
                <w:rFonts w:hint="default" w:ascii="Arial" w:hAnsi="Arial" w:cs="Arial"/>
                <w:b/>
                <w:color w:val="000000" w:themeColor="text1"/>
                <w:sz w:val="18"/>
                <w:szCs w:val="18"/>
                <w:lang w:val="zh-CN"/>
                <w14:textFill>
                  <w14:solidFill>
                    <w14:schemeClr w14:val="tx1"/>
                  </w14:solidFill>
                </w14:textFill>
              </w:rPr>
              <w:t>-3.00985</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0.00</w:t>
            </w:r>
            <w:r>
              <w:rPr>
                <w:rFonts w:hint="default" w:ascii="Arial" w:hAnsi="Arial" w:cs="Arial"/>
                <w:b/>
                <w:color w:val="000000" w:themeColor="text1"/>
                <w:sz w:val="18"/>
                <w:szCs w:val="18"/>
                <w:lang w:val="zh-CN"/>
                <w14:textFill>
                  <w14:solidFill>
                    <w14:schemeClr w14:val="tx1"/>
                  </w14:solidFill>
                </w14:textFill>
              </w:rPr>
              <w:t>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C(6</w:t>
            </w:r>
            <w:r>
              <w:rPr>
                <w:rFonts w:hint="default" w:ascii="Arial" w:hAnsi="Arial" w:cs="Arial"/>
                <w:color w:val="000000" w:themeColor="text1"/>
                <w:sz w:val="18"/>
                <w:szCs w:val="18"/>
                <w:lang w:val="zh-CN"/>
                <w14:textFill>
                  <w14:solidFill>
                    <w14:schemeClr w14:val="tx1"/>
                  </w14:solidFill>
                </w14:textFill>
              </w:rPr>
              <w: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Dyd</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-0.560857</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-0.310940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-7,7164</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C(7)</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0.000611</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0.483559</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default" w:ascii="Arial" w:hAnsi="Arial" w:cs="Arial"/>
                <w:color w:val="000000" w:themeColor="text1"/>
                <w:sz w:val="18"/>
                <w:szCs w:val="18"/>
                <w:lang w:val="zh-CN"/>
                <w14:textFill>
                  <w14:solidFill>
                    <w14:schemeClr w14:val="tx1"/>
                  </w14:solidFill>
                </w14:textFill>
              </w:rPr>
              <w:t>1678</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C(8)</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dpgapf</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1.350913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10.57740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1,1698</w:t>
            </w:r>
          </w:p>
        </w:tc>
      </w:tr>
      <w:tr>
        <w:tblPrEx>
          <w:tblCellMar>
            <w:top w:w="0" w:type="dxa"/>
            <w:left w:w="0" w:type="dxa"/>
            <w:bottom w:w="0" w:type="dxa"/>
            <w:right w:w="0" w:type="dxa"/>
          </w:tblCellMar>
        </w:tblPrEx>
        <w:trPr>
          <w:trHeight w:val="225" w:hRule="atLeast"/>
        </w:trPr>
        <w:tc>
          <w:tcPr>
            <w:tcW w:w="1890" w:type="dxa"/>
            <w:gridSpan w:val="2"/>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C(9)</w:t>
            </w:r>
          </w:p>
        </w:tc>
        <w:tc>
          <w:tcPr>
            <w:tcW w:w="1430" w:type="dxa"/>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b/>
                <w:color w:val="000000" w:themeColor="text1"/>
                <w:sz w:val="18"/>
                <w:szCs w:val="18"/>
                <w:lang w:val="zh-CN"/>
                <w14:textFill>
                  <w14:solidFill>
                    <w14:schemeClr w14:val="tx1"/>
                  </w14:solidFill>
                </w14:textFill>
              </w:rPr>
            </w:pPr>
            <w:r>
              <w:rPr>
                <w:rFonts w:hint="default" w:ascii="Arial" w:hAnsi="Arial" w:cs="Arial"/>
                <w:b/>
                <w:color w:val="000000" w:themeColor="text1"/>
                <w:sz w:val="18"/>
                <w:szCs w:val="18"/>
                <w:lang w:val="zh-CN"/>
                <w14:textFill>
                  <w14:solidFill>
                    <w14:schemeClr w14:val="tx1"/>
                  </w14:solidFill>
                </w14:textFill>
              </w:rPr>
              <w:t>ECT</w:t>
            </w:r>
          </w:p>
        </w:tc>
        <w:tc>
          <w:tcPr>
            <w:tcW w:w="1430" w:type="dxa"/>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-0.799272</w:t>
            </w:r>
          </w:p>
        </w:tc>
        <w:tc>
          <w:tcPr>
            <w:tcW w:w="1360" w:type="dxa"/>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-2.247073</w:t>
            </w:r>
          </w:p>
        </w:tc>
        <w:tc>
          <w:tcPr>
            <w:tcW w:w="1710" w:type="dxa"/>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0.0056</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C(10)</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Dyd</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-117.5666</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-2.657332</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-6,0861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C(11)</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dpdf</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-0.514832</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-0.252241</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default" w:ascii="Arial" w:hAnsi="Arial" w:cs="Arial"/>
                <w:color w:val="000000" w:themeColor="text1"/>
                <w:sz w:val="18"/>
                <w:szCs w:val="18"/>
                <w:lang w:val="zh-CN"/>
                <w14:textFill>
                  <w14:solidFill>
                    <w14:schemeClr w14:val="tx1"/>
                  </w14:solidFill>
                </w14:textFill>
              </w:rPr>
              <w:t>7876</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C(12)</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-0.024702</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-0.777399</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w:t>
            </w:r>
            <w:r>
              <w:rPr>
                <w:rFonts w:hint="eastAsia" w:ascii="Arial" w:hAnsi="Arial" w:cs="Arial"/>
                <w:color w:val="000000" w:themeColor="text1"/>
                <w:sz w:val="18"/>
                <w:szCs w:val="18"/>
                <w14:textFill>
                  <w14:solidFill>
                    <w14:schemeClr w14:val="tx1"/>
                  </w14:solidFill>
                </w14:textFill>
              </w:rPr>
              <w:t>0.</w:t>
            </w:r>
            <w:r>
              <w:rPr>
                <w:rFonts w:hint="default" w:ascii="Arial" w:hAnsi="Arial" w:cs="Arial"/>
                <w:color w:val="000000" w:themeColor="text1"/>
                <w:sz w:val="18"/>
                <w:szCs w:val="18"/>
                <w:lang w:val="zh-CN"/>
                <w14:textFill>
                  <w14:solidFill>
                    <w14:schemeClr w14:val="tx1"/>
                  </w14:solidFill>
                </w14:textFill>
              </w:rPr>
              <w:t>1012</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C(13)</w:t>
            </w:r>
            <w:r>
              <w:rPr>
                <w:rFonts w:hint="default"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Drs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0.694354</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8.772610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0.8749</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C(14)</w:t>
            </w:r>
            <w:r>
              <w:rPr>
                <w:rFonts w:hint="default" w:ascii="Arial" w:hAnsi="Arial" w:cs="Arial"/>
                <w:b/>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b/>
                <w:color w:val="000000" w:themeColor="text1"/>
                <w:sz w:val="18"/>
                <w:szCs w:val="18"/>
                <w:lang w:val="zh-CN"/>
                <w14:textFill>
                  <w14:solidFill>
                    <w14:schemeClr w14:val="tx1"/>
                  </w14:solidFill>
                </w14:textFill>
              </w:rPr>
            </w:pPr>
            <w:r>
              <w:rPr>
                <w:rFonts w:hint="default"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w:t>
            </w:r>
            <w:r>
              <w:rPr>
                <w:rFonts w:hint="default" w:ascii="Arial" w:hAnsi="Arial" w:cs="Arial"/>
                <w:b/>
                <w:color w:val="000000" w:themeColor="text1"/>
                <w:sz w:val="18"/>
                <w:szCs w:val="18"/>
                <w:lang w:val="zh-CN"/>
                <w14:textFill>
                  <w14:solidFill>
                    <w14:schemeClr w14:val="tx1"/>
                  </w14:solidFill>
                </w14:textFill>
              </w:rPr>
              <w:t xml:space="preserve">1,2187 </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-7.885031</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0.0000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C(15)</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drgap</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w:t>
            </w:r>
            <w:r>
              <w:rPr>
                <w:rFonts w:hint="default" w:ascii="Arial" w:hAnsi="Arial" w:cs="Arial"/>
                <w:color w:val="000000" w:themeColor="text1"/>
                <w:sz w:val="18"/>
                <w:szCs w:val="18"/>
                <w:lang w:val="zh-CN"/>
                <w14:textFill>
                  <w14:solidFill>
                    <w14:schemeClr w14:val="tx1"/>
                  </w14:solidFill>
                </w14:textFill>
              </w:rPr>
              <w:t>40</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1.820438</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-0.0101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C(16)</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0.0021</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8.259227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w:t>
            </w:r>
            <w:r>
              <w:rPr>
                <w:rFonts w:hint="eastAsia" w:ascii="Arial" w:hAnsi="Arial" w:cs="Arial"/>
                <w:color w:val="000000" w:themeColor="text1"/>
                <w:sz w:val="18"/>
                <w:szCs w:val="18"/>
                <w14:textFill>
                  <w14:solidFill>
                    <w14:schemeClr w14:val="tx1"/>
                  </w14:solidFill>
                </w14:textFill>
              </w:rPr>
              <w:t>0.000</w:t>
            </w:r>
            <w:r>
              <w:rPr>
                <w:rFonts w:hint="default" w:ascii="Arial" w:hAnsi="Arial" w:cs="Arial"/>
                <w:color w:val="000000" w:themeColor="text1"/>
                <w:sz w:val="18"/>
                <w:szCs w:val="18"/>
                <w:lang w:val="zh-CN"/>
                <w14:textFill>
                  <w14:solidFill>
                    <w14:schemeClr w14:val="tx1"/>
                  </w14:solidFill>
                </w14:textFill>
              </w:rPr>
              <w:t>2</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C(17)</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Dca</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-0.014557</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-2.551947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w:t>
            </w:r>
            <w:r>
              <w:rPr>
                <w:rFonts w:hint="default" w:ascii="Arial" w:hAnsi="Arial" w:cs="Arial"/>
                <w:color w:val="000000" w:themeColor="text1"/>
                <w:sz w:val="18"/>
                <w:szCs w:val="18"/>
                <w:lang w:val="zh-CN"/>
                <w14:textFill>
                  <w14:solidFill>
                    <w14:schemeClr w14:val="tx1"/>
                  </w14:solidFill>
                </w14:textFill>
              </w:rPr>
              <w:t>015</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C(18)</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Dlef</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1,0716</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1.110989</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1,0107</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C(19)</w:t>
            </w:r>
            <w:r>
              <w:rPr>
                <w:rFonts w:hint="default" w:ascii="Arial" w:hAnsi="Arial" w:cs="Arial"/>
                <w:b/>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b/>
                <w:color w:val="000000" w:themeColor="text1"/>
                <w:sz w:val="18"/>
                <w:szCs w:val="18"/>
                <w:lang w:val="zh-CN"/>
                <w14:textFill>
                  <w14:solidFill>
                    <w14:schemeClr w14:val="tx1"/>
                  </w14:solidFill>
                </w14:textFill>
              </w:rPr>
            </w:pPr>
            <w:r>
              <w:rPr>
                <w:rFonts w:hint="default"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-0.439018</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-1.993447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0.0474</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C(20)</w:t>
            </w:r>
            <w:r>
              <w:rPr>
                <w:rFonts w:hint="default"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dygap</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26.78273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0.704742</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-4,55221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C(21)</w:t>
            </w:r>
            <w:r>
              <w:rPr>
                <w:rFonts w:hint="default"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0.002684</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0.044817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w:t>
            </w:r>
            <w:r>
              <w:rPr>
                <w:rFonts w:hint="default" w:ascii="Arial" w:hAnsi="Arial" w:cs="Arial"/>
                <w:color w:val="000000" w:themeColor="text1"/>
                <w:sz w:val="18"/>
                <w:szCs w:val="18"/>
                <w:lang w:val="zh-CN"/>
                <w14:textFill>
                  <w14:solidFill>
                    <w14:schemeClr w14:val="tx1"/>
                  </w14:solidFill>
                </w14:textFill>
              </w:rPr>
              <w:t>226</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C(22)</w:t>
            </w:r>
            <w:r>
              <w:rPr>
                <w:rFonts w:hint="default"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Dle</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-12.74393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-2.511621</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default" w:ascii="Arial" w:hAnsi="Arial" w:cs="Arial"/>
                <w:color w:val="000000" w:themeColor="text1"/>
                <w:sz w:val="18"/>
                <w:szCs w:val="18"/>
                <w:lang w:val="zh-CN"/>
                <w14:textFill>
                  <w14:solidFill>
                    <w14:schemeClr w14:val="tx1"/>
                  </w14:solidFill>
                </w14:textFill>
              </w:rPr>
              <w:t>3230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C(23)</w:t>
            </w:r>
            <w:r>
              <w:rPr>
                <w:rFonts w:hint="default" w:ascii="Arial" w:hAnsi="Arial" w:cs="Arial"/>
                <w:b/>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b/>
                <w:color w:val="000000" w:themeColor="text1"/>
                <w:sz w:val="18"/>
                <w:szCs w:val="18"/>
                <w:lang w:val="zh-CN"/>
                <w14:textFill>
                  <w14:solidFill>
                    <w14:schemeClr w14:val="tx1"/>
                  </w14:solidFill>
                </w14:textFill>
              </w:rPr>
            </w:pPr>
            <w:r>
              <w:rPr>
                <w:rFonts w:hint="default"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-0.485222</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-1.560056</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0.0201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C(24)</w:t>
            </w:r>
            <w:r>
              <w:rPr>
                <w:rFonts w:hint="default"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Dyd</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-131.4610</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-0.744458</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4</w:t>
            </w:r>
            <w:r>
              <w:rPr>
                <w:rFonts w:hint="default" w:ascii="Arial" w:hAnsi="Arial" w:cs="Arial"/>
                <w:color w:val="000000" w:themeColor="text1"/>
                <w:sz w:val="18"/>
                <w:szCs w:val="18"/>
                <w:lang w:val="zh-CN"/>
                <w14:textFill>
                  <w14:solidFill>
                    <w14:schemeClr w14:val="tx1"/>
                  </w14:solidFill>
                </w14:textFill>
              </w:rPr>
              <w:t>2.0545</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C(25)</w:t>
            </w:r>
            <w:r>
              <w:rPr>
                <w:rFonts w:hint="default"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color w:val="000000" w:themeColor="text1"/>
                <w:sz w:val="18"/>
                <w:szCs w:val="18"/>
                <w:lang w:val="zh-CN"/>
                <w14:textFill>
                  <w14:solidFill>
                    <w14:schemeClr w14:val="tx1"/>
                  </w14:solidFill>
                </w14:textFill>
              </w:rPr>
            </w:pPr>
            <w:r>
              <w:rPr>
                <w:rFonts w:hint="default"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0.400393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3.283851</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default"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w:t>
            </w:r>
            <w:r>
              <w:rPr>
                <w:rFonts w:hint="default" w:ascii="Arial" w:hAnsi="Arial" w:cs="Arial"/>
                <w:color w:val="000000" w:themeColor="text1"/>
                <w:sz w:val="18"/>
                <w:szCs w:val="18"/>
                <w:lang w:val="zh-CN"/>
                <w14:textFill>
                  <w14:solidFill>
                    <w14:schemeClr w14:val="tx1"/>
                  </w14:solidFill>
                </w14:textFill>
              </w:rPr>
              <w:t>41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C(26)</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default" w:ascii="Arial" w:hAnsi="Arial" w:cs="Arial"/>
                <w:b/>
                <w:color w:val="000000" w:themeColor="text1"/>
                <w:sz w:val="18"/>
                <w:szCs w:val="18"/>
                <w:lang w:val="zh-CN"/>
                <w14:textFill>
                  <w14:solidFill>
                    <w14:schemeClr w14:val="tx1"/>
                  </w14:solidFill>
                </w14:textFill>
              </w:rPr>
            </w:pPr>
            <w:r>
              <w:rPr>
                <w:rFonts w:hint="default"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-0.540523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-1.943347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0.0300</w:t>
            </w:r>
          </w:p>
        </w:tc>
      </w:tr>
      <w:tr>
        <w:tblPrEx>
          <w:tblCellMar>
            <w:top w:w="0" w:type="dxa"/>
            <w:left w:w="0" w:type="dxa"/>
            <w:bottom w:w="0" w:type="dxa"/>
            <w:right w:w="0" w:type="dxa"/>
          </w:tblCellMar>
        </w:tblPrEx>
        <w:trPr>
          <w:trHeight w:val="90" w:hRule="exact"/>
        </w:trPr>
        <w:tc>
          <w:tcPr>
            <w:tcW w:w="1890" w:type="dxa"/>
            <w:gridSpan w:val="2"/>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90" w:hRule="exact"/>
        </w:trPr>
        <w:tc>
          <w:tcPr>
            <w:tcW w:w="1402"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918" w:type="dxa"/>
            <w:gridSpan w:val="2"/>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bl>
    <w:p>
      <w:pPr>
        <w:jc w:val="both"/>
        <w:rPr>
          <w:rFonts w:hint="default" w:asciiTheme="majorBidi" w:hAnsiTheme="majorBidi" w:cstheme="majorBidi"/>
          <w:color w:val="FF0000"/>
          <w:lang w:val="zh-CN"/>
        </w:rPr>
      </w:pPr>
    </w:p>
    <w:p>
      <w:pPr>
        <w:jc w:val="both"/>
        <w:rPr>
          <w:rFonts w:hint="default"/>
          <w:lang w:val="zh-CN"/>
        </w:rPr>
      </w:pPr>
      <w:r>
        <w:rPr>
          <w:rFonts w:hint="default" w:asciiTheme="majorBidi" w:hAnsiTheme="majorBidi" w:cstheme="majorBidi"/>
          <w:color w:val="auto"/>
          <w:lang w:val="zh-CN"/>
        </w:rPr>
        <w:t>Berdasarkan hasil estimasi diperoleh  bahwa  ketika  konsep Debt Stabilizing Deficit  (Dds*) diterapkan di Indonesia,seluruh variabel makro ekonomi di lima pasar bergerak sesuai dengan arah masing masing.  Penerapan konsep D</w:t>
      </w:r>
      <w:r>
        <w:rPr>
          <w:rFonts w:eastAsia="Times New Roman" w:asciiTheme="majorBidi" w:hAnsiTheme="majorBidi" w:cstheme="majorBidi"/>
          <w:color w:val="auto"/>
        </w:rPr>
        <w:t>e</w:t>
      </w:r>
      <w:r>
        <w:rPr>
          <w:rFonts w:eastAsia="Times New Roman" w:asciiTheme="majorBidi" w:hAnsiTheme="majorBidi" w:cstheme="majorBidi"/>
        </w:rPr>
        <w:t xml:space="preserve">bt </w:t>
      </w:r>
      <w:r>
        <w:rPr>
          <w:rFonts w:hint="default" w:eastAsia="Times New Roman" w:asciiTheme="majorBidi" w:hAnsiTheme="majorBidi" w:cstheme="majorBidi"/>
          <w:lang w:val="zh-CN"/>
        </w:rPr>
        <w:t>S</w:t>
      </w:r>
      <w:r>
        <w:rPr>
          <w:rFonts w:eastAsia="Times New Roman" w:asciiTheme="majorBidi" w:hAnsiTheme="majorBidi" w:cstheme="majorBidi"/>
        </w:rPr>
        <w:t xml:space="preserve">tabilizing </w:t>
      </w:r>
      <w:r>
        <w:rPr>
          <w:rFonts w:hint="default" w:eastAsia="Times New Roman" w:asciiTheme="majorBidi" w:hAnsiTheme="majorBidi" w:cstheme="majorBidi"/>
          <w:lang w:val="zh-CN"/>
        </w:rPr>
        <w:t>D</w:t>
      </w:r>
      <w:r>
        <w:rPr>
          <w:rFonts w:eastAsia="Times New Roman" w:asciiTheme="majorBidi" w:hAnsiTheme="majorBidi" w:cstheme="majorBidi"/>
        </w:rPr>
        <w:t>eficit</w:t>
      </w:r>
      <w:r>
        <w:rPr>
          <w:rFonts w:hint="default" w:eastAsia="Times New Roman" w:asciiTheme="majorBidi" w:hAnsiTheme="majorBidi" w:cstheme="majorBidi"/>
          <w:lang w:val="zh-CN"/>
        </w:rPr>
        <w:t xml:space="preserve"> (Dds) </w:t>
      </w:r>
      <w:r>
        <w:rPr>
          <w:rFonts w:eastAsia="Times New Roman" w:asciiTheme="majorBidi" w:hAnsiTheme="majorBidi" w:cstheme="majorBidi"/>
        </w:rPr>
        <w:t xml:space="preserve"> model </w:t>
      </w:r>
      <w:r>
        <w:rPr>
          <w:rFonts w:hint="default" w:eastAsia="Times New Roman" w:asciiTheme="majorBidi" w:hAnsiTheme="majorBidi" w:cstheme="majorBidi"/>
          <w:lang w:val="zh-CN"/>
        </w:rPr>
        <w:t>ini secara significant akan mengurangi kesenjangan output,menguatkan nilai tukar , menambah  primary deficit dan  meningkatkan defisit transaksi  neraca perdagangan, tetapi tidak mempengaruhi pembentukan harga-harga umum dan suku bunga. Ketika konsep d</w:t>
      </w:r>
      <w:r>
        <w:rPr>
          <w:rFonts w:asciiTheme="majorBidi" w:hAnsiTheme="majorBidi" w:cstheme="majorBidi"/>
          <w:color w:val="000000" w:themeColor="text1"/>
          <w14:textFill>
            <w14:solidFill>
              <w14:schemeClr w14:val="tx1"/>
            </w14:solidFill>
          </w14:textFill>
        </w:rPr>
        <w:t>ebt stabilizing deficit</w:t>
      </w:r>
      <w:r>
        <w:rPr>
          <w:rFonts w:hint="default" w:asciiTheme="majorBidi" w:hAnsiTheme="majorBidi" w:cstheme="majorBidi"/>
          <w:color w:val="000000" w:themeColor="text1"/>
          <w:lang w:val="zh-CN"/>
          <w14:textFill>
            <w14:solidFill>
              <w14:schemeClr w14:val="tx1"/>
            </w14:solidFill>
          </w14:textFill>
        </w:rPr>
        <w:t xml:space="preserve"> diterapkan dalam perekonomian , hal ini akan mendorong peningkatan  pengeluaran pemerintah</w:t>
      </w:r>
      <w:r>
        <w:rPr>
          <w:rFonts w:hint="default" w:asciiTheme="majorBidi" w:hAnsiTheme="majorBidi" w:cstheme="majorBidi"/>
          <w:lang w:val="zh-CN"/>
        </w:rPr>
        <w:t xml:space="preserve">. Peningkatan pada pengeluaran pemerintah akan mendorong output aktual </w:t>
      </w:r>
      <w:r>
        <w:rPr>
          <w:rFonts w:asciiTheme="majorBidi" w:hAnsiTheme="majorBidi" w:cstheme="majorBidi"/>
        </w:rPr>
        <w:t>and</w:t>
      </w:r>
      <w:r>
        <w:rPr>
          <w:rFonts w:hint="default" w:asciiTheme="majorBidi" w:hAnsiTheme="majorBidi" w:cstheme="majorBidi"/>
          <w:lang w:val="zh-CN"/>
        </w:rPr>
        <w:t xml:space="preserve"> menjauhi output potensial. Akibatnya output aktual mendekati output potensial sehingga kesenjangan output dalam perekonomian berkurang. </w:t>
      </w:r>
      <w:r>
        <w:t>Nilai ect pada persamaan kesenjangan output  atau C5 pada Tabel I.6 diperoleh sebesar -0,6318, artinya jika ada kejutan yang menyebabkan tingkat kesenjangan output lebih tinggi dari tingkat output potensialnya menyebabkan terjadinya peningkatan kesenjangan output.  Kondisi ini menyebabkan kesenjangan  output mengalami penyesuaian sebesar 0,63 persen dari ketidakseimbangan masa lalu tersebut dalam setiap periode.  Sehingga untuk mencapai keseimbangan yang baru dibutuhkan waktu 1,58 periode.</w:t>
      </w:r>
      <w:r>
        <w:rPr>
          <w:rFonts w:hint="default"/>
          <w:lang w:val="zh-CN"/>
        </w:rPr>
        <w:t xml:space="preserve"> Yu H (2017) menemukan bahwa  ketika pemerintah Australia menerapkan kebijakan  defisit anggaran  maka  terjadi penigkatan output  yang diproksi dengan peningkatan  GDP, akibatnya kesenjangan output negara itu berkurang.</w:t>
      </w:r>
      <w:r>
        <w:rPr>
          <w:rFonts w:hint="eastAsia"/>
        </w:rPr>
        <w:t> </w:t>
      </w:r>
      <w:r>
        <w:rPr>
          <w:rFonts w:hint="default"/>
          <w:lang w:val="zh-CN"/>
        </w:rPr>
        <w:t xml:space="preserve">Berdasarkan studi  Hshing,Y (2018) menemukan bahwa walaupun kebijakan fiskal ekspansi diimplementasikan, kebijakan ini akan efektif menstimulasi perekonomian. </w:t>
      </w:r>
      <w:r>
        <w:t xml:space="preserve"> </w:t>
      </w:r>
      <w:r>
        <w:rPr>
          <w:rFonts w:hint="default"/>
          <w:lang w:val="zh-CN"/>
        </w:rPr>
        <w:t xml:space="preserve">Perhatian berikutnya dibutuhkan untuk menguji kembali apakah  ketika utang ditingkatkan  sehingga melebihi batas atau </w:t>
      </w:r>
      <w:r>
        <w:t>debt threshold</w:t>
      </w:r>
      <w:r>
        <w:rPr>
          <w:rFonts w:hint="default"/>
          <w:lang w:val="zh-CN"/>
        </w:rPr>
        <w:t xml:space="preserve"> yang ditentukan undang undang apakah  dapat menekan perekonomian atau sebaliknya sebelum mencapai batas optimal utang dapat terus ditingkatkan.</w:t>
      </w:r>
    </w:p>
    <w:p>
      <w:pPr>
        <w:jc w:val="both"/>
        <w:rPr>
          <w:rFonts w:hint="default" w:asciiTheme="majorBidi" w:hAnsiTheme="majorBidi" w:cstheme="majorBidi"/>
          <w:color w:val="FF0000"/>
          <w:lang w:val="zh-CN"/>
        </w:rPr>
      </w:pPr>
      <w:r>
        <w:rPr>
          <w:rFonts w:hint="default"/>
          <w:lang w:val="zh-CN"/>
        </w:rPr>
        <w:t xml:space="preserve">Peningkatan permintaan agregat akibat peningkatan </w:t>
      </w:r>
      <w:r>
        <w:t xml:space="preserve"> </w:t>
      </w:r>
      <w:r>
        <w:rPr>
          <w:rFonts w:hint="default"/>
          <w:lang w:val="zh-CN"/>
        </w:rPr>
        <w:t>pengeluaran pemerintah , walaupun dari hasil studi menunjukkan  pengaruh  yang tidak signifikan namun  dalam  harga harga umum mengalami peningkatan. Kenaikan tingkat harga harga umum ini menyebabkan kesenjangan inflasi yang makin melebar. Namun kondisi ini tidak berlangsung lama, karena Bank Central  dengan otoritas moneternya segera menurunkan tingkat suku bunga untuk mengembalikan harga ke tingkat yang  wajar. Penerapan Dds* tidak mempengaruhi tingkat harga-harga umum  dalam jangka pendek karena perusahaan tidak serta merta dapat merubah harga produknya  ketika pemerintah meningkatkan defisit anggaranya., karena perusahaan khawatir jika menaikkan harga  akan memunculkan biaya sosial yang lebih besar dari keuntungan karena kenaikan harga outputnya. Variabel ekspektasi konsumen terhadap harga perlu dipertimbangkan dalam kebijakan makro. Ekspektasi harga yang teralu tinggi dari konsumen akan meningkatkan harga aktual  dan ditemukan bahwa jika terjadi kenaikan ekspektasi konsumen terhadap harga sebesar  1 % menyebabkan harga-harga aktual akan menigkat sebesar 1,16%.  Ditemukan juga bahwa apabila terjadi kejutan (shock) maka harga harga umum akan bereaksi dan melalukan penyesuaian selama 1,26 periode untuk kembali ke keseimbangan semula.</w:t>
      </w:r>
      <w:r>
        <w:t xml:space="preserve">Nilai  koefisien </w:t>
      </w:r>
      <w:r>
        <w:drawing>
          <wp:inline distT="0" distB="0" distL="0" distR="0">
            <wp:extent cx="847725" cy="171450"/>
            <wp:effectExtent l="0" t="0" r="9525" b="0"/>
            <wp:docPr id="185" name="Picture 185" descr="C:\Users\HP\AppData\Local\Temp\ksohtml14304\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Picture 185" descr="C:\Users\HP\AppData\Local\Temp\ksohtml14304\wps5.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t xml:space="preserve"> pada persamaan harga atau C9 pada Tabel </w:t>
      </w:r>
      <w:r>
        <w:rPr>
          <w:rFonts w:hint="default"/>
          <w:lang w:val="zh-CN"/>
        </w:rPr>
        <w:t xml:space="preserve">2 </w:t>
      </w:r>
      <w:r>
        <w:t xml:space="preserve">sebesar -0,7992, artinya jika ada kejutan yang membuat tingkat harga lebih tinggi atau lebih rendah  dari tingkat harga keseimbangan, maka tingkat harga  akan melakukan penyesuaian sebesar 0,79 atau persamaan harga membutuhkan waktu 1,26 periode untuk kembali ke keseimbangan setelah mengalami kejutan.  </w:t>
      </w:r>
    </w:p>
    <w:p>
      <w:pPr>
        <w:jc w:val="both"/>
      </w:pPr>
      <w:r>
        <w:rPr>
          <w:rFonts w:hint="default" w:asciiTheme="majorBidi" w:hAnsiTheme="majorBidi" w:cstheme="majorBidi"/>
          <w:lang w:val="zh-CN"/>
        </w:rPr>
        <w:t xml:space="preserve"> </w:t>
      </w:r>
      <w:r>
        <w:rPr>
          <w:rFonts w:hint="default"/>
          <w:lang w:val="zh-CN"/>
        </w:rPr>
        <w:t xml:space="preserve">Demikian juga yang terjadi di pasar valuta asing yang diwakili oleh persamaan Curent Account menunjukkan bahwa ketika pemerintah menambah utang melalui konsep Debt Stabilizing Deficit ( Dds*), di dalam negeri mengalami  capital inflow . Kondisi capital inflow  mendorong  nilai tukar rupiah menguat (apresiasi). Penguatan nikai tukar domestik ini menyebabkan harga-harga harga barang barang impor relatif lebih murah dibandingkan harga barang barang ekspor. Kondisi ini menyebabkan penurunan kinerja ekspor dan menaikkan impor. Penurunan kinerja perdagangan luar negeri ini  menyebabkan </w:t>
      </w:r>
      <w:r>
        <w:t xml:space="preserve"> net export performance decreases</w:t>
      </w:r>
      <w:r>
        <w:rPr>
          <w:rFonts w:hint="default"/>
          <w:lang w:val="zh-CN"/>
        </w:rPr>
        <w:t xml:space="preserve"> sehingga terjadi penurunan pada </w:t>
      </w:r>
      <w:r>
        <w:t>foreign trade</w:t>
      </w:r>
      <w:r>
        <w:rPr>
          <w:rFonts w:hint="default"/>
          <w:lang w:val="zh-CN"/>
        </w:rPr>
        <w:t>. Penurunan kinerja ekpor ini akan menekan</w:t>
      </w:r>
      <w:r>
        <w:t xml:space="preserve"> current account </w:t>
      </w:r>
      <w:r>
        <w:rPr>
          <w:rFonts w:hint="default"/>
          <w:lang w:val="zh-CN"/>
        </w:rPr>
        <w:t xml:space="preserve">menjadi </w:t>
      </w:r>
      <w:r>
        <w:t xml:space="preserve">deficit.  </w:t>
      </w:r>
    </w:p>
    <w:p>
      <w:pPr>
        <w:jc w:val="both"/>
        <w:rPr>
          <w:rFonts w:hint="default"/>
          <w:lang w:val="zh-CN"/>
        </w:rPr>
      </w:pPr>
      <w:r>
        <w:rPr>
          <w:rFonts w:hint="default"/>
          <w:lang w:val="zh-CN"/>
        </w:rPr>
        <w:t xml:space="preserve">Persamaan suku bunga yang diterapkan di Indonesia mengadopsi penerapan monetery rule. Untuk mengendalikan harga dan nilai tukar otoritas moneter menetapkan target suku bunga tertentu. Dalam model keseimbangan Arestis ada 4 variabel yang menentukan suka bunga, yaitu kesenjangan output, ekspektasi harga , kebijakan fiskal dan monetary rule.  Ketika kebijakan Debt Stabilizing deficit (D  ds*) diterapkan pada persamaan suku bunga diperoleh hasil bahwa kebijakan defisit ini  tidak mempengaruhi suku bunga di Indonesia dan nilai the </w:t>
      </w:r>
      <w:r>
        <w:t>ECT</w:t>
      </w:r>
      <w:r>
        <w:rPr>
          <w:rFonts w:hint="default"/>
          <w:lang w:val="zh-CN"/>
        </w:rPr>
        <w:t xml:space="preserve"> juga  tidak signifikan . Hal ini menunjukkan bahwa ppada persamaan suku bunga dibentuk dari kebijakan suku bunga atau penentuan suku bunga dilakukan melalui otoritas ( bunga sebagai variabel eksogen) atau dikenal dengan konsep Monetery Rule. Ketika </w:t>
      </w:r>
      <w:r>
        <w:t xml:space="preserve">debt stabilizing deficit </w:t>
      </w:r>
      <w:r>
        <w:rPr>
          <w:rFonts w:hint="default"/>
          <w:lang w:val="zh-CN"/>
        </w:rPr>
        <w:t>konsep di</w:t>
      </w:r>
      <w:r>
        <w:t>implement</w:t>
      </w:r>
      <w:r>
        <w:rPr>
          <w:rFonts w:hint="default"/>
          <w:lang w:val="zh-CN"/>
        </w:rPr>
        <w:t xml:space="preserve">asikan, kebijakan ini tidak akan mempengaruhi tingkat suku bunga yang sudah ditetapkan dengan kebijakan. Bank sentral akan mengendalikan tingkat suku bunga tanpa memperhtikan kondisi defisit anggaran atau lainnya.  Situasi ini menggambarkan pad akita bahwa ada  masalah koordinasi yang perlu dibenahi ketika diterapkan secara bersama konsep monetary rule dan fiskal rule . Perlu peningkatan koordinasi antara kementrian keuangan dan penguasa moneter dalam hal ini Bank Sentral agar kinerja perekonomian lebih baik termasuk pertumbuhan ekonomi , variabel variabel ekonomi makro lainnya  dan keberlangsungan  fiskal atau fiscal </w:t>
      </w:r>
      <w:r>
        <w:t xml:space="preserve">sustainability. </w:t>
      </w:r>
      <w:r>
        <w:rPr>
          <w:rFonts w:hint="default"/>
          <w:lang w:val="zh-CN"/>
        </w:rPr>
        <w:t xml:space="preserve"> Dengan demikian terlihat bahwa kebijakan fiskakl kurang efektif diterpakan ketika perekonomian secara bersama menerapkan monetery rule. Situasi ini berbeda dengan hasil studi  </w:t>
      </w:r>
      <w:r>
        <w:rPr>
          <w:rFonts w:hint="default"/>
          <w:lang w:val="en-US" w:eastAsia="zh-CN"/>
        </w:rPr>
        <w:t xml:space="preserve">Moh’d Mahmoud Ajlouni </w:t>
      </w:r>
      <w:r>
        <w:rPr>
          <w:rFonts w:hint="default"/>
          <w:lang w:val="zh-CN" w:eastAsia="zh-CN"/>
        </w:rPr>
        <w:t xml:space="preserve">(2018) </w:t>
      </w:r>
      <w:r>
        <w:rPr>
          <w:rFonts w:hint="default"/>
          <w:lang w:val="zh-CN"/>
        </w:rPr>
        <w:t>yang menemukan bahwa penerapan pengeluaran defisit dalam jangka pendek akan meningkaytkan resiko pada suku bunga,  masuknya modal asing ke dalam negeri , penawaran uang.  Siklus bisnis dalam jangka panjang akan menstabilkan suku bunga.</w:t>
      </w:r>
      <w:r>
        <w:rPr>
          <w:rFonts w:hint="default"/>
          <w:lang w:val="en-US" w:eastAsia="zh-CN"/>
        </w:rPr>
        <w:t xml:space="preserve"> </w:t>
      </w:r>
    </w:p>
    <w:p>
      <w:pPr>
        <w:spacing w:line="360" w:lineRule="auto"/>
        <w:jc w:val="both"/>
      </w:pPr>
      <w:r>
        <w:t xml:space="preserve">Nilai  koefisien </w:t>
      </w:r>
      <w:r>
        <w:drawing>
          <wp:inline distT="0" distB="0" distL="0" distR="0">
            <wp:extent cx="847725" cy="171450"/>
            <wp:effectExtent l="0" t="0" r="9525" b="0"/>
            <wp:docPr id="186" name="Picture 186" descr="C:\Users\HP\AppData\Local\Temp\ksohtml14304\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Picture 186" descr="C:\Users\HP\AppData\Local\Temp\ksohtml14304\wps9.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t xml:space="preserve"> pada persamaan suku bunga  yang ditunjukkan oleh  C14 Tabel I.6 sebesar -0,4187 artinya jika ada kejutan yang membuat tingkat suku bunga lebih tinggi atau lebih rendah  dari suku  bunga keseimbangan, maka  suku bunga akan melakukan penyesuaian sebesar 0,41. Dengan demikian persamaan harga membutuhkan waktu 2,43 periode untuk kembali ke keseimbangan setelah mengalami kejutan.  </w:t>
      </w:r>
    </w:p>
    <w:p>
      <w:pPr>
        <w:spacing w:line="360" w:lineRule="auto"/>
        <w:jc w:val="both"/>
        <w:rPr>
          <w:rFonts w:eastAsia="SimSun"/>
        </w:rPr>
      </w:pPr>
      <w:r>
        <w:rPr>
          <w:rFonts w:hint="default" w:asciiTheme="majorBidi" w:hAnsiTheme="majorBidi" w:cstheme="majorBidi"/>
          <w:b w:val="0"/>
          <w:bCs w:val="0"/>
          <w:color w:val="auto"/>
          <w:lang w:val="zh-CN"/>
        </w:rPr>
        <w:t xml:space="preserve">Keseimbangan nilai tukar menurut Model Arestis dipengaruhi oleh transaksi berjalan, kebijakan fiskal, ekspektasi nilai tukar, selisih suku bunga dalam dan luar negeri. Hasil estimasi menunjukkan  bahwa pada perilaku jangka panjang dari variabel pembentuk nilai tukar konsisten dengan teori, kecuali selisih suku bunga dalam dan luar negeri. Penearapan  konsep Debt Stabilizing Deficit (Dds*) di Indonesia akan mempengaruhi keseimbangan nilai tukar melalui jalur sektor moneter dan sektor riil seperti berikut. Ketika pemerintah menerapkan Dds*, capital inflow sebagai salah satu sumber  pembiayaan dalam negeri meningkat. Capital inflow ini akan medorong nilai tukar rupiah menguat (apresiasi). Jika terjadi peningkatan defisit anggaran 1 persen menyebabkan nilai tukar rupiah akan mengguat sebesar 0,0021 persen. Temuan ini sejalan dengan studi Maryatmo (2004). </w:t>
      </w:r>
      <w:r>
        <w:rPr>
          <w:rFonts w:asciiTheme="majorBidi" w:hAnsiTheme="majorBidi" w:cstheme="majorBidi"/>
        </w:rPr>
        <w:t>Exchange rate has</w:t>
      </w:r>
      <w:r>
        <w:rPr>
          <w:rFonts w:hint="default" w:asciiTheme="majorBidi" w:hAnsiTheme="majorBidi" w:cstheme="majorBidi"/>
          <w:lang w:val="zh-CN"/>
        </w:rPr>
        <w:t xml:space="preserve"> also</w:t>
      </w:r>
      <w:r>
        <w:rPr>
          <w:rFonts w:asciiTheme="majorBidi" w:hAnsiTheme="majorBidi" w:cstheme="majorBidi"/>
        </w:rPr>
        <w:t xml:space="preserve"> negative effect on  the output gap. </w:t>
      </w:r>
      <w:r>
        <w:rPr>
          <w:rFonts w:hint="default" w:asciiTheme="majorBidi" w:hAnsiTheme="majorBidi" w:cstheme="majorBidi"/>
          <w:lang w:val="zh-CN"/>
        </w:rPr>
        <w:t>A</w:t>
      </w:r>
      <w:r>
        <w:rPr>
          <w:rFonts w:asciiTheme="majorBidi" w:hAnsiTheme="majorBidi" w:cstheme="majorBidi"/>
        </w:rPr>
        <w:t>p</w:t>
      </w:r>
      <w:r>
        <w:rPr>
          <w:rFonts w:hint="default" w:asciiTheme="majorBidi" w:hAnsiTheme="majorBidi" w:cstheme="majorBidi"/>
          <w:lang w:val="zh-CN"/>
        </w:rPr>
        <w:t>p</w:t>
      </w:r>
      <w:r>
        <w:rPr>
          <w:rFonts w:asciiTheme="majorBidi" w:hAnsiTheme="majorBidi" w:cstheme="majorBidi"/>
        </w:rPr>
        <w:t xml:space="preserve">reciation of exchange rate in the long term significantly will increase the production cost, particularly manufactured production industry in Indonesia that still using imported raw material. </w:t>
      </w:r>
      <w:r>
        <w:rPr>
          <w:rFonts w:hint="default" w:asciiTheme="majorBidi" w:hAnsiTheme="majorBidi" w:cstheme="majorBidi"/>
          <w:lang w:val="zh-CN"/>
        </w:rPr>
        <w:t>W</w:t>
      </w:r>
      <w:r>
        <w:rPr>
          <w:rFonts w:asciiTheme="majorBidi" w:hAnsiTheme="majorBidi" w:cstheme="majorBidi"/>
        </w:rPr>
        <w:t xml:space="preserve">hen </w:t>
      </w:r>
      <w:r>
        <w:rPr>
          <w:rFonts w:hint="default" w:asciiTheme="majorBidi" w:hAnsiTheme="majorBidi" w:cstheme="majorBidi"/>
          <w:lang w:val="zh-CN"/>
        </w:rPr>
        <w:t xml:space="preserve"> the </w:t>
      </w:r>
      <w:r>
        <w:rPr>
          <w:rFonts w:asciiTheme="majorBidi" w:hAnsiTheme="majorBidi" w:cstheme="majorBidi"/>
        </w:rPr>
        <w:t>cost of productio</w:t>
      </w:r>
      <w:r>
        <w:rPr>
          <w:rFonts w:hint="default" w:asciiTheme="majorBidi" w:hAnsiTheme="majorBidi" w:cstheme="majorBidi"/>
          <w:lang w:val="zh-CN"/>
        </w:rPr>
        <w:t xml:space="preserve">n </w:t>
      </w:r>
      <w:r>
        <w:rPr>
          <w:rFonts w:asciiTheme="majorBidi" w:hAnsiTheme="majorBidi" w:cstheme="majorBidi"/>
        </w:rPr>
        <w:t xml:space="preserve"> increased, the national production level will decrease</w:t>
      </w:r>
      <w:r>
        <w:rPr>
          <w:rFonts w:hint="default" w:asciiTheme="majorBidi" w:hAnsiTheme="majorBidi" w:cstheme="majorBidi"/>
          <w:lang w:val="zh-CN"/>
        </w:rPr>
        <w:t>, output actual will go far from potential output</w:t>
      </w:r>
      <w:r>
        <w:rPr>
          <w:rFonts w:asciiTheme="majorBidi" w:hAnsiTheme="majorBidi" w:cstheme="majorBidi"/>
        </w:rPr>
        <w:t xml:space="preserve">. This condition resulting the output gap </w:t>
      </w:r>
      <w:r>
        <w:rPr>
          <w:rFonts w:hint="default" w:asciiTheme="majorBidi" w:hAnsiTheme="majorBidi" w:cstheme="majorBidi"/>
          <w:lang w:val="zh-CN"/>
        </w:rPr>
        <w:t>increased.</w:t>
      </w:r>
      <w:r>
        <w:rPr>
          <w:rFonts w:asciiTheme="majorBidi" w:hAnsiTheme="majorBidi" w:cstheme="majorBidi"/>
        </w:rPr>
        <w:t xml:space="preserve"> </w:t>
      </w:r>
      <w:r>
        <w:rPr>
          <w:rFonts w:eastAsia="SimSun"/>
        </w:rPr>
        <w:t xml:space="preserve">Persamaan nilai tukar mempunyai nilai koefisien  </w:t>
      </w:r>
      <w:r>
        <w:drawing>
          <wp:inline distT="0" distB="0" distL="0" distR="0">
            <wp:extent cx="847725" cy="171450"/>
            <wp:effectExtent l="0" t="0" r="9525" b="0"/>
            <wp:docPr id="187" name="Picture 187" descr="C:\Users\HP\AppData\Local\Temp\ksohtml14304\wp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Picture 187" descr="C:\Users\HP\AppData\Local\Temp\ksohtml14304\wps10.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eastAsia="SimSun"/>
        </w:rPr>
        <w:t xml:space="preserve">  sebesar -0,4390 artinya jika ada kejutan yang membuat nilai tukar lebih tinggi  dari tingkat tukar keseimbangan, maka akan terjadi penyesuaian nilai tukar sebesar 0,43 persen dari ketidakseimbangan masa lalu tersebut dalam setiap periode. Dikaitkan dengan lamanya waktu penyesuaian, dibutuhkan waktu selama 2,32  periode bagi nilai tukar untuk mencapai keseimbangan yang baru.  </w:t>
      </w:r>
    </w:p>
    <w:p>
      <w:pPr>
        <w:spacing w:line="360" w:lineRule="auto"/>
        <w:jc w:val="both"/>
        <w:rPr>
          <w:rFonts w:hint="default" w:asciiTheme="majorBidi" w:hAnsiTheme="majorBidi" w:cstheme="majorBidi"/>
          <w:b w:val="0"/>
          <w:bCs w:val="0"/>
          <w:color w:val="auto"/>
          <w:lang w:val="zh-CN"/>
        </w:rPr>
      </w:pPr>
      <w:r>
        <w:rPr>
          <w:rFonts w:eastAsia="SimSun"/>
          <w:color w:val="auto"/>
        </w:rPr>
        <w:t xml:space="preserve"> </w:t>
      </w:r>
      <w:r>
        <w:rPr>
          <w:rFonts w:hint="default" w:asciiTheme="majorBidi" w:hAnsiTheme="majorBidi" w:cstheme="majorBidi"/>
          <w:b w:val="0"/>
          <w:bCs w:val="0"/>
          <w:color w:val="auto"/>
          <w:lang w:val="zh-CN"/>
        </w:rPr>
        <w:t xml:space="preserve">Keseimbangan dalam transaksi berjalan di Indonesia yang diwakili dalam Model Arsetis  dipengaruhi oleh kesenjangan tingkat output, nilai tukar dan kebijakan fiskal. Berdasarkan hasil penelitian diperoleh hasil bahwa ketika  pemerintah menerapkan konsep Debt Stabilizing Deficit (Dds*) akan memperbaiki  kondisi neraca transaksi berjalan di Indonesia menjadi surplus, tetapi tidak signifikan di jangka pendek. Hal ini terjadi karena adanya mekanisme transmisi yang cukup panjang  yang menghubungkan antara kebijakan fiskal dan neraca transaksi berjalan. Sebaliknya nilai tukar rupiah baik jangka pendek dan jangka panjang mempengaruhi  kondisi neraca transaksi berjalan melalui volume ekspor bersih.Temuan ini didukung oleh Reisen (1997) bahwa ada hubungan negatif antara nilai tukar dan neracata transaksi berjalan ketika dalam persamaan dimasukkan konsep debt stabilizing deficit. Sementara dari hasil studi ini juga menemukan bahwa  terdapat hubungan negatif antara kesenjangan output dan neraca transaksi berjalan di Indonesia.  Ketika tingkat kesenjangan output meningkat menyebabkan kesenjangan harga di dalam negeri dan luar negeri melebar akibatnya  nilai tukar rill rupiah terhadap euro tertekan atau depresiasi. Depresi nilai tukar rupiah menyebabkan harga-harga barang ekspor relatif lebih murah dibandingkan harga harga barang impor, sehingga mendorong peningkatan volume ekspor. Akibatnya  neraca transaksi berjalan di Indonesia mengalami surplus.  </w:t>
      </w:r>
      <w:r>
        <w:rPr>
          <w:rFonts w:eastAsia="SimSun"/>
          <w:color w:val="auto"/>
        </w:rPr>
        <w:t xml:space="preserve">Nilai koefisien  </w:t>
      </w:r>
      <w:r>
        <w:rPr>
          <w:color w:val="auto"/>
        </w:rPr>
        <w:drawing>
          <wp:inline distT="0" distB="0" distL="0" distR="0">
            <wp:extent cx="847725" cy="171450"/>
            <wp:effectExtent l="0" t="0" r="9525" b="0"/>
            <wp:docPr id="188" name="Picture 188" descr="C:\Users\HP\AppData\Local\Temp\ksohtml14304\w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Picture 188" descr="C:\Users\HP\AppData\Local\Temp\ksohtml14304\wps13.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eastAsia="SimSun"/>
          <w:color w:val="auto"/>
        </w:rPr>
        <w:t xml:space="preserve"> persamaan neraca transaksi berjalan yang ditunjukkan oleh C 23 Tabel </w:t>
      </w:r>
      <w:r>
        <w:rPr>
          <w:rFonts w:hint="default" w:eastAsia="SimSun"/>
          <w:color w:val="auto"/>
          <w:lang w:val="zh-CN"/>
        </w:rPr>
        <w:t>2</w:t>
      </w:r>
      <w:r>
        <w:rPr>
          <w:rFonts w:eastAsia="SimSun"/>
          <w:color w:val="auto"/>
        </w:rPr>
        <w:t xml:space="preserve"> sebesar  -0,4852  artinya jika ada kejutan yang membuat neraca transaksi berjalan di Indonesia lebih tinggi dari neraca transaksi berjalan dalam kondisi keseimbangan, maka akan terjadi penyesuaian neraca transaksi berjalan sebesar 0,48 persen dari ketidakseimbangan masa lalu tersebut dalam setiap periode. Sehingga untuk mencapai keseimbangan neraca transaksi berjalan yang baru dibutuhkan waktu 2,08 periode.</w:t>
      </w:r>
    </w:p>
    <w:p>
      <w:pPr>
        <w:spacing w:line="360" w:lineRule="auto"/>
        <w:jc w:val="both"/>
        <w:rPr>
          <w:rFonts w:eastAsia="SimSun"/>
        </w:rPr>
      </w:pPr>
      <w:r>
        <w:rPr>
          <w:rFonts w:hint="default" w:asciiTheme="majorBidi" w:hAnsiTheme="majorBidi" w:cstheme="majorBidi"/>
          <w:b w:val="0"/>
          <w:bCs w:val="0"/>
          <w:color w:val="auto"/>
          <w:lang w:val="zh-CN"/>
        </w:rPr>
        <w:t xml:space="preserve">Persamaan kebijakan fiskal yang diproksi dalam model diwakili oleh defisit primer anggaran dipengaruhi oleh kesenjangan output dan debt stabilizing deficit (ds*) . Defisit primer adalah selisih antara penerimaan pajak dengan pengeluaran pemerintah sebelum dikurangi dengan beban pembayaran utang. Dalam jangka pendek dan jangka panjang hubungan antara kesenjangan output dengan kebijakan fiskal ini berbeda. Dalam jangka panjang ketika pemerintah meningkatkan defisit anggaran  namun  menjaga utang tetap stabil, maka defisit primer akan meningkat 0.4 persen. Tetapi dalam jangka pendek ketika defisit  ditingkatkan sebesar Rp 1 trilyun akan  mendorong defisit primer meningkat sebesar 131 %. Kondisi ini mengindikasikan betapa pentingnya kebijakan fiskal menutupi </w:t>
      </w:r>
      <w:r>
        <w:rPr>
          <w:rFonts w:hint="default" w:asciiTheme="majorBidi" w:hAnsiTheme="majorBidi" w:cstheme="majorBidi"/>
          <w:b w:val="0"/>
          <w:bCs w:val="0"/>
          <w:color w:val="FF0000"/>
          <w:lang w:val="zh-CN"/>
        </w:rPr>
        <w:t xml:space="preserve"> </w:t>
      </w:r>
      <w:r>
        <w:rPr>
          <w:rFonts w:hint="default" w:eastAsia="SimSun"/>
          <w:lang w:val="zh-CN"/>
        </w:rPr>
        <w:t xml:space="preserve">kebutuhan pembiayaan . </w:t>
      </w:r>
      <w:r>
        <w:rPr>
          <w:rFonts w:eastAsia="SimSun"/>
        </w:rPr>
        <w:t xml:space="preserve">Nilai koefisien  </w:t>
      </w:r>
      <w:r>
        <w:rPr>
          <w:rFonts w:eastAsia="SimSun"/>
        </w:rPr>
        <w:drawing>
          <wp:inline distT="0" distB="0" distL="0" distR="0">
            <wp:extent cx="847725" cy="171450"/>
            <wp:effectExtent l="0" t="0" r="9525" b="0"/>
            <wp:docPr id="189" name="Picture 189" descr="C:\Users\HP\AppData\Local\Temp\ksohtml14304\wp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Picture 189" descr="C:\Users\HP\AppData\Local\Temp\ksohtml14304\wps14.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eastAsia="SimSun"/>
        </w:rPr>
        <w:t xml:space="preserve"> pada persamaan kebijakan fiskal seperti ditunjukka oleh C26 Tabel </w:t>
      </w:r>
      <w:r>
        <w:rPr>
          <w:rFonts w:hint="default" w:eastAsia="SimSun"/>
          <w:lang w:val="zh-CN"/>
        </w:rPr>
        <w:t>2</w:t>
      </w:r>
      <w:r>
        <w:rPr>
          <w:rFonts w:eastAsia="SimSun"/>
        </w:rPr>
        <w:t xml:space="preserve"> sebesar -0,5405, artinya jika ada kejutan yang membuat defisit primer lebih tinggi dari kondisi keseimbangan, maka akan terjadi penyesuaian pada defisit primer anggaran sebesar 0,54 persen dari ketidakseimbangan masa lalu tersebut dalam setiap periode. Untuk mencapai kembali keseimbangan defisit primer yang baru dibutuhkan waktu 1,85  periode.  </w:t>
      </w:r>
    </w:p>
    <w:p>
      <w:pPr>
        <w:spacing w:line="360" w:lineRule="auto"/>
        <w:jc w:val="both"/>
        <w:rPr>
          <w:rFonts w:asciiTheme="majorBidi" w:hAnsiTheme="majorBidi" w:cstheme="majorBidi"/>
          <w:color w:val="FF0000"/>
        </w:rPr>
      </w:pPr>
      <w:r>
        <w:rPr>
          <w:rFonts w:hint="default" w:asciiTheme="majorBidi" w:hAnsiTheme="majorBidi" w:cstheme="majorBidi"/>
          <w:lang w:val="zh-CN"/>
        </w:rPr>
        <w:t xml:space="preserve">Salah satu keunggulan dalam model keseimbangan NMC adalah adanya variabel ekspektasi.  Variabel ekspektasi sangat dominan di dalam analisa  rational ekspektasi. </w:t>
      </w:r>
      <w:r>
        <w:rPr>
          <w:rFonts w:eastAsia="SimSun"/>
        </w:rPr>
        <w:t xml:space="preserve">Ekspektasi nilai tukar rupiah </w:t>
      </w:r>
      <w:r>
        <w:rPr>
          <w:rFonts w:hint="default" w:eastAsia="SimSun"/>
          <w:lang w:val="zh-CN"/>
        </w:rPr>
        <w:t xml:space="preserve">misalnya </w:t>
      </w:r>
      <w:r>
        <w:rPr>
          <w:rFonts w:eastAsia="SimSun"/>
        </w:rPr>
        <w:t xml:space="preserve">terhadap euro baik dalam jangka panjang berpengaruh positif dan signifikan  terhadap nilai tukar rupiah aktual. Ketika masyarakat memprediksi bahwa  nilai tukar rupiah akan menguat pada periode t,  ekspektasi masyarakat terhadap nilai tukar  akan meningkat. Masyarakat akan beralih memegang rupiah dan melepas mata uang asing yang dimilikinya, akibatnya permintaan rupiah meningkat  dan nilai tukar rupiah menguat atau sebaliknya ketika ekspektasi masyarakat terhadap nilai tukar melemah mendorong masyarakat masyarakat menjual rupaihnya, sehingga nilai mata uang rupiah tertekan.   Dengan demikian, peningkatan ekspektasi nilai tukar akan mendorong nilai tukar aktual mengikuti arah yang sama dengan ekspektasinya. </w:t>
      </w:r>
      <w:r>
        <w:rPr>
          <w:rFonts w:hint="default" w:eastAsia="SimSun"/>
          <w:lang w:val="zh-CN"/>
        </w:rPr>
        <w:t xml:space="preserve"> Demikian juga e</w:t>
      </w:r>
      <w:r>
        <w:rPr>
          <w:rFonts w:asciiTheme="majorBidi" w:hAnsiTheme="majorBidi" w:cstheme="majorBidi"/>
        </w:rPr>
        <w:t>xpectation</w:t>
      </w:r>
      <w:r>
        <w:rPr>
          <w:rFonts w:hint="default" w:asciiTheme="majorBidi" w:hAnsiTheme="majorBidi" w:cstheme="majorBidi"/>
          <w:lang w:val="zh-CN"/>
        </w:rPr>
        <w:t xml:space="preserve"> konsumen </w:t>
      </w:r>
      <w:r>
        <w:rPr>
          <w:rFonts w:asciiTheme="majorBidi" w:hAnsiTheme="majorBidi" w:cstheme="majorBidi"/>
        </w:rPr>
        <w:t xml:space="preserve"> on the domestic goods price encourages instantly when the government just informs the media to increase</w:t>
      </w:r>
      <w:r>
        <w:rPr>
          <w:rFonts w:hint="default" w:asciiTheme="majorBidi" w:hAnsiTheme="majorBidi" w:cstheme="majorBidi"/>
          <w:lang w:val="zh-CN"/>
        </w:rPr>
        <w:t xml:space="preserve"> debt stabilizing deficit (Dds*)  or increase the oil price, rationale of  subsidize,   increase </w:t>
      </w:r>
      <w:r>
        <w:rPr>
          <w:rFonts w:asciiTheme="majorBidi" w:hAnsiTheme="majorBidi" w:cstheme="majorBidi"/>
        </w:rPr>
        <w:t>civil servant salary.  When the expectation is too high, this expectation tends to encourage the economic actors to purchase goods real time that may trigg</w:t>
      </w:r>
      <w:r>
        <w:rPr>
          <w:rFonts w:hint="default" w:asciiTheme="majorBidi" w:hAnsiTheme="majorBidi" w:cstheme="majorBidi"/>
          <w:lang w:val="zh-CN"/>
        </w:rPr>
        <w:t xml:space="preserve">er </w:t>
      </w:r>
      <w:r>
        <w:rPr>
          <w:rFonts w:asciiTheme="majorBidi" w:hAnsiTheme="majorBidi" w:cstheme="majorBidi"/>
        </w:rPr>
        <w:t xml:space="preserve"> increase of the goods price. The increase of the goods price will encourage Central Bank (Bank of Indonesia) to play its role in stabilizing the price through interest rate policy that the market interest rate will increase. When the  actual price increases,  central bank will make some effort to hold the increase of this goods price by influencing that the interest rate decreases until the aggregate offering shifted to the right. To make a fiscal sustainability , it should be considered as the implementing  of Fiscal Policy Rule. </w:t>
      </w:r>
      <w:r>
        <w:rPr>
          <w:rFonts w:hint="default" w:asciiTheme="majorBidi" w:hAnsiTheme="majorBidi" w:cstheme="majorBidi"/>
          <w:lang w:val="zh-CN"/>
        </w:rPr>
        <w:t xml:space="preserve"> </w:t>
      </w:r>
      <w:r>
        <w:rPr>
          <w:rFonts w:asciiTheme="majorBidi" w:hAnsiTheme="majorBidi" w:cstheme="majorBidi"/>
        </w:rPr>
        <w:t>The expectation of the exchange rate has positive influence and significant on rupiah exchange rate on euro currency.</w:t>
      </w:r>
      <w:r>
        <w:rPr>
          <w:rFonts w:asciiTheme="majorBidi" w:hAnsiTheme="majorBidi" w:cstheme="majorBidi"/>
          <w:lang w:val="id-ID"/>
        </w:rPr>
        <w:t xml:space="preserve"> T</w:t>
      </w:r>
      <w:r>
        <w:rPr>
          <w:rFonts w:asciiTheme="majorBidi" w:hAnsiTheme="majorBidi" w:cstheme="majorBidi"/>
        </w:rPr>
        <w:t>he increase of the exchange rate expectation will encourage the actual exchange rate to follow the same direction of its expectation.</w:t>
      </w:r>
      <w:r>
        <w:rPr>
          <w:rFonts w:asciiTheme="majorBidi" w:hAnsiTheme="majorBidi" w:cstheme="majorBidi"/>
          <w:lang w:val="id-ID"/>
        </w:rPr>
        <w:t>I</w:t>
      </w:r>
      <w:r>
        <w:rPr>
          <w:rFonts w:asciiTheme="majorBidi" w:hAnsiTheme="majorBidi" w:cstheme="majorBidi"/>
        </w:rPr>
        <w:t>n the long term there is negative relationship</w:t>
      </w:r>
      <w:r>
        <w:rPr>
          <w:rStyle w:val="11"/>
        </w:rPr>
        <w:t xml:space="preserve"> b</w:t>
      </w:r>
      <w:r>
        <w:rPr>
          <w:rFonts w:asciiTheme="majorBidi" w:hAnsiTheme="majorBidi" w:cstheme="majorBidi"/>
        </w:rPr>
        <w:t>etween domestic output gap and average output level in the European Union countries toward the current account in Indonesia. When the output gap is getting bigger and away from the potential output, the goods price tends to be even bigger</w:t>
      </w:r>
      <w:r>
        <w:rPr>
          <w:rFonts w:asciiTheme="majorBidi" w:hAnsiTheme="majorBidi" w:cstheme="majorBidi"/>
          <w:lang w:val="id-ID"/>
        </w:rPr>
        <w:t>.</w:t>
      </w:r>
      <w:r>
        <w:rPr>
          <w:rFonts w:asciiTheme="majorBidi" w:hAnsiTheme="majorBidi" w:cstheme="majorBidi"/>
        </w:rPr>
        <w:t xml:space="preserve"> As the recovery economic crisis influence does ot complete that spread in some parts of developed country and Indonesia, this resulting the domestic demand on imported goods is not automatically significant.Yet, in the short term it is the opposite. In the long term, debt stabilizing deficit has positive influence on budget primary</w:t>
      </w:r>
      <w:r>
        <w:rPr>
          <w:rFonts w:asciiTheme="majorBidi" w:hAnsiTheme="majorBidi" w:cstheme="majorBidi"/>
          <w:lang w:val="id-ID"/>
        </w:rPr>
        <w:t xml:space="preserve">, </w:t>
      </w:r>
      <w:r>
        <w:rPr>
          <w:rFonts w:asciiTheme="majorBidi" w:hAnsiTheme="majorBidi" w:cstheme="majorBidi"/>
          <w:shd w:val="clear" w:color="auto" w:fill="FFFFFF"/>
        </w:rPr>
        <w:t xml:space="preserve">output gap has </w:t>
      </w:r>
      <w:r>
        <w:rPr>
          <w:rFonts w:asciiTheme="majorBidi" w:hAnsiTheme="majorBidi" w:cstheme="majorBidi"/>
        </w:rPr>
        <w:t>relationship with budget primary deficit. In the short term when the output gap increases 1 trillion IDR</w:t>
      </w:r>
      <w:r>
        <w:rPr>
          <w:rStyle w:val="11"/>
        </w:rPr>
        <w:t xml:space="preserve">, </w:t>
      </w:r>
      <w:r>
        <w:rPr>
          <w:rFonts w:asciiTheme="majorBidi" w:hAnsiTheme="majorBidi" w:cstheme="majorBidi"/>
        </w:rPr>
        <w:t>his will resulting the increase of demand, which primary deficit will increase the deficit by 131%. This condition indicates how important is the fiscal policy to address the requirement of financing because of the increase of demand.</w:t>
      </w:r>
      <w:r>
        <w:rPr>
          <w:rFonts w:eastAsia="Times New Roman" w:asciiTheme="majorBidi" w:hAnsiTheme="majorBidi" w:cstheme="majorBidi"/>
          <w:bCs/>
        </w:rPr>
        <w:t>From the simulation, it  indicates that when the shock occurs in the form of adding and subtracting of the magnitude of 1 %</w:t>
      </w:r>
      <w:r>
        <w:rPr>
          <w:rStyle w:val="11"/>
        </w:rPr>
        <w:t xml:space="preserve"> o</w:t>
      </w:r>
      <w:r>
        <w:rPr>
          <w:rFonts w:eastAsia="Times New Roman" w:asciiTheme="majorBidi" w:hAnsiTheme="majorBidi" w:cstheme="majorBidi"/>
          <w:bCs/>
        </w:rPr>
        <w:t>f debt stabilizing deficit from data base line debt stabilizing deficit, response pattern of output gap equation, price, interest rate, exchange rate, current account</w:t>
      </w:r>
      <w:r>
        <w:rPr>
          <w:rStyle w:val="11"/>
        </w:rPr>
        <w:t>, a</w:t>
      </w:r>
      <w:r>
        <w:rPr>
          <w:rFonts w:eastAsia="Times New Roman" w:asciiTheme="majorBidi" w:hAnsiTheme="majorBidi" w:cstheme="majorBidi"/>
          <w:bCs/>
        </w:rPr>
        <w:t>nd budget primary deficit have the same pattern with response pattern before simulation is conducted which is return to the equilibrium. If debt stabilizing deficit is added 1 % those five equations indicate that  the curve position is below the curve before simulation is conducted. When the magnitude of debt stabilizing deficit subtracted 1 % base line, curve position is above the curve position before simulation is conducted where the its coefficient higher compared to simulation earlier for all equations. It means that it is important for  government to keep the debt stable.</w:t>
      </w:r>
    </w:p>
    <w:p>
      <w:pPr>
        <w:spacing w:line="360" w:lineRule="auto"/>
        <w:jc w:val="both"/>
        <w:rPr>
          <w:rFonts w:hint="default" w:eastAsia="Times New Roman" w:asciiTheme="majorBidi" w:hAnsiTheme="majorBidi" w:cstheme="majorBidi"/>
          <w:b/>
          <w:bCs w:val="0"/>
          <w:lang w:val="zh-CN"/>
        </w:rPr>
      </w:pPr>
      <w:r>
        <w:rPr>
          <w:rFonts w:hint="default" w:eastAsia="Times New Roman" w:asciiTheme="majorBidi" w:hAnsiTheme="majorBidi" w:cstheme="majorBidi"/>
          <w:b/>
          <w:bCs w:val="0"/>
          <w:lang w:val="zh-CN"/>
        </w:rPr>
        <w:t>Diskusi</w:t>
      </w:r>
    </w:p>
    <w:p>
      <w:pPr>
        <w:spacing w:line="360" w:lineRule="auto"/>
        <w:jc w:val="both"/>
        <w:rPr>
          <w:rFonts w:hint="default" w:eastAsia="Times New Roman" w:asciiTheme="majorBidi" w:hAnsiTheme="majorBidi" w:cstheme="majorBidi"/>
          <w:bCs/>
          <w:lang w:val="zh-CN"/>
        </w:rPr>
      </w:pPr>
      <w:r>
        <w:rPr>
          <w:rFonts w:hint="default" w:eastAsia="Times New Roman" w:asciiTheme="majorBidi" w:hAnsiTheme="majorBidi" w:cstheme="majorBidi"/>
          <w:bCs/>
          <w:lang w:val="zh-CN"/>
        </w:rPr>
        <w:t>Penambahan utang dengan konsep Debt Stabilizing Deficit masih efektif dilakukan pemerintah, sepanjang  syarat rasio utang dan syarat deifist anggara tetap dijaga yaitu masing masing di bawah 60% dan 3 %. Peningkatan Debt Stabilizing deficit dalam pengelolaan utang sepanjang  pemanfaatan utang dialokasikan  untuk  pembangunan di sektor sektor produktif. Peningkatan government spending ini akan mendorong permintaan agregat sehingga  kesenjangan output berkurang.  Hal penting lainnya dalah adanya time lag kebijakan fiskal menyebabkan kebijakan fiskal bis amenjadi tidak efektif. Saat pemerintah mengusulkan kebijakan penambahan utang melalui debt stabilizing deficit  hingga ditetapkan oleh DPR,  membutthkan waktu yang cukup lama. Asumsi adanya agent yang  bersikap rasional dengan melakukan ekspektasi atas rencana kebijakan fiskal itu, maka saat usulan itu disetujui DPR, masyarakat sudah mengantisipasinya. Namun , walaupun kebijakan  fiskal ini sudah diantisipasi masyarakat, akan tetap mengurangi kesenjangan output melalui peningkatan  permintaan agregat. Peningkatan permintaan agregat  akan mendorong kenaikan harga harga barang.  Demikian juga, penambahan pembiayaan pembangunan melalui penerapan Debt Stabilizing Deficit ini  akan meningkatkan capital inflow ke dalam negeri dan mendesak apresiasi mata uang domestik. Apresiasi mata uang domestik menyebabkan  kinerja perdagangan luar negeri menurun sehingga menciptakan defisit neraca perdagangan. Kenaikan harga harga barang dan nilai tukar ini akan mendesak Bank Central mengambil langkah strategisnya menurunkan tingkat suku bunga domestik melalui moneter rule policinya. Penurunan suku bunga, akan mengembalikan harga ke keseimbangnnya dan output nasional kembali  ke posisi awal.</w:t>
      </w:r>
    </w:p>
    <w:p>
      <w:pPr>
        <w:spacing w:line="360" w:lineRule="auto"/>
        <w:jc w:val="both"/>
        <w:rPr>
          <w:rFonts w:hint="default" w:eastAsia="Times New Roman" w:asciiTheme="majorBidi" w:hAnsiTheme="majorBidi" w:cstheme="majorBidi"/>
          <w:b/>
          <w:bCs w:val="0"/>
          <w:lang w:val="zh-CN"/>
        </w:rPr>
      </w:pPr>
      <w:r>
        <w:rPr>
          <w:rFonts w:hint="default" w:eastAsia="Times New Roman" w:asciiTheme="majorBidi" w:hAnsiTheme="majorBidi" w:cstheme="majorBidi"/>
          <w:b/>
          <w:bCs w:val="0"/>
          <w:lang w:val="zh-CN"/>
        </w:rPr>
        <w:t>Kesimpulan</w:t>
      </w:r>
    </w:p>
    <w:p>
      <w:pPr>
        <w:spacing w:line="360" w:lineRule="auto"/>
        <w:jc w:val="both"/>
        <w:rPr>
          <w:rFonts w:hint="default" w:eastAsia="Times New Roman" w:asciiTheme="majorBidi" w:hAnsiTheme="majorBidi" w:cstheme="majorBidi"/>
          <w:bCs/>
          <w:lang w:val="zh-CN"/>
        </w:rPr>
      </w:pPr>
      <w:r>
        <w:rPr>
          <w:rFonts w:eastAsia="Times New Roman" w:asciiTheme="majorBidi" w:hAnsiTheme="majorBidi" w:cstheme="majorBidi"/>
          <w:bCs/>
        </w:rPr>
        <w:t>First,</w:t>
      </w:r>
      <w:r>
        <w:rPr>
          <w:rFonts w:hint="default" w:eastAsia="Times New Roman" w:asciiTheme="majorBidi" w:hAnsiTheme="majorBidi" w:cstheme="majorBidi"/>
          <w:bCs/>
          <w:lang w:val="zh-CN"/>
        </w:rPr>
        <w:t xml:space="preserve"> debt stabilizing deficit model  is still effective if  it is implemented in Indonesia , Second </w:t>
      </w:r>
      <w:r>
        <w:rPr>
          <w:rFonts w:eastAsia="Times New Roman" w:asciiTheme="majorBidi" w:hAnsiTheme="majorBidi" w:cstheme="majorBidi"/>
          <w:bCs/>
        </w:rPr>
        <w:t xml:space="preserve">if debt stabilizing deficit model is implemented,  in the long run </w:t>
      </w:r>
      <w:r>
        <w:rPr>
          <w:rFonts w:hint="default" w:eastAsia="Times New Roman" w:asciiTheme="majorBidi" w:hAnsiTheme="majorBidi" w:cstheme="majorBidi"/>
          <w:bCs/>
          <w:lang w:val="zh-CN"/>
        </w:rPr>
        <w:t xml:space="preserve">it can  mengurangi kesenjangan output,  menguatkan nilai tukar , menambah  primary deficit dan  meningkatkan defisit transaksi  neraca perdagangan, tetapi tidak mempengaruhi pembentukan harga-harga umum dan suku bunga.  Third, price level and </w:t>
      </w:r>
      <w:r>
        <w:rPr>
          <w:rFonts w:eastAsia="Times New Roman" w:asciiTheme="majorBidi" w:hAnsiTheme="majorBidi" w:cstheme="majorBidi"/>
          <w:bCs/>
        </w:rPr>
        <w:t>interest rate</w:t>
      </w:r>
      <w:r>
        <w:rPr>
          <w:rFonts w:hint="default" w:eastAsia="Times New Roman" w:asciiTheme="majorBidi" w:hAnsiTheme="majorBidi" w:cstheme="majorBidi"/>
          <w:bCs/>
          <w:lang w:val="zh-CN"/>
        </w:rPr>
        <w:t xml:space="preserve"> are not significantly effected by fiscal policy which is   implemented by  Debt Stabilizing Deficit, because these variables are  directly controlled by Central Bank </w:t>
      </w:r>
      <w:r>
        <w:rPr>
          <w:rFonts w:eastAsia="Times New Roman" w:asciiTheme="majorBidi" w:hAnsiTheme="majorBidi" w:cstheme="majorBidi"/>
          <w:bCs/>
        </w:rPr>
        <w:t xml:space="preserve"> as a monetary instrument variables. </w:t>
      </w:r>
      <w:r>
        <w:rPr>
          <w:rFonts w:hint="default" w:eastAsia="Times New Roman" w:asciiTheme="majorBidi" w:hAnsiTheme="majorBidi" w:cstheme="majorBidi"/>
          <w:bCs/>
          <w:lang w:val="zh-CN"/>
        </w:rPr>
        <w:t xml:space="preserve"> Government should </w:t>
      </w:r>
      <w:r>
        <w:rPr>
          <w:rFonts w:eastAsia="Times New Roman" w:asciiTheme="majorBidi" w:hAnsiTheme="majorBidi" w:cstheme="majorBidi"/>
          <w:bCs/>
        </w:rPr>
        <w:t>build a good coordination</w:t>
      </w:r>
      <w:r>
        <w:rPr>
          <w:rFonts w:hint="default" w:eastAsia="Times New Roman" w:asciiTheme="majorBidi" w:hAnsiTheme="majorBidi" w:cstheme="majorBidi"/>
          <w:bCs/>
          <w:lang w:val="zh-CN"/>
        </w:rPr>
        <w:t xml:space="preserve"> between central bank  as conducted monetary policy and </w:t>
      </w:r>
      <w:r>
        <w:rPr>
          <w:rFonts w:eastAsia="Times New Roman" w:asciiTheme="majorBidi" w:hAnsiTheme="majorBidi" w:cstheme="majorBidi"/>
          <w:bCs/>
        </w:rPr>
        <w:t xml:space="preserve">fiscal authority to make a better economic performance,  economic growth, and fiscal  sustainability. </w:t>
      </w:r>
      <w:r>
        <w:rPr>
          <w:rFonts w:hint="default" w:eastAsia="Times New Roman" w:asciiTheme="majorBidi" w:hAnsiTheme="majorBidi" w:cstheme="majorBidi"/>
          <w:bCs/>
          <w:lang w:val="zh-CN"/>
        </w:rPr>
        <w:t xml:space="preserve">Fourth, increasing debt stabilizing  deficit is still effective as long as still under 60% PDB and  this debt are  allocated  to the productive sectors, Fifth, </w:t>
      </w:r>
      <w:r>
        <w:rPr>
          <w:rFonts w:eastAsia="Times New Roman" w:asciiTheme="majorBidi" w:hAnsiTheme="majorBidi" w:cstheme="majorBidi"/>
          <w:bCs/>
        </w:rPr>
        <w:t>inflation is the fastest</w:t>
      </w:r>
      <w:r>
        <w:rPr>
          <w:rFonts w:hint="default" w:eastAsia="Times New Roman" w:asciiTheme="majorBidi" w:hAnsiTheme="majorBidi" w:cstheme="majorBidi"/>
          <w:bCs/>
          <w:lang w:val="zh-CN"/>
        </w:rPr>
        <w:t xml:space="preserve"> variable </w:t>
      </w:r>
      <w:r>
        <w:rPr>
          <w:rFonts w:eastAsia="Times New Roman" w:asciiTheme="majorBidi" w:hAnsiTheme="majorBidi" w:cstheme="majorBidi"/>
          <w:bCs/>
        </w:rPr>
        <w:t>in adjusting to the new equilibrium</w:t>
      </w:r>
      <w:r>
        <w:rPr>
          <w:rFonts w:hint="default" w:eastAsia="Times New Roman" w:asciiTheme="majorBidi" w:hAnsiTheme="majorBidi" w:cstheme="majorBidi"/>
          <w:bCs/>
          <w:lang w:val="zh-CN"/>
        </w:rPr>
        <w:t xml:space="preserve"> because no time lag, unlike fiscal variable.</w:t>
      </w:r>
    </w:p>
    <w:p>
      <w:pPr>
        <w:spacing w:line="360" w:lineRule="auto"/>
        <w:jc w:val="both"/>
        <w:rPr>
          <w:rFonts w:hint="default"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spacing w:line="360" w:lineRule="auto"/>
        <w:jc w:val="both"/>
        <w:rPr>
          <w:rFonts w:eastAsia="Times New Roman" w:asciiTheme="majorBidi" w:hAnsiTheme="majorBidi" w:cstheme="majorBidi"/>
          <w:bCs/>
          <w:lang w:val="zh-CN"/>
        </w:rPr>
      </w:pPr>
    </w:p>
    <w:p>
      <w:pPr>
        <w:keepNext w:val="0"/>
        <w:keepLines w:val="0"/>
        <w:widowControl/>
        <w:suppressLineNumbers w:val="0"/>
        <w:spacing w:before="0" w:beforeAutospacing="0" w:after="0" w:afterAutospacing="0" w:line="360" w:lineRule="auto"/>
        <w:ind w:left="0" w:right="0"/>
        <w:jc w:val="center"/>
        <w:rPr>
          <w:b/>
          <w:bCs w:val="0"/>
          <w:color w:val="000000"/>
          <w:lang w:val="en-US"/>
        </w:rPr>
      </w:pPr>
      <w:r>
        <w:rPr>
          <w:rFonts w:hint="default" w:ascii="Times New Roman" w:hAnsi="Times New Roman" w:eastAsia="Times New Roman" w:cs="Times New Roman"/>
          <w:b/>
          <w:bCs w:val="0"/>
          <w:color w:val="000000"/>
          <w:kern w:val="0"/>
          <w:sz w:val="24"/>
          <w:szCs w:val="24"/>
          <w:lang w:val="zh-CN" w:eastAsia="zh-CN" w:bidi="ar"/>
        </w:rPr>
        <w:t xml:space="preserve">REFERENSI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iCs/>
          <w:color w:val="000000"/>
          <w:lang w:val="en-US"/>
        </w:rPr>
      </w:pPr>
      <w:r>
        <w:rPr>
          <w:rFonts w:hint="default" w:ascii="Times New Roman" w:hAnsi="Times New Roman" w:eastAsia="Times New Roman" w:cs="Times New Roman"/>
          <w:iCs/>
          <w:color w:val="000000"/>
          <w:kern w:val="0"/>
          <w:sz w:val="24"/>
          <w:szCs w:val="24"/>
          <w:lang w:val="en-US" w:eastAsia="zh-CN" w:bidi="ar"/>
        </w:rPr>
        <w:t xml:space="preserve">Adiningsih, Sri., 2009, The Impact of Government Debt Issuence on Short Term Interest In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720"/>
        <w:jc w:val="both"/>
        <w:textAlignment w:val="auto"/>
        <w:rPr>
          <w:iCs/>
          <w:color w:val="000000"/>
          <w:lang w:val="en-US"/>
        </w:rPr>
      </w:pPr>
      <w:r>
        <w:rPr>
          <w:rFonts w:hint="default" w:ascii="Times New Roman" w:hAnsi="Times New Roman" w:eastAsia="Times New Roman" w:cs="Times New Roman"/>
          <w:iCs/>
          <w:color w:val="000000"/>
          <w:kern w:val="0"/>
          <w:sz w:val="24"/>
          <w:szCs w:val="24"/>
          <w:lang w:val="en-US" w:eastAsia="zh-CN" w:bidi="ar"/>
        </w:rPr>
        <w:t xml:space="preserve">Indonesia, </w:t>
      </w:r>
      <w:r>
        <w:rPr>
          <w:rFonts w:hint="default" w:ascii="Times New Roman" w:hAnsi="Times New Roman" w:eastAsia="Times New Roman" w:cs="Times New Roman"/>
          <w:i/>
          <w:iCs/>
          <w:color w:val="000000"/>
          <w:kern w:val="0"/>
          <w:sz w:val="24"/>
          <w:szCs w:val="24"/>
          <w:lang w:val="en-US" w:eastAsia="zh-CN" w:bidi="ar"/>
        </w:rPr>
        <w:t>Gadjah Mada International Journal of Business</w:t>
      </w:r>
      <w:r>
        <w:rPr>
          <w:rFonts w:hint="default" w:ascii="Times New Roman" w:hAnsi="Times New Roman" w:eastAsia="Times New Roman" w:cs="Times New Roman"/>
          <w:iCs/>
          <w:color w:val="000000"/>
          <w:kern w:val="0"/>
          <w:sz w:val="24"/>
          <w:szCs w:val="24"/>
          <w:lang w:val="en-US" w:eastAsia="zh-CN" w:bidi="ar"/>
        </w:rPr>
        <w:t>, Vol. 11, No 1, 301-316.</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iCs/>
          <w:color w:val="000000"/>
          <w:lang w:val="en-US"/>
        </w:rPr>
      </w:pPr>
      <w:r>
        <w:rPr>
          <w:rFonts w:hint="default" w:ascii="Times New Roman" w:hAnsi="Times New Roman" w:eastAsia="Times New Roman" w:cs="Times New Roman"/>
          <w:iCs/>
          <w:color w:val="000000"/>
          <w:kern w:val="0"/>
          <w:sz w:val="24"/>
          <w:szCs w:val="24"/>
          <w:lang w:val="en-US" w:eastAsia="zh-CN" w:bidi="ar"/>
        </w:rPr>
        <w:t xml:space="preserve">Arestis,  Philip., 2009, New Consensus Macroeconomics: A Critical Appraisal, </w:t>
      </w:r>
      <w:r>
        <w:rPr>
          <w:rFonts w:hint="default" w:ascii="Times New Roman" w:hAnsi="Times New Roman" w:eastAsia="Times New Roman" w:cs="Times New Roman"/>
          <w:i/>
          <w:iCs/>
          <w:color w:val="000000"/>
          <w:kern w:val="0"/>
          <w:sz w:val="24"/>
          <w:szCs w:val="24"/>
          <w:lang w:val="en-US" w:eastAsia="zh-CN" w:bidi="ar"/>
        </w:rPr>
        <w:t xml:space="preserve">Working </w:t>
      </w:r>
      <w:r>
        <w:rPr>
          <w:rFonts w:hint="default" w:ascii="Times New Roman" w:hAnsi="Times New Roman" w:eastAsia="Times New Roman" w:cs="Times New Roman"/>
          <w:i/>
          <w:iCs/>
          <w:color w:val="000000"/>
          <w:kern w:val="0"/>
          <w:sz w:val="24"/>
          <w:szCs w:val="24"/>
          <w:lang w:val="zh-CN" w:eastAsia="zh-CN" w:bidi="ar"/>
        </w:rPr>
        <w:tab/>
      </w:r>
      <w:r>
        <w:rPr>
          <w:rFonts w:hint="default" w:ascii="Times New Roman" w:hAnsi="Times New Roman" w:eastAsia="Times New Roman" w:cs="Times New Roman"/>
          <w:i/>
          <w:iCs/>
          <w:color w:val="000000"/>
          <w:kern w:val="0"/>
          <w:sz w:val="24"/>
          <w:szCs w:val="24"/>
          <w:lang w:val="en-US" w:eastAsia="zh-CN" w:bidi="ar"/>
        </w:rPr>
        <w:t>Paper Collection,</w:t>
      </w:r>
      <w:r>
        <w:rPr>
          <w:rFonts w:hint="default" w:ascii="Times New Roman" w:hAnsi="Times New Roman" w:eastAsia="Times New Roman" w:cs="Times New Roman"/>
          <w:iCs/>
          <w:color w:val="000000"/>
          <w:kern w:val="0"/>
          <w:sz w:val="24"/>
          <w:szCs w:val="24"/>
          <w:lang w:val="en-US" w:eastAsia="zh-CN" w:bidi="ar"/>
        </w:rPr>
        <w:t xml:space="preserve"> No 564.</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i/>
          <w:iCs/>
          <w:color w:val="000000"/>
          <w:lang w:val="en-US"/>
        </w:rPr>
      </w:pPr>
      <w:r>
        <w:rPr>
          <w:rFonts w:hint="default" w:ascii="Times New Roman" w:hAnsi="Times New Roman" w:eastAsia="Times New Roman" w:cs="Times New Roman"/>
          <w:iCs/>
          <w:color w:val="000000"/>
          <w:kern w:val="0"/>
          <w:sz w:val="24"/>
          <w:szCs w:val="24"/>
          <w:lang w:val="en-US" w:eastAsia="zh-CN" w:bidi="ar"/>
        </w:rPr>
        <w:t xml:space="preserve">Arestis. Philip and Sawyer, Malcolm, 2003, Reinventing Fiscal Policy, </w:t>
      </w:r>
      <w:r>
        <w:rPr>
          <w:rFonts w:hint="default" w:ascii="Times New Roman" w:hAnsi="Times New Roman" w:eastAsia="Times New Roman" w:cs="Times New Roman"/>
          <w:i/>
          <w:iCs/>
          <w:color w:val="000000"/>
          <w:kern w:val="0"/>
          <w:sz w:val="24"/>
          <w:szCs w:val="24"/>
          <w:lang w:val="en-US" w:eastAsia="zh-CN" w:bidi="ar"/>
        </w:rPr>
        <w:t xml:space="preserve">The Levy </w:t>
      </w:r>
      <w:r>
        <w:rPr>
          <w:rFonts w:hint="default" w:ascii="Times New Roman" w:hAnsi="Times New Roman" w:eastAsia="Times New Roman" w:cs="Times New Roman"/>
          <w:i/>
          <w:iCs/>
          <w:color w:val="000000"/>
          <w:kern w:val="0"/>
          <w:sz w:val="24"/>
          <w:szCs w:val="24"/>
          <w:lang w:val="en-US" w:eastAsia="zh-CN" w:bidi="ar"/>
        </w:rPr>
        <w:tab/>
      </w:r>
      <w:r>
        <w:rPr>
          <w:rFonts w:hint="default" w:ascii="Times New Roman" w:hAnsi="Times New Roman" w:eastAsia="Times New Roman" w:cs="Times New Roman"/>
          <w:i/>
          <w:iCs/>
          <w:color w:val="000000"/>
          <w:kern w:val="0"/>
          <w:sz w:val="24"/>
          <w:szCs w:val="24"/>
          <w:lang w:val="en-US" w:eastAsia="zh-CN" w:bidi="ar"/>
        </w:rPr>
        <w:t xml:space="preserve">Economics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720"/>
        <w:jc w:val="both"/>
        <w:textAlignment w:val="auto"/>
        <w:rPr>
          <w:iCs/>
          <w:color w:val="000000"/>
          <w:lang w:val="en-US"/>
        </w:rPr>
      </w:pPr>
      <w:r>
        <w:rPr>
          <w:rFonts w:hint="default" w:ascii="Times New Roman" w:hAnsi="Times New Roman" w:eastAsia="Times New Roman" w:cs="Times New Roman"/>
          <w:i/>
          <w:iCs/>
          <w:color w:val="000000"/>
          <w:kern w:val="0"/>
          <w:sz w:val="24"/>
          <w:szCs w:val="24"/>
          <w:lang w:val="en-US" w:eastAsia="zh-CN" w:bidi="ar"/>
        </w:rPr>
        <w:t>Institute Working PaperCollection</w:t>
      </w:r>
      <w:r>
        <w:rPr>
          <w:rFonts w:hint="default" w:ascii="Times New Roman" w:hAnsi="Times New Roman" w:eastAsia="Times New Roman" w:cs="Times New Roman"/>
          <w:iCs/>
          <w:color w:val="000000"/>
          <w:kern w:val="0"/>
          <w:sz w:val="24"/>
          <w:szCs w:val="24"/>
          <w:lang w:val="en-US" w:eastAsia="zh-CN" w:bidi="ar"/>
        </w:rPr>
        <w:t>,  No. 381.</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i/>
          <w:iCs/>
          <w:color w:val="000000"/>
          <w:lang w:val="en-US"/>
        </w:rPr>
      </w:pPr>
      <w:r>
        <w:rPr>
          <w:rFonts w:hint="default" w:ascii="Times New Roman" w:hAnsi="Times New Roman" w:eastAsia="Times New Roman" w:cs="Times New Roman"/>
          <w:iCs/>
          <w:color w:val="000000"/>
          <w:kern w:val="0"/>
          <w:sz w:val="24"/>
          <w:szCs w:val="24"/>
          <w:lang w:val="en-US" w:eastAsia="zh-CN" w:bidi="ar"/>
        </w:rPr>
        <w:t xml:space="preserve">Arestis, Philip and Sawyer, Malcolm, 2004, On Fiscal Policy and Budget Deficits, </w:t>
      </w:r>
      <w:r>
        <w:rPr>
          <w:rFonts w:hint="default" w:ascii="Times New Roman" w:hAnsi="Times New Roman" w:eastAsia="Times New Roman" w:cs="Times New Roman"/>
          <w:i/>
          <w:iCs/>
          <w:color w:val="000000"/>
          <w:kern w:val="0"/>
          <w:sz w:val="24"/>
          <w:szCs w:val="24"/>
          <w:lang w:val="en-US" w:eastAsia="zh-CN" w:bidi="ar"/>
        </w:rPr>
        <w:t xml:space="preserve">Journal  of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720"/>
        <w:jc w:val="both"/>
        <w:textAlignment w:val="auto"/>
        <w:rPr>
          <w:i/>
          <w:iCs/>
          <w:color w:val="000000"/>
          <w:lang w:val="en-US"/>
        </w:rPr>
      </w:pPr>
      <w:r>
        <w:rPr>
          <w:rFonts w:hint="default" w:ascii="Times New Roman" w:hAnsi="Times New Roman" w:eastAsia="Times New Roman" w:cs="Times New Roman"/>
          <w:i/>
          <w:iCs/>
          <w:color w:val="000000"/>
          <w:kern w:val="0"/>
          <w:sz w:val="24"/>
          <w:szCs w:val="24"/>
          <w:lang w:val="en-US" w:eastAsia="zh-CN" w:bidi="ar"/>
        </w:rPr>
        <w:t xml:space="preserve">Economics, </w:t>
      </w:r>
      <w:r>
        <w:rPr>
          <w:rFonts w:hint="default" w:ascii="Times New Roman" w:hAnsi="Times New Roman" w:eastAsia="Times New Roman" w:cs="Times New Roman"/>
          <w:iCs/>
          <w:color w:val="000000"/>
          <w:kern w:val="0"/>
          <w:sz w:val="24"/>
          <w:szCs w:val="24"/>
          <w:lang w:val="en-US" w:eastAsia="zh-CN" w:bidi="ar"/>
        </w:rPr>
        <w:t xml:space="preserve"> Vol.1, No 2, 66-78</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iCs/>
          <w:color w:val="000000"/>
          <w:lang w:val="en-US"/>
        </w:rPr>
      </w:pPr>
      <w:r>
        <w:rPr>
          <w:rFonts w:hint="default" w:ascii="Times New Roman" w:hAnsi="Times New Roman" w:eastAsia="Times New Roman" w:cs="Times New Roman"/>
          <w:iCs/>
          <w:color w:val="000000"/>
          <w:kern w:val="0"/>
          <w:sz w:val="24"/>
          <w:szCs w:val="24"/>
          <w:lang w:val="en-US" w:eastAsia="zh-CN" w:bidi="ar"/>
        </w:rPr>
        <w:t xml:space="preserve">Arestis, Philip and Sawyer, Malcolm, 2004, New Consensus, New Keynesianism, and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720"/>
        <w:jc w:val="both"/>
        <w:textAlignment w:val="auto"/>
        <w:rPr>
          <w:iCs/>
          <w:color w:val="000000"/>
          <w:lang w:val="en-US"/>
        </w:rPr>
      </w:pPr>
      <w:r>
        <w:rPr>
          <w:rFonts w:hint="default" w:ascii="Times New Roman" w:hAnsi="Times New Roman" w:eastAsia="Times New Roman" w:cs="Times New Roman"/>
          <w:iCs/>
          <w:color w:val="000000"/>
          <w:kern w:val="0"/>
          <w:sz w:val="24"/>
          <w:szCs w:val="24"/>
          <w:lang w:val="en-US" w:eastAsia="zh-CN" w:bidi="ar"/>
        </w:rPr>
        <w:t xml:space="preserve">the Economics of the “Third Way”, </w:t>
      </w:r>
      <w:r>
        <w:rPr>
          <w:rFonts w:hint="default" w:ascii="Times New Roman" w:hAnsi="Times New Roman" w:eastAsia="Times New Roman" w:cs="Times New Roman"/>
          <w:i/>
          <w:iCs/>
          <w:color w:val="000000"/>
          <w:kern w:val="0"/>
          <w:sz w:val="24"/>
          <w:szCs w:val="24"/>
          <w:lang w:val="en-US" w:eastAsia="zh-CN" w:bidi="ar"/>
        </w:rPr>
        <w:t>Working PaperCollection</w:t>
      </w:r>
      <w:r>
        <w:rPr>
          <w:rFonts w:hint="default" w:ascii="Times New Roman" w:hAnsi="Times New Roman" w:eastAsia="Times New Roman" w:cs="Times New Roman"/>
          <w:iCs/>
          <w:color w:val="000000"/>
          <w:kern w:val="0"/>
          <w:sz w:val="24"/>
          <w:szCs w:val="24"/>
          <w:lang w:val="en-US" w:eastAsia="zh-CN" w:bidi="ar"/>
        </w:rPr>
        <w:t xml:space="preserve">, No. 364. </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Badinger, H.,  2009, Fiscal Rules, Discretionary Fiscal Policy and Macroeconomic Stability: </w:t>
      </w:r>
      <w:r>
        <w:rPr>
          <w:rFonts w:hint="default" w:ascii="Times New Roman" w:hAnsi="Times New Roman" w:eastAsia="Times New Roman" w:cs="Times New Roman"/>
          <w:color w:val="000000"/>
          <w:kern w:val="0"/>
          <w:sz w:val="24"/>
          <w:szCs w:val="24"/>
          <w:lang w:val="zh-CN" w:eastAsia="zh-CN" w:bidi="ar"/>
        </w:rPr>
        <w:tab/>
      </w:r>
      <w:r>
        <w:rPr>
          <w:rFonts w:hint="default" w:ascii="Times New Roman" w:hAnsi="Times New Roman" w:eastAsia="Times New Roman" w:cs="Times New Roman"/>
          <w:color w:val="000000"/>
          <w:kern w:val="0"/>
          <w:sz w:val="24"/>
          <w:szCs w:val="24"/>
          <w:lang w:val="en-US" w:eastAsia="zh-CN" w:bidi="ar"/>
        </w:rPr>
        <w:t>An  Empirical Assessment for OECD Countries,</w:t>
      </w:r>
      <w:r>
        <w:rPr>
          <w:rFonts w:hint="default" w:ascii="Times New Roman" w:hAnsi="Times New Roman" w:eastAsia="Times New Roman" w:cs="Times New Roman"/>
          <w:i/>
          <w:iCs w:val="0"/>
          <w:color w:val="000000"/>
          <w:kern w:val="0"/>
          <w:sz w:val="24"/>
          <w:szCs w:val="24"/>
          <w:lang w:val="en-US" w:eastAsia="zh-CN" w:bidi="ar"/>
        </w:rPr>
        <w:t>Applied Economics</w:t>
      </w:r>
      <w:r>
        <w:rPr>
          <w:rFonts w:hint="default" w:ascii="Times New Roman" w:hAnsi="Times New Roman" w:eastAsia="Times New Roman" w:cs="Times New Roman"/>
          <w:color w:val="000000"/>
          <w:kern w:val="0"/>
          <w:sz w:val="24"/>
          <w:szCs w:val="24"/>
          <w:lang w:val="en-US" w:eastAsia="zh-CN" w:bidi="ar"/>
        </w:rPr>
        <w:t>, No. 41, 829-847.</w:t>
      </w:r>
    </w:p>
    <w:p>
      <w:pPr>
        <w:pStyle w:val="17"/>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both"/>
        <w:textAlignment w:val="auto"/>
        <w:rPr>
          <w:rFonts w:hint="default" w:ascii="Times New Roman" w:hAnsi="Times New Roman" w:cs="Times New Roman"/>
          <w:i/>
          <w:iCs w:val="0"/>
          <w:lang w:val="en-US"/>
        </w:rPr>
      </w:pPr>
      <w:r>
        <w:rPr>
          <w:rFonts w:hint="default" w:ascii="Times New Roman" w:hAnsi="Times New Roman" w:eastAsia="Times New Roman" w:cs="Times New Roman"/>
          <w:color w:val="000000"/>
          <w:kern w:val="0"/>
          <w:sz w:val="24"/>
          <w:szCs w:val="24"/>
          <w:lang w:val="en-US" w:eastAsia="zh-CN" w:bidi="ar"/>
        </w:rPr>
        <w:t xml:space="preserve">Bernheim, B,  Douglas., 1988, Budget Deficits and the Balance of Trade, </w:t>
      </w:r>
      <w:r>
        <w:rPr>
          <w:rFonts w:hint="default" w:ascii="Times New Roman" w:hAnsi="Times New Roman" w:eastAsia="Times New Roman" w:cs="Times New Roman"/>
          <w:i/>
          <w:iCs w:val="0"/>
          <w:color w:val="000000"/>
          <w:kern w:val="0"/>
          <w:sz w:val="24"/>
          <w:szCs w:val="24"/>
          <w:lang w:val="en-US" w:eastAsia="zh-CN" w:bidi="ar"/>
        </w:rPr>
        <w:t xml:space="preserve">Tax Policy and the </w:t>
      </w:r>
    </w:p>
    <w:p>
      <w:pPr>
        <w:pStyle w:val="17"/>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720"/>
        <w:jc w:val="both"/>
        <w:textAlignment w:val="auto"/>
        <w:rPr>
          <w:rFonts w:hint="default" w:ascii="Times New Roman" w:hAnsi="Times New Roman" w:cs="Times New Roman"/>
          <w:lang w:val="en-US"/>
        </w:rPr>
      </w:pPr>
      <w:r>
        <w:rPr>
          <w:rFonts w:hint="default" w:ascii="Times New Roman" w:hAnsi="Times New Roman" w:eastAsia="Times New Roman" w:cs="Times New Roman"/>
          <w:i/>
          <w:iCs w:val="0"/>
          <w:color w:val="000000"/>
          <w:kern w:val="0"/>
          <w:sz w:val="24"/>
          <w:szCs w:val="24"/>
          <w:lang w:val="en-US" w:eastAsia="zh-CN" w:bidi="ar"/>
        </w:rPr>
        <w:t xml:space="preserve">Economy, </w:t>
      </w:r>
      <w:r>
        <w:rPr>
          <w:rFonts w:hint="default" w:ascii="Times New Roman" w:hAnsi="Times New Roman" w:eastAsia="Times New Roman" w:cs="Times New Roman"/>
          <w:color w:val="000000"/>
          <w:kern w:val="0"/>
          <w:sz w:val="24"/>
          <w:szCs w:val="24"/>
          <w:lang w:val="en-US" w:eastAsia="zh-CN" w:bidi="ar"/>
        </w:rPr>
        <w:t>Vol. 2,1-31.</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bCs/>
          <w:kern w:val="0"/>
          <w:sz w:val="24"/>
          <w:szCs w:val="24"/>
          <w:lang w:val="en-US" w:eastAsia="zh-CN" w:bidi="ar"/>
        </w:rPr>
        <w:t xml:space="preserve">Braun, Miguel and Gadano, Nicolas., 2007, What Are Fiscal Rules For?A Critical </w:t>
      </w:r>
      <w:r>
        <w:rPr>
          <w:rFonts w:hint="default" w:ascii="Times New Roman" w:hAnsi="Times New Roman" w:eastAsia="Times New Roman" w:cs="Times New Roman"/>
          <w:color w:val="000000"/>
          <w:kern w:val="0"/>
          <w:sz w:val="24"/>
          <w:szCs w:val="24"/>
          <w:lang w:val="en-US" w:eastAsia="zh-CN" w:bidi="ar"/>
        </w:rPr>
        <w:t xml:space="preserve">Analysis </w:t>
      </w:r>
      <w:r>
        <w:rPr>
          <w:rFonts w:hint="default" w:ascii="Times New Roman" w:hAnsi="Times New Roman" w:eastAsia="Times New Roman" w:cs="Times New Roman"/>
          <w:color w:val="000000"/>
          <w:kern w:val="0"/>
          <w:sz w:val="24"/>
          <w:szCs w:val="24"/>
          <w:lang w:val="zh-CN" w:eastAsia="zh-CN" w:bidi="ar"/>
        </w:rPr>
        <w:tab/>
      </w:r>
      <w:r>
        <w:rPr>
          <w:rFonts w:hint="default" w:ascii="Times New Roman" w:hAnsi="Times New Roman" w:eastAsia="Times New Roman" w:cs="Times New Roman"/>
          <w:color w:val="000000"/>
          <w:kern w:val="0"/>
          <w:sz w:val="24"/>
          <w:szCs w:val="24"/>
          <w:lang w:val="en-US" w:eastAsia="zh-CN" w:bidi="ar"/>
        </w:rPr>
        <w:t xml:space="preserve">of the  Argentine Experience, </w:t>
      </w:r>
      <w:r>
        <w:rPr>
          <w:rFonts w:hint="default" w:ascii="Times New Roman" w:hAnsi="Times New Roman" w:eastAsia="Times New Roman" w:cs="Times New Roman"/>
          <w:i/>
          <w:iCs w:val="0"/>
          <w:color w:val="000000"/>
          <w:kern w:val="0"/>
          <w:sz w:val="24"/>
          <w:szCs w:val="24"/>
          <w:lang w:val="en-US" w:eastAsia="zh-CN" w:bidi="ar"/>
        </w:rPr>
        <w:t xml:space="preserve">Cepal Review. </w:t>
      </w:r>
      <w:r>
        <w:rPr>
          <w:rFonts w:hint="default" w:ascii="Times New Roman" w:hAnsi="Times New Roman" w:eastAsia="Times New Roman" w:cs="Times New Roman"/>
          <w:color w:val="000000"/>
          <w:kern w:val="0"/>
          <w:sz w:val="24"/>
          <w:szCs w:val="24"/>
          <w:lang w:val="en-US" w:eastAsia="zh-CN" w:bidi="ar"/>
        </w:rPr>
        <w:t>Vol. 91, 53-65.</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Brzozowski,Michal  and  Joanna S.,  2009,   The Impact Of Fiscal Rules on Fiscal Policy </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72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Volatility,</w:t>
      </w:r>
      <w:r>
        <w:rPr>
          <w:rFonts w:hint="default" w:ascii="Times New Roman" w:hAnsi="Times New Roman" w:eastAsia="Times New Roman" w:cs="Times New Roman"/>
          <w:i/>
          <w:iCs w:val="0"/>
          <w:color w:val="000000"/>
          <w:kern w:val="0"/>
          <w:sz w:val="24"/>
          <w:szCs w:val="24"/>
          <w:lang w:val="en-US" w:eastAsia="zh-CN" w:bidi="ar"/>
        </w:rPr>
        <w:t>Journal of Applied Economics</w:t>
      </w:r>
      <w:r>
        <w:rPr>
          <w:rFonts w:hint="default" w:ascii="Times New Roman" w:hAnsi="Times New Roman" w:eastAsia="Times New Roman" w:cs="Times New Roman"/>
          <w:color w:val="000000"/>
          <w:kern w:val="0"/>
          <w:sz w:val="24"/>
          <w:szCs w:val="24"/>
          <w:lang w:val="en-US" w:eastAsia="zh-CN" w:bidi="ar"/>
        </w:rPr>
        <w:t>, Vol. XIII, No 2, 5-231.</w:t>
      </w:r>
    </w:p>
    <w:p>
      <w:pPr>
        <w:pStyle w:val="17"/>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both"/>
        <w:textAlignment w:val="auto"/>
        <w:rPr>
          <w:rFonts w:hint="default" w:ascii="Times New Roman" w:hAnsi="Times New Roman" w:cs="Times New Roman"/>
          <w:lang w:val="en-US"/>
        </w:rPr>
      </w:pPr>
      <w:r>
        <w:rPr>
          <w:rFonts w:hint="default" w:ascii="Times New Roman" w:hAnsi="Times New Roman" w:eastAsia="Times New Roman" w:cs="Times New Roman"/>
          <w:color w:val="000000"/>
          <w:kern w:val="0"/>
          <w:sz w:val="24"/>
          <w:szCs w:val="24"/>
          <w:lang w:val="en-US" w:eastAsia="zh-CN" w:bidi="ar"/>
        </w:rPr>
        <w:t xml:space="preserve">Burney, A, Nadeem., 1992, Government Budget Deficits and Exchange Rate Determination: </w:t>
      </w:r>
    </w:p>
    <w:p>
      <w:pPr>
        <w:pStyle w:val="17"/>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720"/>
        <w:jc w:val="both"/>
        <w:textAlignment w:val="auto"/>
        <w:rPr>
          <w:rFonts w:hint="default" w:ascii="Times New Roman" w:hAnsi="Times New Roman" w:cs="Times New Roman"/>
          <w:lang w:val="en-US"/>
        </w:rPr>
      </w:pPr>
      <w:r>
        <w:rPr>
          <w:rFonts w:hint="default" w:ascii="Times New Roman" w:hAnsi="Times New Roman" w:eastAsia="Times New Roman" w:cs="Times New Roman"/>
          <w:color w:val="000000"/>
          <w:kern w:val="0"/>
          <w:sz w:val="24"/>
          <w:szCs w:val="24"/>
          <w:lang w:val="en-US" w:eastAsia="zh-CN" w:bidi="ar"/>
        </w:rPr>
        <w:t xml:space="preserve">Evidence from Pakistan,  </w:t>
      </w:r>
      <w:r>
        <w:rPr>
          <w:rFonts w:hint="default" w:ascii="Times New Roman" w:hAnsi="Times New Roman" w:eastAsia="Times New Roman" w:cs="Times New Roman"/>
          <w:i/>
          <w:iCs w:val="0"/>
          <w:color w:val="000000"/>
          <w:kern w:val="0"/>
          <w:sz w:val="24"/>
          <w:szCs w:val="24"/>
          <w:lang w:val="en-US" w:eastAsia="zh-CN" w:bidi="ar"/>
        </w:rPr>
        <w:t>The Pakistan Development Review</w:t>
      </w:r>
      <w:r>
        <w:rPr>
          <w:rFonts w:hint="default" w:ascii="Times New Roman" w:hAnsi="Times New Roman" w:eastAsia="Times New Roman" w:cs="Times New Roman"/>
          <w:color w:val="000000"/>
          <w:kern w:val="0"/>
          <w:sz w:val="24"/>
          <w:szCs w:val="24"/>
          <w:lang w:val="en-US" w:eastAsia="zh-CN" w:bidi="ar"/>
        </w:rPr>
        <w:t>,Vol. 31, 4 Part II, 871-</w:t>
      </w:r>
      <w:r>
        <w:rPr>
          <w:rFonts w:hint="default" w:cs="Times New Roman"/>
          <w:color w:val="000000"/>
          <w:kern w:val="0"/>
          <w:sz w:val="24"/>
          <w:szCs w:val="24"/>
          <w:lang w:val="zh-CN" w:eastAsia="zh-CN" w:bidi="ar"/>
        </w:rPr>
        <w:tab/>
      </w:r>
      <w:r>
        <w:rPr>
          <w:rFonts w:hint="default" w:ascii="Times New Roman" w:hAnsi="Times New Roman" w:eastAsia="Times New Roman" w:cs="Times New Roman"/>
          <w:color w:val="000000"/>
          <w:kern w:val="0"/>
          <w:sz w:val="24"/>
          <w:szCs w:val="24"/>
          <w:lang w:val="en-US" w:eastAsia="zh-CN" w:bidi="ar"/>
        </w:rPr>
        <w:t>882.</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Favero, Carlo and Monacelli,Tommaso., 2005, Fiscal Policy Rules and Regime (In)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720"/>
        <w:jc w:val="both"/>
        <w:textAlignment w:val="auto"/>
        <w:rPr>
          <w:bCs/>
          <w:color w:val="000000"/>
          <w:lang w:val="en-US"/>
        </w:rPr>
      </w:pPr>
      <w:r>
        <w:rPr>
          <w:rFonts w:hint="default" w:ascii="Times New Roman" w:hAnsi="Times New Roman" w:eastAsia="Times New Roman" w:cs="Times New Roman"/>
          <w:color w:val="000000"/>
          <w:kern w:val="0"/>
          <w:sz w:val="24"/>
          <w:szCs w:val="24"/>
          <w:lang w:val="en-US" w:eastAsia="zh-CN" w:bidi="ar"/>
        </w:rPr>
        <w:t>Stability: Evidence From the US,</w:t>
      </w:r>
      <w:r>
        <w:rPr>
          <w:rFonts w:hint="default" w:ascii="Times New Roman" w:hAnsi="Times New Roman" w:eastAsia="Times New Roman" w:cs="Times New Roman"/>
          <w:i/>
          <w:iCs w:val="0"/>
          <w:color w:val="000000"/>
          <w:kern w:val="0"/>
          <w:sz w:val="24"/>
          <w:szCs w:val="24"/>
          <w:lang w:val="en-US" w:eastAsia="zh-CN" w:bidi="ar"/>
        </w:rPr>
        <w:t>NBER Working Paper</w:t>
      </w:r>
      <w:r>
        <w:rPr>
          <w:rFonts w:hint="default" w:ascii="Times New Roman" w:hAnsi="Times New Roman" w:eastAsia="Times New Roman" w:cs="Times New Roman"/>
          <w:color w:val="000000"/>
          <w:kern w:val="0"/>
          <w:sz w:val="24"/>
          <w:szCs w:val="24"/>
          <w:lang w:val="en-US" w:eastAsia="zh-CN" w:bidi="ar"/>
        </w:rPr>
        <w:t>, No 282.</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Fontana, G., 2009, Whither New Consensus Macroeconomics? The Role Of Government and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72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Fiscal Policy in Modern Macroeconomics”, </w:t>
      </w:r>
      <w:r>
        <w:rPr>
          <w:rFonts w:hint="default" w:ascii="Times New Roman" w:hAnsi="Times New Roman" w:eastAsia="Times New Roman" w:cs="Times New Roman"/>
          <w:i/>
          <w:iCs w:val="0"/>
          <w:color w:val="000000"/>
          <w:kern w:val="0"/>
          <w:sz w:val="24"/>
          <w:szCs w:val="24"/>
          <w:lang w:val="en-US" w:eastAsia="zh-CN" w:bidi="ar"/>
        </w:rPr>
        <w:t>Working Paper No.583, The Levy Economics Institute</w:t>
      </w:r>
      <w:r>
        <w:rPr>
          <w:rFonts w:hint="default" w:ascii="Times New Roman" w:hAnsi="Times New Roman" w:eastAsia="Times New Roman" w:cs="Times New Roman"/>
          <w:color w:val="000000"/>
          <w:kern w:val="0"/>
          <w:sz w:val="24"/>
          <w:szCs w:val="24"/>
          <w:lang w:val="en-US" w:eastAsia="zh-CN" w:bidi="ar"/>
        </w:rPr>
        <w:t>, New York.</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sz w:val="22"/>
          <w:szCs w:val="22"/>
          <w:lang w:val="en-US"/>
        </w:rPr>
      </w:pPr>
      <w:r>
        <w:rPr>
          <w:rFonts w:hint="default" w:ascii="Times New Roman" w:hAnsi="Times New Roman" w:eastAsia="Times New Roman" w:cs="Times New Roman"/>
          <w:kern w:val="0"/>
          <w:sz w:val="22"/>
          <w:szCs w:val="22"/>
          <w:lang w:val="en-US" w:eastAsia="zh-CN" w:bidi="ar"/>
        </w:rPr>
        <w:t xml:space="preserve">Garratt, A., Lee, K., Pesaran, M. H., dan Shin, Y., 1999. A Structural Cointegrating VAR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720" w:right="0" w:firstLine="40"/>
        <w:jc w:val="both"/>
        <w:textAlignment w:val="auto"/>
      </w:pPr>
      <w:r>
        <w:rPr>
          <w:rFonts w:hint="default" w:ascii="Times New Roman" w:hAnsi="Times New Roman" w:eastAsia="Times New Roman" w:cs="Times New Roman"/>
          <w:kern w:val="0"/>
          <w:sz w:val="22"/>
          <w:szCs w:val="22"/>
          <w:lang w:val="en-US" w:eastAsia="zh-CN" w:bidi="ar"/>
        </w:rPr>
        <w:t xml:space="preserve">Approach to Macroeconometric Modelling, </w:t>
      </w:r>
      <w:r>
        <w:rPr>
          <w:rFonts w:hint="default" w:ascii="Times New Roman" w:hAnsi="Times New Roman" w:eastAsia="Times New Roman" w:cs="Times New Roman"/>
          <w:i/>
          <w:iCs/>
          <w:kern w:val="0"/>
          <w:sz w:val="22"/>
          <w:szCs w:val="22"/>
          <w:lang w:val="en-US" w:eastAsia="zh-CN" w:bidi="ar"/>
        </w:rPr>
        <w:t xml:space="preserve">ESE Discussion Papers 8, </w:t>
      </w:r>
      <w:r>
        <w:rPr>
          <w:rFonts w:hint="default" w:ascii="Times New Roman" w:hAnsi="Times New Roman" w:eastAsia="Times New Roman" w:cs="Times New Roman"/>
          <w:kern w:val="0"/>
          <w:sz w:val="22"/>
          <w:szCs w:val="22"/>
          <w:lang w:val="en-US" w:eastAsia="zh-CN" w:bidi="ar"/>
        </w:rPr>
        <w:t>Edinburgh School of Economics, University of Edinburgh.</w:t>
      </w:r>
      <w:r>
        <w:rPr>
          <w:rFonts w:hint="default" w:ascii="Times New Roman" w:hAnsi="Times New Roman" w:eastAsia="Times New Roman" w:cs="Times New Roman"/>
          <w:i/>
          <w:iCs/>
          <w:kern w:val="0"/>
          <w:sz w:val="22"/>
          <w:szCs w:val="22"/>
          <w:lang w:val="en-US" w:eastAsia="zh-CN" w:bidi="ar"/>
        </w:rPr>
        <w:t>.</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color w:val="272525"/>
          <w:lang w:val="en-US"/>
        </w:rPr>
      </w:pPr>
      <w:r>
        <w:rPr>
          <w:rFonts w:hint="default" w:ascii="Times New Roman" w:hAnsi="Times New Roman" w:eastAsia="Times New Roman" w:cs="Times New Roman"/>
          <w:color w:val="272525"/>
          <w:kern w:val="0"/>
          <w:sz w:val="24"/>
          <w:szCs w:val="24"/>
          <w:lang w:val="en-US" w:eastAsia="zh-CN" w:bidi="ar"/>
        </w:rPr>
        <w:t xml:space="preserve">Giese, Guido and Wagner, Helmut., 2007,Graphical Analysis Of The New Neoclassical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720"/>
        <w:jc w:val="both"/>
        <w:textAlignment w:val="auto"/>
        <w:rPr>
          <w:color w:val="272525"/>
          <w:lang w:val="en-US"/>
        </w:rPr>
      </w:pPr>
      <w:r>
        <w:rPr>
          <w:rFonts w:hint="default" w:ascii="Times New Roman" w:hAnsi="Times New Roman" w:eastAsia="Times New Roman" w:cs="Times New Roman"/>
          <w:color w:val="272525"/>
          <w:kern w:val="0"/>
          <w:sz w:val="24"/>
          <w:szCs w:val="24"/>
          <w:lang w:val="en-US" w:eastAsia="zh-CN" w:bidi="ar"/>
        </w:rPr>
        <w:t>Synthesis</w:t>
      </w:r>
      <w:r>
        <w:rPr>
          <w:rFonts w:hint="default" w:ascii="Times New Roman" w:hAnsi="Times New Roman" w:eastAsia="Times New Roman" w:cs="Times New Roman"/>
          <w:kern w:val="0"/>
          <w:sz w:val="24"/>
          <w:szCs w:val="24"/>
          <w:lang w:val="en-US" w:eastAsia="zh-CN" w:bidi="ar"/>
        </w:rPr>
        <w:t xml:space="preserve">, </w:t>
      </w:r>
      <w:r>
        <w:rPr>
          <w:rFonts w:hint="default" w:ascii="Times New Roman" w:hAnsi="Times New Roman" w:eastAsia="Times New Roman" w:cs="Times New Roman"/>
          <w:i/>
          <w:iCs w:val="0"/>
          <w:color w:val="272525"/>
          <w:kern w:val="0"/>
          <w:sz w:val="24"/>
          <w:szCs w:val="24"/>
          <w:lang w:val="en-US" w:eastAsia="zh-CN" w:bidi="ar"/>
        </w:rPr>
        <w:t>Diskussionsbeitrag</w:t>
      </w:r>
      <w:r>
        <w:rPr>
          <w:rFonts w:hint="default" w:ascii="Times New Roman" w:hAnsi="Times New Roman" w:eastAsia="Times New Roman" w:cs="Times New Roman"/>
          <w:color w:val="272525"/>
          <w:kern w:val="0"/>
          <w:sz w:val="24"/>
          <w:szCs w:val="24"/>
          <w:lang w:val="en-US" w:eastAsia="zh-CN" w:bidi="ar"/>
        </w:rPr>
        <w:t>, Nr411, 1-26.</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both"/>
        <w:textAlignment w:val="auto"/>
      </w:pPr>
      <w:r>
        <w:rPr>
          <w:rFonts w:hint="default" w:ascii="Times New Roman" w:hAnsi="Times New Roman" w:eastAsia="Times New Roman" w:cs="Times New Roman"/>
          <w:color w:val="000000"/>
          <w:kern w:val="0"/>
          <w:sz w:val="24"/>
          <w:szCs w:val="24"/>
          <w:lang w:val="en-US" w:eastAsia="zh-CN" w:bidi="ar"/>
        </w:rPr>
        <w:t xml:space="preserve">Goodfriend, Marvin., 2002,  </w:t>
      </w:r>
      <w:r>
        <w:rPr>
          <w:rFonts w:hint="default" w:ascii="Times New Roman" w:hAnsi="Times New Roman" w:eastAsia="Times New Roman" w:cs="Times New Roman"/>
          <w:kern w:val="0"/>
          <w:sz w:val="24"/>
          <w:szCs w:val="24"/>
          <w:lang w:val="en-US" w:eastAsia="zh-CN" w:bidi="ar"/>
        </w:rPr>
        <w:t xml:space="preserve">Monetary Policy in the New Neoclassical Synthesis:A Primer, </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720"/>
        <w:jc w:val="both"/>
        <w:textAlignment w:val="auto"/>
        <w:rPr>
          <w:color w:val="000000"/>
          <w:lang w:val="en-US"/>
        </w:rPr>
      </w:pPr>
      <w:r>
        <w:rPr>
          <w:rFonts w:hint="default" w:ascii="Times New Roman" w:hAnsi="Times New Roman" w:eastAsia="Times New Roman" w:cs="Times New Roman"/>
          <w:i/>
          <w:iCs w:val="0"/>
          <w:color w:val="000000"/>
          <w:kern w:val="0"/>
          <w:sz w:val="24"/>
          <w:szCs w:val="24"/>
          <w:lang w:val="en-US" w:eastAsia="zh-CN" w:bidi="ar"/>
        </w:rPr>
        <w:t>International Finance</w:t>
      </w:r>
      <w:r>
        <w:rPr>
          <w:rFonts w:hint="default" w:ascii="Times New Roman" w:hAnsi="Times New Roman" w:eastAsia="Times New Roman" w:cs="Times New Roman"/>
          <w:color w:val="000000"/>
          <w:kern w:val="0"/>
          <w:sz w:val="24"/>
          <w:szCs w:val="24"/>
          <w:lang w:val="en-US" w:eastAsia="zh-CN" w:bidi="ar"/>
        </w:rPr>
        <w:t>, Vol. 5, 165-191.</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Kobayashi, Keiichiro., 2013,  A Theory of Public Debt Overhang,</w:t>
      </w:r>
      <w:r>
        <w:rPr>
          <w:rFonts w:hint="default" w:ascii="Times New Roman" w:hAnsi="Times New Roman" w:eastAsia="Times New Roman" w:cs="Times New Roman"/>
          <w:i/>
          <w:iCs/>
          <w:kern w:val="0"/>
          <w:sz w:val="24"/>
          <w:szCs w:val="24"/>
          <w:lang w:val="en-US" w:eastAsia="zh-CN" w:bidi="ar"/>
        </w:rPr>
        <w:t>Takayama-</w:t>
      </w:r>
      <w:r>
        <w:rPr>
          <w:rFonts w:hint="default" w:ascii="Times New Roman" w:hAnsi="Times New Roman" w:eastAsia="Times New Roman" w:cs="Times New Roman"/>
          <w:i/>
          <w:iCs/>
          <w:kern w:val="0"/>
          <w:sz w:val="24"/>
          <w:szCs w:val="24"/>
          <w:lang w:val="zh-CN" w:eastAsia="zh-CN" w:bidi="ar"/>
        </w:rPr>
        <w:tab/>
      </w:r>
      <w:r>
        <w:rPr>
          <w:rFonts w:hint="default" w:ascii="Times New Roman" w:hAnsi="Times New Roman" w:eastAsia="Times New Roman" w:cs="Times New Roman"/>
          <w:i/>
          <w:iCs/>
          <w:kern w:val="0"/>
          <w:sz w:val="24"/>
          <w:szCs w:val="24"/>
          <w:lang w:val="en-US" w:eastAsia="zh-CN" w:bidi="ar"/>
        </w:rPr>
        <w:t>online.net/pie/stage3/Japanese/d_p/dp2012.</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Kopits,G. and Symansky S., 1998, Fiscal Policy Rules</w:t>
      </w:r>
      <w:r>
        <w:rPr>
          <w:rFonts w:hint="default" w:ascii="Times New Roman" w:hAnsi="Times New Roman" w:eastAsia="Times New Roman" w:cs="Times New Roman"/>
          <w:i/>
          <w:iCs w:val="0"/>
          <w:color w:val="000000"/>
          <w:kern w:val="0"/>
          <w:sz w:val="24"/>
          <w:szCs w:val="24"/>
          <w:lang w:val="en-US" w:eastAsia="zh-CN" w:bidi="ar"/>
        </w:rPr>
        <w:t xml:space="preserve">, IMF Occasional Paper, </w:t>
      </w:r>
      <w:r>
        <w:rPr>
          <w:rFonts w:hint="default" w:ascii="Times New Roman" w:hAnsi="Times New Roman" w:eastAsia="Times New Roman" w:cs="Times New Roman"/>
          <w:color w:val="000000"/>
          <w:kern w:val="0"/>
          <w:sz w:val="24"/>
          <w:szCs w:val="24"/>
          <w:lang w:val="en-US" w:eastAsia="zh-CN" w:bidi="ar"/>
        </w:rPr>
        <w:t xml:space="preserve">No.162,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720"/>
        <w:jc w:val="both"/>
        <w:textAlignment w:val="auto"/>
      </w:pPr>
      <w:r>
        <w:rPr>
          <w:rFonts w:hint="default" w:ascii="Times New Roman" w:hAnsi="Times New Roman" w:eastAsia="Times New Roman" w:cs="Times New Roman"/>
          <w:color w:val="000000"/>
          <w:kern w:val="0"/>
          <w:sz w:val="24"/>
          <w:szCs w:val="24"/>
          <w:lang w:val="en-US" w:eastAsia="zh-CN" w:bidi="ar"/>
        </w:rPr>
        <w:t>Washington</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Maryatmo, Rogatianus., 2004, Dampak Moneter Kebijakan Defisit Anggaran Pemerintah dan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72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Peranan  Asa Nalar Dalam Simulasi Model Makro-Ekonomi Indonesia.,</w:t>
      </w:r>
      <w:r>
        <w:rPr>
          <w:rFonts w:hint="default" w:ascii="Times New Roman" w:hAnsi="Times New Roman" w:eastAsia="Times New Roman" w:cs="Times New Roman"/>
          <w:i/>
          <w:iCs w:val="0"/>
          <w:color w:val="000000"/>
          <w:kern w:val="0"/>
          <w:sz w:val="24"/>
          <w:szCs w:val="24"/>
          <w:lang w:val="en-US" w:eastAsia="zh-CN" w:bidi="ar"/>
        </w:rPr>
        <w:t>Disertasi</w:t>
      </w:r>
      <w:r>
        <w:rPr>
          <w:rFonts w:hint="default" w:ascii="Times New Roman" w:hAnsi="Times New Roman" w:eastAsia="Times New Roman" w:cs="Times New Roman"/>
          <w:color w:val="000000"/>
          <w:kern w:val="0"/>
          <w:sz w:val="24"/>
          <w:szCs w:val="24"/>
          <w:lang w:val="en-US" w:eastAsia="zh-CN" w:bidi="ar"/>
        </w:rPr>
        <w:t>, Universitas Gadjah Mada, Tidak dipublikasikan.</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72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McCafferty, Stephen.,1960, </w:t>
      </w:r>
      <w:r>
        <w:rPr>
          <w:rFonts w:hint="default" w:ascii="Times New Roman" w:hAnsi="Times New Roman" w:eastAsia="Times New Roman" w:cs="Times New Roman"/>
          <w:i/>
          <w:iCs w:val="0"/>
          <w:color w:val="000000"/>
          <w:kern w:val="0"/>
          <w:sz w:val="24"/>
          <w:szCs w:val="24"/>
          <w:lang w:val="en-US" w:eastAsia="zh-CN" w:bidi="ar"/>
        </w:rPr>
        <w:t>Macroeconomic Theory</w:t>
      </w:r>
      <w:r>
        <w:rPr>
          <w:rFonts w:hint="default" w:ascii="Times New Roman" w:hAnsi="Times New Roman" w:eastAsia="Times New Roman" w:cs="Times New Roman"/>
          <w:color w:val="000000"/>
          <w:kern w:val="0"/>
          <w:sz w:val="24"/>
          <w:szCs w:val="24"/>
          <w:lang w:val="en-US" w:eastAsia="zh-CN" w:bidi="ar"/>
        </w:rPr>
        <w:t xml:space="preserve">, Harper and Row Publisher Inc, New </w:t>
      </w:r>
      <w:r>
        <w:rPr>
          <w:rFonts w:hint="default" w:ascii="Times New Roman" w:hAnsi="Times New Roman" w:eastAsia="Times New Roman" w:cs="Times New Roman"/>
          <w:color w:val="000000"/>
          <w:kern w:val="0"/>
          <w:sz w:val="24"/>
          <w:szCs w:val="24"/>
          <w:lang w:val="zh-CN" w:eastAsia="zh-CN" w:bidi="ar"/>
        </w:rPr>
        <w:tab/>
      </w:r>
      <w:r>
        <w:rPr>
          <w:rFonts w:hint="default" w:ascii="Times New Roman" w:hAnsi="Times New Roman" w:eastAsia="Times New Roman" w:cs="Times New Roman"/>
          <w:color w:val="000000"/>
          <w:kern w:val="0"/>
          <w:sz w:val="24"/>
          <w:szCs w:val="24"/>
          <w:lang w:val="en-US" w:eastAsia="zh-CN" w:bidi="ar"/>
        </w:rPr>
        <w:t>York.</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Michel, Philippe,  Thadden.Von Leopoldand  Vidal, Jean Pierre., 2010, Debt Stabilizing </w:t>
      </w:r>
      <w:r>
        <w:rPr>
          <w:rFonts w:hint="default" w:ascii="Times New Roman" w:hAnsi="Times New Roman" w:eastAsia="Times New Roman" w:cs="Times New Roman"/>
          <w:color w:val="000000"/>
          <w:kern w:val="0"/>
          <w:sz w:val="24"/>
          <w:szCs w:val="24"/>
          <w:lang w:val="zh-CN" w:eastAsia="zh-CN" w:bidi="ar"/>
        </w:rPr>
        <w:tab/>
      </w:r>
      <w:r>
        <w:rPr>
          <w:rFonts w:hint="default" w:ascii="Times New Roman" w:hAnsi="Times New Roman" w:eastAsia="Times New Roman" w:cs="Times New Roman"/>
          <w:color w:val="000000"/>
          <w:kern w:val="0"/>
          <w:sz w:val="24"/>
          <w:szCs w:val="24"/>
          <w:lang w:val="en-US" w:eastAsia="zh-CN" w:bidi="ar"/>
        </w:rPr>
        <w:t xml:space="preserve">Fiscal Rules, </w:t>
      </w:r>
      <w:r>
        <w:rPr>
          <w:rFonts w:hint="default" w:ascii="Times New Roman" w:hAnsi="Times New Roman" w:eastAsia="Times New Roman" w:cs="Times New Roman"/>
          <w:i/>
          <w:iCs w:val="0"/>
          <w:color w:val="000000"/>
          <w:kern w:val="0"/>
          <w:sz w:val="24"/>
          <w:szCs w:val="24"/>
          <w:lang w:val="en-US" w:eastAsia="zh-CN" w:bidi="ar"/>
        </w:rPr>
        <w:t>Journal of Public Economic  Theor</w:t>
      </w:r>
      <w:r>
        <w:rPr>
          <w:rFonts w:hint="default" w:ascii="Times New Roman" w:hAnsi="Times New Roman" w:eastAsia="Times New Roman" w:cs="Times New Roman"/>
          <w:color w:val="000000"/>
          <w:kern w:val="0"/>
          <w:sz w:val="24"/>
          <w:szCs w:val="24"/>
          <w:lang w:val="en-US" w:eastAsia="zh-CN" w:bidi="ar"/>
        </w:rPr>
        <w:t>y, Vol.12, 923-941.</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Mitchell, Peter R,  Joanenne E, Sault and Kenneth, F.W., 1999, Fiscal Policy Rules in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72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Macroeconomic Models: Principles and Practice, </w:t>
      </w:r>
      <w:r>
        <w:rPr>
          <w:rFonts w:hint="default" w:ascii="Times New Roman" w:hAnsi="Times New Roman" w:eastAsia="Times New Roman" w:cs="Times New Roman"/>
          <w:i/>
          <w:iCs w:val="0"/>
          <w:color w:val="000000"/>
          <w:kern w:val="0"/>
          <w:sz w:val="24"/>
          <w:szCs w:val="24"/>
          <w:lang w:val="en-US" w:eastAsia="zh-CN" w:bidi="ar"/>
        </w:rPr>
        <w:t>ESRC Macroeconomic  Modelling Bereau</w:t>
      </w:r>
      <w:r>
        <w:rPr>
          <w:rFonts w:hint="default" w:ascii="Times New Roman" w:hAnsi="Times New Roman" w:eastAsia="Times New Roman" w:cs="Times New Roman"/>
          <w:color w:val="000000"/>
          <w:kern w:val="0"/>
          <w:sz w:val="24"/>
          <w:szCs w:val="24"/>
          <w:lang w:val="en-US" w:eastAsia="zh-CN" w:bidi="ar"/>
        </w:rPr>
        <w:t>, Vo. 17, 171-193.</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Parkin, Michael, 2012, </w:t>
      </w:r>
      <w:r>
        <w:rPr>
          <w:rFonts w:hint="default" w:ascii="Times New Roman" w:hAnsi="Times New Roman" w:eastAsia="Times New Roman" w:cs="Times New Roman"/>
          <w:i/>
          <w:iCs w:val="0"/>
          <w:color w:val="000000"/>
          <w:kern w:val="0"/>
          <w:sz w:val="24"/>
          <w:szCs w:val="24"/>
          <w:lang w:val="en-US" w:eastAsia="zh-CN" w:bidi="ar"/>
        </w:rPr>
        <w:t>Macroeconomics</w:t>
      </w:r>
      <w:r>
        <w:rPr>
          <w:rFonts w:hint="default" w:ascii="Times New Roman" w:hAnsi="Times New Roman" w:eastAsia="Times New Roman" w:cs="Times New Roman"/>
          <w:color w:val="000000"/>
          <w:kern w:val="0"/>
          <w:sz w:val="24"/>
          <w:szCs w:val="24"/>
          <w:lang w:val="en-US" w:eastAsia="zh-CN" w:bidi="ar"/>
        </w:rPr>
        <w:t>, Tenth Edition, Addison Wesle.</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Pesaran, H, Hashem., Shin I. Yongcheol., 1998, Generalized Impulse Response Analysis in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72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Linear Multivariate Models, </w:t>
      </w:r>
      <w:r>
        <w:rPr>
          <w:rFonts w:hint="default" w:ascii="Times New Roman" w:hAnsi="Times New Roman" w:eastAsia="Times New Roman" w:cs="Times New Roman"/>
          <w:i/>
          <w:iCs w:val="0"/>
          <w:color w:val="000000"/>
          <w:kern w:val="0"/>
          <w:sz w:val="24"/>
          <w:szCs w:val="24"/>
          <w:lang w:val="en-US" w:eastAsia="zh-CN" w:bidi="ar"/>
        </w:rPr>
        <w:t>Economics Letters</w:t>
      </w:r>
      <w:r>
        <w:rPr>
          <w:rFonts w:hint="default" w:ascii="Times New Roman" w:hAnsi="Times New Roman" w:eastAsia="Times New Roman" w:cs="Times New Roman"/>
          <w:color w:val="000000"/>
          <w:kern w:val="0"/>
          <w:sz w:val="24"/>
          <w:szCs w:val="24"/>
          <w:lang w:val="en-US" w:eastAsia="zh-CN" w:bidi="ar"/>
        </w:rPr>
        <w:t>,Vol. 58, 17-29</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i/>
          <w:iCs w:val="0"/>
          <w:color w:val="000000"/>
          <w:lang w:val="en-US"/>
        </w:rPr>
      </w:pPr>
      <w:r>
        <w:rPr>
          <w:rFonts w:hint="default" w:ascii="Times New Roman" w:hAnsi="Times New Roman" w:eastAsia="Times New Roman" w:cs="Times New Roman"/>
          <w:color w:val="000000"/>
          <w:kern w:val="0"/>
          <w:sz w:val="24"/>
          <w:szCs w:val="24"/>
          <w:lang w:val="en-US" w:eastAsia="zh-CN" w:bidi="ar"/>
        </w:rPr>
        <w:t>Rahutami, Angelina Ika, 2007</w:t>
      </w:r>
      <w:r>
        <w:rPr>
          <w:rFonts w:hint="default" w:ascii="Times New Roman" w:hAnsi="Times New Roman" w:eastAsia="Times New Roman" w:cs="Times New Roman"/>
          <w:i/>
          <w:iCs w:val="0"/>
          <w:color w:val="000000"/>
          <w:kern w:val="0"/>
          <w:sz w:val="24"/>
          <w:szCs w:val="24"/>
          <w:lang w:val="en-US" w:eastAsia="zh-CN" w:bidi="ar"/>
        </w:rPr>
        <w:t xml:space="preserve">, </w:t>
      </w:r>
      <w:r>
        <w:rPr>
          <w:rFonts w:hint="default" w:ascii="Times New Roman" w:hAnsi="Times New Roman" w:eastAsia="Times New Roman" w:cs="Times New Roman"/>
          <w:color w:val="000000"/>
          <w:kern w:val="0"/>
          <w:sz w:val="24"/>
          <w:szCs w:val="24"/>
          <w:lang w:val="en-US" w:eastAsia="zh-CN" w:bidi="ar"/>
        </w:rPr>
        <w:t xml:space="preserve">Interaksi Sektor Moneter dan Fiskal di Indonesia Tahun </w:t>
      </w:r>
      <w:r>
        <w:rPr>
          <w:rFonts w:hint="default" w:ascii="Times New Roman" w:hAnsi="Times New Roman" w:eastAsia="Times New Roman" w:cs="Times New Roman"/>
          <w:color w:val="000000"/>
          <w:kern w:val="0"/>
          <w:sz w:val="24"/>
          <w:szCs w:val="24"/>
          <w:lang w:val="zh-CN" w:eastAsia="zh-CN" w:bidi="ar"/>
        </w:rPr>
        <w:tab/>
      </w:r>
      <w:r>
        <w:rPr>
          <w:rFonts w:hint="default" w:ascii="Times New Roman" w:hAnsi="Times New Roman" w:eastAsia="Times New Roman" w:cs="Times New Roman"/>
          <w:color w:val="000000"/>
          <w:kern w:val="0"/>
          <w:sz w:val="24"/>
          <w:szCs w:val="24"/>
          <w:lang w:val="en-US" w:eastAsia="zh-CN" w:bidi="ar"/>
        </w:rPr>
        <w:t xml:space="preserve">1980.1-2006.4: Pendekatan Sistem Ekonomi Simultan, </w:t>
      </w:r>
      <w:r>
        <w:rPr>
          <w:rFonts w:hint="default" w:ascii="Times New Roman" w:hAnsi="Times New Roman" w:eastAsia="Times New Roman" w:cs="Times New Roman"/>
          <w:i/>
          <w:iCs w:val="0"/>
          <w:color w:val="000000"/>
          <w:kern w:val="0"/>
          <w:sz w:val="24"/>
          <w:szCs w:val="24"/>
          <w:lang w:val="en-US" w:eastAsia="zh-CN" w:bidi="ar"/>
        </w:rPr>
        <w:t xml:space="preserve">Disertasi </w:t>
      </w:r>
      <w:r>
        <w:rPr>
          <w:rFonts w:hint="default" w:ascii="Times New Roman" w:hAnsi="Times New Roman" w:eastAsia="Times New Roman" w:cs="Times New Roman"/>
          <w:color w:val="000000"/>
          <w:kern w:val="0"/>
          <w:sz w:val="24"/>
          <w:szCs w:val="24"/>
          <w:lang w:val="en-US" w:eastAsia="zh-CN" w:bidi="ar"/>
        </w:rPr>
        <w:t xml:space="preserve">Universitas Gadjah </w:t>
      </w:r>
      <w:r>
        <w:rPr>
          <w:rFonts w:hint="default" w:ascii="Times New Roman" w:hAnsi="Times New Roman" w:eastAsia="Times New Roman" w:cs="Times New Roman"/>
          <w:color w:val="000000"/>
          <w:kern w:val="0"/>
          <w:sz w:val="24"/>
          <w:szCs w:val="24"/>
          <w:lang w:val="zh-CN" w:eastAsia="zh-CN" w:bidi="ar"/>
        </w:rPr>
        <w:tab/>
      </w:r>
      <w:r>
        <w:rPr>
          <w:rFonts w:hint="default" w:ascii="Times New Roman" w:hAnsi="Times New Roman" w:eastAsia="Times New Roman" w:cs="Times New Roman"/>
          <w:color w:val="000000"/>
          <w:kern w:val="0"/>
          <w:sz w:val="24"/>
          <w:szCs w:val="24"/>
          <w:lang w:val="en-US" w:eastAsia="zh-CN" w:bidi="ar"/>
        </w:rPr>
        <w:t>Mada, Tidak Dipublikasikan.</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Sargent, Thomas  J.,  1987,</w:t>
      </w:r>
      <w:r>
        <w:rPr>
          <w:rFonts w:hint="default" w:ascii="Times New Roman" w:hAnsi="Times New Roman" w:eastAsia="Times New Roman" w:cs="Times New Roman"/>
          <w:i/>
          <w:iCs w:val="0"/>
          <w:color w:val="000000"/>
          <w:kern w:val="0"/>
          <w:sz w:val="24"/>
          <w:szCs w:val="24"/>
          <w:lang w:val="en-US" w:eastAsia="zh-CN" w:bidi="ar"/>
        </w:rPr>
        <w:t>Macroeconomics Theory</w:t>
      </w:r>
      <w:r>
        <w:rPr>
          <w:rFonts w:hint="default" w:ascii="Times New Roman" w:hAnsi="Times New Roman" w:eastAsia="Times New Roman" w:cs="Times New Roman"/>
          <w:color w:val="000000"/>
          <w:kern w:val="0"/>
          <w:sz w:val="24"/>
          <w:szCs w:val="24"/>
          <w:lang w:val="en-US" w:eastAsia="zh-CN" w:bidi="ar"/>
        </w:rPr>
        <w:t xml:space="preserve">, Academic Press, 2 nd edition, London,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72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362-417.</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Shick,Allen., 2010, Post-Crisis Fiscal Rules: Stabilising Public Finance while Responding  to </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72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Economic Aftershocks</w:t>
      </w:r>
      <w:r>
        <w:rPr>
          <w:rFonts w:hint="default" w:ascii="Times New Roman" w:hAnsi="Times New Roman" w:eastAsia="Times New Roman" w:cs="Times New Roman"/>
          <w:i/>
          <w:iCs w:val="0"/>
          <w:color w:val="000000"/>
          <w:kern w:val="0"/>
          <w:sz w:val="24"/>
          <w:szCs w:val="24"/>
          <w:lang w:val="en-US" w:eastAsia="zh-CN" w:bidi="ar"/>
        </w:rPr>
        <w:t>OECD,  Journal on Budgeting</w:t>
      </w:r>
      <w:r>
        <w:rPr>
          <w:rFonts w:hint="default" w:ascii="Times New Roman" w:hAnsi="Times New Roman" w:eastAsia="Times New Roman" w:cs="Times New Roman"/>
          <w:color w:val="000000"/>
          <w:kern w:val="0"/>
          <w:sz w:val="24"/>
          <w:szCs w:val="24"/>
          <w:lang w:val="en-US" w:eastAsia="zh-CN" w:bidi="ar"/>
        </w:rPr>
        <w:t>, Vol.2, 2-17.</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jc w:val="both"/>
        <w:textAlignment w:val="auto"/>
        <w:rPr>
          <w:i/>
          <w:iCs w:val="0"/>
          <w:color w:val="000000"/>
          <w:lang w:val="en-US"/>
        </w:rPr>
      </w:pPr>
      <w:r>
        <w:rPr>
          <w:rFonts w:hint="default" w:ascii="Times New Roman" w:hAnsi="Times New Roman" w:eastAsia="Times New Roman" w:cs="Times New Roman"/>
          <w:color w:val="000000"/>
          <w:kern w:val="0"/>
          <w:sz w:val="24"/>
          <w:szCs w:val="24"/>
          <w:lang w:val="en-US" w:eastAsia="zh-CN" w:bidi="ar"/>
        </w:rPr>
        <w:t xml:space="preserve">Snowdown, Brian,  Vane.Howard  and Wynarczyk, Peter., 1994, </w:t>
      </w:r>
      <w:r>
        <w:rPr>
          <w:rFonts w:hint="default" w:ascii="Times New Roman" w:hAnsi="Times New Roman" w:eastAsia="Times New Roman" w:cs="Times New Roman"/>
          <w:i/>
          <w:iCs w:val="0"/>
          <w:color w:val="000000"/>
          <w:kern w:val="0"/>
          <w:sz w:val="24"/>
          <w:szCs w:val="24"/>
          <w:lang w:val="en-US" w:eastAsia="zh-CN" w:bidi="ar"/>
        </w:rPr>
        <w:t xml:space="preserve">A Modern Guide To </w:t>
      </w:r>
    </w:p>
    <w:p>
      <w:pPr>
        <w:keepNext w:val="0"/>
        <w:keepLines w:val="0"/>
        <w:pageBreakBefore w:val="0"/>
        <w:widowControl/>
        <w:suppressLineNumbers w:val="0"/>
        <w:kinsoku/>
        <w:wordWrap/>
        <w:overflowPunct/>
        <w:topLinePunct w:val="0"/>
        <w:autoSpaceDE w:val="0"/>
        <w:autoSpaceDN w:val="0"/>
        <w:bidi w:val="0"/>
        <w:adjustRightInd w:val="0"/>
        <w:snapToGrid/>
        <w:spacing w:before="0" w:beforeAutospacing="0" w:after="0" w:afterAutospacing="0" w:line="240" w:lineRule="auto"/>
        <w:ind w:left="0" w:right="0" w:firstLine="720"/>
        <w:jc w:val="both"/>
        <w:textAlignment w:val="auto"/>
        <w:rPr>
          <w:color w:val="000000"/>
          <w:lang w:val="en-US"/>
        </w:rPr>
      </w:pPr>
      <w:r>
        <w:rPr>
          <w:rFonts w:hint="default" w:ascii="Times New Roman" w:hAnsi="Times New Roman" w:eastAsia="Times New Roman" w:cs="Times New Roman"/>
          <w:i/>
          <w:iCs w:val="0"/>
          <w:color w:val="000000"/>
          <w:kern w:val="0"/>
          <w:sz w:val="24"/>
          <w:szCs w:val="24"/>
          <w:lang w:val="en-US" w:eastAsia="zh-CN" w:bidi="ar"/>
        </w:rPr>
        <w:t>Macroeconomies</w:t>
      </w:r>
      <w:r>
        <w:rPr>
          <w:rFonts w:hint="default" w:ascii="Times New Roman" w:hAnsi="Times New Roman" w:eastAsia="Times New Roman" w:cs="Times New Roman"/>
          <w:color w:val="000000"/>
          <w:kern w:val="0"/>
          <w:sz w:val="24"/>
          <w:szCs w:val="24"/>
          <w:lang w:val="en-US" w:eastAsia="zh-CN" w:bidi="ar"/>
        </w:rPr>
        <w:t>, Edward Elgar Publishing Limited, UK.</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Tatiana, Kirsanova, Wren-Lewis and </w:t>
      </w:r>
      <w:r>
        <w:rPr>
          <w:rStyle w:val="76"/>
          <w:rFonts w:eastAsia="Times New Roman"/>
          <w:color w:val="000000"/>
          <w:sz w:val="24"/>
          <w:szCs w:val="24"/>
          <w:lang w:val="en-US" w:eastAsia="zh-CN" w:bidi="ar"/>
        </w:rPr>
        <w:t xml:space="preserve">Simon., 2006, </w:t>
      </w:r>
      <w:r>
        <w:rPr>
          <w:rFonts w:hint="default" w:ascii="Times New Roman" w:hAnsi="Times New Roman" w:eastAsia="Times New Roman" w:cs="Times New Roman"/>
          <w:color w:val="000000"/>
          <w:kern w:val="0"/>
          <w:sz w:val="24"/>
          <w:szCs w:val="24"/>
          <w:lang w:val="en-US" w:eastAsia="zh-CN" w:bidi="ar"/>
        </w:rPr>
        <w:t xml:space="preserve">Optimal Fiscal Policy Rules in a </w:t>
      </w:r>
      <w:r>
        <w:rPr>
          <w:rFonts w:hint="default" w:ascii="Times New Roman" w:hAnsi="Times New Roman" w:eastAsia="Times New Roman" w:cs="Times New Roman"/>
          <w:color w:val="000000"/>
          <w:kern w:val="0"/>
          <w:sz w:val="24"/>
          <w:szCs w:val="24"/>
          <w:lang w:val="zh-CN" w:eastAsia="zh-CN" w:bidi="ar"/>
        </w:rPr>
        <w:tab/>
      </w:r>
      <w:r>
        <w:rPr>
          <w:rFonts w:hint="default" w:ascii="Times New Roman" w:hAnsi="Times New Roman" w:eastAsia="Times New Roman" w:cs="Times New Roman"/>
          <w:color w:val="000000"/>
          <w:kern w:val="0"/>
          <w:sz w:val="24"/>
          <w:szCs w:val="24"/>
          <w:lang w:val="en-US" w:eastAsia="zh-CN" w:bidi="ar"/>
        </w:rPr>
        <w:t>Monetary</w:t>
      </w:r>
      <w:r>
        <w:rPr>
          <w:rFonts w:hint="default" w:ascii="Times New Roman" w:hAnsi="Times New Roman" w:eastAsia="Times New Roman" w:cs="Times New Roman"/>
          <w:color w:val="000000"/>
          <w:kern w:val="0"/>
          <w:sz w:val="24"/>
          <w:szCs w:val="24"/>
          <w:lang w:val="zh-CN" w:eastAsia="zh-CN" w:bidi="ar"/>
        </w:rPr>
        <w:t xml:space="preserve"> </w:t>
      </w:r>
      <w:r>
        <w:rPr>
          <w:rFonts w:hint="default" w:ascii="Times New Roman" w:hAnsi="Times New Roman" w:eastAsia="Times New Roman" w:cs="Times New Roman"/>
          <w:color w:val="000000"/>
          <w:kern w:val="0"/>
          <w:sz w:val="24"/>
          <w:szCs w:val="24"/>
          <w:lang w:val="en-US" w:eastAsia="zh-CN" w:bidi="ar"/>
        </w:rPr>
        <w:t xml:space="preserve">Union, Simple Rules, </w:t>
      </w:r>
      <w:r>
        <w:rPr>
          <w:rStyle w:val="76"/>
          <w:rFonts w:eastAsia="Times New Roman"/>
          <w:i/>
          <w:iCs w:val="0"/>
          <w:color w:val="000000"/>
          <w:sz w:val="24"/>
          <w:szCs w:val="24"/>
          <w:lang w:val="en-US" w:eastAsia="zh-CN" w:bidi="ar"/>
        </w:rPr>
        <w:t>Economic Journal</w:t>
      </w:r>
      <w:r>
        <w:rPr>
          <w:rStyle w:val="76"/>
          <w:rFonts w:eastAsia="Times New Roman"/>
          <w:color w:val="000000"/>
          <w:sz w:val="24"/>
          <w:szCs w:val="24"/>
          <w:lang w:val="en-US" w:eastAsia="zh-CN" w:bidi="ar"/>
        </w:rPr>
        <w:t>, Vol.122, 238-264.</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rFonts w:hint="default" w:ascii="Times New Roman" w:hAnsi="Times New Roman" w:eastAsia="Times New Roman" w:cs="Times New Roman"/>
          <w:color w:val="000000"/>
          <w:kern w:val="0"/>
          <w:sz w:val="24"/>
          <w:szCs w:val="24"/>
          <w:lang w:val="en-US" w:eastAsia="zh-CN" w:bidi="ar"/>
        </w:rPr>
      </w:pPr>
      <w:r>
        <w:rPr>
          <w:rFonts w:hint="default" w:ascii="Times New Roman" w:hAnsi="Times New Roman" w:eastAsia="Times New Roman" w:cs="Times New Roman"/>
          <w:color w:val="000000"/>
          <w:kern w:val="0"/>
          <w:sz w:val="24"/>
          <w:szCs w:val="24"/>
          <w:lang w:val="en-US" w:eastAsia="zh-CN" w:bidi="ar"/>
        </w:rPr>
        <w:t xml:space="preserve">Tcherneva, Pavlina, R., 2008,  The Return of Fiscal Policy: Can the New Developments in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720" w:firstLineChars="30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 xml:space="preserve">the New Economic Concensus Be Reconciled with the Post-Keynesian View, </w:t>
      </w:r>
      <w:r>
        <w:rPr>
          <w:rFonts w:hint="default" w:ascii="Times New Roman" w:hAnsi="Times New Roman" w:eastAsia="Times New Roman" w:cs="Times New Roman"/>
          <w:i/>
          <w:iCs w:val="0"/>
          <w:color w:val="000000"/>
          <w:kern w:val="0"/>
          <w:sz w:val="24"/>
          <w:szCs w:val="24"/>
          <w:lang w:val="en-US" w:eastAsia="zh-CN" w:bidi="ar"/>
        </w:rPr>
        <w:t xml:space="preserve">The </w:t>
      </w:r>
      <w:r>
        <w:rPr>
          <w:rFonts w:hint="default" w:ascii="Times New Roman" w:hAnsi="Times New Roman" w:eastAsia="Times New Roman" w:cs="Times New Roman"/>
          <w:i/>
          <w:iCs w:val="0"/>
          <w:color w:val="000000"/>
          <w:kern w:val="0"/>
          <w:sz w:val="24"/>
          <w:szCs w:val="24"/>
          <w:lang w:val="zh-CN" w:eastAsia="zh-CN" w:bidi="ar"/>
        </w:rPr>
        <w:tab/>
      </w:r>
      <w:r>
        <w:rPr>
          <w:rFonts w:hint="default" w:ascii="Times New Roman" w:hAnsi="Times New Roman" w:eastAsia="Times New Roman" w:cs="Times New Roman"/>
          <w:i/>
          <w:iCs w:val="0"/>
          <w:color w:val="000000"/>
          <w:kern w:val="0"/>
          <w:sz w:val="24"/>
          <w:szCs w:val="24"/>
          <w:lang w:val="en-US" w:eastAsia="zh-CN" w:bidi="ar"/>
        </w:rPr>
        <w:t>Levy Economics Institute Working Paper Collection,</w:t>
      </w:r>
      <w:r>
        <w:rPr>
          <w:rFonts w:hint="default" w:ascii="Times New Roman" w:hAnsi="Times New Roman" w:eastAsia="Times New Roman" w:cs="Times New Roman"/>
          <w:color w:val="000000"/>
          <w:kern w:val="0"/>
          <w:sz w:val="24"/>
          <w:szCs w:val="24"/>
          <w:lang w:val="en-US" w:eastAsia="zh-CN" w:bidi="ar"/>
        </w:rPr>
        <w:t xml:space="preserve"> No. 539.</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Wickens, Michael.,2008,</w:t>
      </w:r>
      <w:r>
        <w:rPr>
          <w:rFonts w:hint="default" w:ascii="Times New Roman" w:hAnsi="Times New Roman" w:eastAsia="Times New Roman" w:cs="Times New Roman"/>
          <w:i/>
          <w:iCs w:val="0"/>
          <w:color w:val="000000"/>
          <w:kern w:val="0"/>
          <w:sz w:val="24"/>
          <w:szCs w:val="24"/>
          <w:lang w:val="en-US" w:eastAsia="zh-CN" w:bidi="ar"/>
        </w:rPr>
        <w:t>Macroeconomic Theory. A Dynamic General Equlibrium Approach</w:t>
      </w:r>
      <w:r>
        <w:rPr>
          <w:rFonts w:hint="default" w:ascii="Times New Roman" w:hAnsi="Times New Roman" w:eastAsia="Times New Roman" w:cs="Times New Roman"/>
          <w:color w:val="000000"/>
          <w:kern w:val="0"/>
          <w:sz w:val="24"/>
          <w:szCs w:val="24"/>
          <w:lang w:val="en-US" w:eastAsia="zh-CN" w:bidi="ar"/>
        </w:rPr>
        <w:t xml:space="preserve">, </w:t>
      </w:r>
    </w:p>
    <w:p>
      <w:pPr>
        <w:keepNext w:val="0"/>
        <w:keepLines w:val="0"/>
        <w:pageBreakBefore w:val="0"/>
        <w:widowControl/>
        <w:suppressLineNumbers w:val="0"/>
        <w:kinsoku/>
        <w:wordWrap/>
        <w:overflowPunct/>
        <w:topLinePunct w:val="0"/>
        <w:bidi w:val="0"/>
        <w:snapToGrid/>
        <w:spacing w:before="0" w:beforeAutospacing="0" w:after="0" w:afterAutospacing="0" w:line="240" w:lineRule="auto"/>
        <w:ind w:left="0" w:right="0" w:firstLine="720"/>
        <w:jc w:val="both"/>
        <w:textAlignment w:val="auto"/>
        <w:rPr>
          <w:color w:val="000000"/>
          <w:lang w:val="en-US"/>
        </w:rPr>
      </w:pPr>
      <w:r>
        <w:rPr>
          <w:rFonts w:hint="default" w:ascii="Times New Roman" w:hAnsi="Times New Roman" w:eastAsia="Times New Roman" w:cs="Times New Roman"/>
          <w:color w:val="000000"/>
          <w:kern w:val="0"/>
          <w:sz w:val="24"/>
          <w:szCs w:val="24"/>
          <w:lang w:val="en-US" w:eastAsia="zh-CN" w:bidi="ar"/>
        </w:rPr>
        <w:t>Princeton University Press, London.</w:t>
      </w:r>
    </w:p>
    <w:p>
      <w:pPr>
        <w:keepNext w:val="0"/>
        <w:keepLines w:val="0"/>
        <w:widowControl/>
        <w:suppressLineNumbers w:val="0"/>
        <w:spacing w:before="0" w:beforeAutospacing="0" w:after="0" w:afterAutospacing="0" w:line="360" w:lineRule="auto"/>
        <w:ind w:left="0" w:right="0"/>
        <w:jc w:val="both"/>
        <w:rPr>
          <w:b/>
          <w:bCs w:val="0"/>
          <w:lang w:val="en-US"/>
        </w:rPr>
      </w:pPr>
    </w:p>
    <w:p>
      <w:pPr>
        <w:keepNext w:val="0"/>
        <w:keepLines w:val="0"/>
        <w:widowControl/>
        <w:suppressLineNumbers w:val="0"/>
        <w:spacing w:before="0" w:beforeAutospacing="0" w:after="0" w:afterAutospacing="0" w:line="360" w:lineRule="auto"/>
        <w:ind w:left="0" w:right="0"/>
        <w:jc w:val="both"/>
        <w:rPr>
          <w:b/>
          <w:bCs w:val="0"/>
          <w:lang w:val="en-US"/>
        </w:rPr>
      </w:pPr>
    </w:p>
    <w:p>
      <w:pPr>
        <w:keepNext w:val="0"/>
        <w:keepLines w:val="0"/>
        <w:widowControl/>
        <w:suppressLineNumbers w:val="0"/>
        <w:spacing w:before="0" w:beforeAutospacing="0" w:after="0" w:afterAutospacing="0" w:line="360" w:lineRule="auto"/>
        <w:ind w:left="0" w:right="0"/>
        <w:jc w:val="center"/>
        <w:rPr>
          <w:b/>
          <w:bCs w:val="0"/>
          <w:lang w:val="en-US"/>
        </w:rPr>
      </w:pPr>
    </w:p>
    <w:p>
      <w:pPr>
        <w:keepNext w:val="0"/>
        <w:keepLines w:val="0"/>
        <w:widowControl/>
        <w:suppressLineNumbers w:val="0"/>
        <w:spacing w:before="0" w:beforeAutospacing="0" w:after="0" w:afterAutospacing="0" w:line="360" w:lineRule="auto"/>
        <w:ind w:left="0" w:right="0"/>
        <w:jc w:val="center"/>
        <w:rPr>
          <w:b/>
          <w:bCs w:val="0"/>
          <w:lang w:val="en-US"/>
        </w:rPr>
      </w:pPr>
    </w:p>
    <w:p>
      <w:pPr>
        <w:keepNext w:val="0"/>
        <w:keepLines w:val="0"/>
        <w:widowControl/>
        <w:suppressLineNumbers w:val="0"/>
        <w:spacing w:before="0" w:beforeAutospacing="0" w:after="0" w:afterAutospacing="0" w:line="360" w:lineRule="auto"/>
        <w:ind w:left="0" w:right="0"/>
        <w:jc w:val="center"/>
        <w:rPr>
          <w:b/>
          <w:bCs w:val="0"/>
          <w:lang w:val="en-US"/>
        </w:rPr>
      </w:pPr>
    </w:p>
    <w:p>
      <w:pPr>
        <w:keepNext w:val="0"/>
        <w:keepLines w:val="0"/>
        <w:widowControl/>
        <w:suppressLineNumbers w:val="0"/>
        <w:spacing w:before="0" w:beforeAutospacing="0" w:after="0" w:afterAutospacing="0" w:line="360" w:lineRule="auto"/>
        <w:ind w:left="0" w:right="0"/>
        <w:jc w:val="center"/>
        <w:rPr>
          <w:b/>
          <w:bCs w:val="0"/>
          <w:lang w:val="en-US"/>
        </w:rPr>
      </w:pPr>
    </w:p>
    <w:p>
      <w:pPr>
        <w:keepNext w:val="0"/>
        <w:keepLines w:val="0"/>
        <w:widowControl/>
        <w:suppressLineNumbers w:val="0"/>
        <w:spacing w:before="0" w:beforeAutospacing="0" w:after="0" w:afterAutospacing="0" w:line="360" w:lineRule="auto"/>
        <w:ind w:left="0" w:right="0"/>
        <w:jc w:val="center"/>
        <w:rPr>
          <w:b/>
          <w:bCs w:val="0"/>
          <w:lang w:val="en-US"/>
        </w:rPr>
      </w:pPr>
    </w:p>
    <w:p>
      <w:pPr>
        <w:keepNext w:val="0"/>
        <w:keepLines w:val="0"/>
        <w:widowControl/>
        <w:suppressLineNumbers w:val="0"/>
        <w:spacing w:before="0" w:beforeAutospacing="0" w:after="0" w:afterAutospacing="0" w:line="360" w:lineRule="auto"/>
        <w:ind w:left="0" w:right="0"/>
        <w:jc w:val="center"/>
        <w:rPr>
          <w:b/>
          <w:bCs w:val="0"/>
          <w:lang w:val="en-US"/>
        </w:rPr>
      </w:pPr>
    </w:p>
    <w:p>
      <w:pPr>
        <w:keepNext w:val="0"/>
        <w:keepLines w:val="0"/>
        <w:widowControl/>
        <w:suppressLineNumbers w:val="0"/>
        <w:spacing w:before="0" w:beforeAutospacing="0" w:after="0" w:afterAutospacing="0" w:line="360" w:lineRule="auto"/>
        <w:ind w:left="0" w:right="0"/>
        <w:jc w:val="center"/>
        <w:rPr>
          <w:b/>
          <w:bCs w:val="0"/>
          <w:lang w:val="en-US"/>
        </w:rPr>
      </w:pPr>
    </w:p>
    <w:p>
      <w:pPr>
        <w:keepNext w:val="0"/>
        <w:keepLines w:val="0"/>
        <w:widowControl/>
        <w:suppressLineNumbers w:val="0"/>
        <w:spacing w:before="0" w:beforeAutospacing="0" w:after="0" w:afterAutospacing="0" w:line="360" w:lineRule="auto"/>
        <w:ind w:left="0" w:right="0"/>
        <w:jc w:val="center"/>
        <w:rPr>
          <w:b/>
          <w:bCs w:val="0"/>
          <w:lang w:val="en-US"/>
        </w:rPr>
      </w:pPr>
    </w:p>
    <w:p>
      <w:pPr>
        <w:keepNext w:val="0"/>
        <w:keepLines w:val="0"/>
        <w:widowControl/>
        <w:suppressLineNumbers w:val="0"/>
        <w:spacing w:before="0" w:beforeAutospacing="0" w:after="0" w:afterAutospacing="0" w:line="360" w:lineRule="auto"/>
        <w:ind w:left="0" w:right="0"/>
        <w:jc w:val="center"/>
        <w:rPr>
          <w:b/>
          <w:bCs w:val="0"/>
          <w:lang w:val="en-US"/>
        </w:rPr>
      </w:pPr>
    </w:p>
    <w:p>
      <w:pPr>
        <w:pStyle w:val="17"/>
        <w:keepNext w:val="0"/>
        <w:keepLines w:val="0"/>
        <w:widowControl/>
        <w:suppressLineNumbers w:val="0"/>
        <w:spacing w:before="0" w:beforeAutospacing="1" w:after="0" w:afterAutospacing="1"/>
        <w:ind w:left="0" w:right="0"/>
        <w:rPr>
          <w:b/>
          <w:bCs/>
          <w:color w:val="000000"/>
          <w:lang w:val="en-US"/>
        </w:rPr>
      </w:pPr>
    </w:p>
    <w:p>
      <w:pPr>
        <w:pStyle w:val="20"/>
        <w:jc w:val="left"/>
        <w:rPr>
          <w:rFonts w:hint="default" w:ascii="Times New Roman" w:hAnsi="Times New Roman" w:cs="Times New Roman"/>
          <w:sz w:val="24"/>
          <w:szCs w:val="24"/>
          <w:lang w:val="zh-CN"/>
        </w:rPr>
      </w:pPr>
    </w:p>
    <w:p>
      <w:pPr>
        <w:pStyle w:val="20"/>
        <w:rPr>
          <w:rFonts w:ascii="Times New Roman" w:hAnsi="Times New Roman" w:cs="Times New Roman"/>
          <w:sz w:val="24"/>
          <w:szCs w:val="24"/>
        </w:rPr>
      </w:pPr>
    </w:p>
    <w:p>
      <w:pPr>
        <w:pStyle w:val="20"/>
        <w:rPr>
          <w:rFonts w:ascii="Times New Roman" w:hAnsi="Times New Roman" w:cs="Times New Roman"/>
          <w:sz w:val="24"/>
          <w:szCs w:val="24"/>
        </w:rPr>
      </w:pPr>
    </w:p>
    <w:p>
      <w:pPr>
        <w:pStyle w:val="20"/>
        <w:rPr>
          <w:rFonts w:ascii="Times New Roman" w:hAnsi="Times New Roman" w:cs="Times New Roman"/>
          <w:sz w:val="24"/>
          <w:szCs w:val="24"/>
        </w:rPr>
      </w:pPr>
    </w:p>
    <w:p>
      <w:pPr>
        <w:pStyle w:val="20"/>
        <w:rPr>
          <w:rFonts w:ascii="Times New Roman" w:hAnsi="Times New Roman" w:cs="Times New Roman"/>
          <w:sz w:val="24"/>
          <w:szCs w:val="24"/>
        </w:rPr>
      </w:pPr>
    </w:p>
    <w:p>
      <w:pPr>
        <w:pStyle w:val="20"/>
        <w:rPr>
          <w:rFonts w:ascii="Times New Roman" w:hAnsi="Times New Roman" w:cs="Times New Roman"/>
          <w:sz w:val="24"/>
          <w:szCs w:val="24"/>
        </w:rPr>
      </w:pPr>
    </w:p>
    <w:p>
      <w:pPr>
        <w:pStyle w:val="20"/>
        <w:rPr>
          <w:rFonts w:ascii="Times New Roman" w:hAnsi="Times New Roman" w:cs="Times New Roman"/>
          <w:sz w:val="24"/>
          <w:szCs w:val="24"/>
        </w:rPr>
      </w:pPr>
    </w:p>
    <w:p>
      <w:pPr>
        <w:pStyle w:val="20"/>
        <w:rPr>
          <w:rFonts w:ascii="Times New Roman" w:hAnsi="Times New Roman" w:cs="Times New Roman"/>
          <w:sz w:val="24"/>
          <w:szCs w:val="24"/>
        </w:rPr>
      </w:pPr>
    </w:p>
    <w:p>
      <w:pPr>
        <w:pStyle w:val="20"/>
        <w:rPr>
          <w:rFonts w:ascii="Times New Roman" w:hAnsi="Times New Roman" w:cs="Times New Roman"/>
          <w:sz w:val="24"/>
          <w:szCs w:val="24"/>
        </w:rPr>
      </w:pPr>
    </w:p>
    <w:p>
      <w:pPr>
        <w:pStyle w:val="20"/>
        <w:rPr>
          <w:rFonts w:ascii="Times New Roman" w:hAnsi="Times New Roman" w:cs="Times New Roman"/>
          <w:sz w:val="24"/>
          <w:szCs w:val="24"/>
        </w:rPr>
      </w:pPr>
    </w:p>
    <w:p>
      <w:pPr>
        <w:pStyle w:val="20"/>
        <w:rPr>
          <w:rFonts w:ascii="Times New Roman" w:hAnsi="Times New Roman" w:cs="Times New Roman"/>
          <w:sz w:val="24"/>
          <w:szCs w:val="24"/>
        </w:rPr>
      </w:pPr>
    </w:p>
    <w:p>
      <w:pPr>
        <w:pStyle w:val="20"/>
        <w:rPr>
          <w:rFonts w:ascii="Times New Roman" w:hAnsi="Times New Roman" w:cs="Times New Roman"/>
          <w:sz w:val="24"/>
          <w:szCs w:val="24"/>
        </w:rPr>
      </w:pPr>
    </w:p>
    <w:p>
      <w:pPr>
        <w:pStyle w:val="20"/>
        <w:rPr>
          <w:rFonts w:ascii="Times New Roman" w:hAnsi="Times New Roman" w:cs="Times New Roman"/>
          <w:sz w:val="24"/>
          <w:szCs w:val="24"/>
        </w:rPr>
      </w:pPr>
    </w:p>
    <w:p>
      <w:pPr>
        <w:pStyle w:val="20"/>
        <w:rPr>
          <w:rFonts w:hint="eastAsia" w:ascii="Times New Roman" w:hAnsi="Times New Roman" w:cs="Times New Roman"/>
          <w:color w:val="000000" w:themeColor="text1"/>
          <w:sz w:val="24"/>
          <w:szCs w:val="24"/>
          <w:lang w:val="en-US" w:eastAsia="zh-CN"/>
          <w14:textFill>
            <w14:solidFill>
              <w14:schemeClr w14:val="tx1"/>
            </w14:solidFill>
          </w14:textFill>
        </w:rPr>
      </w:pPr>
      <w:r>
        <w:rPr>
          <w:rFonts w:ascii="Times New Roman" w:hAnsi="Times New Roman" w:cs="Times New Roman"/>
          <w:color w:val="000000" w:themeColor="text1"/>
          <w:sz w:val="24"/>
          <w:szCs w:val="24"/>
          <w:lang w:val="en-US" w:eastAsia="zh-CN"/>
          <w14:textFill>
            <w14:solidFill>
              <w14:schemeClr w14:val="tx1"/>
            </w14:solidFill>
          </w14:textFill>
        </w:rPr>
        <w:t xml:space="preserve">IS DEBT MANAGEMENT MODEL </w:t>
      </w:r>
      <w:r>
        <w:rPr>
          <w:rFonts w:hint="default" w:ascii="Times New Roman" w:hAnsi="Times New Roman" w:cs="Times New Roman"/>
          <w:color w:val="000000" w:themeColor="text1"/>
          <w:sz w:val="24"/>
          <w:szCs w:val="24"/>
          <w:lang w:val="zh-CN" w:eastAsia="zh-CN"/>
          <w14:textFill>
            <w14:solidFill>
              <w14:schemeClr w14:val="tx1"/>
            </w14:solidFill>
          </w14:textFill>
        </w:rPr>
        <w:t xml:space="preserve">MAASTRICHT TREATY STILL </w:t>
      </w:r>
      <w:r>
        <w:rPr>
          <w:rFonts w:ascii="Times New Roman" w:hAnsi="Times New Roman" w:cs="Times New Roman"/>
          <w:color w:val="000000" w:themeColor="text1"/>
          <w:sz w:val="24"/>
          <w:szCs w:val="24"/>
          <w:lang w:val="en-US" w:eastAsia="zh-CN"/>
          <w14:textFill>
            <w14:solidFill>
              <w14:schemeClr w14:val="tx1"/>
            </w14:solidFill>
          </w14:textFill>
        </w:rPr>
        <w:t>EFFECTIVE?</w:t>
      </w:r>
    </w:p>
    <w:p>
      <w:pPr>
        <w:pStyle w:val="20"/>
        <w:rPr>
          <w:rFonts w:ascii="Times New Roman" w:hAnsi="Times New Roman" w:cs="Times New Roman"/>
          <w:color w:val="000000" w:themeColor="text1"/>
          <w:sz w:val="24"/>
          <w:szCs w:val="24"/>
          <w:lang w:val="zh-CN"/>
          <w14:textFill>
            <w14:solidFill>
              <w14:schemeClr w14:val="tx1"/>
            </w14:solidFill>
          </w14:textFill>
        </w:rPr>
      </w:pPr>
    </w:p>
    <w:p>
      <w:pPr>
        <w:jc w:val="center"/>
        <w:rPr>
          <w:rFonts w:ascii="Times New Roman" w:hAnsi="Times New Roman" w:cs="Times New Roman"/>
          <w:b/>
          <w:color w:val="000000" w:themeColor="text1"/>
          <w:sz w:val="24"/>
          <w:szCs w:val="24"/>
          <w:lang w:val="zh-CN"/>
          <w14:textFill>
            <w14:solidFill>
              <w14:schemeClr w14:val="tx1"/>
            </w14:solidFill>
          </w14:textFill>
        </w:rPr>
      </w:pPr>
      <w:r>
        <w:rPr>
          <w:rFonts w:ascii="Times New Roman" w:hAnsi="Times New Roman" w:cs="Times New Roman"/>
          <w:b/>
          <w:color w:val="000000" w:themeColor="text1"/>
          <w:sz w:val="24"/>
          <w:szCs w:val="24"/>
          <w:lang w:val="zh-CN"/>
          <w14:textFill>
            <w14:solidFill>
              <w14:schemeClr w14:val="tx1"/>
            </w14:solidFill>
          </w14:textFill>
        </w:rPr>
        <w:t>Abstract</w:t>
      </w:r>
    </w:p>
    <w:p>
      <w:pPr>
        <w:jc w:val="center"/>
        <w:rPr>
          <w:rFonts w:hint="default" w:ascii="Times New Roman" w:hAnsi="Times New Roman" w:cs="Times New Roman"/>
          <w:b/>
          <w:color w:val="000000" w:themeColor="text1"/>
          <w:sz w:val="24"/>
          <w:szCs w:val="24"/>
          <w:lang w:val="zh-CN" w:eastAsia="zh-CN"/>
          <w14:textFill>
            <w14:solidFill>
              <w14:schemeClr w14:val="tx1"/>
            </w14:solidFill>
          </w14:textFill>
        </w:rPr>
      </w:pPr>
      <w:r>
        <w:rPr>
          <w:rFonts w:hint="default" w:ascii="Times New Roman" w:hAnsi="Times New Roman" w:cs="Times New Roman"/>
          <w:b/>
          <w:color w:val="000000" w:themeColor="text1"/>
          <w:sz w:val="24"/>
          <w:szCs w:val="24"/>
          <w:lang w:val="zh-CN" w:eastAsia="zh-CN"/>
          <w14:textFill>
            <w14:solidFill>
              <w14:schemeClr w14:val="tx1"/>
            </w14:solidFill>
          </w14:textFill>
        </w:rPr>
        <w:t xml:space="preserve">Marselina; </w: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begin"/>
      </w:r>
      <w:r>
        <w:rPr>
          <w:rFonts w:hint="default" w:ascii="Times New Roman" w:hAnsi="Times New Roman" w:cs="Times New Roman"/>
          <w:b/>
          <w:color w:val="000000" w:themeColor="text1"/>
          <w:sz w:val="24"/>
          <w:szCs w:val="24"/>
          <w:lang w:val="zh-CN" w:eastAsia="zh-CN"/>
          <w14:textFill>
            <w14:solidFill>
              <w14:schemeClr w14:val="tx1"/>
            </w14:solidFill>
          </w14:textFill>
        </w:rPr>
        <w:instrText xml:space="preserve"> HYPERLINK "mailto:marselina@feb.unila.ac.id" </w:instrTex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separate"/>
      </w:r>
      <w:r>
        <w:rPr>
          <w:rStyle w:val="16"/>
          <w:rFonts w:hint="default" w:ascii="Times New Roman" w:hAnsi="Times New Roman" w:cs="Times New Roman"/>
          <w:b/>
          <w:color w:val="000000" w:themeColor="text1"/>
          <w:sz w:val="24"/>
          <w:szCs w:val="24"/>
          <w:lang w:val="zh-CN" w:eastAsia="zh-CN"/>
          <w14:textFill>
            <w14:solidFill>
              <w14:schemeClr w14:val="tx1"/>
            </w14:solidFill>
          </w14:textFill>
        </w:rPr>
        <w:t>marselina@feb.unila.ac.id</w: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end"/>
      </w:r>
      <w:r>
        <w:rPr>
          <w:rFonts w:hint="default" w:ascii="Times New Roman" w:hAnsi="Times New Roman" w:cs="Times New Roman"/>
          <w:b/>
          <w:color w:val="000000" w:themeColor="text1"/>
          <w:sz w:val="24"/>
          <w:szCs w:val="24"/>
          <w:lang w:val="zh-CN" w:eastAsia="zh-CN"/>
          <w14:textFill>
            <w14:solidFill>
              <w14:schemeClr w14:val="tx1"/>
            </w14:solidFill>
          </w14:textFill>
        </w:rPr>
        <w:t xml:space="preserve"> ; Toto Gunarto, </w: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begin"/>
      </w:r>
      <w:r>
        <w:rPr>
          <w:rFonts w:hint="default" w:ascii="Times New Roman" w:hAnsi="Times New Roman" w:cs="Times New Roman"/>
          <w:b/>
          <w:color w:val="000000" w:themeColor="text1"/>
          <w:sz w:val="24"/>
          <w:szCs w:val="24"/>
          <w:lang w:val="zh-CN" w:eastAsia="zh-CN"/>
          <w14:textFill>
            <w14:solidFill>
              <w14:schemeClr w14:val="tx1"/>
            </w14:solidFill>
          </w14:textFill>
        </w:rPr>
        <w:instrText xml:space="preserve"> HYPERLINK "mailto:toto-gunarto@feb.unila.ac.id," </w:instrTex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separate"/>
      </w:r>
      <w:r>
        <w:rPr>
          <w:rStyle w:val="16"/>
          <w:rFonts w:hint="default" w:ascii="Times New Roman" w:hAnsi="Times New Roman" w:cs="Times New Roman"/>
          <w:b/>
          <w:color w:val="000000" w:themeColor="text1"/>
          <w:sz w:val="24"/>
          <w:szCs w:val="24"/>
          <w:lang w:val="zh-CN" w:eastAsia="zh-CN"/>
          <w14:textFill>
            <w14:solidFill>
              <w14:schemeClr w14:val="tx1"/>
            </w14:solidFill>
          </w14:textFill>
        </w:rPr>
        <w:t>toto-gunarto@feb.unila.ac.id,</w: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end"/>
      </w:r>
      <w:r>
        <w:rPr>
          <w:rFonts w:hint="default" w:ascii="Times New Roman" w:hAnsi="Times New Roman" w:cs="Times New Roman"/>
          <w:b/>
          <w:color w:val="000000" w:themeColor="text1"/>
          <w:sz w:val="24"/>
          <w:szCs w:val="24"/>
          <w:lang w:val="zh-CN" w:eastAsia="zh-CN"/>
          <w14:textFill>
            <w14:solidFill>
              <w14:schemeClr w14:val="tx1"/>
            </w14:solidFill>
          </w14:textFill>
        </w:rPr>
        <w:t xml:space="preserve"> Tri Joko Prasetyo, trijoko.prasetyo@feb.unila.ac.id</w:t>
      </w:r>
    </w:p>
    <w:p>
      <w:pPr>
        <w:ind w:firstLine="720"/>
        <w:jc w:val="both"/>
        <w:rPr>
          <w:rFonts w:hint="eastAsia" w:ascii="Times New Roman" w:hAnsi="Times New Roman" w:eastAsia="Times New Roman" w:cs="Times New Roman"/>
          <w:color w:val="000000"/>
          <w:sz w:val="24"/>
          <w:szCs w:val="24"/>
          <w:lang w:val="zh-CN" w:eastAsia="zh-CN" w:bidi="ar"/>
        </w:rPr>
      </w:pPr>
      <w:r>
        <w:rPr>
          <w:rFonts w:ascii="Times New Roman" w:hAnsi="Times New Roman" w:eastAsia="Times New Roman" w:cs="Times New Roman"/>
          <w:color w:val="000000"/>
          <w:sz w:val="24"/>
          <w:szCs w:val="24"/>
          <w:lang w:val="zh-CN" w:eastAsia="zh-CN" w:bidi="ar"/>
        </w:rPr>
        <w:t xml:space="preserve">At the time of the economic crisis, the state requires large financing to get through those times of crisis. One of the efforts made is to increase government debt, but carelessness in managing debt has resulted in the economy being trapped in a debt trap. The concept of debt management and a steady state oriented budget deficit that is applied in Indonesia is a debt stabilizing deficit model, namely a model by setting the level of debt and budget deficits at a certain level. The question is how effective the debt management model </w:t>
      </w:r>
      <w:r>
        <w:rPr>
          <w:rFonts w:ascii="Times New Roman" w:hAnsi="Times New Roman" w:eastAsia="Times New Roman" w:cs="Times New Roman"/>
          <w:color w:val="000000"/>
          <w:sz w:val="24"/>
          <w:szCs w:val="24"/>
          <w:lang w:val="en-US" w:eastAsia="zh-CN" w:bidi="ar"/>
        </w:rPr>
        <w:t>being</w:t>
      </w:r>
      <w:r>
        <w:rPr>
          <w:rFonts w:ascii="Times New Roman" w:hAnsi="Times New Roman" w:eastAsia="Times New Roman" w:cs="Times New Roman"/>
          <w:color w:val="000000"/>
          <w:sz w:val="24"/>
          <w:szCs w:val="24"/>
          <w:lang w:val="zh-CN" w:eastAsia="zh-CN" w:bidi="ar"/>
        </w:rPr>
        <w:t xml:space="preserve"> able to create long-term economic growth because empirically</w:t>
      </w:r>
      <w:r>
        <w:rPr>
          <w:rFonts w:ascii="Times New Roman" w:hAnsi="Times New Roman" w:eastAsia="Times New Roman" w:cs="Times New Roman"/>
          <w:color w:val="000000"/>
          <w:sz w:val="24"/>
          <w:szCs w:val="24"/>
          <w:lang w:val="en-US" w:eastAsia="zh-CN" w:bidi="ar"/>
        </w:rPr>
        <w:t>,</w:t>
      </w:r>
      <w:r>
        <w:rPr>
          <w:rFonts w:ascii="Times New Roman" w:hAnsi="Times New Roman" w:eastAsia="Times New Roman" w:cs="Times New Roman"/>
          <w:color w:val="000000"/>
          <w:sz w:val="24"/>
          <w:szCs w:val="24"/>
          <w:lang w:val="zh-CN" w:eastAsia="zh-CN" w:bidi="ar"/>
        </w:rPr>
        <w:t xml:space="preserve"> countries that adopt this concept are experiencing fiscal problems and are also headed for economic instability.</w:t>
      </w:r>
      <w:r>
        <w:rPr>
          <w:rFonts w:hint="eastAsia" w:ascii="Times New Roman" w:hAnsi="Times New Roman" w:eastAsia="Times New Roman" w:cs="Times New Roman"/>
          <w:color w:val="000000"/>
          <w:sz w:val="24"/>
          <w:szCs w:val="24"/>
          <w:lang w:val="zh-CN" w:eastAsia="zh-CN" w:bidi="ar"/>
        </w:rPr>
        <w:t xml:space="preserve"> </w:t>
      </w:r>
      <w:r>
        <w:rPr>
          <w:rFonts w:ascii="Times New Roman" w:hAnsi="Times New Roman" w:eastAsia="Times New Roman" w:cs="Times New Roman"/>
          <w:color w:val="000000"/>
          <w:sz w:val="24"/>
          <w:szCs w:val="24"/>
          <w:lang w:val="zh-CN" w:eastAsia="zh-CN" w:bidi="ar"/>
        </w:rPr>
        <w:t>The New Concensus Economy is a general equilibrium model of thought that contains 6 markets in an open economy, all agents are rational and contain intertemporal choices and there are elements of policy rules in it.</w:t>
      </w:r>
      <w:r>
        <w:rPr>
          <w:rFonts w:hint="eastAsia" w:ascii="Times New Roman" w:hAnsi="Times New Roman" w:eastAsia="Times New Roman" w:cs="Times New Roman"/>
          <w:color w:val="000000"/>
          <w:sz w:val="24"/>
          <w:szCs w:val="24"/>
          <w:lang w:val="zh-CN" w:eastAsia="zh-CN" w:bidi="ar"/>
        </w:rPr>
        <w:t xml:space="preserve"> </w:t>
      </w:r>
      <w:r>
        <w:rPr>
          <w:rFonts w:ascii="Times New Roman" w:hAnsi="Times New Roman" w:eastAsia="Times New Roman" w:cs="Times New Roman"/>
          <w:color w:val="000000"/>
          <w:sz w:val="24"/>
          <w:szCs w:val="24"/>
          <w:lang w:val="zh-CN" w:eastAsia="zh-CN" w:bidi="ar"/>
        </w:rPr>
        <w:t xml:space="preserve">By incorporating the Debt Stabilizing Deficit (DSD) rule into the balance model, the results show that, in the long term, the application of DSD is able to reduce the level of output gap, there is an increase in general prices, lower interest rates, strengthening of the domestic exchange rate so that </w:t>
      </w:r>
      <w:r>
        <w:rPr>
          <w:rFonts w:ascii="Times New Roman" w:hAnsi="Times New Roman" w:eastAsia="Times New Roman" w:cs="Times New Roman"/>
          <w:color w:val="000000"/>
          <w:sz w:val="24"/>
          <w:szCs w:val="24"/>
          <w:lang w:val="en-US" w:eastAsia="zh-CN" w:bidi="ar"/>
        </w:rPr>
        <w:t xml:space="preserve">the balance sheet conditions of trade become better. </w:t>
      </w:r>
      <w:r>
        <w:rPr>
          <w:rFonts w:ascii="Times New Roman" w:hAnsi="Times New Roman" w:eastAsia="Times New Roman" w:cs="Times New Roman"/>
          <w:color w:val="000000"/>
          <w:sz w:val="24"/>
          <w:szCs w:val="24"/>
          <w:lang w:val="zh-CN" w:eastAsia="zh-CN" w:bidi="ar"/>
        </w:rPr>
        <w:t>Meanwhile, in the short term, the application of the DSD rule does not significantly affect the formation of prices, interest rates, exchange rates and variations in the trade balance.</w:t>
      </w:r>
      <w:r>
        <w:rPr>
          <w:rFonts w:ascii="Times New Roman" w:hAnsi="Times New Roman" w:eastAsia="Times New Roman" w:cs="Times New Roman"/>
          <w:color w:val="000000"/>
          <w:sz w:val="24"/>
          <w:szCs w:val="24"/>
          <w:lang w:val="en-US" w:eastAsia="zh-CN" w:bidi="ar"/>
        </w:rPr>
        <w:t xml:space="preserve"> </w:t>
      </w:r>
      <w:r>
        <w:rPr>
          <w:rFonts w:ascii="Times New Roman" w:hAnsi="Times New Roman" w:eastAsia="Times New Roman" w:cs="Times New Roman"/>
          <w:color w:val="000000"/>
          <w:sz w:val="24"/>
          <w:szCs w:val="24"/>
          <w:lang w:val="zh-CN" w:eastAsia="zh-CN" w:bidi="ar"/>
        </w:rPr>
        <w:t>Another finding is that if the debt level is increased by a certain amount but still below 60% of GDP, this policy will still be able to improve economic performance.</w:t>
      </w:r>
      <w:r>
        <w:rPr>
          <w:rFonts w:hint="eastAsia" w:ascii="Times New Roman" w:hAnsi="Times New Roman" w:eastAsia="Times New Roman" w:cs="Times New Roman"/>
          <w:color w:val="000000"/>
          <w:sz w:val="24"/>
          <w:szCs w:val="24"/>
          <w:lang w:val="zh-CN" w:eastAsia="zh-CN" w:bidi="ar"/>
        </w:rPr>
        <w:t xml:space="preserve"> </w:t>
      </w:r>
      <w:r>
        <w:rPr>
          <w:rFonts w:ascii="Times New Roman" w:hAnsi="Times New Roman" w:eastAsia="Times New Roman" w:cs="Times New Roman"/>
          <w:color w:val="000000"/>
          <w:sz w:val="24"/>
          <w:szCs w:val="24"/>
          <w:lang w:val="en-US" w:eastAsia="zh-CN" w:bidi="ar"/>
        </w:rPr>
        <w:t>The price level is the variable that re-adjusts the fastest to the equilibrium, while the interest rate takes longer time to return to the original equilibrium.</w:t>
      </w:r>
    </w:p>
    <w:p>
      <w:pPr>
        <w:spacing w:after="0" w:line="360" w:lineRule="auto"/>
        <w:jc w:val="both"/>
        <w:rPr>
          <w:b/>
          <w:bCs/>
          <w:color w:val="000000"/>
          <w:lang w:val="zh-CN"/>
        </w:rPr>
      </w:pPr>
      <w:r>
        <w:rPr>
          <w:b/>
          <w:bCs/>
          <w:color w:val="000000"/>
          <w:lang w:val="zh-CN"/>
        </w:rPr>
        <w:t>Keywords: Debt Management , Fiscal Rule, Maastricht  Treaty,  Ma</w:t>
      </w:r>
      <w:r>
        <w:rPr>
          <w:b/>
          <w:bCs/>
          <w:color w:val="000000"/>
          <w:lang w:val="en-US"/>
        </w:rPr>
        <w:t>z</w:t>
      </w:r>
      <w:r>
        <w:rPr>
          <w:b/>
          <w:bCs/>
          <w:color w:val="000000"/>
          <w:lang w:val="zh-CN"/>
        </w:rPr>
        <w:t xml:space="preserve">hab MNC </w:t>
      </w:r>
    </w:p>
    <w:p>
      <w:pPr>
        <w:tabs>
          <w:tab w:val="left" w:pos="720"/>
        </w:tabs>
        <w:spacing w:after="0" w:line="360" w:lineRule="auto"/>
        <w:jc w:val="both"/>
        <w:rPr>
          <w:rFonts w:ascii="Times New Roman" w:hAnsi="Times New Roman" w:eastAsia="Times New Roman" w:cs="Times New Roman"/>
          <w:sz w:val="24"/>
          <w:szCs w:val="24"/>
          <w:lang w:val="zh-CN" w:eastAsia="zh-CN" w:bidi="ar"/>
        </w:rPr>
      </w:pPr>
    </w:p>
    <w:p>
      <w:pPr>
        <w:tabs>
          <w:tab w:val="left" w:pos="720"/>
        </w:tabs>
        <w:spacing w:after="0" w:line="360" w:lineRule="auto"/>
        <w:jc w:val="both"/>
        <w:rPr>
          <w:rFonts w:ascii="Times New Roman" w:hAnsi="Times New Roman" w:eastAsia="Times New Roman" w:cs="Times New Roman"/>
          <w:b/>
          <w:bCs/>
          <w:sz w:val="24"/>
          <w:szCs w:val="24"/>
          <w:lang w:val="zh-CN" w:eastAsia="zh-CN" w:bidi="ar"/>
        </w:rPr>
      </w:pPr>
      <w:r>
        <w:rPr>
          <w:rFonts w:ascii="Times New Roman" w:hAnsi="Times New Roman" w:eastAsia="Times New Roman" w:cs="Times New Roman"/>
          <w:b/>
          <w:bCs/>
          <w:sz w:val="24"/>
          <w:szCs w:val="24"/>
          <w:lang w:val="zh-CN" w:eastAsia="zh-CN" w:bidi="ar"/>
        </w:rPr>
        <w:t>Background</w:t>
      </w:r>
    </w:p>
    <w:p>
      <w:pPr>
        <w:tabs>
          <w:tab w:val="left" w:pos="720"/>
        </w:tabs>
        <w:spacing w:after="0" w:line="360" w:lineRule="auto"/>
        <w:jc w:val="both"/>
        <w:rPr>
          <w:rFonts w:ascii="Times New Roman" w:hAnsi="Times New Roman" w:eastAsia="Times New Roman" w:cs="Times New Roman"/>
          <w:sz w:val="24"/>
          <w:szCs w:val="24"/>
          <w:lang w:val="en-US" w:eastAsia="zh-CN" w:bidi="ar"/>
        </w:rPr>
      </w:pPr>
    </w:p>
    <w:p>
      <w:pPr>
        <w:tabs>
          <w:tab w:val="left" w:pos="720"/>
        </w:tabs>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The current economic crisis has brought the country to face fiscal problems, namely a high government debt burden and an uncontrolled budget deficit. Even some countries in the European Union, such as Portugal, Greece, Spain, Italy, tend to experience defaults, which so far have applied the concept of debt management and budget deficits at a certain amount with a long-term orientation (steady state).</w:t>
      </w:r>
    </w:p>
    <w:p>
      <w:pPr>
        <w:tabs>
          <w:tab w:val="left" w:pos="720"/>
        </w:tabs>
        <w:spacing w:after="0" w:line="360" w:lineRule="auto"/>
        <w:jc w:val="both"/>
        <w:rPr>
          <w:rFonts w:ascii="Times New Roman" w:hAnsi="Times New Roman" w:eastAsia="Times New Roman" w:cs="Times New Roman"/>
          <w:sz w:val="24"/>
          <w:szCs w:val="24"/>
          <w:lang w:val="en-US" w:eastAsia="zh-CN" w:bidi="ar"/>
        </w:rPr>
      </w:pPr>
    </w:p>
    <w:p>
      <w:pPr>
        <w:tabs>
          <w:tab w:val="left" w:pos="720"/>
        </w:tabs>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 xml:space="preserve">This concept applies fiscal rules that maintain a level of budget deficit that is able to keep government debt stable. In this concept, it is agreed that the maximum limit for the ratio of government debt to GDP is of a certain amount, not exceeding 60 percent of GDP, while the maximum limit for the state budget deficit is 3 percent of GDP. </w:t>
      </w:r>
      <w:r>
        <w:rPr>
          <w:rFonts w:ascii="Times New Roman" w:hAnsi="Times New Roman" w:eastAsia="Times New Roman" w:cs="Times New Roman"/>
          <w:sz w:val="24"/>
          <w:szCs w:val="24"/>
          <w:lang w:val="zh-CN" w:eastAsia="zh-CN" w:bidi="ar"/>
        </w:rPr>
        <w:t>The concept of Debt Stabilizing Deficit (DSD) is an implication of the application of fiscal rules. The purpose of implementing this concept is that the government is disciplined on the fiscal side and is able to restrain the government's aggressiveness in debt.</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The Fiscal Rule also aims to maintain fiscal stability and provide sufficient fiscal space so that the government is able to play a role and lead to fiscal sustainability.</w:t>
      </w:r>
    </w:p>
    <w:p>
      <w:pPr>
        <w:tabs>
          <w:tab w:val="left" w:pos="720"/>
        </w:tabs>
        <w:spacing w:after="0" w:line="360" w:lineRule="auto"/>
        <w:jc w:val="both"/>
        <w:rPr>
          <w:rFonts w:hint="eastAsia" w:ascii="Times New Roman" w:hAnsi="Times New Roman" w:eastAsia="Times New Roman" w:cs="Times New Roman"/>
          <w:i/>
          <w:iCs/>
          <w:sz w:val="24"/>
          <w:szCs w:val="24"/>
          <w:lang w:val="en-US" w:eastAsia="zh-CN" w:bidi="ar"/>
        </w:rPr>
      </w:pPr>
    </w:p>
    <w:p>
      <w:pPr>
        <w:tabs>
          <w:tab w:val="left" w:pos="720"/>
        </w:tabs>
        <w:spacing w:after="0" w:line="360" w:lineRule="auto"/>
        <w:jc w:val="both"/>
        <w:rPr>
          <w:rFonts w:hint="eastAsia" w:ascii="Times New Roman" w:hAnsi="Times New Roman" w:eastAsia="Times New Roman" w:cs="Times New Roman"/>
          <w:sz w:val="24"/>
          <w:szCs w:val="24"/>
          <w:lang w:val="zh-CN" w:eastAsia="zh-CN" w:bidi="ar"/>
        </w:rPr>
      </w:pPr>
      <w:r>
        <w:rPr>
          <w:rFonts w:ascii="Times New Roman" w:hAnsi="Times New Roman" w:eastAsia="Times New Roman" w:cs="Times New Roman"/>
          <w:sz w:val="24"/>
          <w:szCs w:val="24"/>
          <w:lang w:val="zh-CN" w:eastAsia="zh-CN" w:bidi="ar"/>
        </w:rPr>
        <w:t>Like developed countries, Indonesia also uses this concept as outlined in Law No. 17 of 2003 concerning State Finance which is operationalized by Government Regulation No. 23 of 2003 concerning Control of the Cumulative Amount of Deficits of the State Budget and Regional Budget and the Cumulative Amount of Central and Regional Government Loans as well as Minister of Finance Regulation</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No.</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95/PMK.02/2007 concerning Guidelines for Implementation and Monitoring Mechanisms for Deficits of State Budget</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Regional Budget</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and Loans.</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iCs/>
          <w:sz w:val="24"/>
          <w:szCs w:val="24"/>
          <w:lang w:val="en-US" w:eastAsia="zh-CN" w:bidi="ar"/>
        </w:rPr>
        <w:t>In Government Regulations No. 23 of 2003 article 5, it is stated that the maximum limit of government debt is 60 percent of GDP with a budget deficit target of a maximum of 3 percent of GDP.</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iCs/>
          <w:sz w:val="24"/>
          <w:szCs w:val="24"/>
          <w:lang w:val="en-US" w:eastAsia="zh-CN" w:bidi="ar"/>
        </w:rPr>
        <w:t>This debt management model is an application of the Maastricht Treaty concept used in European Union countries which empirically are currently experiencing fiscal problems and also leading to economic instability.</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sz w:val="24"/>
          <w:szCs w:val="24"/>
          <w:lang w:val="zh-CN" w:eastAsia="zh-CN" w:bidi="ar"/>
        </w:rPr>
        <w:t>The question is whether the concept of debt stabilizing deficit is still effectively maintained, when the country is facing an economic crisis like today which maintains economic stability in all markets?</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sz w:val="24"/>
          <w:szCs w:val="24"/>
          <w:lang w:val="zh-CN" w:eastAsia="zh-CN" w:bidi="ar"/>
        </w:rPr>
        <w:t xml:space="preserve">The concept of keeping debt stable is known as a debt stabilizing deficit </w:t>
      </w:r>
      <w:r>
        <w:rPr>
          <w:rFonts w:ascii="Times New Roman" w:hAnsi="Times New Roman" w:eastAsia="Times New Roman" w:cs="Times New Roman"/>
          <w:sz w:val="24"/>
          <w:szCs w:val="24"/>
          <w:lang w:val="en-US" w:eastAsia="zh-CN" w:bidi="ar"/>
        </w:rPr>
        <w:t>whose</w:t>
      </w:r>
      <w:r>
        <w:rPr>
          <w:rFonts w:ascii="Times New Roman" w:hAnsi="Times New Roman" w:eastAsia="Times New Roman" w:cs="Times New Roman"/>
          <w:sz w:val="24"/>
          <w:szCs w:val="24"/>
          <w:lang w:val="zh-CN" w:eastAsia="zh-CN" w:bidi="ar"/>
        </w:rPr>
        <w:t xml:space="preserve"> model was introduced by Favero and Monacelli (2005). The advantages of this concept according to Rahmany (2009) and Mitchell et al., (1999) one of which is being able to achieve fiscal sustainability.</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tabs>
          <w:tab w:val="left" w:pos="720"/>
        </w:tabs>
        <w:spacing w:after="0" w:line="360" w:lineRule="auto"/>
        <w:jc w:val="both"/>
        <w:rPr>
          <w:rFonts w:ascii="Times New Roman" w:hAnsi="Times New Roman" w:eastAsia="Times New Roman" w:cs="Times New Roman"/>
          <w:iCs/>
          <w:sz w:val="24"/>
          <w:szCs w:val="24"/>
          <w:lang w:val="en-US" w:eastAsia="zh-CN" w:bidi="ar"/>
        </w:rPr>
      </w:pPr>
      <w:r>
        <w:rPr>
          <w:rFonts w:ascii="Times New Roman" w:hAnsi="Times New Roman" w:eastAsia="Times New Roman" w:cs="Times New Roman"/>
          <w:iCs/>
          <w:sz w:val="24"/>
          <w:szCs w:val="24"/>
          <w:lang w:val="en-US" w:eastAsia="zh-CN" w:bidi="ar"/>
        </w:rPr>
        <w:t>Theoretically and empirically, it was found that the budget deficit had an effect on macroeconomic performance. Ballassone (2005), for example, found that an increase in the budget deficit will increase aggregate demand and encourage economic growth. Sargent and Wallace (1981) stated that in the long run, the budget deficit affects inflation, but not in the short term. Metin (1998) found in Turkey that when the budget deficit increases, it has increased inflation and decreased national income. Cebula (1997) explained that in the long run, the budget deficit affected interest rates, but not in the short term. In addition, Laubach (2005) found that an increase of 1 percent in the budget deficit would lead to an increase in long-term interest rates by 25-30 basis points. The relationship between the budget deficit and interest rates was investigated by Beare (1978). He found that the increase in budget deficit through bond sales would increase domestic interest rates. Burney (1992) and Bernheim (1988) found twin deficits, namely economic conditions where an increase in the budget deficit will encourage an increase in the real domestic exchange rate. The observation of the relationship between the budget deficit and several macroeconomic indicators so that the concept of the budget deficit can be applied to the economy in Indonesia. Then, it is necessary to conduct a research of the implications from applying the concept of a debt stabilizing deficit to macroeconomic performance in Indonesia.</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tabs>
          <w:tab w:val="left" w:pos="720"/>
        </w:tabs>
        <w:spacing w:after="0" w:line="360" w:lineRule="auto"/>
        <w:jc w:val="both"/>
        <w:rPr>
          <w:rFonts w:ascii="Times New Roman" w:hAnsi="Times New Roman" w:eastAsia="Times New Roman" w:cs="Times New Roman"/>
          <w:iCs/>
          <w:sz w:val="24"/>
          <w:szCs w:val="24"/>
          <w:lang w:val="en-US" w:eastAsia="zh-CN" w:bidi="ar"/>
        </w:rPr>
      </w:pPr>
      <w:r>
        <w:rPr>
          <w:rFonts w:ascii="Times New Roman" w:hAnsi="Times New Roman" w:eastAsia="Times New Roman" w:cs="Times New Roman"/>
          <w:iCs/>
          <w:sz w:val="24"/>
          <w:szCs w:val="24"/>
          <w:lang w:val="en-US" w:eastAsia="zh-CN" w:bidi="ar"/>
        </w:rPr>
        <w:t>Several studies on the effect of fiscal policy in Indonesia along this time have only applied discretionary debt models, including those conducted by Wijoyo, S. (2011), Maryatmo (2004), Rahutami (2003) but</w:t>
      </w:r>
      <w:r>
        <w:rPr>
          <w:rFonts w:ascii="Times New Roman" w:hAnsi="Times New Roman" w:cs="Times New Roman"/>
          <w:iCs/>
          <w:sz w:val="24"/>
          <w:szCs w:val="24"/>
          <w:lang w:val="en-US"/>
        </w:rPr>
        <w:t xml:space="preserve"> have not used the rule of fiscal policy.</w:t>
      </w:r>
      <w:r>
        <w:rPr>
          <w:rFonts w:ascii="Times New Roman" w:hAnsi="Times New Roman" w:eastAsia="Times New Roman" w:cs="Times New Roman"/>
          <w:iCs/>
          <w:sz w:val="24"/>
          <w:szCs w:val="24"/>
          <w:lang w:val="en-US" w:eastAsia="zh-CN" w:bidi="ar"/>
        </w:rPr>
        <w:t xml:space="preserve"> </w:t>
      </w:r>
      <w:r>
        <w:rPr>
          <w:rFonts w:ascii="Times New Roman" w:hAnsi="Times New Roman" w:cs="Times New Roman"/>
          <w:iCs/>
          <w:sz w:val="24"/>
          <w:szCs w:val="24"/>
          <w:lang w:val="en-US"/>
        </w:rPr>
        <w:t xml:space="preserve">The influence of Fiscal Policy is more widely studied using the New Keynesian rationale, as conducted by Favero and Monocelli (2005), Hubbard, et al., (2012), Giese and Wagner (2005), Wijoyo (2011), Rahutami (2003), Maryatmo (2004) using 3 equations in a closed economy. Hshing, Y. (2018) by using the balance model of 3 markets of IS, MP, and AS proved that the expansionary fiscal policy is effective in stimulating the economy, </w:t>
      </w:r>
      <w:r>
        <w:rPr>
          <w:rFonts w:ascii="Times New Roman" w:hAnsi="Times New Roman" w:eastAsia="SimSun" w:cs="Times New Roman"/>
          <w:sz w:val="24"/>
          <w:szCs w:val="24"/>
          <w:shd w:val="clear" w:color="auto" w:fill="FFFFFF"/>
        </w:rPr>
        <w:t>caution needs to be exercised as there may be a debt threshold beyond which a further increase in the debt-to-GDO ratio would hurt economic grow</w:t>
      </w:r>
      <w:r>
        <w:rPr>
          <w:rFonts w:ascii="Times New Roman" w:hAnsi="Times New Roman" w:eastAsia="SimSun" w:cs="Times New Roman"/>
          <w:sz w:val="24"/>
          <w:szCs w:val="24"/>
          <w:shd w:val="clear" w:color="auto" w:fill="FFFFFF"/>
          <w:lang w:val="en-US"/>
        </w:rPr>
        <w:t>.</w:t>
      </w:r>
    </w:p>
    <w:p>
      <w:pPr>
        <w:tabs>
          <w:tab w:val="left" w:pos="720"/>
        </w:tabs>
        <w:spacing w:after="0" w:line="360" w:lineRule="auto"/>
        <w:jc w:val="both"/>
        <w:rPr>
          <w:rFonts w:ascii="Times New Roman" w:hAnsi="Times New Roman" w:cs="Times New Roman"/>
          <w:iCs/>
          <w:sz w:val="24"/>
          <w:szCs w:val="24"/>
          <w:lang w:val="en-US"/>
        </w:rPr>
      </w:pPr>
    </w:p>
    <w:p>
      <w:pPr>
        <w:tabs>
          <w:tab w:val="left" w:pos="720"/>
        </w:tabs>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Indonesia has gone through several periods of economic crisis with different results and recovery times, but in general Indonesia's open economy has been able to get through it, although with the consequence that the amount of foreign debt continues to increase. According to Bank Indonesia, Indonesia's total foreign debt as of January 2020 was US$ 408.5 billion, which was mainly influenced by private external debt payment transactions. It is worried that debt which continues to increase will lead the country to a debt trap, a debt crisis. For this reason, it is necessary to evaluate the effectiveness of the debt management model through the general equilibrium model, which is when all markets work optimally in a general balance towards long-term economic stability.</w:t>
      </w:r>
    </w:p>
    <w:p>
      <w:pPr>
        <w:spacing w:after="0" w:line="360" w:lineRule="auto"/>
        <w:jc w:val="both"/>
        <w:rPr>
          <w:rFonts w:ascii="Times New Roman" w:hAnsi="Times New Roman" w:eastAsia="Times New Roman" w:cs="Times New Roman"/>
          <w:sz w:val="24"/>
          <w:szCs w:val="24"/>
          <w:lang w:val="zh-CN" w:eastAsia="zh-CN" w:bidi="ar"/>
        </w:rPr>
      </w:pPr>
    </w:p>
    <w:p>
      <w:pPr>
        <w:spacing w:after="0" w:line="360" w:lineRule="auto"/>
        <w:jc w:val="both"/>
        <w:rPr>
          <w:rFonts w:ascii="Times New Roman" w:hAnsi="Times New Roman" w:eastAsia="Times New Roman" w:cs="Times New Roman"/>
          <w:sz w:val="24"/>
          <w:szCs w:val="24"/>
          <w:lang w:val="zh-CN" w:eastAsia="zh-CN" w:bidi="ar"/>
        </w:rPr>
      </w:pPr>
    </w:p>
    <w:p>
      <w:pPr>
        <w:spacing w:after="0" w:line="360" w:lineRule="auto"/>
        <w:jc w:val="both"/>
        <w:rPr>
          <w:rFonts w:ascii="Times New Roman" w:hAnsi="Times New Roman" w:eastAsia="Times New Roman" w:cs="Times New Roman"/>
          <w:sz w:val="24"/>
          <w:szCs w:val="24"/>
          <w:lang w:val="zh-CN" w:eastAsia="zh-CN" w:bidi="ar"/>
        </w:rPr>
      </w:pPr>
      <w:r>
        <w:rPr>
          <w:rFonts w:ascii="Times New Roman" w:hAnsi="Times New Roman" w:eastAsia="Times New Roman" w:cs="Times New Roman"/>
          <w:sz w:val="24"/>
          <w:szCs w:val="24"/>
          <w:lang w:val="zh-CN" w:eastAsia="zh-CN" w:bidi="ar"/>
        </w:rPr>
        <w:t>However, Abdurohman and Ika (2012) found a weakness in the application of this fiscal rule model, namely that this rule was not sufficient to provide guidance to the government when the government budget should be in deficit, balanced or surplus. As long as a country's GDP increases, government debt can continue to increase, and this principle is justified as long as the government debt ratio does not exceed 60 percent of GDP.</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sz w:val="24"/>
          <w:szCs w:val="24"/>
          <w:lang w:val="zh-CN" w:eastAsia="zh-CN" w:bidi="ar"/>
        </w:rPr>
        <w:t xml:space="preserve">The problem is, if the government cannot control fiscal aggressiveness, it is feared that it will threaten fiscal sustainability and affect </w:t>
      </w:r>
      <w:r>
        <w:rPr>
          <w:rFonts w:ascii="Times New Roman" w:hAnsi="Times New Roman" w:eastAsia="Times New Roman" w:cs="Times New Roman"/>
          <w:sz w:val="24"/>
          <w:szCs w:val="24"/>
          <w:lang w:val="en-US" w:eastAsia="zh-CN" w:bidi="ar"/>
        </w:rPr>
        <w:t xml:space="preserve">the </w:t>
      </w:r>
      <w:r>
        <w:rPr>
          <w:rFonts w:ascii="Times New Roman" w:hAnsi="Times New Roman" w:eastAsia="Times New Roman" w:cs="Times New Roman"/>
          <w:sz w:val="24"/>
          <w:szCs w:val="24"/>
          <w:lang w:val="zh-CN" w:eastAsia="zh-CN" w:bidi="ar"/>
        </w:rPr>
        <w:t xml:space="preserve">economic performance in the long term. A high debt burden will reduce fiscal space or the government's discretion to allocate its budget. A stable economy is a condition in which all markets work optimally, including the goods market, money market, monetary rule policy, fiscal rule policy </w:t>
      </w:r>
      <w:r>
        <w:rPr>
          <w:rFonts w:ascii="Times New Roman" w:hAnsi="Times New Roman" w:eastAsia="Times New Roman" w:cs="Times New Roman"/>
          <w:sz w:val="24"/>
          <w:szCs w:val="24"/>
          <w:lang w:val="en-US" w:eastAsia="zh-CN" w:bidi="ar"/>
        </w:rPr>
        <w:t>and also</w:t>
      </w:r>
      <w:r>
        <w:rPr>
          <w:rFonts w:ascii="Times New Roman" w:hAnsi="Times New Roman" w:eastAsia="Times New Roman" w:cs="Times New Roman"/>
          <w:sz w:val="24"/>
          <w:szCs w:val="24"/>
          <w:lang w:val="zh-CN" w:eastAsia="zh-CN" w:bidi="ar"/>
        </w:rPr>
        <w:t xml:space="preserve"> supported by a healthy trade balance and debt remains paid off.</w:t>
      </w:r>
    </w:p>
    <w:p>
      <w:pPr>
        <w:spacing w:after="0" w:line="360" w:lineRule="auto"/>
        <w:jc w:val="both"/>
        <w:rPr>
          <w:rFonts w:ascii="Times New Roman" w:hAnsi="Times New Roman" w:eastAsia="Times New Roman" w:cs="Times New Roman"/>
          <w:color w:val="000000"/>
          <w:sz w:val="24"/>
          <w:szCs w:val="24"/>
          <w:lang w:val="zh-CN" w:eastAsia="zh-CN" w:bidi="ar"/>
        </w:rPr>
      </w:pPr>
    </w:p>
    <w:p>
      <w:pPr>
        <w:spacing w:after="0" w:line="360" w:lineRule="auto"/>
        <w:jc w:val="both"/>
        <w:rPr>
          <w:rFonts w:ascii="Times New Roman" w:hAnsi="Times New Roman" w:eastAsia="Times New Roman" w:cs="Times New Roman"/>
          <w:color w:val="000000"/>
          <w:sz w:val="24"/>
          <w:szCs w:val="24"/>
          <w:lang w:val="zh-CN" w:eastAsia="zh-CN" w:bidi="ar"/>
        </w:rPr>
      </w:pPr>
      <w:r>
        <w:rPr>
          <w:rFonts w:ascii="Times New Roman" w:hAnsi="Times New Roman" w:eastAsia="Times New Roman" w:cs="Times New Roman"/>
          <w:color w:val="000000"/>
          <w:sz w:val="24"/>
          <w:szCs w:val="24"/>
          <w:lang w:val="zh-CN" w:eastAsia="zh-CN" w:bidi="ar"/>
        </w:rPr>
        <w:t>One of the latest economic ideas in the analysis of an open economy covering 6 markets is the New Consensus Macroeconomics (MKB) thought. This idea was also chosen because in accordance with the conditions faced by the economy in Indonesia today where economic agents face conditions of prices and wages that are rigid (sticky), agents use their reasoning to make optimal decisions through intertemporal choices that are forward looking or model, dynamic and cointegrated and this model also uses the fiscal rule</w:t>
      </w:r>
      <w:r>
        <w:rPr>
          <w:rFonts w:ascii="Times New Roman" w:hAnsi="Times New Roman" w:eastAsia="Times New Roman" w:cs="Times New Roman"/>
          <w:color w:val="000000"/>
          <w:sz w:val="24"/>
          <w:szCs w:val="24"/>
          <w:lang w:val="en-US" w:eastAsia="zh-CN" w:bidi="ar"/>
        </w:rPr>
        <w:t>s</w:t>
      </w:r>
      <w:r>
        <w:rPr>
          <w:rFonts w:ascii="Times New Roman" w:hAnsi="Times New Roman" w:eastAsia="Times New Roman" w:cs="Times New Roman"/>
          <w:color w:val="000000"/>
          <w:sz w:val="24"/>
          <w:szCs w:val="24"/>
          <w:lang w:val="zh-CN" w:eastAsia="zh-CN" w:bidi="ar"/>
        </w:rPr>
        <w:t>.</w:t>
      </w:r>
    </w:p>
    <w:p>
      <w:pPr>
        <w:spacing w:after="0" w:line="360" w:lineRule="auto"/>
        <w:jc w:val="both"/>
        <w:rPr>
          <w:rFonts w:ascii="Times New Roman" w:hAnsi="Times New Roman" w:eastAsia="Times New Roman" w:cs="Times New Roman"/>
          <w:color w:val="000000"/>
          <w:sz w:val="24"/>
          <w:szCs w:val="24"/>
          <w:lang w:val="zh-CN" w:eastAsia="zh-CN" w:bidi="ar"/>
        </w:rPr>
      </w:pPr>
    </w:p>
    <w:p>
      <w:pPr>
        <w:spacing w:after="0" w:line="360" w:lineRule="auto"/>
        <w:jc w:val="both"/>
        <w:rPr>
          <w:rFonts w:hint="eastAsia" w:ascii="Times New Roman" w:hAnsi="Times New Roman" w:eastAsia="Times New Roman" w:cs="Times New Roman"/>
          <w:color w:val="000000"/>
          <w:sz w:val="24"/>
          <w:szCs w:val="24"/>
          <w:lang w:val="zh-CN" w:eastAsia="zh-CN" w:bidi="ar"/>
        </w:rPr>
      </w:pPr>
      <w:r>
        <w:rPr>
          <w:rFonts w:ascii="Times New Roman" w:hAnsi="Times New Roman" w:eastAsia="Times New Roman" w:cs="Times New Roman"/>
          <w:color w:val="000000"/>
          <w:sz w:val="24"/>
          <w:szCs w:val="24"/>
          <w:lang w:val="zh-CN" w:eastAsia="zh-CN" w:bidi="ar"/>
        </w:rPr>
        <w:t>The Arestis model and the Tcerhvena model are models with 6 market equations. Modifying the existing model by adding the debt stabilizing deficit variable in each equation and adding the fiscal policy equation in the balance will generally be done.</w:t>
      </w:r>
      <w:r>
        <w:rPr>
          <w:rFonts w:hint="eastAsia" w:ascii="Times New Roman" w:hAnsi="Times New Roman" w:eastAsia="Times New Roman" w:cs="Times New Roman"/>
          <w:color w:val="000000"/>
          <w:sz w:val="24"/>
          <w:szCs w:val="24"/>
          <w:lang w:val="zh-CN" w:eastAsia="zh-CN" w:bidi="ar"/>
        </w:rPr>
        <w:t xml:space="preserve"> </w:t>
      </w:r>
      <w:r>
        <w:rPr>
          <w:rFonts w:ascii="Times New Roman" w:hAnsi="Times New Roman" w:eastAsia="Times New Roman" w:cs="Times New Roman"/>
          <w:color w:val="000000"/>
          <w:sz w:val="24"/>
          <w:szCs w:val="24"/>
          <w:lang w:val="zh-CN" w:eastAsia="zh-CN" w:bidi="ar"/>
        </w:rPr>
        <w:t>This combined debt management model is the latest model with the New Consensus Macroeconomics school approach which analyzes its general impact on six markets together. The Hsing, Y (2018) study which use</w:t>
      </w:r>
      <w:r>
        <w:rPr>
          <w:rFonts w:ascii="Times New Roman" w:hAnsi="Times New Roman" w:eastAsia="Times New Roman" w:cs="Times New Roman"/>
          <w:color w:val="000000"/>
          <w:sz w:val="24"/>
          <w:szCs w:val="24"/>
          <w:lang w:val="en-US" w:eastAsia="zh-CN" w:bidi="ar"/>
        </w:rPr>
        <w:t>d</w:t>
      </w:r>
      <w:r>
        <w:rPr>
          <w:rFonts w:ascii="Times New Roman" w:hAnsi="Times New Roman" w:eastAsia="Times New Roman" w:cs="Times New Roman"/>
          <w:color w:val="000000"/>
          <w:sz w:val="24"/>
          <w:szCs w:val="24"/>
          <w:lang w:val="zh-CN" w:eastAsia="zh-CN" w:bidi="ar"/>
        </w:rPr>
        <w:t xml:space="preserve"> the output gap variable to determine the economy finds that fiscal policy expansion through the implementation of a fiscal deficit stimulate</w:t>
      </w:r>
      <w:r>
        <w:rPr>
          <w:rFonts w:ascii="Times New Roman" w:hAnsi="Times New Roman" w:eastAsia="Times New Roman" w:cs="Times New Roman"/>
          <w:color w:val="000000"/>
          <w:sz w:val="24"/>
          <w:szCs w:val="24"/>
          <w:lang w:val="en-US" w:eastAsia="zh-CN" w:bidi="ar"/>
        </w:rPr>
        <w:t>d</w:t>
      </w:r>
      <w:r>
        <w:rPr>
          <w:rFonts w:ascii="Times New Roman" w:hAnsi="Times New Roman" w:eastAsia="Times New Roman" w:cs="Times New Roman"/>
          <w:color w:val="000000"/>
          <w:sz w:val="24"/>
          <w:szCs w:val="24"/>
          <w:lang w:val="zh-CN" w:eastAsia="zh-CN" w:bidi="ar"/>
        </w:rPr>
        <w:t xml:space="preserve"> the economy and the debt threshold beyond which a further increase in the debt-to-GDO ratio would hurt economic growth.</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tabs>
          <w:tab w:val="left" w:pos="720"/>
        </w:tabs>
        <w:spacing w:after="0" w:line="360" w:lineRule="auto"/>
        <w:jc w:val="both"/>
        <w:rPr>
          <w:b/>
          <w:lang w:val="en-US"/>
        </w:rPr>
      </w:pPr>
      <w:r>
        <w:rPr>
          <w:rFonts w:ascii="Times New Roman" w:hAnsi="Times New Roman" w:eastAsia="Times New Roman" w:cs="Times New Roman"/>
          <w:b/>
          <w:sz w:val="24"/>
          <w:szCs w:val="24"/>
          <w:lang w:val="en-US" w:eastAsia="zh-CN" w:bidi="ar"/>
        </w:rPr>
        <w:t>Purpose of the Research</w:t>
      </w:r>
    </w:p>
    <w:p>
      <w:pPr>
        <w:spacing w:after="0" w:line="360" w:lineRule="auto"/>
        <w:jc w:val="both"/>
        <w:rPr>
          <w:rFonts w:ascii="Times New Roman" w:hAnsi="Times New Roman" w:eastAsia="Times New Roman" w:cs="Times New Roman"/>
          <w:sz w:val="24"/>
          <w:szCs w:val="24"/>
          <w:lang w:val="en-US" w:eastAsia="zh-CN" w:bidi="ar"/>
        </w:rPr>
      </w:pP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The purpose of this study is to evaluate the effectiveness of the debt management model in the New Consensus Macro Economics general balance model by applying the debt stabilizing deficit model and its effect on changes in macroeconomic indicators, namely the output gap representing the goods market, the domestic price level representing price policy, domestic interest rates representing money market and monetary policy, exchange rates and the current account balance represent foreign trade, and the primary budget deficit represents fiscal policy. A good model is when the pattern of response to shocks in macroeconomic indicators converges and returns to the initial model equation in a short time or recovers quickly.</w:t>
      </w:r>
    </w:p>
    <w:p>
      <w:pPr>
        <w:spacing w:after="0" w:line="360" w:lineRule="auto"/>
        <w:rPr>
          <w:rFonts w:ascii="Times New Roman" w:hAnsi="Times New Roman" w:eastAsia="Times New Roman" w:cs="Times New Roman"/>
          <w:sz w:val="24"/>
          <w:szCs w:val="24"/>
          <w:lang w:val="en-US" w:eastAsia="zh-CN" w:bidi="ar"/>
        </w:rPr>
      </w:pPr>
    </w:p>
    <w:p>
      <w:pPr>
        <w:spacing w:after="0" w:line="360" w:lineRule="auto"/>
        <w:rPr>
          <w:rFonts w:ascii="Times New Roman" w:hAnsi="Times New Roman" w:cs="Times New Roman"/>
          <w:b/>
          <w:bCs/>
          <w:iCs/>
          <w:sz w:val="24"/>
          <w:szCs w:val="24"/>
          <w:lang w:val="en-US" w:eastAsia="zh-CN"/>
        </w:rPr>
      </w:pPr>
      <w:r>
        <w:rPr>
          <w:rFonts w:ascii="Times New Roman" w:hAnsi="Times New Roman" w:cs="Times New Roman"/>
          <w:b/>
          <w:bCs/>
          <w:iCs/>
          <w:sz w:val="24"/>
          <w:szCs w:val="24"/>
          <w:lang w:val="en-US" w:eastAsia="zh-CN"/>
        </w:rPr>
        <w:t>Literature Review</w:t>
      </w:r>
    </w:p>
    <w:p>
      <w:pPr>
        <w:spacing w:after="0" w:line="360" w:lineRule="auto"/>
        <w:rPr>
          <w:rFonts w:ascii="Times New Roman" w:hAnsi="Times New Roman" w:cs="Times New Roman"/>
          <w:bCs/>
          <w:iCs/>
          <w:sz w:val="24"/>
          <w:szCs w:val="24"/>
          <w:lang w:val="zh-CN" w:eastAsia="zh-CN"/>
        </w:rPr>
      </w:pPr>
    </w:p>
    <w:p>
      <w:pPr>
        <w:spacing w:after="0" w:line="360" w:lineRule="auto"/>
        <w:jc w:val="both"/>
        <w:rPr>
          <w:rFonts w:ascii="Times New Roman" w:hAnsi="Times New Roman" w:cs="Times New Roman"/>
          <w:bCs/>
          <w:iCs/>
          <w:sz w:val="24"/>
          <w:szCs w:val="24"/>
          <w:lang w:val="zh-CN" w:eastAsia="zh-CN"/>
        </w:rPr>
      </w:pPr>
      <w:r>
        <w:rPr>
          <w:rFonts w:ascii="Times New Roman" w:hAnsi="Times New Roman" w:cs="Times New Roman"/>
          <w:bCs/>
          <w:iCs/>
          <w:sz w:val="24"/>
          <w:szCs w:val="24"/>
          <w:lang w:val="zh-CN" w:eastAsia="zh-CN"/>
        </w:rPr>
        <w:t xml:space="preserve">One of the concepts of managing debt and budget deficits that are oriented in the long term (steady state) is the debt stabilizing deficit, namely the concept of fiscal rules that maintain the level of the budget deficit </w:t>
      </w:r>
      <w:r>
        <w:rPr>
          <w:rFonts w:ascii="Times New Roman" w:hAnsi="Times New Roman" w:cs="Times New Roman"/>
          <w:bCs/>
          <w:iCs/>
          <w:sz w:val="24"/>
          <w:szCs w:val="24"/>
          <w:lang w:val="en-US" w:eastAsia="zh-CN"/>
        </w:rPr>
        <w:t xml:space="preserve">which </w:t>
      </w:r>
      <w:r>
        <w:rPr>
          <w:rFonts w:ascii="Times New Roman" w:hAnsi="Times New Roman" w:cs="Times New Roman"/>
          <w:bCs/>
          <w:iCs/>
          <w:sz w:val="24"/>
          <w:szCs w:val="24"/>
          <w:lang w:val="zh-CN" w:eastAsia="zh-CN"/>
        </w:rPr>
        <w:t xml:space="preserve">is able to keep </w:t>
      </w:r>
      <w:r>
        <w:rPr>
          <w:rFonts w:ascii="Times New Roman" w:hAnsi="Times New Roman" w:cs="Times New Roman"/>
          <w:bCs/>
          <w:iCs/>
          <w:sz w:val="24"/>
          <w:szCs w:val="24"/>
          <w:lang w:val="en-US" w:eastAsia="zh-CN"/>
        </w:rPr>
        <w:t xml:space="preserve">the </w:t>
      </w:r>
      <w:r>
        <w:rPr>
          <w:rFonts w:ascii="Times New Roman" w:hAnsi="Times New Roman" w:cs="Times New Roman"/>
          <w:bCs/>
          <w:iCs/>
          <w:sz w:val="24"/>
          <w:szCs w:val="24"/>
          <w:lang w:val="zh-CN" w:eastAsia="zh-CN"/>
        </w:rPr>
        <w:t>government debt stable. This study uses the New Consensus Macroeconomics (MKB) thinking with 6 single equations applied in an open economy.</w:t>
      </w:r>
    </w:p>
    <w:p>
      <w:pPr>
        <w:spacing w:after="0" w:line="360" w:lineRule="auto"/>
        <w:jc w:val="both"/>
        <w:rPr>
          <w:rFonts w:ascii="Times New Roman" w:hAnsi="Times New Roman" w:cs="Times New Roman"/>
          <w:bCs/>
          <w:iCs/>
          <w:sz w:val="24"/>
          <w:szCs w:val="24"/>
          <w:lang w:val="zh-CN" w:eastAsia="zh-CN"/>
        </w:rPr>
      </w:pPr>
    </w:p>
    <w:p>
      <w:pPr>
        <w:spacing w:after="0" w:line="360" w:lineRule="auto"/>
        <w:jc w:val="both"/>
        <w:rPr>
          <w:rFonts w:ascii="Times New Roman" w:hAnsi="Times New Roman" w:cs="Times New Roman"/>
          <w:bCs/>
          <w:iCs/>
          <w:sz w:val="24"/>
          <w:szCs w:val="24"/>
          <w:lang w:val="en-US" w:eastAsia="zh-CN"/>
        </w:rPr>
      </w:pPr>
      <w:r>
        <w:rPr>
          <w:rFonts w:ascii="Times New Roman" w:hAnsi="Times New Roman" w:cs="Times New Roman"/>
          <w:bCs/>
          <w:iCs/>
          <w:sz w:val="24"/>
          <w:szCs w:val="24"/>
          <w:lang w:val="zh-CN" w:eastAsia="zh-CN"/>
        </w:rPr>
        <w:t>Although Wijoyo, S (2011) has used MKB thinking, Suhartoko use</w:t>
      </w:r>
      <w:r>
        <w:rPr>
          <w:rFonts w:ascii="Times New Roman" w:hAnsi="Times New Roman" w:cs="Times New Roman"/>
          <w:bCs/>
          <w:iCs/>
          <w:sz w:val="24"/>
          <w:szCs w:val="24"/>
          <w:lang w:val="en-US" w:eastAsia="zh-CN"/>
        </w:rPr>
        <w:t>d</w:t>
      </w:r>
      <w:r>
        <w:rPr>
          <w:rFonts w:ascii="Times New Roman" w:hAnsi="Times New Roman" w:cs="Times New Roman"/>
          <w:bCs/>
          <w:iCs/>
          <w:sz w:val="24"/>
          <w:szCs w:val="24"/>
          <w:lang w:val="zh-CN" w:eastAsia="zh-CN"/>
        </w:rPr>
        <w:t xml:space="preserve"> the Giese and Wagner (2005) equation model </w:t>
      </w:r>
      <w:r>
        <w:rPr>
          <w:rFonts w:ascii="Times New Roman" w:hAnsi="Times New Roman" w:cs="Times New Roman"/>
          <w:bCs/>
          <w:iCs/>
          <w:sz w:val="24"/>
          <w:szCs w:val="24"/>
          <w:lang w:val="en-US" w:eastAsia="zh-CN"/>
        </w:rPr>
        <w:t xml:space="preserve">in </w:t>
      </w:r>
      <w:r>
        <w:rPr>
          <w:rFonts w:ascii="Times New Roman" w:hAnsi="Times New Roman" w:cs="Times New Roman"/>
          <w:bCs/>
          <w:iCs/>
          <w:sz w:val="24"/>
          <w:szCs w:val="24"/>
          <w:lang w:val="zh-CN" w:eastAsia="zh-CN"/>
        </w:rPr>
        <w:t>only 3 markets, on the contrary</w:t>
      </w:r>
      <w:r>
        <w:rPr>
          <w:rFonts w:ascii="Times New Roman" w:hAnsi="Times New Roman" w:cs="Times New Roman"/>
          <w:bCs/>
          <w:iCs/>
          <w:sz w:val="24"/>
          <w:szCs w:val="24"/>
          <w:lang w:val="en-US" w:eastAsia="zh-CN"/>
        </w:rPr>
        <w:t>, t</w:t>
      </w:r>
      <w:r>
        <w:rPr>
          <w:rFonts w:ascii="Times New Roman" w:hAnsi="Times New Roman" w:cs="Times New Roman"/>
          <w:bCs/>
          <w:iCs/>
          <w:sz w:val="24"/>
          <w:szCs w:val="24"/>
          <w:lang w:val="zh-CN" w:eastAsia="zh-CN"/>
        </w:rPr>
        <w:t>his research uses Arestis (2009) model which is modified in 6 markets in an open economy supported by rational agents implemented through intertemporal choices and expectations.</w:t>
      </w:r>
      <w:r>
        <w:rPr>
          <w:rFonts w:ascii="Times New Roman" w:hAnsi="Times New Roman" w:cs="Times New Roman"/>
          <w:bCs/>
          <w:iCs/>
          <w:sz w:val="24"/>
          <w:szCs w:val="24"/>
          <w:lang w:val="en-US" w:eastAsia="zh-CN"/>
        </w:rPr>
        <w:t xml:space="preserve"> The p</w:t>
      </w:r>
      <w:r>
        <w:rPr>
          <w:rFonts w:ascii="Times New Roman" w:hAnsi="Times New Roman" w:cs="Times New Roman"/>
          <w:bCs/>
          <w:iCs/>
          <w:sz w:val="24"/>
          <w:szCs w:val="24"/>
          <w:lang w:val="zh-CN" w:eastAsia="zh-CN"/>
        </w:rPr>
        <w:t xml:space="preserve">revious research analyzed models with multiple equations using the simultaneous equation method as </w:t>
      </w:r>
      <w:r>
        <w:rPr>
          <w:rFonts w:ascii="Times New Roman" w:hAnsi="Times New Roman" w:cs="Times New Roman"/>
          <w:bCs/>
          <w:iCs/>
          <w:sz w:val="24"/>
          <w:szCs w:val="24"/>
          <w:lang w:val="en-US" w:eastAsia="zh-CN"/>
        </w:rPr>
        <w:t>done by</w:t>
      </w:r>
      <w:r>
        <w:rPr>
          <w:rFonts w:ascii="Times New Roman" w:hAnsi="Times New Roman" w:cs="Times New Roman"/>
          <w:bCs/>
          <w:iCs/>
          <w:sz w:val="24"/>
          <w:szCs w:val="24"/>
          <w:lang w:val="zh-CN" w:eastAsia="zh-CN"/>
        </w:rPr>
        <w:t xml:space="preserve"> Arestis (2009), Tcherneva (2008), Rahutami (2003), Maryatmo (2004), while in this dissertation</w:t>
      </w:r>
      <w:r>
        <w:rPr>
          <w:rFonts w:ascii="Times New Roman" w:hAnsi="Times New Roman" w:cs="Times New Roman"/>
          <w:bCs/>
          <w:iCs/>
          <w:sz w:val="24"/>
          <w:szCs w:val="24"/>
          <w:lang w:val="en-US" w:eastAsia="zh-CN"/>
        </w:rPr>
        <w:t xml:space="preserve">, </w:t>
      </w:r>
      <w:r>
        <w:rPr>
          <w:rFonts w:ascii="Times New Roman" w:hAnsi="Times New Roman" w:cs="Times New Roman"/>
          <w:bCs/>
          <w:iCs/>
          <w:sz w:val="24"/>
          <w:szCs w:val="24"/>
          <w:lang w:val="zh-CN" w:eastAsia="zh-CN"/>
        </w:rPr>
        <w:t xml:space="preserve">the usual OLS approach was used to analyze the model and a short-term model was formed using the Vector Error Correction Model (VECM). VECM according to Gujarati and Porter (2009:789) </w:t>
      </w:r>
      <w:r>
        <w:rPr>
          <w:rFonts w:ascii="Times New Roman" w:hAnsi="Times New Roman" w:cs="Times New Roman"/>
          <w:bCs/>
          <w:iCs/>
          <w:sz w:val="24"/>
          <w:szCs w:val="24"/>
          <w:lang w:val="en-US" w:eastAsia="zh-CN"/>
        </w:rPr>
        <w:t>wa</w:t>
      </w:r>
      <w:r>
        <w:rPr>
          <w:rFonts w:ascii="Times New Roman" w:hAnsi="Times New Roman" w:cs="Times New Roman"/>
          <w:bCs/>
          <w:iCs/>
          <w:sz w:val="24"/>
          <w:szCs w:val="24"/>
          <w:lang w:val="zh-CN" w:eastAsia="zh-CN"/>
        </w:rPr>
        <w:t xml:space="preserve">s one of the developments of the a-theory VAR and SVAR models, while VECM </w:t>
      </w:r>
      <w:r>
        <w:rPr>
          <w:rFonts w:ascii="Times New Roman" w:hAnsi="Times New Roman" w:cs="Times New Roman"/>
          <w:bCs/>
          <w:iCs/>
          <w:sz w:val="24"/>
          <w:szCs w:val="24"/>
          <w:lang w:val="en-US" w:eastAsia="zh-CN"/>
        </w:rPr>
        <w:t>wa</w:t>
      </w:r>
      <w:r>
        <w:rPr>
          <w:rFonts w:ascii="Times New Roman" w:hAnsi="Times New Roman" w:cs="Times New Roman"/>
          <w:bCs/>
          <w:iCs/>
          <w:sz w:val="24"/>
          <w:szCs w:val="24"/>
          <w:lang w:val="zh-CN" w:eastAsia="zh-CN"/>
        </w:rPr>
        <w:t xml:space="preserve">s built </w:t>
      </w:r>
      <w:r>
        <w:rPr>
          <w:rFonts w:ascii="Times New Roman" w:hAnsi="Times New Roman" w:cs="Times New Roman"/>
          <w:bCs/>
          <w:iCs/>
          <w:sz w:val="24"/>
          <w:szCs w:val="24"/>
          <w:lang w:val="en-US" w:eastAsia="zh-CN"/>
        </w:rPr>
        <w:t xml:space="preserve">based </w:t>
      </w:r>
      <w:r>
        <w:rPr>
          <w:rFonts w:ascii="Times New Roman" w:hAnsi="Times New Roman" w:cs="Times New Roman"/>
          <w:bCs/>
          <w:iCs/>
          <w:sz w:val="24"/>
          <w:szCs w:val="24"/>
          <w:lang w:val="zh-CN" w:eastAsia="zh-CN"/>
        </w:rPr>
        <w:t>on theory. Another advantage of the VAR, SVAR and VECM models is that apart from being easy, they can also be estimated using the Two Stage Least Square (TSLS) model.</w:t>
      </w:r>
    </w:p>
    <w:p>
      <w:pPr>
        <w:spacing w:after="0" w:line="360" w:lineRule="auto"/>
        <w:jc w:val="both"/>
        <w:rPr>
          <w:rFonts w:ascii="Times New Roman" w:hAnsi="Times New Roman" w:cs="Times New Roman"/>
          <w:bCs/>
          <w:iCs/>
          <w:sz w:val="24"/>
          <w:szCs w:val="24"/>
          <w:lang w:val="zh-CN" w:eastAsia="zh-CN"/>
        </w:rPr>
      </w:pPr>
    </w:p>
    <w:p>
      <w:pPr>
        <w:tabs>
          <w:tab w:val="left" w:pos="7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The economic thinking that underlies</w:t>
      </w:r>
      <w:r>
        <w:rPr>
          <w:rFonts w:ascii="Times New Roman" w:hAnsi="Times New Roman" w:cs="Times New Roman"/>
          <w:sz w:val="24"/>
          <w:szCs w:val="24"/>
          <w:lang w:val="en-US"/>
        </w:rPr>
        <w:t xml:space="preserve"> in</w:t>
      </w:r>
      <w:r>
        <w:rPr>
          <w:rFonts w:ascii="Times New Roman" w:hAnsi="Times New Roman" w:cs="Times New Roman"/>
          <w:sz w:val="24"/>
          <w:szCs w:val="24"/>
        </w:rPr>
        <w:t xml:space="preserve"> this study uses the New Consensus Macroeconomics (MKB) thinking. MKB is the latest development of the latest macroeconomic thought which is the convergence of two ideas, namely New Keynesian and Business Cycle Theory. In addition to the considerations above, other basic considerations </w:t>
      </w:r>
      <w:r>
        <w:rPr>
          <w:rFonts w:ascii="Times New Roman" w:hAnsi="Times New Roman" w:cs="Times New Roman"/>
          <w:sz w:val="24"/>
          <w:szCs w:val="24"/>
          <w:lang w:val="en-US"/>
        </w:rPr>
        <w:t>uses</w:t>
      </w:r>
      <w:r>
        <w:rPr>
          <w:rFonts w:ascii="Times New Roman" w:hAnsi="Times New Roman" w:cs="Times New Roman"/>
          <w:sz w:val="24"/>
          <w:szCs w:val="24"/>
        </w:rPr>
        <w:t xml:space="preserve"> this thinking</w:t>
      </w:r>
      <w:r>
        <w:rPr>
          <w:rFonts w:ascii="Times New Roman" w:hAnsi="Times New Roman" w:cs="Times New Roman"/>
          <w:sz w:val="24"/>
          <w:szCs w:val="24"/>
          <w:lang w:val="en-US"/>
        </w:rPr>
        <w:t xml:space="preserve"> models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will be explained later in this paragraph. </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tabs>
          <w:tab w:val="left" w:pos="720"/>
        </w:tabs>
        <w:spacing w:after="0" w:line="360" w:lineRule="auto"/>
        <w:jc w:val="both"/>
        <w:rPr>
          <w:rFonts w:ascii="Times New Roman" w:hAnsi="Times New Roman" w:eastAsia="Times New Roman" w:cs="Times New Roman"/>
          <w:iCs/>
          <w:sz w:val="24"/>
          <w:szCs w:val="24"/>
          <w:lang w:val="en-US" w:eastAsia="zh-CN" w:bidi="ar"/>
        </w:rPr>
      </w:pPr>
      <w:r>
        <w:rPr>
          <w:rFonts w:ascii="Times New Roman" w:hAnsi="Times New Roman" w:eastAsia="Times New Roman" w:cs="Times New Roman"/>
          <w:iCs/>
          <w:sz w:val="24"/>
          <w:szCs w:val="24"/>
          <w:lang w:val="en-US" w:eastAsia="zh-CN" w:bidi="ar"/>
        </w:rPr>
        <w:t>The aspects inherent in the MKB thinking are relatively in line with the economy in Indonesia. First, current economic actors face an imperfectly competitive market where this concept is New Keynesian thought. Second, the economy in Indonesia often experiences shocks, especially from supply shocks, including natural disasters, changes in technology, disruptions in the distribution of goods, labor demonstrations which are the core of the Real Business Cycle Theory. Third, economic actors will make rational decisions as a reflection of optimization behavior by using all past experience and future information they have and this is one of the principles of Real Business Cycle Theory. Fourth, the phenomenon that we encounter today, economic actors face sticky prices, namely price conditions that can change but are slow. Fifth, the implementation of monetary policy in Indonesia is currently implementing a monetary policy policy to maintain price stabilization through setting interest rate targets (r) and inflation.</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spacing w:after="0" w:line="480" w:lineRule="auto"/>
        <w:jc w:val="both"/>
        <w:rPr>
          <w:b/>
          <w:color w:val="000000"/>
          <w:lang w:val="nb-NO"/>
        </w:rPr>
      </w:pPr>
      <w:r>
        <w:rPr>
          <w:rFonts w:ascii="Times New Roman" w:hAnsi="Times New Roman" w:eastAsia="Times New Roman" w:cs="Times New Roman"/>
          <w:b/>
          <w:color w:val="000000"/>
          <w:sz w:val="24"/>
          <w:szCs w:val="24"/>
          <w:lang w:val="nb-NO" w:eastAsia="zh-CN" w:bidi="ar"/>
        </w:rPr>
        <w:t>New Consensus Macroeconomics (MKB)</w:t>
      </w:r>
    </w:p>
    <w:p>
      <w:pPr>
        <w:spacing w:after="0" w:line="360" w:lineRule="auto"/>
        <w:jc w:val="both"/>
        <w:rPr>
          <w:rFonts w:ascii="Times New Roman" w:hAnsi="Times New Roman" w:eastAsia="Times New Roman" w:cs="Times New Roman"/>
          <w:color w:val="000000"/>
          <w:sz w:val="24"/>
          <w:szCs w:val="24"/>
          <w:lang w:val="sv" w:eastAsia="zh-CN" w:bidi="ar"/>
        </w:rPr>
      </w:pPr>
    </w:p>
    <w:p>
      <w:pPr>
        <w:spacing w:after="0" w:line="360" w:lineRule="auto"/>
        <w:jc w:val="both"/>
        <w:rPr>
          <w:rFonts w:ascii="Times New Roman" w:hAnsi="Times New Roman" w:eastAsia="Times New Roman" w:cs="Times New Roman"/>
          <w:color w:val="000000"/>
          <w:sz w:val="24"/>
          <w:szCs w:val="24"/>
          <w:lang w:val="sv" w:eastAsia="zh-CN" w:bidi="ar"/>
        </w:rPr>
      </w:pPr>
      <w:r>
        <w:rPr>
          <w:rFonts w:ascii="Times New Roman" w:hAnsi="Times New Roman" w:eastAsia="Times New Roman" w:cs="Times New Roman"/>
          <w:color w:val="000000"/>
          <w:sz w:val="24"/>
          <w:szCs w:val="24"/>
          <w:lang w:val="sv" w:eastAsia="zh-CN" w:bidi="ar"/>
        </w:rPr>
        <w:t>In principle, MKB's thinking contains two main elements in its analysis, namely optimization between time. The importance of the government's role in the form of fiscal policy stems from New Keynesian thought, while forward looking price setting is the essence of the Business Cycle Theory. These two elements are incorporated into a dynamic model to explain fluctuations in the real economy. Economic actors face imperfectly competitive markets or incomplete markets that face sticky prices. This rigid price indicates that the price is adjusting but slowly. Goodfriend and King (1997) explained this monetary policy-transmission mechanism through two channels. The first path is the aggregate demand path and the second path is through mark-up. First, through the path of the aggregate demand, when the monetary authority changes the stock of money, this policy will affect the price level of goods and additional costs. Even though the price is assumed to be in a rigid condition, it is not easy to change, the company will still change the price of its output. These price changes and additional costs will affect the aggregate demand. Second, through inflating. Once there is an increase in inflation there will be a price bubble, and this inflation is considered a tax that causes distortions in the economy.</w:t>
      </w:r>
    </w:p>
    <w:p>
      <w:pPr>
        <w:spacing w:after="0" w:line="360" w:lineRule="auto"/>
        <w:jc w:val="both"/>
        <w:rPr>
          <w:lang w:val="en-US"/>
        </w:rPr>
      </w:pPr>
    </w:p>
    <w:p>
      <w:pPr>
        <w:spacing w:after="0" w:line="360" w:lineRule="auto"/>
        <w:jc w:val="both"/>
        <w:rPr>
          <w:b/>
          <w:lang w:val="en-US"/>
        </w:rPr>
      </w:pPr>
      <w:r>
        <w:rPr>
          <w:rFonts w:ascii="Times New Roman" w:hAnsi="Times New Roman" w:eastAsia="Times New Roman" w:cs="Times New Roman"/>
          <w:b/>
          <w:sz w:val="24"/>
          <w:szCs w:val="24"/>
          <w:lang w:val="en-US" w:eastAsia="zh-CN" w:bidi="ar"/>
        </w:rPr>
        <w:t>Arestis Model (2009)</w:t>
      </w:r>
    </w:p>
    <w:p>
      <w:pPr>
        <w:spacing w:after="0" w:line="360" w:lineRule="auto"/>
        <w:jc w:val="both"/>
        <w:rPr>
          <w:rFonts w:ascii="Times New Roman" w:hAnsi="Times New Roman" w:eastAsia="Times New Roman" w:cs="Times New Roman"/>
          <w:sz w:val="24"/>
          <w:szCs w:val="24"/>
          <w:lang w:val="en-US" w:eastAsia="zh-CN" w:bidi="ar"/>
        </w:rPr>
      </w:pP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 xml:space="preserve">In the Arestis model, fiscal policy is only seen in the magnitude of the aggregate demand equation. In order to clarify the role of fiscal policy in the economy, the Arestis (2009) equation is modified by adding a debt stabilizing deficit variable that keeps debt stable and adding to the primary budget deficit equation. The primary budget deficit equation model formed by Favero and Monacelli (2005) was chosen because the model is dynamic, uses an output gap variable that indicates an unstable economy and applies a standard fiscal policy. The form of the primary budget deficit equation after adjustment is </w:t>
      </w:r>
      <w:r>
        <w:rPr>
          <w:rFonts w:ascii="Times New Roman" w:hAnsi="Times New Roman" w:eastAsia="Times New Roman" w:cs="Times New Roman"/>
          <w:position w:val="-6"/>
          <w:sz w:val="24"/>
          <w:szCs w:val="24"/>
          <w:lang w:val="en-US" w:bidi="ar"/>
        </w:rPr>
        <w:drawing>
          <wp:inline distT="0" distB="0" distL="114300" distR="114300">
            <wp:extent cx="1609725" cy="190500"/>
            <wp:effectExtent l="0" t="0" r="9525" b="0"/>
            <wp:docPr id="18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28"/>
                    <pic:cNvPicPr>
                      <a:picLocks noChangeAspect="1"/>
                    </pic:cNvPicPr>
                  </pic:nvPicPr>
                  <pic:blipFill>
                    <a:blip r:embed="rId33">
                      <a:clrChange>
                        <a:clrFrom>
                          <a:srgbClr val="FFFFFF"/>
                        </a:clrFrom>
                        <a:clrTo>
                          <a:srgbClr val="FFFFFF">
                            <a:alpha val="0"/>
                          </a:srgbClr>
                        </a:clrTo>
                      </a:clrChange>
                    </a:blip>
                    <a:stretch>
                      <a:fillRect/>
                    </a:stretch>
                  </pic:blipFill>
                  <pic:spPr>
                    <a:xfrm>
                      <a:off x="0" y="0"/>
                      <a:ext cx="160972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p>
    <w:p>
      <w:pPr>
        <w:spacing w:after="0" w:line="360" w:lineRule="auto"/>
        <w:jc w:val="both"/>
        <w:rPr>
          <w:rFonts w:ascii="Times New Roman" w:hAnsi="Times New Roman" w:eastAsia="Times New Roman" w:cs="Times New Roman"/>
          <w:sz w:val="24"/>
          <w:szCs w:val="24"/>
          <w:lang w:val="en-US" w:eastAsia="zh-CN" w:bidi="ar"/>
        </w:rPr>
      </w:pP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The earlier equation indicates that the primary budget deficit is positively influenced by the output gap and debt stabilizing deficit and the nuisance error due to fiscal policy shocks. Second, the monetary authority uses policy interest rate instruments to control market interest rates if actual inflation is higher or lower than the inflation target. To reduce inflation to approach the inflation target, the monetary authority will raise interest rates through changes in policy interest rates, or vice versa. When the inflation that occurs is the same as the targeted inflation, then there is no output gap. Arestis model (2009) consists of 6 reduced forms equations as follows:</w:t>
      </w:r>
    </w:p>
    <w:p>
      <w:pPr>
        <w:spacing w:after="0" w:line="360" w:lineRule="auto"/>
        <w:jc w:val="both"/>
      </w:pPr>
      <w:r>
        <w:rPr>
          <w:rFonts w:ascii="Times New Roman" w:hAnsi="Times New Roman" w:eastAsia="Times New Roman" w:cs="Times New Roman"/>
          <w:position w:val="-8"/>
          <w:sz w:val="24"/>
          <w:szCs w:val="24"/>
          <w:lang w:val="en-US" w:bidi="ar"/>
        </w:rPr>
        <w:drawing>
          <wp:inline distT="0" distB="0" distL="114300" distR="114300">
            <wp:extent cx="4686300" cy="209550"/>
            <wp:effectExtent l="0" t="0" r="0" b="0"/>
            <wp:docPr id="18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Picture 11"/>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4686300" cy="20955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p>
    <w:p>
      <w:pPr>
        <w:spacing w:after="0" w:line="360" w:lineRule="auto"/>
        <w:jc w:val="both"/>
      </w:pPr>
      <w:r>
        <w:rPr>
          <w:rFonts w:ascii="Times New Roman" w:hAnsi="Times New Roman" w:eastAsia="Times New Roman" w:cs="Times New Roman"/>
          <w:position w:val="-8"/>
          <w:sz w:val="24"/>
          <w:szCs w:val="24"/>
          <w:lang w:val="en-US" w:bidi="ar"/>
        </w:rPr>
        <w:drawing>
          <wp:inline distT="0" distB="0" distL="114300" distR="114300">
            <wp:extent cx="4467225" cy="209550"/>
            <wp:effectExtent l="0" t="0" r="9525" b="0"/>
            <wp:docPr id="19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Picture 12"/>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4467225" cy="20955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3</w:t>
      </w:r>
      <w:r>
        <w:rPr>
          <w:rFonts w:ascii="Times New Roman" w:hAnsi="Times New Roman" w:eastAsia="Times New Roman" w:cs="Times New Roman"/>
          <w:position w:val="-8"/>
          <w:sz w:val="24"/>
          <w:szCs w:val="24"/>
          <w:lang w:val="en-US" w:bidi="ar"/>
        </w:rPr>
        <w:drawing>
          <wp:inline distT="0" distB="0" distL="114300" distR="114300">
            <wp:extent cx="4800600" cy="209550"/>
            <wp:effectExtent l="0" t="0" r="0" b="0"/>
            <wp:docPr id="19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Picture 13"/>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4800600" cy="20955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4</w:t>
      </w:r>
      <w:r>
        <w:rPr>
          <w:rFonts w:ascii="Times New Roman" w:hAnsi="Times New Roman" w:eastAsia="Times New Roman" w:cs="Times New Roman"/>
          <w:position w:val="-14"/>
          <w:sz w:val="24"/>
          <w:szCs w:val="24"/>
          <w:lang w:val="en-US" w:bidi="ar"/>
        </w:rPr>
        <w:drawing>
          <wp:inline distT="0" distB="0" distL="114300" distR="114300">
            <wp:extent cx="5410200" cy="276225"/>
            <wp:effectExtent l="0" t="0" r="0" b="9525"/>
            <wp:docPr id="19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Picture 14"/>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5410200" cy="27622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p>
    <w:p>
      <w:pPr>
        <w:spacing w:after="0" w:line="360" w:lineRule="auto"/>
        <w:jc w:val="both"/>
      </w:pPr>
      <w:r>
        <w:rPr>
          <w:rFonts w:ascii="Times New Roman" w:hAnsi="Times New Roman" w:eastAsia="Times New Roman" w:cs="Times New Roman"/>
          <w:sz w:val="24"/>
          <w:szCs w:val="24"/>
          <w:lang w:val="en-US" w:eastAsia="zh-CN" w:bidi="ar"/>
        </w:rPr>
        <w:t>5.</w:t>
      </w:r>
      <w:r>
        <w:rPr>
          <w:rFonts w:ascii="Times New Roman" w:hAnsi="Times New Roman" w:eastAsia="Times New Roman" w:cs="Times New Roman"/>
          <w:position w:val="-8"/>
          <w:sz w:val="24"/>
          <w:szCs w:val="24"/>
          <w:lang w:val="en-US" w:bidi="ar"/>
        </w:rPr>
        <w:drawing>
          <wp:inline distT="0" distB="0" distL="114300" distR="114300">
            <wp:extent cx="3019425" cy="200025"/>
            <wp:effectExtent l="0" t="0" r="9525" b="8890"/>
            <wp:docPr id="19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5"/>
                    <pic:cNvPicPr>
                      <a:picLocks noChangeAspect="1"/>
                    </pic:cNvPicPr>
                  </pic:nvPicPr>
                  <pic:blipFill>
                    <a:blip r:embed="rId22">
                      <a:clrChange>
                        <a:clrFrom>
                          <a:srgbClr val="FFFFFF"/>
                        </a:clrFrom>
                        <a:clrTo>
                          <a:srgbClr val="FFFFFF">
                            <a:alpha val="0"/>
                          </a:srgbClr>
                        </a:clrTo>
                      </a:clrChange>
                    </a:blip>
                    <a:stretch>
                      <a:fillRect/>
                    </a:stretch>
                  </pic:blipFill>
                  <pic:spPr>
                    <a:xfrm>
                      <a:off x="0" y="0"/>
                      <a:ext cx="3019425" cy="200025"/>
                    </a:xfrm>
                    <a:prstGeom prst="rect">
                      <a:avLst/>
                    </a:prstGeom>
                    <a:noFill/>
                    <a:ln>
                      <a:noFill/>
                    </a:ln>
                  </pic:spPr>
                </pic:pic>
              </a:graphicData>
            </a:graphic>
          </wp:inline>
        </w:drawing>
      </w:r>
    </w:p>
    <w:p>
      <w:pPr>
        <w:spacing w:after="0" w:line="360" w:lineRule="auto"/>
        <w:jc w:val="both"/>
      </w:pPr>
      <w:r>
        <w:rPr>
          <w:rFonts w:ascii="Times New Roman" w:hAnsi="Times New Roman" w:eastAsia="Times New Roman" w:cs="Times New Roman"/>
          <w:sz w:val="24"/>
          <w:szCs w:val="24"/>
          <w:lang w:val="en-US" w:eastAsia="zh-CN" w:bidi="ar"/>
        </w:rPr>
        <w:t xml:space="preserve">6. </w:t>
      </w:r>
      <w:r>
        <w:rPr>
          <w:rFonts w:ascii="Times New Roman" w:hAnsi="Times New Roman" w:eastAsia="Times New Roman" w:cs="Times New Roman"/>
          <w:position w:val="-6"/>
          <w:sz w:val="24"/>
          <w:szCs w:val="24"/>
          <w:lang w:val="en-US" w:bidi="ar"/>
        </w:rPr>
        <w:drawing>
          <wp:inline distT="0" distB="0" distL="114300" distR="114300">
            <wp:extent cx="1352550" cy="180975"/>
            <wp:effectExtent l="0" t="0" r="0" b="7620"/>
            <wp:docPr id="19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16"/>
                    <pic:cNvPicPr>
                      <a:picLocks noChangeAspect="1"/>
                    </pic:cNvPicPr>
                  </pic:nvPicPr>
                  <pic:blipFill>
                    <a:blip r:embed="rId23">
                      <a:clrChange>
                        <a:clrFrom>
                          <a:srgbClr val="FFFFFF"/>
                        </a:clrFrom>
                        <a:clrTo>
                          <a:srgbClr val="FFFFFF">
                            <a:alpha val="0"/>
                          </a:srgbClr>
                        </a:clrTo>
                      </a:clrChange>
                    </a:blip>
                    <a:stretch>
                      <a:fillRect/>
                    </a:stretch>
                  </pic:blipFill>
                  <pic:spPr>
                    <a:xfrm>
                      <a:off x="0" y="0"/>
                      <a:ext cx="13525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p>
    <w:p>
      <w:pPr>
        <w:spacing w:after="0"/>
        <w:jc w:val="both"/>
      </w:pPr>
      <w:r>
        <w:rPr>
          <w:rFonts w:ascii="Times New Roman" w:hAnsi="Times New Roman" w:eastAsia="Times New Roman" w:cs="Times New Roman"/>
          <w:sz w:val="24"/>
          <w:szCs w:val="24"/>
          <w:lang w:val="en-US" w:eastAsia="zh-CN" w:bidi="ar"/>
        </w:rPr>
        <w:t>The variables in the Arestis (2009) equation are mentioned as follows:</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142875" cy="180975"/>
            <wp:effectExtent l="0" t="0" r="9525" b="6985"/>
            <wp:docPr id="19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Picture 17"/>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a constant representing the fiscal position</w:t>
      </w:r>
    </w:p>
    <w:p>
      <w:pPr>
        <w:spacing w:after="0"/>
        <w:jc w:val="both"/>
      </w:pPr>
      <w:r>
        <w:rPr>
          <w:rFonts w:ascii="Times New Roman" w:hAnsi="Times New Roman" w:eastAsia="Times New Roman" w:cs="Times New Roman"/>
          <w:position w:val="-8"/>
          <w:sz w:val="24"/>
          <w:szCs w:val="24"/>
          <w:lang w:val="en-US" w:bidi="ar"/>
        </w:rPr>
        <w:drawing>
          <wp:inline distT="0" distB="0" distL="114300" distR="114300">
            <wp:extent cx="180975" cy="200025"/>
            <wp:effectExtent l="0" t="0" r="9525" b="7620"/>
            <wp:docPr id="196"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8"/>
                    <pic:cNvPicPr>
                      <a:picLocks noChangeAspect="1"/>
                    </pic:cNvPicPr>
                  </pic:nvPicPr>
                  <pic:blipFill>
                    <a:blip r:embed="rId24">
                      <a:clrChange>
                        <a:clrFrom>
                          <a:srgbClr val="FFFFFF"/>
                        </a:clrFrom>
                        <a:clrTo>
                          <a:srgbClr val="FFFFFF">
                            <a:alpha val="0"/>
                          </a:srgbClr>
                        </a:clrTo>
                      </a:clrChange>
                    </a:blip>
                    <a:stretch>
                      <a:fillRect/>
                    </a:stretch>
                  </pic:blipFill>
                  <pic:spPr>
                    <a:xfrm>
                      <a:off x="0" y="0"/>
                      <a:ext cx="180975" cy="20002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domestic aggregate demand</w:t>
      </w:r>
    </w:p>
    <w:p>
      <w:pPr>
        <w:spacing w:after="0"/>
        <w:jc w:val="both"/>
      </w:pPr>
      <w:r>
        <w:rPr>
          <w:rFonts w:ascii="Times New Roman" w:hAnsi="Times New Roman" w:eastAsia="Times New Roman" w:cs="Times New Roman"/>
          <w:position w:val="-8"/>
          <w:sz w:val="24"/>
          <w:szCs w:val="24"/>
          <w:lang w:val="en-US" w:bidi="ar"/>
        </w:rPr>
        <w:drawing>
          <wp:inline distT="0" distB="0" distL="114300" distR="114300">
            <wp:extent cx="276225" cy="200025"/>
            <wp:effectExtent l="0" t="0" r="9525" b="7620"/>
            <wp:docPr id="19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
                    <pic:cNvPicPr>
                      <a:picLocks noChangeAspect="1"/>
                    </pic:cNvPicPr>
                  </pic:nvPicPr>
                  <pic:blipFill>
                    <a:blip r:embed="rId25">
                      <a:clrChange>
                        <a:clrFrom>
                          <a:srgbClr val="FFFFFF"/>
                        </a:clrFrom>
                        <a:clrTo>
                          <a:srgbClr val="FFFFFF">
                            <a:alpha val="0"/>
                          </a:srgbClr>
                        </a:clrTo>
                      </a:clrChange>
                    </a:blip>
                    <a:stretch>
                      <a:fillRect/>
                    </a:stretch>
                  </pic:blipFill>
                  <pic:spPr>
                    <a:xfrm>
                      <a:off x="0" y="0"/>
                      <a:ext cx="276225" cy="20002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world aggregate demand</w:t>
      </w:r>
    </w:p>
    <w:p>
      <w:pPr>
        <w:spacing w:after="0"/>
        <w:jc w:val="both"/>
      </w:pPr>
      <w:r>
        <w:rPr>
          <w:rFonts w:ascii="Times New Roman" w:hAnsi="Times New Roman" w:eastAsia="Times New Roman" w:cs="Times New Roman"/>
          <w:sz w:val="24"/>
          <w:szCs w:val="24"/>
          <w:lang w:val="en-US" w:eastAsia="zh-CN" w:bidi="ar"/>
        </w:rPr>
        <w:t xml:space="preserve">R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nominal domestic interest rate</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200025" cy="180975"/>
            <wp:effectExtent l="0" t="0" r="9525" b="7620"/>
            <wp:docPr id="19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Picture 20"/>
                    <pic:cNvPicPr>
                      <a:picLocks noChangeAspect="1"/>
                    </pic:cNvPicPr>
                  </pic:nvPicPr>
                  <pic:blipFill>
                    <a:blip r:embed="rId26">
                      <a:clrChange>
                        <a:clrFrom>
                          <a:srgbClr val="FFFFFF"/>
                        </a:clrFrom>
                        <a:clrTo>
                          <a:srgbClr val="FFFFFF">
                            <a:alpha val="0"/>
                          </a:srgbClr>
                        </a:clrTo>
                      </a:clrChange>
                    </a:blip>
                    <a:stretch>
                      <a:fillRect/>
                    </a:stretch>
                  </pic:blipFill>
                  <pic:spPr>
                    <a:xfrm>
                      <a:off x="0" y="0"/>
                      <a:ext cx="2000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world nominal interest rate</w:t>
      </w:r>
    </w:p>
    <w:p>
      <w:pPr>
        <w:spacing w:after="0"/>
        <w:jc w:val="both"/>
      </w:pPr>
      <w:r>
        <w:rPr>
          <w:rFonts w:ascii="Times New Roman" w:hAnsi="Times New Roman" w:eastAsia="Times New Roman" w:cs="Times New Roman"/>
          <w:sz w:val="24"/>
          <w:szCs w:val="24"/>
          <w:lang w:val="en-US" w:eastAsia="zh-CN" w:bidi="ar"/>
        </w:rPr>
        <w:t xml:space="preserve">P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domestic inflation rate</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161925" cy="180975"/>
            <wp:effectExtent l="0" t="0" r="9525" b="7620"/>
            <wp:docPr id="19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Picture 21"/>
                    <pic:cNvPicPr>
                      <a:picLocks noChangeAspect="1"/>
                    </pic:cNvPicPr>
                  </pic:nvPicPr>
                  <pic:blipFill>
                    <a:blip r:embed="rId27">
                      <a:clrChange>
                        <a:clrFrom>
                          <a:srgbClr val="FFFFFF"/>
                        </a:clrFrom>
                        <a:clrTo>
                          <a:srgbClr val="FFFFFF">
                            <a:alpha val="0"/>
                          </a:srgbClr>
                        </a:clrTo>
                      </a:clrChange>
                    </a:blip>
                    <a:stretch>
                      <a:fillRect/>
                    </a:stretch>
                  </pic:blipFill>
                  <pic:spPr>
                    <a:xfrm>
                      <a:off x="0" y="0"/>
                      <a:ext cx="1619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world inflation rate</w:t>
      </w:r>
    </w:p>
    <w:p>
      <w:pPr>
        <w:spacing w:after="0"/>
        <w:jc w:val="both"/>
      </w:pPr>
      <w:r>
        <w:rPr>
          <w:rFonts w:ascii="Times New Roman" w:hAnsi="Times New Roman" w:eastAsia="Times New Roman" w:cs="Times New Roman"/>
          <w:sz w:val="24"/>
          <w:szCs w:val="24"/>
          <w:lang w:val="en-US" w:eastAsia="zh-CN" w:bidi="ar"/>
        </w:rPr>
        <w:t xml:space="preserve">P*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inflation target</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247650" cy="180975"/>
            <wp:effectExtent l="0" t="0" r="0" b="8890"/>
            <wp:docPr id="200"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2"/>
                    <pic:cNvPicPr>
                      <a:picLocks noChangeAspect="1"/>
                    </pic:cNvPicPr>
                  </pic:nvPicPr>
                  <pic:blipFill>
                    <a:blip r:embed="rId28">
                      <a:clrChange>
                        <a:clrFrom>
                          <a:srgbClr val="FFFFFF"/>
                        </a:clrFrom>
                        <a:clrTo>
                          <a:srgbClr val="FFFFFF">
                            <a:alpha val="0"/>
                          </a:srgbClr>
                        </a:clrTo>
                      </a:clrChange>
                    </a:blip>
                    <a:stretch>
                      <a:fillRect/>
                    </a:stretch>
                  </pic:blipFill>
                  <pic:spPr>
                    <a:xfrm>
                      <a:off x="0" y="0"/>
                      <a:ext cx="2476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real interest rate in equilibrium</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247650" cy="180975"/>
            <wp:effectExtent l="0" t="0" r="0" b="6985"/>
            <wp:docPr id="20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3"/>
                    <pic:cNvPicPr>
                      <a:picLocks noChangeAspect="1"/>
                    </pic:cNvPicPr>
                  </pic:nvPicPr>
                  <pic:blipFill>
                    <a:blip r:embed="rId29">
                      <a:clrChange>
                        <a:clrFrom>
                          <a:srgbClr val="FFFFFF"/>
                        </a:clrFrom>
                        <a:clrTo>
                          <a:srgbClr val="FFFFFF">
                            <a:alpha val="0"/>
                          </a:srgbClr>
                        </a:clrTo>
                      </a:clrChange>
                    </a:blip>
                    <a:stretch>
                      <a:fillRect/>
                    </a:stretch>
                  </pic:blipFill>
                  <pic:spPr>
                    <a:xfrm>
                      <a:off x="0" y="0"/>
                      <a:ext cx="2476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real exchange rate</w:t>
      </w:r>
    </w:p>
    <w:p>
      <w:pPr>
        <w:spacing w:after="0"/>
        <w:jc w:val="both"/>
      </w:pPr>
      <w:r>
        <w:rPr>
          <w:rFonts w:ascii="Times New Roman" w:hAnsi="Times New Roman" w:eastAsia="Times New Roman" w:cs="Times New Roman"/>
          <w:sz w:val="24"/>
          <w:szCs w:val="24"/>
          <w:lang w:val="en-US" w:bidi="ar"/>
        </w:rPr>
        <w:drawing>
          <wp:inline distT="0" distB="0" distL="114300" distR="114300">
            <wp:extent cx="1609725" cy="180975"/>
            <wp:effectExtent l="0" t="0" r="9525" b="8890"/>
            <wp:docPr id="20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Picture 24"/>
                    <pic:cNvPicPr>
                      <a:picLocks noChangeAspect="1"/>
                    </pic:cNvPicPr>
                  </pic:nvPicPr>
                  <pic:blipFill>
                    <a:blip r:embed="rId30">
                      <a:clrChange>
                        <a:clrFrom>
                          <a:srgbClr val="FFFFFF"/>
                        </a:clrFrom>
                        <a:clrTo>
                          <a:srgbClr val="FFFFFF">
                            <a:alpha val="0"/>
                          </a:srgbClr>
                        </a:clrTo>
                      </a:clrChange>
                    </a:blip>
                    <a:stretch>
                      <a:fillRect/>
                    </a:stretch>
                  </pic:blipFill>
                  <pic:spPr>
                    <a:xfrm>
                      <a:off x="0" y="0"/>
                      <a:ext cx="1609725" cy="180975"/>
                    </a:xfrm>
                    <a:prstGeom prst="rect">
                      <a:avLst/>
                    </a:prstGeom>
                    <a:noFill/>
                    <a:ln>
                      <a:noFill/>
                    </a:ln>
                  </pic:spPr>
                </pic:pic>
              </a:graphicData>
            </a:graphic>
          </wp:inline>
        </w:drawing>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190500" cy="180975"/>
            <wp:effectExtent l="0" t="0" r="0" b="6985"/>
            <wp:docPr id="20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5"/>
                    <pic:cNvPicPr>
                      <a:picLocks noChangeAspect="1"/>
                    </pic:cNvPicPr>
                  </pic:nvPicPr>
                  <pic:blipFill>
                    <a:blip r:embed="rId31">
                      <a:clrChange>
                        <a:clrFrom>
                          <a:srgbClr val="FFFFFF"/>
                        </a:clrFrom>
                        <a:clrTo>
                          <a:srgbClr val="FFFFFF">
                            <a:alpha val="0"/>
                          </a:srgbClr>
                        </a:clrTo>
                      </a:clrChange>
                    </a:blip>
                    <a:stretch>
                      <a:fillRect/>
                    </a:stretch>
                  </pic:blipFill>
                  <pic:spPr>
                    <a:xfrm>
                      <a:off x="0" y="0"/>
                      <a:ext cx="1905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nominal exchange rate</w:t>
      </w:r>
    </w:p>
    <w:p>
      <w:pPr>
        <w:spacing w:after="0"/>
        <w:jc w:val="both"/>
      </w:pPr>
      <w:r>
        <w:rPr>
          <w:rFonts w:ascii="Times New Roman" w:hAnsi="Times New Roman" w:eastAsia="Times New Roman" w:cs="Times New Roman"/>
          <w:sz w:val="24"/>
          <w:szCs w:val="24"/>
          <w:lang w:val="en-US" w:eastAsia="zh-CN" w:bidi="ar"/>
        </w:rPr>
        <w:t xml:space="preserve">CA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current account balance</w:t>
      </w:r>
    </w:p>
    <w:p>
      <w:pPr>
        <w:spacing w:after="0"/>
        <w:jc w:val="both"/>
      </w:pPr>
      <w:r>
        <w:rPr>
          <w:rFonts w:ascii="Times New Roman" w:hAnsi="Times New Roman" w:eastAsia="Times New Roman" w:cs="Times New Roman"/>
          <w:sz w:val="24"/>
          <w:szCs w:val="24"/>
          <w:lang w:val="en-US" w:eastAsia="zh-CN" w:bidi="ar"/>
        </w:rPr>
        <w:t xml:space="preserve">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hope</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447675" cy="180975"/>
            <wp:effectExtent l="0" t="0" r="9525" b="6985"/>
            <wp:docPr id="20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6"/>
                    <pic:cNvPicPr>
                      <a:picLocks noChangeAspect="1"/>
                    </pic:cNvPicPr>
                  </pic:nvPicPr>
                  <pic:blipFill>
                    <a:blip r:embed="rId32">
                      <a:clrChange>
                        <a:clrFrom>
                          <a:srgbClr val="FFFFFF"/>
                        </a:clrFrom>
                        <a:clrTo>
                          <a:srgbClr val="FFFFFF">
                            <a:alpha val="0"/>
                          </a:srgbClr>
                        </a:clrTo>
                      </a:clrChange>
                    </a:blip>
                    <a:stretch>
                      <a:fillRect/>
                    </a:stretch>
                  </pic:blipFill>
                  <pic:spPr>
                    <a:xfrm>
                      <a:off x="0" y="0"/>
                      <a:ext cx="4476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is a stochastic shock</w:t>
      </w:r>
    </w:p>
    <w:p>
      <w:pPr>
        <w:spacing w:after="0"/>
        <w:jc w:val="both"/>
        <w:rPr>
          <w:lang w:val="en-US"/>
        </w:rPr>
      </w:pPr>
    </w:p>
    <w:p>
      <w:pPr>
        <w:spacing w:after="0" w:line="360" w:lineRule="auto"/>
        <w:jc w:val="both"/>
        <w:rPr>
          <w:b/>
          <w:lang w:val="en-US"/>
        </w:rPr>
      </w:pPr>
    </w:p>
    <w:p>
      <w:pPr>
        <w:spacing w:after="0" w:line="360" w:lineRule="auto"/>
        <w:jc w:val="both"/>
        <w:rPr>
          <w:b/>
          <w:lang w:val="en-US"/>
        </w:rPr>
      </w:pPr>
    </w:p>
    <w:p>
      <w:pPr>
        <w:spacing w:after="0" w:line="360" w:lineRule="auto"/>
        <w:jc w:val="both"/>
        <w:rPr>
          <w:b/>
          <w:lang w:val="en-US"/>
        </w:rPr>
      </w:pPr>
      <w:r>
        <w:rPr>
          <w:rFonts w:ascii="Times New Roman" w:hAnsi="Times New Roman" w:eastAsia="Times New Roman" w:cs="Times New Roman"/>
          <w:b/>
          <w:sz w:val="24"/>
          <w:szCs w:val="24"/>
          <w:lang w:val="en-US" w:eastAsia="zh-CN" w:bidi="ar"/>
        </w:rPr>
        <w:t>The Steady State Concept of Government Debt</w:t>
      </w:r>
    </w:p>
    <w:p>
      <w:pPr>
        <w:spacing w:after="0" w:line="360" w:lineRule="auto"/>
        <w:jc w:val="both"/>
        <w:rPr>
          <w:rFonts w:ascii="Times New Roman" w:hAnsi="Times New Roman" w:eastAsia="Times New Roman" w:cs="Times New Roman"/>
          <w:bCs/>
          <w:sz w:val="24"/>
          <w:szCs w:val="24"/>
          <w:lang w:val="en-US" w:eastAsia="zh-CN" w:bidi="ar"/>
        </w:rPr>
      </w:pPr>
    </w:p>
    <w:p>
      <w:pPr>
        <w:spacing w:after="0" w:line="360" w:lineRule="auto"/>
        <w:jc w:val="both"/>
        <w:rPr>
          <w:rFonts w:ascii="Times New Roman" w:hAnsi="Times New Roman" w:eastAsia="Times New Roman" w:cs="Times New Roman"/>
          <w:bCs/>
          <w:sz w:val="24"/>
          <w:szCs w:val="24"/>
          <w:lang w:val="en-US" w:eastAsia="zh-CN" w:bidi="ar"/>
        </w:rPr>
      </w:pPr>
      <w:r>
        <w:rPr>
          <w:rFonts w:ascii="Times New Roman" w:hAnsi="Times New Roman" w:eastAsia="Times New Roman" w:cs="Times New Roman"/>
          <w:bCs/>
          <w:sz w:val="24"/>
          <w:szCs w:val="24"/>
          <w:lang w:val="en-US" w:eastAsia="zh-CN" w:bidi="ar"/>
        </w:rPr>
        <w:t xml:space="preserve">If the main objective of fiscal policy is fiscal sustainability, then government debt must be kept stable or </w:t>
      </w:r>
      <w:r>
        <w:rPr>
          <w:rFonts w:ascii="Times New Roman" w:hAnsi="Times New Roman" w:eastAsia="Times New Roman" w:cs="Times New Roman"/>
          <w:position w:val="-6"/>
          <w:sz w:val="24"/>
          <w:szCs w:val="24"/>
          <w:lang w:val="en-US" w:bidi="ar"/>
        </w:rPr>
        <w:drawing>
          <wp:inline distT="0" distB="0" distL="114300" distR="114300">
            <wp:extent cx="609600" cy="180975"/>
            <wp:effectExtent l="0" t="0" r="0" b="8890"/>
            <wp:docPr id="20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Picture 29"/>
                    <pic:cNvPicPr>
                      <a:picLocks noChangeAspect="1"/>
                    </pic:cNvPicPr>
                  </pic:nvPicPr>
                  <pic:blipFill>
                    <a:blip r:embed="rId34">
                      <a:clrChange>
                        <a:clrFrom>
                          <a:srgbClr val="FFFFFF"/>
                        </a:clrFrom>
                        <a:clrTo>
                          <a:srgbClr val="FFFFFF">
                            <a:alpha val="0"/>
                          </a:srgbClr>
                        </a:clrTo>
                      </a:clrChange>
                    </a:blip>
                    <a:stretch>
                      <a:fillRect/>
                    </a:stretch>
                  </pic:blipFill>
                  <pic:spPr>
                    <a:xfrm>
                      <a:off x="0" y="0"/>
                      <a:ext cx="609600" cy="180975"/>
                    </a:xfrm>
                    <a:prstGeom prst="rect">
                      <a:avLst/>
                    </a:prstGeom>
                    <a:noFill/>
                    <a:ln>
                      <a:noFill/>
                    </a:ln>
                  </pic:spPr>
                </pic:pic>
              </a:graphicData>
            </a:graphic>
          </wp:inline>
        </w:drawing>
      </w:r>
      <w:r>
        <w:rPr>
          <w:rFonts w:ascii="Times New Roman" w:hAnsi="Times New Roman" w:eastAsia="Times New Roman" w:cs="Times New Roman"/>
          <w:bCs/>
          <w:sz w:val="24"/>
          <w:szCs w:val="24"/>
          <w:lang w:val="en-US" w:eastAsia="zh-CN" w:bidi="ar"/>
        </w:rPr>
        <w:t>, and this concept was explained by Favero and Monacelli (2005), Farmer (2002:311). The concept of a debt stabilizing deficit is a type of fiscal rule that is able to create sustainability, because the size of the deficit target is set at a controlled level in the long term that keeps the government debt ratio under control and even decreases throughout the year. The application of this rule will give investors confidence in the high commitment and capacity of the state in managing its state finances, increasing the stabilization of the government's financial fiscal performance, especially for the policy of adjusting revenues and expenditures (Farmer, 2002:312) and Blanchard et al., (2010).</w:t>
      </w:r>
    </w:p>
    <w:p>
      <w:pPr>
        <w:spacing w:after="0" w:line="360" w:lineRule="auto"/>
        <w:jc w:val="both"/>
        <w:rPr>
          <w:rFonts w:ascii="Times New Roman" w:hAnsi="Times New Roman" w:eastAsia="Times New Roman" w:cs="Times New Roman"/>
          <w:bCs/>
          <w:sz w:val="24"/>
          <w:szCs w:val="24"/>
          <w:lang w:val="en-US" w:eastAsia="zh-CN" w:bidi="ar"/>
        </w:rPr>
      </w:pPr>
    </w:p>
    <w:p>
      <w:pPr>
        <w:spacing w:after="0" w:line="360" w:lineRule="auto"/>
        <w:jc w:val="both"/>
        <w:rPr>
          <w:rFonts w:ascii="Times New Roman" w:hAnsi="Times New Roman" w:eastAsia="Times New Roman" w:cs="Times New Roman"/>
          <w:bCs/>
          <w:sz w:val="24"/>
          <w:szCs w:val="24"/>
          <w:lang w:val="en-US" w:eastAsia="zh-CN" w:bidi="ar"/>
        </w:rPr>
      </w:pPr>
      <w:r>
        <w:rPr>
          <w:rFonts w:ascii="Times New Roman" w:hAnsi="Times New Roman" w:eastAsia="Times New Roman" w:cs="Times New Roman"/>
          <w:bCs/>
          <w:sz w:val="24"/>
          <w:szCs w:val="24"/>
          <w:lang w:val="en-US" w:eastAsia="zh-CN" w:bidi="ar"/>
        </w:rPr>
        <w:t>To explain the steady state concept of government debt, Farmer (2002: 312) used a simpler government budget constraint equation. The budget deficit is financed through the sale of government bonds to the public. Government debt for this period (</w:t>
      </w:r>
      <w:r>
        <w:rPr>
          <w:rFonts w:ascii="Times New Roman" w:hAnsi="Times New Roman" w:eastAsia="Times New Roman" w:cs="Times New Roman"/>
          <w:position w:val="-6"/>
          <w:sz w:val="24"/>
          <w:szCs w:val="24"/>
          <w:lang w:val="en-US" w:bidi="ar"/>
        </w:rPr>
        <w:drawing>
          <wp:inline distT="0" distB="0" distL="114300" distR="114300">
            <wp:extent cx="209550" cy="180975"/>
            <wp:effectExtent l="0" t="0" r="0" b="8890"/>
            <wp:docPr id="20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Picture 30"/>
                    <pic:cNvPicPr>
                      <a:picLocks noChangeAspect="1"/>
                    </pic:cNvPicPr>
                  </pic:nvPicPr>
                  <pic:blipFill>
                    <a:blip r:embed="rId35">
                      <a:clrChange>
                        <a:clrFrom>
                          <a:srgbClr val="FFFFFF"/>
                        </a:clrFrom>
                        <a:clrTo>
                          <a:srgbClr val="FFFFFF">
                            <a:alpha val="0"/>
                          </a:srgbClr>
                        </a:clrTo>
                      </a:clrChange>
                    </a:blip>
                    <a:stretch>
                      <a:fillRect/>
                    </a:stretch>
                  </pic:blipFill>
                  <pic:spPr>
                    <a:xfrm>
                      <a:off x="0" y="0"/>
                      <a:ext cx="209550" cy="180975"/>
                    </a:xfrm>
                    <a:prstGeom prst="rect">
                      <a:avLst/>
                    </a:prstGeom>
                    <a:noFill/>
                    <a:ln>
                      <a:noFill/>
                    </a:ln>
                  </pic:spPr>
                </pic:pic>
              </a:graphicData>
            </a:graphic>
          </wp:inline>
        </w:drawing>
      </w:r>
      <w:r>
        <w:rPr>
          <w:rFonts w:ascii="Times New Roman" w:hAnsi="Times New Roman" w:eastAsia="Times New Roman" w:cs="Times New Roman"/>
          <w:bCs/>
          <w:sz w:val="24"/>
          <w:szCs w:val="24"/>
          <w:lang w:val="en-US" w:eastAsia="zh-CN" w:bidi="ar"/>
        </w:rPr>
        <w:t xml:space="preserve"> is the same as last year's government debt (</w:t>
      </w:r>
      <w:r>
        <w:rPr>
          <w:rFonts w:ascii="Times New Roman" w:hAnsi="Times New Roman" w:eastAsia="Times New Roman" w:cs="Times New Roman"/>
          <w:position w:val="-6"/>
          <w:sz w:val="24"/>
          <w:szCs w:val="24"/>
          <w:lang w:val="en-US" w:bidi="ar"/>
        </w:rPr>
        <w:drawing>
          <wp:inline distT="0" distB="0" distL="114300" distR="114300">
            <wp:extent cx="428625" cy="180975"/>
            <wp:effectExtent l="0" t="0" r="9525" b="8890"/>
            <wp:docPr id="20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Picture 31"/>
                    <pic:cNvPicPr>
                      <a:picLocks noChangeAspect="1"/>
                    </pic:cNvPicPr>
                  </pic:nvPicPr>
                  <pic:blipFill>
                    <a:blip r:embed="rId36">
                      <a:clrChange>
                        <a:clrFrom>
                          <a:srgbClr val="FFFFFF"/>
                        </a:clrFrom>
                        <a:clrTo>
                          <a:srgbClr val="FFFFFF">
                            <a:alpha val="0"/>
                          </a:srgbClr>
                        </a:clrTo>
                      </a:clrChange>
                    </a:blip>
                    <a:stretch>
                      <a:fillRect/>
                    </a:stretch>
                  </pic:blipFill>
                  <pic:spPr>
                    <a:xfrm>
                      <a:off x="0" y="0"/>
                      <a:ext cx="428625" cy="180975"/>
                    </a:xfrm>
                    <a:prstGeom prst="rect">
                      <a:avLst/>
                    </a:prstGeom>
                    <a:noFill/>
                    <a:ln>
                      <a:noFill/>
                    </a:ln>
                  </pic:spPr>
                </pic:pic>
              </a:graphicData>
            </a:graphic>
          </wp:inline>
        </w:drawing>
      </w:r>
      <w:r>
        <w:rPr>
          <w:rFonts w:ascii="Times New Roman" w:hAnsi="Times New Roman" w:eastAsia="Times New Roman" w:cs="Times New Roman"/>
          <w:bCs/>
          <w:sz w:val="24"/>
          <w:szCs w:val="24"/>
          <w:lang w:val="en-US" w:eastAsia="zh-CN" w:bidi="ar"/>
        </w:rPr>
        <w:t xml:space="preserve"> added with interest payments due to last year's debt (i) and added with this year's primary deficit (</w:t>
      </w:r>
      <w:r>
        <w:rPr>
          <w:rFonts w:ascii="Times New Roman" w:hAnsi="Times New Roman" w:eastAsia="Times New Roman" w:cs="Times New Roman"/>
          <w:position w:val="-6"/>
          <w:sz w:val="24"/>
          <w:szCs w:val="24"/>
          <w:lang w:val="en-US" w:bidi="ar"/>
        </w:rPr>
        <w:drawing>
          <wp:inline distT="0" distB="0" distL="114300" distR="114300">
            <wp:extent cx="285750" cy="180975"/>
            <wp:effectExtent l="0" t="0" r="0" b="8890"/>
            <wp:docPr id="20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Picture 32"/>
                    <pic:cNvPicPr>
                      <a:picLocks noChangeAspect="1"/>
                    </pic:cNvPicPr>
                  </pic:nvPicPr>
                  <pic:blipFill>
                    <a:blip r:embed="rId37">
                      <a:clrChange>
                        <a:clrFrom>
                          <a:srgbClr val="FFFFFF"/>
                        </a:clrFrom>
                        <a:clrTo>
                          <a:srgbClr val="FFFFFF">
                            <a:alpha val="0"/>
                          </a:srgbClr>
                        </a:clrTo>
                      </a:clrChange>
                    </a:blip>
                    <a:stretch>
                      <a:fillRect/>
                    </a:stretch>
                  </pic:blipFill>
                  <pic:spPr>
                    <a:xfrm>
                      <a:off x="0" y="0"/>
                      <a:ext cx="285750" cy="180975"/>
                    </a:xfrm>
                    <a:prstGeom prst="rect">
                      <a:avLst/>
                    </a:prstGeom>
                    <a:noFill/>
                    <a:ln>
                      <a:noFill/>
                    </a:ln>
                  </pic:spPr>
                </pic:pic>
              </a:graphicData>
            </a:graphic>
          </wp:inline>
        </w:drawing>
      </w:r>
      <w:r>
        <w:rPr>
          <w:rFonts w:ascii="Times New Roman" w:hAnsi="Times New Roman" w:eastAsia="Times New Roman" w:cs="Times New Roman"/>
          <w:bCs/>
          <w:sz w:val="24"/>
          <w:szCs w:val="24"/>
          <w:lang w:val="en-US" w:eastAsia="zh-CN" w:bidi="ar"/>
        </w:rPr>
        <w:t>The volume of the additional debt that the government might do to pay budget deficit that occurs is limited to the amount of the interest expense on debt payments made in the previous year</w:t>
      </w:r>
      <w:r>
        <w:rPr>
          <w:rFonts w:ascii="Times New Roman" w:hAnsi="Times New Roman" w:eastAsia="Times New Roman" w:cs="Times New Roman"/>
          <w:sz w:val="24"/>
          <w:szCs w:val="24"/>
          <w:lang w:val="en-US" w:eastAsia="zh-CN" w:bidi="ar"/>
        </w:rPr>
        <w:t xml:space="preserve"> ( </w:t>
      </w:r>
      <w:r>
        <w:rPr>
          <w:rFonts w:ascii="Times New Roman" w:hAnsi="Times New Roman" w:eastAsia="Times New Roman" w:cs="Times New Roman"/>
          <w:position w:val="-6"/>
          <w:sz w:val="24"/>
          <w:szCs w:val="24"/>
          <w:lang w:val="en-US" w:bidi="ar"/>
        </w:rPr>
        <w:drawing>
          <wp:inline distT="0" distB="0" distL="114300" distR="114300">
            <wp:extent cx="419100" cy="180975"/>
            <wp:effectExtent l="0" t="0" r="0" b="7620"/>
            <wp:docPr id="209"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33"/>
                    <pic:cNvPicPr>
                      <a:picLocks noChangeAspect="1"/>
                    </pic:cNvPicPr>
                  </pic:nvPicPr>
                  <pic:blipFill>
                    <a:blip r:embed="rId38">
                      <a:clrChange>
                        <a:clrFrom>
                          <a:srgbClr val="FFFFFF"/>
                        </a:clrFrom>
                        <a:clrTo>
                          <a:srgbClr val="FFFFFF">
                            <a:alpha val="0"/>
                          </a:srgbClr>
                        </a:clrTo>
                      </a:clrChange>
                    </a:blip>
                    <a:stretch>
                      <a:fillRect/>
                    </a:stretch>
                  </pic:blipFill>
                  <pic:spPr>
                    <a:xfrm>
                      <a:off x="0" y="0"/>
                      <a:ext cx="4191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added with the budget deficit that occurred this year, namely the difference in government spending </w:t>
      </w:r>
      <w:r>
        <w:rPr>
          <w:rFonts w:ascii="Times New Roman" w:hAnsi="Times New Roman" w:eastAsia="Times New Roman" w:cs="Times New Roman"/>
          <w:position w:val="-6"/>
          <w:sz w:val="24"/>
          <w:szCs w:val="24"/>
          <w:lang w:val="en-US" w:bidi="ar"/>
        </w:rPr>
        <w:drawing>
          <wp:inline distT="0" distB="0" distL="114300" distR="114300">
            <wp:extent cx="304800" cy="180975"/>
            <wp:effectExtent l="0" t="0" r="0" b="8890"/>
            <wp:docPr id="21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Picture 34"/>
                    <pic:cNvPicPr>
                      <a:picLocks noChangeAspect="1"/>
                    </pic:cNvPicPr>
                  </pic:nvPicPr>
                  <pic:blipFill>
                    <a:blip r:embed="rId39">
                      <a:clrChange>
                        <a:clrFrom>
                          <a:srgbClr val="FFFFFF"/>
                        </a:clrFrom>
                        <a:clrTo>
                          <a:srgbClr val="FFFFFF">
                            <a:alpha val="0"/>
                          </a:srgbClr>
                        </a:clrTo>
                      </a:clrChange>
                    </a:blip>
                    <a:stretch>
                      <a:fillRect/>
                    </a:stretch>
                  </pic:blipFill>
                  <pic:spPr>
                    <a:xfrm>
                      <a:off x="0" y="0"/>
                      <a:ext cx="3048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with tax </w:t>
      </w:r>
      <w:r>
        <w:rPr>
          <w:rFonts w:ascii="Times New Roman" w:hAnsi="Times New Roman" w:eastAsia="Times New Roman" w:cs="Times New Roman"/>
          <w:position w:val="-6"/>
          <w:sz w:val="24"/>
          <w:szCs w:val="24"/>
          <w:lang w:val="en-US" w:bidi="ar"/>
        </w:rPr>
        <w:drawing>
          <wp:inline distT="0" distB="0" distL="114300" distR="114300">
            <wp:extent cx="295275" cy="180975"/>
            <wp:effectExtent l="0" t="0" r="9525" b="8890"/>
            <wp:docPr id="21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Picture 35"/>
                    <pic:cNvPicPr>
                      <a:picLocks noChangeAspect="1"/>
                    </pic:cNvPicPr>
                  </pic:nvPicPr>
                  <pic:blipFill>
                    <a:blip r:embed="rId40">
                      <a:clrChange>
                        <a:clrFrom>
                          <a:srgbClr val="FFFFFF"/>
                        </a:clrFrom>
                        <a:clrTo>
                          <a:srgbClr val="FFFFFF">
                            <a:alpha val="0"/>
                          </a:srgbClr>
                        </a:clrTo>
                      </a:clrChange>
                    </a:blip>
                    <a:stretch>
                      <a:fillRect/>
                    </a:stretch>
                  </pic:blipFill>
                  <pic:spPr>
                    <a:xfrm>
                      <a:off x="0" y="0"/>
                      <a:ext cx="2952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and/or can be written as follows:</w:t>
      </w:r>
    </w:p>
    <w:p>
      <w:pPr>
        <w:spacing w:after="0" w:line="360" w:lineRule="auto"/>
        <w:jc w:val="center"/>
      </w:pPr>
      <w:r>
        <w:rPr>
          <w:rFonts w:ascii="Times New Roman" w:hAnsi="Times New Roman" w:eastAsia="Times New Roman" w:cs="Times New Roman"/>
          <w:position w:val="-6"/>
          <w:sz w:val="24"/>
          <w:szCs w:val="24"/>
          <w:lang w:val="en-US" w:bidi="ar"/>
        </w:rPr>
        <w:drawing>
          <wp:inline distT="0" distB="0" distL="114300" distR="114300">
            <wp:extent cx="2905125" cy="180975"/>
            <wp:effectExtent l="0" t="0" r="9525" b="8890"/>
            <wp:docPr id="21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Picture 36"/>
                    <pic:cNvPicPr>
                      <a:picLocks noChangeAspect="1"/>
                    </pic:cNvPicPr>
                  </pic:nvPicPr>
                  <pic:blipFill>
                    <a:blip r:embed="rId41">
                      <a:clrChange>
                        <a:clrFrom>
                          <a:srgbClr val="FFFFFF"/>
                        </a:clrFrom>
                        <a:clrTo>
                          <a:srgbClr val="FFFFFF">
                            <a:alpha val="0"/>
                          </a:srgbClr>
                        </a:clrTo>
                      </a:clrChange>
                    </a:blip>
                    <a:stretch>
                      <a:fillRect/>
                    </a:stretch>
                  </pic:blipFill>
                  <pic:spPr>
                    <a:xfrm>
                      <a:off x="0" y="0"/>
                      <a:ext cx="29051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(2.48)</w:t>
      </w:r>
    </w:p>
    <w:p>
      <w:pPr>
        <w:pStyle w:val="17"/>
        <w:spacing w:before="0" w:after="0" w:line="360" w:lineRule="auto"/>
        <w:jc w:val="both"/>
        <w:rPr>
          <w:rFonts w:hint="eastAsia"/>
          <w:lang w:val="zh-CN" w:eastAsia="zh-CN"/>
        </w:rPr>
      </w:pPr>
      <w:r>
        <w:t>If it is assumed that the government uses the concept of debt in order to keep it stable every year, then the total debt of government in the current year is the same as the total debt.</w:t>
      </w:r>
    </w:p>
    <w:p>
      <w:pPr>
        <w:pStyle w:val="17"/>
        <w:spacing w:before="0" w:after="0"/>
        <w:rPr>
          <w:b/>
          <w:bCs/>
          <w:color w:val="000000"/>
          <w:lang w:val="fi"/>
        </w:rPr>
      </w:pPr>
      <w:r>
        <w:rPr>
          <w:b/>
          <w:bCs/>
          <w:lang w:val="zh-CN"/>
        </w:rPr>
        <w:t xml:space="preserve">Research Methodology </w:t>
      </w:r>
    </w:p>
    <w:p>
      <w:p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method used in this study starts from incorporating a policy of debt stabilizing deficit (Dds*) or fiscal rules into the Arestis (2009) model, then shock is given to the model. </w:t>
      </w:r>
      <w:r>
        <w:rPr>
          <w:rFonts w:ascii="Times New Roman" w:hAnsi="Times New Roman" w:cs="Times New Roman"/>
          <w:color w:val="000000"/>
          <w:sz w:val="24"/>
          <w:szCs w:val="24"/>
          <w:lang w:val="zh-CN" w:eastAsia="zh-CN"/>
        </w:rPr>
        <w:t xml:space="preserve">If the equation model returns to the initial model and returns in a relatively short time compared to other models, then the model is considered effective. Because the data is not stationary at the level </w:t>
      </w:r>
      <w:r>
        <w:rPr>
          <w:rFonts w:ascii="Times New Roman" w:hAnsi="Times New Roman" w:cs="Times New Roman"/>
          <w:color w:val="000000"/>
          <w:sz w:val="24"/>
          <w:szCs w:val="24"/>
          <w:lang w:val="en-US" w:eastAsia="zh-CN"/>
        </w:rPr>
        <w:t>degree</w:t>
      </w:r>
      <w:r>
        <w:rPr>
          <w:rFonts w:ascii="Times New Roman" w:hAnsi="Times New Roman" w:cs="Times New Roman"/>
          <w:color w:val="000000"/>
          <w:sz w:val="24"/>
          <w:szCs w:val="24"/>
          <w:lang w:val="zh-CN" w:eastAsia="zh-CN"/>
        </w:rPr>
        <w:t>, then the data transformation is carried out at the first degree or called the VAR in difference model.</w:t>
      </w:r>
      <w:r>
        <w:rPr>
          <w:rFonts w:ascii="Times New Roman" w:hAnsi="Times New Roman" w:cs="Times New Roman"/>
          <w:color w:val="000000"/>
          <w:sz w:val="24"/>
          <w:szCs w:val="24"/>
          <w:lang w:val="en-US" w:eastAsia="zh-CN"/>
        </w:rPr>
        <w:t xml:space="preserve"> After all stationary data reach the level degree, then the cointegration test is proceed.</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zh-CN" w:eastAsia="zh-CN"/>
        </w:rPr>
        <w:t xml:space="preserve">Cointegration test is carried out using the Johansen Cointegration approach. </w:t>
      </w:r>
      <w:r>
        <w:rPr>
          <w:rFonts w:ascii="Times New Roman" w:hAnsi="Times New Roman" w:cs="Times New Roman"/>
          <w:color w:val="000000"/>
          <w:sz w:val="24"/>
          <w:szCs w:val="24"/>
          <w:lang w:val="en-US" w:eastAsia="zh-CN"/>
        </w:rPr>
        <w:t>In addition, b</w:t>
      </w:r>
      <w:r>
        <w:rPr>
          <w:rFonts w:ascii="Times New Roman" w:hAnsi="Times New Roman" w:cs="Times New Roman"/>
          <w:color w:val="000000"/>
          <w:sz w:val="24"/>
          <w:szCs w:val="24"/>
          <w:lang w:val="zh-CN" w:eastAsia="zh-CN"/>
        </w:rPr>
        <w:t>ecause the data have different degrees of stationarity but have cointegration, the estimation chosen is to use Structure Cointegrated Vector Autoregression (SCVAR) (Garratt et al., 1999). The SCVAR estimation results produce an impulse response function and a meaningful variance decomposition which is used to explain the effect of one shock on another variable in one equation or between equations.</w:t>
      </w:r>
      <w:r>
        <w:rPr>
          <w:rFonts w:ascii="Times New Roman" w:hAnsi="Times New Roman" w:eastAsia="Times New Roman" w:cs="Times New Roman"/>
          <w:b/>
          <w:color w:val="000000"/>
          <w:sz w:val="24"/>
          <w:szCs w:val="24"/>
          <w:lang w:val="en-US" w:eastAsia="zh-CN" w:bidi="ar"/>
        </w:rPr>
        <w:br w:type="textWrapping"/>
      </w:r>
      <w:r>
        <w:rPr>
          <w:rFonts w:ascii="Times New Roman" w:hAnsi="Times New Roman" w:eastAsia="Times New Roman" w:cs="Times New Roman"/>
          <w:b/>
          <w:color w:val="000000"/>
          <w:sz w:val="24"/>
          <w:szCs w:val="24"/>
          <w:lang w:val="en-US" w:eastAsia="zh-CN" w:bidi="ar"/>
        </w:rPr>
        <w:t xml:space="preserve">Stationarity Test </w:t>
      </w:r>
    </w:p>
    <w:p>
      <w:pPr>
        <w:spacing w:after="0" w:line="480" w:lineRule="auto"/>
        <w:jc w:val="both"/>
        <w:rPr>
          <w:rFonts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The principle of data stationarity is a basic principle that must be met in econometric tests, especially for dynamic time series models and if the data is not stationary then it must be re-decremented, and re-estimated with new data. The stationary test was carried out using the Augmented Dickey-Fuller (ADF) and Phillips Perron approach.</w:t>
      </w:r>
    </w:p>
    <w:p>
      <w:pPr>
        <w:pStyle w:val="75"/>
        <w:ind w:left="0"/>
        <w:rPr>
          <w:b/>
          <w:sz w:val="24"/>
          <w:szCs w:val="24"/>
        </w:rPr>
      </w:pPr>
    </w:p>
    <w:p>
      <w:pPr>
        <w:pStyle w:val="75"/>
        <w:ind w:left="0"/>
        <w:rPr>
          <w:b/>
          <w:sz w:val="24"/>
          <w:szCs w:val="24"/>
        </w:rPr>
      </w:pPr>
      <w:r>
        <w:rPr>
          <w:b/>
          <w:sz w:val="24"/>
          <w:szCs w:val="24"/>
        </w:rPr>
        <w:t>Augmented Dickey-Fuller (ADF) and Phillips Perron Approach</w:t>
      </w:r>
    </w:p>
    <w:p>
      <w:pPr>
        <w:spacing w:after="0"/>
        <w:rPr>
          <w:i/>
          <w:lang w:val="en-US"/>
        </w:rPr>
      </w:pPr>
    </w:p>
    <w:p>
      <w:pPr>
        <w:autoSpaceDE w:val="0"/>
        <w:autoSpaceDN w:val="0"/>
        <w:adjustRightInd w:val="0"/>
        <w:spacing w:after="0" w:line="480" w:lineRule="auto"/>
        <w:jc w:val="both"/>
        <w:rPr>
          <w:rFonts w:ascii="Times New Roman" w:hAnsi="Times New Roman" w:eastAsia="Calibri" w:cs="Times New Roman"/>
          <w:sz w:val="24"/>
          <w:szCs w:val="24"/>
          <w:lang w:val="en-US" w:eastAsia="zh-CN" w:bidi="ar"/>
        </w:rPr>
      </w:pPr>
      <w:r>
        <w:rPr>
          <w:rFonts w:ascii="Times New Roman" w:hAnsi="Times New Roman" w:eastAsia="Calibri" w:cs="Times New Roman"/>
          <w:sz w:val="24"/>
          <w:szCs w:val="24"/>
          <w:lang w:val="en-US" w:eastAsia="zh-CN" w:bidi="ar"/>
        </w:rPr>
        <w:t>The null hypothesis for both the ADF and Phillips Perron approaches is the same, that is, the data series contains a stochastic trend. The regression equation from the ADF test can be written as follows:</w:t>
      </w:r>
    </w:p>
    <w:p>
      <w:pPr>
        <w:autoSpaceDE w:val="0"/>
        <w:autoSpaceDN w:val="0"/>
        <w:adjustRightInd w:val="0"/>
        <w:spacing w:after="0" w:line="480" w:lineRule="auto"/>
        <w:ind w:firstLine="720"/>
        <w:jc w:val="both"/>
        <w:rPr>
          <w:rFonts w:eastAsia="Calibri"/>
          <w:lang w:val="en-US"/>
        </w:rPr>
      </w:pPr>
      <w:r>
        <w:rPr>
          <w:rFonts w:ascii="Times New Roman" w:hAnsi="Times New Roman" w:eastAsia="Calibri" w:cs="Times New Roman"/>
          <w:position w:val="-6"/>
          <w:sz w:val="24"/>
          <w:szCs w:val="24"/>
          <w:lang w:val="en-US" w:bidi="ar"/>
        </w:rPr>
        <w:drawing>
          <wp:inline distT="0" distB="0" distL="114300" distR="114300">
            <wp:extent cx="2838450" cy="180975"/>
            <wp:effectExtent l="0" t="0" r="0" b="8890"/>
            <wp:docPr id="213"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55"/>
                    <pic:cNvPicPr>
                      <a:picLocks noChangeAspect="1"/>
                    </pic:cNvPicPr>
                  </pic:nvPicPr>
                  <pic:blipFill>
                    <a:blip r:embed="rId56">
                      <a:clrChange>
                        <a:clrFrom>
                          <a:srgbClr val="FFFFFF"/>
                        </a:clrFrom>
                        <a:clrTo>
                          <a:srgbClr val="FFFFFF">
                            <a:alpha val="0"/>
                          </a:srgbClr>
                        </a:clrTo>
                      </a:clrChange>
                    </a:blip>
                    <a:stretch>
                      <a:fillRect/>
                    </a:stretch>
                  </pic:blipFill>
                  <pic:spPr>
                    <a:xfrm>
                      <a:off x="0" y="0"/>
                      <a:ext cx="2838450" cy="180975"/>
                    </a:xfrm>
                    <a:prstGeom prst="rect">
                      <a:avLst/>
                    </a:prstGeom>
                    <a:noFill/>
                    <a:ln>
                      <a:noFill/>
                    </a:ln>
                  </pic:spPr>
                </pic:pic>
              </a:graphicData>
            </a:graphic>
          </wp:inline>
        </w:drawing>
      </w:r>
      <w:r>
        <w:rPr>
          <w:rFonts w:ascii="Times New Roman" w:hAnsi="Times New Roman" w:eastAsia="SimSun" w:cs="Times New Roman"/>
          <w:sz w:val="24"/>
          <w:szCs w:val="24"/>
          <w:lang w:val="en-US" w:eastAsia="zh-CN" w:bidi="ar"/>
        </w:rPr>
        <w:tab/>
      </w:r>
      <w:r>
        <w:rPr>
          <w:rFonts w:ascii="Times New Roman" w:hAnsi="Times New Roman" w:eastAsia="SimSun" w:cs="Times New Roman"/>
          <w:sz w:val="24"/>
          <w:szCs w:val="24"/>
          <w:lang w:val="en-US" w:eastAsia="zh-CN" w:bidi="ar"/>
        </w:rPr>
        <w:tab/>
      </w:r>
      <w:r>
        <w:rPr>
          <w:rFonts w:ascii="Times New Roman" w:hAnsi="Times New Roman" w:eastAsia="SimSun" w:cs="Times New Roman"/>
          <w:sz w:val="24"/>
          <w:szCs w:val="24"/>
          <w:lang w:val="en-US" w:eastAsia="zh-CN" w:bidi="ar"/>
        </w:rPr>
        <w:tab/>
      </w:r>
      <w:r>
        <w:rPr>
          <w:rFonts w:ascii="Times New Roman" w:hAnsi="Times New Roman" w:eastAsia="SimSun" w:cs="Times New Roman"/>
          <w:sz w:val="24"/>
          <w:szCs w:val="24"/>
          <w:lang w:val="en-US" w:eastAsia="zh-CN" w:bidi="ar"/>
        </w:rPr>
        <w:t>(3.5)</w:t>
      </w:r>
    </w:p>
    <w:p>
      <w:pPr>
        <w:autoSpaceDE w:val="0"/>
        <w:autoSpaceDN w:val="0"/>
        <w:adjustRightInd w:val="0"/>
        <w:spacing w:after="0" w:line="48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The estimation results from the ADF test are then compared with the MacKinnon critical value to obtain conclusions from the ADF test. If the ADF test value is smaller than the MacKinnon critical value, the null hypothesis of the unit root test can be rejected, meaning that the variable is stationary (Enders, 2004: 181). Conversely, if the ADF test value is greater than the MacKinnon critical value in a certain statistical degree, the null hypothesis is accepted, meaning that the variable is not stationary.</w:t>
      </w:r>
    </w:p>
    <w:p>
      <w:pPr>
        <w:autoSpaceDE w:val="0"/>
        <w:autoSpaceDN w:val="0"/>
        <w:adjustRightInd w:val="0"/>
        <w:spacing w:after="0" w:line="480" w:lineRule="auto"/>
        <w:jc w:val="both"/>
        <w:rPr>
          <w:rFonts w:ascii="Times New Roman" w:hAnsi="Times New Roman" w:eastAsia="Times New Roman" w:cs="Times New Roman"/>
          <w:sz w:val="24"/>
          <w:szCs w:val="24"/>
          <w:lang w:val="en-US" w:eastAsia="zh-CN" w:bidi="ar"/>
        </w:rPr>
      </w:pPr>
    </w:p>
    <w:p>
      <w:pPr>
        <w:pStyle w:val="17"/>
        <w:spacing w:before="0" w:after="0" w:line="480" w:lineRule="auto"/>
        <w:jc w:val="both"/>
        <w:rPr>
          <w:b/>
        </w:rPr>
      </w:pPr>
      <w:r>
        <w:rPr>
          <w:b/>
        </w:rPr>
        <w:t>Cointegration Test</w:t>
      </w:r>
    </w:p>
    <w:p>
      <w:pPr>
        <w:pStyle w:val="17"/>
        <w:spacing w:before="0" w:after="0" w:line="480" w:lineRule="auto"/>
        <w:jc w:val="both"/>
      </w:pPr>
      <w:r>
        <w:t>Cointegration test aims to see whether a group of data that is at the same degree of integration represents the long-term relationship. In the SCVAR method, the existence of a cointegration test is important because the structure of the variables used first needs to be tested to see whether there is a long-term relationship. In this study, the Johansen's Cointegration Test method was used to analyze whether there was a long-term relationship between the variables studied. Gujarati and Porter (2010: 762) explained the cointegration between these variables using the purchasing power parity equation as follows:</w:t>
      </w:r>
    </w:p>
    <w:p>
      <w:pPr>
        <w:spacing w:after="0" w:line="480" w:lineRule="auto"/>
        <w:ind w:left="1080"/>
        <w:jc w:val="both"/>
      </w:pPr>
      <w:r>
        <w:rPr>
          <w:rFonts w:ascii="Times New Roman" w:hAnsi="Times New Roman" w:eastAsia="Times New Roman" w:cs="Times New Roman"/>
          <w:position w:val="-6"/>
          <w:sz w:val="24"/>
          <w:szCs w:val="24"/>
          <w:lang w:val="en-US" w:bidi="ar"/>
        </w:rPr>
        <w:drawing>
          <wp:inline distT="0" distB="0" distL="114300" distR="114300">
            <wp:extent cx="1428750" cy="180975"/>
            <wp:effectExtent l="0" t="0" r="0" b="8890"/>
            <wp:docPr id="21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Picture 63"/>
                    <pic:cNvPicPr>
                      <a:picLocks noChangeAspect="1"/>
                    </pic:cNvPicPr>
                  </pic:nvPicPr>
                  <pic:blipFill>
                    <a:blip r:embed="rId57">
                      <a:clrChange>
                        <a:clrFrom>
                          <a:srgbClr val="FFFFFF"/>
                        </a:clrFrom>
                        <a:clrTo>
                          <a:srgbClr val="FFFFFF">
                            <a:alpha val="0"/>
                          </a:srgbClr>
                        </a:clrTo>
                      </a:clrChange>
                    </a:blip>
                    <a:stretch>
                      <a:fillRect/>
                    </a:stretch>
                  </pic:blipFill>
                  <pic:spPr>
                    <a:xfrm>
                      <a:off x="0" y="0"/>
                      <a:ext cx="14287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(3.9)</w:t>
      </w:r>
    </w:p>
    <w:p>
      <w:pPr>
        <w:spacing w:after="0" w:line="480" w:lineRule="auto"/>
        <w:ind w:left="1080"/>
        <w:jc w:val="both"/>
      </w:pPr>
      <w:r>
        <w:rPr>
          <w:rFonts w:ascii="Times New Roman" w:hAnsi="Times New Roman" w:eastAsia="Times New Roman" w:cs="Times New Roman"/>
          <w:position w:val="-6"/>
          <w:sz w:val="24"/>
          <w:szCs w:val="24"/>
          <w:lang w:val="en-US" w:bidi="ar"/>
        </w:rPr>
        <w:drawing>
          <wp:inline distT="0" distB="0" distL="114300" distR="114300">
            <wp:extent cx="1371600" cy="180975"/>
            <wp:effectExtent l="0" t="0" r="0" b="8890"/>
            <wp:docPr id="21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Picture 64"/>
                    <pic:cNvPicPr>
                      <a:picLocks noChangeAspect="1"/>
                    </pic:cNvPicPr>
                  </pic:nvPicPr>
                  <pic:blipFill>
                    <a:blip r:embed="rId58">
                      <a:clrChange>
                        <a:clrFrom>
                          <a:srgbClr val="FFFFFF"/>
                        </a:clrFrom>
                        <a:clrTo>
                          <a:srgbClr val="FFFFFF">
                            <a:alpha val="0"/>
                          </a:srgbClr>
                        </a:clrTo>
                      </a:clrChange>
                    </a:blip>
                    <a:stretch>
                      <a:fillRect/>
                    </a:stretch>
                  </pic:blipFill>
                  <pic:spPr>
                    <a:xfrm>
                      <a:off x="0" y="0"/>
                      <a:ext cx="13716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xml:space="preserve">            (3.10)</w:t>
      </w:r>
    </w:p>
    <w:p>
      <w:pPr>
        <w:pStyle w:val="17"/>
        <w:spacing w:before="0" w:after="0" w:line="480" w:lineRule="auto"/>
        <w:jc w:val="both"/>
      </w:pPr>
      <w:r>
        <w:rPr>
          <w:lang w:eastAsia="zh-CN" w:bidi="ar"/>
        </w:rPr>
        <w:t xml:space="preserve">Although </w:t>
      </w:r>
      <w:r>
        <w:rPr>
          <w:position w:val="-6"/>
          <w:lang w:bidi="ar"/>
        </w:rPr>
        <w:drawing>
          <wp:inline distT="0" distB="0" distL="114300" distR="114300">
            <wp:extent cx="123825" cy="180975"/>
            <wp:effectExtent l="0" t="0" r="9525" b="7620"/>
            <wp:docPr id="21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65"/>
                    <pic:cNvPicPr>
                      <a:picLocks noChangeAspect="1"/>
                    </pic:cNvPicPr>
                  </pic:nvPicPr>
                  <pic:blipFill>
                    <a:blip r:embed="rId46">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lang w:eastAsia="zh-CN" w:bidi="ar"/>
        </w:rPr>
        <w:t xml:space="preserve"> and </w:t>
      </w:r>
      <w:r>
        <w:rPr>
          <w:position w:val="-6"/>
          <w:lang w:bidi="ar"/>
        </w:rPr>
        <w:drawing>
          <wp:inline distT="0" distB="0" distL="114300" distR="114300">
            <wp:extent cx="152400" cy="180975"/>
            <wp:effectExtent l="0" t="0" r="0" b="7620"/>
            <wp:docPr id="217"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Picture 66"/>
                    <pic:cNvPicPr>
                      <a:picLocks noChangeAspect="1"/>
                    </pic:cNvPicPr>
                  </pic:nvPicPr>
                  <pic:blipFill>
                    <a:blip r:embed="rId59">
                      <a:clrChange>
                        <a:clrFrom>
                          <a:srgbClr val="FFFFFF"/>
                        </a:clrFrom>
                        <a:clrTo>
                          <a:srgbClr val="FFFFFF">
                            <a:alpha val="0"/>
                          </a:srgbClr>
                        </a:clrTo>
                      </a:clrChange>
                    </a:blip>
                    <a:stretch>
                      <a:fillRect/>
                    </a:stretch>
                  </pic:blipFill>
                  <pic:spPr>
                    <a:xfrm>
                      <a:off x="0" y="0"/>
                      <a:ext cx="152400" cy="180975"/>
                    </a:xfrm>
                    <a:prstGeom prst="rect">
                      <a:avLst/>
                    </a:prstGeom>
                    <a:noFill/>
                    <a:ln>
                      <a:noFill/>
                    </a:ln>
                  </pic:spPr>
                </pic:pic>
              </a:graphicData>
            </a:graphic>
          </wp:inline>
        </w:drawing>
      </w:r>
      <w:r>
        <w:rPr>
          <w:lang w:eastAsia="zh-CN" w:bidi="ar"/>
        </w:rPr>
        <w:t xml:space="preserve"> individually known as </w:t>
      </w:r>
      <w:r>
        <w:rPr>
          <w:i/>
          <w:lang w:eastAsia="zh-CN" w:bidi="ar"/>
        </w:rPr>
        <w:t xml:space="preserve">I </w:t>
      </w:r>
      <w:r>
        <w:rPr>
          <w:lang w:eastAsia="zh-CN" w:bidi="ar"/>
        </w:rPr>
        <w:t xml:space="preserve">(1), but both have a stochastic trend, a liner combination </w:t>
      </w:r>
      <w:r>
        <w:rPr>
          <w:i/>
          <w:lang w:eastAsia="zh-CN" w:bidi="ar"/>
        </w:rPr>
        <w:t xml:space="preserve">I </w:t>
      </w:r>
      <w:r>
        <w:rPr>
          <w:lang w:eastAsia="zh-CN" w:bidi="ar"/>
        </w:rPr>
        <w:t xml:space="preserve">(0). The equation (3.8) is the cointegration regression while the equation (3.9) is the cointegration parameter. </w:t>
      </w:r>
      <w:r>
        <w:rPr>
          <w:position w:val="-6"/>
          <w:lang w:bidi="ar"/>
        </w:rPr>
        <w:drawing>
          <wp:inline distT="0" distB="0" distL="114300" distR="114300">
            <wp:extent cx="123825" cy="180975"/>
            <wp:effectExtent l="0" t="0" r="9525" b="7620"/>
            <wp:docPr id="218"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Picture 67"/>
                    <pic:cNvPicPr>
                      <a:picLocks noChangeAspect="1"/>
                    </pic:cNvPicPr>
                  </pic:nvPicPr>
                  <pic:blipFill>
                    <a:blip r:embed="rId46">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lang w:eastAsia="zh-CN" w:bidi="ar"/>
        </w:rPr>
        <w:t xml:space="preserve"> and </w:t>
      </w:r>
      <w:r>
        <w:rPr>
          <w:position w:val="-6"/>
          <w:lang w:bidi="ar"/>
        </w:rPr>
        <w:drawing>
          <wp:inline distT="0" distB="0" distL="114300" distR="114300">
            <wp:extent cx="152400" cy="180975"/>
            <wp:effectExtent l="0" t="0" r="0" b="7620"/>
            <wp:docPr id="21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Picture 68"/>
                    <pic:cNvPicPr>
                      <a:picLocks noChangeAspect="1"/>
                    </pic:cNvPicPr>
                  </pic:nvPicPr>
                  <pic:blipFill>
                    <a:blip r:embed="rId59">
                      <a:clrChange>
                        <a:clrFrom>
                          <a:srgbClr val="FFFFFF"/>
                        </a:clrFrom>
                        <a:clrTo>
                          <a:srgbClr val="FFFFFF">
                            <a:alpha val="0"/>
                          </a:srgbClr>
                        </a:clrTo>
                      </a:clrChange>
                    </a:blip>
                    <a:stretch>
                      <a:fillRect/>
                    </a:stretch>
                  </pic:blipFill>
                  <pic:spPr>
                    <a:xfrm>
                      <a:off x="0" y="0"/>
                      <a:ext cx="152400" cy="180975"/>
                    </a:xfrm>
                    <a:prstGeom prst="rect">
                      <a:avLst/>
                    </a:prstGeom>
                    <a:noFill/>
                    <a:ln>
                      <a:noFill/>
                    </a:ln>
                  </pic:spPr>
                </pic:pic>
              </a:graphicData>
            </a:graphic>
          </wp:inline>
        </w:drawing>
      </w:r>
      <w:r>
        <w:rPr>
          <w:lang w:eastAsia="zh-CN" w:bidi="ar"/>
        </w:rPr>
        <w:t xml:space="preserve"> as the linear equations appear to be cointegrated or have a long-run relationship or equilibrium, but in the short run they may not reach equilibrium.</w:t>
      </w:r>
    </w:p>
    <w:p>
      <w:pPr>
        <w:pStyle w:val="17"/>
        <w:spacing w:before="0" w:after="0" w:line="360" w:lineRule="auto"/>
        <w:jc w:val="both"/>
        <w:rPr>
          <w:b/>
        </w:rPr>
      </w:pPr>
      <w:r>
        <w:rPr>
          <w:b/>
          <w:lang w:val="zh-CN"/>
        </w:rPr>
        <w:t>Vector</w:t>
      </w:r>
      <w:r>
        <w:rPr>
          <w:b/>
        </w:rPr>
        <w:t xml:space="preserve"> Error Correction Model (VECM)</w:t>
      </w:r>
    </w:p>
    <w:p>
      <w:pPr>
        <w:pStyle w:val="17"/>
        <w:spacing w:before="0" w:after="0" w:line="360" w:lineRule="auto"/>
        <w:jc w:val="both"/>
        <w:rPr>
          <w:lang w:eastAsia="zh-CN" w:bidi="ar"/>
        </w:rPr>
      </w:pPr>
      <w:r>
        <w:rPr>
          <w:lang w:eastAsia="zh-CN" w:bidi="ar"/>
        </w:rPr>
        <w:t>The vector error correction model (VECM) is also known as the cointegrated SVAR model. The VECM model requires stationary data on I (1) and cointegrated which is supported by a strong economic theory basis. The VECM model is used to observe aspects of short-term and long-term relationships. In the long run, the observed variables are in equilibrium, while in the short term, it takes time to adjust from one equilibrium to another. Thus, the VECM model is not only able to obtain an overview of cointegration between variables, observe the process towards equilibrium and can also observe the speed of adjustment to balance, in the event of a shock in the economy.</w:t>
      </w:r>
    </w:p>
    <w:p>
      <w:pPr>
        <w:spacing w:after="0" w:line="480" w:lineRule="auto"/>
        <w:ind w:firstLine="720"/>
      </w:pPr>
      <w:r>
        <w:rPr>
          <w:rFonts w:ascii="Times New Roman" w:hAnsi="Times New Roman" w:eastAsia="Times New Roman" w:cs="Times New Roman"/>
          <w:position w:val="-6"/>
          <w:sz w:val="24"/>
          <w:szCs w:val="24"/>
          <w:lang w:val="en-US" w:bidi="ar"/>
        </w:rPr>
        <w:drawing>
          <wp:inline distT="0" distB="0" distL="114300" distR="114300">
            <wp:extent cx="1371600" cy="180975"/>
            <wp:effectExtent l="0" t="0" r="0" b="8890"/>
            <wp:docPr id="220"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Picture 98"/>
                    <pic:cNvPicPr>
                      <a:picLocks noChangeAspect="1"/>
                    </pic:cNvPicPr>
                  </pic:nvPicPr>
                  <pic:blipFill>
                    <a:blip r:embed="rId67">
                      <a:clrChange>
                        <a:clrFrom>
                          <a:srgbClr val="FFFFFF"/>
                        </a:clrFrom>
                        <a:clrTo>
                          <a:srgbClr val="FFFFFF">
                            <a:alpha val="0"/>
                          </a:srgbClr>
                        </a:clrTo>
                      </a:clrChange>
                    </a:blip>
                    <a:stretch>
                      <a:fillRect/>
                    </a:stretch>
                  </pic:blipFill>
                  <pic:spPr>
                    <a:xfrm>
                      <a:off x="0" y="0"/>
                      <a:ext cx="13716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(3.26)</w:t>
      </w:r>
    </w:p>
    <w:p>
      <w:pPr>
        <w:spacing w:after="0" w:line="480" w:lineRule="auto"/>
        <w:ind w:firstLine="720"/>
        <w:jc w:val="both"/>
      </w:pPr>
      <w:r>
        <w:rPr>
          <w:rFonts w:ascii="Times New Roman" w:hAnsi="Times New Roman" w:eastAsia="Times New Roman" w:cs="Times New Roman"/>
          <w:position w:val="-6"/>
          <w:sz w:val="24"/>
          <w:szCs w:val="24"/>
          <w:lang w:val="en-US" w:bidi="ar"/>
        </w:rPr>
        <w:drawing>
          <wp:inline distT="0" distB="0" distL="114300" distR="114300">
            <wp:extent cx="1371600" cy="180975"/>
            <wp:effectExtent l="0" t="0" r="0" b="8890"/>
            <wp:docPr id="22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Picture 99"/>
                    <pic:cNvPicPr>
                      <a:picLocks noChangeAspect="1"/>
                    </pic:cNvPicPr>
                  </pic:nvPicPr>
                  <pic:blipFill>
                    <a:blip r:embed="rId68">
                      <a:clrChange>
                        <a:clrFrom>
                          <a:srgbClr val="FFFFFF"/>
                        </a:clrFrom>
                        <a:clrTo>
                          <a:srgbClr val="FFFFFF">
                            <a:alpha val="0"/>
                          </a:srgbClr>
                        </a:clrTo>
                      </a:clrChange>
                    </a:blip>
                    <a:stretch>
                      <a:fillRect/>
                    </a:stretch>
                  </pic:blipFill>
                  <pic:spPr>
                    <a:xfrm>
                      <a:off x="0" y="0"/>
                      <a:ext cx="13716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(3.27)</w:t>
      </w:r>
    </w:p>
    <w:p>
      <w:pPr>
        <w:spacing w:after="0" w:line="480" w:lineRule="auto"/>
        <w:ind w:firstLine="720"/>
        <w:jc w:val="both"/>
      </w:pPr>
      <w:r>
        <w:rPr>
          <w:rFonts w:ascii="Times New Roman" w:hAnsi="Times New Roman" w:eastAsia="Times New Roman" w:cs="Times New Roman"/>
          <w:position w:val="-6"/>
          <w:sz w:val="24"/>
          <w:szCs w:val="24"/>
          <w:lang w:val="en-US" w:bidi="ar"/>
        </w:rPr>
        <w:drawing>
          <wp:inline distT="0" distB="0" distL="114300" distR="114300">
            <wp:extent cx="142875" cy="180975"/>
            <wp:effectExtent l="0" t="0" r="9525" b="6985"/>
            <wp:docPr id="22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100"/>
                    <pic:cNvPicPr>
                      <a:picLocks noChangeAspect="1"/>
                    </pic:cNvPicPr>
                  </pic:nvPicPr>
                  <pic:blipFill>
                    <a:blip r:embed="rId69">
                      <a:clrChange>
                        <a:clrFrom>
                          <a:srgbClr val="FFFFFF"/>
                        </a:clrFrom>
                        <a:clrTo>
                          <a:srgbClr val="FFFFFF">
                            <a:alpha val="0"/>
                          </a:srgbClr>
                        </a:clrTo>
                      </a:clrChange>
                    </a:blip>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is the error correction term (ECT), namely the stationary residual obtained from the cointegrated regression equation, which has a constant variance. If the cointegration regression equation has a stationary error or I (0), then the VECM equation is written as follows:</w:t>
      </w:r>
    </w:p>
    <w:p>
      <w:pPr>
        <w:spacing w:after="0" w:line="480" w:lineRule="auto"/>
        <w:ind w:firstLine="720"/>
        <w:jc w:val="both"/>
      </w:pPr>
      <w:r>
        <w:rPr>
          <w:rFonts w:ascii="Times New Roman" w:hAnsi="Times New Roman" w:eastAsia="Times New Roman" w:cs="Times New Roman"/>
          <w:position w:val="-6"/>
          <w:sz w:val="24"/>
          <w:szCs w:val="24"/>
          <w:lang w:val="en-US" w:bidi="ar"/>
        </w:rPr>
        <w:drawing>
          <wp:inline distT="0" distB="0" distL="114300" distR="114300">
            <wp:extent cx="2162175" cy="180975"/>
            <wp:effectExtent l="0" t="0" r="9525" b="8890"/>
            <wp:docPr id="22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Picture 101"/>
                    <pic:cNvPicPr>
                      <a:picLocks noChangeAspect="1"/>
                    </pic:cNvPicPr>
                  </pic:nvPicPr>
                  <pic:blipFill>
                    <a:blip r:embed="rId70">
                      <a:clrChange>
                        <a:clrFrom>
                          <a:srgbClr val="FFFFFF"/>
                        </a:clrFrom>
                        <a:clrTo>
                          <a:srgbClr val="FFFFFF">
                            <a:alpha val="0"/>
                          </a:srgbClr>
                        </a:clrTo>
                      </a:clrChange>
                    </a:blip>
                    <a:stretch>
                      <a:fillRect/>
                    </a:stretch>
                  </pic:blipFill>
                  <pic:spPr>
                    <a:xfrm>
                      <a:off x="0" y="0"/>
                      <a:ext cx="21621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(3.28)</w:t>
      </w:r>
    </w:p>
    <w:p>
      <w:pPr>
        <w:spacing w:after="0" w:line="480" w:lineRule="auto"/>
        <w:ind w:firstLine="720"/>
        <w:jc w:val="both"/>
      </w:pPr>
      <w:r>
        <w:rPr>
          <w:rFonts w:ascii="Times New Roman" w:hAnsi="Times New Roman" w:eastAsia="Times New Roman" w:cs="Times New Roman"/>
          <w:position w:val="-6"/>
          <w:sz w:val="24"/>
          <w:szCs w:val="24"/>
          <w:lang w:val="en-US" w:bidi="ar"/>
        </w:rPr>
        <w:drawing>
          <wp:inline distT="0" distB="0" distL="114300" distR="114300">
            <wp:extent cx="1571625" cy="180975"/>
            <wp:effectExtent l="0" t="0" r="9525" b="8890"/>
            <wp:docPr id="224"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Picture 106"/>
                    <pic:cNvPicPr>
                      <a:picLocks noChangeAspect="1"/>
                    </pic:cNvPicPr>
                  </pic:nvPicPr>
                  <pic:blipFill>
                    <a:blip r:embed="rId72">
                      <a:clrChange>
                        <a:clrFrom>
                          <a:srgbClr val="FFFFFF"/>
                        </a:clrFrom>
                        <a:clrTo>
                          <a:srgbClr val="FFFFFF">
                            <a:alpha val="0"/>
                          </a:srgbClr>
                        </a:clrTo>
                      </a:clrChange>
                    </a:blip>
                    <a:stretch>
                      <a:fillRect/>
                    </a:stretch>
                  </pic:blipFill>
                  <pic:spPr>
                    <a:xfrm>
                      <a:off x="0" y="0"/>
                      <a:ext cx="15716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(3.29)</w:t>
      </w:r>
    </w:p>
    <w:p>
      <w:pPr>
        <w:spacing w:after="0" w:line="480" w:lineRule="auto"/>
        <w:jc w:val="both"/>
        <w:rPr>
          <w:rFonts w:hint="eastAsia"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The VECM Model of each equation is written as follows:</w:t>
      </w:r>
    </w:p>
    <w:p>
      <w:pPr>
        <w:spacing w:after="0" w:line="360" w:lineRule="auto"/>
        <w:jc w:val="both"/>
      </w:pPr>
      <w:r>
        <w:rPr>
          <w:rFonts w:ascii="Times New Roman" w:hAnsi="Times New Roman" w:eastAsia="Times New Roman" w:cs="Times New Roman"/>
          <w:sz w:val="24"/>
          <w:szCs w:val="24"/>
          <w:lang w:val="en-US" w:eastAsia="zh-CN" w:bidi="ar"/>
        </w:rPr>
        <w:t>The Aggregate Demand (IS)</w:t>
      </w:r>
    </w:p>
    <w:p>
      <w:pPr>
        <w:pStyle w:val="17"/>
        <w:spacing w:before="0" w:after="0" w:line="360" w:lineRule="auto"/>
        <w:jc w:val="both"/>
      </w:pPr>
      <w:r>
        <w:rPr>
          <w:position w:val="-8"/>
          <w:lang w:bidi="ar"/>
        </w:rPr>
        <w:drawing>
          <wp:inline distT="0" distB="0" distL="114300" distR="114300">
            <wp:extent cx="5067300" cy="209550"/>
            <wp:effectExtent l="0" t="0" r="0" b="0"/>
            <wp:docPr id="225"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108"/>
                    <pic:cNvPicPr>
                      <a:picLocks noChangeAspect="1"/>
                    </pic:cNvPicPr>
                  </pic:nvPicPr>
                  <pic:blipFill>
                    <a:blip r:embed="rId74">
                      <a:clrChange>
                        <a:clrFrom>
                          <a:srgbClr val="FFFFFF"/>
                        </a:clrFrom>
                        <a:clrTo>
                          <a:srgbClr val="FFFFFF">
                            <a:alpha val="0"/>
                          </a:srgbClr>
                        </a:clrTo>
                      </a:clrChange>
                    </a:blip>
                    <a:stretch>
                      <a:fillRect/>
                    </a:stretch>
                  </pic:blipFill>
                  <pic:spPr>
                    <a:xfrm>
                      <a:off x="0" y="0"/>
                      <a:ext cx="5067300" cy="209550"/>
                    </a:xfrm>
                    <a:prstGeom prst="rect">
                      <a:avLst/>
                    </a:prstGeom>
                    <a:noFill/>
                    <a:ln>
                      <a:noFill/>
                    </a:ln>
                  </pic:spPr>
                </pic:pic>
              </a:graphicData>
            </a:graphic>
          </wp:inline>
        </w:drawing>
      </w:r>
      <w:r>
        <w:rPr>
          <w:vertAlign w:val="subscript"/>
        </w:rPr>
        <w:t>is</w:t>
      </w:r>
      <w:r>
        <w:rPr>
          <w:lang w:eastAsia="zh-CN" w:bidi="ar"/>
        </w:rPr>
        <w:t>(3.30)</w:t>
      </w:r>
    </w:p>
    <w:p>
      <w:pPr>
        <w:spacing w:after="0" w:line="360" w:lineRule="auto"/>
        <w:jc w:val="both"/>
      </w:pPr>
      <w:r>
        <w:rPr>
          <w:rFonts w:ascii="Times New Roman" w:hAnsi="Times New Roman" w:eastAsia="Times New Roman" w:cs="Times New Roman"/>
          <w:sz w:val="24"/>
          <w:szCs w:val="24"/>
          <w:lang w:val="en-US" w:eastAsia="zh-CN" w:bidi="ar"/>
        </w:rPr>
        <w:t>The Aggregate Supply (IA)</w:t>
      </w:r>
    </w:p>
    <w:p>
      <w:pPr>
        <w:pStyle w:val="75"/>
        <w:spacing w:line="360" w:lineRule="auto"/>
        <w:jc w:val="both"/>
        <w:rPr>
          <w:vertAlign w:val="subscript"/>
        </w:rPr>
      </w:pPr>
      <w:r>
        <w:rPr>
          <w:position w:val="-6"/>
          <w:sz w:val="24"/>
          <w:szCs w:val="24"/>
          <w:lang w:eastAsia="en-US" w:bidi="ar"/>
        </w:rPr>
        <w:drawing>
          <wp:inline distT="0" distB="0" distL="114300" distR="114300">
            <wp:extent cx="4505325" cy="190500"/>
            <wp:effectExtent l="0" t="0" r="9525" b="0"/>
            <wp:docPr id="226"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109"/>
                    <pic:cNvPicPr>
                      <a:picLocks noChangeAspect="1"/>
                    </pic:cNvPicPr>
                  </pic:nvPicPr>
                  <pic:blipFill>
                    <a:blip r:embed="rId75">
                      <a:clrChange>
                        <a:clrFrom>
                          <a:srgbClr val="FFFFFF"/>
                        </a:clrFrom>
                        <a:clrTo>
                          <a:srgbClr val="FFFFFF">
                            <a:alpha val="0"/>
                          </a:srgbClr>
                        </a:clrTo>
                      </a:clrChange>
                    </a:blip>
                    <a:stretch>
                      <a:fillRect/>
                    </a:stretch>
                  </pic:blipFill>
                  <pic:spPr>
                    <a:xfrm>
                      <a:off x="0" y="0"/>
                      <a:ext cx="4505325" cy="190500"/>
                    </a:xfrm>
                    <a:prstGeom prst="rect">
                      <a:avLst/>
                    </a:prstGeom>
                    <a:noFill/>
                    <a:ln>
                      <a:noFill/>
                    </a:ln>
                  </pic:spPr>
                </pic:pic>
              </a:graphicData>
            </a:graphic>
          </wp:inline>
        </w:drawing>
      </w:r>
      <w:r>
        <w:rPr>
          <w:vertAlign w:val="subscript"/>
        </w:rPr>
        <w:t>IA</w:t>
      </w:r>
    </w:p>
    <w:p>
      <w:pPr>
        <w:spacing w:after="0" w:line="360" w:lineRule="auto"/>
        <w:jc w:val="both"/>
      </w:pPr>
      <w:r>
        <w:rPr>
          <w:rFonts w:ascii="Times New Roman" w:hAnsi="Times New Roman" w:eastAsia="Times New Roman" w:cs="Times New Roman"/>
          <w:sz w:val="24"/>
          <w:szCs w:val="24"/>
          <w:lang w:val="en-US" w:eastAsia="zh-CN" w:bidi="ar"/>
        </w:rPr>
        <w:t xml:space="preserve">                                                                                                                     (3.31)</w:t>
      </w:r>
    </w:p>
    <w:p>
      <w:pPr>
        <w:spacing w:after="0" w:line="360" w:lineRule="auto"/>
        <w:jc w:val="both"/>
      </w:pPr>
      <w:r>
        <w:rPr>
          <w:rFonts w:ascii="Times New Roman" w:hAnsi="Times New Roman" w:eastAsia="Times New Roman" w:cs="Times New Roman"/>
          <w:sz w:val="24"/>
          <w:szCs w:val="24"/>
          <w:lang w:val="en-US" w:eastAsia="zh-CN" w:bidi="ar"/>
        </w:rPr>
        <w:t>The Monetary Policy (MP)</w:t>
      </w:r>
    </w:p>
    <w:p>
      <w:pPr>
        <w:spacing w:after="0" w:line="360" w:lineRule="auto"/>
        <w:jc w:val="both"/>
        <w:rPr>
          <w:sz w:val="20"/>
          <w:szCs w:val="20"/>
          <w:vertAlign w:val="subscript"/>
          <w:lang w:val="en-US"/>
        </w:rPr>
      </w:pPr>
      <w:r>
        <w:rPr>
          <w:rFonts w:ascii="Times New Roman" w:hAnsi="Times New Roman" w:eastAsia="Times New Roman" w:cs="Times New Roman"/>
          <w:position w:val="-10"/>
          <w:sz w:val="24"/>
          <w:szCs w:val="24"/>
          <w:lang w:val="en-US" w:bidi="ar"/>
        </w:rPr>
        <w:drawing>
          <wp:inline distT="0" distB="0" distL="114300" distR="114300">
            <wp:extent cx="4972050" cy="209550"/>
            <wp:effectExtent l="0" t="0" r="0" b="0"/>
            <wp:docPr id="22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110"/>
                    <pic:cNvPicPr>
                      <a:picLocks noChangeAspect="1"/>
                    </pic:cNvPicPr>
                  </pic:nvPicPr>
                  <pic:blipFill>
                    <a:blip r:embed="rId76">
                      <a:clrChange>
                        <a:clrFrom>
                          <a:srgbClr val="FFFFFF"/>
                        </a:clrFrom>
                        <a:clrTo>
                          <a:srgbClr val="FFFFFF">
                            <a:alpha val="0"/>
                          </a:srgbClr>
                        </a:clrTo>
                      </a:clrChange>
                    </a:blip>
                    <a:stretch>
                      <a:fillRect/>
                    </a:stretch>
                  </pic:blipFill>
                  <pic:spPr>
                    <a:xfrm>
                      <a:off x="0" y="0"/>
                      <a:ext cx="4972050" cy="209550"/>
                    </a:xfrm>
                    <a:prstGeom prst="rect">
                      <a:avLst/>
                    </a:prstGeom>
                    <a:noFill/>
                    <a:ln>
                      <a:noFill/>
                    </a:ln>
                  </pic:spPr>
                </pic:pic>
              </a:graphicData>
            </a:graphic>
          </wp:inline>
        </w:drawing>
      </w:r>
      <w:r>
        <w:rPr>
          <w:rFonts w:ascii="Times New Roman" w:hAnsi="Times New Roman" w:eastAsia="Times New Roman" w:cs="Times New Roman"/>
          <w:sz w:val="20"/>
          <w:szCs w:val="20"/>
          <w:vertAlign w:val="subscript"/>
          <w:lang w:val="en-US" w:eastAsia="zh-CN" w:bidi="ar"/>
        </w:rPr>
        <w:t>MP</w:t>
      </w:r>
    </w:p>
    <w:p>
      <w:pPr>
        <w:spacing w:after="0" w:line="360" w:lineRule="auto"/>
        <w:jc w:val="both"/>
      </w:pPr>
      <w:r>
        <w:rPr>
          <w:rFonts w:ascii="Times New Roman" w:hAnsi="Times New Roman" w:eastAsia="Times New Roman" w:cs="Times New Roman"/>
          <w:sz w:val="24"/>
          <w:szCs w:val="24"/>
          <w:lang w:val="en-US" w:eastAsia="zh-CN" w:bidi="ar"/>
        </w:rPr>
        <w:t xml:space="preserve">                                                                                                                          (3.32)</w:t>
      </w:r>
    </w:p>
    <w:p>
      <w:pPr>
        <w:spacing w:after="0" w:line="360" w:lineRule="auto"/>
        <w:jc w:val="both"/>
      </w:pPr>
      <w:r>
        <w:rPr>
          <w:rFonts w:ascii="Times New Roman" w:hAnsi="Times New Roman" w:eastAsia="Times New Roman" w:cs="Times New Roman"/>
          <w:sz w:val="24"/>
          <w:szCs w:val="24"/>
          <w:lang w:val="en-US" w:eastAsia="zh-CN" w:bidi="ar"/>
        </w:rPr>
        <w:t>The Exchange Rates (E)</w:t>
      </w:r>
    </w:p>
    <w:p>
      <w:pPr>
        <w:spacing w:after="0" w:line="360" w:lineRule="auto"/>
        <w:jc w:val="both"/>
        <w:rPr>
          <w:sz w:val="20"/>
          <w:szCs w:val="20"/>
          <w:vertAlign w:val="subscript"/>
          <w:lang w:val="en-US"/>
        </w:rPr>
      </w:pPr>
      <w:r>
        <w:rPr>
          <w:rFonts w:ascii="Times New Roman" w:hAnsi="Times New Roman" w:eastAsia="Times New Roman" w:cs="Times New Roman"/>
          <w:position w:val="-8"/>
          <w:sz w:val="24"/>
          <w:szCs w:val="24"/>
          <w:lang w:val="en-US" w:bidi="ar"/>
        </w:rPr>
        <w:drawing>
          <wp:inline distT="0" distB="0" distL="114300" distR="114300">
            <wp:extent cx="4895850" cy="190500"/>
            <wp:effectExtent l="0" t="0" r="0" b="0"/>
            <wp:docPr id="22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Picture 111"/>
                    <pic:cNvPicPr>
                      <a:picLocks noChangeAspect="1"/>
                    </pic:cNvPicPr>
                  </pic:nvPicPr>
                  <pic:blipFill>
                    <a:blip r:embed="rId77">
                      <a:clrChange>
                        <a:clrFrom>
                          <a:srgbClr val="FFFFFF"/>
                        </a:clrFrom>
                        <a:clrTo>
                          <a:srgbClr val="FFFFFF">
                            <a:alpha val="0"/>
                          </a:srgbClr>
                        </a:clrTo>
                      </a:clrChange>
                    </a:blip>
                    <a:stretch>
                      <a:fillRect/>
                    </a:stretch>
                  </pic:blipFill>
                  <pic:spPr>
                    <a:xfrm>
                      <a:off x="0" y="0"/>
                      <a:ext cx="4895850" cy="190500"/>
                    </a:xfrm>
                    <a:prstGeom prst="rect">
                      <a:avLst/>
                    </a:prstGeom>
                    <a:noFill/>
                    <a:ln>
                      <a:noFill/>
                    </a:ln>
                  </pic:spPr>
                </pic:pic>
              </a:graphicData>
            </a:graphic>
          </wp:inline>
        </w:drawing>
      </w:r>
      <w:r>
        <w:rPr>
          <w:rFonts w:ascii="Times New Roman" w:hAnsi="Times New Roman" w:eastAsia="Times New Roman" w:cs="Times New Roman"/>
          <w:sz w:val="20"/>
          <w:szCs w:val="20"/>
          <w:vertAlign w:val="subscript"/>
          <w:lang w:val="en-US" w:eastAsia="zh-CN" w:bidi="ar"/>
        </w:rPr>
        <w:t>E</w:t>
      </w:r>
    </w:p>
    <w:p>
      <w:pPr>
        <w:spacing w:after="0" w:line="360" w:lineRule="auto"/>
        <w:jc w:val="both"/>
      </w:pPr>
      <w:r>
        <w:rPr>
          <w:rFonts w:ascii="Times New Roman" w:hAnsi="Times New Roman" w:eastAsia="Times New Roman" w:cs="Times New Roman"/>
          <w:sz w:val="24"/>
          <w:szCs w:val="24"/>
          <w:lang w:val="en-US" w:eastAsia="zh-CN" w:bidi="ar"/>
        </w:rPr>
        <w:t xml:space="preserve">                                                                                                                        (3.33)</w:t>
      </w:r>
    </w:p>
    <w:p>
      <w:pPr>
        <w:spacing w:after="0" w:line="360" w:lineRule="auto"/>
        <w:jc w:val="both"/>
      </w:pPr>
      <w:r>
        <w:rPr>
          <w:rFonts w:ascii="Times New Roman" w:hAnsi="Times New Roman" w:eastAsia="Times New Roman" w:cs="Times New Roman"/>
          <w:sz w:val="24"/>
          <w:szCs w:val="24"/>
          <w:lang w:val="en-US" w:eastAsia="zh-CN" w:bidi="ar"/>
        </w:rPr>
        <w:t>Current Account</w:t>
      </w:r>
    </w:p>
    <w:p>
      <w:pPr>
        <w:pStyle w:val="75"/>
        <w:spacing w:line="360" w:lineRule="auto"/>
        <w:jc w:val="both"/>
        <w:rPr>
          <w:sz w:val="24"/>
          <w:szCs w:val="24"/>
        </w:rPr>
      </w:pPr>
      <w:r>
        <w:rPr>
          <w:sz w:val="24"/>
          <w:szCs w:val="24"/>
          <w:lang w:eastAsia="en-US" w:bidi="ar"/>
        </w:rPr>
        <w:drawing>
          <wp:inline distT="0" distB="0" distL="114300" distR="114300">
            <wp:extent cx="4381500" cy="219075"/>
            <wp:effectExtent l="0" t="0" r="0" b="8890"/>
            <wp:docPr id="229"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Picture 112"/>
                    <pic:cNvPicPr>
                      <a:picLocks noChangeAspect="1"/>
                    </pic:cNvPicPr>
                  </pic:nvPicPr>
                  <pic:blipFill>
                    <a:blip r:embed="rId78">
                      <a:clrChange>
                        <a:clrFrom>
                          <a:srgbClr val="FFFFFF"/>
                        </a:clrFrom>
                        <a:clrTo>
                          <a:srgbClr val="FFFFFF">
                            <a:alpha val="0"/>
                          </a:srgbClr>
                        </a:clrTo>
                      </a:clrChange>
                    </a:blip>
                    <a:stretch>
                      <a:fillRect/>
                    </a:stretch>
                  </pic:blipFill>
                  <pic:spPr>
                    <a:xfrm>
                      <a:off x="0" y="0"/>
                      <a:ext cx="4381500" cy="219075"/>
                    </a:xfrm>
                    <a:prstGeom prst="rect">
                      <a:avLst/>
                    </a:prstGeom>
                    <a:noFill/>
                    <a:ln>
                      <a:noFill/>
                    </a:ln>
                  </pic:spPr>
                </pic:pic>
              </a:graphicData>
            </a:graphic>
          </wp:inline>
        </w:drawing>
      </w:r>
    </w:p>
    <w:p>
      <w:pPr>
        <w:spacing w:after="0" w:line="360" w:lineRule="auto"/>
        <w:jc w:val="both"/>
      </w:pPr>
      <w:r>
        <w:rPr>
          <w:rFonts w:ascii="Times New Roman" w:hAnsi="Times New Roman" w:eastAsia="Times New Roman" w:cs="Times New Roman"/>
          <w:sz w:val="24"/>
          <w:szCs w:val="24"/>
          <w:lang w:val="en-US" w:eastAsia="zh-CN" w:bidi="ar"/>
        </w:rPr>
        <w:t xml:space="preserve">                                                                                                                      (3.34)</w:t>
      </w:r>
    </w:p>
    <w:p>
      <w:pPr>
        <w:spacing w:after="0" w:line="360" w:lineRule="auto"/>
        <w:jc w:val="both"/>
      </w:pPr>
      <w:r>
        <w:rPr>
          <w:rFonts w:ascii="Times New Roman" w:hAnsi="Times New Roman" w:eastAsia="Times New Roman" w:cs="Times New Roman"/>
          <w:sz w:val="24"/>
          <w:szCs w:val="24"/>
          <w:lang w:val="en-US" w:eastAsia="zh-CN" w:bidi="ar"/>
        </w:rPr>
        <w:t>Primary Deficit of Budget (KF)</w:t>
      </w:r>
    </w:p>
    <w:p>
      <w:pPr>
        <w:pStyle w:val="75"/>
        <w:spacing w:line="360" w:lineRule="auto"/>
        <w:jc w:val="both"/>
        <w:rPr>
          <w:vertAlign w:val="subscript"/>
        </w:rPr>
      </w:pPr>
      <w:r>
        <w:rPr>
          <w:position w:val="-8"/>
          <w:sz w:val="24"/>
          <w:szCs w:val="24"/>
          <w:lang w:eastAsia="en-US" w:bidi="ar"/>
        </w:rPr>
        <w:drawing>
          <wp:inline distT="0" distB="0" distL="114300" distR="114300">
            <wp:extent cx="2962275" cy="228600"/>
            <wp:effectExtent l="0" t="0" r="9525" b="0"/>
            <wp:docPr id="230"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Picture 113"/>
                    <pic:cNvPicPr>
                      <a:picLocks noChangeAspect="1"/>
                    </pic:cNvPicPr>
                  </pic:nvPicPr>
                  <pic:blipFill>
                    <a:blip r:embed="rId79">
                      <a:clrChange>
                        <a:clrFrom>
                          <a:srgbClr val="FFFFFF"/>
                        </a:clrFrom>
                        <a:clrTo>
                          <a:srgbClr val="FFFFFF">
                            <a:alpha val="0"/>
                          </a:srgbClr>
                        </a:clrTo>
                      </a:clrChange>
                    </a:blip>
                    <a:stretch>
                      <a:fillRect/>
                    </a:stretch>
                  </pic:blipFill>
                  <pic:spPr>
                    <a:xfrm>
                      <a:off x="0" y="0"/>
                      <a:ext cx="2962275" cy="228600"/>
                    </a:xfrm>
                    <a:prstGeom prst="rect">
                      <a:avLst/>
                    </a:prstGeom>
                    <a:noFill/>
                    <a:ln>
                      <a:noFill/>
                    </a:ln>
                  </pic:spPr>
                </pic:pic>
              </a:graphicData>
            </a:graphic>
          </wp:inline>
        </w:drawing>
      </w:r>
      <w:r>
        <w:rPr>
          <w:vertAlign w:val="subscript"/>
        </w:rPr>
        <w:t xml:space="preserve">dt                                                   </w:t>
      </w:r>
      <w:r>
        <w:rPr>
          <w:sz w:val="24"/>
          <w:szCs w:val="24"/>
        </w:rPr>
        <w:t>(3.35)</w:t>
      </w:r>
    </w:p>
    <w:p>
      <w:pPr>
        <w:spacing w:after="0" w:line="240" w:lineRule="auto"/>
        <w:jc w:val="both"/>
      </w:pPr>
      <w:r>
        <w:rPr>
          <w:rFonts w:ascii="Times New Roman" w:hAnsi="Times New Roman" w:eastAsia="Times New Roman" w:cs="Times New Roman"/>
          <w:sz w:val="24"/>
          <w:szCs w:val="24"/>
          <w:lang w:val="en-US" w:eastAsia="zh-CN" w:bidi="ar"/>
        </w:rPr>
        <w:t>The definitions of the variables mentioned in the equation models are defined as follows:</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333375" cy="190500"/>
            <wp:effectExtent l="0" t="0" r="9525" b="0"/>
            <wp:docPr id="231"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Picture 114"/>
                    <pic:cNvPicPr>
                      <a:picLocks noChangeAspect="1"/>
                    </pic:cNvPicPr>
                  </pic:nvPicPr>
                  <pic:blipFill>
                    <a:blip r:embed="rId80">
                      <a:clrChange>
                        <a:clrFrom>
                          <a:srgbClr val="FFFFFF"/>
                        </a:clrFrom>
                        <a:clrTo>
                          <a:srgbClr val="FFFFFF">
                            <a:alpha val="0"/>
                          </a:srgbClr>
                        </a:clrTo>
                      </a:clrChange>
                    </a:blip>
                    <a:stretch>
                      <a:fillRect/>
                    </a:stretch>
                  </pic:blipFill>
                  <pic:spPr>
                    <a:xfrm>
                      <a:off x="0" y="0"/>
                      <a:ext cx="33337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output gap</w:t>
      </w:r>
    </w:p>
    <w:p>
      <w:pPr>
        <w:spacing w:after="0" w:line="240" w:lineRule="auto"/>
        <w:jc w:val="both"/>
      </w:pPr>
      <w:r>
        <w:rPr>
          <w:rFonts w:ascii="Times New Roman" w:hAnsi="Times New Roman" w:eastAsia="Times New Roman" w:cs="Times New Roman"/>
          <w:position w:val="-8"/>
          <w:sz w:val="24"/>
          <w:szCs w:val="24"/>
          <w:lang w:val="en-US" w:bidi="ar"/>
        </w:rPr>
        <w:drawing>
          <wp:inline distT="0" distB="0" distL="114300" distR="114300">
            <wp:extent cx="390525" cy="209550"/>
            <wp:effectExtent l="0" t="0" r="9525" b="0"/>
            <wp:docPr id="23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Picture 115"/>
                    <pic:cNvPicPr>
                      <a:picLocks noChangeAspect="1"/>
                    </pic:cNvPicPr>
                  </pic:nvPicPr>
                  <pic:blipFill>
                    <a:blip r:embed="rId81">
                      <a:clrChange>
                        <a:clrFrom>
                          <a:srgbClr val="FFFFFF"/>
                        </a:clrFrom>
                        <a:clrTo>
                          <a:srgbClr val="FFFFFF">
                            <a:alpha val="0"/>
                          </a:srgbClr>
                        </a:clrTo>
                      </a:clrChange>
                    </a:blip>
                    <a:stretch>
                      <a:fillRect/>
                    </a:stretch>
                  </pic:blipFill>
                  <pic:spPr>
                    <a:xfrm>
                      <a:off x="0" y="0"/>
                      <a:ext cx="390525" cy="20955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deposit interest rate</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428625" cy="180975"/>
            <wp:effectExtent l="0" t="0" r="9525" b="8890"/>
            <wp:docPr id="233"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Picture 116"/>
                    <pic:cNvPicPr>
                      <a:picLocks noChangeAspect="1"/>
                    </pic:cNvPicPr>
                  </pic:nvPicPr>
                  <pic:blipFill>
                    <a:blip r:embed="rId82">
                      <a:clrChange>
                        <a:clrFrom>
                          <a:srgbClr val="FFFFFF"/>
                        </a:clrFrom>
                        <a:clrTo>
                          <a:srgbClr val="FFFFFF">
                            <a:alpha val="0"/>
                          </a:srgbClr>
                        </a:clrTo>
                      </a:clrChange>
                    </a:blip>
                    <a:stretch>
                      <a:fillRect/>
                    </a:stretch>
                  </pic:blipFill>
                  <pic:spPr>
                    <a:xfrm>
                      <a:off x="0" y="0"/>
                      <a:ext cx="4286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policy interest rate</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466725" cy="180975"/>
            <wp:effectExtent l="0" t="0" r="8890" b="8890"/>
            <wp:docPr id="234"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Picture 117"/>
                    <pic:cNvPicPr>
                      <a:picLocks noChangeAspect="1"/>
                    </pic:cNvPicPr>
                  </pic:nvPicPr>
                  <pic:blipFill>
                    <a:blip r:embed="rId83">
                      <a:clrChange>
                        <a:clrFrom>
                          <a:srgbClr val="FFFFFF"/>
                        </a:clrFrom>
                        <a:clrTo>
                          <a:srgbClr val="FFFFFF">
                            <a:alpha val="0"/>
                          </a:srgbClr>
                        </a:clrTo>
                      </a:clrChange>
                    </a:blip>
                    <a:stretch>
                      <a:fillRect/>
                    </a:stretch>
                  </pic:blipFill>
                  <pic:spPr>
                    <a:xfrm>
                      <a:off x="0" y="0"/>
                      <a:ext cx="4667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exchange rate of the rupiah against the euro</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323850" cy="190500"/>
            <wp:effectExtent l="0" t="0" r="0" b="0"/>
            <wp:docPr id="235"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Picture 118"/>
                    <pic:cNvPicPr>
                      <a:picLocks noChangeAspect="1"/>
                    </pic:cNvPicPr>
                  </pic:nvPicPr>
                  <pic:blipFill>
                    <a:blip r:embed="rId84">
                      <a:clrChange>
                        <a:clrFrom>
                          <a:srgbClr val="FFFFFF"/>
                        </a:clrFrom>
                        <a:clrTo>
                          <a:srgbClr val="FFFFFF">
                            <a:alpha val="0"/>
                          </a:srgbClr>
                        </a:clrTo>
                      </a:clrChange>
                    </a:blip>
                    <a:stretch>
                      <a:fillRect/>
                    </a:stretch>
                  </pic:blipFill>
                  <pic:spPr>
                    <a:xfrm>
                      <a:off x="0" y="0"/>
                      <a:ext cx="323850"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level of domestic prices</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523875" cy="161925"/>
            <wp:effectExtent l="0" t="0" r="9525" b="8255"/>
            <wp:docPr id="236"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Picture 119"/>
                    <pic:cNvPicPr>
                      <a:picLocks noChangeAspect="1"/>
                    </pic:cNvPicPr>
                  </pic:nvPicPr>
                  <pic:blipFill>
                    <a:blip r:embed="rId85">
                      <a:clrChange>
                        <a:clrFrom>
                          <a:srgbClr val="FFFFFF"/>
                        </a:clrFrom>
                        <a:clrTo>
                          <a:srgbClr val="FFFFFF">
                            <a:alpha val="0"/>
                          </a:srgbClr>
                        </a:clrTo>
                      </a:clrChange>
                    </a:blip>
                    <a:stretch>
                      <a:fillRect/>
                    </a:stretch>
                  </pic:blipFill>
                  <pic:spPr>
                    <a:xfrm>
                      <a:off x="0" y="0"/>
                      <a:ext cx="523875" cy="161925"/>
                    </a:xfrm>
                    <a:prstGeom prst="rect">
                      <a:avLst/>
                    </a:prstGeom>
                    <a:noFill/>
                    <a:ln>
                      <a:noFill/>
                    </a:ln>
                  </pic:spPr>
                </pic:pic>
              </a:graphicData>
            </a:graphic>
          </wp:inline>
        </w:drawing>
      </w:r>
      <w:r>
        <w:rPr>
          <w:rFonts w:ascii="Times New Roman" w:hAnsi="Times New Roman" w:eastAsia="Times New Roman" w:cs="Times New Roman"/>
          <w:lang w:val="en-US" w:eastAsia="zh-CN" w:bidi="ar"/>
        </w:rPr>
        <w:tab/>
      </w:r>
      <w:r>
        <w:rPr>
          <w:rFonts w:ascii="Times New Roman" w:hAnsi="Times New Roman" w:eastAsia="Times New Roman" w:cs="Times New Roman"/>
          <w:lang w:val="en-US" w:eastAsia="zh-CN" w:bidi="ar"/>
        </w:rPr>
        <w:t>: is the current account balance</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438150" cy="180975"/>
            <wp:effectExtent l="0" t="0" r="0" b="8890"/>
            <wp:docPr id="237"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Picture 120"/>
                    <pic:cNvPicPr>
                      <a:picLocks noChangeAspect="1"/>
                    </pic:cNvPicPr>
                  </pic:nvPicPr>
                  <pic:blipFill>
                    <a:blip r:embed="rId86">
                      <a:clrChange>
                        <a:clrFrom>
                          <a:srgbClr val="FFFFFF"/>
                        </a:clrFrom>
                        <a:clrTo>
                          <a:srgbClr val="FFFFFF">
                            <a:alpha val="0"/>
                          </a:srgbClr>
                        </a:clrTo>
                      </a:clrChange>
                    </a:blip>
                    <a:stretch>
                      <a:fillRect/>
                    </a:stretch>
                  </pic:blipFill>
                  <pic:spPr>
                    <a:xfrm>
                      <a:off x="0" y="0"/>
                      <a:ext cx="4381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a debt stabilizing deficit</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285750" cy="180975"/>
            <wp:effectExtent l="0" t="0" r="0" b="9525"/>
            <wp:docPr id="238"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Picture 121"/>
                    <pic:cNvPicPr>
                      <a:picLocks noChangeAspect="1"/>
                    </pic:cNvPicPr>
                  </pic:nvPicPr>
                  <pic:blipFill>
                    <a:blip r:embed="rId87">
                      <a:clrChange>
                        <a:clrFrom>
                          <a:srgbClr val="FFFFFF"/>
                        </a:clrFrom>
                        <a:clrTo>
                          <a:srgbClr val="FFFFFF">
                            <a:alpha val="0"/>
                          </a:srgbClr>
                        </a:clrTo>
                      </a:clrChange>
                    </a:blip>
                    <a:stretch>
                      <a:fillRect/>
                    </a:stretch>
                  </pic:blipFill>
                  <pic:spPr>
                    <a:xfrm>
                      <a:off x="0" y="0"/>
                      <a:ext cx="2857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primary budget deficit</w:t>
      </w:r>
    </w:p>
    <w:p>
      <w:pPr>
        <w:spacing w:after="0" w:line="240" w:lineRule="auto"/>
        <w:jc w:val="both"/>
        <w:rPr>
          <w:lang w:val="en-US"/>
        </w:rPr>
      </w:pPr>
      <w:r>
        <w:rPr>
          <w:rFonts w:ascii="Times New Roman" w:hAnsi="Times New Roman" w:eastAsia="Times New Roman" w:cs="Times New Roman"/>
          <w:position w:val="-8"/>
          <w:sz w:val="24"/>
          <w:szCs w:val="24"/>
          <w:lang w:val="en-US" w:bidi="ar"/>
        </w:rPr>
        <w:drawing>
          <wp:inline distT="0" distB="0" distL="114300" distR="114300">
            <wp:extent cx="723900" cy="190500"/>
            <wp:effectExtent l="0" t="0" r="0" b="0"/>
            <wp:docPr id="239"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Picture 122"/>
                    <pic:cNvPicPr>
                      <a:picLocks noChangeAspect="1"/>
                    </pic:cNvPicPr>
                  </pic:nvPicPr>
                  <pic:blipFill>
                    <a:blip r:embed="rId88">
                      <a:clrChange>
                        <a:clrFrom>
                          <a:srgbClr val="FFFFFF"/>
                        </a:clrFrom>
                        <a:clrTo>
                          <a:srgbClr val="FFFFFF">
                            <a:alpha val="0"/>
                          </a:srgbClr>
                        </a:clrTo>
                      </a:clrChange>
                    </a:blip>
                    <a:stretch>
                      <a:fillRect/>
                    </a:stretch>
                  </pic:blipFill>
                  <pic:spPr>
                    <a:xfrm>
                      <a:off x="0" y="0"/>
                      <a:ext cx="723900" cy="190500"/>
                    </a:xfrm>
                    <a:prstGeom prst="rect">
                      <a:avLst/>
                    </a:prstGeom>
                    <a:noFill/>
                    <a:ln>
                      <a:noFill/>
                    </a:ln>
                  </pic:spPr>
                </pic:pic>
              </a:graphicData>
            </a:graphic>
          </wp:inline>
        </w:drawing>
      </w:r>
      <w:r>
        <w:rPr>
          <w:rFonts w:ascii="Times New Roman" w:hAnsi="Times New Roman" w:eastAsia="Times New Roman" w:cs="Times New Roman"/>
          <w:lang w:val="en-US" w:eastAsia="zh-CN" w:bidi="ar"/>
        </w:rPr>
        <w:t xml:space="preserve"> </w:t>
      </w:r>
      <w:r>
        <w:rPr>
          <w:rFonts w:ascii="Times New Roman" w:hAnsi="Times New Roman" w:eastAsia="Times New Roman" w:cs="Times New Roman"/>
          <w:lang w:val="en-US" w:eastAsia="zh-CN" w:bidi="ar"/>
        </w:rPr>
        <w:tab/>
      </w:r>
      <w:r>
        <w:rPr>
          <w:rFonts w:ascii="Times New Roman" w:hAnsi="Times New Roman" w:eastAsia="Times New Roman" w:cs="Times New Roman"/>
          <w:lang w:val="en-US" w:eastAsia="zh-CN" w:bidi="ar"/>
        </w:rPr>
        <w:t>: is the difference between domestic interest rates and European interest rates</w:t>
      </w:r>
    </w:p>
    <w:p>
      <w:pPr>
        <w:spacing w:after="0" w:line="240" w:lineRule="auto"/>
        <w:jc w:val="both"/>
      </w:pPr>
      <w:r>
        <w:rPr>
          <w:rFonts w:ascii="Times New Roman" w:hAnsi="Times New Roman" w:eastAsia="Times New Roman" w:cs="Times New Roman"/>
          <w:position w:val="-8"/>
          <w:sz w:val="24"/>
          <w:szCs w:val="24"/>
          <w:lang w:val="en-US" w:bidi="ar"/>
        </w:rPr>
        <w:drawing>
          <wp:inline distT="0" distB="0" distL="114300" distR="114300">
            <wp:extent cx="752475" cy="200025"/>
            <wp:effectExtent l="0" t="0" r="9525" b="8890"/>
            <wp:docPr id="240"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Picture 123"/>
                    <pic:cNvPicPr>
                      <a:picLocks noChangeAspect="1"/>
                    </pic:cNvPicPr>
                  </pic:nvPicPr>
                  <pic:blipFill>
                    <a:blip r:embed="rId89">
                      <a:clrChange>
                        <a:clrFrom>
                          <a:srgbClr val="FFFFFF"/>
                        </a:clrFrom>
                        <a:clrTo>
                          <a:srgbClr val="FFFFFF">
                            <a:alpha val="0"/>
                          </a:srgbClr>
                        </a:clrTo>
                      </a:clrChange>
                    </a:blip>
                    <a:stretch>
                      <a:fillRect/>
                    </a:stretch>
                  </pic:blipFill>
                  <pic:spPr>
                    <a:xfrm>
                      <a:off x="0" y="0"/>
                      <a:ext cx="752475" cy="20002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difference between the domestic and European output gaps</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771525" cy="190500"/>
            <wp:effectExtent l="0" t="0" r="9525" b="0"/>
            <wp:docPr id="241"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Picture 124"/>
                    <pic:cNvPicPr>
                      <a:picLocks noChangeAspect="1"/>
                    </pic:cNvPicPr>
                  </pic:nvPicPr>
                  <pic:blipFill>
                    <a:blip r:embed="rId90">
                      <a:clrChange>
                        <a:clrFrom>
                          <a:srgbClr val="FFFFFF"/>
                        </a:clrFrom>
                        <a:clrTo>
                          <a:srgbClr val="FFFFFF">
                            <a:alpha val="0"/>
                          </a:srgbClr>
                        </a:clrTo>
                      </a:clrChange>
                    </a:blip>
                    <a:stretch>
                      <a:fillRect/>
                    </a:stretch>
                  </pic:blipFill>
                  <pic:spPr>
                    <a:xfrm>
                      <a:off x="0" y="0"/>
                      <a:ext cx="77152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expected output gap</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771525" cy="190500"/>
            <wp:effectExtent l="0" t="0" r="9525" b="0"/>
            <wp:docPr id="24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Picture 125"/>
                    <pic:cNvPicPr>
                      <a:picLocks noChangeAspect="1"/>
                    </pic:cNvPicPr>
                  </pic:nvPicPr>
                  <pic:blipFill>
                    <a:blip r:embed="rId91">
                      <a:clrChange>
                        <a:clrFrom>
                          <a:srgbClr val="FFFFFF"/>
                        </a:clrFrom>
                        <a:clrTo>
                          <a:srgbClr val="FFFFFF">
                            <a:alpha val="0"/>
                          </a:srgbClr>
                        </a:clrTo>
                      </a:clrChange>
                    </a:blip>
                    <a:stretch>
                      <a:fillRect/>
                    </a:stretch>
                  </pic:blipFill>
                  <pic:spPr>
                    <a:xfrm>
                      <a:off x="0" y="0"/>
                      <a:ext cx="77152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expected price of goods in the country</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704850" cy="161925"/>
            <wp:effectExtent l="0" t="0" r="0" b="8255"/>
            <wp:docPr id="243"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Picture 126"/>
                    <pic:cNvPicPr>
                      <a:picLocks noChangeAspect="1"/>
                    </pic:cNvPicPr>
                  </pic:nvPicPr>
                  <pic:blipFill>
                    <a:blip r:embed="rId92">
                      <a:clrChange>
                        <a:clrFrom>
                          <a:srgbClr val="FFFFFF"/>
                        </a:clrFrom>
                        <a:clrTo>
                          <a:srgbClr val="FFFFFF">
                            <a:alpha val="0"/>
                          </a:srgbClr>
                        </a:clrTo>
                      </a:clrChange>
                    </a:blip>
                    <a:stretch>
                      <a:fillRect/>
                    </a:stretch>
                  </pic:blipFill>
                  <pic:spPr>
                    <a:xfrm>
                      <a:off x="0" y="0"/>
                      <a:ext cx="704850" cy="161925"/>
                    </a:xfrm>
                    <a:prstGeom prst="rect">
                      <a:avLst/>
                    </a:prstGeom>
                    <a:noFill/>
                    <a:ln>
                      <a:noFill/>
                    </a:ln>
                  </pic:spPr>
                </pic:pic>
              </a:graphicData>
            </a:graphic>
          </wp:inline>
        </w:drawing>
      </w:r>
      <w:r>
        <w:rPr>
          <w:rFonts w:ascii="Times New Roman" w:hAnsi="Times New Roman" w:eastAsia="Times New Roman" w:cs="Times New Roman"/>
          <w:lang w:val="en-US" w:eastAsia="zh-CN" w:bidi="ar"/>
        </w:rPr>
        <w:t xml:space="preserve"> </w:t>
      </w:r>
      <w:r>
        <w:rPr>
          <w:rFonts w:ascii="Times New Roman" w:hAnsi="Times New Roman" w:eastAsia="Times New Roman" w:cs="Times New Roman"/>
          <w:lang w:val="en-US" w:eastAsia="zh-CN" w:bidi="ar"/>
        </w:rPr>
        <w:tab/>
      </w:r>
      <w:r>
        <w:rPr>
          <w:rFonts w:ascii="Times New Roman" w:hAnsi="Times New Roman" w:eastAsia="Times New Roman" w:cs="Times New Roman"/>
          <w:lang w:val="en-US" w:eastAsia="zh-CN" w:bidi="ar"/>
        </w:rPr>
        <w:t>: is the expected exchange rate of the rupiah against the euro currency</w:t>
      </w:r>
    </w:p>
    <w:p>
      <w:pPr>
        <w:spacing w:after="0" w:line="24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position w:val="-6"/>
          <w:sz w:val="24"/>
          <w:szCs w:val="24"/>
          <w:lang w:val="en-US" w:bidi="ar"/>
        </w:rPr>
        <w:drawing>
          <wp:inline distT="0" distB="0" distL="114300" distR="114300">
            <wp:extent cx="1428750" cy="190500"/>
            <wp:effectExtent l="0" t="0" r="0" b="0"/>
            <wp:docPr id="244"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Picture 127"/>
                    <pic:cNvPicPr>
                      <a:picLocks noChangeAspect="1"/>
                    </pic:cNvPicPr>
                  </pic:nvPicPr>
                  <pic:blipFill>
                    <a:blip r:embed="rId93">
                      <a:clrChange>
                        <a:clrFrom>
                          <a:srgbClr val="FFFFFF"/>
                        </a:clrFrom>
                        <a:clrTo>
                          <a:srgbClr val="FFFFFF">
                            <a:alpha val="0"/>
                          </a:srgbClr>
                        </a:clrTo>
                      </a:clrChange>
                    </a:blip>
                    <a:stretch>
                      <a:fillRect/>
                    </a:stretch>
                  </pic:blipFill>
                  <pic:spPr>
                    <a:xfrm>
                      <a:off x="0" y="0"/>
                      <a:ext cx="1428750"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is the difference between expected domestic prices</w:t>
      </w:r>
    </w:p>
    <w:p>
      <w:pPr>
        <w:spacing w:after="0" w:line="240" w:lineRule="auto"/>
        <w:jc w:val="both"/>
      </w:pPr>
      <w:r>
        <w:rPr>
          <w:rFonts w:ascii="Times New Roman" w:hAnsi="Times New Roman" w:eastAsia="Times New Roman" w:cs="Times New Roman"/>
          <w:sz w:val="24"/>
          <w:szCs w:val="24"/>
          <w:lang w:val="en-US" w:eastAsia="zh-CN" w:bidi="ar"/>
        </w:rPr>
        <w:t>with expectations of prices in Europe</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4514850" cy="180975"/>
            <wp:effectExtent l="0" t="0" r="0" b="8890"/>
            <wp:docPr id="245"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Picture 128"/>
                    <pic:cNvPicPr>
                      <a:picLocks noChangeAspect="1"/>
                    </pic:cNvPicPr>
                  </pic:nvPicPr>
                  <pic:blipFill>
                    <a:blip r:embed="rId94">
                      <a:clrChange>
                        <a:clrFrom>
                          <a:srgbClr val="FFFFFF"/>
                        </a:clrFrom>
                        <a:clrTo>
                          <a:srgbClr val="FFFFFF">
                            <a:alpha val="0"/>
                          </a:srgbClr>
                        </a:clrTo>
                      </a:clrChange>
                    </a:blip>
                    <a:stretch>
                      <a:fillRect/>
                    </a:stretch>
                  </pic:blipFill>
                  <pic:spPr>
                    <a:xfrm>
                      <a:off x="0" y="0"/>
                      <a:ext cx="45148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is the error correction term of each equation</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914400" cy="180975"/>
            <wp:effectExtent l="0" t="0" r="0" b="8890"/>
            <wp:docPr id="246"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Picture 129"/>
                    <pic:cNvPicPr>
                      <a:picLocks noChangeAspect="1"/>
                    </pic:cNvPicPr>
                  </pic:nvPicPr>
                  <pic:blipFill>
                    <a:blip r:embed="rId95">
                      <a:clrChange>
                        <a:clrFrom>
                          <a:srgbClr val="FFFFFF"/>
                        </a:clrFrom>
                        <a:clrTo>
                          <a:srgbClr val="FFFFFF">
                            <a:alpha val="0"/>
                          </a:srgbClr>
                        </a:clrTo>
                      </a:clrChange>
                    </a:blip>
                    <a:stretch>
                      <a:fillRect/>
                    </a:stretch>
                  </pic:blipFill>
                  <pic:spPr>
                    <a:xfrm>
                      <a:off x="0" y="0"/>
                      <a:ext cx="9144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are the respective constants of the equations, where  </w:t>
      </w:r>
      <w:r>
        <w:rPr>
          <w:rFonts w:ascii="Times New Roman" w:hAnsi="Times New Roman" w:eastAsia="Times New Roman" w:cs="Times New Roman"/>
          <w:position w:val="-6"/>
          <w:sz w:val="24"/>
          <w:szCs w:val="24"/>
          <w:lang w:val="en-US" w:bidi="ar"/>
        </w:rPr>
        <w:drawing>
          <wp:inline distT="0" distB="0" distL="114300" distR="114300">
            <wp:extent cx="114300" cy="180975"/>
            <wp:effectExtent l="0" t="0" r="0" b="7620"/>
            <wp:docPr id="24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Picture 130"/>
                    <pic:cNvPicPr>
                      <a:picLocks noChangeAspect="1"/>
                    </pic:cNvPicPr>
                  </pic:nvPicPr>
                  <pic:blipFill>
                    <a:blip r:embed="rId96">
                      <a:clrChange>
                        <a:clrFrom>
                          <a:srgbClr val="FFFFFF"/>
                        </a:clrFrom>
                        <a:clrTo>
                          <a:srgbClr val="FFFFFF">
                            <a:alpha val="0"/>
                          </a:srgbClr>
                        </a:clrTo>
                      </a:clrChange>
                    </a:blip>
                    <a:stretch>
                      <a:fillRect/>
                    </a:stretch>
                  </pic:blipFill>
                  <pic:spPr>
                    <a:xfrm>
                      <a:off x="0" y="0"/>
                      <a:ext cx="1143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&gt;0</w:t>
      </w:r>
    </w:p>
    <w:p>
      <w:pPr>
        <w:spacing w:after="0" w:line="240" w:lineRule="auto"/>
        <w:jc w:val="both"/>
      </w:pPr>
      <w:r>
        <w:rPr>
          <w:rFonts w:ascii="Times New Roman" w:hAnsi="Times New Roman" w:eastAsia="Times New Roman" w:cs="Times New Roman"/>
          <w:position w:val="-8"/>
          <w:sz w:val="24"/>
          <w:szCs w:val="24"/>
          <w:lang w:val="en-US" w:bidi="ar"/>
        </w:rPr>
        <w:drawing>
          <wp:inline distT="0" distB="0" distL="114300" distR="114300">
            <wp:extent cx="3819525" cy="190500"/>
            <wp:effectExtent l="0" t="0" r="9525" b="0"/>
            <wp:docPr id="248"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131"/>
                    <pic:cNvPicPr>
                      <a:picLocks noChangeAspect="1"/>
                    </pic:cNvPicPr>
                  </pic:nvPicPr>
                  <pic:blipFill>
                    <a:blip r:embed="rId97">
                      <a:clrChange>
                        <a:clrFrom>
                          <a:srgbClr val="FFFFFF"/>
                        </a:clrFrom>
                        <a:clrTo>
                          <a:srgbClr val="FFFFFF">
                            <a:alpha val="0"/>
                          </a:srgbClr>
                        </a:clrTo>
                      </a:clrChange>
                    </a:blip>
                    <a:stretch>
                      <a:fillRect/>
                    </a:stretch>
                  </pic:blipFill>
                  <pic:spPr>
                    <a:xfrm>
                      <a:off x="0" y="0"/>
                      <a:ext cx="381952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is the coefficient of elasticity of the independent variable to the dependent variable</w:t>
      </w:r>
    </w:p>
    <w:p>
      <w:pPr>
        <w:spacing w:after="0" w:line="480" w:lineRule="auto"/>
        <w:jc w:val="both"/>
        <w:rPr>
          <w:rFonts w:ascii="Times New Roman" w:hAnsi="Times New Roman" w:eastAsia="Times New Roman" w:cs="Times New Roman"/>
          <w:b/>
          <w:i/>
          <w:color w:val="000000"/>
          <w:sz w:val="24"/>
          <w:szCs w:val="24"/>
          <w:lang w:val="nb-NO" w:eastAsia="zh-CN" w:bidi="ar"/>
        </w:rPr>
      </w:pPr>
    </w:p>
    <w:p>
      <w:pPr>
        <w:spacing w:after="0" w:line="240" w:lineRule="auto"/>
        <w:jc w:val="both"/>
        <w:rPr>
          <w:rFonts w:ascii="Times New Roman" w:hAnsi="Times New Roman" w:cs="Times New Roman"/>
          <w:b/>
          <w:sz w:val="24"/>
          <w:szCs w:val="24"/>
          <w:lang w:val="zh-CN"/>
        </w:rPr>
      </w:pPr>
      <w:r>
        <w:rPr>
          <w:rFonts w:ascii="Times New Roman" w:hAnsi="Times New Roman" w:cs="Times New Roman"/>
          <w:b/>
          <w:sz w:val="24"/>
          <w:szCs w:val="24"/>
          <w:lang w:val="zh-CN"/>
        </w:rPr>
        <w:t>Result</w:t>
      </w:r>
      <w:r>
        <w:rPr>
          <w:rFonts w:ascii="Times New Roman" w:hAnsi="Times New Roman" w:cs="Times New Roman"/>
          <w:b/>
          <w:sz w:val="24"/>
          <w:szCs w:val="24"/>
          <w:lang w:val="en-US"/>
        </w:rPr>
        <w:t>s</w:t>
      </w:r>
      <w:r>
        <w:rPr>
          <w:rFonts w:ascii="Times New Roman" w:hAnsi="Times New Roman" w:cs="Times New Roman"/>
          <w:b/>
          <w:sz w:val="24"/>
          <w:szCs w:val="24"/>
          <w:lang w:val="zh-CN"/>
        </w:rPr>
        <w:t xml:space="preserve"> and Discussion</w:t>
      </w:r>
    </w:p>
    <w:p>
      <w:pPr>
        <w:spacing w:after="0" w:line="240" w:lineRule="auto"/>
        <w:jc w:val="both"/>
        <w:rPr>
          <w:rFonts w:ascii="Times New Roman" w:hAnsi="Times New Roman" w:cs="Times New Roman"/>
          <w:b/>
          <w:sz w:val="24"/>
          <w:szCs w:val="24"/>
          <w:lang w:val="zh-CN"/>
        </w:rPr>
      </w:pPr>
    </w:p>
    <w:p>
      <w:pPr>
        <w:pStyle w:val="77"/>
        <w:spacing w:after="0" w:line="240" w:lineRule="auto"/>
        <w:jc w:val="both"/>
        <w:rPr>
          <w:rFonts w:asciiTheme="majorBidi" w:hAnsiTheme="majorBidi" w:cstheme="majorBidi"/>
          <w:sz w:val="24"/>
          <w:szCs w:val="24"/>
          <w:lang w:val="zh-CN" w:eastAsia="zh-CN"/>
        </w:rPr>
      </w:pPr>
      <w:r>
        <w:rPr>
          <w:rFonts w:asciiTheme="majorBidi" w:hAnsiTheme="majorBidi" w:cstheme="majorBidi"/>
          <w:sz w:val="24"/>
          <w:szCs w:val="24"/>
          <w:lang w:val="zh-CN" w:eastAsia="zh-CN"/>
        </w:rPr>
        <w:t xml:space="preserve">Starting with the unit root test on time series data and there are 13 un-stationary data. In order to avoid the spurious regression, the un-stationer data are differentiated to get stationary by using the ADF and Phillip Platform test. After all stationary data in first difference, </w:t>
      </w:r>
      <w:r>
        <w:rPr>
          <w:rFonts w:asciiTheme="majorBidi" w:hAnsiTheme="majorBidi" w:cstheme="majorBidi"/>
          <w:sz w:val="24"/>
          <w:szCs w:val="24"/>
          <w:lang w:val="en-US" w:eastAsia="zh-CN"/>
        </w:rPr>
        <w:t>t</w:t>
      </w:r>
      <w:r>
        <w:rPr>
          <w:rFonts w:asciiTheme="majorBidi" w:hAnsiTheme="majorBidi" w:cstheme="majorBidi"/>
          <w:sz w:val="24"/>
          <w:szCs w:val="24"/>
          <w:lang w:val="zh-CN" w:eastAsia="zh-CN"/>
        </w:rPr>
        <w:t>he result found that each equation in the model has at least one long term relation. Table 1 indicates that all the data variables are stationary and the regression technique can be continued to prediction.</w:t>
      </w:r>
    </w:p>
    <w:p>
      <w:pPr>
        <w:pStyle w:val="77"/>
        <w:spacing w:after="0" w:line="240" w:lineRule="auto"/>
        <w:jc w:val="both"/>
        <w:rPr>
          <w:rFonts w:hint="eastAsia" w:asciiTheme="majorBidi" w:hAnsiTheme="majorBidi" w:cstheme="majorBidi"/>
          <w:sz w:val="24"/>
          <w:szCs w:val="24"/>
          <w:lang w:eastAsia="zh-CN"/>
        </w:rPr>
      </w:pPr>
    </w:p>
    <w:p>
      <w:pPr>
        <w:jc w:val="center"/>
        <w:rPr>
          <w:rFonts w:asciiTheme="majorBidi" w:hAnsiTheme="majorBidi" w:cstheme="majorBidi"/>
          <w:b/>
          <w:sz w:val="20"/>
          <w:szCs w:val="20"/>
        </w:rPr>
      </w:pPr>
      <w:r>
        <w:rPr>
          <w:rFonts w:asciiTheme="majorBidi" w:hAnsiTheme="majorBidi" w:cstheme="majorBidi"/>
          <w:b/>
          <w:sz w:val="20"/>
          <w:szCs w:val="20"/>
        </w:rPr>
        <w:t xml:space="preserve">Table </w:t>
      </w:r>
      <w:r>
        <w:rPr>
          <w:rFonts w:asciiTheme="majorBidi" w:hAnsiTheme="majorBidi" w:cstheme="majorBidi"/>
          <w:b/>
          <w:sz w:val="20"/>
          <w:szCs w:val="20"/>
          <w:lang w:val="zh-CN"/>
        </w:rPr>
        <w:t>1</w:t>
      </w:r>
      <w:r>
        <w:rPr>
          <w:rFonts w:asciiTheme="majorBidi" w:hAnsiTheme="majorBidi" w:cstheme="majorBidi"/>
          <w:b/>
          <w:sz w:val="20"/>
          <w:szCs w:val="20"/>
        </w:rPr>
        <w:t xml:space="preserve">. Unit Root Test at  Error Term using  </w:t>
      </w:r>
      <w:r>
        <w:rPr>
          <w:rFonts w:asciiTheme="majorBidi" w:hAnsiTheme="majorBidi" w:cstheme="majorBidi"/>
          <w:b/>
          <w:i/>
          <w:sz w:val="20"/>
          <w:szCs w:val="20"/>
        </w:rPr>
        <w:t>ADF test</w:t>
      </w:r>
    </w:p>
    <w:tbl>
      <w:tblPr>
        <w:tblStyle w:val="8"/>
        <w:tblW w:w="6946" w:type="dxa"/>
        <w:tblInd w:w="1413" w:type="dxa"/>
        <w:tblLayout w:type="fixed"/>
        <w:tblCellMar>
          <w:top w:w="0" w:type="dxa"/>
          <w:left w:w="108" w:type="dxa"/>
          <w:bottom w:w="0" w:type="dxa"/>
          <w:right w:w="108" w:type="dxa"/>
        </w:tblCellMar>
      </w:tblPr>
      <w:tblGrid>
        <w:gridCol w:w="3402"/>
        <w:gridCol w:w="1134"/>
        <w:gridCol w:w="1276"/>
        <w:gridCol w:w="1134"/>
      </w:tblGrid>
      <w:tr>
        <w:tblPrEx>
          <w:tblCellMar>
            <w:top w:w="0" w:type="dxa"/>
            <w:left w:w="108" w:type="dxa"/>
            <w:bottom w:w="0" w:type="dxa"/>
            <w:right w:w="108" w:type="dxa"/>
          </w:tblCellMar>
        </w:tblPrEx>
        <w:tc>
          <w:tcPr>
            <w:tcW w:w="3402" w:type="dxa"/>
            <w:vMerge w:val="restart"/>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Equation</w:t>
            </w:r>
          </w:p>
        </w:tc>
        <w:tc>
          <w:tcPr>
            <w:tcW w:w="1134" w:type="dxa"/>
            <w:vMerge w:val="restart"/>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Symbol</w:t>
            </w:r>
          </w:p>
        </w:tc>
        <w:tc>
          <w:tcPr>
            <w:tcW w:w="2410" w:type="dxa"/>
            <w:gridSpan w:val="2"/>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ADF Test</w:t>
            </w:r>
          </w:p>
        </w:tc>
      </w:tr>
      <w:tr>
        <w:tblPrEx>
          <w:tblCellMar>
            <w:top w:w="0" w:type="dxa"/>
            <w:left w:w="108" w:type="dxa"/>
            <w:bottom w:w="0" w:type="dxa"/>
            <w:right w:w="108" w:type="dxa"/>
          </w:tblCellMar>
        </w:tblPrEx>
        <w:tc>
          <w:tcPr>
            <w:tcW w:w="3402" w:type="dxa"/>
            <w:vMerge w:val="continue"/>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p>
        </w:tc>
        <w:tc>
          <w:tcPr>
            <w:tcW w:w="1134" w:type="dxa"/>
            <w:vMerge w:val="continue"/>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p>
        </w:tc>
        <w:tc>
          <w:tcPr>
            <w:tcW w:w="1276"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I(0)</w:t>
            </w:r>
          </w:p>
        </w:tc>
        <w:tc>
          <w:tcPr>
            <w:tcW w:w="1134"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Prob</w:t>
            </w:r>
          </w:p>
        </w:tc>
      </w:tr>
      <w:tr>
        <w:tblPrEx>
          <w:tblCellMar>
            <w:top w:w="0" w:type="dxa"/>
            <w:left w:w="108" w:type="dxa"/>
            <w:bottom w:w="0" w:type="dxa"/>
            <w:right w:w="108" w:type="dxa"/>
          </w:tblCellMar>
        </w:tblPrEx>
        <w:trPr>
          <w:trHeight w:val="242" w:hRule="atLeast"/>
        </w:trPr>
        <w:tc>
          <w:tcPr>
            <w:tcW w:w="3402" w:type="dxa"/>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Output Gap</w:t>
            </w:r>
          </w:p>
        </w:tc>
        <w:tc>
          <w:tcPr>
            <w:tcW w:w="1134" w:type="dxa"/>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sSubSup>
                  <m:sSubSupPr>
                    <m:ctrlPr>
                      <w:rPr>
                        <w:rFonts w:hint="eastAsia" w:hAnsiTheme="majorBidi" w:cstheme="majorBidi"/>
                        <w:b/>
                        <w:i/>
                        <w:sz w:val="20"/>
                        <w:szCs w:val="20"/>
                      </w:rPr>
                    </m:ctrlPr>
                  </m:sSubSupPr>
                  <m:e>
                    <m:r>
                      <m:rPr>
                        <m:sty m:val="bi"/>
                      </m:rPr>
                      <w:rPr>
                        <w:rFonts w:hint="eastAsia" w:cstheme="majorBidi"/>
                        <w:sz w:val="20"/>
                        <w:szCs w:val="20"/>
                      </w:rPr>
                      <m:t>y</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up>
                    <m:r>
                      <m:rPr>
                        <m:sty m:val="bi"/>
                      </m:rPr>
                      <w:rPr>
                        <w:rFonts w:hint="eastAsia" w:cstheme="majorBidi"/>
                        <w:sz w:val="20"/>
                        <w:szCs w:val="20"/>
                      </w:rPr>
                      <m:t>d</m:t>
                    </m:r>
                    <m:ctrlPr>
                      <w:rPr>
                        <w:rFonts w:hint="eastAsia" w:hAnsiTheme="majorBidi" w:cstheme="majorBidi"/>
                        <w:b/>
                        <w:i/>
                        <w:sz w:val="20"/>
                        <w:szCs w:val="20"/>
                      </w:rPr>
                    </m:ctrlPr>
                  </m:sup>
                </m:sSubSup>
              </m:oMath>
            </m:oMathPara>
          </w:p>
        </w:tc>
        <w:tc>
          <w:tcPr>
            <w:tcW w:w="1276" w:type="dxa"/>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-5.9494</w:t>
            </w:r>
          </w:p>
        </w:tc>
        <w:tc>
          <w:tcPr>
            <w:tcW w:w="1134" w:type="dxa"/>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0.0000</w:t>
            </w:r>
          </w:p>
        </w:tc>
      </w:tr>
      <w:tr>
        <w:tblPrEx>
          <w:tblCellMar>
            <w:top w:w="0" w:type="dxa"/>
            <w:left w:w="108" w:type="dxa"/>
            <w:bottom w:w="0" w:type="dxa"/>
            <w:right w:w="108" w:type="dxa"/>
          </w:tblCellMar>
        </w:tblPrEx>
        <w:tc>
          <w:tcPr>
            <w:tcW w:w="3402"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Inflation Adjustment</w:t>
            </w:r>
          </w:p>
        </w:tc>
        <w:tc>
          <w:tcPr>
            <w:tcW w:w="1134" w:type="dxa"/>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m:oMathPara>
              <m:oMath>
                <m:sSubSup>
                  <m:sSubSupPr>
                    <m:ctrlPr>
                      <w:rPr>
                        <w:rFonts w:hint="eastAsia" w:hAnsiTheme="majorBidi" w:cstheme="majorBidi"/>
                        <w:b/>
                        <w:i/>
                        <w:sz w:val="20"/>
                        <w:szCs w:val="20"/>
                      </w:rPr>
                    </m:ctrlPr>
                  </m:sSubSupPr>
                  <m:e>
                    <m:r>
                      <m:rPr>
                        <m:sty m:val="bi"/>
                      </m:rPr>
                      <w:rPr>
                        <w:rFonts w:hint="eastAsia" w:cstheme="majorBidi"/>
                        <w:sz w:val="20"/>
                        <w:szCs w:val="20"/>
                      </w:rPr>
                      <m:t>p</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up>
                    <m:r>
                      <m:rPr>
                        <m:sty m:val="bi"/>
                      </m:rPr>
                      <w:rPr>
                        <w:rFonts w:hint="eastAsia" w:cstheme="majorBidi"/>
                        <w:sz w:val="20"/>
                        <w:szCs w:val="20"/>
                      </w:rPr>
                      <m:t>d</m:t>
                    </m:r>
                    <m:ctrlPr>
                      <w:rPr>
                        <w:rFonts w:hint="eastAsia" w:hAnsiTheme="majorBidi" w:cstheme="majorBidi"/>
                        <w:b/>
                        <w:i/>
                        <w:sz w:val="20"/>
                        <w:szCs w:val="20"/>
                      </w:rPr>
                    </m:ctrlPr>
                  </m:sup>
                </m:sSubSup>
              </m:oMath>
            </m:oMathPara>
          </w:p>
        </w:tc>
        <w:tc>
          <w:tcPr>
            <w:tcW w:w="1276"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-7.3768</w:t>
            </w:r>
          </w:p>
        </w:tc>
        <w:tc>
          <w:tcPr>
            <w:tcW w:w="1134"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0.0000</w:t>
            </w:r>
          </w:p>
        </w:tc>
      </w:tr>
      <w:tr>
        <w:tblPrEx>
          <w:tblCellMar>
            <w:top w:w="0" w:type="dxa"/>
            <w:left w:w="108" w:type="dxa"/>
            <w:bottom w:w="0" w:type="dxa"/>
            <w:right w:w="108" w:type="dxa"/>
          </w:tblCellMar>
        </w:tblPrEx>
        <w:tc>
          <w:tcPr>
            <w:tcW w:w="3402"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Interest Rate (monetary policy)</w:t>
            </w:r>
          </w:p>
        </w:tc>
        <w:tc>
          <w:tcPr>
            <w:tcW w:w="1134" w:type="dxa"/>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sSubSup>
                  <m:sSubSupPr>
                    <m:ctrlPr>
                      <w:rPr>
                        <w:rFonts w:hint="eastAsia" w:hAnsiTheme="majorBidi" w:cstheme="majorBidi"/>
                        <w:b/>
                        <w:i/>
                        <w:sz w:val="20"/>
                        <w:szCs w:val="20"/>
                      </w:rPr>
                    </m:ctrlPr>
                  </m:sSubSupPr>
                  <m:e>
                    <m:r>
                      <m:rPr>
                        <m:sty m:val="bi"/>
                      </m:rPr>
                      <w:rPr>
                        <w:rFonts w:hint="eastAsia" w:cstheme="majorBidi"/>
                        <w:sz w:val="20"/>
                        <w:szCs w:val="20"/>
                      </w:rPr>
                      <m:t>r</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up>
                    <m:r>
                      <m:rPr>
                        <m:sty m:val="bi"/>
                      </m:rPr>
                      <w:rPr>
                        <w:rFonts w:hint="eastAsia" w:cstheme="majorBidi"/>
                        <w:sz w:val="20"/>
                        <w:szCs w:val="20"/>
                      </w:rPr>
                      <m:t>d</m:t>
                    </m:r>
                    <m:ctrlPr>
                      <w:rPr>
                        <w:rFonts w:hint="eastAsia" w:hAnsiTheme="majorBidi" w:cstheme="majorBidi"/>
                        <w:b/>
                        <w:i/>
                        <w:sz w:val="20"/>
                        <w:szCs w:val="20"/>
                      </w:rPr>
                    </m:ctrlPr>
                  </m:sup>
                </m:sSubSup>
              </m:oMath>
            </m:oMathPara>
          </w:p>
        </w:tc>
        <w:tc>
          <w:tcPr>
            <w:tcW w:w="1276"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-3.3493</w:t>
            </w:r>
          </w:p>
        </w:tc>
        <w:tc>
          <w:tcPr>
            <w:tcW w:w="1134"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0.0083</w:t>
            </w:r>
          </w:p>
        </w:tc>
      </w:tr>
      <w:tr>
        <w:tblPrEx>
          <w:tblCellMar>
            <w:top w:w="0" w:type="dxa"/>
            <w:left w:w="108" w:type="dxa"/>
            <w:bottom w:w="0" w:type="dxa"/>
            <w:right w:w="108" w:type="dxa"/>
          </w:tblCellMar>
        </w:tblPrEx>
        <w:tc>
          <w:tcPr>
            <w:tcW w:w="3402"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Exchange Rate</w:t>
            </w:r>
          </w:p>
        </w:tc>
        <w:tc>
          <w:tcPr>
            <w:tcW w:w="1134" w:type="dxa"/>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sSub>
                  <m:sSubPr>
                    <m:ctrlPr>
                      <w:rPr>
                        <w:rFonts w:hint="eastAsia" w:hAnsiTheme="majorBidi" w:cstheme="majorBidi"/>
                        <w:b/>
                        <w:i/>
                        <w:sz w:val="20"/>
                        <w:szCs w:val="20"/>
                      </w:rPr>
                    </m:ctrlPr>
                  </m:sSubPr>
                  <m:e>
                    <m:r>
                      <m:rPr>
                        <m:sty m:val="bi"/>
                      </m:rPr>
                      <w:rPr>
                        <w:rFonts w:hint="eastAsia" w:cstheme="majorBidi"/>
                        <w:sz w:val="20"/>
                        <w:szCs w:val="20"/>
                      </w:rPr>
                      <m:t>er</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Sub>
              </m:oMath>
            </m:oMathPara>
          </w:p>
        </w:tc>
        <w:tc>
          <w:tcPr>
            <w:tcW w:w="1276"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-6.2113</w:t>
            </w:r>
          </w:p>
        </w:tc>
        <w:tc>
          <w:tcPr>
            <w:tcW w:w="1134"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0.0000</w:t>
            </w:r>
          </w:p>
        </w:tc>
      </w:tr>
      <w:tr>
        <w:tblPrEx>
          <w:tblCellMar>
            <w:top w:w="0" w:type="dxa"/>
            <w:left w:w="108" w:type="dxa"/>
            <w:bottom w:w="0" w:type="dxa"/>
            <w:right w:w="108" w:type="dxa"/>
          </w:tblCellMar>
        </w:tblPrEx>
        <w:tc>
          <w:tcPr>
            <w:tcW w:w="3402"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Current Account</w:t>
            </w:r>
          </w:p>
        </w:tc>
        <w:tc>
          <w:tcPr>
            <w:tcW w:w="1134" w:type="dxa"/>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sSub>
                  <m:sSubPr>
                    <m:ctrlPr>
                      <w:rPr>
                        <w:rFonts w:hint="eastAsia" w:hAnsiTheme="majorBidi" w:cstheme="majorBidi"/>
                        <w:b/>
                        <w:i/>
                        <w:sz w:val="20"/>
                        <w:szCs w:val="20"/>
                      </w:rPr>
                    </m:ctrlPr>
                  </m:sSubPr>
                  <m:e>
                    <m:r>
                      <m:rPr>
                        <m:sty m:val="bi"/>
                      </m:rPr>
                      <w:rPr>
                        <w:rFonts w:hint="eastAsia" w:cstheme="majorBidi"/>
                        <w:sz w:val="20"/>
                        <w:szCs w:val="20"/>
                      </w:rPr>
                      <m:t>CA</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Sub>
              </m:oMath>
            </m:oMathPara>
          </w:p>
        </w:tc>
        <w:tc>
          <w:tcPr>
            <w:tcW w:w="1276"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-4.1010</w:t>
            </w:r>
          </w:p>
        </w:tc>
        <w:tc>
          <w:tcPr>
            <w:tcW w:w="1134"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0.0024</w:t>
            </w:r>
          </w:p>
        </w:tc>
      </w:tr>
      <w:tr>
        <w:tblPrEx>
          <w:tblCellMar>
            <w:top w:w="0" w:type="dxa"/>
            <w:left w:w="108" w:type="dxa"/>
            <w:bottom w:w="0" w:type="dxa"/>
            <w:right w:w="108" w:type="dxa"/>
          </w:tblCellMar>
        </w:tblPrEx>
        <w:tc>
          <w:tcPr>
            <w:tcW w:w="3402"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Primary Budget Deficit (fiscal policy)</w:t>
            </w:r>
          </w:p>
        </w:tc>
        <w:tc>
          <w:tcPr>
            <w:tcW w:w="1134"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acc>
                  <m:accPr>
                    <m:chr m:val="̅"/>
                    <m:ctrlPr>
                      <w:rPr>
                        <w:rFonts w:hint="eastAsia" w:hAnsiTheme="majorBidi" w:cstheme="majorBidi"/>
                        <w:i/>
                        <w:sz w:val="20"/>
                        <w:szCs w:val="20"/>
                      </w:rPr>
                    </m:ctrlPr>
                  </m:accPr>
                  <m:e>
                    <m:sSub>
                      <m:sSubPr>
                        <m:ctrlPr>
                          <w:rPr>
                            <w:rFonts w:hint="eastAsia" w:hAnsiTheme="majorBidi" w:cstheme="majorBidi"/>
                            <w:i/>
                            <w:sz w:val="20"/>
                            <w:szCs w:val="20"/>
                          </w:rPr>
                        </m:ctrlPr>
                      </m:sSubPr>
                      <m:e>
                        <m:r>
                          <m:rPr/>
                          <w:rPr>
                            <w:rFonts w:hint="eastAsia" w:cstheme="majorBidi"/>
                            <w:sz w:val="20"/>
                            <w:szCs w:val="20"/>
                          </w:rPr>
                          <m:t>d</m:t>
                        </m:r>
                        <m:ctrlPr>
                          <w:rPr>
                            <w:rFonts w:hint="eastAsia" w:hAnsiTheme="majorBidi" w:cstheme="majorBidi"/>
                            <w:i/>
                            <w:sz w:val="20"/>
                            <w:szCs w:val="20"/>
                          </w:rPr>
                        </m:ctrlPr>
                      </m:e>
                      <m:sub>
                        <m:r>
                          <m:rPr/>
                          <w:rPr>
                            <w:rFonts w:hint="eastAsia" w:cstheme="majorBidi"/>
                            <w:sz w:val="20"/>
                            <w:szCs w:val="20"/>
                          </w:rPr>
                          <m:t>t</m:t>
                        </m:r>
                        <m:ctrlPr>
                          <w:rPr>
                            <w:rFonts w:hint="eastAsia" w:hAnsiTheme="majorBidi" w:cstheme="majorBidi"/>
                            <w:i/>
                            <w:sz w:val="20"/>
                            <w:szCs w:val="20"/>
                          </w:rPr>
                        </m:ctrlPr>
                      </m:sub>
                    </m:sSub>
                    <m:ctrlPr>
                      <w:rPr>
                        <w:rFonts w:hint="eastAsia" w:hAnsiTheme="majorBidi" w:cstheme="majorBidi"/>
                        <w:i/>
                        <w:sz w:val="20"/>
                        <w:szCs w:val="20"/>
                      </w:rPr>
                    </m:ctrlPr>
                  </m:e>
                </m:acc>
              </m:oMath>
            </m:oMathPara>
          </w:p>
        </w:tc>
        <w:tc>
          <w:tcPr>
            <w:tcW w:w="1276"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-3.8266</w:t>
            </w:r>
          </w:p>
        </w:tc>
        <w:tc>
          <w:tcPr>
            <w:tcW w:w="1134"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0.0053</w:t>
            </w:r>
          </w:p>
        </w:tc>
      </w:tr>
    </w:tbl>
    <w:p>
      <w:pPr>
        <w:jc w:val="both"/>
        <w:rPr>
          <w:rFonts w:asciiTheme="majorBidi" w:hAnsiTheme="majorBidi" w:cstheme="majorBidi"/>
        </w:rPr>
      </w:pPr>
    </w:p>
    <w:p>
      <w:pPr>
        <w:jc w:val="both"/>
        <w:rPr>
          <w:rFonts w:asciiTheme="majorBidi" w:hAnsiTheme="majorBidi" w:cstheme="majorBidi"/>
          <w:sz w:val="24"/>
          <w:szCs w:val="24"/>
        </w:rPr>
      </w:pPr>
      <w:r>
        <w:rPr>
          <w:rFonts w:asciiTheme="majorBidi" w:hAnsiTheme="majorBidi" w:cstheme="majorBidi"/>
          <w:sz w:val="24"/>
          <w:szCs w:val="24"/>
        </w:rPr>
        <w:t xml:space="preserve">In short term model, the changing of dependent variable is not only described by the changing of the independent variable but by the in-stability of the variable of the past as well. For this reason, a cointegration test was carried out and the results were that the entire equation model was cointegrated with an ECT value between 0 and 1 and was significant at d.f &lt; 5%. </w:t>
      </w:r>
      <w:r>
        <w:rPr>
          <w:rFonts w:asciiTheme="majorBidi" w:hAnsiTheme="majorBidi" w:cstheme="majorBidi"/>
          <w:sz w:val="24"/>
          <w:szCs w:val="24"/>
          <w:lang w:val="en-US"/>
        </w:rPr>
        <w:t>It</w:t>
      </w:r>
      <w:r>
        <w:rPr>
          <w:rFonts w:asciiTheme="majorBidi" w:hAnsiTheme="majorBidi" w:cstheme="majorBidi"/>
          <w:sz w:val="24"/>
          <w:szCs w:val="24"/>
        </w:rPr>
        <w:t xml:space="preserve"> means that all short-term equation models in the 5 markets, namely the output market (real sector), balance in the money market, exchange rates, interest rate balances, trade balance balances, fiscal policy can represent the long-term model or the ECT rate coefficient is all significant (C5</w:t>
      </w:r>
      <w:r>
        <w:rPr>
          <w:rFonts w:asciiTheme="majorBidi" w:hAnsiTheme="majorBidi" w:cstheme="majorBidi"/>
          <w:sz w:val="24"/>
          <w:szCs w:val="24"/>
          <w:lang w:val="en-US"/>
        </w:rPr>
        <w:t xml:space="preserve">, </w:t>
      </w:r>
      <w:r>
        <w:rPr>
          <w:rFonts w:asciiTheme="majorBidi" w:hAnsiTheme="majorBidi" w:cstheme="majorBidi"/>
          <w:sz w:val="24"/>
          <w:szCs w:val="24"/>
        </w:rPr>
        <w:t>C9, C14, C19, C23, C26</w:t>
      </w:r>
      <w:r>
        <w:rPr>
          <w:rFonts w:asciiTheme="majorBidi" w:hAnsiTheme="majorBidi" w:cstheme="majorBidi"/>
          <w:sz w:val="24"/>
          <w:szCs w:val="24"/>
          <w:lang w:val="en-US"/>
        </w:rPr>
        <w:t xml:space="preserve">). It </w:t>
      </w:r>
      <w:r>
        <w:rPr>
          <w:rFonts w:asciiTheme="majorBidi" w:hAnsiTheme="majorBidi" w:cstheme="majorBidi"/>
          <w:sz w:val="24"/>
          <w:szCs w:val="24"/>
        </w:rPr>
        <w:t xml:space="preserve">indicates the speed of the adjustment of a variable is returning to its stability when countering shock. This condition </w:t>
      </w:r>
      <w:r>
        <w:rPr>
          <w:rFonts w:asciiTheme="majorBidi" w:hAnsiTheme="majorBidi" w:cstheme="majorBidi"/>
          <w:sz w:val="24"/>
          <w:szCs w:val="24"/>
          <w:lang w:val="en-US"/>
        </w:rPr>
        <w:t xml:space="preserve">also </w:t>
      </w:r>
      <w:r>
        <w:rPr>
          <w:rFonts w:asciiTheme="majorBidi" w:hAnsiTheme="majorBidi" w:cstheme="majorBidi"/>
          <w:sz w:val="24"/>
          <w:szCs w:val="24"/>
        </w:rPr>
        <w:t xml:space="preserve">indicates that the prediction from the equation system is valid. The result of estimation </w:t>
      </w:r>
      <w:r>
        <w:rPr>
          <w:rFonts w:asciiTheme="majorBidi" w:hAnsiTheme="majorBidi" w:cstheme="majorBidi"/>
          <w:sz w:val="24"/>
          <w:szCs w:val="24"/>
          <w:lang w:val="en-US"/>
        </w:rPr>
        <w:t xml:space="preserve">in </w:t>
      </w:r>
      <w:r>
        <w:rPr>
          <w:rFonts w:asciiTheme="majorBidi" w:hAnsiTheme="majorBidi" w:cstheme="majorBidi"/>
          <w:sz w:val="24"/>
          <w:szCs w:val="24"/>
        </w:rPr>
        <w:t xml:space="preserve">short and long terms </w:t>
      </w:r>
      <w:r>
        <w:rPr>
          <w:rFonts w:asciiTheme="majorBidi" w:hAnsiTheme="majorBidi" w:cstheme="majorBidi"/>
          <w:sz w:val="24"/>
          <w:szCs w:val="24"/>
          <w:lang w:val="en-US"/>
        </w:rPr>
        <w:t>might be seen in</w:t>
      </w:r>
      <w:r>
        <w:rPr>
          <w:rFonts w:asciiTheme="majorBidi" w:hAnsiTheme="majorBidi" w:cstheme="majorBidi"/>
          <w:sz w:val="24"/>
          <w:szCs w:val="24"/>
        </w:rPr>
        <w:t xml:space="preserve"> Table 2.</w:t>
      </w:r>
    </w:p>
    <w:p>
      <w:pPr>
        <w:spacing w:line="360" w:lineRule="auto"/>
        <w:jc w:val="center"/>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lang w:val="zh-CN"/>
          <w14:textFill>
            <w14:solidFill>
              <w14:schemeClr w14:val="tx1"/>
            </w14:solidFill>
          </w14:textFill>
        </w:rPr>
        <w:t>T</w:t>
      </w:r>
      <w:r>
        <w:rPr>
          <w:rFonts w:ascii="Times New Roman" w:hAnsi="Times New Roman" w:cs="Times New Roman" w:eastAsiaTheme="minorEastAsia"/>
          <w:b/>
          <w:color w:val="000000" w:themeColor="text1"/>
          <w:sz w:val="24"/>
          <w:szCs w:val="24"/>
          <w14:textFill>
            <w14:solidFill>
              <w14:schemeClr w14:val="tx1"/>
            </w14:solidFill>
          </w14:textFill>
        </w:rPr>
        <w:t>abl</w:t>
      </w:r>
      <w:r>
        <w:rPr>
          <w:rFonts w:ascii="Times New Roman" w:hAnsi="Times New Roman" w:cs="Times New Roman" w:eastAsiaTheme="minorEastAsia"/>
          <w:b/>
          <w:color w:val="000000" w:themeColor="text1"/>
          <w:sz w:val="24"/>
          <w:szCs w:val="24"/>
          <w:lang w:val="zh-CN"/>
          <w14:textFill>
            <w14:solidFill>
              <w14:schemeClr w14:val="tx1"/>
            </w14:solidFill>
          </w14:textFill>
        </w:rPr>
        <w:t>e</w:t>
      </w:r>
      <w:r>
        <w:rPr>
          <w:rFonts w:ascii="Times New Roman" w:hAnsi="Times New Roman" w:cs="Times New Roman" w:eastAsiaTheme="minorEastAsia"/>
          <w:b/>
          <w:color w:val="000000" w:themeColor="text1"/>
          <w:sz w:val="24"/>
          <w:szCs w:val="24"/>
          <w14:textFill>
            <w14:solidFill>
              <w14:schemeClr w14:val="tx1"/>
            </w14:solidFill>
          </w14:textFill>
        </w:rPr>
        <w:t xml:space="preserve"> </w:t>
      </w:r>
      <w:r>
        <w:rPr>
          <w:rFonts w:ascii="Times New Roman" w:hAnsi="Times New Roman" w:cs="Times New Roman" w:eastAsiaTheme="minorEastAsia"/>
          <w:b/>
          <w:color w:val="000000" w:themeColor="text1"/>
          <w:sz w:val="24"/>
          <w:szCs w:val="24"/>
          <w:lang w:val="zh-CN"/>
          <w14:textFill>
            <w14:solidFill>
              <w14:schemeClr w14:val="tx1"/>
            </w14:solidFill>
          </w14:textFill>
        </w:rPr>
        <w:t xml:space="preserve"> 2</w:t>
      </w:r>
      <w:r>
        <w:rPr>
          <w:rFonts w:ascii="Times New Roman" w:hAnsi="Times New Roman" w:cs="Times New Roman" w:eastAsiaTheme="minorEastAsia"/>
          <w:b/>
          <w:color w:val="000000" w:themeColor="text1"/>
          <w:sz w:val="24"/>
          <w:szCs w:val="24"/>
          <w14:textFill>
            <w14:solidFill>
              <w14:schemeClr w14:val="tx1"/>
            </w14:solidFill>
          </w14:textFill>
        </w:rPr>
        <w:t xml:space="preserve">. Estimation Result of Equation System Model </w:t>
      </w:r>
    </w:p>
    <w:tbl>
      <w:tblPr>
        <w:tblStyle w:val="8"/>
        <w:tblW w:w="0" w:type="auto"/>
        <w:tblInd w:w="450" w:type="dxa"/>
        <w:tblLayout w:type="fixed"/>
        <w:tblCellMar>
          <w:top w:w="0" w:type="dxa"/>
          <w:left w:w="0" w:type="dxa"/>
          <w:bottom w:w="0" w:type="dxa"/>
          <w:right w:w="0" w:type="dxa"/>
        </w:tblCellMar>
      </w:tblPr>
      <w:tblGrid>
        <w:gridCol w:w="1402"/>
        <w:gridCol w:w="488"/>
        <w:gridCol w:w="1430"/>
        <w:gridCol w:w="1430"/>
        <w:gridCol w:w="1360"/>
        <w:gridCol w:w="1710"/>
      </w:tblGrid>
      <w:tr>
        <w:tblPrEx>
          <w:tblCellMar>
            <w:top w:w="0" w:type="dxa"/>
            <w:left w:w="0" w:type="dxa"/>
            <w:bottom w:w="0" w:type="dxa"/>
            <w:right w:w="0" w:type="dxa"/>
          </w:tblCellMar>
        </w:tblPrEx>
        <w:trPr>
          <w:trHeight w:val="90" w:hRule="exact"/>
        </w:trPr>
        <w:tc>
          <w:tcPr>
            <w:tcW w:w="1890" w:type="dxa"/>
            <w:gridSpan w:val="2"/>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135" w:hRule="exac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Symbol</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Variable</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Coefficient</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t-Statistic</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Prob.</w:t>
            </w:r>
          </w:p>
        </w:tc>
      </w:tr>
      <w:tr>
        <w:tblPrEx>
          <w:tblCellMar>
            <w:top w:w="0" w:type="dxa"/>
            <w:left w:w="0" w:type="dxa"/>
            <w:bottom w:w="0" w:type="dxa"/>
            <w:right w:w="0" w:type="dxa"/>
          </w:tblCellMar>
        </w:tblPrEx>
        <w:trPr>
          <w:trHeight w:val="90" w:hRule="exact"/>
        </w:trPr>
        <w:tc>
          <w:tcPr>
            <w:tcW w:w="1890" w:type="dxa"/>
            <w:gridSpan w:val="2"/>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Drd</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0.000281</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0.967050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eastAsia" w:ascii="Arial" w:hAnsi="Arial" w:cs="Arial"/>
                <w:color w:val="000000" w:themeColor="text1"/>
                <w:sz w:val="18"/>
                <w:szCs w:val="18"/>
                <w:lang w:val="zh-CN"/>
                <w14:textFill>
                  <w14:solidFill>
                    <w14:schemeClr w14:val="tx1"/>
                  </w14:solidFill>
                </w14:textFill>
              </w:rPr>
              <w:t>0003</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-0.009729</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-1.276224</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eastAsia" w:ascii="Arial" w:hAnsi="Arial" w:cs="Arial"/>
                <w:color w:val="000000" w:themeColor="text1"/>
                <w:sz w:val="18"/>
                <w:szCs w:val="18"/>
                <w:lang w:val="zh-CN"/>
                <w14:textFill>
                  <w14:solidFill>
                    <w14:schemeClr w14:val="tx1"/>
                  </w14:solidFill>
                </w14:textFill>
              </w:rPr>
              <w:t>0041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C(3)</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Dle</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0.604125</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4.416884</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-1.1110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C(4)</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dydf</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0.000800</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6.376350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w:t>
            </w:r>
            <w:r>
              <w:rPr>
                <w:rFonts w:hint="eastAsia" w:ascii="Arial" w:hAnsi="Arial" w:cs="Arial"/>
                <w:color w:val="000000" w:themeColor="text1"/>
                <w:sz w:val="18"/>
                <w:szCs w:val="18"/>
                <w:lang w:val="zh-CN"/>
                <w14:textFill>
                  <w14:solidFill>
                    <w14:schemeClr w14:val="tx1"/>
                  </w14:solidFill>
                </w14:textFill>
              </w:rPr>
              <w:t>12</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C(5</w:t>
            </w:r>
            <w:r>
              <w:rPr>
                <w:rFonts w:hint="eastAsia" w:ascii="Arial" w:hAnsi="Arial" w:cs="Arial"/>
                <w:b/>
                <w:color w:val="000000" w:themeColor="text1"/>
                <w:sz w:val="18"/>
                <w:szCs w:val="18"/>
                <w:lang w:val="zh-CN"/>
                <w14:textFill>
                  <w14:solidFill>
                    <w14:schemeClr w14:val="tx1"/>
                  </w14:solidFill>
                </w14:textFill>
              </w:rPr>
              <w: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-0.631834</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-3.00985</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0.00</w:t>
            </w:r>
            <w:r>
              <w:rPr>
                <w:rFonts w:hint="eastAsia" w:ascii="Arial" w:hAnsi="Arial" w:cs="Arial"/>
                <w:b/>
                <w:color w:val="000000" w:themeColor="text1"/>
                <w:sz w:val="18"/>
                <w:szCs w:val="18"/>
                <w:lang w:val="zh-CN"/>
                <w14:textFill>
                  <w14:solidFill>
                    <w14:schemeClr w14:val="tx1"/>
                  </w14:solidFill>
                </w14:textFill>
              </w:rPr>
              <w:t>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C(6</w:t>
            </w:r>
            <w:r>
              <w:rPr>
                <w:rFonts w:hint="eastAsia" w:ascii="Arial" w:hAnsi="Arial" w:cs="Arial"/>
                <w:color w:val="000000" w:themeColor="text1"/>
                <w:sz w:val="18"/>
                <w:szCs w:val="18"/>
                <w:lang w:val="zh-CN"/>
                <w14:textFill>
                  <w14:solidFill>
                    <w14:schemeClr w14:val="tx1"/>
                  </w14:solidFill>
                </w14:textFill>
              </w:rPr>
              <w: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Dyd</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-0.560857</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-0.310940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-7,7164</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C(7)</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0.000611</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0.483559</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eastAsia" w:ascii="Arial" w:hAnsi="Arial" w:cs="Arial"/>
                <w:color w:val="000000" w:themeColor="text1"/>
                <w:sz w:val="18"/>
                <w:szCs w:val="18"/>
                <w:lang w:val="zh-CN"/>
                <w14:textFill>
                  <w14:solidFill>
                    <w14:schemeClr w14:val="tx1"/>
                  </w14:solidFill>
                </w14:textFill>
              </w:rPr>
              <w:t>1678</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C(8)</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dpgapf</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1.350913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10.57740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1,1698</w:t>
            </w:r>
          </w:p>
        </w:tc>
      </w:tr>
      <w:tr>
        <w:tblPrEx>
          <w:tblCellMar>
            <w:top w:w="0" w:type="dxa"/>
            <w:left w:w="0" w:type="dxa"/>
            <w:bottom w:w="0" w:type="dxa"/>
            <w:right w:w="0" w:type="dxa"/>
          </w:tblCellMar>
        </w:tblPrEx>
        <w:trPr>
          <w:trHeight w:val="225" w:hRule="atLeast"/>
        </w:trPr>
        <w:tc>
          <w:tcPr>
            <w:tcW w:w="1890" w:type="dxa"/>
            <w:gridSpan w:val="2"/>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C(9)</w:t>
            </w:r>
          </w:p>
        </w:tc>
        <w:tc>
          <w:tcPr>
            <w:tcW w:w="1430" w:type="dxa"/>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ECT</w:t>
            </w:r>
          </w:p>
        </w:tc>
        <w:tc>
          <w:tcPr>
            <w:tcW w:w="1430" w:type="dxa"/>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-0.799272</w:t>
            </w:r>
          </w:p>
        </w:tc>
        <w:tc>
          <w:tcPr>
            <w:tcW w:w="1360" w:type="dxa"/>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-2.247073</w:t>
            </w:r>
          </w:p>
        </w:tc>
        <w:tc>
          <w:tcPr>
            <w:tcW w:w="1710" w:type="dxa"/>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0.0056</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C(10)</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Dyd</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-117.5666</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-2.657332</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-6,0861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C(11)</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dpdf</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-0.514832</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-0.252241</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eastAsia" w:ascii="Arial" w:hAnsi="Arial" w:cs="Arial"/>
                <w:color w:val="000000" w:themeColor="text1"/>
                <w:sz w:val="18"/>
                <w:szCs w:val="18"/>
                <w:lang w:val="zh-CN"/>
                <w14:textFill>
                  <w14:solidFill>
                    <w14:schemeClr w14:val="tx1"/>
                  </w14:solidFill>
                </w14:textFill>
              </w:rPr>
              <w:t>7876</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C(12)</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-0.024702</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-0.777399</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w:t>
            </w:r>
            <w:r>
              <w:rPr>
                <w:rFonts w:hint="eastAsia" w:ascii="Arial" w:hAnsi="Arial" w:cs="Arial"/>
                <w:color w:val="000000" w:themeColor="text1"/>
                <w:sz w:val="18"/>
                <w:szCs w:val="18"/>
                <w14:textFill>
                  <w14:solidFill>
                    <w14:schemeClr w14:val="tx1"/>
                  </w14:solidFill>
                </w14:textFill>
              </w:rPr>
              <w:t>0.</w:t>
            </w:r>
            <w:r>
              <w:rPr>
                <w:rFonts w:hint="eastAsia" w:ascii="Arial" w:hAnsi="Arial" w:cs="Arial"/>
                <w:color w:val="000000" w:themeColor="text1"/>
                <w:sz w:val="18"/>
                <w:szCs w:val="18"/>
                <w:lang w:val="zh-CN"/>
                <w14:textFill>
                  <w14:solidFill>
                    <w14:schemeClr w14:val="tx1"/>
                  </w14:solidFill>
                </w14:textFill>
              </w:rPr>
              <w:t>1012</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C(13)</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Drs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0.694354</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8.772610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0.8749</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C(14)</w:t>
            </w:r>
            <w:r>
              <w:rPr>
                <w:rFonts w:hint="eastAsia" w:ascii="Arial" w:hAnsi="Arial" w:cs="Arial"/>
                <w:b/>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w:t>
            </w:r>
            <w:r>
              <w:rPr>
                <w:rFonts w:hint="eastAsia" w:ascii="Arial" w:hAnsi="Arial" w:cs="Arial"/>
                <w:b/>
                <w:color w:val="000000" w:themeColor="text1"/>
                <w:sz w:val="18"/>
                <w:szCs w:val="18"/>
                <w:lang w:val="zh-CN"/>
                <w14:textFill>
                  <w14:solidFill>
                    <w14:schemeClr w14:val="tx1"/>
                  </w14:solidFill>
                </w14:textFill>
              </w:rPr>
              <w:t xml:space="preserve">1,2187 </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-7.885031</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0.0000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C(15)</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drgap</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w:t>
            </w:r>
            <w:r>
              <w:rPr>
                <w:rFonts w:hint="eastAsia" w:ascii="Arial" w:hAnsi="Arial" w:cs="Arial"/>
                <w:color w:val="000000" w:themeColor="text1"/>
                <w:sz w:val="18"/>
                <w:szCs w:val="18"/>
                <w:lang w:val="zh-CN"/>
                <w14:textFill>
                  <w14:solidFill>
                    <w14:schemeClr w14:val="tx1"/>
                  </w14:solidFill>
                </w14:textFill>
              </w:rPr>
              <w:t>40</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1.820438</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-0.0101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C(16)</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0.0021</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8.259227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w:t>
            </w:r>
            <w:r>
              <w:rPr>
                <w:rFonts w:hint="eastAsia" w:ascii="Arial" w:hAnsi="Arial" w:cs="Arial"/>
                <w:color w:val="000000" w:themeColor="text1"/>
                <w:sz w:val="18"/>
                <w:szCs w:val="18"/>
                <w14:textFill>
                  <w14:solidFill>
                    <w14:schemeClr w14:val="tx1"/>
                  </w14:solidFill>
                </w14:textFill>
              </w:rPr>
              <w:t>0.000</w:t>
            </w:r>
            <w:r>
              <w:rPr>
                <w:rFonts w:hint="eastAsia" w:ascii="Arial" w:hAnsi="Arial" w:cs="Arial"/>
                <w:color w:val="000000" w:themeColor="text1"/>
                <w:sz w:val="18"/>
                <w:szCs w:val="18"/>
                <w:lang w:val="zh-CN"/>
                <w14:textFill>
                  <w14:solidFill>
                    <w14:schemeClr w14:val="tx1"/>
                  </w14:solidFill>
                </w14:textFill>
              </w:rPr>
              <w:t>2</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C(17)</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Dca</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-0.014557</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-2.551947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w:t>
            </w:r>
            <w:r>
              <w:rPr>
                <w:rFonts w:hint="eastAsia" w:ascii="Arial" w:hAnsi="Arial" w:cs="Arial"/>
                <w:color w:val="000000" w:themeColor="text1"/>
                <w:sz w:val="18"/>
                <w:szCs w:val="18"/>
                <w:lang w:val="zh-CN"/>
                <w14:textFill>
                  <w14:solidFill>
                    <w14:schemeClr w14:val="tx1"/>
                  </w14:solidFill>
                </w14:textFill>
              </w:rPr>
              <w:t>015</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C(18)</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Dlef</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1,0716</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1.110989</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1,0107</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C(19)</w:t>
            </w:r>
            <w:r>
              <w:rPr>
                <w:rFonts w:hint="eastAsia" w:ascii="Arial" w:hAnsi="Arial" w:cs="Arial"/>
                <w:b/>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-0.439018</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-1.993447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0.0474</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C(20)</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dygap</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26.78273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0.704742</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-4,55221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C(21)</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0.002684</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0.044817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w:t>
            </w:r>
            <w:r>
              <w:rPr>
                <w:rFonts w:hint="eastAsia" w:ascii="Arial" w:hAnsi="Arial" w:cs="Arial"/>
                <w:color w:val="000000" w:themeColor="text1"/>
                <w:sz w:val="18"/>
                <w:szCs w:val="18"/>
                <w:lang w:val="zh-CN"/>
                <w14:textFill>
                  <w14:solidFill>
                    <w14:schemeClr w14:val="tx1"/>
                  </w14:solidFill>
                </w14:textFill>
              </w:rPr>
              <w:t>226</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C(22)</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Dle</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-12.74393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-2.511621</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eastAsia" w:ascii="Arial" w:hAnsi="Arial" w:cs="Arial"/>
                <w:color w:val="000000" w:themeColor="text1"/>
                <w:sz w:val="18"/>
                <w:szCs w:val="18"/>
                <w:lang w:val="zh-CN"/>
                <w14:textFill>
                  <w14:solidFill>
                    <w14:schemeClr w14:val="tx1"/>
                  </w14:solidFill>
                </w14:textFill>
              </w:rPr>
              <w:t>3230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C(23)</w:t>
            </w:r>
            <w:r>
              <w:rPr>
                <w:rFonts w:hint="eastAsia" w:ascii="Arial" w:hAnsi="Arial" w:cs="Arial"/>
                <w:b/>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-0.485222</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-1.560056</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0.0201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C(24)</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Dyd</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-131.4610</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-0.744458</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4</w:t>
            </w:r>
            <w:r>
              <w:rPr>
                <w:rFonts w:hint="eastAsia" w:ascii="Arial" w:hAnsi="Arial" w:cs="Arial"/>
                <w:color w:val="000000" w:themeColor="text1"/>
                <w:sz w:val="18"/>
                <w:szCs w:val="18"/>
                <w:lang w:val="zh-CN"/>
                <w14:textFill>
                  <w14:solidFill>
                    <w14:schemeClr w14:val="tx1"/>
                  </w14:solidFill>
                </w14:textFill>
              </w:rPr>
              <w:t>2.0545</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C(25)</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0.400393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3.283851</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w:t>
            </w:r>
            <w:r>
              <w:rPr>
                <w:rFonts w:hint="eastAsia" w:ascii="Arial" w:hAnsi="Arial" w:cs="Arial"/>
                <w:color w:val="000000" w:themeColor="text1"/>
                <w:sz w:val="18"/>
                <w:szCs w:val="18"/>
                <w:lang w:val="zh-CN"/>
                <w14:textFill>
                  <w14:solidFill>
                    <w14:schemeClr w14:val="tx1"/>
                  </w14:solidFill>
                </w14:textFill>
              </w:rPr>
              <w:t>41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C(26)</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-0.540523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-1.943347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0.0300</w:t>
            </w:r>
          </w:p>
        </w:tc>
      </w:tr>
      <w:tr>
        <w:tblPrEx>
          <w:tblCellMar>
            <w:top w:w="0" w:type="dxa"/>
            <w:left w:w="0" w:type="dxa"/>
            <w:bottom w:w="0" w:type="dxa"/>
            <w:right w:w="0" w:type="dxa"/>
          </w:tblCellMar>
        </w:tblPrEx>
        <w:trPr>
          <w:trHeight w:val="90" w:hRule="exact"/>
        </w:trPr>
        <w:tc>
          <w:tcPr>
            <w:tcW w:w="1890" w:type="dxa"/>
            <w:gridSpan w:val="2"/>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90" w:hRule="exact"/>
        </w:trPr>
        <w:tc>
          <w:tcPr>
            <w:tcW w:w="1402"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918" w:type="dxa"/>
            <w:gridSpan w:val="2"/>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bl>
    <w:p>
      <w:pPr>
        <w:jc w:val="both"/>
        <w:rPr>
          <w:rFonts w:asciiTheme="majorBidi" w:hAnsiTheme="majorBidi" w:cstheme="majorBidi"/>
          <w:lang w:val="zh-CN" w:eastAsia="zh-CN"/>
        </w:rPr>
      </w:pPr>
    </w:p>
    <w:p>
      <w:pPr>
        <w:jc w:val="both"/>
        <w:rPr>
          <w:rFonts w:asciiTheme="majorBidi" w:hAnsiTheme="majorBidi" w:cstheme="majorBidi"/>
          <w:sz w:val="24"/>
          <w:szCs w:val="24"/>
          <w:lang w:val="zh-CN" w:eastAsia="zh-CN"/>
        </w:rPr>
      </w:pPr>
      <w:r>
        <w:rPr>
          <w:rFonts w:asciiTheme="majorBidi" w:hAnsiTheme="majorBidi" w:cstheme="majorBidi"/>
          <w:sz w:val="24"/>
          <w:szCs w:val="24"/>
          <w:lang w:val="zh-CN" w:eastAsia="zh-CN"/>
        </w:rPr>
        <w:t>Based on the estimation results, it is found that when the concept of Debt Stabilizing Deficit (Dds*) is applied in Indonesia, all macroeconomic variables in the five markets move according to their respective directions. The application of the concept of the Debt Stabilizing Deficit (Dds) model will significantly reduce the output gap, strengthen the exchange rate, increase the primary deficit and increase the trade balance transaction deficit, but will not affect the formation of general prices and interest rates. When debt stabilizing deficit is implemented in the economy, it will encourage an increase in government spending.</w:t>
      </w:r>
      <w:r>
        <w:rPr>
          <w:rFonts w:hint="eastAsia" w:asciiTheme="majorBidi" w:hAnsiTheme="majorBidi" w:cstheme="majorBidi"/>
          <w:sz w:val="24"/>
          <w:szCs w:val="24"/>
          <w:lang w:val="zh-CN" w:eastAsia="zh-CN"/>
        </w:rPr>
        <w:t xml:space="preserve"> </w:t>
      </w:r>
      <w:r>
        <w:rPr>
          <w:rFonts w:asciiTheme="majorBidi" w:hAnsiTheme="majorBidi" w:cstheme="majorBidi"/>
          <w:sz w:val="24"/>
          <w:szCs w:val="24"/>
          <w:lang w:val="en-US" w:eastAsia="zh-CN"/>
        </w:rPr>
        <w:t>The</w:t>
      </w:r>
      <w:r>
        <w:rPr>
          <w:rFonts w:asciiTheme="majorBidi" w:hAnsiTheme="majorBidi" w:cstheme="majorBidi"/>
          <w:sz w:val="24"/>
          <w:szCs w:val="24"/>
          <w:lang w:val="zh-CN" w:eastAsia="zh-CN"/>
        </w:rPr>
        <w:t xml:space="preserve"> increase in government spending will push actual output and leaving potential output. As a result, actual output approaches potential output so that the output gap in the economy is reduced. The ect value in the output gap equation or C5 in Table I.6 is -0.6318, meaning that if there is a shock that causes the output gap level to be higher than the potential output level, it will cause an increase in the output gap.</w:t>
      </w:r>
      <w:r>
        <w:rPr>
          <w:rFonts w:asciiTheme="majorBidi" w:hAnsiTheme="majorBidi" w:cstheme="majorBidi"/>
          <w:sz w:val="24"/>
          <w:szCs w:val="24"/>
          <w:lang w:val="en-US" w:eastAsia="zh-CN"/>
        </w:rPr>
        <w:t xml:space="preserve"> </w:t>
      </w:r>
      <w:r>
        <w:rPr>
          <w:rFonts w:ascii="Times New Roman" w:hAnsi="Times New Roman" w:cs="Times New Roman"/>
          <w:sz w:val="24"/>
          <w:szCs w:val="24"/>
        </w:rPr>
        <w:t>This condition causes the output gap to be adjusted by 0.63 percent of the past imbalance in each period. So it takes 1.58 periods to reach the new balance. Yu H (2017) found that when the Australian government implemented a budget deficit policy, there was an increase in output proxied by an increase in GDP, as a result</w:t>
      </w:r>
      <w:r>
        <w:rPr>
          <w:rFonts w:ascii="Times New Roman" w:hAnsi="Times New Roman" w:cs="Times New Roman"/>
          <w:sz w:val="24"/>
          <w:szCs w:val="24"/>
          <w:lang w:val="en-US"/>
        </w:rPr>
        <w:t xml:space="preserve">, </w:t>
      </w:r>
      <w:r>
        <w:rPr>
          <w:rFonts w:ascii="Times New Roman" w:hAnsi="Times New Roman" w:cs="Times New Roman"/>
          <w:sz w:val="24"/>
          <w:szCs w:val="24"/>
        </w:rPr>
        <w:t>the country's output gap was reduced. According to Hshing, Y (2018) said that although expansionary fiscal policy is effective in stimulating the economy, caution needs to be exercised as there may be a debt threshold beyond which a further increase in the debt-to-GDO ratio would hurt economic growth .</w:t>
      </w:r>
    </w:p>
    <w:p>
      <w:pPr>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The increase in aggregate demand is due to an increase in government spending, although the study results show an insignificant effect, general prices have increased. This increase in the general price level causes the inflation gap to widen. However, this condition did not last long, because the Central Bank with its monetary authority immediately lowered interest rates to return prices to a reasonable level.</w:t>
      </w:r>
    </w:p>
    <w:p>
      <w:pPr>
        <w:jc w:val="both"/>
        <w:rPr>
          <w:rFonts w:ascii="Times New Roman" w:hAnsi="Times New Roman" w:cs="Times New Roman"/>
          <w:sz w:val="24"/>
          <w:szCs w:val="24"/>
          <w:lang w:val="en-US" w:eastAsia="zh-CN"/>
        </w:rPr>
      </w:pPr>
      <w:r>
        <w:rPr>
          <w:rFonts w:ascii="Times New Roman" w:hAnsi="Times New Roman" w:cs="Times New Roman"/>
          <w:sz w:val="24"/>
          <w:szCs w:val="24"/>
          <w:lang w:val="zh-CN" w:eastAsia="zh-CN"/>
        </w:rPr>
        <w:t>The application of Dds* does not affect the general price level in the short term because the company cannot immediately change the price of its product when the government increases its budget deficit</w:t>
      </w:r>
      <w:r>
        <w:rPr>
          <w:rFonts w:ascii="Times New Roman" w:hAnsi="Times New Roman" w:cs="Times New Roman"/>
          <w:sz w:val="24"/>
          <w:szCs w:val="24"/>
          <w:lang w:val="en-US" w:eastAsia="zh-CN"/>
        </w:rPr>
        <w:t>. T</w:t>
      </w:r>
      <w:r>
        <w:rPr>
          <w:rFonts w:ascii="Times New Roman" w:hAnsi="Times New Roman" w:cs="Times New Roman"/>
          <w:sz w:val="24"/>
          <w:szCs w:val="24"/>
          <w:lang w:val="zh-CN" w:eastAsia="zh-CN"/>
        </w:rPr>
        <w:t>he company is worried that if raising prices will create social costs that are greater than profits due to the increase in output prices. Variable consumer expectations of prices need to be considered in macro policy.</w:t>
      </w:r>
      <w:r>
        <w:rPr>
          <w:rFonts w:ascii="Times New Roman" w:hAnsi="Times New Roman" w:cs="Times New Roman"/>
          <w:sz w:val="24"/>
          <w:szCs w:val="24"/>
          <w:lang w:val="en-US" w:eastAsia="zh-CN"/>
        </w:rPr>
        <w:t xml:space="preserve"> The expectation of the price which is too high from the consumer will increase the actual price and </w:t>
      </w:r>
      <w:r>
        <w:rPr>
          <w:rFonts w:ascii="Times New Roman" w:hAnsi="Times New Roman" w:cs="Times New Roman"/>
          <w:sz w:val="24"/>
          <w:szCs w:val="24"/>
          <w:lang w:val="zh-CN" w:eastAsia="zh-CN"/>
        </w:rPr>
        <w:t>it is found that if there is an increase in consumer expectations of prices by 1%, actual prices will increase by 1.16%. It was also found that if a shock occurs, the general price will react and make adjustments for 1.26 periods to return to its original balance.</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rPr>
        <w:t>The Coefficient value</w:t>
      </w:r>
      <w:r>
        <w:rPr>
          <w:rFonts w:ascii="Times New Roman" w:hAnsi="Times New Roman" w:cs="Times New Roman"/>
          <w:sz w:val="24"/>
          <w:szCs w:val="24"/>
        </w:rPr>
        <w:drawing>
          <wp:inline distT="0" distB="0" distL="0" distR="0">
            <wp:extent cx="847725" cy="171450"/>
            <wp:effectExtent l="0" t="0" r="9525" b="0"/>
            <wp:docPr id="249" name="Picture 249" descr="C:\Users\HP\AppData\Local\Temp\ksohtml14304\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Picture 249" descr="C:\Users\HP\AppData\Local\Temp\ksohtml14304\wps5.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on the price equation or C9 in Table 2 around </w:t>
      </w:r>
      <w:r>
        <w:rPr>
          <w:rFonts w:ascii="Times New Roman" w:hAnsi="Times New Roman" w:cs="Times New Roman"/>
          <w:sz w:val="24"/>
          <w:szCs w:val="24"/>
        </w:rPr>
        <w:t>-0,7992</w:t>
      </w:r>
      <w:r>
        <w:rPr>
          <w:rFonts w:ascii="Times New Roman" w:hAnsi="Times New Roman" w:cs="Times New Roman"/>
          <w:sz w:val="24"/>
          <w:szCs w:val="24"/>
          <w:lang w:val="en-US"/>
        </w:rPr>
        <w:t xml:space="preserve"> means </w:t>
      </w:r>
      <w:r>
        <w:rPr>
          <w:rFonts w:ascii="Times New Roman" w:hAnsi="Times New Roman" w:cs="Times New Roman"/>
          <w:sz w:val="24"/>
          <w:szCs w:val="24"/>
        </w:rPr>
        <w:t>if there is a shock that makes the price level higher or lower than the equilibrium price level, then the price level will adjust by 0.79 or the price equation takes 1.26 periods to return to equilibrium after experiencing the shock.</w:t>
      </w:r>
    </w:p>
    <w:p>
      <w:pPr>
        <w:jc w:val="both"/>
        <w:rPr>
          <w:rFonts w:ascii="Times New Roman" w:hAnsi="Times New Roman" w:cs="Times New Roman"/>
          <w:sz w:val="24"/>
          <w:szCs w:val="24"/>
          <w:lang w:val="zh-CN" w:eastAsia="zh-CN"/>
        </w:rPr>
      </w:pPr>
      <w:r>
        <w:rPr>
          <w:rFonts w:ascii="Times New Roman" w:hAnsi="Times New Roman" w:cs="Times New Roman"/>
          <w:sz w:val="24"/>
          <w:szCs w:val="24"/>
          <w:lang w:val="en-US" w:eastAsia="zh-CN"/>
        </w:rPr>
        <w:t>Similarly</w:t>
      </w:r>
      <w:r>
        <w:rPr>
          <w:rFonts w:ascii="Times New Roman" w:hAnsi="Times New Roman" w:cs="Times New Roman"/>
          <w:sz w:val="24"/>
          <w:szCs w:val="24"/>
          <w:lang w:val="zh-CN" w:eastAsia="zh-CN"/>
        </w:rPr>
        <w:t>, what happened in the foreign exchange market represented by the Curent Account equation showed that when the government added debt through the concept of Debt Stabilizing Deficit (Dds*), domestic capital inflows were experienced. Capital inflow conditions pushed the rupiah exchange rate to strengthen (appreciation). This strengthening of the domestic exchange rate caused the prices of imported goods to be relatively cheaper than the prices of exported goods. This condition causes a decrease in export performance and an increase in imports. This decline in foreign trade performance causes net export performance to decrease, resulting in a decrease in foreign trade. This decline in export performance will push the current account into a deficit.</w:t>
      </w:r>
    </w:p>
    <w:p>
      <w:pPr>
        <w:spacing w:line="360" w:lineRule="auto"/>
        <w:jc w:val="both"/>
        <w:rPr>
          <w:rFonts w:hint="eastAsia" w:ascii="Times New Roman" w:hAnsi="Times New Roman" w:cs="Times New Roman"/>
          <w:sz w:val="24"/>
          <w:szCs w:val="24"/>
          <w:lang w:val="zh-CN" w:eastAsia="zh-CN"/>
        </w:rPr>
      </w:pPr>
      <w:r>
        <w:rPr>
          <w:rFonts w:ascii="Times New Roman" w:hAnsi="Times New Roman" w:cs="Times New Roman"/>
          <w:sz w:val="24"/>
          <w:szCs w:val="24"/>
          <w:lang w:val="zh-CN" w:eastAsia="zh-CN"/>
        </w:rPr>
        <w:t xml:space="preserve">The interest rate equation applied in Indonesia adopts the application of the monetary rule. </w:t>
      </w:r>
      <w:r>
        <w:rPr>
          <w:rFonts w:ascii="Times New Roman" w:hAnsi="Times New Roman" w:cs="Times New Roman"/>
          <w:sz w:val="24"/>
          <w:szCs w:val="24"/>
          <w:lang w:val="en-US" w:eastAsia="zh-CN"/>
        </w:rPr>
        <w:t>In order t</w:t>
      </w:r>
      <w:r>
        <w:rPr>
          <w:rFonts w:ascii="Times New Roman" w:hAnsi="Times New Roman" w:cs="Times New Roman"/>
          <w:sz w:val="24"/>
          <w:szCs w:val="24"/>
          <w:lang w:val="zh-CN" w:eastAsia="zh-CN"/>
        </w:rPr>
        <w:t>o control prices and exchange rates, the monetary authority sets certain interest rate targets. In the Arestis balance model</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zh-CN" w:eastAsia="zh-CN"/>
        </w:rPr>
        <w:t xml:space="preserve">there are 4 variables that determine interest rates, namely the output gap, price expectations, fiscal policy and the monetary rule. </w:t>
      </w:r>
      <w:r>
        <w:rPr>
          <w:rFonts w:ascii="Times New Roman" w:hAnsi="Times New Roman" w:cs="Times New Roman"/>
          <w:sz w:val="24"/>
          <w:szCs w:val="24"/>
          <w:lang w:val="en-US" w:eastAsia="zh-CN"/>
        </w:rPr>
        <w:t>The moment when</w:t>
      </w:r>
      <w:r>
        <w:rPr>
          <w:rFonts w:ascii="Times New Roman" w:hAnsi="Times New Roman" w:cs="Times New Roman"/>
          <w:sz w:val="24"/>
          <w:szCs w:val="24"/>
          <w:lang w:val="zh-CN" w:eastAsia="zh-CN"/>
        </w:rPr>
        <w:t xml:space="preserve"> the Debt Stabilizing deficit (Dds*) policy is applied to the interest rate equation, the results show that this deficit policy does not affect interest rates in Indonesia and the value of the ECT rate is also in-significant</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zh-CN" w:eastAsia="zh-CN"/>
        </w:rPr>
        <w:t xml:space="preserve">It indicates that the interest rate equation is shaped from </w:t>
      </w:r>
      <w:r>
        <w:rPr>
          <w:rFonts w:ascii="Times New Roman" w:hAnsi="Times New Roman" w:cs="Times New Roman"/>
          <w:sz w:val="24"/>
          <w:szCs w:val="24"/>
          <w:lang w:val="en-US" w:eastAsia="zh-CN"/>
        </w:rPr>
        <w:t xml:space="preserve">the </w:t>
      </w:r>
      <w:r>
        <w:rPr>
          <w:rFonts w:ascii="Times New Roman" w:hAnsi="Times New Roman" w:cs="Times New Roman"/>
          <w:sz w:val="24"/>
          <w:szCs w:val="24"/>
          <w:lang w:val="zh-CN" w:eastAsia="zh-CN"/>
        </w:rPr>
        <w:t>interest rate policy.</w:t>
      </w:r>
      <w:r>
        <w:rPr>
          <w:rFonts w:hint="eastAsia" w:ascii="Times New Roman" w:hAnsi="Times New Roman" w:cs="Times New Roman"/>
          <w:sz w:val="24"/>
          <w:szCs w:val="24"/>
          <w:lang w:val="zh-CN" w:eastAsia="zh-CN"/>
        </w:rPr>
        <w:t xml:space="preserve"> </w:t>
      </w:r>
      <w:r>
        <w:rPr>
          <w:rFonts w:ascii="Times New Roman" w:hAnsi="Times New Roman" w:cs="Times New Roman"/>
          <w:sz w:val="24"/>
          <w:szCs w:val="24"/>
          <w:lang w:val="zh-CN" w:eastAsia="zh-CN"/>
        </w:rPr>
        <w:t>When debt stabilizing deficit is implemented in Indonesia, it has no influence on interest rate and exchange rate. The central of bank will control interest rate by central bank rate (BI Rate) without considered budget deficit condition or other. It is a monetary rule concepts. This situation describes that there is lack of coordination between the central bank (Bank Indonesia) and the Ministry of Finance as fiscal authority to achieve their target goal variables. So, the Central Bank must build a good coordination with fiscal authority to make a better macro economic performance, economic growth, and fiscal sustainability. It also finds that, fiscal policy is less effectiveness than monetary policy, related to the time lag. This situation is different from the results of a study by Moh'd Mahmoud Ajlouni (2018) which found that the government budget deficit, short-term risk-free interest rate, capital inflows, money supply and business cycle are long-term determinants of the real interest rate. in Jordan.</w:t>
      </w: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The c</w:t>
      </w:r>
      <w:r>
        <w:rPr>
          <w:rFonts w:ascii="Times New Roman" w:hAnsi="Times New Roman" w:cs="Times New Roman"/>
          <w:sz w:val="24"/>
          <w:szCs w:val="24"/>
        </w:rPr>
        <w:t xml:space="preserve">oefficient value </w:t>
      </w:r>
      <w:r>
        <w:rPr>
          <w:rFonts w:ascii="Times New Roman" w:hAnsi="Times New Roman" w:cs="Times New Roman"/>
          <w:sz w:val="24"/>
          <w:szCs w:val="24"/>
        </w:rPr>
        <w:drawing>
          <wp:inline distT="0" distB="0" distL="0" distR="0">
            <wp:extent cx="847725" cy="171450"/>
            <wp:effectExtent l="0" t="0" r="9525" b="0"/>
            <wp:docPr id="250" name="Picture 250" descr="C:\Users\HP\AppData\Local\Temp\ksohtml14304\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Picture 250" descr="C:\Users\HP\AppData\Local\Temp\ksohtml14304\wps9.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in the interest rate equation shown by C14 </w:t>
      </w:r>
      <w:r>
        <w:rPr>
          <w:rFonts w:ascii="Times New Roman" w:hAnsi="Times New Roman" w:cs="Times New Roman"/>
          <w:sz w:val="24"/>
          <w:szCs w:val="24"/>
          <w:lang w:val="en-US"/>
        </w:rPr>
        <w:t xml:space="preserve">in </w:t>
      </w:r>
      <w:r>
        <w:rPr>
          <w:rFonts w:ascii="Times New Roman" w:hAnsi="Times New Roman" w:cs="Times New Roman"/>
          <w:sz w:val="24"/>
          <w:szCs w:val="24"/>
        </w:rPr>
        <w:t>Table I.6 is -0.4187 meaning that if there is a surprise that makes the interest rate higher or lower than the balance interest rate, the interest rate will make an adjustment of 0.41. Thus</w:t>
      </w:r>
      <w:r>
        <w:rPr>
          <w:rFonts w:ascii="Times New Roman" w:hAnsi="Times New Roman" w:cs="Times New Roman"/>
          <w:sz w:val="24"/>
          <w:szCs w:val="24"/>
          <w:lang w:val="en-US"/>
        </w:rPr>
        <w:t>,</w:t>
      </w:r>
      <w:r>
        <w:rPr>
          <w:rFonts w:ascii="Times New Roman" w:hAnsi="Times New Roman" w:cs="Times New Roman"/>
          <w:sz w:val="24"/>
          <w:szCs w:val="24"/>
        </w:rPr>
        <w:t xml:space="preserve"> the price equation takes 2.43 periods to return to equilibrium after experiencing a shock.</w:t>
      </w:r>
    </w:p>
    <w:p>
      <w:pPr>
        <w:spacing w:line="360" w:lineRule="auto"/>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 xml:space="preserve">The balance of the exchange rate according to the Arestis Model is influenced by the current account, fiscal policy, exchange rate expectations, the difference between domestic and foreign interest rates. The estimation results show that the long-term behavior of the variables forming the exchange rate is consistent with the theory, except for the difference between domestic and foreign interest rates. The implementation of the Debt Stabilizing Deficit (Dds*) concept in Indonesia will affect the balance of the exchange rate through the monetary sector and the real sector </w:t>
      </w:r>
      <w:r>
        <w:rPr>
          <w:rFonts w:ascii="Times New Roman" w:hAnsi="Times New Roman" w:cs="Times New Roman"/>
          <w:sz w:val="24"/>
          <w:szCs w:val="24"/>
          <w:lang w:val="en-US" w:eastAsia="zh-CN"/>
        </w:rPr>
        <w:t>that will be described later</w:t>
      </w:r>
      <w:r>
        <w:rPr>
          <w:rFonts w:ascii="Times New Roman" w:hAnsi="Times New Roman" w:cs="Times New Roman"/>
          <w:sz w:val="24"/>
          <w:szCs w:val="24"/>
          <w:lang w:val="zh-CN" w:eastAsia="zh-CN"/>
        </w:rPr>
        <w:t>.</w:t>
      </w:r>
      <w:r>
        <w:rPr>
          <w:rFonts w:hint="eastAsia" w:ascii="Times New Roman" w:hAnsi="Times New Roman" w:cs="Times New Roman"/>
          <w:sz w:val="24"/>
          <w:szCs w:val="24"/>
          <w:lang w:val="zh-CN" w:eastAsia="zh-CN"/>
        </w:rPr>
        <w:t xml:space="preserve"> </w:t>
      </w:r>
      <w:r>
        <w:rPr>
          <w:rFonts w:ascii="Times New Roman" w:hAnsi="Times New Roman" w:cs="Times New Roman"/>
          <w:sz w:val="24"/>
          <w:szCs w:val="24"/>
          <w:lang w:val="en-US" w:eastAsia="zh-CN"/>
        </w:rPr>
        <w:t>At the mome</w:t>
      </w:r>
      <w:r>
        <w:rPr>
          <w:rFonts w:ascii="Times New Roman" w:hAnsi="Times New Roman" w:cs="Times New Roman"/>
          <w:sz w:val="24"/>
          <w:szCs w:val="24"/>
          <w:lang w:val="zh-CN" w:eastAsia="zh-CN"/>
        </w:rPr>
        <w:t>n</w:t>
      </w:r>
      <w:r>
        <w:rPr>
          <w:rFonts w:ascii="Times New Roman" w:hAnsi="Times New Roman" w:cs="Times New Roman"/>
          <w:sz w:val="24"/>
          <w:szCs w:val="24"/>
          <w:lang w:val="en-US" w:eastAsia="zh-CN"/>
        </w:rPr>
        <w:t>t</w:t>
      </w:r>
      <w:r>
        <w:rPr>
          <w:rFonts w:ascii="Times New Roman" w:hAnsi="Times New Roman" w:cs="Times New Roman"/>
          <w:sz w:val="24"/>
          <w:szCs w:val="24"/>
          <w:lang w:val="zh-CN" w:eastAsia="zh-CN"/>
        </w:rPr>
        <w:t xml:space="preserve"> the government implements Dds*, capital inflow as a source of domestic financing increases. This capital inflow will encourage the rupiah exchange rate to strengthen (appreciation). If there is an increase in the budget deficit of 1 percent, the rupiah exchange rate will strengthen by 0.0021 percent. This finding is in line with the study of Maryatmo (2004). Exchange rate </w:t>
      </w:r>
      <w:r>
        <w:rPr>
          <w:rFonts w:ascii="Times New Roman" w:hAnsi="Times New Roman" w:cs="Times New Roman"/>
          <w:sz w:val="24"/>
          <w:szCs w:val="24"/>
          <w:lang w:val="en-US" w:eastAsia="zh-CN"/>
        </w:rPr>
        <w:t xml:space="preserve">also </w:t>
      </w:r>
      <w:r>
        <w:rPr>
          <w:rFonts w:ascii="Times New Roman" w:hAnsi="Times New Roman" w:cs="Times New Roman"/>
          <w:sz w:val="24"/>
          <w:szCs w:val="24"/>
          <w:lang w:val="zh-CN" w:eastAsia="zh-CN"/>
        </w:rPr>
        <w:t>has negative effect on the output gap. Appreciation of exchange rate in the long term will significantly increase the production cost, particularly manufactured production industry in Indonesia that is still using imported raw materials.</w:t>
      </w:r>
      <w:r>
        <w:rPr>
          <w:rFonts w:hint="eastAsia" w:ascii="Times New Roman" w:hAnsi="Times New Roman" w:cs="Times New Roman"/>
          <w:sz w:val="24"/>
          <w:szCs w:val="24"/>
          <w:lang w:val="zh-CN" w:eastAsia="zh-CN"/>
        </w:rPr>
        <w:t xml:space="preserve"> </w:t>
      </w:r>
      <w:r>
        <w:rPr>
          <w:rFonts w:ascii="Times New Roman" w:hAnsi="Times New Roman" w:cs="Times New Roman"/>
          <w:sz w:val="24"/>
          <w:szCs w:val="24"/>
          <w:lang w:val="zh-CN"/>
        </w:rPr>
        <w:t>W</w:t>
      </w:r>
      <w:r>
        <w:rPr>
          <w:rFonts w:ascii="Times New Roman" w:hAnsi="Times New Roman" w:cs="Times New Roman"/>
          <w:sz w:val="24"/>
          <w:szCs w:val="24"/>
        </w:rPr>
        <w:t>hen</w:t>
      </w:r>
      <w:r>
        <w:rPr>
          <w:rFonts w:ascii="Times New Roman" w:hAnsi="Times New Roman" w:cs="Times New Roman"/>
          <w:sz w:val="24"/>
          <w:szCs w:val="24"/>
          <w:lang w:val="en-US"/>
        </w:rPr>
        <w:t xml:space="preserve"> </w:t>
      </w:r>
      <w:r>
        <w:rPr>
          <w:rFonts w:ascii="Times New Roman" w:hAnsi="Times New Roman" w:cs="Times New Roman"/>
          <w:sz w:val="24"/>
          <w:szCs w:val="24"/>
          <w:lang w:val="zh-CN"/>
        </w:rPr>
        <w:t xml:space="preserve">the </w:t>
      </w:r>
      <w:r>
        <w:rPr>
          <w:rFonts w:ascii="Times New Roman" w:hAnsi="Times New Roman" w:cs="Times New Roman"/>
          <w:sz w:val="24"/>
          <w:szCs w:val="24"/>
        </w:rPr>
        <w:t>cost of productio</w:t>
      </w:r>
      <w:r>
        <w:rPr>
          <w:rFonts w:ascii="Times New Roman" w:hAnsi="Times New Roman" w:cs="Times New Roman"/>
          <w:sz w:val="24"/>
          <w:szCs w:val="24"/>
          <w:lang w:val="zh-CN"/>
        </w:rPr>
        <w:t xml:space="preserve">n </w:t>
      </w:r>
      <w:r>
        <w:rPr>
          <w:rFonts w:ascii="Times New Roman" w:hAnsi="Times New Roman" w:cs="Times New Roman"/>
          <w:sz w:val="24"/>
          <w:szCs w:val="24"/>
        </w:rPr>
        <w:t>increased, the national production level will decrease</w:t>
      </w:r>
      <w:r>
        <w:rPr>
          <w:rFonts w:ascii="Times New Roman" w:hAnsi="Times New Roman" w:cs="Times New Roman"/>
          <w:sz w:val="24"/>
          <w:szCs w:val="24"/>
          <w:lang w:val="zh-CN"/>
        </w:rPr>
        <w:t>, output actual will go far from potential output</w:t>
      </w:r>
      <w:r>
        <w:rPr>
          <w:rFonts w:ascii="Times New Roman" w:hAnsi="Times New Roman" w:cs="Times New Roman"/>
          <w:sz w:val="24"/>
          <w:szCs w:val="24"/>
        </w:rPr>
        <w:t xml:space="preserve">. This condition resulting the output gap </w:t>
      </w:r>
      <w:r>
        <w:rPr>
          <w:rFonts w:ascii="Times New Roman" w:hAnsi="Times New Roman" w:cs="Times New Roman"/>
          <w:sz w:val="24"/>
          <w:szCs w:val="24"/>
          <w:lang w:val="zh-CN"/>
        </w:rPr>
        <w:t>increased.</w:t>
      </w:r>
      <w:r>
        <w:rPr>
          <w:rFonts w:hint="eastAsia" w:ascii="Times New Roman" w:hAnsi="Times New Roman" w:cs="Times New Roman"/>
          <w:sz w:val="24"/>
          <w:szCs w:val="24"/>
          <w:lang w:val="zh-CN" w:eastAsia="zh-CN"/>
        </w:rPr>
        <w:t xml:space="preserve"> </w:t>
      </w:r>
      <w:r>
        <w:rPr>
          <w:rFonts w:ascii="Times New Roman" w:hAnsi="Times New Roman" w:eastAsia="SimSun" w:cs="Times New Roman"/>
          <w:sz w:val="24"/>
          <w:szCs w:val="24"/>
        </w:rPr>
        <w:t xml:space="preserve">The exchange rate equation has a coefficient value  </w:t>
      </w:r>
      <w:r>
        <w:rPr>
          <w:rFonts w:ascii="Times New Roman" w:hAnsi="Times New Roman" w:cs="Times New Roman"/>
          <w:sz w:val="24"/>
          <w:szCs w:val="24"/>
        </w:rPr>
        <w:drawing>
          <wp:inline distT="0" distB="0" distL="0" distR="0">
            <wp:extent cx="847725" cy="171450"/>
            <wp:effectExtent l="0" t="0" r="9525" b="0"/>
            <wp:docPr id="251" name="Picture 251" descr="C:\Users\HP\AppData\Local\Temp\ksohtml14304\wp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Picture 251" descr="C:\Users\HP\AppData\Local\Temp\ksohtml14304\wps10.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eastAsia="SimSun" w:cs="Times New Roman"/>
          <w:sz w:val="24"/>
          <w:szCs w:val="24"/>
        </w:rPr>
        <w:t xml:space="preserve">  </w:t>
      </w:r>
      <w:r>
        <w:rPr>
          <w:rFonts w:ascii="Times New Roman" w:hAnsi="Times New Roman" w:eastAsia="SimSun" w:cs="Times New Roman"/>
          <w:sz w:val="24"/>
          <w:szCs w:val="24"/>
          <w:lang w:val="en-US"/>
        </w:rPr>
        <w:t>around</w:t>
      </w:r>
      <w:r>
        <w:rPr>
          <w:rFonts w:ascii="Times New Roman" w:hAnsi="Times New Roman" w:eastAsia="SimSun" w:cs="Times New Roman"/>
          <w:sz w:val="24"/>
          <w:szCs w:val="24"/>
        </w:rPr>
        <w:t xml:space="preserve"> -0,4390 meaning that if there is a shock that makes the exchange rate higher than the equilibrium exchange rate, there will be an exchange rate adjustment of 0.43 percent of the past imbalance in each period. In terms of the length of the adjustment period, it took 2.32 periods for the exchange rate to reach its new equilibrium.  </w:t>
      </w:r>
    </w:p>
    <w:p>
      <w:pPr>
        <w:spacing w:line="360" w:lineRule="auto"/>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The balance in the current account in Indonesia as represented in the Arsetic Model is influenced by the gap in output levels, exchange rates and fiscal policy. Based on the results of the study, it was found that when the government applied the concept of Debt Stabilizing Deficit (Dds*) it would improve the condition of the current account balance in Indonesia to a surplus, but not significant in the short term.</w:t>
      </w:r>
      <w:r>
        <w:rPr>
          <w:rFonts w:hint="eastAsia" w:ascii="Times New Roman" w:hAnsi="Times New Roman" w:cs="Times New Roman"/>
          <w:sz w:val="24"/>
          <w:szCs w:val="24"/>
          <w:lang w:val="zh-CN" w:eastAsia="zh-CN"/>
        </w:rPr>
        <w:t xml:space="preserve"> </w:t>
      </w:r>
      <w:r>
        <w:rPr>
          <w:rFonts w:ascii="Times New Roman" w:hAnsi="Times New Roman" w:cs="Times New Roman"/>
          <w:sz w:val="24"/>
          <w:szCs w:val="24"/>
          <w:lang w:val="zh-CN" w:eastAsia="zh-CN"/>
        </w:rPr>
        <w:t>This is due to the long transmission mechanism that links fiscal policy and the current account balance. On the other hand, the short-term and long-term rupiah exchange rate affects the current account balance through net export volume. This finding is supported by Reisen (1997) that there is a negative relationship between the exchange rate and the current account balance when the concept of debt stabilizing deficit is included in the equation.</w:t>
      </w:r>
    </w:p>
    <w:p>
      <w:pPr>
        <w:spacing w:line="360" w:lineRule="auto"/>
        <w:jc w:val="both"/>
        <w:rPr>
          <w:rFonts w:ascii="Times New Roman" w:hAnsi="Times New Roman" w:eastAsia="SimSun" w:cs="Times New Roman"/>
          <w:sz w:val="24"/>
          <w:szCs w:val="24"/>
          <w:lang w:val="en-US"/>
        </w:rPr>
      </w:pPr>
      <w:r>
        <w:rPr>
          <w:rFonts w:ascii="Times New Roman" w:hAnsi="Times New Roman" w:cs="Times New Roman"/>
          <w:sz w:val="24"/>
          <w:szCs w:val="24"/>
          <w:lang w:val="zh-CN" w:eastAsia="zh-CN"/>
        </w:rPr>
        <w:t>Meanwhile, the results of this study also found that there is a negative relationship between the output gap and the current account balance in Indonesia. When the level of output gap increases, the price gap at home and abroad widens as a result, the real exchange rate of the rupiah against the euro is depressed or depreciated. The depreciation of the rupiah exchange rate caused the prices of exported goods to be relatively cheaper than the prices of imported goods, thereby encouraging an increase in export volume. As a result, the current account balance in Indonesia experienced a surplus.</w:t>
      </w:r>
      <w:r>
        <w:rPr>
          <w:rFonts w:ascii="Times New Roman" w:hAnsi="Times New Roman" w:cs="Times New Roman"/>
          <w:sz w:val="24"/>
          <w:szCs w:val="24"/>
          <w:lang w:val="en-US" w:eastAsia="zh-CN"/>
        </w:rPr>
        <w:t xml:space="preserve"> The coefficient value</w:t>
      </w:r>
      <w:r>
        <w:rPr>
          <w:rFonts w:ascii="Times New Roman" w:hAnsi="Times New Roman" w:cs="Times New Roman"/>
          <w:sz w:val="24"/>
          <w:szCs w:val="24"/>
        </w:rPr>
        <w:drawing>
          <wp:inline distT="0" distB="0" distL="0" distR="0">
            <wp:extent cx="847725" cy="171450"/>
            <wp:effectExtent l="0" t="0" r="9525" b="0"/>
            <wp:docPr id="252" name="Picture 252" descr="C:\Users\HP\AppData\Local\Temp\ksohtml14304\w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Picture 252" descr="C:\Users\HP\AppData\Local\Temp\ksohtml14304\wps13.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eastAsia="SimSun" w:cs="Times New Roman"/>
          <w:sz w:val="24"/>
          <w:szCs w:val="24"/>
        </w:rPr>
        <w:t xml:space="preserve"> </w:t>
      </w:r>
      <w:r>
        <w:rPr>
          <w:rFonts w:ascii="Times New Roman" w:hAnsi="Times New Roman" w:eastAsia="SimSun" w:cs="Times New Roman"/>
          <w:sz w:val="24"/>
          <w:szCs w:val="24"/>
          <w:lang w:val="en-US"/>
        </w:rPr>
        <w:t>in t</w:t>
      </w:r>
      <w:r>
        <w:rPr>
          <w:rFonts w:ascii="Times New Roman" w:hAnsi="Times New Roman" w:eastAsia="SimSun" w:cs="Times New Roman"/>
          <w:sz w:val="24"/>
          <w:szCs w:val="24"/>
        </w:rPr>
        <w:t xml:space="preserve">he current account balance equation shown by C 23 </w:t>
      </w:r>
      <w:r>
        <w:rPr>
          <w:rFonts w:ascii="Times New Roman" w:hAnsi="Times New Roman" w:eastAsia="SimSun" w:cs="Times New Roman"/>
          <w:sz w:val="24"/>
          <w:szCs w:val="24"/>
          <w:lang w:val="en-US"/>
        </w:rPr>
        <w:t xml:space="preserve">in </w:t>
      </w:r>
      <w:r>
        <w:rPr>
          <w:rFonts w:ascii="Times New Roman" w:hAnsi="Times New Roman" w:eastAsia="SimSun" w:cs="Times New Roman"/>
          <w:sz w:val="24"/>
          <w:szCs w:val="24"/>
        </w:rPr>
        <w:t>Table 2 is -0.4852, meaning that if there is a shock that makes the current account balance in Indonesia higher than the current account balance in a state of balance</w:t>
      </w:r>
      <w:r>
        <w:rPr>
          <w:rFonts w:ascii="Times New Roman" w:hAnsi="Times New Roman" w:eastAsia="SimSun" w:cs="Times New Roman"/>
          <w:sz w:val="24"/>
          <w:szCs w:val="24"/>
          <w:lang w:val="en-US"/>
        </w:rPr>
        <w:t>, t</w:t>
      </w:r>
      <w:r>
        <w:rPr>
          <w:rFonts w:ascii="Times New Roman" w:hAnsi="Times New Roman" w:eastAsia="SimSun" w:cs="Times New Roman"/>
          <w:sz w:val="24"/>
          <w:szCs w:val="24"/>
        </w:rPr>
        <w:t>here will be an adjustment of the current account balance of 0.48 percent</w:t>
      </w:r>
      <w:r>
        <w:rPr>
          <w:rFonts w:ascii="Times New Roman" w:hAnsi="Times New Roman" w:eastAsia="SimSun" w:cs="Times New Roman"/>
          <w:sz w:val="24"/>
          <w:szCs w:val="24"/>
          <w:lang w:val="en-US"/>
        </w:rPr>
        <w:t xml:space="preserve"> of that past imbalance in each period. </w:t>
      </w:r>
      <w:r>
        <w:rPr>
          <w:rFonts w:ascii="Times New Roman" w:hAnsi="Times New Roman" w:eastAsia="SimSun" w:cs="Times New Roman"/>
          <w:sz w:val="24"/>
          <w:szCs w:val="24"/>
        </w:rPr>
        <w:t>So that it takes 2.08 periods to reach the new current account balance.</w:t>
      </w:r>
    </w:p>
    <w:p>
      <w:pPr>
        <w:spacing w:line="360" w:lineRule="auto"/>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The fiscal policy equation proxied in the model is represented by the primary budget deficit influenced by the output gap and the debt stabilizing deficit (ds*). The primary deficit is the difference between tax revenues and government spending before deducting the burden of debt payments. In the short and long term, the relationship between the output gap and fiscal policy is different. In the long term when the government increases the budget deficit but keeps debt stable, the primary deficit will increase by 0.4 percent.</w:t>
      </w:r>
      <w:r>
        <w:rPr>
          <w:rFonts w:ascii="Times New Roman" w:hAnsi="Times New Roman" w:cs="Times New Roman"/>
          <w:sz w:val="24"/>
          <w:szCs w:val="24"/>
          <w:lang w:val="en-US" w:eastAsia="zh-CN"/>
        </w:rPr>
        <w:t xml:space="preserve"> On the other hand, </w:t>
      </w:r>
      <w:r>
        <w:rPr>
          <w:rFonts w:ascii="Times New Roman" w:hAnsi="Times New Roman" w:cs="Times New Roman"/>
          <w:sz w:val="24"/>
          <w:szCs w:val="24"/>
          <w:lang w:val="zh-CN" w:eastAsia="zh-CN"/>
        </w:rPr>
        <w:t>in the short term, when the deficit is increased by Rp. 1 trillion, it will encourage the primary deficit to increase by 131%. This condition indicates how important fiscal policy is to cover financing needs.</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rPr>
        <w:t>The coefficient value</w:t>
      </w:r>
      <w:r>
        <w:rPr>
          <w:rFonts w:ascii="Times New Roman" w:hAnsi="Times New Roman" w:eastAsia="SimSun" w:cs="Times New Roman"/>
          <w:sz w:val="24"/>
          <w:szCs w:val="24"/>
        </w:rPr>
        <w:t xml:space="preserve"> </w:t>
      </w:r>
      <w:r>
        <w:rPr>
          <w:rFonts w:ascii="Times New Roman" w:hAnsi="Times New Roman" w:cs="Times New Roman"/>
          <w:sz w:val="24"/>
          <w:szCs w:val="24"/>
        </w:rPr>
        <w:drawing>
          <wp:inline distT="0" distB="0" distL="0" distR="0">
            <wp:extent cx="847725" cy="171450"/>
            <wp:effectExtent l="0" t="0" r="9525" b="0"/>
            <wp:docPr id="253" name="Picture 253" descr="C:\Users\HP\AppData\Local\Temp\ksohtml14304\wp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Picture 253" descr="C:\Users\HP\AppData\Local\Temp\ksohtml14304\wps14.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eastAsia="SimSun" w:cs="Times New Roman"/>
          <w:sz w:val="24"/>
          <w:szCs w:val="24"/>
        </w:rPr>
        <w:t xml:space="preserve"> in the fiscal policy equation as shown by C26 </w:t>
      </w:r>
      <w:r>
        <w:rPr>
          <w:rFonts w:ascii="Times New Roman" w:hAnsi="Times New Roman" w:eastAsia="SimSun" w:cs="Times New Roman"/>
          <w:sz w:val="24"/>
          <w:szCs w:val="24"/>
          <w:lang w:val="en-US"/>
        </w:rPr>
        <w:t xml:space="preserve">in </w:t>
      </w:r>
      <w:r>
        <w:rPr>
          <w:rFonts w:ascii="Times New Roman" w:hAnsi="Times New Roman" w:eastAsia="SimSun" w:cs="Times New Roman"/>
          <w:sz w:val="24"/>
          <w:szCs w:val="24"/>
        </w:rPr>
        <w:t>Table 2 is -0.5405, meaning that if there is a shock that makes the primary deficit higher than the equilibrium condition, there will be an adjustment to the primary budget deficit of 0.54 percent of the past imbalance in each period. It takes 1.85 periods to re-achieve the new primary deficit balance.</w:t>
      </w:r>
    </w:p>
    <w:p>
      <w:pPr>
        <w:spacing w:line="360" w:lineRule="auto"/>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One of the advantages of the NMC equilibrium model is the expectation variable. The expectation variable is very dominant in the analysis of rational expectations. Expectations of the rupiah exchange rate for example against the euro in the long term have a positive and significant effect on the actual rupiah exchange rate. When people predict that the rupiah exchange rate will strengthen in period t, people's expectations of the exchange rate will increase. People will switch to holding the rupiah and releasing their foreign currency, as a result, demand for the rupiah increases and the rupiah exchange rate strengthens or vice versa when people's expectations of the exchange rate weaken, prompting people to sell their rupiah, so that the value of the rupiah currency is depressed</w:t>
      </w:r>
      <w:r>
        <w:rPr>
          <w:rFonts w:ascii="Times New Roman" w:hAnsi="Times New Roman" w:cs="Times New Roman"/>
          <w:sz w:val="24"/>
          <w:szCs w:val="24"/>
          <w:lang w:val="en-US" w:eastAsia="zh-CN"/>
        </w:rPr>
        <w:t xml:space="preserve">. </w:t>
      </w:r>
      <w:r>
        <w:rPr>
          <w:rFonts w:ascii="Times New Roman" w:hAnsi="Times New Roman" w:eastAsia="SimSun" w:cs="Times New Roman"/>
          <w:sz w:val="24"/>
          <w:szCs w:val="24"/>
        </w:rPr>
        <w:t xml:space="preserve">Thus, an increase in exchange rate expectations will encourage the actual exchange rate to follow the same direction as the expectation. </w:t>
      </w:r>
      <w:r>
        <w:rPr>
          <w:rFonts w:ascii="Times New Roman" w:hAnsi="Times New Roman" w:eastAsia="SimSun" w:cs="Times New Roman"/>
          <w:sz w:val="24"/>
          <w:szCs w:val="24"/>
          <w:lang w:val="en-US"/>
        </w:rPr>
        <w:t>Similarly</w:t>
      </w:r>
      <w:r>
        <w:rPr>
          <w:rFonts w:ascii="Times New Roman" w:hAnsi="Times New Roman" w:eastAsia="SimSun" w:cs="Times New Roman"/>
          <w:sz w:val="24"/>
          <w:szCs w:val="24"/>
        </w:rPr>
        <w:t>, consumer expectations on the domestic goods price encourage instantly when the government just informs the media to increase debt stabilizing deficit (Dds*) or increase the oil price, rationale of subsidize, increase civil servant salary.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When the expectation is too high, this expectation tends to encourage the economic actors to purchase goods real time that may trigg</w:t>
      </w:r>
      <w:r>
        <w:rPr>
          <w:rFonts w:ascii="Times New Roman" w:hAnsi="Times New Roman" w:cs="Times New Roman"/>
          <w:sz w:val="24"/>
          <w:szCs w:val="24"/>
          <w:lang w:val="zh-CN"/>
        </w:rPr>
        <w:t xml:space="preserve">er </w:t>
      </w:r>
      <w:r>
        <w:rPr>
          <w:rFonts w:ascii="Times New Roman" w:hAnsi="Times New Roman" w:cs="Times New Roman"/>
          <w:sz w:val="24"/>
          <w:szCs w:val="24"/>
        </w:rPr>
        <w:t xml:space="preserve"> increase of the goods price. The increase of the goods price will encourage Central Bank (Bank of Indonesia) to play its role in stabilizing the price through interest rate policy that the market interest rate will increase. When the  actual price increases,  central bank will make some effort to hold the increase of this goods price by influencing that the interest rate decreases until the aggregate offering shifted to the right. To make a fiscal sustainability, it should be considered as the implementing of Fiscal Policy Rule. The expectation of the exchange rate has positive influence and significant on rupiah exchange rate on euro currency. The increase of the exchange rate expectation will encourage the actual exchange rate to follow the same direction of its expectation.In the long term there is negative relationship</w:t>
      </w:r>
      <w:r>
        <w:rPr>
          <w:rStyle w:val="11"/>
          <w:rFonts w:ascii="Times New Roman" w:hAnsi="Times New Roman" w:cs="Times New Roman"/>
          <w:sz w:val="24"/>
          <w:szCs w:val="24"/>
        </w:rPr>
        <w:t xml:space="preserve"> b</w:t>
      </w:r>
      <w:r>
        <w:rPr>
          <w:rFonts w:ascii="Times New Roman" w:hAnsi="Times New Roman" w:cs="Times New Roman"/>
          <w:sz w:val="24"/>
          <w:szCs w:val="24"/>
        </w:rPr>
        <w:t xml:space="preserve">etween domestic output gap and average output level in the European Union countries toward the current account in Indonesia. When the output gap is getting bigger and away from the potential output, the goods price tends to be even bigger. As the recovery economic crisis influence does </w:t>
      </w:r>
      <w:r>
        <w:rPr>
          <w:rFonts w:ascii="Times New Roman" w:hAnsi="Times New Roman" w:cs="Times New Roman"/>
          <w:sz w:val="24"/>
          <w:szCs w:val="24"/>
          <w:lang w:val="en-US"/>
        </w:rPr>
        <w:t>n</w:t>
      </w:r>
      <w:r>
        <w:rPr>
          <w:rFonts w:ascii="Times New Roman" w:hAnsi="Times New Roman" w:cs="Times New Roman"/>
          <w:sz w:val="24"/>
          <w:szCs w:val="24"/>
        </w:rPr>
        <w:t>ot complete that spread in some parts of developed country and Indonesia, this resulting the domestic demand on imported goods is not automatically significant.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Yet, in the short term it </w:t>
      </w:r>
      <w:r>
        <w:rPr>
          <w:rFonts w:ascii="Times New Roman" w:hAnsi="Times New Roman" w:cs="Times New Roman"/>
          <w:sz w:val="24"/>
          <w:szCs w:val="24"/>
          <w:lang w:val="en-US"/>
        </w:rPr>
        <w:t>means</w:t>
      </w:r>
      <w:r>
        <w:rPr>
          <w:rFonts w:ascii="Times New Roman" w:hAnsi="Times New Roman" w:cs="Times New Roman"/>
          <w:sz w:val="24"/>
          <w:szCs w:val="24"/>
        </w:rPr>
        <w:t xml:space="preserve"> the opposite. In the long term, debt stabilizing deficit has positive influence on budget primary, </w:t>
      </w:r>
      <w:r>
        <w:rPr>
          <w:rFonts w:ascii="Times New Roman" w:hAnsi="Times New Roman" w:cs="Times New Roman"/>
          <w:sz w:val="24"/>
          <w:szCs w:val="24"/>
          <w:shd w:val="clear" w:color="auto" w:fill="FFFFFF"/>
        </w:rPr>
        <w:t xml:space="preserve">output gap has </w:t>
      </w:r>
      <w:r>
        <w:rPr>
          <w:rFonts w:ascii="Times New Roman" w:hAnsi="Times New Roman" w:cs="Times New Roman"/>
          <w:sz w:val="24"/>
          <w:szCs w:val="24"/>
        </w:rPr>
        <w:t>relationship with budget primary deficit. In the short term when the output gap increases 1 trillion IDR</w:t>
      </w:r>
      <w:r>
        <w:rPr>
          <w:rStyle w:val="11"/>
          <w:rFonts w:ascii="Times New Roman" w:hAnsi="Times New Roman" w:cs="Times New Roman"/>
          <w:sz w:val="24"/>
          <w:szCs w:val="24"/>
        </w:rPr>
        <w:t xml:space="preserve">, </w:t>
      </w:r>
      <w:r>
        <w:rPr>
          <w:rStyle w:val="11"/>
          <w:rFonts w:ascii="Times New Roman" w:hAnsi="Times New Roman" w:cs="Times New Roman"/>
          <w:sz w:val="24"/>
          <w:szCs w:val="24"/>
          <w:lang w:val="en-US"/>
        </w:rPr>
        <w:t>t</w:t>
      </w:r>
      <w:r>
        <w:rPr>
          <w:rFonts w:ascii="Times New Roman" w:hAnsi="Times New Roman" w:cs="Times New Roman"/>
          <w:sz w:val="24"/>
          <w:szCs w:val="24"/>
        </w:rPr>
        <w:t>his will resulting the increase of demand, which primary deficit will increase the deficit by 131%. This condition indicates how important is the fiscal policy to address the requirement of financing because of the increase of demand.</w:t>
      </w:r>
      <w:r>
        <w:rPr>
          <w:rFonts w:ascii="Times New Roman" w:hAnsi="Times New Roman" w:cs="Times New Roman"/>
          <w:sz w:val="24"/>
          <w:szCs w:val="24"/>
          <w:lang w:val="en-US"/>
        </w:rPr>
        <w:t xml:space="preserve"> </w:t>
      </w:r>
      <w:r>
        <w:rPr>
          <w:rFonts w:ascii="Times New Roman" w:hAnsi="Times New Roman" w:eastAsia="Times New Roman" w:cs="Times New Roman"/>
          <w:bCs/>
          <w:sz w:val="24"/>
          <w:szCs w:val="24"/>
        </w:rPr>
        <w:t>From the simulation, it indicates that when the shock occurs in the form of adding and subtracting of the magnitude of 1 %</w:t>
      </w:r>
      <w:r>
        <w:rPr>
          <w:rStyle w:val="11"/>
          <w:rFonts w:ascii="Times New Roman" w:hAnsi="Times New Roman" w:cs="Times New Roman"/>
          <w:sz w:val="24"/>
          <w:szCs w:val="24"/>
        </w:rPr>
        <w:t xml:space="preserve"> o</w:t>
      </w:r>
      <w:r>
        <w:rPr>
          <w:rFonts w:ascii="Times New Roman" w:hAnsi="Times New Roman" w:eastAsia="Times New Roman" w:cs="Times New Roman"/>
          <w:bCs/>
          <w:sz w:val="24"/>
          <w:szCs w:val="24"/>
        </w:rPr>
        <w:t>f debt stabilizing deficit from data base line debt stabilizing deficit, response pattern of output gap equation, price, interest rate, exchange rate, current account</w:t>
      </w:r>
      <w:r>
        <w:rPr>
          <w:rStyle w:val="11"/>
          <w:rFonts w:ascii="Times New Roman" w:hAnsi="Times New Roman" w:cs="Times New Roman"/>
          <w:sz w:val="24"/>
          <w:szCs w:val="24"/>
        </w:rPr>
        <w:t>, a</w:t>
      </w:r>
      <w:r>
        <w:rPr>
          <w:rFonts w:ascii="Times New Roman" w:hAnsi="Times New Roman" w:eastAsia="Times New Roman" w:cs="Times New Roman"/>
          <w:bCs/>
          <w:sz w:val="24"/>
          <w:szCs w:val="24"/>
        </w:rPr>
        <w:t>nd budget primary deficit have the same pattern with response pattern before simulation is conducted which is return to the equilibrium. If debt stabilizing deficit is added 1 % those five equations indicate that the curve position is below the curve before simulation is conducted. When the magnitude of debt stabilizing deficit subtracted 1 % base line, curve position is above the curve position before simulation is conducted where the its coefficient higher compared to simulation earlier for all equations. It means that it is important for  government to keep the debt stable.</w:t>
      </w:r>
    </w:p>
    <w:p>
      <w:pPr>
        <w:jc w:val="both"/>
        <w:rPr>
          <w:rFonts w:asciiTheme="majorBidi" w:hAnsiTheme="majorBidi" w:cstheme="majorBidi"/>
          <w:sz w:val="24"/>
          <w:szCs w:val="24"/>
          <w:lang w:val="zh-CN"/>
        </w:rPr>
      </w:pPr>
      <w:r>
        <w:rPr>
          <w:rFonts w:asciiTheme="majorBidi" w:hAnsiTheme="majorBidi" w:cstheme="majorBidi"/>
          <w:sz w:val="24"/>
          <w:szCs w:val="24"/>
          <w:lang w:val="zh-CN"/>
        </w:rPr>
        <w:t>Discussion</w:t>
      </w:r>
    </w:p>
    <w:p>
      <w:pPr>
        <w:jc w:val="both"/>
        <w:rPr>
          <w:rFonts w:asciiTheme="majorBidi" w:hAnsiTheme="majorBidi" w:cstheme="majorBidi"/>
          <w:sz w:val="24"/>
          <w:szCs w:val="24"/>
          <w:lang w:val="en-US" w:eastAsia="zh-CN"/>
        </w:rPr>
      </w:pPr>
      <w:r>
        <w:rPr>
          <w:rFonts w:asciiTheme="majorBidi" w:hAnsiTheme="majorBidi" w:cstheme="majorBidi"/>
          <w:sz w:val="24"/>
          <w:szCs w:val="24"/>
          <w:lang w:val="en-US" w:eastAsia="zh-CN"/>
        </w:rPr>
        <w:t xml:space="preserve">The additional amount of debt by applying the concept of Debt Stabilizing Deficit is still effectively done by the government, </w:t>
      </w:r>
      <w:r>
        <w:rPr>
          <w:rFonts w:asciiTheme="majorBidi" w:hAnsiTheme="majorBidi" w:cstheme="majorBidi"/>
          <w:sz w:val="24"/>
          <w:szCs w:val="24"/>
          <w:lang w:val="zh-CN" w:eastAsia="zh-CN"/>
        </w:rPr>
        <w:t xml:space="preserve">as long as the debt ratio and budget deficit requirements are maintained, which are below 60% and 3%, respectively. </w:t>
      </w:r>
      <w:r>
        <w:rPr>
          <w:rFonts w:asciiTheme="majorBidi" w:hAnsiTheme="majorBidi" w:cstheme="majorBidi"/>
          <w:sz w:val="24"/>
          <w:szCs w:val="24"/>
          <w:lang w:val="en-US" w:eastAsia="zh-CN"/>
        </w:rPr>
        <w:t>The i</w:t>
      </w:r>
      <w:r>
        <w:rPr>
          <w:rFonts w:asciiTheme="majorBidi" w:hAnsiTheme="majorBidi" w:cstheme="majorBidi"/>
          <w:sz w:val="24"/>
          <w:szCs w:val="24"/>
          <w:lang w:val="zh-CN" w:eastAsia="zh-CN"/>
        </w:rPr>
        <w:t>ncrease in Debt Stabilizing deficit in debt management as long as debt utilization is allocated for development in the productive sectors. This increase in government spending will encourage aggregate demand so that the output gap is reduced. Another important thing is that the fiscal policy time lag causes fiscal policy to become ineffective.</w:t>
      </w:r>
    </w:p>
    <w:p>
      <w:pPr>
        <w:jc w:val="both"/>
        <w:rPr>
          <w:rFonts w:hint="eastAsia" w:asciiTheme="majorBidi" w:hAnsiTheme="majorBidi" w:cstheme="majorBidi"/>
          <w:sz w:val="24"/>
          <w:szCs w:val="24"/>
          <w:lang w:val="zh-CN" w:eastAsia="zh-CN"/>
        </w:rPr>
      </w:pPr>
      <w:r>
        <w:rPr>
          <w:rFonts w:asciiTheme="majorBidi" w:hAnsiTheme="majorBidi" w:cstheme="majorBidi"/>
          <w:sz w:val="24"/>
          <w:szCs w:val="24"/>
          <w:lang w:val="zh-CN" w:eastAsia="zh-CN"/>
        </w:rPr>
        <w:t xml:space="preserve">When the government proposes a policy of increasing debt through a debt stabilizing deficit until it is determined by the </w:t>
      </w:r>
      <w:r>
        <w:rPr>
          <w:rFonts w:asciiTheme="majorBidi" w:hAnsiTheme="majorBidi" w:cstheme="majorBidi"/>
          <w:sz w:val="24"/>
          <w:szCs w:val="24"/>
          <w:lang w:val="en-US" w:eastAsia="zh-CN"/>
        </w:rPr>
        <w:t>House of Representatives (DPR)</w:t>
      </w:r>
      <w:r>
        <w:rPr>
          <w:rFonts w:asciiTheme="majorBidi" w:hAnsiTheme="majorBidi" w:cstheme="majorBidi"/>
          <w:sz w:val="24"/>
          <w:szCs w:val="24"/>
          <w:lang w:val="zh-CN" w:eastAsia="zh-CN"/>
        </w:rPr>
        <w:t xml:space="preserve">, it takes quite a long time. Assuming that there is an agent who behaves rationally by carrying out </w:t>
      </w:r>
      <w:r>
        <w:rPr>
          <w:rFonts w:asciiTheme="majorBidi" w:hAnsiTheme="majorBidi" w:cstheme="majorBidi"/>
          <w:sz w:val="24"/>
          <w:szCs w:val="24"/>
          <w:lang w:val="en-US" w:eastAsia="zh-CN"/>
        </w:rPr>
        <w:t xml:space="preserve">the </w:t>
      </w:r>
      <w:r>
        <w:rPr>
          <w:rFonts w:asciiTheme="majorBidi" w:hAnsiTheme="majorBidi" w:cstheme="majorBidi"/>
          <w:sz w:val="24"/>
          <w:szCs w:val="24"/>
          <w:lang w:val="zh-CN" w:eastAsia="zh-CN"/>
        </w:rPr>
        <w:t xml:space="preserve">expectations for the fiscal policy plan, when the proposal is approved by the DPR, the public has already anticipated it. However, although this fiscal policy has been anticipated by the public, it will still reduce the output gap through an increase in aggregate demand. An increase in aggregate demand will encourage an increase in the price of goods. </w:t>
      </w:r>
      <w:r>
        <w:rPr>
          <w:rFonts w:asciiTheme="majorBidi" w:hAnsiTheme="majorBidi" w:cstheme="majorBidi"/>
          <w:sz w:val="24"/>
          <w:szCs w:val="24"/>
          <w:lang w:val="en-US" w:eastAsia="zh-CN"/>
        </w:rPr>
        <w:t>Similarly</w:t>
      </w:r>
      <w:r>
        <w:rPr>
          <w:rFonts w:asciiTheme="majorBidi" w:hAnsiTheme="majorBidi" w:cstheme="majorBidi"/>
          <w:sz w:val="24"/>
          <w:szCs w:val="24"/>
          <w:lang w:val="zh-CN" w:eastAsia="zh-CN"/>
        </w:rPr>
        <w:t xml:space="preserve">, the addition of development financing through the implementation of the Debt Stabilizing Deficit will increase </w:t>
      </w:r>
      <w:r>
        <w:rPr>
          <w:rFonts w:asciiTheme="majorBidi" w:hAnsiTheme="majorBidi" w:cstheme="majorBidi"/>
          <w:sz w:val="24"/>
          <w:szCs w:val="24"/>
          <w:lang w:val="en-US" w:eastAsia="zh-CN"/>
        </w:rPr>
        <w:t xml:space="preserve">the </w:t>
      </w:r>
      <w:r>
        <w:rPr>
          <w:rFonts w:asciiTheme="majorBidi" w:hAnsiTheme="majorBidi" w:cstheme="majorBidi"/>
          <w:sz w:val="24"/>
          <w:szCs w:val="24"/>
          <w:lang w:val="zh-CN" w:eastAsia="zh-CN"/>
        </w:rPr>
        <w:t>capital inflows into the country and encourage the appreciation of the domestic currency. The appreciation of the domestic currency causes the performance of foreign trade to decline, thus creating a trade balance deficit. The increase in the price of goods and the exchange rate will urge the Central Bank to take strategic steps to reduce the domestic interest rate through its monetary rule policy. A decrease in interest rates will return prices to their equilibrium and national output will return to its initial position.</w:t>
      </w:r>
    </w:p>
    <w:p>
      <w:pPr>
        <w:jc w:val="both"/>
        <w:rPr>
          <w:rFonts w:eastAsia="Times New Roman" w:asciiTheme="majorBidi" w:hAnsiTheme="majorBidi" w:cstheme="majorBidi"/>
          <w:sz w:val="24"/>
          <w:szCs w:val="24"/>
        </w:rPr>
      </w:pPr>
      <w:r>
        <w:rPr>
          <w:rFonts w:eastAsia="Times New Roman" w:asciiTheme="majorBidi" w:hAnsiTheme="majorBidi" w:cstheme="majorBidi"/>
          <w:b/>
          <w:bCs/>
          <w:sz w:val="24"/>
          <w:szCs w:val="24"/>
        </w:rPr>
        <w:t>Conclusions</w:t>
      </w:r>
    </w:p>
    <w:p>
      <w:pPr>
        <w:jc w:val="both"/>
        <w:rPr>
          <w:rFonts w:hint="eastAsia" w:eastAsia="Times New Roman" w:asciiTheme="majorBidi" w:hAnsiTheme="majorBidi" w:cstheme="majorBidi"/>
          <w:sz w:val="24"/>
          <w:szCs w:val="24"/>
          <w:lang w:val="zh-CN" w:eastAsia="zh-CN"/>
        </w:rPr>
      </w:pPr>
      <w:r>
        <w:rPr>
          <w:rFonts w:eastAsia="Times New Roman" w:asciiTheme="majorBidi" w:hAnsiTheme="majorBidi" w:cstheme="majorBidi"/>
          <w:sz w:val="24"/>
          <w:szCs w:val="24"/>
          <w:lang w:val="zh-CN" w:eastAsia="zh-CN"/>
        </w:rPr>
        <w:t>First, the debt stabilizing deficit model is still effective if it is implemented in Indonesia. Second, if</w:t>
      </w:r>
      <w:r>
        <w:rPr>
          <w:rFonts w:eastAsia="Times New Roman" w:asciiTheme="majorBidi" w:hAnsiTheme="majorBidi" w:cstheme="majorBidi"/>
          <w:sz w:val="24"/>
          <w:szCs w:val="24"/>
          <w:lang w:val="en-US" w:eastAsia="zh-CN"/>
        </w:rPr>
        <w:t xml:space="preserve"> </w:t>
      </w:r>
      <w:r>
        <w:rPr>
          <w:rFonts w:eastAsia="Times New Roman" w:asciiTheme="majorBidi" w:hAnsiTheme="majorBidi" w:cstheme="majorBidi"/>
          <w:sz w:val="24"/>
          <w:szCs w:val="24"/>
          <w:lang w:val="zh-CN" w:eastAsia="zh-CN"/>
        </w:rPr>
        <w:t xml:space="preserve">debt stabilizing deficit model is implemented, in the long run, it can reduce the output gap, strengthen the exchange rate, increase the primary deficit and increase the trade balance transaction deficit, but does not affect the formation of general prices and interest rates. Third, price level and interest rate are not significantly effected by fiscal policy which is implemented by Debt Stabilizing Deficit, because these variables are directly controlled by Central Bank as a monetary instrument variables. Government should build a good coordination between the central bank as conducted monetary policy and fiscal authority to make a better economic performance, economic growth, and fiscal sustainability. Fourth, increasing debt stabilizing deficit is still effective as long as still under 60% </w:t>
      </w:r>
      <w:r>
        <w:rPr>
          <w:rFonts w:eastAsia="Times New Roman" w:asciiTheme="majorBidi" w:hAnsiTheme="majorBidi" w:cstheme="majorBidi"/>
          <w:sz w:val="24"/>
          <w:szCs w:val="24"/>
          <w:lang w:val="en-US" w:eastAsia="zh-CN"/>
        </w:rPr>
        <w:t xml:space="preserve">of </w:t>
      </w:r>
      <w:r>
        <w:rPr>
          <w:rFonts w:eastAsia="Times New Roman" w:asciiTheme="majorBidi" w:hAnsiTheme="majorBidi" w:cstheme="majorBidi"/>
          <w:sz w:val="24"/>
          <w:szCs w:val="24"/>
          <w:lang w:val="zh-CN" w:eastAsia="zh-CN"/>
        </w:rPr>
        <w:t xml:space="preserve">GDP and this debt are allocated to the productive sectors, Fifth, inflation is the fastest variable in adjusting to the new equilibrium because </w:t>
      </w:r>
      <w:r>
        <w:rPr>
          <w:rFonts w:eastAsia="Times New Roman" w:asciiTheme="majorBidi" w:hAnsiTheme="majorBidi" w:cstheme="majorBidi"/>
          <w:sz w:val="24"/>
          <w:szCs w:val="24"/>
          <w:lang w:val="en-US" w:eastAsia="zh-CN"/>
        </w:rPr>
        <w:t xml:space="preserve">there is </w:t>
      </w:r>
      <w:r>
        <w:rPr>
          <w:rFonts w:eastAsia="Times New Roman" w:asciiTheme="majorBidi" w:hAnsiTheme="majorBidi" w:cstheme="majorBidi"/>
          <w:sz w:val="24"/>
          <w:szCs w:val="24"/>
          <w:lang w:val="zh-CN" w:eastAsia="zh-CN"/>
        </w:rPr>
        <w:t>no time lag, unlike fiscal variable.</w:t>
      </w:r>
    </w:p>
    <w:p>
      <w:pPr>
        <w:spacing w:after="0" w:line="240" w:lineRule="auto"/>
        <w:jc w:val="both"/>
        <w:rPr>
          <w:rFonts w:hint="eastAsia" w:ascii="Times New Roman" w:hAnsi="Times New Roman" w:cs="Times New Roman"/>
          <w:b/>
          <w:sz w:val="24"/>
          <w:szCs w:val="24"/>
          <w:lang w:val="zh-CN" w:eastAsia="zh-CN"/>
        </w:rPr>
      </w:pPr>
    </w:p>
    <w:p>
      <w:pPr>
        <w:spacing w:after="0" w:line="240" w:lineRule="auto"/>
        <w:jc w:val="both"/>
        <w:rPr>
          <w:rFonts w:ascii="Times New Roman" w:hAnsi="Times New Roman" w:cs="Times New Roman"/>
          <w:b/>
          <w:sz w:val="24"/>
          <w:szCs w:val="24"/>
          <w:lang w:val="zh-CN" w:eastAsia="zh-CN"/>
        </w:rPr>
      </w:pPr>
    </w:p>
    <w:p>
      <w:pPr>
        <w:spacing w:after="0" w:line="240" w:lineRule="auto"/>
        <w:jc w:val="both"/>
        <w:rPr>
          <w:rFonts w:ascii="Times New Roman" w:hAnsi="Times New Roman" w:cs="Times New Roman"/>
          <w:b/>
          <w:sz w:val="24"/>
          <w:szCs w:val="24"/>
          <w:lang w:val="zh-CN"/>
        </w:rPr>
      </w:pPr>
      <w:r>
        <w:rPr>
          <w:rFonts w:ascii="Times New Roman" w:hAnsi="Times New Roman" w:cs="Times New Roman"/>
          <w:b/>
          <w:sz w:val="24"/>
          <w:szCs w:val="24"/>
          <w:lang w:val="zh-CN"/>
        </w:rPr>
        <w:t>Reference</w:t>
      </w:r>
    </w:p>
    <w:p>
      <w:pPr>
        <w:spacing w:after="0" w:line="240" w:lineRule="auto"/>
        <w:jc w:val="center"/>
        <w:rPr>
          <w:rFonts w:ascii="Times New Roman" w:hAnsi="Times New Roman" w:cs="Times New Roman"/>
          <w:b/>
          <w:sz w:val="24"/>
          <w:szCs w:val="24"/>
          <w:lang w:val="zh-CN"/>
        </w:rPr>
      </w:pPr>
    </w:p>
    <w:p>
      <w:pPr>
        <w:spacing w:after="0" w:line="240" w:lineRule="auto"/>
        <w:jc w:val="both"/>
        <w:rPr>
          <w:iCs/>
          <w:color w:val="000000"/>
        </w:rPr>
      </w:pPr>
      <w:r>
        <w:rPr>
          <w:color w:val="000000"/>
        </w:rPr>
        <w:t xml:space="preserve">Abdurohman dan Syahrir, Ika, 2012, </w:t>
      </w:r>
      <w:r>
        <w:rPr>
          <w:iCs/>
          <w:color w:val="000000"/>
        </w:rPr>
        <w:t xml:space="preserve">Kebijakan Defisit Anggaran dan Utang Pemerintah, </w:t>
      </w:r>
    </w:p>
    <w:p>
      <w:pPr>
        <w:spacing w:after="0" w:line="240" w:lineRule="auto"/>
        <w:ind w:firstLine="720"/>
        <w:jc w:val="both"/>
        <w:rPr>
          <w:iCs/>
          <w:color w:val="000000"/>
        </w:rPr>
      </w:pPr>
      <w:r>
        <w:rPr>
          <w:iCs/>
          <w:color w:val="000000"/>
        </w:rPr>
        <w:t>Majalah Warta Fiskal, No.5, Kementrian Keuangan RI.</w:t>
      </w:r>
    </w:p>
    <w:p>
      <w:pPr>
        <w:spacing w:after="0" w:line="240" w:lineRule="auto"/>
        <w:jc w:val="both"/>
        <w:rPr>
          <w:rFonts w:ascii="Times New Roman" w:hAnsi="Times New Roman" w:eastAsia="Times New Roman" w:cs="Times New Roman"/>
          <w:iCs/>
          <w:color w:val="000000"/>
          <w:sz w:val="24"/>
          <w:szCs w:val="24"/>
          <w:lang w:val="en-US" w:eastAsia="zh-CN" w:bidi="ar"/>
        </w:rPr>
      </w:pPr>
      <w:r>
        <w:rPr>
          <w:rFonts w:ascii="Times New Roman" w:hAnsi="Times New Roman" w:eastAsia="Times New Roman" w:cs="Times New Roman"/>
          <w:iCs/>
          <w:color w:val="000000"/>
          <w:sz w:val="24"/>
          <w:szCs w:val="24"/>
          <w:lang w:val="en-US" w:eastAsia="zh-CN" w:bidi="ar"/>
        </w:rPr>
        <w:t xml:space="preserve">Arestis, Philip., 2009, New Consensus Macroeconomics: A Critical Appraisal, </w:t>
      </w:r>
      <w:r>
        <w:rPr>
          <w:rFonts w:ascii="Times New Roman" w:hAnsi="Times New Roman" w:eastAsia="Times New Roman" w:cs="Times New Roman"/>
          <w:i/>
          <w:iCs/>
          <w:color w:val="000000"/>
          <w:sz w:val="24"/>
          <w:szCs w:val="24"/>
          <w:lang w:val="en-US" w:eastAsia="zh-CN" w:bidi="ar"/>
        </w:rPr>
        <w:t xml:space="preserve">Working </w:t>
      </w:r>
      <w:r>
        <w:rPr>
          <w:rFonts w:ascii="Times New Roman" w:hAnsi="Times New Roman" w:eastAsia="Times New Roman" w:cs="Times New Roman"/>
          <w:i/>
          <w:iCs/>
          <w:color w:val="000000"/>
          <w:sz w:val="24"/>
          <w:szCs w:val="24"/>
          <w:lang w:val="zh-CN" w:eastAsia="zh-CN" w:bidi="ar"/>
        </w:rPr>
        <w:tab/>
      </w:r>
      <w:r>
        <w:rPr>
          <w:rFonts w:ascii="Times New Roman" w:hAnsi="Times New Roman" w:eastAsia="Times New Roman" w:cs="Times New Roman"/>
          <w:i/>
          <w:iCs/>
          <w:color w:val="000000"/>
          <w:sz w:val="24"/>
          <w:szCs w:val="24"/>
          <w:lang w:val="zh-CN" w:eastAsia="zh-CN" w:bidi="ar"/>
        </w:rPr>
        <w:tab/>
      </w:r>
      <w:r>
        <w:rPr>
          <w:rFonts w:ascii="Times New Roman" w:hAnsi="Times New Roman" w:eastAsia="Times New Roman" w:cs="Times New Roman"/>
          <w:i/>
          <w:iCs/>
          <w:color w:val="000000"/>
          <w:sz w:val="24"/>
          <w:szCs w:val="24"/>
          <w:lang w:val="en-US" w:eastAsia="zh-CN" w:bidi="ar"/>
        </w:rPr>
        <w:t>Paper Collection,</w:t>
      </w:r>
      <w:r>
        <w:rPr>
          <w:rFonts w:ascii="Times New Roman" w:hAnsi="Times New Roman" w:eastAsia="Times New Roman" w:cs="Times New Roman"/>
          <w:iCs/>
          <w:color w:val="000000"/>
          <w:sz w:val="24"/>
          <w:szCs w:val="24"/>
          <w:lang w:val="en-US" w:eastAsia="zh-CN" w:bidi="ar"/>
        </w:rPr>
        <w:t xml:space="preserve"> No 564.</w:t>
      </w:r>
    </w:p>
    <w:p>
      <w:pPr>
        <w:spacing w:after="0" w:line="240" w:lineRule="auto"/>
        <w:jc w:val="both"/>
        <w:rPr>
          <w:i/>
          <w:iCs/>
          <w:color w:val="000000"/>
        </w:rPr>
      </w:pPr>
      <w:r>
        <w:rPr>
          <w:iCs/>
          <w:color w:val="000000"/>
        </w:rPr>
        <w:t xml:space="preserve">Arestis. Philip and Sawyer, Malcolm, 2003, Reinventing Fiscal Policy, </w:t>
      </w:r>
      <w:r>
        <w:rPr>
          <w:i/>
          <w:iCs/>
          <w:color w:val="000000"/>
        </w:rPr>
        <w:t xml:space="preserve">The Levy </w:t>
      </w:r>
      <w:r>
        <w:rPr>
          <w:i/>
          <w:iCs/>
          <w:color w:val="000000"/>
        </w:rPr>
        <w:tab/>
      </w:r>
      <w:r>
        <w:rPr>
          <w:i/>
          <w:iCs/>
          <w:color w:val="000000"/>
        </w:rPr>
        <w:t xml:space="preserve">Economics </w:t>
      </w:r>
    </w:p>
    <w:p>
      <w:pPr>
        <w:spacing w:after="0" w:line="240" w:lineRule="auto"/>
        <w:ind w:firstLine="720"/>
        <w:jc w:val="both"/>
        <w:rPr>
          <w:iCs/>
          <w:color w:val="000000"/>
        </w:rPr>
      </w:pPr>
      <w:r>
        <w:rPr>
          <w:i/>
          <w:iCs/>
          <w:color w:val="000000"/>
        </w:rPr>
        <w:t>Institute Working PaperCollection</w:t>
      </w:r>
      <w:r>
        <w:rPr>
          <w:iCs/>
          <w:color w:val="000000"/>
        </w:rPr>
        <w:t>,  No. 381.</w:t>
      </w:r>
    </w:p>
    <w:p>
      <w:pPr>
        <w:autoSpaceDE w:val="0"/>
        <w:autoSpaceDN w:val="0"/>
        <w:adjustRightInd w:val="0"/>
        <w:spacing w:after="0" w:line="240" w:lineRule="auto"/>
        <w:jc w:val="both"/>
        <w:rPr>
          <w:bCs/>
        </w:rPr>
      </w:pPr>
      <w:r>
        <w:rPr>
          <w:bCs/>
        </w:rPr>
        <w:t xml:space="preserve">Balassone, di Fabrizio and Monacelli, D., 2000,  EMU Fiscal Rule : Is There A Gap? Politica </w:t>
      </w:r>
    </w:p>
    <w:p>
      <w:pPr>
        <w:autoSpaceDE w:val="0"/>
        <w:autoSpaceDN w:val="0"/>
        <w:adjustRightInd w:val="0"/>
        <w:spacing w:after="0" w:line="240" w:lineRule="auto"/>
        <w:ind w:firstLine="720"/>
        <w:jc w:val="both"/>
        <w:rPr>
          <w:bCs/>
        </w:rPr>
      </w:pPr>
      <w:r>
        <w:rPr>
          <w:bCs/>
        </w:rPr>
        <w:t>Fiscale Flessibilita Dei Mercati E Crescita.</w:t>
      </w:r>
    </w:p>
    <w:p>
      <w:pPr>
        <w:pStyle w:val="31"/>
        <w:jc w:val="both"/>
      </w:pPr>
      <w:r>
        <w:t xml:space="preserve">Beare, B, John., 1978. </w:t>
      </w:r>
      <w:r>
        <w:rPr>
          <w:i/>
        </w:rPr>
        <w:t>Macroeconomics Cycles, Growth and Policy in a Monetary Economy</w:t>
      </w:r>
      <w:r>
        <w:t xml:space="preserve">. </w:t>
      </w:r>
    </w:p>
    <w:p>
      <w:pPr>
        <w:pStyle w:val="31"/>
        <w:ind w:firstLine="720"/>
        <w:jc w:val="both"/>
      </w:pPr>
      <w:r>
        <w:t>Macmillan Publishing Co.</w:t>
      </w:r>
    </w:p>
    <w:p>
      <w:pPr>
        <w:pStyle w:val="17"/>
        <w:autoSpaceDE w:val="0"/>
        <w:autoSpaceDN w:val="0"/>
        <w:adjustRightInd w:val="0"/>
        <w:spacing w:before="0" w:beforeAutospacing="0" w:after="0" w:afterAutospacing="0"/>
        <w:jc w:val="both"/>
        <w:rPr>
          <w:i/>
        </w:rPr>
      </w:pPr>
      <w:r>
        <w:rPr>
          <w:color w:val="000000"/>
          <w:lang w:eastAsia="zh-CN" w:bidi="ar"/>
        </w:rPr>
        <w:t xml:space="preserve">Bernheim, B,  Douglas., 1988, Budget Deficits and the Balance of Trade, </w:t>
      </w:r>
      <w:r>
        <w:rPr>
          <w:i/>
          <w:color w:val="000000"/>
          <w:lang w:eastAsia="zh-CN" w:bidi="ar"/>
        </w:rPr>
        <w:t xml:space="preserve">Tax Policy and the </w:t>
      </w:r>
    </w:p>
    <w:p>
      <w:pPr>
        <w:pStyle w:val="17"/>
        <w:autoSpaceDE w:val="0"/>
        <w:autoSpaceDN w:val="0"/>
        <w:adjustRightInd w:val="0"/>
        <w:spacing w:before="0" w:beforeAutospacing="0" w:after="0" w:afterAutospacing="0"/>
        <w:ind w:firstLine="720"/>
        <w:jc w:val="both"/>
      </w:pPr>
      <w:r>
        <w:rPr>
          <w:i/>
          <w:color w:val="000000"/>
          <w:lang w:eastAsia="zh-CN" w:bidi="ar"/>
        </w:rPr>
        <w:t xml:space="preserve">Economy, </w:t>
      </w:r>
      <w:r>
        <w:rPr>
          <w:color w:val="000000"/>
          <w:lang w:eastAsia="zh-CN" w:bidi="ar"/>
        </w:rPr>
        <w:t>Vol. 2,1-31.</w:t>
      </w:r>
    </w:p>
    <w:p>
      <w:pPr>
        <w:spacing w:after="0" w:line="240" w:lineRule="auto"/>
        <w:jc w:val="both"/>
        <w:rPr>
          <w:color w:val="000000"/>
        </w:rPr>
      </w:pPr>
      <w:r>
        <w:rPr>
          <w:color w:val="000000"/>
        </w:rPr>
        <w:t xml:space="preserve">Blanchard, O, Giovanni Dell’Ariccia and Mauro, Paolo., 2010, Rethinking             </w:t>
      </w:r>
    </w:p>
    <w:p>
      <w:pPr>
        <w:spacing w:after="0" w:line="240" w:lineRule="auto"/>
        <w:ind w:firstLine="720"/>
        <w:jc w:val="both"/>
        <w:rPr>
          <w:color w:val="000000"/>
        </w:rPr>
      </w:pPr>
      <w:r>
        <w:rPr>
          <w:color w:val="000000"/>
        </w:rPr>
        <w:t xml:space="preserve">Macroeconomic Policy, </w:t>
      </w:r>
      <w:r>
        <w:rPr>
          <w:i/>
          <w:color w:val="000000"/>
        </w:rPr>
        <w:t>Journal of Money,Credit and Banking, Supplement,</w:t>
      </w:r>
      <w:r>
        <w:rPr>
          <w:color w:val="000000"/>
        </w:rPr>
        <w:t>Vol.42, 1-46.</w:t>
      </w:r>
    </w:p>
    <w:p>
      <w:pPr>
        <w:pStyle w:val="31"/>
        <w:jc w:val="both"/>
      </w:pPr>
      <w:r>
        <w:t xml:space="preserve">Burney, A, Nadeem., 1992, Government Budget Deficits and Exchange Rate Determination: </w:t>
      </w:r>
    </w:p>
    <w:p>
      <w:pPr>
        <w:pStyle w:val="31"/>
        <w:ind w:firstLine="720"/>
        <w:jc w:val="both"/>
      </w:pPr>
      <w:r>
        <w:t xml:space="preserve">Evidence from Pakistan,  </w:t>
      </w:r>
      <w:r>
        <w:rPr>
          <w:i/>
        </w:rPr>
        <w:t>The Pakistan Development Review</w:t>
      </w:r>
      <w:r>
        <w:t>,Vol. 31, 4 Part II, 871-</w:t>
      </w:r>
      <w:r>
        <w:rPr>
          <w:lang w:val="zh-CN"/>
        </w:rPr>
        <w:tab/>
      </w:r>
      <w:r>
        <w:t>882.</w:t>
      </w:r>
    </w:p>
    <w:p>
      <w:pPr>
        <w:pStyle w:val="31"/>
        <w:jc w:val="both"/>
      </w:pPr>
      <w:r>
        <w:t xml:space="preserve">Cebula, J, Richard., 1997, An Empirical Note on the Impact of the Federal Budget Deficit Ex </w:t>
      </w:r>
    </w:p>
    <w:p>
      <w:pPr>
        <w:pStyle w:val="31"/>
        <w:ind w:firstLine="720"/>
        <w:jc w:val="both"/>
      </w:pPr>
      <w:r>
        <w:t xml:space="preserve">Ante Real Long-TermInterest  Rates, </w:t>
      </w:r>
      <w:r>
        <w:rPr>
          <w:i/>
        </w:rPr>
        <w:t>Southern Economic Journal</w:t>
      </w:r>
      <w:r>
        <w:t>, Vol. 63., 1094-</w:t>
      </w:r>
      <w:r>
        <w:rPr>
          <w:lang w:val="zh-CN"/>
        </w:rPr>
        <w:tab/>
      </w:r>
      <w:r>
        <w:t>1099.</w:t>
      </w:r>
    </w:p>
    <w:p>
      <w:pPr>
        <w:spacing w:after="0" w:line="240" w:lineRule="auto"/>
        <w:jc w:val="both"/>
        <w:rPr>
          <w:color w:val="000000"/>
        </w:rPr>
      </w:pPr>
      <w:r>
        <w:rPr>
          <w:color w:val="000000"/>
        </w:rPr>
        <w:t xml:space="preserve">Enders, Walters., 2004, </w:t>
      </w:r>
      <w:r>
        <w:rPr>
          <w:i/>
          <w:color w:val="000000"/>
        </w:rPr>
        <w:t>Applied Economtric Time Series</w:t>
      </w:r>
      <w:r>
        <w:rPr>
          <w:color w:val="000000"/>
        </w:rPr>
        <w:t>, Second  Edition,  Wiley and Sons</w:t>
      </w:r>
    </w:p>
    <w:p>
      <w:pPr>
        <w:spacing w:after="0" w:line="240" w:lineRule="auto"/>
        <w:jc w:val="both"/>
        <w:rPr>
          <w:color w:val="000000"/>
        </w:rPr>
      </w:pPr>
      <w:r>
        <w:rPr>
          <w:color w:val="000000"/>
        </w:rPr>
        <w:t xml:space="preserve">Farmer, Roger E.A., 2002, </w:t>
      </w:r>
      <w:r>
        <w:rPr>
          <w:i/>
          <w:color w:val="000000"/>
        </w:rPr>
        <w:t>Macroeconomics,</w:t>
      </w:r>
      <w:r>
        <w:rPr>
          <w:color w:val="000000"/>
        </w:rPr>
        <w:t xml:space="preserve"> Second Edition,  South Western.</w:t>
      </w:r>
    </w:p>
    <w:p>
      <w:pPr>
        <w:spacing w:after="0" w:line="240" w:lineRule="auto"/>
        <w:jc w:val="both"/>
        <w:rPr>
          <w:color w:val="000000"/>
          <w:lang w:val="en-US"/>
        </w:rPr>
      </w:pPr>
      <w:r>
        <w:rPr>
          <w:rFonts w:ascii="Times New Roman" w:hAnsi="Times New Roman" w:eastAsia="Times New Roman" w:cs="Times New Roman"/>
          <w:color w:val="000000"/>
          <w:sz w:val="24"/>
          <w:szCs w:val="24"/>
          <w:lang w:val="en-US" w:eastAsia="zh-CN" w:bidi="ar"/>
        </w:rPr>
        <w:t xml:space="preserve">Favero, Carlo and Monacelli,Tommaso., 2005, Fiscal Policy Rules and Regime (In)            </w:t>
      </w:r>
    </w:p>
    <w:p>
      <w:pPr>
        <w:spacing w:after="0" w:line="240" w:lineRule="auto"/>
        <w:ind w:firstLine="720"/>
        <w:jc w:val="both"/>
        <w:rPr>
          <w:bCs/>
          <w:color w:val="000000"/>
          <w:lang w:val="en-US"/>
        </w:rPr>
      </w:pPr>
      <w:r>
        <w:rPr>
          <w:rFonts w:ascii="Times New Roman" w:hAnsi="Times New Roman" w:eastAsia="Times New Roman" w:cs="Times New Roman"/>
          <w:color w:val="000000"/>
          <w:sz w:val="24"/>
          <w:szCs w:val="24"/>
          <w:lang w:val="en-US" w:eastAsia="zh-CN" w:bidi="ar"/>
        </w:rPr>
        <w:t>Stability: Evidence From the US,</w:t>
      </w:r>
      <w:r>
        <w:rPr>
          <w:rFonts w:ascii="Times New Roman" w:hAnsi="Times New Roman" w:eastAsia="Times New Roman" w:cs="Times New Roman"/>
          <w:i/>
          <w:color w:val="000000"/>
          <w:sz w:val="24"/>
          <w:szCs w:val="24"/>
          <w:lang w:val="en-US" w:eastAsia="zh-CN" w:bidi="ar"/>
        </w:rPr>
        <w:t>NBER Working Paper</w:t>
      </w:r>
      <w:r>
        <w:rPr>
          <w:rFonts w:ascii="Times New Roman" w:hAnsi="Times New Roman" w:eastAsia="Times New Roman" w:cs="Times New Roman"/>
          <w:color w:val="000000"/>
          <w:sz w:val="24"/>
          <w:szCs w:val="24"/>
          <w:lang w:val="en-US" w:eastAsia="zh-CN" w:bidi="ar"/>
        </w:rPr>
        <w:t>, No 282.</w:t>
      </w:r>
    </w:p>
    <w:p>
      <w:pPr>
        <w:spacing w:after="0" w:line="240" w:lineRule="auto"/>
        <w:jc w:val="both"/>
        <w:rPr>
          <w:lang w:val="en-US"/>
        </w:rPr>
      </w:pPr>
      <w:r>
        <w:rPr>
          <w:rFonts w:ascii="Times New Roman" w:hAnsi="Times New Roman" w:eastAsia="Times New Roman" w:cs="Times New Roman"/>
          <w:lang w:val="en-US" w:eastAsia="zh-CN" w:bidi="ar"/>
        </w:rPr>
        <w:t xml:space="preserve">Garratt, A., Lee, K., Pesaran, M. H., dan Shin, Y., 1999. A Structural Cointegrating VAR </w:t>
      </w:r>
    </w:p>
    <w:p>
      <w:pPr>
        <w:spacing w:after="0" w:line="240" w:lineRule="auto"/>
        <w:ind w:left="720" w:firstLine="40"/>
        <w:jc w:val="both"/>
      </w:pPr>
      <w:r>
        <w:rPr>
          <w:rFonts w:ascii="Times New Roman" w:hAnsi="Times New Roman" w:eastAsia="Times New Roman" w:cs="Times New Roman"/>
          <w:lang w:val="en-US" w:eastAsia="zh-CN" w:bidi="ar"/>
        </w:rPr>
        <w:t xml:space="preserve">Approach to Macroeconometric Modelling, </w:t>
      </w:r>
      <w:r>
        <w:rPr>
          <w:rFonts w:ascii="Times New Roman" w:hAnsi="Times New Roman" w:eastAsia="Times New Roman" w:cs="Times New Roman"/>
          <w:i/>
          <w:iCs/>
          <w:lang w:val="en-US" w:eastAsia="zh-CN" w:bidi="ar"/>
        </w:rPr>
        <w:t xml:space="preserve">ESE Discussion Papers 8, </w:t>
      </w:r>
      <w:r>
        <w:rPr>
          <w:rFonts w:ascii="Times New Roman" w:hAnsi="Times New Roman" w:eastAsia="Times New Roman" w:cs="Times New Roman"/>
          <w:lang w:val="en-US" w:eastAsia="zh-CN" w:bidi="ar"/>
        </w:rPr>
        <w:t>Edinburgh School of Economics, University of Edinburgh.</w:t>
      </w:r>
      <w:r>
        <w:rPr>
          <w:rFonts w:ascii="Times New Roman" w:hAnsi="Times New Roman" w:eastAsia="Times New Roman" w:cs="Times New Roman"/>
          <w:i/>
          <w:iCs/>
          <w:lang w:val="en-US" w:eastAsia="zh-CN" w:bidi="ar"/>
        </w:rPr>
        <w:t>.</w:t>
      </w:r>
    </w:p>
    <w:p>
      <w:pPr>
        <w:spacing w:after="0" w:line="240" w:lineRule="auto"/>
        <w:jc w:val="both"/>
        <w:rPr>
          <w:color w:val="272525"/>
          <w:lang w:val="en-US"/>
        </w:rPr>
      </w:pPr>
      <w:r>
        <w:rPr>
          <w:rFonts w:ascii="Times New Roman" w:hAnsi="Times New Roman" w:eastAsia="Times New Roman" w:cs="Times New Roman"/>
          <w:color w:val="272525"/>
          <w:sz w:val="24"/>
          <w:szCs w:val="24"/>
          <w:lang w:val="en-US" w:eastAsia="zh-CN" w:bidi="ar"/>
        </w:rPr>
        <w:t xml:space="preserve">Giese, Guido and Wagner, Helmut., 2007,Graphical Analysis Of The New Neoclassical </w:t>
      </w:r>
    </w:p>
    <w:p>
      <w:pPr>
        <w:spacing w:after="0" w:line="240" w:lineRule="auto"/>
        <w:ind w:firstLine="720"/>
        <w:jc w:val="both"/>
        <w:rPr>
          <w:color w:val="272525"/>
          <w:lang w:val="en-US"/>
        </w:rPr>
      </w:pPr>
      <w:r>
        <w:rPr>
          <w:rFonts w:ascii="Times New Roman" w:hAnsi="Times New Roman" w:eastAsia="Times New Roman" w:cs="Times New Roman"/>
          <w:color w:val="272525"/>
          <w:sz w:val="24"/>
          <w:szCs w:val="24"/>
          <w:lang w:val="en-US" w:eastAsia="zh-CN" w:bidi="ar"/>
        </w:rPr>
        <w:t>Synthesis</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i/>
          <w:color w:val="272525"/>
          <w:sz w:val="24"/>
          <w:szCs w:val="24"/>
          <w:lang w:val="en-US" w:eastAsia="zh-CN" w:bidi="ar"/>
        </w:rPr>
        <w:t>Diskussionsbeitrag</w:t>
      </w:r>
      <w:r>
        <w:rPr>
          <w:rFonts w:ascii="Times New Roman" w:hAnsi="Times New Roman" w:eastAsia="Times New Roman" w:cs="Times New Roman"/>
          <w:color w:val="272525"/>
          <w:sz w:val="24"/>
          <w:szCs w:val="24"/>
          <w:lang w:val="en-US" w:eastAsia="zh-CN" w:bidi="ar"/>
        </w:rPr>
        <w:t>, Nr411, 1-26.</w:t>
      </w:r>
    </w:p>
    <w:p>
      <w:pPr>
        <w:autoSpaceDE w:val="0"/>
        <w:autoSpaceDN w:val="0"/>
        <w:adjustRightInd w:val="0"/>
        <w:spacing w:after="0" w:line="240" w:lineRule="auto"/>
        <w:jc w:val="both"/>
      </w:pPr>
      <w:r>
        <w:rPr>
          <w:rFonts w:ascii="Times New Roman" w:hAnsi="Times New Roman" w:eastAsia="Times New Roman" w:cs="Times New Roman"/>
          <w:color w:val="000000"/>
          <w:sz w:val="24"/>
          <w:szCs w:val="24"/>
          <w:lang w:val="en-US" w:eastAsia="zh-CN" w:bidi="ar"/>
        </w:rPr>
        <w:t>Goodfriend</w:t>
      </w:r>
      <w:r>
        <w:rPr>
          <w:rFonts w:ascii="Times New Roman" w:hAnsi="Times New Roman" w:eastAsia="Times New Roman" w:cs="Times New Roman"/>
          <w:color w:val="000000"/>
          <w:sz w:val="24"/>
          <w:szCs w:val="24"/>
          <w:lang w:val="zh-CN" w:eastAsia="zh-CN" w:bidi="ar"/>
        </w:rPr>
        <w:t xml:space="preserve"> and King,</w:t>
      </w:r>
      <w:r>
        <w:rPr>
          <w:rFonts w:ascii="Times New Roman" w:hAnsi="Times New Roman" w:eastAsia="Times New Roman" w:cs="Times New Roman"/>
          <w:color w:val="000000"/>
          <w:sz w:val="24"/>
          <w:szCs w:val="24"/>
          <w:lang w:val="en-US" w:eastAsia="zh-CN" w:bidi="ar"/>
        </w:rPr>
        <w:t xml:space="preserve"> </w:t>
      </w:r>
      <w:r>
        <w:rPr>
          <w:rFonts w:ascii="Times New Roman" w:hAnsi="Times New Roman" w:eastAsia="Times New Roman" w:cs="Times New Roman"/>
          <w:color w:val="000000"/>
          <w:sz w:val="24"/>
          <w:szCs w:val="24"/>
          <w:lang w:val="zh-CN" w:eastAsia="zh-CN" w:bidi="ar"/>
        </w:rPr>
        <w:t>1997</w:t>
      </w:r>
      <w:r>
        <w:rPr>
          <w:rFonts w:ascii="Times New Roman" w:hAnsi="Times New Roman" w:eastAsia="Times New Roman" w:cs="Times New Roman"/>
          <w:color w:val="000000"/>
          <w:sz w:val="24"/>
          <w:szCs w:val="24"/>
          <w:lang w:val="en-US" w:eastAsia="zh-CN" w:bidi="ar"/>
        </w:rPr>
        <w:t xml:space="preserve">,  </w:t>
      </w:r>
      <w:r>
        <w:rPr>
          <w:rFonts w:ascii="Times New Roman" w:hAnsi="Times New Roman" w:eastAsia="Times New Roman" w:cs="Times New Roman"/>
          <w:sz w:val="24"/>
          <w:szCs w:val="24"/>
          <w:lang w:val="en-US" w:eastAsia="zh-CN" w:bidi="ar"/>
        </w:rPr>
        <w:t xml:space="preserve">Monetary Policy in the New Neoclassical Synthesis:A Primer, </w:t>
      </w:r>
    </w:p>
    <w:p>
      <w:pPr>
        <w:autoSpaceDE w:val="0"/>
        <w:autoSpaceDN w:val="0"/>
        <w:adjustRightInd w:val="0"/>
        <w:spacing w:after="0" w:line="240" w:lineRule="auto"/>
        <w:ind w:firstLine="720"/>
        <w:jc w:val="both"/>
        <w:rPr>
          <w:color w:val="000000"/>
          <w:lang w:val="en-US"/>
        </w:rPr>
      </w:pPr>
      <w:r>
        <w:rPr>
          <w:rFonts w:ascii="Times New Roman" w:hAnsi="Times New Roman" w:eastAsia="Times New Roman" w:cs="Times New Roman"/>
          <w:i/>
          <w:color w:val="000000"/>
          <w:sz w:val="24"/>
          <w:szCs w:val="24"/>
          <w:lang w:val="en-US" w:eastAsia="zh-CN" w:bidi="ar"/>
        </w:rPr>
        <w:t>International Finance</w:t>
      </w:r>
      <w:r>
        <w:rPr>
          <w:rFonts w:ascii="Times New Roman" w:hAnsi="Times New Roman" w:eastAsia="Times New Roman" w:cs="Times New Roman"/>
          <w:color w:val="000000"/>
          <w:sz w:val="24"/>
          <w:szCs w:val="24"/>
          <w:lang w:val="en-US" w:eastAsia="zh-CN" w:bidi="ar"/>
        </w:rPr>
        <w:t>, Vol. 5, 165-191.</w:t>
      </w:r>
    </w:p>
    <w:p>
      <w:pPr>
        <w:spacing w:after="0" w:line="240" w:lineRule="auto"/>
        <w:jc w:val="both"/>
        <w:rPr>
          <w:bCs/>
        </w:rPr>
      </w:pPr>
      <w:r>
        <w:t xml:space="preserve">Gujarati, D dan Porter., D.C 2009. </w:t>
      </w:r>
      <w:r>
        <w:rPr>
          <w:i/>
          <w:iCs/>
        </w:rPr>
        <w:t xml:space="preserve">Basic Econometrics, </w:t>
      </w:r>
      <w:r>
        <w:t>5th Edition. New York: McGraw-Hill</w:t>
      </w:r>
    </w:p>
    <w:p>
      <w:pPr>
        <w:autoSpaceDE w:val="0"/>
        <w:autoSpaceDN w:val="0"/>
        <w:adjustRightInd w:val="0"/>
        <w:spacing w:after="0" w:line="240" w:lineRule="auto"/>
        <w:jc w:val="both"/>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pPr>
      <w:r>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t xml:space="preserve">Hsing, Y. 2018. Is Currency Appreciation or Depreciation Expansionary in Thailand? The </w:t>
      </w:r>
    </w:p>
    <w:p>
      <w:pPr>
        <w:autoSpaceDE w:val="0"/>
        <w:autoSpaceDN w:val="0"/>
        <w:adjustRightInd w:val="0"/>
        <w:spacing w:after="0" w:line="240" w:lineRule="auto"/>
        <w:ind w:firstLine="720" w:firstLineChars="300"/>
        <w:jc w:val="both"/>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pPr>
      <w:r>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t xml:space="preserve">Journal of Asian Finance, Economics, and Business, 5(1), 5–9. </w:t>
      </w:r>
    </w:p>
    <w:p>
      <w:pPr>
        <w:spacing w:after="0" w:line="240" w:lineRule="auto"/>
        <w:jc w:val="both"/>
        <w:rPr>
          <w:i/>
          <w:iCs/>
          <w:color w:val="000000"/>
        </w:rPr>
      </w:pPr>
      <w:r>
        <w:rPr>
          <w:iCs/>
          <w:color w:val="000000"/>
        </w:rPr>
        <w:t xml:space="preserve">Hubbard, R  Glenn;  O’Brien, Rafferty Matthew and Patrick. Anthony.,  2012, </w:t>
      </w:r>
      <w:r>
        <w:rPr>
          <w:i/>
          <w:iCs/>
          <w:color w:val="000000"/>
        </w:rPr>
        <w:t xml:space="preserve">Macroeconomics, </w:t>
      </w:r>
    </w:p>
    <w:p>
      <w:pPr>
        <w:spacing w:after="0" w:line="240" w:lineRule="auto"/>
        <w:ind w:firstLine="720"/>
        <w:jc w:val="both"/>
        <w:rPr>
          <w:iCs/>
          <w:color w:val="000000"/>
        </w:rPr>
      </w:pPr>
      <w:r>
        <w:rPr>
          <w:iCs/>
          <w:color w:val="000000"/>
        </w:rPr>
        <w:t>PrenticeHall, New Jersey.</w:t>
      </w:r>
    </w:p>
    <w:p>
      <w:pPr>
        <w:spacing w:after="0" w:line="240" w:lineRule="auto"/>
        <w:jc w:val="both"/>
        <w:rPr>
          <w:color w:val="000000"/>
          <w:lang w:val="en-US"/>
        </w:rPr>
      </w:pPr>
      <w:r>
        <w:rPr>
          <w:rFonts w:ascii="Times New Roman" w:hAnsi="Times New Roman" w:eastAsia="Times New Roman" w:cs="Times New Roman"/>
          <w:color w:val="000000"/>
          <w:sz w:val="24"/>
          <w:szCs w:val="24"/>
          <w:lang w:val="en-US" w:eastAsia="zh-CN" w:bidi="ar"/>
        </w:rPr>
        <w:t xml:space="preserve">Maryatmo, Rogatianus., 2004, Dampak Moneter Kebijakan Defisit Anggaran Pemerintah dan </w:t>
      </w:r>
    </w:p>
    <w:p>
      <w:pPr>
        <w:spacing w:after="0" w:line="240" w:lineRule="auto"/>
        <w:ind w:left="720"/>
        <w:jc w:val="both"/>
        <w:rPr>
          <w:rFonts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Peranan  Asa Nalar Dalam Simulasi Model Makro-Ekonomi Indonesia.,</w:t>
      </w:r>
      <w:r>
        <w:rPr>
          <w:rFonts w:ascii="Times New Roman" w:hAnsi="Times New Roman" w:eastAsia="Times New Roman" w:cs="Times New Roman"/>
          <w:i/>
          <w:color w:val="000000"/>
          <w:sz w:val="24"/>
          <w:szCs w:val="24"/>
          <w:lang w:val="en-US" w:eastAsia="zh-CN" w:bidi="ar"/>
        </w:rPr>
        <w:t>Disertasi</w:t>
      </w:r>
      <w:r>
        <w:rPr>
          <w:rFonts w:ascii="Times New Roman" w:hAnsi="Times New Roman" w:eastAsia="Times New Roman" w:cs="Times New Roman"/>
          <w:color w:val="000000"/>
          <w:sz w:val="24"/>
          <w:szCs w:val="24"/>
          <w:lang w:val="en-US" w:eastAsia="zh-CN" w:bidi="ar"/>
        </w:rPr>
        <w:t>, Universitas Gadjah Mada, Tidak dipublikasikan.</w:t>
      </w:r>
    </w:p>
    <w:p>
      <w:pPr>
        <w:spacing w:after="0" w:line="240" w:lineRule="auto"/>
        <w:jc w:val="both"/>
        <w:rPr>
          <w:color w:val="000000"/>
        </w:rPr>
      </w:pPr>
      <w:r>
        <w:rPr>
          <w:color w:val="000000"/>
        </w:rPr>
        <w:t xml:space="preserve">Mitchell, Peter R,  Joanenne E, Sault and Kenneth, F.W., 1999, Fiscal Policy Rules in </w:t>
      </w:r>
    </w:p>
    <w:p>
      <w:pPr>
        <w:spacing w:after="0" w:line="240" w:lineRule="auto"/>
        <w:ind w:left="720"/>
        <w:jc w:val="both"/>
        <w:rPr>
          <w:color w:val="000000"/>
        </w:rPr>
      </w:pPr>
      <w:r>
        <w:rPr>
          <w:color w:val="000000"/>
        </w:rPr>
        <w:t xml:space="preserve">Macroeconomic Models: Principles and Practice, </w:t>
      </w:r>
      <w:r>
        <w:rPr>
          <w:i/>
          <w:color w:val="000000"/>
        </w:rPr>
        <w:t>ESRC Macroeconomic  Modelling Bereau</w:t>
      </w:r>
      <w:r>
        <w:rPr>
          <w:color w:val="000000"/>
        </w:rPr>
        <w:t>, Vo. 17, 171-193.</w:t>
      </w:r>
    </w:p>
    <w:p>
      <w:pPr>
        <w:pStyle w:val="31"/>
        <w:jc w:val="both"/>
      </w:pPr>
      <w:r>
        <w:t xml:space="preserve">Laubach, Thomas., 2009, New Evidence on the Interest Rate Effects of Budget Deficits and </w:t>
      </w:r>
    </w:p>
    <w:p>
      <w:pPr>
        <w:pStyle w:val="31"/>
        <w:ind w:firstLine="720"/>
        <w:jc w:val="both"/>
      </w:pPr>
      <w:r>
        <w:t>Debt,.</w:t>
      </w:r>
      <w:r>
        <w:rPr>
          <w:i/>
        </w:rPr>
        <w:t xml:space="preserve">Journal of the European Economic Association, </w:t>
      </w:r>
      <w:r>
        <w:t>Vol 7, 858-885.</w:t>
      </w:r>
    </w:p>
    <w:p>
      <w:pPr>
        <w:spacing w:after="0" w:line="240" w:lineRule="auto"/>
        <w:jc w:val="both"/>
        <w:rPr>
          <w:color w:val="000000"/>
        </w:rPr>
      </w:pPr>
      <w:r>
        <w:rPr>
          <w:color w:val="000000"/>
        </w:rPr>
        <w:t xml:space="preserve">Metin, Kivilcim., 1998, The Relationship between Inflation and the Budget Deficit in Turkey, </w:t>
      </w:r>
    </w:p>
    <w:p>
      <w:pPr>
        <w:spacing w:after="0" w:line="240" w:lineRule="auto"/>
        <w:ind w:firstLine="720"/>
        <w:jc w:val="both"/>
        <w:rPr>
          <w:color w:val="000000"/>
        </w:rPr>
      </w:pPr>
      <w:r>
        <w:rPr>
          <w:i/>
          <w:color w:val="000000"/>
        </w:rPr>
        <w:t>Journal of Business &amp; Economic Statistics</w:t>
      </w:r>
      <w:r>
        <w:rPr>
          <w:color w:val="000000"/>
        </w:rPr>
        <w:t>, Vol.16, No 4, 412-422.</w:t>
      </w:r>
    </w:p>
    <w:p>
      <w:pPr>
        <w:spacing w:after="0" w:line="240" w:lineRule="auto"/>
        <w:jc w:val="both"/>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pP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 xml:space="preserve">Moh’d Mahmoud Ajlouni </w:t>
      </w:r>
      <w:r>
        <w:rPr>
          <w:rFonts w:ascii="Times New Roman" w:hAnsi="Times New Roman" w:eastAsia="Times New Roman" w:cs="Times New Roman"/>
          <w:color w:val="558ED5" w:themeColor="text2" w:themeTint="99"/>
          <w:sz w:val="24"/>
          <w:szCs w:val="24"/>
          <w:lang w:val="zh-CN" w:eastAsia="zh-CN" w:bidi="ar"/>
          <w14:textFill>
            <w14:solidFill>
              <w14:schemeClr w14:val="tx2">
                <w14:lumMod w14:val="60000"/>
                <w14:lumOff w14:val="40000"/>
              </w14:schemeClr>
            </w14:solidFill>
          </w14:textFill>
        </w:rPr>
        <w:t>.2018.</w:t>
      </w: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 xml:space="preserve"> Determinants of Real Interest Rates: The Case of Jordan </w:t>
      </w:r>
    </w:p>
    <w:p>
      <w:pPr>
        <w:spacing w:after="0" w:line="240" w:lineRule="auto"/>
        <w:ind w:left="240" w:leftChars="109" w:firstLine="600" w:firstLineChars="250"/>
        <w:jc w:val="both"/>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pP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Long-Fe</w:t>
      </w:r>
      <w:r>
        <w:rPr>
          <w:rFonts w:ascii="Times New Roman" w:hAnsi="Times New Roman" w:eastAsia="Times New Roman" w:cs="Times New Roman"/>
          <w:color w:val="558ED5" w:themeColor="text2" w:themeTint="99"/>
          <w:sz w:val="24"/>
          <w:szCs w:val="24"/>
          <w:lang w:val="zh-CN" w:eastAsia="zh-CN" w:bidi="ar"/>
          <w14:textFill>
            <w14:solidFill>
              <w14:schemeClr w14:val="tx2">
                <w14:lumMod w14:val="60000"/>
                <w14:lumOff w14:val="40000"/>
              </w14:schemeClr>
            </w14:solidFill>
          </w14:textFill>
        </w:rPr>
        <w:t xml:space="preserve">. </w:t>
      </w: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Journal of Asian Finance, Economics and Business Vol 5 No 4</w:t>
      </w:r>
      <w:r>
        <w:rPr>
          <w:rFonts w:ascii="Times New Roman" w:hAnsi="Times New Roman" w:eastAsia="Times New Roman" w:cs="Times New Roman"/>
          <w:color w:val="558ED5" w:themeColor="text2" w:themeTint="99"/>
          <w:sz w:val="24"/>
          <w:szCs w:val="24"/>
          <w:lang w:val="zh-CN" w:eastAsia="zh-CN" w:bidi="ar"/>
          <w14:textFill>
            <w14:solidFill>
              <w14:schemeClr w14:val="tx2">
                <w14:lumMod w14:val="60000"/>
                <w14:lumOff w14:val="40000"/>
              </w14:schemeClr>
            </w14:solidFill>
          </w14:textFill>
        </w:rPr>
        <w:t xml:space="preserve">. </w:t>
      </w: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35-44 35</w:t>
      </w:r>
      <w:r>
        <w:rPr>
          <w:rFonts w:ascii="Times New Roman" w:hAnsi="Times New Roman" w:eastAsia="Times New Roman" w:cs="Times New Roman"/>
          <w:color w:val="558ED5" w:themeColor="text2" w:themeTint="99"/>
          <w:sz w:val="24"/>
          <w:szCs w:val="24"/>
          <w:lang w:val="zh-CN" w:eastAsia="zh-CN" w:bidi="ar"/>
          <w14:textFill>
            <w14:solidFill>
              <w14:schemeClr w14:val="tx2">
                <w14:lumMod w14:val="60000"/>
                <w14:lumOff w14:val="40000"/>
              </w14:schemeClr>
            </w14:solidFill>
          </w14:textFill>
        </w:rPr>
        <w:t>.</w:t>
      </w: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 xml:space="preserve"> </w:t>
      </w:r>
    </w:p>
    <w:p>
      <w:pPr>
        <w:spacing w:after="0" w:line="240" w:lineRule="auto"/>
        <w:ind w:left="240" w:leftChars="109" w:firstLine="600" w:firstLineChars="250"/>
        <w:jc w:val="both"/>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pPr>
      <w:r>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t xml:space="preserve">doi:10.13106/jafeb.2018.vol5.no4.35 </w:t>
      </w:r>
    </w:p>
    <w:p>
      <w:pPr>
        <w:spacing w:after="0" w:line="240" w:lineRule="auto"/>
        <w:jc w:val="both"/>
        <w:rPr>
          <w:color w:val="000000"/>
        </w:rPr>
      </w:pPr>
      <w:r>
        <w:rPr>
          <w:color w:val="000000"/>
        </w:rPr>
        <w:t xml:space="preserve">Rahmany, A.Fuad, 2009, Ketahanan Fiskal dan Manajemen Utang Dalam Negeri Pemerintah, </w:t>
      </w:r>
    </w:p>
    <w:p>
      <w:pPr>
        <w:spacing w:after="0" w:line="240" w:lineRule="auto"/>
        <w:ind w:firstLine="720"/>
        <w:jc w:val="both"/>
        <w:rPr>
          <w:color w:val="000000"/>
        </w:rPr>
      </w:pPr>
      <w:r>
        <w:rPr>
          <w:i/>
          <w:color w:val="000000"/>
        </w:rPr>
        <w:t>Era Baru Kebijakan Fiskal Pemikiran Konsep dan Implementasi</w:t>
      </w:r>
      <w:r>
        <w:rPr>
          <w:color w:val="000000"/>
        </w:rPr>
        <w:t xml:space="preserve">, BKF, Departemen </w:t>
      </w:r>
    </w:p>
    <w:p>
      <w:pPr>
        <w:spacing w:after="0" w:line="240" w:lineRule="auto"/>
        <w:ind w:firstLine="720"/>
        <w:jc w:val="both"/>
        <w:rPr>
          <w:color w:val="000000"/>
        </w:rPr>
      </w:pPr>
      <w:r>
        <w:rPr>
          <w:color w:val="000000"/>
        </w:rPr>
        <w:t>Keuangan RI.</w:t>
      </w:r>
    </w:p>
    <w:p>
      <w:pPr>
        <w:spacing w:after="0" w:line="240" w:lineRule="auto"/>
        <w:jc w:val="both"/>
        <w:rPr>
          <w:i/>
          <w:color w:val="000000"/>
          <w:lang w:val="en-US"/>
        </w:rPr>
      </w:pPr>
      <w:r>
        <w:rPr>
          <w:rFonts w:ascii="Times New Roman" w:hAnsi="Times New Roman" w:eastAsia="Times New Roman" w:cs="Times New Roman"/>
          <w:color w:val="000000"/>
          <w:sz w:val="24"/>
          <w:szCs w:val="24"/>
          <w:lang w:val="en-US" w:eastAsia="zh-CN" w:bidi="ar"/>
        </w:rPr>
        <w:t>Rahutami, Angelina Ika, 2007</w:t>
      </w:r>
      <w:r>
        <w:rPr>
          <w:rFonts w:ascii="Times New Roman" w:hAnsi="Times New Roman" w:eastAsia="Times New Roman" w:cs="Times New Roman"/>
          <w:i/>
          <w:color w:val="000000"/>
          <w:sz w:val="24"/>
          <w:szCs w:val="24"/>
          <w:lang w:val="en-US" w:eastAsia="zh-CN" w:bidi="ar"/>
        </w:rPr>
        <w:t xml:space="preserve">, </w:t>
      </w:r>
      <w:r>
        <w:rPr>
          <w:rFonts w:ascii="Times New Roman" w:hAnsi="Times New Roman" w:eastAsia="Times New Roman" w:cs="Times New Roman"/>
          <w:color w:val="000000"/>
          <w:sz w:val="24"/>
          <w:szCs w:val="24"/>
          <w:lang w:val="en-US" w:eastAsia="zh-CN" w:bidi="ar"/>
        </w:rPr>
        <w:t xml:space="preserve">Interaksi Sektor Moneter dan Fiskal di Indonesia Tahun </w:t>
      </w:r>
      <w:r>
        <w:rPr>
          <w:rFonts w:ascii="Times New Roman" w:hAnsi="Times New Roman" w:eastAsia="Times New Roman" w:cs="Times New Roman"/>
          <w:color w:val="000000"/>
          <w:sz w:val="24"/>
          <w:szCs w:val="24"/>
          <w:lang w:val="zh-CN" w:eastAsia="zh-CN" w:bidi="ar"/>
        </w:rPr>
        <w:tab/>
      </w:r>
      <w:r>
        <w:rPr>
          <w:rFonts w:ascii="Times New Roman" w:hAnsi="Times New Roman" w:eastAsia="Times New Roman" w:cs="Times New Roman"/>
          <w:color w:val="000000"/>
          <w:sz w:val="24"/>
          <w:szCs w:val="24"/>
          <w:lang w:val="en-US" w:eastAsia="zh-CN" w:bidi="ar"/>
        </w:rPr>
        <w:t xml:space="preserve">1980.1-2006.4: Pendekatan Sistem Ekonomi Simultan, </w:t>
      </w:r>
      <w:r>
        <w:rPr>
          <w:rFonts w:ascii="Times New Roman" w:hAnsi="Times New Roman" w:eastAsia="Times New Roman" w:cs="Times New Roman"/>
          <w:i/>
          <w:color w:val="000000"/>
          <w:sz w:val="24"/>
          <w:szCs w:val="24"/>
          <w:lang w:val="en-US" w:eastAsia="zh-CN" w:bidi="ar"/>
        </w:rPr>
        <w:t xml:space="preserve">Disertasi </w:t>
      </w:r>
      <w:r>
        <w:rPr>
          <w:rFonts w:ascii="Times New Roman" w:hAnsi="Times New Roman" w:eastAsia="Times New Roman" w:cs="Times New Roman"/>
          <w:color w:val="000000"/>
          <w:sz w:val="24"/>
          <w:szCs w:val="24"/>
          <w:lang w:val="en-US" w:eastAsia="zh-CN" w:bidi="ar"/>
        </w:rPr>
        <w:t xml:space="preserve">Universitas Gadjah </w:t>
      </w:r>
      <w:r>
        <w:rPr>
          <w:rFonts w:ascii="Times New Roman" w:hAnsi="Times New Roman" w:eastAsia="Times New Roman" w:cs="Times New Roman"/>
          <w:color w:val="000000"/>
          <w:sz w:val="24"/>
          <w:szCs w:val="24"/>
          <w:lang w:val="zh-CN" w:eastAsia="zh-CN" w:bidi="ar"/>
        </w:rPr>
        <w:tab/>
      </w:r>
      <w:r>
        <w:rPr>
          <w:rFonts w:ascii="Times New Roman" w:hAnsi="Times New Roman" w:eastAsia="Times New Roman" w:cs="Times New Roman"/>
          <w:color w:val="000000"/>
          <w:sz w:val="24"/>
          <w:szCs w:val="24"/>
          <w:lang w:val="en-US" w:eastAsia="zh-CN" w:bidi="ar"/>
        </w:rPr>
        <w:t>Mada, Tidak Dipublikasikan.</w:t>
      </w:r>
    </w:p>
    <w:p>
      <w:pPr>
        <w:spacing w:after="0" w:line="240" w:lineRule="auto"/>
        <w:jc w:val="both"/>
        <w:rPr>
          <w:color w:val="000000"/>
        </w:rPr>
      </w:pPr>
      <w:r>
        <w:rPr>
          <w:color w:val="000000"/>
        </w:rPr>
        <w:t xml:space="preserve">Reisen, Helmut, 1997, Sustainable and Excessive Current Account–Deficits, </w:t>
      </w:r>
      <w:r>
        <w:rPr>
          <w:i/>
          <w:color w:val="000000"/>
        </w:rPr>
        <w:t>Working Paper</w:t>
      </w:r>
      <w:r>
        <w:rPr>
          <w:color w:val="000000"/>
        </w:rPr>
        <w:t xml:space="preserve">, No </w:t>
      </w:r>
    </w:p>
    <w:p>
      <w:pPr>
        <w:spacing w:after="0" w:line="240" w:lineRule="auto"/>
        <w:ind w:firstLine="720"/>
        <w:jc w:val="both"/>
        <w:rPr>
          <w:color w:val="000000"/>
        </w:rPr>
      </w:pPr>
      <w:r>
        <w:rPr>
          <w:color w:val="000000"/>
        </w:rPr>
        <w:t>133.</w:t>
      </w:r>
    </w:p>
    <w:p>
      <w:pPr>
        <w:spacing w:after="0" w:line="240" w:lineRule="auto"/>
        <w:jc w:val="both"/>
        <w:rPr>
          <w:rFonts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Sargent, Thomas  J.,</w:t>
      </w:r>
      <w:r>
        <w:rPr>
          <w:rFonts w:ascii="Times New Roman" w:hAnsi="Times New Roman" w:eastAsia="Times New Roman" w:cs="Times New Roman"/>
          <w:color w:val="000000"/>
          <w:sz w:val="24"/>
          <w:szCs w:val="24"/>
          <w:lang w:val="zh-CN" w:eastAsia="zh-CN" w:bidi="ar"/>
        </w:rPr>
        <w:t xml:space="preserve"> Walace</w:t>
      </w:r>
      <w:r>
        <w:rPr>
          <w:rFonts w:ascii="Times New Roman" w:hAnsi="Times New Roman" w:eastAsia="Times New Roman" w:cs="Times New Roman"/>
          <w:color w:val="000000"/>
          <w:sz w:val="24"/>
          <w:szCs w:val="24"/>
          <w:lang w:val="en-US" w:eastAsia="zh-CN" w:bidi="ar"/>
        </w:rPr>
        <w:t xml:space="preserve">  198</w:t>
      </w:r>
      <w:r>
        <w:rPr>
          <w:rFonts w:ascii="Times New Roman" w:hAnsi="Times New Roman" w:eastAsia="Times New Roman" w:cs="Times New Roman"/>
          <w:color w:val="000000"/>
          <w:sz w:val="24"/>
          <w:szCs w:val="24"/>
          <w:lang w:val="zh-CN" w:eastAsia="zh-CN" w:bidi="ar"/>
        </w:rPr>
        <w:t>1</w:t>
      </w:r>
      <w:r>
        <w:rPr>
          <w:rFonts w:ascii="Times New Roman" w:hAnsi="Times New Roman" w:eastAsia="Times New Roman" w:cs="Times New Roman"/>
          <w:color w:val="000000"/>
          <w:sz w:val="24"/>
          <w:szCs w:val="24"/>
          <w:lang w:val="en-US" w:eastAsia="zh-CN" w:bidi="ar"/>
        </w:rPr>
        <w:t>,</w:t>
      </w:r>
      <w:r>
        <w:rPr>
          <w:rFonts w:ascii="Times New Roman" w:hAnsi="Times New Roman" w:eastAsia="Times New Roman" w:cs="Times New Roman"/>
          <w:i/>
          <w:color w:val="000000"/>
          <w:sz w:val="24"/>
          <w:szCs w:val="24"/>
          <w:lang w:val="en-US" w:eastAsia="zh-CN" w:bidi="ar"/>
        </w:rPr>
        <w:t>Macroeconomics Theory</w:t>
      </w:r>
      <w:r>
        <w:rPr>
          <w:rFonts w:ascii="Times New Roman" w:hAnsi="Times New Roman" w:eastAsia="Times New Roman" w:cs="Times New Roman"/>
          <w:color w:val="000000"/>
          <w:sz w:val="24"/>
          <w:szCs w:val="24"/>
          <w:lang w:val="en-US" w:eastAsia="zh-CN" w:bidi="ar"/>
        </w:rPr>
        <w:t xml:space="preserve">, Academic Press, 2 nd edition, </w:t>
      </w:r>
    </w:p>
    <w:p>
      <w:pPr>
        <w:spacing w:after="0" w:line="240" w:lineRule="auto"/>
        <w:ind w:firstLine="840" w:firstLineChars="350"/>
        <w:jc w:val="both"/>
        <w:rPr>
          <w:color w:val="000000"/>
          <w:lang w:val="en-US"/>
        </w:rPr>
      </w:pPr>
      <w:r>
        <w:rPr>
          <w:rFonts w:ascii="Times New Roman" w:hAnsi="Times New Roman" w:eastAsia="Times New Roman" w:cs="Times New Roman"/>
          <w:color w:val="000000"/>
          <w:sz w:val="24"/>
          <w:szCs w:val="24"/>
          <w:lang w:val="en-US" w:eastAsia="zh-CN" w:bidi="ar"/>
        </w:rPr>
        <w:t>London, 362-417.</w:t>
      </w:r>
    </w:p>
    <w:p>
      <w:pPr>
        <w:spacing w:after="0" w:line="240" w:lineRule="auto"/>
        <w:jc w:val="both"/>
        <w:rPr>
          <w:rFonts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 xml:space="preserve">Tcherneva, Pavlina, R., 2008,  The Return of Fiscal Policy: Can the New Developments in </w:t>
      </w:r>
      <w:r>
        <w:rPr>
          <w:rFonts w:ascii="Times New Roman" w:hAnsi="Times New Roman" w:eastAsia="Times New Roman" w:cs="Times New Roman"/>
          <w:color w:val="000000"/>
          <w:sz w:val="24"/>
          <w:szCs w:val="24"/>
          <w:lang w:val="zh-CN" w:eastAsia="zh-CN" w:bidi="ar"/>
        </w:rPr>
        <w:tab/>
      </w:r>
      <w:r>
        <w:rPr>
          <w:rFonts w:ascii="Times New Roman" w:hAnsi="Times New Roman" w:eastAsia="Times New Roman" w:cs="Times New Roman"/>
          <w:color w:val="000000"/>
          <w:sz w:val="24"/>
          <w:szCs w:val="24"/>
          <w:lang w:val="en-US" w:eastAsia="zh-CN" w:bidi="ar"/>
        </w:rPr>
        <w:t xml:space="preserve">the New Economic Concensus Be Reconciled with the Post-Keynesian View, </w:t>
      </w:r>
      <w:r>
        <w:rPr>
          <w:rFonts w:ascii="Times New Roman" w:hAnsi="Times New Roman" w:eastAsia="Times New Roman" w:cs="Times New Roman"/>
          <w:i/>
          <w:color w:val="000000"/>
          <w:sz w:val="24"/>
          <w:szCs w:val="24"/>
          <w:lang w:val="en-US" w:eastAsia="zh-CN" w:bidi="ar"/>
        </w:rPr>
        <w:t xml:space="preserve">The </w:t>
      </w:r>
      <w:r>
        <w:rPr>
          <w:rFonts w:ascii="Times New Roman" w:hAnsi="Times New Roman" w:eastAsia="Times New Roman" w:cs="Times New Roman"/>
          <w:i/>
          <w:color w:val="000000"/>
          <w:sz w:val="24"/>
          <w:szCs w:val="24"/>
          <w:lang w:val="zh-CN" w:eastAsia="zh-CN" w:bidi="ar"/>
        </w:rPr>
        <w:tab/>
      </w:r>
      <w:r>
        <w:rPr>
          <w:rFonts w:ascii="Times New Roman" w:hAnsi="Times New Roman" w:eastAsia="Times New Roman" w:cs="Times New Roman"/>
          <w:i/>
          <w:color w:val="000000"/>
          <w:sz w:val="24"/>
          <w:szCs w:val="24"/>
          <w:lang w:val="en-US" w:eastAsia="zh-CN" w:bidi="ar"/>
        </w:rPr>
        <w:t>Levy Economics Institute Working Paper Collection,</w:t>
      </w:r>
      <w:r>
        <w:rPr>
          <w:rFonts w:ascii="Times New Roman" w:hAnsi="Times New Roman" w:eastAsia="Times New Roman" w:cs="Times New Roman"/>
          <w:color w:val="000000"/>
          <w:sz w:val="24"/>
          <w:szCs w:val="24"/>
          <w:lang w:val="en-US" w:eastAsia="zh-CN" w:bidi="ar"/>
        </w:rPr>
        <w:t xml:space="preserve"> No. 539.</w:t>
      </w:r>
    </w:p>
    <w:p>
      <w:pPr>
        <w:spacing w:after="0" w:line="240" w:lineRule="auto"/>
        <w:jc w:val="both"/>
        <w:rPr>
          <w:i/>
          <w:color w:val="000000"/>
        </w:rPr>
      </w:pPr>
      <w:r>
        <w:rPr>
          <w:color w:val="000000"/>
        </w:rPr>
        <w:t>Wijoyo.</w:t>
      </w:r>
      <w:r>
        <w:rPr>
          <w:color w:val="000000"/>
          <w:lang w:val="zh-CN"/>
        </w:rPr>
        <w:t xml:space="preserve"> Santoso</w:t>
      </w:r>
      <w:r>
        <w:rPr>
          <w:color w:val="000000"/>
        </w:rPr>
        <w:t xml:space="preserve">,  2011. Interaksi Kebijakan Moneter dan Fiskal di Indonesia, </w:t>
      </w:r>
      <w:r>
        <w:rPr>
          <w:i/>
          <w:color w:val="000000"/>
        </w:rPr>
        <w:t xml:space="preserve">              </w:t>
      </w:r>
    </w:p>
    <w:p>
      <w:pPr>
        <w:spacing w:after="0" w:line="240" w:lineRule="auto"/>
        <w:ind w:firstLine="720"/>
        <w:jc w:val="both"/>
        <w:rPr>
          <w:color w:val="000000"/>
        </w:rPr>
      </w:pPr>
      <w:r>
        <w:rPr>
          <w:i/>
          <w:color w:val="000000"/>
        </w:rPr>
        <w:t>Disertasi,</w:t>
      </w:r>
      <w:r>
        <w:rPr>
          <w:color w:val="000000"/>
        </w:rPr>
        <w:t xml:space="preserve"> Universitas Gadjah Mada</w:t>
      </w:r>
    </w:p>
    <w:p>
      <w:pPr>
        <w:spacing w:after="0" w:line="240" w:lineRule="auto"/>
        <w:ind w:left="660" w:hanging="660" w:hangingChars="300"/>
        <w:jc w:val="both"/>
        <w:rPr>
          <w:color w:val="auto"/>
          <w:lang w:val="en-US" w:eastAsia="zh-CN"/>
        </w:rPr>
      </w:pPr>
      <w:r>
        <w:rPr>
          <w:rFonts w:hint="eastAsia"/>
          <w:color w:val="auto"/>
          <w:lang w:val="en-US" w:eastAsia="zh-CN"/>
        </w:rPr>
        <w:t>Yu, H. 2017. Impacts of the Real Effective Exchange Rate and the Government Deficit on Aggregate Output in Australia. Journal of Asian Finance, Economics and Business, 4(1), 19-23. doi:10.13106/jafeb.2017.vol4.no1.19</w:t>
      </w:r>
      <w:r>
        <w:rPr>
          <w:color w:val="auto"/>
          <w:lang w:val="en-US" w:eastAsia="zh-CN"/>
        </w:rPr>
        <w:t>.</w:t>
      </w:r>
    </w:p>
    <w:p>
      <w:pPr>
        <w:spacing w:after="0" w:line="240" w:lineRule="auto"/>
        <w:jc w:val="both"/>
        <w:rPr>
          <w:color w:val="auto"/>
          <w:lang w:val="en-US" w:eastAsia="zh-CN"/>
        </w:rPr>
      </w:pPr>
    </w:p>
    <w:p>
      <w:pPr>
        <w:spacing w:after="0" w:line="240" w:lineRule="auto"/>
        <w:jc w:val="both"/>
        <w:rPr>
          <w:color w:val="auto"/>
          <w:lang w:val="en-US" w:eastAsia="zh-CN"/>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hint="default" w:ascii="Times New Roman" w:hAnsi="Times New Roman" w:cs="Times New Roman"/>
          <w:color w:val="000000" w:themeColor="text1"/>
          <w:sz w:val="24"/>
          <w:szCs w:val="24"/>
          <w:lang w:val="zh-CN" w:eastAsia="zh-CN"/>
          <w14:textFill>
            <w14:solidFill>
              <w14:schemeClr w14:val="tx1"/>
            </w14:solidFill>
          </w14:textFill>
        </w:rPr>
      </w:pPr>
      <w:r>
        <w:rPr>
          <w:rFonts w:hint="default" w:ascii="Times New Roman" w:hAnsi="Times New Roman" w:cs="Times New Roman"/>
          <w:color w:val="000000" w:themeColor="text1"/>
          <w:sz w:val="24"/>
          <w:szCs w:val="24"/>
          <w:lang w:val="zh-CN" w:eastAsia="zh-CN"/>
          <w14:textFill>
            <w14:solidFill>
              <w14:schemeClr w14:val="tx1"/>
            </w14:solidFill>
          </w14:textFill>
        </w:rPr>
        <w:t>LETER OF ACCEPTANCE (LOA)</w:t>
      </w:r>
    </w:p>
    <w:p>
      <w:pPr>
        <w:pStyle w:val="20"/>
        <w:rPr>
          <w:rFonts w:hint="default" w:ascii="Times New Roman" w:hAnsi="Times New Roman" w:cs="Times New Roman"/>
          <w:color w:val="000000" w:themeColor="text1"/>
          <w:sz w:val="24"/>
          <w:szCs w:val="24"/>
          <w:lang w:val="zh-CN" w:eastAsia="zh-CN"/>
          <w14:textFill>
            <w14:solidFill>
              <w14:schemeClr w14:val="tx1"/>
            </w14:solidFill>
          </w14:textFill>
        </w:rPr>
      </w:pPr>
    </w:p>
    <w:p>
      <w:pPr>
        <w:pStyle w:val="20"/>
        <w:rPr>
          <w:rFonts w:hint="default" w:ascii="Times New Roman" w:hAnsi="Times New Roman" w:cs="Times New Roman"/>
          <w:color w:val="000000" w:themeColor="text1"/>
          <w:sz w:val="24"/>
          <w:szCs w:val="24"/>
          <w:lang w:val="zh-CN" w:eastAsia="zh-CN"/>
          <w14:textFill>
            <w14:solidFill>
              <w14:schemeClr w14:val="tx1"/>
            </w14:solidFill>
          </w14:textFill>
        </w:rPr>
      </w:pPr>
    </w:p>
    <w:p>
      <w:pPr>
        <w:keepNext w:val="0"/>
        <w:keepLines w:val="0"/>
        <w:widowControl/>
        <w:suppressLineNumbers w:val="0"/>
        <w:jc w:val="left"/>
      </w:pPr>
      <w:r>
        <w:rPr>
          <w:rFonts w:hint="default" w:ascii="Times New Roman" w:hAnsi="Times New Roman" w:eastAsia="SimSun" w:cs="Times New Roman"/>
          <w:color w:val="000000"/>
          <w:kern w:val="0"/>
          <w:sz w:val="18"/>
          <w:szCs w:val="18"/>
          <w:lang w:val="en-US" w:eastAsia="zh-CN" w:bidi="ar"/>
        </w:rPr>
        <w:t xml:space="preserve">WSEAS </w:t>
      </w:r>
    </w:p>
    <w:p>
      <w:pPr>
        <w:keepNext w:val="0"/>
        <w:keepLines w:val="0"/>
        <w:widowControl/>
        <w:suppressLineNumbers w:val="0"/>
        <w:jc w:val="left"/>
      </w:pPr>
      <w:r>
        <w:rPr>
          <w:rFonts w:hint="default" w:ascii="Times New Roman" w:hAnsi="Times New Roman" w:eastAsia="SimSun" w:cs="Times New Roman"/>
          <w:color w:val="000000"/>
          <w:kern w:val="0"/>
          <w:sz w:val="18"/>
          <w:szCs w:val="18"/>
          <w:lang w:val="en-US" w:eastAsia="zh-CN" w:bidi="ar"/>
        </w:rPr>
        <w:t xml:space="preserve">Obelya 1, Block 118, 1387, Sofia, Bulgaria </w:t>
      </w:r>
    </w:p>
    <w:p>
      <w:pPr>
        <w:keepNext w:val="0"/>
        <w:keepLines w:val="0"/>
        <w:widowControl/>
        <w:suppressLineNumbers w:val="0"/>
        <w:jc w:val="left"/>
      </w:pPr>
      <w:r>
        <w:rPr>
          <w:rFonts w:hint="default" w:ascii="Times New Roman" w:hAnsi="Times New Roman" w:eastAsia="SimSun" w:cs="Times New Roman"/>
          <w:color w:val="000000"/>
          <w:kern w:val="0"/>
          <w:sz w:val="18"/>
          <w:szCs w:val="18"/>
          <w:lang w:val="en-US" w:eastAsia="zh-CN" w:bidi="ar"/>
        </w:rPr>
        <w:t xml:space="preserve">Professor Gen Qi Xu, Tianjin University, Tianjin, China </w:t>
      </w:r>
    </w:p>
    <w:p>
      <w:pPr>
        <w:keepNext w:val="0"/>
        <w:keepLines w:val="0"/>
        <w:widowControl/>
        <w:suppressLineNumbers w:val="0"/>
        <w:jc w:val="left"/>
      </w:pPr>
      <w:r>
        <w:rPr>
          <w:rFonts w:hint="default" w:ascii="Times New Roman" w:hAnsi="Times New Roman" w:eastAsia="SimSun" w:cs="Times New Roman"/>
          <w:color w:val="000000"/>
          <w:kern w:val="0"/>
          <w:sz w:val="18"/>
          <w:szCs w:val="18"/>
          <w:lang w:val="en-US" w:eastAsia="zh-CN" w:bidi="ar"/>
        </w:rPr>
        <w:t xml:space="preserve">Professor Valeri Mladenov, Technical University of Sofia, </w:t>
      </w:r>
    </w:p>
    <w:p>
      <w:pPr>
        <w:keepNext w:val="0"/>
        <w:keepLines w:val="0"/>
        <w:widowControl/>
        <w:suppressLineNumbers w:val="0"/>
        <w:jc w:val="left"/>
      </w:pPr>
      <w:r>
        <w:rPr>
          <w:rFonts w:hint="default" w:ascii="Times New Roman" w:hAnsi="Times New Roman" w:eastAsia="SimSun" w:cs="Times New Roman"/>
          <w:color w:val="000000"/>
          <w:kern w:val="0"/>
          <w:sz w:val="18"/>
          <w:szCs w:val="18"/>
          <w:lang w:val="en-US" w:eastAsia="zh-CN" w:bidi="ar"/>
        </w:rPr>
        <w:t xml:space="preserve">1000 Sofia, Bulgaria </w:t>
      </w:r>
    </w:p>
    <w:p>
      <w:pPr>
        <w:keepNext w:val="0"/>
        <w:keepLines w:val="0"/>
        <w:widowControl/>
        <w:suppressLineNumbers w:val="0"/>
        <w:jc w:val="left"/>
      </w:pPr>
      <w:r>
        <w:rPr>
          <w:rFonts w:hint="default" w:ascii="Times New Roman" w:hAnsi="Times New Roman" w:eastAsia="SimSun" w:cs="Times New Roman"/>
          <w:color w:val="000000"/>
          <w:kern w:val="0"/>
          <w:sz w:val="18"/>
          <w:szCs w:val="18"/>
          <w:lang w:val="en-US" w:eastAsia="zh-CN" w:bidi="ar"/>
        </w:rPr>
        <w:t xml:space="preserve">Professor Olga Martin, Politehnica University of Bucharest, </w:t>
      </w:r>
    </w:p>
    <w:p>
      <w:pPr>
        <w:keepNext w:val="0"/>
        <w:keepLines w:val="0"/>
        <w:widowControl/>
        <w:suppressLineNumbers w:val="0"/>
        <w:jc w:val="left"/>
      </w:pPr>
      <w:r>
        <w:rPr>
          <w:rFonts w:hint="default" w:ascii="Times New Roman" w:hAnsi="Times New Roman" w:eastAsia="SimSun" w:cs="Times New Roman"/>
          <w:color w:val="000000"/>
          <w:kern w:val="0"/>
          <w:sz w:val="18"/>
          <w:szCs w:val="18"/>
          <w:lang w:val="en-US" w:eastAsia="zh-CN" w:bidi="ar"/>
        </w:rPr>
        <w:t xml:space="preserve">Romania </w:t>
      </w:r>
    </w:p>
    <w:p>
      <w:pPr>
        <w:keepNext w:val="0"/>
        <w:keepLines w:val="0"/>
        <w:widowControl/>
        <w:suppressLineNumbers w:val="0"/>
        <w:jc w:val="left"/>
      </w:pPr>
      <w:r>
        <w:rPr>
          <w:rFonts w:hint="default" w:ascii="Times New Roman" w:hAnsi="Times New Roman" w:eastAsia="SimSun" w:cs="Times New Roman"/>
          <w:color w:val="000000"/>
          <w:kern w:val="0"/>
          <w:sz w:val="18"/>
          <w:szCs w:val="18"/>
          <w:lang w:val="en-US" w:eastAsia="zh-CN" w:bidi="ar"/>
        </w:rPr>
        <w:t xml:space="preserve">Professor Ryszard S. Choras, University of Technology &amp; </w:t>
      </w:r>
    </w:p>
    <w:p>
      <w:pPr>
        <w:keepNext w:val="0"/>
        <w:keepLines w:val="0"/>
        <w:widowControl/>
        <w:suppressLineNumbers w:val="0"/>
        <w:jc w:val="left"/>
      </w:pPr>
      <w:r>
        <w:rPr>
          <w:rFonts w:hint="default" w:ascii="Times New Roman" w:hAnsi="Times New Roman" w:eastAsia="SimSun" w:cs="Times New Roman"/>
          <w:color w:val="000000"/>
          <w:kern w:val="0"/>
          <w:sz w:val="18"/>
          <w:szCs w:val="18"/>
          <w:lang w:val="en-US" w:eastAsia="zh-CN" w:bidi="ar"/>
        </w:rPr>
        <w:t xml:space="preserve">Life Sciences, Bydgoszcz, Poland </w:t>
      </w:r>
    </w:p>
    <w:p>
      <w:pPr>
        <w:keepNext w:val="0"/>
        <w:keepLines w:val="0"/>
        <w:widowControl/>
        <w:suppressLineNumbers w:val="0"/>
        <w:jc w:val="left"/>
      </w:pPr>
      <w:r>
        <w:rPr>
          <w:rFonts w:hint="default" w:ascii="Times New Roman" w:hAnsi="Times New Roman" w:eastAsia="SimSun" w:cs="Times New Roman"/>
          <w:color w:val="000000"/>
          <w:kern w:val="0"/>
          <w:sz w:val="18"/>
          <w:szCs w:val="18"/>
          <w:lang w:val="en-US" w:eastAsia="zh-CN" w:bidi="ar"/>
        </w:rPr>
        <w:t xml:space="preserve">Professor Eduardo Mario Dias, Escola Politecnica da </w:t>
      </w:r>
    </w:p>
    <w:p>
      <w:pPr>
        <w:keepNext w:val="0"/>
        <w:keepLines w:val="0"/>
        <w:widowControl/>
        <w:suppressLineNumbers w:val="0"/>
        <w:jc w:val="left"/>
      </w:pPr>
      <w:r>
        <w:rPr>
          <w:rFonts w:hint="default" w:ascii="Times New Roman" w:hAnsi="Times New Roman" w:eastAsia="SimSun" w:cs="Times New Roman"/>
          <w:color w:val="000000"/>
          <w:kern w:val="0"/>
          <w:sz w:val="18"/>
          <w:szCs w:val="18"/>
          <w:lang w:val="en-US" w:eastAsia="zh-CN" w:bidi="ar"/>
        </w:rPr>
        <w:t xml:space="preserve">Universidade de Sao Paulo, Brazil </w:t>
      </w:r>
    </w:p>
    <w:p>
      <w:pPr>
        <w:keepNext w:val="0"/>
        <w:keepLines w:val="0"/>
        <w:widowControl/>
        <w:suppressLineNumbers w:val="0"/>
        <w:jc w:val="left"/>
        <w:rPr>
          <w:rFonts w:hint="default" w:ascii="Times New Roman" w:hAnsi="Times New Roman" w:eastAsia="SimSun" w:cs="Times New Roman"/>
          <w:b/>
          <w:bCs/>
          <w:color w:val="000000"/>
          <w:kern w:val="0"/>
          <w:sz w:val="18"/>
          <w:szCs w:val="18"/>
          <w:lang w:val="en-US" w:eastAsia="zh-CN" w:bidi="ar"/>
        </w:rPr>
      </w:pPr>
      <w:r>
        <w:rPr>
          <w:rFonts w:hint="default" w:ascii="Times New Roman" w:hAnsi="Times New Roman" w:eastAsia="SimSun" w:cs="Times New Roman"/>
          <w:b/>
          <w:bCs/>
          <w:color w:val="000000"/>
          <w:kern w:val="0"/>
          <w:sz w:val="18"/>
          <w:szCs w:val="18"/>
          <w:lang w:val="en-US" w:eastAsia="zh-CN" w:bidi="ar"/>
        </w:rPr>
        <w:t xml:space="preserve">September 17, 2021 </w:t>
      </w:r>
    </w:p>
    <w:p>
      <w:pPr>
        <w:keepNext w:val="0"/>
        <w:keepLines w:val="0"/>
        <w:widowControl/>
        <w:suppressLineNumbers w:val="0"/>
        <w:jc w:val="left"/>
        <w:rPr>
          <w:rFonts w:hint="default" w:ascii="Times New Roman" w:hAnsi="Times New Roman" w:eastAsia="SimSun" w:cs="Times New Roman"/>
          <w:color w:val="000000"/>
          <w:kern w:val="0"/>
          <w:sz w:val="24"/>
          <w:szCs w:val="24"/>
          <w:lang w:val="en-US" w:eastAsia="zh-CN" w:bidi="ar"/>
        </w:rPr>
      </w:pPr>
    </w:p>
    <w:p>
      <w:pPr>
        <w:keepNext w:val="0"/>
        <w:keepLines w:val="0"/>
        <w:widowControl/>
        <w:suppressLineNumbers w:val="0"/>
        <w:jc w:val="left"/>
        <w:rPr>
          <w:rFonts w:hint="default" w:ascii="Times New Roman" w:hAnsi="Times New Roman" w:eastAsia="SimSun" w:cs="Times New Roman"/>
          <w:b/>
          <w:bCs/>
          <w:color w:val="000000"/>
          <w:kern w:val="0"/>
          <w:sz w:val="18"/>
          <w:szCs w:val="18"/>
          <w:lang w:val="en-US" w:eastAsia="zh-CN" w:bidi="ar"/>
        </w:rPr>
      </w:pPr>
      <w:r>
        <w:rPr>
          <w:rFonts w:hint="default" w:ascii="Times New Roman" w:hAnsi="Times New Roman" w:eastAsia="SimSun" w:cs="Times New Roman"/>
          <w:b/>
          <w:bCs/>
          <w:color w:val="000000"/>
          <w:kern w:val="0"/>
          <w:sz w:val="18"/>
          <w:szCs w:val="18"/>
          <w:lang w:val="en-US" w:eastAsia="zh-CN" w:bidi="ar"/>
        </w:rPr>
        <w:t xml:space="preserve">To whom it may concern: </w:t>
      </w:r>
    </w:p>
    <w:p>
      <w:pPr>
        <w:keepNext w:val="0"/>
        <w:keepLines w:val="0"/>
        <w:widowControl/>
        <w:suppressLineNumbers w:val="0"/>
        <w:jc w:val="left"/>
        <w:rPr>
          <w:rFonts w:hint="default" w:ascii="Times New Roman" w:hAnsi="Times New Roman" w:eastAsia="SimSun" w:cs="Times New Roman"/>
          <w:b/>
          <w:bCs/>
          <w:color w:val="000000"/>
          <w:kern w:val="0"/>
          <w:sz w:val="18"/>
          <w:szCs w:val="18"/>
          <w:lang w:val="en-US" w:eastAsia="zh-CN" w:bidi="ar"/>
        </w:rPr>
      </w:pPr>
      <w:r>
        <w:rPr>
          <w:rFonts w:hint="default" w:ascii="Times New Roman" w:hAnsi="Times New Roman" w:eastAsia="SimSun" w:cs="Times New Roman"/>
          <w:b/>
          <w:bCs/>
          <w:color w:val="000000"/>
          <w:kern w:val="0"/>
          <w:sz w:val="18"/>
          <w:szCs w:val="18"/>
          <w:lang w:val="en-US" w:eastAsia="zh-CN" w:bidi="ar"/>
        </w:rPr>
        <w:t xml:space="preserve">Paper ID: 5107-1479 </w:t>
      </w:r>
    </w:p>
    <w:p>
      <w:pPr>
        <w:keepNext w:val="0"/>
        <w:keepLines w:val="0"/>
        <w:widowControl/>
        <w:suppressLineNumbers w:val="0"/>
        <w:jc w:val="left"/>
        <w:rPr>
          <w:rFonts w:hint="default" w:ascii="Times New Roman" w:hAnsi="Times New Roman" w:eastAsia="SimSun" w:cs="Times New Roman"/>
          <w:b/>
          <w:bCs/>
          <w:color w:val="000000"/>
          <w:kern w:val="0"/>
          <w:sz w:val="18"/>
          <w:szCs w:val="18"/>
          <w:lang w:val="en-US" w:eastAsia="zh-CN" w:bidi="ar"/>
        </w:rPr>
      </w:pPr>
      <w:r>
        <w:rPr>
          <w:rFonts w:hint="default" w:ascii="Times New Roman" w:hAnsi="Times New Roman" w:eastAsia="SimSun" w:cs="Times New Roman"/>
          <w:b/>
          <w:bCs/>
          <w:color w:val="000000"/>
          <w:kern w:val="0"/>
          <w:sz w:val="18"/>
          <w:szCs w:val="18"/>
          <w:lang w:val="en-US" w:eastAsia="zh-CN" w:bidi="ar"/>
        </w:rPr>
        <w:t xml:space="preserve">Title: IS DEBT MANAGEMENT MODEL MAASTRICHT TREATY STILL EFFECTIVE? </w:t>
      </w:r>
    </w:p>
    <w:p>
      <w:pPr>
        <w:keepNext w:val="0"/>
        <w:keepLines w:val="0"/>
        <w:widowControl/>
        <w:suppressLineNumbers w:val="0"/>
        <w:jc w:val="left"/>
        <w:rPr>
          <w:rFonts w:hint="default" w:ascii="Times New Roman" w:hAnsi="Times New Roman" w:eastAsia="SimSun" w:cs="Times New Roman"/>
          <w:b/>
          <w:bCs/>
          <w:color w:val="000000"/>
          <w:kern w:val="0"/>
          <w:sz w:val="18"/>
          <w:szCs w:val="18"/>
          <w:lang w:val="en-US" w:eastAsia="zh-CN" w:bidi="ar"/>
        </w:rPr>
      </w:pPr>
      <w:r>
        <w:rPr>
          <w:rFonts w:hint="default" w:ascii="Times New Roman" w:hAnsi="Times New Roman" w:eastAsia="SimSun" w:cs="Times New Roman"/>
          <w:b/>
          <w:bCs/>
          <w:color w:val="000000"/>
          <w:kern w:val="0"/>
          <w:sz w:val="18"/>
          <w:szCs w:val="18"/>
          <w:lang w:val="en-US" w:eastAsia="zh-CN" w:bidi="ar"/>
        </w:rPr>
        <w:t xml:space="preserve">Author(s): Marselina, Toto Gunarto, Tri Joko Prasetyo </w:t>
      </w:r>
    </w:p>
    <w:p>
      <w:pPr>
        <w:keepNext w:val="0"/>
        <w:keepLines w:val="0"/>
        <w:widowControl/>
        <w:suppressLineNumbers w:val="0"/>
        <w:jc w:val="left"/>
        <w:rPr>
          <w:rFonts w:hint="default" w:ascii="Times New Roman" w:hAnsi="Times New Roman" w:eastAsia="SimSun" w:cs="Times New Roman"/>
          <w:b/>
          <w:bCs/>
          <w:color w:val="000000"/>
          <w:kern w:val="0"/>
          <w:sz w:val="18"/>
          <w:szCs w:val="18"/>
          <w:lang w:val="en-US" w:eastAsia="zh-CN" w:bidi="ar"/>
        </w:rPr>
      </w:pPr>
      <w:r>
        <w:rPr>
          <w:rFonts w:hint="default" w:ascii="Times New Roman" w:hAnsi="Times New Roman" w:eastAsia="SimSun" w:cs="Times New Roman"/>
          <w:b/>
          <w:bCs/>
          <w:color w:val="000000"/>
          <w:kern w:val="0"/>
          <w:sz w:val="18"/>
          <w:szCs w:val="18"/>
          <w:lang w:val="en-US" w:eastAsia="zh-CN" w:bidi="ar"/>
        </w:rPr>
        <w:t xml:space="preserve">This is to certify that the paper entitled above has been accepted after peer review by 3 </w:t>
      </w:r>
    </w:p>
    <w:p>
      <w:pPr>
        <w:keepNext w:val="0"/>
        <w:keepLines w:val="0"/>
        <w:widowControl/>
        <w:suppressLineNumbers w:val="0"/>
        <w:jc w:val="left"/>
        <w:rPr>
          <w:rFonts w:hint="default" w:ascii="Times New Roman" w:hAnsi="Times New Roman" w:eastAsia="SimSun" w:cs="Times New Roman"/>
          <w:b/>
          <w:bCs/>
          <w:color w:val="000000"/>
          <w:kern w:val="0"/>
          <w:sz w:val="18"/>
          <w:szCs w:val="18"/>
          <w:lang w:val="en-US" w:eastAsia="zh-CN" w:bidi="ar"/>
        </w:rPr>
      </w:pPr>
      <w:r>
        <w:rPr>
          <w:rFonts w:hint="default" w:ascii="Times New Roman" w:hAnsi="Times New Roman" w:eastAsia="SimSun" w:cs="Times New Roman"/>
          <w:b/>
          <w:bCs/>
          <w:color w:val="000000"/>
          <w:kern w:val="0"/>
          <w:sz w:val="18"/>
          <w:szCs w:val="18"/>
          <w:lang w:val="en-US" w:eastAsia="zh-CN" w:bidi="ar"/>
        </w:rPr>
        <w:t xml:space="preserve">independent reviewers and registered for publication in the WSEAS Transactions on Business </w:t>
      </w:r>
    </w:p>
    <w:p>
      <w:pPr>
        <w:keepNext w:val="0"/>
        <w:keepLines w:val="0"/>
        <w:widowControl/>
        <w:suppressLineNumbers w:val="0"/>
        <w:jc w:val="left"/>
        <w:rPr>
          <w:rFonts w:hint="default" w:ascii="Times New Roman" w:hAnsi="Times New Roman" w:eastAsia="SimSun" w:cs="Times New Roman"/>
          <w:b/>
          <w:bCs/>
          <w:color w:val="000000"/>
          <w:kern w:val="0"/>
          <w:sz w:val="18"/>
          <w:szCs w:val="18"/>
          <w:lang w:val="en-US" w:eastAsia="zh-CN" w:bidi="ar"/>
        </w:rPr>
      </w:pPr>
      <w:r>
        <w:rPr>
          <w:rFonts w:hint="default" w:ascii="Times New Roman" w:hAnsi="Times New Roman" w:eastAsia="SimSun" w:cs="Times New Roman"/>
          <w:b/>
          <w:bCs/>
          <w:color w:val="000000"/>
          <w:kern w:val="0"/>
          <w:sz w:val="18"/>
          <w:szCs w:val="18"/>
          <w:lang w:val="en-US" w:eastAsia="zh-CN" w:bidi="ar"/>
        </w:rPr>
        <w:t xml:space="preserve">and Economics, Print ISSN: 1109-9526 , E-ISSN: 2224-2899. </w:t>
      </w:r>
    </w:p>
    <w:p>
      <w:pPr>
        <w:keepNext w:val="0"/>
        <w:keepLines w:val="0"/>
        <w:widowControl/>
        <w:suppressLineNumbers w:val="0"/>
        <w:jc w:val="left"/>
        <w:rPr>
          <w:rFonts w:hint="default" w:ascii="Times New Roman" w:hAnsi="Times New Roman" w:eastAsia="SimSun" w:cs="Times New Roman"/>
          <w:b/>
          <w:bCs/>
          <w:color w:val="000000"/>
          <w:kern w:val="0"/>
          <w:sz w:val="18"/>
          <w:szCs w:val="18"/>
          <w:lang w:val="en-US" w:eastAsia="zh-CN" w:bidi="ar"/>
        </w:rPr>
      </w:pPr>
      <w:r>
        <w:rPr>
          <w:rFonts w:hint="default" w:ascii="Times New Roman" w:hAnsi="Times New Roman" w:eastAsia="SimSun" w:cs="Times New Roman"/>
          <w:b/>
          <w:bCs/>
          <w:color w:val="000000"/>
          <w:kern w:val="0"/>
          <w:sz w:val="18"/>
          <w:szCs w:val="18"/>
          <w:lang w:val="en-US" w:eastAsia="zh-CN" w:bidi="ar"/>
        </w:rPr>
        <w:t xml:space="preserve">The publication of the above mentioned article will be scheduled according to our Publication </w:t>
      </w:r>
    </w:p>
    <w:p>
      <w:pPr>
        <w:keepNext w:val="0"/>
        <w:keepLines w:val="0"/>
        <w:widowControl/>
        <w:suppressLineNumbers w:val="0"/>
        <w:jc w:val="left"/>
        <w:rPr>
          <w:rFonts w:hint="default" w:ascii="Times New Roman" w:hAnsi="Times New Roman" w:eastAsia="SimSun" w:cs="Times New Roman"/>
          <w:b/>
          <w:bCs/>
          <w:color w:val="000000"/>
          <w:kern w:val="0"/>
          <w:sz w:val="18"/>
          <w:szCs w:val="18"/>
          <w:lang w:val="en-US" w:eastAsia="zh-CN" w:bidi="ar"/>
        </w:rPr>
      </w:pPr>
      <w:r>
        <w:rPr>
          <w:rFonts w:hint="default" w:ascii="Times New Roman" w:hAnsi="Times New Roman" w:eastAsia="SimSun" w:cs="Times New Roman"/>
          <w:b/>
          <w:bCs/>
          <w:color w:val="000000"/>
          <w:kern w:val="0"/>
          <w:sz w:val="18"/>
          <w:szCs w:val="18"/>
          <w:lang w:val="en-US" w:eastAsia="zh-CN" w:bidi="ar"/>
        </w:rPr>
        <w:t xml:space="preserve">Calendar. </w:t>
      </w:r>
    </w:p>
    <w:p>
      <w:pPr>
        <w:keepNext w:val="0"/>
        <w:keepLines w:val="0"/>
        <w:widowControl/>
        <w:suppressLineNumbers w:val="0"/>
        <w:jc w:val="left"/>
        <w:rPr>
          <w:rFonts w:hint="default" w:ascii="Times New Roman" w:hAnsi="Times New Roman" w:eastAsia="SimSun" w:cs="Times New Roman"/>
          <w:b/>
          <w:bCs/>
          <w:color w:val="000000"/>
          <w:kern w:val="0"/>
          <w:sz w:val="18"/>
          <w:szCs w:val="18"/>
          <w:lang w:val="en-US" w:eastAsia="zh-CN" w:bidi="ar"/>
        </w:rPr>
      </w:pPr>
    </w:p>
    <w:p>
      <w:pPr>
        <w:keepNext w:val="0"/>
        <w:keepLines w:val="0"/>
        <w:widowControl/>
        <w:suppressLineNumbers w:val="0"/>
        <w:jc w:val="left"/>
        <w:rPr>
          <w:rFonts w:hint="default" w:ascii="Times New Roman" w:hAnsi="Times New Roman" w:eastAsia="SimSun" w:cs="Times New Roman"/>
          <w:color w:val="000000"/>
          <w:kern w:val="0"/>
          <w:sz w:val="18"/>
          <w:szCs w:val="18"/>
          <w:lang w:val="en-US" w:eastAsia="zh-CN" w:bidi="ar"/>
        </w:rPr>
      </w:pPr>
    </w:p>
    <w:p>
      <w:pPr>
        <w:keepNext w:val="0"/>
        <w:keepLines w:val="0"/>
        <w:widowControl/>
        <w:suppressLineNumbers w:val="0"/>
        <w:jc w:val="left"/>
        <w:rPr>
          <w:rFonts w:hint="default" w:ascii="Times New Roman" w:hAnsi="Times New Roman" w:eastAsia="SimSun" w:cs="Times New Roman"/>
          <w:color w:val="000000"/>
          <w:kern w:val="0"/>
          <w:sz w:val="18"/>
          <w:szCs w:val="18"/>
          <w:lang w:val="en-US" w:eastAsia="zh-CN" w:bidi="ar"/>
        </w:rPr>
      </w:pPr>
      <w:r>
        <w:rPr>
          <w:rFonts w:hint="default" w:ascii="Times New Roman" w:hAnsi="Times New Roman" w:eastAsia="SimSun" w:cs="Times New Roman"/>
          <w:color w:val="000000"/>
          <w:kern w:val="0"/>
          <w:sz w:val="18"/>
          <w:szCs w:val="18"/>
          <w:lang w:val="en-US" w:eastAsia="zh-CN" w:bidi="ar"/>
        </w:rPr>
        <w:t xml:space="preserve">Best Regards </w:t>
      </w:r>
    </w:p>
    <w:p>
      <w:pPr>
        <w:keepNext w:val="0"/>
        <w:keepLines w:val="0"/>
        <w:widowControl/>
        <w:suppressLineNumbers w:val="0"/>
        <w:jc w:val="left"/>
        <w:rPr>
          <w:rFonts w:hint="default" w:ascii="Times New Roman" w:hAnsi="Times New Roman" w:eastAsia="SimSun" w:cs="Times New Roman"/>
          <w:color w:val="000000"/>
          <w:kern w:val="0"/>
          <w:sz w:val="18"/>
          <w:szCs w:val="18"/>
          <w:lang w:val="en-US" w:eastAsia="zh-CN" w:bidi="ar"/>
        </w:rPr>
      </w:pPr>
      <w:r>
        <w:rPr>
          <w:rFonts w:hint="default" w:ascii="Times New Roman" w:hAnsi="Times New Roman" w:eastAsia="SimSun" w:cs="Times New Roman"/>
          <w:color w:val="000000"/>
          <w:kern w:val="0"/>
          <w:sz w:val="18"/>
          <w:szCs w:val="18"/>
          <w:lang w:val="en-US" w:eastAsia="zh-CN" w:bidi="ar"/>
        </w:rPr>
        <w:t xml:space="preserve">Maria Makrynaki </w:t>
      </w:r>
    </w:p>
    <w:p>
      <w:pPr>
        <w:keepNext w:val="0"/>
        <w:keepLines w:val="0"/>
        <w:widowControl/>
        <w:suppressLineNumbers w:val="0"/>
        <w:jc w:val="left"/>
        <w:rPr>
          <w:rFonts w:hint="default" w:ascii="Times New Roman" w:hAnsi="Times New Roman" w:eastAsia="SimSun" w:cs="Times New Roman"/>
          <w:color w:val="000000"/>
          <w:kern w:val="0"/>
          <w:sz w:val="18"/>
          <w:szCs w:val="18"/>
          <w:lang w:val="en-US" w:eastAsia="zh-CN" w:bidi="ar"/>
        </w:rPr>
      </w:pPr>
      <w:r>
        <w:rPr>
          <w:rFonts w:hint="default" w:ascii="Times New Roman" w:hAnsi="Times New Roman" w:eastAsia="SimSun" w:cs="Times New Roman"/>
          <w:color w:val="000000"/>
          <w:kern w:val="0"/>
          <w:sz w:val="18"/>
          <w:szCs w:val="18"/>
          <w:lang w:val="en-US" w:eastAsia="zh-CN" w:bidi="ar"/>
        </w:rPr>
        <w:t xml:space="preserve">WSEAS Managing Editor </w:t>
      </w:r>
    </w:p>
    <w:p>
      <w:pPr>
        <w:keepNext w:val="0"/>
        <w:keepLines w:val="0"/>
        <w:widowControl/>
        <w:suppressLineNumbers w:val="0"/>
        <w:jc w:val="left"/>
        <w:rPr>
          <w:rFonts w:hint="default" w:ascii="Times New Roman" w:hAnsi="Times New Roman" w:eastAsia="SimSun" w:cs="Times New Roman"/>
          <w:color w:val="000000"/>
          <w:kern w:val="0"/>
          <w:sz w:val="18"/>
          <w:szCs w:val="18"/>
          <w:lang w:val="en-US" w:eastAsia="zh-CN" w:bidi="ar"/>
        </w:rPr>
      </w:pPr>
      <w:r>
        <w:rPr>
          <w:rFonts w:hint="default" w:ascii="Times New Roman" w:hAnsi="Times New Roman" w:eastAsia="SimSun" w:cs="Times New Roman"/>
          <w:color w:val="000000"/>
          <w:kern w:val="0"/>
          <w:sz w:val="18"/>
          <w:szCs w:val="18"/>
          <w:lang w:val="en-US" w:eastAsia="zh-CN" w:bidi="ar"/>
        </w:rPr>
        <w:t xml:space="preserve">www.wseas.org </w:t>
      </w:r>
    </w:p>
    <w:p>
      <w:pPr>
        <w:keepNext w:val="0"/>
        <w:keepLines w:val="0"/>
        <w:widowControl/>
        <w:suppressLineNumbers w:val="0"/>
        <w:jc w:val="left"/>
        <w:rPr>
          <w:rFonts w:hint="default" w:ascii="Times New Roman" w:hAnsi="Times New Roman" w:eastAsia="SimSun" w:cs="Times New Roman"/>
          <w:color w:val="000000"/>
          <w:kern w:val="0"/>
          <w:sz w:val="18"/>
          <w:szCs w:val="18"/>
          <w:lang w:val="en-US" w:eastAsia="zh-CN" w:bidi="ar"/>
        </w:rPr>
      </w:pPr>
      <w:r>
        <w:rPr>
          <w:rFonts w:hint="default" w:ascii="Times New Roman" w:hAnsi="Times New Roman" w:eastAsia="SimSun" w:cs="Times New Roman"/>
          <w:color w:val="000000"/>
          <w:kern w:val="0"/>
          <w:sz w:val="18"/>
          <w:szCs w:val="18"/>
          <w:lang w:val="en-US" w:eastAsia="zh-CN" w:bidi="ar"/>
        </w:rPr>
        <w:t>00359 88501 0581</w:t>
      </w:r>
    </w:p>
    <w:p>
      <w:pPr>
        <w:pStyle w:val="20"/>
        <w:rPr>
          <w:rFonts w:hint="default" w:ascii="Times New Roman" w:hAnsi="Times New Roman" w:eastAsia="SimSun" w:cs="Times New Roman"/>
          <w:color w:val="000000"/>
          <w:kern w:val="0"/>
          <w:sz w:val="18"/>
          <w:szCs w:val="18"/>
          <w:lang w:val="en-US" w:eastAsia="zh-CN" w:bidi="ar"/>
        </w:rPr>
      </w:pPr>
    </w:p>
    <w:p>
      <w:pPr>
        <w:pStyle w:val="20"/>
        <w:rPr>
          <w:rFonts w:hint="default" w:ascii="Times New Roman" w:hAnsi="Times New Roman" w:eastAsia="SimSun" w:cs="Times New Roman"/>
          <w:color w:val="000000"/>
          <w:kern w:val="0"/>
          <w:sz w:val="18"/>
          <w:szCs w:val="18"/>
          <w:lang w:val="en-US" w:eastAsia="zh-CN" w:bidi="ar"/>
        </w:rPr>
      </w:pPr>
    </w:p>
    <w:p>
      <w:pPr>
        <w:pStyle w:val="20"/>
        <w:rPr>
          <w:rFonts w:hint="default" w:ascii="Times New Roman" w:hAnsi="Times New Roman" w:eastAsia="SimSun" w:cs="Times New Roman"/>
          <w:color w:val="000000"/>
          <w:kern w:val="0"/>
          <w:sz w:val="18"/>
          <w:szCs w:val="18"/>
          <w:lang w:val="en-US" w:eastAsia="zh-CN" w:bidi="ar"/>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hint="eastAsia" w:ascii="Times New Roman" w:hAnsi="Times New Roman" w:cs="Times New Roman"/>
          <w:color w:val="000000" w:themeColor="text1"/>
          <w:sz w:val="24"/>
          <w:szCs w:val="24"/>
          <w:lang w:val="en-US" w:eastAsia="zh-CN"/>
          <w14:textFill>
            <w14:solidFill>
              <w14:schemeClr w14:val="tx1"/>
            </w14:solidFill>
          </w14:textFill>
        </w:rPr>
      </w:pPr>
      <w:r>
        <w:rPr>
          <w:rFonts w:ascii="Times New Roman" w:hAnsi="Times New Roman" w:cs="Times New Roman"/>
          <w:color w:val="000000" w:themeColor="text1"/>
          <w:sz w:val="24"/>
          <w:szCs w:val="24"/>
          <w:lang w:val="en-US" w:eastAsia="zh-CN"/>
          <w14:textFill>
            <w14:solidFill>
              <w14:schemeClr w14:val="tx1"/>
            </w14:solidFill>
          </w14:textFill>
        </w:rPr>
        <w:t xml:space="preserve">IS DEBT MANAGEMENT MODEL </w:t>
      </w:r>
      <w:r>
        <w:rPr>
          <w:rFonts w:hint="default" w:ascii="Times New Roman" w:hAnsi="Times New Roman" w:cs="Times New Roman"/>
          <w:color w:val="000000" w:themeColor="text1"/>
          <w:sz w:val="24"/>
          <w:szCs w:val="24"/>
          <w:lang w:val="zh-CN" w:eastAsia="zh-CN"/>
          <w14:textFill>
            <w14:solidFill>
              <w14:schemeClr w14:val="tx1"/>
            </w14:solidFill>
          </w14:textFill>
        </w:rPr>
        <w:t xml:space="preserve">MAASTRICHT TREATY STILL </w:t>
      </w:r>
      <w:r>
        <w:rPr>
          <w:rFonts w:ascii="Times New Roman" w:hAnsi="Times New Roman" w:cs="Times New Roman"/>
          <w:color w:val="000000" w:themeColor="text1"/>
          <w:sz w:val="24"/>
          <w:szCs w:val="24"/>
          <w:lang w:val="en-US" w:eastAsia="zh-CN"/>
          <w14:textFill>
            <w14:solidFill>
              <w14:schemeClr w14:val="tx1"/>
            </w14:solidFill>
          </w14:textFill>
        </w:rPr>
        <w:t>EFFECTIVE?</w:t>
      </w:r>
    </w:p>
    <w:p>
      <w:pPr>
        <w:pStyle w:val="20"/>
        <w:rPr>
          <w:rFonts w:ascii="Times New Roman" w:hAnsi="Times New Roman" w:cs="Times New Roman"/>
          <w:color w:val="000000" w:themeColor="text1"/>
          <w:sz w:val="24"/>
          <w:szCs w:val="24"/>
          <w:lang w:val="zh-CN"/>
          <w14:textFill>
            <w14:solidFill>
              <w14:schemeClr w14:val="tx1"/>
            </w14:solidFill>
          </w14:textFill>
        </w:rPr>
      </w:pPr>
    </w:p>
    <w:p>
      <w:pPr>
        <w:jc w:val="center"/>
        <w:rPr>
          <w:rFonts w:ascii="Times New Roman" w:hAnsi="Times New Roman" w:cs="Times New Roman"/>
          <w:b/>
          <w:color w:val="000000" w:themeColor="text1"/>
          <w:sz w:val="24"/>
          <w:szCs w:val="24"/>
          <w:lang w:val="zh-CN"/>
          <w14:textFill>
            <w14:solidFill>
              <w14:schemeClr w14:val="tx1"/>
            </w14:solidFill>
          </w14:textFill>
        </w:rPr>
      </w:pPr>
      <w:r>
        <w:rPr>
          <w:rFonts w:ascii="Times New Roman" w:hAnsi="Times New Roman" w:cs="Times New Roman"/>
          <w:b/>
          <w:color w:val="000000" w:themeColor="text1"/>
          <w:sz w:val="24"/>
          <w:szCs w:val="24"/>
          <w:lang w:val="zh-CN"/>
          <w14:textFill>
            <w14:solidFill>
              <w14:schemeClr w14:val="tx1"/>
            </w14:solidFill>
          </w14:textFill>
        </w:rPr>
        <w:t>Abstract</w:t>
      </w:r>
    </w:p>
    <w:p>
      <w:pPr>
        <w:jc w:val="center"/>
        <w:rPr>
          <w:rFonts w:hint="default" w:ascii="Times New Roman" w:hAnsi="Times New Roman" w:cs="Times New Roman"/>
          <w:b/>
          <w:color w:val="000000" w:themeColor="text1"/>
          <w:sz w:val="24"/>
          <w:szCs w:val="24"/>
          <w:lang w:val="zh-CN" w:eastAsia="zh-CN"/>
          <w14:textFill>
            <w14:solidFill>
              <w14:schemeClr w14:val="tx1"/>
            </w14:solidFill>
          </w14:textFill>
        </w:rPr>
      </w:pPr>
      <w:r>
        <w:rPr>
          <w:rFonts w:hint="default" w:ascii="Times New Roman" w:hAnsi="Times New Roman" w:cs="Times New Roman"/>
          <w:b/>
          <w:color w:val="000000" w:themeColor="text1"/>
          <w:sz w:val="24"/>
          <w:szCs w:val="24"/>
          <w:lang w:val="zh-CN" w:eastAsia="zh-CN"/>
          <w14:textFill>
            <w14:solidFill>
              <w14:schemeClr w14:val="tx1"/>
            </w14:solidFill>
          </w14:textFill>
        </w:rPr>
        <w:t xml:space="preserve">Marselina; </w: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begin"/>
      </w:r>
      <w:r>
        <w:rPr>
          <w:rFonts w:hint="default" w:ascii="Times New Roman" w:hAnsi="Times New Roman" w:cs="Times New Roman"/>
          <w:b/>
          <w:color w:val="000000" w:themeColor="text1"/>
          <w:sz w:val="24"/>
          <w:szCs w:val="24"/>
          <w:lang w:val="zh-CN" w:eastAsia="zh-CN"/>
          <w14:textFill>
            <w14:solidFill>
              <w14:schemeClr w14:val="tx1"/>
            </w14:solidFill>
          </w14:textFill>
        </w:rPr>
        <w:instrText xml:space="preserve"> HYPERLINK "mailto:marselina@feb.unila.ac.id" </w:instrTex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separate"/>
      </w:r>
      <w:r>
        <w:rPr>
          <w:rStyle w:val="16"/>
          <w:rFonts w:hint="default" w:ascii="Times New Roman" w:hAnsi="Times New Roman" w:cs="Times New Roman"/>
          <w:b/>
          <w:color w:val="000000" w:themeColor="text1"/>
          <w:sz w:val="24"/>
          <w:szCs w:val="24"/>
          <w:lang w:val="zh-CN" w:eastAsia="zh-CN"/>
          <w14:textFill>
            <w14:solidFill>
              <w14:schemeClr w14:val="tx1"/>
            </w14:solidFill>
          </w14:textFill>
        </w:rPr>
        <w:t>marselina@feb.unila.ac.id</w: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end"/>
      </w:r>
      <w:r>
        <w:rPr>
          <w:rFonts w:hint="default" w:ascii="Times New Roman" w:hAnsi="Times New Roman" w:cs="Times New Roman"/>
          <w:b/>
          <w:color w:val="000000" w:themeColor="text1"/>
          <w:sz w:val="24"/>
          <w:szCs w:val="24"/>
          <w:lang w:val="zh-CN" w:eastAsia="zh-CN"/>
          <w14:textFill>
            <w14:solidFill>
              <w14:schemeClr w14:val="tx1"/>
            </w14:solidFill>
          </w14:textFill>
        </w:rPr>
        <w:t xml:space="preserve"> ; Toto Gunarto, </w: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begin"/>
      </w:r>
      <w:r>
        <w:rPr>
          <w:rFonts w:hint="default" w:ascii="Times New Roman" w:hAnsi="Times New Roman" w:cs="Times New Roman"/>
          <w:b/>
          <w:color w:val="000000" w:themeColor="text1"/>
          <w:sz w:val="24"/>
          <w:szCs w:val="24"/>
          <w:lang w:val="zh-CN" w:eastAsia="zh-CN"/>
          <w14:textFill>
            <w14:solidFill>
              <w14:schemeClr w14:val="tx1"/>
            </w14:solidFill>
          </w14:textFill>
        </w:rPr>
        <w:instrText xml:space="preserve"> HYPERLINK "mailto:toto-gunarto@feb.unila.ac.id," </w:instrTex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separate"/>
      </w:r>
      <w:r>
        <w:rPr>
          <w:rStyle w:val="16"/>
          <w:rFonts w:hint="default" w:ascii="Times New Roman" w:hAnsi="Times New Roman" w:cs="Times New Roman"/>
          <w:b/>
          <w:color w:val="000000" w:themeColor="text1"/>
          <w:sz w:val="24"/>
          <w:szCs w:val="24"/>
          <w:lang w:val="zh-CN" w:eastAsia="zh-CN"/>
          <w14:textFill>
            <w14:solidFill>
              <w14:schemeClr w14:val="tx1"/>
            </w14:solidFill>
          </w14:textFill>
        </w:rPr>
        <w:t>toto-gunarto@feb.unila.ac.id,</w:t>
      </w:r>
      <w:r>
        <w:rPr>
          <w:rFonts w:hint="default" w:ascii="Times New Roman" w:hAnsi="Times New Roman" w:cs="Times New Roman"/>
          <w:b/>
          <w:color w:val="000000" w:themeColor="text1"/>
          <w:sz w:val="24"/>
          <w:szCs w:val="24"/>
          <w:lang w:val="zh-CN" w:eastAsia="zh-CN"/>
          <w14:textFill>
            <w14:solidFill>
              <w14:schemeClr w14:val="tx1"/>
            </w14:solidFill>
          </w14:textFill>
        </w:rPr>
        <w:fldChar w:fldCharType="end"/>
      </w:r>
      <w:r>
        <w:rPr>
          <w:rFonts w:hint="default" w:ascii="Times New Roman" w:hAnsi="Times New Roman" w:cs="Times New Roman"/>
          <w:b/>
          <w:color w:val="000000" w:themeColor="text1"/>
          <w:sz w:val="24"/>
          <w:szCs w:val="24"/>
          <w:lang w:val="zh-CN" w:eastAsia="zh-CN"/>
          <w14:textFill>
            <w14:solidFill>
              <w14:schemeClr w14:val="tx1"/>
            </w14:solidFill>
          </w14:textFill>
        </w:rPr>
        <w:t xml:space="preserve"> Tri Joko Prasetyo, trijoko.prasetyo@feb.unila.ac.id</w:t>
      </w:r>
    </w:p>
    <w:p>
      <w:pPr>
        <w:ind w:firstLine="720"/>
        <w:jc w:val="both"/>
        <w:rPr>
          <w:rFonts w:hint="eastAsia" w:ascii="Times New Roman" w:hAnsi="Times New Roman" w:eastAsia="Times New Roman" w:cs="Times New Roman"/>
          <w:color w:val="000000"/>
          <w:sz w:val="24"/>
          <w:szCs w:val="24"/>
          <w:lang w:val="zh-CN" w:eastAsia="zh-CN" w:bidi="ar"/>
        </w:rPr>
      </w:pPr>
      <w:r>
        <w:rPr>
          <w:rFonts w:ascii="Times New Roman" w:hAnsi="Times New Roman" w:eastAsia="Times New Roman" w:cs="Times New Roman"/>
          <w:color w:val="000000"/>
          <w:sz w:val="24"/>
          <w:szCs w:val="24"/>
          <w:lang w:val="zh-CN" w:eastAsia="zh-CN" w:bidi="ar"/>
        </w:rPr>
        <w:t xml:space="preserve">At the time of the economic crisis, the state requires large financing to get through those times of crisis. One of the efforts made is to increase government debt, but carelessness in managing debt has resulted in the economy being trapped in a debt trap. The concept of debt management and a steady state oriented budget deficit that is applied in Indonesia is a debt stabilizing deficit model, namely a model by setting the level of debt and budget deficits at a certain level. The question is how effective the debt management model </w:t>
      </w:r>
      <w:r>
        <w:rPr>
          <w:rFonts w:ascii="Times New Roman" w:hAnsi="Times New Roman" w:eastAsia="Times New Roman" w:cs="Times New Roman"/>
          <w:color w:val="000000"/>
          <w:sz w:val="24"/>
          <w:szCs w:val="24"/>
          <w:lang w:val="en-US" w:eastAsia="zh-CN" w:bidi="ar"/>
        </w:rPr>
        <w:t>being</w:t>
      </w:r>
      <w:r>
        <w:rPr>
          <w:rFonts w:ascii="Times New Roman" w:hAnsi="Times New Roman" w:eastAsia="Times New Roman" w:cs="Times New Roman"/>
          <w:color w:val="000000"/>
          <w:sz w:val="24"/>
          <w:szCs w:val="24"/>
          <w:lang w:val="zh-CN" w:eastAsia="zh-CN" w:bidi="ar"/>
        </w:rPr>
        <w:t xml:space="preserve"> able to create long-term economic growth because empirically</w:t>
      </w:r>
      <w:r>
        <w:rPr>
          <w:rFonts w:ascii="Times New Roman" w:hAnsi="Times New Roman" w:eastAsia="Times New Roman" w:cs="Times New Roman"/>
          <w:color w:val="000000"/>
          <w:sz w:val="24"/>
          <w:szCs w:val="24"/>
          <w:lang w:val="en-US" w:eastAsia="zh-CN" w:bidi="ar"/>
        </w:rPr>
        <w:t>,</w:t>
      </w:r>
      <w:r>
        <w:rPr>
          <w:rFonts w:ascii="Times New Roman" w:hAnsi="Times New Roman" w:eastAsia="Times New Roman" w:cs="Times New Roman"/>
          <w:color w:val="000000"/>
          <w:sz w:val="24"/>
          <w:szCs w:val="24"/>
          <w:lang w:val="zh-CN" w:eastAsia="zh-CN" w:bidi="ar"/>
        </w:rPr>
        <w:t xml:space="preserve"> countries that adopt this concept are experiencing fiscal problems and are also headed for economic instability.</w:t>
      </w:r>
      <w:r>
        <w:rPr>
          <w:rFonts w:hint="eastAsia" w:ascii="Times New Roman" w:hAnsi="Times New Roman" w:eastAsia="Times New Roman" w:cs="Times New Roman"/>
          <w:color w:val="000000"/>
          <w:sz w:val="24"/>
          <w:szCs w:val="24"/>
          <w:lang w:val="zh-CN" w:eastAsia="zh-CN" w:bidi="ar"/>
        </w:rPr>
        <w:t xml:space="preserve"> </w:t>
      </w:r>
      <w:r>
        <w:rPr>
          <w:rFonts w:ascii="Times New Roman" w:hAnsi="Times New Roman" w:eastAsia="Times New Roman" w:cs="Times New Roman"/>
          <w:color w:val="000000"/>
          <w:sz w:val="24"/>
          <w:szCs w:val="24"/>
          <w:lang w:val="zh-CN" w:eastAsia="zh-CN" w:bidi="ar"/>
        </w:rPr>
        <w:t>The New Concensus Economy is a general equilibrium model of thought that contains 6 markets in an open economy, all agents are rational and contain intertemporal choices and there are elements of policy rules in it.</w:t>
      </w:r>
      <w:r>
        <w:rPr>
          <w:rFonts w:hint="eastAsia" w:ascii="Times New Roman" w:hAnsi="Times New Roman" w:eastAsia="Times New Roman" w:cs="Times New Roman"/>
          <w:color w:val="000000"/>
          <w:sz w:val="24"/>
          <w:szCs w:val="24"/>
          <w:lang w:val="zh-CN" w:eastAsia="zh-CN" w:bidi="ar"/>
        </w:rPr>
        <w:t xml:space="preserve"> </w:t>
      </w:r>
      <w:r>
        <w:rPr>
          <w:rFonts w:ascii="Times New Roman" w:hAnsi="Times New Roman" w:eastAsia="Times New Roman" w:cs="Times New Roman"/>
          <w:color w:val="000000"/>
          <w:sz w:val="24"/>
          <w:szCs w:val="24"/>
          <w:lang w:val="zh-CN" w:eastAsia="zh-CN" w:bidi="ar"/>
        </w:rPr>
        <w:t xml:space="preserve">By incorporating the Debt Stabilizing Deficit (DSD) rule into the balance model, the results show that, in the long term, the application of DSD is able to reduce the level of output gap, there is an increase in general prices, lower interest rates, strengthening of the domestic exchange rate so that </w:t>
      </w:r>
      <w:r>
        <w:rPr>
          <w:rFonts w:ascii="Times New Roman" w:hAnsi="Times New Roman" w:eastAsia="Times New Roman" w:cs="Times New Roman"/>
          <w:color w:val="000000"/>
          <w:sz w:val="24"/>
          <w:szCs w:val="24"/>
          <w:lang w:val="en-US" w:eastAsia="zh-CN" w:bidi="ar"/>
        </w:rPr>
        <w:t xml:space="preserve">the balance sheet conditions of trade become better. </w:t>
      </w:r>
      <w:r>
        <w:rPr>
          <w:rFonts w:ascii="Times New Roman" w:hAnsi="Times New Roman" w:eastAsia="Times New Roman" w:cs="Times New Roman"/>
          <w:color w:val="000000"/>
          <w:sz w:val="24"/>
          <w:szCs w:val="24"/>
          <w:lang w:val="zh-CN" w:eastAsia="zh-CN" w:bidi="ar"/>
        </w:rPr>
        <w:t>Meanwhile, in the short term, the application of the DSD rule does not significantly affect the formation of prices, interest rates, exchange rates and variations in the trade balance.</w:t>
      </w:r>
      <w:r>
        <w:rPr>
          <w:rFonts w:ascii="Times New Roman" w:hAnsi="Times New Roman" w:eastAsia="Times New Roman" w:cs="Times New Roman"/>
          <w:color w:val="000000"/>
          <w:sz w:val="24"/>
          <w:szCs w:val="24"/>
          <w:lang w:val="en-US" w:eastAsia="zh-CN" w:bidi="ar"/>
        </w:rPr>
        <w:t xml:space="preserve"> </w:t>
      </w:r>
      <w:r>
        <w:rPr>
          <w:rFonts w:ascii="Times New Roman" w:hAnsi="Times New Roman" w:eastAsia="Times New Roman" w:cs="Times New Roman"/>
          <w:color w:val="000000"/>
          <w:sz w:val="24"/>
          <w:szCs w:val="24"/>
          <w:lang w:val="zh-CN" w:eastAsia="zh-CN" w:bidi="ar"/>
        </w:rPr>
        <w:t>Another finding is that if the debt level is increased by a certain amount but still below 60% of GDP, this policy will still be able to improve economic performance.</w:t>
      </w:r>
      <w:r>
        <w:rPr>
          <w:rFonts w:hint="eastAsia" w:ascii="Times New Roman" w:hAnsi="Times New Roman" w:eastAsia="Times New Roman" w:cs="Times New Roman"/>
          <w:color w:val="000000"/>
          <w:sz w:val="24"/>
          <w:szCs w:val="24"/>
          <w:lang w:val="zh-CN" w:eastAsia="zh-CN" w:bidi="ar"/>
        </w:rPr>
        <w:t xml:space="preserve"> </w:t>
      </w:r>
      <w:r>
        <w:rPr>
          <w:rFonts w:ascii="Times New Roman" w:hAnsi="Times New Roman" w:eastAsia="Times New Roman" w:cs="Times New Roman"/>
          <w:color w:val="000000"/>
          <w:sz w:val="24"/>
          <w:szCs w:val="24"/>
          <w:lang w:val="en-US" w:eastAsia="zh-CN" w:bidi="ar"/>
        </w:rPr>
        <w:t>The price level is the variable that re-adjusts the fastest to the equilibrium, while the interest rate takes longer time to return to the original equilibrium.</w:t>
      </w:r>
    </w:p>
    <w:p>
      <w:pPr>
        <w:spacing w:after="0" w:line="360" w:lineRule="auto"/>
        <w:jc w:val="both"/>
        <w:rPr>
          <w:b/>
          <w:bCs/>
          <w:color w:val="000000"/>
          <w:lang w:val="zh-CN"/>
        </w:rPr>
      </w:pPr>
      <w:r>
        <w:rPr>
          <w:b/>
          <w:bCs/>
          <w:color w:val="000000"/>
          <w:lang w:val="zh-CN"/>
        </w:rPr>
        <w:t>Keywords: Debt Management , Fiscal Rule, Maastricht  Treaty,  Ma</w:t>
      </w:r>
      <w:r>
        <w:rPr>
          <w:b/>
          <w:bCs/>
          <w:color w:val="000000"/>
          <w:lang w:val="en-US"/>
        </w:rPr>
        <w:t>z</w:t>
      </w:r>
      <w:r>
        <w:rPr>
          <w:b/>
          <w:bCs/>
          <w:color w:val="000000"/>
          <w:lang w:val="zh-CN"/>
        </w:rPr>
        <w:t xml:space="preserve">hab MNC </w:t>
      </w:r>
    </w:p>
    <w:p>
      <w:pPr>
        <w:tabs>
          <w:tab w:val="left" w:pos="720"/>
        </w:tabs>
        <w:spacing w:after="0" w:line="360" w:lineRule="auto"/>
        <w:jc w:val="both"/>
        <w:rPr>
          <w:rFonts w:ascii="Times New Roman" w:hAnsi="Times New Roman" w:eastAsia="Times New Roman" w:cs="Times New Roman"/>
          <w:sz w:val="24"/>
          <w:szCs w:val="24"/>
          <w:lang w:val="zh-CN" w:eastAsia="zh-CN" w:bidi="ar"/>
        </w:rPr>
      </w:pPr>
    </w:p>
    <w:p>
      <w:pPr>
        <w:tabs>
          <w:tab w:val="left" w:pos="720"/>
        </w:tabs>
        <w:spacing w:after="0" w:line="360" w:lineRule="auto"/>
        <w:jc w:val="both"/>
        <w:rPr>
          <w:rFonts w:ascii="Times New Roman" w:hAnsi="Times New Roman" w:eastAsia="Times New Roman" w:cs="Times New Roman"/>
          <w:b/>
          <w:bCs/>
          <w:sz w:val="24"/>
          <w:szCs w:val="24"/>
          <w:lang w:val="zh-CN" w:eastAsia="zh-CN" w:bidi="ar"/>
        </w:rPr>
      </w:pPr>
      <w:r>
        <w:rPr>
          <w:rFonts w:ascii="Times New Roman" w:hAnsi="Times New Roman" w:eastAsia="Times New Roman" w:cs="Times New Roman"/>
          <w:b/>
          <w:bCs/>
          <w:sz w:val="24"/>
          <w:szCs w:val="24"/>
          <w:lang w:val="zh-CN" w:eastAsia="zh-CN" w:bidi="ar"/>
        </w:rPr>
        <w:t>Background</w:t>
      </w:r>
    </w:p>
    <w:p>
      <w:pPr>
        <w:tabs>
          <w:tab w:val="left" w:pos="720"/>
        </w:tabs>
        <w:spacing w:after="0" w:line="360" w:lineRule="auto"/>
        <w:jc w:val="both"/>
        <w:rPr>
          <w:rFonts w:ascii="Times New Roman" w:hAnsi="Times New Roman" w:eastAsia="Times New Roman" w:cs="Times New Roman"/>
          <w:sz w:val="24"/>
          <w:szCs w:val="24"/>
          <w:lang w:val="en-US" w:eastAsia="zh-CN" w:bidi="ar"/>
        </w:rPr>
      </w:pPr>
    </w:p>
    <w:p>
      <w:pPr>
        <w:tabs>
          <w:tab w:val="left" w:pos="720"/>
        </w:tabs>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The current economic crisis has brought the country to face fiscal problems, namely a high government debt burden and an uncontrolled budget deficit. Even some countries in the European Union, such as Portugal, Greece, Spain, Italy, tend to experience defaults, which so far have applied the concept of debt management and budget deficits at a certain amount with a long-term orientation (steady state).</w:t>
      </w:r>
    </w:p>
    <w:p>
      <w:pPr>
        <w:tabs>
          <w:tab w:val="left" w:pos="720"/>
        </w:tabs>
        <w:spacing w:after="0" w:line="360" w:lineRule="auto"/>
        <w:jc w:val="both"/>
        <w:rPr>
          <w:rFonts w:ascii="Times New Roman" w:hAnsi="Times New Roman" w:eastAsia="Times New Roman" w:cs="Times New Roman"/>
          <w:sz w:val="24"/>
          <w:szCs w:val="24"/>
          <w:lang w:val="en-US" w:eastAsia="zh-CN" w:bidi="ar"/>
        </w:rPr>
      </w:pPr>
    </w:p>
    <w:p>
      <w:pPr>
        <w:tabs>
          <w:tab w:val="left" w:pos="720"/>
        </w:tabs>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 xml:space="preserve">This concept applies fiscal rules that maintain a level of budget deficit that is able to keep government debt stable. In this concept, it is agreed that the maximum limit for the ratio of government debt to GDP is of a certain amount, not exceeding 60 percent of GDP, while the maximum limit for the state budget deficit is 3 percent of GDP. </w:t>
      </w:r>
      <w:r>
        <w:rPr>
          <w:rFonts w:ascii="Times New Roman" w:hAnsi="Times New Roman" w:eastAsia="Times New Roman" w:cs="Times New Roman"/>
          <w:sz w:val="24"/>
          <w:szCs w:val="24"/>
          <w:lang w:val="zh-CN" w:eastAsia="zh-CN" w:bidi="ar"/>
        </w:rPr>
        <w:t>The concept of Debt Stabilizing Deficit (DSD) is an implication of the application of fiscal rules. The purpose of implementing this concept is that the government is disciplined on the fiscal side and is able to restrain the government's aggressiveness in debt.</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The Fiscal Rule also aims to maintain fiscal stability and provide sufficient fiscal space so that the government is able to play a role and lead to fiscal sustainability.</w:t>
      </w:r>
    </w:p>
    <w:p>
      <w:pPr>
        <w:tabs>
          <w:tab w:val="left" w:pos="720"/>
        </w:tabs>
        <w:spacing w:after="0" w:line="360" w:lineRule="auto"/>
        <w:jc w:val="both"/>
        <w:rPr>
          <w:rFonts w:hint="eastAsia" w:ascii="Times New Roman" w:hAnsi="Times New Roman" w:eastAsia="Times New Roman" w:cs="Times New Roman"/>
          <w:i/>
          <w:iCs/>
          <w:sz w:val="24"/>
          <w:szCs w:val="24"/>
          <w:lang w:val="en-US" w:eastAsia="zh-CN" w:bidi="ar"/>
        </w:rPr>
      </w:pPr>
    </w:p>
    <w:p>
      <w:pPr>
        <w:tabs>
          <w:tab w:val="left" w:pos="720"/>
        </w:tabs>
        <w:spacing w:after="0" w:line="360" w:lineRule="auto"/>
        <w:jc w:val="both"/>
        <w:rPr>
          <w:rFonts w:hint="eastAsia" w:ascii="Times New Roman" w:hAnsi="Times New Roman" w:eastAsia="Times New Roman" w:cs="Times New Roman"/>
          <w:sz w:val="24"/>
          <w:szCs w:val="24"/>
          <w:lang w:val="zh-CN" w:eastAsia="zh-CN" w:bidi="ar"/>
        </w:rPr>
      </w:pPr>
      <w:r>
        <w:rPr>
          <w:rFonts w:ascii="Times New Roman" w:hAnsi="Times New Roman" w:eastAsia="Times New Roman" w:cs="Times New Roman"/>
          <w:sz w:val="24"/>
          <w:szCs w:val="24"/>
          <w:lang w:val="zh-CN" w:eastAsia="zh-CN" w:bidi="ar"/>
        </w:rPr>
        <w:t>Like developed countries, Indonesia also uses this concept as outlined in Law No. 17 of 2003 concerning State Finance which is operationalized by Government Regulation No. 23 of 2003 concerning Control of the Cumulative Amount of Deficits of the State Budget and Regional Budget and the Cumulative Amount of Central and Regional Government Loans as well as Minister of Finance Regulation</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No.</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95/PMK.02/2007 concerning Guidelines for Implementation and Monitoring Mechanisms for Deficits of State Budget</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Regional Budget</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zh-CN" w:eastAsia="zh-CN" w:bidi="ar"/>
        </w:rPr>
        <w:t>and Loans.</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iCs/>
          <w:sz w:val="24"/>
          <w:szCs w:val="24"/>
          <w:lang w:val="en-US" w:eastAsia="zh-CN" w:bidi="ar"/>
        </w:rPr>
        <w:t>In Government Regulations No. 23 of 2003 article 5, it is stated that the maximum limit of government debt is 60 percent of GDP with a budget deficit target of a maximum of 3 percent of GDP.</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iCs/>
          <w:sz w:val="24"/>
          <w:szCs w:val="24"/>
          <w:lang w:val="en-US" w:eastAsia="zh-CN" w:bidi="ar"/>
        </w:rPr>
        <w:t>This debt management model is an application of the Maastricht Treaty concept used in European Union countries which empirically are currently experiencing fiscal problems and also leading to economic instability.</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sz w:val="24"/>
          <w:szCs w:val="24"/>
          <w:lang w:val="zh-CN" w:eastAsia="zh-CN" w:bidi="ar"/>
        </w:rPr>
        <w:t>The question is whether the concept of debt stabilizing deficit is still effectively maintained, when the country is facing an economic crisis like today which maintains economic stability in all markets?</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sz w:val="24"/>
          <w:szCs w:val="24"/>
          <w:lang w:val="zh-CN" w:eastAsia="zh-CN" w:bidi="ar"/>
        </w:rPr>
        <w:t xml:space="preserve">The concept of keeping debt stable is known as a debt stabilizing deficit </w:t>
      </w:r>
      <w:r>
        <w:rPr>
          <w:rFonts w:ascii="Times New Roman" w:hAnsi="Times New Roman" w:eastAsia="Times New Roman" w:cs="Times New Roman"/>
          <w:sz w:val="24"/>
          <w:szCs w:val="24"/>
          <w:lang w:val="en-US" w:eastAsia="zh-CN" w:bidi="ar"/>
        </w:rPr>
        <w:t>whose</w:t>
      </w:r>
      <w:r>
        <w:rPr>
          <w:rFonts w:ascii="Times New Roman" w:hAnsi="Times New Roman" w:eastAsia="Times New Roman" w:cs="Times New Roman"/>
          <w:sz w:val="24"/>
          <w:szCs w:val="24"/>
          <w:lang w:val="zh-CN" w:eastAsia="zh-CN" w:bidi="ar"/>
        </w:rPr>
        <w:t xml:space="preserve"> model was introduced by Favero and Monacelli (2005). The advantages of this concept according to Rahmany (2009) and Mitchell et al., (1999) one of which is being able to achieve fiscal sustainability.</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tabs>
          <w:tab w:val="left" w:pos="720"/>
        </w:tabs>
        <w:spacing w:after="0" w:line="360" w:lineRule="auto"/>
        <w:jc w:val="both"/>
        <w:rPr>
          <w:rFonts w:ascii="Times New Roman" w:hAnsi="Times New Roman" w:eastAsia="Times New Roman" w:cs="Times New Roman"/>
          <w:iCs/>
          <w:sz w:val="24"/>
          <w:szCs w:val="24"/>
          <w:lang w:val="en-US" w:eastAsia="zh-CN" w:bidi="ar"/>
        </w:rPr>
      </w:pPr>
      <w:r>
        <w:rPr>
          <w:rFonts w:ascii="Times New Roman" w:hAnsi="Times New Roman" w:eastAsia="Times New Roman" w:cs="Times New Roman"/>
          <w:iCs/>
          <w:sz w:val="24"/>
          <w:szCs w:val="24"/>
          <w:lang w:val="en-US" w:eastAsia="zh-CN" w:bidi="ar"/>
        </w:rPr>
        <w:t>Theoretically and empirically, it was found that the budget deficit had an effect on macroeconomic performance. Ballassone (2005), for example, found that an increase in the budget deficit will increase aggregate demand and encourage economic growth. Sargent and Wallace (1981) stated that in the long run, the budget deficit affects inflation, but not in the short term. Metin (1998) found in Turkey that when the budget deficit increases, it has increased inflation and decreased national income. Cebula (1997) explained that in the long run, the budget deficit affected interest rates, but not in the short term. In addition, Laubach (2005) found that an increase of 1 percent in the budget deficit would lead to an increase in long-term interest rates by 25-30 basis points. The relationship between the budget deficit and interest rates was investigated by Beare (1978). He found that the increase in budget deficit through bond sales would increase domestic interest rates. Burney (1992) and Bernheim (1988) found twin deficits, namely economic conditions where an increase in the budget deficit will encourage an increase in the real domestic exchange rate. The observation of the relationship between the budget deficit and several macroeconomic indicators so that the concept of the budget deficit can be applied to the economy in Indonesia. Then, it is necessary to conduct a research of the implications from applying the concept of a debt stabilizing deficit to macroeconomic performance in Indonesia.</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tabs>
          <w:tab w:val="left" w:pos="720"/>
        </w:tabs>
        <w:spacing w:after="0" w:line="360" w:lineRule="auto"/>
        <w:jc w:val="both"/>
        <w:rPr>
          <w:rFonts w:ascii="Times New Roman" w:hAnsi="Times New Roman" w:eastAsia="Times New Roman" w:cs="Times New Roman"/>
          <w:iCs/>
          <w:sz w:val="24"/>
          <w:szCs w:val="24"/>
          <w:lang w:val="en-US" w:eastAsia="zh-CN" w:bidi="ar"/>
        </w:rPr>
      </w:pPr>
      <w:r>
        <w:rPr>
          <w:rFonts w:ascii="Times New Roman" w:hAnsi="Times New Roman" w:eastAsia="Times New Roman" w:cs="Times New Roman"/>
          <w:iCs/>
          <w:sz w:val="24"/>
          <w:szCs w:val="24"/>
          <w:lang w:val="en-US" w:eastAsia="zh-CN" w:bidi="ar"/>
        </w:rPr>
        <w:t>Several studies on the effect of fiscal policy in Indonesia along this time have only applied discretionary debt models, including those conducted by Wijoyo, S. (2011), Maryatmo (2004), Rahutami (2003) but</w:t>
      </w:r>
      <w:r>
        <w:rPr>
          <w:rFonts w:ascii="Times New Roman" w:hAnsi="Times New Roman" w:cs="Times New Roman"/>
          <w:iCs/>
          <w:sz w:val="24"/>
          <w:szCs w:val="24"/>
          <w:lang w:val="en-US"/>
        </w:rPr>
        <w:t xml:space="preserve"> have not used the rule of fiscal policy.</w:t>
      </w:r>
      <w:r>
        <w:rPr>
          <w:rFonts w:ascii="Times New Roman" w:hAnsi="Times New Roman" w:eastAsia="Times New Roman" w:cs="Times New Roman"/>
          <w:iCs/>
          <w:sz w:val="24"/>
          <w:szCs w:val="24"/>
          <w:lang w:val="en-US" w:eastAsia="zh-CN" w:bidi="ar"/>
        </w:rPr>
        <w:t xml:space="preserve"> </w:t>
      </w:r>
      <w:r>
        <w:rPr>
          <w:rFonts w:ascii="Times New Roman" w:hAnsi="Times New Roman" w:cs="Times New Roman"/>
          <w:iCs/>
          <w:sz w:val="24"/>
          <w:szCs w:val="24"/>
          <w:lang w:val="en-US"/>
        </w:rPr>
        <w:t xml:space="preserve">The influence of Fiscal Policy is more widely studied using the New Keynesian rationale, as conducted by Favero and Monocelli (2005), Hubbard, et al., (2012), Giese and Wagner (2005), Wijoyo (2011), Rahutami (2003), Maryatmo (2004) using 3 equations in a closed economy. Hshing, Y. (2018) by using the balance model of 3 markets of IS, MP, and AS proved that the expansionary fiscal policy is effective in stimulating the economy, </w:t>
      </w:r>
      <w:r>
        <w:rPr>
          <w:rFonts w:ascii="Times New Roman" w:hAnsi="Times New Roman" w:eastAsia="SimSun" w:cs="Times New Roman"/>
          <w:sz w:val="24"/>
          <w:szCs w:val="24"/>
          <w:shd w:val="clear" w:color="auto" w:fill="FFFFFF"/>
        </w:rPr>
        <w:t>caution needs to be exercised as there may be a debt threshold beyond which a further increase in the debt-to-GDO ratio would hurt economic grow</w:t>
      </w:r>
      <w:r>
        <w:rPr>
          <w:rFonts w:ascii="Times New Roman" w:hAnsi="Times New Roman" w:eastAsia="SimSun" w:cs="Times New Roman"/>
          <w:sz w:val="24"/>
          <w:szCs w:val="24"/>
          <w:shd w:val="clear" w:color="auto" w:fill="FFFFFF"/>
          <w:lang w:val="en-US"/>
        </w:rPr>
        <w:t>.</w:t>
      </w:r>
    </w:p>
    <w:p>
      <w:pPr>
        <w:tabs>
          <w:tab w:val="left" w:pos="720"/>
        </w:tabs>
        <w:spacing w:after="0" w:line="360" w:lineRule="auto"/>
        <w:jc w:val="both"/>
        <w:rPr>
          <w:rFonts w:ascii="Times New Roman" w:hAnsi="Times New Roman" w:cs="Times New Roman"/>
          <w:iCs/>
          <w:sz w:val="24"/>
          <w:szCs w:val="24"/>
          <w:lang w:val="en-US"/>
        </w:rPr>
      </w:pPr>
    </w:p>
    <w:p>
      <w:pPr>
        <w:tabs>
          <w:tab w:val="left" w:pos="720"/>
        </w:tabs>
        <w:spacing w:after="0" w:line="360" w:lineRule="auto"/>
        <w:jc w:val="both"/>
        <w:rPr>
          <w:rFonts w:ascii="Times New Roman" w:hAnsi="Times New Roman" w:cs="Times New Roman"/>
          <w:iCs/>
          <w:sz w:val="24"/>
          <w:szCs w:val="24"/>
          <w:lang w:val="en-US"/>
        </w:rPr>
      </w:pPr>
      <w:r>
        <w:rPr>
          <w:rFonts w:ascii="Times New Roman" w:hAnsi="Times New Roman" w:cs="Times New Roman"/>
          <w:iCs/>
          <w:sz w:val="24"/>
          <w:szCs w:val="24"/>
          <w:lang w:val="en-US"/>
        </w:rPr>
        <w:t>Indonesia has gone through several periods of economic crisis with different results and recovery times, but in general Indonesia's open economy has been able to get through it, although with the consequence that the amount of foreign debt continues to increase. According to Bank Indonesia, Indonesia's total foreign debt as of January 2020 was US$ 408.5 billion, which was mainly influenced by private external debt payment transactions. It is worried that debt which continues to increase will lead the country to a debt trap, a debt crisis. For this reason, it is necessary to evaluate the effectiveness of the debt management model through the general equilibrium model, which is when all markets work optimally in a general balance towards long-term economic stability.</w:t>
      </w:r>
    </w:p>
    <w:p>
      <w:pPr>
        <w:spacing w:after="0" w:line="360" w:lineRule="auto"/>
        <w:jc w:val="both"/>
        <w:rPr>
          <w:rFonts w:ascii="Times New Roman" w:hAnsi="Times New Roman" w:eastAsia="Times New Roman" w:cs="Times New Roman"/>
          <w:sz w:val="24"/>
          <w:szCs w:val="24"/>
          <w:lang w:val="zh-CN" w:eastAsia="zh-CN" w:bidi="ar"/>
        </w:rPr>
      </w:pPr>
    </w:p>
    <w:p>
      <w:pPr>
        <w:spacing w:after="0" w:line="360" w:lineRule="auto"/>
        <w:jc w:val="both"/>
        <w:rPr>
          <w:rFonts w:ascii="Times New Roman" w:hAnsi="Times New Roman" w:eastAsia="Times New Roman" w:cs="Times New Roman"/>
          <w:sz w:val="24"/>
          <w:szCs w:val="24"/>
          <w:lang w:val="zh-CN" w:eastAsia="zh-CN" w:bidi="ar"/>
        </w:rPr>
      </w:pPr>
    </w:p>
    <w:p>
      <w:pPr>
        <w:spacing w:after="0" w:line="360" w:lineRule="auto"/>
        <w:jc w:val="both"/>
        <w:rPr>
          <w:rFonts w:ascii="Times New Roman" w:hAnsi="Times New Roman" w:eastAsia="Times New Roman" w:cs="Times New Roman"/>
          <w:sz w:val="24"/>
          <w:szCs w:val="24"/>
          <w:lang w:val="zh-CN" w:eastAsia="zh-CN" w:bidi="ar"/>
        </w:rPr>
      </w:pPr>
      <w:r>
        <w:rPr>
          <w:rFonts w:ascii="Times New Roman" w:hAnsi="Times New Roman" w:eastAsia="Times New Roman" w:cs="Times New Roman"/>
          <w:sz w:val="24"/>
          <w:szCs w:val="24"/>
          <w:lang w:val="zh-CN" w:eastAsia="zh-CN" w:bidi="ar"/>
        </w:rPr>
        <w:t>However, Abdurohman and Ika (2012) found a weakness in the application of this fiscal rule model, namely that this rule was not sufficient to provide guidance to the government when the government budget should be in deficit, balanced or surplus. As long as a country's GDP increases, government debt can continue to increase, and this principle is justified as long as the government debt ratio does not exceed 60 percent of GDP.</w:t>
      </w:r>
      <w:r>
        <w:rPr>
          <w:rFonts w:hint="eastAsia" w:ascii="Times New Roman" w:hAnsi="Times New Roman" w:eastAsia="Times New Roman" w:cs="Times New Roman"/>
          <w:sz w:val="24"/>
          <w:szCs w:val="24"/>
          <w:lang w:val="zh-CN" w:eastAsia="zh-CN" w:bidi="ar"/>
        </w:rPr>
        <w:t xml:space="preserve"> </w:t>
      </w:r>
      <w:r>
        <w:rPr>
          <w:rFonts w:ascii="Times New Roman" w:hAnsi="Times New Roman" w:eastAsia="Times New Roman" w:cs="Times New Roman"/>
          <w:sz w:val="24"/>
          <w:szCs w:val="24"/>
          <w:lang w:val="zh-CN" w:eastAsia="zh-CN" w:bidi="ar"/>
        </w:rPr>
        <w:t xml:space="preserve">The problem is, if the government cannot control fiscal aggressiveness, it is feared that it will threaten fiscal sustainability and affect </w:t>
      </w:r>
      <w:r>
        <w:rPr>
          <w:rFonts w:ascii="Times New Roman" w:hAnsi="Times New Roman" w:eastAsia="Times New Roman" w:cs="Times New Roman"/>
          <w:sz w:val="24"/>
          <w:szCs w:val="24"/>
          <w:lang w:val="en-US" w:eastAsia="zh-CN" w:bidi="ar"/>
        </w:rPr>
        <w:t xml:space="preserve">the </w:t>
      </w:r>
      <w:r>
        <w:rPr>
          <w:rFonts w:ascii="Times New Roman" w:hAnsi="Times New Roman" w:eastAsia="Times New Roman" w:cs="Times New Roman"/>
          <w:sz w:val="24"/>
          <w:szCs w:val="24"/>
          <w:lang w:val="zh-CN" w:eastAsia="zh-CN" w:bidi="ar"/>
        </w:rPr>
        <w:t xml:space="preserve">economic performance in the long term. A high debt burden will reduce fiscal space or the government's discretion to allocate its budget. A stable economy is a condition in which all markets work optimally, including the goods market, money market, monetary rule policy, fiscal rule policy </w:t>
      </w:r>
      <w:r>
        <w:rPr>
          <w:rFonts w:ascii="Times New Roman" w:hAnsi="Times New Roman" w:eastAsia="Times New Roman" w:cs="Times New Roman"/>
          <w:sz w:val="24"/>
          <w:szCs w:val="24"/>
          <w:lang w:val="en-US" w:eastAsia="zh-CN" w:bidi="ar"/>
        </w:rPr>
        <w:t>and also</w:t>
      </w:r>
      <w:r>
        <w:rPr>
          <w:rFonts w:ascii="Times New Roman" w:hAnsi="Times New Roman" w:eastAsia="Times New Roman" w:cs="Times New Roman"/>
          <w:sz w:val="24"/>
          <w:szCs w:val="24"/>
          <w:lang w:val="zh-CN" w:eastAsia="zh-CN" w:bidi="ar"/>
        </w:rPr>
        <w:t xml:space="preserve"> supported by a healthy trade balance and debt remains paid off.</w:t>
      </w:r>
    </w:p>
    <w:p>
      <w:pPr>
        <w:spacing w:after="0" w:line="360" w:lineRule="auto"/>
        <w:jc w:val="both"/>
        <w:rPr>
          <w:rFonts w:ascii="Times New Roman" w:hAnsi="Times New Roman" w:eastAsia="Times New Roman" w:cs="Times New Roman"/>
          <w:color w:val="000000"/>
          <w:sz w:val="24"/>
          <w:szCs w:val="24"/>
          <w:lang w:val="zh-CN" w:eastAsia="zh-CN" w:bidi="ar"/>
        </w:rPr>
      </w:pPr>
    </w:p>
    <w:p>
      <w:pPr>
        <w:spacing w:after="0" w:line="360" w:lineRule="auto"/>
        <w:jc w:val="both"/>
        <w:rPr>
          <w:rFonts w:ascii="Times New Roman" w:hAnsi="Times New Roman" w:eastAsia="Times New Roman" w:cs="Times New Roman"/>
          <w:color w:val="000000"/>
          <w:sz w:val="24"/>
          <w:szCs w:val="24"/>
          <w:lang w:val="zh-CN" w:eastAsia="zh-CN" w:bidi="ar"/>
        </w:rPr>
      </w:pPr>
      <w:r>
        <w:rPr>
          <w:rFonts w:ascii="Times New Roman" w:hAnsi="Times New Roman" w:eastAsia="Times New Roman" w:cs="Times New Roman"/>
          <w:color w:val="000000"/>
          <w:sz w:val="24"/>
          <w:szCs w:val="24"/>
          <w:lang w:val="zh-CN" w:eastAsia="zh-CN" w:bidi="ar"/>
        </w:rPr>
        <w:t>One of the latest economic ideas in the analysis of an open economy covering 6 markets is the New Consensus Macroeconomics (MKB) thought. This idea was also chosen because in accordance with the conditions faced by the economy in Indonesia today where economic agents face conditions of prices and wages that are rigid (sticky), agents use their reasoning to make optimal decisions through intertemporal choices that are forward looking or model, dynamic and cointegrated and this model also uses the fiscal rule</w:t>
      </w:r>
      <w:r>
        <w:rPr>
          <w:rFonts w:ascii="Times New Roman" w:hAnsi="Times New Roman" w:eastAsia="Times New Roman" w:cs="Times New Roman"/>
          <w:color w:val="000000"/>
          <w:sz w:val="24"/>
          <w:szCs w:val="24"/>
          <w:lang w:val="en-US" w:eastAsia="zh-CN" w:bidi="ar"/>
        </w:rPr>
        <w:t>s</w:t>
      </w:r>
      <w:r>
        <w:rPr>
          <w:rFonts w:ascii="Times New Roman" w:hAnsi="Times New Roman" w:eastAsia="Times New Roman" w:cs="Times New Roman"/>
          <w:color w:val="000000"/>
          <w:sz w:val="24"/>
          <w:szCs w:val="24"/>
          <w:lang w:val="zh-CN" w:eastAsia="zh-CN" w:bidi="ar"/>
        </w:rPr>
        <w:t>.</w:t>
      </w:r>
    </w:p>
    <w:p>
      <w:pPr>
        <w:spacing w:after="0" w:line="360" w:lineRule="auto"/>
        <w:jc w:val="both"/>
        <w:rPr>
          <w:rFonts w:ascii="Times New Roman" w:hAnsi="Times New Roman" w:eastAsia="Times New Roman" w:cs="Times New Roman"/>
          <w:color w:val="000000"/>
          <w:sz w:val="24"/>
          <w:szCs w:val="24"/>
          <w:lang w:val="zh-CN" w:eastAsia="zh-CN" w:bidi="ar"/>
        </w:rPr>
      </w:pPr>
    </w:p>
    <w:p>
      <w:pPr>
        <w:spacing w:after="0" w:line="360" w:lineRule="auto"/>
        <w:jc w:val="both"/>
        <w:rPr>
          <w:rFonts w:hint="eastAsia" w:ascii="Times New Roman" w:hAnsi="Times New Roman" w:eastAsia="Times New Roman" w:cs="Times New Roman"/>
          <w:color w:val="000000"/>
          <w:sz w:val="24"/>
          <w:szCs w:val="24"/>
          <w:lang w:val="zh-CN" w:eastAsia="zh-CN" w:bidi="ar"/>
        </w:rPr>
      </w:pPr>
      <w:r>
        <w:rPr>
          <w:rFonts w:ascii="Times New Roman" w:hAnsi="Times New Roman" w:eastAsia="Times New Roman" w:cs="Times New Roman"/>
          <w:color w:val="000000"/>
          <w:sz w:val="24"/>
          <w:szCs w:val="24"/>
          <w:lang w:val="zh-CN" w:eastAsia="zh-CN" w:bidi="ar"/>
        </w:rPr>
        <w:t>The Arestis model and the Tcerhvena model are models with 6 market equations. Modifying the existing model by adding the debt stabilizing deficit variable in each equation and adding the fiscal policy equation in the balance will generally be done.</w:t>
      </w:r>
      <w:r>
        <w:rPr>
          <w:rFonts w:hint="eastAsia" w:ascii="Times New Roman" w:hAnsi="Times New Roman" w:eastAsia="Times New Roman" w:cs="Times New Roman"/>
          <w:color w:val="000000"/>
          <w:sz w:val="24"/>
          <w:szCs w:val="24"/>
          <w:lang w:val="zh-CN" w:eastAsia="zh-CN" w:bidi="ar"/>
        </w:rPr>
        <w:t xml:space="preserve"> </w:t>
      </w:r>
      <w:r>
        <w:rPr>
          <w:rFonts w:ascii="Times New Roman" w:hAnsi="Times New Roman" w:eastAsia="Times New Roman" w:cs="Times New Roman"/>
          <w:color w:val="000000"/>
          <w:sz w:val="24"/>
          <w:szCs w:val="24"/>
          <w:lang w:val="zh-CN" w:eastAsia="zh-CN" w:bidi="ar"/>
        </w:rPr>
        <w:t>This combined debt management model is the latest model with the New Consensus Macroeconomics school approach which analyzes its general impact on six markets together. The Hsing, Y (2018) study which use</w:t>
      </w:r>
      <w:r>
        <w:rPr>
          <w:rFonts w:ascii="Times New Roman" w:hAnsi="Times New Roman" w:eastAsia="Times New Roman" w:cs="Times New Roman"/>
          <w:color w:val="000000"/>
          <w:sz w:val="24"/>
          <w:szCs w:val="24"/>
          <w:lang w:val="en-US" w:eastAsia="zh-CN" w:bidi="ar"/>
        </w:rPr>
        <w:t>d</w:t>
      </w:r>
      <w:r>
        <w:rPr>
          <w:rFonts w:ascii="Times New Roman" w:hAnsi="Times New Roman" w:eastAsia="Times New Roman" w:cs="Times New Roman"/>
          <w:color w:val="000000"/>
          <w:sz w:val="24"/>
          <w:szCs w:val="24"/>
          <w:lang w:val="zh-CN" w:eastAsia="zh-CN" w:bidi="ar"/>
        </w:rPr>
        <w:t xml:space="preserve"> the output gap variable to determine the economy finds that fiscal policy expansion through the implementation of a fiscal deficit stimulate</w:t>
      </w:r>
      <w:r>
        <w:rPr>
          <w:rFonts w:ascii="Times New Roman" w:hAnsi="Times New Roman" w:eastAsia="Times New Roman" w:cs="Times New Roman"/>
          <w:color w:val="000000"/>
          <w:sz w:val="24"/>
          <w:szCs w:val="24"/>
          <w:lang w:val="en-US" w:eastAsia="zh-CN" w:bidi="ar"/>
        </w:rPr>
        <w:t>d</w:t>
      </w:r>
      <w:r>
        <w:rPr>
          <w:rFonts w:ascii="Times New Roman" w:hAnsi="Times New Roman" w:eastAsia="Times New Roman" w:cs="Times New Roman"/>
          <w:color w:val="000000"/>
          <w:sz w:val="24"/>
          <w:szCs w:val="24"/>
          <w:lang w:val="zh-CN" w:eastAsia="zh-CN" w:bidi="ar"/>
        </w:rPr>
        <w:t xml:space="preserve"> the economy and the debt threshold beyond which a further increase in the debt-to-GDO ratio would hurt economic growth.</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tabs>
          <w:tab w:val="left" w:pos="720"/>
        </w:tabs>
        <w:spacing w:after="0" w:line="360" w:lineRule="auto"/>
        <w:jc w:val="both"/>
        <w:rPr>
          <w:b/>
          <w:lang w:val="en-US"/>
        </w:rPr>
      </w:pPr>
      <w:r>
        <w:rPr>
          <w:rFonts w:ascii="Times New Roman" w:hAnsi="Times New Roman" w:eastAsia="Times New Roman" w:cs="Times New Roman"/>
          <w:b/>
          <w:sz w:val="24"/>
          <w:szCs w:val="24"/>
          <w:lang w:val="en-US" w:eastAsia="zh-CN" w:bidi="ar"/>
        </w:rPr>
        <w:t>Purpose of the Research</w:t>
      </w:r>
    </w:p>
    <w:p>
      <w:pPr>
        <w:spacing w:after="0" w:line="360" w:lineRule="auto"/>
        <w:jc w:val="both"/>
        <w:rPr>
          <w:rFonts w:ascii="Times New Roman" w:hAnsi="Times New Roman" w:eastAsia="Times New Roman" w:cs="Times New Roman"/>
          <w:sz w:val="24"/>
          <w:szCs w:val="24"/>
          <w:lang w:val="en-US" w:eastAsia="zh-CN" w:bidi="ar"/>
        </w:rPr>
      </w:pP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The purpose of this study is to evaluate the effectiveness of the debt management model in the New Consensus Macro Economics general balance model by applying the debt stabilizing deficit model and its effect on changes in macroeconomic indicators, namely the output gap representing the goods market, the domestic price level representing price policy, domestic interest rates representing money market and monetary policy, exchange rates and the current account balance represent foreign trade, and the primary budget deficit represents fiscal policy. A good model is when the pattern of response to shocks in macroeconomic indicators converges and returns to the initial model equation in a short time or recovers quickly.</w:t>
      </w:r>
    </w:p>
    <w:p>
      <w:pPr>
        <w:spacing w:after="0" w:line="360" w:lineRule="auto"/>
        <w:rPr>
          <w:rFonts w:ascii="Times New Roman" w:hAnsi="Times New Roman" w:eastAsia="Times New Roman" w:cs="Times New Roman"/>
          <w:sz w:val="24"/>
          <w:szCs w:val="24"/>
          <w:lang w:val="en-US" w:eastAsia="zh-CN" w:bidi="ar"/>
        </w:rPr>
      </w:pPr>
    </w:p>
    <w:p>
      <w:pPr>
        <w:spacing w:after="0" w:line="360" w:lineRule="auto"/>
        <w:rPr>
          <w:rFonts w:ascii="Times New Roman" w:hAnsi="Times New Roman" w:cs="Times New Roman"/>
          <w:b/>
          <w:bCs/>
          <w:iCs/>
          <w:sz w:val="24"/>
          <w:szCs w:val="24"/>
          <w:lang w:val="en-US" w:eastAsia="zh-CN"/>
        </w:rPr>
      </w:pPr>
      <w:r>
        <w:rPr>
          <w:rFonts w:ascii="Times New Roman" w:hAnsi="Times New Roman" w:cs="Times New Roman"/>
          <w:b/>
          <w:bCs/>
          <w:iCs/>
          <w:sz w:val="24"/>
          <w:szCs w:val="24"/>
          <w:lang w:val="en-US" w:eastAsia="zh-CN"/>
        </w:rPr>
        <w:t>Literature Review</w:t>
      </w:r>
    </w:p>
    <w:p>
      <w:pPr>
        <w:spacing w:after="0" w:line="360" w:lineRule="auto"/>
        <w:rPr>
          <w:rFonts w:ascii="Times New Roman" w:hAnsi="Times New Roman" w:cs="Times New Roman"/>
          <w:bCs/>
          <w:iCs/>
          <w:sz w:val="24"/>
          <w:szCs w:val="24"/>
          <w:lang w:val="zh-CN" w:eastAsia="zh-CN"/>
        </w:rPr>
      </w:pPr>
    </w:p>
    <w:p>
      <w:pPr>
        <w:spacing w:after="0" w:line="360" w:lineRule="auto"/>
        <w:jc w:val="both"/>
        <w:rPr>
          <w:rFonts w:ascii="Times New Roman" w:hAnsi="Times New Roman" w:cs="Times New Roman"/>
          <w:bCs/>
          <w:iCs/>
          <w:sz w:val="24"/>
          <w:szCs w:val="24"/>
          <w:lang w:val="zh-CN" w:eastAsia="zh-CN"/>
        </w:rPr>
      </w:pPr>
      <w:r>
        <w:rPr>
          <w:rFonts w:ascii="Times New Roman" w:hAnsi="Times New Roman" w:cs="Times New Roman"/>
          <w:bCs/>
          <w:iCs/>
          <w:sz w:val="24"/>
          <w:szCs w:val="24"/>
          <w:lang w:val="zh-CN" w:eastAsia="zh-CN"/>
        </w:rPr>
        <w:t xml:space="preserve">One of the concepts of managing debt and budget deficits that are oriented in the long term (steady state) is the debt stabilizing deficit, namely the concept of fiscal rules that maintain the level of the budget deficit </w:t>
      </w:r>
      <w:r>
        <w:rPr>
          <w:rFonts w:ascii="Times New Roman" w:hAnsi="Times New Roman" w:cs="Times New Roman"/>
          <w:bCs/>
          <w:iCs/>
          <w:sz w:val="24"/>
          <w:szCs w:val="24"/>
          <w:lang w:val="en-US" w:eastAsia="zh-CN"/>
        </w:rPr>
        <w:t xml:space="preserve">which </w:t>
      </w:r>
      <w:r>
        <w:rPr>
          <w:rFonts w:ascii="Times New Roman" w:hAnsi="Times New Roman" w:cs="Times New Roman"/>
          <w:bCs/>
          <w:iCs/>
          <w:sz w:val="24"/>
          <w:szCs w:val="24"/>
          <w:lang w:val="zh-CN" w:eastAsia="zh-CN"/>
        </w:rPr>
        <w:t xml:space="preserve">is able to keep </w:t>
      </w:r>
      <w:r>
        <w:rPr>
          <w:rFonts w:ascii="Times New Roman" w:hAnsi="Times New Roman" w:cs="Times New Roman"/>
          <w:bCs/>
          <w:iCs/>
          <w:sz w:val="24"/>
          <w:szCs w:val="24"/>
          <w:lang w:val="en-US" w:eastAsia="zh-CN"/>
        </w:rPr>
        <w:t xml:space="preserve">the </w:t>
      </w:r>
      <w:r>
        <w:rPr>
          <w:rFonts w:ascii="Times New Roman" w:hAnsi="Times New Roman" w:cs="Times New Roman"/>
          <w:bCs/>
          <w:iCs/>
          <w:sz w:val="24"/>
          <w:szCs w:val="24"/>
          <w:lang w:val="zh-CN" w:eastAsia="zh-CN"/>
        </w:rPr>
        <w:t>government debt stable. This study uses the New Consensus Macroeconomics (MKB) thinking with 6 single equations applied in an open economy.</w:t>
      </w:r>
    </w:p>
    <w:p>
      <w:pPr>
        <w:spacing w:after="0" w:line="360" w:lineRule="auto"/>
        <w:jc w:val="both"/>
        <w:rPr>
          <w:rFonts w:ascii="Times New Roman" w:hAnsi="Times New Roman" w:cs="Times New Roman"/>
          <w:bCs/>
          <w:iCs/>
          <w:sz w:val="24"/>
          <w:szCs w:val="24"/>
          <w:lang w:val="zh-CN" w:eastAsia="zh-CN"/>
        </w:rPr>
      </w:pPr>
    </w:p>
    <w:p>
      <w:pPr>
        <w:spacing w:after="0" w:line="360" w:lineRule="auto"/>
        <w:jc w:val="both"/>
        <w:rPr>
          <w:rFonts w:ascii="Times New Roman" w:hAnsi="Times New Roman" w:cs="Times New Roman"/>
          <w:bCs/>
          <w:iCs/>
          <w:sz w:val="24"/>
          <w:szCs w:val="24"/>
          <w:lang w:val="en-US" w:eastAsia="zh-CN"/>
        </w:rPr>
      </w:pPr>
      <w:r>
        <w:rPr>
          <w:rFonts w:ascii="Times New Roman" w:hAnsi="Times New Roman" w:cs="Times New Roman"/>
          <w:bCs/>
          <w:iCs/>
          <w:sz w:val="24"/>
          <w:szCs w:val="24"/>
          <w:lang w:val="zh-CN" w:eastAsia="zh-CN"/>
        </w:rPr>
        <w:t>Although Wijoyo, S (2011) has used MKB thinking, Suhartoko use</w:t>
      </w:r>
      <w:r>
        <w:rPr>
          <w:rFonts w:ascii="Times New Roman" w:hAnsi="Times New Roman" w:cs="Times New Roman"/>
          <w:bCs/>
          <w:iCs/>
          <w:sz w:val="24"/>
          <w:szCs w:val="24"/>
          <w:lang w:val="en-US" w:eastAsia="zh-CN"/>
        </w:rPr>
        <w:t>d</w:t>
      </w:r>
      <w:r>
        <w:rPr>
          <w:rFonts w:ascii="Times New Roman" w:hAnsi="Times New Roman" w:cs="Times New Roman"/>
          <w:bCs/>
          <w:iCs/>
          <w:sz w:val="24"/>
          <w:szCs w:val="24"/>
          <w:lang w:val="zh-CN" w:eastAsia="zh-CN"/>
        </w:rPr>
        <w:t xml:space="preserve"> the Giese and Wagner (2005) equation model </w:t>
      </w:r>
      <w:r>
        <w:rPr>
          <w:rFonts w:ascii="Times New Roman" w:hAnsi="Times New Roman" w:cs="Times New Roman"/>
          <w:bCs/>
          <w:iCs/>
          <w:sz w:val="24"/>
          <w:szCs w:val="24"/>
          <w:lang w:val="en-US" w:eastAsia="zh-CN"/>
        </w:rPr>
        <w:t xml:space="preserve">in </w:t>
      </w:r>
      <w:r>
        <w:rPr>
          <w:rFonts w:ascii="Times New Roman" w:hAnsi="Times New Roman" w:cs="Times New Roman"/>
          <w:bCs/>
          <w:iCs/>
          <w:sz w:val="24"/>
          <w:szCs w:val="24"/>
          <w:lang w:val="zh-CN" w:eastAsia="zh-CN"/>
        </w:rPr>
        <w:t>only 3 markets, on the contrary</w:t>
      </w:r>
      <w:r>
        <w:rPr>
          <w:rFonts w:ascii="Times New Roman" w:hAnsi="Times New Roman" w:cs="Times New Roman"/>
          <w:bCs/>
          <w:iCs/>
          <w:sz w:val="24"/>
          <w:szCs w:val="24"/>
          <w:lang w:val="en-US" w:eastAsia="zh-CN"/>
        </w:rPr>
        <w:t>, t</w:t>
      </w:r>
      <w:r>
        <w:rPr>
          <w:rFonts w:ascii="Times New Roman" w:hAnsi="Times New Roman" w:cs="Times New Roman"/>
          <w:bCs/>
          <w:iCs/>
          <w:sz w:val="24"/>
          <w:szCs w:val="24"/>
          <w:lang w:val="zh-CN" w:eastAsia="zh-CN"/>
        </w:rPr>
        <w:t>his research uses Arestis (2009) model which is modified in 6 markets in an open economy supported by rational agents implemented through intertemporal choices and expectations.</w:t>
      </w:r>
      <w:r>
        <w:rPr>
          <w:rFonts w:ascii="Times New Roman" w:hAnsi="Times New Roman" w:cs="Times New Roman"/>
          <w:bCs/>
          <w:iCs/>
          <w:sz w:val="24"/>
          <w:szCs w:val="24"/>
          <w:lang w:val="en-US" w:eastAsia="zh-CN"/>
        </w:rPr>
        <w:t xml:space="preserve"> The p</w:t>
      </w:r>
      <w:r>
        <w:rPr>
          <w:rFonts w:ascii="Times New Roman" w:hAnsi="Times New Roman" w:cs="Times New Roman"/>
          <w:bCs/>
          <w:iCs/>
          <w:sz w:val="24"/>
          <w:szCs w:val="24"/>
          <w:lang w:val="zh-CN" w:eastAsia="zh-CN"/>
        </w:rPr>
        <w:t xml:space="preserve">revious research analyzed models with multiple equations using the simultaneous equation method as </w:t>
      </w:r>
      <w:r>
        <w:rPr>
          <w:rFonts w:ascii="Times New Roman" w:hAnsi="Times New Roman" w:cs="Times New Roman"/>
          <w:bCs/>
          <w:iCs/>
          <w:sz w:val="24"/>
          <w:szCs w:val="24"/>
          <w:lang w:val="en-US" w:eastAsia="zh-CN"/>
        </w:rPr>
        <w:t>done by</w:t>
      </w:r>
      <w:r>
        <w:rPr>
          <w:rFonts w:ascii="Times New Roman" w:hAnsi="Times New Roman" w:cs="Times New Roman"/>
          <w:bCs/>
          <w:iCs/>
          <w:sz w:val="24"/>
          <w:szCs w:val="24"/>
          <w:lang w:val="zh-CN" w:eastAsia="zh-CN"/>
        </w:rPr>
        <w:t xml:space="preserve"> Arestis (2009), Tcherneva (2008), Rahutami (2003), Maryatmo (2004), while in this dissertation</w:t>
      </w:r>
      <w:r>
        <w:rPr>
          <w:rFonts w:ascii="Times New Roman" w:hAnsi="Times New Roman" w:cs="Times New Roman"/>
          <w:bCs/>
          <w:iCs/>
          <w:sz w:val="24"/>
          <w:szCs w:val="24"/>
          <w:lang w:val="en-US" w:eastAsia="zh-CN"/>
        </w:rPr>
        <w:t xml:space="preserve">, </w:t>
      </w:r>
      <w:r>
        <w:rPr>
          <w:rFonts w:ascii="Times New Roman" w:hAnsi="Times New Roman" w:cs="Times New Roman"/>
          <w:bCs/>
          <w:iCs/>
          <w:sz w:val="24"/>
          <w:szCs w:val="24"/>
          <w:lang w:val="zh-CN" w:eastAsia="zh-CN"/>
        </w:rPr>
        <w:t xml:space="preserve">the usual OLS approach was used to analyze the model and a short-term model was formed using the Vector Error Correction Model (VECM). VECM according to Gujarati and Porter (2009:789) </w:t>
      </w:r>
      <w:r>
        <w:rPr>
          <w:rFonts w:ascii="Times New Roman" w:hAnsi="Times New Roman" w:cs="Times New Roman"/>
          <w:bCs/>
          <w:iCs/>
          <w:sz w:val="24"/>
          <w:szCs w:val="24"/>
          <w:lang w:val="en-US" w:eastAsia="zh-CN"/>
        </w:rPr>
        <w:t>wa</w:t>
      </w:r>
      <w:r>
        <w:rPr>
          <w:rFonts w:ascii="Times New Roman" w:hAnsi="Times New Roman" w:cs="Times New Roman"/>
          <w:bCs/>
          <w:iCs/>
          <w:sz w:val="24"/>
          <w:szCs w:val="24"/>
          <w:lang w:val="zh-CN" w:eastAsia="zh-CN"/>
        </w:rPr>
        <w:t xml:space="preserve">s one of the developments of the a-theory VAR and SVAR models, while VECM </w:t>
      </w:r>
      <w:r>
        <w:rPr>
          <w:rFonts w:ascii="Times New Roman" w:hAnsi="Times New Roman" w:cs="Times New Roman"/>
          <w:bCs/>
          <w:iCs/>
          <w:sz w:val="24"/>
          <w:szCs w:val="24"/>
          <w:lang w:val="en-US" w:eastAsia="zh-CN"/>
        </w:rPr>
        <w:t>wa</w:t>
      </w:r>
      <w:r>
        <w:rPr>
          <w:rFonts w:ascii="Times New Roman" w:hAnsi="Times New Roman" w:cs="Times New Roman"/>
          <w:bCs/>
          <w:iCs/>
          <w:sz w:val="24"/>
          <w:szCs w:val="24"/>
          <w:lang w:val="zh-CN" w:eastAsia="zh-CN"/>
        </w:rPr>
        <w:t xml:space="preserve">s built </w:t>
      </w:r>
      <w:r>
        <w:rPr>
          <w:rFonts w:ascii="Times New Roman" w:hAnsi="Times New Roman" w:cs="Times New Roman"/>
          <w:bCs/>
          <w:iCs/>
          <w:sz w:val="24"/>
          <w:szCs w:val="24"/>
          <w:lang w:val="en-US" w:eastAsia="zh-CN"/>
        </w:rPr>
        <w:t xml:space="preserve">based </w:t>
      </w:r>
      <w:r>
        <w:rPr>
          <w:rFonts w:ascii="Times New Roman" w:hAnsi="Times New Roman" w:cs="Times New Roman"/>
          <w:bCs/>
          <w:iCs/>
          <w:sz w:val="24"/>
          <w:szCs w:val="24"/>
          <w:lang w:val="zh-CN" w:eastAsia="zh-CN"/>
        </w:rPr>
        <w:t>on theory. Another advantage of the VAR, SVAR and VECM models is that apart from being easy, they can also be estimated using the Two Stage Least Square (TSLS) model.</w:t>
      </w:r>
    </w:p>
    <w:p>
      <w:pPr>
        <w:spacing w:after="0" w:line="360" w:lineRule="auto"/>
        <w:jc w:val="both"/>
        <w:rPr>
          <w:rFonts w:ascii="Times New Roman" w:hAnsi="Times New Roman" w:cs="Times New Roman"/>
          <w:bCs/>
          <w:iCs/>
          <w:sz w:val="24"/>
          <w:szCs w:val="24"/>
          <w:lang w:val="zh-CN" w:eastAsia="zh-CN"/>
        </w:rPr>
      </w:pPr>
    </w:p>
    <w:p>
      <w:pPr>
        <w:tabs>
          <w:tab w:val="left" w:pos="720"/>
        </w:tabs>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rPr>
        <w:t>The economic thinking that underlies</w:t>
      </w:r>
      <w:r>
        <w:rPr>
          <w:rFonts w:ascii="Times New Roman" w:hAnsi="Times New Roman" w:cs="Times New Roman"/>
          <w:sz w:val="24"/>
          <w:szCs w:val="24"/>
          <w:lang w:val="en-US"/>
        </w:rPr>
        <w:t xml:space="preserve"> in</w:t>
      </w:r>
      <w:r>
        <w:rPr>
          <w:rFonts w:ascii="Times New Roman" w:hAnsi="Times New Roman" w:cs="Times New Roman"/>
          <w:sz w:val="24"/>
          <w:szCs w:val="24"/>
        </w:rPr>
        <w:t xml:space="preserve"> this study uses the New Consensus Macroeconomics (MKB) thinking. MKB is the latest development of the latest macroeconomic thought which is the convergence of two ideas, namely New Keynesian and Business Cycle Theory. In addition to the considerations above, other basic considerations </w:t>
      </w:r>
      <w:r>
        <w:rPr>
          <w:rFonts w:ascii="Times New Roman" w:hAnsi="Times New Roman" w:cs="Times New Roman"/>
          <w:sz w:val="24"/>
          <w:szCs w:val="24"/>
          <w:lang w:val="en-US"/>
        </w:rPr>
        <w:t>uses</w:t>
      </w:r>
      <w:r>
        <w:rPr>
          <w:rFonts w:ascii="Times New Roman" w:hAnsi="Times New Roman" w:cs="Times New Roman"/>
          <w:sz w:val="24"/>
          <w:szCs w:val="24"/>
        </w:rPr>
        <w:t xml:space="preserve"> this thinking</w:t>
      </w:r>
      <w:r>
        <w:rPr>
          <w:rFonts w:ascii="Times New Roman" w:hAnsi="Times New Roman" w:cs="Times New Roman"/>
          <w:sz w:val="24"/>
          <w:szCs w:val="24"/>
          <w:lang w:val="en-US"/>
        </w:rPr>
        <w:t xml:space="preserve"> models</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will be explained later in this paragraph. </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tabs>
          <w:tab w:val="left" w:pos="720"/>
        </w:tabs>
        <w:spacing w:after="0" w:line="360" w:lineRule="auto"/>
        <w:jc w:val="both"/>
        <w:rPr>
          <w:rFonts w:ascii="Times New Roman" w:hAnsi="Times New Roman" w:eastAsia="Times New Roman" w:cs="Times New Roman"/>
          <w:iCs/>
          <w:sz w:val="24"/>
          <w:szCs w:val="24"/>
          <w:lang w:val="en-US" w:eastAsia="zh-CN" w:bidi="ar"/>
        </w:rPr>
      </w:pPr>
      <w:r>
        <w:rPr>
          <w:rFonts w:ascii="Times New Roman" w:hAnsi="Times New Roman" w:eastAsia="Times New Roman" w:cs="Times New Roman"/>
          <w:iCs/>
          <w:sz w:val="24"/>
          <w:szCs w:val="24"/>
          <w:lang w:val="en-US" w:eastAsia="zh-CN" w:bidi="ar"/>
        </w:rPr>
        <w:t>The aspects inherent in the MKB thinking are relatively in line with the economy in Indonesia. First, current economic actors face an imperfectly competitive market where this concept is New Keynesian thought. Second, the economy in Indonesia often experiences shocks, especially from supply shocks, including natural disasters, changes in technology, disruptions in the distribution of goods, labor demonstrations which are the core of the Real Business Cycle Theory. Third, economic actors will make rational decisions as a reflection of optimization behavior by using all past experience and future information they have and this is one of the principles of Real Business Cycle Theory. Fourth, the phenomenon that we encounter today, economic actors face sticky prices, namely price conditions that can change but are slow. Fifth, the implementation of monetary policy in Indonesia is currently implementing a monetary policy policy to maintain price stabilization through setting interest rate targets (r) and inflation.</w:t>
      </w:r>
    </w:p>
    <w:p>
      <w:pPr>
        <w:tabs>
          <w:tab w:val="left" w:pos="720"/>
        </w:tabs>
        <w:spacing w:after="0" w:line="360" w:lineRule="auto"/>
        <w:jc w:val="both"/>
        <w:rPr>
          <w:rFonts w:ascii="Times New Roman" w:hAnsi="Times New Roman" w:eastAsia="Times New Roman" w:cs="Times New Roman"/>
          <w:iCs/>
          <w:sz w:val="24"/>
          <w:szCs w:val="24"/>
          <w:lang w:val="en-US" w:eastAsia="zh-CN" w:bidi="ar"/>
        </w:rPr>
      </w:pPr>
    </w:p>
    <w:p>
      <w:pPr>
        <w:spacing w:after="0" w:line="480" w:lineRule="auto"/>
        <w:jc w:val="both"/>
        <w:rPr>
          <w:b/>
          <w:color w:val="000000"/>
          <w:lang w:val="nb-NO"/>
        </w:rPr>
      </w:pPr>
      <w:r>
        <w:rPr>
          <w:rFonts w:ascii="Times New Roman" w:hAnsi="Times New Roman" w:eastAsia="Times New Roman" w:cs="Times New Roman"/>
          <w:b/>
          <w:color w:val="000000"/>
          <w:sz w:val="24"/>
          <w:szCs w:val="24"/>
          <w:lang w:val="nb-NO" w:eastAsia="zh-CN" w:bidi="ar"/>
        </w:rPr>
        <w:t>New Consensus Macroeconomics (MKB)</w:t>
      </w:r>
    </w:p>
    <w:p>
      <w:pPr>
        <w:spacing w:after="0" w:line="360" w:lineRule="auto"/>
        <w:jc w:val="both"/>
        <w:rPr>
          <w:rFonts w:ascii="Times New Roman" w:hAnsi="Times New Roman" w:eastAsia="Times New Roman" w:cs="Times New Roman"/>
          <w:color w:val="000000"/>
          <w:sz w:val="24"/>
          <w:szCs w:val="24"/>
          <w:lang w:val="sv" w:eastAsia="zh-CN" w:bidi="ar"/>
        </w:rPr>
      </w:pPr>
    </w:p>
    <w:p>
      <w:pPr>
        <w:spacing w:after="0" w:line="360" w:lineRule="auto"/>
        <w:jc w:val="both"/>
        <w:rPr>
          <w:rFonts w:ascii="Times New Roman" w:hAnsi="Times New Roman" w:eastAsia="Times New Roman" w:cs="Times New Roman"/>
          <w:color w:val="000000"/>
          <w:sz w:val="24"/>
          <w:szCs w:val="24"/>
          <w:lang w:val="sv" w:eastAsia="zh-CN" w:bidi="ar"/>
        </w:rPr>
      </w:pPr>
      <w:r>
        <w:rPr>
          <w:rFonts w:ascii="Times New Roman" w:hAnsi="Times New Roman" w:eastAsia="Times New Roman" w:cs="Times New Roman"/>
          <w:color w:val="000000"/>
          <w:sz w:val="24"/>
          <w:szCs w:val="24"/>
          <w:lang w:val="sv" w:eastAsia="zh-CN" w:bidi="ar"/>
        </w:rPr>
        <w:t>In principle, MKB's thinking contains two main elements in its analysis, namely optimization between time. The importance of the government's role in the form of fiscal policy stems from New Keynesian thought, while forward looking price setting is the essence of the Business Cycle Theory. These two elements are incorporated into a dynamic model to explain fluctuations in the real economy. Economic actors face imperfectly competitive markets or incomplete markets that face sticky prices. This rigid price indicates that the price is adjusting but slowly. Goodfriend and King (1997) explained this monetary policy-transmission mechanism through two channels. The first path is the aggregate demand path and the second path is through mark-up. First, through the path of the aggregate demand, when the monetary authority changes the stock of money, this policy will affect the price level of goods and additional costs. Even though the price is assumed to be in a rigid condition, it is not easy to change, the company will still change the price of its output. These price changes and additional costs will affect the aggregate demand. Second, through inflating. Once there is an increase in inflation there will be a price bubble, and this inflation is considered a tax that causes distortions in the economy.</w:t>
      </w:r>
    </w:p>
    <w:p>
      <w:pPr>
        <w:spacing w:after="0" w:line="360" w:lineRule="auto"/>
        <w:jc w:val="both"/>
        <w:rPr>
          <w:lang w:val="en-US"/>
        </w:rPr>
      </w:pPr>
    </w:p>
    <w:p>
      <w:pPr>
        <w:spacing w:after="0" w:line="360" w:lineRule="auto"/>
        <w:jc w:val="both"/>
        <w:rPr>
          <w:b/>
          <w:lang w:val="en-US"/>
        </w:rPr>
      </w:pPr>
      <w:r>
        <w:rPr>
          <w:rFonts w:ascii="Times New Roman" w:hAnsi="Times New Roman" w:eastAsia="Times New Roman" w:cs="Times New Roman"/>
          <w:b/>
          <w:sz w:val="24"/>
          <w:szCs w:val="24"/>
          <w:lang w:val="en-US" w:eastAsia="zh-CN" w:bidi="ar"/>
        </w:rPr>
        <w:t>Arestis Model (2009)</w:t>
      </w:r>
    </w:p>
    <w:p>
      <w:pPr>
        <w:spacing w:after="0" w:line="360" w:lineRule="auto"/>
        <w:jc w:val="both"/>
        <w:rPr>
          <w:rFonts w:ascii="Times New Roman" w:hAnsi="Times New Roman" w:eastAsia="Times New Roman" w:cs="Times New Roman"/>
          <w:sz w:val="24"/>
          <w:szCs w:val="24"/>
          <w:lang w:val="en-US" w:eastAsia="zh-CN" w:bidi="ar"/>
        </w:rPr>
      </w:pP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 xml:space="preserve">In the Arestis model, fiscal policy is only seen in the magnitude of the aggregate demand equation. In order to clarify the role of fiscal policy in the economy, the Arestis (2009) equation is modified by adding a debt stabilizing deficit variable that keeps debt stable and adding to the primary budget deficit equation. The primary budget deficit equation model formed by Favero and Monacelli (2005) was chosen because the model is dynamic, uses an output gap variable that indicates an unstable economy and applies a standard fiscal policy. The form of the primary budget deficit equation after adjustment is </w:t>
      </w:r>
      <w:r>
        <w:rPr>
          <w:rFonts w:ascii="Times New Roman" w:hAnsi="Times New Roman" w:eastAsia="Times New Roman" w:cs="Times New Roman"/>
          <w:position w:val="-6"/>
          <w:sz w:val="24"/>
          <w:szCs w:val="24"/>
          <w:lang w:val="en-US" w:bidi="ar"/>
        </w:rPr>
        <w:drawing>
          <wp:inline distT="0" distB="0" distL="114300" distR="114300">
            <wp:extent cx="1609725" cy="190500"/>
            <wp:effectExtent l="0" t="0" r="9525" b="0"/>
            <wp:docPr id="25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Picture 28"/>
                    <pic:cNvPicPr>
                      <a:picLocks noChangeAspect="1"/>
                    </pic:cNvPicPr>
                  </pic:nvPicPr>
                  <pic:blipFill>
                    <a:blip r:embed="rId33">
                      <a:clrChange>
                        <a:clrFrom>
                          <a:srgbClr val="FFFFFF"/>
                        </a:clrFrom>
                        <a:clrTo>
                          <a:srgbClr val="FFFFFF">
                            <a:alpha val="0"/>
                          </a:srgbClr>
                        </a:clrTo>
                      </a:clrChange>
                    </a:blip>
                    <a:stretch>
                      <a:fillRect/>
                    </a:stretch>
                  </pic:blipFill>
                  <pic:spPr>
                    <a:xfrm>
                      <a:off x="0" y="0"/>
                      <a:ext cx="160972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p>
    <w:p>
      <w:pPr>
        <w:spacing w:after="0" w:line="360" w:lineRule="auto"/>
        <w:jc w:val="both"/>
        <w:rPr>
          <w:rFonts w:ascii="Times New Roman" w:hAnsi="Times New Roman" w:eastAsia="Times New Roman" w:cs="Times New Roman"/>
          <w:sz w:val="24"/>
          <w:szCs w:val="24"/>
          <w:lang w:val="en-US" w:eastAsia="zh-CN" w:bidi="ar"/>
        </w:rPr>
      </w:pP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The earlier equation indicates that the primary budget deficit is positively influenced by the output gap and debt stabilizing deficit and the nuisance error due to fiscal policy shocks. Second, the monetary authority uses policy interest rate instruments to control market interest rates if actual inflation is higher or lower than the inflation target. To reduce inflation to approach the inflation target, the monetary authority will raise interest rates through changes in policy interest rates, or vice versa. When the inflation that occurs is the same as the targeted inflation, then there is no output gap. Arestis model (2009) consists of 6 reduced forms equations as follows:</w:t>
      </w:r>
    </w:p>
    <w:p>
      <w:pPr>
        <w:spacing w:after="0" w:line="360" w:lineRule="auto"/>
        <w:jc w:val="both"/>
      </w:pPr>
      <w:r>
        <w:rPr>
          <w:rFonts w:ascii="Times New Roman" w:hAnsi="Times New Roman" w:eastAsia="Times New Roman" w:cs="Times New Roman"/>
          <w:position w:val="-8"/>
          <w:sz w:val="24"/>
          <w:szCs w:val="24"/>
          <w:lang w:val="en-US" w:bidi="ar"/>
        </w:rPr>
        <w:drawing>
          <wp:inline distT="0" distB="0" distL="114300" distR="114300">
            <wp:extent cx="4686300" cy="209550"/>
            <wp:effectExtent l="0" t="0" r="0" b="0"/>
            <wp:docPr id="25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Picture 11"/>
                    <pic:cNvPicPr>
                      <a:picLocks noChangeAspect="1"/>
                    </pic:cNvPicPr>
                  </pic:nvPicPr>
                  <pic:blipFill>
                    <a:blip r:embed="rId18">
                      <a:clrChange>
                        <a:clrFrom>
                          <a:srgbClr val="FFFFFF"/>
                        </a:clrFrom>
                        <a:clrTo>
                          <a:srgbClr val="FFFFFF">
                            <a:alpha val="0"/>
                          </a:srgbClr>
                        </a:clrTo>
                      </a:clrChange>
                    </a:blip>
                    <a:stretch>
                      <a:fillRect/>
                    </a:stretch>
                  </pic:blipFill>
                  <pic:spPr>
                    <a:xfrm>
                      <a:off x="0" y="0"/>
                      <a:ext cx="4686300" cy="20955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p>
    <w:p>
      <w:pPr>
        <w:spacing w:after="0" w:line="360" w:lineRule="auto"/>
        <w:jc w:val="both"/>
      </w:pPr>
      <w:r>
        <w:rPr>
          <w:rFonts w:ascii="Times New Roman" w:hAnsi="Times New Roman" w:eastAsia="Times New Roman" w:cs="Times New Roman"/>
          <w:position w:val="-8"/>
          <w:sz w:val="24"/>
          <w:szCs w:val="24"/>
          <w:lang w:val="en-US" w:bidi="ar"/>
        </w:rPr>
        <w:drawing>
          <wp:inline distT="0" distB="0" distL="114300" distR="114300">
            <wp:extent cx="4467225" cy="209550"/>
            <wp:effectExtent l="0" t="0" r="9525" b="0"/>
            <wp:docPr id="25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Picture 12"/>
                    <pic:cNvPicPr>
                      <a:picLocks noChangeAspect="1"/>
                    </pic:cNvPicPr>
                  </pic:nvPicPr>
                  <pic:blipFill>
                    <a:blip r:embed="rId19">
                      <a:clrChange>
                        <a:clrFrom>
                          <a:srgbClr val="FFFFFF"/>
                        </a:clrFrom>
                        <a:clrTo>
                          <a:srgbClr val="FFFFFF">
                            <a:alpha val="0"/>
                          </a:srgbClr>
                        </a:clrTo>
                      </a:clrChange>
                    </a:blip>
                    <a:stretch>
                      <a:fillRect/>
                    </a:stretch>
                  </pic:blipFill>
                  <pic:spPr>
                    <a:xfrm>
                      <a:off x="0" y="0"/>
                      <a:ext cx="4467225" cy="20955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3</w:t>
      </w:r>
      <w:r>
        <w:rPr>
          <w:rFonts w:ascii="Times New Roman" w:hAnsi="Times New Roman" w:eastAsia="Times New Roman" w:cs="Times New Roman"/>
          <w:position w:val="-8"/>
          <w:sz w:val="24"/>
          <w:szCs w:val="24"/>
          <w:lang w:val="en-US" w:bidi="ar"/>
        </w:rPr>
        <w:drawing>
          <wp:inline distT="0" distB="0" distL="114300" distR="114300">
            <wp:extent cx="4800600" cy="209550"/>
            <wp:effectExtent l="0" t="0" r="0" b="0"/>
            <wp:docPr id="25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Picture 13"/>
                    <pic:cNvPicPr>
                      <a:picLocks noChangeAspect="1"/>
                    </pic:cNvPicPr>
                  </pic:nvPicPr>
                  <pic:blipFill>
                    <a:blip r:embed="rId20">
                      <a:clrChange>
                        <a:clrFrom>
                          <a:srgbClr val="FFFFFF"/>
                        </a:clrFrom>
                        <a:clrTo>
                          <a:srgbClr val="FFFFFF">
                            <a:alpha val="0"/>
                          </a:srgbClr>
                        </a:clrTo>
                      </a:clrChange>
                    </a:blip>
                    <a:stretch>
                      <a:fillRect/>
                    </a:stretch>
                  </pic:blipFill>
                  <pic:spPr>
                    <a:xfrm>
                      <a:off x="0" y="0"/>
                      <a:ext cx="4800600" cy="20955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p>
    <w:p>
      <w:pPr>
        <w:spacing w:after="0" w:line="36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4</w:t>
      </w:r>
      <w:r>
        <w:rPr>
          <w:rFonts w:ascii="Times New Roman" w:hAnsi="Times New Roman" w:eastAsia="Times New Roman" w:cs="Times New Roman"/>
          <w:position w:val="-14"/>
          <w:sz w:val="24"/>
          <w:szCs w:val="24"/>
          <w:lang w:val="en-US" w:bidi="ar"/>
        </w:rPr>
        <w:drawing>
          <wp:inline distT="0" distB="0" distL="114300" distR="114300">
            <wp:extent cx="5410200" cy="276225"/>
            <wp:effectExtent l="0" t="0" r="0" b="9525"/>
            <wp:docPr id="25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Picture 14"/>
                    <pic:cNvPicPr>
                      <a:picLocks noChangeAspect="1"/>
                    </pic:cNvPicPr>
                  </pic:nvPicPr>
                  <pic:blipFill>
                    <a:blip r:embed="rId21">
                      <a:clrChange>
                        <a:clrFrom>
                          <a:srgbClr val="FFFFFF"/>
                        </a:clrFrom>
                        <a:clrTo>
                          <a:srgbClr val="FFFFFF">
                            <a:alpha val="0"/>
                          </a:srgbClr>
                        </a:clrTo>
                      </a:clrChange>
                    </a:blip>
                    <a:stretch>
                      <a:fillRect/>
                    </a:stretch>
                  </pic:blipFill>
                  <pic:spPr>
                    <a:xfrm>
                      <a:off x="0" y="0"/>
                      <a:ext cx="5410200" cy="27622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p>
    <w:p>
      <w:pPr>
        <w:spacing w:after="0" w:line="360" w:lineRule="auto"/>
        <w:jc w:val="both"/>
      </w:pPr>
      <w:r>
        <w:rPr>
          <w:rFonts w:ascii="Times New Roman" w:hAnsi="Times New Roman" w:eastAsia="Times New Roman" w:cs="Times New Roman"/>
          <w:sz w:val="24"/>
          <w:szCs w:val="24"/>
          <w:lang w:val="en-US" w:eastAsia="zh-CN" w:bidi="ar"/>
        </w:rPr>
        <w:t>5.</w:t>
      </w:r>
      <w:r>
        <w:rPr>
          <w:rFonts w:ascii="Times New Roman" w:hAnsi="Times New Roman" w:eastAsia="Times New Roman" w:cs="Times New Roman"/>
          <w:position w:val="-8"/>
          <w:sz w:val="24"/>
          <w:szCs w:val="24"/>
          <w:lang w:val="en-US" w:bidi="ar"/>
        </w:rPr>
        <w:drawing>
          <wp:inline distT="0" distB="0" distL="114300" distR="114300">
            <wp:extent cx="3019425" cy="200025"/>
            <wp:effectExtent l="0" t="0" r="9525" b="8890"/>
            <wp:docPr id="25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Picture 15"/>
                    <pic:cNvPicPr>
                      <a:picLocks noChangeAspect="1"/>
                    </pic:cNvPicPr>
                  </pic:nvPicPr>
                  <pic:blipFill>
                    <a:blip r:embed="rId22">
                      <a:clrChange>
                        <a:clrFrom>
                          <a:srgbClr val="FFFFFF"/>
                        </a:clrFrom>
                        <a:clrTo>
                          <a:srgbClr val="FFFFFF">
                            <a:alpha val="0"/>
                          </a:srgbClr>
                        </a:clrTo>
                      </a:clrChange>
                    </a:blip>
                    <a:stretch>
                      <a:fillRect/>
                    </a:stretch>
                  </pic:blipFill>
                  <pic:spPr>
                    <a:xfrm>
                      <a:off x="0" y="0"/>
                      <a:ext cx="3019425" cy="200025"/>
                    </a:xfrm>
                    <a:prstGeom prst="rect">
                      <a:avLst/>
                    </a:prstGeom>
                    <a:noFill/>
                    <a:ln>
                      <a:noFill/>
                    </a:ln>
                  </pic:spPr>
                </pic:pic>
              </a:graphicData>
            </a:graphic>
          </wp:inline>
        </w:drawing>
      </w:r>
    </w:p>
    <w:p>
      <w:pPr>
        <w:spacing w:after="0" w:line="360" w:lineRule="auto"/>
        <w:jc w:val="both"/>
      </w:pPr>
      <w:r>
        <w:rPr>
          <w:rFonts w:ascii="Times New Roman" w:hAnsi="Times New Roman" w:eastAsia="Times New Roman" w:cs="Times New Roman"/>
          <w:sz w:val="24"/>
          <w:szCs w:val="24"/>
          <w:lang w:val="en-US" w:eastAsia="zh-CN" w:bidi="ar"/>
        </w:rPr>
        <w:t xml:space="preserve">6. </w:t>
      </w:r>
      <w:r>
        <w:rPr>
          <w:rFonts w:ascii="Times New Roman" w:hAnsi="Times New Roman" w:eastAsia="Times New Roman" w:cs="Times New Roman"/>
          <w:position w:val="-6"/>
          <w:sz w:val="24"/>
          <w:szCs w:val="24"/>
          <w:lang w:val="en-US" w:bidi="ar"/>
        </w:rPr>
        <w:drawing>
          <wp:inline distT="0" distB="0" distL="114300" distR="114300">
            <wp:extent cx="1352550" cy="180975"/>
            <wp:effectExtent l="0" t="0" r="0" b="7620"/>
            <wp:docPr id="26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Picture 16"/>
                    <pic:cNvPicPr>
                      <a:picLocks noChangeAspect="1"/>
                    </pic:cNvPicPr>
                  </pic:nvPicPr>
                  <pic:blipFill>
                    <a:blip r:embed="rId23">
                      <a:clrChange>
                        <a:clrFrom>
                          <a:srgbClr val="FFFFFF"/>
                        </a:clrFrom>
                        <a:clrTo>
                          <a:srgbClr val="FFFFFF">
                            <a:alpha val="0"/>
                          </a:srgbClr>
                        </a:clrTo>
                      </a:clrChange>
                    </a:blip>
                    <a:stretch>
                      <a:fillRect/>
                    </a:stretch>
                  </pic:blipFill>
                  <pic:spPr>
                    <a:xfrm>
                      <a:off x="0" y="0"/>
                      <a:ext cx="13525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p>
    <w:p>
      <w:pPr>
        <w:spacing w:after="0"/>
        <w:jc w:val="both"/>
      </w:pPr>
      <w:r>
        <w:rPr>
          <w:rFonts w:ascii="Times New Roman" w:hAnsi="Times New Roman" w:eastAsia="Times New Roman" w:cs="Times New Roman"/>
          <w:sz w:val="24"/>
          <w:szCs w:val="24"/>
          <w:lang w:val="en-US" w:eastAsia="zh-CN" w:bidi="ar"/>
        </w:rPr>
        <w:t>The variables in the Arestis (2009) equation are mentioned as follows:</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142875" cy="180975"/>
            <wp:effectExtent l="0" t="0" r="9525" b="6985"/>
            <wp:docPr id="26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Picture 17"/>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a constant representing the fiscal position</w:t>
      </w:r>
    </w:p>
    <w:p>
      <w:pPr>
        <w:spacing w:after="0"/>
        <w:jc w:val="both"/>
      </w:pPr>
      <w:r>
        <w:rPr>
          <w:rFonts w:ascii="Times New Roman" w:hAnsi="Times New Roman" w:eastAsia="Times New Roman" w:cs="Times New Roman"/>
          <w:position w:val="-8"/>
          <w:sz w:val="24"/>
          <w:szCs w:val="24"/>
          <w:lang w:val="en-US" w:bidi="ar"/>
        </w:rPr>
        <w:drawing>
          <wp:inline distT="0" distB="0" distL="114300" distR="114300">
            <wp:extent cx="180975" cy="200025"/>
            <wp:effectExtent l="0" t="0" r="9525" b="7620"/>
            <wp:docPr id="26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Picture 18"/>
                    <pic:cNvPicPr>
                      <a:picLocks noChangeAspect="1"/>
                    </pic:cNvPicPr>
                  </pic:nvPicPr>
                  <pic:blipFill>
                    <a:blip r:embed="rId24">
                      <a:clrChange>
                        <a:clrFrom>
                          <a:srgbClr val="FFFFFF"/>
                        </a:clrFrom>
                        <a:clrTo>
                          <a:srgbClr val="FFFFFF">
                            <a:alpha val="0"/>
                          </a:srgbClr>
                        </a:clrTo>
                      </a:clrChange>
                    </a:blip>
                    <a:stretch>
                      <a:fillRect/>
                    </a:stretch>
                  </pic:blipFill>
                  <pic:spPr>
                    <a:xfrm>
                      <a:off x="0" y="0"/>
                      <a:ext cx="180975" cy="20002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domestic aggregate demand</w:t>
      </w:r>
    </w:p>
    <w:p>
      <w:pPr>
        <w:spacing w:after="0"/>
        <w:jc w:val="both"/>
      </w:pPr>
      <w:r>
        <w:rPr>
          <w:rFonts w:ascii="Times New Roman" w:hAnsi="Times New Roman" w:eastAsia="Times New Roman" w:cs="Times New Roman"/>
          <w:position w:val="-8"/>
          <w:sz w:val="24"/>
          <w:szCs w:val="24"/>
          <w:lang w:val="en-US" w:bidi="ar"/>
        </w:rPr>
        <w:drawing>
          <wp:inline distT="0" distB="0" distL="114300" distR="114300">
            <wp:extent cx="276225" cy="200025"/>
            <wp:effectExtent l="0" t="0" r="9525" b="7620"/>
            <wp:docPr id="26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Picture 19"/>
                    <pic:cNvPicPr>
                      <a:picLocks noChangeAspect="1"/>
                    </pic:cNvPicPr>
                  </pic:nvPicPr>
                  <pic:blipFill>
                    <a:blip r:embed="rId25">
                      <a:clrChange>
                        <a:clrFrom>
                          <a:srgbClr val="FFFFFF"/>
                        </a:clrFrom>
                        <a:clrTo>
                          <a:srgbClr val="FFFFFF">
                            <a:alpha val="0"/>
                          </a:srgbClr>
                        </a:clrTo>
                      </a:clrChange>
                    </a:blip>
                    <a:stretch>
                      <a:fillRect/>
                    </a:stretch>
                  </pic:blipFill>
                  <pic:spPr>
                    <a:xfrm>
                      <a:off x="0" y="0"/>
                      <a:ext cx="276225" cy="20002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world aggregate demand</w:t>
      </w:r>
    </w:p>
    <w:p>
      <w:pPr>
        <w:spacing w:after="0"/>
        <w:jc w:val="both"/>
      </w:pPr>
      <w:r>
        <w:rPr>
          <w:rFonts w:ascii="Times New Roman" w:hAnsi="Times New Roman" w:eastAsia="Times New Roman" w:cs="Times New Roman"/>
          <w:sz w:val="24"/>
          <w:szCs w:val="24"/>
          <w:lang w:val="en-US" w:eastAsia="zh-CN" w:bidi="ar"/>
        </w:rPr>
        <w:t xml:space="preserve">R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nominal domestic interest rate</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200025" cy="180975"/>
            <wp:effectExtent l="0" t="0" r="9525" b="7620"/>
            <wp:docPr id="26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0"/>
                    <pic:cNvPicPr>
                      <a:picLocks noChangeAspect="1"/>
                    </pic:cNvPicPr>
                  </pic:nvPicPr>
                  <pic:blipFill>
                    <a:blip r:embed="rId26">
                      <a:clrChange>
                        <a:clrFrom>
                          <a:srgbClr val="FFFFFF"/>
                        </a:clrFrom>
                        <a:clrTo>
                          <a:srgbClr val="FFFFFF">
                            <a:alpha val="0"/>
                          </a:srgbClr>
                        </a:clrTo>
                      </a:clrChange>
                    </a:blip>
                    <a:stretch>
                      <a:fillRect/>
                    </a:stretch>
                  </pic:blipFill>
                  <pic:spPr>
                    <a:xfrm>
                      <a:off x="0" y="0"/>
                      <a:ext cx="2000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world nominal interest rate</w:t>
      </w:r>
    </w:p>
    <w:p>
      <w:pPr>
        <w:spacing w:after="0"/>
        <w:jc w:val="both"/>
      </w:pPr>
      <w:r>
        <w:rPr>
          <w:rFonts w:ascii="Times New Roman" w:hAnsi="Times New Roman" w:eastAsia="Times New Roman" w:cs="Times New Roman"/>
          <w:sz w:val="24"/>
          <w:szCs w:val="24"/>
          <w:lang w:val="en-US" w:eastAsia="zh-CN" w:bidi="ar"/>
        </w:rPr>
        <w:t xml:space="preserve">P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domestic inflation rate</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161925" cy="180975"/>
            <wp:effectExtent l="0" t="0" r="9525" b="7620"/>
            <wp:docPr id="265"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Picture 21"/>
                    <pic:cNvPicPr>
                      <a:picLocks noChangeAspect="1"/>
                    </pic:cNvPicPr>
                  </pic:nvPicPr>
                  <pic:blipFill>
                    <a:blip r:embed="rId27">
                      <a:clrChange>
                        <a:clrFrom>
                          <a:srgbClr val="FFFFFF"/>
                        </a:clrFrom>
                        <a:clrTo>
                          <a:srgbClr val="FFFFFF">
                            <a:alpha val="0"/>
                          </a:srgbClr>
                        </a:clrTo>
                      </a:clrChange>
                    </a:blip>
                    <a:stretch>
                      <a:fillRect/>
                    </a:stretch>
                  </pic:blipFill>
                  <pic:spPr>
                    <a:xfrm>
                      <a:off x="0" y="0"/>
                      <a:ext cx="1619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world inflation rate</w:t>
      </w:r>
    </w:p>
    <w:p>
      <w:pPr>
        <w:spacing w:after="0"/>
        <w:jc w:val="both"/>
      </w:pPr>
      <w:r>
        <w:rPr>
          <w:rFonts w:ascii="Times New Roman" w:hAnsi="Times New Roman" w:eastAsia="Times New Roman" w:cs="Times New Roman"/>
          <w:sz w:val="24"/>
          <w:szCs w:val="24"/>
          <w:lang w:val="en-US" w:eastAsia="zh-CN" w:bidi="ar"/>
        </w:rPr>
        <w:t xml:space="preserve">P*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inflation target</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247650" cy="180975"/>
            <wp:effectExtent l="0" t="0" r="0" b="8890"/>
            <wp:docPr id="26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Picture 22"/>
                    <pic:cNvPicPr>
                      <a:picLocks noChangeAspect="1"/>
                    </pic:cNvPicPr>
                  </pic:nvPicPr>
                  <pic:blipFill>
                    <a:blip r:embed="rId28">
                      <a:clrChange>
                        <a:clrFrom>
                          <a:srgbClr val="FFFFFF"/>
                        </a:clrFrom>
                        <a:clrTo>
                          <a:srgbClr val="FFFFFF">
                            <a:alpha val="0"/>
                          </a:srgbClr>
                        </a:clrTo>
                      </a:clrChange>
                    </a:blip>
                    <a:stretch>
                      <a:fillRect/>
                    </a:stretch>
                  </pic:blipFill>
                  <pic:spPr>
                    <a:xfrm>
                      <a:off x="0" y="0"/>
                      <a:ext cx="2476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real interest rate in equilibrium</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247650" cy="180975"/>
            <wp:effectExtent l="0" t="0" r="0" b="6985"/>
            <wp:docPr id="26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Picture 23"/>
                    <pic:cNvPicPr>
                      <a:picLocks noChangeAspect="1"/>
                    </pic:cNvPicPr>
                  </pic:nvPicPr>
                  <pic:blipFill>
                    <a:blip r:embed="rId29">
                      <a:clrChange>
                        <a:clrFrom>
                          <a:srgbClr val="FFFFFF"/>
                        </a:clrFrom>
                        <a:clrTo>
                          <a:srgbClr val="FFFFFF">
                            <a:alpha val="0"/>
                          </a:srgbClr>
                        </a:clrTo>
                      </a:clrChange>
                    </a:blip>
                    <a:stretch>
                      <a:fillRect/>
                    </a:stretch>
                  </pic:blipFill>
                  <pic:spPr>
                    <a:xfrm>
                      <a:off x="0" y="0"/>
                      <a:ext cx="2476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real exchange rate</w:t>
      </w:r>
    </w:p>
    <w:p>
      <w:pPr>
        <w:spacing w:after="0"/>
        <w:jc w:val="both"/>
      </w:pPr>
      <w:r>
        <w:rPr>
          <w:rFonts w:ascii="Times New Roman" w:hAnsi="Times New Roman" w:eastAsia="Times New Roman" w:cs="Times New Roman"/>
          <w:sz w:val="24"/>
          <w:szCs w:val="24"/>
          <w:lang w:val="en-US" w:bidi="ar"/>
        </w:rPr>
        <w:drawing>
          <wp:inline distT="0" distB="0" distL="114300" distR="114300">
            <wp:extent cx="1609725" cy="180975"/>
            <wp:effectExtent l="0" t="0" r="9525" b="8890"/>
            <wp:docPr id="268"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Picture 24"/>
                    <pic:cNvPicPr>
                      <a:picLocks noChangeAspect="1"/>
                    </pic:cNvPicPr>
                  </pic:nvPicPr>
                  <pic:blipFill>
                    <a:blip r:embed="rId30">
                      <a:clrChange>
                        <a:clrFrom>
                          <a:srgbClr val="FFFFFF"/>
                        </a:clrFrom>
                        <a:clrTo>
                          <a:srgbClr val="FFFFFF">
                            <a:alpha val="0"/>
                          </a:srgbClr>
                        </a:clrTo>
                      </a:clrChange>
                    </a:blip>
                    <a:stretch>
                      <a:fillRect/>
                    </a:stretch>
                  </pic:blipFill>
                  <pic:spPr>
                    <a:xfrm>
                      <a:off x="0" y="0"/>
                      <a:ext cx="1609725" cy="180975"/>
                    </a:xfrm>
                    <a:prstGeom prst="rect">
                      <a:avLst/>
                    </a:prstGeom>
                    <a:noFill/>
                    <a:ln>
                      <a:noFill/>
                    </a:ln>
                  </pic:spPr>
                </pic:pic>
              </a:graphicData>
            </a:graphic>
          </wp:inline>
        </w:drawing>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190500" cy="180975"/>
            <wp:effectExtent l="0" t="0" r="0" b="6985"/>
            <wp:docPr id="269"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Picture 25"/>
                    <pic:cNvPicPr>
                      <a:picLocks noChangeAspect="1"/>
                    </pic:cNvPicPr>
                  </pic:nvPicPr>
                  <pic:blipFill>
                    <a:blip r:embed="rId31">
                      <a:clrChange>
                        <a:clrFrom>
                          <a:srgbClr val="FFFFFF"/>
                        </a:clrFrom>
                        <a:clrTo>
                          <a:srgbClr val="FFFFFF">
                            <a:alpha val="0"/>
                          </a:srgbClr>
                        </a:clrTo>
                      </a:clrChange>
                    </a:blip>
                    <a:stretch>
                      <a:fillRect/>
                    </a:stretch>
                  </pic:blipFill>
                  <pic:spPr>
                    <a:xfrm>
                      <a:off x="0" y="0"/>
                      <a:ext cx="1905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nominal exchange rate</w:t>
      </w:r>
    </w:p>
    <w:p>
      <w:pPr>
        <w:spacing w:after="0"/>
        <w:jc w:val="both"/>
      </w:pPr>
      <w:r>
        <w:rPr>
          <w:rFonts w:ascii="Times New Roman" w:hAnsi="Times New Roman" w:eastAsia="Times New Roman" w:cs="Times New Roman"/>
          <w:sz w:val="24"/>
          <w:szCs w:val="24"/>
          <w:lang w:val="en-US" w:eastAsia="zh-CN" w:bidi="ar"/>
        </w:rPr>
        <w:t xml:space="preserve">CA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current account balance</w:t>
      </w:r>
    </w:p>
    <w:p>
      <w:pPr>
        <w:spacing w:after="0"/>
        <w:jc w:val="both"/>
      </w:pPr>
      <w:r>
        <w:rPr>
          <w:rFonts w:ascii="Times New Roman" w:hAnsi="Times New Roman" w:eastAsia="Times New Roman" w:cs="Times New Roman"/>
          <w:sz w:val="24"/>
          <w:szCs w:val="24"/>
          <w:lang w:val="en-US" w:eastAsia="zh-CN" w:bidi="ar"/>
        </w:rPr>
        <w:t xml:space="preserve">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hope</w:t>
      </w:r>
    </w:p>
    <w:p>
      <w:pPr>
        <w:spacing w:after="0"/>
        <w:jc w:val="both"/>
      </w:pPr>
      <w:r>
        <w:rPr>
          <w:rFonts w:ascii="Times New Roman" w:hAnsi="Times New Roman" w:eastAsia="Times New Roman" w:cs="Times New Roman"/>
          <w:position w:val="-6"/>
          <w:sz w:val="24"/>
          <w:szCs w:val="24"/>
          <w:lang w:val="en-US" w:bidi="ar"/>
        </w:rPr>
        <w:drawing>
          <wp:inline distT="0" distB="0" distL="114300" distR="114300">
            <wp:extent cx="447675" cy="180975"/>
            <wp:effectExtent l="0" t="0" r="9525" b="6985"/>
            <wp:docPr id="27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Picture 26"/>
                    <pic:cNvPicPr>
                      <a:picLocks noChangeAspect="1"/>
                    </pic:cNvPicPr>
                  </pic:nvPicPr>
                  <pic:blipFill>
                    <a:blip r:embed="rId32">
                      <a:clrChange>
                        <a:clrFrom>
                          <a:srgbClr val="FFFFFF"/>
                        </a:clrFrom>
                        <a:clrTo>
                          <a:srgbClr val="FFFFFF">
                            <a:alpha val="0"/>
                          </a:srgbClr>
                        </a:clrTo>
                      </a:clrChange>
                    </a:blip>
                    <a:stretch>
                      <a:fillRect/>
                    </a:stretch>
                  </pic:blipFill>
                  <pic:spPr>
                    <a:xfrm>
                      <a:off x="0" y="0"/>
                      <a:ext cx="4476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is a stochastic shock</w:t>
      </w:r>
    </w:p>
    <w:p>
      <w:pPr>
        <w:spacing w:after="0"/>
        <w:jc w:val="both"/>
        <w:rPr>
          <w:lang w:val="en-US"/>
        </w:rPr>
      </w:pPr>
    </w:p>
    <w:p>
      <w:pPr>
        <w:spacing w:after="0" w:line="360" w:lineRule="auto"/>
        <w:jc w:val="both"/>
        <w:rPr>
          <w:b/>
          <w:lang w:val="en-US"/>
        </w:rPr>
      </w:pPr>
    </w:p>
    <w:p>
      <w:pPr>
        <w:spacing w:after="0" w:line="360" w:lineRule="auto"/>
        <w:jc w:val="both"/>
        <w:rPr>
          <w:b/>
          <w:lang w:val="en-US"/>
        </w:rPr>
      </w:pPr>
    </w:p>
    <w:p>
      <w:pPr>
        <w:spacing w:after="0" w:line="360" w:lineRule="auto"/>
        <w:jc w:val="both"/>
        <w:rPr>
          <w:b/>
          <w:lang w:val="en-US"/>
        </w:rPr>
      </w:pPr>
      <w:r>
        <w:rPr>
          <w:rFonts w:ascii="Times New Roman" w:hAnsi="Times New Roman" w:eastAsia="Times New Roman" w:cs="Times New Roman"/>
          <w:b/>
          <w:sz w:val="24"/>
          <w:szCs w:val="24"/>
          <w:lang w:val="en-US" w:eastAsia="zh-CN" w:bidi="ar"/>
        </w:rPr>
        <w:t>The Steady State Concept of Government Debt</w:t>
      </w:r>
    </w:p>
    <w:p>
      <w:pPr>
        <w:spacing w:after="0" w:line="360" w:lineRule="auto"/>
        <w:jc w:val="both"/>
        <w:rPr>
          <w:rFonts w:ascii="Times New Roman" w:hAnsi="Times New Roman" w:eastAsia="Times New Roman" w:cs="Times New Roman"/>
          <w:bCs/>
          <w:sz w:val="24"/>
          <w:szCs w:val="24"/>
          <w:lang w:val="en-US" w:eastAsia="zh-CN" w:bidi="ar"/>
        </w:rPr>
      </w:pPr>
    </w:p>
    <w:p>
      <w:pPr>
        <w:spacing w:after="0" w:line="360" w:lineRule="auto"/>
        <w:jc w:val="both"/>
        <w:rPr>
          <w:rFonts w:ascii="Times New Roman" w:hAnsi="Times New Roman" w:eastAsia="Times New Roman" w:cs="Times New Roman"/>
          <w:bCs/>
          <w:sz w:val="24"/>
          <w:szCs w:val="24"/>
          <w:lang w:val="en-US" w:eastAsia="zh-CN" w:bidi="ar"/>
        </w:rPr>
      </w:pPr>
      <w:r>
        <w:rPr>
          <w:rFonts w:ascii="Times New Roman" w:hAnsi="Times New Roman" w:eastAsia="Times New Roman" w:cs="Times New Roman"/>
          <w:bCs/>
          <w:sz w:val="24"/>
          <w:szCs w:val="24"/>
          <w:lang w:val="en-US" w:eastAsia="zh-CN" w:bidi="ar"/>
        </w:rPr>
        <w:t xml:space="preserve">If the main objective of fiscal policy is fiscal sustainability, then government debt must be kept stable or </w:t>
      </w:r>
      <w:r>
        <w:rPr>
          <w:rFonts w:ascii="Times New Roman" w:hAnsi="Times New Roman" w:eastAsia="Times New Roman" w:cs="Times New Roman"/>
          <w:position w:val="-6"/>
          <w:sz w:val="24"/>
          <w:szCs w:val="24"/>
          <w:lang w:val="en-US" w:bidi="ar"/>
        </w:rPr>
        <w:drawing>
          <wp:inline distT="0" distB="0" distL="114300" distR="114300">
            <wp:extent cx="609600" cy="180975"/>
            <wp:effectExtent l="0" t="0" r="0" b="8890"/>
            <wp:docPr id="27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Picture 29"/>
                    <pic:cNvPicPr>
                      <a:picLocks noChangeAspect="1"/>
                    </pic:cNvPicPr>
                  </pic:nvPicPr>
                  <pic:blipFill>
                    <a:blip r:embed="rId34">
                      <a:clrChange>
                        <a:clrFrom>
                          <a:srgbClr val="FFFFFF"/>
                        </a:clrFrom>
                        <a:clrTo>
                          <a:srgbClr val="FFFFFF">
                            <a:alpha val="0"/>
                          </a:srgbClr>
                        </a:clrTo>
                      </a:clrChange>
                    </a:blip>
                    <a:stretch>
                      <a:fillRect/>
                    </a:stretch>
                  </pic:blipFill>
                  <pic:spPr>
                    <a:xfrm>
                      <a:off x="0" y="0"/>
                      <a:ext cx="609600" cy="180975"/>
                    </a:xfrm>
                    <a:prstGeom prst="rect">
                      <a:avLst/>
                    </a:prstGeom>
                    <a:noFill/>
                    <a:ln>
                      <a:noFill/>
                    </a:ln>
                  </pic:spPr>
                </pic:pic>
              </a:graphicData>
            </a:graphic>
          </wp:inline>
        </w:drawing>
      </w:r>
      <w:r>
        <w:rPr>
          <w:rFonts w:ascii="Times New Roman" w:hAnsi="Times New Roman" w:eastAsia="Times New Roman" w:cs="Times New Roman"/>
          <w:bCs/>
          <w:sz w:val="24"/>
          <w:szCs w:val="24"/>
          <w:lang w:val="en-US" w:eastAsia="zh-CN" w:bidi="ar"/>
        </w:rPr>
        <w:t>, and this concept was explained by Favero and Monacelli (2005), Farmer (2002:311). The concept of a debt stabilizing deficit is a type of fiscal rule that is able to create sustainability, because the size of the deficit target is set at a controlled level in the long term that keeps the government debt ratio under control and even decreases throughout the year. The application of this rule will give investors confidence in the high commitment and capacity of the state in managing its state finances, increasing the stabilization of the government's financial fiscal performance, especially for the policy of adjusting revenues and expenditures (Farmer, 2002:312) and Blanchard et al., (2010).</w:t>
      </w:r>
    </w:p>
    <w:p>
      <w:pPr>
        <w:spacing w:after="0" w:line="360" w:lineRule="auto"/>
        <w:jc w:val="both"/>
        <w:rPr>
          <w:rFonts w:ascii="Times New Roman" w:hAnsi="Times New Roman" w:eastAsia="Times New Roman" w:cs="Times New Roman"/>
          <w:bCs/>
          <w:sz w:val="24"/>
          <w:szCs w:val="24"/>
          <w:lang w:val="en-US" w:eastAsia="zh-CN" w:bidi="ar"/>
        </w:rPr>
      </w:pPr>
    </w:p>
    <w:p>
      <w:pPr>
        <w:spacing w:after="0" w:line="360" w:lineRule="auto"/>
        <w:jc w:val="both"/>
        <w:rPr>
          <w:rFonts w:ascii="Times New Roman" w:hAnsi="Times New Roman" w:eastAsia="Times New Roman" w:cs="Times New Roman"/>
          <w:bCs/>
          <w:sz w:val="24"/>
          <w:szCs w:val="24"/>
          <w:lang w:val="en-US" w:eastAsia="zh-CN" w:bidi="ar"/>
        </w:rPr>
      </w:pPr>
      <w:r>
        <w:rPr>
          <w:rFonts w:ascii="Times New Roman" w:hAnsi="Times New Roman" w:eastAsia="Times New Roman" w:cs="Times New Roman"/>
          <w:bCs/>
          <w:sz w:val="24"/>
          <w:szCs w:val="24"/>
          <w:lang w:val="en-US" w:eastAsia="zh-CN" w:bidi="ar"/>
        </w:rPr>
        <w:t>To explain the steady state concept of government debt, Farmer (2002: 312) used a simpler government budget constraint equation. The budget deficit is financed through the sale of government bonds to the public. Government debt for this period (</w:t>
      </w:r>
      <w:r>
        <w:rPr>
          <w:rFonts w:ascii="Times New Roman" w:hAnsi="Times New Roman" w:eastAsia="Times New Roman" w:cs="Times New Roman"/>
          <w:position w:val="-6"/>
          <w:sz w:val="24"/>
          <w:szCs w:val="24"/>
          <w:lang w:val="en-US" w:bidi="ar"/>
        </w:rPr>
        <w:drawing>
          <wp:inline distT="0" distB="0" distL="114300" distR="114300">
            <wp:extent cx="209550" cy="180975"/>
            <wp:effectExtent l="0" t="0" r="0" b="8890"/>
            <wp:docPr id="27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Picture 30"/>
                    <pic:cNvPicPr>
                      <a:picLocks noChangeAspect="1"/>
                    </pic:cNvPicPr>
                  </pic:nvPicPr>
                  <pic:blipFill>
                    <a:blip r:embed="rId35">
                      <a:clrChange>
                        <a:clrFrom>
                          <a:srgbClr val="FFFFFF"/>
                        </a:clrFrom>
                        <a:clrTo>
                          <a:srgbClr val="FFFFFF">
                            <a:alpha val="0"/>
                          </a:srgbClr>
                        </a:clrTo>
                      </a:clrChange>
                    </a:blip>
                    <a:stretch>
                      <a:fillRect/>
                    </a:stretch>
                  </pic:blipFill>
                  <pic:spPr>
                    <a:xfrm>
                      <a:off x="0" y="0"/>
                      <a:ext cx="209550" cy="180975"/>
                    </a:xfrm>
                    <a:prstGeom prst="rect">
                      <a:avLst/>
                    </a:prstGeom>
                    <a:noFill/>
                    <a:ln>
                      <a:noFill/>
                    </a:ln>
                  </pic:spPr>
                </pic:pic>
              </a:graphicData>
            </a:graphic>
          </wp:inline>
        </w:drawing>
      </w:r>
      <w:r>
        <w:rPr>
          <w:rFonts w:ascii="Times New Roman" w:hAnsi="Times New Roman" w:eastAsia="Times New Roman" w:cs="Times New Roman"/>
          <w:bCs/>
          <w:sz w:val="24"/>
          <w:szCs w:val="24"/>
          <w:lang w:val="en-US" w:eastAsia="zh-CN" w:bidi="ar"/>
        </w:rPr>
        <w:t xml:space="preserve"> is the same as last year's government debt (</w:t>
      </w:r>
      <w:r>
        <w:rPr>
          <w:rFonts w:ascii="Times New Roman" w:hAnsi="Times New Roman" w:eastAsia="Times New Roman" w:cs="Times New Roman"/>
          <w:position w:val="-6"/>
          <w:sz w:val="24"/>
          <w:szCs w:val="24"/>
          <w:lang w:val="en-US" w:bidi="ar"/>
        </w:rPr>
        <w:drawing>
          <wp:inline distT="0" distB="0" distL="114300" distR="114300">
            <wp:extent cx="428625" cy="180975"/>
            <wp:effectExtent l="0" t="0" r="9525" b="8890"/>
            <wp:docPr id="27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Picture 31"/>
                    <pic:cNvPicPr>
                      <a:picLocks noChangeAspect="1"/>
                    </pic:cNvPicPr>
                  </pic:nvPicPr>
                  <pic:blipFill>
                    <a:blip r:embed="rId36">
                      <a:clrChange>
                        <a:clrFrom>
                          <a:srgbClr val="FFFFFF"/>
                        </a:clrFrom>
                        <a:clrTo>
                          <a:srgbClr val="FFFFFF">
                            <a:alpha val="0"/>
                          </a:srgbClr>
                        </a:clrTo>
                      </a:clrChange>
                    </a:blip>
                    <a:stretch>
                      <a:fillRect/>
                    </a:stretch>
                  </pic:blipFill>
                  <pic:spPr>
                    <a:xfrm>
                      <a:off x="0" y="0"/>
                      <a:ext cx="428625" cy="180975"/>
                    </a:xfrm>
                    <a:prstGeom prst="rect">
                      <a:avLst/>
                    </a:prstGeom>
                    <a:noFill/>
                    <a:ln>
                      <a:noFill/>
                    </a:ln>
                  </pic:spPr>
                </pic:pic>
              </a:graphicData>
            </a:graphic>
          </wp:inline>
        </w:drawing>
      </w:r>
      <w:r>
        <w:rPr>
          <w:rFonts w:ascii="Times New Roman" w:hAnsi="Times New Roman" w:eastAsia="Times New Roman" w:cs="Times New Roman"/>
          <w:bCs/>
          <w:sz w:val="24"/>
          <w:szCs w:val="24"/>
          <w:lang w:val="en-US" w:eastAsia="zh-CN" w:bidi="ar"/>
        </w:rPr>
        <w:t xml:space="preserve"> added with interest payments due to last year's debt (i) and added with this year's primary deficit (</w:t>
      </w:r>
      <w:r>
        <w:rPr>
          <w:rFonts w:ascii="Times New Roman" w:hAnsi="Times New Roman" w:eastAsia="Times New Roman" w:cs="Times New Roman"/>
          <w:position w:val="-6"/>
          <w:sz w:val="24"/>
          <w:szCs w:val="24"/>
          <w:lang w:val="en-US" w:bidi="ar"/>
        </w:rPr>
        <w:drawing>
          <wp:inline distT="0" distB="0" distL="114300" distR="114300">
            <wp:extent cx="285750" cy="180975"/>
            <wp:effectExtent l="0" t="0" r="0" b="8890"/>
            <wp:docPr id="27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Picture 32"/>
                    <pic:cNvPicPr>
                      <a:picLocks noChangeAspect="1"/>
                    </pic:cNvPicPr>
                  </pic:nvPicPr>
                  <pic:blipFill>
                    <a:blip r:embed="rId37">
                      <a:clrChange>
                        <a:clrFrom>
                          <a:srgbClr val="FFFFFF"/>
                        </a:clrFrom>
                        <a:clrTo>
                          <a:srgbClr val="FFFFFF">
                            <a:alpha val="0"/>
                          </a:srgbClr>
                        </a:clrTo>
                      </a:clrChange>
                    </a:blip>
                    <a:stretch>
                      <a:fillRect/>
                    </a:stretch>
                  </pic:blipFill>
                  <pic:spPr>
                    <a:xfrm>
                      <a:off x="0" y="0"/>
                      <a:ext cx="285750" cy="180975"/>
                    </a:xfrm>
                    <a:prstGeom prst="rect">
                      <a:avLst/>
                    </a:prstGeom>
                    <a:noFill/>
                    <a:ln>
                      <a:noFill/>
                    </a:ln>
                  </pic:spPr>
                </pic:pic>
              </a:graphicData>
            </a:graphic>
          </wp:inline>
        </w:drawing>
      </w:r>
      <w:r>
        <w:rPr>
          <w:rFonts w:ascii="Times New Roman" w:hAnsi="Times New Roman" w:eastAsia="Times New Roman" w:cs="Times New Roman"/>
          <w:bCs/>
          <w:sz w:val="24"/>
          <w:szCs w:val="24"/>
          <w:lang w:val="en-US" w:eastAsia="zh-CN" w:bidi="ar"/>
        </w:rPr>
        <w:t>The volume of the additional debt that the government might do to pay budget deficit that occurs is limited to the amount of the interest expense on debt payments made in the previous year</w:t>
      </w:r>
      <w:r>
        <w:rPr>
          <w:rFonts w:ascii="Times New Roman" w:hAnsi="Times New Roman" w:eastAsia="Times New Roman" w:cs="Times New Roman"/>
          <w:sz w:val="24"/>
          <w:szCs w:val="24"/>
          <w:lang w:val="en-US" w:eastAsia="zh-CN" w:bidi="ar"/>
        </w:rPr>
        <w:t xml:space="preserve"> ( </w:t>
      </w:r>
      <w:r>
        <w:rPr>
          <w:rFonts w:ascii="Times New Roman" w:hAnsi="Times New Roman" w:eastAsia="Times New Roman" w:cs="Times New Roman"/>
          <w:position w:val="-6"/>
          <w:sz w:val="24"/>
          <w:szCs w:val="24"/>
          <w:lang w:val="en-US" w:bidi="ar"/>
        </w:rPr>
        <w:drawing>
          <wp:inline distT="0" distB="0" distL="114300" distR="114300">
            <wp:extent cx="419100" cy="180975"/>
            <wp:effectExtent l="0" t="0" r="0" b="7620"/>
            <wp:docPr id="27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Picture 33"/>
                    <pic:cNvPicPr>
                      <a:picLocks noChangeAspect="1"/>
                    </pic:cNvPicPr>
                  </pic:nvPicPr>
                  <pic:blipFill>
                    <a:blip r:embed="rId38">
                      <a:clrChange>
                        <a:clrFrom>
                          <a:srgbClr val="FFFFFF"/>
                        </a:clrFrom>
                        <a:clrTo>
                          <a:srgbClr val="FFFFFF">
                            <a:alpha val="0"/>
                          </a:srgbClr>
                        </a:clrTo>
                      </a:clrChange>
                    </a:blip>
                    <a:stretch>
                      <a:fillRect/>
                    </a:stretch>
                  </pic:blipFill>
                  <pic:spPr>
                    <a:xfrm>
                      <a:off x="0" y="0"/>
                      <a:ext cx="4191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added with the budget deficit that occurred this year, namely the difference in government spending </w:t>
      </w:r>
      <w:r>
        <w:rPr>
          <w:rFonts w:ascii="Times New Roman" w:hAnsi="Times New Roman" w:eastAsia="Times New Roman" w:cs="Times New Roman"/>
          <w:position w:val="-6"/>
          <w:sz w:val="24"/>
          <w:szCs w:val="24"/>
          <w:lang w:val="en-US" w:bidi="ar"/>
        </w:rPr>
        <w:drawing>
          <wp:inline distT="0" distB="0" distL="114300" distR="114300">
            <wp:extent cx="304800" cy="180975"/>
            <wp:effectExtent l="0" t="0" r="0" b="8890"/>
            <wp:docPr id="27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Picture 34"/>
                    <pic:cNvPicPr>
                      <a:picLocks noChangeAspect="1"/>
                    </pic:cNvPicPr>
                  </pic:nvPicPr>
                  <pic:blipFill>
                    <a:blip r:embed="rId39">
                      <a:clrChange>
                        <a:clrFrom>
                          <a:srgbClr val="FFFFFF"/>
                        </a:clrFrom>
                        <a:clrTo>
                          <a:srgbClr val="FFFFFF">
                            <a:alpha val="0"/>
                          </a:srgbClr>
                        </a:clrTo>
                      </a:clrChange>
                    </a:blip>
                    <a:stretch>
                      <a:fillRect/>
                    </a:stretch>
                  </pic:blipFill>
                  <pic:spPr>
                    <a:xfrm>
                      <a:off x="0" y="0"/>
                      <a:ext cx="3048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with tax </w:t>
      </w:r>
      <w:r>
        <w:rPr>
          <w:rFonts w:ascii="Times New Roman" w:hAnsi="Times New Roman" w:eastAsia="Times New Roman" w:cs="Times New Roman"/>
          <w:position w:val="-6"/>
          <w:sz w:val="24"/>
          <w:szCs w:val="24"/>
          <w:lang w:val="en-US" w:bidi="ar"/>
        </w:rPr>
        <w:drawing>
          <wp:inline distT="0" distB="0" distL="114300" distR="114300">
            <wp:extent cx="295275" cy="180975"/>
            <wp:effectExtent l="0" t="0" r="9525" b="8890"/>
            <wp:docPr id="27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Picture 35"/>
                    <pic:cNvPicPr>
                      <a:picLocks noChangeAspect="1"/>
                    </pic:cNvPicPr>
                  </pic:nvPicPr>
                  <pic:blipFill>
                    <a:blip r:embed="rId40">
                      <a:clrChange>
                        <a:clrFrom>
                          <a:srgbClr val="FFFFFF"/>
                        </a:clrFrom>
                        <a:clrTo>
                          <a:srgbClr val="FFFFFF">
                            <a:alpha val="0"/>
                          </a:srgbClr>
                        </a:clrTo>
                      </a:clrChange>
                    </a:blip>
                    <a:stretch>
                      <a:fillRect/>
                    </a:stretch>
                  </pic:blipFill>
                  <pic:spPr>
                    <a:xfrm>
                      <a:off x="0" y="0"/>
                      <a:ext cx="2952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and/or can be written as follows:</w:t>
      </w:r>
    </w:p>
    <w:p>
      <w:pPr>
        <w:spacing w:after="0" w:line="360" w:lineRule="auto"/>
        <w:jc w:val="center"/>
      </w:pPr>
      <w:r>
        <w:rPr>
          <w:rFonts w:ascii="Times New Roman" w:hAnsi="Times New Roman" w:eastAsia="Times New Roman" w:cs="Times New Roman"/>
          <w:position w:val="-6"/>
          <w:sz w:val="24"/>
          <w:szCs w:val="24"/>
          <w:lang w:val="en-US" w:bidi="ar"/>
        </w:rPr>
        <w:drawing>
          <wp:inline distT="0" distB="0" distL="114300" distR="114300">
            <wp:extent cx="2905125" cy="180975"/>
            <wp:effectExtent l="0" t="0" r="9525" b="8890"/>
            <wp:docPr id="278"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Picture 36"/>
                    <pic:cNvPicPr>
                      <a:picLocks noChangeAspect="1"/>
                    </pic:cNvPicPr>
                  </pic:nvPicPr>
                  <pic:blipFill>
                    <a:blip r:embed="rId41">
                      <a:clrChange>
                        <a:clrFrom>
                          <a:srgbClr val="FFFFFF"/>
                        </a:clrFrom>
                        <a:clrTo>
                          <a:srgbClr val="FFFFFF">
                            <a:alpha val="0"/>
                          </a:srgbClr>
                        </a:clrTo>
                      </a:clrChange>
                    </a:blip>
                    <a:stretch>
                      <a:fillRect/>
                    </a:stretch>
                  </pic:blipFill>
                  <pic:spPr>
                    <a:xfrm>
                      <a:off x="0" y="0"/>
                      <a:ext cx="29051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(2.48)</w:t>
      </w:r>
    </w:p>
    <w:p>
      <w:pPr>
        <w:pStyle w:val="17"/>
        <w:spacing w:before="0" w:after="0" w:line="360" w:lineRule="auto"/>
        <w:jc w:val="both"/>
        <w:rPr>
          <w:rFonts w:hint="eastAsia"/>
          <w:lang w:val="zh-CN" w:eastAsia="zh-CN"/>
        </w:rPr>
      </w:pPr>
      <w:r>
        <w:t>If it is assumed that the government uses the concept of debt in order to keep it stable every year, then the total debt of government in the current year is the same as the total debt.</w:t>
      </w:r>
    </w:p>
    <w:p>
      <w:pPr>
        <w:pStyle w:val="17"/>
        <w:spacing w:before="0" w:after="0"/>
        <w:rPr>
          <w:b/>
          <w:bCs/>
          <w:color w:val="000000"/>
          <w:lang w:val="fi"/>
        </w:rPr>
      </w:pPr>
      <w:r>
        <w:rPr>
          <w:b/>
          <w:bCs/>
          <w:lang w:val="zh-CN"/>
        </w:rPr>
        <w:t xml:space="preserve">Research Methodology </w:t>
      </w:r>
    </w:p>
    <w:p>
      <w:pPr>
        <w:autoSpaceDE w:val="0"/>
        <w:autoSpaceDN w:val="0"/>
        <w:adjustRightInd w:val="0"/>
        <w:spacing w:after="0" w:line="48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The method used in this study starts from incorporating a policy of debt stabilizing deficit (Dds*) or fiscal rules into the Arestis (2009) model, then shock is given to the model. </w:t>
      </w:r>
      <w:r>
        <w:rPr>
          <w:rFonts w:ascii="Times New Roman" w:hAnsi="Times New Roman" w:cs="Times New Roman"/>
          <w:color w:val="000000"/>
          <w:sz w:val="24"/>
          <w:szCs w:val="24"/>
          <w:lang w:val="zh-CN" w:eastAsia="zh-CN"/>
        </w:rPr>
        <w:t xml:space="preserve">If the equation model returns to the initial model and returns in a relatively short time compared to other models, then the model is considered effective. Because the data is not stationary at the level </w:t>
      </w:r>
      <w:r>
        <w:rPr>
          <w:rFonts w:ascii="Times New Roman" w:hAnsi="Times New Roman" w:cs="Times New Roman"/>
          <w:color w:val="000000"/>
          <w:sz w:val="24"/>
          <w:szCs w:val="24"/>
          <w:lang w:val="en-US" w:eastAsia="zh-CN"/>
        </w:rPr>
        <w:t>degree</w:t>
      </w:r>
      <w:r>
        <w:rPr>
          <w:rFonts w:ascii="Times New Roman" w:hAnsi="Times New Roman" w:cs="Times New Roman"/>
          <w:color w:val="000000"/>
          <w:sz w:val="24"/>
          <w:szCs w:val="24"/>
          <w:lang w:val="zh-CN" w:eastAsia="zh-CN"/>
        </w:rPr>
        <w:t>, then the data transformation is carried out at the first degree or called the VAR in difference model.</w:t>
      </w:r>
      <w:r>
        <w:rPr>
          <w:rFonts w:ascii="Times New Roman" w:hAnsi="Times New Roman" w:cs="Times New Roman"/>
          <w:color w:val="000000"/>
          <w:sz w:val="24"/>
          <w:szCs w:val="24"/>
          <w:lang w:val="en-US" w:eastAsia="zh-CN"/>
        </w:rPr>
        <w:t xml:space="preserve"> After all stationary data reach the level degree, then the cointegration test is proceed.</w:t>
      </w:r>
      <w:r>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zh-CN" w:eastAsia="zh-CN"/>
        </w:rPr>
        <w:t xml:space="preserve">Cointegration test is carried out using the Johansen Cointegration approach. </w:t>
      </w:r>
      <w:r>
        <w:rPr>
          <w:rFonts w:ascii="Times New Roman" w:hAnsi="Times New Roman" w:cs="Times New Roman"/>
          <w:color w:val="000000"/>
          <w:sz w:val="24"/>
          <w:szCs w:val="24"/>
          <w:lang w:val="en-US" w:eastAsia="zh-CN"/>
        </w:rPr>
        <w:t>In addition, b</w:t>
      </w:r>
      <w:r>
        <w:rPr>
          <w:rFonts w:ascii="Times New Roman" w:hAnsi="Times New Roman" w:cs="Times New Roman"/>
          <w:color w:val="000000"/>
          <w:sz w:val="24"/>
          <w:szCs w:val="24"/>
          <w:lang w:val="zh-CN" w:eastAsia="zh-CN"/>
        </w:rPr>
        <w:t>ecause the data have different degrees of stationarity but have cointegration, the estimation chosen is to use Structure Cointegrated Vector Autoregression (SCVAR) (Garratt et al., 1999). The SCVAR estimation results produce an impulse response function and a meaningful variance decomposition which is used to explain the effect of one shock on another variable in one equation or between equations.</w:t>
      </w:r>
      <w:r>
        <w:rPr>
          <w:rFonts w:ascii="Times New Roman" w:hAnsi="Times New Roman" w:eastAsia="Times New Roman" w:cs="Times New Roman"/>
          <w:b/>
          <w:color w:val="000000"/>
          <w:sz w:val="24"/>
          <w:szCs w:val="24"/>
          <w:lang w:val="en-US" w:eastAsia="zh-CN" w:bidi="ar"/>
        </w:rPr>
        <w:br w:type="textWrapping"/>
      </w:r>
      <w:r>
        <w:rPr>
          <w:rFonts w:ascii="Times New Roman" w:hAnsi="Times New Roman" w:eastAsia="Times New Roman" w:cs="Times New Roman"/>
          <w:b/>
          <w:color w:val="000000"/>
          <w:sz w:val="24"/>
          <w:szCs w:val="24"/>
          <w:lang w:val="en-US" w:eastAsia="zh-CN" w:bidi="ar"/>
        </w:rPr>
        <w:t xml:space="preserve">Stationarity Test </w:t>
      </w:r>
    </w:p>
    <w:p>
      <w:pPr>
        <w:spacing w:after="0" w:line="480" w:lineRule="auto"/>
        <w:jc w:val="both"/>
        <w:rPr>
          <w:rFonts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The principle of data stationarity is a basic principle that must be met in econometric tests, especially for dynamic time series models and if the data is not stationary then it must be re-decremented, and re-estimated with new data. The stationary test was carried out using the Augmented Dickey-Fuller (ADF) and Phillips Perron approach.</w:t>
      </w:r>
    </w:p>
    <w:p>
      <w:pPr>
        <w:pStyle w:val="75"/>
        <w:ind w:left="0"/>
        <w:rPr>
          <w:b/>
          <w:sz w:val="24"/>
          <w:szCs w:val="24"/>
        </w:rPr>
      </w:pPr>
    </w:p>
    <w:p>
      <w:pPr>
        <w:pStyle w:val="75"/>
        <w:ind w:left="0"/>
        <w:rPr>
          <w:b/>
          <w:sz w:val="24"/>
          <w:szCs w:val="24"/>
        </w:rPr>
      </w:pPr>
      <w:r>
        <w:rPr>
          <w:b/>
          <w:sz w:val="24"/>
          <w:szCs w:val="24"/>
        </w:rPr>
        <w:t>Augmented Dickey-Fuller (ADF) and Phillips Perron Approach</w:t>
      </w:r>
    </w:p>
    <w:p>
      <w:pPr>
        <w:spacing w:after="0"/>
        <w:rPr>
          <w:i/>
          <w:lang w:val="en-US"/>
        </w:rPr>
      </w:pPr>
    </w:p>
    <w:p>
      <w:pPr>
        <w:autoSpaceDE w:val="0"/>
        <w:autoSpaceDN w:val="0"/>
        <w:adjustRightInd w:val="0"/>
        <w:spacing w:after="0" w:line="480" w:lineRule="auto"/>
        <w:jc w:val="both"/>
        <w:rPr>
          <w:rFonts w:ascii="Times New Roman" w:hAnsi="Times New Roman" w:eastAsia="Calibri" w:cs="Times New Roman"/>
          <w:sz w:val="24"/>
          <w:szCs w:val="24"/>
          <w:lang w:val="en-US" w:eastAsia="zh-CN" w:bidi="ar"/>
        </w:rPr>
      </w:pPr>
      <w:r>
        <w:rPr>
          <w:rFonts w:ascii="Times New Roman" w:hAnsi="Times New Roman" w:eastAsia="Calibri" w:cs="Times New Roman"/>
          <w:sz w:val="24"/>
          <w:szCs w:val="24"/>
          <w:lang w:val="en-US" w:eastAsia="zh-CN" w:bidi="ar"/>
        </w:rPr>
        <w:t>The null hypothesis for both the ADF and Phillips Perron approaches is the same, that is, the data series contains a stochastic trend. The regression equation from the ADF test can be written as follows:</w:t>
      </w:r>
    </w:p>
    <w:p>
      <w:pPr>
        <w:autoSpaceDE w:val="0"/>
        <w:autoSpaceDN w:val="0"/>
        <w:adjustRightInd w:val="0"/>
        <w:spacing w:after="0" w:line="480" w:lineRule="auto"/>
        <w:ind w:firstLine="720"/>
        <w:jc w:val="both"/>
        <w:rPr>
          <w:rFonts w:eastAsia="Calibri"/>
          <w:lang w:val="en-US"/>
        </w:rPr>
      </w:pPr>
      <w:r>
        <w:rPr>
          <w:rFonts w:ascii="Times New Roman" w:hAnsi="Times New Roman" w:eastAsia="Calibri" w:cs="Times New Roman"/>
          <w:position w:val="-6"/>
          <w:sz w:val="24"/>
          <w:szCs w:val="24"/>
          <w:lang w:val="en-US" w:bidi="ar"/>
        </w:rPr>
        <w:drawing>
          <wp:inline distT="0" distB="0" distL="114300" distR="114300">
            <wp:extent cx="2838450" cy="180975"/>
            <wp:effectExtent l="0" t="0" r="0" b="8890"/>
            <wp:docPr id="279"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Picture 55"/>
                    <pic:cNvPicPr>
                      <a:picLocks noChangeAspect="1"/>
                    </pic:cNvPicPr>
                  </pic:nvPicPr>
                  <pic:blipFill>
                    <a:blip r:embed="rId56">
                      <a:clrChange>
                        <a:clrFrom>
                          <a:srgbClr val="FFFFFF"/>
                        </a:clrFrom>
                        <a:clrTo>
                          <a:srgbClr val="FFFFFF">
                            <a:alpha val="0"/>
                          </a:srgbClr>
                        </a:clrTo>
                      </a:clrChange>
                    </a:blip>
                    <a:stretch>
                      <a:fillRect/>
                    </a:stretch>
                  </pic:blipFill>
                  <pic:spPr>
                    <a:xfrm>
                      <a:off x="0" y="0"/>
                      <a:ext cx="2838450" cy="180975"/>
                    </a:xfrm>
                    <a:prstGeom prst="rect">
                      <a:avLst/>
                    </a:prstGeom>
                    <a:noFill/>
                    <a:ln>
                      <a:noFill/>
                    </a:ln>
                  </pic:spPr>
                </pic:pic>
              </a:graphicData>
            </a:graphic>
          </wp:inline>
        </w:drawing>
      </w:r>
      <w:r>
        <w:rPr>
          <w:rFonts w:ascii="Times New Roman" w:hAnsi="Times New Roman" w:eastAsia="SimSun" w:cs="Times New Roman"/>
          <w:sz w:val="24"/>
          <w:szCs w:val="24"/>
          <w:lang w:val="en-US" w:eastAsia="zh-CN" w:bidi="ar"/>
        </w:rPr>
        <w:tab/>
      </w:r>
      <w:r>
        <w:rPr>
          <w:rFonts w:ascii="Times New Roman" w:hAnsi="Times New Roman" w:eastAsia="SimSun" w:cs="Times New Roman"/>
          <w:sz w:val="24"/>
          <w:szCs w:val="24"/>
          <w:lang w:val="en-US" w:eastAsia="zh-CN" w:bidi="ar"/>
        </w:rPr>
        <w:tab/>
      </w:r>
      <w:r>
        <w:rPr>
          <w:rFonts w:ascii="Times New Roman" w:hAnsi="Times New Roman" w:eastAsia="SimSun" w:cs="Times New Roman"/>
          <w:sz w:val="24"/>
          <w:szCs w:val="24"/>
          <w:lang w:val="en-US" w:eastAsia="zh-CN" w:bidi="ar"/>
        </w:rPr>
        <w:tab/>
      </w:r>
      <w:r>
        <w:rPr>
          <w:rFonts w:ascii="Times New Roman" w:hAnsi="Times New Roman" w:eastAsia="SimSun" w:cs="Times New Roman"/>
          <w:sz w:val="24"/>
          <w:szCs w:val="24"/>
          <w:lang w:val="en-US" w:eastAsia="zh-CN" w:bidi="ar"/>
        </w:rPr>
        <w:t>(3.5)</w:t>
      </w:r>
    </w:p>
    <w:p>
      <w:pPr>
        <w:autoSpaceDE w:val="0"/>
        <w:autoSpaceDN w:val="0"/>
        <w:adjustRightInd w:val="0"/>
        <w:spacing w:after="0" w:line="48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sz w:val="24"/>
          <w:szCs w:val="24"/>
          <w:lang w:val="en-US" w:eastAsia="zh-CN" w:bidi="ar"/>
        </w:rPr>
        <w:t>The estimation results from the ADF test are then compared with the MacKinnon critical value to obtain conclusions from the ADF test. If the ADF test value is smaller than the MacKinnon critical value, the null hypothesis of the unit root test can be rejected, meaning that the variable is stationary (Enders, 2004: 181). Conversely, if the ADF test value is greater than the MacKinnon critical value in a certain statistical degree, the null hypothesis is accepted, meaning that the variable is not stationary.</w:t>
      </w:r>
    </w:p>
    <w:p>
      <w:pPr>
        <w:autoSpaceDE w:val="0"/>
        <w:autoSpaceDN w:val="0"/>
        <w:adjustRightInd w:val="0"/>
        <w:spacing w:after="0" w:line="480" w:lineRule="auto"/>
        <w:jc w:val="both"/>
        <w:rPr>
          <w:rFonts w:ascii="Times New Roman" w:hAnsi="Times New Roman" w:eastAsia="Times New Roman" w:cs="Times New Roman"/>
          <w:sz w:val="24"/>
          <w:szCs w:val="24"/>
          <w:lang w:val="en-US" w:eastAsia="zh-CN" w:bidi="ar"/>
        </w:rPr>
      </w:pPr>
    </w:p>
    <w:p>
      <w:pPr>
        <w:pStyle w:val="17"/>
        <w:spacing w:before="0" w:after="0" w:line="480" w:lineRule="auto"/>
        <w:jc w:val="both"/>
        <w:rPr>
          <w:b/>
        </w:rPr>
      </w:pPr>
      <w:r>
        <w:rPr>
          <w:b/>
        </w:rPr>
        <w:t>Cointegration Test</w:t>
      </w:r>
    </w:p>
    <w:p>
      <w:pPr>
        <w:pStyle w:val="17"/>
        <w:spacing w:before="0" w:after="0" w:line="480" w:lineRule="auto"/>
        <w:jc w:val="both"/>
      </w:pPr>
      <w:r>
        <w:t>Cointegration test aims to see whether a group of data that is at the same degree of integration represents the long-term relationship. In the SCVAR method, the existence of a cointegration test is important because the structure of the variables used first needs to be tested to see whether there is a long-term relationship. In this study, the Johansen's Cointegration Test method was used to analyze whether there was a long-term relationship between the variables studied. Gujarati and Porter (2010: 762) explained the cointegration between these variables using the purchasing power parity equation as follows:</w:t>
      </w:r>
    </w:p>
    <w:p>
      <w:pPr>
        <w:spacing w:after="0" w:line="480" w:lineRule="auto"/>
        <w:ind w:left="1080"/>
        <w:jc w:val="both"/>
      </w:pPr>
      <w:r>
        <w:rPr>
          <w:rFonts w:ascii="Times New Roman" w:hAnsi="Times New Roman" w:eastAsia="Times New Roman" w:cs="Times New Roman"/>
          <w:position w:val="-6"/>
          <w:sz w:val="24"/>
          <w:szCs w:val="24"/>
          <w:lang w:val="en-US" w:bidi="ar"/>
        </w:rPr>
        <w:drawing>
          <wp:inline distT="0" distB="0" distL="114300" distR="114300">
            <wp:extent cx="1428750" cy="180975"/>
            <wp:effectExtent l="0" t="0" r="0" b="8890"/>
            <wp:docPr id="280"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Picture 63"/>
                    <pic:cNvPicPr>
                      <a:picLocks noChangeAspect="1"/>
                    </pic:cNvPicPr>
                  </pic:nvPicPr>
                  <pic:blipFill>
                    <a:blip r:embed="rId57">
                      <a:clrChange>
                        <a:clrFrom>
                          <a:srgbClr val="FFFFFF"/>
                        </a:clrFrom>
                        <a:clrTo>
                          <a:srgbClr val="FFFFFF">
                            <a:alpha val="0"/>
                          </a:srgbClr>
                        </a:clrTo>
                      </a:clrChange>
                    </a:blip>
                    <a:stretch>
                      <a:fillRect/>
                    </a:stretch>
                  </pic:blipFill>
                  <pic:spPr>
                    <a:xfrm>
                      <a:off x="0" y="0"/>
                      <a:ext cx="14287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(3.9)</w:t>
      </w:r>
    </w:p>
    <w:p>
      <w:pPr>
        <w:spacing w:after="0" w:line="480" w:lineRule="auto"/>
        <w:ind w:left="1080"/>
        <w:jc w:val="both"/>
      </w:pPr>
      <w:r>
        <w:rPr>
          <w:rFonts w:ascii="Times New Roman" w:hAnsi="Times New Roman" w:eastAsia="Times New Roman" w:cs="Times New Roman"/>
          <w:position w:val="-6"/>
          <w:sz w:val="24"/>
          <w:szCs w:val="24"/>
          <w:lang w:val="en-US" w:bidi="ar"/>
        </w:rPr>
        <w:drawing>
          <wp:inline distT="0" distB="0" distL="114300" distR="114300">
            <wp:extent cx="1371600" cy="180975"/>
            <wp:effectExtent l="0" t="0" r="0" b="8890"/>
            <wp:docPr id="281"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Picture 64"/>
                    <pic:cNvPicPr>
                      <a:picLocks noChangeAspect="1"/>
                    </pic:cNvPicPr>
                  </pic:nvPicPr>
                  <pic:blipFill>
                    <a:blip r:embed="rId58">
                      <a:clrChange>
                        <a:clrFrom>
                          <a:srgbClr val="FFFFFF"/>
                        </a:clrFrom>
                        <a:clrTo>
                          <a:srgbClr val="FFFFFF">
                            <a:alpha val="0"/>
                          </a:srgbClr>
                        </a:clrTo>
                      </a:clrChange>
                    </a:blip>
                    <a:stretch>
                      <a:fillRect/>
                    </a:stretch>
                  </pic:blipFill>
                  <pic:spPr>
                    <a:xfrm>
                      <a:off x="0" y="0"/>
                      <a:ext cx="13716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xml:space="preserve">            (3.10)</w:t>
      </w:r>
    </w:p>
    <w:p>
      <w:pPr>
        <w:pStyle w:val="17"/>
        <w:spacing w:before="0" w:after="0" w:line="480" w:lineRule="auto"/>
        <w:jc w:val="both"/>
      </w:pPr>
      <w:r>
        <w:rPr>
          <w:lang w:eastAsia="zh-CN" w:bidi="ar"/>
        </w:rPr>
        <w:t xml:space="preserve">Although </w:t>
      </w:r>
      <w:r>
        <w:rPr>
          <w:position w:val="-6"/>
          <w:lang w:bidi="ar"/>
        </w:rPr>
        <w:drawing>
          <wp:inline distT="0" distB="0" distL="114300" distR="114300">
            <wp:extent cx="123825" cy="180975"/>
            <wp:effectExtent l="0" t="0" r="9525" b="7620"/>
            <wp:docPr id="28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Picture 65"/>
                    <pic:cNvPicPr>
                      <a:picLocks noChangeAspect="1"/>
                    </pic:cNvPicPr>
                  </pic:nvPicPr>
                  <pic:blipFill>
                    <a:blip r:embed="rId46">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lang w:eastAsia="zh-CN" w:bidi="ar"/>
        </w:rPr>
        <w:t xml:space="preserve"> and </w:t>
      </w:r>
      <w:r>
        <w:rPr>
          <w:position w:val="-6"/>
          <w:lang w:bidi="ar"/>
        </w:rPr>
        <w:drawing>
          <wp:inline distT="0" distB="0" distL="114300" distR="114300">
            <wp:extent cx="152400" cy="180975"/>
            <wp:effectExtent l="0" t="0" r="0" b="7620"/>
            <wp:docPr id="283"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Picture 66"/>
                    <pic:cNvPicPr>
                      <a:picLocks noChangeAspect="1"/>
                    </pic:cNvPicPr>
                  </pic:nvPicPr>
                  <pic:blipFill>
                    <a:blip r:embed="rId59">
                      <a:clrChange>
                        <a:clrFrom>
                          <a:srgbClr val="FFFFFF"/>
                        </a:clrFrom>
                        <a:clrTo>
                          <a:srgbClr val="FFFFFF">
                            <a:alpha val="0"/>
                          </a:srgbClr>
                        </a:clrTo>
                      </a:clrChange>
                    </a:blip>
                    <a:stretch>
                      <a:fillRect/>
                    </a:stretch>
                  </pic:blipFill>
                  <pic:spPr>
                    <a:xfrm>
                      <a:off x="0" y="0"/>
                      <a:ext cx="152400" cy="180975"/>
                    </a:xfrm>
                    <a:prstGeom prst="rect">
                      <a:avLst/>
                    </a:prstGeom>
                    <a:noFill/>
                    <a:ln>
                      <a:noFill/>
                    </a:ln>
                  </pic:spPr>
                </pic:pic>
              </a:graphicData>
            </a:graphic>
          </wp:inline>
        </w:drawing>
      </w:r>
      <w:r>
        <w:rPr>
          <w:lang w:eastAsia="zh-CN" w:bidi="ar"/>
        </w:rPr>
        <w:t xml:space="preserve"> individually known as </w:t>
      </w:r>
      <w:r>
        <w:rPr>
          <w:i/>
          <w:lang w:eastAsia="zh-CN" w:bidi="ar"/>
        </w:rPr>
        <w:t xml:space="preserve">I </w:t>
      </w:r>
      <w:r>
        <w:rPr>
          <w:lang w:eastAsia="zh-CN" w:bidi="ar"/>
        </w:rPr>
        <w:t xml:space="preserve">(1), but both have a stochastic trend, a liner combination </w:t>
      </w:r>
      <w:r>
        <w:rPr>
          <w:i/>
          <w:lang w:eastAsia="zh-CN" w:bidi="ar"/>
        </w:rPr>
        <w:t xml:space="preserve">I </w:t>
      </w:r>
      <w:r>
        <w:rPr>
          <w:lang w:eastAsia="zh-CN" w:bidi="ar"/>
        </w:rPr>
        <w:t xml:space="preserve">(0). The equation (3.8) is the cointegration regression while the equation (3.9) is the cointegration parameter. </w:t>
      </w:r>
      <w:r>
        <w:rPr>
          <w:position w:val="-6"/>
          <w:lang w:bidi="ar"/>
        </w:rPr>
        <w:drawing>
          <wp:inline distT="0" distB="0" distL="114300" distR="114300">
            <wp:extent cx="123825" cy="180975"/>
            <wp:effectExtent l="0" t="0" r="9525" b="7620"/>
            <wp:docPr id="28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Picture 67"/>
                    <pic:cNvPicPr>
                      <a:picLocks noChangeAspect="1"/>
                    </pic:cNvPicPr>
                  </pic:nvPicPr>
                  <pic:blipFill>
                    <a:blip r:embed="rId46">
                      <a:clrChange>
                        <a:clrFrom>
                          <a:srgbClr val="FFFFFF"/>
                        </a:clrFrom>
                        <a:clrTo>
                          <a:srgbClr val="FFFFFF">
                            <a:alpha val="0"/>
                          </a:srgbClr>
                        </a:clrTo>
                      </a:clrChange>
                    </a:blip>
                    <a:stretch>
                      <a:fillRect/>
                    </a:stretch>
                  </pic:blipFill>
                  <pic:spPr>
                    <a:xfrm>
                      <a:off x="0" y="0"/>
                      <a:ext cx="123825" cy="180975"/>
                    </a:xfrm>
                    <a:prstGeom prst="rect">
                      <a:avLst/>
                    </a:prstGeom>
                    <a:noFill/>
                    <a:ln>
                      <a:noFill/>
                    </a:ln>
                  </pic:spPr>
                </pic:pic>
              </a:graphicData>
            </a:graphic>
          </wp:inline>
        </w:drawing>
      </w:r>
      <w:r>
        <w:rPr>
          <w:lang w:eastAsia="zh-CN" w:bidi="ar"/>
        </w:rPr>
        <w:t xml:space="preserve"> and </w:t>
      </w:r>
      <w:r>
        <w:rPr>
          <w:position w:val="-6"/>
          <w:lang w:bidi="ar"/>
        </w:rPr>
        <w:drawing>
          <wp:inline distT="0" distB="0" distL="114300" distR="114300">
            <wp:extent cx="152400" cy="180975"/>
            <wp:effectExtent l="0" t="0" r="0" b="7620"/>
            <wp:docPr id="28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Picture 68"/>
                    <pic:cNvPicPr>
                      <a:picLocks noChangeAspect="1"/>
                    </pic:cNvPicPr>
                  </pic:nvPicPr>
                  <pic:blipFill>
                    <a:blip r:embed="rId59">
                      <a:clrChange>
                        <a:clrFrom>
                          <a:srgbClr val="FFFFFF"/>
                        </a:clrFrom>
                        <a:clrTo>
                          <a:srgbClr val="FFFFFF">
                            <a:alpha val="0"/>
                          </a:srgbClr>
                        </a:clrTo>
                      </a:clrChange>
                    </a:blip>
                    <a:stretch>
                      <a:fillRect/>
                    </a:stretch>
                  </pic:blipFill>
                  <pic:spPr>
                    <a:xfrm>
                      <a:off x="0" y="0"/>
                      <a:ext cx="152400" cy="180975"/>
                    </a:xfrm>
                    <a:prstGeom prst="rect">
                      <a:avLst/>
                    </a:prstGeom>
                    <a:noFill/>
                    <a:ln>
                      <a:noFill/>
                    </a:ln>
                  </pic:spPr>
                </pic:pic>
              </a:graphicData>
            </a:graphic>
          </wp:inline>
        </w:drawing>
      </w:r>
      <w:r>
        <w:rPr>
          <w:lang w:eastAsia="zh-CN" w:bidi="ar"/>
        </w:rPr>
        <w:t xml:space="preserve"> as the linear equations appear to be cointegrated or have a long-run relationship or equilibrium, but in the short run they may not reach equilibrium.</w:t>
      </w:r>
    </w:p>
    <w:p>
      <w:pPr>
        <w:pStyle w:val="17"/>
        <w:spacing w:before="0" w:after="0" w:line="360" w:lineRule="auto"/>
        <w:jc w:val="both"/>
        <w:rPr>
          <w:b/>
        </w:rPr>
      </w:pPr>
      <w:r>
        <w:rPr>
          <w:b/>
          <w:lang w:val="zh-CN"/>
        </w:rPr>
        <w:t>Vector</w:t>
      </w:r>
      <w:r>
        <w:rPr>
          <w:b/>
        </w:rPr>
        <w:t xml:space="preserve"> Error Correction Model (VECM)</w:t>
      </w:r>
    </w:p>
    <w:p>
      <w:pPr>
        <w:pStyle w:val="17"/>
        <w:spacing w:before="0" w:after="0" w:line="360" w:lineRule="auto"/>
        <w:jc w:val="both"/>
        <w:rPr>
          <w:lang w:eastAsia="zh-CN" w:bidi="ar"/>
        </w:rPr>
      </w:pPr>
      <w:r>
        <w:rPr>
          <w:lang w:eastAsia="zh-CN" w:bidi="ar"/>
        </w:rPr>
        <w:t>The vector error correction model (VECM) is also known as the cointegrated SVAR model. The VECM model requires stationary data on I (1) and cointegrated which is supported by a strong economic theory basis. The VECM model is used to observe aspects of short-term and long-term relationships. In the long run, the observed variables are in equilibrium, while in the short term, it takes time to adjust from one equilibrium to another. Thus, the VECM model is not only able to obtain an overview of cointegration between variables, observe the process towards equilibrium and can also observe the speed of adjustment to balance, in the event of a shock in the economy.</w:t>
      </w:r>
    </w:p>
    <w:p>
      <w:pPr>
        <w:spacing w:after="0" w:line="480" w:lineRule="auto"/>
        <w:ind w:firstLine="720"/>
      </w:pPr>
      <w:r>
        <w:rPr>
          <w:rFonts w:ascii="Times New Roman" w:hAnsi="Times New Roman" w:eastAsia="Times New Roman" w:cs="Times New Roman"/>
          <w:position w:val="-6"/>
          <w:sz w:val="24"/>
          <w:szCs w:val="24"/>
          <w:lang w:val="en-US" w:bidi="ar"/>
        </w:rPr>
        <w:drawing>
          <wp:inline distT="0" distB="0" distL="114300" distR="114300">
            <wp:extent cx="1371600" cy="180975"/>
            <wp:effectExtent l="0" t="0" r="0" b="8890"/>
            <wp:docPr id="286"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Picture 98"/>
                    <pic:cNvPicPr>
                      <a:picLocks noChangeAspect="1"/>
                    </pic:cNvPicPr>
                  </pic:nvPicPr>
                  <pic:blipFill>
                    <a:blip r:embed="rId67">
                      <a:clrChange>
                        <a:clrFrom>
                          <a:srgbClr val="FFFFFF"/>
                        </a:clrFrom>
                        <a:clrTo>
                          <a:srgbClr val="FFFFFF">
                            <a:alpha val="0"/>
                          </a:srgbClr>
                        </a:clrTo>
                      </a:clrChange>
                    </a:blip>
                    <a:stretch>
                      <a:fillRect/>
                    </a:stretch>
                  </pic:blipFill>
                  <pic:spPr>
                    <a:xfrm>
                      <a:off x="0" y="0"/>
                      <a:ext cx="13716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(3.26)</w:t>
      </w:r>
    </w:p>
    <w:p>
      <w:pPr>
        <w:spacing w:after="0" w:line="480" w:lineRule="auto"/>
        <w:ind w:firstLine="720"/>
        <w:jc w:val="both"/>
      </w:pPr>
      <w:r>
        <w:rPr>
          <w:rFonts w:ascii="Times New Roman" w:hAnsi="Times New Roman" w:eastAsia="Times New Roman" w:cs="Times New Roman"/>
          <w:position w:val="-6"/>
          <w:sz w:val="24"/>
          <w:szCs w:val="24"/>
          <w:lang w:val="en-US" w:bidi="ar"/>
        </w:rPr>
        <w:drawing>
          <wp:inline distT="0" distB="0" distL="114300" distR="114300">
            <wp:extent cx="1371600" cy="180975"/>
            <wp:effectExtent l="0" t="0" r="0" b="8890"/>
            <wp:docPr id="287"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Picture 99"/>
                    <pic:cNvPicPr>
                      <a:picLocks noChangeAspect="1"/>
                    </pic:cNvPicPr>
                  </pic:nvPicPr>
                  <pic:blipFill>
                    <a:blip r:embed="rId68">
                      <a:clrChange>
                        <a:clrFrom>
                          <a:srgbClr val="FFFFFF"/>
                        </a:clrFrom>
                        <a:clrTo>
                          <a:srgbClr val="FFFFFF">
                            <a:alpha val="0"/>
                          </a:srgbClr>
                        </a:clrTo>
                      </a:clrChange>
                    </a:blip>
                    <a:stretch>
                      <a:fillRect/>
                    </a:stretch>
                  </pic:blipFill>
                  <pic:spPr>
                    <a:xfrm>
                      <a:off x="0" y="0"/>
                      <a:ext cx="13716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(3.27)</w:t>
      </w:r>
    </w:p>
    <w:p>
      <w:pPr>
        <w:spacing w:after="0" w:line="480" w:lineRule="auto"/>
        <w:ind w:firstLine="720"/>
        <w:jc w:val="both"/>
      </w:pPr>
      <w:r>
        <w:rPr>
          <w:rFonts w:ascii="Times New Roman" w:hAnsi="Times New Roman" w:eastAsia="Times New Roman" w:cs="Times New Roman"/>
          <w:position w:val="-6"/>
          <w:sz w:val="24"/>
          <w:szCs w:val="24"/>
          <w:lang w:val="en-US" w:bidi="ar"/>
        </w:rPr>
        <w:drawing>
          <wp:inline distT="0" distB="0" distL="114300" distR="114300">
            <wp:extent cx="142875" cy="180975"/>
            <wp:effectExtent l="0" t="0" r="9525" b="6985"/>
            <wp:docPr id="288"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100"/>
                    <pic:cNvPicPr>
                      <a:picLocks noChangeAspect="1"/>
                    </pic:cNvPicPr>
                  </pic:nvPicPr>
                  <pic:blipFill>
                    <a:blip r:embed="rId69">
                      <a:clrChange>
                        <a:clrFrom>
                          <a:srgbClr val="FFFFFF"/>
                        </a:clrFrom>
                        <a:clrTo>
                          <a:srgbClr val="FFFFFF">
                            <a:alpha val="0"/>
                          </a:srgbClr>
                        </a:clrTo>
                      </a:clrChange>
                    </a:blip>
                    <a:stretch>
                      <a:fillRect/>
                    </a:stretch>
                  </pic:blipFill>
                  <pic:spPr>
                    <a:xfrm>
                      <a:off x="0" y="0"/>
                      <a:ext cx="1428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is the error correction term (ECT), namely the stationary residual obtained from the cointegrated regression equation, which has a constant variance. If the cointegration regression equation has a stationary error or I (0), then the VECM equation is written as follows:</w:t>
      </w:r>
    </w:p>
    <w:p>
      <w:pPr>
        <w:spacing w:after="0" w:line="480" w:lineRule="auto"/>
        <w:ind w:firstLine="720"/>
        <w:jc w:val="both"/>
      </w:pPr>
      <w:r>
        <w:rPr>
          <w:rFonts w:ascii="Times New Roman" w:hAnsi="Times New Roman" w:eastAsia="Times New Roman" w:cs="Times New Roman"/>
          <w:position w:val="-6"/>
          <w:sz w:val="24"/>
          <w:szCs w:val="24"/>
          <w:lang w:val="en-US" w:bidi="ar"/>
        </w:rPr>
        <w:drawing>
          <wp:inline distT="0" distB="0" distL="114300" distR="114300">
            <wp:extent cx="2162175" cy="180975"/>
            <wp:effectExtent l="0" t="0" r="9525" b="8890"/>
            <wp:docPr id="28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Picture 101"/>
                    <pic:cNvPicPr>
                      <a:picLocks noChangeAspect="1"/>
                    </pic:cNvPicPr>
                  </pic:nvPicPr>
                  <pic:blipFill>
                    <a:blip r:embed="rId70">
                      <a:clrChange>
                        <a:clrFrom>
                          <a:srgbClr val="FFFFFF"/>
                        </a:clrFrom>
                        <a:clrTo>
                          <a:srgbClr val="FFFFFF">
                            <a:alpha val="0"/>
                          </a:srgbClr>
                        </a:clrTo>
                      </a:clrChange>
                    </a:blip>
                    <a:stretch>
                      <a:fillRect/>
                    </a:stretch>
                  </pic:blipFill>
                  <pic:spPr>
                    <a:xfrm>
                      <a:off x="0" y="0"/>
                      <a:ext cx="216217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(3.28)</w:t>
      </w:r>
    </w:p>
    <w:p>
      <w:pPr>
        <w:spacing w:after="0" w:line="480" w:lineRule="auto"/>
        <w:ind w:firstLine="720"/>
        <w:jc w:val="both"/>
      </w:pPr>
      <w:r>
        <w:rPr>
          <w:rFonts w:ascii="Times New Roman" w:hAnsi="Times New Roman" w:eastAsia="Times New Roman" w:cs="Times New Roman"/>
          <w:position w:val="-6"/>
          <w:sz w:val="24"/>
          <w:szCs w:val="24"/>
          <w:lang w:val="en-US" w:bidi="ar"/>
        </w:rPr>
        <w:drawing>
          <wp:inline distT="0" distB="0" distL="114300" distR="114300">
            <wp:extent cx="1571625" cy="180975"/>
            <wp:effectExtent l="0" t="0" r="9525" b="8890"/>
            <wp:docPr id="290"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Picture 106"/>
                    <pic:cNvPicPr>
                      <a:picLocks noChangeAspect="1"/>
                    </pic:cNvPicPr>
                  </pic:nvPicPr>
                  <pic:blipFill>
                    <a:blip r:embed="rId72">
                      <a:clrChange>
                        <a:clrFrom>
                          <a:srgbClr val="FFFFFF"/>
                        </a:clrFrom>
                        <a:clrTo>
                          <a:srgbClr val="FFFFFF">
                            <a:alpha val="0"/>
                          </a:srgbClr>
                        </a:clrTo>
                      </a:clrChange>
                    </a:blip>
                    <a:stretch>
                      <a:fillRect/>
                    </a:stretch>
                  </pic:blipFill>
                  <pic:spPr>
                    <a:xfrm>
                      <a:off x="0" y="0"/>
                      <a:ext cx="15716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(3.29)</w:t>
      </w:r>
    </w:p>
    <w:p>
      <w:pPr>
        <w:spacing w:after="0" w:line="480" w:lineRule="auto"/>
        <w:jc w:val="both"/>
        <w:rPr>
          <w:rFonts w:hint="eastAsia"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The VECM Model of each equation is written as follows:</w:t>
      </w:r>
    </w:p>
    <w:p>
      <w:pPr>
        <w:spacing w:after="0" w:line="360" w:lineRule="auto"/>
        <w:jc w:val="both"/>
      </w:pPr>
      <w:r>
        <w:rPr>
          <w:rFonts w:ascii="Times New Roman" w:hAnsi="Times New Roman" w:eastAsia="Times New Roman" w:cs="Times New Roman"/>
          <w:sz w:val="24"/>
          <w:szCs w:val="24"/>
          <w:lang w:val="en-US" w:eastAsia="zh-CN" w:bidi="ar"/>
        </w:rPr>
        <w:t>The Aggregate Demand (IS)</w:t>
      </w:r>
    </w:p>
    <w:p>
      <w:pPr>
        <w:pStyle w:val="17"/>
        <w:spacing w:before="0" w:after="0" w:line="360" w:lineRule="auto"/>
        <w:jc w:val="both"/>
      </w:pPr>
      <w:r>
        <w:rPr>
          <w:position w:val="-8"/>
          <w:lang w:bidi="ar"/>
        </w:rPr>
        <w:drawing>
          <wp:inline distT="0" distB="0" distL="114300" distR="114300">
            <wp:extent cx="5067300" cy="209550"/>
            <wp:effectExtent l="0" t="0" r="0" b="0"/>
            <wp:docPr id="291"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Picture 108"/>
                    <pic:cNvPicPr>
                      <a:picLocks noChangeAspect="1"/>
                    </pic:cNvPicPr>
                  </pic:nvPicPr>
                  <pic:blipFill>
                    <a:blip r:embed="rId74">
                      <a:clrChange>
                        <a:clrFrom>
                          <a:srgbClr val="FFFFFF"/>
                        </a:clrFrom>
                        <a:clrTo>
                          <a:srgbClr val="FFFFFF">
                            <a:alpha val="0"/>
                          </a:srgbClr>
                        </a:clrTo>
                      </a:clrChange>
                    </a:blip>
                    <a:stretch>
                      <a:fillRect/>
                    </a:stretch>
                  </pic:blipFill>
                  <pic:spPr>
                    <a:xfrm>
                      <a:off x="0" y="0"/>
                      <a:ext cx="5067300" cy="209550"/>
                    </a:xfrm>
                    <a:prstGeom prst="rect">
                      <a:avLst/>
                    </a:prstGeom>
                    <a:noFill/>
                    <a:ln>
                      <a:noFill/>
                    </a:ln>
                  </pic:spPr>
                </pic:pic>
              </a:graphicData>
            </a:graphic>
          </wp:inline>
        </w:drawing>
      </w:r>
      <w:r>
        <w:rPr>
          <w:vertAlign w:val="subscript"/>
        </w:rPr>
        <w:t>is</w:t>
      </w:r>
      <w:r>
        <w:rPr>
          <w:lang w:eastAsia="zh-CN" w:bidi="ar"/>
        </w:rPr>
        <w:t>(3.30)</w:t>
      </w:r>
    </w:p>
    <w:p>
      <w:pPr>
        <w:spacing w:after="0" w:line="360" w:lineRule="auto"/>
        <w:jc w:val="both"/>
      </w:pPr>
      <w:r>
        <w:rPr>
          <w:rFonts w:ascii="Times New Roman" w:hAnsi="Times New Roman" w:eastAsia="Times New Roman" w:cs="Times New Roman"/>
          <w:sz w:val="24"/>
          <w:szCs w:val="24"/>
          <w:lang w:val="en-US" w:eastAsia="zh-CN" w:bidi="ar"/>
        </w:rPr>
        <w:t>The Aggregate Supply (IA)</w:t>
      </w:r>
    </w:p>
    <w:p>
      <w:pPr>
        <w:pStyle w:val="75"/>
        <w:spacing w:line="360" w:lineRule="auto"/>
        <w:jc w:val="both"/>
        <w:rPr>
          <w:vertAlign w:val="subscript"/>
        </w:rPr>
      </w:pPr>
      <w:r>
        <w:rPr>
          <w:position w:val="-6"/>
          <w:sz w:val="24"/>
          <w:szCs w:val="24"/>
          <w:lang w:eastAsia="en-US" w:bidi="ar"/>
        </w:rPr>
        <w:drawing>
          <wp:inline distT="0" distB="0" distL="114300" distR="114300">
            <wp:extent cx="4505325" cy="190500"/>
            <wp:effectExtent l="0" t="0" r="9525" b="0"/>
            <wp:docPr id="292"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Picture 109"/>
                    <pic:cNvPicPr>
                      <a:picLocks noChangeAspect="1"/>
                    </pic:cNvPicPr>
                  </pic:nvPicPr>
                  <pic:blipFill>
                    <a:blip r:embed="rId75">
                      <a:clrChange>
                        <a:clrFrom>
                          <a:srgbClr val="FFFFFF"/>
                        </a:clrFrom>
                        <a:clrTo>
                          <a:srgbClr val="FFFFFF">
                            <a:alpha val="0"/>
                          </a:srgbClr>
                        </a:clrTo>
                      </a:clrChange>
                    </a:blip>
                    <a:stretch>
                      <a:fillRect/>
                    </a:stretch>
                  </pic:blipFill>
                  <pic:spPr>
                    <a:xfrm>
                      <a:off x="0" y="0"/>
                      <a:ext cx="4505325" cy="190500"/>
                    </a:xfrm>
                    <a:prstGeom prst="rect">
                      <a:avLst/>
                    </a:prstGeom>
                    <a:noFill/>
                    <a:ln>
                      <a:noFill/>
                    </a:ln>
                  </pic:spPr>
                </pic:pic>
              </a:graphicData>
            </a:graphic>
          </wp:inline>
        </w:drawing>
      </w:r>
      <w:r>
        <w:rPr>
          <w:vertAlign w:val="subscript"/>
        </w:rPr>
        <w:t>IA</w:t>
      </w:r>
    </w:p>
    <w:p>
      <w:pPr>
        <w:spacing w:after="0" w:line="360" w:lineRule="auto"/>
        <w:jc w:val="both"/>
      </w:pPr>
      <w:r>
        <w:rPr>
          <w:rFonts w:ascii="Times New Roman" w:hAnsi="Times New Roman" w:eastAsia="Times New Roman" w:cs="Times New Roman"/>
          <w:sz w:val="24"/>
          <w:szCs w:val="24"/>
          <w:lang w:val="en-US" w:eastAsia="zh-CN" w:bidi="ar"/>
        </w:rPr>
        <w:t xml:space="preserve">                                                                                                                     (3.31)</w:t>
      </w:r>
    </w:p>
    <w:p>
      <w:pPr>
        <w:spacing w:after="0" w:line="360" w:lineRule="auto"/>
        <w:jc w:val="both"/>
      </w:pPr>
      <w:r>
        <w:rPr>
          <w:rFonts w:ascii="Times New Roman" w:hAnsi="Times New Roman" w:eastAsia="Times New Roman" w:cs="Times New Roman"/>
          <w:sz w:val="24"/>
          <w:szCs w:val="24"/>
          <w:lang w:val="en-US" w:eastAsia="zh-CN" w:bidi="ar"/>
        </w:rPr>
        <w:t>The Monetary Policy (MP)</w:t>
      </w:r>
    </w:p>
    <w:p>
      <w:pPr>
        <w:spacing w:after="0" w:line="360" w:lineRule="auto"/>
        <w:jc w:val="both"/>
        <w:rPr>
          <w:sz w:val="20"/>
          <w:szCs w:val="20"/>
          <w:vertAlign w:val="subscript"/>
          <w:lang w:val="en-US"/>
        </w:rPr>
      </w:pPr>
      <w:r>
        <w:rPr>
          <w:rFonts w:ascii="Times New Roman" w:hAnsi="Times New Roman" w:eastAsia="Times New Roman" w:cs="Times New Roman"/>
          <w:position w:val="-10"/>
          <w:sz w:val="24"/>
          <w:szCs w:val="24"/>
          <w:lang w:val="en-US" w:bidi="ar"/>
        </w:rPr>
        <w:drawing>
          <wp:inline distT="0" distB="0" distL="114300" distR="114300">
            <wp:extent cx="4972050" cy="209550"/>
            <wp:effectExtent l="0" t="0" r="0" b="0"/>
            <wp:docPr id="293"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Picture 110"/>
                    <pic:cNvPicPr>
                      <a:picLocks noChangeAspect="1"/>
                    </pic:cNvPicPr>
                  </pic:nvPicPr>
                  <pic:blipFill>
                    <a:blip r:embed="rId76">
                      <a:clrChange>
                        <a:clrFrom>
                          <a:srgbClr val="FFFFFF"/>
                        </a:clrFrom>
                        <a:clrTo>
                          <a:srgbClr val="FFFFFF">
                            <a:alpha val="0"/>
                          </a:srgbClr>
                        </a:clrTo>
                      </a:clrChange>
                    </a:blip>
                    <a:stretch>
                      <a:fillRect/>
                    </a:stretch>
                  </pic:blipFill>
                  <pic:spPr>
                    <a:xfrm>
                      <a:off x="0" y="0"/>
                      <a:ext cx="4972050" cy="209550"/>
                    </a:xfrm>
                    <a:prstGeom prst="rect">
                      <a:avLst/>
                    </a:prstGeom>
                    <a:noFill/>
                    <a:ln>
                      <a:noFill/>
                    </a:ln>
                  </pic:spPr>
                </pic:pic>
              </a:graphicData>
            </a:graphic>
          </wp:inline>
        </w:drawing>
      </w:r>
      <w:r>
        <w:rPr>
          <w:rFonts w:ascii="Times New Roman" w:hAnsi="Times New Roman" w:eastAsia="Times New Roman" w:cs="Times New Roman"/>
          <w:sz w:val="20"/>
          <w:szCs w:val="20"/>
          <w:vertAlign w:val="subscript"/>
          <w:lang w:val="en-US" w:eastAsia="zh-CN" w:bidi="ar"/>
        </w:rPr>
        <w:t>MP</w:t>
      </w:r>
    </w:p>
    <w:p>
      <w:pPr>
        <w:spacing w:after="0" w:line="360" w:lineRule="auto"/>
        <w:jc w:val="both"/>
      </w:pPr>
      <w:r>
        <w:rPr>
          <w:rFonts w:ascii="Times New Roman" w:hAnsi="Times New Roman" w:eastAsia="Times New Roman" w:cs="Times New Roman"/>
          <w:sz w:val="24"/>
          <w:szCs w:val="24"/>
          <w:lang w:val="en-US" w:eastAsia="zh-CN" w:bidi="ar"/>
        </w:rPr>
        <w:t xml:space="preserve">                                                                                                                          (3.32)</w:t>
      </w:r>
    </w:p>
    <w:p>
      <w:pPr>
        <w:spacing w:after="0" w:line="360" w:lineRule="auto"/>
        <w:jc w:val="both"/>
      </w:pPr>
      <w:r>
        <w:rPr>
          <w:rFonts w:ascii="Times New Roman" w:hAnsi="Times New Roman" w:eastAsia="Times New Roman" w:cs="Times New Roman"/>
          <w:sz w:val="24"/>
          <w:szCs w:val="24"/>
          <w:lang w:val="en-US" w:eastAsia="zh-CN" w:bidi="ar"/>
        </w:rPr>
        <w:t>The Exchange Rates (E)</w:t>
      </w:r>
    </w:p>
    <w:p>
      <w:pPr>
        <w:spacing w:after="0" w:line="360" w:lineRule="auto"/>
        <w:jc w:val="both"/>
        <w:rPr>
          <w:sz w:val="20"/>
          <w:szCs w:val="20"/>
          <w:vertAlign w:val="subscript"/>
          <w:lang w:val="en-US"/>
        </w:rPr>
      </w:pPr>
      <w:r>
        <w:rPr>
          <w:rFonts w:ascii="Times New Roman" w:hAnsi="Times New Roman" w:eastAsia="Times New Roman" w:cs="Times New Roman"/>
          <w:position w:val="-8"/>
          <w:sz w:val="24"/>
          <w:szCs w:val="24"/>
          <w:lang w:val="en-US" w:bidi="ar"/>
        </w:rPr>
        <w:drawing>
          <wp:inline distT="0" distB="0" distL="114300" distR="114300">
            <wp:extent cx="4895850" cy="190500"/>
            <wp:effectExtent l="0" t="0" r="0" b="0"/>
            <wp:docPr id="294"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Picture 111"/>
                    <pic:cNvPicPr>
                      <a:picLocks noChangeAspect="1"/>
                    </pic:cNvPicPr>
                  </pic:nvPicPr>
                  <pic:blipFill>
                    <a:blip r:embed="rId77">
                      <a:clrChange>
                        <a:clrFrom>
                          <a:srgbClr val="FFFFFF"/>
                        </a:clrFrom>
                        <a:clrTo>
                          <a:srgbClr val="FFFFFF">
                            <a:alpha val="0"/>
                          </a:srgbClr>
                        </a:clrTo>
                      </a:clrChange>
                    </a:blip>
                    <a:stretch>
                      <a:fillRect/>
                    </a:stretch>
                  </pic:blipFill>
                  <pic:spPr>
                    <a:xfrm>
                      <a:off x="0" y="0"/>
                      <a:ext cx="4895850" cy="190500"/>
                    </a:xfrm>
                    <a:prstGeom prst="rect">
                      <a:avLst/>
                    </a:prstGeom>
                    <a:noFill/>
                    <a:ln>
                      <a:noFill/>
                    </a:ln>
                  </pic:spPr>
                </pic:pic>
              </a:graphicData>
            </a:graphic>
          </wp:inline>
        </w:drawing>
      </w:r>
      <w:r>
        <w:rPr>
          <w:rFonts w:ascii="Times New Roman" w:hAnsi="Times New Roman" w:eastAsia="Times New Roman" w:cs="Times New Roman"/>
          <w:sz w:val="20"/>
          <w:szCs w:val="20"/>
          <w:vertAlign w:val="subscript"/>
          <w:lang w:val="en-US" w:eastAsia="zh-CN" w:bidi="ar"/>
        </w:rPr>
        <w:t>E</w:t>
      </w:r>
    </w:p>
    <w:p>
      <w:pPr>
        <w:spacing w:after="0" w:line="360" w:lineRule="auto"/>
        <w:jc w:val="both"/>
      </w:pPr>
      <w:r>
        <w:rPr>
          <w:rFonts w:ascii="Times New Roman" w:hAnsi="Times New Roman" w:eastAsia="Times New Roman" w:cs="Times New Roman"/>
          <w:sz w:val="24"/>
          <w:szCs w:val="24"/>
          <w:lang w:val="en-US" w:eastAsia="zh-CN" w:bidi="ar"/>
        </w:rPr>
        <w:t xml:space="preserve">                                                                                                                        (3.33)</w:t>
      </w:r>
    </w:p>
    <w:p>
      <w:pPr>
        <w:spacing w:after="0" w:line="360" w:lineRule="auto"/>
        <w:jc w:val="both"/>
      </w:pPr>
      <w:r>
        <w:rPr>
          <w:rFonts w:ascii="Times New Roman" w:hAnsi="Times New Roman" w:eastAsia="Times New Roman" w:cs="Times New Roman"/>
          <w:sz w:val="24"/>
          <w:szCs w:val="24"/>
          <w:lang w:val="en-US" w:eastAsia="zh-CN" w:bidi="ar"/>
        </w:rPr>
        <w:t>Current Account</w:t>
      </w:r>
    </w:p>
    <w:p>
      <w:pPr>
        <w:pStyle w:val="75"/>
        <w:spacing w:line="360" w:lineRule="auto"/>
        <w:jc w:val="both"/>
        <w:rPr>
          <w:sz w:val="24"/>
          <w:szCs w:val="24"/>
        </w:rPr>
      </w:pPr>
      <w:r>
        <w:rPr>
          <w:sz w:val="24"/>
          <w:szCs w:val="24"/>
          <w:lang w:eastAsia="en-US" w:bidi="ar"/>
        </w:rPr>
        <w:drawing>
          <wp:inline distT="0" distB="0" distL="114300" distR="114300">
            <wp:extent cx="4381500" cy="219075"/>
            <wp:effectExtent l="0" t="0" r="0" b="8890"/>
            <wp:docPr id="29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Picture 112"/>
                    <pic:cNvPicPr>
                      <a:picLocks noChangeAspect="1"/>
                    </pic:cNvPicPr>
                  </pic:nvPicPr>
                  <pic:blipFill>
                    <a:blip r:embed="rId78">
                      <a:clrChange>
                        <a:clrFrom>
                          <a:srgbClr val="FFFFFF"/>
                        </a:clrFrom>
                        <a:clrTo>
                          <a:srgbClr val="FFFFFF">
                            <a:alpha val="0"/>
                          </a:srgbClr>
                        </a:clrTo>
                      </a:clrChange>
                    </a:blip>
                    <a:stretch>
                      <a:fillRect/>
                    </a:stretch>
                  </pic:blipFill>
                  <pic:spPr>
                    <a:xfrm>
                      <a:off x="0" y="0"/>
                      <a:ext cx="4381500" cy="219075"/>
                    </a:xfrm>
                    <a:prstGeom prst="rect">
                      <a:avLst/>
                    </a:prstGeom>
                    <a:noFill/>
                    <a:ln>
                      <a:noFill/>
                    </a:ln>
                  </pic:spPr>
                </pic:pic>
              </a:graphicData>
            </a:graphic>
          </wp:inline>
        </w:drawing>
      </w:r>
    </w:p>
    <w:p>
      <w:pPr>
        <w:spacing w:after="0" w:line="360" w:lineRule="auto"/>
        <w:jc w:val="both"/>
      </w:pPr>
      <w:r>
        <w:rPr>
          <w:rFonts w:ascii="Times New Roman" w:hAnsi="Times New Roman" w:eastAsia="Times New Roman" w:cs="Times New Roman"/>
          <w:sz w:val="24"/>
          <w:szCs w:val="24"/>
          <w:lang w:val="en-US" w:eastAsia="zh-CN" w:bidi="ar"/>
        </w:rPr>
        <w:t xml:space="preserve">                                                                                                                      (3.34)</w:t>
      </w:r>
    </w:p>
    <w:p>
      <w:pPr>
        <w:spacing w:after="0" w:line="360" w:lineRule="auto"/>
        <w:jc w:val="both"/>
      </w:pPr>
      <w:r>
        <w:rPr>
          <w:rFonts w:ascii="Times New Roman" w:hAnsi="Times New Roman" w:eastAsia="Times New Roman" w:cs="Times New Roman"/>
          <w:sz w:val="24"/>
          <w:szCs w:val="24"/>
          <w:lang w:val="en-US" w:eastAsia="zh-CN" w:bidi="ar"/>
        </w:rPr>
        <w:t>Primary Deficit of Budget (KF)</w:t>
      </w:r>
    </w:p>
    <w:p>
      <w:pPr>
        <w:pStyle w:val="75"/>
        <w:spacing w:line="360" w:lineRule="auto"/>
        <w:jc w:val="both"/>
        <w:rPr>
          <w:vertAlign w:val="subscript"/>
        </w:rPr>
      </w:pPr>
      <w:r>
        <w:rPr>
          <w:position w:val="-8"/>
          <w:sz w:val="24"/>
          <w:szCs w:val="24"/>
          <w:lang w:eastAsia="en-US" w:bidi="ar"/>
        </w:rPr>
        <w:drawing>
          <wp:inline distT="0" distB="0" distL="114300" distR="114300">
            <wp:extent cx="2962275" cy="228600"/>
            <wp:effectExtent l="0" t="0" r="9525" b="0"/>
            <wp:docPr id="29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Picture 113"/>
                    <pic:cNvPicPr>
                      <a:picLocks noChangeAspect="1"/>
                    </pic:cNvPicPr>
                  </pic:nvPicPr>
                  <pic:blipFill>
                    <a:blip r:embed="rId79">
                      <a:clrChange>
                        <a:clrFrom>
                          <a:srgbClr val="FFFFFF"/>
                        </a:clrFrom>
                        <a:clrTo>
                          <a:srgbClr val="FFFFFF">
                            <a:alpha val="0"/>
                          </a:srgbClr>
                        </a:clrTo>
                      </a:clrChange>
                    </a:blip>
                    <a:stretch>
                      <a:fillRect/>
                    </a:stretch>
                  </pic:blipFill>
                  <pic:spPr>
                    <a:xfrm>
                      <a:off x="0" y="0"/>
                      <a:ext cx="2962275" cy="228600"/>
                    </a:xfrm>
                    <a:prstGeom prst="rect">
                      <a:avLst/>
                    </a:prstGeom>
                    <a:noFill/>
                    <a:ln>
                      <a:noFill/>
                    </a:ln>
                  </pic:spPr>
                </pic:pic>
              </a:graphicData>
            </a:graphic>
          </wp:inline>
        </w:drawing>
      </w:r>
      <w:r>
        <w:rPr>
          <w:vertAlign w:val="subscript"/>
        </w:rPr>
        <w:t xml:space="preserve">dt                                                   </w:t>
      </w:r>
      <w:r>
        <w:rPr>
          <w:sz w:val="24"/>
          <w:szCs w:val="24"/>
        </w:rPr>
        <w:t>(3.35)</w:t>
      </w:r>
    </w:p>
    <w:p>
      <w:pPr>
        <w:spacing w:after="0" w:line="240" w:lineRule="auto"/>
        <w:jc w:val="both"/>
      </w:pPr>
      <w:r>
        <w:rPr>
          <w:rFonts w:ascii="Times New Roman" w:hAnsi="Times New Roman" w:eastAsia="Times New Roman" w:cs="Times New Roman"/>
          <w:sz w:val="24"/>
          <w:szCs w:val="24"/>
          <w:lang w:val="en-US" w:eastAsia="zh-CN" w:bidi="ar"/>
        </w:rPr>
        <w:t>The definitions of the variables mentioned in the equation models are defined as follows:</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333375" cy="190500"/>
            <wp:effectExtent l="0" t="0" r="9525" b="0"/>
            <wp:docPr id="297"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Picture 114"/>
                    <pic:cNvPicPr>
                      <a:picLocks noChangeAspect="1"/>
                    </pic:cNvPicPr>
                  </pic:nvPicPr>
                  <pic:blipFill>
                    <a:blip r:embed="rId80">
                      <a:clrChange>
                        <a:clrFrom>
                          <a:srgbClr val="FFFFFF"/>
                        </a:clrFrom>
                        <a:clrTo>
                          <a:srgbClr val="FFFFFF">
                            <a:alpha val="0"/>
                          </a:srgbClr>
                        </a:clrTo>
                      </a:clrChange>
                    </a:blip>
                    <a:stretch>
                      <a:fillRect/>
                    </a:stretch>
                  </pic:blipFill>
                  <pic:spPr>
                    <a:xfrm>
                      <a:off x="0" y="0"/>
                      <a:ext cx="33337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output gap</w:t>
      </w:r>
    </w:p>
    <w:p>
      <w:pPr>
        <w:spacing w:after="0" w:line="240" w:lineRule="auto"/>
        <w:jc w:val="both"/>
      </w:pPr>
      <w:r>
        <w:rPr>
          <w:rFonts w:ascii="Times New Roman" w:hAnsi="Times New Roman" w:eastAsia="Times New Roman" w:cs="Times New Roman"/>
          <w:position w:val="-8"/>
          <w:sz w:val="24"/>
          <w:szCs w:val="24"/>
          <w:lang w:val="en-US" w:bidi="ar"/>
        </w:rPr>
        <w:drawing>
          <wp:inline distT="0" distB="0" distL="114300" distR="114300">
            <wp:extent cx="390525" cy="209550"/>
            <wp:effectExtent l="0" t="0" r="9525" b="0"/>
            <wp:docPr id="298"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Picture 115"/>
                    <pic:cNvPicPr>
                      <a:picLocks noChangeAspect="1"/>
                    </pic:cNvPicPr>
                  </pic:nvPicPr>
                  <pic:blipFill>
                    <a:blip r:embed="rId81">
                      <a:clrChange>
                        <a:clrFrom>
                          <a:srgbClr val="FFFFFF"/>
                        </a:clrFrom>
                        <a:clrTo>
                          <a:srgbClr val="FFFFFF">
                            <a:alpha val="0"/>
                          </a:srgbClr>
                        </a:clrTo>
                      </a:clrChange>
                    </a:blip>
                    <a:stretch>
                      <a:fillRect/>
                    </a:stretch>
                  </pic:blipFill>
                  <pic:spPr>
                    <a:xfrm>
                      <a:off x="0" y="0"/>
                      <a:ext cx="390525" cy="20955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deposit interest rate</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428625" cy="180975"/>
            <wp:effectExtent l="0" t="0" r="9525" b="8890"/>
            <wp:docPr id="299"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Picture 116"/>
                    <pic:cNvPicPr>
                      <a:picLocks noChangeAspect="1"/>
                    </pic:cNvPicPr>
                  </pic:nvPicPr>
                  <pic:blipFill>
                    <a:blip r:embed="rId82">
                      <a:clrChange>
                        <a:clrFrom>
                          <a:srgbClr val="FFFFFF"/>
                        </a:clrFrom>
                        <a:clrTo>
                          <a:srgbClr val="FFFFFF">
                            <a:alpha val="0"/>
                          </a:srgbClr>
                        </a:clrTo>
                      </a:clrChange>
                    </a:blip>
                    <a:stretch>
                      <a:fillRect/>
                    </a:stretch>
                  </pic:blipFill>
                  <pic:spPr>
                    <a:xfrm>
                      <a:off x="0" y="0"/>
                      <a:ext cx="4286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policy interest rate</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466725" cy="180975"/>
            <wp:effectExtent l="0" t="0" r="8890" b="8890"/>
            <wp:docPr id="300"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Picture 117"/>
                    <pic:cNvPicPr>
                      <a:picLocks noChangeAspect="1"/>
                    </pic:cNvPicPr>
                  </pic:nvPicPr>
                  <pic:blipFill>
                    <a:blip r:embed="rId83">
                      <a:clrChange>
                        <a:clrFrom>
                          <a:srgbClr val="FFFFFF"/>
                        </a:clrFrom>
                        <a:clrTo>
                          <a:srgbClr val="FFFFFF">
                            <a:alpha val="0"/>
                          </a:srgbClr>
                        </a:clrTo>
                      </a:clrChange>
                    </a:blip>
                    <a:stretch>
                      <a:fillRect/>
                    </a:stretch>
                  </pic:blipFill>
                  <pic:spPr>
                    <a:xfrm>
                      <a:off x="0" y="0"/>
                      <a:ext cx="466725"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exchange rate of the rupiah against the euro</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323850" cy="190500"/>
            <wp:effectExtent l="0" t="0" r="0" b="0"/>
            <wp:docPr id="301"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Picture 118"/>
                    <pic:cNvPicPr>
                      <a:picLocks noChangeAspect="1"/>
                    </pic:cNvPicPr>
                  </pic:nvPicPr>
                  <pic:blipFill>
                    <a:blip r:embed="rId84">
                      <a:clrChange>
                        <a:clrFrom>
                          <a:srgbClr val="FFFFFF"/>
                        </a:clrFrom>
                        <a:clrTo>
                          <a:srgbClr val="FFFFFF">
                            <a:alpha val="0"/>
                          </a:srgbClr>
                        </a:clrTo>
                      </a:clrChange>
                    </a:blip>
                    <a:stretch>
                      <a:fillRect/>
                    </a:stretch>
                  </pic:blipFill>
                  <pic:spPr>
                    <a:xfrm>
                      <a:off x="0" y="0"/>
                      <a:ext cx="323850"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level of domestic prices</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523875" cy="161925"/>
            <wp:effectExtent l="0" t="0" r="9525" b="8255"/>
            <wp:docPr id="302"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Picture 119"/>
                    <pic:cNvPicPr>
                      <a:picLocks noChangeAspect="1"/>
                    </pic:cNvPicPr>
                  </pic:nvPicPr>
                  <pic:blipFill>
                    <a:blip r:embed="rId85">
                      <a:clrChange>
                        <a:clrFrom>
                          <a:srgbClr val="FFFFFF"/>
                        </a:clrFrom>
                        <a:clrTo>
                          <a:srgbClr val="FFFFFF">
                            <a:alpha val="0"/>
                          </a:srgbClr>
                        </a:clrTo>
                      </a:clrChange>
                    </a:blip>
                    <a:stretch>
                      <a:fillRect/>
                    </a:stretch>
                  </pic:blipFill>
                  <pic:spPr>
                    <a:xfrm>
                      <a:off x="0" y="0"/>
                      <a:ext cx="523875" cy="161925"/>
                    </a:xfrm>
                    <a:prstGeom prst="rect">
                      <a:avLst/>
                    </a:prstGeom>
                    <a:noFill/>
                    <a:ln>
                      <a:noFill/>
                    </a:ln>
                  </pic:spPr>
                </pic:pic>
              </a:graphicData>
            </a:graphic>
          </wp:inline>
        </w:drawing>
      </w:r>
      <w:r>
        <w:rPr>
          <w:rFonts w:ascii="Times New Roman" w:hAnsi="Times New Roman" w:eastAsia="Times New Roman" w:cs="Times New Roman"/>
          <w:lang w:val="en-US" w:eastAsia="zh-CN" w:bidi="ar"/>
        </w:rPr>
        <w:tab/>
      </w:r>
      <w:r>
        <w:rPr>
          <w:rFonts w:ascii="Times New Roman" w:hAnsi="Times New Roman" w:eastAsia="Times New Roman" w:cs="Times New Roman"/>
          <w:lang w:val="en-US" w:eastAsia="zh-CN" w:bidi="ar"/>
        </w:rPr>
        <w:t>: is the current account balance</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438150" cy="180975"/>
            <wp:effectExtent l="0" t="0" r="0" b="8890"/>
            <wp:docPr id="303"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Picture 120"/>
                    <pic:cNvPicPr>
                      <a:picLocks noChangeAspect="1"/>
                    </pic:cNvPicPr>
                  </pic:nvPicPr>
                  <pic:blipFill>
                    <a:blip r:embed="rId86">
                      <a:clrChange>
                        <a:clrFrom>
                          <a:srgbClr val="FFFFFF"/>
                        </a:clrFrom>
                        <a:clrTo>
                          <a:srgbClr val="FFFFFF">
                            <a:alpha val="0"/>
                          </a:srgbClr>
                        </a:clrTo>
                      </a:clrChange>
                    </a:blip>
                    <a:stretch>
                      <a:fillRect/>
                    </a:stretch>
                  </pic:blipFill>
                  <pic:spPr>
                    <a:xfrm>
                      <a:off x="0" y="0"/>
                      <a:ext cx="4381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a debt stabilizing deficit</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285750" cy="180975"/>
            <wp:effectExtent l="0" t="0" r="0" b="9525"/>
            <wp:docPr id="30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Picture 121"/>
                    <pic:cNvPicPr>
                      <a:picLocks noChangeAspect="1"/>
                    </pic:cNvPicPr>
                  </pic:nvPicPr>
                  <pic:blipFill>
                    <a:blip r:embed="rId87">
                      <a:clrChange>
                        <a:clrFrom>
                          <a:srgbClr val="FFFFFF"/>
                        </a:clrFrom>
                        <a:clrTo>
                          <a:srgbClr val="FFFFFF">
                            <a:alpha val="0"/>
                          </a:srgbClr>
                        </a:clrTo>
                      </a:clrChange>
                    </a:blip>
                    <a:stretch>
                      <a:fillRect/>
                    </a:stretch>
                  </pic:blipFill>
                  <pic:spPr>
                    <a:xfrm>
                      <a:off x="0" y="0"/>
                      <a:ext cx="2857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primary budget deficit</w:t>
      </w:r>
    </w:p>
    <w:p>
      <w:pPr>
        <w:spacing w:after="0" w:line="240" w:lineRule="auto"/>
        <w:jc w:val="both"/>
        <w:rPr>
          <w:lang w:val="en-US"/>
        </w:rPr>
      </w:pPr>
      <w:r>
        <w:rPr>
          <w:rFonts w:ascii="Times New Roman" w:hAnsi="Times New Roman" w:eastAsia="Times New Roman" w:cs="Times New Roman"/>
          <w:position w:val="-8"/>
          <w:sz w:val="24"/>
          <w:szCs w:val="24"/>
          <w:lang w:val="en-US" w:bidi="ar"/>
        </w:rPr>
        <w:drawing>
          <wp:inline distT="0" distB="0" distL="114300" distR="114300">
            <wp:extent cx="723900" cy="190500"/>
            <wp:effectExtent l="0" t="0" r="0" b="0"/>
            <wp:docPr id="305"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Picture 122"/>
                    <pic:cNvPicPr>
                      <a:picLocks noChangeAspect="1"/>
                    </pic:cNvPicPr>
                  </pic:nvPicPr>
                  <pic:blipFill>
                    <a:blip r:embed="rId88">
                      <a:clrChange>
                        <a:clrFrom>
                          <a:srgbClr val="FFFFFF"/>
                        </a:clrFrom>
                        <a:clrTo>
                          <a:srgbClr val="FFFFFF">
                            <a:alpha val="0"/>
                          </a:srgbClr>
                        </a:clrTo>
                      </a:clrChange>
                    </a:blip>
                    <a:stretch>
                      <a:fillRect/>
                    </a:stretch>
                  </pic:blipFill>
                  <pic:spPr>
                    <a:xfrm>
                      <a:off x="0" y="0"/>
                      <a:ext cx="723900" cy="190500"/>
                    </a:xfrm>
                    <a:prstGeom prst="rect">
                      <a:avLst/>
                    </a:prstGeom>
                    <a:noFill/>
                    <a:ln>
                      <a:noFill/>
                    </a:ln>
                  </pic:spPr>
                </pic:pic>
              </a:graphicData>
            </a:graphic>
          </wp:inline>
        </w:drawing>
      </w:r>
      <w:r>
        <w:rPr>
          <w:rFonts w:ascii="Times New Roman" w:hAnsi="Times New Roman" w:eastAsia="Times New Roman" w:cs="Times New Roman"/>
          <w:lang w:val="en-US" w:eastAsia="zh-CN" w:bidi="ar"/>
        </w:rPr>
        <w:t xml:space="preserve"> </w:t>
      </w:r>
      <w:r>
        <w:rPr>
          <w:rFonts w:ascii="Times New Roman" w:hAnsi="Times New Roman" w:eastAsia="Times New Roman" w:cs="Times New Roman"/>
          <w:lang w:val="en-US" w:eastAsia="zh-CN" w:bidi="ar"/>
        </w:rPr>
        <w:tab/>
      </w:r>
      <w:r>
        <w:rPr>
          <w:rFonts w:ascii="Times New Roman" w:hAnsi="Times New Roman" w:eastAsia="Times New Roman" w:cs="Times New Roman"/>
          <w:lang w:val="en-US" w:eastAsia="zh-CN" w:bidi="ar"/>
        </w:rPr>
        <w:t>: is the difference between domestic interest rates and European interest rates</w:t>
      </w:r>
    </w:p>
    <w:p>
      <w:pPr>
        <w:spacing w:after="0" w:line="240" w:lineRule="auto"/>
        <w:jc w:val="both"/>
      </w:pPr>
      <w:r>
        <w:rPr>
          <w:rFonts w:ascii="Times New Roman" w:hAnsi="Times New Roman" w:eastAsia="Times New Roman" w:cs="Times New Roman"/>
          <w:position w:val="-8"/>
          <w:sz w:val="24"/>
          <w:szCs w:val="24"/>
          <w:lang w:val="en-US" w:bidi="ar"/>
        </w:rPr>
        <w:drawing>
          <wp:inline distT="0" distB="0" distL="114300" distR="114300">
            <wp:extent cx="752475" cy="200025"/>
            <wp:effectExtent l="0" t="0" r="9525" b="8890"/>
            <wp:docPr id="306"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Picture 123"/>
                    <pic:cNvPicPr>
                      <a:picLocks noChangeAspect="1"/>
                    </pic:cNvPicPr>
                  </pic:nvPicPr>
                  <pic:blipFill>
                    <a:blip r:embed="rId89">
                      <a:clrChange>
                        <a:clrFrom>
                          <a:srgbClr val="FFFFFF"/>
                        </a:clrFrom>
                        <a:clrTo>
                          <a:srgbClr val="FFFFFF">
                            <a:alpha val="0"/>
                          </a:srgbClr>
                        </a:clrTo>
                      </a:clrChange>
                    </a:blip>
                    <a:stretch>
                      <a:fillRect/>
                    </a:stretch>
                  </pic:blipFill>
                  <pic:spPr>
                    <a:xfrm>
                      <a:off x="0" y="0"/>
                      <a:ext cx="752475" cy="20002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difference between the domestic and European output gaps</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771525" cy="190500"/>
            <wp:effectExtent l="0" t="0" r="9525" b="0"/>
            <wp:docPr id="307"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Picture 124"/>
                    <pic:cNvPicPr>
                      <a:picLocks noChangeAspect="1"/>
                    </pic:cNvPicPr>
                  </pic:nvPicPr>
                  <pic:blipFill>
                    <a:blip r:embed="rId90">
                      <a:clrChange>
                        <a:clrFrom>
                          <a:srgbClr val="FFFFFF"/>
                        </a:clrFrom>
                        <a:clrTo>
                          <a:srgbClr val="FFFFFF">
                            <a:alpha val="0"/>
                          </a:srgbClr>
                        </a:clrTo>
                      </a:clrChange>
                    </a:blip>
                    <a:stretch>
                      <a:fillRect/>
                    </a:stretch>
                  </pic:blipFill>
                  <pic:spPr>
                    <a:xfrm>
                      <a:off x="0" y="0"/>
                      <a:ext cx="77152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expected output gap</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771525" cy="190500"/>
            <wp:effectExtent l="0" t="0" r="9525" b="0"/>
            <wp:docPr id="308"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Picture 125"/>
                    <pic:cNvPicPr>
                      <a:picLocks noChangeAspect="1"/>
                    </pic:cNvPicPr>
                  </pic:nvPicPr>
                  <pic:blipFill>
                    <a:blip r:embed="rId91">
                      <a:clrChange>
                        <a:clrFrom>
                          <a:srgbClr val="FFFFFF"/>
                        </a:clrFrom>
                        <a:clrTo>
                          <a:srgbClr val="FFFFFF">
                            <a:alpha val="0"/>
                          </a:srgbClr>
                        </a:clrTo>
                      </a:clrChange>
                    </a:blip>
                    <a:stretch>
                      <a:fillRect/>
                    </a:stretch>
                  </pic:blipFill>
                  <pic:spPr>
                    <a:xfrm>
                      <a:off x="0" y="0"/>
                      <a:ext cx="77152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sz w:val="24"/>
          <w:szCs w:val="24"/>
          <w:lang w:val="en-US" w:eastAsia="zh-CN" w:bidi="ar"/>
        </w:rPr>
        <w:tab/>
      </w:r>
      <w:r>
        <w:rPr>
          <w:rFonts w:ascii="Times New Roman" w:hAnsi="Times New Roman" w:eastAsia="Times New Roman" w:cs="Times New Roman"/>
          <w:sz w:val="24"/>
          <w:szCs w:val="24"/>
          <w:lang w:val="en-US" w:eastAsia="zh-CN" w:bidi="ar"/>
        </w:rPr>
        <w:t>: is the expected price of goods in the country</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704850" cy="161925"/>
            <wp:effectExtent l="0" t="0" r="0" b="8255"/>
            <wp:docPr id="309"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Picture 126"/>
                    <pic:cNvPicPr>
                      <a:picLocks noChangeAspect="1"/>
                    </pic:cNvPicPr>
                  </pic:nvPicPr>
                  <pic:blipFill>
                    <a:blip r:embed="rId92">
                      <a:clrChange>
                        <a:clrFrom>
                          <a:srgbClr val="FFFFFF"/>
                        </a:clrFrom>
                        <a:clrTo>
                          <a:srgbClr val="FFFFFF">
                            <a:alpha val="0"/>
                          </a:srgbClr>
                        </a:clrTo>
                      </a:clrChange>
                    </a:blip>
                    <a:stretch>
                      <a:fillRect/>
                    </a:stretch>
                  </pic:blipFill>
                  <pic:spPr>
                    <a:xfrm>
                      <a:off x="0" y="0"/>
                      <a:ext cx="704850" cy="161925"/>
                    </a:xfrm>
                    <a:prstGeom prst="rect">
                      <a:avLst/>
                    </a:prstGeom>
                    <a:noFill/>
                    <a:ln>
                      <a:noFill/>
                    </a:ln>
                  </pic:spPr>
                </pic:pic>
              </a:graphicData>
            </a:graphic>
          </wp:inline>
        </w:drawing>
      </w:r>
      <w:r>
        <w:rPr>
          <w:rFonts w:ascii="Times New Roman" w:hAnsi="Times New Roman" w:eastAsia="Times New Roman" w:cs="Times New Roman"/>
          <w:lang w:val="en-US" w:eastAsia="zh-CN" w:bidi="ar"/>
        </w:rPr>
        <w:t xml:space="preserve"> </w:t>
      </w:r>
      <w:r>
        <w:rPr>
          <w:rFonts w:ascii="Times New Roman" w:hAnsi="Times New Roman" w:eastAsia="Times New Roman" w:cs="Times New Roman"/>
          <w:lang w:val="en-US" w:eastAsia="zh-CN" w:bidi="ar"/>
        </w:rPr>
        <w:tab/>
      </w:r>
      <w:r>
        <w:rPr>
          <w:rFonts w:ascii="Times New Roman" w:hAnsi="Times New Roman" w:eastAsia="Times New Roman" w:cs="Times New Roman"/>
          <w:lang w:val="en-US" w:eastAsia="zh-CN" w:bidi="ar"/>
        </w:rPr>
        <w:t>: is the expected exchange rate of the rupiah against the euro currency</w:t>
      </w:r>
    </w:p>
    <w:p>
      <w:pPr>
        <w:spacing w:after="0" w:line="240" w:lineRule="auto"/>
        <w:jc w:val="both"/>
        <w:rPr>
          <w:rFonts w:ascii="Times New Roman" w:hAnsi="Times New Roman" w:eastAsia="Times New Roman" w:cs="Times New Roman"/>
          <w:sz w:val="24"/>
          <w:szCs w:val="24"/>
          <w:lang w:val="en-US" w:eastAsia="zh-CN" w:bidi="ar"/>
        </w:rPr>
      </w:pPr>
      <w:r>
        <w:rPr>
          <w:rFonts w:ascii="Times New Roman" w:hAnsi="Times New Roman" w:eastAsia="Times New Roman" w:cs="Times New Roman"/>
          <w:position w:val="-6"/>
          <w:sz w:val="24"/>
          <w:szCs w:val="24"/>
          <w:lang w:val="en-US" w:bidi="ar"/>
        </w:rPr>
        <w:drawing>
          <wp:inline distT="0" distB="0" distL="114300" distR="114300">
            <wp:extent cx="1428750" cy="190500"/>
            <wp:effectExtent l="0" t="0" r="0" b="0"/>
            <wp:docPr id="310"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Picture 127"/>
                    <pic:cNvPicPr>
                      <a:picLocks noChangeAspect="1"/>
                    </pic:cNvPicPr>
                  </pic:nvPicPr>
                  <pic:blipFill>
                    <a:blip r:embed="rId93">
                      <a:clrChange>
                        <a:clrFrom>
                          <a:srgbClr val="FFFFFF"/>
                        </a:clrFrom>
                        <a:clrTo>
                          <a:srgbClr val="FFFFFF">
                            <a:alpha val="0"/>
                          </a:srgbClr>
                        </a:clrTo>
                      </a:clrChange>
                    </a:blip>
                    <a:stretch>
                      <a:fillRect/>
                    </a:stretch>
                  </pic:blipFill>
                  <pic:spPr>
                    <a:xfrm>
                      <a:off x="0" y="0"/>
                      <a:ext cx="1428750"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is the difference between expected domestic prices</w:t>
      </w:r>
    </w:p>
    <w:p>
      <w:pPr>
        <w:spacing w:after="0" w:line="240" w:lineRule="auto"/>
        <w:jc w:val="both"/>
      </w:pPr>
      <w:r>
        <w:rPr>
          <w:rFonts w:ascii="Times New Roman" w:hAnsi="Times New Roman" w:eastAsia="Times New Roman" w:cs="Times New Roman"/>
          <w:sz w:val="24"/>
          <w:szCs w:val="24"/>
          <w:lang w:val="en-US" w:eastAsia="zh-CN" w:bidi="ar"/>
        </w:rPr>
        <w:t>with expectations of prices in Europe</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4514850" cy="180975"/>
            <wp:effectExtent l="0" t="0" r="0" b="8890"/>
            <wp:docPr id="311"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Picture 128"/>
                    <pic:cNvPicPr>
                      <a:picLocks noChangeAspect="1"/>
                    </pic:cNvPicPr>
                  </pic:nvPicPr>
                  <pic:blipFill>
                    <a:blip r:embed="rId94">
                      <a:clrChange>
                        <a:clrFrom>
                          <a:srgbClr val="FFFFFF"/>
                        </a:clrFrom>
                        <a:clrTo>
                          <a:srgbClr val="FFFFFF">
                            <a:alpha val="0"/>
                          </a:srgbClr>
                        </a:clrTo>
                      </a:clrChange>
                    </a:blip>
                    <a:stretch>
                      <a:fillRect/>
                    </a:stretch>
                  </pic:blipFill>
                  <pic:spPr>
                    <a:xfrm>
                      <a:off x="0" y="0"/>
                      <a:ext cx="451485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is the error correction term of each equation</w:t>
      </w:r>
    </w:p>
    <w:p>
      <w:pPr>
        <w:spacing w:after="0" w:line="240" w:lineRule="auto"/>
        <w:jc w:val="both"/>
      </w:pPr>
      <w:r>
        <w:rPr>
          <w:rFonts w:ascii="Times New Roman" w:hAnsi="Times New Roman" w:eastAsia="Times New Roman" w:cs="Times New Roman"/>
          <w:position w:val="-6"/>
          <w:sz w:val="24"/>
          <w:szCs w:val="24"/>
          <w:lang w:val="en-US" w:bidi="ar"/>
        </w:rPr>
        <w:drawing>
          <wp:inline distT="0" distB="0" distL="114300" distR="114300">
            <wp:extent cx="914400" cy="180975"/>
            <wp:effectExtent l="0" t="0" r="0" b="8890"/>
            <wp:docPr id="312"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Picture 129"/>
                    <pic:cNvPicPr>
                      <a:picLocks noChangeAspect="1"/>
                    </pic:cNvPicPr>
                  </pic:nvPicPr>
                  <pic:blipFill>
                    <a:blip r:embed="rId95">
                      <a:clrChange>
                        <a:clrFrom>
                          <a:srgbClr val="FFFFFF"/>
                        </a:clrFrom>
                        <a:clrTo>
                          <a:srgbClr val="FFFFFF">
                            <a:alpha val="0"/>
                          </a:srgbClr>
                        </a:clrTo>
                      </a:clrChange>
                    </a:blip>
                    <a:stretch>
                      <a:fillRect/>
                    </a:stretch>
                  </pic:blipFill>
                  <pic:spPr>
                    <a:xfrm>
                      <a:off x="0" y="0"/>
                      <a:ext cx="9144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are the respective constants of the equations, where  </w:t>
      </w:r>
      <w:r>
        <w:rPr>
          <w:rFonts w:ascii="Times New Roman" w:hAnsi="Times New Roman" w:eastAsia="Times New Roman" w:cs="Times New Roman"/>
          <w:position w:val="-6"/>
          <w:sz w:val="24"/>
          <w:szCs w:val="24"/>
          <w:lang w:val="en-US" w:bidi="ar"/>
        </w:rPr>
        <w:drawing>
          <wp:inline distT="0" distB="0" distL="114300" distR="114300">
            <wp:extent cx="114300" cy="180975"/>
            <wp:effectExtent l="0" t="0" r="0" b="7620"/>
            <wp:docPr id="313"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icture 130"/>
                    <pic:cNvPicPr>
                      <a:picLocks noChangeAspect="1"/>
                    </pic:cNvPicPr>
                  </pic:nvPicPr>
                  <pic:blipFill>
                    <a:blip r:embed="rId96">
                      <a:clrChange>
                        <a:clrFrom>
                          <a:srgbClr val="FFFFFF"/>
                        </a:clrFrom>
                        <a:clrTo>
                          <a:srgbClr val="FFFFFF">
                            <a:alpha val="0"/>
                          </a:srgbClr>
                        </a:clrTo>
                      </a:clrChange>
                    </a:blip>
                    <a:stretch>
                      <a:fillRect/>
                    </a:stretch>
                  </pic:blipFill>
                  <pic:spPr>
                    <a:xfrm>
                      <a:off x="0" y="0"/>
                      <a:ext cx="114300" cy="180975"/>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&gt;0</w:t>
      </w:r>
    </w:p>
    <w:p>
      <w:pPr>
        <w:spacing w:after="0" w:line="240" w:lineRule="auto"/>
        <w:jc w:val="both"/>
      </w:pPr>
      <w:r>
        <w:rPr>
          <w:rFonts w:ascii="Times New Roman" w:hAnsi="Times New Roman" w:eastAsia="Times New Roman" w:cs="Times New Roman"/>
          <w:position w:val="-8"/>
          <w:sz w:val="24"/>
          <w:szCs w:val="24"/>
          <w:lang w:val="en-US" w:bidi="ar"/>
        </w:rPr>
        <w:drawing>
          <wp:inline distT="0" distB="0" distL="114300" distR="114300">
            <wp:extent cx="3819525" cy="190500"/>
            <wp:effectExtent l="0" t="0" r="9525" b="0"/>
            <wp:docPr id="314"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Picture 131"/>
                    <pic:cNvPicPr>
                      <a:picLocks noChangeAspect="1"/>
                    </pic:cNvPicPr>
                  </pic:nvPicPr>
                  <pic:blipFill>
                    <a:blip r:embed="rId97">
                      <a:clrChange>
                        <a:clrFrom>
                          <a:srgbClr val="FFFFFF"/>
                        </a:clrFrom>
                        <a:clrTo>
                          <a:srgbClr val="FFFFFF">
                            <a:alpha val="0"/>
                          </a:srgbClr>
                        </a:clrTo>
                      </a:clrChange>
                    </a:blip>
                    <a:stretch>
                      <a:fillRect/>
                    </a:stretch>
                  </pic:blipFill>
                  <pic:spPr>
                    <a:xfrm>
                      <a:off x="0" y="0"/>
                      <a:ext cx="3819525" cy="190500"/>
                    </a:xfrm>
                    <a:prstGeom prst="rect">
                      <a:avLst/>
                    </a:prstGeom>
                    <a:noFill/>
                    <a:ln>
                      <a:noFill/>
                    </a:ln>
                  </pic:spPr>
                </pic:pic>
              </a:graphicData>
            </a:graphic>
          </wp:inline>
        </w:drawing>
      </w:r>
      <w:r>
        <w:rPr>
          <w:rFonts w:ascii="Times New Roman" w:hAnsi="Times New Roman" w:eastAsia="Times New Roman" w:cs="Times New Roman"/>
          <w:sz w:val="24"/>
          <w:szCs w:val="24"/>
          <w:lang w:val="en-US" w:eastAsia="zh-CN" w:bidi="ar"/>
        </w:rPr>
        <w:t xml:space="preserve"> : is the coefficient of elasticity of the independent variable to the dependent variable</w:t>
      </w:r>
    </w:p>
    <w:p>
      <w:pPr>
        <w:spacing w:after="0" w:line="480" w:lineRule="auto"/>
        <w:jc w:val="both"/>
        <w:rPr>
          <w:rFonts w:ascii="Times New Roman" w:hAnsi="Times New Roman" w:eastAsia="Times New Roman" w:cs="Times New Roman"/>
          <w:b/>
          <w:i/>
          <w:color w:val="000000"/>
          <w:sz w:val="24"/>
          <w:szCs w:val="24"/>
          <w:lang w:val="nb-NO" w:eastAsia="zh-CN" w:bidi="ar"/>
        </w:rPr>
      </w:pPr>
    </w:p>
    <w:p>
      <w:pPr>
        <w:spacing w:after="0" w:line="240" w:lineRule="auto"/>
        <w:jc w:val="both"/>
        <w:rPr>
          <w:rFonts w:ascii="Times New Roman" w:hAnsi="Times New Roman" w:cs="Times New Roman"/>
          <w:b/>
          <w:sz w:val="24"/>
          <w:szCs w:val="24"/>
          <w:lang w:val="zh-CN"/>
        </w:rPr>
      </w:pPr>
      <w:r>
        <w:rPr>
          <w:rFonts w:ascii="Times New Roman" w:hAnsi="Times New Roman" w:cs="Times New Roman"/>
          <w:b/>
          <w:sz w:val="24"/>
          <w:szCs w:val="24"/>
          <w:lang w:val="zh-CN"/>
        </w:rPr>
        <w:t>Result</w:t>
      </w:r>
      <w:r>
        <w:rPr>
          <w:rFonts w:ascii="Times New Roman" w:hAnsi="Times New Roman" w:cs="Times New Roman"/>
          <w:b/>
          <w:sz w:val="24"/>
          <w:szCs w:val="24"/>
          <w:lang w:val="en-US"/>
        </w:rPr>
        <w:t>s</w:t>
      </w:r>
      <w:r>
        <w:rPr>
          <w:rFonts w:ascii="Times New Roman" w:hAnsi="Times New Roman" w:cs="Times New Roman"/>
          <w:b/>
          <w:sz w:val="24"/>
          <w:szCs w:val="24"/>
          <w:lang w:val="zh-CN"/>
        </w:rPr>
        <w:t xml:space="preserve"> and Discussion</w:t>
      </w:r>
    </w:p>
    <w:p>
      <w:pPr>
        <w:spacing w:after="0" w:line="240" w:lineRule="auto"/>
        <w:jc w:val="both"/>
        <w:rPr>
          <w:rFonts w:ascii="Times New Roman" w:hAnsi="Times New Roman" w:cs="Times New Roman"/>
          <w:b/>
          <w:sz w:val="24"/>
          <w:szCs w:val="24"/>
          <w:lang w:val="zh-CN"/>
        </w:rPr>
      </w:pPr>
    </w:p>
    <w:p>
      <w:pPr>
        <w:pStyle w:val="77"/>
        <w:spacing w:after="0" w:line="240" w:lineRule="auto"/>
        <w:jc w:val="both"/>
        <w:rPr>
          <w:rFonts w:asciiTheme="majorBidi" w:hAnsiTheme="majorBidi" w:cstheme="majorBidi"/>
          <w:sz w:val="24"/>
          <w:szCs w:val="24"/>
          <w:lang w:val="zh-CN" w:eastAsia="zh-CN"/>
        </w:rPr>
      </w:pPr>
      <w:r>
        <w:rPr>
          <w:rFonts w:asciiTheme="majorBidi" w:hAnsiTheme="majorBidi" w:cstheme="majorBidi"/>
          <w:sz w:val="24"/>
          <w:szCs w:val="24"/>
          <w:lang w:val="zh-CN" w:eastAsia="zh-CN"/>
        </w:rPr>
        <w:t xml:space="preserve">Starting with the unit root test on time series data and there are 13 un-stationary data. In order to avoid the spurious regression, the un-stationer data are differentiated to get stationary by using the ADF and Phillip Platform test. After all stationary data in first difference, </w:t>
      </w:r>
      <w:r>
        <w:rPr>
          <w:rFonts w:asciiTheme="majorBidi" w:hAnsiTheme="majorBidi" w:cstheme="majorBidi"/>
          <w:sz w:val="24"/>
          <w:szCs w:val="24"/>
          <w:lang w:val="en-US" w:eastAsia="zh-CN"/>
        </w:rPr>
        <w:t>t</w:t>
      </w:r>
      <w:r>
        <w:rPr>
          <w:rFonts w:asciiTheme="majorBidi" w:hAnsiTheme="majorBidi" w:cstheme="majorBidi"/>
          <w:sz w:val="24"/>
          <w:szCs w:val="24"/>
          <w:lang w:val="zh-CN" w:eastAsia="zh-CN"/>
        </w:rPr>
        <w:t>he result found that each equation in the model has at least one long term relation. Table 1 indicates that all the data variables are stationary and the regression technique can be continued to prediction.</w:t>
      </w:r>
    </w:p>
    <w:p>
      <w:pPr>
        <w:pStyle w:val="77"/>
        <w:spacing w:after="0" w:line="240" w:lineRule="auto"/>
        <w:jc w:val="both"/>
        <w:rPr>
          <w:rFonts w:hint="eastAsia" w:asciiTheme="majorBidi" w:hAnsiTheme="majorBidi" w:cstheme="majorBidi"/>
          <w:sz w:val="24"/>
          <w:szCs w:val="24"/>
          <w:lang w:eastAsia="zh-CN"/>
        </w:rPr>
      </w:pPr>
    </w:p>
    <w:p>
      <w:pPr>
        <w:jc w:val="center"/>
        <w:rPr>
          <w:rFonts w:asciiTheme="majorBidi" w:hAnsiTheme="majorBidi" w:cstheme="majorBidi"/>
          <w:b/>
          <w:sz w:val="20"/>
          <w:szCs w:val="20"/>
        </w:rPr>
      </w:pPr>
      <w:r>
        <w:rPr>
          <w:rFonts w:asciiTheme="majorBidi" w:hAnsiTheme="majorBidi" w:cstheme="majorBidi"/>
          <w:b/>
          <w:sz w:val="20"/>
          <w:szCs w:val="20"/>
        </w:rPr>
        <w:t xml:space="preserve">Table </w:t>
      </w:r>
      <w:r>
        <w:rPr>
          <w:rFonts w:asciiTheme="majorBidi" w:hAnsiTheme="majorBidi" w:cstheme="majorBidi"/>
          <w:b/>
          <w:sz w:val="20"/>
          <w:szCs w:val="20"/>
          <w:lang w:val="zh-CN"/>
        </w:rPr>
        <w:t>1</w:t>
      </w:r>
      <w:r>
        <w:rPr>
          <w:rFonts w:asciiTheme="majorBidi" w:hAnsiTheme="majorBidi" w:cstheme="majorBidi"/>
          <w:b/>
          <w:sz w:val="20"/>
          <w:szCs w:val="20"/>
        </w:rPr>
        <w:t xml:space="preserve">. Unit Root Test at  Error Term using  </w:t>
      </w:r>
      <w:r>
        <w:rPr>
          <w:rFonts w:asciiTheme="majorBidi" w:hAnsiTheme="majorBidi" w:cstheme="majorBidi"/>
          <w:b/>
          <w:i/>
          <w:sz w:val="20"/>
          <w:szCs w:val="20"/>
        </w:rPr>
        <w:t>ADF test</w:t>
      </w:r>
    </w:p>
    <w:tbl>
      <w:tblPr>
        <w:tblStyle w:val="8"/>
        <w:tblW w:w="6946" w:type="dxa"/>
        <w:tblInd w:w="1413" w:type="dxa"/>
        <w:tblLayout w:type="fixed"/>
        <w:tblCellMar>
          <w:top w:w="0" w:type="dxa"/>
          <w:left w:w="108" w:type="dxa"/>
          <w:bottom w:w="0" w:type="dxa"/>
          <w:right w:w="108" w:type="dxa"/>
        </w:tblCellMar>
      </w:tblPr>
      <w:tblGrid>
        <w:gridCol w:w="3402"/>
        <w:gridCol w:w="1134"/>
        <w:gridCol w:w="1276"/>
        <w:gridCol w:w="1134"/>
      </w:tblGrid>
      <w:tr>
        <w:tblPrEx>
          <w:tblCellMar>
            <w:top w:w="0" w:type="dxa"/>
            <w:left w:w="108" w:type="dxa"/>
            <w:bottom w:w="0" w:type="dxa"/>
            <w:right w:w="108" w:type="dxa"/>
          </w:tblCellMar>
        </w:tblPrEx>
        <w:tc>
          <w:tcPr>
            <w:tcW w:w="3402" w:type="dxa"/>
            <w:vMerge w:val="restart"/>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Equation</w:t>
            </w:r>
          </w:p>
        </w:tc>
        <w:tc>
          <w:tcPr>
            <w:tcW w:w="1134" w:type="dxa"/>
            <w:vMerge w:val="restart"/>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Symbol</w:t>
            </w:r>
          </w:p>
        </w:tc>
        <w:tc>
          <w:tcPr>
            <w:tcW w:w="2410" w:type="dxa"/>
            <w:gridSpan w:val="2"/>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ADF Test</w:t>
            </w:r>
          </w:p>
        </w:tc>
      </w:tr>
      <w:tr>
        <w:tblPrEx>
          <w:tblCellMar>
            <w:top w:w="0" w:type="dxa"/>
            <w:left w:w="108" w:type="dxa"/>
            <w:bottom w:w="0" w:type="dxa"/>
            <w:right w:w="108" w:type="dxa"/>
          </w:tblCellMar>
        </w:tblPrEx>
        <w:tc>
          <w:tcPr>
            <w:tcW w:w="3402" w:type="dxa"/>
            <w:vMerge w:val="continue"/>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p>
        </w:tc>
        <w:tc>
          <w:tcPr>
            <w:tcW w:w="1134" w:type="dxa"/>
            <w:vMerge w:val="continue"/>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p>
        </w:tc>
        <w:tc>
          <w:tcPr>
            <w:tcW w:w="1276"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I(0)</w:t>
            </w:r>
          </w:p>
        </w:tc>
        <w:tc>
          <w:tcPr>
            <w:tcW w:w="1134"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w:r>
              <w:rPr>
                <w:rFonts w:hint="eastAsia" w:asciiTheme="majorBidi" w:hAnsiTheme="majorBidi" w:cstheme="majorBidi"/>
                <w:b/>
                <w:sz w:val="20"/>
                <w:szCs w:val="20"/>
              </w:rPr>
              <w:t>Prob</w:t>
            </w:r>
          </w:p>
        </w:tc>
      </w:tr>
      <w:tr>
        <w:tblPrEx>
          <w:tblCellMar>
            <w:top w:w="0" w:type="dxa"/>
            <w:left w:w="108" w:type="dxa"/>
            <w:bottom w:w="0" w:type="dxa"/>
            <w:right w:w="108" w:type="dxa"/>
          </w:tblCellMar>
        </w:tblPrEx>
        <w:trPr>
          <w:trHeight w:val="242" w:hRule="atLeast"/>
        </w:trPr>
        <w:tc>
          <w:tcPr>
            <w:tcW w:w="3402" w:type="dxa"/>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Output Gap</w:t>
            </w:r>
          </w:p>
        </w:tc>
        <w:tc>
          <w:tcPr>
            <w:tcW w:w="1134" w:type="dxa"/>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sSubSup>
                  <m:sSubSupPr>
                    <m:ctrlPr>
                      <w:rPr>
                        <w:rFonts w:hint="eastAsia" w:hAnsiTheme="majorBidi" w:cstheme="majorBidi"/>
                        <w:b/>
                        <w:i/>
                        <w:sz w:val="20"/>
                        <w:szCs w:val="20"/>
                      </w:rPr>
                    </m:ctrlPr>
                  </m:sSubSupPr>
                  <m:e>
                    <m:r>
                      <m:rPr>
                        <m:sty m:val="bi"/>
                      </m:rPr>
                      <w:rPr>
                        <w:rFonts w:hint="eastAsia" w:cstheme="majorBidi"/>
                        <w:sz w:val="20"/>
                        <w:szCs w:val="20"/>
                      </w:rPr>
                      <m:t>y</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up>
                    <m:r>
                      <m:rPr>
                        <m:sty m:val="bi"/>
                      </m:rPr>
                      <w:rPr>
                        <w:rFonts w:hint="eastAsia" w:cstheme="majorBidi"/>
                        <w:sz w:val="20"/>
                        <w:szCs w:val="20"/>
                      </w:rPr>
                      <m:t>d</m:t>
                    </m:r>
                    <m:ctrlPr>
                      <w:rPr>
                        <w:rFonts w:hint="eastAsia" w:hAnsiTheme="majorBidi" w:cstheme="majorBidi"/>
                        <w:b/>
                        <w:i/>
                        <w:sz w:val="20"/>
                        <w:szCs w:val="20"/>
                      </w:rPr>
                    </m:ctrlPr>
                  </m:sup>
                </m:sSubSup>
              </m:oMath>
            </m:oMathPara>
          </w:p>
        </w:tc>
        <w:tc>
          <w:tcPr>
            <w:tcW w:w="1276" w:type="dxa"/>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-5.9494</w:t>
            </w:r>
          </w:p>
        </w:tc>
        <w:tc>
          <w:tcPr>
            <w:tcW w:w="1134" w:type="dxa"/>
            <w:tcBorders>
              <w:top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0.0000</w:t>
            </w:r>
          </w:p>
        </w:tc>
      </w:tr>
      <w:tr>
        <w:tblPrEx>
          <w:tblCellMar>
            <w:top w:w="0" w:type="dxa"/>
            <w:left w:w="108" w:type="dxa"/>
            <w:bottom w:w="0" w:type="dxa"/>
            <w:right w:w="108" w:type="dxa"/>
          </w:tblCellMar>
        </w:tblPrEx>
        <w:tc>
          <w:tcPr>
            <w:tcW w:w="3402"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Inflation Adjustment</w:t>
            </w:r>
          </w:p>
        </w:tc>
        <w:tc>
          <w:tcPr>
            <w:tcW w:w="1134" w:type="dxa"/>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b/>
                <w:sz w:val="20"/>
                <w:szCs w:val="20"/>
              </w:rPr>
            </w:pPr>
            <m:oMathPara>
              <m:oMath>
                <m:sSubSup>
                  <m:sSubSupPr>
                    <m:ctrlPr>
                      <w:rPr>
                        <w:rFonts w:hint="eastAsia" w:hAnsiTheme="majorBidi" w:cstheme="majorBidi"/>
                        <w:b/>
                        <w:i/>
                        <w:sz w:val="20"/>
                        <w:szCs w:val="20"/>
                      </w:rPr>
                    </m:ctrlPr>
                  </m:sSubSupPr>
                  <m:e>
                    <m:r>
                      <m:rPr>
                        <m:sty m:val="bi"/>
                      </m:rPr>
                      <w:rPr>
                        <w:rFonts w:hint="eastAsia" w:cstheme="majorBidi"/>
                        <w:sz w:val="20"/>
                        <w:szCs w:val="20"/>
                      </w:rPr>
                      <m:t>p</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up>
                    <m:r>
                      <m:rPr>
                        <m:sty m:val="bi"/>
                      </m:rPr>
                      <w:rPr>
                        <w:rFonts w:hint="eastAsia" w:cstheme="majorBidi"/>
                        <w:sz w:val="20"/>
                        <w:szCs w:val="20"/>
                      </w:rPr>
                      <m:t>d</m:t>
                    </m:r>
                    <m:ctrlPr>
                      <w:rPr>
                        <w:rFonts w:hint="eastAsia" w:hAnsiTheme="majorBidi" w:cstheme="majorBidi"/>
                        <w:b/>
                        <w:i/>
                        <w:sz w:val="20"/>
                        <w:szCs w:val="20"/>
                      </w:rPr>
                    </m:ctrlPr>
                  </m:sup>
                </m:sSubSup>
              </m:oMath>
            </m:oMathPara>
          </w:p>
        </w:tc>
        <w:tc>
          <w:tcPr>
            <w:tcW w:w="1276"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-7.3768</w:t>
            </w:r>
          </w:p>
        </w:tc>
        <w:tc>
          <w:tcPr>
            <w:tcW w:w="1134"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0.0000</w:t>
            </w:r>
          </w:p>
        </w:tc>
      </w:tr>
      <w:tr>
        <w:tblPrEx>
          <w:tblCellMar>
            <w:top w:w="0" w:type="dxa"/>
            <w:left w:w="108" w:type="dxa"/>
            <w:bottom w:w="0" w:type="dxa"/>
            <w:right w:w="108" w:type="dxa"/>
          </w:tblCellMar>
        </w:tblPrEx>
        <w:tc>
          <w:tcPr>
            <w:tcW w:w="3402"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Interest Rate (monetary policy)</w:t>
            </w:r>
          </w:p>
        </w:tc>
        <w:tc>
          <w:tcPr>
            <w:tcW w:w="1134" w:type="dxa"/>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sSubSup>
                  <m:sSubSupPr>
                    <m:ctrlPr>
                      <w:rPr>
                        <w:rFonts w:hint="eastAsia" w:hAnsiTheme="majorBidi" w:cstheme="majorBidi"/>
                        <w:b/>
                        <w:i/>
                        <w:sz w:val="20"/>
                        <w:szCs w:val="20"/>
                      </w:rPr>
                    </m:ctrlPr>
                  </m:sSubSupPr>
                  <m:e>
                    <m:r>
                      <m:rPr>
                        <m:sty m:val="bi"/>
                      </m:rPr>
                      <w:rPr>
                        <w:rFonts w:hint="eastAsia" w:cstheme="majorBidi"/>
                        <w:sz w:val="20"/>
                        <w:szCs w:val="20"/>
                      </w:rPr>
                      <m:t>r</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up>
                    <m:r>
                      <m:rPr>
                        <m:sty m:val="bi"/>
                      </m:rPr>
                      <w:rPr>
                        <w:rFonts w:hint="eastAsia" w:cstheme="majorBidi"/>
                        <w:sz w:val="20"/>
                        <w:szCs w:val="20"/>
                      </w:rPr>
                      <m:t>d</m:t>
                    </m:r>
                    <m:ctrlPr>
                      <w:rPr>
                        <w:rFonts w:hint="eastAsia" w:hAnsiTheme="majorBidi" w:cstheme="majorBidi"/>
                        <w:b/>
                        <w:i/>
                        <w:sz w:val="20"/>
                        <w:szCs w:val="20"/>
                      </w:rPr>
                    </m:ctrlPr>
                  </m:sup>
                </m:sSubSup>
              </m:oMath>
            </m:oMathPara>
          </w:p>
        </w:tc>
        <w:tc>
          <w:tcPr>
            <w:tcW w:w="1276"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-3.3493</w:t>
            </w:r>
          </w:p>
        </w:tc>
        <w:tc>
          <w:tcPr>
            <w:tcW w:w="1134"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0.0083</w:t>
            </w:r>
          </w:p>
        </w:tc>
      </w:tr>
      <w:tr>
        <w:tblPrEx>
          <w:tblCellMar>
            <w:top w:w="0" w:type="dxa"/>
            <w:left w:w="108" w:type="dxa"/>
            <w:bottom w:w="0" w:type="dxa"/>
            <w:right w:w="108" w:type="dxa"/>
          </w:tblCellMar>
        </w:tblPrEx>
        <w:tc>
          <w:tcPr>
            <w:tcW w:w="3402"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Exchange Rate</w:t>
            </w:r>
          </w:p>
        </w:tc>
        <w:tc>
          <w:tcPr>
            <w:tcW w:w="1134" w:type="dxa"/>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sSub>
                  <m:sSubPr>
                    <m:ctrlPr>
                      <w:rPr>
                        <w:rFonts w:hint="eastAsia" w:hAnsiTheme="majorBidi" w:cstheme="majorBidi"/>
                        <w:b/>
                        <w:i/>
                        <w:sz w:val="20"/>
                        <w:szCs w:val="20"/>
                      </w:rPr>
                    </m:ctrlPr>
                  </m:sSubPr>
                  <m:e>
                    <m:r>
                      <m:rPr>
                        <m:sty m:val="bi"/>
                      </m:rPr>
                      <w:rPr>
                        <w:rFonts w:hint="eastAsia" w:cstheme="majorBidi"/>
                        <w:sz w:val="20"/>
                        <w:szCs w:val="20"/>
                      </w:rPr>
                      <m:t>er</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Sub>
              </m:oMath>
            </m:oMathPara>
          </w:p>
        </w:tc>
        <w:tc>
          <w:tcPr>
            <w:tcW w:w="1276"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-6.2113</w:t>
            </w:r>
          </w:p>
        </w:tc>
        <w:tc>
          <w:tcPr>
            <w:tcW w:w="1134"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0.0000</w:t>
            </w:r>
          </w:p>
        </w:tc>
      </w:tr>
      <w:tr>
        <w:tblPrEx>
          <w:tblCellMar>
            <w:top w:w="0" w:type="dxa"/>
            <w:left w:w="108" w:type="dxa"/>
            <w:bottom w:w="0" w:type="dxa"/>
            <w:right w:w="108" w:type="dxa"/>
          </w:tblCellMar>
        </w:tblPrEx>
        <w:tc>
          <w:tcPr>
            <w:tcW w:w="3402"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Current Account</w:t>
            </w:r>
          </w:p>
        </w:tc>
        <w:tc>
          <w:tcPr>
            <w:tcW w:w="1134" w:type="dxa"/>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sSub>
                  <m:sSubPr>
                    <m:ctrlPr>
                      <w:rPr>
                        <w:rFonts w:hint="eastAsia" w:hAnsiTheme="majorBidi" w:cstheme="majorBidi"/>
                        <w:b/>
                        <w:i/>
                        <w:sz w:val="20"/>
                        <w:szCs w:val="20"/>
                      </w:rPr>
                    </m:ctrlPr>
                  </m:sSubPr>
                  <m:e>
                    <m:r>
                      <m:rPr>
                        <m:sty m:val="bi"/>
                      </m:rPr>
                      <w:rPr>
                        <w:rFonts w:hint="eastAsia" w:cstheme="majorBidi"/>
                        <w:sz w:val="20"/>
                        <w:szCs w:val="20"/>
                      </w:rPr>
                      <m:t>CA</m:t>
                    </m:r>
                    <m:ctrlPr>
                      <w:rPr>
                        <w:rFonts w:hint="eastAsia" w:hAnsiTheme="majorBidi" w:cstheme="majorBidi"/>
                        <w:b/>
                        <w:i/>
                        <w:sz w:val="20"/>
                        <w:szCs w:val="20"/>
                      </w:rPr>
                    </m:ctrlPr>
                  </m:e>
                  <m:sub>
                    <m:r>
                      <m:rPr>
                        <m:sty m:val="bi"/>
                      </m:rPr>
                      <w:rPr>
                        <w:rFonts w:hint="eastAsia" w:cstheme="majorBidi"/>
                        <w:sz w:val="20"/>
                        <w:szCs w:val="20"/>
                      </w:rPr>
                      <m:t>t</m:t>
                    </m:r>
                    <m:ctrlPr>
                      <w:rPr>
                        <w:rFonts w:hint="eastAsia" w:hAnsiTheme="majorBidi" w:cstheme="majorBidi"/>
                        <w:b/>
                        <w:i/>
                        <w:sz w:val="20"/>
                        <w:szCs w:val="20"/>
                      </w:rPr>
                    </m:ctrlPr>
                  </m:sub>
                </m:sSub>
              </m:oMath>
            </m:oMathPara>
          </w:p>
        </w:tc>
        <w:tc>
          <w:tcPr>
            <w:tcW w:w="1276"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-4.1010</w:t>
            </w:r>
          </w:p>
        </w:tc>
        <w:tc>
          <w:tcPr>
            <w:tcW w:w="1134" w:type="dxa"/>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0.0024</w:t>
            </w:r>
          </w:p>
        </w:tc>
      </w:tr>
      <w:tr>
        <w:tblPrEx>
          <w:tblCellMar>
            <w:top w:w="0" w:type="dxa"/>
            <w:left w:w="108" w:type="dxa"/>
            <w:bottom w:w="0" w:type="dxa"/>
            <w:right w:w="108" w:type="dxa"/>
          </w:tblCellMar>
        </w:tblPrEx>
        <w:tc>
          <w:tcPr>
            <w:tcW w:w="3402"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Primary Budget Deficit (fiscal policy)</w:t>
            </w:r>
          </w:p>
        </w:tc>
        <w:tc>
          <w:tcPr>
            <w:tcW w:w="1134"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center"/>
              <w:rPr>
                <w:rFonts w:hint="eastAsia" w:asciiTheme="majorBidi" w:hAnsiTheme="majorBidi" w:cstheme="majorBidi"/>
                <w:sz w:val="20"/>
                <w:szCs w:val="20"/>
              </w:rPr>
            </w:pPr>
            <m:oMathPara>
              <m:oMath>
                <m:acc>
                  <m:accPr>
                    <m:chr m:val="̅"/>
                    <m:ctrlPr>
                      <w:rPr>
                        <w:rFonts w:hint="eastAsia" w:hAnsiTheme="majorBidi" w:cstheme="majorBidi"/>
                        <w:i/>
                        <w:sz w:val="20"/>
                        <w:szCs w:val="20"/>
                      </w:rPr>
                    </m:ctrlPr>
                  </m:accPr>
                  <m:e>
                    <m:sSub>
                      <m:sSubPr>
                        <m:ctrlPr>
                          <w:rPr>
                            <w:rFonts w:hint="eastAsia" w:hAnsiTheme="majorBidi" w:cstheme="majorBidi"/>
                            <w:i/>
                            <w:sz w:val="20"/>
                            <w:szCs w:val="20"/>
                          </w:rPr>
                        </m:ctrlPr>
                      </m:sSubPr>
                      <m:e>
                        <m:r>
                          <m:rPr/>
                          <w:rPr>
                            <w:rFonts w:hint="eastAsia" w:cstheme="majorBidi"/>
                            <w:sz w:val="20"/>
                            <w:szCs w:val="20"/>
                          </w:rPr>
                          <m:t>d</m:t>
                        </m:r>
                        <m:ctrlPr>
                          <w:rPr>
                            <w:rFonts w:hint="eastAsia" w:hAnsiTheme="majorBidi" w:cstheme="majorBidi"/>
                            <w:i/>
                            <w:sz w:val="20"/>
                            <w:szCs w:val="20"/>
                          </w:rPr>
                        </m:ctrlPr>
                      </m:e>
                      <m:sub>
                        <m:r>
                          <m:rPr/>
                          <w:rPr>
                            <w:rFonts w:hint="eastAsia" w:cstheme="majorBidi"/>
                            <w:sz w:val="20"/>
                            <w:szCs w:val="20"/>
                          </w:rPr>
                          <m:t>t</m:t>
                        </m:r>
                        <m:ctrlPr>
                          <w:rPr>
                            <w:rFonts w:hint="eastAsia" w:hAnsiTheme="majorBidi" w:cstheme="majorBidi"/>
                            <w:i/>
                            <w:sz w:val="20"/>
                            <w:szCs w:val="20"/>
                          </w:rPr>
                        </m:ctrlPr>
                      </m:sub>
                    </m:sSub>
                    <m:ctrlPr>
                      <w:rPr>
                        <w:rFonts w:hint="eastAsia" w:hAnsiTheme="majorBidi" w:cstheme="majorBidi"/>
                        <w:i/>
                        <w:sz w:val="20"/>
                        <w:szCs w:val="20"/>
                      </w:rPr>
                    </m:ctrlPr>
                  </m:e>
                </m:acc>
              </m:oMath>
            </m:oMathPara>
          </w:p>
        </w:tc>
        <w:tc>
          <w:tcPr>
            <w:tcW w:w="1276"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-3.8266</w:t>
            </w:r>
          </w:p>
        </w:tc>
        <w:tc>
          <w:tcPr>
            <w:tcW w:w="1134" w:type="dxa"/>
            <w:tcBorders>
              <w:bottom w:val="single" w:color="auto" w:sz="4" w:space="0"/>
            </w:tcBorders>
          </w:tcPr>
          <w:p>
            <w:pPr>
              <w:pStyle w:val="28"/>
              <w:keepNext w:val="0"/>
              <w:keepLines w:val="0"/>
              <w:widowControl/>
              <w:suppressLineNumbers w:val="0"/>
              <w:spacing w:before="0" w:beforeAutospacing="0" w:after="0" w:afterAutospacing="0" w:line="240" w:lineRule="auto"/>
              <w:ind w:left="0" w:right="0"/>
              <w:jc w:val="both"/>
              <w:rPr>
                <w:rFonts w:hint="eastAsia" w:asciiTheme="majorBidi" w:hAnsiTheme="majorBidi" w:cstheme="majorBidi"/>
                <w:sz w:val="20"/>
                <w:szCs w:val="20"/>
              </w:rPr>
            </w:pPr>
            <w:r>
              <w:rPr>
                <w:rFonts w:hint="eastAsia" w:asciiTheme="majorBidi" w:hAnsiTheme="majorBidi" w:cstheme="majorBidi"/>
                <w:sz w:val="20"/>
                <w:szCs w:val="20"/>
              </w:rPr>
              <w:t>0.0053</w:t>
            </w:r>
          </w:p>
        </w:tc>
      </w:tr>
    </w:tbl>
    <w:p>
      <w:pPr>
        <w:jc w:val="both"/>
        <w:rPr>
          <w:rFonts w:asciiTheme="majorBidi" w:hAnsiTheme="majorBidi" w:cstheme="majorBidi"/>
        </w:rPr>
      </w:pPr>
    </w:p>
    <w:p>
      <w:pPr>
        <w:jc w:val="both"/>
        <w:rPr>
          <w:rFonts w:asciiTheme="majorBidi" w:hAnsiTheme="majorBidi" w:cstheme="majorBidi"/>
          <w:sz w:val="24"/>
          <w:szCs w:val="24"/>
        </w:rPr>
      </w:pPr>
      <w:r>
        <w:rPr>
          <w:rFonts w:asciiTheme="majorBidi" w:hAnsiTheme="majorBidi" w:cstheme="majorBidi"/>
          <w:sz w:val="24"/>
          <w:szCs w:val="24"/>
        </w:rPr>
        <w:t xml:space="preserve">In short term model, the changing of dependent variable is not only described by the changing of the independent variable but by the in-stability of the variable of the past as well. For this reason, a cointegration test was carried out and the results were that the entire equation model was cointegrated with an ECT value between 0 and 1 and was significant at d.f &lt; 5%. </w:t>
      </w:r>
      <w:r>
        <w:rPr>
          <w:rFonts w:asciiTheme="majorBidi" w:hAnsiTheme="majorBidi" w:cstheme="majorBidi"/>
          <w:sz w:val="24"/>
          <w:szCs w:val="24"/>
          <w:lang w:val="en-US"/>
        </w:rPr>
        <w:t>It</w:t>
      </w:r>
      <w:r>
        <w:rPr>
          <w:rFonts w:asciiTheme="majorBidi" w:hAnsiTheme="majorBidi" w:cstheme="majorBidi"/>
          <w:sz w:val="24"/>
          <w:szCs w:val="24"/>
        </w:rPr>
        <w:t xml:space="preserve"> means that all short-term equation models in the 5 markets, namely the output market (real sector), balance in the money market, exchange rates, interest rate balances, trade balance balances, fiscal policy can represent the long-term model or the ECT rate coefficient is all significant (C5</w:t>
      </w:r>
      <w:r>
        <w:rPr>
          <w:rFonts w:asciiTheme="majorBidi" w:hAnsiTheme="majorBidi" w:cstheme="majorBidi"/>
          <w:sz w:val="24"/>
          <w:szCs w:val="24"/>
          <w:lang w:val="en-US"/>
        </w:rPr>
        <w:t xml:space="preserve">, </w:t>
      </w:r>
      <w:r>
        <w:rPr>
          <w:rFonts w:asciiTheme="majorBidi" w:hAnsiTheme="majorBidi" w:cstheme="majorBidi"/>
          <w:sz w:val="24"/>
          <w:szCs w:val="24"/>
        </w:rPr>
        <w:t>C9, C14, C19, C23, C26</w:t>
      </w:r>
      <w:r>
        <w:rPr>
          <w:rFonts w:asciiTheme="majorBidi" w:hAnsiTheme="majorBidi" w:cstheme="majorBidi"/>
          <w:sz w:val="24"/>
          <w:szCs w:val="24"/>
          <w:lang w:val="en-US"/>
        </w:rPr>
        <w:t xml:space="preserve">). It </w:t>
      </w:r>
      <w:r>
        <w:rPr>
          <w:rFonts w:asciiTheme="majorBidi" w:hAnsiTheme="majorBidi" w:cstheme="majorBidi"/>
          <w:sz w:val="24"/>
          <w:szCs w:val="24"/>
        </w:rPr>
        <w:t xml:space="preserve">indicates the speed of the adjustment of a variable is returning to its stability when countering shock. This condition </w:t>
      </w:r>
      <w:r>
        <w:rPr>
          <w:rFonts w:asciiTheme="majorBidi" w:hAnsiTheme="majorBidi" w:cstheme="majorBidi"/>
          <w:sz w:val="24"/>
          <w:szCs w:val="24"/>
          <w:lang w:val="en-US"/>
        </w:rPr>
        <w:t xml:space="preserve">also </w:t>
      </w:r>
      <w:r>
        <w:rPr>
          <w:rFonts w:asciiTheme="majorBidi" w:hAnsiTheme="majorBidi" w:cstheme="majorBidi"/>
          <w:sz w:val="24"/>
          <w:szCs w:val="24"/>
        </w:rPr>
        <w:t xml:space="preserve">indicates that the prediction from the equation system is valid. The result of estimation </w:t>
      </w:r>
      <w:r>
        <w:rPr>
          <w:rFonts w:asciiTheme="majorBidi" w:hAnsiTheme="majorBidi" w:cstheme="majorBidi"/>
          <w:sz w:val="24"/>
          <w:szCs w:val="24"/>
          <w:lang w:val="en-US"/>
        </w:rPr>
        <w:t xml:space="preserve">in </w:t>
      </w:r>
      <w:r>
        <w:rPr>
          <w:rFonts w:asciiTheme="majorBidi" w:hAnsiTheme="majorBidi" w:cstheme="majorBidi"/>
          <w:sz w:val="24"/>
          <w:szCs w:val="24"/>
        </w:rPr>
        <w:t xml:space="preserve">short and long terms </w:t>
      </w:r>
      <w:r>
        <w:rPr>
          <w:rFonts w:asciiTheme="majorBidi" w:hAnsiTheme="majorBidi" w:cstheme="majorBidi"/>
          <w:sz w:val="24"/>
          <w:szCs w:val="24"/>
          <w:lang w:val="en-US"/>
        </w:rPr>
        <w:t>might be seen in</w:t>
      </w:r>
      <w:r>
        <w:rPr>
          <w:rFonts w:asciiTheme="majorBidi" w:hAnsiTheme="majorBidi" w:cstheme="majorBidi"/>
          <w:sz w:val="24"/>
          <w:szCs w:val="24"/>
        </w:rPr>
        <w:t xml:space="preserve"> Table 2.</w:t>
      </w:r>
    </w:p>
    <w:p>
      <w:pPr>
        <w:spacing w:line="360" w:lineRule="auto"/>
        <w:jc w:val="center"/>
        <w:rPr>
          <w:rFonts w:ascii="Times New Roman" w:hAnsi="Times New Roman" w:cs="Times New Roman" w:eastAsiaTheme="minorEastAsia"/>
          <w:b/>
          <w:color w:val="000000" w:themeColor="text1"/>
          <w:sz w:val="24"/>
          <w:szCs w:val="24"/>
          <w14:textFill>
            <w14:solidFill>
              <w14:schemeClr w14:val="tx1"/>
            </w14:solidFill>
          </w14:textFill>
        </w:rPr>
      </w:pPr>
      <w:r>
        <w:rPr>
          <w:rFonts w:ascii="Times New Roman" w:hAnsi="Times New Roman" w:cs="Times New Roman" w:eastAsiaTheme="minorEastAsia"/>
          <w:b/>
          <w:color w:val="000000" w:themeColor="text1"/>
          <w:sz w:val="24"/>
          <w:szCs w:val="24"/>
          <w:lang w:val="zh-CN"/>
          <w14:textFill>
            <w14:solidFill>
              <w14:schemeClr w14:val="tx1"/>
            </w14:solidFill>
          </w14:textFill>
        </w:rPr>
        <w:t>T</w:t>
      </w:r>
      <w:r>
        <w:rPr>
          <w:rFonts w:ascii="Times New Roman" w:hAnsi="Times New Roman" w:cs="Times New Roman" w:eastAsiaTheme="minorEastAsia"/>
          <w:b/>
          <w:color w:val="000000" w:themeColor="text1"/>
          <w:sz w:val="24"/>
          <w:szCs w:val="24"/>
          <w14:textFill>
            <w14:solidFill>
              <w14:schemeClr w14:val="tx1"/>
            </w14:solidFill>
          </w14:textFill>
        </w:rPr>
        <w:t>abl</w:t>
      </w:r>
      <w:r>
        <w:rPr>
          <w:rFonts w:ascii="Times New Roman" w:hAnsi="Times New Roman" w:cs="Times New Roman" w:eastAsiaTheme="minorEastAsia"/>
          <w:b/>
          <w:color w:val="000000" w:themeColor="text1"/>
          <w:sz w:val="24"/>
          <w:szCs w:val="24"/>
          <w:lang w:val="zh-CN"/>
          <w14:textFill>
            <w14:solidFill>
              <w14:schemeClr w14:val="tx1"/>
            </w14:solidFill>
          </w14:textFill>
        </w:rPr>
        <w:t>e</w:t>
      </w:r>
      <w:r>
        <w:rPr>
          <w:rFonts w:ascii="Times New Roman" w:hAnsi="Times New Roman" w:cs="Times New Roman" w:eastAsiaTheme="minorEastAsia"/>
          <w:b/>
          <w:color w:val="000000" w:themeColor="text1"/>
          <w:sz w:val="24"/>
          <w:szCs w:val="24"/>
          <w14:textFill>
            <w14:solidFill>
              <w14:schemeClr w14:val="tx1"/>
            </w14:solidFill>
          </w14:textFill>
        </w:rPr>
        <w:t xml:space="preserve"> </w:t>
      </w:r>
      <w:r>
        <w:rPr>
          <w:rFonts w:ascii="Times New Roman" w:hAnsi="Times New Roman" w:cs="Times New Roman" w:eastAsiaTheme="minorEastAsia"/>
          <w:b/>
          <w:color w:val="000000" w:themeColor="text1"/>
          <w:sz w:val="24"/>
          <w:szCs w:val="24"/>
          <w:lang w:val="zh-CN"/>
          <w14:textFill>
            <w14:solidFill>
              <w14:schemeClr w14:val="tx1"/>
            </w14:solidFill>
          </w14:textFill>
        </w:rPr>
        <w:t xml:space="preserve"> 2</w:t>
      </w:r>
      <w:r>
        <w:rPr>
          <w:rFonts w:ascii="Times New Roman" w:hAnsi="Times New Roman" w:cs="Times New Roman" w:eastAsiaTheme="minorEastAsia"/>
          <w:b/>
          <w:color w:val="000000" w:themeColor="text1"/>
          <w:sz w:val="24"/>
          <w:szCs w:val="24"/>
          <w14:textFill>
            <w14:solidFill>
              <w14:schemeClr w14:val="tx1"/>
            </w14:solidFill>
          </w14:textFill>
        </w:rPr>
        <w:t xml:space="preserve">. Estimation Result of Equation System Model </w:t>
      </w:r>
    </w:p>
    <w:tbl>
      <w:tblPr>
        <w:tblStyle w:val="8"/>
        <w:tblW w:w="0" w:type="auto"/>
        <w:tblInd w:w="450" w:type="dxa"/>
        <w:tblLayout w:type="fixed"/>
        <w:tblCellMar>
          <w:top w:w="0" w:type="dxa"/>
          <w:left w:w="0" w:type="dxa"/>
          <w:bottom w:w="0" w:type="dxa"/>
          <w:right w:w="0" w:type="dxa"/>
        </w:tblCellMar>
      </w:tblPr>
      <w:tblGrid>
        <w:gridCol w:w="1402"/>
        <w:gridCol w:w="488"/>
        <w:gridCol w:w="1430"/>
        <w:gridCol w:w="1430"/>
        <w:gridCol w:w="1360"/>
        <w:gridCol w:w="1710"/>
      </w:tblGrid>
      <w:tr>
        <w:tblPrEx>
          <w:tblCellMar>
            <w:top w:w="0" w:type="dxa"/>
            <w:left w:w="0" w:type="dxa"/>
            <w:bottom w:w="0" w:type="dxa"/>
            <w:right w:w="0" w:type="dxa"/>
          </w:tblCellMar>
        </w:tblPrEx>
        <w:trPr>
          <w:trHeight w:val="90" w:hRule="exact"/>
        </w:trPr>
        <w:tc>
          <w:tcPr>
            <w:tcW w:w="1890" w:type="dxa"/>
            <w:gridSpan w:val="2"/>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135" w:hRule="exac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Symbol</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Variable</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Coefficient</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t-Statistic</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Prob.</w:t>
            </w:r>
          </w:p>
        </w:tc>
      </w:tr>
      <w:tr>
        <w:tblPrEx>
          <w:tblCellMar>
            <w:top w:w="0" w:type="dxa"/>
            <w:left w:w="0" w:type="dxa"/>
            <w:bottom w:w="0" w:type="dxa"/>
            <w:right w:w="0" w:type="dxa"/>
          </w:tblCellMar>
        </w:tblPrEx>
        <w:trPr>
          <w:trHeight w:val="90" w:hRule="exact"/>
        </w:trPr>
        <w:tc>
          <w:tcPr>
            <w:tcW w:w="1890" w:type="dxa"/>
            <w:gridSpan w:val="2"/>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Drd</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0.000281</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0.967050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eastAsia" w:ascii="Arial" w:hAnsi="Arial" w:cs="Arial"/>
                <w:color w:val="000000" w:themeColor="text1"/>
                <w:sz w:val="18"/>
                <w:szCs w:val="18"/>
                <w:lang w:val="zh-CN"/>
                <w14:textFill>
                  <w14:solidFill>
                    <w14:schemeClr w14:val="tx1"/>
                  </w14:solidFill>
                </w14:textFill>
              </w:rPr>
              <w:t>0003</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-0.009729</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-1.276224</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eastAsia" w:ascii="Arial" w:hAnsi="Arial" w:cs="Arial"/>
                <w:color w:val="000000" w:themeColor="text1"/>
                <w:sz w:val="18"/>
                <w:szCs w:val="18"/>
                <w:lang w:val="zh-CN"/>
                <w14:textFill>
                  <w14:solidFill>
                    <w14:schemeClr w14:val="tx1"/>
                  </w14:solidFill>
                </w14:textFill>
              </w:rPr>
              <w:t>0041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C(3)</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Dle</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0.604125</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4.416884</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-1.1110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C(4)</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dydf</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0.000800</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6.376350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w:t>
            </w:r>
            <w:r>
              <w:rPr>
                <w:rFonts w:hint="eastAsia" w:ascii="Arial" w:hAnsi="Arial" w:cs="Arial"/>
                <w:color w:val="000000" w:themeColor="text1"/>
                <w:sz w:val="18"/>
                <w:szCs w:val="18"/>
                <w:lang w:val="zh-CN"/>
                <w14:textFill>
                  <w14:solidFill>
                    <w14:schemeClr w14:val="tx1"/>
                  </w14:solidFill>
                </w14:textFill>
              </w:rPr>
              <w:t>12</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C(5</w:t>
            </w:r>
            <w:r>
              <w:rPr>
                <w:rFonts w:hint="eastAsia" w:ascii="Arial" w:hAnsi="Arial" w:cs="Arial"/>
                <w:b/>
                <w:color w:val="000000" w:themeColor="text1"/>
                <w:sz w:val="18"/>
                <w:szCs w:val="18"/>
                <w:lang w:val="zh-CN"/>
                <w14:textFill>
                  <w14:solidFill>
                    <w14:schemeClr w14:val="tx1"/>
                  </w14:solidFill>
                </w14:textFill>
              </w:rPr>
              <w: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-0.631834</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-3.00985</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0.00</w:t>
            </w:r>
            <w:r>
              <w:rPr>
                <w:rFonts w:hint="eastAsia" w:ascii="Arial" w:hAnsi="Arial" w:cs="Arial"/>
                <w:b/>
                <w:color w:val="000000" w:themeColor="text1"/>
                <w:sz w:val="18"/>
                <w:szCs w:val="18"/>
                <w:lang w:val="zh-CN"/>
                <w14:textFill>
                  <w14:solidFill>
                    <w14:schemeClr w14:val="tx1"/>
                  </w14:solidFill>
                </w14:textFill>
              </w:rPr>
              <w:t>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C(6</w:t>
            </w:r>
            <w:r>
              <w:rPr>
                <w:rFonts w:hint="eastAsia" w:ascii="Arial" w:hAnsi="Arial" w:cs="Arial"/>
                <w:color w:val="000000" w:themeColor="text1"/>
                <w:sz w:val="18"/>
                <w:szCs w:val="18"/>
                <w:lang w:val="zh-CN"/>
                <w14:textFill>
                  <w14:solidFill>
                    <w14:schemeClr w14:val="tx1"/>
                  </w14:solidFill>
                </w14:textFill>
              </w:rPr>
              <w: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Dyd</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-0.560857</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-0.310940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-7,7164</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C(7)</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0.000611</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0.483559</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eastAsia" w:ascii="Arial" w:hAnsi="Arial" w:cs="Arial"/>
                <w:color w:val="000000" w:themeColor="text1"/>
                <w:sz w:val="18"/>
                <w:szCs w:val="18"/>
                <w:lang w:val="zh-CN"/>
                <w14:textFill>
                  <w14:solidFill>
                    <w14:schemeClr w14:val="tx1"/>
                  </w14:solidFill>
                </w14:textFill>
              </w:rPr>
              <w:t>1678</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C(8)</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dpgapf</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1.350913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10.57740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1,1698</w:t>
            </w:r>
          </w:p>
        </w:tc>
      </w:tr>
      <w:tr>
        <w:tblPrEx>
          <w:tblCellMar>
            <w:top w:w="0" w:type="dxa"/>
            <w:left w:w="0" w:type="dxa"/>
            <w:bottom w:w="0" w:type="dxa"/>
            <w:right w:w="0" w:type="dxa"/>
          </w:tblCellMar>
        </w:tblPrEx>
        <w:trPr>
          <w:trHeight w:val="225" w:hRule="atLeast"/>
        </w:trPr>
        <w:tc>
          <w:tcPr>
            <w:tcW w:w="1890" w:type="dxa"/>
            <w:gridSpan w:val="2"/>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C(9)</w:t>
            </w:r>
          </w:p>
        </w:tc>
        <w:tc>
          <w:tcPr>
            <w:tcW w:w="1430" w:type="dxa"/>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ECT</w:t>
            </w:r>
          </w:p>
        </w:tc>
        <w:tc>
          <w:tcPr>
            <w:tcW w:w="1430" w:type="dxa"/>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-0.799272</w:t>
            </w:r>
          </w:p>
        </w:tc>
        <w:tc>
          <w:tcPr>
            <w:tcW w:w="1360" w:type="dxa"/>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-2.247073</w:t>
            </w:r>
          </w:p>
        </w:tc>
        <w:tc>
          <w:tcPr>
            <w:tcW w:w="1710" w:type="dxa"/>
            <w:tcBorders>
              <w:top w:val="single" w:color="auto" w:sz="4" w:space="0"/>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0.0056</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C(10)</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Dyd</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-117.5666</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-2.657332</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-6,0861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C(11)</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dpdf</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-0.514832</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-0.252241</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eastAsia" w:ascii="Arial" w:hAnsi="Arial" w:cs="Arial"/>
                <w:color w:val="000000" w:themeColor="text1"/>
                <w:sz w:val="18"/>
                <w:szCs w:val="18"/>
                <w:lang w:val="zh-CN"/>
                <w14:textFill>
                  <w14:solidFill>
                    <w14:schemeClr w14:val="tx1"/>
                  </w14:solidFill>
                </w14:textFill>
              </w:rPr>
              <w:t>7876</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C(12)</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-0.024702</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-0.777399</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w:t>
            </w:r>
            <w:r>
              <w:rPr>
                <w:rFonts w:hint="eastAsia" w:ascii="Arial" w:hAnsi="Arial" w:cs="Arial"/>
                <w:color w:val="000000" w:themeColor="text1"/>
                <w:sz w:val="18"/>
                <w:szCs w:val="18"/>
                <w14:textFill>
                  <w14:solidFill>
                    <w14:schemeClr w14:val="tx1"/>
                  </w14:solidFill>
                </w14:textFill>
              </w:rPr>
              <w:t>0.</w:t>
            </w:r>
            <w:r>
              <w:rPr>
                <w:rFonts w:hint="eastAsia" w:ascii="Arial" w:hAnsi="Arial" w:cs="Arial"/>
                <w:color w:val="000000" w:themeColor="text1"/>
                <w:sz w:val="18"/>
                <w:szCs w:val="18"/>
                <w:lang w:val="zh-CN"/>
                <w14:textFill>
                  <w14:solidFill>
                    <w14:schemeClr w14:val="tx1"/>
                  </w14:solidFill>
                </w14:textFill>
              </w:rPr>
              <w:t>1012</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C(13)</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Drs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0.694354</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8.772610</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0.8749</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C(14)</w:t>
            </w:r>
            <w:r>
              <w:rPr>
                <w:rFonts w:hint="eastAsia" w:ascii="Arial" w:hAnsi="Arial" w:cs="Arial"/>
                <w:b/>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w:t>
            </w:r>
            <w:r>
              <w:rPr>
                <w:rFonts w:hint="eastAsia" w:ascii="Arial" w:hAnsi="Arial" w:cs="Arial"/>
                <w:b/>
                <w:color w:val="000000" w:themeColor="text1"/>
                <w:sz w:val="18"/>
                <w:szCs w:val="18"/>
                <w:lang w:val="zh-CN"/>
                <w14:textFill>
                  <w14:solidFill>
                    <w14:schemeClr w14:val="tx1"/>
                  </w14:solidFill>
                </w14:textFill>
              </w:rPr>
              <w:t xml:space="preserve">1,2187 </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-7.885031</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0.0000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C(15)</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drgap</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w:t>
            </w:r>
            <w:r>
              <w:rPr>
                <w:rFonts w:hint="eastAsia" w:ascii="Arial" w:hAnsi="Arial" w:cs="Arial"/>
                <w:color w:val="000000" w:themeColor="text1"/>
                <w:sz w:val="18"/>
                <w:szCs w:val="18"/>
                <w:lang w:val="zh-CN"/>
                <w14:textFill>
                  <w14:solidFill>
                    <w14:schemeClr w14:val="tx1"/>
                  </w14:solidFill>
                </w14:textFill>
              </w:rPr>
              <w:t>40</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1.820438</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-0.0101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C(16)</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0.0021</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8.259227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w:t>
            </w:r>
            <w:r>
              <w:rPr>
                <w:rFonts w:hint="eastAsia" w:ascii="Arial" w:hAnsi="Arial" w:cs="Arial"/>
                <w:color w:val="000000" w:themeColor="text1"/>
                <w:sz w:val="18"/>
                <w:szCs w:val="18"/>
                <w14:textFill>
                  <w14:solidFill>
                    <w14:schemeClr w14:val="tx1"/>
                  </w14:solidFill>
                </w14:textFill>
              </w:rPr>
              <w:t>0.000</w:t>
            </w:r>
            <w:r>
              <w:rPr>
                <w:rFonts w:hint="eastAsia" w:ascii="Arial" w:hAnsi="Arial" w:cs="Arial"/>
                <w:color w:val="000000" w:themeColor="text1"/>
                <w:sz w:val="18"/>
                <w:szCs w:val="18"/>
                <w:lang w:val="zh-CN"/>
                <w14:textFill>
                  <w14:solidFill>
                    <w14:schemeClr w14:val="tx1"/>
                  </w14:solidFill>
                </w14:textFill>
              </w:rPr>
              <w:t>2</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C(17)</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Dca</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-0.014557</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-2.551947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w:t>
            </w:r>
            <w:r>
              <w:rPr>
                <w:rFonts w:hint="eastAsia" w:ascii="Arial" w:hAnsi="Arial" w:cs="Arial"/>
                <w:color w:val="000000" w:themeColor="text1"/>
                <w:sz w:val="18"/>
                <w:szCs w:val="18"/>
                <w:lang w:val="zh-CN"/>
                <w14:textFill>
                  <w14:solidFill>
                    <w14:schemeClr w14:val="tx1"/>
                  </w14:solidFill>
                </w14:textFill>
              </w:rPr>
              <w:t>015</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C(18)</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Dlef</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1,0716</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1.110989</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1,0107</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C(19)</w:t>
            </w:r>
            <w:r>
              <w:rPr>
                <w:rFonts w:hint="eastAsia" w:ascii="Arial" w:hAnsi="Arial" w:cs="Arial"/>
                <w:b/>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-0.439018</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-1.993447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0.0474</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C(20)</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dygap</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26.78273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0.704742</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-4,55221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C(21)</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0.002684</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0.044817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w:t>
            </w:r>
            <w:r>
              <w:rPr>
                <w:rFonts w:hint="eastAsia" w:ascii="Arial" w:hAnsi="Arial" w:cs="Arial"/>
                <w:color w:val="000000" w:themeColor="text1"/>
                <w:sz w:val="18"/>
                <w:szCs w:val="18"/>
                <w:lang w:val="zh-CN"/>
                <w14:textFill>
                  <w14:solidFill>
                    <w14:schemeClr w14:val="tx1"/>
                  </w14:solidFill>
                </w14:textFill>
              </w:rPr>
              <w:t>226</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C(22)</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Dle</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-12.74393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-2.511621</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w:t>
            </w:r>
            <w:r>
              <w:rPr>
                <w:rFonts w:hint="eastAsia" w:ascii="Arial" w:hAnsi="Arial" w:cs="Arial"/>
                <w:color w:val="000000" w:themeColor="text1"/>
                <w:sz w:val="18"/>
                <w:szCs w:val="18"/>
                <w:lang w:val="zh-CN"/>
                <w14:textFill>
                  <w14:solidFill>
                    <w14:schemeClr w14:val="tx1"/>
                  </w14:solidFill>
                </w14:textFill>
              </w:rPr>
              <w:t>3230</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C(23)</w:t>
            </w:r>
            <w:r>
              <w:rPr>
                <w:rFonts w:hint="eastAsia" w:ascii="Arial" w:hAnsi="Arial" w:cs="Arial"/>
                <w:b/>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-0.485222</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-1.560056</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0.0201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C(24)</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Dyd</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-131.4610</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-0.744458</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4</w:t>
            </w:r>
            <w:r>
              <w:rPr>
                <w:rFonts w:hint="eastAsia" w:ascii="Arial" w:hAnsi="Arial" w:cs="Arial"/>
                <w:color w:val="000000" w:themeColor="text1"/>
                <w:sz w:val="18"/>
                <w:szCs w:val="18"/>
                <w:lang w:val="zh-CN"/>
                <w14:textFill>
                  <w14:solidFill>
                    <w14:schemeClr w14:val="tx1"/>
                  </w14:solidFill>
                </w14:textFill>
              </w:rPr>
              <w:t>2.0545</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C(25)</w:t>
            </w:r>
            <w:r>
              <w:rPr>
                <w:rFonts w:hint="eastAsia" w:ascii="Arial" w:hAnsi="Arial" w:cs="Arial"/>
                <w:color w:val="000000" w:themeColor="text1"/>
                <w:sz w:val="18"/>
                <w:szCs w:val="18"/>
                <w:lang w:val="zh-CN"/>
                <w14:textFill>
                  <w14:solidFill>
                    <w14:schemeClr w14:val="tx1"/>
                  </w14:solidFill>
                </w14:textFill>
              </w:rPr>
              <w:t xml:space="preserve"> </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lang w:val="zh-CN"/>
                <w14:textFill>
                  <w14:solidFill>
                    <w14:schemeClr w14:val="tx1"/>
                  </w14:solidFill>
                </w14:textFill>
              </w:rPr>
              <w:t>Dds</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0.400393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3.283851</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color w:val="000000" w:themeColor="text1"/>
                <w:sz w:val="18"/>
                <w:szCs w:val="18"/>
                <w:lang w:val="zh-CN"/>
                <w14:textFill>
                  <w14:solidFill>
                    <w14:schemeClr w14:val="tx1"/>
                  </w14:solidFill>
                </w14:textFill>
              </w:rPr>
            </w:pPr>
            <w:r>
              <w:rPr>
                <w:rFonts w:hint="eastAsia" w:ascii="Arial" w:hAnsi="Arial" w:cs="Arial"/>
                <w:color w:val="000000" w:themeColor="text1"/>
                <w:sz w:val="18"/>
                <w:szCs w:val="18"/>
                <w14:textFill>
                  <w14:solidFill>
                    <w14:schemeClr w14:val="tx1"/>
                  </w14:solidFill>
                </w14:textFill>
              </w:rPr>
              <w:t>0.00</w:t>
            </w:r>
            <w:r>
              <w:rPr>
                <w:rFonts w:hint="eastAsia" w:ascii="Arial" w:hAnsi="Arial" w:cs="Arial"/>
                <w:color w:val="000000" w:themeColor="text1"/>
                <w:sz w:val="18"/>
                <w:szCs w:val="18"/>
                <w:lang w:val="zh-CN"/>
                <w14:textFill>
                  <w14:solidFill>
                    <w14:schemeClr w14:val="tx1"/>
                  </w14:solidFill>
                </w14:textFill>
              </w:rPr>
              <w:t>41</w:t>
            </w:r>
          </w:p>
        </w:tc>
      </w:tr>
      <w:tr>
        <w:tblPrEx>
          <w:tblCellMar>
            <w:top w:w="0" w:type="dxa"/>
            <w:left w:w="0" w:type="dxa"/>
            <w:bottom w:w="0" w:type="dxa"/>
            <w:right w:w="0" w:type="dxa"/>
          </w:tblCellMar>
        </w:tblPrEx>
        <w:trPr>
          <w:trHeight w:val="225" w:hRule="atLeast"/>
        </w:trPr>
        <w:tc>
          <w:tcPr>
            <w:tcW w:w="1890" w:type="dxa"/>
            <w:gridSpan w:val="2"/>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C(26)</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b/>
                <w:color w:val="000000" w:themeColor="text1"/>
                <w:sz w:val="18"/>
                <w:szCs w:val="18"/>
                <w:lang w:val="zh-CN"/>
                <w14:textFill>
                  <w14:solidFill>
                    <w14:schemeClr w14:val="tx1"/>
                  </w14:solidFill>
                </w14:textFill>
              </w:rPr>
            </w:pPr>
            <w:r>
              <w:rPr>
                <w:rFonts w:hint="eastAsia" w:ascii="Arial" w:hAnsi="Arial" w:cs="Arial"/>
                <w:b/>
                <w:color w:val="000000" w:themeColor="text1"/>
                <w:sz w:val="18"/>
                <w:szCs w:val="18"/>
                <w:lang w:val="zh-CN"/>
                <w14:textFill>
                  <w14:solidFill>
                    <w14:schemeClr w14:val="tx1"/>
                  </w14:solidFill>
                </w14:textFill>
              </w:rPr>
              <w:t>ECT</w:t>
            </w:r>
          </w:p>
        </w:tc>
        <w:tc>
          <w:tcPr>
            <w:tcW w:w="143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-0.540523</w:t>
            </w:r>
          </w:p>
        </w:tc>
        <w:tc>
          <w:tcPr>
            <w:tcW w:w="136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-1.943347</w:t>
            </w:r>
          </w:p>
        </w:tc>
        <w:tc>
          <w:tcPr>
            <w:tcW w:w="1710" w:type="dxa"/>
            <w:tcBorders>
              <w:top w:val="nil"/>
              <w:left w:val="nil"/>
              <w:bottom w:val="nil"/>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10"/>
              <w:jc w:val="center"/>
              <w:rPr>
                <w:rFonts w:hint="eastAsia" w:ascii="Arial" w:hAnsi="Arial" w:cs="Arial"/>
                <w:b/>
                <w:color w:val="000000" w:themeColor="text1"/>
                <w:sz w:val="18"/>
                <w:szCs w:val="18"/>
                <w14:textFill>
                  <w14:solidFill>
                    <w14:schemeClr w14:val="tx1"/>
                  </w14:solidFill>
                </w14:textFill>
              </w:rPr>
            </w:pPr>
            <w:r>
              <w:rPr>
                <w:rFonts w:hint="eastAsia" w:ascii="Arial" w:hAnsi="Arial" w:cs="Arial"/>
                <w:b/>
                <w:color w:val="000000" w:themeColor="text1"/>
                <w:sz w:val="18"/>
                <w:szCs w:val="18"/>
                <w14:textFill>
                  <w14:solidFill>
                    <w14:schemeClr w14:val="tx1"/>
                  </w14:solidFill>
                </w14:textFill>
              </w:rPr>
              <w:t>0.0300</w:t>
            </w:r>
          </w:p>
        </w:tc>
      </w:tr>
      <w:tr>
        <w:tblPrEx>
          <w:tblCellMar>
            <w:top w:w="0" w:type="dxa"/>
            <w:left w:w="0" w:type="dxa"/>
            <w:bottom w:w="0" w:type="dxa"/>
            <w:right w:w="0" w:type="dxa"/>
          </w:tblCellMar>
        </w:tblPrEx>
        <w:trPr>
          <w:trHeight w:val="90" w:hRule="exact"/>
        </w:trPr>
        <w:tc>
          <w:tcPr>
            <w:tcW w:w="1890" w:type="dxa"/>
            <w:gridSpan w:val="2"/>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r>
        <w:tblPrEx>
          <w:tblCellMar>
            <w:top w:w="0" w:type="dxa"/>
            <w:left w:w="0" w:type="dxa"/>
            <w:bottom w:w="0" w:type="dxa"/>
            <w:right w:w="0" w:type="dxa"/>
          </w:tblCellMar>
        </w:tblPrEx>
        <w:trPr>
          <w:trHeight w:val="90" w:hRule="exact"/>
        </w:trPr>
        <w:tc>
          <w:tcPr>
            <w:tcW w:w="1402"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918" w:type="dxa"/>
            <w:gridSpan w:val="2"/>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43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36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c>
          <w:tcPr>
            <w:tcW w:w="1710" w:type="dxa"/>
            <w:tcBorders>
              <w:top w:val="nil"/>
              <w:left w:val="nil"/>
              <w:bottom w:val="double" w:color="auto" w:sz="6" w:space="0"/>
              <w:right w:val="nil"/>
            </w:tcBorders>
            <w:vAlign w:val="bottom"/>
          </w:tcPr>
          <w:p>
            <w:pPr>
              <w:keepNext w:val="0"/>
              <w:keepLines w:val="0"/>
              <w:widowControl/>
              <w:suppressLineNumbers w:val="0"/>
              <w:autoSpaceDE w:val="0"/>
              <w:autoSpaceDN w:val="0"/>
              <w:adjustRightInd w:val="0"/>
              <w:spacing w:before="0" w:beforeAutospacing="0" w:afterAutospacing="0" w:line="360" w:lineRule="auto"/>
              <w:ind w:left="0" w:right="0"/>
              <w:jc w:val="center"/>
              <w:rPr>
                <w:rFonts w:hint="eastAsia" w:ascii="Arial" w:hAnsi="Arial" w:cs="Arial"/>
                <w:color w:val="000000" w:themeColor="text1"/>
                <w:sz w:val="18"/>
                <w:szCs w:val="18"/>
                <w14:textFill>
                  <w14:solidFill>
                    <w14:schemeClr w14:val="tx1"/>
                  </w14:solidFill>
                </w14:textFill>
              </w:rPr>
            </w:pPr>
          </w:p>
        </w:tc>
      </w:tr>
    </w:tbl>
    <w:p>
      <w:pPr>
        <w:jc w:val="both"/>
        <w:rPr>
          <w:rFonts w:asciiTheme="majorBidi" w:hAnsiTheme="majorBidi" w:cstheme="majorBidi"/>
          <w:lang w:val="zh-CN" w:eastAsia="zh-CN"/>
        </w:rPr>
      </w:pPr>
    </w:p>
    <w:p>
      <w:pPr>
        <w:jc w:val="both"/>
        <w:rPr>
          <w:rFonts w:asciiTheme="majorBidi" w:hAnsiTheme="majorBidi" w:cstheme="majorBidi"/>
          <w:sz w:val="24"/>
          <w:szCs w:val="24"/>
          <w:lang w:val="zh-CN" w:eastAsia="zh-CN"/>
        </w:rPr>
      </w:pPr>
      <w:r>
        <w:rPr>
          <w:rFonts w:asciiTheme="majorBidi" w:hAnsiTheme="majorBidi" w:cstheme="majorBidi"/>
          <w:sz w:val="24"/>
          <w:szCs w:val="24"/>
          <w:lang w:val="zh-CN" w:eastAsia="zh-CN"/>
        </w:rPr>
        <w:t>Based on the estimation results, it is found that when the concept of Debt Stabilizing Deficit (Dds*) is applied in Indonesia, all macroeconomic variables in the five markets move according to their respective directions. The application of the concept of the Debt Stabilizing Deficit (Dds) model will significantly reduce the output gap, strengthen the exchange rate, increase the primary deficit and increase the trade balance transaction deficit, but will not affect the formation of general prices and interest rates. When debt stabilizing deficit is implemented in the economy, it will encourage an increase in government spending.</w:t>
      </w:r>
      <w:r>
        <w:rPr>
          <w:rFonts w:hint="eastAsia" w:asciiTheme="majorBidi" w:hAnsiTheme="majorBidi" w:cstheme="majorBidi"/>
          <w:sz w:val="24"/>
          <w:szCs w:val="24"/>
          <w:lang w:val="zh-CN" w:eastAsia="zh-CN"/>
        </w:rPr>
        <w:t xml:space="preserve"> </w:t>
      </w:r>
      <w:r>
        <w:rPr>
          <w:rFonts w:asciiTheme="majorBidi" w:hAnsiTheme="majorBidi" w:cstheme="majorBidi"/>
          <w:sz w:val="24"/>
          <w:szCs w:val="24"/>
          <w:lang w:val="en-US" w:eastAsia="zh-CN"/>
        </w:rPr>
        <w:t>The</w:t>
      </w:r>
      <w:r>
        <w:rPr>
          <w:rFonts w:asciiTheme="majorBidi" w:hAnsiTheme="majorBidi" w:cstheme="majorBidi"/>
          <w:sz w:val="24"/>
          <w:szCs w:val="24"/>
          <w:lang w:val="zh-CN" w:eastAsia="zh-CN"/>
        </w:rPr>
        <w:t xml:space="preserve"> increase in government spending will push actual output and leaving potential output. As a result, actual output approaches potential output so that the output gap in the economy is reduced. The ect value in the output gap equation or C5 in Table I.6 is -0.6318, meaning that if there is a shock that causes the output gap level to be higher than the potential output level, it will cause an increase in the output gap.</w:t>
      </w:r>
      <w:r>
        <w:rPr>
          <w:rFonts w:asciiTheme="majorBidi" w:hAnsiTheme="majorBidi" w:cstheme="majorBidi"/>
          <w:sz w:val="24"/>
          <w:szCs w:val="24"/>
          <w:lang w:val="en-US" w:eastAsia="zh-CN"/>
        </w:rPr>
        <w:t xml:space="preserve"> </w:t>
      </w:r>
      <w:r>
        <w:rPr>
          <w:rFonts w:ascii="Times New Roman" w:hAnsi="Times New Roman" w:cs="Times New Roman"/>
          <w:sz w:val="24"/>
          <w:szCs w:val="24"/>
        </w:rPr>
        <w:t>This condition causes the output gap to be adjusted by 0.63 percent of the past imbalance in each period. So it takes 1.58 periods to reach the new balance. Yu H (2017) found that when the Australian government implemented a budget deficit policy, there was an increase in output proxied by an increase in GDP, as a result</w:t>
      </w:r>
      <w:r>
        <w:rPr>
          <w:rFonts w:ascii="Times New Roman" w:hAnsi="Times New Roman" w:cs="Times New Roman"/>
          <w:sz w:val="24"/>
          <w:szCs w:val="24"/>
          <w:lang w:val="en-US"/>
        </w:rPr>
        <w:t xml:space="preserve">, </w:t>
      </w:r>
      <w:r>
        <w:rPr>
          <w:rFonts w:ascii="Times New Roman" w:hAnsi="Times New Roman" w:cs="Times New Roman"/>
          <w:sz w:val="24"/>
          <w:szCs w:val="24"/>
        </w:rPr>
        <w:t>the country's output gap was reduced. According to Hshing, Y (2018) said that although expansionary fiscal policy is effective in stimulating the economy, caution needs to be exercised as there may be a debt threshold beyond which a further increase in the debt-to-GDO ratio would hurt economic growth .</w:t>
      </w:r>
    </w:p>
    <w:p>
      <w:pPr>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The increase in aggregate demand is due to an increase in government spending, although the study results show an insignificant effect, general prices have increased. This increase in the general price level causes the inflation gap to widen. However, this condition did not last long, because the Central Bank with its monetary authority immediately lowered interest rates to return prices to a reasonable level.</w:t>
      </w:r>
    </w:p>
    <w:p>
      <w:pPr>
        <w:jc w:val="both"/>
        <w:rPr>
          <w:rFonts w:ascii="Times New Roman" w:hAnsi="Times New Roman" w:cs="Times New Roman"/>
          <w:sz w:val="24"/>
          <w:szCs w:val="24"/>
          <w:lang w:val="en-US" w:eastAsia="zh-CN"/>
        </w:rPr>
      </w:pPr>
      <w:r>
        <w:rPr>
          <w:rFonts w:ascii="Times New Roman" w:hAnsi="Times New Roman" w:cs="Times New Roman"/>
          <w:sz w:val="24"/>
          <w:szCs w:val="24"/>
          <w:lang w:val="zh-CN" w:eastAsia="zh-CN"/>
        </w:rPr>
        <w:t>The application of Dds* does not affect the general price level in the short term because the company cannot immediately change the price of its product when the government increases its budget deficit</w:t>
      </w:r>
      <w:r>
        <w:rPr>
          <w:rFonts w:ascii="Times New Roman" w:hAnsi="Times New Roman" w:cs="Times New Roman"/>
          <w:sz w:val="24"/>
          <w:szCs w:val="24"/>
          <w:lang w:val="en-US" w:eastAsia="zh-CN"/>
        </w:rPr>
        <w:t>. T</w:t>
      </w:r>
      <w:r>
        <w:rPr>
          <w:rFonts w:ascii="Times New Roman" w:hAnsi="Times New Roman" w:cs="Times New Roman"/>
          <w:sz w:val="24"/>
          <w:szCs w:val="24"/>
          <w:lang w:val="zh-CN" w:eastAsia="zh-CN"/>
        </w:rPr>
        <w:t>he company is worried that if raising prices will create social costs that are greater than profits due to the increase in output prices. Variable consumer expectations of prices need to be considered in macro policy.</w:t>
      </w:r>
      <w:r>
        <w:rPr>
          <w:rFonts w:ascii="Times New Roman" w:hAnsi="Times New Roman" w:cs="Times New Roman"/>
          <w:sz w:val="24"/>
          <w:szCs w:val="24"/>
          <w:lang w:val="en-US" w:eastAsia="zh-CN"/>
        </w:rPr>
        <w:t xml:space="preserve"> The expectation of the price which is too high from the consumer will increase the actual price and </w:t>
      </w:r>
      <w:r>
        <w:rPr>
          <w:rFonts w:ascii="Times New Roman" w:hAnsi="Times New Roman" w:cs="Times New Roman"/>
          <w:sz w:val="24"/>
          <w:szCs w:val="24"/>
          <w:lang w:val="zh-CN" w:eastAsia="zh-CN"/>
        </w:rPr>
        <w:t>it is found that if there is an increase in consumer expectations of prices by 1%, actual prices will increase by 1.16%. It was also found that if a shock occurs, the general price will react and make adjustments for 1.26 periods to return to its original balance.</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rPr>
        <w:t>The Coefficient value</w:t>
      </w:r>
      <w:r>
        <w:rPr>
          <w:rFonts w:ascii="Times New Roman" w:hAnsi="Times New Roman" w:cs="Times New Roman"/>
          <w:sz w:val="24"/>
          <w:szCs w:val="24"/>
        </w:rPr>
        <w:drawing>
          <wp:inline distT="0" distB="0" distL="0" distR="0">
            <wp:extent cx="847725" cy="171450"/>
            <wp:effectExtent l="0" t="0" r="9525" b="0"/>
            <wp:docPr id="25" name="Picture 25" descr="C:\Users\HP\AppData\Local\Temp\ksohtml14304\wp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HP\AppData\Local\Temp\ksohtml14304\wps5.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on the price equation or C9 in Table 2 around </w:t>
      </w:r>
      <w:r>
        <w:rPr>
          <w:rFonts w:ascii="Times New Roman" w:hAnsi="Times New Roman" w:cs="Times New Roman"/>
          <w:sz w:val="24"/>
          <w:szCs w:val="24"/>
        </w:rPr>
        <w:t>-0,7992</w:t>
      </w:r>
      <w:r>
        <w:rPr>
          <w:rFonts w:ascii="Times New Roman" w:hAnsi="Times New Roman" w:cs="Times New Roman"/>
          <w:sz w:val="24"/>
          <w:szCs w:val="24"/>
          <w:lang w:val="en-US"/>
        </w:rPr>
        <w:t xml:space="preserve"> means </w:t>
      </w:r>
      <w:r>
        <w:rPr>
          <w:rFonts w:ascii="Times New Roman" w:hAnsi="Times New Roman" w:cs="Times New Roman"/>
          <w:sz w:val="24"/>
          <w:szCs w:val="24"/>
        </w:rPr>
        <w:t>if there is a shock that makes the price level higher or lower than the equilibrium price level, then the price level will adjust by 0.79 or the price equation takes 1.26 periods to return to equilibrium after experiencing the shock.</w:t>
      </w:r>
    </w:p>
    <w:p>
      <w:pPr>
        <w:jc w:val="both"/>
        <w:rPr>
          <w:rFonts w:ascii="Times New Roman" w:hAnsi="Times New Roman" w:cs="Times New Roman"/>
          <w:sz w:val="24"/>
          <w:szCs w:val="24"/>
          <w:lang w:val="zh-CN" w:eastAsia="zh-CN"/>
        </w:rPr>
      </w:pPr>
      <w:r>
        <w:rPr>
          <w:rFonts w:ascii="Times New Roman" w:hAnsi="Times New Roman" w:cs="Times New Roman"/>
          <w:sz w:val="24"/>
          <w:szCs w:val="24"/>
          <w:lang w:val="en-US" w:eastAsia="zh-CN"/>
        </w:rPr>
        <w:t>Similarly</w:t>
      </w:r>
      <w:r>
        <w:rPr>
          <w:rFonts w:ascii="Times New Roman" w:hAnsi="Times New Roman" w:cs="Times New Roman"/>
          <w:sz w:val="24"/>
          <w:szCs w:val="24"/>
          <w:lang w:val="zh-CN" w:eastAsia="zh-CN"/>
        </w:rPr>
        <w:t>, what happened in the foreign exchange market represented by the Curent Account equation showed that when the government added debt through the concept of Debt Stabilizing Deficit (Dds*), domestic capital inflows were experienced. Capital inflow conditions pushed the rupiah exchange rate to strengthen (appreciation). This strengthening of the domestic exchange rate caused the prices of imported goods to be relatively cheaper than the prices of exported goods. This condition causes a decrease in export performance and an increase in imports. This decline in foreign trade performance causes net export performance to decrease, resulting in a decrease in foreign trade. This decline in export performance will push the current account into a deficit.</w:t>
      </w:r>
    </w:p>
    <w:p>
      <w:pPr>
        <w:spacing w:line="360" w:lineRule="auto"/>
        <w:jc w:val="both"/>
        <w:rPr>
          <w:rFonts w:hint="eastAsia" w:ascii="Times New Roman" w:hAnsi="Times New Roman" w:cs="Times New Roman"/>
          <w:sz w:val="24"/>
          <w:szCs w:val="24"/>
          <w:lang w:val="zh-CN" w:eastAsia="zh-CN"/>
        </w:rPr>
      </w:pPr>
      <w:r>
        <w:rPr>
          <w:rFonts w:ascii="Times New Roman" w:hAnsi="Times New Roman" w:cs="Times New Roman"/>
          <w:sz w:val="24"/>
          <w:szCs w:val="24"/>
          <w:lang w:val="zh-CN" w:eastAsia="zh-CN"/>
        </w:rPr>
        <w:t xml:space="preserve">The interest rate equation applied in Indonesia adopts the application of the monetary rule. </w:t>
      </w:r>
      <w:r>
        <w:rPr>
          <w:rFonts w:ascii="Times New Roman" w:hAnsi="Times New Roman" w:cs="Times New Roman"/>
          <w:sz w:val="24"/>
          <w:szCs w:val="24"/>
          <w:lang w:val="en-US" w:eastAsia="zh-CN"/>
        </w:rPr>
        <w:t>In order t</w:t>
      </w:r>
      <w:r>
        <w:rPr>
          <w:rFonts w:ascii="Times New Roman" w:hAnsi="Times New Roman" w:cs="Times New Roman"/>
          <w:sz w:val="24"/>
          <w:szCs w:val="24"/>
          <w:lang w:val="zh-CN" w:eastAsia="zh-CN"/>
        </w:rPr>
        <w:t>o control prices and exchange rates, the monetary authority sets certain interest rate targets. In the Arestis balance model</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zh-CN" w:eastAsia="zh-CN"/>
        </w:rPr>
        <w:t xml:space="preserve">there are 4 variables that determine interest rates, namely the output gap, price expectations, fiscal policy and the monetary rule. </w:t>
      </w:r>
      <w:r>
        <w:rPr>
          <w:rFonts w:ascii="Times New Roman" w:hAnsi="Times New Roman" w:cs="Times New Roman"/>
          <w:sz w:val="24"/>
          <w:szCs w:val="24"/>
          <w:lang w:val="en-US" w:eastAsia="zh-CN"/>
        </w:rPr>
        <w:t>The moment when</w:t>
      </w:r>
      <w:r>
        <w:rPr>
          <w:rFonts w:ascii="Times New Roman" w:hAnsi="Times New Roman" w:cs="Times New Roman"/>
          <w:sz w:val="24"/>
          <w:szCs w:val="24"/>
          <w:lang w:val="zh-CN" w:eastAsia="zh-CN"/>
        </w:rPr>
        <w:t xml:space="preserve"> the Debt Stabilizing deficit (Dds*) policy is applied to the interest rate equation, the results show that this deficit policy does not affect interest rates in Indonesia and the value of the ECT rate is also in-significant</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zh-CN" w:eastAsia="zh-CN"/>
        </w:rPr>
        <w:t xml:space="preserve">It indicates that the interest rate equation is shaped from </w:t>
      </w:r>
      <w:r>
        <w:rPr>
          <w:rFonts w:ascii="Times New Roman" w:hAnsi="Times New Roman" w:cs="Times New Roman"/>
          <w:sz w:val="24"/>
          <w:szCs w:val="24"/>
          <w:lang w:val="en-US" w:eastAsia="zh-CN"/>
        </w:rPr>
        <w:t xml:space="preserve">the </w:t>
      </w:r>
      <w:r>
        <w:rPr>
          <w:rFonts w:ascii="Times New Roman" w:hAnsi="Times New Roman" w:cs="Times New Roman"/>
          <w:sz w:val="24"/>
          <w:szCs w:val="24"/>
          <w:lang w:val="zh-CN" w:eastAsia="zh-CN"/>
        </w:rPr>
        <w:t>interest rate policy.</w:t>
      </w:r>
      <w:r>
        <w:rPr>
          <w:rFonts w:hint="eastAsia" w:ascii="Times New Roman" w:hAnsi="Times New Roman" w:cs="Times New Roman"/>
          <w:sz w:val="24"/>
          <w:szCs w:val="24"/>
          <w:lang w:val="zh-CN" w:eastAsia="zh-CN"/>
        </w:rPr>
        <w:t xml:space="preserve"> </w:t>
      </w:r>
      <w:r>
        <w:rPr>
          <w:rFonts w:ascii="Times New Roman" w:hAnsi="Times New Roman" w:cs="Times New Roman"/>
          <w:sz w:val="24"/>
          <w:szCs w:val="24"/>
          <w:lang w:val="zh-CN" w:eastAsia="zh-CN"/>
        </w:rPr>
        <w:t>When debt stabilizing deficit is implemented in Indonesia, it has no influence on interest rate and exchange rate. The central of bank will control interest rate by central bank rate (BI Rate) without considered budget deficit condition or other. It is a monetary rule concepts. This situation describes that there is lack of coordination between the central bank (Bank Indonesia) and the Ministry of Finance as fiscal authority to achieve their target goal variables. So, the Central Bank must build a good coordination with fiscal authority to make a better macro economic performance, economic growth, and fiscal sustainability. It also finds that, fiscal policy is less effectiveness than monetary policy, related to the time lag. This situation is different from the results of a study by Moh'd Mahmoud Ajlouni (2018) which found that the government budget deficit, short-term risk-free interest rate, capital inflows, money supply and business cycle are long-term determinants of the real interest rate. in Jordan.</w:t>
      </w:r>
    </w:p>
    <w:p>
      <w:pPr>
        <w:spacing w:line="360" w:lineRule="auto"/>
        <w:jc w:val="both"/>
        <w:rPr>
          <w:rFonts w:ascii="Times New Roman" w:hAnsi="Times New Roman" w:cs="Times New Roman"/>
          <w:sz w:val="24"/>
          <w:szCs w:val="24"/>
        </w:rPr>
      </w:pPr>
      <w:r>
        <w:rPr>
          <w:rFonts w:ascii="Times New Roman" w:hAnsi="Times New Roman" w:cs="Times New Roman"/>
          <w:sz w:val="24"/>
          <w:szCs w:val="24"/>
          <w:lang w:val="en-US"/>
        </w:rPr>
        <w:t>The c</w:t>
      </w:r>
      <w:r>
        <w:rPr>
          <w:rFonts w:ascii="Times New Roman" w:hAnsi="Times New Roman" w:cs="Times New Roman"/>
          <w:sz w:val="24"/>
          <w:szCs w:val="24"/>
        </w:rPr>
        <w:t xml:space="preserve">oefficient value </w:t>
      </w:r>
      <w:r>
        <w:rPr>
          <w:rFonts w:ascii="Times New Roman" w:hAnsi="Times New Roman" w:cs="Times New Roman"/>
          <w:sz w:val="24"/>
          <w:szCs w:val="24"/>
        </w:rPr>
        <w:drawing>
          <wp:inline distT="0" distB="0" distL="0" distR="0">
            <wp:extent cx="847725" cy="171450"/>
            <wp:effectExtent l="0" t="0" r="9525" b="0"/>
            <wp:docPr id="24" name="Picture 24" descr="C:\Users\HP\AppData\Local\Temp\ksohtml14304\wp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HP\AppData\Local\Temp\ksohtml14304\wps9.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cs="Times New Roman"/>
          <w:sz w:val="24"/>
          <w:szCs w:val="24"/>
        </w:rPr>
        <w:t xml:space="preserve"> in the interest rate equation shown by C14 </w:t>
      </w:r>
      <w:r>
        <w:rPr>
          <w:rFonts w:ascii="Times New Roman" w:hAnsi="Times New Roman" w:cs="Times New Roman"/>
          <w:sz w:val="24"/>
          <w:szCs w:val="24"/>
          <w:lang w:val="en-US"/>
        </w:rPr>
        <w:t xml:space="preserve">in </w:t>
      </w:r>
      <w:r>
        <w:rPr>
          <w:rFonts w:ascii="Times New Roman" w:hAnsi="Times New Roman" w:cs="Times New Roman"/>
          <w:sz w:val="24"/>
          <w:szCs w:val="24"/>
        </w:rPr>
        <w:t>Table I.6 is -0.4187 meaning that if there is a surprise that makes the interest rate higher or lower than the balance interest rate, the interest rate will make an adjustment of 0.41. Thus</w:t>
      </w:r>
      <w:r>
        <w:rPr>
          <w:rFonts w:ascii="Times New Roman" w:hAnsi="Times New Roman" w:cs="Times New Roman"/>
          <w:sz w:val="24"/>
          <w:szCs w:val="24"/>
          <w:lang w:val="en-US"/>
        </w:rPr>
        <w:t>,</w:t>
      </w:r>
      <w:r>
        <w:rPr>
          <w:rFonts w:ascii="Times New Roman" w:hAnsi="Times New Roman" w:cs="Times New Roman"/>
          <w:sz w:val="24"/>
          <w:szCs w:val="24"/>
        </w:rPr>
        <w:t xml:space="preserve"> the price equation takes 2.43 periods to return to equilibrium after experiencing a shock.</w:t>
      </w:r>
    </w:p>
    <w:p>
      <w:pPr>
        <w:spacing w:line="360" w:lineRule="auto"/>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 xml:space="preserve">The balance of the exchange rate according to the Arestis Model is influenced by the current account, fiscal policy, exchange rate expectations, the difference between domestic and foreign interest rates. The estimation results show that the long-term behavior of the variables forming the exchange rate is consistent with the theory, except for the difference between domestic and foreign interest rates. The implementation of the Debt Stabilizing Deficit (Dds*) concept in Indonesia will affect the balance of the exchange rate through the monetary sector and the real sector </w:t>
      </w:r>
      <w:r>
        <w:rPr>
          <w:rFonts w:ascii="Times New Roman" w:hAnsi="Times New Roman" w:cs="Times New Roman"/>
          <w:sz w:val="24"/>
          <w:szCs w:val="24"/>
          <w:lang w:val="en-US" w:eastAsia="zh-CN"/>
        </w:rPr>
        <w:t>that will be described later</w:t>
      </w:r>
      <w:r>
        <w:rPr>
          <w:rFonts w:ascii="Times New Roman" w:hAnsi="Times New Roman" w:cs="Times New Roman"/>
          <w:sz w:val="24"/>
          <w:szCs w:val="24"/>
          <w:lang w:val="zh-CN" w:eastAsia="zh-CN"/>
        </w:rPr>
        <w:t>.</w:t>
      </w:r>
      <w:r>
        <w:rPr>
          <w:rFonts w:hint="eastAsia" w:ascii="Times New Roman" w:hAnsi="Times New Roman" w:cs="Times New Roman"/>
          <w:sz w:val="24"/>
          <w:szCs w:val="24"/>
          <w:lang w:val="zh-CN" w:eastAsia="zh-CN"/>
        </w:rPr>
        <w:t xml:space="preserve"> </w:t>
      </w:r>
      <w:r>
        <w:rPr>
          <w:rFonts w:ascii="Times New Roman" w:hAnsi="Times New Roman" w:cs="Times New Roman"/>
          <w:sz w:val="24"/>
          <w:szCs w:val="24"/>
          <w:lang w:val="en-US" w:eastAsia="zh-CN"/>
        </w:rPr>
        <w:t>At the mome</w:t>
      </w:r>
      <w:r>
        <w:rPr>
          <w:rFonts w:ascii="Times New Roman" w:hAnsi="Times New Roman" w:cs="Times New Roman"/>
          <w:sz w:val="24"/>
          <w:szCs w:val="24"/>
          <w:lang w:val="zh-CN" w:eastAsia="zh-CN"/>
        </w:rPr>
        <w:t>n</w:t>
      </w:r>
      <w:r>
        <w:rPr>
          <w:rFonts w:ascii="Times New Roman" w:hAnsi="Times New Roman" w:cs="Times New Roman"/>
          <w:sz w:val="24"/>
          <w:szCs w:val="24"/>
          <w:lang w:val="en-US" w:eastAsia="zh-CN"/>
        </w:rPr>
        <w:t>t</w:t>
      </w:r>
      <w:r>
        <w:rPr>
          <w:rFonts w:ascii="Times New Roman" w:hAnsi="Times New Roman" w:cs="Times New Roman"/>
          <w:sz w:val="24"/>
          <w:szCs w:val="24"/>
          <w:lang w:val="zh-CN" w:eastAsia="zh-CN"/>
        </w:rPr>
        <w:t xml:space="preserve"> the government implements Dds*, capital inflow as a source of domestic financing increases. This capital inflow will encourage the rupiah exchange rate to strengthen (appreciation). If there is an increase in the budget deficit of 1 percent, the rupiah exchange rate will strengthen by 0.0021 percent. This finding is in line with the study of Maryatmo (2004). Exchange rate </w:t>
      </w:r>
      <w:r>
        <w:rPr>
          <w:rFonts w:ascii="Times New Roman" w:hAnsi="Times New Roman" w:cs="Times New Roman"/>
          <w:sz w:val="24"/>
          <w:szCs w:val="24"/>
          <w:lang w:val="en-US" w:eastAsia="zh-CN"/>
        </w:rPr>
        <w:t xml:space="preserve">also </w:t>
      </w:r>
      <w:r>
        <w:rPr>
          <w:rFonts w:ascii="Times New Roman" w:hAnsi="Times New Roman" w:cs="Times New Roman"/>
          <w:sz w:val="24"/>
          <w:szCs w:val="24"/>
          <w:lang w:val="zh-CN" w:eastAsia="zh-CN"/>
        </w:rPr>
        <w:t>has negative effect on the output gap. Appreciation of exchange rate in the long term will significantly increase the production cost, particularly manufactured production industry in Indonesia that is still using imported raw materials.</w:t>
      </w:r>
      <w:r>
        <w:rPr>
          <w:rFonts w:hint="eastAsia" w:ascii="Times New Roman" w:hAnsi="Times New Roman" w:cs="Times New Roman"/>
          <w:sz w:val="24"/>
          <w:szCs w:val="24"/>
          <w:lang w:val="zh-CN" w:eastAsia="zh-CN"/>
        </w:rPr>
        <w:t xml:space="preserve"> </w:t>
      </w:r>
      <w:r>
        <w:rPr>
          <w:rFonts w:ascii="Times New Roman" w:hAnsi="Times New Roman" w:cs="Times New Roman"/>
          <w:sz w:val="24"/>
          <w:szCs w:val="24"/>
          <w:lang w:val="zh-CN"/>
        </w:rPr>
        <w:t>W</w:t>
      </w:r>
      <w:r>
        <w:rPr>
          <w:rFonts w:ascii="Times New Roman" w:hAnsi="Times New Roman" w:cs="Times New Roman"/>
          <w:sz w:val="24"/>
          <w:szCs w:val="24"/>
        </w:rPr>
        <w:t>hen</w:t>
      </w:r>
      <w:r>
        <w:rPr>
          <w:rFonts w:ascii="Times New Roman" w:hAnsi="Times New Roman" w:cs="Times New Roman"/>
          <w:sz w:val="24"/>
          <w:szCs w:val="24"/>
          <w:lang w:val="en-US"/>
        </w:rPr>
        <w:t xml:space="preserve"> </w:t>
      </w:r>
      <w:r>
        <w:rPr>
          <w:rFonts w:ascii="Times New Roman" w:hAnsi="Times New Roman" w:cs="Times New Roman"/>
          <w:sz w:val="24"/>
          <w:szCs w:val="24"/>
          <w:lang w:val="zh-CN"/>
        </w:rPr>
        <w:t xml:space="preserve">the </w:t>
      </w:r>
      <w:r>
        <w:rPr>
          <w:rFonts w:ascii="Times New Roman" w:hAnsi="Times New Roman" w:cs="Times New Roman"/>
          <w:sz w:val="24"/>
          <w:szCs w:val="24"/>
        </w:rPr>
        <w:t>cost of productio</w:t>
      </w:r>
      <w:r>
        <w:rPr>
          <w:rFonts w:ascii="Times New Roman" w:hAnsi="Times New Roman" w:cs="Times New Roman"/>
          <w:sz w:val="24"/>
          <w:szCs w:val="24"/>
          <w:lang w:val="zh-CN"/>
        </w:rPr>
        <w:t xml:space="preserve">n </w:t>
      </w:r>
      <w:r>
        <w:rPr>
          <w:rFonts w:ascii="Times New Roman" w:hAnsi="Times New Roman" w:cs="Times New Roman"/>
          <w:sz w:val="24"/>
          <w:szCs w:val="24"/>
        </w:rPr>
        <w:t>increased, the national production level will decrease</w:t>
      </w:r>
      <w:r>
        <w:rPr>
          <w:rFonts w:ascii="Times New Roman" w:hAnsi="Times New Roman" w:cs="Times New Roman"/>
          <w:sz w:val="24"/>
          <w:szCs w:val="24"/>
          <w:lang w:val="zh-CN"/>
        </w:rPr>
        <w:t>, output actual will go far from potential output</w:t>
      </w:r>
      <w:r>
        <w:rPr>
          <w:rFonts w:ascii="Times New Roman" w:hAnsi="Times New Roman" w:cs="Times New Roman"/>
          <w:sz w:val="24"/>
          <w:szCs w:val="24"/>
        </w:rPr>
        <w:t xml:space="preserve">. This condition resulting the output gap </w:t>
      </w:r>
      <w:r>
        <w:rPr>
          <w:rFonts w:ascii="Times New Roman" w:hAnsi="Times New Roman" w:cs="Times New Roman"/>
          <w:sz w:val="24"/>
          <w:szCs w:val="24"/>
          <w:lang w:val="zh-CN"/>
        </w:rPr>
        <w:t>increased.</w:t>
      </w:r>
      <w:r>
        <w:rPr>
          <w:rFonts w:hint="eastAsia" w:ascii="Times New Roman" w:hAnsi="Times New Roman" w:cs="Times New Roman"/>
          <w:sz w:val="24"/>
          <w:szCs w:val="24"/>
          <w:lang w:val="zh-CN" w:eastAsia="zh-CN"/>
        </w:rPr>
        <w:t xml:space="preserve"> </w:t>
      </w:r>
      <w:r>
        <w:rPr>
          <w:rFonts w:ascii="Times New Roman" w:hAnsi="Times New Roman" w:eastAsia="SimSun" w:cs="Times New Roman"/>
          <w:sz w:val="24"/>
          <w:szCs w:val="24"/>
        </w:rPr>
        <w:t xml:space="preserve">The exchange rate equation has a coefficient value  </w:t>
      </w:r>
      <w:r>
        <w:rPr>
          <w:rFonts w:ascii="Times New Roman" w:hAnsi="Times New Roman" w:cs="Times New Roman"/>
          <w:sz w:val="24"/>
          <w:szCs w:val="24"/>
        </w:rPr>
        <w:drawing>
          <wp:inline distT="0" distB="0" distL="0" distR="0">
            <wp:extent cx="847725" cy="171450"/>
            <wp:effectExtent l="0" t="0" r="9525" b="0"/>
            <wp:docPr id="23" name="Picture 23" descr="C:\Users\HP\AppData\Local\Temp\ksohtml14304\wp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Users\HP\AppData\Local\Temp\ksohtml14304\wps10.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eastAsia="SimSun" w:cs="Times New Roman"/>
          <w:sz w:val="24"/>
          <w:szCs w:val="24"/>
        </w:rPr>
        <w:t xml:space="preserve">  </w:t>
      </w:r>
      <w:r>
        <w:rPr>
          <w:rFonts w:ascii="Times New Roman" w:hAnsi="Times New Roman" w:eastAsia="SimSun" w:cs="Times New Roman"/>
          <w:sz w:val="24"/>
          <w:szCs w:val="24"/>
          <w:lang w:val="en-US"/>
        </w:rPr>
        <w:t>around</w:t>
      </w:r>
      <w:r>
        <w:rPr>
          <w:rFonts w:ascii="Times New Roman" w:hAnsi="Times New Roman" w:eastAsia="SimSun" w:cs="Times New Roman"/>
          <w:sz w:val="24"/>
          <w:szCs w:val="24"/>
        </w:rPr>
        <w:t xml:space="preserve"> -0,4390 meaning that if there is a shock that makes the exchange rate higher than the equilibrium exchange rate, there will be an exchange rate adjustment of 0.43 percent of the past imbalance in each period. In terms of the length of the adjustment period, it took 2.32 periods for the exchange rate to reach its new equilibrium.  </w:t>
      </w:r>
    </w:p>
    <w:p>
      <w:pPr>
        <w:spacing w:line="360" w:lineRule="auto"/>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The balance in the current account in Indonesia as represented in the Arsetic Model is influenced by the gap in output levels, exchange rates and fiscal policy. Based on the results of the study, it was found that when the government applied the concept of Debt Stabilizing Deficit (Dds*) it would improve the condition of the current account balance in Indonesia to a surplus, but not significant in the short term.</w:t>
      </w:r>
      <w:r>
        <w:rPr>
          <w:rFonts w:hint="eastAsia" w:ascii="Times New Roman" w:hAnsi="Times New Roman" w:cs="Times New Roman"/>
          <w:sz w:val="24"/>
          <w:szCs w:val="24"/>
          <w:lang w:val="zh-CN" w:eastAsia="zh-CN"/>
        </w:rPr>
        <w:t xml:space="preserve"> </w:t>
      </w:r>
      <w:r>
        <w:rPr>
          <w:rFonts w:ascii="Times New Roman" w:hAnsi="Times New Roman" w:cs="Times New Roman"/>
          <w:sz w:val="24"/>
          <w:szCs w:val="24"/>
          <w:lang w:val="zh-CN" w:eastAsia="zh-CN"/>
        </w:rPr>
        <w:t>This is due to the long transmission mechanism that links fiscal policy and the current account balance. On the other hand, the short-term and long-term rupiah exchange rate affects the current account balance through net export volume. This finding is supported by Reisen (1997) that there is a negative relationship between the exchange rate and the current account balance when the concept of debt stabilizing deficit is included in the equation.</w:t>
      </w:r>
    </w:p>
    <w:p>
      <w:pPr>
        <w:spacing w:line="360" w:lineRule="auto"/>
        <w:jc w:val="both"/>
        <w:rPr>
          <w:rFonts w:ascii="Times New Roman" w:hAnsi="Times New Roman" w:eastAsia="SimSun" w:cs="Times New Roman"/>
          <w:sz w:val="24"/>
          <w:szCs w:val="24"/>
          <w:lang w:val="en-US"/>
        </w:rPr>
      </w:pPr>
      <w:r>
        <w:rPr>
          <w:rFonts w:ascii="Times New Roman" w:hAnsi="Times New Roman" w:cs="Times New Roman"/>
          <w:sz w:val="24"/>
          <w:szCs w:val="24"/>
          <w:lang w:val="zh-CN" w:eastAsia="zh-CN"/>
        </w:rPr>
        <w:t>Meanwhile, the results of this study also found that there is a negative relationship between the output gap and the current account balance in Indonesia. When the level of output gap increases, the price gap at home and abroad widens as a result, the real exchange rate of the rupiah against the euro is depressed or depreciated. The depreciation of the rupiah exchange rate caused the prices of exported goods to be relatively cheaper than the prices of imported goods, thereby encouraging an increase in export volume. As a result, the current account balance in Indonesia experienced a surplus.</w:t>
      </w:r>
      <w:r>
        <w:rPr>
          <w:rFonts w:ascii="Times New Roman" w:hAnsi="Times New Roman" w:cs="Times New Roman"/>
          <w:sz w:val="24"/>
          <w:szCs w:val="24"/>
          <w:lang w:val="en-US" w:eastAsia="zh-CN"/>
        </w:rPr>
        <w:t xml:space="preserve"> The coefficient value</w:t>
      </w:r>
      <w:r>
        <w:rPr>
          <w:rFonts w:ascii="Times New Roman" w:hAnsi="Times New Roman" w:cs="Times New Roman"/>
          <w:sz w:val="24"/>
          <w:szCs w:val="24"/>
        </w:rPr>
        <w:drawing>
          <wp:inline distT="0" distB="0" distL="0" distR="0">
            <wp:extent cx="847725" cy="171450"/>
            <wp:effectExtent l="0" t="0" r="9525" b="0"/>
            <wp:docPr id="8" name="Picture 8" descr="C:\Users\HP\AppData\Local\Temp\ksohtml14304\wps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HP\AppData\Local\Temp\ksohtml14304\wps13.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eastAsia="SimSun" w:cs="Times New Roman"/>
          <w:sz w:val="24"/>
          <w:szCs w:val="24"/>
        </w:rPr>
        <w:t xml:space="preserve"> </w:t>
      </w:r>
      <w:r>
        <w:rPr>
          <w:rFonts w:ascii="Times New Roman" w:hAnsi="Times New Roman" w:eastAsia="SimSun" w:cs="Times New Roman"/>
          <w:sz w:val="24"/>
          <w:szCs w:val="24"/>
          <w:lang w:val="en-US"/>
        </w:rPr>
        <w:t>in t</w:t>
      </w:r>
      <w:r>
        <w:rPr>
          <w:rFonts w:ascii="Times New Roman" w:hAnsi="Times New Roman" w:eastAsia="SimSun" w:cs="Times New Roman"/>
          <w:sz w:val="24"/>
          <w:szCs w:val="24"/>
        </w:rPr>
        <w:t xml:space="preserve">he current account balance equation shown by C 23 </w:t>
      </w:r>
      <w:r>
        <w:rPr>
          <w:rFonts w:ascii="Times New Roman" w:hAnsi="Times New Roman" w:eastAsia="SimSun" w:cs="Times New Roman"/>
          <w:sz w:val="24"/>
          <w:szCs w:val="24"/>
          <w:lang w:val="en-US"/>
        </w:rPr>
        <w:t xml:space="preserve">in </w:t>
      </w:r>
      <w:r>
        <w:rPr>
          <w:rFonts w:ascii="Times New Roman" w:hAnsi="Times New Roman" w:eastAsia="SimSun" w:cs="Times New Roman"/>
          <w:sz w:val="24"/>
          <w:szCs w:val="24"/>
        </w:rPr>
        <w:t>Table 2 is -0.4852, meaning that if there is a shock that makes the current account balance in Indonesia higher than the current account balance in a state of balance</w:t>
      </w:r>
      <w:r>
        <w:rPr>
          <w:rFonts w:ascii="Times New Roman" w:hAnsi="Times New Roman" w:eastAsia="SimSun" w:cs="Times New Roman"/>
          <w:sz w:val="24"/>
          <w:szCs w:val="24"/>
          <w:lang w:val="en-US"/>
        </w:rPr>
        <w:t>, t</w:t>
      </w:r>
      <w:r>
        <w:rPr>
          <w:rFonts w:ascii="Times New Roman" w:hAnsi="Times New Roman" w:eastAsia="SimSun" w:cs="Times New Roman"/>
          <w:sz w:val="24"/>
          <w:szCs w:val="24"/>
        </w:rPr>
        <w:t>here will be an adjustment of the current account balance of 0.48 percent</w:t>
      </w:r>
      <w:r>
        <w:rPr>
          <w:rFonts w:ascii="Times New Roman" w:hAnsi="Times New Roman" w:eastAsia="SimSun" w:cs="Times New Roman"/>
          <w:sz w:val="24"/>
          <w:szCs w:val="24"/>
          <w:lang w:val="en-US"/>
        </w:rPr>
        <w:t xml:space="preserve"> of that past imbalance in each period. </w:t>
      </w:r>
      <w:r>
        <w:rPr>
          <w:rFonts w:ascii="Times New Roman" w:hAnsi="Times New Roman" w:eastAsia="SimSun" w:cs="Times New Roman"/>
          <w:sz w:val="24"/>
          <w:szCs w:val="24"/>
        </w:rPr>
        <w:t>So that it takes 2.08 periods to reach the new current account balance.</w:t>
      </w:r>
    </w:p>
    <w:p>
      <w:pPr>
        <w:spacing w:line="360" w:lineRule="auto"/>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The fiscal policy equation proxied in the model is represented by the primary budget deficit influenced by the output gap and the debt stabilizing deficit (ds*). The primary deficit is the difference between tax revenues and government spending before deducting the burden of debt payments. In the short and long term, the relationship between the output gap and fiscal policy is different. In the long term when the government increases the budget deficit but keeps debt stable, the primary deficit will increase by 0.4 percent.</w:t>
      </w:r>
      <w:r>
        <w:rPr>
          <w:rFonts w:ascii="Times New Roman" w:hAnsi="Times New Roman" w:cs="Times New Roman"/>
          <w:sz w:val="24"/>
          <w:szCs w:val="24"/>
          <w:lang w:val="en-US" w:eastAsia="zh-CN"/>
        </w:rPr>
        <w:t xml:space="preserve"> On the other hand, </w:t>
      </w:r>
      <w:r>
        <w:rPr>
          <w:rFonts w:ascii="Times New Roman" w:hAnsi="Times New Roman" w:cs="Times New Roman"/>
          <w:sz w:val="24"/>
          <w:szCs w:val="24"/>
          <w:lang w:val="zh-CN" w:eastAsia="zh-CN"/>
        </w:rPr>
        <w:t>in the short term, when the deficit is increased by Rp. 1 trillion, it will encourage the primary deficit to increase by 131%. This condition indicates how important fiscal policy is to cover financing needs.</w:t>
      </w:r>
      <w:r>
        <w:rPr>
          <w:rFonts w:ascii="Times New Roman" w:hAnsi="Times New Roman" w:cs="Times New Roman"/>
          <w:sz w:val="24"/>
          <w:szCs w:val="24"/>
          <w:lang w:val="en-US" w:eastAsia="zh-CN"/>
        </w:rPr>
        <w:t xml:space="preserve"> </w:t>
      </w:r>
      <w:r>
        <w:rPr>
          <w:rFonts w:ascii="Times New Roman" w:hAnsi="Times New Roman" w:cs="Times New Roman"/>
          <w:sz w:val="24"/>
          <w:szCs w:val="24"/>
          <w:lang w:val="en-US"/>
        </w:rPr>
        <w:t>The coefficient value</w:t>
      </w:r>
      <w:r>
        <w:rPr>
          <w:rFonts w:ascii="Times New Roman" w:hAnsi="Times New Roman" w:eastAsia="SimSun" w:cs="Times New Roman"/>
          <w:sz w:val="24"/>
          <w:szCs w:val="24"/>
        </w:rPr>
        <w:t xml:space="preserve"> </w:t>
      </w:r>
      <w:r>
        <w:rPr>
          <w:rFonts w:ascii="Times New Roman" w:hAnsi="Times New Roman" w:cs="Times New Roman"/>
          <w:sz w:val="24"/>
          <w:szCs w:val="24"/>
        </w:rPr>
        <w:drawing>
          <wp:inline distT="0" distB="0" distL="0" distR="0">
            <wp:extent cx="847725" cy="171450"/>
            <wp:effectExtent l="0" t="0" r="9525" b="0"/>
            <wp:docPr id="12" name="Picture 12" descr="C:\Users\HP\AppData\Local\Temp\ksohtml14304\wps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HP\AppData\Local\Temp\ksohtml14304\wps14.jpg"/>
                    <pic:cNvPicPr>
                      <a:picLocks noChangeAspect="1" noChangeArrowheads="1"/>
                    </pic:cNvPicPr>
                  </pic:nvPicPr>
                  <pic:blipFill>
                    <a:blip r:embed="rId98"/>
                    <a:srcRect/>
                    <a:stretch>
                      <a:fillRect/>
                    </a:stretch>
                  </pic:blipFill>
                  <pic:spPr>
                    <a:xfrm>
                      <a:off x="0" y="0"/>
                      <a:ext cx="847725" cy="171450"/>
                    </a:xfrm>
                    <a:prstGeom prst="rect">
                      <a:avLst/>
                    </a:prstGeom>
                    <a:noFill/>
                    <a:ln w="9525">
                      <a:noFill/>
                      <a:miter lim="800000"/>
                      <a:headEnd/>
                      <a:tailEnd/>
                    </a:ln>
                  </pic:spPr>
                </pic:pic>
              </a:graphicData>
            </a:graphic>
          </wp:inline>
        </w:drawing>
      </w:r>
      <w:r>
        <w:rPr>
          <w:rFonts w:ascii="Times New Roman" w:hAnsi="Times New Roman" w:eastAsia="SimSun" w:cs="Times New Roman"/>
          <w:sz w:val="24"/>
          <w:szCs w:val="24"/>
        </w:rPr>
        <w:t xml:space="preserve"> in the fiscal policy equation as shown by C26 </w:t>
      </w:r>
      <w:r>
        <w:rPr>
          <w:rFonts w:ascii="Times New Roman" w:hAnsi="Times New Roman" w:eastAsia="SimSun" w:cs="Times New Roman"/>
          <w:sz w:val="24"/>
          <w:szCs w:val="24"/>
          <w:lang w:val="en-US"/>
        </w:rPr>
        <w:t xml:space="preserve">in </w:t>
      </w:r>
      <w:r>
        <w:rPr>
          <w:rFonts w:ascii="Times New Roman" w:hAnsi="Times New Roman" w:eastAsia="SimSun" w:cs="Times New Roman"/>
          <w:sz w:val="24"/>
          <w:szCs w:val="24"/>
        </w:rPr>
        <w:t>Table 2 is -0.5405, meaning that if there is a shock that makes the primary deficit higher than the equilibrium condition, there will be an adjustment to the primary budget deficit of 0.54 percent of the past imbalance in each period. It takes 1.85 periods to re-achieve the new primary deficit balance.</w:t>
      </w:r>
    </w:p>
    <w:p>
      <w:pPr>
        <w:spacing w:line="360" w:lineRule="auto"/>
        <w:jc w:val="both"/>
        <w:rPr>
          <w:rFonts w:ascii="Times New Roman" w:hAnsi="Times New Roman" w:cs="Times New Roman"/>
          <w:sz w:val="24"/>
          <w:szCs w:val="24"/>
          <w:lang w:val="zh-CN" w:eastAsia="zh-CN"/>
        </w:rPr>
      </w:pPr>
      <w:r>
        <w:rPr>
          <w:rFonts w:ascii="Times New Roman" w:hAnsi="Times New Roman" w:cs="Times New Roman"/>
          <w:sz w:val="24"/>
          <w:szCs w:val="24"/>
          <w:lang w:val="zh-CN" w:eastAsia="zh-CN"/>
        </w:rPr>
        <w:t>One of the advantages of the NMC equilibrium model is the expectation variable. The expectation variable is very dominant in the analysis of rational expectations. Expectations of the rupiah exchange rate for example against the euro in the long term have a positive and significant effect on the actual rupiah exchange rate. When people predict that the rupiah exchange rate will strengthen in period t, people's expectations of the exchange rate will increase. People will switch to holding the rupiah and releasing their foreign currency, as a result, demand for the rupiah increases and the rupiah exchange rate strengthens or vice versa when people's expectations of the exchange rate weaken, prompting people to sell their rupiah, so that the value of the rupiah currency is depressed</w:t>
      </w:r>
      <w:r>
        <w:rPr>
          <w:rFonts w:ascii="Times New Roman" w:hAnsi="Times New Roman" w:cs="Times New Roman"/>
          <w:sz w:val="24"/>
          <w:szCs w:val="24"/>
          <w:lang w:val="en-US" w:eastAsia="zh-CN"/>
        </w:rPr>
        <w:t xml:space="preserve">. </w:t>
      </w:r>
      <w:r>
        <w:rPr>
          <w:rFonts w:ascii="Times New Roman" w:hAnsi="Times New Roman" w:eastAsia="SimSun" w:cs="Times New Roman"/>
          <w:sz w:val="24"/>
          <w:szCs w:val="24"/>
        </w:rPr>
        <w:t xml:space="preserve">Thus, an increase in exchange rate expectations will encourage the actual exchange rate to follow the same direction as the expectation. </w:t>
      </w:r>
      <w:r>
        <w:rPr>
          <w:rFonts w:ascii="Times New Roman" w:hAnsi="Times New Roman" w:eastAsia="SimSun" w:cs="Times New Roman"/>
          <w:sz w:val="24"/>
          <w:szCs w:val="24"/>
          <w:lang w:val="en-US"/>
        </w:rPr>
        <w:t>Similarly</w:t>
      </w:r>
      <w:r>
        <w:rPr>
          <w:rFonts w:ascii="Times New Roman" w:hAnsi="Times New Roman" w:eastAsia="SimSun" w:cs="Times New Roman"/>
          <w:sz w:val="24"/>
          <w:szCs w:val="24"/>
        </w:rPr>
        <w:t>, consumer expectations on the domestic goods price encourage instantly when the government just informs the media to increase debt stabilizing deficit (Dds*) or increase the oil price, rationale of subsidize, increase civil servant salary.</w:t>
      </w:r>
    </w:p>
    <w:p>
      <w:pPr>
        <w:spacing w:line="360" w:lineRule="auto"/>
        <w:jc w:val="both"/>
        <w:rPr>
          <w:rFonts w:ascii="Times New Roman" w:hAnsi="Times New Roman" w:cs="Times New Roman"/>
          <w:sz w:val="24"/>
          <w:szCs w:val="24"/>
        </w:rPr>
      </w:pPr>
      <w:r>
        <w:rPr>
          <w:rFonts w:ascii="Times New Roman" w:hAnsi="Times New Roman" w:cs="Times New Roman"/>
          <w:sz w:val="24"/>
          <w:szCs w:val="24"/>
        </w:rPr>
        <w:t>When the expectation is too high, this expectation tends to encourage the economic actors to purchase goods real time that may trigg</w:t>
      </w:r>
      <w:r>
        <w:rPr>
          <w:rFonts w:ascii="Times New Roman" w:hAnsi="Times New Roman" w:cs="Times New Roman"/>
          <w:sz w:val="24"/>
          <w:szCs w:val="24"/>
          <w:lang w:val="zh-CN"/>
        </w:rPr>
        <w:t xml:space="preserve">er </w:t>
      </w:r>
      <w:r>
        <w:rPr>
          <w:rFonts w:ascii="Times New Roman" w:hAnsi="Times New Roman" w:cs="Times New Roman"/>
          <w:sz w:val="24"/>
          <w:szCs w:val="24"/>
        </w:rPr>
        <w:t xml:space="preserve"> increase of the goods price. The increase of the goods price will encourage Central Bank (Bank of Indonesia) to play its role in stabilizing the price through interest rate policy that the market interest rate will increase. When the  actual price increases,  central bank will make some effort to hold the increase of this goods price by influencing that the interest rate decreases until the aggregate offering shifted to the right. To make a fiscal sustainability, it should be considered as the implementing of Fiscal Policy Rule. The expectation of the exchange rate has positive influence and significant on rupiah exchange rate on euro currency. The increase of the exchange rate expectation will encourage the actual exchange rate to follow the same direction of its expectation.In the long term there is negative relationship</w:t>
      </w:r>
      <w:r>
        <w:rPr>
          <w:rStyle w:val="11"/>
          <w:rFonts w:ascii="Times New Roman" w:hAnsi="Times New Roman" w:cs="Times New Roman"/>
          <w:sz w:val="24"/>
          <w:szCs w:val="24"/>
        </w:rPr>
        <w:t xml:space="preserve"> b</w:t>
      </w:r>
      <w:r>
        <w:rPr>
          <w:rFonts w:ascii="Times New Roman" w:hAnsi="Times New Roman" w:cs="Times New Roman"/>
          <w:sz w:val="24"/>
          <w:szCs w:val="24"/>
        </w:rPr>
        <w:t xml:space="preserve">etween domestic output gap and average output level in the European Union countries toward the current account in Indonesia. When the output gap is getting bigger and away from the potential output, the goods price tends to be even bigger. As the recovery economic crisis influence does </w:t>
      </w:r>
      <w:r>
        <w:rPr>
          <w:rFonts w:ascii="Times New Roman" w:hAnsi="Times New Roman" w:cs="Times New Roman"/>
          <w:sz w:val="24"/>
          <w:szCs w:val="24"/>
          <w:lang w:val="en-US"/>
        </w:rPr>
        <w:t>n</w:t>
      </w:r>
      <w:r>
        <w:rPr>
          <w:rFonts w:ascii="Times New Roman" w:hAnsi="Times New Roman" w:cs="Times New Roman"/>
          <w:sz w:val="24"/>
          <w:szCs w:val="24"/>
        </w:rPr>
        <w:t>ot complete that spread in some parts of developed country and Indonesia, this resulting the domestic demand on imported goods is not automatically significant.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Yet, in the short term it </w:t>
      </w:r>
      <w:r>
        <w:rPr>
          <w:rFonts w:ascii="Times New Roman" w:hAnsi="Times New Roman" w:cs="Times New Roman"/>
          <w:sz w:val="24"/>
          <w:szCs w:val="24"/>
          <w:lang w:val="en-US"/>
        </w:rPr>
        <w:t>means</w:t>
      </w:r>
      <w:r>
        <w:rPr>
          <w:rFonts w:ascii="Times New Roman" w:hAnsi="Times New Roman" w:cs="Times New Roman"/>
          <w:sz w:val="24"/>
          <w:szCs w:val="24"/>
        </w:rPr>
        <w:t xml:space="preserve"> the opposite. In the long term, debt stabilizing deficit has positive influence on budget primary, </w:t>
      </w:r>
      <w:r>
        <w:rPr>
          <w:rFonts w:ascii="Times New Roman" w:hAnsi="Times New Roman" w:cs="Times New Roman"/>
          <w:sz w:val="24"/>
          <w:szCs w:val="24"/>
          <w:shd w:val="clear" w:color="auto" w:fill="FFFFFF"/>
        </w:rPr>
        <w:t xml:space="preserve">output gap has </w:t>
      </w:r>
      <w:r>
        <w:rPr>
          <w:rFonts w:ascii="Times New Roman" w:hAnsi="Times New Roman" w:cs="Times New Roman"/>
          <w:sz w:val="24"/>
          <w:szCs w:val="24"/>
        </w:rPr>
        <w:t>relationship with budget primary deficit. In the short term when the output gap increases 1 trillion IDR</w:t>
      </w:r>
      <w:r>
        <w:rPr>
          <w:rStyle w:val="11"/>
          <w:rFonts w:ascii="Times New Roman" w:hAnsi="Times New Roman" w:cs="Times New Roman"/>
          <w:sz w:val="24"/>
          <w:szCs w:val="24"/>
        </w:rPr>
        <w:t xml:space="preserve">, </w:t>
      </w:r>
      <w:r>
        <w:rPr>
          <w:rStyle w:val="11"/>
          <w:rFonts w:ascii="Times New Roman" w:hAnsi="Times New Roman" w:cs="Times New Roman"/>
          <w:sz w:val="24"/>
          <w:szCs w:val="24"/>
          <w:lang w:val="en-US"/>
        </w:rPr>
        <w:t>t</w:t>
      </w:r>
      <w:r>
        <w:rPr>
          <w:rFonts w:ascii="Times New Roman" w:hAnsi="Times New Roman" w:cs="Times New Roman"/>
          <w:sz w:val="24"/>
          <w:szCs w:val="24"/>
        </w:rPr>
        <w:t>his will resulting the increase of demand, which primary deficit will increase the deficit by 131%. This condition indicates how important is the fiscal policy to address the requirement of financing because of the increase of demand.</w:t>
      </w:r>
      <w:r>
        <w:rPr>
          <w:rFonts w:ascii="Times New Roman" w:hAnsi="Times New Roman" w:cs="Times New Roman"/>
          <w:sz w:val="24"/>
          <w:szCs w:val="24"/>
          <w:lang w:val="en-US"/>
        </w:rPr>
        <w:t xml:space="preserve"> </w:t>
      </w:r>
      <w:r>
        <w:rPr>
          <w:rFonts w:ascii="Times New Roman" w:hAnsi="Times New Roman" w:eastAsia="Times New Roman" w:cs="Times New Roman"/>
          <w:bCs/>
          <w:sz w:val="24"/>
          <w:szCs w:val="24"/>
        </w:rPr>
        <w:t>From the simulation, it indicates that when the shock occurs in the form of adding and subtracting of the magnitude of 1 %</w:t>
      </w:r>
      <w:r>
        <w:rPr>
          <w:rStyle w:val="11"/>
          <w:rFonts w:ascii="Times New Roman" w:hAnsi="Times New Roman" w:cs="Times New Roman"/>
          <w:sz w:val="24"/>
          <w:szCs w:val="24"/>
        </w:rPr>
        <w:t xml:space="preserve"> o</w:t>
      </w:r>
      <w:r>
        <w:rPr>
          <w:rFonts w:ascii="Times New Roman" w:hAnsi="Times New Roman" w:eastAsia="Times New Roman" w:cs="Times New Roman"/>
          <w:bCs/>
          <w:sz w:val="24"/>
          <w:szCs w:val="24"/>
        </w:rPr>
        <w:t>f debt stabilizing deficit from data base line debt stabilizing deficit, response pattern of output gap equation, price, interest rate, exchange rate, current account</w:t>
      </w:r>
      <w:r>
        <w:rPr>
          <w:rStyle w:val="11"/>
          <w:rFonts w:ascii="Times New Roman" w:hAnsi="Times New Roman" w:cs="Times New Roman"/>
          <w:sz w:val="24"/>
          <w:szCs w:val="24"/>
        </w:rPr>
        <w:t>, a</w:t>
      </w:r>
      <w:r>
        <w:rPr>
          <w:rFonts w:ascii="Times New Roman" w:hAnsi="Times New Roman" w:eastAsia="Times New Roman" w:cs="Times New Roman"/>
          <w:bCs/>
          <w:sz w:val="24"/>
          <w:szCs w:val="24"/>
        </w:rPr>
        <w:t>nd budget primary deficit have the same pattern with response pattern before simulation is conducted which is return to the equilibrium. If debt stabilizing deficit is added 1 % those five equations indicate that the curve position is below the curve before simulation is conducted. When the magnitude of debt stabilizing deficit subtracted 1 % base line, curve position is above the curve position before simulation is conducted where the its coefficient higher compared to simulation earlier for all equations. It means that it is important for  government to keep the debt stable.</w:t>
      </w:r>
    </w:p>
    <w:p>
      <w:pPr>
        <w:jc w:val="both"/>
        <w:rPr>
          <w:rFonts w:asciiTheme="majorBidi" w:hAnsiTheme="majorBidi" w:cstheme="majorBidi"/>
          <w:sz w:val="24"/>
          <w:szCs w:val="24"/>
          <w:lang w:val="zh-CN"/>
        </w:rPr>
      </w:pPr>
      <w:r>
        <w:rPr>
          <w:rFonts w:asciiTheme="majorBidi" w:hAnsiTheme="majorBidi" w:cstheme="majorBidi"/>
          <w:sz w:val="24"/>
          <w:szCs w:val="24"/>
          <w:lang w:val="zh-CN"/>
        </w:rPr>
        <w:t>Discussion</w:t>
      </w:r>
    </w:p>
    <w:p>
      <w:pPr>
        <w:jc w:val="both"/>
        <w:rPr>
          <w:rFonts w:asciiTheme="majorBidi" w:hAnsiTheme="majorBidi" w:cstheme="majorBidi"/>
          <w:sz w:val="24"/>
          <w:szCs w:val="24"/>
          <w:lang w:val="en-US" w:eastAsia="zh-CN"/>
        </w:rPr>
      </w:pPr>
      <w:r>
        <w:rPr>
          <w:rFonts w:asciiTheme="majorBidi" w:hAnsiTheme="majorBidi" w:cstheme="majorBidi"/>
          <w:sz w:val="24"/>
          <w:szCs w:val="24"/>
          <w:lang w:val="en-US" w:eastAsia="zh-CN"/>
        </w:rPr>
        <w:t xml:space="preserve">The additional amount of debt by applying the concept of Debt Stabilizing Deficit is still effectively done by the government, </w:t>
      </w:r>
      <w:r>
        <w:rPr>
          <w:rFonts w:asciiTheme="majorBidi" w:hAnsiTheme="majorBidi" w:cstheme="majorBidi"/>
          <w:sz w:val="24"/>
          <w:szCs w:val="24"/>
          <w:lang w:val="zh-CN" w:eastAsia="zh-CN"/>
        </w:rPr>
        <w:t xml:space="preserve">as long as the debt ratio and budget deficit requirements are maintained, which are below 60% and 3%, respectively. </w:t>
      </w:r>
      <w:r>
        <w:rPr>
          <w:rFonts w:asciiTheme="majorBidi" w:hAnsiTheme="majorBidi" w:cstheme="majorBidi"/>
          <w:sz w:val="24"/>
          <w:szCs w:val="24"/>
          <w:lang w:val="en-US" w:eastAsia="zh-CN"/>
        </w:rPr>
        <w:t>The i</w:t>
      </w:r>
      <w:r>
        <w:rPr>
          <w:rFonts w:asciiTheme="majorBidi" w:hAnsiTheme="majorBidi" w:cstheme="majorBidi"/>
          <w:sz w:val="24"/>
          <w:szCs w:val="24"/>
          <w:lang w:val="zh-CN" w:eastAsia="zh-CN"/>
        </w:rPr>
        <w:t>ncrease in Debt Stabilizing deficit in debt management as long as debt utilization is allocated for development in the productive sectors. This increase in government spending will encourage aggregate demand so that the output gap is reduced. Another important thing is that the fiscal policy time lag causes fiscal policy to become ineffective.</w:t>
      </w:r>
    </w:p>
    <w:p>
      <w:pPr>
        <w:jc w:val="both"/>
        <w:rPr>
          <w:rFonts w:hint="eastAsia" w:asciiTheme="majorBidi" w:hAnsiTheme="majorBidi" w:cstheme="majorBidi"/>
          <w:sz w:val="24"/>
          <w:szCs w:val="24"/>
          <w:lang w:val="zh-CN" w:eastAsia="zh-CN"/>
        </w:rPr>
      </w:pPr>
      <w:r>
        <w:rPr>
          <w:rFonts w:asciiTheme="majorBidi" w:hAnsiTheme="majorBidi" w:cstheme="majorBidi"/>
          <w:sz w:val="24"/>
          <w:szCs w:val="24"/>
          <w:lang w:val="zh-CN" w:eastAsia="zh-CN"/>
        </w:rPr>
        <w:t xml:space="preserve">When the government proposes a policy of increasing debt through a debt stabilizing deficit until it is determined by the </w:t>
      </w:r>
      <w:r>
        <w:rPr>
          <w:rFonts w:asciiTheme="majorBidi" w:hAnsiTheme="majorBidi" w:cstheme="majorBidi"/>
          <w:sz w:val="24"/>
          <w:szCs w:val="24"/>
          <w:lang w:val="en-US" w:eastAsia="zh-CN"/>
        </w:rPr>
        <w:t>House of Representatives (DPR)</w:t>
      </w:r>
      <w:r>
        <w:rPr>
          <w:rFonts w:asciiTheme="majorBidi" w:hAnsiTheme="majorBidi" w:cstheme="majorBidi"/>
          <w:sz w:val="24"/>
          <w:szCs w:val="24"/>
          <w:lang w:val="zh-CN" w:eastAsia="zh-CN"/>
        </w:rPr>
        <w:t xml:space="preserve">, it takes quite a long time. Assuming that there is an agent who behaves rationally by carrying out </w:t>
      </w:r>
      <w:r>
        <w:rPr>
          <w:rFonts w:asciiTheme="majorBidi" w:hAnsiTheme="majorBidi" w:cstheme="majorBidi"/>
          <w:sz w:val="24"/>
          <w:szCs w:val="24"/>
          <w:lang w:val="en-US" w:eastAsia="zh-CN"/>
        </w:rPr>
        <w:t xml:space="preserve">the </w:t>
      </w:r>
      <w:r>
        <w:rPr>
          <w:rFonts w:asciiTheme="majorBidi" w:hAnsiTheme="majorBidi" w:cstheme="majorBidi"/>
          <w:sz w:val="24"/>
          <w:szCs w:val="24"/>
          <w:lang w:val="zh-CN" w:eastAsia="zh-CN"/>
        </w:rPr>
        <w:t xml:space="preserve">expectations for the fiscal policy plan, when the proposal is approved by the DPR, the public has already anticipated it. However, although this fiscal policy has been anticipated by the public, it will still reduce the output gap through an increase in aggregate demand. An increase in aggregate demand will encourage an increase in the price of goods. </w:t>
      </w:r>
      <w:r>
        <w:rPr>
          <w:rFonts w:asciiTheme="majorBidi" w:hAnsiTheme="majorBidi" w:cstheme="majorBidi"/>
          <w:sz w:val="24"/>
          <w:szCs w:val="24"/>
          <w:lang w:val="en-US" w:eastAsia="zh-CN"/>
        </w:rPr>
        <w:t>Similarly</w:t>
      </w:r>
      <w:r>
        <w:rPr>
          <w:rFonts w:asciiTheme="majorBidi" w:hAnsiTheme="majorBidi" w:cstheme="majorBidi"/>
          <w:sz w:val="24"/>
          <w:szCs w:val="24"/>
          <w:lang w:val="zh-CN" w:eastAsia="zh-CN"/>
        </w:rPr>
        <w:t xml:space="preserve">, the addition of development financing through the implementation of the Debt Stabilizing Deficit will increase </w:t>
      </w:r>
      <w:r>
        <w:rPr>
          <w:rFonts w:asciiTheme="majorBidi" w:hAnsiTheme="majorBidi" w:cstheme="majorBidi"/>
          <w:sz w:val="24"/>
          <w:szCs w:val="24"/>
          <w:lang w:val="en-US" w:eastAsia="zh-CN"/>
        </w:rPr>
        <w:t xml:space="preserve">the </w:t>
      </w:r>
      <w:r>
        <w:rPr>
          <w:rFonts w:asciiTheme="majorBidi" w:hAnsiTheme="majorBidi" w:cstheme="majorBidi"/>
          <w:sz w:val="24"/>
          <w:szCs w:val="24"/>
          <w:lang w:val="zh-CN" w:eastAsia="zh-CN"/>
        </w:rPr>
        <w:t>capital inflows into the country and encourage the appreciation of the domestic currency. The appreciation of the domestic currency causes the performance of foreign trade to decline, thus creating a trade balance deficit. The increase in the price of goods and the exchange rate will urge the Central Bank to take strategic steps to reduce the domestic interest rate through its monetary rule policy. A decrease in interest rates will return prices to their equilibrium and national output will return to its initial position.</w:t>
      </w:r>
    </w:p>
    <w:p>
      <w:pPr>
        <w:jc w:val="both"/>
        <w:rPr>
          <w:rFonts w:eastAsia="Times New Roman" w:asciiTheme="majorBidi" w:hAnsiTheme="majorBidi" w:cstheme="majorBidi"/>
          <w:sz w:val="24"/>
          <w:szCs w:val="24"/>
        </w:rPr>
      </w:pPr>
      <w:r>
        <w:rPr>
          <w:rFonts w:eastAsia="Times New Roman" w:asciiTheme="majorBidi" w:hAnsiTheme="majorBidi" w:cstheme="majorBidi"/>
          <w:b/>
          <w:bCs/>
          <w:sz w:val="24"/>
          <w:szCs w:val="24"/>
        </w:rPr>
        <w:t>Conclusions</w:t>
      </w:r>
    </w:p>
    <w:p>
      <w:pPr>
        <w:jc w:val="both"/>
        <w:rPr>
          <w:rFonts w:hint="eastAsia" w:eastAsia="Times New Roman" w:asciiTheme="majorBidi" w:hAnsiTheme="majorBidi" w:cstheme="majorBidi"/>
          <w:sz w:val="24"/>
          <w:szCs w:val="24"/>
          <w:lang w:val="zh-CN" w:eastAsia="zh-CN"/>
        </w:rPr>
      </w:pPr>
      <w:r>
        <w:rPr>
          <w:rFonts w:eastAsia="Times New Roman" w:asciiTheme="majorBidi" w:hAnsiTheme="majorBidi" w:cstheme="majorBidi"/>
          <w:sz w:val="24"/>
          <w:szCs w:val="24"/>
          <w:lang w:val="zh-CN" w:eastAsia="zh-CN"/>
        </w:rPr>
        <w:t>First, the debt stabilizing deficit model is still effective if it is implemented in Indonesia. Second, if</w:t>
      </w:r>
      <w:r>
        <w:rPr>
          <w:rFonts w:eastAsia="Times New Roman" w:asciiTheme="majorBidi" w:hAnsiTheme="majorBidi" w:cstheme="majorBidi"/>
          <w:sz w:val="24"/>
          <w:szCs w:val="24"/>
          <w:lang w:val="en-US" w:eastAsia="zh-CN"/>
        </w:rPr>
        <w:t xml:space="preserve"> </w:t>
      </w:r>
      <w:r>
        <w:rPr>
          <w:rFonts w:eastAsia="Times New Roman" w:asciiTheme="majorBidi" w:hAnsiTheme="majorBidi" w:cstheme="majorBidi"/>
          <w:sz w:val="24"/>
          <w:szCs w:val="24"/>
          <w:lang w:val="zh-CN" w:eastAsia="zh-CN"/>
        </w:rPr>
        <w:t xml:space="preserve">debt stabilizing deficit model is implemented, in the long run, it can reduce the output gap, strengthen the exchange rate, increase the primary deficit and increase the trade balance transaction deficit, but does not affect the formation of general prices and interest rates. Third, price level and interest rate are not significantly effected by fiscal policy which is implemented by Debt Stabilizing Deficit, because these variables are directly controlled by Central Bank as a monetary instrument variables. Government should build a good coordination between the central bank as conducted monetary policy and fiscal authority to make a better economic performance, economic growth, and fiscal sustainability. Fourth, increasing debt stabilizing deficit is still effective as long as still under 60% </w:t>
      </w:r>
      <w:r>
        <w:rPr>
          <w:rFonts w:eastAsia="Times New Roman" w:asciiTheme="majorBidi" w:hAnsiTheme="majorBidi" w:cstheme="majorBidi"/>
          <w:sz w:val="24"/>
          <w:szCs w:val="24"/>
          <w:lang w:val="en-US" w:eastAsia="zh-CN"/>
        </w:rPr>
        <w:t xml:space="preserve">of </w:t>
      </w:r>
      <w:r>
        <w:rPr>
          <w:rFonts w:eastAsia="Times New Roman" w:asciiTheme="majorBidi" w:hAnsiTheme="majorBidi" w:cstheme="majorBidi"/>
          <w:sz w:val="24"/>
          <w:szCs w:val="24"/>
          <w:lang w:val="zh-CN" w:eastAsia="zh-CN"/>
        </w:rPr>
        <w:t xml:space="preserve">GDP and this debt are allocated to the productive sectors, Fifth, inflation is the fastest variable in adjusting to the new equilibrium because </w:t>
      </w:r>
      <w:r>
        <w:rPr>
          <w:rFonts w:eastAsia="Times New Roman" w:asciiTheme="majorBidi" w:hAnsiTheme="majorBidi" w:cstheme="majorBidi"/>
          <w:sz w:val="24"/>
          <w:szCs w:val="24"/>
          <w:lang w:val="en-US" w:eastAsia="zh-CN"/>
        </w:rPr>
        <w:t xml:space="preserve">there is </w:t>
      </w:r>
      <w:r>
        <w:rPr>
          <w:rFonts w:eastAsia="Times New Roman" w:asciiTheme="majorBidi" w:hAnsiTheme="majorBidi" w:cstheme="majorBidi"/>
          <w:sz w:val="24"/>
          <w:szCs w:val="24"/>
          <w:lang w:val="zh-CN" w:eastAsia="zh-CN"/>
        </w:rPr>
        <w:t>no time lag, unlike fiscal variable.</w:t>
      </w:r>
    </w:p>
    <w:p>
      <w:pPr>
        <w:spacing w:after="0" w:line="240" w:lineRule="auto"/>
        <w:jc w:val="both"/>
        <w:rPr>
          <w:rFonts w:hint="eastAsia" w:ascii="Times New Roman" w:hAnsi="Times New Roman" w:cs="Times New Roman"/>
          <w:b/>
          <w:sz w:val="24"/>
          <w:szCs w:val="24"/>
          <w:lang w:val="zh-CN" w:eastAsia="zh-CN"/>
        </w:rPr>
      </w:pPr>
    </w:p>
    <w:p>
      <w:pPr>
        <w:spacing w:after="0" w:line="240" w:lineRule="auto"/>
        <w:jc w:val="both"/>
        <w:rPr>
          <w:rFonts w:ascii="Times New Roman" w:hAnsi="Times New Roman" w:cs="Times New Roman"/>
          <w:b/>
          <w:sz w:val="24"/>
          <w:szCs w:val="24"/>
          <w:lang w:val="zh-CN" w:eastAsia="zh-CN"/>
        </w:rPr>
      </w:pPr>
    </w:p>
    <w:p>
      <w:pPr>
        <w:spacing w:after="0" w:line="240" w:lineRule="auto"/>
        <w:jc w:val="both"/>
        <w:rPr>
          <w:rFonts w:ascii="Times New Roman" w:hAnsi="Times New Roman" w:cs="Times New Roman"/>
          <w:b/>
          <w:sz w:val="24"/>
          <w:szCs w:val="24"/>
          <w:lang w:val="zh-CN"/>
        </w:rPr>
      </w:pPr>
      <w:r>
        <w:rPr>
          <w:rFonts w:ascii="Times New Roman" w:hAnsi="Times New Roman" w:cs="Times New Roman"/>
          <w:b/>
          <w:sz w:val="24"/>
          <w:szCs w:val="24"/>
          <w:lang w:val="zh-CN"/>
        </w:rPr>
        <w:t>Reference</w:t>
      </w:r>
    </w:p>
    <w:p>
      <w:pPr>
        <w:spacing w:after="0" w:line="240" w:lineRule="auto"/>
        <w:jc w:val="center"/>
        <w:rPr>
          <w:rFonts w:ascii="Times New Roman" w:hAnsi="Times New Roman" w:cs="Times New Roman"/>
          <w:b/>
          <w:sz w:val="24"/>
          <w:szCs w:val="24"/>
          <w:lang w:val="zh-CN"/>
        </w:rPr>
      </w:pPr>
    </w:p>
    <w:p>
      <w:pPr>
        <w:spacing w:after="0" w:line="240" w:lineRule="auto"/>
        <w:jc w:val="both"/>
        <w:rPr>
          <w:iCs/>
          <w:color w:val="000000"/>
        </w:rPr>
      </w:pPr>
      <w:r>
        <w:rPr>
          <w:color w:val="000000"/>
        </w:rPr>
        <w:t xml:space="preserve">Abdurohman dan Syahrir, Ika, 2012, </w:t>
      </w:r>
      <w:r>
        <w:rPr>
          <w:iCs/>
          <w:color w:val="000000"/>
        </w:rPr>
        <w:t xml:space="preserve">Kebijakan Defisit Anggaran dan Utang Pemerintah, </w:t>
      </w:r>
    </w:p>
    <w:p>
      <w:pPr>
        <w:spacing w:after="0" w:line="240" w:lineRule="auto"/>
        <w:ind w:firstLine="720"/>
        <w:jc w:val="both"/>
        <w:rPr>
          <w:iCs/>
          <w:color w:val="000000"/>
        </w:rPr>
      </w:pPr>
      <w:r>
        <w:rPr>
          <w:iCs/>
          <w:color w:val="000000"/>
        </w:rPr>
        <w:t>Majalah Warta Fiskal, No.5, Kementrian Keuangan RI.</w:t>
      </w:r>
    </w:p>
    <w:p>
      <w:pPr>
        <w:spacing w:after="0" w:line="240" w:lineRule="auto"/>
        <w:jc w:val="both"/>
        <w:rPr>
          <w:rFonts w:ascii="Times New Roman" w:hAnsi="Times New Roman" w:eastAsia="Times New Roman" w:cs="Times New Roman"/>
          <w:iCs/>
          <w:color w:val="000000"/>
          <w:sz w:val="24"/>
          <w:szCs w:val="24"/>
          <w:lang w:val="en-US" w:eastAsia="zh-CN" w:bidi="ar"/>
        </w:rPr>
      </w:pPr>
      <w:r>
        <w:rPr>
          <w:rFonts w:ascii="Times New Roman" w:hAnsi="Times New Roman" w:eastAsia="Times New Roman" w:cs="Times New Roman"/>
          <w:iCs/>
          <w:color w:val="000000"/>
          <w:sz w:val="24"/>
          <w:szCs w:val="24"/>
          <w:lang w:val="en-US" w:eastAsia="zh-CN" w:bidi="ar"/>
        </w:rPr>
        <w:t xml:space="preserve">Arestis, Philip., 2009, New Consensus Macroeconomics: A Critical Appraisal, </w:t>
      </w:r>
      <w:r>
        <w:rPr>
          <w:rFonts w:ascii="Times New Roman" w:hAnsi="Times New Roman" w:eastAsia="Times New Roman" w:cs="Times New Roman"/>
          <w:i/>
          <w:iCs/>
          <w:color w:val="000000"/>
          <w:sz w:val="24"/>
          <w:szCs w:val="24"/>
          <w:lang w:val="en-US" w:eastAsia="zh-CN" w:bidi="ar"/>
        </w:rPr>
        <w:t xml:space="preserve">Working </w:t>
      </w:r>
      <w:r>
        <w:rPr>
          <w:rFonts w:ascii="Times New Roman" w:hAnsi="Times New Roman" w:eastAsia="Times New Roman" w:cs="Times New Roman"/>
          <w:i/>
          <w:iCs/>
          <w:color w:val="000000"/>
          <w:sz w:val="24"/>
          <w:szCs w:val="24"/>
          <w:lang w:val="zh-CN" w:eastAsia="zh-CN" w:bidi="ar"/>
        </w:rPr>
        <w:tab/>
      </w:r>
      <w:r>
        <w:rPr>
          <w:rFonts w:ascii="Times New Roman" w:hAnsi="Times New Roman" w:eastAsia="Times New Roman" w:cs="Times New Roman"/>
          <w:i/>
          <w:iCs/>
          <w:color w:val="000000"/>
          <w:sz w:val="24"/>
          <w:szCs w:val="24"/>
          <w:lang w:val="zh-CN" w:eastAsia="zh-CN" w:bidi="ar"/>
        </w:rPr>
        <w:tab/>
      </w:r>
      <w:r>
        <w:rPr>
          <w:rFonts w:ascii="Times New Roman" w:hAnsi="Times New Roman" w:eastAsia="Times New Roman" w:cs="Times New Roman"/>
          <w:i/>
          <w:iCs/>
          <w:color w:val="000000"/>
          <w:sz w:val="24"/>
          <w:szCs w:val="24"/>
          <w:lang w:val="en-US" w:eastAsia="zh-CN" w:bidi="ar"/>
        </w:rPr>
        <w:t>Paper Collection,</w:t>
      </w:r>
      <w:r>
        <w:rPr>
          <w:rFonts w:ascii="Times New Roman" w:hAnsi="Times New Roman" w:eastAsia="Times New Roman" w:cs="Times New Roman"/>
          <w:iCs/>
          <w:color w:val="000000"/>
          <w:sz w:val="24"/>
          <w:szCs w:val="24"/>
          <w:lang w:val="en-US" w:eastAsia="zh-CN" w:bidi="ar"/>
        </w:rPr>
        <w:t xml:space="preserve"> No 564.</w:t>
      </w:r>
    </w:p>
    <w:p>
      <w:pPr>
        <w:spacing w:after="0" w:line="240" w:lineRule="auto"/>
        <w:jc w:val="both"/>
        <w:rPr>
          <w:i/>
          <w:iCs/>
          <w:color w:val="000000"/>
        </w:rPr>
      </w:pPr>
      <w:r>
        <w:rPr>
          <w:iCs/>
          <w:color w:val="000000"/>
        </w:rPr>
        <w:t xml:space="preserve">Arestis. Philip and Sawyer, Malcolm, 2003, Reinventing Fiscal Policy, </w:t>
      </w:r>
      <w:r>
        <w:rPr>
          <w:i/>
          <w:iCs/>
          <w:color w:val="000000"/>
        </w:rPr>
        <w:t xml:space="preserve">The Levy </w:t>
      </w:r>
      <w:r>
        <w:rPr>
          <w:i/>
          <w:iCs/>
          <w:color w:val="000000"/>
        </w:rPr>
        <w:tab/>
      </w:r>
      <w:r>
        <w:rPr>
          <w:i/>
          <w:iCs/>
          <w:color w:val="000000"/>
        </w:rPr>
        <w:t xml:space="preserve">Economics </w:t>
      </w:r>
    </w:p>
    <w:p>
      <w:pPr>
        <w:spacing w:after="0" w:line="240" w:lineRule="auto"/>
        <w:ind w:firstLine="720"/>
        <w:jc w:val="both"/>
        <w:rPr>
          <w:iCs/>
          <w:color w:val="000000"/>
        </w:rPr>
      </w:pPr>
      <w:r>
        <w:rPr>
          <w:i/>
          <w:iCs/>
          <w:color w:val="000000"/>
        </w:rPr>
        <w:t>Institute Working PaperCollection</w:t>
      </w:r>
      <w:r>
        <w:rPr>
          <w:iCs/>
          <w:color w:val="000000"/>
        </w:rPr>
        <w:t>,  No. 381.</w:t>
      </w:r>
    </w:p>
    <w:p>
      <w:pPr>
        <w:autoSpaceDE w:val="0"/>
        <w:autoSpaceDN w:val="0"/>
        <w:adjustRightInd w:val="0"/>
        <w:spacing w:after="0" w:line="240" w:lineRule="auto"/>
        <w:jc w:val="both"/>
        <w:rPr>
          <w:bCs/>
        </w:rPr>
      </w:pPr>
      <w:r>
        <w:rPr>
          <w:bCs/>
        </w:rPr>
        <w:t xml:space="preserve">Balassone, di Fabrizio and Monacelli, D., 2000,  EMU Fiscal Rule : Is There A Gap? Politica </w:t>
      </w:r>
    </w:p>
    <w:p>
      <w:pPr>
        <w:autoSpaceDE w:val="0"/>
        <w:autoSpaceDN w:val="0"/>
        <w:adjustRightInd w:val="0"/>
        <w:spacing w:after="0" w:line="240" w:lineRule="auto"/>
        <w:ind w:firstLine="720"/>
        <w:jc w:val="both"/>
        <w:rPr>
          <w:bCs/>
        </w:rPr>
      </w:pPr>
      <w:r>
        <w:rPr>
          <w:bCs/>
        </w:rPr>
        <w:t>Fiscale Flessibilita Dei Mercati E Crescita.</w:t>
      </w:r>
    </w:p>
    <w:p>
      <w:pPr>
        <w:pStyle w:val="31"/>
        <w:jc w:val="both"/>
      </w:pPr>
      <w:r>
        <w:t xml:space="preserve">Beare, B, John., 1978. </w:t>
      </w:r>
      <w:r>
        <w:rPr>
          <w:i/>
        </w:rPr>
        <w:t>Macroeconomics Cycles, Growth and Policy in a Monetary Economy</w:t>
      </w:r>
      <w:r>
        <w:t xml:space="preserve">. </w:t>
      </w:r>
    </w:p>
    <w:p>
      <w:pPr>
        <w:pStyle w:val="31"/>
        <w:ind w:firstLine="720"/>
        <w:jc w:val="both"/>
      </w:pPr>
      <w:r>
        <w:t>Macmillan Publishing Co.</w:t>
      </w:r>
    </w:p>
    <w:p>
      <w:pPr>
        <w:pStyle w:val="17"/>
        <w:autoSpaceDE w:val="0"/>
        <w:autoSpaceDN w:val="0"/>
        <w:adjustRightInd w:val="0"/>
        <w:spacing w:before="0" w:beforeAutospacing="0" w:after="0" w:afterAutospacing="0"/>
        <w:jc w:val="both"/>
        <w:rPr>
          <w:i/>
        </w:rPr>
      </w:pPr>
      <w:r>
        <w:rPr>
          <w:color w:val="000000"/>
          <w:lang w:eastAsia="zh-CN" w:bidi="ar"/>
        </w:rPr>
        <w:t xml:space="preserve">Bernheim, B,  Douglas., 1988, Budget Deficits and the Balance of Trade, </w:t>
      </w:r>
      <w:r>
        <w:rPr>
          <w:i/>
          <w:color w:val="000000"/>
          <w:lang w:eastAsia="zh-CN" w:bidi="ar"/>
        </w:rPr>
        <w:t xml:space="preserve">Tax Policy and the </w:t>
      </w:r>
    </w:p>
    <w:p>
      <w:pPr>
        <w:pStyle w:val="17"/>
        <w:autoSpaceDE w:val="0"/>
        <w:autoSpaceDN w:val="0"/>
        <w:adjustRightInd w:val="0"/>
        <w:spacing w:before="0" w:beforeAutospacing="0" w:after="0" w:afterAutospacing="0"/>
        <w:ind w:firstLine="720"/>
        <w:jc w:val="both"/>
      </w:pPr>
      <w:r>
        <w:rPr>
          <w:i/>
          <w:color w:val="000000"/>
          <w:lang w:eastAsia="zh-CN" w:bidi="ar"/>
        </w:rPr>
        <w:t xml:space="preserve">Economy, </w:t>
      </w:r>
      <w:r>
        <w:rPr>
          <w:color w:val="000000"/>
          <w:lang w:eastAsia="zh-CN" w:bidi="ar"/>
        </w:rPr>
        <w:t>Vol. 2,1-31.</w:t>
      </w:r>
    </w:p>
    <w:p>
      <w:pPr>
        <w:spacing w:after="0" w:line="240" w:lineRule="auto"/>
        <w:jc w:val="both"/>
        <w:rPr>
          <w:color w:val="000000"/>
        </w:rPr>
      </w:pPr>
      <w:r>
        <w:rPr>
          <w:color w:val="000000"/>
        </w:rPr>
        <w:t xml:space="preserve">Blanchard, O, Giovanni Dell’Ariccia and Mauro, Paolo., 2010, Rethinking             </w:t>
      </w:r>
    </w:p>
    <w:p>
      <w:pPr>
        <w:spacing w:after="0" w:line="240" w:lineRule="auto"/>
        <w:ind w:firstLine="720"/>
        <w:jc w:val="both"/>
        <w:rPr>
          <w:color w:val="000000"/>
        </w:rPr>
      </w:pPr>
      <w:r>
        <w:rPr>
          <w:color w:val="000000"/>
        </w:rPr>
        <w:t xml:space="preserve">Macroeconomic Policy, </w:t>
      </w:r>
      <w:r>
        <w:rPr>
          <w:i/>
          <w:color w:val="000000"/>
        </w:rPr>
        <w:t>Journal of Money,Credit and Banking, Supplement,</w:t>
      </w:r>
      <w:r>
        <w:rPr>
          <w:color w:val="000000"/>
        </w:rPr>
        <w:t>Vol.42, 1-46.</w:t>
      </w:r>
    </w:p>
    <w:p>
      <w:pPr>
        <w:pStyle w:val="31"/>
        <w:jc w:val="both"/>
      </w:pPr>
      <w:r>
        <w:t xml:space="preserve">Burney, A, Nadeem., 1992, Government Budget Deficits and Exchange Rate Determination: </w:t>
      </w:r>
    </w:p>
    <w:p>
      <w:pPr>
        <w:pStyle w:val="31"/>
        <w:ind w:firstLine="720"/>
        <w:jc w:val="both"/>
      </w:pPr>
      <w:r>
        <w:t xml:space="preserve">Evidence from Pakistan,  </w:t>
      </w:r>
      <w:r>
        <w:rPr>
          <w:i/>
        </w:rPr>
        <w:t>The Pakistan Development Review</w:t>
      </w:r>
      <w:r>
        <w:t>,Vol. 31, 4 Part II, 871-</w:t>
      </w:r>
      <w:r>
        <w:rPr>
          <w:lang w:val="zh-CN"/>
        </w:rPr>
        <w:tab/>
      </w:r>
      <w:r>
        <w:t>882.</w:t>
      </w:r>
    </w:p>
    <w:p>
      <w:pPr>
        <w:pStyle w:val="31"/>
        <w:jc w:val="both"/>
      </w:pPr>
      <w:r>
        <w:t xml:space="preserve">Cebula, J, Richard., 1997, An Empirical Note on the Impact of the Federal Budget Deficit Ex </w:t>
      </w:r>
    </w:p>
    <w:p>
      <w:pPr>
        <w:pStyle w:val="31"/>
        <w:ind w:firstLine="720"/>
        <w:jc w:val="both"/>
      </w:pPr>
      <w:r>
        <w:t xml:space="preserve">Ante Real Long-TermInterest  Rates, </w:t>
      </w:r>
      <w:r>
        <w:rPr>
          <w:i/>
        </w:rPr>
        <w:t>Southern Economic Journal</w:t>
      </w:r>
      <w:r>
        <w:t>, Vol. 63., 1094-</w:t>
      </w:r>
      <w:r>
        <w:rPr>
          <w:lang w:val="zh-CN"/>
        </w:rPr>
        <w:tab/>
      </w:r>
      <w:r>
        <w:t>1099.</w:t>
      </w:r>
    </w:p>
    <w:p>
      <w:pPr>
        <w:spacing w:after="0" w:line="240" w:lineRule="auto"/>
        <w:jc w:val="both"/>
        <w:rPr>
          <w:color w:val="000000"/>
        </w:rPr>
      </w:pPr>
      <w:r>
        <w:rPr>
          <w:color w:val="000000"/>
        </w:rPr>
        <w:t xml:space="preserve">Enders, Walters., 2004, </w:t>
      </w:r>
      <w:r>
        <w:rPr>
          <w:i/>
          <w:color w:val="000000"/>
        </w:rPr>
        <w:t>Applied Economtric Time Series</w:t>
      </w:r>
      <w:r>
        <w:rPr>
          <w:color w:val="000000"/>
        </w:rPr>
        <w:t>, Second  Edition,  Wiley and Sons</w:t>
      </w:r>
    </w:p>
    <w:p>
      <w:pPr>
        <w:spacing w:after="0" w:line="240" w:lineRule="auto"/>
        <w:jc w:val="both"/>
        <w:rPr>
          <w:color w:val="000000"/>
        </w:rPr>
      </w:pPr>
      <w:r>
        <w:rPr>
          <w:color w:val="000000"/>
        </w:rPr>
        <w:t xml:space="preserve">Farmer, Roger E.A., 2002, </w:t>
      </w:r>
      <w:r>
        <w:rPr>
          <w:i/>
          <w:color w:val="000000"/>
        </w:rPr>
        <w:t>Macroeconomics,</w:t>
      </w:r>
      <w:r>
        <w:rPr>
          <w:color w:val="000000"/>
        </w:rPr>
        <w:t xml:space="preserve"> Second Edition,  South Western.</w:t>
      </w:r>
    </w:p>
    <w:p>
      <w:pPr>
        <w:spacing w:after="0" w:line="240" w:lineRule="auto"/>
        <w:jc w:val="both"/>
        <w:rPr>
          <w:color w:val="000000"/>
          <w:lang w:val="en-US"/>
        </w:rPr>
      </w:pPr>
      <w:r>
        <w:rPr>
          <w:rFonts w:ascii="Times New Roman" w:hAnsi="Times New Roman" w:eastAsia="Times New Roman" w:cs="Times New Roman"/>
          <w:color w:val="000000"/>
          <w:sz w:val="24"/>
          <w:szCs w:val="24"/>
          <w:lang w:val="en-US" w:eastAsia="zh-CN" w:bidi="ar"/>
        </w:rPr>
        <w:t xml:space="preserve">Favero, Carlo and Monacelli,Tommaso., 2005, Fiscal Policy Rules and Regime (In)            </w:t>
      </w:r>
    </w:p>
    <w:p>
      <w:pPr>
        <w:spacing w:after="0" w:line="240" w:lineRule="auto"/>
        <w:ind w:firstLine="720"/>
        <w:jc w:val="both"/>
        <w:rPr>
          <w:bCs/>
          <w:color w:val="000000"/>
          <w:lang w:val="en-US"/>
        </w:rPr>
      </w:pPr>
      <w:r>
        <w:rPr>
          <w:rFonts w:ascii="Times New Roman" w:hAnsi="Times New Roman" w:eastAsia="Times New Roman" w:cs="Times New Roman"/>
          <w:color w:val="000000"/>
          <w:sz w:val="24"/>
          <w:szCs w:val="24"/>
          <w:lang w:val="en-US" w:eastAsia="zh-CN" w:bidi="ar"/>
        </w:rPr>
        <w:t>Stability: Evidence From the US,</w:t>
      </w:r>
      <w:r>
        <w:rPr>
          <w:rFonts w:ascii="Times New Roman" w:hAnsi="Times New Roman" w:eastAsia="Times New Roman" w:cs="Times New Roman"/>
          <w:i/>
          <w:color w:val="000000"/>
          <w:sz w:val="24"/>
          <w:szCs w:val="24"/>
          <w:lang w:val="en-US" w:eastAsia="zh-CN" w:bidi="ar"/>
        </w:rPr>
        <w:t>NBER Working Paper</w:t>
      </w:r>
      <w:r>
        <w:rPr>
          <w:rFonts w:ascii="Times New Roman" w:hAnsi="Times New Roman" w:eastAsia="Times New Roman" w:cs="Times New Roman"/>
          <w:color w:val="000000"/>
          <w:sz w:val="24"/>
          <w:szCs w:val="24"/>
          <w:lang w:val="en-US" w:eastAsia="zh-CN" w:bidi="ar"/>
        </w:rPr>
        <w:t>, No 282.</w:t>
      </w:r>
    </w:p>
    <w:p>
      <w:pPr>
        <w:spacing w:after="0" w:line="240" w:lineRule="auto"/>
        <w:jc w:val="both"/>
        <w:rPr>
          <w:lang w:val="en-US"/>
        </w:rPr>
      </w:pPr>
      <w:r>
        <w:rPr>
          <w:rFonts w:ascii="Times New Roman" w:hAnsi="Times New Roman" w:eastAsia="Times New Roman" w:cs="Times New Roman"/>
          <w:lang w:val="en-US" w:eastAsia="zh-CN" w:bidi="ar"/>
        </w:rPr>
        <w:t xml:space="preserve">Garratt, A., Lee, K., Pesaran, M. H., dan Shin, Y., 1999. A Structural Cointegrating VAR </w:t>
      </w:r>
    </w:p>
    <w:p>
      <w:pPr>
        <w:spacing w:after="0" w:line="240" w:lineRule="auto"/>
        <w:ind w:left="720" w:firstLine="40"/>
        <w:jc w:val="both"/>
      </w:pPr>
      <w:r>
        <w:rPr>
          <w:rFonts w:ascii="Times New Roman" w:hAnsi="Times New Roman" w:eastAsia="Times New Roman" w:cs="Times New Roman"/>
          <w:lang w:val="en-US" w:eastAsia="zh-CN" w:bidi="ar"/>
        </w:rPr>
        <w:t xml:space="preserve">Approach to Macroeconometric Modelling, </w:t>
      </w:r>
      <w:r>
        <w:rPr>
          <w:rFonts w:ascii="Times New Roman" w:hAnsi="Times New Roman" w:eastAsia="Times New Roman" w:cs="Times New Roman"/>
          <w:i/>
          <w:iCs/>
          <w:lang w:val="en-US" w:eastAsia="zh-CN" w:bidi="ar"/>
        </w:rPr>
        <w:t xml:space="preserve">ESE Discussion Papers 8, </w:t>
      </w:r>
      <w:r>
        <w:rPr>
          <w:rFonts w:ascii="Times New Roman" w:hAnsi="Times New Roman" w:eastAsia="Times New Roman" w:cs="Times New Roman"/>
          <w:lang w:val="en-US" w:eastAsia="zh-CN" w:bidi="ar"/>
        </w:rPr>
        <w:t>Edinburgh School of Economics, University of Edinburgh.</w:t>
      </w:r>
      <w:r>
        <w:rPr>
          <w:rFonts w:ascii="Times New Roman" w:hAnsi="Times New Roman" w:eastAsia="Times New Roman" w:cs="Times New Roman"/>
          <w:i/>
          <w:iCs/>
          <w:lang w:val="en-US" w:eastAsia="zh-CN" w:bidi="ar"/>
        </w:rPr>
        <w:t>.</w:t>
      </w:r>
    </w:p>
    <w:p>
      <w:pPr>
        <w:spacing w:after="0" w:line="240" w:lineRule="auto"/>
        <w:jc w:val="both"/>
        <w:rPr>
          <w:color w:val="272525"/>
          <w:lang w:val="en-US"/>
        </w:rPr>
      </w:pPr>
      <w:r>
        <w:rPr>
          <w:rFonts w:ascii="Times New Roman" w:hAnsi="Times New Roman" w:eastAsia="Times New Roman" w:cs="Times New Roman"/>
          <w:color w:val="272525"/>
          <w:sz w:val="24"/>
          <w:szCs w:val="24"/>
          <w:lang w:val="en-US" w:eastAsia="zh-CN" w:bidi="ar"/>
        </w:rPr>
        <w:t xml:space="preserve">Giese, Guido and Wagner, Helmut., 2007,Graphical Analysis Of The New Neoclassical </w:t>
      </w:r>
    </w:p>
    <w:p>
      <w:pPr>
        <w:spacing w:after="0" w:line="240" w:lineRule="auto"/>
        <w:ind w:firstLine="720"/>
        <w:jc w:val="both"/>
        <w:rPr>
          <w:color w:val="272525"/>
          <w:lang w:val="en-US"/>
        </w:rPr>
      </w:pPr>
      <w:r>
        <w:rPr>
          <w:rFonts w:ascii="Times New Roman" w:hAnsi="Times New Roman" w:eastAsia="Times New Roman" w:cs="Times New Roman"/>
          <w:color w:val="272525"/>
          <w:sz w:val="24"/>
          <w:szCs w:val="24"/>
          <w:lang w:val="en-US" w:eastAsia="zh-CN" w:bidi="ar"/>
        </w:rPr>
        <w:t>Synthesis</w:t>
      </w:r>
      <w:r>
        <w:rPr>
          <w:rFonts w:ascii="Times New Roman" w:hAnsi="Times New Roman" w:eastAsia="Times New Roman" w:cs="Times New Roman"/>
          <w:sz w:val="24"/>
          <w:szCs w:val="24"/>
          <w:lang w:val="en-US" w:eastAsia="zh-CN" w:bidi="ar"/>
        </w:rPr>
        <w:t xml:space="preserve">, </w:t>
      </w:r>
      <w:r>
        <w:rPr>
          <w:rFonts w:ascii="Times New Roman" w:hAnsi="Times New Roman" w:eastAsia="Times New Roman" w:cs="Times New Roman"/>
          <w:i/>
          <w:color w:val="272525"/>
          <w:sz w:val="24"/>
          <w:szCs w:val="24"/>
          <w:lang w:val="en-US" w:eastAsia="zh-CN" w:bidi="ar"/>
        </w:rPr>
        <w:t>Diskussionsbeitrag</w:t>
      </w:r>
      <w:r>
        <w:rPr>
          <w:rFonts w:ascii="Times New Roman" w:hAnsi="Times New Roman" w:eastAsia="Times New Roman" w:cs="Times New Roman"/>
          <w:color w:val="272525"/>
          <w:sz w:val="24"/>
          <w:szCs w:val="24"/>
          <w:lang w:val="en-US" w:eastAsia="zh-CN" w:bidi="ar"/>
        </w:rPr>
        <w:t>, Nr411, 1-26.</w:t>
      </w:r>
    </w:p>
    <w:p>
      <w:pPr>
        <w:autoSpaceDE w:val="0"/>
        <w:autoSpaceDN w:val="0"/>
        <w:adjustRightInd w:val="0"/>
        <w:spacing w:after="0" w:line="240" w:lineRule="auto"/>
        <w:jc w:val="both"/>
      </w:pPr>
      <w:r>
        <w:rPr>
          <w:rFonts w:ascii="Times New Roman" w:hAnsi="Times New Roman" w:eastAsia="Times New Roman" w:cs="Times New Roman"/>
          <w:color w:val="000000"/>
          <w:sz w:val="24"/>
          <w:szCs w:val="24"/>
          <w:lang w:val="en-US" w:eastAsia="zh-CN" w:bidi="ar"/>
        </w:rPr>
        <w:t>Goodfriend</w:t>
      </w:r>
      <w:r>
        <w:rPr>
          <w:rFonts w:ascii="Times New Roman" w:hAnsi="Times New Roman" w:eastAsia="Times New Roman" w:cs="Times New Roman"/>
          <w:color w:val="000000"/>
          <w:sz w:val="24"/>
          <w:szCs w:val="24"/>
          <w:lang w:val="zh-CN" w:eastAsia="zh-CN" w:bidi="ar"/>
        </w:rPr>
        <w:t xml:space="preserve"> and King,</w:t>
      </w:r>
      <w:r>
        <w:rPr>
          <w:rFonts w:ascii="Times New Roman" w:hAnsi="Times New Roman" w:eastAsia="Times New Roman" w:cs="Times New Roman"/>
          <w:color w:val="000000"/>
          <w:sz w:val="24"/>
          <w:szCs w:val="24"/>
          <w:lang w:val="en-US" w:eastAsia="zh-CN" w:bidi="ar"/>
        </w:rPr>
        <w:t xml:space="preserve"> </w:t>
      </w:r>
      <w:r>
        <w:rPr>
          <w:rFonts w:ascii="Times New Roman" w:hAnsi="Times New Roman" w:eastAsia="Times New Roman" w:cs="Times New Roman"/>
          <w:color w:val="000000"/>
          <w:sz w:val="24"/>
          <w:szCs w:val="24"/>
          <w:lang w:val="zh-CN" w:eastAsia="zh-CN" w:bidi="ar"/>
        </w:rPr>
        <w:t>1997</w:t>
      </w:r>
      <w:r>
        <w:rPr>
          <w:rFonts w:ascii="Times New Roman" w:hAnsi="Times New Roman" w:eastAsia="Times New Roman" w:cs="Times New Roman"/>
          <w:color w:val="000000"/>
          <w:sz w:val="24"/>
          <w:szCs w:val="24"/>
          <w:lang w:val="en-US" w:eastAsia="zh-CN" w:bidi="ar"/>
        </w:rPr>
        <w:t xml:space="preserve">,  </w:t>
      </w:r>
      <w:r>
        <w:rPr>
          <w:rFonts w:ascii="Times New Roman" w:hAnsi="Times New Roman" w:eastAsia="Times New Roman" w:cs="Times New Roman"/>
          <w:sz w:val="24"/>
          <w:szCs w:val="24"/>
          <w:lang w:val="en-US" w:eastAsia="zh-CN" w:bidi="ar"/>
        </w:rPr>
        <w:t xml:space="preserve">Monetary Policy in the New Neoclassical Synthesis:A Primer, </w:t>
      </w:r>
    </w:p>
    <w:p>
      <w:pPr>
        <w:autoSpaceDE w:val="0"/>
        <w:autoSpaceDN w:val="0"/>
        <w:adjustRightInd w:val="0"/>
        <w:spacing w:after="0" w:line="240" w:lineRule="auto"/>
        <w:ind w:firstLine="720"/>
        <w:jc w:val="both"/>
        <w:rPr>
          <w:color w:val="000000"/>
          <w:lang w:val="en-US"/>
        </w:rPr>
      </w:pPr>
      <w:r>
        <w:rPr>
          <w:rFonts w:ascii="Times New Roman" w:hAnsi="Times New Roman" w:eastAsia="Times New Roman" w:cs="Times New Roman"/>
          <w:i/>
          <w:color w:val="000000"/>
          <w:sz w:val="24"/>
          <w:szCs w:val="24"/>
          <w:lang w:val="en-US" w:eastAsia="zh-CN" w:bidi="ar"/>
        </w:rPr>
        <w:t>International Finance</w:t>
      </w:r>
      <w:r>
        <w:rPr>
          <w:rFonts w:ascii="Times New Roman" w:hAnsi="Times New Roman" w:eastAsia="Times New Roman" w:cs="Times New Roman"/>
          <w:color w:val="000000"/>
          <w:sz w:val="24"/>
          <w:szCs w:val="24"/>
          <w:lang w:val="en-US" w:eastAsia="zh-CN" w:bidi="ar"/>
        </w:rPr>
        <w:t>, Vol. 5, 165-191.</w:t>
      </w:r>
    </w:p>
    <w:p>
      <w:pPr>
        <w:spacing w:after="0" w:line="240" w:lineRule="auto"/>
        <w:jc w:val="both"/>
        <w:rPr>
          <w:bCs/>
        </w:rPr>
      </w:pPr>
      <w:r>
        <w:t xml:space="preserve">Gujarati, D dan Porter., D.C 2009. </w:t>
      </w:r>
      <w:r>
        <w:rPr>
          <w:i/>
          <w:iCs/>
        </w:rPr>
        <w:t xml:space="preserve">Basic Econometrics, </w:t>
      </w:r>
      <w:r>
        <w:t>5th Edition. New York: McGraw-Hill</w:t>
      </w:r>
    </w:p>
    <w:p>
      <w:pPr>
        <w:autoSpaceDE w:val="0"/>
        <w:autoSpaceDN w:val="0"/>
        <w:adjustRightInd w:val="0"/>
        <w:spacing w:after="0" w:line="240" w:lineRule="auto"/>
        <w:jc w:val="both"/>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pPr>
      <w:r>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t xml:space="preserve">Hsing, Y. 2018. Is Currency Appreciation or Depreciation Expansionary in Thailand? The </w:t>
      </w:r>
    </w:p>
    <w:p>
      <w:pPr>
        <w:autoSpaceDE w:val="0"/>
        <w:autoSpaceDN w:val="0"/>
        <w:adjustRightInd w:val="0"/>
        <w:spacing w:after="0" w:line="240" w:lineRule="auto"/>
        <w:ind w:firstLine="720" w:firstLineChars="300"/>
        <w:jc w:val="both"/>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pPr>
      <w:r>
        <w:rPr>
          <w:rFonts w:ascii="Times New Roman" w:hAnsi="Times New Roman" w:eastAsia="Times New Roman" w:cs="Times New Roman"/>
          <w:color w:val="4F81BD" w:themeColor="accent1"/>
          <w:sz w:val="24"/>
          <w:szCs w:val="24"/>
          <w:lang w:val="en-US" w:eastAsia="zh-CN" w:bidi="ar"/>
          <w14:textFill>
            <w14:solidFill>
              <w14:schemeClr w14:val="accent1"/>
            </w14:solidFill>
          </w14:textFill>
        </w:rPr>
        <w:t xml:space="preserve">Journal of Asian Finance, Economics, and Business, 5(1), 5–9. </w:t>
      </w:r>
    </w:p>
    <w:p>
      <w:pPr>
        <w:spacing w:after="0" w:line="240" w:lineRule="auto"/>
        <w:jc w:val="both"/>
        <w:rPr>
          <w:i/>
          <w:iCs/>
          <w:color w:val="000000"/>
        </w:rPr>
      </w:pPr>
      <w:r>
        <w:rPr>
          <w:iCs/>
          <w:color w:val="000000"/>
        </w:rPr>
        <w:t xml:space="preserve">Hubbard, R  Glenn;  O’Brien, Rafferty Matthew and Patrick. Anthony.,  2012, </w:t>
      </w:r>
      <w:r>
        <w:rPr>
          <w:i/>
          <w:iCs/>
          <w:color w:val="000000"/>
        </w:rPr>
        <w:t xml:space="preserve">Macroeconomics, </w:t>
      </w:r>
    </w:p>
    <w:p>
      <w:pPr>
        <w:spacing w:after="0" w:line="240" w:lineRule="auto"/>
        <w:ind w:firstLine="720"/>
        <w:jc w:val="both"/>
        <w:rPr>
          <w:iCs/>
          <w:color w:val="000000"/>
        </w:rPr>
      </w:pPr>
      <w:r>
        <w:rPr>
          <w:iCs/>
          <w:color w:val="000000"/>
        </w:rPr>
        <w:t>PrenticeHall, New Jersey.</w:t>
      </w:r>
    </w:p>
    <w:p>
      <w:pPr>
        <w:spacing w:after="0" w:line="240" w:lineRule="auto"/>
        <w:jc w:val="both"/>
        <w:rPr>
          <w:color w:val="000000"/>
          <w:lang w:val="en-US"/>
        </w:rPr>
      </w:pPr>
      <w:r>
        <w:rPr>
          <w:rFonts w:ascii="Times New Roman" w:hAnsi="Times New Roman" w:eastAsia="Times New Roman" w:cs="Times New Roman"/>
          <w:color w:val="000000"/>
          <w:sz w:val="24"/>
          <w:szCs w:val="24"/>
          <w:lang w:val="en-US" w:eastAsia="zh-CN" w:bidi="ar"/>
        </w:rPr>
        <w:t xml:space="preserve">Maryatmo, Rogatianus., 2004, Dampak Moneter Kebijakan Defisit Anggaran Pemerintah dan </w:t>
      </w:r>
    </w:p>
    <w:p>
      <w:pPr>
        <w:spacing w:after="0" w:line="240" w:lineRule="auto"/>
        <w:ind w:left="720"/>
        <w:jc w:val="both"/>
        <w:rPr>
          <w:rFonts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Peranan  Asa Nalar Dalam Simulasi Model Makro-Ekonomi Indonesia.,</w:t>
      </w:r>
      <w:r>
        <w:rPr>
          <w:rFonts w:ascii="Times New Roman" w:hAnsi="Times New Roman" w:eastAsia="Times New Roman" w:cs="Times New Roman"/>
          <w:i/>
          <w:color w:val="000000"/>
          <w:sz w:val="24"/>
          <w:szCs w:val="24"/>
          <w:lang w:val="en-US" w:eastAsia="zh-CN" w:bidi="ar"/>
        </w:rPr>
        <w:t>Disertasi</w:t>
      </w:r>
      <w:r>
        <w:rPr>
          <w:rFonts w:ascii="Times New Roman" w:hAnsi="Times New Roman" w:eastAsia="Times New Roman" w:cs="Times New Roman"/>
          <w:color w:val="000000"/>
          <w:sz w:val="24"/>
          <w:szCs w:val="24"/>
          <w:lang w:val="en-US" w:eastAsia="zh-CN" w:bidi="ar"/>
        </w:rPr>
        <w:t>, Universitas Gadjah Mada, Tidak dipublikasikan.</w:t>
      </w:r>
    </w:p>
    <w:p>
      <w:pPr>
        <w:spacing w:after="0" w:line="240" w:lineRule="auto"/>
        <w:jc w:val="both"/>
        <w:rPr>
          <w:color w:val="000000"/>
        </w:rPr>
      </w:pPr>
      <w:r>
        <w:rPr>
          <w:color w:val="000000"/>
        </w:rPr>
        <w:t xml:space="preserve">Mitchell, Peter R,  Joanenne E, Sault and Kenneth, F.W., 1999, Fiscal Policy Rules in </w:t>
      </w:r>
    </w:p>
    <w:p>
      <w:pPr>
        <w:spacing w:after="0" w:line="240" w:lineRule="auto"/>
        <w:ind w:left="720"/>
        <w:jc w:val="both"/>
        <w:rPr>
          <w:color w:val="000000"/>
        </w:rPr>
      </w:pPr>
      <w:r>
        <w:rPr>
          <w:color w:val="000000"/>
        </w:rPr>
        <w:t xml:space="preserve">Macroeconomic Models: Principles and Practice, </w:t>
      </w:r>
      <w:r>
        <w:rPr>
          <w:i/>
          <w:color w:val="000000"/>
        </w:rPr>
        <w:t>ESRC Macroeconomic  Modelling Bereau</w:t>
      </w:r>
      <w:r>
        <w:rPr>
          <w:color w:val="000000"/>
        </w:rPr>
        <w:t>, Vo. 17, 171-193.</w:t>
      </w:r>
    </w:p>
    <w:p>
      <w:pPr>
        <w:pStyle w:val="31"/>
        <w:jc w:val="both"/>
      </w:pPr>
      <w:r>
        <w:t xml:space="preserve">Laubach, Thomas., 2009, New Evidence on the Interest Rate Effects of Budget Deficits and </w:t>
      </w:r>
    </w:p>
    <w:p>
      <w:pPr>
        <w:pStyle w:val="31"/>
        <w:ind w:firstLine="720"/>
        <w:jc w:val="both"/>
      </w:pPr>
      <w:r>
        <w:t>Debt,.</w:t>
      </w:r>
      <w:r>
        <w:rPr>
          <w:i/>
        </w:rPr>
        <w:t xml:space="preserve">Journal of the European Economic Association, </w:t>
      </w:r>
      <w:r>
        <w:t>Vol 7, 858-885.</w:t>
      </w:r>
    </w:p>
    <w:p>
      <w:pPr>
        <w:spacing w:after="0" w:line="240" w:lineRule="auto"/>
        <w:jc w:val="both"/>
        <w:rPr>
          <w:color w:val="000000"/>
        </w:rPr>
      </w:pPr>
      <w:r>
        <w:rPr>
          <w:color w:val="000000"/>
        </w:rPr>
        <w:t xml:space="preserve">Metin, Kivilcim., 1998, The Relationship between Inflation and the Budget Deficit in Turkey, </w:t>
      </w:r>
    </w:p>
    <w:p>
      <w:pPr>
        <w:spacing w:after="0" w:line="240" w:lineRule="auto"/>
        <w:ind w:firstLine="720"/>
        <w:jc w:val="both"/>
        <w:rPr>
          <w:color w:val="000000"/>
        </w:rPr>
      </w:pPr>
      <w:r>
        <w:rPr>
          <w:i/>
          <w:color w:val="000000"/>
        </w:rPr>
        <w:t>Journal of Business &amp; Economic Statistics</w:t>
      </w:r>
      <w:r>
        <w:rPr>
          <w:color w:val="000000"/>
        </w:rPr>
        <w:t>, Vol.16, No 4, 412-422.</w:t>
      </w:r>
    </w:p>
    <w:p>
      <w:pPr>
        <w:spacing w:after="0" w:line="240" w:lineRule="auto"/>
        <w:jc w:val="both"/>
        <w:rPr>
          <w:rFonts w:ascii="Times New Roman" w:hAnsi="Times New Roman" w:eastAsia="Times New Roman" w:cs="Times New Roman"/>
          <w:color w:val="auto"/>
          <w:sz w:val="24"/>
          <w:szCs w:val="24"/>
          <w:lang w:val="en-US" w:eastAsia="zh-CN" w:bidi="ar"/>
        </w:rPr>
      </w:pPr>
      <w:r>
        <w:rPr>
          <w:rFonts w:ascii="Times New Roman" w:hAnsi="Times New Roman" w:eastAsia="Times New Roman" w:cs="Times New Roman"/>
          <w:color w:val="auto"/>
          <w:sz w:val="24"/>
          <w:szCs w:val="24"/>
          <w:lang w:val="en-US" w:eastAsia="zh-CN" w:bidi="ar"/>
        </w:rPr>
        <w:t xml:space="preserve">Moh’d Mahmoud Ajlouni </w:t>
      </w:r>
      <w:r>
        <w:rPr>
          <w:rFonts w:ascii="Times New Roman" w:hAnsi="Times New Roman" w:eastAsia="Times New Roman" w:cs="Times New Roman"/>
          <w:color w:val="auto"/>
          <w:sz w:val="24"/>
          <w:szCs w:val="24"/>
          <w:lang w:val="zh-CN" w:eastAsia="zh-CN" w:bidi="ar"/>
        </w:rPr>
        <w:t>.2018.</w:t>
      </w:r>
      <w:r>
        <w:rPr>
          <w:rFonts w:ascii="Times New Roman" w:hAnsi="Times New Roman" w:eastAsia="Times New Roman" w:cs="Times New Roman"/>
          <w:color w:val="auto"/>
          <w:sz w:val="24"/>
          <w:szCs w:val="24"/>
          <w:lang w:val="en-US" w:eastAsia="zh-CN" w:bidi="ar"/>
        </w:rPr>
        <w:t xml:space="preserve"> Determinants of Real Interest Rates: The Case of Jordan </w:t>
      </w:r>
    </w:p>
    <w:p>
      <w:pPr>
        <w:spacing w:after="0" w:line="240" w:lineRule="auto"/>
        <w:ind w:left="240" w:leftChars="109" w:firstLine="600" w:firstLineChars="250"/>
        <w:jc w:val="both"/>
        <w:rPr>
          <w:rFonts w:ascii="Times New Roman" w:hAnsi="Times New Roman" w:eastAsia="Times New Roman" w:cs="Times New Roman"/>
          <w:color w:val="auto"/>
          <w:sz w:val="24"/>
          <w:szCs w:val="24"/>
          <w:lang w:val="en-US" w:eastAsia="zh-CN" w:bidi="ar"/>
        </w:rPr>
      </w:pPr>
      <w:r>
        <w:rPr>
          <w:rFonts w:ascii="Times New Roman" w:hAnsi="Times New Roman" w:eastAsia="Times New Roman" w:cs="Times New Roman"/>
          <w:color w:val="auto"/>
          <w:sz w:val="24"/>
          <w:szCs w:val="24"/>
          <w:lang w:val="en-US" w:eastAsia="zh-CN" w:bidi="ar"/>
        </w:rPr>
        <w:t>Long-Fe</w:t>
      </w:r>
      <w:r>
        <w:rPr>
          <w:rFonts w:ascii="Times New Roman" w:hAnsi="Times New Roman" w:eastAsia="Times New Roman" w:cs="Times New Roman"/>
          <w:color w:val="auto"/>
          <w:sz w:val="24"/>
          <w:szCs w:val="24"/>
          <w:lang w:val="zh-CN" w:eastAsia="zh-CN" w:bidi="ar"/>
        </w:rPr>
        <w:t xml:space="preserve">. </w:t>
      </w:r>
      <w:r>
        <w:rPr>
          <w:rFonts w:ascii="Times New Roman" w:hAnsi="Times New Roman" w:eastAsia="Times New Roman" w:cs="Times New Roman"/>
          <w:color w:val="auto"/>
          <w:sz w:val="24"/>
          <w:szCs w:val="24"/>
          <w:lang w:val="en-US" w:eastAsia="zh-CN" w:bidi="ar"/>
        </w:rPr>
        <w:t>Journal of Asian Finance, Economics and Business Vol 5 No 4</w:t>
      </w:r>
      <w:r>
        <w:rPr>
          <w:rFonts w:ascii="Times New Roman" w:hAnsi="Times New Roman" w:eastAsia="Times New Roman" w:cs="Times New Roman"/>
          <w:color w:val="auto"/>
          <w:sz w:val="24"/>
          <w:szCs w:val="24"/>
          <w:lang w:val="zh-CN" w:eastAsia="zh-CN" w:bidi="ar"/>
        </w:rPr>
        <w:t xml:space="preserve">. </w:t>
      </w:r>
      <w:r>
        <w:rPr>
          <w:rFonts w:ascii="Times New Roman" w:hAnsi="Times New Roman" w:eastAsia="Times New Roman" w:cs="Times New Roman"/>
          <w:color w:val="auto"/>
          <w:sz w:val="24"/>
          <w:szCs w:val="24"/>
          <w:lang w:val="en-US" w:eastAsia="zh-CN" w:bidi="ar"/>
        </w:rPr>
        <w:t>35-44 35</w:t>
      </w:r>
      <w:r>
        <w:rPr>
          <w:rFonts w:ascii="Times New Roman" w:hAnsi="Times New Roman" w:eastAsia="Times New Roman" w:cs="Times New Roman"/>
          <w:color w:val="auto"/>
          <w:sz w:val="24"/>
          <w:szCs w:val="24"/>
          <w:lang w:val="zh-CN" w:eastAsia="zh-CN" w:bidi="ar"/>
        </w:rPr>
        <w:t>.</w:t>
      </w:r>
      <w:r>
        <w:rPr>
          <w:rFonts w:ascii="Times New Roman" w:hAnsi="Times New Roman" w:eastAsia="Times New Roman" w:cs="Times New Roman"/>
          <w:color w:val="auto"/>
          <w:sz w:val="24"/>
          <w:szCs w:val="24"/>
          <w:lang w:val="en-US" w:eastAsia="zh-CN" w:bidi="ar"/>
        </w:rPr>
        <w:t xml:space="preserve"> </w:t>
      </w:r>
    </w:p>
    <w:p>
      <w:pPr>
        <w:spacing w:after="0" w:line="240" w:lineRule="auto"/>
        <w:ind w:left="240" w:leftChars="109" w:firstLine="600" w:firstLineChars="250"/>
        <w:jc w:val="both"/>
        <w:rPr>
          <w:rFonts w:ascii="Times New Roman" w:hAnsi="Times New Roman" w:eastAsia="Times New Roman" w:cs="Times New Roman"/>
          <w:color w:val="558ED5" w:themeColor="text2" w:themeTint="99"/>
          <w:sz w:val="24"/>
          <w:szCs w:val="24"/>
          <w:lang w:val="en-US" w:eastAsia="zh-CN" w:bidi="ar"/>
          <w14:textFill>
            <w14:solidFill>
              <w14:schemeClr w14:val="tx2">
                <w14:lumMod w14:val="60000"/>
                <w14:lumOff w14:val="40000"/>
              </w14:schemeClr>
            </w14:solidFill>
          </w14:textFill>
        </w:rPr>
      </w:pPr>
      <w:r>
        <w:rPr>
          <w:rFonts w:ascii="Times New Roman" w:hAnsi="Times New Roman" w:eastAsia="Times New Roman" w:cs="Times New Roman"/>
          <w:color w:val="auto"/>
          <w:sz w:val="24"/>
          <w:szCs w:val="24"/>
          <w:lang w:val="en-US" w:eastAsia="zh-CN" w:bidi="ar"/>
        </w:rPr>
        <w:t xml:space="preserve">doi:10.13106/jafeb.2018.vol5.no4.35 </w:t>
      </w:r>
    </w:p>
    <w:p>
      <w:pPr>
        <w:spacing w:after="0" w:line="240" w:lineRule="auto"/>
        <w:jc w:val="both"/>
        <w:rPr>
          <w:color w:val="000000"/>
        </w:rPr>
      </w:pPr>
      <w:r>
        <w:rPr>
          <w:color w:val="000000"/>
        </w:rPr>
        <w:t xml:space="preserve">Rahmany, A.Fuad, 2009, Ketahanan Fiskal dan Manajemen Utang Dalam Negeri Pemerintah, </w:t>
      </w:r>
    </w:p>
    <w:p>
      <w:pPr>
        <w:spacing w:after="0" w:line="240" w:lineRule="auto"/>
        <w:ind w:firstLine="720"/>
        <w:jc w:val="both"/>
        <w:rPr>
          <w:color w:val="000000"/>
        </w:rPr>
      </w:pPr>
      <w:r>
        <w:rPr>
          <w:i/>
          <w:color w:val="000000"/>
        </w:rPr>
        <w:t>Era Baru Kebijakan Fiskal Pemikiran Konsep dan Implementasi</w:t>
      </w:r>
      <w:r>
        <w:rPr>
          <w:color w:val="000000"/>
        </w:rPr>
        <w:t xml:space="preserve">, BKF, Departemen </w:t>
      </w:r>
    </w:p>
    <w:p>
      <w:pPr>
        <w:spacing w:after="0" w:line="240" w:lineRule="auto"/>
        <w:ind w:firstLine="720"/>
        <w:jc w:val="both"/>
        <w:rPr>
          <w:color w:val="000000"/>
        </w:rPr>
      </w:pPr>
      <w:r>
        <w:rPr>
          <w:color w:val="000000"/>
        </w:rPr>
        <w:t>Keuangan RI.</w:t>
      </w:r>
    </w:p>
    <w:p>
      <w:pPr>
        <w:spacing w:after="0" w:line="240" w:lineRule="auto"/>
        <w:jc w:val="both"/>
        <w:rPr>
          <w:i/>
          <w:color w:val="000000"/>
          <w:lang w:val="en-US"/>
        </w:rPr>
      </w:pPr>
      <w:r>
        <w:rPr>
          <w:rFonts w:ascii="Times New Roman" w:hAnsi="Times New Roman" w:eastAsia="Times New Roman" w:cs="Times New Roman"/>
          <w:color w:val="000000"/>
          <w:sz w:val="24"/>
          <w:szCs w:val="24"/>
          <w:lang w:val="en-US" w:eastAsia="zh-CN" w:bidi="ar"/>
        </w:rPr>
        <w:t>Rahutami, Angelina Ika, 2007</w:t>
      </w:r>
      <w:r>
        <w:rPr>
          <w:rFonts w:ascii="Times New Roman" w:hAnsi="Times New Roman" w:eastAsia="Times New Roman" w:cs="Times New Roman"/>
          <w:i/>
          <w:color w:val="000000"/>
          <w:sz w:val="24"/>
          <w:szCs w:val="24"/>
          <w:lang w:val="en-US" w:eastAsia="zh-CN" w:bidi="ar"/>
        </w:rPr>
        <w:t xml:space="preserve">, </w:t>
      </w:r>
      <w:r>
        <w:rPr>
          <w:rFonts w:ascii="Times New Roman" w:hAnsi="Times New Roman" w:eastAsia="Times New Roman" w:cs="Times New Roman"/>
          <w:color w:val="000000"/>
          <w:sz w:val="24"/>
          <w:szCs w:val="24"/>
          <w:lang w:val="en-US" w:eastAsia="zh-CN" w:bidi="ar"/>
        </w:rPr>
        <w:t xml:space="preserve">Interaksi Sektor Moneter dan Fiskal di Indonesia Tahun </w:t>
      </w:r>
      <w:r>
        <w:rPr>
          <w:rFonts w:ascii="Times New Roman" w:hAnsi="Times New Roman" w:eastAsia="Times New Roman" w:cs="Times New Roman"/>
          <w:color w:val="000000"/>
          <w:sz w:val="24"/>
          <w:szCs w:val="24"/>
          <w:lang w:val="zh-CN" w:eastAsia="zh-CN" w:bidi="ar"/>
        </w:rPr>
        <w:tab/>
      </w:r>
      <w:r>
        <w:rPr>
          <w:rFonts w:ascii="Times New Roman" w:hAnsi="Times New Roman" w:eastAsia="Times New Roman" w:cs="Times New Roman"/>
          <w:color w:val="000000"/>
          <w:sz w:val="24"/>
          <w:szCs w:val="24"/>
          <w:lang w:val="en-US" w:eastAsia="zh-CN" w:bidi="ar"/>
        </w:rPr>
        <w:t xml:space="preserve">1980.1-2006.4: Pendekatan Sistem Ekonomi Simultan, </w:t>
      </w:r>
      <w:r>
        <w:rPr>
          <w:rFonts w:ascii="Times New Roman" w:hAnsi="Times New Roman" w:eastAsia="Times New Roman" w:cs="Times New Roman"/>
          <w:i/>
          <w:color w:val="000000"/>
          <w:sz w:val="24"/>
          <w:szCs w:val="24"/>
          <w:lang w:val="en-US" w:eastAsia="zh-CN" w:bidi="ar"/>
        </w:rPr>
        <w:t xml:space="preserve">Disertasi </w:t>
      </w:r>
      <w:r>
        <w:rPr>
          <w:rFonts w:ascii="Times New Roman" w:hAnsi="Times New Roman" w:eastAsia="Times New Roman" w:cs="Times New Roman"/>
          <w:color w:val="000000"/>
          <w:sz w:val="24"/>
          <w:szCs w:val="24"/>
          <w:lang w:val="en-US" w:eastAsia="zh-CN" w:bidi="ar"/>
        </w:rPr>
        <w:t xml:space="preserve">Universitas Gadjah </w:t>
      </w:r>
      <w:r>
        <w:rPr>
          <w:rFonts w:ascii="Times New Roman" w:hAnsi="Times New Roman" w:eastAsia="Times New Roman" w:cs="Times New Roman"/>
          <w:color w:val="000000"/>
          <w:sz w:val="24"/>
          <w:szCs w:val="24"/>
          <w:lang w:val="zh-CN" w:eastAsia="zh-CN" w:bidi="ar"/>
        </w:rPr>
        <w:tab/>
      </w:r>
      <w:r>
        <w:rPr>
          <w:rFonts w:ascii="Times New Roman" w:hAnsi="Times New Roman" w:eastAsia="Times New Roman" w:cs="Times New Roman"/>
          <w:color w:val="000000"/>
          <w:sz w:val="24"/>
          <w:szCs w:val="24"/>
          <w:lang w:val="en-US" w:eastAsia="zh-CN" w:bidi="ar"/>
        </w:rPr>
        <w:t>Mada, Tidak Dipublikasikan.</w:t>
      </w:r>
    </w:p>
    <w:p>
      <w:pPr>
        <w:spacing w:after="0" w:line="240" w:lineRule="auto"/>
        <w:jc w:val="both"/>
        <w:rPr>
          <w:color w:val="000000"/>
        </w:rPr>
      </w:pPr>
      <w:r>
        <w:rPr>
          <w:color w:val="000000"/>
        </w:rPr>
        <w:t xml:space="preserve">Reisen, Helmut, 1997, Sustainable and Excessive Current Account–Deficits, </w:t>
      </w:r>
      <w:r>
        <w:rPr>
          <w:i/>
          <w:color w:val="000000"/>
        </w:rPr>
        <w:t>Working Paper</w:t>
      </w:r>
      <w:r>
        <w:rPr>
          <w:color w:val="000000"/>
        </w:rPr>
        <w:t xml:space="preserve">, No </w:t>
      </w:r>
    </w:p>
    <w:p>
      <w:pPr>
        <w:spacing w:after="0" w:line="240" w:lineRule="auto"/>
        <w:ind w:firstLine="720"/>
        <w:jc w:val="both"/>
        <w:rPr>
          <w:color w:val="000000"/>
        </w:rPr>
      </w:pPr>
      <w:r>
        <w:rPr>
          <w:color w:val="000000"/>
        </w:rPr>
        <w:t>133.</w:t>
      </w:r>
    </w:p>
    <w:p>
      <w:pPr>
        <w:spacing w:after="0" w:line="240" w:lineRule="auto"/>
        <w:jc w:val="both"/>
        <w:rPr>
          <w:rFonts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Sargent, Thomas  J.,</w:t>
      </w:r>
      <w:r>
        <w:rPr>
          <w:rFonts w:ascii="Times New Roman" w:hAnsi="Times New Roman" w:eastAsia="Times New Roman" w:cs="Times New Roman"/>
          <w:color w:val="000000"/>
          <w:sz w:val="24"/>
          <w:szCs w:val="24"/>
          <w:lang w:val="zh-CN" w:eastAsia="zh-CN" w:bidi="ar"/>
        </w:rPr>
        <w:t xml:space="preserve"> Walace</w:t>
      </w:r>
      <w:r>
        <w:rPr>
          <w:rFonts w:ascii="Times New Roman" w:hAnsi="Times New Roman" w:eastAsia="Times New Roman" w:cs="Times New Roman"/>
          <w:color w:val="000000"/>
          <w:sz w:val="24"/>
          <w:szCs w:val="24"/>
          <w:lang w:val="en-US" w:eastAsia="zh-CN" w:bidi="ar"/>
        </w:rPr>
        <w:t xml:space="preserve">  198</w:t>
      </w:r>
      <w:r>
        <w:rPr>
          <w:rFonts w:ascii="Times New Roman" w:hAnsi="Times New Roman" w:eastAsia="Times New Roman" w:cs="Times New Roman"/>
          <w:color w:val="000000"/>
          <w:sz w:val="24"/>
          <w:szCs w:val="24"/>
          <w:lang w:val="zh-CN" w:eastAsia="zh-CN" w:bidi="ar"/>
        </w:rPr>
        <w:t>1</w:t>
      </w:r>
      <w:r>
        <w:rPr>
          <w:rFonts w:ascii="Times New Roman" w:hAnsi="Times New Roman" w:eastAsia="Times New Roman" w:cs="Times New Roman"/>
          <w:color w:val="000000"/>
          <w:sz w:val="24"/>
          <w:szCs w:val="24"/>
          <w:lang w:val="en-US" w:eastAsia="zh-CN" w:bidi="ar"/>
        </w:rPr>
        <w:t>,</w:t>
      </w:r>
      <w:r>
        <w:rPr>
          <w:rFonts w:ascii="Times New Roman" w:hAnsi="Times New Roman" w:eastAsia="Times New Roman" w:cs="Times New Roman"/>
          <w:i/>
          <w:color w:val="000000"/>
          <w:sz w:val="24"/>
          <w:szCs w:val="24"/>
          <w:lang w:val="en-US" w:eastAsia="zh-CN" w:bidi="ar"/>
        </w:rPr>
        <w:t>Macroeconomics Theory</w:t>
      </w:r>
      <w:r>
        <w:rPr>
          <w:rFonts w:ascii="Times New Roman" w:hAnsi="Times New Roman" w:eastAsia="Times New Roman" w:cs="Times New Roman"/>
          <w:color w:val="000000"/>
          <w:sz w:val="24"/>
          <w:szCs w:val="24"/>
          <w:lang w:val="en-US" w:eastAsia="zh-CN" w:bidi="ar"/>
        </w:rPr>
        <w:t xml:space="preserve">, Academic Press, 2 nd edition, </w:t>
      </w:r>
    </w:p>
    <w:p>
      <w:pPr>
        <w:spacing w:after="0" w:line="240" w:lineRule="auto"/>
        <w:ind w:firstLine="840" w:firstLineChars="350"/>
        <w:jc w:val="both"/>
        <w:rPr>
          <w:color w:val="000000"/>
          <w:lang w:val="en-US"/>
        </w:rPr>
      </w:pPr>
      <w:r>
        <w:rPr>
          <w:rFonts w:ascii="Times New Roman" w:hAnsi="Times New Roman" w:eastAsia="Times New Roman" w:cs="Times New Roman"/>
          <w:color w:val="000000"/>
          <w:sz w:val="24"/>
          <w:szCs w:val="24"/>
          <w:lang w:val="en-US" w:eastAsia="zh-CN" w:bidi="ar"/>
        </w:rPr>
        <w:t>London, 362-417.</w:t>
      </w:r>
    </w:p>
    <w:p>
      <w:pPr>
        <w:spacing w:after="0" w:line="240" w:lineRule="auto"/>
        <w:jc w:val="both"/>
        <w:rPr>
          <w:rFonts w:ascii="Times New Roman" w:hAnsi="Times New Roman" w:eastAsia="Times New Roman" w:cs="Times New Roman"/>
          <w:color w:val="000000"/>
          <w:sz w:val="24"/>
          <w:szCs w:val="24"/>
          <w:lang w:val="en-US" w:eastAsia="zh-CN" w:bidi="ar"/>
        </w:rPr>
      </w:pPr>
      <w:r>
        <w:rPr>
          <w:rFonts w:ascii="Times New Roman" w:hAnsi="Times New Roman" w:eastAsia="Times New Roman" w:cs="Times New Roman"/>
          <w:color w:val="000000"/>
          <w:sz w:val="24"/>
          <w:szCs w:val="24"/>
          <w:lang w:val="en-US" w:eastAsia="zh-CN" w:bidi="ar"/>
        </w:rPr>
        <w:t xml:space="preserve">Tcherneva, Pavlina, R., 2008,  The Return of Fiscal Policy: Can the New Developments in </w:t>
      </w:r>
      <w:r>
        <w:rPr>
          <w:rFonts w:ascii="Times New Roman" w:hAnsi="Times New Roman" w:eastAsia="Times New Roman" w:cs="Times New Roman"/>
          <w:color w:val="000000"/>
          <w:sz w:val="24"/>
          <w:szCs w:val="24"/>
          <w:lang w:val="zh-CN" w:eastAsia="zh-CN" w:bidi="ar"/>
        </w:rPr>
        <w:tab/>
      </w:r>
      <w:r>
        <w:rPr>
          <w:rFonts w:ascii="Times New Roman" w:hAnsi="Times New Roman" w:eastAsia="Times New Roman" w:cs="Times New Roman"/>
          <w:color w:val="000000"/>
          <w:sz w:val="24"/>
          <w:szCs w:val="24"/>
          <w:lang w:val="en-US" w:eastAsia="zh-CN" w:bidi="ar"/>
        </w:rPr>
        <w:t xml:space="preserve">the New Economic Concensus Be Reconciled with the Post-Keynesian View, </w:t>
      </w:r>
      <w:r>
        <w:rPr>
          <w:rFonts w:ascii="Times New Roman" w:hAnsi="Times New Roman" w:eastAsia="Times New Roman" w:cs="Times New Roman"/>
          <w:i/>
          <w:color w:val="000000"/>
          <w:sz w:val="24"/>
          <w:szCs w:val="24"/>
          <w:lang w:val="en-US" w:eastAsia="zh-CN" w:bidi="ar"/>
        </w:rPr>
        <w:t xml:space="preserve">The </w:t>
      </w:r>
      <w:r>
        <w:rPr>
          <w:rFonts w:ascii="Times New Roman" w:hAnsi="Times New Roman" w:eastAsia="Times New Roman" w:cs="Times New Roman"/>
          <w:i/>
          <w:color w:val="000000"/>
          <w:sz w:val="24"/>
          <w:szCs w:val="24"/>
          <w:lang w:val="zh-CN" w:eastAsia="zh-CN" w:bidi="ar"/>
        </w:rPr>
        <w:tab/>
      </w:r>
      <w:r>
        <w:rPr>
          <w:rFonts w:ascii="Times New Roman" w:hAnsi="Times New Roman" w:eastAsia="Times New Roman" w:cs="Times New Roman"/>
          <w:i/>
          <w:color w:val="000000"/>
          <w:sz w:val="24"/>
          <w:szCs w:val="24"/>
          <w:lang w:val="en-US" w:eastAsia="zh-CN" w:bidi="ar"/>
        </w:rPr>
        <w:t>Levy Economics Institute Working Paper Collection,</w:t>
      </w:r>
      <w:r>
        <w:rPr>
          <w:rFonts w:ascii="Times New Roman" w:hAnsi="Times New Roman" w:eastAsia="Times New Roman" w:cs="Times New Roman"/>
          <w:color w:val="000000"/>
          <w:sz w:val="24"/>
          <w:szCs w:val="24"/>
          <w:lang w:val="en-US" w:eastAsia="zh-CN" w:bidi="ar"/>
        </w:rPr>
        <w:t xml:space="preserve"> No. 539.</w:t>
      </w:r>
    </w:p>
    <w:p>
      <w:pPr>
        <w:spacing w:after="0" w:line="240" w:lineRule="auto"/>
        <w:jc w:val="both"/>
        <w:rPr>
          <w:i/>
          <w:color w:val="000000"/>
        </w:rPr>
      </w:pPr>
      <w:r>
        <w:rPr>
          <w:color w:val="000000"/>
        </w:rPr>
        <w:t>Wijoyo.</w:t>
      </w:r>
      <w:r>
        <w:rPr>
          <w:color w:val="000000"/>
          <w:lang w:val="zh-CN"/>
        </w:rPr>
        <w:t xml:space="preserve"> Santoso</w:t>
      </w:r>
      <w:r>
        <w:rPr>
          <w:color w:val="000000"/>
        </w:rPr>
        <w:t xml:space="preserve">,  2011. Interaksi Kebijakan Moneter dan Fiskal di Indonesia, </w:t>
      </w:r>
      <w:r>
        <w:rPr>
          <w:i/>
          <w:color w:val="000000"/>
        </w:rPr>
        <w:t xml:space="preserve">              </w:t>
      </w:r>
    </w:p>
    <w:p>
      <w:pPr>
        <w:spacing w:after="0" w:line="240" w:lineRule="auto"/>
        <w:ind w:firstLine="720"/>
        <w:jc w:val="both"/>
        <w:rPr>
          <w:color w:val="000000"/>
        </w:rPr>
      </w:pPr>
      <w:r>
        <w:rPr>
          <w:i/>
          <w:color w:val="000000"/>
        </w:rPr>
        <w:t>Disertasi,</w:t>
      </w:r>
      <w:r>
        <w:rPr>
          <w:color w:val="000000"/>
        </w:rPr>
        <w:t xml:space="preserve"> Universitas Gadjah Mada</w:t>
      </w:r>
    </w:p>
    <w:p>
      <w:pPr>
        <w:spacing w:after="0" w:line="240" w:lineRule="auto"/>
        <w:ind w:left="720" w:hanging="720" w:hangingChars="300"/>
        <w:jc w:val="both"/>
        <w:rPr>
          <w:rFonts w:ascii="Times New Roman" w:hAnsi="Times New Roman" w:eastAsia="Times New Roman" w:cs="Times New Roman"/>
          <w:color w:val="auto"/>
          <w:sz w:val="24"/>
          <w:szCs w:val="24"/>
          <w:lang w:val="en-US" w:eastAsia="zh-CN" w:bidi="ar"/>
        </w:rPr>
      </w:pPr>
      <w:r>
        <w:rPr>
          <w:rFonts w:hint="eastAsia" w:ascii="Times New Roman" w:hAnsi="Times New Roman" w:eastAsia="Times New Roman" w:cs="Times New Roman"/>
          <w:color w:val="auto"/>
          <w:sz w:val="24"/>
          <w:szCs w:val="24"/>
          <w:lang w:val="en-US" w:eastAsia="zh-CN" w:bidi="ar"/>
        </w:rPr>
        <w:t>Yu, H. 2017. Impacts of the Real Effective Exchange Rate and the Government Deficit on Aggregate Output in Australia. Journal of Asian Finance, Economics and Business, 4(1), 19-23. doi:10.13106/jafeb.2017.vol4.no1.19</w:t>
      </w:r>
      <w:r>
        <w:rPr>
          <w:rFonts w:ascii="Times New Roman" w:hAnsi="Times New Roman" w:eastAsia="Times New Roman" w:cs="Times New Roman"/>
          <w:color w:val="auto"/>
          <w:sz w:val="24"/>
          <w:szCs w:val="24"/>
          <w:lang w:val="en-US" w:eastAsia="zh-CN" w:bidi="ar"/>
        </w:rPr>
        <w:t>.</w:t>
      </w: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color w:val="000000" w:themeColor="text1"/>
          <w:sz w:val="24"/>
          <w:szCs w:val="24"/>
          <w:lang w:val="en-US" w:eastAsia="zh-CN"/>
          <w14:textFill>
            <w14:solidFill>
              <w14:schemeClr w14:val="tx1"/>
            </w14:solidFill>
          </w14:textFill>
        </w:rPr>
      </w:pPr>
    </w:p>
    <w:p>
      <w:pPr>
        <w:pStyle w:val="20"/>
        <w:rPr>
          <w:rFonts w:ascii="Times New Roman" w:hAnsi="Times New Roman" w:cs="Times New Roman"/>
          <w:sz w:val="24"/>
          <w:szCs w:val="24"/>
          <w:lang w:val="zh-CN"/>
        </w:rPr>
      </w:pPr>
    </w:p>
    <w:sectPr>
      <w:footerReference r:id="rId5" w:type="default"/>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Times">
    <w:altName w:val="Times New Roman"/>
    <w:panose1 w:val="02020603050405020304"/>
    <w:charset w:val="00"/>
    <w:family w:val="roman"/>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4936938"/>
      <w:docPartObj>
        <w:docPartGallery w:val="autotext"/>
      </w:docPartObj>
    </w:sdtPr>
    <w:sdtContent>
      <w:p>
        <w:pPr>
          <w:pStyle w:val="14"/>
          <w:jc w:val="center"/>
        </w:pPr>
        <w:r>
          <w:fldChar w:fldCharType="begin"/>
        </w:r>
        <w:r>
          <w:instrText xml:space="preserve"> PAGE   \* MERGEFORMAT </w:instrText>
        </w:r>
        <w:r>
          <w:fldChar w:fldCharType="separate"/>
        </w:r>
        <w:r>
          <w:t>2</w:t>
        </w:r>
        <w: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1A2663"/>
    <w:multiLevelType w:val="multilevel"/>
    <w:tmpl w:val="161A266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1C8E1C5"/>
    <w:multiLevelType w:val="multilevel"/>
    <w:tmpl w:val="21C8E1C5"/>
    <w:lvl w:ilvl="0" w:tentative="0">
      <w:start w:val="3"/>
      <w:numFmt w:val="decimal"/>
      <w:lvlText w:val="%1"/>
      <w:lvlJc w:val="left"/>
      <w:pPr>
        <w:ind w:left="480" w:hanging="480"/>
      </w:pPr>
    </w:lvl>
    <w:lvl w:ilvl="1" w:tentative="0">
      <w:start w:val="2"/>
      <w:numFmt w:val="decimal"/>
      <w:lvlText w:val="%1.%2"/>
      <w:lvlJc w:val="left"/>
      <w:pPr>
        <w:ind w:left="480" w:hanging="480"/>
      </w:pPr>
    </w:lvl>
    <w:lvl w:ilvl="2" w:tentative="0">
      <w:start w:val="1"/>
      <w:numFmt w:val="decimal"/>
      <w:lvlText w:val="%1.%2.%3"/>
      <w:lvlJc w:val="left"/>
      <w:pPr>
        <w:ind w:left="720" w:hanging="720"/>
      </w:pPr>
    </w:lvl>
    <w:lvl w:ilvl="3" w:tentative="0">
      <w:start w:val="1"/>
      <w:numFmt w:val="decimal"/>
      <w:lvlText w:val="%1.%2.%3.%4"/>
      <w:lvlJc w:val="left"/>
      <w:pPr>
        <w:ind w:left="720" w:hanging="720"/>
      </w:pPr>
    </w:lvl>
    <w:lvl w:ilvl="4" w:tentative="0">
      <w:start w:val="1"/>
      <w:numFmt w:val="decimal"/>
      <w:lvlText w:val="%1.%2.%3.%4.%5"/>
      <w:lvlJc w:val="left"/>
      <w:pPr>
        <w:ind w:left="1080" w:hanging="1080"/>
      </w:pPr>
    </w:lvl>
    <w:lvl w:ilvl="5" w:tentative="0">
      <w:start w:val="1"/>
      <w:numFmt w:val="decimal"/>
      <w:lvlText w:val="%1.%2.%3.%4.%5.%6"/>
      <w:lvlJc w:val="left"/>
      <w:pPr>
        <w:ind w:left="1080" w:hanging="1080"/>
      </w:pPr>
    </w:lvl>
    <w:lvl w:ilvl="6" w:tentative="0">
      <w:start w:val="1"/>
      <w:numFmt w:val="decimal"/>
      <w:lvlText w:val="%1.%2.%3.%4.%5.%6.%7"/>
      <w:lvlJc w:val="left"/>
      <w:pPr>
        <w:ind w:left="1440" w:hanging="1440"/>
      </w:pPr>
    </w:lvl>
    <w:lvl w:ilvl="7" w:tentative="0">
      <w:start w:val="1"/>
      <w:numFmt w:val="decimal"/>
      <w:lvlText w:val="%1.%2.%3.%4.%5.%6.%7.%8"/>
      <w:lvlJc w:val="left"/>
      <w:pPr>
        <w:ind w:left="1440" w:hanging="1440"/>
      </w:pPr>
    </w:lvl>
    <w:lvl w:ilvl="8" w:tentative="0">
      <w:start w:val="1"/>
      <w:numFmt w:val="decimal"/>
      <w:lvlText w:val="%1.%2.%3.%4.%5.%6.%7.%8.%9"/>
      <w:lvlJc w:val="left"/>
      <w:pPr>
        <w:ind w:left="1800" w:hanging="1800"/>
      </w:pPr>
    </w:lvl>
  </w:abstractNum>
  <w:abstractNum w:abstractNumId="2">
    <w:nsid w:val="2AAC4461"/>
    <w:multiLevelType w:val="multilevel"/>
    <w:tmpl w:val="2AAC446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AB52F04"/>
    <w:multiLevelType w:val="multilevel"/>
    <w:tmpl w:val="2AB52F04"/>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3EA2155A"/>
    <w:multiLevelType w:val="multilevel"/>
    <w:tmpl w:val="3EA2155A"/>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0"/>
  <w:bordersDoNotSurroundFooter w:val="0"/>
  <w:hideSpellingErrors/>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95"/>
    <w:rsid w:val="00013A7C"/>
    <w:rsid w:val="00021E0B"/>
    <w:rsid w:val="000224AD"/>
    <w:rsid w:val="00031A0F"/>
    <w:rsid w:val="00037AB6"/>
    <w:rsid w:val="000540C7"/>
    <w:rsid w:val="00056D4A"/>
    <w:rsid w:val="00073F31"/>
    <w:rsid w:val="00080597"/>
    <w:rsid w:val="000A261B"/>
    <w:rsid w:val="000A45AF"/>
    <w:rsid w:val="000A56BF"/>
    <w:rsid w:val="000D0E97"/>
    <w:rsid w:val="000D10EB"/>
    <w:rsid w:val="000D7CC9"/>
    <w:rsid w:val="000E01C0"/>
    <w:rsid w:val="000E4950"/>
    <w:rsid w:val="000F04E2"/>
    <w:rsid w:val="000F1A77"/>
    <w:rsid w:val="000F23C8"/>
    <w:rsid w:val="0010542A"/>
    <w:rsid w:val="00110276"/>
    <w:rsid w:val="00113474"/>
    <w:rsid w:val="00133A56"/>
    <w:rsid w:val="00135F0F"/>
    <w:rsid w:val="0013620B"/>
    <w:rsid w:val="00136E70"/>
    <w:rsid w:val="001425CD"/>
    <w:rsid w:val="0014482F"/>
    <w:rsid w:val="00150B24"/>
    <w:rsid w:val="00153A95"/>
    <w:rsid w:val="00155025"/>
    <w:rsid w:val="00157AE2"/>
    <w:rsid w:val="00167642"/>
    <w:rsid w:val="00174B83"/>
    <w:rsid w:val="00184485"/>
    <w:rsid w:val="001B6F9C"/>
    <w:rsid w:val="001B766F"/>
    <w:rsid w:val="001C58AC"/>
    <w:rsid w:val="001D54D3"/>
    <w:rsid w:val="001E20E2"/>
    <w:rsid w:val="001E4405"/>
    <w:rsid w:val="001F1806"/>
    <w:rsid w:val="001F2986"/>
    <w:rsid w:val="001F2AEF"/>
    <w:rsid w:val="001F5D94"/>
    <w:rsid w:val="002002D2"/>
    <w:rsid w:val="00200B6F"/>
    <w:rsid w:val="00203669"/>
    <w:rsid w:val="00211E90"/>
    <w:rsid w:val="0021592D"/>
    <w:rsid w:val="0022153B"/>
    <w:rsid w:val="002338CD"/>
    <w:rsid w:val="00245161"/>
    <w:rsid w:val="00245737"/>
    <w:rsid w:val="00250F7B"/>
    <w:rsid w:val="00261224"/>
    <w:rsid w:val="00263E07"/>
    <w:rsid w:val="00276ED3"/>
    <w:rsid w:val="002A6F50"/>
    <w:rsid w:val="002B77A7"/>
    <w:rsid w:val="002D1EE8"/>
    <w:rsid w:val="002F2A2F"/>
    <w:rsid w:val="003031BC"/>
    <w:rsid w:val="00307C6A"/>
    <w:rsid w:val="003144D1"/>
    <w:rsid w:val="00317CDA"/>
    <w:rsid w:val="00322396"/>
    <w:rsid w:val="00336670"/>
    <w:rsid w:val="00350F12"/>
    <w:rsid w:val="00367771"/>
    <w:rsid w:val="003774EC"/>
    <w:rsid w:val="00382CC3"/>
    <w:rsid w:val="003922DA"/>
    <w:rsid w:val="0039742D"/>
    <w:rsid w:val="00397C5E"/>
    <w:rsid w:val="003A43BA"/>
    <w:rsid w:val="003A748D"/>
    <w:rsid w:val="003C1599"/>
    <w:rsid w:val="003D622D"/>
    <w:rsid w:val="003D78CC"/>
    <w:rsid w:val="003F25FE"/>
    <w:rsid w:val="00401E1C"/>
    <w:rsid w:val="004133F6"/>
    <w:rsid w:val="004218F4"/>
    <w:rsid w:val="00421AB1"/>
    <w:rsid w:val="00433B2B"/>
    <w:rsid w:val="00442B03"/>
    <w:rsid w:val="00444F47"/>
    <w:rsid w:val="00456F4B"/>
    <w:rsid w:val="00464C5A"/>
    <w:rsid w:val="00464DAA"/>
    <w:rsid w:val="004A06C5"/>
    <w:rsid w:val="004A077A"/>
    <w:rsid w:val="004A4453"/>
    <w:rsid w:val="004B5DA7"/>
    <w:rsid w:val="004C7DCA"/>
    <w:rsid w:val="004D15D3"/>
    <w:rsid w:val="004E228D"/>
    <w:rsid w:val="004E32E9"/>
    <w:rsid w:val="004E3951"/>
    <w:rsid w:val="004E4183"/>
    <w:rsid w:val="004F230E"/>
    <w:rsid w:val="005120F5"/>
    <w:rsid w:val="00515066"/>
    <w:rsid w:val="00515393"/>
    <w:rsid w:val="005164D1"/>
    <w:rsid w:val="00530641"/>
    <w:rsid w:val="00535677"/>
    <w:rsid w:val="00561B3C"/>
    <w:rsid w:val="005647D8"/>
    <w:rsid w:val="0058124E"/>
    <w:rsid w:val="005947D0"/>
    <w:rsid w:val="005956F4"/>
    <w:rsid w:val="005A4016"/>
    <w:rsid w:val="005A5530"/>
    <w:rsid w:val="005B094A"/>
    <w:rsid w:val="005B2056"/>
    <w:rsid w:val="005B4C66"/>
    <w:rsid w:val="005C08B9"/>
    <w:rsid w:val="005C413B"/>
    <w:rsid w:val="005D43AD"/>
    <w:rsid w:val="005D6F40"/>
    <w:rsid w:val="005E2D43"/>
    <w:rsid w:val="005E5234"/>
    <w:rsid w:val="005F034D"/>
    <w:rsid w:val="005F715D"/>
    <w:rsid w:val="005F7A8D"/>
    <w:rsid w:val="006025CF"/>
    <w:rsid w:val="0062462D"/>
    <w:rsid w:val="006377B4"/>
    <w:rsid w:val="00640A6B"/>
    <w:rsid w:val="00646070"/>
    <w:rsid w:val="00654ACC"/>
    <w:rsid w:val="006A5D8F"/>
    <w:rsid w:val="006B1521"/>
    <w:rsid w:val="006C3EDD"/>
    <w:rsid w:val="006D50EB"/>
    <w:rsid w:val="006D5E8D"/>
    <w:rsid w:val="006E113C"/>
    <w:rsid w:val="006E2A5B"/>
    <w:rsid w:val="006F08DD"/>
    <w:rsid w:val="00703CDB"/>
    <w:rsid w:val="0070582C"/>
    <w:rsid w:val="00725D25"/>
    <w:rsid w:val="007263C5"/>
    <w:rsid w:val="00741E28"/>
    <w:rsid w:val="007469EB"/>
    <w:rsid w:val="0075192D"/>
    <w:rsid w:val="00756664"/>
    <w:rsid w:val="00760B7D"/>
    <w:rsid w:val="00761ECF"/>
    <w:rsid w:val="0076225C"/>
    <w:rsid w:val="0076277E"/>
    <w:rsid w:val="00772F9E"/>
    <w:rsid w:val="007734EF"/>
    <w:rsid w:val="00782905"/>
    <w:rsid w:val="00782A63"/>
    <w:rsid w:val="00795D9D"/>
    <w:rsid w:val="007967CB"/>
    <w:rsid w:val="007A2F75"/>
    <w:rsid w:val="007A3303"/>
    <w:rsid w:val="007C3BD8"/>
    <w:rsid w:val="007C530C"/>
    <w:rsid w:val="007C715B"/>
    <w:rsid w:val="007D60D3"/>
    <w:rsid w:val="007D7A8F"/>
    <w:rsid w:val="007E16D1"/>
    <w:rsid w:val="007E5740"/>
    <w:rsid w:val="007E7996"/>
    <w:rsid w:val="007F3F5D"/>
    <w:rsid w:val="00816F88"/>
    <w:rsid w:val="008221B3"/>
    <w:rsid w:val="008240A7"/>
    <w:rsid w:val="00825D60"/>
    <w:rsid w:val="0083107B"/>
    <w:rsid w:val="00847613"/>
    <w:rsid w:val="00853197"/>
    <w:rsid w:val="008653B5"/>
    <w:rsid w:val="0089620B"/>
    <w:rsid w:val="008B08E6"/>
    <w:rsid w:val="008C40D8"/>
    <w:rsid w:val="008C6435"/>
    <w:rsid w:val="008C6D2F"/>
    <w:rsid w:val="008C7823"/>
    <w:rsid w:val="008D1239"/>
    <w:rsid w:val="008D2AEA"/>
    <w:rsid w:val="008D4A6B"/>
    <w:rsid w:val="008E10DA"/>
    <w:rsid w:val="008E24F9"/>
    <w:rsid w:val="008F2E2C"/>
    <w:rsid w:val="008F3202"/>
    <w:rsid w:val="009010D3"/>
    <w:rsid w:val="009056FC"/>
    <w:rsid w:val="00912946"/>
    <w:rsid w:val="00924714"/>
    <w:rsid w:val="00926181"/>
    <w:rsid w:val="009311E3"/>
    <w:rsid w:val="00933BD7"/>
    <w:rsid w:val="00954B4D"/>
    <w:rsid w:val="00960EB3"/>
    <w:rsid w:val="00965B9C"/>
    <w:rsid w:val="00970B6D"/>
    <w:rsid w:val="00970FA0"/>
    <w:rsid w:val="0097352C"/>
    <w:rsid w:val="00973F23"/>
    <w:rsid w:val="0098130B"/>
    <w:rsid w:val="009937EB"/>
    <w:rsid w:val="00996DC8"/>
    <w:rsid w:val="009B0414"/>
    <w:rsid w:val="009B0E14"/>
    <w:rsid w:val="009C233B"/>
    <w:rsid w:val="009C34F2"/>
    <w:rsid w:val="009C5F6D"/>
    <w:rsid w:val="009D3875"/>
    <w:rsid w:val="009E104C"/>
    <w:rsid w:val="009E734E"/>
    <w:rsid w:val="009F1322"/>
    <w:rsid w:val="009F176D"/>
    <w:rsid w:val="009F60CF"/>
    <w:rsid w:val="00A0161A"/>
    <w:rsid w:val="00A02DB7"/>
    <w:rsid w:val="00A04E03"/>
    <w:rsid w:val="00A06F0E"/>
    <w:rsid w:val="00A1390B"/>
    <w:rsid w:val="00A1665D"/>
    <w:rsid w:val="00A22ADF"/>
    <w:rsid w:val="00A2557F"/>
    <w:rsid w:val="00A36717"/>
    <w:rsid w:val="00A67448"/>
    <w:rsid w:val="00A7232F"/>
    <w:rsid w:val="00A76761"/>
    <w:rsid w:val="00A77D21"/>
    <w:rsid w:val="00A90AE8"/>
    <w:rsid w:val="00AA0146"/>
    <w:rsid w:val="00AA52D6"/>
    <w:rsid w:val="00AB32C4"/>
    <w:rsid w:val="00AD5FDF"/>
    <w:rsid w:val="00AF04D6"/>
    <w:rsid w:val="00AF3119"/>
    <w:rsid w:val="00AF4A2E"/>
    <w:rsid w:val="00B07E69"/>
    <w:rsid w:val="00B154AE"/>
    <w:rsid w:val="00B15AD3"/>
    <w:rsid w:val="00B172FA"/>
    <w:rsid w:val="00B17495"/>
    <w:rsid w:val="00B20A79"/>
    <w:rsid w:val="00B23163"/>
    <w:rsid w:val="00B23C64"/>
    <w:rsid w:val="00B40A4D"/>
    <w:rsid w:val="00B4103C"/>
    <w:rsid w:val="00B42560"/>
    <w:rsid w:val="00B54FC8"/>
    <w:rsid w:val="00B62192"/>
    <w:rsid w:val="00B949B2"/>
    <w:rsid w:val="00BC5021"/>
    <w:rsid w:val="00BD57D8"/>
    <w:rsid w:val="00BF0BC8"/>
    <w:rsid w:val="00BF0DE7"/>
    <w:rsid w:val="00BF3B73"/>
    <w:rsid w:val="00BF70B8"/>
    <w:rsid w:val="00C0173C"/>
    <w:rsid w:val="00C14BC0"/>
    <w:rsid w:val="00C268CC"/>
    <w:rsid w:val="00C37BA5"/>
    <w:rsid w:val="00C455AE"/>
    <w:rsid w:val="00C50261"/>
    <w:rsid w:val="00C5219D"/>
    <w:rsid w:val="00C64BE8"/>
    <w:rsid w:val="00C66AB4"/>
    <w:rsid w:val="00C7010D"/>
    <w:rsid w:val="00C75149"/>
    <w:rsid w:val="00C77D12"/>
    <w:rsid w:val="00C82CE1"/>
    <w:rsid w:val="00C83A5F"/>
    <w:rsid w:val="00C910B0"/>
    <w:rsid w:val="00C945DD"/>
    <w:rsid w:val="00C97447"/>
    <w:rsid w:val="00CA2EBF"/>
    <w:rsid w:val="00CA3F72"/>
    <w:rsid w:val="00CA78C4"/>
    <w:rsid w:val="00CB5184"/>
    <w:rsid w:val="00CB7DE7"/>
    <w:rsid w:val="00CC6686"/>
    <w:rsid w:val="00CD19FD"/>
    <w:rsid w:val="00CE4795"/>
    <w:rsid w:val="00CF6015"/>
    <w:rsid w:val="00CF70FB"/>
    <w:rsid w:val="00D00B92"/>
    <w:rsid w:val="00D03669"/>
    <w:rsid w:val="00D17E7A"/>
    <w:rsid w:val="00D24E7D"/>
    <w:rsid w:val="00D24FCE"/>
    <w:rsid w:val="00D273C5"/>
    <w:rsid w:val="00D35DA9"/>
    <w:rsid w:val="00D4076F"/>
    <w:rsid w:val="00D51C61"/>
    <w:rsid w:val="00D579E6"/>
    <w:rsid w:val="00D640C4"/>
    <w:rsid w:val="00D84230"/>
    <w:rsid w:val="00D84C20"/>
    <w:rsid w:val="00D918B4"/>
    <w:rsid w:val="00DA1595"/>
    <w:rsid w:val="00DC2169"/>
    <w:rsid w:val="00DC6ED1"/>
    <w:rsid w:val="00DF7310"/>
    <w:rsid w:val="00E1681D"/>
    <w:rsid w:val="00E2290C"/>
    <w:rsid w:val="00E31F60"/>
    <w:rsid w:val="00E47845"/>
    <w:rsid w:val="00E55703"/>
    <w:rsid w:val="00E5637D"/>
    <w:rsid w:val="00E60142"/>
    <w:rsid w:val="00E63AAF"/>
    <w:rsid w:val="00E66569"/>
    <w:rsid w:val="00E81C6C"/>
    <w:rsid w:val="00E84388"/>
    <w:rsid w:val="00E86D78"/>
    <w:rsid w:val="00E90E02"/>
    <w:rsid w:val="00E93833"/>
    <w:rsid w:val="00E94B06"/>
    <w:rsid w:val="00EA1736"/>
    <w:rsid w:val="00EA40BA"/>
    <w:rsid w:val="00EB1D8F"/>
    <w:rsid w:val="00EC50C3"/>
    <w:rsid w:val="00F13597"/>
    <w:rsid w:val="00F14322"/>
    <w:rsid w:val="00F155F4"/>
    <w:rsid w:val="00F31231"/>
    <w:rsid w:val="00F47285"/>
    <w:rsid w:val="00F51CC2"/>
    <w:rsid w:val="00F548C0"/>
    <w:rsid w:val="00F71DEC"/>
    <w:rsid w:val="00F76E0A"/>
    <w:rsid w:val="00F80BCE"/>
    <w:rsid w:val="00F82F2C"/>
    <w:rsid w:val="00F873EF"/>
    <w:rsid w:val="00F940F0"/>
    <w:rsid w:val="00F94AF9"/>
    <w:rsid w:val="00FA0646"/>
    <w:rsid w:val="00FA14B9"/>
    <w:rsid w:val="00FA1888"/>
    <w:rsid w:val="00FA698E"/>
    <w:rsid w:val="00FB0D67"/>
    <w:rsid w:val="00FC2344"/>
    <w:rsid w:val="00FC6D8B"/>
    <w:rsid w:val="00FD3E3D"/>
    <w:rsid w:val="00FE5BB1"/>
    <w:rsid w:val="00FF7ED4"/>
    <w:rsid w:val="02D568AF"/>
    <w:rsid w:val="11A03DC0"/>
    <w:rsid w:val="14173FFF"/>
    <w:rsid w:val="20670C85"/>
    <w:rsid w:val="26E116A2"/>
    <w:rsid w:val="2F900CCA"/>
    <w:rsid w:val="306D2606"/>
    <w:rsid w:val="33E57D05"/>
    <w:rsid w:val="35A36BCE"/>
    <w:rsid w:val="394A13AB"/>
    <w:rsid w:val="3A3529DD"/>
    <w:rsid w:val="3FCC132D"/>
    <w:rsid w:val="473C55B3"/>
    <w:rsid w:val="4DA671E5"/>
    <w:rsid w:val="50CF0FEE"/>
    <w:rsid w:val="52886D4D"/>
    <w:rsid w:val="57CC4CB5"/>
    <w:rsid w:val="5DFF40B4"/>
    <w:rsid w:val="63971289"/>
    <w:rsid w:val="68E57A20"/>
    <w:rsid w:val="6FD15B88"/>
    <w:rsid w:val="70EE5D08"/>
    <w:rsid w:val="73221500"/>
    <w:rsid w:val="79957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mbria Math" w:hAnsi="Cambria Math" w:eastAsiaTheme="minorHAnsi" w:cstheme="minorBidi"/>
      <w:sz w:val="22"/>
      <w:szCs w:val="22"/>
      <w:lang w:val="id-ID" w:eastAsia="en-US" w:bidi="ar-SA"/>
    </w:rPr>
  </w:style>
  <w:style w:type="paragraph" w:styleId="2">
    <w:name w:val="heading 1"/>
    <w:basedOn w:val="1"/>
    <w:next w:val="1"/>
    <w:link w:val="21"/>
    <w:qFormat/>
    <w:uiPriority w:val="0"/>
    <w:pPr>
      <w:keepNext/>
      <w:spacing w:after="0" w:line="240" w:lineRule="auto"/>
      <w:outlineLvl w:val="0"/>
    </w:pPr>
    <w:rPr>
      <w:rFonts w:ascii="Times New Roman" w:hAnsi="Times New Roman" w:eastAsia="Times New Roman" w:cs="Times New Roman"/>
      <w:b/>
      <w:sz w:val="40"/>
      <w:szCs w:val="20"/>
      <w:lang w:val="en-US"/>
    </w:rPr>
  </w:style>
  <w:style w:type="paragraph" w:styleId="3">
    <w:name w:val="heading 2"/>
    <w:basedOn w:val="1"/>
    <w:next w:val="1"/>
    <w:link w:val="32"/>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33"/>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34"/>
    <w:semiHidden/>
    <w:unhideWhenUsed/>
    <w:qFormat/>
    <w:uiPriority w:val="9"/>
    <w:pPr>
      <w:keepNext/>
      <w:keepLines/>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71"/>
    <w:unhideWhenUsed/>
    <w:qFormat/>
    <w:uiPriority w:val="9"/>
    <w:pPr>
      <w:keepNext/>
      <w:keepLines/>
      <w:spacing w:before="200" w:after="0"/>
      <w:outlineLvl w:val="4"/>
    </w:pPr>
    <w:rPr>
      <w:rFonts w:asciiTheme="majorHAnsi" w:hAnsiTheme="majorHAnsi" w:eastAsiaTheme="majorEastAsia" w:cstheme="majorBidi"/>
      <w:color w:val="254061" w:themeColor="accent1" w:themeShade="80"/>
    </w:rPr>
  </w:style>
  <w:style w:type="character" w:default="1" w:styleId="7">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Calibri" w:hAnsi="Calibri" w:cs="Times New Roman"/>
      <w:sz w:val="20"/>
      <w:szCs w:val="20"/>
    </w:rPr>
    <w:tblPr>
      <w:tblCellMar>
        <w:top w:w="0" w:type="dxa"/>
        <w:left w:w="100" w:type="dxa"/>
        <w:bottom w:w="0" w:type="dxa"/>
        <w:right w:w="100" w:type="dxa"/>
      </w:tblCellMar>
    </w:tblPr>
  </w:style>
  <w:style w:type="paragraph" w:styleId="9">
    <w:name w:val="Balloon Text"/>
    <w:basedOn w:val="1"/>
    <w:link w:val="30"/>
    <w:semiHidden/>
    <w:unhideWhenUsed/>
    <w:uiPriority w:val="99"/>
    <w:pPr>
      <w:spacing w:after="0" w:line="240" w:lineRule="auto"/>
    </w:pPr>
    <w:rPr>
      <w:rFonts w:ascii="Tahoma" w:hAnsi="Tahoma" w:cs="Tahoma"/>
      <w:sz w:val="16"/>
      <w:szCs w:val="16"/>
    </w:rPr>
  </w:style>
  <w:style w:type="paragraph" w:styleId="10">
    <w:name w:val="Body Text"/>
    <w:basedOn w:val="1"/>
    <w:link w:val="69"/>
    <w:unhideWhenUsed/>
    <w:qFormat/>
    <w:uiPriority w:val="99"/>
    <w:pPr>
      <w:spacing w:after="120"/>
    </w:pPr>
    <w:rPr>
      <w:rFonts w:asciiTheme="minorHAnsi" w:hAnsiTheme="minorHAnsi"/>
    </w:rPr>
  </w:style>
  <w:style w:type="character" w:styleId="11">
    <w:name w:val="annotation reference"/>
    <w:basedOn w:val="7"/>
    <w:semiHidden/>
    <w:unhideWhenUsed/>
    <w:qFormat/>
    <w:uiPriority w:val="99"/>
    <w:rPr>
      <w:sz w:val="21"/>
      <w:szCs w:val="21"/>
    </w:rPr>
  </w:style>
  <w:style w:type="character" w:styleId="12">
    <w:name w:val="Emphasis"/>
    <w:basedOn w:val="7"/>
    <w:qFormat/>
    <w:uiPriority w:val="20"/>
    <w:rPr>
      <w:i/>
      <w:iCs/>
    </w:rPr>
  </w:style>
  <w:style w:type="character" w:styleId="13">
    <w:name w:val="FollowedHyperlink"/>
    <w:semiHidden/>
    <w:unhideWhenUsed/>
    <w:qFormat/>
    <w:uiPriority w:val="99"/>
    <w:rPr>
      <w:color w:val="800080"/>
      <w:u w:val="single"/>
    </w:rPr>
  </w:style>
  <w:style w:type="paragraph" w:styleId="14">
    <w:name w:val="footer"/>
    <w:basedOn w:val="1"/>
    <w:link w:val="24"/>
    <w:qFormat/>
    <w:uiPriority w:val="99"/>
    <w:pPr>
      <w:tabs>
        <w:tab w:val="center" w:pos="4320"/>
        <w:tab w:val="right" w:pos="8640"/>
      </w:tabs>
      <w:spacing w:after="0" w:line="240" w:lineRule="auto"/>
    </w:pPr>
    <w:rPr>
      <w:rFonts w:eastAsia="Times New Roman"/>
    </w:rPr>
  </w:style>
  <w:style w:type="paragraph" w:styleId="15">
    <w:name w:val="header"/>
    <w:basedOn w:val="1"/>
    <w:link w:val="27"/>
    <w:semiHidden/>
    <w:unhideWhenUsed/>
    <w:qFormat/>
    <w:uiPriority w:val="99"/>
    <w:pPr>
      <w:tabs>
        <w:tab w:val="center" w:pos="4680"/>
        <w:tab w:val="right" w:pos="9360"/>
      </w:tabs>
      <w:spacing w:after="0" w:line="240" w:lineRule="auto"/>
    </w:pPr>
  </w:style>
  <w:style w:type="character" w:styleId="16">
    <w:name w:val="Hyperlink"/>
    <w:basedOn w:val="7"/>
    <w:unhideWhenUsed/>
    <w:qFormat/>
    <w:uiPriority w:val="0"/>
    <w:rPr>
      <w:color w:val="0000FF" w:themeColor="hyperlink"/>
      <w:u w:val="single"/>
      <w14:textFill>
        <w14:solidFill>
          <w14:schemeClr w14:val="hlink"/>
        </w14:solidFill>
      </w14:textFill>
    </w:rPr>
  </w:style>
  <w:style w:type="paragraph" w:styleId="1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en-US"/>
    </w:rPr>
  </w:style>
  <w:style w:type="character" w:styleId="18">
    <w:name w:val="Strong"/>
    <w:basedOn w:val="7"/>
    <w:qFormat/>
    <w:uiPriority w:val="22"/>
    <w:rPr>
      <w:b/>
      <w:bCs/>
    </w:rPr>
  </w:style>
  <w:style w:type="table" w:styleId="19">
    <w:name w:val="Table Grid"/>
    <w:basedOn w:val="8"/>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20">
    <w:name w:val="Title"/>
    <w:basedOn w:val="1"/>
    <w:link w:val="26"/>
    <w:qFormat/>
    <w:uiPriority w:val="0"/>
    <w:pPr>
      <w:spacing w:after="0" w:line="240" w:lineRule="auto"/>
      <w:jc w:val="center"/>
    </w:pPr>
    <w:rPr>
      <w:rFonts w:eastAsia="Times New Roman"/>
      <w:b/>
      <w:sz w:val="20"/>
    </w:rPr>
  </w:style>
  <w:style w:type="character" w:customStyle="1" w:styleId="21">
    <w:name w:val="Heading 1 Char"/>
    <w:basedOn w:val="7"/>
    <w:link w:val="2"/>
    <w:qFormat/>
    <w:uiPriority w:val="0"/>
    <w:rPr>
      <w:rFonts w:ascii="Times New Roman" w:hAnsi="Times New Roman" w:eastAsia="Times New Roman" w:cs="Times New Roman"/>
      <w:b/>
      <w:sz w:val="40"/>
      <w:szCs w:val="20"/>
      <w:lang w:val="en-US"/>
    </w:rPr>
  </w:style>
  <w:style w:type="character" w:customStyle="1" w:styleId="22">
    <w:name w:val="Title Char"/>
    <w:basedOn w:val="7"/>
    <w:link w:val="20"/>
    <w:qFormat/>
    <w:uiPriority w:val="0"/>
    <w:rPr>
      <w:rFonts w:eastAsia="Times New Roman"/>
      <w:b/>
      <w:sz w:val="20"/>
    </w:rPr>
  </w:style>
  <w:style w:type="character" w:customStyle="1" w:styleId="23">
    <w:name w:val="Footer Char"/>
    <w:basedOn w:val="7"/>
    <w:link w:val="14"/>
    <w:qFormat/>
    <w:uiPriority w:val="99"/>
    <w:rPr>
      <w:rFonts w:eastAsia="Times New Roman"/>
    </w:rPr>
  </w:style>
  <w:style w:type="character" w:customStyle="1" w:styleId="24">
    <w:name w:val="Footer Char1"/>
    <w:basedOn w:val="7"/>
    <w:link w:val="14"/>
    <w:semiHidden/>
    <w:qFormat/>
    <w:uiPriority w:val="99"/>
  </w:style>
  <w:style w:type="paragraph" w:customStyle="1" w:styleId="25">
    <w:name w:val="Page Number1"/>
    <w:basedOn w:val="1"/>
    <w:qFormat/>
    <w:uiPriority w:val="0"/>
    <w:pPr>
      <w:suppressAutoHyphens/>
      <w:spacing w:after="0" w:line="240" w:lineRule="auto"/>
      <w:jc w:val="center"/>
    </w:pPr>
    <w:rPr>
      <w:rFonts w:ascii="Times" w:hAnsi="Times" w:eastAsia="Times New Roman" w:cs="Times New Roman"/>
      <w:i/>
      <w:sz w:val="24"/>
      <w:szCs w:val="20"/>
      <w:lang w:val="en-US" w:eastAsia="ar-SA"/>
    </w:rPr>
  </w:style>
  <w:style w:type="character" w:customStyle="1" w:styleId="26">
    <w:name w:val="Title Char1"/>
    <w:basedOn w:val="7"/>
    <w:link w:val="20"/>
    <w:qFormat/>
    <w:uiPriority w:val="10"/>
    <w:rPr>
      <w:rFonts w:asciiTheme="majorHAnsi" w:hAnsiTheme="majorHAnsi" w:eastAsiaTheme="majorEastAsia" w:cstheme="majorBidi"/>
      <w:color w:val="17375E" w:themeColor="text2" w:themeShade="BF"/>
      <w:spacing w:val="5"/>
      <w:kern w:val="28"/>
      <w:sz w:val="52"/>
      <w:szCs w:val="52"/>
    </w:rPr>
  </w:style>
  <w:style w:type="character" w:customStyle="1" w:styleId="27">
    <w:name w:val="Header Char"/>
    <w:basedOn w:val="7"/>
    <w:link w:val="15"/>
    <w:semiHidden/>
    <w:qFormat/>
    <w:uiPriority w:val="99"/>
  </w:style>
  <w:style w:type="paragraph" w:styleId="28">
    <w:name w:val="List Paragraph"/>
    <w:basedOn w:val="1"/>
    <w:qFormat/>
    <w:uiPriority w:val="34"/>
    <w:pPr>
      <w:ind w:left="720"/>
      <w:contextualSpacing/>
    </w:pPr>
  </w:style>
  <w:style w:type="character" w:styleId="29">
    <w:name w:val="Placeholder Text"/>
    <w:basedOn w:val="7"/>
    <w:semiHidden/>
    <w:qFormat/>
    <w:uiPriority w:val="99"/>
    <w:rPr>
      <w:color w:val="808080"/>
    </w:rPr>
  </w:style>
  <w:style w:type="character" w:customStyle="1" w:styleId="30">
    <w:name w:val="Balloon Text Char"/>
    <w:basedOn w:val="7"/>
    <w:link w:val="9"/>
    <w:semiHidden/>
    <w:qFormat/>
    <w:uiPriority w:val="99"/>
    <w:rPr>
      <w:rFonts w:ascii="Tahoma" w:hAnsi="Tahoma" w:cs="Tahoma"/>
      <w:sz w:val="16"/>
      <w:szCs w:val="16"/>
    </w:rPr>
  </w:style>
  <w:style w:type="paragraph" w:customStyle="1" w:styleId="31">
    <w:name w:val="Default"/>
    <w:qFormat/>
    <w:uiPriority w:val="0"/>
    <w:pPr>
      <w:autoSpaceDE w:val="0"/>
      <w:autoSpaceDN w:val="0"/>
      <w:adjustRightInd w:val="0"/>
      <w:spacing w:after="0" w:line="240" w:lineRule="auto"/>
    </w:pPr>
    <w:rPr>
      <w:rFonts w:ascii="Times New Roman" w:hAnsi="Times New Roman" w:eastAsia="Times New Roman" w:cs="Times New Roman"/>
      <w:color w:val="000000"/>
      <w:sz w:val="24"/>
      <w:szCs w:val="24"/>
      <w:lang w:val="en-US" w:eastAsia="en-US" w:bidi="ar-SA"/>
    </w:rPr>
  </w:style>
  <w:style w:type="character" w:customStyle="1" w:styleId="32">
    <w:name w:val="Heading 2 Char"/>
    <w:basedOn w:val="7"/>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3">
    <w:name w:val="Heading 3 Char"/>
    <w:basedOn w:val="7"/>
    <w:link w:val="4"/>
    <w:uiPriority w:val="9"/>
    <w:rPr>
      <w:rFonts w:asciiTheme="majorHAnsi" w:hAnsiTheme="majorHAnsi" w:eastAsiaTheme="majorEastAsia" w:cstheme="majorBidi"/>
      <w:b/>
      <w:bCs/>
      <w:color w:val="4F81BD" w:themeColor="accent1"/>
      <w14:textFill>
        <w14:solidFill>
          <w14:schemeClr w14:val="accent1"/>
        </w14:solidFill>
      </w14:textFill>
    </w:rPr>
  </w:style>
  <w:style w:type="character" w:customStyle="1" w:styleId="34">
    <w:name w:val="Heading 4 Char"/>
    <w:basedOn w:val="7"/>
    <w:link w:val="5"/>
    <w:semiHidden/>
    <w:qFormat/>
    <w:uiPriority w:val="9"/>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5">
    <w:name w:val="ls1"/>
    <w:basedOn w:val="7"/>
    <w:qFormat/>
    <w:uiPriority w:val="0"/>
  </w:style>
  <w:style w:type="character" w:customStyle="1" w:styleId="36">
    <w:name w:val="lsf"/>
    <w:basedOn w:val="7"/>
    <w:qFormat/>
    <w:uiPriority w:val="0"/>
  </w:style>
  <w:style w:type="character" w:customStyle="1" w:styleId="37">
    <w:name w:val="ls11"/>
    <w:basedOn w:val="7"/>
    <w:uiPriority w:val="0"/>
  </w:style>
  <w:style w:type="character" w:customStyle="1" w:styleId="38">
    <w:name w:val="fs3"/>
    <w:basedOn w:val="7"/>
    <w:qFormat/>
    <w:uiPriority w:val="0"/>
  </w:style>
  <w:style w:type="character" w:customStyle="1" w:styleId="39">
    <w:name w:val="ls13"/>
    <w:basedOn w:val="7"/>
    <w:uiPriority w:val="0"/>
  </w:style>
  <w:style w:type="character" w:customStyle="1" w:styleId="40">
    <w:name w:val="ls2f"/>
    <w:basedOn w:val="7"/>
    <w:qFormat/>
    <w:uiPriority w:val="0"/>
  </w:style>
  <w:style w:type="character" w:customStyle="1" w:styleId="41">
    <w:name w:val="ls16"/>
    <w:basedOn w:val="7"/>
    <w:qFormat/>
    <w:uiPriority w:val="0"/>
  </w:style>
  <w:style w:type="character" w:customStyle="1" w:styleId="42">
    <w:name w:val="ls1e"/>
    <w:basedOn w:val="7"/>
    <w:uiPriority w:val="0"/>
  </w:style>
  <w:style w:type="character" w:customStyle="1" w:styleId="43">
    <w:name w:val="ls17"/>
    <w:basedOn w:val="7"/>
    <w:qFormat/>
    <w:uiPriority w:val="0"/>
  </w:style>
  <w:style w:type="character" w:customStyle="1" w:styleId="44">
    <w:name w:val="ls1b"/>
    <w:basedOn w:val="7"/>
    <w:qFormat/>
    <w:uiPriority w:val="0"/>
  </w:style>
  <w:style w:type="character" w:customStyle="1" w:styleId="45">
    <w:name w:val="ls8"/>
    <w:basedOn w:val="7"/>
    <w:qFormat/>
    <w:uiPriority w:val="0"/>
  </w:style>
  <w:style w:type="character" w:customStyle="1" w:styleId="46">
    <w:name w:val="ls33"/>
    <w:basedOn w:val="7"/>
    <w:qFormat/>
    <w:uiPriority w:val="0"/>
  </w:style>
  <w:style w:type="character" w:customStyle="1" w:styleId="47">
    <w:name w:val="ls2c"/>
    <w:basedOn w:val="7"/>
    <w:qFormat/>
    <w:uiPriority w:val="0"/>
  </w:style>
  <w:style w:type="character" w:customStyle="1" w:styleId="48">
    <w:name w:val="lsa"/>
    <w:basedOn w:val="7"/>
    <w:uiPriority w:val="0"/>
  </w:style>
  <w:style w:type="character" w:customStyle="1" w:styleId="49">
    <w:name w:val="ls22"/>
    <w:basedOn w:val="7"/>
    <w:qFormat/>
    <w:uiPriority w:val="0"/>
  </w:style>
  <w:style w:type="character" w:customStyle="1" w:styleId="50">
    <w:name w:val="ls9"/>
    <w:basedOn w:val="7"/>
    <w:qFormat/>
    <w:uiPriority w:val="0"/>
  </w:style>
  <w:style w:type="character" w:customStyle="1" w:styleId="51">
    <w:name w:val="ls34"/>
    <w:basedOn w:val="7"/>
    <w:qFormat/>
    <w:uiPriority w:val="0"/>
  </w:style>
  <w:style w:type="character" w:customStyle="1" w:styleId="52">
    <w:name w:val="ls1c"/>
    <w:basedOn w:val="7"/>
    <w:uiPriority w:val="0"/>
  </w:style>
  <w:style w:type="character" w:customStyle="1" w:styleId="53">
    <w:name w:val="ws80"/>
    <w:basedOn w:val="7"/>
    <w:qFormat/>
    <w:uiPriority w:val="0"/>
  </w:style>
  <w:style w:type="character" w:customStyle="1" w:styleId="54">
    <w:name w:val="ls14"/>
    <w:basedOn w:val="7"/>
    <w:uiPriority w:val="0"/>
  </w:style>
  <w:style w:type="character" w:customStyle="1" w:styleId="55">
    <w:name w:val="ls38"/>
    <w:basedOn w:val="7"/>
    <w:qFormat/>
    <w:uiPriority w:val="0"/>
  </w:style>
  <w:style w:type="character" w:customStyle="1" w:styleId="56">
    <w:name w:val="ls1d"/>
    <w:basedOn w:val="7"/>
    <w:uiPriority w:val="0"/>
  </w:style>
  <w:style w:type="character" w:customStyle="1" w:styleId="57">
    <w:name w:val="ff3"/>
    <w:basedOn w:val="7"/>
    <w:qFormat/>
    <w:uiPriority w:val="0"/>
  </w:style>
  <w:style w:type="character" w:customStyle="1" w:styleId="58">
    <w:name w:val="ls5"/>
    <w:basedOn w:val="7"/>
    <w:uiPriority w:val="0"/>
  </w:style>
  <w:style w:type="character" w:customStyle="1" w:styleId="59">
    <w:name w:val="ff1"/>
    <w:basedOn w:val="7"/>
    <w:uiPriority w:val="0"/>
  </w:style>
  <w:style w:type="character" w:customStyle="1" w:styleId="60">
    <w:name w:val="lsd"/>
    <w:basedOn w:val="7"/>
    <w:uiPriority w:val="0"/>
  </w:style>
  <w:style w:type="character" w:customStyle="1" w:styleId="61">
    <w:name w:val="ls59"/>
    <w:basedOn w:val="7"/>
    <w:uiPriority w:val="0"/>
  </w:style>
  <w:style w:type="character" w:customStyle="1" w:styleId="62">
    <w:name w:val="ls30"/>
    <w:basedOn w:val="7"/>
    <w:qFormat/>
    <w:uiPriority w:val="0"/>
  </w:style>
  <w:style w:type="character" w:customStyle="1" w:styleId="63">
    <w:name w:val="ls10"/>
    <w:basedOn w:val="7"/>
    <w:qFormat/>
    <w:uiPriority w:val="0"/>
  </w:style>
  <w:style w:type="character" w:customStyle="1" w:styleId="64">
    <w:name w:val="ls5b"/>
    <w:basedOn w:val="7"/>
    <w:uiPriority w:val="0"/>
  </w:style>
  <w:style w:type="character" w:customStyle="1" w:styleId="65">
    <w:name w:val="ls25"/>
    <w:basedOn w:val="7"/>
    <w:uiPriority w:val="0"/>
  </w:style>
  <w:style w:type="character" w:customStyle="1" w:styleId="66">
    <w:name w:val="ls1a"/>
    <w:basedOn w:val="7"/>
    <w:uiPriority w:val="0"/>
  </w:style>
  <w:style w:type="character" w:customStyle="1" w:styleId="67">
    <w:name w:val="ls29"/>
    <w:basedOn w:val="7"/>
    <w:uiPriority w:val="0"/>
  </w:style>
  <w:style w:type="character" w:customStyle="1" w:styleId="68">
    <w:name w:val="ls4f"/>
    <w:basedOn w:val="7"/>
    <w:uiPriority w:val="0"/>
  </w:style>
  <w:style w:type="character" w:customStyle="1" w:styleId="69">
    <w:name w:val="Body Text Char"/>
    <w:basedOn w:val="7"/>
    <w:link w:val="10"/>
    <w:qFormat/>
    <w:uiPriority w:val="99"/>
    <w:rPr>
      <w:rFonts w:asciiTheme="minorHAnsi" w:hAnsiTheme="minorHAnsi"/>
    </w:rPr>
  </w:style>
  <w:style w:type="character" w:customStyle="1" w:styleId="70">
    <w:name w:val="person_name"/>
    <w:basedOn w:val="7"/>
    <w:uiPriority w:val="0"/>
  </w:style>
  <w:style w:type="character" w:customStyle="1" w:styleId="71">
    <w:name w:val="Heading 5 Char"/>
    <w:basedOn w:val="7"/>
    <w:link w:val="6"/>
    <w:uiPriority w:val="9"/>
    <w:rPr>
      <w:rFonts w:asciiTheme="majorHAnsi" w:hAnsiTheme="majorHAnsi" w:eastAsiaTheme="majorEastAsia" w:cstheme="majorBidi"/>
      <w:color w:val="254061" w:themeColor="accent1" w:themeShade="80"/>
    </w:rPr>
  </w:style>
  <w:style w:type="character" w:customStyle="1" w:styleId="72">
    <w:name w:val="hlfld-abstract"/>
    <w:basedOn w:val="7"/>
    <w:uiPriority w:val="0"/>
  </w:style>
  <w:style w:type="character" w:customStyle="1" w:styleId="73">
    <w:name w:val="nlm_x"/>
    <w:basedOn w:val="7"/>
    <w:qFormat/>
    <w:uiPriority w:val="0"/>
  </w:style>
  <w:style w:type="character" w:customStyle="1" w:styleId="74">
    <w:name w:val="nlm_publisher-name"/>
    <w:basedOn w:val="7"/>
    <w:qFormat/>
    <w:uiPriority w:val="0"/>
  </w:style>
  <w:style w:type="paragraph" w:customStyle="1" w:styleId="75">
    <w:name w:val="msolistparagraph"/>
    <w:qFormat/>
    <w:uiPriority w:val="0"/>
    <w:pPr>
      <w:keepNext w:val="0"/>
      <w:keepLines w:val="0"/>
      <w:widowControl/>
      <w:suppressLineNumbers w:val="0"/>
      <w:spacing w:before="0" w:beforeAutospacing="0" w:after="0" w:afterAutospacing="0"/>
      <w:ind w:left="720" w:right="0"/>
      <w:contextualSpacing/>
      <w:jc w:val="left"/>
    </w:pPr>
    <w:rPr>
      <w:rFonts w:hint="default" w:ascii="Times New Roman" w:hAnsi="Times New Roman" w:eastAsia="Times New Roman" w:cs="Times New Roman"/>
      <w:kern w:val="0"/>
      <w:sz w:val="20"/>
      <w:szCs w:val="20"/>
      <w:lang w:val="en-US" w:eastAsia="zh-CN" w:bidi="ar"/>
    </w:rPr>
  </w:style>
  <w:style w:type="character" w:customStyle="1" w:styleId="76">
    <w:name w:val="medium-font"/>
    <w:uiPriority w:val="0"/>
    <w:rPr>
      <w:rFonts w:hint="default" w:ascii="Times New Roman" w:hAnsi="Times New Roman" w:cs="Times New Roman"/>
    </w:rPr>
  </w:style>
  <w:style w:type="paragraph" w:customStyle="1" w:styleId="77">
    <w:name w:val="p0"/>
    <w:basedOn w:val="1"/>
    <w:qFormat/>
    <w:uiPriority w:val="0"/>
    <w:pPr>
      <w:widowControl/>
      <w:spacing w:after="200" w:line="271" w:lineRule="auto"/>
    </w:pPr>
    <w:rPr>
      <w:rFonts w:ascii="Calibri" w:hAnsi="Calibri" w:eastAsia="Times New Roman"/>
      <w:kern w:val="0"/>
      <w:sz w:val="22"/>
      <w:szCs w:val="22"/>
      <w:lang w:eastAsia="en-US"/>
    </w:rPr>
  </w:style>
</w:styles>
</file>

<file path=word/_rels/document.xml.rels><?xml version="1.0" encoding="UTF-8" standalone="yes"?>
<Relationships xmlns="http://schemas.openxmlformats.org/package/2006/relationships"><Relationship Id="rId99" Type="http://schemas.openxmlformats.org/officeDocument/2006/relationships/customXml" Target="../customXml/item1.xml"/><Relationship Id="rId98" Type="http://schemas.openxmlformats.org/officeDocument/2006/relationships/image" Target="media/image92.jpeg"/><Relationship Id="rId97" Type="http://schemas.openxmlformats.org/officeDocument/2006/relationships/image" Target="media/image91.png"/><Relationship Id="rId96" Type="http://schemas.openxmlformats.org/officeDocument/2006/relationships/image" Target="media/image90.png"/><Relationship Id="rId95" Type="http://schemas.openxmlformats.org/officeDocument/2006/relationships/image" Target="media/image89.png"/><Relationship Id="rId94" Type="http://schemas.openxmlformats.org/officeDocument/2006/relationships/image" Target="media/image88.png"/><Relationship Id="rId93" Type="http://schemas.openxmlformats.org/officeDocument/2006/relationships/image" Target="media/image87.png"/><Relationship Id="rId92" Type="http://schemas.openxmlformats.org/officeDocument/2006/relationships/image" Target="media/image86.png"/><Relationship Id="rId91" Type="http://schemas.openxmlformats.org/officeDocument/2006/relationships/image" Target="media/image85.png"/><Relationship Id="rId90" Type="http://schemas.openxmlformats.org/officeDocument/2006/relationships/image" Target="media/image84.png"/><Relationship Id="rId9" Type="http://schemas.openxmlformats.org/officeDocument/2006/relationships/image" Target="media/image3.png"/><Relationship Id="rId89" Type="http://schemas.openxmlformats.org/officeDocument/2006/relationships/image" Target="media/image83.png"/><Relationship Id="rId88" Type="http://schemas.openxmlformats.org/officeDocument/2006/relationships/image" Target="media/image82.png"/><Relationship Id="rId87" Type="http://schemas.openxmlformats.org/officeDocument/2006/relationships/image" Target="media/image81.png"/><Relationship Id="rId86" Type="http://schemas.openxmlformats.org/officeDocument/2006/relationships/image" Target="media/image80.png"/><Relationship Id="rId85" Type="http://schemas.openxmlformats.org/officeDocument/2006/relationships/image" Target="media/image79.png"/><Relationship Id="rId84" Type="http://schemas.openxmlformats.org/officeDocument/2006/relationships/image" Target="media/image78.png"/><Relationship Id="rId83" Type="http://schemas.openxmlformats.org/officeDocument/2006/relationships/image" Target="media/image77.png"/><Relationship Id="rId82" Type="http://schemas.openxmlformats.org/officeDocument/2006/relationships/image" Target="media/image76.png"/><Relationship Id="rId81" Type="http://schemas.openxmlformats.org/officeDocument/2006/relationships/image" Target="media/image75.png"/><Relationship Id="rId80" Type="http://schemas.openxmlformats.org/officeDocument/2006/relationships/image" Target="media/image74.png"/><Relationship Id="rId8" Type="http://schemas.openxmlformats.org/officeDocument/2006/relationships/image" Target="media/image2.png"/><Relationship Id="rId79" Type="http://schemas.openxmlformats.org/officeDocument/2006/relationships/image" Target="media/image73.png"/><Relationship Id="rId78" Type="http://schemas.openxmlformats.org/officeDocument/2006/relationships/image" Target="media/image72.png"/><Relationship Id="rId77" Type="http://schemas.openxmlformats.org/officeDocument/2006/relationships/image" Target="media/image71.png"/><Relationship Id="rId76" Type="http://schemas.openxmlformats.org/officeDocument/2006/relationships/image" Target="media/image70.png"/><Relationship Id="rId75" Type="http://schemas.openxmlformats.org/officeDocument/2006/relationships/image" Target="media/image69.png"/><Relationship Id="rId74" Type="http://schemas.openxmlformats.org/officeDocument/2006/relationships/image" Target="media/image68.png"/><Relationship Id="rId73" Type="http://schemas.openxmlformats.org/officeDocument/2006/relationships/image" Target="media/image67.png"/><Relationship Id="rId72" Type="http://schemas.openxmlformats.org/officeDocument/2006/relationships/image" Target="media/image66.png"/><Relationship Id="rId71" Type="http://schemas.openxmlformats.org/officeDocument/2006/relationships/image" Target="media/image65.png"/><Relationship Id="rId70" Type="http://schemas.openxmlformats.org/officeDocument/2006/relationships/image" Target="media/image64.png"/><Relationship Id="rId7" Type="http://schemas.openxmlformats.org/officeDocument/2006/relationships/image" Target="media/image1.jpeg"/><Relationship Id="rId69" Type="http://schemas.openxmlformats.org/officeDocument/2006/relationships/image" Target="media/image63.png"/><Relationship Id="rId68" Type="http://schemas.openxmlformats.org/officeDocument/2006/relationships/image" Target="media/image62.png"/><Relationship Id="rId67" Type="http://schemas.openxmlformats.org/officeDocument/2006/relationships/image" Target="media/image61.png"/><Relationship Id="rId66" Type="http://schemas.openxmlformats.org/officeDocument/2006/relationships/image" Target="media/image60.png"/><Relationship Id="rId65" Type="http://schemas.openxmlformats.org/officeDocument/2006/relationships/image" Target="media/image59.png"/><Relationship Id="rId64" Type="http://schemas.openxmlformats.org/officeDocument/2006/relationships/image" Target="media/image58.png"/><Relationship Id="rId63" Type="http://schemas.openxmlformats.org/officeDocument/2006/relationships/image" Target="media/image57.png"/><Relationship Id="rId62" Type="http://schemas.openxmlformats.org/officeDocument/2006/relationships/image" Target="media/image56.png"/><Relationship Id="rId61" Type="http://schemas.openxmlformats.org/officeDocument/2006/relationships/image" Target="media/image55.png"/><Relationship Id="rId60" Type="http://schemas.openxmlformats.org/officeDocument/2006/relationships/image" Target="media/image54.png"/><Relationship Id="rId6" Type="http://schemas.openxmlformats.org/officeDocument/2006/relationships/theme" Target="theme/theme1.xml"/><Relationship Id="rId59" Type="http://schemas.openxmlformats.org/officeDocument/2006/relationships/image" Target="media/image53.png"/><Relationship Id="rId58" Type="http://schemas.openxmlformats.org/officeDocument/2006/relationships/image" Target="media/image52.png"/><Relationship Id="rId57" Type="http://schemas.openxmlformats.org/officeDocument/2006/relationships/image" Target="media/image51.png"/><Relationship Id="rId56" Type="http://schemas.openxmlformats.org/officeDocument/2006/relationships/image" Target="media/image50.png"/><Relationship Id="rId55" Type="http://schemas.openxmlformats.org/officeDocument/2006/relationships/image" Target="media/image49.png"/><Relationship Id="rId54" Type="http://schemas.openxmlformats.org/officeDocument/2006/relationships/image" Target="media/image48.png"/><Relationship Id="rId53" Type="http://schemas.openxmlformats.org/officeDocument/2006/relationships/image" Target="media/image47.png"/><Relationship Id="rId52" Type="http://schemas.openxmlformats.org/officeDocument/2006/relationships/image" Target="media/image46.png"/><Relationship Id="rId51" Type="http://schemas.openxmlformats.org/officeDocument/2006/relationships/image" Target="media/image45.png"/><Relationship Id="rId50" Type="http://schemas.openxmlformats.org/officeDocument/2006/relationships/image" Target="media/image44.png"/><Relationship Id="rId5" Type="http://schemas.openxmlformats.org/officeDocument/2006/relationships/footer" Target="footer1.xml"/><Relationship Id="rId49" Type="http://schemas.openxmlformats.org/officeDocument/2006/relationships/image" Target="media/image43.png"/><Relationship Id="rId48" Type="http://schemas.openxmlformats.org/officeDocument/2006/relationships/image" Target="media/image42.png"/><Relationship Id="rId47" Type="http://schemas.openxmlformats.org/officeDocument/2006/relationships/image" Target="media/image41.png"/><Relationship Id="rId46" Type="http://schemas.openxmlformats.org/officeDocument/2006/relationships/image" Target="media/image40.png"/><Relationship Id="rId45" Type="http://schemas.openxmlformats.org/officeDocument/2006/relationships/image" Target="media/image39.png"/><Relationship Id="rId44" Type="http://schemas.openxmlformats.org/officeDocument/2006/relationships/image" Target="media/image38.png"/><Relationship Id="rId43" Type="http://schemas.openxmlformats.org/officeDocument/2006/relationships/image" Target="media/image37.png"/><Relationship Id="rId42" Type="http://schemas.openxmlformats.org/officeDocument/2006/relationships/image" Target="media/image36.png"/><Relationship Id="rId41" Type="http://schemas.openxmlformats.org/officeDocument/2006/relationships/image" Target="media/image35.png"/><Relationship Id="rId40" Type="http://schemas.openxmlformats.org/officeDocument/2006/relationships/image" Target="media/image34.png"/><Relationship Id="rId4" Type="http://schemas.openxmlformats.org/officeDocument/2006/relationships/endnotes" Target="endnotes.xml"/><Relationship Id="rId39" Type="http://schemas.openxmlformats.org/officeDocument/2006/relationships/image" Target="media/image33.png"/><Relationship Id="rId38" Type="http://schemas.openxmlformats.org/officeDocument/2006/relationships/image" Target="media/image32.png"/><Relationship Id="rId37" Type="http://schemas.openxmlformats.org/officeDocument/2006/relationships/image" Target="media/image31.png"/><Relationship Id="rId36" Type="http://schemas.openxmlformats.org/officeDocument/2006/relationships/image" Target="media/image30.png"/><Relationship Id="rId35" Type="http://schemas.openxmlformats.org/officeDocument/2006/relationships/image" Target="media/image29.png"/><Relationship Id="rId34" Type="http://schemas.openxmlformats.org/officeDocument/2006/relationships/image" Target="media/image28.png"/><Relationship Id="rId33" Type="http://schemas.openxmlformats.org/officeDocument/2006/relationships/image" Target="media/image27.png"/><Relationship Id="rId32" Type="http://schemas.openxmlformats.org/officeDocument/2006/relationships/image" Target="media/image26.png"/><Relationship Id="rId31" Type="http://schemas.openxmlformats.org/officeDocument/2006/relationships/image" Target="media/image25.png"/><Relationship Id="rId30" Type="http://schemas.openxmlformats.org/officeDocument/2006/relationships/image" Target="media/image24.png"/><Relationship Id="rId3" Type="http://schemas.openxmlformats.org/officeDocument/2006/relationships/footnotes" Target="footnotes.xml"/><Relationship Id="rId29" Type="http://schemas.openxmlformats.org/officeDocument/2006/relationships/image" Target="media/image23.png"/><Relationship Id="rId28" Type="http://schemas.openxmlformats.org/officeDocument/2006/relationships/image" Target="media/image22.png"/><Relationship Id="rId27" Type="http://schemas.openxmlformats.org/officeDocument/2006/relationships/image" Target="media/image21.png"/><Relationship Id="rId26" Type="http://schemas.openxmlformats.org/officeDocument/2006/relationships/image" Target="media/image20.png"/><Relationship Id="rId25" Type="http://schemas.openxmlformats.org/officeDocument/2006/relationships/image" Target="media/image19.png"/><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2" Type="http://schemas.openxmlformats.org/officeDocument/2006/relationships/fontTable" Target="fontTable.xml"/><Relationship Id="rId101" Type="http://schemas.openxmlformats.org/officeDocument/2006/relationships/customXml" Target="../customXml/item2.xml"/><Relationship Id="rId100" Type="http://schemas.openxmlformats.org/officeDocument/2006/relationships/numbering" Target="numbering.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5D5565-0ECD-4F5A-B86B-BA3C87D148BE}">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1</Pages>
  <Words>6565</Words>
  <Characters>37421</Characters>
  <Lines>311</Lines>
  <Paragraphs>87</Paragraphs>
  <TotalTime>9</TotalTime>
  <ScaleCrop>false</ScaleCrop>
  <LinksUpToDate>false</LinksUpToDate>
  <CharactersWithSpaces>43899</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2020-01-22T14:15:00Z</dcterms:created>
  <dc:creator>ACER</dc:creator>
  <cp:lastModifiedBy>HP</cp:lastModifiedBy>
  <dcterms:modified xsi:type="dcterms:W3CDTF">2021-11-11T05:18:52Z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8E720F3857FE4BC1B86CE3BBD026977B</vt:lpwstr>
  </property>
</Properties>
</file>