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22B9" w14:textId="77777777" w:rsidR="00877F40" w:rsidRDefault="00877F40" w:rsidP="00877F40">
      <w:pPr>
        <w:pStyle w:val="PaperTitle"/>
      </w:pPr>
      <w:r>
        <w:t xml:space="preserve">Green Building Assessment </w:t>
      </w:r>
    </w:p>
    <w:p w14:paraId="0B073C02" w14:textId="77777777" w:rsidR="00877F40" w:rsidRDefault="00877F40" w:rsidP="00877F40">
      <w:pPr>
        <w:pStyle w:val="PaperTitle"/>
        <w:spacing w:before="0"/>
      </w:pPr>
      <w:r>
        <w:t xml:space="preserve">and Recommendations for Optimization </w:t>
      </w:r>
    </w:p>
    <w:p w14:paraId="7EC8DA11" w14:textId="36B5FD70" w:rsidR="00877F40" w:rsidRDefault="00877F40" w:rsidP="00877F40">
      <w:pPr>
        <w:pStyle w:val="PaperTitle"/>
        <w:spacing w:before="0"/>
      </w:pPr>
      <w:r>
        <w:t xml:space="preserve">Case Study of the Rectorate Building </w:t>
      </w:r>
    </w:p>
    <w:p w14:paraId="3B9815EA" w14:textId="4B42F939" w:rsidR="0016385D" w:rsidRPr="00877F40" w:rsidRDefault="00877F40" w:rsidP="00877F40">
      <w:pPr>
        <w:pStyle w:val="PaperTitle"/>
        <w:spacing w:before="0"/>
      </w:pPr>
      <w:r>
        <w:t>the University of Lampung</w:t>
      </w:r>
      <w:r w:rsidR="00BE5FD1" w:rsidRPr="002B5648">
        <w:t xml:space="preserve"> </w:t>
      </w:r>
    </w:p>
    <w:p w14:paraId="548D96A3" w14:textId="4034F894" w:rsidR="00C14B14" w:rsidRDefault="00877F40" w:rsidP="2F830975">
      <w:pPr>
        <w:pStyle w:val="AuthorName"/>
        <w:rPr>
          <w:sz w:val="20"/>
          <w:lang w:val="en-GB" w:eastAsia="en-GB"/>
        </w:rPr>
      </w:pPr>
      <w:r>
        <w:t>Ika Kustiani</w:t>
      </w:r>
      <w:r w:rsidR="00EF6940" w:rsidRPr="2F830975">
        <w:rPr>
          <w:vertAlign w:val="superscript"/>
        </w:rPr>
        <w:t>1,</w:t>
      </w:r>
      <w:r w:rsidR="003A5C85" w:rsidRPr="2F830975">
        <w:rPr>
          <w:vertAlign w:val="superscript"/>
        </w:rPr>
        <w:t xml:space="preserve"> </w:t>
      </w:r>
      <w:r w:rsidR="00EF6940" w:rsidRPr="2F830975">
        <w:rPr>
          <w:vertAlign w:val="superscript"/>
        </w:rPr>
        <w:t>a)</w:t>
      </w:r>
      <w:r>
        <w:t>, Masdar Helmi</w:t>
      </w:r>
      <w:r w:rsidRPr="2F830975">
        <w:rPr>
          <w:vertAlign w:val="superscript"/>
        </w:rPr>
        <w:t xml:space="preserve"> </w:t>
      </w:r>
      <w:r w:rsidR="006B13A7">
        <w:rPr>
          <w:vertAlign w:val="superscript"/>
        </w:rPr>
        <w:t>1</w:t>
      </w:r>
      <w:r w:rsidRPr="2F830975">
        <w:rPr>
          <w:vertAlign w:val="superscript"/>
        </w:rPr>
        <w:t>)</w:t>
      </w:r>
      <w:r>
        <w:t xml:space="preserve"> </w:t>
      </w:r>
      <w:r w:rsidR="0016385D">
        <w:t xml:space="preserve">and </w:t>
      </w:r>
      <w:r>
        <w:t>Nur Syahidah Aini</w:t>
      </w:r>
      <w:r w:rsidR="006B13A7">
        <w:rPr>
          <w:vertAlign w:val="superscript"/>
        </w:rPr>
        <w:t>1</w:t>
      </w:r>
      <w:r w:rsidR="003A5C85" w:rsidRPr="2F830975">
        <w:rPr>
          <w:vertAlign w:val="superscript"/>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1B4438E" w14:textId="77777777" w:rsidR="006B13A7" w:rsidRDefault="00027428" w:rsidP="00C14B14">
      <w:pPr>
        <w:pStyle w:val="AuthorAffiliation"/>
      </w:pPr>
      <w:r w:rsidRPr="00075EA6">
        <w:rPr>
          <w:i w:val="0"/>
          <w:iCs/>
          <w:vertAlign w:val="superscript"/>
        </w:rPr>
        <w:t>1</w:t>
      </w:r>
      <w:r w:rsidR="006B13A7">
        <w:t>Civil Engineering Department the University of Lampung</w:t>
      </w:r>
    </w:p>
    <w:p w14:paraId="771D6B6C" w14:textId="37C2EC71" w:rsidR="00C14B14" w:rsidRPr="00075EA6" w:rsidRDefault="006B13A7" w:rsidP="006F0138">
      <w:pPr>
        <w:pStyle w:val="AuthorAffiliation"/>
      </w:pPr>
      <w:r>
        <w:t>Jl. S. Broj</w:t>
      </w:r>
      <w:r w:rsidR="006F0138">
        <w:t>o</w:t>
      </w:r>
      <w:r>
        <w:t xml:space="preserve">negoro No. 1 </w:t>
      </w:r>
      <w:r w:rsidR="006F0138">
        <w:t>Bandarlampung, Indonesia 35145</w:t>
      </w:r>
    </w:p>
    <w:p w14:paraId="3EAF16AE" w14:textId="77777777" w:rsidR="00C14B14" w:rsidRDefault="00C14B14" w:rsidP="00C14B14">
      <w:pPr>
        <w:pStyle w:val="AuthorAffiliation"/>
      </w:pPr>
      <w:r w:rsidRPr="00075EA6">
        <w:br/>
      </w:r>
      <w:r>
        <w:t>Author Emails</w:t>
      </w:r>
    </w:p>
    <w:p w14:paraId="5E05E235" w14:textId="57F5152C" w:rsidR="003A5C85" w:rsidRPr="00075EA6" w:rsidRDefault="006F0138">
      <w:pPr>
        <w:pStyle w:val="AuthorEmail"/>
      </w:pPr>
      <w:r>
        <w:t xml:space="preserve"> </w:t>
      </w:r>
      <w:r w:rsidR="00003D7C" w:rsidRPr="00075EA6">
        <w:rPr>
          <w:szCs w:val="28"/>
          <w:vertAlign w:val="superscript"/>
        </w:rPr>
        <w:t>a)</w:t>
      </w:r>
      <w:r w:rsidR="00003D7C" w:rsidRPr="00075EA6">
        <w:t xml:space="preserve"> Corresponding</w:t>
      </w:r>
      <w:r w:rsidR="004E3CB2" w:rsidRPr="00075EA6">
        <w:t xml:space="preserve"> author: </w:t>
      </w:r>
      <w:r>
        <w:t>ika.kustiani</w:t>
      </w:r>
      <w:r w:rsidR="001D469C" w:rsidRPr="00075EA6">
        <w:t>@e</w:t>
      </w:r>
      <w:r>
        <w:t>ng.unila.ac.id</w:t>
      </w:r>
    </w:p>
    <w:p w14:paraId="3797CD18" w14:textId="77777777" w:rsidR="003679DA" w:rsidRDefault="0016385D" w:rsidP="003679DA">
      <w:pPr>
        <w:pStyle w:val="Abstract"/>
        <w:spacing w:after="240"/>
      </w:pPr>
      <w:r w:rsidRPr="00075EA6">
        <w:rPr>
          <w:b/>
          <w:bCs/>
        </w:rPr>
        <w:t>Abstract.</w:t>
      </w:r>
      <w:r w:rsidRPr="00075EA6">
        <w:t xml:space="preserve"> </w:t>
      </w:r>
      <w:r w:rsidR="003679DA">
        <w:t xml:space="preserve">The Green Building Concept is a concept that that offers a method of managing buildings with less energy and resources utilization since they are designed, built and operated with the aim of minimizing the total environmental impact.  As this concept is becoming more accepted worldwide and its implementation has begun to be mandatory, it is time for the University of Lampung to pay attention to and start implementing this concept. Therefore, this research was aimed at assessing the Rectorate Building rating based on the national standard on Green Building Certification (Greenship-GBCI).  There were several steps in conducting this research.  Firstly, an opinion survey was conducted to measure the level of satisfaction of the building’s users.  Secondly, a series of measurements related to lighting, temperature, humidity, noise, and air quality in work spaces within the Rectorate Building were carried out.  Furthermore, an interview survey to the building household staffs were conducted to find out formal documents related to the operation and maintenance of the building.  Finally, all of these data were entered in the Green Building rating tool for existing buildings. The results of the assessment showed that the Rectorate Building received a score of 23 from the maximum total score of 117. This is still far from the minimum rating to get a bronze rating as a Green Building, which is 35. Therefore, corrective action must be taken to optimize the building operation management to meet the Greenship-GBCI Certification.  Assessment also needs to be done on other buildings in the university since many were not designed, built and operated in an environmentally friendly way.  In addition, the results of this assessment can later be used as a benchmark or reference in developing the University of Lampung Eco-campus program.     </w:t>
      </w:r>
    </w:p>
    <w:p w14:paraId="22C3F2A8" w14:textId="0DB01810" w:rsidR="0016385D" w:rsidRPr="00075EA6" w:rsidRDefault="003679DA" w:rsidP="003679DA">
      <w:pPr>
        <w:pStyle w:val="Abstract"/>
        <w:spacing w:before="0"/>
      </w:pPr>
      <w:r w:rsidRPr="003679DA">
        <w:rPr>
          <w:b/>
          <w:bCs/>
        </w:rPr>
        <w:t>Keywords:</w:t>
      </w:r>
      <w:r>
        <w:t xml:space="preserve"> Green Building, Greenship, Green Building Rating/Certification</w:t>
      </w:r>
      <w:r w:rsidR="00B10134" w:rsidRPr="00075EA6">
        <w:t>.</w:t>
      </w:r>
    </w:p>
    <w:p w14:paraId="5240E3FB" w14:textId="0BCFF1B0" w:rsidR="003A287B" w:rsidRPr="00075EA6" w:rsidRDefault="00A87908" w:rsidP="007F01F4">
      <w:pPr>
        <w:pStyle w:val="Heading1"/>
        <w:rPr>
          <w:b w:val="0"/>
          <w:caps w:val="0"/>
          <w:sz w:val="20"/>
        </w:rPr>
      </w:pPr>
      <w:r>
        <w:t>BACKGROUND</w:t>
      </w:r>
    </w:p>
    <w:p w14:paraId="35F6B286" w14:textId="6A18211D" w:rsidR="00011774" w:rsidRDefault="00011774" w:rsidP="00011774">
      <w:pPr>
        <w:pStyle w:val="Paragraph"/>
      </w:pPr>
      <w:r>
        <w:t xml:space="preserve">Experts </w:t>
      </w:r>
      <w:r w:rsidR="00051CED">
        <w:t xml:space="preserve">estimates that </w:t>
      </w:r>
      <w:r>
        <w:t>95% of human activities contribute to global warming due to CO</w:t>
      </w:r>
      <w:r w:rsidRPr="00051CED">
        <w:rPr>
          <w:vertAlign w:val="subscript"/>
        </w:rPr>
        <w:t>2</w:t>
      </w:r>
      <w:r>
        <w:t xml:space="preserve"> emissions </w:t>
      </w:r>
      <w:r w:rsidR="00051CED">
        <w:t xml:space="preserve">they release </w:t>
      </w:r>
      <w:r>
        <w:t xml:space="preserve">into the atmosphere. </w:t>
      </w:r>
      <w:r w:rsidR="00051CED">
        <w:t xml:space="preserve"> Furthermore, b</w:t>
      </w:r>
      <w:r>
        <w:t>uildings and construction</w:t>
      </w:r>
      <w:r w:rsidR="00051CED">
        <w:t xml:space="preserve"> activities</w:t>
      </w:r>
      <w:r>
        <w:t xml:space="preserve"> contribute to global warming and a decrease in the earth's biocapacity </w:t>
      </w:r>
      <w:r w:rsidR="00051CED">
        <w:t xml:space="preserve">since they </w:t>
      </w:r>
      <w:r>
        <w:t>consume</w:t>
      </w:r>
      <w:r w:rsidR="00051CED">
        <w:t xml:space="preserve"> about </w:t>
      </w:r>
      <w:r>
        <w:t xml:space="preserve">35% of the world's energy, 12% of the world's water, </w:t>
      </w:r>
      <w:r w:rsidR="00051CED">
        <w:t xml:space="preserve">produce </w:t>
      </w:r>
      <w:r>
        <w:t xml:space="preserve">25% of the world's waste and </w:t>
      </w:r>
      <w:r w:rsidR="00051CED">
        <w:t xml:space="preserve">emit </w:t>
      </w:r>
      <w:r>
        <w:t xml:space="preserve">40% of the world's greenhouse gas. Meanwhile, </w:t>
      </w:r>
      <w:r w:rsidR="00051CED">
        <w:t xml:space="preserve">world’s </w:t>
      </w:r>
      <w:r>
        <w:t>cities</w:t>
      </w:r>
      <w:r w:rsidR="00051CED">
        <w:t xml:space="preserve">, as well as Indonesia, </w:t>
      </w:r>
      <w:r>
        <w:t>continue to experience urbanization on a large scale which means an increase in the number of buildings.</w:t>
      </w:r>
    </w:p>
    <w:p w14:paraId="6ED9E1B9" w14:textId="5D5E3534" w:rsidR="008D20C4" w:rsidRDefault="00011774" w:rsidP="008D20C4">
      <w:pPr>
        <w:pStyle w:val="Paragraph"/>
      </w:pPr>
      <w:r>
        <w:t>The Green Building concept is an energy saving effort that can be applied to a building</w:t>
      </w:r>
      <w:r w:rsidR="00051CED">
        <w:t>, new and existing</w:t>
      </w:r>
      <w:r>
        <w:t xml:space="preserve">. By applying the concept, buildings will be more energy efficient because they are designed, built and operated with the aim of minimizing the total environmental impact (Indonesia Green Building Council, 2008). This concept can be applied to commercial, office and educational buildings. World campuses have long </w:t>
      </w:r>
      <w:r w:rsidR="00051CED">
        <w:t xml:space="preserve">been </w:t>
      </w:r>
      <w:r>
        <w:t>appl</w:t>
      </w:r>
      <w:r w:rsidR="00051CED">
        <w:t xml:space="preserve">ying </w:t>
      </w:r>
      <w:r>
        <w:t>the eco-campus</w:t>
      </w:r>
      <w:r w:rsidR="00051CED">
        <w:t xml:space="preserve">.  However, </w:t>
      </w:r>
      <w:r w:rsidR="008D20C4" w:rsidRPr="008D20C4">
        <w:t xml:space="preserve">there </w:t>
      </w:r>
      <w:r w:rsidR="008D20C4">
        <w:t xml:space="preserve">is </w:t>
      </w:r>
      <w:r w:rsidR="008D20C4" w:rsidRPr="008D20C4">
        <w:t xml:space="preserve">no visible sign of the University of Lampung to start </w:t>
      </w:r>
      <w:r w:rsidR="008D20C4">
        <w:t xml:space="preserve">applying this concept.  </w:t>
      </w:r>
      <w:r w:rsidR="008D20C4" w:rsidRPr="008D20C4">
        <w:t>In fact, it</w:t>
      </w:r>
      <w:r w:rsidR="008D20C4">
        <w:t xml:space="preserve"> </w:t>
      </w:r>
      <w:r w:rsidR="008D20C4" w:rsidRPr="008D20C4">
        <w:t xml:space="preserve">can be </w:t>
      </w:r>
      <w:r w:rsidR="008D20C4" w:rsidRPr="008D20C4">
        <w:lastRenderedPageBreak/>
        <w:t xml:space="preserve">assumed that </w:t>
      </w:r>
      <w:r w:rsidR="008D20C4">
        <w:t xml:space="preserve">the majority of </w:t>
      </w:r>
      <w:r w:rsidR="008D20C4" w:rsidRPr="008D20C4">
        <w:t xml:space="preserve">the </w:t>
      </w:r>
      <w:r w:rsidR="008D20C4">
        <w:t xml:space="preserve">existing </w:t>
      </w:r>
      <w:r w:rsidR="008D20C4" w:rsidRPr="008D20C4">
        <w:t xml:space="preserve">buildings in the </w:t>
      </w:r>
      <w:r w:rsidR="008D20C4">
        <w:t>u</w:t>
      </w:r>
      <w:r w:rsidR="008D20C4" w:rsidRPr="008D20C4">
        <w:t xml:space="preserve">niversity have not been designed according to </w:t>
      </w:r>
      <w:r>
        <w:t xml:space="preserve">the concept of an environmentally friendly building. Therefore, </w:t>
      </w:r>
      <w:r w:rsidR="008D20C4" w:rsidRPr="008D20C4">
        <w:t xml:space="preserve">Therefore, a study is needed to assess the application of green building </w:t>
      </w:r>
      <w:r w:rsidR="008D20C4">
        <w:t xml:space="preserve">for existing buildings </w:t>
      </w:r>
      <w:r w:rsidR="008D20C4" w:rsidRPr="008D20C4">
        <w:t xml:space="preserve">at the </w:t>
      </w:r>
      <w:r w:rsidR="008D20C4">
        <w:t>u</w:t>
      </w:r>
      <w:r w:rsidR="008D20C4" w:rsidRPr="008D20C4">
        <w:t>niversity</w:t>
      </w:r>
      <w:r w:rsidR="008D20C4">
        <w:t xml:space="preserve">.  </w:t>
      </w:r>
      <w:r w:rsidR="008D20C4" w:rsidRPr="008D20C4">
        <w:t xml:space="preserve">In this case, </w:t>
      </w:r>
      <w:r w:rsidR="008D20C4">
        <w:t xml:space="preserve">it </w:t>
      </w:r>
      <w:r w:rsidR="008D20C4" w:rsidRPr="008D20C4">
        <w:t>start</w:t>
      </w:r>
      <w:r w:rsidR="008D20C4">
        <w:t xml:space="preserve">ed </w:t>
      </w:r>
      <w:r w:rsidR="008D20C4" w:rsidRPr="008D20C4">
        <w:t>with the Rectorate Building</w:t>
      </w:r>
      <w:r w:rsidR="008D20C4">
        <w:t>.  The Rectorate Building was chosen</w:t>
      </w:r>
      <w:r w:rsidR="00BD5EF2">
        <w:t xml:space="preserve"> since it is the most notable building at the university.  The structure of the building is in a very good condition despite </w:t>
      </w:r>
      <w:r w:rsidR="008D20C4">
        <w:t xml:space="preserve">it </w:t>
      </w:r>
      <w:r w:rsidR="00BD5EF2">
        <w:t xml:space="preserve">was built </w:t>
      </w:r>
      <w:r w:rsidR="008D20C4">
        <w:t xml:space="preserve">30 years </w:t>
      </w:r>
      <w:r w:rsidR="00BD5EF2">
        <w:t xml:space="preserve">ago.  This will make </w:t>
      </w:r>
      <w:r w:rsidR="008D20C4">
        <w:t xml:space="preserve">it </w:t>
      </w:r>
      <w:r w:rsidR="00BD5EF2">
        <w:t xml:space="preserve">an </w:t>
      </w:r>
      <w:r w:rsidR="008D20C4">
        <w:t>interest</w:t>
      </w:r>
      <w:r w:rsidR="00BD5EF2">
        <w:t>ed object t</w:t>
      </w:r>
      <w:r w:rsidR="008D20C4">
        <w:t>o conduct a study.</w:t>
      </w:r>
    </w:p>
    <w:p w14:paraId="1DCC8354" w14:textId="65DFE029" w:rsidR="002941DA" w:rsidRDefault="00C5777D" w:rsidP="00011774">
      <w:pPr>
        <w:pStyle w:val="Paragraph"/>
      </w:pPr>
      <w:r>
        <w:t>The reference used to assess the Green Building application of the Rectorat</w:t>
      </w:r>
      <w:r w:rsidR="00B70589">
        <w:t>e</w:t>
      </w:r>
      <w:r>
        <w:t xml:space="preserve"> Building is the National Standard of Greenship-GBCI (Green Building Council Indonesia).  </w:t>
      </w:r>
      <w:r w:rsidR="008D20C4" w:rsidRPr="008D20C4">
        <w:t xml:space="preserve">There are several stages </w:t>
      </w:r>
      <w:r w:rsidR="008D20C4">
        <w:t xml:space="preserve">in </w:t>
      </w:r>
      <w:r w:rsidR="008D20C4" w:rsidRPr="008D20C4">
        <w:t xml:space="preserve">assessing </w:t>
      </w:r>
      <w:r>
        <w:t>the building according to the standard.  Subsequently, t</w:t>
      </w:r>
      <w:r w:rsidR="00011774">
        <w:t xml:space="preserve">he </w:t>
      </w:r>
      <w:r w:rsidR="00BD5EF2">
        <w:t>results on the G</w:t>
      </w:r>
      <w:r w:rsidR="00011774">
        <w:t xml:space="preserve">reen </w:t>
      </w:r>
      <w:r w:rsidR="00BD5EF2">
        <w:t>B</w:t>
      </w:r>
      <w:r w:rsidR="00011774">
        <w:t xml:space="preserve">uilding performance of the Rectorate Building </w:t>
      </w:r>
      <w:r w:rsidR="00BD5EF2">
        <w:t xml:space="preserve">can </w:t>
      </w:r>
      <w:r w:rsidR="00011774">
        <w:t xml:space="preserve">later be used </w:t>
      </w:r>
      <w:r>
        <w:t xml:space="preserve">as a reference to review other buildings at the university as well as </w:t>
      </w:r>
      <w:r w:rsidR="00011774">
        <w:t>a benchmark in developing the Eco-campus program</w:t>
      </w:r>
      <w:r>
        <w:t xml:space="preserve">.  </w:t>
      </w:r>
    </w:p>
    <w:p w14:paraId="5DE6B212" w14:textId="7C333304" w:rsidR="000A556F" w:rsidRPr="00075EA6" w:rsidRDefault="000A556F" w:rsidP="007F01F4">
      <w:pPr>
        <w:pStyle w:val="Heading1"/>
        <w:rPr>
          <w:b w:val="0"/>
          <w:caps w:val="0"/>
          <w:sz w:val="20"/>
        </w:rPr>
      </w:pPr>
      <w:r>
        <w:t>LITERATURE REVIEW</w:t>
      </w:r>
    </w:p>
    <w:p w14:paraId="49D6FBD1" w14:textId="73999AC4" w:rsidR="00725861" w:rsidRDefault="00011774" w:rsidP="007F01F4">
      <w:pPr>
        <w:pStyle w:val="Heading2"/>
      </w:pPr>
      <w:r w:rsidRPr="00011774">
        <w:t>Greenship Rating System</w:t>
      </w:r>
    </w:p>
    <w:p w14:paraId="73E77503" w14:textId="56DAFD62" w:rsidR="00011774" w:rsidRDefault="00C5777D" w:rsidP="00011774">
      <w:pPr>
        <w:pStyle w:val="Paragraph"/>
      </w:pPr>
      <w:r>
        <w:t>A</w:t>
      </w:r>
      <w:r w:rsidR="00011774">
        <w:t xml:space="preserve">ccording to </w:t>
      </w:r>
      <w:r w:rsidR="00377FB0">
        <w:t xml:space="preserve">the </w:t>
      </w:r>
      <w:r w:rsidR="00011774">
        <w:t xml:space="preserve">GBCI (2012), </w:t>
      </w:r>
      <w:r>
        <w:t>G</w:t>
      </w:r>
      <w:r w:rsidR="00011774">
        <w:t xml:space="preserve">reen </w:t>
      </w:r>
      <w:r>
        <w:t>B</w:t>
      </w:r>
      <w:r w:rsidR="00011774">
        <w:t xml:space="preserve">uildings are new buildings that are planned and </w:t>
      </w:r>
      <w:r w:rsidR="00377FB0">
        <w:t xml:space="preserve">constructed </w:t>
      </w:r>
      <w:r w:rsidR="00011774">
        <w:t>or</w:t>
      </w:r>
      <w:r w:rsidR="00377FB0">
        <w:t xml:space="preserve"> existing </w:t>
      </w:r>
      <w:r w:rsidR="00011774">
        <w:t xml:space="preserve">buildings that are operated by taking into account environmental/ecosystem factors and </w:t>
      </w:r>
      <w:r w:rsidR="00377FB0">
        <w:t xml:space="preserve">fulfilled requirements </w:t>
      </w:r>
      <w:r>
        <w:t xml:space="preserve">such as </w:t>
      </w:r>
      <w:r w:rsidR="00011774">
        <w:t xml:space="preserve">wise </w:t>
      </w:r>
      <w:r>
        <w:t xml:space="preserve">in </w:t>
      </w:r>
      <w:r w:rsidR="00011774">
        <w:t>land use, save water, save energy, save materials, reduce waste, indoor air quality</w:t>
      </w:r>
      <w:r>
        <w:t>, etc</w:t>
      </w:r>
      <w:r w:rsidR="00011774">
        <w:t>.</w:t>
      </w:r>
      <w:r>
        <w:t xml:space="preserve">  </w:t>
      </w:r>
      <w:r w:rsidR="00011774">
        <w:t xml:space="preserve">A building can be said to have implemented the </w:t>
      </w:r>
      <w:r>
        <w:t>G</w:t>
      </w:r>
      <w:r w:rsidR="00011774">
        <w:t xml:space="preserve">reen </w:t>
      </w:r>
      <w:r>
        <w:t>B</w:t>
      </w:r>
      <w:r w:rsidR="00011774">
        <w:t xml:space="preserve">uilding concept if it has successfully gone through an evaluation process to obtain </w:t>
      </w:r>
      <w:r>
        <w:t>G</w:t>
      </w:r>
      <w:r w:rsidR="00011774">
        <w:t xml:space="preserve">reen </w:t>
      </w:r>
      <w:r>
        <w:t>B</w:t>
      </w:r>
      <w:r w:rsidR="00011774">
        <w:t xml:space="preserve">uilding certification. </w:t>
      </w:r>
      <w:r w:rsidR="00377FB0">
        <w:t>T</w:t>
      </w:r>
      <w:r w:rsidR="00011774">
        <w:t xml:space="preserve">he assessment benchmark used is the </w:t>
      </w:r>
      <w:r>
        <w:t>Greenship R</w:t>
      </w:r>
      <w:r w:rsidR="00011774">
        <w:t xml:space="preserve">ating </w:t>
      </w:r>
      <w:r>
        <w:t>Tool</w:t>
      </w:r>
      <w:r w:rsidR="00377FB0">
        <w:t>s</w:t>
      </w:r>
      <w:r>
        <w:t xml:space="preserve">.  </w:t>
      </w:r>
      <w:r w:rsidR="00377FB0">
        <w:t xml:space="preserve"> </w:t>
      </w:r>
    </w:p>
    <w:p w14:paraId="6A5C3313" w14:textId="0DF342A3" w:rsidR="00804607" w:rsidRDefault="00377FB0" w:rsidP="00804607">
      <w:pPr>
        <w:pStyle w:val="Paragraph"/>
      </w:pPr>
      <w:r>
        <w:t xml:space="preserve">Greenship Rating Tools </w:t>
      </w:r>
      <w:r w:rsidR="00011774">
        <w:t xml:space="preserve">contain </w:t>
      </w:r>
      <w:r w:rsidR="008E2FD3">
        <w:t xml:space="preserve">rating </w:t>
      </w:r>
      <w:r w:rsidR="00011774">
        <w:t>items and each rating item has a value (point</w:t>
      </w:r>
      <w:r w:rsidR="008E2FD3">
        <w:t>)</w:t>
      </w:r>
      <w:r w:rsidR="00011774">
        <w:t xml:space="preserve">. If a building </w:t>
      </w:r>
      <w:r w:rsidR="008E2FD3">
        <w:t xml:space="preserve">successfully implements </w:t>
      </w:r>
      <w:r w:rsidR="00011774">
        <w:t xml:space="preserve">the rating points, then the building will get points from those items. When the sum of all the points collected reaches a specified number, the building can be certified for a certain level of certification. </w:t>
      </w:r>
      <w:r w:rsidR="008E2FD3" w:rsidRPr="008E2FD3">
        <w:t xml:space="preserve">However, before a building can </w:t>
      </w:r>
      <w:r w:rsidR="008E2FD3">
        <w:t>be assessed for G</w:t>
      </w:r>
      <w:r w:rsidR="008E2FD3" w:rsidRPr="008E2FD3">
        <w:t xml:space="preserve">reen </w:t>
      </w:r>
      <w:r w:rsidR="008E2FD3">
        <w:t>B</w:t>
      </w:r>
      <w:r w:rsidR="008E2FD3" w:rsidRPr="008E2FD3">
        <w:t>uilding</w:t>
      </w:r>
      <w:r w:rsidR="008E2FD3">
        <w:t xml:space="preserve">, it </w:t>
      </w:r>
      <w:r w:rsidR="008E2FD3" w:rsidRPr="008E2FD3">
        <w:t xml:space="preserve">must </w:t>
      </w:r>
      <w:r w:rsidR="00011774">
        <w:t>fulfill the initial requirements for the assessment (eligibility)</w:t>
      </w:r>
      <w:r w:rsidR="008E2FD3">
        <w:t xml:space="preserve"> as follow: </w:t>
      </w:r>
    </w:p>
    <w:p w14:paraId="664FE882" w14:textId="77777777" w:rsidR="00804607" w:rsidRDefault="00011774" w:rsidP="00804607">
      <w:pPr>
        <w:pStyle w:val="Paragraphnumbered"/>
      </w:pPr>
      <w:r>
        <w:t>Minimum building area is 2,500 m</w:t>
      </w:r>
      <w:r w:rsidRPr="00804607">
        <w:rPr>
          <w:vertAlign w:val="superscript"/>
        </w:rPr>
        <w:t>2</w:t>
      </w:r>
      <w:r>
        <w:t>.</w:t>
      </w:r>
    </w:p>
    <w:p w14:paraId="1B25A7A4" w14:textId="77777777" w:rsidR="00804607" w:rsidRDefault="008E2FD3" w:rsidP="00804607">
      <w:pPr>
        <w:pStyle w:val="Paragraphnumbered"/>
      </w:pPr>
      <w:r>
        <w:t>W</w:t>
      </w:r>
      <w:r w:rsidRPr="008E2FD3">
        <w:t>illingness for building data to be accessed by</w:t>
      </w:r>
      <w:r>
        <w:t xml:space="preserve"> </w:t>
      </w:r>
      <w:r w:rsidR="00011774">
        <w:t>GBCI related to the certification process.</w:t>
      </w:r>
    </w:p>
    <w:p w14:paraId="2F696DF3" w14:textId="77777777" w:rsidR="00804607" w:rsidRDefault="00011774" w:rsidP="00804607">
      <w:pPr>
        <w:pStyle w:val="Paragraphnumbered"/>
      </w:pPr>
      <w:r>
        <w:t xml:space="preserve">The function of the building is in accordance with the land use </w:t>
      </w:r>
      <w:r w:rsidR="00804607">
        <w:t xml:space="preserve">requirement </w:t>
      </w:r>
      <w:r>
        <w:t xml:space="preserve">based on the </w:t>
      </w:r>
      <w:r w:rsidR="00804607">
        <w:t>L</w:t>
      </w:r>
      <w:r>
        <w:t>ocal Spatial Planning (RTRW).</w:t>
      </w:r>
    </w:p>
    <w:p w14:paraId="73369FF9" w14:textId="77777777" w:rsidR="00804607" w:rsidRDefault="00804607" w:rsidP="00804607">
      <w:pPr>
        <w:pStyle w:val="Paragraphnumbered"/>
      </w:pPr>
      <w:r>
        <w:t xml:space="preserve">Own </w:t>
      </w:r>
      <w:r w:rsidRPr="00804607">
        <w:t>documents related to environmental impact analysis (AMDAL) and/or environmental management efforts plan (UKL)/environmental monitoring efforts (UPL).</w:t>
      </w:r>
    </w:p>
    <w:p w14:paraId="74EA9509" w14:textId="6D063BE0" w:rsidR="00804607" w:rsidRDefault="00011774" w:rsidP="00804607">
      <w:pPr>
        <w:pStyle w:val="Paragraphnumbered"/>
      </w:pPr>
      <w:r>
        <w:t>Conform</w:t>
      </w:r>
      <w:r w:rsidR="00804607">
        <w:t xml:space="preserve"> to </w:t>
      </w:r>
      <w:r>
        <w:t>building to fire safety standards.</w:t>
      </w:r>
    </w:p>
    <w:p w14:paraId="20727808" w14:textId="6B2D3E46" w:rsidR="00804607" w:rsidRDefault="00804607" w:rsidP="00804607">
      <w:pPr>
        <w:pStyle w:val="Paragraphnumbered"/>
      </w:pPr>
      <w:r>
        <w:t>C</w:t>
      </w:r>
      <w:r w:rsidR="00011774">
        <w:t>onform</w:t>
      </w:r>
      <w:r>
        <w:t xml:space="preserve"> </w:t>
      </w:r>
      <w:r w:rsidR="00011774">
        <w:t>to earthquake resistance standards.</w:t>
      </w:r>
    </w:p>
    <w:p w14:paraId="624C90C8" w14:textId="7D9B7B12" w:rsidR="00011774" w:rsidRDefault="00011774" w:rsidP="00804607">
      <w:pPr>
        <w:pStyle w:val="Paragraphnumbered"/>
      </w:pPr>
      <w:r>
        <w:t>Conform</w:t>
      </w:r>
      <w:r w:rsidR="00804607">
        <w:t xml:space="preserve"> to </w:t>
      </w:r>
      <w:r>
        <w:t>standards for people with disabilities.</w:t>
      </w:r>
    </w:p>
    <w:p w14:paraId="08843093" w14:textId="77777777" w:rsidR="00804607" w:rsidRDefault="00804607" w:rsidP="00011774">
      <w:pPr>
        <w:pStyle w:val="Paragraph"/>
      </w:pPr>
    </w:p>
    <w:p w14:paraId="7B01763D" w14:textId="625E97D0" w:rsidR="00BA3B3D" w:rsidRDefault="00B51113" w:rsidP="00F50A4B">
      <w:pPr>
        <w:pStyle w:val="Paragraph"/>
      </w:pPr>
      <w:r>
        <w:t xml:space="preserve">The table below shows the </w:t>
      </w:r>
      <w:r w:rsidR="00011774">
        <w:t xml:space="preserve">six </w:t>
      </w:r>
      <w:r>
        <w:t xml:space="preserve">main </w:t>
      </w:r>
      <w:r w:rsidR="00F50A4B">
        <w:t>criteria</w:t>
      </w:r>
      <w:r>
        <w:t xml:space="preserve"> of Greenship Rating Tools in which</w:t>
      </w:r>
      <w:r w:rsidR="00F50A4B">
        <w:t xml:space="preserve"> e</w:t>
      </w:r>
      <w:r>
        <w:t>ach category consist</w:t>
      </w:r>
      <w:r w:rsidR="00F50A4B">
        <w:t>s</w:t>
      </w:r>
      <w:r>
        <w:t xml:space="preserve"> of several rating items</w:t>
      </w:r>
      <w:r w:rsidR="00F50A4B">
        <w:t xml:space="preserve"> that have point of value.  The total maximum point of Greenship final assessment is 117.  </w:t>
      </w:r>
    </w:p>
    <w:p w14:paraId="56738D01" w14:textId="77777777" w:rsidR="00F50A4B" w:rsidRDefault="00F50A4B" w:rsidP="008A6348">
      <w:pPr>
        <w:pStyle w:val="Paragraph"/>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790"/>
      </w:tblGrid>
      <w:tr w:rsidR="00F50A4B" w:rsidRPr="00075EA6" w14:paraId="61A76986" w14:textId="77777777" w:rsidTr="003D3B7F">
        <w:trPr>
          <w:cantSplit/>
          <w:trHeight w:val="272"/>
          <w:jc w:val="center"/>
        </w:trPr>
        <w:tc>
          <w:tcPr>
            <w:tcW w:w="6759" w:type="dxa"/>
            <w:gridSpan w:val="2"/>
            <w:vAlign w:val="center"/>
          </w:tcPr>
          <w:p w14:paraId="274D75A8" w14:textId="512798A2" w:rsidR="00F50A4B" w:rsidRPr="00F50A4B" w:rsidRDefault="00F50A4B" w:rsidP="00F50A4B">
            <w:pPr>
              <w:spacing w:before="120"/>
              <w:jc w:val="center"/>
              <w:rPr>
                <w:b/>
                <w:sz w:val="18"/>
                <w:szCs w:val="18"/>
              </w:rPr>
            </w:pPr>
            <w:r w:rsidRPr="00F50A4B">
              <w:rPr>
                <w:b/>
                <w:sz w:val="18"/>
                <w:szCs w:val="18"/>
              </w:rPr>
              <w:t>TAB</w:t>
            </w:r>
            <w:r w:rsidR="00BD3E5D">
              <w:rPr>
                <w:b/>
                <w:sz w:val="18"/>
                <w:szCs w:val="18"/>
              </w:rPr>
              <w:t>E</w:t>
            </w:r>
            <w:r w:rsidRPr="00F50A4B">
              <w:rPr>
                <w:b/>
                <w:sz w:val="18"/>
                <w:szCs w:val="18"/>
              </w:rPr>
              <w:t xml:space="preserve">L 1. </w:t>
            </w:r>
            <w:r w:rsidRPr="00F50A4B">
              <w:rPr>
                <w:bCs/>
                <w:sz w:val="18"/>
                <w:szCs w:val="18"/>
              </w:rPr>
              <w:t xml:space="preserve">Greenship Main Criteria </w:t>
            </w:r>
            <w:r>
              <w:rPr>
                <w:bCs/>
                <w:sz w:val="18"/>
                <w:szCs w:val="18"/>
              </w:rPr>
              <w:t>and point of final assessment</w:t>
            </w:r>
          </w:p>
        </w:tc>
      </w:tr>
      <w:tr w:rsidR="00011774" w:rsidRPr="00075EA6" w14:paraId="0A31ADC9" w14:textId="77777777" w:rsidTr="003D3B7F">
        <w:trPr>
          <w:cantSplit/>
          <w:trHeight w:val="272"/>
          <w:jc w:val="center"/>
        </w:trPr>
        <w:tc>
          <w:tcPr>
            <w:tcW w:w="3969" w:type="dxa"/>
            <w:vAlign w:val="center"/>
          </w:tcPr>
          <w:p w14:paraId="25F95A34" w14:textId="2A1F53A2" w:rsidR="00011774" w:rsidRPr="00075EA6" w:rsidRDefault="005B5A28" w:rsidP="00371E94">
            <w:pPr>
              <w:jc w:val="center"/>
            </w:pPr>
            <w:r>
              <w:rPr>
                <w:b/>
                <w:sz w:val="18"/>
                <w:szCs w:val="18"/>
              </w:rPr>
              <w:t>Criteria</w:t>
            </w:r>
          </w:p>
        </w:tc>
        <w:tc>
          <w:tcPr>
            <w:tcW w:w="2790" w:type="dxa"/>
            <w:vAlign w:val="center"/>
          </w:tcPr>
          <w:p w14:paraId="0D3D7802" w14:textId="1BCA37E4" w:rsidR="00011774" w:rsidRPr="00075EA6" w:rsidRDefault="005B5A28" w:rsidP="00371E94">
            <w:pPr>
              <w:jc w:val="center"/>
              <w:rPr>
                <w:b/>
                <w:sz w:val="18"/>
                <w:szCs w:val="18"/>
              </w:rPr>
            </w:pPr>
            <w:r>
              <w:rPr>
                <w:b/>
                <w:sz w:val="18"/>
                <w:szCs w:val="18"/>
              </w:rPr>
              <w:t>Point of Final Assessment</w:t>
            </w:r>
          </w:p>
        </w:tc>
      </w:tr>
      <w:tr w:rsidR="00011774" w:rsidRPr="005A0E21" w14:paraId="5C80C76C" w14:textId="77777777" w:rsidTr="003D3B7F">
        <w:trPr>
          <w:cantSplit/>
          <w:jc w:val="center"/>
        </w:trPr>
        <w:tc>
          <w:tcPr>
            <w:tcW w:w="3969" w:type="dxa"/>
            <w:vAlign w:val="center"/>
          </w:tcPr>
          <w:p w14:paraId="2EE4AF51" w14:textId="0A10E4D9" w:rsidR="00011774" w:rsidRPr="00011774" w:rsidRDefault="00011774" w:rsidP="00011774">
            <w:pPr>
              <w:pStyle w:val="Paragraph"/>
              <w:ind w:firstLine="0"/>
            </w:pPr>
            <w:r w:rsidRPr="00011774">
              <w:rPr>
                <w:color w:val="000000"/>
                <w:lang w:val="en-AU"/>
              </w:rPr>
              <w:t xml:space="preserve">Appropriate Site </w:t>
            </w:r>
            <w:r>
              <w:rPr>
                <w:color w:val="000000"/>
                <w:lang w:val="en-AU"/>
              </w:rPr>
              <w:t>D</w:t>
            </w:r>
            <w:r w:rsidRPr="00011774">
              <w:rPr>
                <w:color w:val="000000"/>
                <w:lang w:val="en-AU"/>
              </w:rPr>
              <w:t xml:space="preserve">evelopment/ASD </w:t>
            </w:r>
          </w:p>
        </w:tc>
        <w:tc>
          <w:tcPr>
            <w:tcW w:w="2790" w:type="dxa"/>
          </w:tcPr>
          <w:p w14:paraId="60C40F03" w14:textId="10389A55" w:rsidR="00011774" w:rsidRPr="005A0E21" w:rsidRDefault="00F50A4B" w:rsidP="00011774">
            <w:pPr>
              <w:jc w:val="center"/>
              <w:rPr>
                <w:sz w:val="20"/>
              </w:rPr>
            </w:pPr>
            <w:r>
              <w:rPr>
                <w:sz w:val="20"/>
              </w:rPr>
              <w:t>16</w:t>
            </w:r>
          </w:p>
        </w:tc>
      </w:tr>
      <w:tr w:rsidR="00011774" w:rsidRPr="005A0E21" w14:paraId="4E3DE2E7" w14:textId="77777777" w:rsidTr="003D3B7F">
        <w:trPr>
          <w:cantSplit/>
          <w:jc w:val="center"/>
        </w:trPr>
        <w:tc>
          <w:tcPr>
            <w:tcW w:w="3969" w:type="dxa"/>
            <w:vAlign w:val="center"/>
          </w:tcPr>
          <w:p w14:paraId="536F5233" w14:textId="2D9FDA4B" w:rsidR="00011774" w:rsidRPr="003D3B7F" w:rsidRDefault="00011774" w:rsidP="003D3B7F">
            <w:pPr>
              <w:pStyle w:val="Paragraph"/>
              <w:ind w:firstLine="0"/>
              <w:rPr>
                <w:color w:val="000000"/>
                <w:lang w:val="en-AU"/>
              </w:rPr>
            </w:pPr>
            <w:r w:rsidRPr="00011774">
              <w:rPr>
                <w:color w:val="000000"/>
                <w:lang w:val="en-AU"/>
              </w:rPr>
              <w:t xml:space="preserve">Energy </w:t>
            </w:r>
            <w:r>
              <w:rPr>
                <w:color w:val="000000"/>
                <w:lang w:val="en-AU"/>
              </w:rPr>
              <w:t>E</w:t>
            </w:r>
            <w:r w:rsidRPr="00011774">
              <w:rPr>
                <w:color w:val="000000"/>
                <w:lang w:val="en-AU"/>
              </w:rPr>
              <w:t xml:space="preserve">fficiency and </w:t>
            </w:r>
            <w:r>
              <w:rPr>
                <w:color w:val="000000"/>
                <w:lang w:val="en-AU"/>
              </w:rPr>
              <w:t>C</w:t>
            </w:r>
            <w:r w:rsidRPr="00011774">
              <w:rPr>
                <w:color w:val="000000"/>
                <w:lang w:val="en-AU"/>
              </w:rPr>
              <w:t>onservation/EEC</w:t>
            </w:r>
          </w:p>
        </w:tc>
        <w:tc>
          <w:tcPr>
            <w:tcW w:w="2790" w:type="dxa"/>
          </w:tcPr>
          <w:p w14:paraId="5D9C3F86" w14:textId="68863B25" w:rsidR="003D3B7F" w:rsidRPr="005A0E21" w:rsidRDefault="00F50A4B" w:rsidP="003D3B7F">
            <w:pPr>
              <w:jc w:val="center"/>
              <w:rPr>
                <w:sz w:val="20"/>
              </w:rPr>
            </w:pPr>
            <w:r>
              <w:rPr>
                <w:sz w:val="20"/>
              </w:rPr>
              <w:t>36</w:t>
            </w:r>
          </w:p>
        </w:tc>
      </w:tr>
      <w:tr w:rsidR="003D3B7F" w:rsidRPr="005A0E21" w14:paraId="36704ED8" w14:textId="77777777" w:rsidTr="003D3B7F">
        <w:trPr>
          <w:cantSplit/>
          <w:jc w:val="center"/>
        </w:trPr>
        <w:tc>
          <w:tcPr>
            <w:tcW w:w="3969" w:type="dxa"/>
            <w:vAlign w:val="center"/>
          </w:tcPr>
          <w:p w14:paraId="4FF3DF61" w14:textId="0097FAB9" w:rsidR="003D3B7F" w:rsidRPr="00011774" w:rsidRDefault="003D3B7F" w:rsidP="003D3B7F">
            <w:pPr>
              <w:pStyle w:val="Paragraph"/>
              <w:ind w:firstLine="0"/>
              <w:rPr>
                <w:color w:val="000000"/>
                <w:lang w:val="en-AU"/>
              </w:rPr>
            </w:pPr>
            <w:r>
              <w:rPr>
                <w:color w:val="000000"/>
                <w:lang w:val="en-AU"/>
              </w:rPr>
              <w:t>W</w:t>
            </w:r>
            <w:r w:rsidRPr="00011774">
              <w:rPr>
                <w:color w:val="000000"/>
                <w:lang w:val="en-AU"/>
              </w:rPr>
              <w:t xml:space="preserve">ater </w:t>
            </w:r>
            <w:r>
              <w:rPr>
                <w:color w:val="000000"/>
                <w:lang w:val="en-AU"/>
              </w:rPr>
              <w:t>C</w:t>
            </w:r>
            <w:r w:rsidRPr="00011774">
              <w:rPr>
                <w:color w:val="000000"/>
                <w:lang w:val="en-AU"/>
              </w:rPr>
              <w:t>onservation/WAC</w:t>
            </w:r>
          </w:p>
        </w:tc>
        <w:tc>
          <w:tcPr>
            <w:tcW w:w="2790" w:type="dxa"/>
          </w:tcPr>
          <w:p w14:paraId="59CD5CDC" w14:textId="617A3D7B" w:rsidR="003D3B7F" w:rsidRDefault="003D3B7F" w:rsidP="003D3B7F">
            <w:pPr>
              <w:jc w:val="center"/>
              <w:rPr>
                <w:sz w:val="20"/>
              </w:rPr>
            </w:pPr>
            <w:r>
              <w:rPr>
                <w:sz w:val="20"/>
              </w:rPr>
              <w:t>20</w:t>
            </w:r>
          </w:p>
        </w:tc>
      </w:tr>
      <w:tr w:rsidR="003D3B7F" w:rsidRPr="005A0E21" w14:paraId="124F36A5" w14:textId="77777777" w:rsidTr="003D3B7F">
        <w:trPr>
          <w:cantSplit/>
          <w:jc w:val="center"/>
        </w:trPr>
        <w:tc>
          <w:tcPr>
            <w:tcW w:w="3969" w:type="dxa"/>
            <w:vAlign w:val="center"/>
          </w:tcPr>
          <w:p w14:paraId="0D8D9607" w14:textId="29959351" w:rsidR="003D3B7F" w:rsidRPr="00011774" w:rsidRDefault="003D3B7F" w:rsidP="003D3B7F">
            <w:pPr>
              <w:pStyle w:val="Paragraph"/>
              <w:ind w:firstLine="0"/>
              <w:rPr>
                <w:color w:val="000000"/>
                <w:lang w:val="en-AU"/>
              </w:rPr>
            </w:pPr>
            <w:r>
              <w:rPr>
                <w:color w:val="000000"/>
                <w:lang w:val="en-AU"/>
              </w:rPr>
              <w:t>M</w:t>
            </w:r>
            <w:r w:rsidRPr="005B5A28">
              <w:rPr>
                <w:color w:val="000000"/>
                <w:lang w:val="en-AU"/>
              </w:rPr>
              <w:t xml:space="preserve">aterial </w:t>
            </w:r>
            <w:r>
              <w:rPr>
                <w:color w:val="000000"/>
                <w:lang w:val="en-AU"/>
              </w:rPr>
              <w:t>R</w:t>
            </w:r>
            <w:r w:rsidRPr="005B5A28">
              <w:rPr>
                <w:color w:val="000000"/>
                <w:lang w:val="en-AU"/>
              </w:rPr>
              <w:t xml:space="preserve">esources and </w:t>
            </w:r>
            <w:r>
              <w:rPr>
                <w:color w:val="000000"/>
                <w:lang w:val="en-AU"/>
              </w:rPr>
              <w:t>C</w:t>
            </w:r>
            <w:r w:rsidRPr="005B5A28">
              <w:rPr>
                <w:color w:val="000000"/>
                <w:lang w:val="en-AU"/>
              </w:rPr>
              <w:t xml:space="preserve">ycle/MRC </w:t>
            </w:r>
          </w:p>
        </w:tc>
        <w:tc>
          <w:tcPr>
            <w:tcW w:w="2790" w:type="dxa"/>
          </w:tcPr>
          <w:p w14:paraId="0BC1510E" w14:textId="6A41647D" w:rsidR="003D3B7F" w:rsidRDefault="003D3B7F" w:rsidP="003D3B7F">
            <w:pPr>
              <w:jc w:val="center"/>
              <w:rPr>
                <w:sz w:val="20"/>
              </w:rPr>
            </w:pPr>
            <w:r>
              <w:rPr>
                <w:sz w:val="20"/>
              </w:rPr>
              <w:t>12</w:t>
            </w:r>
          </w:p>
        </w:tc>
      </w:tr>
      <w:tr w:rsidR="003D3B7F" w:rsidRPr="005A0E21" w14:paraId="47C1A381" w14:textId="77777777" w:rsidTr="003D3B7F">
        <w:trPr>
          <w:cantSplit/>
          <w:jc w:val="center"/>
        </w:trPr>
        <w:tc>
          <w:tcPr>
            <w:tcW w:w="3969" w:type="dxa"/>
            <w:vAlign w:val="center"/>
          </w:tcPr>
          <w:p w14:paraId="03F00008" w14:textId="69B8F5FC" w:rsidR="003D3B7F" w:rsidRPr="00011774" w:rsidRDefault="003D3B7F" w:rsidP="003D3B7F">
            <w:pPr>
              <w:pStyle w:val="Paragraph"/>
              <w:ind w:firstLine="0"/>
              <w:rPr>
                <w:color w:val="000000"/>
                <w:lang w:val="en-AU"/>
              </w:rPr>
            </w:pPr>
            <w:r>
              <w:rPr>
                <w:color w:val="000000"/>
                <w:lang w:val="en-AU"/>
              </w:rPr>
              <w:t>I</w:t>
            </w:r>
            <w:r w:rsidRPr="005B5A28">
              <w:rPr>
                <w:color w:val="000000"/>
                <w:lang w:val="en-AU"/>
              </w:rPr>
              <w:t xml:space="preserve">ndoor </w:t>
            </w:r>
            <w:r>
              <w:rPr>
                <w:color w:val="000000"/>
                <w:lang w:val="en-AU"/>
              </w:rPr>
              <w:t>H</w:t>
            </w:r>
            <w:r w:rsidRPr="005B5A28">
              <w:rPr>
                <w:color w:val="000000"/>
                <w:lang w:val="en-AU"/>
              </w:rPr>
              <w:t xml:space="preserve">ealth and </w:t>
            </w:r>
            <w:r>
              <w:rPr>
                <w:color w:val="000000"/>
                <w:lang w:val="en-AU"/>
              </w:rPr>
              <w:t>C</w:t>
            </w:r>
            <w:r w:rsidRPr="005B5A28">
              <w:rPr>
                <w:color w:val="000000"/>
                <w:lang w:val="en-AU"/>
              </w:rPr>
              <w:t>omfort/IHC</w:t>
            </w:r>
          </w:p>
        </w:tc>
        <w:tc>
          <w:tcPr>
            <w:tcW w:w="2790" w:type="dxa"/>
          </w:tcPr>
          <w:p w14:paraId="293DED34" w14:textId="77C1B7EF" w:rsidR="003D3B7F" w:rsidRDefault="003D3B7F" w:rsidP="003D3B7F">
            <w:pPr>
              <w:jc w:val="center"/>
              <w:rPr>
                <w:sz w:val="20"/>
              </w:rPr>
            </w:pPr>
            <w:r>
              <w:rPr>
                <w:sz w:val="20"/>
              </w:rPr>
              <w:t>30</w:t>
            </w:r>
          </w:p>
        </w:tc>
      </w:tr>
      <w:tr w:rsidR="00011774" w:rsidRPr="005A0E21" w14:paraId="4CFC0CE3" w14:textId="77777777" w:rsidTr="003D3B7F">
        <w:trPr>
          <w:cantSplit/>
          <w:trHeight w:val="237"/>
          <w:jc w:val="center"/>
        </w:trPr>
        <w:tc>
          <w:tcPr>
            <w:tcW w:w="3969" w:type="dxa"/>
            <w:vAlign w:val="center"/>
          </w:tcPr>
          <w:p w14:paraId="37368EFC" w14:textId="7367E9A6" w:rsidR="00011774" w:rsidRPr="00011774" w:rsidRDefault="003D3B7F" w:rsidP="005B5A28">
            <w:pPr>
              <w:pStyle w:val="Paragraph"/>
              <w:ind w:firstLine="0"/>
            </w:pPr>
            <w:r>
              <w:rPr>
                <w:color w:val="000000"/>
                <w:lang w:val="en-AU"/>
              </w:rPr>
              <w:t>B</w:t>
            </w:r>
            <w:r w:rsidRPr="005B5A28">
              <w:rPr>
                <w:color w:val="000000"/>
                <w:lang w:val="en-AU"/>
              </w:rPr>
              <w:t xml:space="preserve">uilding and </w:t>
            </w:r>
            <w:r>
              <w:rPr>
                <w:color w:val="000000"/>
                <w:lang w:val="en-AU"/>
              </w:rPr>
              <w:t>E</w:t>
            </w:r>
            <w:r w:rsidRPr="005B5A28">
              <w:rPr>
                <w:color w:val="000000"/>
                <w:lang w:val="en-AU"/>
              </w:rPr>
              <w:t xml:space="preserve">nvironment </w:t>
            </w:r>
            <w:r>
              <w:rPr>
                <w:color w:val="000000"/>
                <w:lang w:val="en-AU"/>
              </w:rPr>
              <w:t>M</w:t>
            </w:r>
            <w:r w:rsidRPr="005B5A28">
              <w:rPr>
                <w:color w:val="000000"/>
                <w:lang w:val="en-AU"/>
              </w:rPr>
              <w:t>anagement/BEM</w:t>
            </w:r>
          </w:p>
        </w:tc>
        <w:tc>
          <w:tcPr>
            <w:tcW w:w="2790" w:type="dxa"/>
          </w:tcPr>
          <w:p w14:paraId="12D9EA3E" w14:textId="5DBA4189" w:rsidR="00F50A4B" w:rsidRPr="005A0E21" w:rsidRDefault="003D3B7F" w:rsidP="00011774">
            <w:pPr>
              <w:jc w:val="center"/>
              <w:rPr>
                <w:sz w:val="20"/>
              </w:rPr>
            </w:pPr>
            <w:r>
              <w:rPr>
                <w:sz w:val="20"/>
              </w:rPr>
              <w:t>13</w:t>
            </w:r>
          </w:p>
        </w:tc>
      </w:tr>
      <w:tr w:rsidR="003D3B7F" w:rsidRPr="005A0E21" w14:paraId="551FBBF4" w14:textId="77777777" w:rsidTr="003D3B7F">
        <w:trPr>
          <w:cantSplit/>
          <w:trHeight w:val="237"/>
          <w:jc w:val="center"/>
        </w:trPr>
        <w:tc>
          <w:tcPr>
            <w:tcW w:w="3969" w:type="dxa"/>
            <w:vAlign w:val="center"/>
          </w:tcPr>
          <w:p w14:paraId="5485BD3D" w14:textId="3D4F9802" w:rsidR="003D3B7F" w:rsidRPr="003D3B7F" w:rsidRDefault="003D3B7F" w:rsidP="005B5A28">
            <w:pPr>
              <w:pStyle w:val="Paragraph"/>
              <w:ind w:firstLine="0"/>
              <w:rPr>
                <w:b/>
                <w:bCs/>
                <w:color w:val="000000"/>
                <w:lang w:val="en-AU"/>
              </w:rPr>
            </w:pPr>
            <w:r w:rsidRPr="003D3B7F">
              <w:rPr>
                <w:b/>
                <w:bCs/>
                <w:color w:val="000000"/>
                <w:lang w:val="en-AU"/>
              </w:rPr>
              <w:t>Maximum Total Point</w:t>
            </w:r>
          </w:p>
        </w:tc>
        <w:tc>
          <w:tcPr>
            <w:tcW w:w="2790" w:type="dxa"/>
          </w:tcPr>
          <w:p w14:paraId="29B9B9F5" w14:textId="46D312D2" w:rsidR="003D3B7F" w:rsidRPr="003D3B7F" w:rsidRDefault="003D3B7F" w:rsidP="00011774">
            <w:pPr>
              <w:jc w:val="center"/>
              <w:rPr>
                <w:b/>
                <w:bCs/>
                <w:sz w:val="20"/>
              </w:rPr>
            </w:pPr>
            <w:r w:rsidRPr="003D3B7F">
              <w:rPr>
                <w:b/>
                <w:bCs/>
                <w:sz w:val="20"/>
              </w:rPr>
              <w:t>117</w:t>
            </w:r>
          </w:p>
        </w:tc>
      </w:tr>
    </w:tbl>
    <w:p w14:paraId="69B5DC19" w14:textId="2A85CB59" w:rsidR="005B5A28" w:rsidRDefault="005B5A28" w:rsidP="005B5A28">
      <w:pPr>
        <w:pStyle w:val="Heading2"/>
      </w:pPr>
      <w:r w:rsidRPr="005B5A28">
        <w:t>Building User Questionnaire Survey</w:t>
      </w:r>
    </w:p>
    <w:p w14:paraId="58A4242F" w14:textId="4BD1F9EF" w:rsidR="009C3B2E" w:rsidRDefault="005B5A28" w:rsidP="009C3B2E">
      <w:pPr>
        <w:pStyle w:val="Paragraph"/>
      </w:pPr>
      <w:r>
        <w:t xml:space="preserve">Greenship's rating assessment requires a </w:t>
      </w:r>
      <w:r w:rsidR="003D3B7F">
        <w:t xml:space="preserve">building </w:t>
      </w:r>
      <w:r>
        <w:t xml:space="preserve">user survey to be conducted. </w:t>
      </w:r>
      <w:r w:rsidR="003D3B7F">
        <w:t xml:space="preserve"> A </w:t>
      </w:r>
      <w:r>
        <w:t>questionnaire/opinion survey was chosen because it is suitable for assessing element where there are different perspectives on system performance between different groups</w:t>
      </w:r>
      <w:r w:rsidR="009D1164">
        <w:t xml:space="preserve"> (Svendsen and Small, 1990).  A</w:t>
      </w:r>
      <w:r>
        <w:t>bernethy, Jinapala and Makin</w:t>
      </w:r>
      <w:r w:rsidR="009D1164">
        <w:t xml:space="preserve"> (2001)</w:t>
      </w:r>
      <w:r>
        <w:t xml:space="preserve"> describe aspects to </w:t>
      </w:r>
      <w:r>
        <w:lastRenderedPageBreak/>
        <w:t xml:space="preserve">consider in conducting opinion surveys such as techniques/methodologies, questionnaire types, and analysis of findings. Adapted from Abernethy, Jinapala, and Makin </w:t>
      </w:r>
      <w:r w:rsidR="009D1164">
        <w:t xml:space="preserve">(2001), </w:t>
      </w:r>
      <w:r>
        <w:t xml:space="preserve">opinion surveys of </w:t>
      </w:r>
      <w:r w:rsidR="009D1164">
        <w:t xml:space="preserve">building users are useful for gain insight and opinion </w:t>
      </w:r>
      <w:r w:rsidR="009D1164" w:rsidRPr="009D1164">
        <w:t>regarding comfort and health aspects in the workspace</w:t>
      </w:r>
      <w:r w:rsidR="009D1164">
        <w:t>.</w:t>
      </w:r>
      <w:r w:rsidR="009C3B2E">
        <w:t xml:space="preserve">  In this study, a quantitative method is utilized because they are easy and fast, reliable and easy.  A set of questions was then set up to gain insights and opinions on the selected criteria.  The questionnaire was asked randomly based on the people was available at the office since the assessment was conducted in Covid time.</w:t>
      </w:r>
      <w:r w:rsidR="00471D24">
        <w:t xml:space="preserve"> Respondents' </w:t>
      </w:r>
      <w:r w:rsidR="00634B14" w:rsidRPr="00634B14">
        <w:t>answers can be classified with the help of a Likert scale</w:t>
      </w:r>
      <w:r w:rsidR="00471D24">
        <w:t xml:space="preserve">, </w:t>
      </w:r>
      <w:r w:rsidR="00634B14">
        <w:t>for example</w:t>
      </w:r>
      <w:r w:rsidR="00471D24">
        <w:t xml:space="preserve">: very uncomfortable, less comfortable, quite comfortable, comfortable and very comfortable.  </w:t>
      </w:r>
      <w:r w:rsidR="009C3B2E">
        <w:t xml:space="preserve">  </w:t>
      </w:r>
    </w:p>
    <w:p w14:paraId="700C68B8" w14:textId="026AD387" w:rsidR="00471D24" w:rsidRDefault="009C3B2E" w:rsidP="00471D24">
      <w:pPr>
        <w:pStyle w:val="Paragraph"/>
      </w:pPr>
      <w:r>
        <w:t xml:space="preserve">The questionnaires then analyzed using a frequency distribution.  </w:t>
      </w:r>
      <w:r w:rsidR="00471D24">
        <w:t>Frequency is a number that shows how many times a variable (denoted by a number) is repeated in a series of numbers. Frequency distribution is the arrangement of data into certain classes where each individual or item only belongs to one class. The objectives of the frequency distribution are:</w:t>
      </w:r>
    </w:p>
    <w:p w14:paraId="271A4D90" w14:textId="0A5F87DA" w:rsidR="00471D24" w:rsidRDefault="00471D24" w:rsidP="00471D24">
      <w:pPr>
        <w:pStyle w:val="Paragraph"/>
      </w:pPr>
      <w:r>
        <w:t>1. Facilitate the presentation of data as it easy to understand and read as information material; and</w:t>
      </w:r>
    </w:p>
    <w:p w14:paraId="371E4463" w14:textId="4D1EFBE9" w:rsidR="00471D24" w:rsidRDefault="00471D24" w:rsidP="00471D24">
      <w:pPr>
        <w:pStyle w:val="Paragraph"/>
      </w:pPr>
      <w:r>
        <w:t>2. Easier to analyze or calculate data, create tables and graphs.</w:t>
      </w:r>
    </w:p>
    <w:p w14:paraId="2327DAF7" w14:textId="77777777" w:rsidR="00471D24" w:rsidRDefault="00471D24" w:rsidP="00BD3E5D">
      <w:pPr>
        <w:pStyle w:val="Paragraph"/>
      </w:pPr>
    </w:p>
    <w:p w14:paraId="7F8A2A58" w14:textId="245D1CD5" w:rsidR="00F02B52" w:rsidRDefault="009C3B2E" w:rsidP="00BD3E5D">
      <w:pPr>
        <w:pStyle w:val="Paragraph"/>
      </w:pPr>
      <w:r>
        <w:t xml:space="preserve">Frequency distribution analysis is a type of descriptive analysis that includes a general description of the frequency of data variables such as mean, media, mode, deviation, standard, variance, minimum, maximum and so on. The statistical analysis of the frequency description is a descriptive statistic that describes the data in a quantitative form that does not include decision making through hypotheses.  There are three types of frequency distribution analysis, namely: ordinary frequency distribution, relative frequency distribution and cumulative frequency distribution. </w:t>
      </w:r>
      <w:r w:rsidR="00F02B52">
        <w:t xml:space="preserve"> The data used for descriptive statistics can be qualitative and quantitative.  Subsequently, the ordinary frequency distribution can be divided into two types, namely:</w:t>
      </w:r>
      <w:r w:rsidR="00BD3E5D">
        <w:t xml:space="preserve"> n</w:t>
      </w:r>
      <w:r w:rsidR="00F02B52" w:rsidRPr="00B70589">
        <w:rPr>
          <w:color w:val="000000" w:themeColor="text1"/>
        </w:rPr>
        <w:t>umerical frequency distribution</w:t>
      </w:r>
      <w:r w:rsidR="00BD3E5D">
        <w:rPr>
          <w:color w:val="000000" w:themeColor="text1"/>
        </w:rPr>
        <w:t xml:space="preserve"> in which </w:t>
      </w:r>
      <w:r w:rsidR="00F02B52" w:rsidRPr="00B70589">
        <w:rPr>
          <w:color w:val="000000" w:themeColor="text1"/>
        </w:rPr>
        <w:t>class division is expressed in numbers; and</w:t>
      </w:r>
      <w:r w:rsidR="00BD3E5D">
        <w:rPr>
          <w:color w:val="000000" w:themeColor="text1"/>
        </w:rPr>
        <w:t xml:space="preserve"> e</w:t>
      </w:r>
      <w:r w:rsidR="00F02B52" w:rsidRPr="00B70589">
        <w:rPr>
          <w:color w:val="000000" w:themeColor="text1"/>
        </w:rPr>
        <w:t xml:space="preserve">vent frequency </w:t>
      </w:r>
      <w:r w:rsidR="00F02B52">
        <w:t>distribution</w:t>
      </w:r>
      <w:r w:rsidR="00BD3E5D">
        <w:t xml:space="preserve"> </w:t>
      </w:r>
      <w:r w:rsidR="00B70589">
        <w:t xml:space="preserve">in which </w:t>
      </w:r>
      <w:r w:rsidR="00F02B52">
        <w:t>class division is stated based on existing data or data groups.</w:t>
      </w:r>
    </w:p>
    <w:p w14:paraId="4492631A" w14:textId="1E621EB1" w:rsidR="009C3B2E" w:rsidRDefault="005B5186" w:rsidP="009C3B2E">
      <w:pPr>
        <w:pStyle w:val="Paragraph"/>
      </w:pPr>
      <w:r>
        <w:t>The responds then analyzed using the ordinary frequency distribution.  A v</w:t>
      </w:r>
      <w:r w:rsidR="009C3B2E">
        <w:t xml:space="preserve">alidation analysis is also carried out to </w:t>
      </w:r>
      <w:r>
        <w:t xml:space="preserve">check </w:t>
      </w:r>
      <w:r w:rsidR="00BD3E5D">
        <w:t xml:space="preserve">the </w:t>
      </w:r>
      <w:r w:rsidR="009C3B2E">
        <w:t>missing value</w:t>
      </w:r>
      <w:r w:rsidR="00BD3E5D">
        <w:t xml:space="preserve"> i.e. data that is not filled by the respondents</w:t>
      </w:r>
      <w:r w:rsidR="009C3B2E">
        <w:t>.</w:t>
      </w:r>
    </w:p>
    <w:p w14:paraId="0F62B41B" w14:textId="110D00DA" w:rsidR="009C3B2E" w:rsidRPr="00075EA6" w:rsidRDefault="009C3B2E" w:rsidP="009D1164">
      <w:pPr>
        <w:pStyle w:val="Paragraph"/>
      </w:pPr>
      <w:r>
        <w:t>In addition to user surveys, interviews were also conducted</w:t>
      </w:r>
      <w:r w:rsidR="00BD3E5D">
        <w:t xml:space="preserve"> to </w:t>
      </w:r>
      <w:r>
        <w:t>household staff</w:t>
      </w:r>
      <w:r w:rsidR="00BD3E5D">
        <w:t>s</w:t>
      </w:r>
      <w:r>
        <w:t xml:space="preserve"> managing the Rectorate Building. </w:t>
      </w:r>
      <w:r w:rsidR="00BD3E5D">
        <w:t xml:space="preserve">These surveys are an integral part of </w:t>
      </w:r>
      <w:r>
        <w:t>the Greenship</w:t>
      </w:r>
      <w:r w:rsidR="00BD3E5D">
        <w:t xml:space="preserve"> Assessment Matrix since it can only be counted these surveys are done. </w:t>
      </w:r>
    </w:p>
    <w:p w14:paraId="74198556" w14:textId="298CA340" w:rsidR="005B5A28" w:rsidRDefault="005B5A28" w:rsidP="005B5A28">
      <w:pPr>
        <w:pStyle w:val="Heading2"/>
      </w:pPr>
      <w:r w:rsidRPr="005B5A28">
        <w:t>Green Building Criteria Measurement</w:t>
      </w:r>
    </w:p>
    <w:p w14:paraId="10DB229D" w14:textId="20825074" w:rsidR="005B5A28" w:rsidRDefault="005B5A28" w:rsidP="005B5A28">
      <w:pPr>
        <w:pStyle w:val="Paragraph"/>
      </w:pPr>
      <w:r>
        <w:t>The following</w:t>
      </w:r>
      <w:r w:rsidR="00BD3E5D">
        <w:t xml:space="preserve">s are the </w:t>
      </w:r>
      <w:r>
        <w:t xml:space="preserve">explanation of the </w:t>
      </w:r>
      <w:r w:rsidR="00BD3E5D">
        <w:t xml:space="preserve">criteria </w:t>
      </w:r>
      <w:r>
        <w:t xml:space="preserve">measurement </w:t>
      </w:r>
      <w:r w:rsidR="00BD3E5D">
        <w:t xml:space="preserve">shows in Tabel 1.  </w:t>
      </w:r>
    </w:p>
    <w:p w14:paraId="6A3A3842" w14:textId="77777777" w:rsidR="00BD3E5D" w:rsidRDefault="005B5A28" w:rsidP="008D3FDE">
      <w:pPr>
        <w:pStyle w:val="Paragraphnumbered"/>
        <w:numPr>
          <w:ilvl w:val="0"/>
          <w:numId w:val="7"/>
        </w:numPr>
      </w:pPr>
      <w:r>
        <w:t>Energy Efficiency Measure</w:t>
      </w:r>
    </w:p>
    <w:p w14:paraId="4BD27AA2" w14:textId="1E2C50C4" w:rsidR="005B7B1F" w:rsidRDefault="005B5A28" w:rsidP="005B7B1F">
      <w:pPr>
        <w:pStyle w:val="Paragraphnumbered"/>
        <w:numPr>
          <w:ilvl w:val="0"/>
          <w:numId w:val="0"/>
        </w:numPr>
        <w:ind w:left="644"/>
      </w:pPr>
      <w:r>
        <w:t xml:space="preserve">Energy efficiency measurement can be done </w:t>
      </w:r>
      <w:r w:rsidR="005B7B1F">
        <w:t xml:space="preserve">through </w:t>
      </w:r>
      <w:r>
        <w:t>Energy Consumption Intensity (</w:t>
      </w:r>
      <w:r w:rsidR="005B7B1F">
        <w:t>ECI</w:t>
      </w:r>
      <w:r>
        <w:t xml:space="preserve">) and overall thermal transfer value (OTTV). Electrical </w:t>
      </w:r>
      <w:r w:rsidR="005B7B1F">
        <w:t xml:space="preserve">ECI </w:t>
      </w:r>
      <w:r>
        <w:t xml:space="preserve">is a term used to express the amount of energy consumption per square meter of gross building area in a certain period of time. </w:t>
      </w:r>
      <w:r w:rsidR="005B7B1F">
        <w:t xml:space="preserve">ECI </w:t>
      </w:r>
      <w:r>
        <w:t>is expressed in kWh/m</w:t>
      </w:r>
      <w:r w:rsidRPr="005B7B1F">
        <w:rPr>
          <w:vertAlign w:val="superscript"/>
        </w:rPr>
        <w:t>2</w:t>
      </w:r>
      <w:r>
        <w:t xml:space="preserve"> per year (Hadiputra, 2007). </w:t>
      </w:r>
      <w:r w:rsidR="005B7B1F">
        <w:t xml:space="preserve"> </w:t>
      </w:r>
      <w:r>
        <w:t xml:space="preserve">In 2004, the Ministry of National Education of the Republic of Indonesia set guidelines for the standard value of </w:t>
      </w:r>
      <w:r w:rsidR="005B7B1F">
        <w:t xml:space="preserve">ECI </w:t>
      </w:r>
      <w:r>
        <w:t>for buildings in Indonesia</w:t>
      </w:r>
      <w:r w:rsidR="005B7B1F">
        <w:t>.  It</w:t>
      </w:r>
      <w:r>
        <w:t xml:space="preserve"> was </w:t>
      </w:r>
      <w:r w:rsidR="005B7B1F">
        <w:t>acknowledged as</w:t>
      </w:r>
      <w:r>
        <w:t xml:space="preserve"> quite efficient if the value did not exceed 12.08 kWh/m</w:t>
      </w:r>
      <w:r w:rsidRPr="005B7B1F">
        <w:rPr>
          <w:vertAlign w:val="superscript"/>
        </w:rPr>
        <w:t>2</w:t>
      </w:r>
      <w:r>
        <w:t xml:space="preserve">/month for </w:t>
      </w:r>
      <w:r w:rsidR="005B7B1F">
        <w:t xml:space="preserve">an </w:t>
      </w:r>
      <w:r w:rsidR="00D33F67">
        <w:t>air-conditioned</w:t>
      </w:r>
      <w:r w:rsidR="005B7B1F">
        <w:t xml:space="preserve"> </w:t>
      </w:r>
      <w:r>
        <w:t>room and 2.5 kWh/M</w:t>
      </w:r>
      <w:r w:rsidRPr="005B7B1F">
        <w:rPr>
          <w:vertAlign w:val="superscript"/>
        </w:rPr>
        <w:t>2</w:t>
      </w:r>
      <w:r w:rsidR="005B7B1F">
        <w:t>/</w:t>
      </w:r>
      <w:r>
        <w:t xml:space="preserve">month for </w:t>
      </w:r>
      <w:r w:rsidR="005B7B1F">
        <w:t xml:space="preserve">a </w:t>
      </w:r>
      <w:r>
        <w:t xml:space="preserve">non-air-conditioned room. </w:t>
      </w:r>
    </w:p>
    <w:p w14:paraId="739D19BD" w14:textId="77777777" w:rsidR="005B7B1F" w:rsidRDefault="005B5A28" w:rsidP="008D3FDE">
      <w:pPr>
        <w:pStyle w:val="Paragraphnumbered"/>
      </w:pPr>
      <w:r>
        <w:t>Indoor Comfort</w:t>
      </w:r>
    </w:p>
    <w:p w14:paraId="165533F6" w14:textId="77777777" w:rsidR="005B7B1F" w:rsidRDefault="005B7B1F" w:rsidP="005B7B1F">
      <w:pPr>
        <w:pStyle w:val="Paragraphnumbered"/>
        <w:numPr>
          <w:ilvl w:val="0"/>
          <w:numId w:val="0"/>
        </w:numPr>
        <w:ind w:left="644"/>
      </w:pPr>
      <w:r>
        <w:t>Indoor c</w:t>
      </w:r>
      <w:r w:rsidR="005B5A28">
        <w:t xml:space="preserve">omfort (thermal comfort) can be </w:t>
      </w:r>
      <w:r>
        <w:t>measured</w:t>
      </w:r>
      <w:r w:rsidR="005B5A28">
        <w:t xml:space="preserve"> from the temperature humidity index (THI) and relative humidity (RH), noise </w:t>
      </w:r>
      <w:r>
        <w:t xml:space="preserve">level </w:t>
      </w:r>
      <w:r w:rsidR="005B5A28">
        <w:t>and air quality.</w:t>
      </w:r>
    </w:p>
    <w:p w14:paraId="678CC45F" w14:textId="77777777" w:rsidR="005B7B1F" w:rsidRDefault="005B5A28" w:rsidP="008D3FDE">
      <w:pPr>
        <w:pStyle w:val="Paragraphnumbered"/>
        <w:numPr>
          <w:ilvl w:val="0"/>
          <w:numId w:val="5"/>
        </w:numPr>
      </w:pPr>
      <w:r>
        <w:t>Temperature humidity index (THI)</w:t>
      </w:r>
    </w:p>
    <w:p w14:paraId="55F77D4D" w14:textId="77777777" w:rsidR="005B7B1F" w:rsidRDefault="005B5A28" w:rsidP="005B7B1F">
      <w:pPr>
        <w:pStyle w:val="Paragraphnumbered"/>
        <w:numPr>
          <w:ilvl w:val="0"/>
          <w:numId w:val="0"/>
        </w:numPr>
        <w:ind w:left="1004"/>
      </w:pPr>
      <w:r>
        <w:t>The results of research by Mulyana et.al. (2003, in Kurnia et.al.), stated that the comfort index in comfortable conditions was in the range of THI 20-26. Determination of THI or comfort index can be determined from the value of air temperature (°C) and humidity (RH).</w:t>
      </w:r>
    </w:p>
    <w:p w14:paraId="541A52B7" w14:textId="77777777" w:rsidR="005B7B1F" w:rsidRDefault="005B5A28" w:rsidP="008D3FDE">
      <w:pPr>
        <w:pStyle w:val="Paragraphnumbered"/>
        <w:numPr>
          <w:ilvl w:val="0"/>
          <w:numId w:val="5"/>
        </w:numPr>
      </w:pPr>
      <w:r>
        <w:t>Thermal Comfort</w:t>
      </w:r>
    </w:p>
    <w:p w14:paraId="0ED67450" w14:textId="4B08096D" w:rsidR="005B7B1F" w:rsidRDefault="005B5A28" w:rsidP="005B7B1F">
      <w:pPr>
        <w:pStyle w:val="Paragraphnumbered"/>
        <w:numPr>
          <w:ilvl w:val="0"/>
          <w:numId w:val="0"/>
        </w:numPr>
        <w:ind w:left="1004"/>
      </w:pPr>
      <w:r>
        <w:t xml:space="preserve">Relative humidity (RH) and air temperature can be measured directly with the help of a device, namely a thermo-hygrometer (Figure 1). </w:t>
      </w:r>
      <w:r w:rsidR="00D33F67">
        <w:t xml:space="preserve"> </w:t>
      </w:r>
      <w:r>
        <w:t xml:space="preserve">In each room, measurements were carried out </w:t>
      </w:r>
      <w:r w:rsidR="00D33F67">
        <w:t xml:space="preserve">in the morning, afternoon and evening, </w:t>
      </w:r>
      <w:r>
        <w:t>approximately 5 minutes</w:t>
      </w:r>
      <w:r w:rsidR="00D33F67">
        <w:t xml:space="preserve"> in each measurement</w:t>
      </w:r>
      <w:r>
        <w:t xml:space="preserve">. </w:t>
      </w:r>
      <w:r w:rsidR="00D33F67">
        <w:t xml:space="preserve"> </w:t>
      </w:r>
      <w:r>
        <w:t>In addition, indoor comfort can be achieved artificially by installing an air conditioner (AC).</w:t>
      </w:r>
    </w:p>
    <w:p w14:paraId="5A74AF0A" w14:textId="77777777" w:rsidR="005B7B1F" w:rsidRDefault="005B5A28" w:rsidP="008D3FDE">
      <w:pPr>
        <w:pStyle w:val="Paragraphnumbered"/>
        <w:numPr>
          <w:ilvl w:val="0"/>
          <w:numId w:val="5"/>
        </w:numPr>
      </w:pPr>
      <w:r>
        <w:t>Noise (Acoustic Level)</w:t>
      </w:r>
    </w:p>
    <w:p w14:paraId="1D441DE7" w14:textId="5387C771" w:rsidR="005B7B1F" w:rsidRDefault="005B5A28" w:rsidP="005B7B1F">
      <w:pPr>
        <w:pStyle w:val="Paragraphnumbered"/>
        <w:numPr>
          <w:ilvl w:val="0"/>
          <w:numId w:val="0"/>
        </w:numPr>
        <w:ind w:left="1004"/>
      </w:pPr>
      <w:r>
        <w:t xml:space="preserve">SNI 03-6386-2000 </w:t>
      </w:r>
      <w:r w:rsidR="00D33F67">
        <w:t xml:space="preserve">regarding </w:t>
      </w:r>
      <w:r>
        <w:t>Specifications for Sound Levels and Reverberation Time in Buildings and Residential Buildings</w:t>
      </w:r>
      <w:r w:rsidR="00D33F67">
        <w:t xml:space="preserve"> </w:t>
      </w:r>
      <w:r>
        <w:t>state</w:t>
      </w:r>
      <w:r w:rsidR="00D33F67">
        <w:t>d</w:t>
      </w:r>
      <w:r>
        <w:t xml:space="preserve"> that the maximum recommended sound level should not exceed 65 dB.</w:t>
      </w:r>
      <w:r w:rsidR="00D33F67" w:rsidRPr="00D33F67">
        <w:t xml:space="preserve"> </w:t>
      </w:r>
      <w:r w:rsidR="00D33F67">
        <w:t xml:space="preserve"> </w:t>
      </w:r>
    </w:p>
    <w:p w14:paraId="3317518A" w14:textId="77777777" w:rsidR="005B7B1F" w:rsidRDefault="005B5A28" w:rsidP="008D3FDE">
      <w:pPr>
        <w:pStyle w:val="Paragraphnumbered"/>
        <w:numPr>
          <w:ilvl w:val="0"/>
          <w:numId w:val="5"/>
        </w:numPr>
      </w:pPr>
      <w:r>
        <w:lastRenderedPageBreak/>
        <w:t>Air Quality</w:t>
      </w:r>
    </w:p>
    <w:p w14:paraId="756CFD6F" w14:textId="4DF269C5" w:rsidR="005B5A28" w:rsidRDefault="005B5A28" w:rsidP="00371E94">
      <w:pPr>
        <w:pStyle w:val="Paragraphnumbered"/>
        <w:numPr>
          <w:ilvl w:val="0"/>
          <w:numId w:val="0"/>
        </w:numPr>
        <w:ind w:left="1004"/>
      </w:pPr>
      <w:r>
        <w:t>Based on SNI 19‐0232‐2005</w:t>
      </w:r>
      <w:r w:rsidR="00D33F67">
        <w:t xml:space="preserve"> regarding Threshold Value of chemical substances in the workplace </w:t>
      </w:r>
      <w:r w:rsidR="00186A3D">
        <w:t>air</w:t>
      </w:r>
      <w:r w:rsidR="00D33F67">
        <w:t xml:space="preserve"> stated that </w:t>
      </w:r>
      <w:r>
        <w:t>rooms with high density (general workspace) are required to be equipped with a carbon dioxide (CO</w:t>
      </w:r>
      <w:r w:rsidRPr="00D33F67">
        <w:rPr>
          <w:vertAlign w:val="subscript"/>
        </w:rPr>
        <w:t>2</w:t>
      </w:r>
      <w:r>
        <w:t>) gas sensor installation</w:t>
      </w:r>
      <w:r w:rsidR="00D33F67">
        <w:t xml:space="preserve">.  This equipment </w:t>
      </w:r>
      <w:r>
        <w:t>has a mechanism to regulate the amount of outdoor air ventilation so that the CO</w:t>
      </w:r>
      <w:r w:rsidRPr="00D33F67">
        <w:rPr>
          <w:vertAlign w:val="subscript"/>
        </w:rPr>
        <w:t>2</w:t>
      </w:r>
      <w:r>
        <w:t xml:space="preserve"> concentration in the room is not more than 1,000 ppm.</w:t>
      </w:r>
      <w:r w:rsidR="00186A3D">
        <w:t xml:space="preserve">  </w:t>
      </w:r>
      <w:r>
        <w:t>In addition</w:t>
      </w:r>
      <w:r w:rsidR="00186A3D">
        <w:t xml:space="preserve"> to CO</w:t>
      </w:r>
      <w:r w:rsidR="00186A3D" w:rsidRPr="00186A3D">
        <w:rPr>
          <w:vertAlign w:val="subscript"/>
        </w:rPr>
        <w:t>2</w:t>
      </w:r>
      <w:r w:rsidR="00186A3D">
        <w:rPr>
          <w:vertAlign w:val="subscript"/>
        </w:rPr>
        <w:t xml:space="preserve"> </w:t>
      </w:r>
      <w:r w:rsidR="00186A3D" w:rsidRPr="00186A3D">
        <w:t>level</w:t>
      </w:r>
      <w:r>
        <w:t>, the threshold value for chemicals in the workplace air requires that the maximum concentration for Volatile Organic Compound (VOC) is 0.37 mg/m</w:t>
      </w:r>
      <w:r w:rsidRPr="00186A3D">
        <w:rPr>
          <w:vertAlign w:val="superscript"/>
        </w:rPr>
        <w:t>3</w:t>
      </w:r>
      <w:r>
        <w:t xml:space="preserve"> and Formaldehyde (HCHO) is 0.10 mg/m</w:t>
      </w:r>
      <w:r w:rsidRPr="00186A3D">
        <w:rPr>
          <w:vertAlign w:val="superscript"/>
        </w:rPr>
        <w:t>3</w:t>
      </w:r>
      <w:r>
        <w:t>.</w:t>
      </w:r>
    </w:p>
    <w:p w14:paraId="0194A4BD" w14:textId="77777777" w:rsidR="00186A3D" w:rsidRDefault="005B5A28" w:rsidP="00186A3D">
      <w:pPr>
        <w:pStyle w:val="Paragraph"/>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3498"/>
      </w:tblGrid>
      <w:tr w:rsidR="00186A3D" w:rsidRPr="007D6542" w14:paraId="0BFEAFA7" w14:textId="77777777" w:rsidTr="00186A3D">
        <w:trPr>
          <w:jc w:val="center"/>
        </w:trPr>
        <w:tc>
          <w:tcPr>
            <w:tcW w:w="3578" w:type="dxa"/>
            <w:hideMark/>
          </w:tcPr>
          <w:p w14:paraId="6B5C2E96" w14:textId="61347D5E" w:rsidR="00186A3D" w:rsidRPr="007D6542" w:rsidRDefault="00186A3D">
            <w:pPr>
              <w:ind w:right="-17"/>
              <w:jc w:val="center"/>
              <w:rPr>
                <w:sz w:val="20"/>
                <w:lang w:val="en-AU"/>
              </w:rPr>
            </w:pPr>
            <w:r w:rsidRPr="007D6542">
              <w:rPr>
                <w:noProof/>
                <w:sz w:val="20"/>
              </w:rPr>
              <w:drawing>
                <wp:inline distT="0" distB="0" distL="0" distR="0" wp14:anchorId="3E8086F4" wp14:editId="54B28F68">
                  <wp:extent cx="1137285" cy="2012950"/>
                  <wp:effectExtent l="318" t="0" r="6032" b="603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137285" cy="2012950"/>
                          </a:xfrm>
                          <a:prstGeom prst="rect">
                            <a:avLst/>
                          </a:prstGeom>
                          <a:noFill/>
                          <a:ln>
                            <a:noFill/>
                          </a:ln>
                        </pic:spPr>
                      </pic:pic>
                    </a:graphicData>
                  </a:graphic>
                </wp:inline>
              </w:drawing>
            </w:r>
          </w:p>
          <w:p w14:paraId="4A742515" w14:textId="66CEC0DE" w:rsidR="00186A3D" w:rsidRPr="007D6542" w:rsidRDefault="007D6542">
            <w:pPr>
              <w:ind w:right="-17"/>
              <w:jc w:val="center"/>
              <w:rPr>
                <w:sz w:val="20"/>
              </w:rPr>
            </w:pPr>
            <w:r w:rsidRPr="007D6542">
              <w:rPr>
                <w:sz w:val="20"/>
              </w:rPr>
              <w:t>(a)</w:t>
            </w:r>
          </w:p>
        </w:tc>
        <w:tc>
          <w:tcPr>
            <w:tcW w:w="3498" w:type="dxa"/>
            <w:hideMark/>
          </w:tcPr>
          <w:p w14:paraId="64BF6261" w14:textId="07B52A99" w:rsidR="00186A3D" w:rsidRPr="007D6542" w:rsidRDefault="00186A3D">
            <w:pPr>
              <w:ind w:right="-17"/>
              <w:jc w:val="center"/>
              <w:rPr>
                <w:sz w:val="20"/>
              </w:rPr>
            </w:pPr>
            <w:r w:rsidRPr="007D6542">
              <w:rPr>
                <w:noProof/>
                <w:sz w:val="20"/>
              </w:rPr>
              <w:drawing>
                <wp:inline distT="0" distB="0" distL="0" distR="0" wp14:anchorId="63C6237E" wp14:editId="469CC818">
                  <wp:extent cx="1122045" cy="1990090"/>
                  <wp:effectExtent l="4128" t="0" r="6032" b="603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122045" cy="1990090"/>
                          </a:xfrm>
                          <a:prstGeom prst="rect">
                            <a:avLst/>
                          </a:prstGeom>
                          <a:noFill/>
                          <a:ln>
                            <a:noFill/>
                          </a:ln>
                        </pic:spPr>
                      </pic:pic>
                    </a:graphicData>
                  </a:graphic>
                </wp:inline>
              </w:drawing>
            </w:r>
          </w:p>
          <w:p w14:paraId="1D2E1595" w14:textId="1D97E149" w:rsidR="00186A3D" w:rsidRPr="007D6542" w:rsidRDefault="007D6542">
            <w:pPr>
              <w:ind w:right="-17"/>
              <w:jc w:val="center"/>
              <w:rPr>
                <w:sz w:val="20"/>
              </w:rPr>
            </w:pPr>
            <w:r w:rsidRPr="007D6542">
              <w:rPr>
                <w:sz w:val="20"/>
              </w:rPr>
              <w:t>(b)</w:t>
            </w:r>
          </w:p>
        </w:tc>
      </w:tr>
      <w:tr w:rsidR="00186A3D" w:rsidRPr="007D6542" w14:paraId="77A611AF" w14:textId="77777777" w:rsidTr="00186A3D">
        <w:trPr>
          <w:jc w:val="center"/>
        </w:trPr>
        <w:tc>
          <w:tcPr>
            <w:tcW w:w="7076" w:type="dxa"/>
            <w:gridSpan w:val="2"/>
            <w:hideMark/>
          </w:tcPr>
          <w:p w14:paraId="44A547D3" w14:textId="4A894B76" w:rsidR="00186A3D" w:rsidRPr="007D6542" w:rsidRDefault="00186A3D">
            <w:pPr>
              <w:ind w:right="-17"/>
              <w:jc w:val="center"/>
              <w:rPr>
                <w:sz w:val="20"/>
              </w:rPr>
            </w:pPr>
            <w:r w:rsidRPr="007D6542">
              <w:rPr>
                <w:noProof/>
                <w:sz w:val="20"/>
              </w:rPr>
              <w:drawing>
                <wp:inline distT="0" distB="0" distL="0" distR="0" wp14:anchorId="434C90CF" wp14:editId="0A63BFC9">
                  <wp:extent cx="1160145" cy="2059305"/>
                  <wp:effectExtent l="762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60145" cy="2059305"/>
                          </a:xfrm>
                          <a:prstGeom prst="rect">
                            <a:avLst/>
                          </a:prstGeom>
                          <a:noFill/>
                          <a:ln>
                            <a:noFill/>
                          </a:ln>
                        </pic:spPr>
                      </pic:pic>
                    </a:graphicData>
                  </a:graphic>
                </wp:inline>
              </w:drawing>
            </w:r>
            <w:r w:rsidR="00472518">
              <w:rPr>
                <w:noProof/>
              </w:rPr>
              <w:t xml:space="preserve"> </w:t>
            </w:r>
          </w:p>
          <w:p w14:paraId="13C13F4C" w14:textId="548D9C18" w:rsidR="00186A3D" w:rsidRPr="007D6542" w:rsidRDefault="007D6542">
            <w:pPr>
              <w:ind w:right="-17"/>
              <w:jc w:val="center"/>
              <w:rPr>
                <w:sz w:val="20"/>
              </w:rPr>
            </w:pPr>
            <w:r w:rsidRPr="007D6542">
              <w:rPr>
                <w:sz w:val="20"/>
              </w:rPr>
              <w:t>(c)</w:t>
            </w:r>
          </w:p>
        </w:tc>
      </w:tr>
    </w:tbl>
    <w:p w14:paraId="45C235F4" w14:textId="73751CD5" w:rsidR="00186A3D" w:rsidRPr="00574405" w:rsidRDefault="00186A3D" w:rsidP="00186A3D">
      <w:pPr>
        <w:pStyle w:val="FigureCaption"/>
        <w:rPr>
          <w:sz w:val="20"/>
        </w:rPr>
      </w:pPr>
      <w:bookmarkStart w:id="0" w:name="_Hlk85712987"/>
      <w:r>
        <w:rPr>
          <w:b/>
          <w:caps/>
        </w:rPr>
        <w:t>Figure 1.</w:t>
      </w:r>
      <w:r>
        <w:t xml:space="preserve"> Indoor comfort measurement tool</w:t>
      </w:r>
      <w:r w:rsidR="007D6542">
        <w:t>:</w:t>
      </w:r>
      <w:r>
        <w:t xml:space="preserve"> (</w:t>
      </w:r>
      <w:r w:rsidR="007D6542">
        <w:t xml:space="preserve">a) </w:t>
      </w:r>
      <w:r>
        <w:t xml:space="preserve">thermo-hygrometer, (b) </w:t>
      </w:r>
      <w:r w:rsidR="007D6542">
        <w:t xml:space="preserve">sound level meter and (c) </w:t>
      </w:r>
      <w:bookmarkEnd w:id="0"/>
      <w:r w:rsidR="007D6542">
        <w:t>air quality monitor</w:t>
      </w:r>
    </w:p>
    <w:p w14:paraId="3A250E47" w14:textId="25FF89FA" w:rsidR="007D6542" w:rsidRDefault="007D6542" w:rsidP="007D6542">
      <w:pPr>
        <w:pStyle w:val="Paragraphnumbered"/>
        <w:numPr>
          <w:ilvl w:val="0"/>
          <w:numId w:val="0"/>
        </w:numPr>
      </w:pPr>
    </w:p>
    <w:p w14:paraId="770A0A2C" w14:textId="77777777" w:rsidR="007D6542" w:rsidRDefault="00047CB8" w:rsidP="008D3FDE">
      <w:pPr>
        <w:pStyle w:val="Paragraphnumbered"/>
      </w:pPr>
      <w:r>
        <w:t>Visual Comfort</w:t>
      </w:r>
    </w:p>
    <w:p w14:paraId="1392ABDF" w14:textId="58E319C1" w:rsidR="00472518" w:rsidRDefault="00751780" w:rsidP="007D6542">
      <w:pPr>
        <w:pStyle w:val="Paragraphnumbered"/>
        <w:numPr>
          <w:ilvl w:val="0"/>
          <w:numId w:val="0"/>
        </w:numPr>
        <w:ind w:left="644"/>
      </w:pPr>
      <w:r>
        <w:t xml:space="preserve">Visual comfort is measured by the level of lighting in the room.  It can be measured </w:t>
      </w:r>
      <w:r w:rsidR="00047CB8">
        <w:t xml:space="preserve">with a lux meter. Measurements are made at several points in each room, so that the resulting lighting pattern and average lighting in each room can be measured. The standard of lighting in office spaces based on SNI 03-6197-2000 </w:t>
      </w:r>
      <w:r w:rsidR="00A34E0D">
        <w:t xml:space="preserve">regarding </w:t>
      </w:r>
      <w:r w:rsidR="00A34E0D" w:rsidRPr="00A34E0D">
        <w:t xml:space="preserve">Energy </w:t>
      </w:r>
      <w:r w:rsidR="00A34E0D">
        <w:t>C</w:t>
      </w:r>
      <w:r w:rsidR="00A34E0D" w:rsidRPr="00A34E0D">
        <w:t xml:space="preserve">onservation in </w:t>
      </w:r>
      <w:r w:rsidR="00A34E0D">
        <w:t>L</w:t>
      </w:r>
      <w:r w:rsidR="00A34E0D" w:rsidRPr="00A34E0D">
        <w:t xml:space="preserve">ighting </w:t>
      </w:r>
      <w:r w:rsidR="00A34E0D">
        <w:t>S</w:t>
      </w:r>
      <w:r w:rsidR="00A34E0D" w:rsidRPr="00A34E0D">
        <w:t>ystems</w:t>
      </w:r>
      <w:r w:rsidR="00A34E0D">
        <w:t xml:space="preserve"> </w:t>
      </w:r>
      <w:r w:rsidR="00047CB8">
        <w:t xml:space="preserve">is </w:t>
      </w:r>
      <w:r w:rsidR="00A34E0D">
        <w:t xml:space="preserve">between </w:t>
      </w:r>
      <w:r w:rsidR="00047CB8">
        <w:t>150 to 750.</w:t>
      </w:r>
      <w:r>
        <w:t xml:space="preserve">  </w:t>
      </w:r>
    </w:p>
    <w:p w14:paraId="0B9C1EB4" w14:textId="28E9273A" w:rsidR="007D6542" w:rsidRDefault="00751780" w:rsidP="007D6542">
      <w:pPr>
        <w:pStyle w:val="Paragraphnumbered"/>
        <w:numPr>
          <w:ilvl w:val="0"/>
          <w:numId w:val="0"/>
        </w:numPr>
        <w:ind w:left="644"/>
      </w:pPr>
      <w:r>
        <w:t>The l</w:t>
      </w:r>
      <w:r w:rsidR="00047CB8">
        <w:t xml:space="preserve">evel of lighting in the room </w:t>
      </w:r>
      <w:r>
        <w:t xml:space="preserve">are divided into </w:t>
      </w:r>
      <w:r w:rsidR="00047CB8">
        <w:t xml:space="preserve">natural and artificial lighting. Natural lighting according to Snyder and Catanese (1997) </w:t>
      </w:r>
      <w:r>
        <w:t xml:space="preserve">as </w:t>
      </w:r>
      <w:r w:rsidR="00047CB8">
        <w:t>cited by Aziz (2013) is lighting that uses sunlight in the morning and afternoon or also known as the plate solar system. The natural daylight factor (</w:t>
      </w:r>
      <w:r>
        <w:t>DF</w:t>
      </w:r>
      <w:r w:rsidR="00047CB8">
        <w:t>) is measured at a minimum of 3 measuring points</w:t>
      </w:r>
      <w:r>
        <w:t xml:space="preserve"> in a room, with a </w:t>
      </w:r>
      <w:r w:rsidR="00047CB8">
        <w:t>condition that the lights are completely off</w:t>
      </w:r>
      <w:r>
        <w:t xml:space="preserve"> and </w:t>
      </w:r>
      <w:r w:rsidR="00047CB8">
        <w:t>all the curtains are open</w:t>
      </w:r>
      <w:r>
        <w:t xml:space="preserve"> as well as counting ratio of the </w:t>
      </w:r>
      <w:r w:rsidRPr="00751780">
        <w:t xml:space="preserve">light level </w:t>
      </w:r>
      <w:r>
        <w:t xml:space="preserve">to </w:t>
      </w:r>
      <w:r w:rsidRPr="00751780">
        <w:t>the measured area of ​​the room</w:t>
      </w:r>
      <w:r>
        <w:t>.  These measure</w:t>
      </w:r>
      <w:r w:rsidR="00472518">
        <w:t>s</w:t>
      </w:r>
      <w:r>
        <w:t xml:space="preserve"> </w:t>
      </w:r>
      <w:r w:rsidR="00472518">
        <w:t xml:space="preserve">were carried out </w:t>
      </w:r>
      <w:r w:rsidR="00047CB8">
        <w:t xml:space="preserve">to determine the utilization of natural light in the room. </w:t>
      </w:r>
      <w:r w:rsidR="007D6542" w:rsidRPr="007D6542">
        <w:t xml:space="preserve"> </w:t>
      </w:r>
    </w:p>
    <w:p w14:paraId="062F4B23" w14:textId="3988B7D5" w:rsidR="00047CB8" w:rsidRDefault="00472518" w:rsidP="007D6542">
      <w:pPr>
        <w:pStyle w:val="Paragraphnumbered"/>
        <w:numPr>
          <w:ilvl w:val="0"/>
          <w:numId w:val="0"/>
        </w:numPr>
        <w:ind w:left="644"/>
      </w:pPr>
      <w:r>
        <w:t xml:space="preserve">On the other hand, </w:t>
      </w:r>
      <w:r w:rsidR="007D6542" w:rsidRPr="007D6542">
        <w:t xml:space="preserve">the Law of the Republic of Indonesia </w:t>
      </w:r>
      <w:r w:rsidRPr="007D6542">
        <w:t>No. 28</w:t>
      </w:r>
      <w:r>
        <w:t>/</w:t>
      </w:r>
      <w:r w:rsidRPr="007D6542">
        <w:t>2002</w:t>
      </w:r>
      <w:r>
        <w:t xml:space="preserve"> regarding</w:t>
      </w:r>
      <w:r w:rsidR="007D6542" w:rsidRPr="007D6542">
        <w:t xml:space="preserve"> Buildings</w:t>
      </w:r>
      <w:r>
        <w:t xml:space="preserve"> stated that </w:t>
      </w:r>
      <w:r w:rsidR="007D6542" w:rsidRPr="007D6542">
        <w:t xml:space="preserve">the provision of artificial lighting through electrical installations or energy systems in buildings </w:t>
      </w:r>
      <w:r>
        <w:t xml:space="preserve">is intended that the </w:t>
      </w:r>
      <w:r w:rsidR="007D6542" w:rsidRPr="007D6542">
        <w:t xml:space="preserve">people in </w:t>
      </w:r>
      <w:r>
        <w:t xml:space="preserve">the building </w:t>
      </w:r>
      <w:r w:rsidR="007D6542" w:rsidRPr="007D6542">
        <w:t xml:space="preserve">can carry out activities according to the </w:t>
      </w:r>
      <w:r>
        <w:t xml:space="preserve">the functions of the </w:t>
      </w:r>
      <w:r w:rsidR="007D6542" w:rsidRPr="007D6542">
        <w:t>building. The number of lights needed for a room needs to be calculated to fit the needs.</w:t>
      </w:r>
    </w:p>
    <w:p w14:paraId="48E05CCC" w14:textId="7755A9FF" w:rsidR="00746EA6" w:rsidRDefault="00047CB8" w:rsidP="00746EA6">
      <w:pPr>
        <w:pStyle w:val="Paragraph"/>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3498"/>
      </w:tblGrid>
      <w:tr w:rsidR="00746EA6" w:rsidRPr="007D6542" w14:paraId="192D9779" w14:textId="77777777" w:rsidTr="00371E94">
        <w:trPr>
          <w:jc w:val="center"/>
        </w:trPr>
        <w:tc>
          <w:tcPr>
            <w:tcW w:w="3578" w:type="dxa"/>
            <w:hideMark/>
          </w:tcPr>
          <w:p w14:paraId="6254E74F" w14:textId="6495AF67" w:rsidR="00746EA6" w:rsidRPr="007D6542" w:rsidRDefault="00746EA6" w:rsidP="00371E94">
            <w:pPr>
              <w:ind w:right="-17"/>
              <w:jc w:val="center"/>
              <w:rPr>
                <w:sz w:val="20"/>
                <w:lang w:val="en-AU"/>
              </w:rPr>
            </w:pPr>
            <w:r>
              <w:rPr>
                <w:noProof/>
              </w:rPr>
              <w:drawing>
                <wp:inline distT="0" distB="0" distL="0" distR="0" wp14:anchorId="5D76FE7F" wp14:editId="390E468C">
                  <wp:extent cx="1136207" cy="2213172"/>
                  <wp:effectExtent l="0" t="5080" r="1905" b="1905"/>
                  <wp:docPr id="9" name="Picture 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148803" cy="2237707"/>
                          </a:xfrm>
                          <a:prstGeom prst="rect">
                            <a:avLst/>
                          </a:prstGeom>
                          <a:noFill/>
                          <a:ln>
                            <a:noFill/>
                          </a:ln>
                        </pic:spPr>
                      </pic:pic>
                    </a:graphicData>
                  </a:graphic>
                </wp:inline>
              </w:drawing>
            </w:r>
          </w:p>
          <w:p w14:paraId="6E3A9C6F" w14:textId="77777777" w:rsidR="00746EA6" w:rsidRPr="007D6542" w:rsidRDefault="00746EA6" w:rsidP="00371E94">
            <w:pPr>
              <w:ind w:right="-17"/>
              <w:jc w:val="center"/>
              <w:rPr>
                <w:sz w:val="20"/>
              </w:rPr>
            </w:pPr>
            <w:r w:rsidRPr="007D6542">
              <w:rPr>
                <w:sz w:val="20"/>
              </w:rPr>
              <w:t>(a)</w:t>
            </w:r>
          </w:p>
        </w:tc>
        <w:tc>
          <w:tcPr>
            <w:tcW w:w="3498" w:type="dxa"/>
            <w:hideMark/>
          </w:tcPr>
          <w:p w14:paraId="59904D40" w14:textId="332204C4" w:rsidR="00746EA6" w:rsidRPr="007D6542" w:rsidRDefault="00746EA6" w:rsidP="00371E94">
            <w:pPr>
              <w:ind w:right="-17"/>
              <w:jc w:val="center"/>
              <w:rPr>
                <w:sz w:val="20"/>
              </w:rPr>
            </w:pPr>
            <w:r>
              <w:rPr>
                <w:noProof/>
              </w:rPr>
              <w:drawing>
                <wp:inline distT="0" distB="0" distL="0" distR="0" wp14:anchorId="3B1DA28E" wp14:editId="389B7632">
                  <wp:extent cx="1154747" cy="2054663"/>
                  <wp:effectExtent l="7302"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172115" cy="2085566"/>
                          </a:xfrm>
                          <a:prstGeom prst="rect">
                            <a:avLst/>
                          </a:prstGeom>
                          <a:noFill/>
                          <a:ln>
                            <a:noFill/>
                          </a:ln>
                        </pic:spPr>
                      </pic:pic>
                    </a:graphicData>
                  </a:graphic>
                </wp:inline>
              </w:drawing>
            </w:r>
          </w:p>
          <w:p w14:paraId="0FF08511" w14:textId="77777777" w:rsidR="00746EA6" w:rsidRPr="007D6542" w:rsidRDefault="00746EA6" w:rsidP="00371E94">
            <w:pPr>
              <w:ind w:right="-17"/>
              <w:jc w:val="center"/>
              <w:rPr>
                <w:sz w:val="20"/>
              </w:rPr>
            </w:pPr>
            <w:r w:rsidRPr="007D6542">
              <w:rPr>
                <w:sz w:val="20"/>
              </w:rPr>
              <w:t>(b)</w:t>
            </w:r>
          </w:p>
        </w:tc>
      </w:tr>
    </w:tbl>
    <w:p w14:paraId="6EE01BED" w14:textId="775B5910" w:rsidR="007D6542" w:rsidRPr="00574405" w:rsidRDefault="007D6542" w:rsidP="007D6542">
      <w:pPr>
        <w:pStyle w:val="FigureCaption"/>
        <w:rPr>
          <w:sz w:val="20"/>
        </w:rPr>
      </w:pPr>
      <w:r>
        <w:rPr>
          <w:b/>
          <w:caps/>
        </w:rPr>
        <w:t>Figure 2.</w:t>
      </w:r>
      <w:r>
        <w:t xml:space="preserve"> </w:t>
      </w:r>
      <w:r w:rsidR="00472518">
        <w:t>Lux meter</w:t>
      </w:r>
      <w:r w:rsidR="00746EA6">
        <w:t xml:space="preserve"> and laser distance measure</w:t>
      </w:r>
    </w:p>
    <w:p w14:paraId="27079505" w14:textId="77777777" w:rsidR="00472518" w:rsidRDefault="00047CB8" w:rsidP="008D3FDE">
      <w:pPr>
        <w:pStyle w:val="Paragraphnumbered"/>
      </w:pPr>
      <w:r>
        <w:lastRenderedPageBreak/>
        <w:t>Alternative Water Resources and Water Use Reduction</w:t>
      </w:r>
    </w:p>
    <w:p w14:paraId="09367A1B" w14:textId="218980E1" w:rsidR="00472518" w:rsidRPr="00075EA6" w:rsidRDefault="00047CB8" w:rsidP="00673D2B">
      <w:pPr>
        <w:pStyle w:val="Paragraphnumbered"/>
        <w:numPr>
          <w:ilvl w:val="0"/>
          <w:numId w:val="0"/>
        </w:numPr>
        <w:ind w:left="644"/>
      </w:pPr>
      <w:r>
        <w:t xml:space="preserve">Measurement of this criterion is carried out by calculating the consumption of clean water from each water source used </w:t>
      </w:r>
      <w:r w:rsidR="00673D2B">
        <w:t xml:space="preserve">every </w:t>
      </w:r>
      <w:r>
        <w:t xml:space="preserve">month </w:t>
      </w:r>
      <w:r w:rsidR="00673D2B">
        <w:t xml:space="preserve">and </w:t>
      </w:r>
      <w:r>
        <w:t>compare</w:t>
      </w:r>
      <w:r w:rsidR="00673D2B">
        <w:t xml:space="preserve">s them to </w:t>
      </w:r>
      <w:r>
        <w:t>the need for water use in a building based on SNI 03-7065-2005</w:t>
      </w:r>
      <w:r w:rsidR="00673D2B">
        <w:t xml:space="preserve"> regarding the Procedure of </w:t>
      </w:r>
      <w:r w:rsidR="00673D2B" w:rsidRPr="00673D2B">
        <w:t xml:space="preserve">Plumbing </w:t>
      </w:r>
      <w:r w:rsidR="00673D2B">
        <w:t>S</w:t>
      </w:r>
      <w:r w:rsidR="00673D2B" w:rsidRPr="00673D2B">
        <w:t xml:space="preserve">ystem </w:t>
      </w:r>
      <w:r w:rsidR="00673D2B">
        <w:t>P</w:t>
      </w:r>
      <w:r w:rsidR="00673D2B" w:rsidRPr="00673D2B">
        <w:t xml:space="preserve">lanning </w:t>
      </w:r>
      <w:r w:rsidR="00673D2B">
        <w:t>(</w:t>
      </w:r>
      <w:r>
        <w:t xml:space="preserve">50 l/employee/day for offices). </w:t>
      </w:r>
      <w:r w:rsidR="00673D2B">
        <w:t xml:space="preserve">Subsequently, </w:t>
      </w:r>
      <w:r w:rsidR="00673D2B" w:rsidRPr="00673D2B">
        <w:t>the decrease in the percentage of clean water consumption from primary sources can be calculated</w:t>
      </w:r>
      <w:r w:rsidR="00673D2B">
        <w:t xml:space="preserve">.  </w:t>
      </w:r>
    </w:p>
    <w:p w14:paraId="7C666AC4" w14:textId="3201EC9A" w:rsidR="00047CB8" w:rsidRDefault="00047CB8" w:rsidP="00047CB8">
      <w:pPr>
        <w:pStyle w:val="Heading2"/>
      </w:pPr>
      <w:r w:rsidRPr="00047CB8">
        <w:t xml:space="preserve">Greenship and Building Feasibility Rating </w:t>
      </w:r>
      <w:r w:rsidR="005742D1">
        <w:t>Tools</w:t>
      </w:r>
    </w:p>
    <w:p w14:paraId="34F988CC" w14:textId="5B08B1E3" w:rsidR="00BA3B3D" w:rsidRPr="006D372F" w:rsidRDefault="005742D1" w:rsidP="005742D1">
      <w:pPr>
        <w:pStyle w:val="Paragraphnumbered"/>
        <w:numPr>
          <w:ilvl w:val="0"/>
          <w:numId w:val="0"/>
        </w:numPr>
        <w:ind w:firstLine="284"/>
      </w:pPr>
      <w:r>
        <w:t xml:space="preserve">To assess the Rectorate Building, </w:t>
      </w:r>
      <w:r w:rsidR="00047CB8" w:rsidRPr="00047CB8">
        <w:t xml:space="preserve">the matrix used is GREENSHIP </w:t>
      </w:r>
      <w:r>
        <w:t xml:space="preserve">ASSESSMENT TOOLS FOR </w:t>
      </w:r>
      <w:r w:rsidR="00047CB8" w:rsidRPr="00047CB8">
        <w:t>EXISTING BUILDING Version 1.1.</w:t>
      </w:r>
    </w:p>
    <w:p w14:paraId="2BF5B051" w14:textId="3D94A56E" w:rsidR="00047CB8" w:rsidRDefault="00047CB8" w:rsidP="00026256">
      <w:pPr>
        <w:pStyle w:val="Heading1"/>
      </w:pPr>
      <w:r>
        <w:t xml:space="preserve">research method </w:t>
      </w:r>
    </w:p>
    <w:p w14:paraId="7EFA0141" w14:textId="235ACCBB" w:rsidR="00047CB8" w:rsidRDefault="007A7608" w:rsidP="00047CB8">
      <w:pPr>
        <w:pStyle w:val="Paragraph"/>
      </w:pPr>
      <w:r>
        <w:t>T</w:t>
      </w:r>
      <w:r w:rsidR="00047CB8">
        <w:t>he object of th</w:t>
      </w:r>
      <w:r>
        <w:t xml:space="preserve">e Green Building Assessment is </w:t>
      </w:r>
      <w:r w:rsidR="00047CB8">
        <w:t xml:space="preserve">the Rectorate Building of the University of Lampung. </w:t>
      </w:r>
      <w:r>
        <w:t xml:space="preserve">The assessments are carried out in several stages and utilized a </w:t>
      </w:r>
      <w:r w:rsidR="00047CB8">
        <w:t>qua</w:t>
      </w:r>
      <w:r>
        <w:t>nti</w:t>
      </w:r>
      <w:r w:rsidR="00047CB8">
        <w:t>tative</w:t>
      </w:r>
      <w:r>
        <w:t xml:space="preserve"> method</w:t>
      </w:r>
      <w:r w:rsidR="00047CB8">
        <w:t xml:space="preserve"> through </w:t>
      </w:r>
      <w:r>
        <w:t xml:space="preserve">opinion survey </w:t>
      </w:r>
      <w:r w:rsidR="00047CB8">
        <w:t>questionnaire,</w:t>
      </w:r>
      <w:r>
        <w:t xml:space="preserve"> household staff interview, </w:t>
      </w:r>
      <w:r w:rsidR="00047CB8">
        <w:t>observations</w:t>
      </w:r>
      <w:r>
        <w:t xml:space="preserve"> and measurements</w:t>
      </w:r>
      <w:r w:rsidR="00047CB8">
        <w:t xml:space="preserve">. The data used in this study are primary data and secondary data. </w:t>
      </w:r>
      <w:r>
        <w:t xml:space="preserve"> T</w:t>
      </w:r>
      <w:r w:rsidR="00047CB8">
        <w:t>he primary data are data from direct measurements/observations</w:t>
      </w:r>
      <w:r>
        <w:t xml:space="preserve"> and</w:t>
      </w:r>
      <w:r w:rsidR="00047CB8">
        <w:t xml:space="preserve"> surveys</w:t>
      </w:r>
      <w:r>
        <w:t>, while secondary data is</w:t>
      </w:r>
      <w:r w:rsidR="00A72156">
        <w:t xml:space="preserve"> </w:t>
      </w:r>
      <w:r>
        <w:t xml:space="preserve">documents regarding the operation of the building. </w:t>
      </w:r>
    </w:p>
    <w:p w14:paraId="0F1008B5" w14:textId="095E2427" w:rsidR="00FE21A0" w:rsidRDefault="00047CB8" w:rsidP="00FE21A0">
      <w:pPr>
        <w:pStyle w:val="Paragraph"/>
      </w:pPr>
      <w:r>
        <w:t>First</w:t>
      </w:r>
      <w:r w:rsidR="00FE21A0">
        <w:t>ly</w:t>
      </w:r>
      <w:r>
        <w:t>, an opinion survey was conducted to measure the level of satisfaction of the building's users.</w:t>
      </w:r>
      <w:r w:rsidR="00FE21A0">
        <w:t xml:space="preserve">  </w:t>
      </w:r>
      <w:r w:rsidR="00A72156">
        <w:t>A minimum of 30% of the total permanent users of the Rectorate Building were surveyed (87 respondents out of a total of 260 building users).</w:t>
      </w:r>
      <w:r w:rsidR="00FE21A0">
        <w:t xml:space="preserve">  </w:t>
      </w:r>
      <w:r w:rsidR="00634B14">
        <w:t xml:space="preserve">The questionnaire was designed in the local language (Indonesian) and as short as possible (consisting of </w:t>
      </w:r>
      <w:r w:rsidR="00FE21A0">
        <w:t>2</w:t>
      </w:r>
      <w:r w:rsidR="00634B14">
        <w:t>0 questions). Both closed-ended questions and open-ended questions were used in the survey and were divided into two parts. Part A consists of general questions to identify the respondent's profile.  Part B is intended to gather opinions of building users regarding the comfort of workspace (</w:t>
      </w:r>
      <w:r w:rsidR="00FE21A0">
        <w:t xml:space="preserve">air </w:t>
      </w:r>
      <w:r w:rsidR="00634B14">
        <w:t xml:space="preserve">temperature, room lighting levels, sound </w:t>
      </w:r>
      <w:r w:rsidR="00FE21A0">
        <w:t>level</w:t>
      </w:r>
      <w:r w:rsidR="00634B14">
        <w:t>, building cleanliness and the presence of pests (pest control)).</w:t>
      </w:r>
      <w:r w:rsidR="00FE21A0">
        <w:t xml:space="preserve">  A </w:t>
      </w:r>
      <w:r w:rsidR="00634B14">
        <w:t xml:space="preserve">statistical analysis of the frequency description </w:t>
      </w:r>
      <w:r w:rsidR="00FE21A0">
        <w:t xml:space="preserve">was utilized </w:t>
      </w:r>
      <w:r w:rsidR="00634B14">
        <w:t>to determine the distribution of responses from each user of the Rectorate</w:t>
      </w:r>
      <w:r w:rsidR="00FE21A0">
        <w:t xml:space="preserve"> Building.  The results of the questionnaire survey were statistically analyzed using the SPSS (Statistical Program for Social Science) program.</w:t>
      </w:r>
    </w:p>
    <w:p w14:paraId="776D1E44" w14:textId="4298CF4C" w:rsidR="00FE21A0" w:rsidRDefault="00A72156" w:rsidP="00026256">
      <w:pPr>
        <w:pStyle w:val="Paragraph"/>
      </w:pPr>
      <w:r>
        <w:t xml:space="preserve">Secondly, </w:t>
      </w:r>
      <w:r w:rsidR="00047CB8">
        <w:t xml:space="preserve">an interview survey to the building household staffs were conducted to find out </w:t>
      </w:r>
      <w:r w:rsidR="00026256">
        <w:t xml:space="preserve">information </w:t>
      </w:r>
      <w:r w:rsidR="00047CB8">
        <w:t>related to the operation and maintenance of the building.</w:t>
      </w:r>
      <w:r w:rsidR="00026256">
        <w:t xml:space="preserve">  This information has to be supported by formal documents.</w:t>
      </w:r>
      <w:r w:rsidR="00047CB8">
        <w:t xml:space="preserve"> </w:t>
      </w:r>
      <w:r w:rsidR="00026256">
        <w:t xml:space="preserve"> </w:t>
      </w:r>
    </w:p>
    <w:p w14:paraId="023773B3" w14:textId="025C83EA" w:rsidR="00047CB8" w:rsidRDefault="00A72156" w:rsidP="00026256">
      <w:pPr>
        <w:pStyle w:val="Paragraph"/>
      </w:pPr>
      <w:r>
        <w:t xml:space="preserve">Thirdly, a series of measurements of indoor comfort and visual comfort were caried out </w:t>
      </w:r>
      <w:r w:rsidR="00471D24">
        <w:t xml:space="preserve">in </w:t>
      </w:r>
      <w:r>
        <w:t>about 100 rooms located on the I to IV floors of the Rectorate Building.</w:t>
      </w:r>
      <w:r w:rsidR="00471D24">
        <w:t xml:space="preserve">  Measures on </w:t>
      </w:r>
      <w:r>
        <w:t xml:space="preserve">energy and </w:t>
      </w:r>
      <w:r w:rsidR="00471D24">
        <w:t xml:space="preserve">water </w:t>
      </w:r>
      <w:r>
        <w:t xml:space="preserve">consumption </w:t>
      </w:r>
      <w:r w:rsidR="00471D24">
        <w:t xml:space="preserve">were also conducted.  </w:t>
      </w:r>
      <w:r w:rsidR="00047CB8">
        <w:t xml:space="preserve">Finally, all of these data were entered in the </w:t>
      </w:r>
      <w:r w:rsidR="00471D24">
        <w:t xml:space="preserve">national standard of </w:t>
      </w:r>
      <w:r w:rsidR="00047CB8">
        <w:t>Green Building rating tool for existing buildings</w:t>
      </w:r>
      <w:r w:rsidR="00471D24">
        <w:t xml:space="preserve"> </w:t>
      </w:r>
    </w:p>
    <w:p w14:paraId="6347FACE" w14:textId="36617E96" w:rsidR="007F01F4" w:rsidRPr="00075EA6" w:rsidRDefault="007F01F4" w:rsidP="00047CB8">
      <w:pPr>
        <w:pStyle w:val="Heading1"/>
        <w:rPr>
          <w:b w:val="0"/>
          <w:caps w:val="0"/>
          <w:sz w:val="20"/>
        </w:rPr>
      </w:pPr>
      <w:r>
        <w:t>RESULTS AND DISCUSSION</w:t>
      </w:r>
    </w:p>
    <w:p w14:paraId="5B6D898D" w14:textId="661D3482" w:rsidR="007F01F4" w:rsidRDefault="007F01F4" w:rsidP="007F01F4">
      <w:pPr>
        <w:pStyle w:val="Heading2"/>
      </w:pPr>
      <w:r>
        <w:t>Results on Building User Survey Analysis</w:t>
      </w:r>
    </w:p>
    <w:p w14:paraId="6F64EF74" w14:textId="2639F927" w:rsidR="00537E82" w:rsidRDefault="00537E82" w:rsidP="00537E82">
      <w:pPr>
        <w:pStyle w:val="Paragraph"/>
      </w:pPr>
      <w:r>
        <w:t xml:space="preserve">The results of the user </w:t>
      </w:r>
      <w:r w:rsidR="00D849AD">
        <w:t xml:space="preserve">opinion </w:t>
      </w:r>
      <w:r>
        <w:t>survey analysis can be seen in the following table:</w:t>
      </w:r>
    </w:p>
    <w:p w14:paraId="1AD352E7" w14:textId="77777777" w:rsidR="008E0FAD" w:rsidRDefault="008E0FAD" w:rsidP="00537E82">
      <w:pPr>
        <w:pStyle w:val="Paragraph"/>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6"/>
        <w:gridCol w:w="1266"/>
        <w:gridCol w:w="1285"/>
        <w:gridCol w:w="1256"/>
        <w:gridCol w:w="1154"/>
        <w:gridCol w:w="1134"/>
      </w:tblGrid>
      <w:tr w:rsidR="008A6348" w:rsidRPr="00075EA6" w14:paraId="6286AE28" w14:textId="3DD60DE5" w:rsidTr="006577EB">
        <w:trPr>
          <w:cantSplit/>
          <w:trHeight w:val="427"/>
          <w:jc w:val="center"/>
        </w:trPr>
        <w:tc>
          <w:tcPr>
            <w:tcW w:w="9351" w:type="dxa"/>
            <w:gridSpan w:val="7"/>
          </w:tcPr>
          <w:p w14:paraId="419B0B55" w14:textId="18744FB2" w:rsidR="008A6348" w:rsidRPr="00075EA6" w:rsidRDefault="008A6348" w:rsidP="00622D0D">
            <w:pPr>
              <w:pStyle w:val="TableCaption"/>
              <w:rPr>
                <w:b/>
              </w:rPr>
            </w:pPr>
            <w:r w:rsidRPr="00075EA6">
              <w:rPr>
                <w:b/>
              </w:rPr>
              <w:t xml:space="preserve">TABLE </w:t>
            </w:r>
            <w:r w:rsidR="00622D0D">
              <w:rPr>
                <w:b/>
              </w:rPr>
              <w:t>2</w:t>
            </w:r>
            <w:r w:rsidRPr="00075EA6">
              <w:rPr>
                <w:b/>
              </w:rPr>
              <w:t xml:space="preserve">. </w:t>
            </w:r>
            <w:r w:rsidR="00622D0D" w:rsidRPr="00622D0D">
              <w:t>Results o</w:t>
            </w:r>
            <w:r w:rsidR="00622D0D">
              <w:t>n</w:t>
            </w:r>
            <w:r w:rsidR="00622D0D" w:rsidRPr="00622D0D">
              <w:t xml:space="preserve"> Building User Survey</w:t>
            </w:r>
          </w:p>
        </w:tc>
      </w:tr>
      <w:tr w:rsidR="008A6348" w:rsidRPr="00075EA6" w14:paraId="17D9508C" w14:textId="2884548B" w:rsidTr="006577EB">
        <w:trPr>
          <w:cantSplit/>
          <w:trHeight w:val="272"/>
          <w:jc w:val="center"/>
        </w:trPr>
        <w:tc>
          <w:tcPr>
            <w:tcW w:w="1980" w:type="dxa"/>
            <w:vAlign w:val="center"/>
          </w:tcPr>
          <w:p w14:paraId="63D41629" w14:textId="677EF99A" w:rsidR="008A6348" w:rsidRPr="00075EA6" w:rsidRDefault="008A6348" w:rsidP="00371E94">
            <w:pPr>
              <w:jc w:val="center"/>
            </w:pPr>
            <w:r>
              <w:rPr>
                <w:b/>
                <w:sz w:val="18"/>
                <w:szCs w:val="18"/>
              </w:rPr>
              <w:t>Critera</w:t>
            </w:r>
          </w:p>
        </w:tc>
        <w:tc>
          <w:tcPr>
            <w:tcW w:w="1276" w:type="dxa"/>
            <w:vAlign w:val="center"/>
          </w:tcPr>
          <w:p w14:paraId="5A6316BB" w14:textId="54533877" w:rsidR="008A6348" w:rsidRPr="00075EA6" w:rsidRDefault="008A6348" w:rsidP="00371E94">
            <w:pPr>
              <w:jc w:val="center"/>
              <w:rPr>
                <w:b/>
                <w:sz w:val="18"/>
                <w:szCs w:val="18"/>
              </w:rPr>
            </w:pPr>
            <w:r>
              <w:rPr>
                <w:b/>
                <w:sz w:val="18"/>
                <w:szCs w:val="18"/>
              </w:rPr>
              <w:t>Air Temperature</w:t>
            </w:r>
          </w:p>
        </w:tc>
        <w:tc>
          <w:tcPr>
            <w:tcW w:w="1266" w:type="dxa"/>
          </w:tcPr>
          <w:p w14:paraId="063F09EC" w14:textId="3687A6B8" w:rsidR="008A6348" w:rsidRPr="00075EA6" w:rsidRDefault="008A6348" w:rsidP="00371E94">
            <w:pPr>
              <w:jc w:val="center"/>
              <w:rPr>
                <w:b/>
                <w:sz w:val="18"/>
                <w:szCs w:val="18"/>
              </w:rPr>
            </w:pPr>
            <w:r>
              <w:rPr>
                <w:b/>
                <w:sz w:val="18"/>
                <w:szCs w:val="18"/>
              </w:rPr>
              <w:t>Lighting</w:t>
            </w:r>
          </w:p>
        </w:tc>
        <w:tc>
          <w:tcPr>
            <w:tcW w:w="1285" w:type="dxa"/>
            <w:vAlign w:val="center"/>
          </w:tcPr>
          <w:p w14:paraId="266BFD18" w14:textId="044E7A02" w:rsidR="008A6348" w:rsidRPr="00075EA6" w:rsidRDefault="008A6348" w:rsidP="00371E94">
            <w:pPr>
              <w:jc w:val="center"/>
              <w:rPr>
                <w:b/>
                <w:sz w:val="18"/>
                <w:szCs w:val="18"/>
              </w:rPr>
            </w:pPr>
            <w:r>
              <w:rPr>
                <w:b/>
                <w:sz w:val="18"/>
                <w:szCs w:val="18"/>
              </w:rPr>
              <w:t>Noise Level</w:t>
            </w:r>
          </w:p>
        </w:tc>
        <w:tc>
          <w:tcPr>
            <w:tcW w:w="1256" w:type="dxa"/>
          </w:tcPr>
          <w:p w14:paraId="6C11825A" w14:textId="0E75F698" w:rsidR="008A6348" w:rsidRPr="00075EA6" w:rsidRDefault="008A6348" w:rsidP="00371E94">
            <w:pPr>
              <w:jc w:val="center"/>
              <w:rPr>
                <w:b/>
                <w:sz w:val="18"/>
                <w:szCs w:val="18"/>
              </w:rPr>
            </w:pPr>
            <w:r>
              <w:rPr>
                <w:b/>
                <w:sz w:val="18"/>
                <w:szCs w:val="18"/>
              </w:rPr>
              <w:t>Pest Presence</w:t>
            </w:r>
          </w:p>
        </w:tc>
        <w:tc>
          <w:tcPr>
            <w:tcW w:w="1154" w:type="dxa"/>
          </w:tcPr>
          <w:p w14:paraId="76C2B4CC" w14:textId="16EF8CF0" w:rsidR="008A6348" w:rsidRPr="00075EA6" w:rsidRDefault="008A6348" w:rsidP="00371E94">
            <w:pPr>
              <w:jc w:val="center"/>
              <w:rPr>
                <w:b/>
                <w:sz w:val="18"/>
                <w:szCs w:val="18"/>
              </w:rPr>
            </w:pPr>
            <w:r>
              <w:rPr>
                <w:b/>
                <w:sz w:val="18"/>
                <w:szCs w:val="18"/>
              </w:rPr>
              <w:t>Others</w:t>
            </w:r>
          </w:p>
        </w:tc>
        <w:tc>
          <w:tcPr>
            <w:tcW w:w="1134" w:type="dxa"/>
          </w:tcPr>
          <w:p w14:paraId="77AC1ACE" w14:textId="633E805C" w:rsidR="008A6348" w:rsidRPr="00075EA6" w:rsidRDefault="008A6348" w:rsidP="00371E94">
            <w:pPr>
              <w:jc w:val="center"/>
              <w:rPr>
                <w:b/>
                <w:sz w:val="18"/>
                <w:szCs w:val="18"/>
              </w:rPr>
            </w:pPr>
            <w:r>
              <w:rPr>
                <w:b/>
                <w:sz w:val="18"/>
                <w:szCs w:val="18"/>
              </w:rPr>
              <w:t>Overall Criteria</w:t>
            </w:r>
          </w:p>
        </w:tc>
      </w:tr>
      <w:tr w:rsidR="008A6348" w:rsidRPr="005A0E21" w14:paraId="5FA2EC33" w14:textId="208D4786" w:rsidTr="006577EB">
        <w:trPr>
          <w:cantSplit/>
          <w:jc w:val="center"/>
        </w:trPr>
        <w:tc>
          <w:tcPr>
            <w:tcW w:w="1980" w:type="dxa"/>
          </w:tcPr>
          <w:p w14:paraId="06F3C1A3" w14:textId="706770AF" w:rsidR="008A6348" w:rsidRPr="005A0E21" w:rsidRDefault="006577EB" w:rsidP="006577EB">
            <w:pPr>
              <w:pStyle w:val="Paragraph"/>
              <w:ind w:firstLine="29"/>
            </w:pPr>
            <w:r>
              <w:t>Very uncomfortable</w:t>
            </w:r>
          </w:p>
        </w:tc>
        <w:tc>
          <w:tcPr>
            <w:tcW w:w="1276" w:type="dxa"/>
          </w:tcPr>
          <w:p w14:paraId="50583539" w14:textId="4DCB599A" w:rsidR="008A6348" w:rsidRPr="005A0E21" w:rsidRDefault="00081A12" w:rsidP="008E0FAD">
            <w:pPr>
              <w:jc w:val="right"/>
              <w:rPr>
                <w:sz w:val="20"/>
              </w:rPr>
            </w:pPr>
            <w:r>
              <w:rPr>
                <w:sz w:val="20"/>
              </w:rPr>
              <w:t>0,0</w:t>
            </w:r>
          </w:p>
        </w:tc>
        <w:tc>
          <w:tcPr>
            <w:tcW w:w="1266" w:type="dxa"/>
          </w:tcPr>
          <w:p w14:paraId="44BB983B" w14:textId="4EDBD3E2" w:rsidR="008A6348" w:rsidRPr="005A0E21" w:rsidRDefault="006577EB" w:rsidP="008E0FAD">
            <w:pPr>
              <w:jc w:val="right"/>
              <w:rPr>
                <w:sz w:val="20"/>
              </w:rPr>
            </w:pPr>
            <w:r>
              <w:rPr>
                <w:sz w:val="20"/>
              </w:rPr>
              <w:t>0,0</w:t>
            </w:r>
          </w:p>
        </w:tc>
        <w:tc>
          <w:tcPr>
            <w:tcW w:w="1285" w:type="dxa"/>
          </w:tcPr>
          <w:p w14:paraId="62FEAF96" w14:textId="59BE5C48" w:rsidR="008A6348" w:rsidRPr="005A0E21" w:rsidRDefault="006577EB" w:rsidP="008E0FAD">
            <w:pPr>
              <w:jc w:val="right"/>
              <w:rPr>
                <w:sz w:val="20"/>
              </w:rPr>
            </w:pPr>
            <w:r>
              <w:rPr>
                <w:sz w:val="20"/>
              </w:rPr>
              <w:t>0,0</w:t>
            </w:r>
          </w:p>
        </w:tc>
        <w:tc>
          <w:tcPr>
            <w:tcW w:w="1256" w:type="dxa"/>
          </w:tcPr>
          <w:p w14:paraId="39A74078" w14:textId="4DDD41BB" w:rsidR="008A6348" w:rsidRPr="005A0E21" w:rsidRDefault="006577EB" w:rsidP="008E0FAD">
            <w:pPr>
              <w:jc w:val="right"/>
              <w:rPr>
                <w:sz w:val="20"/>
              </w:rPr>
            </w:pPr>
            <w:r>
              <w:rPr>
                <w:sz w:val="20"/>
              </w:rPr>
              <w:t>0,0</w:t>
            </w:r>
          </w:p>
        </w:tc>
        <w:tc>
          <w:tcPr>
            <w:tcW w:w="1154" w:type="dxa"/>
          </w:tcPr>
          <w:p w14:paraId="6061022D" w14:textId="7297AF80" w:rsidR="008A6348" w:rsidRPr="005A0E21" w:rsidRDefault="006577EB" w:rsidP="008E0FAD">
            <w:pPr>
              <w:jc w:val="right"/>
              <w:rPr>
                <w:sz w:val="20"/>
              </w:rPr>
            </w:pPr>
            <w:r>
              <w:rPr>
                <w:sz w:val="20"/>
              </w:rPr>
              <w:t>0,0</w:t>
            </w:r>
          </w:p>
        </w:tc>
        <w:tc>
          <w:tcPr>
            <w:tcW w:w="1134" w:type="dxa"/>
          </w:tcPr>
          <w:p w14:paraId="66FDAEBA" w14:textId="7BD0B500" w:rsidR="008A6348" w:rsidRPr="005A0E21" w:rsidRDefault="006577EB" w:rsidP="008E0FAD">
            <w:pPr>
              <w:jc w:val="right"/>
              <w:rPr>
                <w:sz w:val="20"/>
              </w:rPr>
            </w:pPr>
            <w:r>
              <w:rPr>
                <w:sz w:val="20"/>
              </w:rPr>
              <w:t>0,0</w:t>
            </w:r>
          </w:p>
        </w:tc>
      </w:tr>
      <w:tr w:rsidR="008A6348" w:rsidRPr="005A0E21" w14:paraId="7B5D0D26" w14:textId="2D25079D" w:rsidTr="006577EB">
        <w:trPr>
          <w:cantSplit/>
          <w:jc w:val="center"/>
        </w:trPr>
        <w:tc>
          <w:tcPr>
            <w:tcW w:w="1980" w:type="dxa"/>
          </w:tcPr>
          <w:p w14:paraId="084C5126" w14:textId="47662747" w:rsidR="008A6348" w:rsidRPr="005A0E21" w:rsidRDefault="006577EB" w:rsidP="006577EB">
            <w:pPr>
              <w:pStyle w:val="Paragraph"/>
              <w:ind w:firstLine="0"/>
            </w:pPr>
            <w:r>
              <w:t>Uncomfortable</w:t>
            </w:r>
          </w:p>
        </w:tc>
        <w:tc>
          <w:tcPr>
            <w:tcW w:w="1276" w:type="dxa"/>
          </w:tcPr>
          <w:p w14:paraId="72D1D281" w14:textId="7577BF79" w:rsidR="008A6348" w:rsidRPr="005A0E21" w:rsidRDefault="006577EB" w:rsidP="008E0FAD">
            <w:pPr>
              <w:jc w:val="right"/>
              <w:rPr>
                <w:sz w:val="20"/>
              </w:rPr>
            </w:pPr>
            <w:r>
              <w:rPr>
                <w:sz w:val="20"/>
              </w:rPr>
              <w:t>0,0</w:t>
            </w:r>
          </w:p>
        </w:tc>
        <w:tc>
          <w:tcPr>
            <w:tcW w:w="1266" w:type="dxa"/>
          </w:tcPr>
          <w:p w14:paraId="091A1019" w14:textId="1F93BD69" w:rsidR="008A6348" w:rsidRPr="005A0E21" w:rsidRDefault="006577EB" w:rsidP="008E0FAD">
            <w:pPr>
              <w:jc w:val="right"/>
              <w:rPr>
                <w:sz w:val="20"/>
              </w:rPr>
            </w:pPr>
            <w:r>
              <w:rPr>
                <w:sz w:val="20"/>
              </w:rPr>
              <w:t>2,3</w:t>
            </w:r>
          </w:p>
        </w:tc>
        <w:tc>
          <w:tcPr>
            <w:tcW w:w="1285" w:type="dxa"/>
          </w:tcPr>
          <w:p w14:paraId="76858570" w14:textId="6F1E2E28" w:rsidR="008A6348" w:rsidRPr="005A0E21" w:rsidRDefault="006577EB" w:rsidP="008E0FAD">
            <w:pPr>
              <w:jc w:val="right"/>
              <w:rPr>
                <w:sz w:val="20"/>
              </w:rPr>
            </w:pPr>
            <w:r>
              <w:rPr>
                <w:sz w:val="20"/>
              </w:rPr>
              <w:t>3,4</w:t>
            </w:r>
          </w:p>
        </w:tc>
        <w:tc>
          <w:tcPr>
            <w:tcW w:w="1256" w:type="dxa"/>
          </w:tcPr>
          <w:p w14:paraId="23020621" w14:textId="6719E52A" w:rsidR="008A6348" w:rsidRPr="005A0E21" w:rsidRDefault="006577EB" w:rsidP="008E0FAD">
            <w:pPr>
              <w:jc w:val="right"/>
              <w:rPr>
                <w:sz w:val="20"/>
              </w:rPr>
            </w:pPr>
            <w:r>
              <w:rPr>
                <w:sz w:val="20"/>
              </w:rPr>
              <w:t>1,2</w:t>
            </w:r>
          </w:p>
        </w:tc>
        <w:tc>
          <w:tcPr>
            <w:tcW w:w="1154" w:type="dxa"/>
          </w:tcPr>
          <w:p w14:paraId="1FB1DAA9" w14:textId="3BEBDE86" w:rsidR="008A6348" w:rsidRPr="005A0E21" w:rsidRDefault="006577EB" w:rsidP="008E0FAD">
            <w:pPr>
              <w:jc w:val="right"/>
              <w:rPr>
                <w:sz w:val="20"/>
              </w:rPr>
            </w:pPr>
            <w:r>
              <w:rPr>
                <w:sz w:val="20"/>
              </w:rPr>
              <w:t>0,0</w:t>
            </w:r>
          </w:p>
        </w:tc>
        <w:tc>
          <w:tcPr>
            <w:tcW w:w="1134" w:type="dxa"/>
          </w:tcPr>
          <w:p w14:paraId="00A1D70C" w14:textId="054930C9" w:rsidR="008A6348" w:rsidRPr="005A0E21" w:rsidRDefault="008D3FDE" w:rsidP="008E0FAD">
            <w:pPr>
              <w:jc w:val="right"/>
              <w:rPr>
                <w:sz w:val="20"/>
              </w:rPr>
            </w:pPr>
            <w:r>
              <w:rPr>
                <w:sz w:val="20"/>
              </w:rPr>
              <w:t>2,3</w:t>
            </w:r>
          </w:p>
        </w:tc>
      </w:tr>
      <w:tr w:rsidR="008A6348" w:rsidRPr="005A0E21" w14:paraId="6604E333" w14:textId="5BC3A600" w:rsidTr="006577EB">
        <w:trPr>
          <w:cantSplit/>
          <w:trHeight w:val="237"/>
          <w:jc w:val="center"/>
        </w:trPr>
        <w:tc>
          <w:tcPr>
            <w:tcW w:w="1980" w:type="dxa"/>
          </w:tcPr>
          <w:p w14:paraId="3BCE6790" w14:textId="13C12DBF" w:rsidR="008A6348" w:rsidRPr="005A0E21" w:rsidRDefault="00D849AD" w:rsidP="006577EB">
            <w:pPr>
              <w:pStyle w:val="Paragraph"/>
              <w:ind w:firstLine="0"/>
            </w:pPr>
            <w:r>
              <w:t>Quite</w:t>
            </w:r>
            <w:r w:rsidR="006577EB">
              <w:t xml:space="preserve"> Comfortable</w:t>
            </w:r>
          </w:p>
        </w:tc>
        <w:tc>
          <w:tcPr>
            <w:tcW w:w="1276" w:type="dxa"/>
          </w:tcPr>
          <w:p w14:paraId="7867C36B" w14:textId="0335BBC7" w:rsidR="008A6348" w:rsidRPr="005A0E21" w:rsidRDefault="006577EB" w:rsidP="008E0FAD">
            <w:pPr>
              <w:jc w:val="right"/>
              <w:rPr>
                <w:sz w:val="20"/>
              </w:rPr>
            </w:pPr>
            <w:r>
              <w:rPr>
                <w:sz w:val="20"/>
              </w:rPr>
              <w:t>4,6</w:t>
            </w:r>
          </w:p>
        </w:tc>
        <w:tc>
          <w:tcPr>
            <w:tcW w:w="1266" w:type="dxa"/>
          </w:tcPr>
          <w:p w14:paraId="325A1020" w14:textId="145E2892" w:rsidR="008A6348" w:rsidRPr="005A0E21" w:rsidRDefault="006577EB" w:rsidP="008E0FAD">
            <w:pPr>
              <w:jc w:val="right"/>
              <w:rPr>
                <w:sz w:val="20"/>
              </w:rPr>
            </w:pPr>
            <w:r>
              <w:rPr>
                <w:sz w:val="20"/>
              </w:rPr>
              <w:t>16,1</w:t>
            </w:r>
          </w:p>
        </w:tc>
        <w:tc>
          <w:tcPr>
            <w:tcW w:w="1285" w:type="dxa"/>
          </w:tcPr>
          <w:p w14:paraId="3FC0E458" w14:textId="4D9F5537" w:rsidR="008A6348" w:rsidRPr="005A0E21" w:rsidRDefault="006577EB" w:rsidP="008E0FAD">
            <w:pPr>
              <w:jc w:val="right"/>
              <w:rPr>
                <w:sz w:val="20"/>
              </w:rPr>
            </w:pPr>
            <w:r>
              <w:rPr>
                <w:sz w:val="20"/>
              </w:rPr>
              <w:t>18,5</w:t>
            </w:r>
          </w:p>
        </w:tc>
        <w:tc>
          <w:tcPr>
            <w:tcW w:w="1256" w:type="dxa"/>
          </w:tcPr>
          <w:p w14:paraId="74C325CF" w14:textId="69D67651" w:rsidR="008A6348" w:rsidRPr="005A0E21" w:rsidRDefault="006577EB" w:rsidP="008E0FAD">
            <w:pPr>
              <w:jc w:val="right"/>
              <w:rPr>
                <w:sz w:val="20"/>
              </w:rPr>
            </w:pPr>
            <w:r>
              <w:rPr>
                <w:sz w:val="20"/>
              </w:rPr>
              <w:t>10,3</w:t>
            </w:r>
          </w:p>
        </w:tc>
        <w:tc>
          <w:tcPr>
            <w:tcW w:w="1154" w:type="dxa"/>
          </w:tcPr>
          <w:p w14:paraId="7D8E6863" w14:textId="42E681E4" w:rsidR="008A6348" w:rsidRPr="005A0E21" w:rsidRDefault="006577EB" w:rsidP="008E0FAD">
            <w:pPr>
              <w:jc w:val="right"/>
              <w:rPr>
                <w:sz w:val="20"/>
              </w:rPr>
            </w:pPr>
            <w:r>
              <w:rPr>
                <w:sz w:val="20"/>
              </w:rPr>
              <w:t>2,3</w:t>
            </w:r>
          </w:p>
        </w:tc>
        <w:tc>
          <w:tcPr>
            <w:tcW w:w="1134" w:type="dxa"/>
          </w:tcPr>
          <w:p w14:paraId="7BC42224" w14:textId="0515C6A0" w:rsidR="008A6348" w:rsidRPr="005A0E21" w:rsidRDefault="00D849AD" w:rsidP="008E0FAD">
            <w:pPr>
              <w:jc w:val="right"/>
              <w:rPr>
                <w:sz w:val="20"/>
              </w:rPr>
            </w:pPr>
            <w:r>
              <w:rPr>
                <w:sz w:val="20"/>
              </w:rPr>
              <w:t>9,6</w:t>
            </w:r>
          </w:p>
        </w:tc>
      </w:tr>
      <w:tr w:rsidR="00081A12" w:rsidRPr="005A0E21" w14:paraId="36D10512" w14:textId="77777777" w:rsidTr="006577EB">
        <w:trPr>
          <w:cantSplit/>
          <w:trHeight w:val="237"/>
          <w:jc w:val="center"/>
        </w:trPr>
        <w:tc>
          <w:tcPr>
            <w:tcW w:w="1980" w:type="dxa"/>
          </w:tcPr>
          <w:p w14:paraId="018BD313" w14:textId="38B32E42" w:rsidR="00081A12" w:rsidRPr="005A0E21" w:rsidRDefault="006577EB" w:rsidP="006577EB">
            <w:pPr>
              <w:pStyle w:val="Paragraph"/>
              <w:ind w:firstLine="0"/>
            </w:pPr>
            <w:r>
              <w:t>Comfortable</w:t>
            </w:r>
          </w:p>
        </w:tc>
        <w:tc>
          <w:tcPr>
            <w:tcW w:w="1276" w:type="dxa"/>
          </w:tcPr>
          <w:p w14:paraId="6C2D345A" w14:textId="67543F57" w:rsidR="00081A12" w:rsidRPr="005A0E21" w:rsidRDefault="006577EB" w:rsidP="008E0FAD">
            <w:pPr>
              <w:jc w:val="right"/>
              <w:rPr>
                <w:sz w:val="20"/>
              </w:rPr>
            </w:pPr>
            <w:r>
              <w:rPr>
                <w:sz w:val="20"/>
              </w:rPr>
              <w:t>64,4</w:t>
            </w:r>
          </w:p>
        </w:tc>
        <w:tc>
          <w:tcPr>
            <w:tcW w:w="1266" w:type="dxa"/>
          </w:tcPr>
          <w:p w14:paraId="1D3E403C" w14:textId="4C2C771F" w:rsidR="00081A12" w:rsidRPr="005A0E21" w:rsidRDefault="006577EB" w:rsidP="008E0FAD">
            <w:pPr>
              <w:jc w:val="right"/>
              <w:rPr>
                <w:sz w:val="20"/>
              </w:rPr>
            </w:pPr>
            <w:r>
              <w:rPr>
                <w:sz w:val="20"/>
              </w:rPr>
              <w:t>54,0</w:t>
            </w:r>
          </w:p>
        </w:tc>
        <w:tc>
          <w:tcPr>
            <w:tcW w:w="1285" w:type="dxa"/>
          </w:tcPr>
          <w:p w14:paraId="7832ED39" w14:textId="414964EC" w:rsidR="00081A12" w:rsidRPr="005A0E21" w:rsidRDefault="006577EB" w:rsidP="008E0FAD">
            <w:pPr>
              <w:jc w:val="right"/>
              <w:rPr>
                <w:sz w:val="20"/>
              </w:rPr>
            </w:pPr>
            <w:r>
              <w:rPr>
                <w:sz w:val="20"/>
              </w:rPr>
              <w:t>42,5</w:t>
            </w:r>
          </w:p>
        </w:tc>
        <w:tc>
          <w:tcPr>
            <w:tcW w:w="1256" w:type="dxa"/>
          </w:tcPr>
          <w:p w14:paraId="54C3A316" w14:textId="6CFE2D60" w:rsidR="00081A12" w:rsidRPr="005A0E21" w:rsidRDefault="006577EB" w:rsidP="008E0FAD">
            <w:pPr>
              <w:jc w:val="right"/>
              <w:rPr>
                <w:sz w:val="20"/>
              </w:rPr>
            </w:pPr>
            <w:r>
              <w:rPr>
                <w:sz w:val="20"/>
              </w:rPr>
              <w:t>48,3</w:t>
            </w:r>
          </w:p>
        </w:tc>
        <w:tc>
          <w:tcPr>
            <w:tcW w:w="1154" w:type="dxa"/>
          </w:tcPr>
          <w:p w14:paraId="705454BD" w14:textId="7EF399BC" w:rsidR="00081A12" w:rsidRPr="005A0E21" w:rsidRDefault="006577EB" w:rsidP="008E0FAD">
            <w:pPr>
              <w:jc w:val="right"/>
              <w:rPr>
                <w:sz w:val="20"/>
              </w:rPr>
            </w:pPr>
            <w:r>
              <w:rPr>
                <w:sz w:val="20"/>
              </w:rPr>
              <w:t>12,6</w:t>
            </w:r>
          </w:p>
        </w:tc>
        <w:tc>
          <w:tcPr>
            <w:tcW w:w="1134" w:type="dxa"/>
          </w:tcPr>
          <w:p w14:paraId="6E43B704" w14:textId="2964CDAC" w:rsidR="00081A12" w:rsidRPr="005A0E21" w:rsidRDefault="00D849AD" w:rsidP="008E0FAD">
            <w:pPr>
              <w:jc w:val="right"/>
              <w:rPr>
                <w:sz w:val="20"/>
              </w:rPr>
            </w:pPr>
            <w:r>
              <w:rPr>
                <w:sz w:val="20"/>
              </w:rPr>
              <w:t>44,4</w:t>
            </w:r>
          </w:p>
        </w:tc>
      </w:tr>
      <w:tr w:rsidR="00081A12" w:rsidRPr="005A0E21" w14:paraId="56F3790E" w14:textId="77777777" w:rsidTr="006577EB">
        <w:trPr>
          <w:cantSplit/>
          <w:trHeight w:val="237"/>
          <w:jc w:val="center"/>
        </w:trPr>
        <w:tc>
          <w:tcPr>
            <w:tcW w:w="1980" w:type="dxa"/>
          </w:tcPr>
          <w:p w14:paraId="0BBC5DAE" w14:textId="230A1F13" w:rsidR="00081A12" w:rsidRPr="005A0E21" w:rsidRDefault="006577EB" w:rsidP="006577EB">
            <w:pPr>
              <w:pStyle w:val="Paragraph"/>
              <w:ind w:firstLine="0"/>
            </w:pPr>
            <w:r>
              <w:t>Very Comfortable</w:t>
            </w:r>
          </w:p>
        </w:tc>
        <w:tc>
          <w:tcPr>
            <w:tcW w:w="1276" w:type="dxa"/>
          </w:tcPr>
          <w:p w14:paraId="5462A364" w14:textId="3CDB66FB" w:rsidR="00081A12" w:rsidRPr="005A0E21" w:rsidRDefault="006577EB" w:rsidP="008E0FAD">
            <w:pPr>
              <w:jc w:val="right"/>
              <w:rPr>
                <w:sz w:val="20"/>
              </w:rPr>
            </w:pPr>
            <w:r>
              <w:rPr>
                <w:sz w:val="20"/>
              </w:rPr>
              <w:t>31,0</w:t>
            </w:r>
          </w:p>
        </w:tc>
        <w:tc>
          <w:tcPr>
            <w:tcW w:w="1266" w:type="dxa"/>
          </w:tcPr>
          <w:p w14:paraId="67232298" w14:textId="46C70C95" w:rsidR="00081A12" w:rsidRPr="005A0E21" w:rsidRDefault="006577EB" w:rsidP="008E0FAD">
            <w:pPr>
              <w:jc w:val="right"/>
              <w:rPr>
                <w:sz w:val="20"/>
              </w:rPr>
            </w:pPr>
            <w:r>
              <w:rPr>
                <w:sz w:val="20"/>
              </w:rPr>
              <w:t>27,6</w:t>
            </w:r>
          </w:p>
        </w:tc>
        <w:tc>
          <w:tcPr>
            <w:tcW w:w="1285" w:type="dxa"/>
          </w:tcPr>
          <w:p w14:paraId="49F3174E" w14:textId="362C2017" w:rsidR="00081A12" w:rsidRPr="005A0E21" w:rsidRDefault="006577EB" w:rsidP="008E0FAD">
            <w:pPr>
              <w:jc w:val="right"/>
              <w:rPr>
                <w:sz w:val="20"/>
              </w:rPr>
            </w:pPr>
            <w:r>
              <w:rPr>
                <w:sz w:val="20"/>
              </w:rPr>
              <w:t>35,6</w:t>
            </w:r>
          </w:p>
        </w:tc>
        <w:tc>
          <w:tcPr>
            <w:tcW w:w="1256" w:type="dxa"/>
          </w:tcPr>
          <w:p w14:paraId="0DD1EF5E" w14:textId="26EABAF8" w:rsidR="00081A12" w:rsidRPr="005A0E21" w:rsidRDefault="006577EB" w:rsidP="008E0FAD">
            <w:pPr>
              <w:jc w:val="right"/>
              <w:rPr>
                <w:sz w:val="20"/>
              </w:rPr>
            </w:pPr>
            <w:r>
              <w:rPr>
                <w:sz w:val="20"/>
              </w:rPr>
              <w:t>40,2</w:t>
            </w:r>
          </w:p>
        </w:tc>
        <w:tc>
          <w:tcPr>
            <w:tcW w:w="1154" w:type="dxa"/>
          </w:tcPr>
          <w:p w14:paraId="49D8AF6E" w14:textId="7D6D11F5" w:rsidR="00081A12" w:rsidRPr="005A0E21" w:rsidRDefault="006577EB" w:rsidP="008E0FAD">
            <w:pPr>
              <w:jc w:val="right"/>
              <w:rPr>
                <w:sz w:val="20"/>
              </w:rPr>
            </w:pPr>
            <w:r>
              <w:rPr>
                <w:sz w:val="20"/>
              </w:rPr>
              <w:t>85,1</w:t>
            </w:r>
          </w:p>
        </w:tc>
        <w:tc>
          <w:tcPr>
            <w:tcW w:w="1134" w:type="dxa"/>
          </w:tcPr>
          <w:p w14:paraId="18CEF757" w14:textId="2D369E70" w:rsidR="00081A12" w:rsidRPr="005A0E21" w:rsidRDefault="008D3FDE" w:rsidP="008E0FAD">
            <w:pPr>
              <w:jc w:val="right"/>
              <w:rPr>
                <w:sz w:val="20"/>
              </w:rPr>
            </w:pPr>
            <w:r>
              <w:rPr>
                <w:sz w:val="20"/>
              </w:rPr>
              <w:t>43,9</w:t>
            </w:r>
          </w:p>
        </w:tc>
      </w:tr>
      <w:tr w:rsidR="006577EB" w:rsidRPr="005A0E21" w14:paraId="0704FD24" w14:textId="77777777" w:rsidTr="006577EB">
        <w:trPr>
          <w:cantSplit/>
          <w:trHeight w:val="237"/>
          <w:jc w:val="center"/>
        </w:trPr>
        <w:tc>
          <w:tcPr>
            <w:tcW w:w="1980" w:type="dxa"/>
          </w:tcPr>
          <w:p w14:paraId="53A893AD" w14:textId="77777777" w:rsidR="006577EB" w:rsidRDefault="006577EB" w:rsidP="00371E94">
            <w:pPr>
              <w:pStyle w:val="Paragraph"/>
            </w:pPr>
          </w:p>
        </w:tc>
        <w:tc>
          <w:tcPr>
            <w:tcW w:w="1276" w:type="dxa"/>
          </w:tcPr>
          <w:p w14:paraId="05362513" w14:textId="5C5D2100" w:rsidR="006577EB" w:rsidRPr="005A0E21" w:rsidRDefault="006577EB" w:rsidP="008E0FAD">
            <w:pPr>
              <w:jc w:val="right"/>
              <w:rPr>
                <w:sz w:val="20"/>
              </w:rPr>
            </w:pPr>
            <w:r>
              <w:rPr>
                <w:sz w:val="20"/>
              </w:rPr>
              <w:t>100,0</w:t>
            </w:r>
          </w:p>
        </w:tc>
        <w:tc>
          <w:tcPr>
            <w:tcW w:w="1266" w:type="dxa"/>
          </w:tcPr>
          <w:p w14:paraId="093904F3" w14:textId="516E4EAF" w:rsidR="006577EB" w:rsidRPr="005A0E21" w:rsidRDefault="006577EB" w:rsidP="008E0FAD">
            <w:pPr>
              <w:jc w:val="right"/>
              <w:rPr>
                <w:sz w:val="20"/>
              </w:rPr>
            </w:pPr>
            <w:r>
              <w:rPr>
                <w:sz w:val="20"/>
              </w:rPr>
              <w:t>100,0</w:t>
            </w:r>
          </w:p>
        </w:tc>
        <w:tc>
          <w:tcPr>
            <w:tcW w:w="1285" w:type="dxa"/>
          </w:tcPr>
          <w:p w14:paraId="6B7F96D9" w14:textId="574BEDED" w:rsidR="006577EB" w:rsidRPr="005A0E21" w:rsidRDefault="006577EB" w:rsidP="008E0FAD">
            <w:pPr>
              <w:jc w:val="right"/>
              <w:rPr>
                <w:sz w:val="20"/>
              </w:rPr>
            </w:pPr>
            <w:r>
              <w:rPr>
                <w:sz w:val="20"/>
              </w:rPr>
              <w:t>100,0</w:t>
            </w:r>
          </w:p>
        </w:tc>
        <w:tc>
          <w:tcPr>
            <w:tcW w:w="1256" w:type="dxa"/>
          </w:tcPr>
          <w:p w14:paraId="18CAE1FE" w14:textId="5079289C" w:rsidR="006577EB" w:rsidRPr="005A0E21" w:rsidRDefault="006577EB" w:rsidP="008E0FAD">
            <w:pPr>
              <w:jc w:val="right"/>
              <w:rPr>
                <w:sz w:val="20"/>
              </w:rPr>
            </w:pPr>
            <w:r>
              <w:rPr>
                <w:sz w:val="20"/>
              </w:rPr>
              <w:t>100,0</w:t>
            </w:r>
          </w:p>
        </w:tc>
        <w:tc>
          <w:tcPr>
            <w:tcW w:w="1154" w:type="dxa"/>
          </w:tcPr>
          <w:p w14:paraId="3A4C9B20" w14:textId="6B2E8689" w:rsidR="006577EB" w:rsidRPr="005A0E21" w:rsidRDefault="006577EB" w:rsidP="008E0FAD">
            <w:pPr>
              <w:jc w:val="right"/>
              <w:rPr>
                <w:sz w:val="20"/>
              </w:rPr>
            </w:pPr>
            <w:r>
              <w:rPr>
                <w:sz w:val="20"/>
              </w:rPr>
              <w:t>100,0</w:t>
            </w:r>
          </w:p>
        </w:tc>
        <w:tc>
          <w:tcPr>
            <w:tcW w:w="1134" w:type="dxa"/>
          </w:tcPr>
          <w:p w14:paraId="27E7E9E7" w14:textId="472C5620" w:rsidR="006577EB" w:rsidRPr="005A0E21" w:rsidRDefault="008E0FAD" w:rsidP="008E0FAD">
            <w:pPr>
              <w:jc w:val="right"/>
              <w:rPr>
                <w:sz w:val="20"/>
              </w:rPr>
            </w:pPr>
            <w:r>
              <w:rPr>
                <w:sz w:val="20"/>
              </w:rPr>
              <w:t>100,0</w:t>
            </w:r>
          </w:p>
        </w:tc>
      </w:tr>
    </w:tbl>
    <w:p w14:paraId="21395F46" w14:textId="77777777" w:rsidR="008A6348" w:rsidRDefault="008A6348" w:rsidP="008A6348">
      <w:pPr>
        <w:pStyle w:val="Paragraph"/>
        <w:ind w:firstLine="0"/>
      </w:pPr>
    </w:p>
    <w:p w14:paraId="647A0BE1" w14:textId="43737685" w:rsidR="004E3C57" w:rsidRPr="00574405" w:rsidRDefault="00537E82" w:rsidP="005A7926">
      <w:pPr>
        <w:pStyle w:val="Paragraph"/>
      </w:pPr>
      <w:r>
        <w:t xml:space="preserve">The results show that </w:t>
      </w:r>
      <w:r w:rsidR="008D3FDE">
        <w:t>88,3</w:t>
      </w:r>
      <w:r>
        <w:t xml:space="preserve">% of users feel comfortable working in the Rectorate Building. </w:t>
      </w:r>
      <w:r w:rsidR="00D849AD">
        <w:t xml:space="preserve">Since </w:t>
      </w:r>
      <w:r w:rsidR="008D3FDE">
        <w:t xml:space="preserve">it is </w:t>
      </w:r>
      <w:r>
        <w:t xml:space="preserve">more than 80% of the total respondents felt comfortable, the </w:t>
      </w:r>
      <w:r w:rsidR="00D849AD">
        <w:t xml:space="preserve">rating item related to building user survey </w:t>
      </w:r>
      <w:r>
        <w:t xml:space="preserve">received 2 (two) points. </w:t>
      </w:r>
      <w:r>
        <w:lastRenderedPageBreak/>
        <w:t>In</w:t>
      </w:r>
      <w:r w:rsidR="008D3FDE">
        <w:t xml:space="preserve"> addition to the frequency analysis</w:t>
      </w:r>
      <w:r>
        <w:t xml:space="preserve">, </w:t>
      </w:r>
      <w:r w:rsidR="008D3FDE">
        <w:t xml:space="preserve">a </w:t>
      </w:r>
      <w:r>
        <w:t>validity analysis</w:t>
      </w:r>
      <w:r w:rsidR="008D3FDE">
        <w:t xml:space="preserve"> also carried out.  Since there is </w:t>
      </w:r>
      <w:r>
        <w:t>no missing value</w:t>
      </w:r>
      <w:r w:rsidR="008D3FDE">
        <w:t>, the analysis is considered valid.</w:t>
      </w:r>
      <w:r w:rsidR="004E3C57" w:rsidRPr="00075EA6">
        <w:t xml:space="preserve"> </w:t>
      </w:r>
      <w:r>
        <w:t xml:space="preserve"> </w:t>
      </w:r>
      <w:r w:rsidR="005A7926">
        <w:t xml:space="preserve"> </w:t>
      </w:r>
    </w:p>
    <w:p w14:paraId="6C780C68" w14:textId="5EE2A91C" w:rsidR="007F01F4" w:rsidRDefault="008E0FAD" w:rsidP="007F01F4">
      <w:pPr>
        <w:pStyle w:val="Heading2"/>
      </w:pPr>
      <w:r>
        <w:t>Results on P</w:t>
      </w:r>
      <w:r w:rsidR="00537E82" w:rsidRPr="00537E82">
        <w:t>arameter Measurement Analysis</w:t>
      </w:r>
    </w:p>
    <w:p w14:paraId="66FD716E" w14:textId="1D6A59DE" w:rsidR="00537E82" w:rsidRDefault="00537E82" w:rsidP="00537E82">
      <w:pPr>
        <w:pStyle w:val="Paragraph"/>
      </w:pPr>
      <w:r>
        <w:t xml:space="preserve">The </w:t>
      </w:r>
      <w:r w:rsidR="008E0FAD">
        <w:t xml:space="preserve">measurement of parameters such as </w:t>
      </w:r>
      <w:r w:rsidR="00D849AD" w:rsidRPr="00D849AD">
        <w:t>air temperature</w:t>
      </w:r>
      <w:r w:rsidR="00A63D2C">
        <w:t xml:space="preserve"> and humidity</w:t>
      </w:r>
      <w:r w:rsidR="00D849AD" w:rsidRPr="00D849AD">
        <w:t>, lighting levels, sound level</w:t>
      </w:r>
      <w:r w:rsidR="00A63D2C">
        <w:t xml:space="preserve"> and air quality was carried out using tools such as </w:t>
      </w:r>
      <w:r>
        <w:t>thermo-hygrometer, light/lux meter, digital sound level meter</w:t>
      </w:r>
      <w:r w:rsidR="00A63D2C">
        <w:t>,</w:t>
      </w:r>
      <w:r>
        <w:t xml:space="preserve"> </w:t>
      </w:r>
      <w:r w:rsidR="00A63D2C">
        <w:t xml:space="preserve">air quality monitor, </w:t>
      </w:r>
      <w:r>
        <w:t xml:space="preserve">and laser distance measure. </w:t>
      </w:r>
      <w:r w:rsidR="00A63D2C">
        <w:t xml:space="preserve"> </w:t>
      </w:r>
      <w:r>
        <w:t xml:space="preserve">This survey was conducted for 10 days from 15 to 24 September 2021. The </w:t>
      </w:r>
      <w:r w:rsidR="00A63D2C">
        <w:t xml:space="preserve">results of the </w:t>
      </w:r>
      <w:r>
        <w:t>measurement results can be seen in the following tables:</w:t>
      </w:r>
    </w:p>
    <w:p w14:paraId="02E23A1B" w14:textId="77777777" w:rsidR="008E0FAD" w:rsidRDefault="00537E82" w:rsidP="008D3FDE">
      <w:pPr>
        <w:pStyle w:val="Paragraphnumbered"/>
      </w:pPr>
      <w:r>
        <w:t>Air Quality Measurement</w:t>
      </w:r>
    </w:p>
    <w:p w14:paraId="45539C1F" w14:textId="5D378F82" w:rsidR="008E0FAD" w:rsidRDefault="00A63D2C" w:rsidP="00A63D2C">
      <w:pPr>
        <w:pStyle w:val="Paragraphnumbered"/>
        <w:numPr>
          <w:ilvl w:val="0"/>
          <w:numId w:val="0"/>
        </w:numPr>
        <w:ind w:left="644"/>
      </w:pPr>
      <w:r>
        <w:t xml:space="preserve">The results of </w:t>
      </w:r>
      <w:r w:rsidR="00537E82">
        <w:t>air quality</w:t>
      </w:r>
      <w:r>
        <w:t xml:space="preserve"> measurement is shown below: </w:t>
      </w:r>
      <w:r w:rsidR="00537E82">
        <w:t xml:space="preserve"> </w:t>
      </w:r>
      <w:r>
        <w:t xml:space="preserve"> </w:t>
      </w:r>
    </w:p>
    <w:tbl>
      <w:tblPr>
        <w:tblW w:w="866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257"/>
        <w:gridCol w:w="1126"/>
        <w:gridCol w:w="774"/>
        <w:gridCol w:w="1031"/>
        <w:gridCol w:w="774"/>
      </w:tblGrid>
      <w:tr w:rsidR="00A63D2C" w:rsidRPr="00A63D2C" w14:paraId="1FD401B0" w14:textId="77777777" w:rsidTr="006D4A58">
        <w:tc>
          <w:tcPr>
            <w:tcW w:w="86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5F79E5" w14:textId="60F821BF" w:rsidR="00A63D2C" w:rsidRPr="00A63D2C" w:rsidRDefault="00A63D2C" w:rsidP="007F679E">
            <w:pPr>
              <w:spacing w:before="120"/>
              <w:ind w:right="17"/>
              <w:jc w:val="center"/>
              <w:rPr>
                <w:b/>
                <w:bCs/>
                <w:position w:val="-2"/>
                <w:sz w:val="18"/>
                <w:szCs w:val="18"/>
              </w:rPr>
            </w:pPr>
            <w:r w:rsidRPr="00A63D2C">
              <w:rPr>
                <w:b/>
                <w:sz w:val="18"/>
                <w:szCs w:val="18"/>
              </w:rPr>
              <w:t xml:space="preserve">TABLE </w:t>
            </w:r>
            <w:r>
              <w:rPr>
                <w:b/>
                <w:sz w:val="18"/>
                <w:szCs w:val="18"/>
              </w:rPr>
              <w:t>3</w:t>
            </w:r>
            <w:r w:rsidRPr="00A63D2C">
              <w:rPr>
                <w:b/>
                <w:sz w:val="18"/>
                <w:szCs w:val="18"/>
              </w:rPr>
              <w:t xml:space="preserve">. </w:t>
            </w:r>
            <w:r w:rsidRPr="00A63D2C">
              <w:rPr>
                <w:sz w:val="18"/>
                <w:szCs w:val="18"/>
              </w:rPr>
              <w:t xml:space="preserve">Results on </w:t>
            </w:r>
            <w:r>
              <w:rPr>
                <w:sz w:val="18"/>
                <w:szCs w:val="18"/>
              </w:rPr>
              <w:t>air quality measurement</w:t>
            </w:r>
          </w:p>
        </w:tc>
      </w:tr>
      <w:tr w:rsidR="006D4A58" w:rsidRPr="00A63D2C" w14:paraId="7F4E9B3A" w14:textId="77777777" w:rsidTr="006D4A58">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88AC82" w14:textId="07D1CF54" w:rsidR="00A63D2C" w:rsidRPr="00A63D2C" w:rsidRDefault="007F679E" w:rsidP="007F679E">
            <w:pPr>
              <w:ind w:right="18"/>
              <w:jc w:val="center"/>
              <w:rPr>
                <w:b/>
                <w:bCs/>
                <w:sz w:val="20"/>
                <w:lang w:val="en-AU"/>
              </w:rPr>
            </w:pPr>
            <w:r>
              <w:rPr>
                <w:b/>
                <w:bCs/>
                <w:sz w:val="20"/>
              </w:rPr>
              <w:t>Floor</w:t>
            </w: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EF1BC" w14:textId="5FAB5B35" w:rsidR="00A63D2C" w:rsidRPr="00A63D2C" w:rsidRDefault="007F679E" w:rsidP="007F679E">
            <w:pPr>
              <w:ind w:right="18"/>
              <w:jc w:val="center"/>
              <w:rPr>
                <w:b/>
                <w:bCs/>
                <w:sz w:val="20"/>
              </w:rPr>
            </w:pPr>
            <w:r>
              <w:rPr>
                <w:b/>
                <w:bCs/>
                <w:w w:val="98"/>
                <w:sz w:val="20"/>
              </w:rPr>
              <w:t>Room</w:t>
            </w:r>
          </w:p>
        </w:tc>
        <w:tc>
          <w:tcPr>
            <w:tcW w:w="1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C928A" w14:textId="77777777" w:rsidR="00A63D2C" w:rsidRPr="00A63D2C" w:rsidRDefault="00A63D2C" w:rsidP="007F679E">
            <w:pPr>
              <w:jc w:val="center"/>
              <w:rPr>
                <w:b/>
                <w:bCs/>
                <w:position w:val="-2"/>
                <w:sz w:val="20"/>
              </w:rPr>
            </w:pPr>
            <w:r w:rsidRPr="00A63D2C">
              <w:rPr>
                <w:b/>
                <w:bCs/>
                <w:position w:val="-2"/>
                <w:sz w:val="20"/>
              </w:rPr>
              <w:t>HCHO</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E786C" w14:textId="77777777" w:rsidR="00A63D2C" w:rsidRPr="00A63D2C" w:rsidRDefault="00A63D2C" w:rsidP="007F679E">
            <w:pPr>
              <w:ind w:right="18"/>
              <w:jc w:val="center"/>
              <w:rPr>
                <w:b/>
                <w:bCs/>
                <w:sz w:val="20"/>
              </w:rPr>
            </w:pPr>
            <w:r w:rsidRPr="00A63D2C">
              <w:rPr>
                <w:b/>
                <w:bCs/>
                <w:position w:val="-2"/>
                <w:sz w:val="20"/>
              </w:rPr>
              <w:t>VOC</w:t>
            </w:r>
          </w:p>
        </w:tc>
      </w:tr>
      <w:tr w:rsidR="00A63D2C" w:rsidRPr="00A63D2C" w14:paraId="271A434A" w14:textId="77777777" w:rsidTr="006D4A58">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05A608AB" w14:textId="77777777" w:rsidR="00A63D2C" w:rsidRPr="00A63D2C" w:rsidRDefault="00A63D2C" w:rsidP="007F679E">
            <w:pPr>
              <w:ind w:right="18"/>
              <w:jc w:val="center"/>
              <w:rPr>
                <w:sz w:val="20"/>
              </w:rPr>
            </w:pPr>
            <w:r w:rsidRPr="00A63D2C">
              <w:rPr>
                <w:sz w:val="20"/>
              </w:rPr>
              <w:t>1</w:t>
            </w: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4DA740B1" w14:textId="0179F606" w:rsidR="00A63D2C" w:rsidRPr="00A63D2C" w:rsidRDefault="007F679E" w:rsidP="007F679E">
            <w:pPr>
              <w:ind w:left="-1"/>
              <w:rPr>
                <w:sz w:val="20"/>
              </w:rPr>
            </w:pPr>
            <w:r>
              <w:rPr>
                <w:position w:val="-2"/>
                <w:sz w:val="20"/>
              </w:rPr>
              <w:t>Main Lobby</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2469A576" w14:textId="77777777" w:rsidR="00A63D2C" w:rsidRPr="00A63D2C" w:rsidRDefault="00A63D2C" w:rsidP="007F679E">
            <w:pPr>
              <w:ind w:right="18"/>
              <w:jc w:val="center"/>
              <w:rPr>
                <w:sz w:val="20"/>
              </w:rPr>
            </w:pPr>
            <w:r w:rsidRPr="00A63D2C">
              <w:rPr>
                <w:color w:val="000000"/>
                <w:sz w:val="20"/>
              </w:rPr>
              <w:t>0.005</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03FD6D92" w14:textId="77777777" w:rsidR="00A63D2C" w:rsidRPr="00A63D2C" w:rsidRDefault="00A63D2C" w:rsidP="007F679E">
            <w:pPr>
              <w:ind w:right="18"/>
              <w:jc w:val="center"/>
              <w:rPr>
                <w:sz w:val="20"/>
              </w:rPr>
            </w:pPr>
            <w:r w:rsidRPr="00A63D2C">
              <w:rPr>
                <w:color w:val="000000"/>
                <w:sz w:val="20"/>
              </w:rPr>
              <w:t>0.001</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2C613B61" w14:textId="77777777" w:rsidR="00A63D2C" w:rsidRPr="00A63D2C" w:rsidRDefault="00A63D2C" w:rsidP="007F679E">
            <w:pPr>
              <w:jc w:val="center"/>
              <w:rPr>
                <w:color w:val="000000"/>
                <w:sz w:val="20"/>
              </w:rPr>
            </w:pPr>
            <w:r w:rsidRPr="00A63D2C">
              <w:rPr>
                <w:color w:val="000000"/>
                <w:sz w:val="20"/>
              </w:rPr>
              <w:t>0.005</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292FBAB4" w14:textId="77777777" w:rsidR="00A63D2C" w:rsidRPr="00A63D2C" w:rsidRDefault="00A63D2C" w:rsidP="007F679E">
            <w:pPr>
              <w:ind w:right="18"/>
              <w:jc w:val="center"/>
              <w:rPr>
                <w:sz w:val="20"/>
              </w:rPr>
            </w:pPr>
            <w:r w:rsidRPr="00A63D2C">
              <w:rPr>
                <w:color w:val="000000"/>
                <w:sz w:val="20"/>
              </w:rPr>
              <w:t>0.027</w:t>
            </w:r>
          </w:p>
        </w:tc>
      </w:tr>
      <w:tr w:rsidR="00A63D2C" w:rsidRPr="00A63D2C" w14:paraId="721AB214" w14:textId="77777777" w:rsidTr="006D4A58">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359434B1" w14:textId="77777777" w:rsidR="00A63D2C" w:rsidRPr="00A63D2C" w:rsidRDefault="00A63D2C" w:rsidP="007F679E">
            <w:pPr>
              <w:rPr>
                <w:sz w:val="20"/>
                <w:lang w:val="en-AU"/>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11B636BB" w14:textId="636B790C" w:rsidR="00A63D2C" w:rsidRPr="00A63D2C" w:rsidRDefault="007F679E" w:rsidP="007F679E">
            <w:pPr>
              <w:ind w:left="-1"/>
              <w:rPr>
                <w:sz w:val="20"/>
              </w:rPr>
            </w:pPr>
            <w:r w:rsidRPr="007F679E">
              <w:rPr>
                <w:spacing w:val="-1"/>
                <w:position w:val="-2"/>
                <w:sz w:val="20"/>
              </w:rPr>
              <w:t>Bureau of Academic and Student Affairs</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165E61E7" w14:textId="77777777" w:rsidR="00A63D2C" w:rsidRPr="00A63D2C" w:rsidRDefault="00A63D2C" w:rsidP="007F679E">
            <w:pPr>
              <w:ind w:right="18"/>
              <w:jc w:val="center"/>
              <w:rPr>
                <w:sz w:val="20"/>
              </w:rPr>
            </w:pPr>
            <w:r w:rsidRPr="00A63D2C">
              <w:rPr>
                <w:color w:val="000000"/>
                <w:sz w:val="20"/>
              </w:rPr>
              <w:t>0.039</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3DDE96B6" w14:textId="77777777" w:rsidR="00A63D2C" w:rsidRPr="00A63D2C" w:rsidRDefault="00A63D2C" w:rsidP="007F679E">
            <w:pPr>
              <w:ind w:right="18"/>
              <w:jc w:val="center"/>
              <w:rPr>
                <w:sz w:val="20"/>
              </w:rPr>
            </w:pPr>
            <w:r w:rsidRPr="00A63D2C">
              <w:rPr>
                <w:color w:val="000000"/>
                <w:sz w:val="20"/>
              </w:rPr>
              <w:t>0.026</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1F489C03" w14:textId="77777777" w:rsidR="00A63D2C" w:rsidRPr="00A63D2C" w:rsidRDefault="00A63D2C" w:rsidP="007F679E">
            <w:pPr>
              <w:jc w:val="center"/>
              <w:rPr>
                <w:color w:val="000000"/>
                <w:sz w:val="20"/>
              </w:rPr>
            </w:pPr>
            <w:r w:rsidRPr="00A63D2C">
              <w:rPr>
                <w:color w:val="000000"/>
                <w:sz w:val="20"/>
              </w:rPr>
              <w:t>0.177</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3F95D50A" w14:textId="77777777" w:rsidR="00A63D2C" w:rsidRPr="00A63D2C" w:rsidRDefault="00A63D2C" w:rsidP="007F679E">
            <w:pPr>
              <w:jc w:val="center"/>
              <w:rPr>
                <w:color w:val="000000"/>
                <w:sz w:val="20"/>
              </w:rPr>
            </w:pPr>
            <w:r w:rsidRPr="00A63D2C">
              <w:rPr>
                <w:color w:val="000000"/>
                <w:sz w:val="20"/>
              </w:rPr>
              <w:t>0.038</w:t>
            </w:r>
          </w:p>
        </w:tc>
      </w:tr>
      <w:tr w:rsidR="00A63D2C" w:rsidRPr="00A63D2C" w14:paraId="4D1DAED5" w14:textId="77777777" w:rsidTr="006D4A58">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052E941E" w14:textId="77777777" w:rsidR="00A63D2C" w:rsidRPr="00A63D2C" w:rsidRDefault="00A63D2C" w:rsidP="007F679E">
            <w:pPr>
              <w:ind w:right="18"/>
              <w:jc w:val="center"/>
              <w:rPr>
                <w:sz w:val="20"/>
              </w:rPr>
            </w:pPr>
            <w:r w:rsidRPr="00A63D2C">
              <w:rPr>
                <w:sz w:val="20"/>
              </w:rPr>
              <w:t>2</w:t>
            </w: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66F4F745" w14:textId="4D80B16C" w:rsidR="00A63D2C" w:rsidRPr="00A63D2C" w:rsidRDefault="007F679E" w:rsidP="007F679E">
            <w:pPr>
              <w:rPr>
                <w:sz w:val="20"/>
              </w:rPr>
            </w:pPr>
            <w:r w:rsidRPr="007F679E">
              <w:rPr>
                <w:sz w:val="20"/>
              </w:rPr>
              <w:t xml:space="preserve">Vice Chancellor </w:t>
            </w:r>
            <w:r w:rsidR="005761D7">
              <w:rPr>
                <w:sz w:val="20"/>
              </w:rPr>
              <w:t xml:space="preserve">of </w:t>
            </w:r>
            <w:r w:rsidRPr="007F679E">
              <w:rPr>
                <w:sz w:val="20"/>
              </w:rPr>
              <w:t xml:space="preserve">Student Affairs and </w:t>
            </w:r>
            <w:r>
              <w:rPr>
                <w:sz w:val="20"/>
              </w:rPr>
              <w:t>A</w:t>
            </w:r>
            <w:r w:rsidRPr="007F679E">
              <w:rPr>
                <w:sz w:val="20"/>
              </w:rPr>
              <w:t>lumni</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5EBF10FE" w14:textId="77777777" w:rsidR="00A63D2C" w:rsidRPr="00A63D2C" w:rsidRDefault="00A63D2C" w:rsidP="007F679E">
            <w:pPr>
              <w:jc w:val="center"/>
              <w:rPr>
                <w:color w:val="000000"/>
                <w:sz w:val="20"/>
              </w:rPr>
            </w:pPr>
            <w:r w:rsidRPr="00A63D2C">
              <w:rPr>
                <w:color w:val="000000"/>
                <w:sz w:val="20"/>
              </w:rPr>
              <w:t>0.001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62FBD4EF" w14:textId="77777777" w:rsidR="00A63D2C" w:rsidRPr="00A63D2C" w:rsidRDefault="00A63D2C" w:rsidP="007F679E">
            <w:pPr>
              <w:jc w:val="center"/>
              <w:rPr>
                <w:color w:val="000000"/>
                <w:sz w:val="20"/>
              </w:rPr>
            </w:pPr>
            <w:r w:rsidRPr="00A63D2C">
              <w:rPr>
                <w:color w:val="000000"/>
                <w:sz w:val="20"/>
              </w:rPr>
              <w:t>0.015</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7224CDE8" w14:textId="77777777" w:rsidR="00A63D2C" w:rsidRPr="00A63D2C" w:rsidRDefault="00A63D2C" w:rsidP="007F679E">
            <w:pPr>
              <w:jc w:val="center"/>
              <w:rPr>
                <w:color w:val="000000"/>
                <w:sz w:val="20"/>
              </w:rPr>
            </w:pPr>
            <w:r w:rsidRPr="00A63D2C">
              <w:rPr>
                <w:color w:val="000000"/>
                <w:sz w:val="20"/>
              </w:rPr>
              <w:t>0.003</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08FC2B81" w14:textId="77777777" w:rsidR="00A63D2C" w:rsidRPr="00A63D2C" w:rsidRDefault="00A63D2C" w:rsidP="007F679E">
            <w:pPr>
              <w:jc w:val="center"/>
              <w:rPr>
                <w:color w:val="000000"/>
                <w:sz w:val="20"/>
              </w:rPr>
            </w:pPr>
            <w:r w:rsidRPr="00A63D2C">
              <w:rPr>
                <w:color w:val="000000"/>
                <w:sz w:val="20"/>
              </w:rPr>
              <w:t>0.003</w:t>
            </w:r>
          </w:p>
        </w:tc>
      </w:tr>
      <w:tr w:rsidR="00A63D2C" w:rsidRPr="00A63D2C" w14:paraId="40A24CDA" w14:textId="77777777" w:rsidTr="006D4A58">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06C8F959" w14:textId="77777777" w:rsidR="00A63D2C" w:rsidRPr="00A63D2C" w:rsidRDefault="00A63D2C" w:rsidP="007F679E">
            <w:pPr>
              <w:rPr>
                <w:sz w:val="20"/>
                <w:lang w:val="en-AU"/>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6712883F" w14:textId="5BC0BC0E" w:rsidR="00A63D2C" w:rsidRPr="00A63D2C" w:rsidRDefault="007F679E" w:rsidP="007F679E">
            <w:pPr>
              <w:ind w:left="-1"/>
              <w:rPr>
                <w:sz w:val="20"/>
              </w:rPr>
            </w:pPr>
            <w:r w:rsidRPr="007F679E">
              <w:rPr>
                <w:sz w:val="20"/>
              </w:rPr>
              <w:t xml:space="preserve">Vice Chancellor </w:t>
            </w:r>
            <w:r w:rsidR="005761D7">
              <w:rPr>
                <w:sz w:val="20"/>
              </w:rPr>
              <w:t xml:space="preserve">of </w:t>
            </w:r>
            <w:r w:rsidRPr="007F679E">
              <w:rPr>
                <w:sz w:val="20"/>
              </w:rPr>
              <w:t>Academic Affairs</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4D01CC93" w14:textId="77777777" w:rsidR="00A63D2C" w:rsidRPr="00A63D2C" w:rsidRDefault="00A63D2C" w:rsidP="007F679E">
            <w:pPr>
              <w:jc w:val="center"/>
              <w:rPr>
                <w:color w:val="000000"/>
                <w:sz w:val="20"/>
              </w:rPr>
            </w:pPr>
            <w:r w:rsidRPr="00A63D2C">
              <w:rPr>
                <w:color w:val="000000"/>
                <w:sz w:val="20"/>
              </w:rPr>
              <w:t>0.001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59120EA0" w14:textId="77777777" w:rsidR="00A63D2C" w:rsidRPr="00A63D2C" w:rsidRDefault="00A63D2C" w:rsidP="007F679E">
            <w:pPr>
              <w:jc w:val="center"/>
              <w:rPr>
                <w:color w:val="000000"/>
                <w:sz w:val="20"/>
              </w:rPr>
            </w:pPr>
            <w:r w:rsidRPr="00A63D2C">
              <w:rPr>
                <w:color w:val="000000"/>
                <w:sz w:val="20"/>
              </w:rPr>
              <w:t>0.013</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24C7E732" w14:textId="77777777" w:rsidR="00A63D2C" w:rsidRPr="00A63D2C" w:rsidRDefault="00A63D2C" w:rsidP="007F679E">
            <w:pPr>
              <w:jc w:val="center"/>
              <w:rPr>
                <w:color w:val="000000"/>
                <w:sz w:val="20"/>
              </w:rPr>
            </w:pPr>
            <w:r w:rsidRPr="00A63D2C">
              <w:rPr>
                <w:color w:val="000000"/>
                <w:sz w:val="20"/>
              </w:rPr>
              <w:t>0.005</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23FD1F30" w14:textId="77777777" w:rsidR="00A63D2C" w:rsidRPr="00A63D2C" w:rsidRDefault="00A63D2C" w:rsidP="007F679E">
            <w:pPr>
              <w:jc w:val="center"/>
              <w:rPr>
                <w:color w:val="000000"/>
                <w:sz w:val="20"/>
              </w:rPr>
            </w:pPr>
            <w:r w:rsidRPr="00A63D2C">
              <w:rPr>
                <w:color w:val="000000"/>
                <w:sz w:val="20"/>
              </w:rPr>
              <w:t>0.006</w:t>
            </w:r>
          </w:p>
        </w:tc>
      </w:tr>
      <w:tr w:rsidR="00A63D2C" w:rsidRPr="00A63D2C" w14:paraId="2FE693DD" w14:textId="77777777" w:rsidTr="006D4A58">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2D6B2DEC" w14:textId="77777777" w:rsidR="00A63D2C" w:rsidRPr="00A63D2C" w:rsidRDefault="00A63D2C" w:rsidP="007F679E">
            <w:pPr>
              <w:rPr>
                <w:sz w:val="20"/>
                <w:lang w:val="en-AU"/>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03CD91B4" w14:textId="556553E5" w:rsidR="00A63D2C" w:rsidRPr="00A63D2C" w:rsidRDefault="007F679E" w:rsidP="007F679E">
            <w:pPr>
              <w:rPr>
                <w:sz w:val="20"/>
              </w:rPr>
            </w:pPr>
            <w:r>
              <w:rPr>
                <w:sz w:val="20"/>
              </w:rPr>
              <w:t xml:space="preserve">Department of </w:t>
            </w:r>
            <w:r w:rsidRPr="007F679E">
              <w:rPr>
                <w:sz w:val="20"/>
              </w:rPr>
              <w:t>Financ</w:t>
            </w:r>
            <w:r>
              <w:rPr>
                <w:sz w:val="20"/>
              </w:rPr>
              <w:t>e</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005B4723" w14:textId="77777777" w:rsidR="00A63D2C" w:rsidRPr="00A63D2C" w:rsidRDefault="00A63D2C" w:rsidP="007F679E">
            <w:pPr>
              <w:jc w:val="center"/>
              <w:rPr>
                <w:color w:val="000000"/>
                <w:sz w:val="20"/>
              </w:rPr>
            </w:pPr>
            <w:r w:rsidRPr="00A63D2C">
              <w:rPr>
                <w:color w:val="000000"/>
                <w:sz w:val="20"/>
              </w:rPr>
              <w:t>0.019</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48C4CBA7" w14:textId="77777777" w:rsidR="00A63D2C" w:rsidRPr="00A63D2C" w:rsidRDefault="00A63D2C" w:rsidP="007F679E">
            <w:pPr>
              <w:jc w:val="center"/>
              <w:rPr>
                <w:color w:val="000000"/>
                <w:sz w:val="20"/>
              </w:rPr>
            </w:pPr>
            <w:r w:rsidRPr="00A63D2C">
              <w:rPr>
                <w:color w:val="000000"/>
                <w:sz w:val="20"/>
              </w:rPr>
              <w:t>0.017</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40C59984" w14:textId="77777777" w:rsidR="00A63D2C" w:rsidRPr="00A63D2C" w:rsidRDefault="00A63D2C" w:rsidP="007F679E">
            <w:pPr>
              <w:jc w:val="center"/>
              <w:rPr>
                <w:color w:val="000000"/>
                <w:sz w:val="20"/>
              </w:rPr>
            </w:pPr>
            <w:r w:rsidRPr="00A63D2C">
              <w:rPr>
                <w:color w:val="000000"/>
                <w:sz w:val="20"/>
              </w:rPr>
              <w:t>0.088</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779F28A1" w14:textId="77777777" w:rsidR="00A63D2C" w:rsidRPr="00A63D2C" w:rsidRDefault="00A63D2C" w:rsidP="007F679E">
            <w:pPr>
              <w:jc w:val="center"/>
              <w:rPr>
                <w:color w:val="000000"/>
                <w:sz w:val="20"/>
              </w:rPr>
            </w:pPr>
            <w:r w:rsidRPr="00A63D2C">
              <w:rPr>
                <w:color w:val="000000"/>
                <w:sz w:val="20"/>
              </w:rPr>
              <w:t>0.008</w:t>
            </w:r>
          </w:p>
        </w:tc>
      </w:tr>
      <w:tr w:rsidR="00A63D2C" w:rsidRPr="00A63D2C" w14:paraId="1F799A76" w14:textId="77777777" w:rsidTr="006D4A58">
        <w:tc>
          <w:tcPr>
            <w:tcW w:w="704" w:type="dxa"/>
            <w:vMerge w:val="restart"/>
            <w:tcBorders>
              <w:top w:val="single" w:sz="4" w:space="0" w:color="000000"/>
              <w:left w:val="single" w:sz="4" w:space="0" w:color="000000"/>
              <w:bottom w:val="single" w:sz="6" w:space="0" w:color="000000"/>
              <w:right w:val="single" w:sz="4" w:space="0" w:color="000000"/>
            </w:tcBorders>
            <w:vAlign w:val="center"/>
            <w:hideMark/>
          </w:tcPr>
          <w:p w14:paraId="3BC34400" w14:textId="77777777" w:rsidR="00A63D2C" w:rsidRPr="00A63D2C" w:rsidRDefault="00A63D2C" w:rsidP="007F679E">
            <w:pPr>
              <w:ind w:right="18"/>
              <w:jc w:val="center"/>
              <w:rPr>
                <w:sz w:val="20"/>
              </w:rPr>
            </w:pPr>
            <w:r w:rsidRPr="00A63D2C">
              <w:rPr>
                <w:sz w:val="20"/>
              </w:rPr>
              <w:t>3</w:t>
            </w:r>
          </w:p>
        </w:tc>
        <w:tc>
          <w:tcPr>
            <w:tcW w:w="4257" w:type="dxa"/>
            <w:tcBorders>
              <w:top w:val="single" w:sz="4" w:space="0" w:color="000000"/>
              <w:left w:val="single" w:sz="4" w:space="0" w:color="000000"/>
              <w:bottom w:val="single" w:sz="6" w:space="0" w:color="000000"/>
              <w:right w:val="single" w:sz="4" w:space="0" w:color="000000"/>
            </w:tcBorders>
            <w:vAlign w:val="center"/>
            <w:hideMark/>
          </w:tcPr>
          <w:p w14:paraId="4D148F1D" w14:textId="70387EEA" w:rsidR="00A63D2C" w:rsidRPr="00A63D2C" w:rsidRDefault="007F679E" w:rsidP="007F679E">
            <w:pPr>
              <w:ind w:left="-1"/>
              <w:rPr>
                <w:sz w:val="20"/>
              </w:rPr>
            </w:pPr>
            <w:r w:rsidRPr="007F679E">
              <w:rPr>
                <w:spacing w:val="-1"/>
                <w:position w:val="-2"/>
                <w:sz w:val="20"/>
              </w:rPr>
              <w:t xml:space="preserve">Bureau of </w:t>
            </w:r>
            <w:r>
              <w:rPr>
                <w:spacing w:val="-1"/>
                <w:position w:val="-2"/>
                <w:sz w:val="20"/>
              </w:rPr>
              <w:t>Planning and Human Resources</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28C32095" w14:textId="77777777" w:rsidR="00A63D2C" w:rsidRPr="00A63D2C" w:rsidRDefault="00A63D2C" w:rsidP="007F679E">
            <w:pPr>
              <w:jc w:val="center"/>
              <w:rPr>
                <w:color w:val="000000"/>
                <w:sz w:val="20"/>
              </w:rPr>
            </w:pPr>
            <w:r w:rsidRPr="00A63D2C">
              <w:rPr>
                <w:color w:val="000000"/>
                <w:sz w:val="20"/>
              </w:rPr>
              <w:t>0.001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60C5ADD2" w14:textId="77777777" w:rsidR="00A63D2C" w:rsidRPr="00A63D2C" w:rsidRDefault="00A63D2C" w:rsidP="007F679E">
            <w:pPr>
              <w:jc w:val="center"/>
              <w:rPr>
                <w:color w:val="000000"/>
                <w:sz w:val="20"/>
              </w:rPr>
            </w:pPr>
            <w:r w:rsidRPr="00A63D2C">
              <w:rPr>
                <w:color w:val="000000"/>
                <w:sz w:val="20"/>
              </w:rPr>
              <w:t>0.001</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1AAA4C40" w14:textId="77777777" w:rsidR="00A63D2C" w:rsidRPr="00A63D2C" w:rsidRDefault="00A63D2C" w:rsidP="007F679E">
            <w:pPr>
              <w:jc w:val="center"/>
              <w:rPr>
                <w:color w:val="000000"/>
                <w:sz w:val="20"/>
              </w:rPr>
            </w:pPr>
            <w:r w:rsidRPr="00A63D2C">
              <w:rPr>
                <w:color w:val="000000"/>
                <w:sz w:val="20"/>
              </w:rPr>
              <w:t>0.127</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123BE980" w14:textId="77777777" w:rsidR="00A63D2C" w:rsidRPr="00A63D2C" w:rsidRDefault="00A63D2C" w:rsidP="007F679E">
            <w:pPr>
              <w:jc w:val="center"/>
              <w:rPr>
                <w:color w:val="000000"/>
                <w:sz w:val="20"/>
              </w:rPr>
            </w:pPr>
            <w:r w:rsidRPr="00A63D2C">
              <w:rPr>
                <w:color w:val="000000"/>
                <w:sz w:val="20"/>
              </w:rPr>
              <w:t>0.127</w:t>
            </w:r>
          </w:p>
        </w:tc>
      </w:tr>
      <w:tr w:rsidR="00A63D2C" w:rsidRPr="00A63D2C" w14:paraId="327B05FF" w14:textId="77777777" w:rsidTr="006D4A58">
        <w:tc>
          <w:tcPr>
            <w:tcW w:w="704" w:type="dxa"/>
            <w:vMerge/>
            <w:tcBorders>
              <w:top w:val="single" w:sz="4" w:space="0" w:color="000000"/>
              <w:left w:val="single" w:sz="4" w:space="0" w:color="000000"/>
              <w:bottom w:val="single" w:sz="6" w:space="0" w:color="000000"/>
              <w:right w:val="single" w:sz="4" w:space="0" w:color="000000"/>
            </w:tcBorders>
            <w:vAlign w:val="center"/>
            <w:hideMark/>
          </w:tcPr>
          <w:p w14:paraId="172754DF" w14:textId="77777777" w:rsidR="00A63D2C" w:rsidRPr="00A63D2C" w:rsidRDefault="00A63D2C" w:rsidP="007F679E">
            <w:pPr>
              <w:rPr>
                <w:sz w:val="20"/>
                <w:lang w:val="en-AU"/>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5AEFA4BC" w14:textId="6871267F" w:rsidR="00A63D2C" w:rsidRPr="00A63D2C" w:rsidRDefault="007F679E" w:rsidP="007F679E">
            <w:pPr>
              <w:ind w:left="-1"/>
              <w:rPr>
                <w:sz w:val="20"/>
              </w:rPr>
            </w:pPr>
            <w:r>
              <w:rPr>
                <w:sz w:val="20"/>
              </w:rPr>
              <w:t>Department of Personnel</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368FA334" w14:textId="77777777" w:rsidR="00A63D2C" w:rsidRPr="00A63D2C" w:rsidRDefault="00A63D2C" w:rsidP="007F679E">
            <w:pPr>
              <w:jc w:val="center"/>
              <w:rPr>
                <w:color w:val="000000"/>
                <w:sz w:val="20"/>
              </w:rPr>
            </w:pPr>
            <w:r w:rsidRPr="00A63D2C">
              <w:rPr>
                <w:color w:val="000000"/>
                <w:sz w:val="20"/>
              </w:rPr>
              <w:t>0.019</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3F74D2BD" w14:textId="77777777" w:rsidR="00A63D2C" w:rsidRPr="00A63D2C" w:rsidRDefault="00A63D2C" w:rsidP="007F679E">
            <w:pPr>
              <w:jc w:val="center"/>
              <w:rPr>
                <w:color w:val="000000"/>
                <w:sz w:val="20"/>
              </w:rPr>
            </w:pPr>
            <w:r w:rsidRPr="00A63D2C">
              <w:rPr>
                <w:color w:val="000000"/>
                <w:sz w:val="20"/>
              </w:rPr>
              <w:t>0.011</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7FC5761F" w14:textId="77777777" w:rsidR="00A63D2C" w:rsidRPr="00A63D2C" w:rsidRDefault="00A63D2C" w:rsidP="007F679E">
            <w:pPr>
              <w:jc w:val="center"/>
              <w:rPr>
                <w:color w:val="000000"/>
                <w:sz w:val="20"/>
              </w:rPr>
            </w:pPr>
            <w:r w:rsidRPr="00A63D2C">
              <w:rPr>
                <w:color w:val="000000"/>
                <w:sz w:val="20"/>
              </w:rPr>
              <w:t>0.05</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55517ED1" w14:textId="77777777" w:rsidR="00A63D2C" w:rsidRPr="00A63D2C" w:rsidRDefault="00A63D2C" w:rsidP="007F679E">
            <w:pPr>
              <w:jc w:val="center"/>
              <w:rPr>
                <w:color w:val="000000"/>
                <w:sz w:val="20"/>
              </w:rPr>
            </w:pPr>
            <w:r w:rsidRPr="00A63D2C">
              <w:rPr>
                <w:color w:val="000000"/>
                <w:sz w:val="20"/>
              </w:rPr>
              <w:t>0.101</w:t>
            </w:r>
          </w:p>
        </w:tc>
      </w:tr>
      <w:tr w:rsidR="00A63D2C" w:rsidRPr="00A63D2C" w14:paraId="5F29DFB8" w14:textId="77777777" w:rsidTr="006D4A58">
        <w:tc>
          <w:tcPr>
            <w:tcW w:w="704" w:type="dxa"/>
            <w:vMerge w:val="restart"/>
            <w:tcBorders>
              <w:top w:val="single" w:sz="6" w:space="0" w:color="000000"/>
              <w:left w:val="single" w:sz="4" w:space="0" w:color="000000"/>
              <w:bottom w:val="single" w:sz="4" w:space="0" w:color="000000"/>
              <w:right w:val="single" w:sz="4" w:space="0" w:color="000000"/>
            </w:tcBorders>
            <w:vAlign w:val="center"/>
            <w:hideMark/>
          </w:tcPr>
          <w:p w14:paraId="34A1DAF5" w14:textId="77777777" w:rsidR="00A63D2C" w:rsidRPr="00A63D2C" w:rsidRDefault="00A63D2C" w:rsidP="007F679E">
            <w:pPr>
              <w:ind w:right="18"/>
              <w:jc w:val="center"/>
              <w:rPr>
                <w:sz w:val="20"/>
              </w:rPr>
            </w:pPr>
            <w:r w:rsidRPr="00A63D2C">
              <w:rPr>
                <w:sz w:val="20"/>
              </w:rPr>
              <w:t>4</w:t>
            </w: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4059C23E" w14:textId="03C8844B" w:rsidR="00A63D2C" w:rsidRPr="00A63D2C" w:rsidRDefault="00A63D2C" w:rsidP="007F679E">
            <w:pPr>
              <w:ind w:left="-1"/>
              <w:rPr>
                <w:sz w:val="20"/>
              </w:rPr>
            </w:pPr>
            <w:r w:rsidRPr="00A63D2C">
              <w:rPr>
                <w:sz w:val="20"/>
              </w:rPr>
              <w:t>SDG</w:t>
            </w:r>
            <w:r w:rsidR="007F679E">
              <w:rPr>
                <w:sz w:val="20"/>
              </w:rPr>
              <w:t>’s</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4E7DAB2D" w14:textId="77777777" w:rsidR="00A63D2C" w:rsidRPr="00A63D2C" w:rsidRDefault="00A63D2C" w:rsidP="007F679E">
            <w:pPr>
              <w:jc w:val="center"/>
              <w:rPr>
                <w:color w:val="000000"/>
                <w:sz w:val="20"/>
              </w:rPr>
            </w:pPr>
            <w:r w:rsidRPr="00A63D2C">
              <w:rPr>
                <w:color w:val="000000"/>
                <w:sz w:val="20"/>
              </w:rPr>
              <w:t>0.03</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461CB158" w14:textId="77777777" w:rsidR="00A63D2C" w:rsidRPr="00A63D2C" w:rsidRDefault="00A63D2C" w:rsidP="007F679E">
            <w:pPr>
              <w:jc w:val="center"/>
              <w:rPr>
                <w:color w:val="000000"/>
                <w:sz w:val="20"/>
              </w:rPr>
            </w:pPr>
            <w:r w:rsidRPr="00A63D2C">
              <w:rPr>
                <w:color w:val="000000"/>
                <w:sz w:val="20"/>
              </w:rPr>
              <w:t>0.001</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55CC4832" w14:textId="77777777" w:rsidR="00A63D2C" w:rsidRPr="00A63D2C" w:rsidRDefault="00A63D2C" w:rsidP="007F679E">
            <w:pPr>
              <w:jc w:val="center"/>
              <w:rPr>
                <w:color w:val="000000"/>
                <w:sz w:val="20"/>
              </w:rPr>
            </w:pPr>
            <w:r w:rsidRPr="00A63D2C">
              <w:rPr>
                <w:color w:val="000000"/>
                <w:sz w:val="20"/>
              </w:rPr>
              <w:t>0.002</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18FA8E18" w14:textId="77777777" w:rsidR="00A63D2C" w:rsidRPr="00A63D2C" w:rsidRDefault="00A63D2C" w:rsidP="007F679E">
            <w:pPr>
              <w:jc w:val="center"/>
              <w:rPr>
                <w:color w:val="000000"/>
                <w:sz w:val="20"/>
              </w:rPr>
            </w:pPr>
            <w:r w:rsidRPr="00A63D2C">
              <w:rPr>
                <w:color w:val="000000"/>
                <w:sz w:val="20"/>
              </w:rPr>
              <w:t>0.008</w:t>
            </w:r>
          </w:p>
        </w:tc>
      </w:tr>
      <w:tr w:rsidR="00A63D2C" w:rsidRPr="00A63D2C" w14:paraId="06742F40" w14:textId="77777777" w:rsidTr="006D4A58">
        <w:tc>
          <w:tcPr>
            <w:tcW w:w="704" w:type="dxa"/>
            <w:vMerge/>
            <w:tcBorders>
              <w:top w:val="single" w:sz="6" w:space="0" w:color="000000"/>
              <w:left w:val="single" w:sz="4" w:space="0" w:color="000000"/>
              <w:bottom w:val="single" w:sz="4" w:space="0" w:color="000000"/>
              <w:right w:val="single" w:sz="4" w:space="0" w:color="000000"/>
            </w:tcBorders>
            <w:vAlign w:val="center"/>
            <w:hideMark/>
          </w:tcPr>
          <w:p w14:paraId="64788E1A" w14:textId="77777777" w:rsidR="00A63D2C" w:rsidRPr="00A63D2C" w:rsidRDefault="00A63D2C" w:rsidP="007F679E">
            <w:pPr>
              <w:rPr>
                <w:sz w:val="20"/>
                <w:lang w:val="en-AU"/>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7FF069BC" w14:textId="397EE821" w:rsidR="00A63D2C" w:rsidRPr="00A63D2C" w:rsidRDefault="007F679E" w:rsidP="007F679E">
            <w:pPr>
              <w:ind w:left="-1"/>
              <w:rPr>
                <w:sz w:val="20"/>
              </w:rPr>
            </w:pPr>
            <w:r>
              <w:rPr>
                <w:sz w:val="20"/>
              </w:rPr>
              <w:t>Meeting Room</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45155FE3" w14:textId="77777777" w:rsidR="00A63D2C" w:rsidRPr="00A63D2C" w:rsidRDefault="00A63D2C" w:rsidP="007F679E">
            <w:pPr>
              <w:ind w:right="18"/>
              <w:jc w:val="center"/>
              <w:rPr>
                <w:sz w:val="20"/>
              </w:rPr>
            </w:pPr>
            <w:r w:rsidRPr="00A63D2C">
              <w:rPr>
                <w:color w:val="000000"/>
                <w:sz w:val="20"/>
              </w:rPr>
              <w:t>0.001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600C546A" w14:textId="77777777" w:rsidR="00A63D2C" w:rsidRPr="00A63D2C" w:rsidRDefault="00A63D2C" w:rsidP="007F679E">
            <w:pPr>
              <w:ind w:right="18"/>
              <w:jc w:val="center"/>
              <w:rPr>
                <w:sz w:val="20"/>
              </w:rPr>
            </w:pPr>
            <w:r w:rsidRPr="00A63D2C">
              <w:rPr>
                <w:color w:val="000000"/>
                <w:sz w:val="20"/>
              </w:rPr>
              <w:t>0.002</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540F5540" w14:textId="77777777" w:rsidR="00A63D2C" w:rsidRPr="00A63D2C" w:rsidRDefault="00A63D2C" w:rsidP="007F679E">
            <w:pPr>
              <w:jc w:val="center"/>
              <w:rPr>
                <w:color w:val="000000"/>
                <w:sz w:val="20"/>
              </w:rPr>
            </w:pPr>
            <w:r w:rsidRPr="00A63D2C">
              <w:rPr>
                <w:color w:val="000000"/>
                <w:sz w:val="20"/>
              </w:rPr>
              <w:t>0.008</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6B4663EB" w14:textId="77777777" w:rsidR="00A63D2C" w:rsidRPr="00A63D2C" w:rsidRDefault="00A63D2C" w:rsidP="007F679E">
            <w:pPr>
              <w:jc w:val="center"/>
              <w:rPr>
                <w:color w:val="000000"/>
                <w:sz w:val="20"/>
              </w:rPr>
            </w:pPr>
            <w:r w:rsidRPr="00A63D2C">
              <w:rPr>
                <w:color w:val="000000"/>
                <w:sz w:val="20"/>
              </w:rPr>
              <w:t>0.076</w:t>
            </w:r>
          </w:p>
        </w:tc>
      </w:tr>
      <w:tr w:rsidR="006D4A58" w:rsidRPr="00A63D2C" w14:paraId="33E470C6" w14:textId="77777777" w:rsidTr="00371E94">
        <w:tc>
          <w:tcPr>
            <w:tcW w:w="704" w:type="dxa"/>
            <w:vMerge w:val="restart"/>
            <w:tcBorders>
              <w:top w:val="single" w:sz="4" w:space="0" w:color="000000"/>
              <w:left w:val="single" w:sz="4" w:space="0" w:color="000000"/>
              <w:right w:val="single" w:sz="4" w:space="0" w:color="000000"/>
            </w:tcBorders>
            <w:vAlign w:val="center"/>
            <w:hideMark/>
          </w:tcPr>
          <w:p w14:paraId="32456DE9" w14:textId="77777777" w:rsidR="006D4A58" w:rsidRPr="00A63D2C" w:rsidRDefault="006D4A58" w:rsidP="007F679E">
            <w:pPr>
              <w:ind w:right="18"/>
              <w:jc w:val="center"/>
              <w:rPr>
                <w:sz w:val="20"/>
              </w:rPr>
            </w:pPr>
            <w:r w:rsidRPr="00A63D2C">
              <w:rPr>
                <w:sz w:val="20"/>
              </w:rPr>
              <w:t>5</w:t>
            </w: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2C965E4F" w14:textId="2E6F76BB" w:rsidR="006D4A58" w:rsidRPr="00A63D2C" w:rsidRDefault="006D4A58" w:rsidP="007F679E">
            <w:pPr>
              <w:ind w:left="-1"/>
              <w:rPr>
                <w:sz w:val="20"/>
              </w:rPr>
            </w:pPr>
            <w:r w:rsidRPr="007F679E">
              <w:rPr>
                <w:sz w:val="20"/>
              </w:rPr>
              <w:t xml:space="preserve">Research and </w:t>
            </w:r>
            <w:r>
              <w:rPr>
                <w:sz w:val="20"/>
              </w:rPr>
              <w:t>C</w:t>
            </w:r>
            <w:r w:rsidRPr="007F679E">
              <w:rPr>
                <w:sz w:val="20"/>
              </w:rPr>
              <w:t xml:space="preserve">ommunity </w:t>
            </w:r>
            <w:r>
              <w:rPr>
                <w:sz w:val="20"/>
              </w:rPr>
              <w:t>S</w:t>
            </w:r>
            <w:r w:rsidRPr="007F679E">
              <w:rPr>
                <w:sz w:val="20"/>
              </w:rPr>
              <w:t>ervice</w:t>
            </w:r>
            <w:r>
              <w:rPr>
                <w:sz w:val="20"/>
              </w:rPr>
              <w:t>: Head</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1FACCE4C" w14:textId="77777777" w:rsidR="006D4A58" w:rsidRPr="00A63D2C" w:rsidRDefault="006D4A58" w:rsidP="007F679E">
            <w:pPr>
              <w:jc w:val="center"/>
              <w:rPr>
                <w:color w:val="000000"/>
                <w:sz w:val="20"/>
              </w:rPr>
            </w:pPr>
            <w:r w:rsidRPr="00A63D2C">
              <w:rPr>
                <w:color w:val="000000"/>
                <w:sz w:val="20"/>
              </w:rPr>
              <w:t>0.001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43730C08" w14:textId="77777777" w:rsidR="006D4A58" w:rsidRPr="00A63D2C" w:rsidRDefault="006D4A58" w:rsidP="007F679E">
            <w:pPr>
              <w:ind w:right="18"/>
              <w:jc w:val="center"/>
              <w:rPr>
                <w:sz w:val="20"/>
              </w:rPr>
            </w:pPr>
            <w:r w:rsidRPr="00A63D2C">
              <w:rPr>
                <w:color w:val="000000"/>
                <w:sz w:val="20"/>
              </w:rPr>
              <w:t>0.005</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2FA16141" w14:textId="77777777" w:rsidR="006D4A58" w:rsidRPr="00A63D2C" w:rsidRDefault="006D4A58" w:rsidP="007F679E">
            <w:pPr>
              <w:jc w:val="center"/>
              <w:rPr>
                <w:color w:val="000000"/>
                <w:sz w:val="20"/>
              </w:rPr>
            </w:pPr>
            <w:r w:rsidRPr="00A63D2C">
              <w:rPr>
                <w:color w:val="000000"/>
                <w:sz w:val="20"/>
              </w:rPr>
              <w:t>0.005</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5D1CC5FD" w14:textId="77777777" w:rsidR="006D4A58" w:rsidRPr="00A63D2C" w:rsidRDefault="006D4A58" w:rsidP="007F679E">
            <w:pPr>
              <w:ind w:right="18"/>
              <w:jc w:val="center"/>
              <w:rPr>
                <w:sz w:val="20"/>
              </w:rPr>
            </w:pPr>
            <w:r w:rsidRPr="00A63D2C">
              <w:rPr>
                <w:color w:val="000000"/>
                <w:sz w:val="20"/>
              </w:rPr>
              <w:t>0.003</w:t>
            </w:r>
          </w:p>
        </w:tc>
      </w:tr>
      <w:tr w:rsidR="006D4A58" w:rsidRPr="00A63D2C" w14:paraId="5AB91966" w14:textId="77777777" w:rsidTr="00371E94">
        <w:tc>
          <w:tcPr>
            <w:tcW w:w="704" w:type="dxa"/>
            <w:vMerge/>
            <w:tcBorders>
              <w:left w:val="single" w:sz="4" w:space="0" w:color="000000"/>
              <w:right w:val="single" w:sz="4" w:space="0" w:color="000000"/>
            </w:tcBorders>
            <w:vAlign w:val="center"/>
            <w:hideMark/>
          </w:tcPr>
          <w:p w14:paraId="5DC72B0D" w14:textId="77777777" w:rsidR="006D4A58" w:rsidRPr="00A63D2C" w:rsidRDefault="006D4A58" w:rsidP="007F679E">
            <w:pPr>
              <w:rPr>
                <w:sz w:val="20"/>
                <w:lang w:val="en-AU"/>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3CCB8ABB" w14:textId="06D1477C" w:rsidR="006D4A58" w:rsidRPr="00A63D2C" w:rsidRDefault="006D4A58" w:rsidP="007F679E">
            <w:pPr>
              <w:ind w:left="-1"/>
              <w:rPr>
                <w:sz w:val="20"/>
              </w:rPr>
            </w:pPr>
            <w:r w:rsidRPr="007F679E">
              <w:rPr>
                <w:sz w:val="20"/>
              </w:rPr>
              <w:t>Research and community service</w:t>
            </w:r>
            <w:r>
              <w:rPr>
                <w:sz w:val="20"/>
              </w:rPr>
              <w:t>: Secretary</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67960F2F" w14:textId="77777777" w:rsidR="006D4A58" w:rsidRPr="00A63D2C" w:rsidRDefault="006D4A58" w:rsidP="007F679E">
            <w:pPr>
              <w:jc w:val="center"/>
              <w:rPr>
                <w:color w:val="000000"/>
                <w:sz w:val="20"/>
              </w:rPr>
            </w:pPr>
            <w:r w:rsidRPr="00A63D2C">
              <w:rPr>
                <w:color w:val="000000"/>
                <w:sz w:val="20"/>
              </w:rPr>
              <w:t>0.001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02D16375" w14:textId="77777777" w:rsidR="006D4A58" w:rsidRPr="00A63D2C" w:rsidRDefault="006D4A58" w:rsidP="007F679E">
            <w:pPr>
              <w:ind w:right="18"/>
              <w:jc w:val="center"/>
              <w:rPr>
                <w:sz w:val="20"/>
              </w:rPr>
            </w:pPr>
            <w:r w:rsidRPr="00A63D2C">
              <w:rPr>
                <w:color w:val="000000"/>
                <w:sz w:val="20"/>
              </w:rPr>
              <w:t>0.013</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35E129C4" w14:textId="77777777" w:rsidR="006D4A58" w:rsidRPr="00A63D2C" w:rsidRDefault="006D4A58" w:rsidP="007F679E">
            <w:pPr>
              <w:jc w:val="center"/>
              <w:rPr>
                <w:color w:val="000000"/>
                <w:sz w:val="20"/>
              </w:rPr>
            </w:pPr>
            <w:r w:rsidRPr="00A63D2C">
              <w:rPr>
                <w:color w:val="000000"/>
                <w:sz w:val="20"/>
              </w:rPr>
              <w:t>0.002</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1A0C08C4" w14:textId="77777777" w:rsidR="006D4A58" w:rsidRPr="00A63D2C" w:rsidRDefault="006D4A58" w:rsidP="007F679E">
            <w:pPr>
              <w:ind w:right="18"/>
              <w:jc w:val="center"/>
              <w:rPr>
                <w:sz w:val="20"/>
              </w:rPr>
            </w:pPr>
            <w:r w:rsidRPr="00A63D2C">
              <w:rPr>
                <w:color w:val="000000"/>
                <w:sz w:val="20"/>
              </w:rPr>
              <w:t>0.005</w:t>
            </w:r>
          </w:p>
        </w:tc>
      </w:tr>
      <w:tr w:rsidR="006D4A58" w:rsidRPr="00A63D2C" w14:paraId="4C936227" w14:textId="77777777" w:rsidTr="00371E94">
        <w:tc>
          <w:tcPr>
            <w:tcW w:w="704" w:type="dxa"/>
            <w:vMerge/>
            <w:tcBorders>
              <w:left w:val="single" w:sz="4" w:space="0" w:color="000000"/>
              <w:bottom w:val="single" w:sz="4" w:space="0" w:color="000000"/>
              <w:right w:val="single" w:sz="4" w:space="0" w:color="000000"/>
            </w:tcBorders>
            <w:vAlign w:val="center"/>
          </w:tcPr>
          <w:p w14:paraId="0A1041DD" w14:textId="77777777" w:rsidR="006D4A58" w:rsidRPr="00A63D2C" w:rsidRDefault="006D4A58" w:rsidP="007F679E">
            <w:pPr>
              <w:ind w:right="18"/>
              <w:jc w:val="center"/>
              <w:rPr>
                <w:sz w:val="20"/>
              </w:rPr>
            </w:pPr>
          </w:p>
        </w:tc>
        <w:tc>
          <w:tcPr>
            <w:tcW w:w="4257" w:type="dxa"/>
            <w:tcBorders>
              <w:top w:val="single" w:sz="4" w:space="0" w:color="000000"/>
              <w:left w:val="single" w:sz="4" w:space="0" w:color="000000"/>
              <w:bottom w:val="single" w:sz="4" w:space="0" w:color="000000"/>
              <w:right w:val="single" w:sz="4" w:space="0" w:color="000000"/>
            </w:tcBorders>
            <w:vAlign w:val="center"/>
            <w:hideMark/>
          </w:tcPr>
          <w:p w14:paraId="2CBB6CAA" w14:textId="176F8B1F" w:rsidR="006D4A58" w:rsidRPr="00A63D2C" w:rsidRDefault="006D4A58" w:rsidP="007F679E">
            <w:pPr>
              <w:rPr>
                <w:sz w:val="20"/>
              </w:rPr>
            </w:pPr>
            <w:r w:rsidRPr="007F679E">
              <w:rPr>
                <w:sz w:val="20"/>
              </w:rPr>
              <w:t>Research and community service</w:t>
            </w:r>
            <w:r>
              <w:rPr>
                <w:sz w:val="20"/>
              </w:rPr>
              <w:t xml:space="preserve">: </w:t>
            </w:r>
            <w:r w:rsidRPr="00A63D2C">
              <w:rPr>
                <w:sz w:val="20"/>
              </w:rPr>
              <w:t xml:space="preserve">Data </w:t>
            </w:r>
            <w:r>
              <w:rPr>
                <w:sz w:val="20"/>
              </w:rPr>
              <w:t xml:space="preserve">and </w:t>
            </w:r>
            <w:r w:rsidRPr="00A63D2C">
              <w:rPr>
                <w:sz w:val="20"/>
              </w:rPr>
              <w:t>Informa</w:t>
            </w:r>
            <w:r>
              <w:rPr>
                <w:sz w:val="20"/>
              </w:rPr>
              <w:t>tion</w:t>
            </w:r>
          </w:p>
        </w:tc>
        <w:tc>
          <w:tcPr>
            <w:tcW w:w="1126" w:type="dxa"/>
            <w:tcBorders>
              <w:top w:val="single" w:sz="4" w:space="0" w:color="000000"/>
              <w:left w:val="single" w:sz="4" w:space="0" w:color="000000"/>
              <w:bottom w:val="single" w:sz="4" w:space="0" w:color="000000"/>
              <w:right w:val="single" w:sz="4" w:space="0" w:color="000000"/>
            </w:tcBorders>
            <w:vAlign w:val="center"/>
            <w:hideMark/>
          </w:tcPr>
          <w:p w14:paraId="2D448422" w14:textId="77777777" w:rsidR="006D4A58" w:rsidRPr="00A63D2C" w:rsidRDefault="006D4A58" w:rsidP="007F679E">
            <w:pPr>
              <w:jc w:val="center"/>
              <w:rPr>
                <w:color w:val="000000"/>
                <w:sz w:val="20"/>
              </w:rPr>
            </w:pPr>
            <w:r w:rsidRPr="00A63D2C">
              <w:rPr>
                <w:color w:val="000000"/>
                <w:sz w:val="20"/>
              </w:rPr>
              <w:t>0.011</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388DE60B" w14:textId="77777777" w:rsidR="006D4A58" w:rsidRPr="00A63D2C" w:rsidRDefault="006D4A58" w:rsidP="007F679E">
            <w:pPr>
              <w:ind w:right="18"/>
              <w:jc w:val="center"/>
              <w:rPr>
                <w:sz w:val="20"/>
              </w:rPr>
            </w:pPr>
            <w:r w:rsidRPr="00A63D2C">
              <w:rPr>
                <w:color w:val="000000"/>
                <w:sz w:val="20"/>
              </w:rPr>
              <w:t>0.019</w:t>
            </w:r>
          </w:p>
        </w:tc>
        <w:tc>
          <w:tcPr>
            <w:tcW w:w="1031" w:type="dxa"/>
            <w:tcBorders>
              <w:top w:val="single" w:sz="4" w:space="0" w:color="000000"/>
              <w:left w:val="single" w:sz="4" w:space="0" w:color="000000"/>
              <w:bottom w:val="single" w:sz="4" w:space="0" w:color="000000"/>
              <w:right w:val="single" w:sz="4" w:space="0" w:color="000000"/>
            </w:tcBorders>
            <w:vAlign w:val="center"/>
            <w:hideMark/>
          </w:tcPr>
          <w:p w14:paraId="36BEF7BB" w14:textId="77777777" w:rsidR="006D4A58" w:rsidRPr="00A63D2C" w:rsidRDefault="006D4A58" w:rsidP="007F679E">
            <w:pPr>
              <w:ind w:right="18"/>
              <w:jc w:val="center"/>
              <w:rPr>
                <w:sz w:val="20"/>
              </w:rPr>
            </w:pPr>
            <w:r w:rsidRPr="00A63D2C">
              <w:rPr>
                <w:color w:val="000000"/>
                <w:sz w:val="20"/>
              </w:rPr>
              <w:t>0.008</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5732A290" w14:textId="77777777" w:rsidR="006D4A58" w:rsidRPr="00A63D2C" w:rsidRDefault="006D4A58" w:rsidP="007F679E">
            <w:pPr>
              <w:ind w:right="18"/>
              <w:jc w:val="center"/>
              <w:rPr>
                <w:sz w:val="20"/>
              </w:rPr>
            </w:pPr>
            <w:r w:rsidRPr="00A63D2C">
              <w:rPr>
                <w:color w:val="000000"/>
                <w:sz w:val="20"/>
              </w:rPr>
              <w:t>0.003</w:t>
            </w:r>
          </w:p>
        </w:tc>
      </w:tr>
      <w:tr w:rsidR="00A63D2C" w:rsidRPr="00A63D2C" w14:paraId="22FDD495" w14:textId="77777777" w:rsidTr="006D4A58">
        <w:tc>
          <w:tcPr>
            <w:tcW w:w="4961" w:type="dxa"/>
            <w:gridSpan w:val="2"/>
            <w:tcBorders>
              <w:top w:val="single" w:sz="4" w:space="0" w:color="000000"/>
              <w:left w:val="single" w:sz="4" w:space="0" w:color="000000"/>
              <w:bottom w:val="single" w:sz="4" w:space="0" w:color="000000"/>
              <w:right w:val="single" w:sz="4" w:space="0" w:color="000000"/>
            </w:tcBorders>
            <w:vAlign w:val="center"/>
            <w:hideMark/>
          </w:tcPr>
          <w:p w14:paraId="4D2944F7" w14:textId="3E5B35BA" w:rsidR="00A63D2C" w:rsidRPr="00A63D2C" w:rsidRDefault="007F679E" w:rsidP="007F679E">
            <w:pPr>
              <w:ind w:left="-1"/>
              <w:jc w:val="center"/>
              <w:rPr>
                <w:sz w:val="20"/>
              </w:rPr>
            </w:pPr>
            <w:r>
              <w:rPr>
                <w:spacing w:val="-1"/>
                <w:sz w:val="20"/>
              </w:rPr>
              <w:t>Air Quality Average Score</w:t>
            </w:r>
            <w:r w:rsidR="00A63D2C" w:rsidRPr="00A63D2C">
              <w:rPr>
                <w:sz w:val="20"/>
              </w:rPr>
              <w:t xml:space="preserve">  </w:t>
            </w:r>
          </w:p>
        </w:tc>
        <w:tc>
          <w:tcPr>
            <w:tcW w:w="1900" w:type="dxa"/>
            <w:gridSpan w:val="2"/>
            <w:tcBorders>
              <w:top w:val="single" w:sz="4" w:space="0" w:color="000000"/>
              <w:left w:val="single" w:sz="4" w:space="0" w:color="000000"/>
              <w:bottom w:val="single" w:sz="4" w:space="0" w:color="000000"/>
              <w:right w:val="single" w:sz="4" w:space="0" w:color="000000"/>
            </w:tcBorders>
            <w:vAlign w:val="center"/>
            <w:hideMark/>
          </w:tcPr>
          <w:p w14:paraId="4347868E" w14:textId="77777777" w:rsidR="00A63D2C" w:rsidRPr="00A63D2C" w:rsidRDefault="00A63D2C" w:rsidP="007F679E">
            <w:pPr>
              <w:ind w:right="18"/>
              <w:jc w:val="center"/>
              <w:rPr>
                <w:sz w:val="20"/>
              </w:rPr>
            </w:pPr>
            <w:r w:rsidRPr="00A63D2C">
              <w:rPr>
                <w:sz w:val="20"/>
              </w:rPr>
              <w:t>0.0105</w:t>
            </w:r>
          </w:p>
        </w:tc>
        <w:tc>
          <w:tcPr>
            <w:tcW w:w="1805" w:type="dxa"/>
            <w:gridSpan w:val="2"/>
            <w:tcBorders>
              <w:top w:val="single" w:sz="4" w:space="0" w:color="000000"/>
              <w:left w:val="single" w:sz="4" w:space="0" w:color="000000"/>
              <w:bottom w:val="single" w:sz="4" w:space="0" w:color="000000"/>
              <w:right w:val="single" w:sz="4" w:space="0" w:color="000000"/>
            </w:tcBorders>
            <w:vAlign w:val="center"/>
            <w:hideMark/>
          </w:tcPr>
          <w:p w14:paraId="2A01D2B9" w14:textId="77777777" w:rsidR="00A63D2C" w:rsidRPr="00A63D2C" w:rsidRDefault="00A63D2C" w:rsidP="007F679E">
            <w:pPr>
              <w:ind w:right="18"/>
              <w:jc w:val="center"/>
              <w:rPr>
                <w:sz w:val="20"/>
              </w:rPr>
            </w:pPr>
            <w:r w:rsidRPr="00A63D2C">
              <w:rPr>
                <w:sz w:val="20"/>
              </w:rPr>
              <w:t>0.036875</w:t>
            </w:r>
          </w:p>
        </w:tc>
      </w:tr>
    </w:tbl>
    <w:p w14:paraId="71FCC34E" w14:textId="248FC25D" w:rsidR="008E0FAD" w:rsidRDefault="006D4A58" w:rsidP="00A63D2C">
      <w:pPr>
        <w:pStyle w:val="Paragraphnumbered"/>
        <w:numPr>
          <w:ilvl w:val="0"/>
          <w:numId w:val="0"/>
        </w:numPr>
        <w:ind w:left="644"/>
      </w:pPr>
      <w:r>
        <w:t xml:space="preserve"> </w:t>
      </w:r>
    </w:p>
    <w:p w14:paraId="61E6949D" w14:textId="276C4FDF" w:rsidR="008E0FAD" w:rsidRPr="008E0FAD" w:rsidRDefault="006D4A58" w:rsidP="006D4A58">
      <w:pPr>
        <w:pStyle w:val="Paragraphnumbered"/>
        <w:numPr>
          <w:ilvl w:val="0"/>
          <w:numId w:val="0"/>
        </w:numPr>
        <w:ind w:left="644"/>
      </w:pPr>
      <w:r>
        <w:rPr>
          <w:rFonts w:asciiTheme="majorBidi" w:hAnsiTheme="majorBidi" w:cstheme="majorBidi"/>
        </w:rPr>
        <w:t xml:space="preserve">Measurement results </w:t>
      </w:r>
      <w:r w:rsidR="00537E82" w:rsidRPr="008E0FAD">
        <w:rPr>
          <w:rFonts w:asciiTheme="majorBidi" w:hAnsiTheme="majorBidi" w:cstheme="majorBidi"/>
        </w:rPr>
        <w:t xml:space="preserve">on </w:t>
      </w:r>
      <w:r>
        <w:rPr>
          <w:rFonts w:asciiTheme="majorBidi" w:hAnsiTheme="majorBidi" w:cstheme="majorBidi"/>
        </w:rPr>
        <w:t>a</w:t>
      </w:r>
      <w:r w:rsidR="00537E82" w:rsidRPr="008E0FAD">
        <w:rPr>
          <w:rFonts w:asciiTheme="majorBidi" w:hAnsiTheme="majorBidi" w:cstheme="majorBidi"/>
        </w:rPr>
        <w:t xml:space="preserve">ir </w:t>
      </w:r>
      <w:r>
        <w:rPr>
          <w:rFonts w:asciiTheme="majorBidi" w:hAnsiTheme="majorBidi" w:cstheme="majorBidi"/>
        </w:rPr>
        <w:t>q</w:t>
      </w:r>
      <w:r w:rsidR="00537E82" w:rsidRPr="008E0FAD">
        <w:rPr>
          <w:rFonts w:asciiTheme="majorBidi" w:hAnsiTheme="majorBidi" w:cstheme="majorBidi"/>
        </w:rPr>
        <w:t xml:space="preserve">uality </w:t>
      </w:r>
      <w:r>
        <w:rPr>
          <w:rFonts w:asciiTheme="majorBidi" w:hAnsiTheme="majorBidi" w:cstheme="majorBidi"/>
        </w:rPr>
        <w:t>in all room</w:t>
      </w:r>
      <w:r w:rsidR="008A5466">
        <w:rPr>
          <w:rFonts w:asciiTheme="majorBidi" w:hAnsiTheme="majorBidi" w:cstheme="majorBidi"/>
        </w:rPr>
        <w:t>s</w:t>
      </w:r>
      <w:r>
        <w:rPr>
          <w:rFonts w:asciiTheme="majorBidi" w:hAnsiTheme="majorBidi" w:cstheme="majorBidi"/>
        </w:rPr>
        <w:t xml:space="preserve"> of the Rectorate Building shows the level of </w:t>
      </w:r>
      <w:r w:rsidR="00537E82" w:rsidRPr="008E0FAD">
        <w:rPr>
          <w:rFonts w:asciiTheme="majorBidi" w:hAnsiTheme="majorBidi" w:cstheme="majorBidi"/>
        </w:rPr>
        <w:t xml:space="preserve">VOC and HCHO </w:t>
      </w:r>
      <w:r>
        <w:rPr>
          <w:rFonts w:asciiTheme="majorBidi" w:hAnsiTheme="majorBidi" w:cstheme="majorBidi"/>
        </w:rPr>
        <w:t xml:space="preserve">are </w:t>
      </w:r>
      <w:r w:rsidR="00537E82" w:rsidRPr="008E0FAD">
        <w:rPr>
          <w:rFonts w:asciiTheme="majorBidi" w:hAnsiTheme="majorBidi" w:cstheme="majorBidi"/>
        </w:rPr>
        <w:t xml:space="preserve">below the maximum permissible concentrations. The first and second </w:t>
      </w:r>
      <w:r w:rsidR="008A5466">
        <w:rPr>
          <w:rFonts w:asciiTheme="majorBidi" w:hAnsiTheme="majorBidi" w:cstheme="majorBidi"/>
        </w:rPr>
        <w:t xml:space="preserve">criteria of </w:t>
      </w:r>
      <w:r w:rsidR="008A5466">
        <w:t xml:space="preserve">the rating item related to sources of indoor are pollution are VOC and HCHO level.  Since the level of VOC and HCHO were under the threshold, then the building entitled 2 (two) points for this criteria.  The </w:t>
      </w:r>
      <w:r w:rsidR="00D054B0">
        <w:t xml:space="preserve">third </w:t>
      </w:r>
      <w:r w:rsidR="008A5466">
        <w:rPr>
          <w:rFonts w:asciiTheme="majorBidi" w:hAnsiTheme="majorBidi" w:cstheme="majorBidi"/>
        </w:rPr>
        <w:t>criteria</w:t>
      </w:r>
      <w:r w:rsidR="00537E82" w:rsidRPr="008E0FAD">
        <w:rPr>
          <w:rFonts w:asciiTheme="majorBidi" w:hAnsiTheme="majorBidi" w:cstheme="majorBidi"/>
        </w:rPr>
        <w:t xml:space="preserve"> is </w:t>
      </w:r>
      <w:r w:rsidR="008A5466">
        <w:rPr>
          <w:rFonts w:asciiTheme="majorBidi" w:hAnsiTheme="majorBidi" w:cstheme="majorBidi"/>
        </w:rPr>
        <w:t xml:space="preserve">related to </w:t>
      </w:r>
      <w:r w:rsidR="00537E82" w:rsidRPr="008E0FAD">
        <w:rPr>
          <w:rFonts w:asciiTheme="majorBidi" w:hAnsiTheme="majorBidi" w:cstheme="majorBidi"/>
        </w:rPr>
        <w:t xml:space="preserve">asbestos levels. This </w:t>
      </w:r>
      <w:r w:rsidR="00D054B0">
        <w:rPr>
          <w:rFonts w:asciiTheme="majorBidi" w:hAnsiTheme="majorBidi" w:cstheme="majorBidi"/>
        </w:rPr>
        <w:t xml:space="preserve">item </w:t>
      </w:r>
      <w:r w:rsidR="00537E82" w:rsidRPr="008E0FAD">
        <w:rPr>
          <w:rFonts w:asciiTheme="majorBidi" w:hAnsiTheme="majorBidi" w:cstheme="majorBidi"/>
        </w:rPr>
        <w:t xml:space="preserve">does not get points because the building has never taken </w:t>
      </w:r>
      <w:r w:rsidR="00D054B0">
        <w:rPr>
          <w:rFonts w:asciiTheme="majorBidi" w:hAnsiTheme="majorBidi" w:cstheme="majorBidi"/>
        </w:rPr>
        <w:t xml:space="preserve">such </w:t>
      </w:r>
      <w:r w:rsidR="00537E82" w:rsidRPr="008E0FAD">
        <w:rPr>
          <w:rFonts w:asciiTheme="majorBidi" w:hAnsiTheme="majorBidi" w:cstheme="majorBidi"/>
        </w:rPr>
        <w:t>measurement.</w:t>
      </w:r>
    </w:p>
    <w:p w14:paraId="4601549C" w14:textId="5D124B36" w:rsidR="008E0FAD" w:rsidRPr="008E0FAD" w:rsidRDefault="00537E82" w:rsidP="00D054B0">
      <w:pPr>
        <w:pStyle w:val="Paragraphnumbered"/>
        <w:numPr>
          <w:ilvl w:val="0"/>
          <w:numId w:val="0"/>
        </w:numPr>
        <w:ind w:left="644"/>
      </w:pPr>
      <w:r w:rsidRPr="008E0FAD">
        <w:rPr>
          <w:rFonts w:asciiTheme="majorBidi" w:hAnsiTheme="majorBidi" w:cstheme="majorBidi"/>
        </w:rPr>
        <w:t xml:space="preserve">The fourth </w:t>
      </w:r>
      <w:r w:rsidR="00D054B0">
        <w:rPr>
          <w:rFonts w:asciiTheme="majorBidi" w:hAnsiTheme="majorBidi" w:cstheme="majorBidi"/>
        </w:rPr>
        <w:t xml:space="preserve">criteria related to </w:t>
      </w:r>
      <w:r w:rsidR="00D054B0" w:rsidRPr="008E0FAD">
        <w:rPr>
          <w:rFonts w:asciiTheme="majorBidi" w:hAnsiTheme="majorBidi" w:cstheme="majorBidi"/>
        </w:rPr>
        <w:t xml:space="preserve">regular maintenance schedule </w:t>
      </w:r>
      <w:r w:rsidR="00D054B0">
        <w:rPr>
          <w:rFonts w:asciiTheme="majorBidi" w:hAnsiTheme="majorBidi" w:cstheme="majorBidi"/>
        </w:rPr>
        <w:t xml:space="preserve">on </w:t>
      </w:r>
      <w:r w:rsidRPr="008E0FAD">
        <w:rPr>
          <w:rFonts w:asciiTheme="majorBidi" w:hAnsiTheme="majorBidi" w:cstheme="majorBidi"/>
        </w:rPr>
        <w:t>cleaning filter, cooling coil and VAC (Ventilation and A</w:t>
      </w:r>
      <w:r w:rsidR="00D054B0">
        <w:rPr>
          <w:rFonts w:asciiTheme="majorBidi" w:hAnsiTheme="majorBidi" w:cstheme="majorBidi"/>
        </w:rPr>
        <w:t xml:space="preserve">C).  The maintenance of these appliances are aimed at </w:t>
      </w:r>
      <w:r w:rsidRPr="008E0FAD">
        <w:rPr>
          <w:rFonts w:asciiTheme="majorBidi" w:hAnsiTheme="majorBidi" w:cstheme="majorBidi"/>
        </w:rPr>
        <w:t>prevent</w:t>
      </w:r>
      <w:r w:rsidR="00D054B0">
        <w:rPr>
          <w:rFonts w:asciiTheme="majorBidi" w:hAnsiTheme="majorBidi" w:cstheme="majorBidi"/>
        </w:rPr>
        <w:t>ing</w:t>
      </w:r>
      <w:r w:rsidRPr="008E0FAD">
        <w:rPr>
          <w:rFonts w:asciiTheme="majorBidi" w:hAnsiTheme="majorBidi" w:cstheme="majorBidi"/>
        </w:rPr>
        <w:t xml:space="preserve"> the formation of moss and fungus as a </w:t>
      </w:r>
      <w:r w:rsidR="00D054B0">
        <w:rPr>
          <w:rFonts w:asciiTheme="majorBidi" w:hAnsiTheme="majorBidi" w:cstheme="majorBidi"/>
        </w:rPr>
        <w:t xml:space="preserve">media growth </w:t>
      </w:r>
      <w:r w:rsidRPr="008E0FAD">
        <w:rPr>
          <w:rFonts w:asciiTheme="majorBidi" w:hAnsiTheme="majorBidi" w:cstheme="majorBidi"/>
        </w:rPr>
        <w:t xml:space="preserve">for microorganisms. Based on </w:t>
      </w:r>
      <w:r w:rsidR="00D054B0">
        <w:rPr>
          <w:rFonts w:asciiTheme="majorBidi" w:hAnsiTheme="majorBidi" w:cstheme="majorBidi"/>
        </w:rPr>
        <w:t xml:space="preserve">the </w:t>
      </w:r>
      <w:r w:rsidRPr="008E0FAD">
        <w:rPr>
          <w:rFonts w:asciiTheme="majorBidi" w:hAnsiTheme="majorBidi" w:cstheme="majorBidi"/>
        </w:rPr>
        <w:t xml:space="preserve">interviews </w:t>
      </w:r>
      <w:r w:rsidR="00D054B0">
        <w:rPr>
          <w:rFonts w:asciiTheme="majorBidi" w:hAnsiTheme="majorBidi" w:cstheme="majorBidi"/>
        </w:rPr>
        <w:t xml:space="preserve">and supported by formal documents, </w:t>
      </w:r>
      <w:r w:rsidRPr="008E0FAD">
        <w:rPr>
          <w:rFonts w:asciiTheme="majorBidi" w:hAnsiTheme="majorBidi" w:cstheme="majorBidi"/>
        </w:rPr>
        <w:t xml:space="preserve">cleaning of filters, cooling coils and VAC </w:t>
      </w:r>
      <w:r w:rsidR="00D054B0">
        <w:rPr>
          <w:rFonts w:asciiTheme="majorBidi" w:hAnsiTheme="majorBidi" w:cstheme="majorBidi"/>
        </w:rPr>
        <w:t xml:space="preserve">are </w:t>
      </w:r>
      <w:r w:rsidRPr="008E0FAD">
        <w:rPr>
          <w:rFonts w:asciiTheme="majorBidi" w:hAnsiTheme="majorBidi" w:cstheme="majorBidi"/>
        </w:rPr>
        <w:t xml:space="preserve">carried out once a month. Therefore, for this </w:t>
      </w:r>
      <w:r w:rsidR="00D054B0">
        <w:rPr>
          <w:rFonts w:asciiTheme="majorBidi" w:hAnsiTheme="majorBidi" w:cstheme="majorBidi"/>
        </w:rPr>
        <w:t>rating item</w:t>
      </w:r>
      <w:r w:rsidRPr="008E0FAD">
        <w:rPr>
          <w:rFonts w:asciiTheme="majorBidi" w:hAnsiTheme="majorBidi" w:cstheme="majorBidi"/>
        </w:rPr>
        <w:t>, the building gets 1 (one) point.</w:t>
      </w:r>
    </w:p>
    <w:p w14:paraId="7EB46965" w14:textId="77777777" w:rsidR="008E0FAD" w:rsidRPr="008E0FAD" w:rsidRDefault="00537E82" w:rsidP="00D054B0">
      <w:pPr>
        <w:pStyle w:val="Paragraphnumbered"/>
        <w:numPr>
          <w:ilvl w:val="0"/>
          <w:numId w:val="0"/>
        </w:numPr>
        <w:ind w:left="644"/>
      </w:pPr>
      <w:r w:rsidRPr="008E0FAD">
        <w:rPr>
          <w:rFonts w:asciiTheme="majorBidi" w:hAnsiTheme="majorBidi" w:cstheme="majorBidi"/>
        </w:rPr>
        <w:t>The fifth benchmark is measuring the number of bacteria with a maximum number of 700 bacteria colonies/m3 of air and free of pathogenic germs in the room. This benchmark does not get points because the building has never taken measurements.</w:t>
      </w:r>
    </w:p>
    <w:p w14:paraId="68C1B814" w14:textId="77777777" w:rsidR="008E0FAD" w:rsidRPr="008E0FAD" w:rsidRDefault="00537E82" w:rsidP="008D3FDE">
      <w:pPr>
        <w:pStyle w:val="Paragraphnumbered"/>
      </w:pPr>
      <w:r w:rsidRPr="008E0FAD">
        <w:rPr>
          <w:rFonts w:asciiTheme="majorBidi" w:hAnsiTheme="majorBidi" w:cstheme="majorBidi"/>
        </w:rPr>
        <w:t>Thermal Comfort Measurement</w:t>
      </w:r>
    </w:p>
    <w:p w14:paraId="1A005A54" w14:textId="77777777" w:rsidR="00D054B0" w:rsidRDefault="00D054B0" w:rsidP="00D054B0">
      <w:pPr>
        <w:pStyle w:val="Paragraphnumbered"/>
        <w:numPr>
          <w:ilvl w:val="0"/>
          <w:numId w:val="0"/>
        </w:numPr>
        <w:ind w:left="644"/>
        <w:rPr>
          <w:rFonts w:asciiTheme="majorBidi" w:hAnsiTheme="majorBidi" w:cstheme="majorBidi"/>
        </w:rPr>
      </w:pPr>
      <w:r>
        <w:rPr>
          <w:rFonts w:asciiTheme="majorBidi" w:hAnsiTheme="majorBidi" w:cstheme="majorBidi"/>
        </w:rPr>
        <w:t>Results obtained from the m</w:t>
      </w:r>
      <w:r w:rsidR="00537E82" w:rsidRPr="008E0FAD">
        <w:rPr>
          <w:rFonts w:asciiTheme="majorBidi" w:hAnsiTheme="majorBidi" w:cstheme="majorBidi"/>
        </w:rPr>
        <w:t>easurement o</w:t>
      </w:r>
      <w:r>
        <w:rPr>
          <w:rFonts w:asciiTheme="majorBidi" w:hAnsiTheme="majorBidi" w:cstheme="majorBidi"/>
        </w:rPr>
        <w:t xml:space="preserve">n the </w:t>
      </w:r>
      <w:r w:rsidR="00537E82" w:rsidRPr="008E0FAD">
        <w:rPr>
          <w:rFonts w:asciiTheme="majorBidi" w:hAnsiTheme="majorBidi" w:cstheme="majorBidi"/>
        </w:rPr>
        <w:t xml:space="preserve">thermal comfort </w:t>
      </w:r>
      <w:r>
        <w:rPr>
          <w:rFonts w:asciiTheme="majorBidi" w:hAnsiTheme="majorBidi" w:cstheme="majorBidi"/>
        </w:rPr>
        <w:t xml:space="preserve">by using </w:t>
      </w:r>
      <w:r w:rsidR="00537E82" w:rsidRPr="008E0FAD">
        <w:rPr>
          <w:rFonts w:asciiTheme="majorBidi" w:hAnsiTheme="majorBidi" w:cstheme="majorBidi"/>
        </w:rPr>
        <w:t>thermo-hygrometer</w:t>
      </w:r>
      <w:r>
        <w:rPr>
          <w:rFonts w:asciiTheme="majorBidi" w:hAnsiTheme="majorBidi" w:cstheme="majorBidi"/>
        </w:rPr>
        <w:t xml:space="preserve"> are </w:t>
      </w:r>
      <w:r w:rsidR="00537E82" w:rsidRPr="008E0FAD">
        <w:rPr>
          <w:rFonts w:asciiTheme="majorBidi" w:hAnsiTheme="majorBidi" w:cstheme="majorBidi"/>
        </w:rPr>
        <w:t>shown in</w:t>
      </w:r>
      <w:r>
        <w:rPr>
          <w:rFonts w:asciiTheme="majorBidi" w:hAnsiTheme="majorBidi" w:cstheme="majorBidi"/>
        </w:rPr>
        <w:t xml:space="preserve"> the table below:</w:t>
      </w:r>
    </w:p>
    <w:p w14:paraId="3D980643" w14:textId="77777777" w:rsidR="00D054B0" w:rsidRDefault="00D054B0" w:rsidP="00D054B0">
      <w:pPr>
        <w:pStyle w:val="Paragraphnumbered"/>
        <w:numPr>
          <w:ilvl w:val="0"/>
          <w:numId w:val="0"/>
        </w:numPr>
        <w:ind w:left="644"/>
        <w:rPr>
          <w:rFonts w:asciiTheme="majorBidi" w:hAnsiTheme="majorBidi" w:cstheme="majorBidi"/>
        </w:rPr>
      </w:pPr>
    </w:p>
    <w:tbl>
      <w:tblPr>
        <w:tblW w:w="854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4959"/>
        <w:gridCol w:w="1273"/>
        <w:gridCol w:w="1578"/>
        <w:gridCol w:w="30"/>
      </w:tblGrid>
      <w:tr w:rsidR="00371E94" w:rsidRPr="00371E94" w14:paraId="7AE1DB77" w14:textId="77777777" w:rsidTr="00371E94">
        <w:trPr>
          <w:gridAfter w:val="1"/>
          <w:wAfter w:w="26" w:type="dxa"/>
          <w:trHeight w:val="20"/>
        </w:trPr>
        <w:tc>
          <w:tcPr>
            <w:tcW w:w="8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D23255" w14:textId="3E27FF1C" w:rsidR="00371E94" w:rsidRPr="00371E94" w:rsidRDefault="00371E94">
            <w:pPr>
              <w:ind w:left="112"/>
              <w:jc w:val="center"/>
              <w:rPr>
                <w:b/>
                <w:bCs/>
                <w:position w:val="-2"/>
                <w:sz w:val="20"/>
              </w:rPr>
            </w:pPr>
            <w:r w:rsidRPr="00A63D2C">
              <w:rPr>
                <w:b/>
                <w:sz w:val="18"/>
                <w:szCs w:val="18"/>
              </w:rPr>
              <w:t xml:space="preserve">TABLE </w:t>
            </w:r>
            <w:r>
              <w:rPr>
                <w:b/>
                <w:sz w:val="18"/>
                <w:szCs w:val="18"/>
              </w:rPr>
              <w:t>4</w:t>
            </w:r>
            <w:r w:rsidRPr="00A63D2C">
              <w:rPr>
                <w:b/>
                <w:sz w:val="18"/>
                <w:szCs w:val="18"/>
              </w:rPr>
              <w:t xml:space="preserve">. </w:t>
            </w:r>
            <w:r w:rsidRPr="00A63D2C">
              <w:rPr>
                <w:sz w:val="18"/>
                <w:szCs w:val="18"/>
              </w:rPr>
              <w:t xml:space="preserve">Results on </w:t>
            </w:r>
            <w:r>
              <w:rPr>
                <w:sz w:val="18"/>
                <w:szCs w:val="18"/>
              </w:rPr>
              <w:t>thermal comfort measurement</w:t>
            </w:r>
          </w:p>
        </w:tc>
      </w:tr>
      <w:tr w:rsidR="00371E94" w:rsidRPr="00371E94" w14:paraId="6DCB0DA9" w14:textId="77777777" w:rsidTr="00371E94">
        <w:trPr>
          <w:gridAfter w:val="1"/>
          <w:wAfter w:w="30" w:type="dxa"/>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BF68F" w14:textId="002CDDE6" w:rsidR="00371E94" w:rsidRPr="00371E94" w:rsidRDefault="00371E94">
            <w:pPr>
              <w:jc w:val="center"/>
              <w:rPr>
                <w:b/>
                <w:bCs/>
                <w:sz w:val="20"/>
                <w:lang w:val="en-AU"/>
              </w:rPr>
            </w:pPr>
            <w:r>
              <w:rPr>
                <w:b/>
                <w:bCs/>
                <w:sz w:val="20"/>
              </w:rPr>
              <w:t>Floor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EA916" w14:textId="3F618B17" w:rsidR="00371E94" w:rsidRPr="00371E94" w:rsidRDefault="00371E94" w:rsidP="00371E94">
            <w:pPr>
              <w:ind w:left="1"/>
              <w:jc w:val="center"/>
              <w:rPr>
                <w:b/>
                <w:bCs/>
                <w:sz w:val="20"/>
              </w:rPr>
            </w:pPr>
            <w:r>
              <w:rPr>
                <w:b/>
                <w:bCs/>
                <w:w w:val="98"/>
                <w:sz w:val="20"/>
              </w:rPr>
              <w:t>Room</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B9825D" w14:textId="6719CB44" w:rsidR="00371E94" w:rsidRPr="00371E94" w:rsidRDefault="00371E94" w:rsidP="00371E94">
            <w:pPr>
              <w:ind w:left="7"/>
              <w:jc w:val="center"/>
              <w:rPr>
                <w:b/>
                <w:bCs/>
                <w:position w:val="-2"/>
                <w:sz w:val="20"/>
              </w:rPr>
            </w:pPr>
            <w:r>
              <w:rPr>
                <w:b/>
                <w:bCs/>
                <w:position w:val="-2"/>
                <w:sz w:val="20"/>
              </w:rPr>
              <w:t>Morning Measurement</w:t>
            </w:r>
          </w:p>
        </w:tc>
      </w:tr>
      <w:tr w:rsidR="00371E94" w:rsidRPr="00371E94" w14:paraId="0321CB5A"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81178" w14:textId="77777777" w:rsidR="00371E94" w:rsidRPr="00371E94" w:rsidRDefault="00371E94">
            <w:pPr>
              <w:rPr>
                <w:b/>
                <w:bCs/>
                <w:sz w:val="20"/>
                <w:lang w:val="en-A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22F2D8" w14:textId="77777777" w:rsidR="00371E94" w:rsidRPr="00371E94" w:rsidRDefault="00371E94">
            <w:pPr>
              <w:rPr>
                <w:b/>
                <w:bCs/>
                <w:sz w:val="20"/>
                <w:lang w:val="en-AU"/>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B48E5" w14:textId="7F4250EE" w:rsidR="00371E94" w:rsidRPr="00371E94" w:rsidRDefault="00371E94" w:rsidP="00371E94">
            <w:pPr>
              <w:ind w:left="7"/>
              <w:jc w:val="center"/>
              <w:rPr>
                <w:b/>
                <w:bCs/>
                <w:sz w:val="20"/>
              </w:rPr>
            </w:pPr>
            <w:r>
              <w:rPr>
                <w:b/>
                <w:bCs/>
                <w:sz w:val="20"/>
              </w:rPr>
              <w:t>Temperature</w:t>
            </w:r>
            <w:r w:rsidRPr="00371E94">
              <w:rPr>
                <w:b/>
                <w:bCs/>
                <w:sz w:val="20"/>
              </w:rPr>
              <w:t xml:space="preserve"> (°C)</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85FEB" w14:textId="7C888622" w:rsidR="00371E94" w:rsidRPr="00371E94" w:rsidRDefault="00371E94" w:rsidP="00371E94">
            <w:pPr>
              <w:ind w:left="3"/>
              <w:jc w:val="center"/>
              <w:rPr>
                <w:b/>
                <w:bCs/>
                <w:sz w:val="20"/>
              </w:rPr>
            </w:pPr>
            <w:r>
              <w:rPr>
                <w:b/>
                <w:bCs/>
                <w:sz w:val="20"/>
              </w:rPr>
              <w:t>Humidity</w:t>
            </w:r>
          </w:p>
        </w:tc>
        <w:tc>
          <w:tcPr>
            <w:tcW w:w="30" w:type="dxa"/>
            <w:tcBorders>
              <w:top w:val="single" w:sz="4" w:space="0" w:color="auto"/>
              <w:left w:val="single" w:sz="4" w:space="0" w:color="auto"/>
              <w:bottom w:val="single" w:sz="4" w:space="0" w:color="auto"/>
              <w:right w:val="single" w:sz="4" w:space="0" w:color="auto"/>
            </w:tcBorders>
          </w:tcPr>
          <w:p w14:paraId="15449556" w14:textId="77777777" w:rsidR="00371E94" w:rsidRPr="00371E94" w:rsidRDefault="00371E94">
            <w:pPr>
              <w:ind w:left="112"/>
              <w:rPr>
                <w:sz w:val="20"/>
              </w:rPr>
            </w:pPr>
          </w:p>
        </w:tc>
      </w:tr>
      <w:tr w:rsidR="00371E94" w:rsidRPr="00371E94" w14:paraId="5DBC4FEE" w14:textId="77777777" w:rsidTr="00371E94">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282FDA2" w14:textId="77777777" w:rsidR="00371E94" w:rsidRPr="00371E94" w:rsidRDefault="00371E94" w:rsidP="00371E94">
            <w:pPr>
              <w:ind w:right="9"/>
              <w:jc w:val="center"/>
              <w:rPr>
                <w:sz w:val="20"/>
              </w:rPr>
            </w:pPr>
            <w:r w:rsidRPr="00371E94">
              <w:rPr>
                <w:sz w:val="20"/>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64903B3" w14:textId="600C0D78" w:rsidR="00371E94" w:rsidRPr="00371E94" w:rsidRDefault="00371E94" w:rsidP="00371E94">
            <w:pPr>
              <w:ind w:left="139"/>
              <w:rPr>
                <w:sz w:val="20"/>
              </w:rPr>
            </w:pPr>
            <w:r>
              <w:rPr>
                <w:position w:val="-2"/>
                <w:sz w:val="20"/>
              </w:rPr>
              <w:t>Main Lobby</w:t>
            </w:r>
          </w:p>
        </w:tc>
        <w:tc>
          <w:tcPr>
            <w:tcW w:w="1274" w:type="dxa"/>
            <w:tcBorders>
              <w:top w:val="single" w:sz="4" w:space="0" w:color="auto"/>
              <w:left w:val="single" w:sz="4" w:space="0" w:color="auto"/>
              <w:bottom w:val="single" w:sz="4" w:space="0" w:color="auto"/>
              <w:right w:val="single" w:sz="4" w:space="0" w:color="auto"/>
            </w:tcBorders>
            <w:hideMark/>
          </w:tcPr>
          <w:p w14:paraId="2A1FBE53" w14:textId="77777777" w:rsidR="00371E94" w:rsidRPr="00371E94" w:rsidRDefault="00371E94" w:rsidP="00371E94">
            <w:pPr>
              <w:jc w:val="center"/>
              <w:rPr>
                <w:sz w:val="20"/>
              </w:rPr>
            </w:pPr>
            <w:r w:rsidRPr="00371E94">
              <w:rPr>
                <w:sz w:val="20"/>
              </w:rPr>
              <w:t>26.9</w:t>
            </w:r>
          </w:p>
        </w:tc>
        <w:tc>
          <w:tcPr>
            <w:tcW w:w="1575" w:type="dxa"/>
            <w:tcBorders>
              <w:top w:val="single" w:sz="4" w:space="0" w:color="auto"/>
              <w:left w:val="single" w:sz="4" w:space="0" w:color="auto"/>
              <w:bottom w:val="single" w:sz="4" w:space="0" w:color="auto"/>
              <w:right w:val="single" w:sz="4" w:space="0" w:color="auto"/>
            </w:tcBorders>
            <w:hideMark/>
          </w:tcPr>
          <w:p w14:paraId="1ED536E5" w14:textId="77777777" w:rsidR="00371E94" w:rsidRPr="00371E94" w:rsidRDefault="00371E94" w:rsidP="00371E94">
            <w:pPr>
              <w:jc w:val="center"/>
              <w:rPr>
                <w:sz w:val="20"/>
              </w:rPr>
            </w:pPr>
            <w:r w:rsidRPr="00371E94">
              <w:rPr>
                <w:sz w:val="20"/>
              </w:rPr>
              <w:t>66</w:t>
            </w:r>
          </w:p>
        </w:tc>
        <w:tc>
          <w:tcPr>
            <w:tcW w:w="30" w:type="dxa"/>
            <w:tcBorders>
              <w:top w:val="single" w:sz="4" w:space="0" w:color="auto"/>
              <w:left w:val="single" w:sz="4" w:space="0" w:color="auto"/>
              <w:bottom w:val="single" w:sz="4" w:space="0" w:color="auto"/>
              <w:right w:val="single" w:sz="4" w:space="0" w:color="auto"/>
            </w:tcBorders>
          </w:tcPr>
          <w:p w14:paraId="74A7A044" w14:textId="77777777" w:rsidR="00371E94" w:rsidRPr="00371E94" w:rsidRDefault="00371E94" w:rsidP="00371E94">
            <w:pPr>
              <w:jc w:val="center"/>
              <w:rPr>
                <w:sz w:val="20"/>
              </w:rPr>
            </w:pPr>
          </w:p>
        </w:tc>
      </w:tr>
      <w:tr w:rsidR="00371E94" w:rsidRPr="00371E94" w14:paraId="0E3A32C9"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5347C9" w14:textId="77777777" w:rsidR="00371E94" w:rsidRPr="00371E94" w:rsidRDefault="00371E94" w:rsidP="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1F5BA31" w14:textId="0C5CBA39" w:rsidR="00371E94" w:rsidRPr="00371E94" w:rsidRDefault="00371E94" w:rsidP="00371E94">
            <w:pPr>
              <w:ind w:left="139"/>
              <w:rPr>
                <w:sz w:val="20"/>
              </w:rPr>
            </w:pPr>
            <w:r w:rsidRPr="007F679E">
              <w:rPr>
                <w:spacing w:val="-1"/>
                <w:position w:val="-2"/>
                <w:sz w:val="20"/>
              </w:rPr>
              <w:t>Bureau of Academic and Student Affairs</w:t>
            </w:r>
          </w:p>
        </w:tc>
        <w:tc>
          <w:tcPr>
            <w:tcW w:w="1274" w:type="dxa"/>
            <w:tcBorders>
              <w:top w:val="single" w:sz="4" w:space="0" w:color="auto"/>
              <w:left w:val="single" w:sz="4" w:space="0" w:color="auto"/>
              <w:bottom w:val="single" w:sz="4" w:space="0" w:color="auto"/>
              <w:right w:val="single" w:sz="4" w:space="0" w:color="auto"/>
            </w:tcBorders>
            <w:hideMark/>
          </w:tcPr>
          <w:p w14:paraId="0AF4D148" w14:textId="77777777" w:rsidR="00371E94" w:rsidRPr="00371E94" w:rsidRDefault="00371E94" w:rsidP="00371E94">
            <w:pPr>
              <w:jc w:val="center"/>
              <w:rPr>
                <w:sz w:val="20"/>
              </w:rPr>
            </w:pPr>
            <w:r w:rsidRPr="00371E94">
              <w:rPr>
                <w:sz w:val="20"/>
              </w:rPr>
              <w:t>29.3</w:t>
            </w:r>
          </w:p>
        </w:tc>
        <w:tc>
          <w:tcPr>
            <w:tcW w:w="1575" w:type="dxa"/>
            <w:tcBorders>
              <w:top w:val="single" w:sz="4" w:space="0" w:color="auto"/>
              <w:left w:val="single" w:sz="4" w:space="0" w:color="auto"/>
              <w:bottom w:val="single" w:sz="4" w:space="0" w:color="auto"/>
              <w:right w:val="single" w:sz="4" w:space="0" w:color="auto"/>
            </w:tcBorders>
            <w:hideMark/>
          </w:tcPr>
          <w:p w14:paraId="6D0D64B6" w14:textId="77777777" w:rsidR="00371E94" w:rsidRPr="00371E94" w:rsidRDefault="00371E94" w:rsidP="00371E94">
            <w:pPr>
              <w:jc w:val="center"/>
              <w:rPr>
                <w:sz w:val="20"/>
              </w:rPr>
            </w:pPr>
            <w:r w:rsidRPr="00371E94">
              <w:rPr>
                <w:sz w:val="20"/>
              </w:rPr>
              <w:t>56</w:t>
            </w:r>
          </w:p>
        </w:tc>
        <w:tc>
          <w:tcPr>
            <w:tcW w:w="30" w:type="dxa"/>
            <w:tcBorders>
              <w:top w:val="single" w:sz="4" w:space="0" w:color="auto"/>
              <w:left w:val="single" w:sz="4" w:space="0" w:color="auto"/>
              <w:bottom w:val="single" w:sz="4" w:space="0" w:color="auto"/>
              <w:right w:val="single" w:sz="4" w:space="0" w:color="auto"/>
            </w:tcBorders>
          </w:tcPr>
          <w:p w14:paraId="35DD84BE" w14:textId="77777777" w:rsidR="00371E94" w:rsidRPr="00371E94" w:rsidRDefault="00371E94" w:rsidP="00371E94">
            <w:pPr>
              <w:jc w:val="center"/>
              <w:rPr>
                <w:sz w:val="20"/>
              </w:rPr>
            </w:pPr>
          </w:p>
        </w:tc>
      </w:tr>
      <w:tr w:rsidR="00371E94" w:rsidRPr="00371E94" w14:paraId="7C323A4D"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9BB009D"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46137EB2" w14:textId="698D986C" w:rsidR="00371E94" w:rsidRPr="00371E94" w:rsidRDefault="00E067A9">
            <w:pPr>
              <w:ind w:left="139"/>
              <w:rPr>
                <w:spacing w:val="-1"/>
                <w:position w:val="-2"/>
                <w:sz w:val="20"/>
              </w:rPr>
            </w:pPr>
            <w:r>
              <w:rPr>
                <w:spacing w:val="-1"/>
                <w:position w:val="-2"/>
                <w:sz w:val="20"/>
              </w:rPr>
              <w:t xml:space="preserve">Sub-department of </w:t>
            </w:r>
            <w:r w:rsidR="00371E94">
              <w:rPr>
                <w:spacing w:val="-1"/>
                <w:position w:val="-2"/>
                <w:sz w:val="20"/>
              </w:rPr>
              <w:t>House hold</w:t>
            </w:r>
          </w:p>
        </w:tc>
        <w:tc>
          <w:tcPr>
            <w:tcW w:w="1274" w:type="dxa"/>
            <w:tcBorders>
              <w:top w:val="single" w:sz="4" w:space="0" w:color="auto"/>
              <w:left w:val="single" w:sz="4" w:space="0" w:color="auto"/>
              <w:bottom w:val="single" w:sz="4" w:space="0" w:color="auto"/>
              <w:right w:val="single" w:sz="4" w:space="0" w:color="auto"/>
            </w:tcBorders>
            <w:hideMark/>
          </w:tcPr>
          <w:p w14:paraId="74F04F92" w14:textId="77777777" w:rsidR="00371E94" w:rsidRPr="00371E94" w:rsidRDefault="00371E94">
            <w:pPr>
              <w:jc w:val="center"/>
              <w:rPr>
                <w:sz w:val="20"/>
              </w:rPr>
            </w:pPr>
            <w:r w:rsidRPr="00371E94">
              <w:rPr>
                <w:sz w:val="20"/>
              </w:rPr>
              <w:t>25</w:t>
            </w:r>
          </w:p>
        </w:tc>
        <w:tc>
          <w:tcPr>
            <w:tcW w:w="1575" w:type="dxa"/>
            <w:tcBorders>
              <w:top w:val="single" w:sz="4" w:space="0" w:color="auto"/>
              <w:left w:val="single" w:sz="4" w:space="0" w:color="auto"/>
              <w:bottom w:val="single" w:sz="4" w:space="0" w:color="auto"/>
              <w:right w:val="single" w:sz="4" w:space="0" w:color="auto"/>
            </w:tcBorders>
            <w:hideMark/>
          </w:tcPr>
          <w:p w14:paraId="42299D3C" w14:textId="77777777" w:rsidR="00371E94" w:rsidRPr="00371E94" w:rsidRDefault="00371E94">
            <w:pPr>
              <w:jc w:val="center"/>
              <w:rPr>
                <w:sz w:val="20"/>
              </w:rPr>
            </w:pPr>
            <w:r w:rsidRPr="00371E94">
              <w:rPr>
                <w:sz w:val="20"/>
              </w:rPr>
              <w:t>57</w:t>
            </w:r>
          </w:p>
        </w:tc>
        <w:tc>
          <w:tcPr>
            <w:tcW w:w="30" w:type="dxa"/>
            <w:tcBorders>
              <w:top w:val="single" w:sz="4" w:space="0" w:color="auto"/>
              <w:left w:val="single" w:sz="4" w:space="0" w:color="auto"/>
              <w:bottom w:val="single" w:sz="4" w:space="0" w:color="auto"/>
              <w:right w:val="single" w:sz="4" w:space="0" w:color="auto"/>
            </w:tcBorders>
          </w:tcPr>
          <w:p w14:paraId="5181D0C0" w14:textId="77777777" w:rsidR="00371E94" w:rsidRPr="00371E94" w:rsidRDefault="00371E94">
            <w:pPr>
              <w:jc w:val="center"/>
              <w:rPr>
                <w:sz w:val="20"/>
              </w:rPr>
            </w:pPr>
          </w:p>
        </w:tc>
      </w:tr>
      <w:tr w:rsidR="00371E94" w:rsidRPr="00371E94" w14:paraId="680F8B72"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F39309"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745C8BDF" w14:textId="729239BA" w:rsidR="00371E94" w:rsidRPr="00371E94" w:rsidRDefault="00371E94">
            <w:pPr>
              <w:ind w:left="139"/>
              <w:rPr>
                <w:spacing w:val="-1"/>
                <w:position w:val="-2"/>
                <w:sz w:val="20"/>
              </w:rPr>
            </w:pPr>
            <w:r w:rsidRPr="00371E94">
              <w:rPr>
                <w:spacing w:val="-1"/>
                <w:position w:val="-2"/>
                <w:sz w:val="20"/>
              </w:rPr>
              <w:t>Sub</w:t>
            </w:r>
            <w:r w:rsidR="00E067A9">
              <w:rPr>
                <w:spacing w:val="-1"/>
                <w:position w:val="-2"/>
                <w:sz w:val="20"/>
              </w:rPr>
              <w:t xml:space="preserve">-department of </w:t>
            </w:r>
            <w:r w:rsidR="005761D7">
              <w:rPr>
                <w:spacing w:val="-1"/>
                <w:position w:val="-2"/>
                <w:sz w:val="20"/>
              </w:rPr>
              <w:t xml:space="preserve">Government Own </w:t>
            </w:r>
            <w:r w:rsidR="00E067A9">
              <w:rPr>
                <w:spacing w:val="-1"/>
                <w:position w:val="-2"/>
                <w:sz w:val="20"/>
              </w:rPr>
              <w:t>Properties</w:t>
            </w:r>
          </w:p>
        </w:tc>
        <w:tc>
          <w:tcPr>
            <w:tcW w:w="1274" w:type="dxa"/>
            <w:tcBorders>
              <w:top w:val="single" w:sz="4" w:space="0" w:color="auto"/>
              <w:left w:val="single" w:sz="4" w:space="0" w:color="auto"/>
              <w:bottom w:val="single" w:sz="4" w:space="0" w:color="auto"/>
              <w:right w:val="single" w:sz="4" w:space="0" w:color="auto"/>
            </w:tcBorders>
            <w:hideMark/>
          </w:tcPr>
          <w:p w14:paraId="1D6ECE6B" w14:textId="77777777" w:rsidR="00371E94" w:rsidRPr="00371E94" w:rsidRDefault="00371E94">
            <w:pPr>
              <w:jc w:val="center"/>
              <w:rPr>
                <w:sz w:val="20"/>
              </w:rPr>
            </w:pPr>
            <w:r w:rsidRPr="00371E94">
              <w:rPr>
                <w:sz w:val="20"/>
              </w:rPr>
              <w:t>27.3</w:t>
            </w:r>
          </w:p>
        </w:tc>
        <w:tc>
          <w:tcPr>
            <w:tcW w:w="1575" w:type="dxa"/>
            <w:tcBorders>
              <w:top w:val="single" w:sz="4" w:space="0" w:color="auto"/>
              <w:left w:val="single" w:sz="4" w:space="0" w:color="auto"/>
              <w:bottom w:val="single" w:sz="4" w:space="0" w:color="auto"/>
              <w:right w:val="single" w:sz="4" w:space="0" w:color="auto"/>
            </w:tcBorders>
            <w:hideMark/>
          </w:tcPr>
          <w:p w14:paraId="3EF1A1A2" w14:textId="77777777" w:rsidR="00371E94" w:rsidRPr="00371E94" w:rsidRDefault="00371E94">
            <w:pPr>
              <w:jc w:val="center"/>
              <w:rPr>
                <w:sz w:val="20"/>
              </w:rPr>
            </w:pPr>
            <w:r w:rsidRPr="00371E94">
              <w:rPr>
                <w:sz w:val="20"/>
              </w:rPr>
              <w:t>64</w:t>
            </w:r>
          </w:p>
        </w:tc>
        <w:tc>
          <w:tcPr>
            <w:tcW w:w="30" w:type="dxa"/>
            <w:tcBorders>
              <w:top w:val="single" w:sz="4" w:space="0" w:color="auto"/>
              <w:left w:val="single" w:sz="4" w:space="0" w:color="auto"/>
              <w:bottom w:val="single" w:sz="4" w:space="0" w:color="auto"/>
              <w:right w:val="single" w:sz="4" w:space="0" w:color="auto"/>
            </w:tcBorders>
          </w:tcPr>
          <w:p w14:paraId="56D2979F" w14:textId="77777777" w:rsidR="00371E94" w:rsidRPr="00371E94" w:rsidRDefault="00371E94">
            <w:pPr>
              <w:jc w:val="center"/>
              <w:rPr>
                <w:sz w:val="20"/>
              </w:rPr>
            </w:pPr>
          </w:p>
        </w:tc>
      </w:tr>
      <w:tr w:rsidR="00371E94" w:rsidRPr="00371E94" w14:paraId="696B0527"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76588B4"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4D3A37A2" w14:textId="04925AB6" w:rsidR="00371E94" w:rsidRPr="00371E94" w:rsidRDefault="005761D7">
            <w:pPr>
              <w:ind w:left="139"/>
              <w:rPr>
                <w:sz w:val="20"/>
              </w:rPr>
            </w:pPr>
            <w:r w:rsidRPr="005761D7">
              <w:rPr>
                <w:sz w:val="20"/>
              </w:rPr>
              <w:t xml:space="preserve">Administration </w:t>
            </w:r>
            <w:r>
              <w:rPr>
                <w:sz w:val="20"/>
              </w:rPr>
              <w:t xml:space="preserve">and </w:t>
            </w:r>
            <w:r w:rsidRPr="005761D7">
              <w:rPr>
                <w:sz w:val="20"/>
              </w:rPr>
              <w:t>Protocol</w:t>
            </w:r>
          </w:p>
        </w:tc>
        <w:tc>
          <w:tcPr>
            <w:tcW w:w="1274" w:type="dxa"/>
            <w:tcBorders>
              <w:top w:val="single" w:sz="4" w:space="0" w:color="auto"/>
              <w:left w:val="single" w:sz="4" w:space="0" w:color="auto"/>
              <w:bottom w:val="single" w:sz="4" w:space="0" w:color="auto"/>
              <w:right w:val="single" w:sz="4" w:space="0" w:color="auto"/>
            </w:tcBorders>
            <w:hideMark/>
          </w:tcPr>
          <w:p w14:paraId="4D751E50" w14:textId="77777777" w:rsidR="00371E94" w:rsidRPr="00371E94" w:rsidRDefault="00371E94">
            <w:pPr>
              <w:jc w:val="center"/>
              <w:rPr>
                <w:sz w:val="20"/>
              </w:rPr>
            </w:pPr>
            <w:r w:rsidRPr="00371E94">
              <w:rPr>
                <w:sz w:val="20"/>
              </w:rPr>
              <w:t>29.4</w:t>
            </w:r>
          </w:p>
        </w:tc>
        <w:tc>
          <w:tcPr>
            <w:tcW w:w="1575" w:type="dxa"/>
            <w:tcBorders>
              <w:top w:val="single" w:sz="4" w:space="0" w:color="auto"/>
              <w:left w:val="single" w:sz="4" w:space="0" w:color="auto"/>
              <w:bottom w:val="single" w:sz="4" w:space="0" w:color="auto"/>
              <w:right w:val="single" w:sz="4" w:space="0" w:color="auto"/>
            </w:tcBorders>
            <w:hideMark/>
          </w:tcPr>
          <w:p w14:paraId="2118C273" w14:textId="77777777" w:rsidR="00371E94" w:rsidRPr="00371E94" w:rsidRDefault="00371E94">
            <w:pPr>
              <w:jc w:val="center"/>
              <w:rPr>
                <w:sz w:val="20"/>
              </w:rPr>
            </w:pPr>
            <w:r w:rsidRPr="00371E94">
              <w:rPr>
                <w:sz w:val="20"/>
              </w:rPr>
              <w:t>66</w:t>
            </w:r>
          </w:p>
        </w:tc>
        <w:tc>
          <w:tcPr>
            <w:tcW w:w="30" w:type="dxa"/>
            <w:tcBorders>
              <w:top w:val="single" w:sz="4" w:space="0" w:color="auto"/>
              <w:left w:val="single" w:sz="4" w:space="0" w:color="auto"/>
              <w:bottom w:val="single" w:sz="4" w:space="0" w:color="auto"/>
              <w:right w:val="single" w:sz="4" w:space="0" w:color="auto"/>
            </w:tcBorders>
          </w:tcPr>
          <w:p w14:paraId="4DE87205" w14:textId="77777777" w:rsidR="00371E94" w:rsidRPr="00371E94" w:rsidRDefault="00371E94">
            <w:pPr>
              <w:jc w:val="center"/>
              <w:rPr>
                <w:sz w:val="20"/>
              </w:rPr>
            </w:pPr>
          </w:p>
        </w:tc>
      </w:tr>
      <w:tr w:rsidR="00371E94" w:rsidRPr="00371E94" w14:paraId="4E25E6BE" w14:textId="77777777" w:rsidTr="00371E94">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9B1931E" w14:textId="77777777" w:rsidR="00371E94" w:rsidRPr="00371E94" w:rsidRDefault="00371E94" w:rsidP="00371E94">
            <w:pPr>
              <w:jc w:val="center"/>
              <w:rPr>
                <w:sz w:val="20"/>
              </w:rPr>
            </w:pPr>
            <w:r w:rsidRPr="00371E94">
              <w:rPr>
                <w:sz w:val="20"/>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C65B998" w14:textId="0D0560A9" w:rsidR="00371E94" w:rsidRPr="00371E94" w:rsidRDefault="00371E94" w:rsidP="00371E94">
            <w:pPr>
              <w:ind w:left="139"/>
              <w:rPr>
                <w:sz w:val="20"/>
              </w:rPr>
            </w:pPr>
            <w:r w:rsidRPr="007F679E">
              <w:rPr>
                <w:sz w:val="20"/>
              </w:rPr>
              <w:t xml:space="preserve">Vice Chancellor </w:t>
            </w:r>
            <w:r w:rsidR="005761D7">
              <w:rPr>
                <w:sz w:val="20"/>
              </w:rPr>
              <w:t xml:space="preserve">of </w:t>
            </w:r>
            <w:r w:rsidRPr="007F679E">
              <w:rPr>
                <w:sz w:val="20"/>
              </w:rPr>
              <w:t xml:space="preserve">Student Affairs and </w:t>
            </w:r>
            <w:r>
              <w:rPr>
                <w:sz w:val="20"/>
              </w:rPr>
              <w:t>A</w:t>
            </w:r>
            <w:r w:rsidRPr="007F679E">
              <w:rPr>
                <w:sz w:val="20"/>
              </w:rPr>
              <w:t>lumni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58DD1F0" w14:textId="77777777" w:rsidR="00371E94" w:rsidRPr="00371E94" w:rsidRDefault="00371E94" w:rsidP="00371E94">
            <w:pPr>
              <w:jc w:val="center"/>
              <w:rPr>
                <w:sz w:val="20"/>
              </w:rPr>
            </w:pPr>
            <w:r w:rsidRPr="00371E94">
              <w:rPr>
                <w:sz w:val="20"/>
              </w:rPr>
              <w:t>27.2</w:t>
            </w:r>
          </w:p>
        </w:tc>
        <w:tc>
          <w:tcPr>
            <w:tcW w:w="1575" w:type="dxa"/>
            <w:tcBorders>
              <w:top w:val="single" w:sz="4" w:space="0" w:color="auto"/>
              <w:left w:val="single" w:sz="4" w:space="0" w:color="auto"/>
              <w:bottom w:val="single" w:sz="4" w:space="0" w:color="auto"/>
              <w:right w:val="single" w:sz="4" w:space="0" w:color="auto"/>
            </w:tcBorders>
            <w:vAlign w:val="center"/>
            <w:hideMark/>
          </w:tcPr>
          <w:p w14:paraId="4CBBB63C" w14:textId="77777777" w:rsidR="00371E94" w:rsidRPr="00371E94" w:rsidRDefault="00371E94" w:rsidP="00371E94">
            <w:pPr>
              <w:jc w:val="center"/>
              <w:rPr>
                <w:sz w:val="20"/>
              </w:rPr>
            </w:pPr>
            <w:r w:rsidRPr="00371E94">
              <w:rPr>
                <w:sz w:val="20"/>
              </w:rPr>
              <w:t>66</w:t>
            </w:r>
          </w:p>
        </w:tc>
        <w:tc>
          <w:tcPr>
            <w:tcW w:w="30" w:type="dxa"/>
            <w:tcBorders>
              <w:top w:val="single" w:sz="4" w:space="0" w:color="auto"/>
              <w:left w:val="single" w:sz="4" w:space="0" w:color="auto"/>
              <w:bottom w:val="single" w:sz="4" w:space="0" w:color="auto"/>
              <w:right w:val="single" w:sz="4" w:space="0" w:color="auto"/>
            </w:tcBorders>
          </w:tcPr>
          <w:p w14:paraId="584AF1AA" w14:textId="77777777" w:rsidR="00371E94" w:rsidRPr="00371E94" w:rsidRDefault="00371E94" w:rsidP="00371E94">
            <w:pPr>
              <w:jc w:val="center"/>
              <w:rPr>
                <w:sz w:val="20"/>
              </w:rPr>
            </w:pPr>
          </w:p>
        </w:tc>
      </w:tr>
      <w:tr w:rsidR="00371E94" w:rsidRPr="00371E94" w14:paraId="1C24D3DB"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11D4A7" w14:textId="77777777" w:rsidR="00371E94" w:rsidRPr="00371E94" w:rsidRDefault="00371E94" w:rsidP="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A17C50A" w14:textId="3603E104" w:rsidR="00371E94" w:rsidRPr="00371E94" w:rsidRDefault="00371E94" w:rsidP="00371E94">
            <w:pPr>
              <w:ind w:left="139"/>
              <w:rPr>
                <w:sz w:val="20"/>
              </w:rPr>
            </w:pPr>
            <w:r w:rsidRPr="007F679E">
              <w:rPr>
                <w:sz w:val="20"/>
              </w:rPr>
              <w:t xml:space="preserve">Vice Chancellor </w:t>
            </w:r>
            <w:r w:rsidR="005761D7">
              <w:rPr>
                <w:sz w:val="20"/>
              </w:rPr>
              <w:t>of</w:t>
            </w:r>
            <w:r w:rsidRPr="007F679E">
              <w:rPr>
                <w:sz w:val="20"/>
              </w:rPr>
              <w:t xml:space="preserve"> Academic Affairs</w:t>
            </w:r>
          </w:p>
        </w:tc>
        <w:tc>
          <w:tcPr>
            <w:tcW w:w="1274" w:type="dxa"/>
            <w:tcBorders>
              <w:top w:val="single" w:sz="4" w:space="0" w:color="auto"/>
              <w:left w:val="single" w:sz="4" w:space="0" w:color="auto"/>
              <w:bottom w:val="single" w:sz="4" w:space="0" w:color="auto"/>
              <w:right w:val="single" w:sz="4" w:space="0" w:color="auto"/>
            </w:tcBorders>
            <w:hideMark/>
          </w:tcPr>
          <w:p w14:paraId="4CEED737" w14:textId="77777777" w:rsidR="00371E94" w:rsidRPr="00371E94" w:rsidRDefault="00371E94" w:rsidP="00371E94">
            <w:pPr>
              <w:jc w:val="center"/>
              <w:rPr>
                <w:sz w:val="20"/>
              </w:rPr>
            </w:pPr>
            <w:r w:rsidRPr="00371E94">
              <w:rPr>
                <w:sz w:val="20"/>
              </w:rPr>
              <w:t>27.6</w:t>
            </w:r>
          </w:p>
        </w:tc>
        <w:tc>
          <w:tcPr>
            <w:tcW w:w="1575" w:type="dxa"/>
            <w:tcBorders>
              <w:top w:val="single" w:sz="4" w:space="0" w:color="auto"/>
              <w:left w:val="single" w:sz="4" w:space="0" w:color="auto"/>
              <w:bottom w:val="single" w:sz="4" w:space="0" w:color="auto"/>
              <w:right w:val="single" w:sz="4" w:space="0" w:color="auto"/>
            </w:tcBorders>
            <w:hideMark/>
          </w:tcPr>
          <w:p w14:paraId="01C336DF" w14:textId="77777777" w:rsidR="00371E94" w:rsidRPr="00371E94" w:rsidRDefault="00371E94" w:rsidP="00371E94">
            <w:pPr>
              <w:jc w:val="center"/>
              <w:rPr>
                <w:sz w:val="20"/>
              </w:rPr>
            </w:pPr>
            <w:r w:rsidRPr="00371E94">
              <w:rPr>
                <w:sz w:val="20"/>
              </w:rPr>
              <w:t>63</w:t>
            </w:r>
          </w:p>
        </w:tc>
        <w:tc>
          <w:tcPr>
            <w:tcW w:w="30" w:type="dxa"/>
            <w:tcBorders>
              <w:top w:val="single" w:sz="4" w:space="0" w:color="auto"/>
              <w:left w:val="single" w:sz="4" w:space="0" w:color="auto"/>
              <w:bottom w:val="single" w:sz="4" w:space="0" w:color="auto"/>
              <w:right w:val="single" w:sz="4" w:space="0" w:color="auto"/>
            </w:tcBorders>
          </w:tcPr>
          <w:p w14:paraId="391CACFA" w14:textId="77777777" w:rsidR="00371E94" w:rsidRPr="00371E94" w:rsidRDefault="00371E94" w:rsidP="00371E94">
            <w:pPr>
              <w:jc w:val="center"/>
              <w:rPr>
                <w:sz w:val="20"/>
              </w:rPr>
            </w:pPr>
          </w:p>
        </w:tc>
      </w:tr>
      <w:tr w:rsidR="00371E94" w:rsidRPr="00371E94" w14:paraId="3A3209BF"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BE04BA7"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76C3305D" w14:textId="7E7DB761" w:rsidR="00371E94" w:rsidRPr="00371E94" w:rsidRDefault="005761D7">
            <w:pPr>
              <w:ind w:left="139"/>
              <w:rPr>
                <w:sz w:val="20"/>
              </w:rPr>
            </w:pPr>
            <w:r>
              <w:rPr>
                <w:sz w:val="20"/>
              </w:rPr>
              <w:t xml:space="preserve">Vice Chancellor of </w:t>
            </w:r>
            <w:r w:rsidRPr="005761D7">
              <w:rPr>
                <w:sz w:val="20"/>
              </w:rPr>
              <w:t xml:space="preserve">Planning, Cooperation and Information </w:t>
            </w:r>
            <w:r>
              <w:rPr>
                <w:sz w:val="20"/>
              </w:rPr>
              <w:t xml:space="preserve">&amp; </w:t>
            </w:r>
            <w:r w:rsidRPr="005761D7">
              <w:rPr>
                <w:sz w:val="20"/>
              </w:rPr>
              <w:t>Communication Technology</w:t>
            </w:r>
          </w:p>
        </w:tc>
        <w:tc>
          <w:tcPr>
            <w:tcW w:w="1274" w:type="dxa"/>
            <w:tcBorders>
              <w:top w:val="single" w:sz="4" w:space="0" w:color="auto"/>
              <w:left w:val="single" w:sz="4" w:space="0" w:color="auto"/>
              <w:bottom w:val="single" w:sz="4" w:space="0" w:color="auto"/>
              <w:right w:val="single" w:sz="4" w:space="0" w:color="auto"/>
            </w:tcBorders>
            <w:hideMark/>
          </w:tcPr>
          <w:p w14:paraId="392352CD" w14:textId="77777777" w:rsidR="00371E94" w:rsidRPr="00371E94" w:rsidRDefault="00371E94">
            <w:pPr>
              <w:jc w:val="center"/>
              <w:rPr>
                <w:sz w:val="20"/>
              </w:rPr>
            </w:pPr>
            <w:r w:rsidRPr="00371E94">
              <w:rPr>
                <w:sz w:val="20"/>
              </w:rPr>
              <w:t>28.5</w:t>
            </w:r>
          </w:p>
        </w:tc>
        <w:tc>
          <w:tcPr>
            <w:tcW w:w="1575" w:type="dxa"/>
            <w:tcBorders>
              <w:top w:val="single" w:sz="4" w:space="0" w:color="auto"/>
              <w:left w:val="single" w:sz="4" w:space="0" w:color="auto"/>
              <w:bottom w:val="single" w:sz="4" w:space="0" w:color="auto"/>
              <w:right w:val="single" w:sz="4" w:space="0" w:color="auto"/>
            </w:tcBorders>
            <w:hideMark/>
          </w:tcPr>
          <w:p w14:paraId="1B2C556C" w14:textId="77777777" w:rsidR="00371E94" w:rsidRPr="00371E94" w:rsidRDefault="00371E94">
            <w:pPr>
              <w:jc w:val="center"/>
              <w:rPr>
                <w:sz w:val="20"/>
              </w:rPr>
            </w:pPr>
            <w:r w:rsidRPr="00371E94">
              <w:rPr>
                <w:sz w:val="20"/>
              </w:rPr>
              <w:t>68</w:t>
            </w:r>
          </w:p>
        </w:tc>
        <w:tc>
          <w:tcPr>
            <w:tcW w:w="30" w:type="dxa"/>
            <w:tcBorders>
              <w:top w:val="single" w:sz="4" w:space="0" w:color="auto"/>
              <w:left w:val="single" w:sz="4" w:space="0" w:color="auto"/>
              <w:bottom w:val="single" w:sz="4" w:space="0" w:color="auto"/>
              <w:right w:val="single" w:sz="4" w:space="0" w:color="auto"/>
            </w:tcBorders>
          </w:tcPr>
          <w:p w14:paraId="0ED5C6A3" w14:textId="77777777" w:rsidR="00371E94" w:rsidRPr="00371E94" w:rsidRDefault="00371E94">
            <w:pPr>
              <w:jc w:val="center"/>
              <w:rPr>
                <w:sz w:val="20"/>
              </w:rPr>
            </w:pPr>
          </w:p>
        </w:tc>
      </w:tr>
      <w:tr w:rsidR="00371E94" w:rsidRPr="00371E94" w14:paraId="55CE911E"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CACB682"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78E2760F" w14:textId="111F152F" w:rsidR="00371E94" w:rsidRPr="00371E94" w:rsidRDefault="00371E94">
            <w:pPr>
              <w:ind w:left="139"/>
              <w:rPr>
                <w:sz w:val="20"/>
              </w:rPr>
            </w:pPr>
            <w:r>
              <w:rPr>
                <w:sz w:val="20"/>
              </w:rPr>
              <w:t>Department of Finance</w:t>
            </w:r>
          </w:p>
        </w:tc>
        <w:tc>
          <w:tcPr>
            <w:tcW w:w="1274" w:type="dxa"/>
            <w:tcBorders>
              <w:top w:val="single" w:sz="4" w:space="0" w:color="auto"/>
              <w:left w:val="single" w:sz="4" w:space="0" w:color="auto"/>
              <w:bottom w:val="single" w:sz="4" w:space="0" w:color="auto"/>
              <w:right w:val="single" w:sz="4" w:space="0" w:color="auto"/>
            </w:tcBorders>
            <w:hideMark/>
          </w:tcPr>
          <w:p w14:paraId="22D81FAD" w14:textId="77777777" w:rsidR="00371E94" w:rsidRPr="00371E94" w:rsidRDefault="00371E94">
            <w:pPr>
              <w:jc w:val="center"/>
              <w:rPr>
                <w:sz w:val="20"/>
              </w:rPr>
            </w:pPr>
            <w:r w:rsidRPr="00371E94">
              <w:rPr>
                <w:sz w:val="20"/>
              </w:rPr>
              <w:t>25.9</w:t>
            </w:r>
          </w:p>
        </w:tc>
        <w:tc>
          <w:tcPr>
            <w:tcW w:w="1575" w:type="dxa"/>
            <w:tcBorders>
              <w:top w:val="single" w:sz="4" w:space="0" w:color="auto"/>
              <w:left w:val="single" w:sz="4" w:space="0" w:color="auto"/>
              <w:bottom w:val="single" w:sz="4" w:space="0" w:color="auto"/>
              <w:right w:val="single" w:sz="4" w:space="0" w:color="auto"/>
            </w:tcBorders>
            <w:hideMark/>
          </w:tcPr>
          <w:p w14:paraId="5843FDFF" w14:textId="77777777" w:rsidR="00371E94" w:rsidRPr="00371E94" w:rsidRDefault="00371E94">
            <w:pPr>
              <w:jc w:val="center"/>
              <w:rPr>
                <w:sz w:val="20"/>
              </w:rPr>
            </w:pPr>
            <w:r w:rsidRPr="00371E94">
              <w:rPr>
                <w:sz w:val="20"/>
              </w:rPr>
              <w:t>69</w:t>
            </w:r>
          </w:p>
        </w:tc>
        <w:tc>
          <w:tcPr>
            <w:tcW w:w="30" w:type="dxa"/>
            <w:tcBorders>
              <w:top w:val="single" w:sz="4" w:space="0" w:color="auto"/>
              <w:left w:val="single" w:sz="4" w:space="0" w:color="auto"/>
              <w:bottom w:val="single" w:sz="4" w:space="0" w:color="auto"/>
              <w:right w:val="single" w:sz="4" w:space="0" w:color="auto"/>
            </w:tcBorders>
          </w:tcPr>
          <w:p w14:paraId="43740AC9" w14:textId="77777777" w:rsidR="00371E94" w:rsidRPr="00371E94" w:rsidRDefault="00371E94">
            <w:pPr>
              <w:jc w:val="center"/>
              <w:rPr>
                <w:sz w:val="20"/>
              </w:rPr>
            </w:pPr>
          </w:p>
        </w:tc>
      </w:tr>
      <w:tr w:rsidR="00371E94" w:rsidRPr="00371E94" w14:paraId="31E1A3DB"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0A20C67"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13C2C9D3" w14:textId="01D0136A" w:rsidR="00371E94" w:rsidRPr="00371E94" w:rsidRDefault="00371E94">
            <w:pPr>
              <w:ind w:left="139"/>
              <w:rPr>
                <w:sz w:val="20"/>
              </w:rPr>
            </w:pPr>
            <w:r w:rsidRPr="00371E94">
              <w:rPr>
                <w:sz w:val="20"/>
              </w:rPr>
              <w:t xml:space="preserve">Staff </w:t>
            </w:r>
            <w:r w:rsidR="005761D7">
              <w:rPr>
                <w:sz w:val="20"/>
              </w:rPr>
              <w:t xml:space="preserve">of </w:t>
            </w:r>
            <w:r w:rsidR="005761D7" w:rsidRPr="005761D7">
              <w:rPr>
                <w:sz w:val="20"/>
              </w:rPr>
              <w:t>Vice Chancellor of Academic Affairs</w:t>
            </w:r>
          </w:p>
        </w:tc>
        <w:tc>
          <w:tcPr>
            <w:tcW w:w="1274" w:type="dxa"/>
            <w:tcBorders>
              <w:top w:val="single" w:sz="4" w:space="0" w:color="auto"/>
              <w:left w:val="single" w:sz="4" w:space="0" w:color="auto"/>
              <w:bottom w:val="single" w:sz="4" w:space="0" w:color="auto"/>
              <w:right w:val="single" w:sz="4" w:space="0" w:color="auto"/>
            </w:tcBorders>
            <w:hideMark/>
          </w:tcPr>
          <w:p w14:paraId="32C5679D" w14:textId="77777777" w:rsidR="00371E94" w:rsidRPr="00371E94" w:rsidRDefault="00371E94">
            <w:pPr>
              <w:jc w:val="center"/>
              <w:rPr>
                <w:sz w:val="20"/>
              </w:rPr>
            </w:pPr>
            <w:r w:rsidRPr="00371E94">
              <w:rPr>
                <w:sz w:val="20"/>
              </w:rPr>
              <w:t>26.3</w:t>
            </w:r>
          </w:p>
        </w:tc>
        <w:tc>
          <w:tcPr>
            <w:tcW w:w="1575" w:type="dxa"/>
            <w:tcBorders>
              <w:top w:val="single" w:sz="4" w:space="0" w:color="auto"/>
              <w:left w:val="single" w:sz="4" w:space="0" w:color="auto"/>
              <w:bottom w:val="single" w:sz="4" w:space="0" w:color="auto"/>
              <w:right w:val="single" w:sz="4" w:space="0" w:color="auto"/>
            </w:tcBorders>
            <w:hideMark/>
          </w:tcPr>
          <w:p w14:paraId="5A24C235" w14:textId="77777777" w:rsidR="00371E94" w:rsidRPr="00371E94" w:rsidRDefault="00371E94">
            <w:pPr>
              <w:jc w:val="center"/>
              <w:rPr>
                <w:sz w:val="20"/>
              </w:rPr>
            </w:pPr>
            <w:r w:rsidRPr="00371E94">
              <w:rPr>
                <w:sz w:val="20"/>
              </w:rPr>
              <w:t>65</w:t>
            </w:r>
          </w:p>
        </w:tc>
        <w:tc>
          <w:tcPr>
            <w:tcW w:w="30" w:type="dxa"/>
            <w:tcBorders>
              <w:top w:val="single" w:sz="4" w:space="0" w:color="auto"/>
              <w:left w:val="single" w:sz="4" w:space="0" w:color="auto"/>
              <w:bottom w:val="single" w:sz="4" w:space="0" w:color="auto"/>
              <w:right w:val="single" w:sz="4" w:space="0" w:color="auto"/>
            </w:tcBorders>
          </w:tcPr>
          <w:p w14:paraId="4F3B52BB" w14:textId="77777777" w:rsidR="00371E94" w:rsidRPr="00371E94" w:rsidRDefault="00371E94">
            <w:pPr>
              <w:jc w:val="center"/>
              <w:rPr>
                <w:sz w:val="20"/>
              </w:rPr>
            </w:pPr>
          </w:p>
        </w:tc>
      </w:tr>
      <w:tr w:rsidR="00371E94" w:rsidRPr="00371E94" w14:paraId="65443061" w14:textId="77777777" w:rsidTr="00371E94">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857CCD2" w14:textId="77777777" w:rsidR="00371E94" w:rsidRPr="00371E94" w:rsidRDefault="00371E94">
            <w:pPr>
              <w:jc w:val="center"/>
              <w:rPr>
                <w:sz w:val="20"/>
              </w:rPr>
            </w:pPr>
            <w:r w:rsidRPr="00371E94">
              <w:rPr>
                <w:sz w:val="20"/>
              </w:rPr>
              <w:t>3</w:t>
            </w:r>
          </w:p>
        </w:tc>
        <w:tc>
          <w:tcPr>
            <w:tcW w:w="4961" w:type="dxa"/>
            <w:tcBorders>
              <w:top w:val="single" w:sz="4" w:space="0" w:color="auto"/>
              <w:left w:val="single" w:sz="4" w:space="0" w:color="auto"/>
              <w:bottom w:val="single" w:sz="4" w:space="0" w:color="auto"/>
              <w:right w:val="single" w:sz="4" w:space="0" w:color="auto"/>
            </w:tcBorders>
            <w:hideMark/>
          </w:tcPr>
          <w:p w14:paraId="1B5959FA" w14:textId="72F97224" w:rsidR="00371E94" w:rsidRPr="00371E94" w:rsidRDefault="005761D7">
            <w:pPr>
              <w:ind w:left="139"/>
              <w:rPr>
                <w:sz w:val="20"/>
              </w:rPr>
            </w:pPr>
            <w:r w:rsidRPr="005761D7">
              <w:rPr>
                <w:sz w:val="20"/>
              </w:rPr>
              <w:t>Bureau of</w:t>
            </w:r>
            <w:r>
              <w:rPr>
                <w:sz w:val="20"/>
              </w:rPr>
              <w:t xml:space="preserve"> Planning</w:t>
            </w:r>
          </w:p>
        </w:tc>
        <w:tc>
          <w:tcPr>
            <w:tcW w:w="1274" w:type="dxa"/>
            <w:tcBorders>
              <w:top w:val="single" w:sz="4" w:space="0" w:color="auto"/>
              <w:left w:val="single" w:sz="4" w:space="0" w:color="auto"/>
              <w:bottom w:val="single" w:sz="4" w:space="0" w:color="auto"/>
              <w:right w:val="single" w:sz="4" w:space="0" w:color="auto"/>
            </w:tcBorders>
            <w:hideMark/>
          </w:tcPr>
          <w:p w14:paraId="4DDD7C73" w14:textId="77777777" w:rsidR="00371E94" w:rsidRPr="00371E94" w:rsidRDefault="00371E94">
            <w:pPr>
              <w:jc w:val="center"/>
              <w:rPr>
                <w:sz w:val="20"/>
              </w:rPr>
            </w:pPr>
            <w:r w:rsidRPr="00371E94">
              <w:rPr>
                <w:sz w:val="20"/>
              </w:rPr>
              <w:t>27.3</w:t>
            </w:r>
          </w:p>
        </w:tc>
        <w:tc>
          <w:tcPr>
            <w:tcW w:w="1575" w:type="dxa"/>
            <w:tcBorders>
              <w:top w:val="single" w:sz="4" w:space="0" w:color="auto"/>
              <w:left w:val="single" w:sz="4" w:space="0" w:color="auto"/>
              <w:bottom w:val="single" w:sz="4" w:space="0" w:color="auto"/>
              <w:right w:val="single" w:sz="4" w:space="0" w:color="auto"/>
            </w:tcBorders>
            <w:hideMark/>
          </w:tcPr>
          <w:p w14:paraId="44FC1D32" w14:textId="77777777" w:rsidR="00371E94" w:rsidRPr="00371E94" w:rsidRDefault="00371E94">
            <w:pPr>
              <w:jc w:val="center"/>
              <w:rPr>
                <w:sz w:val="20"/>
              </w:rPr>
            </w:pPr>
            <w:r w:rsidRPr="00371E94">
              <w:rPr>
                <w:sz w:val="20"/>
              </w:rPr>
              <w:t>53</w:t>
            </w:r>
          </w:p>
        </w:tc>
        <w:tc>
          <w:tcPr>
            <w:tcW w:w="30" w:type="dxa"/>
            <w:tcBorders>
              <w:top w:val="single" w:sz="4" w:space="0" w:color="auto"/>
              <w:left w:val="single" w:sz="4" w:space="0" w:color="auto"/>
              <w:bottom w:val="single" w:sz="4" w:space="0" w:color="auto"/>
              <w:right w:val="single" w:sz="4" w:space="0" w:color="auto"/>
            </w:tcBorders>
          </w:tcPr>
          <w:p w14:paraId="16F8E3B4" w14:textId="77777777" w:rsidR="00371E94" w:rsidRPr="00371E94" w:rsidRDefault="00371E94">
            <w:pPr>
              <w:jc w:val="center"/>
              <w:rPr>
                <w:sz w:val="20"/>
              </w:rPr>
            </w:pPr>
          </w:p>
        </w:tc>
      </w:tr>
      <w:tr w:rsidR="00371E94" w:rsidRPr="00371E94" w14:paraId="417E42B8"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400D7BA"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2F60AFEC" w14:textId="6068D3FE" w:rsidR="00371E94" w:rsidRPr="00371E94" w:rsidRDefault="005761D7">
            <w:pPr>
              <w:ind w:left="139"/>
              <w:rPr>
                <w:sz w:val="20"/>
              </w:rPr>
            </w:pPr>
            <w:r>
              <w:rPr>
                <w:sz w:val="20"/>
              </w:rPr>
              <w:t>Cooperation and International Services Development</w:t>
            </w:r>
          </w:p>
        </w:tc>
        <w:tc>
          <w:tcPr>
            <w:tcW w:w="1274" w:type="dxa"/>
            <w:tcBorders>
              <w:top w:val="single" w:sz="4" w:space="0" w:color="auto"/>
              <w:left w:val="single" w:sz="4" w:space="0" w:color="auto"/>
              <w:bottom w:val="single" w:sz="4" w:space="0" w:color="auto"/>
              <w:right w:val="single" w:sz="4" w:space="0" w:color="auto"/>
            </w:tcBorders>
            <w:hideMark/>
          </w:tcPr>
          <w:p w14:paraId="2B49B0CD" w14:textId="77777777" w:rsidR="00371E94" w:rsidRPr="00371E94" w:rsidRDefault="00371E94">
            <w:pPr>
              <w:jc w:val="center"/>
              <w:rPr>
                <w:sz w:val="20"/>
              </w:rPr>
            </w:pPr>
            <w:r w:rsidRPr="00371E94">
              <w:rPr>
                <w:sz w:val="20"/>
              </w:rPr>
              <w:t>27.7</w:t>
            </w:r>
          </w:p>
        </w:tc>
        <w:tc>
          <w:tcPr>
            <w:tcW w:w="1575" w:type="dxa"/>
            <w:tcBorders>
              <w:top w:val="single" w:sz="4" w:space="0" w:color="auto"/>
              <w:left w:val="single" w:sz="4" w:space="0" w:color="auto"/>
              <w:bottom w:val="single" w:sz="4" w:space="0" w:color="auto"/>
              <w:right w:val="single" w:sz="4" w:space="0" w:color="auto"/>
            </w:tcBorders>
            <w:hideMark/>
          </w:tcPr>
          <w:p w14:paraId="45106790" w14:textId="77777777" w:rsidR="00371E94" w:rsidRPr="00371E94" w:rsidRDefault="00371E94">
            <w:pPr>
              <w:jc w:val="center"/>
              <w:rPr>
                <w:sz w:val="20"/>
              </w:rPr>
            </w:pPr>
            <w:r w:rsidRPr="00371E94">
              <w:rPr>
                <w:sz w:val="20"/>
              </w:rPr>
              <w:t>68</w:t>
            </w:r>
          </w:p>
        </w:tc>
        <w:tc>
          <w:tcPr>
            <w:tcW w:w="30" w:type="dxa"/>
            <w:tcBorders>
              <w:top w:val="single" w:sz="4" w:space="0" w:color="auto"/>
              <w:left w:val="single" w:sz="4" w:space="0" w:color="auto"/>
              <w:bottom w:val="single" w:sz="4" w:space="0" w:color="auto"/>
              <w:right w:val="single" w:sz="4" w:space="0" w:color="auto"/>
            </w:tcBorders>
          </w:tcPr>
          <w:p w14:paraId="2161D6E8" w14:textId="77777777" w:rsidR="00371E94" w:rsidRPr="00371E94" w:rsidRDefault="00371E94">
            <w:pPr>
              <w:jc w:val="center"/>
              <w:rPr>
                <w:sz w:val="20"/>
              </w:rPr>
            </w:pPr>
          </w:p>
        </w:tc>
      </w:tr>
      <w:tr w:rsidR="00371E94" w:rsidRPr="00371E94" w14:paraId="4FA3C2E9"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3D26EC7"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5AF08B47" w14:textId="0842090E" w:rsidR="00371E94" w:rsidRPr="00371E94" w:rsidRDefault="005761D7">
            <w:pPr>
              <w:ind w:left="139"/>
              <w:rPr>
                <w:sz w:val="20"/>
              </w:rPr>
            </w:pPr>
            <w:r>
              <w:rPr>
                <w:sz w:val="20"/>
              </w:rPr>
              <w:t>Department of Personnel</w:t>
            </w:r>
          </w:p>
        </w:tc>
        <w:tc>
          <w:tcPr>
            <w:tcW w:w="1274" w:type="dxa"/>
            <w:tcBorders>
              <w:top w:val="single" w:sz="4" w:space="0" w:color="auto"/>
              <w:left w:val="single" w:sz="4" w:space="0" w:color="auto"/>
              <w:bottom w:val="single" w:sz="4" w:space="0" w:color="auto"/>
              <w:right w:val="single" w:sz="4" w:space="0" w:color="auto"/>
            </w:tcBorders>
            <w:hideMark/>
          </w:tcPr>
          <w:p w14:paraId="591C0B77" w14:textId="77777777" w:rsidR="00371E94" w:rsidRPr="00371E94" w:rsidRDefault="00371E94">
            <w:pPr>
              <w:jc w:val="center"/>
              <w:rPr>
                <w:sz w:val="20"/>
              </w:rPr>
            </w:pPr>
            <w:r w:rsidRPr="00371E94">
              <w:rPr>
                <w:sz w:val="20"/>
              </w:rPr>
              <w:t>25.9</w:t>
            </w:r>
          </w:p>
        </w:tc>
        <w:tc>
          <w:tcPr>
            <w:tcW w:w="1575" w:type="dxa"/>
            <w:tcBorders>
              <w:top w:val="single" w:sz="4" w:space="0" w:color="auto"/>
              <w:left w:val="single" w:sz="4" w:space="0" w:color="auto"/>
              <w:bottom w:val="single" w:sz="4" w:space="0" w:color="auto"/>
              <w:right w:val="single" w:sz="4" w:space="0" w:color="auto"/>
            </w:tcBorders>
            <w:hideMark/>
          </w:tcPr>
          <w:p w14:paraId="23F0CAEB" w14:textId="77777777" w:rsidR="00371E94" w:rsidRPr="00371E94" w:rsidRDefault="00371E94">
            <w:pPr>
              <w:jc w:val="center"/>
              <w:rPr>
                <w:sz w:val="20"/>
              </w:rPr>
            </w:pPr>
            <w:r w:rsidRPr="00371E94">
              <w:rPr>
                <w:sz w:val="20"/>
              </w:rPr>
              <w:t>69</w:t>
            </w:r>
          </w:p>
        </w:tc>
        <w:tc>
          <w:tcPr>
            <w:tcW w:w="30" w:type="dxa"/>
            <w:tcBorders>
              <w:top w:val="single" w:sz="4" w:space="0" w:color="auto"/>
              <w:left w:val="single" w:sz="4" w:space="0" w:color="auto"/>
              <w:bottom w:val="single" w:sz="4" w:space="0" w:color="auto"/>
              <w:right w:val="single" w:sz="4" w:space="0" w:color="auto"/>
            </w:tcBorders>
          </w:tcPr>
          <w:p w14:paraId="67A5686B" w14:textId="77777777" w:rsidR="00371E94" w:rsidRPr="00371E94" w:rsidRDefault="00371E94">
            <w:pPr>
              <w:jc w:val="center"/>
              <w:rPr>
                <w:sz w:val="20"/>
              </w:rPr>
            </w:pPr>
          </w:p>
        </w:tc>
      </w:tr>
      <w:tr w:rsidR="00371E94" w:rsidRPr="00371E94" w14:paraId="713F05E8" w14:textId="77777777" w:rsidTr="00371E94">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8795004" w14:textId="77777777" w:rsidR="00371E94" w:rsidRPr="00371E94" w:rsidRDefault="00371E94">
            <w:pPr>
              <w:jc w:val="center"/>
              <w:rPr>
                <w:sz w:val="20"/>
              </w:rPr>
            </w:pPr>
            <w:r w:rsidRPr="00371E94">
              <w:rPr>
                <w:sz w:val="20"/>
              </w:rPr>
              <w:t>4</w:t>
            </w:r>
          </w:p>
        </w:tc>
        <w:tc>
          <w:tcPr>
            <w:tcW w:w="4961" w:type="dxa"/>
            <w:tcBorders>
              <w:top w:val="single" w:sz="4" w:space="0" w:color="auto"/>
              <w:left w:val="single" w:sz="4" w:space="0" w:color="auto"/>
              <w:bottom w:val="single" w:sz="4" w:space="0" w:color="auto"/>
              <w:right w:val="single" w:sz="4" w:space="0" w:color="auto"/>
            </w:tcBorders>
            <w:hideMark/>
          </w:tcPr>
          <w:p w14:paraId="40FF8E75" w14:textId="23D9C1AF" w:rsidR="00371E94" w:rsidRPr="00371E94" w:rsidRDefault="00A34E0D">
            <w:pPr>
              <w:ind w:left="139"/>
              <w:rPr>
                <w:sz w:val="20"/>
              </w:rPr>
            </w:pPr>
            <w:r w:rsidRPr="00A34E0D">
              <w:rPr>
                <w:sz w:val="20"/>
              </w:rPr>
              <w:t>Educational Development and Quality Assurance</w:t>
            </w:r>
          </w:p>
        </w:tc>
        <w:tc>
          <w:tcPr>
            <w:tcW w:w="1274" w:type="dxa"/>
            <w:tcBorders>
              <w:top w:val="single" w:sz="4" w:space="0" w:color="auto"/>
              <w:left w:val="single" w:sz="4" w:space="0" w:color="auto"/>
              <w:bottom w:val="single" w:sz="4" w:space="0" w:color="auto"/>
              <w:right w:val="single" w:sz="4" w:space="0" w:color="auto"/>
            </w:tcBorders>
            <w:hideMark/>
          </w:tcPr>
          <w:p w14:paraId="2708F2A6" w14:textId="77777777" w:rsidR="00371E94" w:rsidRPr="00371E94" w:rsidRDefault="00371E94">
            <w:pPr>
              <w:jc w:val="center"/>
              <w:rPr>
                <w:sz w:val="20"/>
              </w:rPr>
            </w:pPr>
            <w:r w:rsidRPr="00371E94">
              <w:rPr>
                <w:sz w:val="20"/>
              </w:rPr>
              <w:t>26.9</w:t>
            </w:r>
          </w:p>
        </w:tc>
        <w:tc>
          <w:tcPr>
            <w:tcW w:w="1575" w:type="dxa"/>
            <w:tcBorders>
              <w:top w:val="single" w:sz="4" w:space="0" w:color="auto"/>
              <w:left w:val="single" w:sz="4" w:space="0" w:color="auto"/>
              <w:bottom w:val="single" w:sz="4" w:space="0" w:color="auto"/>
              <w:right w:val="single" w:sz="4" w:space="0" w:color="auto"/>
            </w:tcBorders>
            <w:hideMark/>
          </w:tcPr>
          <w:p w14:paraId="1D51A379" w14:textId="77777777" w:rsidR="00371E94" w:rsidRPr="00371E94" w:rsidRDefault="00371E94">
            <w:pPr>
              <w:jc w:val="center"/>
              <w:rPr>
                <w:sz w:val="20"/>
              </w:rPr>
            </w:pPr>
            <w:r w:rsidRPr="00371E94">
              <w:rPr>
                <w:sz w:val="20"/>
              </w:rPr>
              <w:t>52</w:t>
            </w:r>
          </w:p>
        </w:tc>
        <w:tc>
          <w:tcPr>
            <w:tcW w:w="30" w:type="dxa"/>
            <w:tcBorders>
              <w:top w:val="single" w:sz="4" w:space="0" w:color="auto"/>
              <w:left w:val="single" w:sz="4" w:space="0" w:color="auto"/>
              <w:bottom w:val="single" w:sz="4" w:space="0" w:color="auto"/>
              <w:right w:val="single" w:sz="4" w:space="0" w:color="auto"/>
            </w:tcBorders>
          </w:tcPr>
          <w:p w14:paraId="5FF91247" w14:textId="77777777" w:rsidR="00371E94" w:rsidRPr="00371E94" w:rsidRDefault="00371E94">
            <w:pPr>
              <w:jc w:val="center"/>
              <w:rPr>
                <w:sz w:val="20"/>
              </w:rPr>
            </w:pPr>
          </w:p>
        </w:tc>
      </w:tr>
      <w:tr w:rsidR="00371E94" w:rsidRPr="00371E94" w14:paraId="781BFAE1"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9D28680"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3C7EA1A9" w14:textId="6B3D6286" w:rsidR="00371E94" w:rsidRPr="00371E94" w:rsidRDefault="00371E94">
            <w:pPr>
              <w:ind w:left="139"/>
              <w:rPr>
                <w:sz w:val="20"/>
              </w:rPr>
            </w:pPr>
            <w:r w:rsidRPr="00371E94">
              <w:rPr>
                <w:sz w:val="20"/>
              </w:rPr>
              <w:t>SDG</w:t>
            </w:r>
            <w:r>
              <w:rPr>
                <w:sz w:val="20"/>
              </w:rPr>
              <w:t>’s</w:t>
            </w:r>
          </w:p>
        </w:tc>
        <w:tc>
          <w:tcPr>
            <w:tcW w:w="1274" w:type="dxa"/>
            <w:tcBorders>
              <w:top w:val="single" w:sz="4" w:space="0" w:color="auto"/>
              <w:left w:val="single" w:sz="4" w:space="0" w:color="auto"/>
              <w:bottom w:val="single" w:sz="4" w:space="0" w:color="auto"/>
              <w:right w:val="single" w:sz="4" w:space="0" w:color="auto"/>
            </w:tcBorders>
            <w:hideMark/>
          </w:tcPr>
          <w:p w14:paraId="610C9CF8" w14:textId="77777777" w:rsidR="00371E94" w:rsidRPr="00371E94" w:rsidRDefault="00371E94">
            <w:pPr>
              <w:jc w:val="center"/>
              <w:rPr>
                <w:sz w:val="20"/>
              </w:rPr>
            </w:pPr>
            <w:r w:rsidRPr="00371E94">
              <w:rPr>
                <w:sz w:val="20"/>
              </w:rPr>
              <w:t>26.8</w:t>
            </w:r>
          </w:p>
        </w:tc>
        <w:tc>
          <w:tcPr>
            <w:tcW w:w="1575" w:type="dxa"/>
            <w:tcBorders>
              <w:top w:val="single" w:sz="4" w:space="0" w:color="auto"/>
              <w:left w:val="single" w:sz="4" w:space="0" w:color="auto"/>
              <w:bottom w:val="single" w:sz="4" w:space="0" w:color="auto"/>
              <w:right w:val="single" w:sz="4" w:space="0" w:color="auto"/>
            </w:tcBorders>
            <w:hideMark/>
          </w:tcPr>
          <w:p w14:paraId="3BEEC85C" w14:textId="77777777" w:rsidR="00371E94" w:rsidRPr="00371E94" w:rsidRDefault="00371E94">
            <w:pPr>
              <w:jc w:val="center"/>
              <w:rPr>
                <w:sz w:val="20"/>
              </w:rPr>
            </w:pPr>
            <w:r w:rsidRPr="00371E94">
              <w:rPr>
                <w:sz w:val="20"/>
              </w:rPr>
              <w:t>61</w:t>
            </w:r>
          </w:p>
        </w:tc>
        <w:tc>
          <w:tcPr>
            <w:tcW w:w="30" w:type="dxa"/>
            <w:tcBorders>
              <w:top w:val="single" w:sz="4" w:space="0" w:color="auto"/>
              <w:left w:val="single" w:sz="4" w:space="0" w:color="auto"/>
              <w:bottom w:val="single" w:sz="4" w:space="0" w:color="auto"/>
              <w:right w:val="single" w:sz="4" w:space="0" w:color="auto"/>
            </w:tcBorders>
          </w:tcPr>
          <w:p w14:paraId="52894B56" w14:textId="77777777" w:rsidR="00371E94" w:rsidRPr="00371E94" w:rsidRDefault="00371E94">
            <w:pPr>
              <w:jc w:val="center"/>
              <w:rPr>
                <w:sz w:val="20"/>
              </w:rPr>
            </w:pPr>
          </w:p>
        </w:tc>
      </w:tr>
      <w:tr w:rsidR="00371E94" w:rsidRPr="00371E94" w14:paraId="323E6290"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74855E"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652D5C42" w14:textId="44640875" w:rsidR="00371E94" w:rsidRPr="00371E94" w:rsidRDefault="00371E94">
            <w:pPr>
              <w:ind w:left="139"/>
              <w:rPr>
                <w:sz w:val="20"/>
              </w:rPr>
            </w:pPr>
            <w:r>
              <w:rPr>
                <w:sz w:val="20"/>
              </w:rPr>
              <w:t>Meeting Room</w:t>
            </w:r>
          </w:p>
        </w:tc>
        <w:tc>
          <w:tcPr>
            <w:tcW w:w="1274" w:type="dxa"/>
            <w:tcBorders>
              <w:top w:val="single" w:sz="4" w:space="0" w:color="auto"/>
              <w:left w:val="single" w:sz="4" w:space="0" w:color="auto"/>
              <w:bottom w:val="single" w:sz="4" w:space="0" w:color="auto"/>
              <w:right w:val="single" w:sz="4" w:space="0" w:color="auto"/>
            </w:tcBorders>
            <w:hideMark/>
          </w:tcPr>
          <w:p w14:paraId="18394C83" w14:textId="77777777" w:rsidR="00371E94" w:rsidRPr="00371E94" w:rsidRDefault="00371E94">
            <w:pPr>
              <w:jc w:val="center"/>
              <w:rPr>
                <w:sz w:val="20"/>
              </w:rPr>
            </w:pPr>
            <w:r w:rsidRPr="00371E94">
              <w:rPr>
                <w:sz w:val="20"/>
              </w:rPr>
              <w:t>27.8</w:t>
            </w:r>
          </w:p>
        </w:tc>
        <w:tc>
          <w:tcPr>
            <w:tcW w:w="1575" w:type="dxa"/>
            <w:tcBorders>
              <w:top w:val="single" w:sz="4" w:space="0" w:color="auto"/>
              <w:left w:val="single" w:sz="4" w:space="0" w:color="auto"/>
              <w:bottom w:val="single" w:sz="4" w:space="0" w:color="auto"/>
              <w:right w:val="single" w:sz="4" w:space="0" w:color="auto"/>
            </w:tcBorders>
            <w:hideMark/>
          </w:tcPr>
          <w:p w14:paraId="6938ECB8" w14:textId="77777777" w:rsidR="00371E94" w:rsidRPr="00371E94" w:rsidRDefault="00371E94">
            <w:pPr>
              <w:jc w:val="center"/>
              <w:rPr>
                <w:sz w:val="20"/>
              </w:rPr>
            </w:pPr>
            <w:r w:rsidRPr="00371E94">
              <w:rPr>
                <w:sz w:val="20"/>
              </w:rPr>
              <w:t>63</w:t>
            </w:r>
          </w:p>
        </w:tc>
        <w:tc>
          <w:tcPr>
            <w:tcW w:w="30" w:type="dxa"/>
            <w:tcBorders>
              <w:top w:val="single" w:sz="4" w:space="0" w:color="auto"/>
              <w:left w:val="single" w:sz="4" w:space="0" w:color="auto"/>
              <w:bottom w:val="single" w:sz="4" w:space="0" w:color="auto"/>
              <w:right w:val="single" w:sz="4" w:space="0" w:color="auto"/>
            </w:tcBorders>
          </w:tcPr>
          <w:p w14:paraId="47DE3259" w14:textId="77777777" w:rsidR="00371E94" w:rsidRPr="00371E94" w:rsidRDefault="00371E94">
            <w:pPr>
              <w:jc w:val="center"/>
              <w:rPr>
                <w:sz w:val="20"/>
              </w:rPr>
            </w:pPr>
          </w:p>
        </w:tc>
      </w:tr>
      <w:tr w:rsidR="00371E94" w:rsidRPr="00371E94" w14:paraId="7F1DA7D7"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E580D2D"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32FE292D" w14:textId="39516573" w:rsidR="00371E94" w:rsidRPr="00371E94" w:rsidRDefault="00A34E0D">
            <w:pPr>
              <w:ind w:left="139"/>
              <w:rPr>
                <w:sz w:val="20"/>
              </w:rPr>
            </w:pPr>
            <w:r>
              <w:rPr>
                <w:sz w:val="20"/>
              </w:rPr>
              <w:t xml:space="preserve">Foundation Year Course </w:t>
            </w:r>
          </w:p>
        </w:tc>
        <w:tc>
          <w:tcPr>
            <w:tcW w:w="1274" w:type="dxa"/>
            <w:tcBorders>
              <w:top w:val="single" w:sz="4" w:space="0" w:color="auto"/>
              <w:left w:val="single" w:sz="4" w:space="0" w:color="auto"/>
              <w:bottom w:val="single" w:sz="4" w:space="0" w:color="auto"/>
              <w:right w:val="single" w:sz="4" w:space="0" w:color="auto"/>
            </w:tcBorders>
            <w:hideMark/>
          </w:tcPr>
          <w:p w14:paraId="5B7E752B" w14:textId="77777777" w:rsidR="00371E94" w:rsidRPr="00371E94" w:rsidRDefault="00371E94">
            <w:pPr>
              <w:jc w:val="center"/>
              <w:rPr>
                <w:sz w:val="20"/>
              </w:rPr>
            </w:pPr>
            <w:r w:rsidRPr="00371E94">
              <w:rPr>
                <w:sz w:val="20"/>
              </w:rPr>
              <w:t>27.5</w:t>
            </w:r>
          </w:p>
        </w:tc>
        <w:tc>
          <w:tcPr>
            <w:tcW w:w="1575" w:type="dxa"/>
            <w:tcBorders>
              <w:top w:val="single" w:sz="4" w:space="0" w:color="auto"/>
              <w:left w:val="single" w:sz="4" w:space="0" w:color="auto"/>
              <w:bottom w:val="single" w:sz="4" w:space="0" w:color="auto"/>
              <w:right w:val="single" w:sz="4" w:space="0" w:color="auto"/>
            </w:tcBorders>
            <w:hideMark/>
          </w:tcPr>
          <w:p w14:paraId="1D61D9F3" w14:textId="77777777" w:rsidR="00371E94" w:rsidRPr="00371E94" w:rsidRDefault="00371E94">
            <w:pPr>
              <w:jc w:val="center"/>
              <w:rPr>
                <w:sz w:val="20"/>
              </w:rPr>
            </w:pPr>
            <w:r w:rsidRPr="00371E94">
              <w:rPr>
                <w:sz w:val="20"/>
              </w:rPr>
              <w:t>61</w:t>
            </w:r>
          </w:p>
        </w:tc>
        <w:tc>
          <w:tcPr>
            <w:tcW w:w="30" w:type="dxa"/>
            <w:tcBorders>
              <w:top w:val="single" w:sz="4" w:space="0" w:color="auto"/>
              <w:left w:val="single" w:sz="4" w:space="0" w:color="auto"/>
              <w:bottom w:val="single" w:sz="4" w:space="0" w:color="auto"/>
              <w:right w:val="single" w:sz="4" w:space="0" w:color="auto"/>
            </w:tcBorders>
          </w:tcPr>
          <w:p w14:paraId="4DF30543" w14:textId="77777777" w:rsidR="00371E94" w:rsidRPr="00371E94" w:rsidRDefault="00371E94">
            <w:pPr>
              <w:jc w:val="center"/>
              <w:rPr>
                <w:sz w:val="20"/>
              </w:rPr>
            </w:pPr>
          </w:p>
        </w:tc>
      </w:tr>
      <w:tr w:rsidR="00371E94" w:rsidRPr="00371E94" w14:paraId="49F45207" w14:textId="77777777" w:rsidTr="00371E94">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FBCCE67" w14:textId="77777777" w:rsidR="00371E94" w:rsidRPr="00371E94" w:rsidRDefault="00371E94" w:rsidP="00371E94">
            <w:pPr>
              <w:ind w:right="9"/>
              <w:jc w:val="center"/>
              <w:rPr>
                <w:sz w:val="20"/>
              </w:rPr>
            </w:pPr>
            <w:r w:rsidRPr="00371E94">
              <w:rPr>
                <w:sz w:val="20"/>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472373" w14:textId="2804E739" w:rsidR="00371E94" w:rsidRPr="00371E94" w:rsidRDefault="00371E94" w:rsidP="00371E94">
            <w:pPr>
              <w:ind w:left="139"/>
              <w:rPr>
                <w:sz w:val="20"/>
              </w:rPr>
            </w:pPr>
            <w:r w:rsidRPr="007F679E">
              <w:rPr>
                <w:sz w:val="20"/>
              </w:rPr>
              <w:t xml:space="preserve">Research and </w:t>
            </w:r>
            <w:r>
              <w:rPr>
                <w:sz w:val="20"/>
              </w:rPr>
              <w:t>C</w:t>
            </w:r>
            <w:r w:rsidRPr="007F679E">
              <w:rPr>
                <w:sz w:val="20"/>
              </w:rPr>
              <w:t xml:space="preserve">ommunity </w:t>
            </w:r>
            <w:r>
              <w:rPr>
                <w:sz w:val="20"/>
              </w:rPr>
              <w:t>S</w:t>
            </w:r>
            <w:r w:rsidRPr="007F679E">
              <w:rPr>
                <w:sz w:val="20"/>
              </w:rPr>
              <w:t>ervice</w:t>
            </w:r>
            <w:r>
              <w:rPr>
                <w:sz w:val="20"/>
              </w:rPr>
              <w:t>: Head</w:t>
            </w:r>
          </w:p>
        </w:tc>
        <w:tc>
          <w:tcPr>
            <w:tcW w:w="1274" w:type="dxa"/>
            <w:tcBorders>
              <w:top w:val="single" w:sz="4" w:space="0" w:color="auto"/>
              <w:left w:val="single" w:sz="4" w:space="0" w:color="auto"/>
              <w:bottom w:val="single" w:sz="4" w:space="0" w:color="auto"/>
              <w:right w:val="single" w:sz="4" w:space="0" w:color="auto"/>
            </w:tcBorders>
            <w:hideMark/>
          </w:tcPr>
          <w:p w14:paraId="3927F168" w14:textId="77777777" w:rsidR="00371E94" w:rsidRPr="00371E94" w:rsidRDefault="00371E94" w:rsidP="00371E94">
            <w:pPr>
              <w:jc w:val="center"/>
              <w:rPr>
                <w:sz w:val="20"/>
              </w:rPr>
            </w:pPr>
            <w:r w:rsidRPr="00371E94">
              <w:rPr>
                <w:sz w:val="20"/>
              </w:rPr>
              <w:t>26.9</w:t>
            </w:r>
          </w:p>
        </w:tc>
        <w:tc>
          <w:tcPr>
            <w:tcW w:w="1575" w:type="dxa"/>
            <w:tcBorders>
              <w:top w:val="single" w:sz="4" w:space="0" w:color="auto"/>
              <w:left w:val="single" w:sz="4" w:space="0" w:color="auto"/>
              <w:bottom w:val="single" w:sz="4" w:space="0" w:color="auto"/>
              <w:right w:val="single" w:sz="4" w:space="0" w:color="auto"/>
            </w:tcBorders>
            <w:hideMark/>
          </w:tcPr>
          <w:p w14:paraId="4C64FBB8" w14:textId="77777777" w:rsidR="00371E94" w:rsidRPr="00371E94" w:rsidRDefault="00371E94" w:rsidP="00371E94">
            <w:pPr>
              <w:jc w:val="center"/>
              <w:rPr>
                <w:sz w:val="20"/>
              </w:rPr>
            </w:pPr>
            <w:r w:rsidRPr="00371E94">
              <w:rPr>
                <w:sz w:val="20"/>
              </w:rPr>
              <w:t>63</w:t>
            </w:r>
          </w:p>
        </w:tc>
        <w:tc>
          <w:tcPr>
            <w:tcW w:w="30" w:type="dxa"/>
            <w:tcBorders>
              <w:top w:val="single" w:sz="4" w:space="0" w:color="auto"/>
              <w:left w:val="single" w:sz="4" w:space="0" w:color="auto"/>
              <w:bottom w:val="single" w:sz="4" w:space="0" w:color="auto"/>
              <w:right w:val="single" w:sz="4" w:space="0" w:color="auto"/>
            </w:tcBorders>
          </w:tcPr>
          <w:p w14:paraId="5919B2FC" w14:textId="77777777" w:rsidR="00371E94" w:rsidRPr="00371E94" w:rsidRDefault="00371E94" w:rsidP="00371E94">
            <w:pPr>
              <w:jc w:val="center"/>
              <w:rPr>
                <w:sz w:val="20"/>
              </w:rPr>
            </w:pPr>
          </w:p>
        </w:tc>
      </w:tr>
      <w:tr w:rsidR="00371E94" w:rsidRPr="00371E94" w14:paraId="1EA2E6B8"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CFBA046" w14:textId="77777777" w:rsidR="00371E94" w:rsidRPr="00371E94" w:rsidRDefault="00371E94" w:rsidP="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C406D15" w14:textId="7055F22C" w:rsidR="00371E94" w:rsidRPr="00371E94" w:rsidRDefault="00371E94" w:rsidP="00371E94">
            <w:pPr>
              <w:ind w:left="139"/>
              <w:rPr>
                <w:sz w:val="20"/>
              </w:rPr>
            </w:pPr>
            <w:r w:rsidRPr="007F679E">
              <w:rPr>
                <w:sz w:val="20"/>
              </w:rPr>
              <w:t>Research and community service</w:t>
            </w:r>
            <w:r>
              <w:rPr>
                <w:sz w:val="20"/>
              </w:rPr>
              <w:t>: Secretary</w:t>
            </w:r>
          </w:p>
        </w:tc>
        <w:tc>
          <w:tcPr>
            <w:tcW w:w="1274" w:type="dxa"/>
            <w:tcBorders>
              <w:top w:val="single" w:sz="4" w:space="0" w:color="auto"/>
              <w:left w:val="single" w:sz="4" w:space="0" w:color="auto"/>
              <w:bottom w:val="single" w:sz="4" w:space="0" w:color="auto"/>
              <w:right w:val="single" w:sz="4" w:space="0" w:color="auto"/>
            </w:tcBorders>
            <w:hideMark/>
          </w:tcPr>
          <w:p w14:paraId="6EA57553" w14:textId="77777777" w:rsidR="00371E94" w:rsidRPr="00371E94" w:rsidRDefault="00371E94" w:rsidP="00371E94">
            <w:pPr>
              <w:jc w:val="center"/>
              <w:rPr>
                <w:sz w:val="20"/>
              </w:rPr>
            </w:pPr>
            <w:r w:rsidRPr="00371E94">
              <w:rPr>
                <w:sz w:val="20"/>
              </w:rPr>
              <w:t>29.3</w:t>
            </w:r>
          </w:p>
        </w:tc>
        <w:tc>
          <w:tcPr>
            <w:tcW w:w="1575" w:type="dxa"/>
            <w:tcBorders>
              <w:top w:val="single" w:sz="4" w:space="0" w:color="auto"/>
              <w:left w:val="single" w:sz="4" w:space="0" w:color="auto"/>
              <w:bottom w:val="single" w:sz="4" w:space="0" w:color="auto"/>
              <w:right w:val="single" w:sz="4" w:space="0" w:color="auto"/>
            </w:tcBorders>
            <w:hideMark/>
          </w:tcPr>
          <w:p w14:paraId="5C92E1EB" w14:textId="77777777" w:rsidR="00371E94" w:rsidRPr="00371E94" w:rsidRDefault="00371E94" w:rsidP="00371E94">
            <w:pPr>
              <w:jc w:val="center"/>
              <w:rPr>
                <w:sz w:val="20"/>
              </w:rPr>
            </w:pPr>
            <w:r w:rsidRPr="00371E94">
              <w:rPr>
                <w:sz w:val="20"/>
              </w:rPr>
              <w:t>67</w:t>
            </w:r>
          </w:p>
        </w:tc>
        <w:tc>
          <w:tcPr>
            <w:tcW w:w="30" w:type="dxa"/>
            <w:tcBorders>
              <w:top w:val="single" w:sz="4" w:space="0" w:color="auto"/>
              <w:left w:val="single" w:sz="4" w:space="0" w:color="auto"/>
              <w:bottom w:val="single" w:sz="4" w:space="0" w:color="auto"/>
              <w:right w:val="single" w:sz="4" w:space="0" w:color="auto"/>
            </w:tcBorders>
          </w:tcPr>
          <w:p w14:paraId="09F1DC73" w14:textId="77777777" w:rsidR="00371E94" w:rsidRPr="00371E94" w:rsidRDefault="00371E94" w:rsidP="00371E94">
            <w:pPr>
              <w:jc w:val="center"/>
              <w:rPr>
                <w:sz w:val="20"/>
              </w:rPr>
            </w:pPr>
          </w:p>
        </w:tc>
      </w:tr>
      <w:tr w:rsidR="00371E94" w:rsidRPr="00371E94" w14:paraId="400B193A"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79EA7F" w14:textId="77777777" w:rsidR="00371E94" w:rsidRPr="00371E94" w:rsidRDefault="00371E94" w:rsidP="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225F92E" w14:textId="5946C7A8" w:rsidR="00371E94" w:rsidRPr="00371E94" w:rsidRDefault="00371E94" w:rsidP="00371E94">
            <w:pPr>
              <w:ind w:left="139"/>
              <w:rPr>
                <w:sz w:val="20"/>
              </w:rPr>
            </w:pPr>
            <w:r w:rsidRPr="007F679E">
              <w:rPr>
                <w:sz w:val="20"/>
              </w:rPr>
              <w:t>Research and community service</w:t>
            </w:r>
            <w:r>
              <w:rPr>
                <w:sz w:val="20"/>
              </w:rPr>
              <w:t xml:space="preserve">: </w:t>
            </w:r>
            <w:r w:rsidRPr="00A63D2C">
              <w:rPr>
                <w:sz w:val="20"/>
              </w:rPr>
              <w:t xml:space="preserve">Data </w:t>
            </w:r>
            <w:r>
              <w:rPr>
                <w:sz w:val="20"/>
              </w:rPr>
              <w:t xml:space="preserve">and </w:t>
            </w:r>
            <w:r w:rsidRPr="00A63D2C">
              <w:rPr>
                <w:sz w:val="20"/>
              </w:rPr>
              <w:t>Informa</w:t>
            </w:r>
            <w:r>
              <w:rPr>
                <w:sz w:val="20"/>
              </w:rPr>
              <w:t>tion</w:t>
            </w:r>
          </w:p>
        </w:tc>
        <w:tc>
          <w:tcPr>
            <w:tcW w:w="1274" w:type="dxa"/>
            <w:tcBorders>
              <w:top w:val="single" w:sz="4" w:space="0" w:color="auto"/>
              <w:left w:val="single" w:sz="4" w:space="0" w:color="auto"/>
              <w:bottom w:val="single" w:sz="4" w:space="0" w:color="auto"/>
              <w:right w:val="single" w:sz="4" w:space="0" w:color="auto"/>
            </w:tcBorders>
            <w:hideMark/>
          </w:tcPr>
          <w:p w14:paraId="65D53AE4" w14:textId="77777777" w:rsidR="00371E94" w:rsidRPr="00371E94" w:rsidRDefault="00371E94" w:rsidP="00371E94">
            <w:pPr>
              <w:jc w:val="center"/>
              <w:rPr>
                <w:sz w:val="20"/>
              </w:rPr>
            </w:pPr>
            <w:r w:rsidRPr="00371E94">
              <w:rPr>
                <w:sz w:val="20"/>
              </w:rPr>
              <w:t>31.8</w:t>
            </w:r>
          </w:p>
        </w:tc>
        <w:tc>
          <w:tcPr>
            <w:tcW w:w="1575" w:type="dxa"/>
            <w:tcBorders>
              <w:top w:val="single" w:sz="4" w:space="0" w:color="auto"/>
              <w:left w:val="single" w:sz="4" w:space="0" w:color="auto"/>
              <w:bottom w:val="single" w:sz="4" w:space="0" w:color="auto"/>
              <w:right w:val="single" w:sz="4" w:space="0" w:color="auto"/>
            </w:tcBorders>
            <w:hideMark/>
          </w:tcPr>
          <w:p w14:paraId="40412D39" w14:textId="77777777" w:rsidR="00371E94" w:rsidRPr="00371E94" w:rsidRDefault="00371E94" w:rsidP="00371E94">
            <w:pPr>
              <w:jc w:val="center"/>
              <w:rPr>
                <w:sz w:val="20"/>
              </w:rPr>
            </w:pPr>
            <w:r w:rsidRPr="00371E94">
              <w:rPr>
                <w:sz w:val="20"/>
              </w:rPr>
              <w:t>27</w:t>
            </w:r>
          </w:p>
        </w:tc>
        <w:tc>
          <w:tcPr>
            <w:tcW w:w="30" w:type="dxa"/>
            <w:tcBorders>
              <w:top w:val="single" w:sz="4" w:space="0" w:color="auto"/>
              <w:left w:val="single" w:sz="4" w:space="0" w:color="auto"/>
              <w:bottom w:val="single" w:sz="4" w:space="0" w:color="auto"/>
              <w:right w:val="single" w:sz="4" w:space="0" w:color="auto"/>
            </w:tcBorders>
          </w:tcPr>
          <w:p w14:paraId="1F70A8DE" w14:textId="77777777" w:rsidR="00371E94" w:rsidRPr="00371E94" w:rsidRDefault="00371E94" w:rsidP="00371E94">
            <w:pPr>
              <w:jc w:val="center"/>
              <w:rPr>
                <w:sz w:val="20"/>
              </w:rPr>
            </w:pPr>
          </w:p>
        </w:tc>
      </w:tr>
      <w:tr w:rsidR="00371E94" w:rsidRPr="00371E94" w14:paraId="7DC77F1C" w14:textId="77777777" w:rsidTr="00371E9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4D391FA" w14:textId="77777777" w:rsidR="00371E94" w:rsidRPr="00371E94" w:rsidRDefault="00371E94">
            <w:pPr>
              <w:rPr>
                <w:sz w:val="20"/>
                <w:lang w:val="en-AU"/>
              </w:rPr>
            </w:pPr>
          </w:p>
        </w:tc>
        <w:tc>
          <w:tcPr>
            <w:tcW w:w="4961" w:type="dxa"/>
            <w:tcBorders>
              <w:top w:val="single" w:sz="4" w:space="0" w:color="auto"/>
              <w:left w:val="single" w:sz="4" w:space="0" w:color="auto"/>
              <w:bottom w:val="single" w:sz="4" w:space="0" w:color="auto"/>
              <w:right w:val="single" w:sz="4" w:space="0" w:color="auto"/>
            </w:tcBorders>
            <w:hideMark/>
          </w:tcPr>
          <w:p w14:paraId="4393D75F" w14:textId="07C7AB42" w:rsidR="00371E94" w:rsidRPr="00371E94" w:rsidRDefault="00371E94">
            <w:pPr>
              <w:ind w:left="139"/>
              <w:rPr>
                <w:sz w:val="20"/>
              </w:rPr>
            </w:pPr>
            <w:r w:rsidRPr="007F679E">
              <w:rPr>
                <w:sz w:val="20"/>
              </w:rPr>
              <w:t>Research and community service</w:t>
            </w:r>
            <w:r>
              <w:rPr>
                <w:sz w:val="20"/>
              </w:rPr>
              <w:t>: Meeting Room</w:t>
            </w:r>
          </w:p>
        </w:tc>
        <w:tc>
          <w:tcPr>
            <w:tcW w:w="1274" w:type="dxa"/>
            <w:tcBorders>
              <w:top w:val="single" w:sz="4" w:space="0" w:color="auto"/>
              <w:left w:val="single" w:sz="4" w:space="0" w:color="auto"/>
              <w:bottom w:val="single" w:sz="4" w:space="0" w:color="auto"/>
              <w:right w:val="single" w:sz="4" w:space="0" w:color="auto"/>
            </w:tcBorders>
            <w:hideMark/>
          </w:tcPr>
          <w:p w14:paraId="19BA3028" w14:textId="77777777" w:rsidR="00371E94" w:rsidRPr="00371E94" w:rsidRDefault="00371E94">
            <w:pPr>
              <w:jc w:val="center"/>
              <w:rPr>
                <w:sz w:val="20"/>
              </w:rPr>
            </w:pPr>
            <w:r w:rsidRPr="00371E94">
              <w:rPr>
                <w:sz w:val="20"/>
              </w:rPr>
              <w:t>28.3</w:t>
            </w:r>
          </w:p>
        </w:tc>
        <w:tc>
          <w:tcPr>
            <w:tcW w:w="1575" w:type="dxa"/>
            <w:tcBorders>
              <w:top w:val="single" w:sz="4" w:space="0" w:color="auto"/>
              <w:left w:val="single" w:sz="4" w:space="0" w:color="auto"/>
              <w:bottom w:val="single" w:sz="4" w:space="0" w:color="auto"/>
              <w:right w:val="single" w:sz="4" w:space="0" w:color="auto"/>
            </w:tcBorders>
            <w:hideMark/>
          </w:tcPr>
          <w:p w14:paraId="16D61D70" w14:textId="77777777" w:rsidR="00371E94" w:rsidRPr="00371E94" w:rsidRDefault="00371E94">
            <w:pPr>
              <w:jc w:val="center"/>
              <w:rPr>
                <w:sz w:val="20"/>
              </w:rPr>
            </w:pPr>
            <w:r w:rsidRPr="00371E94">
              <w:rPr>
                <w:sz w:val="20"/>
              </w:rPr>
              <w:t>61</w:t>
            </w:r>
          </w:p>
        </w:tc>
        <w:tc>
          <w:tcPr>
            <w:tcW w:w="30" w:type="dxa"/>
            <w:tcBorders>
              <w:top w:val="single" w:sz="4" w:space="0" w:color="auto"/>
              <w:left w:val="single" w:sz="4" w:space="0" w:color="auto"/>
              <w:bottom w:val="single" w:sz="4" w:space="0" w:color="auto"/>
              <w:right w:val="single" w:sz="4" w:space="0" w:color="auto"/>
            </w:tcBorders>
          </w:tcPr>
          <w:p w14:paraId="2F34204A" w14:textId="77777777" w:rsidR="00371E94" w:rsidRPr="00371E94" w:rsidRDefault="00371E94">
            <w:pPr>
              <w:jc w:val="center"/>
              <w:rPr>
                <w:sz w:val="20"/>
              </w:rPr>
            </w:pPr>
          </w:p>
        </w:tc>
      </w:tr>
      <w:tr w:rsidR="00371E94" w:rsidRPr="00371E94" w14:paraId="3FBC9AE9" w14:textId="77777777" w:rsidTr="00371E94">
        <w:trPr>
          <w:gridAfter w:val="1"/>
          <w:wAfter w:w="30" w:type="dxa"/>
          <w:trHeight w:val="20"/>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69645945" w14:textId="23BF245A" w:rsidR="00371E94" w:rsidRPr="00371E94" w:rsidRDefault="00371E94">
            <w:pPr>
              <w:jc w:val="center"/>
              <w:rPr>
                <w:sz w:val="20"/>
              </w:rPr>
            </w:pPr>
            <w:r>
              <w:rPr>
                <w:spacing w:val="-1"/>
                <w:sz w:val="20"/>
              </w:rPr>
              <w:t>Thermal Average Score</w:t>
            </w:r>
            <w:r w:rsidRPr="00A63D2C">
              <w:rPr>
                <w:sz w:val="20"/>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9C18EE6" w14:textId="77777777" w:rsidR="00371E94" w:rsidRPr="00371E94" w:rsidRDefault="00371E94">
            <w:pPr>
              <w:jc w:val="center"/>
              <w:rPr>
                <w:sz w:val="20"/>
              </w:rPr>
            </w:pPr>
            <w:r w:rsidRPr="00371E94">
              <w:rPr>
                <w:sz w:val="20"/>
              </w:rPr>
              <w:t>27.6</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193D770" w14:textId="77777777" w:rsidR="00371E94" w:rsidRPr="00371E94" w:rsidRDefault="00371E94">
            <w:pPr>
              <w:jc w:val="center"/>
              <w:rPr>
                <w:sz w:val="20"/>
              </w:rPr>
            </w:pPr>
            <w:r w:rsidRPr="00371E94">
              <w:rPr>
                <w:sz w:val="20"/>
              </w:rPr>
              <w:t>61.2</w:t>
            </w:r>
          </w:p>
        </w:tc>
      </w:tr>
    </w:tbl>
    <w:p w14:paraId="73E7A8E6" w14:textId="77777777" w:rsidR="00371E94" w:rsidRDefault="00371E94" w:rsidP="00D054B0">
      <w:pPr>
        <w:pStyle w:val="Paragraphnumbered"/>
        <w:numPr>
          <w:ilvl w:val="0"/>
          <w:numId w:val="0"/>
        </w:numPr>
        <w:ind w:left="644"/>
        <w:rPr>
          <w:rFonts w:asciiTheme="majorBidi" w:hAnsiTheme="majorBidi" w:cstheme="majorBidi"/>
        </w:rPr>
      </w:pPr>
    </w:p>
    <w:p w14:paraId="0A599D54" w14:textId="1F6E673B" w:rsidR="008E0FAD" w:rsidRPr="008E0FAD" w:rsidRDefault="00537E82" w:rsidP="00D054B0">
      <w:pPr>
        <w:pStyle w:val="Paragraphnumbered"/>
        <w:numPr>
          <w:ilvl w:val="0"/>
          <w:numId w:val="0"/>
        </w:numPr>
        <w:ind w:left="644"/>
      </w:pPr>
      <w:r w:rsidRPr="008E0FAD">
        <w:rPr>
          <w:rFonts w:asciiTheme="majorBidi" w:hAnsiTheme="majorBidi" w:cstheme="majorBidi"/>
        </w:rPr>
        <w:t xml:space="preserve">SNI 6390 - 2011 </w:t>
      </w:r>
      <w:r w:rsidR="00371E94">
        <w:rPr>
          <w:rFonts w:asciiTheme="majorBidi" w:hAnsiTheme="majorBidi" w:cstheme="majorBidi"/>
        </w:rPr>
        <w:t xml:space="preserve">regarding </w:t>
      </w:r>
      <w:r w:rsidR="00371E94" w:rsidRPr="00371E94">
        <w:rPr>
          <w:rFonts w:asciiTheme="majorBidi" w:hAnsiTheme="majorBidi" w:cstheme="majorBidi"/>
        </w:rPr>
        <w:t>Energy Conservation of Building Air Conditioning System</w:t>
      </w:r>
      <w:r w:rsidR="006A2047">
        <w:rPr>
          <w:rFonts w:asciiTheme="majorBidi" w:hAnsiTheme="majorBidi" w:cstheme="majorBidi"/>
        </w:rPr>
        <w:t xml:space="preserve"> stated that a room is considered comfortable if</w:t>
      </w:r>
      <w:r w:rsidR="00371E94" w:rsidRPr="00371E94">
        <w:rPr>
          <w:rFonts w:asciiTheme="majorBidi" w:hAnsiTheme="majorBidi" w:cstheme="majorBidi"/>
        </w:rPr>
        <w:t xml:space="preserve"> it has a temperature of 24°C</w:t>
      </w:r>
      <w:r w:rsidR="006A2047">
        <w:rPr>
          <w:rFonts w:asciiTheme="majorBidi" w:hAnsiTheme="majorBidi" w:cstheme="majorBidi"/>
        </w:rPr>
        <w:t xml:space="preserve"> to </w:t>
      </w:r>
      <w:r w:rsidR="00371E94" w:rsidRPr="00371E94">
        <w:rPr>
          <w:rFonts w:asciiTheme="majorBidi" w:hAnsiTheme="majorBidi" w:cstheme="majorBidi"/>
        </w:rPr>
        <w:t xml:space="preserve">27°C and a relative humidity of 60% ± 5%. </w:t>
      </w:r>
      <w:r w:rsidR="006A2047">
        <w:rPr>
          <w:rFonts w:asciiTheme="majorBidi" w:hAnsiTheme="majorBidi" w:cstheme="majorBidi"/>
        </w:rPr>
        <w:t xml:space="preserve">Based on the </w:t>
      </w:r>
      <w:r w:rsidR="00371E94" w:rsidRPr="00371E94">
        <w:rPr>
          <w:rFonts w:asciiTheme="majorBidi" w:hAnsiTheme="majorBidi" w:cstheme="majorBidi"/>
        </w:rPr>
        <w:t>thermal measurements</w:t>
      </w:r>
      <w:r w:rsidR="006A2047">
        <w:rPr>
          <w:rFonts w:asciiTheme="majorBidi" w:hAnsiTheme="majorBidi" w:cstheme="majorBidi"/>
        </w:rPr>
        <w:t xml:space="preserve">, the </w:t>
      </w:r>
      <w:r w:rsidR="006A2047" w:rsidRPr="00371E94">
        <w:rPr>
          <w:rFonts w:asciiTheme="majorBidi" w:hAnsiTheme="majorBidi" w:cstheme="majorBidi"/>
        </w:rPr>
        <w:t xml:space="preserve">average temperature and the relative humidity </w:t>
      </w:r>
      <w:r w:rsidR="006A2047">
        <w:rPr>
          <w:rFonts w:asciiTheme="majorBidi" w:hAnsiTheme="majorBidi" w:cstheme="majorBidi"/>
        </w:rPr>
        <w:t xml:space="preserve">of the Rectorate Building were </w:t>
      </w:r>
      <w:r w:rsidR="006A2047" w:rsidRPr="00371E94">
        <w:rPr>
          <w:rFonts w:asciiTheme="majorBidi" w:hAnsiTheme="majorBidi" w:cstheme="majorBidi"/>
        </w:rPr>
        <w:t xml:space="preserve">27.6°C </w:t>
      </w:r>
      <w:r w:rsidR="006A2047">
        <w:rPr>
          <w:rFonts w:asciiTheme="majorBidi" w:hAnsiTheme="majorBidi" w:cstheme="majorBidi"/>
        </w:rPr>
        <w:t xml:space="preserve">and </w:t>
      </w:r>
      <w:r w:rsidR="006A2047" w:rsidRPr="00371E94">
        <w:rPr>
          <w:rFonts w:asciiTheme="majorBidi" w:hAnsiTheme="majorBidi" w:cstheme="majorBidi"/>
        </w:rPr>
        <w:t>61.19%</w:t>
      </w:r>
      <w:r w:rsidR="006A2047">
        <w:rPr>
          <w:rFonts w:asciiTheme="majorBidi" w:hAnsiTheme="majorBidi" w:cstheme="majorBidi"/>
        </w:rPr>
        <w:t xml:space="preserve"> respectively.  Since </w:t>
      </w:r>
      <w:r w:rsidR="00371E94" w:rsidRPr="00371E94">
        <w:rPr>
          <w:rFonts w:asciiTheme="majorBidi" w:hAnsiTheme="majorBidi" w:cstheme="majorBidi"/>
        </w:rPr>
        <w:t>the measurement results are slightly above the SNI, then for this</w:t>
      </w:r>
      <w:r w:rsidR="006A2047">
        <w:rPr>
          <w:rFonts w:asciiTheme="majorBidi" w:hAnsiTheme="majorBidi" w:cstheme="majorBidi"/>
        </w:rPr>
        <w:t xml:space="preserve"> rating item </w:t>
      </w:r>
      <w:r w:rsidR="00371E94" w:rsidRPr="00371E94">
        <w:rPr>
          <w:rFonts w:asciiTheme="majorBidi" w:hAnsiTheme="majorBidi" w:cstheme="majorBidi"/>
        </w:rPr>
        <w:t>no points are obtained.</w:t>
      </w:r>
    </w:p>
    <w:p w14:paraId="43E7E8FB" w14:textId="77777777" w:rsidR="008E0FAD" w:rsidRPr="008E0FAD" w:rsidRDefault="00537E82" w:rsidP="008D3FDE">
      <w:pPr>
        <w:pStyle w:val="Paragraphnumbered"/>
      </w:pPr>
      <w:r w:rsidRPr="008E0FAD">
        <w:rPr>
          <w:rFonts w:asciiTheme="majorBidi" w:hAnsiTheme="majorBidi" w:cstheme="majorBidi"/>
        </w:rPr>
        <w:t>Visual Comfort</w:t>
      </w:r>
    </w:p>
    <w:p w14:paraId="35DCB241" w14:textId="65B7508D" w:rsidR="006A2047" w:rsidRDefault="00537E82" w:rsidP="00D054B0">
      <w:pPr>
        <w:pStyle w:val="Paragraphnumbered"/>
        <w:numPr>
          <w:ilvl w:val="0"/>
          <w:numId w:val="0"/>
        </w:numPr>
        <w:ind w:left="644"/>
        <w:rPr>
          <w:rFonts w:asciiTheme="majorBidi" w:hAnsiTheme="majorBidi" w:cstheme="majorBidi"/>
        </w:rPr>
      </w:pPr>
      <w:r w:rsidRPr="008E0FAD">
        <w:rPr>
          <w:rFonts w:asciiTheme="majorBidi" w:hAnsiTheme="majorBidi" w:cstheme="majorBidi"/>
        </w:rPr>
        <w:t xml:space="preserve">Visual comfort in a room is measured </w:t>
      </w:r>
      <w:r w:rsidR="00A34E0D">
        <w:rPr>
          <w:rFonts w:asciiTheme="majorBidi" w:hAnsiTheme="majorBidi" w:cstheme="majorBidi"/>
        </w:rPr>
        <w:t xml:space="preserve">through </w:t>
      </w:r>
      <w:r w:rsidRPr="008E0FAD">
        <w:rPr>
          <w:rFonts w:asciiTheme="majorBidi" w:hAnsiTheme="majorBidi" w:cstheme="majorBidi"/>
        </w:rPr>
        <w:t xml:space="preserve">lighting conditions using a lux/light meter. </w:t>
      </w:r>
      <w:r w:rsidR="006A2047">
        <w:rPr>
          <w:rFonts w:asciiTheme="majorBidi" w:hAnsiTheme="majorBidi" w:cstheme="majorBidi"/>
        </w:rPr>
        <w:t xml:space="preserve"> </w:t>
      </w:r>
      <w:r w:rsidRPr="008E0FAD">
        <w:rPr>
          <w:rFonts w:asciiTheme="majorBidi" w:hAnsiTheme="majorBidi" w:cstheme="majorBidi"/>
        </w:rPr>
        <w:t xml:space="preserve">Measurements are </w:t>
      </w:r>
      <w:r w:rsidR="006A2047">
        <w:rPr>
          <w:rFonts w:asciiTheme="majorBidi" w:hAnsiTheme="majorBidi" w:cstheme="majorBidi"/>
        </w:rPr>
        <w:t xml:space="preserve">taken </w:t>
      </w:r>
      <w:r w:rsidRPr="008E0FAD">
        <w:rPr>
          <w:rFonts w:asciiTheme="majorBidi" w:hAnsiTheme="majorBidi" w:cstheme="majorBidi"/>
        </w:rPr>
        <w:t xml:space="preserve">at a minimum of three </w:t>
      </w:r>
      <w:r w:rsidR="006A2047">
        <w:rPr>
          <w:rFonts w:asciiTheme="majorBidi" w:hAnsiTheme="majorBidi" w:cstheme="majorBidi"/>
        </w:rPr>
        <w:t xml:space="preserve">location </w:t>
      </w:r>
      <w:r w:rsidRPr="008E0FAD">
        <w:rPr>
          <w:rFonts w:asciiTheme="majorBidi" w:hAnsiTheme="majorBidi" w:cstheme="majorBidi"/>
        </w:rPr>
        <w:t xml:space="preserve">in each room. The table below shows the results of the measurement of the level of illumination (illumination) which was carried out during the survey at 10.00 – 12.00 WIB. </w:t>
      </w:r>
    </w:p>
    <w:p w14:paraId="36A9BDC7" w14:textId="77777777" w:rsidR="00A34E0D" w:rsidRDefault="00A34E0D" w:rsidP="00D054B0">
      <w:pPr>
        <w:pStyle w:val="Paragraphnumbered"/>
        <w:numPr>
          <w:ilvl w:val="0"/>
          <w:numId w:val="0"/>
        </w:numPr>
        <w:ind w:left="644"/>
        <w:rPr>
          <w:rFonts w:asciiTheme="majorBidi" w:hAnsiTheme="majorBidi" w:cstheme="majorBidi"/>
        </w:rPr>
      </w:pPr>
    </w:p>
    <w:tbl>
      <w:tblPr>
        <w:tblW w:w="80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4773"/>
        <w:gridCol w:w="2410"/>
      </w:tblGrid>
      <w:tr w:rsidR="00346D8B" w:rsidRPr="006A2047" w14:paraId="0145EFDF" w14:textId="77777777" w:rsidTr="0039459E">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88A59A" w14:textId="5DDCBE2A" w:rsidR="00346D8B" w:rsidRPr="006A2047" w:rsidRDefault="005761D7" w:rsidP="00A34E0D">
            <w:pPr>
              <w:spacing w:before="120"/>
              <w:ind w:firstLine="28"/>
              <w:jc w:val="center"/>
              <w:rPr>
                <w:b/>
                <w:sz w:val="20"/>
              </w:rPr>
            </w:pPr>
            <w:r w:rsidRPr="00A63D2C">
              <w:rPr>
                <w:b/>
                <w:sz w:val="18"/>
                <w:szCs w:val="18"/>
              </w:rPr>
              <w:t xml:space="preserve">TABLE </w:t>
            </w:r>
            <w:r>
              <w:rPr>
                <w:b/>
                <w:sz w:val="18"/>
                <w:szCs w:val="18"/>
              </w:rPr>
              <w:t>5</w:t>
            </w:r>
            <w:r w:rsidRPr="00A63D2C">
              <w:rPr>
                <w:b/>
                <w:sz w:val="18"/>
                <w:szCs w:val="18"/>
              </w:rPr>
              <w:t xml:space="preserve">. </w:t>
            </w:r>
            <w:r w:rsidRPr="00A63D2C">
              <w:rPr>
                <w:sz w:val="18"/>
                <w:szCs w:val="18"/>
              </w:rPr>
              <w:t>Results on</w:t>
            </w:r>
            <w:r w:rsidR="00A34E0D">
              <w:rPr>
                <w:sz w:val="18"/>
                <w:szCs w:val="18"/>
              </w:rPr>
              <w:t xml:space="preserve"> visual </w:t>
            </w:r>
            <w:r>
              <w:rPr>
                <w:sz w:val="18"/>
                <w:szCs w:val="18"/>
              </w:rPr>
              <w:t>comfort measurement</w:t>
            </w:r>
          </w:p>
        </w:tc>
      </w:tr>
      <w:tr w:rsidR="009C331B" w:rsidRPr="006A2047" w14:paraId="62CC39E7" w14:textId="77777777" w:rsidTr="009C331B">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230DC" w14:textId="5731A2C4" w:rsidR="006A2047" w:rsidRPr="006A2047" w:rsidRDefault="00346D8B" w:rsidP="00346D8B">
            <w:pPr>
              <w:ind w:left="1441" w:hanging="1441"/>
              <w:jc w:val="center"/>
              <w:rPr>
                <w:b/>
                <w:position w:val="-1"/>
                <w:sz w:val="20"/>
                <w:lang w:val="en-AU"/>
              </w:rPr>
            </w:pPr>
            <w:r>
              <w:rPr>
                <w:b/>
                <w:position w:val="-1"/>
                <w:sz w:val="20"/>
              </w:rPr>
              <w:t>Floor</w:t>
            </w:r>
          </w:p>
        </w:tc>
        <w:tc>
          <w:tcPr>
            <w:tcW w:w="4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92D4D" w14:textId="3F7B43B1" w:rsidR="006A2047" w:rsidRPr="006A2047" w:rsidRDefault="00346D8B" w:rsidP="00346D8B">
            <w:pPr>
              <w:ind w:left="1441" w:hanging="1441"/>
              <w:jc w:val="center"/>
              <w:rPr>
                <w:b/>
                <w:position w:val="-1"/>
                <w:sz w:val="20"/>
              </w:rPr>
            </w:pPr>
            <w:r>
              <w:rPr>
                <w:b/>
                <w:position w:val="-1"/>
                <w:sz w:val="20"/>
              </w:rPr>
              <w:t>Room</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EAD1" w14:textId="1DBC3AE8" w:rsidR="006A2047" w:rsidRPr="006A2047" w:rsidRDefault="00A34E0D" w:rsidP="00346D8B">
            <w:pPr>
              <w:ind w:firstLine="28"/>
              <w:jc w:val="center"/>
              <w:rPr>
                <w:b/>
                <w:sz w:val="20"/>
              </w:rPr>
            </w:pPr>
            <w:r>
              <w:rPr>
                <w:b/>
                <w:sz w:val="20"/>
              </w:rPr>
              <w:t>Lighting Measurement</w:t>
            </w:r>
            <w:r w:rsidR="006A2047" w:rsidRPr="006A2047">
              <w:rPr>
                <w:b/>
                <w:sz w:val="20"/>
              </w:rPr>
              <w:t xml:space="preserve"> (Lux) </w:t>
            </w:r>
            <w:r>
              <w:rPr>
                <w:b/>
                <w:sz w:val="20"/>
              </w:rPr>
              <w:t>- Morning</w:t>
            </w:r>
          </w:p>
        </w:tc>
      </w:tr>
      <w:tr w:rsidR="00A34E0D" w:rsidRPr="006A2047" w14:paraId="1F0421B2" w14:textId="77777777" w:rsidTr="009C331B">
        <w:tc>
          <w:tcPr>
            <w:tcW w:w="897" w:type="dxa"/>
            <w:vMerge w:val="restart"/>
            <w:tcBorders>
              <w:top w:val="single" w:sz="4" w:space="0" w:color="000000"/>
              <w:left w:val="single" w:sz="4" w:space="0" w:color="000000"/>
              <w:bottom w:val="single" w:sz="4" w:space="0" w:color="000000"/>
              <w:right w:val="single" w:sz="4" w:space="0" w:color="000000"/>
            </w:tcBorders>
            <w:hideMark/>
          </w:tcPr>
          <w:p w14:paraId="4FD63500" w14:textId="77777777" w:rsidR="00A34E0D" w:rsidRPr="006A2047" w:rsidRDefault="00A34E0D" w:rsidP="00A34E0D">
            <w:pPr>
              <w:ind w:left="1441" w:hanging="1441"/>
              <w:jc w:val="center"/>
              <w:rPr>
                <w:position w:val="-1"/>
                <w:sz w:val="20"/>
              </w:rPr>
            </w:pPr>
            <w:r w:rsidRPr="006A2047">
              <w:rPr>
                <w:position w:val="-1"/>
                <w:sz w:val="20"/>
              </w:rPr>
              <w:t>1</w:t>
            </w: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67BC11EC" w14:textId="5B360233" w:rsidR="00A34E0D" w:rsidRPr="006A2047" w:rsidRDefault="00A34E0D" w:rsidP="00A34E0D">
            <w:pPr>
              <w:ind w:hanging="11"/>
              <w:rPr>
                <w:sz w:val="20"/>
              </w:rPr>
            </w:pPr>
            <w:r>
              <w:rPr>
                <w:position w:val="-2"/>
                <w:sz w:val="20"/>
              </w:rPr>
              <w:t>Main Lobby</w:t>
            </w:r>
          </w:p>
        </w:tc>
        <w:tc>
          <w:tcPr>
            <w:tcW w:w="2410" w:type="dxa"/>
            <w:tcBorders>
              <w:top w:val="single" w:sz="4" w:space="0" w:color="000000"/>
              <w:left w:val="single" w:sz="4" w:space="0" w:color="000000"/>
              <w:bottom w:val="single" w:sz="4" w:space="0" w:color="000000"/>
              <w:right w:val="single" w:sz="4" w:space="0" w:color="000000"/>
            </w:tcBorders>
            <w:hideMark/>
          </w:tcPr>
          <w:p w14:paraId="35086B2B" w14:textId="77777777" w:rsidR="00A34E0D" w:rsidRPr="006A2047" w:rsidRDefault="00A34E0D" w:rsidP="00A34E0D">
            <w:pPr>
              <w:ind w:left="1441" w:hanging="1441"/>
              <w:jc w:val="center"/>
              <w:rPr>
                <w:sz w:val="20"/>
              </w:rPr>
            </w:pPr>
            <w:r w:rsidRPr="006A2047">
              <w:rPr>
                <w:sz w:val="20"/>
              </w:rPr>
              <w:t>328</w:t>
            </w:r>
          </w:p>
        </w:tc>
      </w:tr>
      <w:tr w:rsidR="00A34E0D" w:rsidRPr="006A2047" w14:paraId="320E04DD"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7C8D71AB"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594E9C50" w14:textId="77393EC8" w:rsidR="00A34E0D" w:rsidRPr="006A2047" w:rsidRDefault="00A34E0D" w:rsidP="00A34E0D">
            <w:pPr>
              <w:ind w:hanging="11"/>
              <w:rPr>
                <w:sz w:val="20"/>
              </w:rPr>
            </w:pPr>
            <w:r w:rsidRPr="007F679E">
              <w:rPr>
                <w:spacing w:val="-1"/>
                <w:position w:val="-2"/>
                <w:sz w:val="20"/>
              </w:rPr>
              <w:t>Bureau of Academic and Student Affairs</w:t>
            </w:r>
          </w:p>
        </w:tc>
        <w:tc>
          <w:tcPr>
            <w:tcW w:w="2410" w:type="dxa"/>
            <w:tcBorders>
              <w:top w:val="single" w:sz="4" w:space="0" w:color="000000"/>
              <w:left w:val="single" w:sz="4" w:space="0" w:color="000000"/>
              <w:bottom w:val="single" w:sz="4" w:space="0" w:color="000000"/>
              <w:right w:val="single" w:sz="4" w:space="0" w:color="000000"/>
            </w:tcBorders>
            <w:hideMark/>
          </w:tcPr>
          <w:p w14:paraId="37CF982F" w14:textId="77777777" w:rsidR="00A34E0D" w:rsidRPr="006A2047" w:rsidRDefault="00A34E0D" w:rsidP="00A34E0D">
            <w:pPr>
              <w:ind w:left="1441" w:hanging="1441"/>
              <w:jc w:val="center"/>
              <w:rPr>
                <w:sz w:val="20"/>
              </w:rPr>
            </w:pPr>
            <w:r w:rsidRPr="006A2047">
              <w:rPr>
                <w:sz w:val="20"/>
              </w:rPr>
              <w:t>239</w:t>
            </w:r>
          </w:p>
        </w:tc>
      </w:tr>
      <w:tr w:rsidR="00A34E0D" w:rsidRPr="006A2047" w14:paraId="5E0E025D"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5EDD5831"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6C8D3BB2" w14:textId="7C0F4721" w:rsidR="00A34E0D" w:rsidRPr="006A2047" w:rsidRDefault="00A34E0D" w:rsidP="00A34E0D">
            <w:pPr>
              <w:ind w:hanging="11"/>
              <w:rPr>
                <w:sz w:val="20"/>
              </w:rPr>
            </w:pPr>
            <w:r>
              <w:rPr>
                <w:spacing w:val="-1"/>
                <w:position w:val="-2"/>
                <w:sz w:val="20"/>
              </w:rPr>
              <w:t>Sub-department of House hold</w:t>
            </w:r>
          </w:p>
        </w:tc>
        <w:tc>
          <w:tcPr>
            <w:tcW w:w="2410" w:type="dxa"/>
            <w:tcBorders>
              <w:top w:val="single" w:sz="4" w:space="0" w:color="000000"/>
              <w:left w:val="single" w:sz="4" w:space="0" w:color="000000"/>
              <w:bottom w:val="single" w:sz="4" w:space="0" w:color="000000"/>
              <w:right w:val="single" w:sz="4" w:space="0" w:color="000000"/>
            </w:tcBorders>
            <w:hideMark/>
          </w:tcPr>
          <w:p w14:paraId="01380B16" w14:textId="77777777" w:rsidR="00A34E0D" w:rsidRPr="006A2047" w:rsidRDefault="00A34E0D" w:rsidP="00A34E0D">
            <w:pPr>
              <w:ind w:left="1441" w:hanging="1441"/>
              <w:jc w:val="center"/>
              <w:rPr>
                <w:sz w:val="20"/>
              </w:rPr>
            </w:pPr>
            <w:r w:rsidRPr="006A2047">
              <w:rPr>
                <w:sz w:val="20"/>
              </w:rPr>
              <w:t>203</w:t>
            </w:r>
          </w:p>
        </w:tc>
      </w:tr>
      <w:tr w:rsidR="00A34E0D" w:rsidRPr="006A2047" w14:paraId="16E45F21"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5A7D8C8A"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1D857EE0" w14:textId="4364AD2C" w:rsidR="00A34E0D" w:rsidRPr="006A2047" w:rsidRDefault="00A34E0D" w:rsidP="00A34E0D">
            <w:pPr>
              <w:ind w:hanging="11"/>
              <w:rPr>
                <w:sz w:val="20"/>
              </w:rPr>
            </w:pPr>
            <w:r w:rsidRPr="00371E94">
              <w:rPr>
                <w:spacing w:val="-1"/>
                <w:position w:val="-2"/>
                <w:sz w:val="20"/>
              </w:rPr>
              <w:t>Sub</w:t>
            </w:r>
            <w:r>
              <w:rPr>
                <w:spacing w:val="-1"/>
                <w:position w:val="-2"/>
                <w:sz w:val="20"/>
              </w:rPr>
              <w:t>-department of Government Own Properties</w:t>
            </w:r>
          </w:p>
        </w:tc>
        <w:tc>
          <w:tcPr>
            <w:tcW w:w="2410" w:type="dxa"/>
            <w:tcBorders>
              <w:top w:val="single" w:sz="4" w:space="0" w:color="000000"/>
              <w:left w:val="single" w:sz="4" w:space="0" w:color="000000"/>
              <w:bottom w:val="single" w:sz="4" w:space="0" w:color="000000"/>
              <w:right w:val="single" w:sz="4" w:space="0" w:color="000000"/>
            </w:tcBorders>
            <w:hideMark/>
          </w:tcPr>
          <w:p w14:paraId="25610AB4" w14:textId="77777777" w:rsidR="00A34E0D" w:rsidRPr="006A2047" w:rsidRDefault="00A34E0D" w:rsidP="00A34E0D">
            <w:pPr>
              <w:ind w:left="1441" w:hanging="1441"/>
              <w:jc w:val="center"/>
              <w:rPr>
                <w:sz w:val="20"/>
              </w:rPr>
            </w:pPr>
            <w:r w:rsidRPr="006A2047">
              <w:rPr>
                <w:color w:val="FF0000"/>
                <w:sz w:val="20"/>
              </w:rPr>
              <w:t>142</w:t>
            </w:r>
          </w:p>
        </w:tc>
      </w:tr>
      <w:tr w:rsidR="00A34E0D" w:rsidRPr="006A2047" w14:paraId="658A9303"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52223041"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04A22175" w14:textId="2265EDBE" w:rsidR="00A34E0D" w:rsidRPr="006A2047" w:rsidRDefault="00A34E0D" w:rsidP="00A34E0D">
            <w:pPr>
              <w:ind w:hanging="11"/>
              <w:rPr>
                <w:sz w:val="20"/>
              </w:rPr>
            </w:pPr>
            <w:r w:rsidRPr="005761D7">
              <w:rPr>
                <w:sz w:val="20"/>
              </w:rPr>
              <w:t xml:space="preserve">Administration </w:t>
            </w:r>
            <w:r>
              <w:rPr>
                <w:sz w:val="20"/>
              </w:rPr>
              <w:t xml:space="preserve">and </w:t>
            </w:r>
            <w:r w:rsidRPr="005761D7">
              <w:rPr>
                <w:sz w:val="20"/>
              </w:rPr>
              <w:t>Protocol</w:t>
            </w:r>
          </w:p>
        </w:tc>
        <w:tc>
          <w:tcPr>
            <w:tcW w:w="2410" w:type="dxa"/>
            <w:tcBorders>
              <w:top w:val="single" w:sz="4" w:space="0" w:color="000000"/>
              <w:left w:val="single" w:sz="4" w:space="0" w:color="000000"/>
              <w:bottom w:val="single" w:sz="4" w:space="0" w:color="000000"/>
              <w:right w:val="single" w:sz="4" w:space="0" w:color="000000"/>
            </w:tcBorders>
            <w:hideMark/>
          </w:tcPr>
          <w:p w14:paraId="5AEA31EF" w14:textId="77777777" w:rsidR="00A34E0D" w:rsidRPr="006A2047" w:rsidRDefault="00A34E0D" w:rsidP="00A34E0D">
            <w:pPr>
              <w:ind w:left="1441" w:hanging="1441"/>
              <w:jc w:val="center"/>
              <w:rPr>
                <w:sz w:val="20"/>
              </w:rPr>
            </w:pPr>
            <w:r w:rsidRPr="006A2047">
              <w:rPr>
                <w:sz w:val="20"/>
              </w:rPr>
              <w:t>328</w:t>
            </w:r>
          </w:p>
        </w:tc>
      </w:tr>
      <w:tr w:rsidR="00A34E0D" w:rsidRPr="006A2047" w14:paraId="6A18782B" w14:textId="77777777" w:rsidTr="009C331B">
        <w:tc>
          <w:tcPr>
            <w:tcW w:w="897" w:type="dxa"/>
            <w:vMerge w:val="restart"/>
            <w:tcBorders>
              <w:top w:val="single" w:sz="4" w:space="0" w:color="000000"/>
              <w:left w:val="single" w:sz="4" w:space="0" w:color="000000"/>
              <w:bottom w:val="single" w:sz="4" w:space="0" w:color="000000"/>
              <w:right w:val="single" w:sz="4" w:space="0" w:color="000000"/>
            </w:tcBorders>
            <w:hideMark/>
          </w:tcPr>
          <w:p w14:paraId="1036B73B" w14:textId="77777777" w:rsidR="00A34E0D" w:rsidRPr="006A2047" w:rsidRDefault="00A34E0D" w:rsidP="00A34E0D">
            <w:pPr>
              <w:ind w:left="1441" w:hanging="1441"/>
              <w:jc w:val="center"/>
              <w:rPr>
                <w:position w:val="-1"/>
                <w:sz w:val="20"/>
              </w:rPr>
            </w:pPr>
            <w:r w:rsidRPr="006A2047">
              <w:rPr>
                <w:position w:val="-1"/>
                <w:sz w:val="20"/>
              </w:rPr>
              <w:t>2</w:t>
            </w: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1E1FFD72" w14:textId="2EFE1EBC" w:rsidR="00A34E0D" w:rsidRPr="006A2047" w:rsidRDefault="00A34E0D" w:rsidP="00A34E0D">
            <w:pPr>
              <w:ind w:hanging="11"/>
              <w:rPr>
                <w:sz w:val="20"/>
              </w:rPr>
            </w:pPr>
            <w:r w:rsidRPr="007F679E">
              <w:rPr>
                <w:sz w:val="20"/>
              </w:rPr>
              <w:t xml:space="preserve">Vice Chancellor </w:t>
            </w:r>
            <w:r>
              <w:rPr>
                <w:sz w:val="20"/>
              </w:rPr>
              <w:t xml:space="preserve">of </w:t>
            </w:r>
            <w:r w:rsidRPr="007F679E">
              <w:rPr>
                <w:sz w:val="20"/>
              </w:rPr>
              <w:t xml:space="preserve">Student Affairs and </w:t>
            </w:r>
            <w:r>
              <w:rPr>
                <w:sz w:val="20"/>
              </w:rPr>
              <w:t>A</w:t>
            </w:r>
            <w:r w:rsidRPr="007F679E">
              <w:rPr>
                <w:sz w:val="20"/>
              </w:rPr>
              <w:t>lumni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C4ABBEE" w14:textId="77777777" w:rsidR="00A34E0D" w:rsidRPr="006A2047" w:rsidRDefault="00A34E0D" w:rsidP="00A34E0D">
            <w:pPr>
              <w:ind w:left="1441" w:hanging="1441"/>
              <w:jc w:val="center"/>
              <w:rPr>
                <w:sz w:val="20"/>
              </w:rPr>
            </w:pPr>
            <w:r w:rsidRPr="006A2047">
              <w:rPr>
                <w:sz w:val="20"/>
              </w:rPr>
              <w:t>259</w:t>
            </w:r>
          </w:p>
        </w:tc>
      </w:tr>
      <w:tr w:rsidR="00A34E0D" w:rsidRPr="006A2047" w14:paraId="0BA51A8D"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47C6FA3D"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377AD03A" w14:textId="7412C62D" w:rsidR="00A34E0D" w:rsidRPr="006A2047" w:rsidRDefault="00A34E0D" w:rsidP="00A34E0D">
            <w:pPr>
              <w:ind w:hanging="11"/>
              <w:rPr>
                <w:sz w:val="20"/>
              </w:rPr>
            </w:pPr>
            <w:r w:rsidRPr="007F679E">
              <w:rPr>
                <w:sz w:val="20"/>
              </w:rPr>
              <w:t xml:space="preserve">Vice Chancellor </w:t>
            </w:r>
            <w:r>
              <w:rPr>
                <w:sz w:val="20"/>
              </w:rPr>
              <w:t>of</w:t>
            </w:r>
            <w:r w:rsidRPr="007F679E">
              <w:rPr>
                <w:sz w:val="20"/>
              </w:rPr>
              <w:t xml:space="preserve"> Academic Affairs</w:t>
            </w:r>
          </w:p>
        </w:tc>
        <w:tc>
          <w:tcPr>
            <w:tcW w:w="2410" w:type="dxa"/>
            <w:tcBorders>
              <w:top w:val="single" w:sz="4" w:space="0" w:color="000000"/>
              <w:left w:val="single" w:sz="4" w:space="0" w:color="000000"/>
              <w:bottom w:val="single" w:sz="4" w:space="0" w:color="000000"/>
              <w:right w:val="single" w:sz="4" w:space="0" w:color="000000"/>
            </w:tcBorders>
            <w:hideMark/>
          </w:tcPr>
          <w:p w14:paraId="7D930148" w14:textId="77777777" w:rsidR="00A34E0D" w:rsidRPr="006A2047" w:rsidRDefault="00A34E0D" w:rsidP="00A34E0D">
            <w:pPr>
              <w:ind w:left="1441" w:hanging="1441"/>
              <w:jc w:val="center"/>
              <w:rPr>
                <w:sz w:val="20"/>
              </w:rPr>
            </w:pPr>
            <w:r w:rsidRPr="006A2047">
              <w:rPr>
                <w:sz w:val="20"/>
              </w:rPr>
              <w:t>314</w:t>
            </w:r>
          </w:p>
        </w:tc>
      </w:tr>
      <w:tr w:rsidR="00A34E0D" w:rsidRPr="006A2047" w14:paraId="610F98B5"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57F83C35"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692AA4CD" w14:textId="17763A18" w:rsidR="00A34E0D" w:rsidRPr="006A2047" w:rsidRDefault="00A34E0D" w:rsidP="00A34E0D">
            <w:pPr>
              <w:ind w:hanging="11"/>
              <w:rPr>
                <w:sz w:val="20"/>
              </w:rPr>
            </w:pPr>
            <w:r>
              <w:rPr>
                <w:sz w:val="20"/>
              </w:rPr>
              <w:t xml:space="preserve">Vice Chancellor of </w:t>
            </w:r>
            <w:r w:rsidRPr="005761D7">
              <w:rPr>
                <w:sz w:val="20"/>
              </w:rPr>
              <w:t xml:space="preserve">Planning, Cooperation and Information </w:t>
            </w:r>
            <w:r>
              <w:rPr>
                <w:sz w:val="20"/>
              </w:rPr>
              <w:t xml:space="preserve">&amp; </w:t>
            </w:r>
            <w:r w:rsidRPr="005761D7">
              <w:rPr>
                <w:sz w:val="20"/>
              </w:rPr>
              <w:t>Communication Technology</w:t>
            </w:r>
          </w:p>
        </w:tc>
        <w:tc>
          <w:tcPr>
            <w:tcW w:w="2410" w:type="dxa"/>
            <w:tcBorders>
              <w:top w:val="single" w:sz="4" w:space="0" w:color="000000"/>
              <w:left w:val="single" w:sz="4" w:space="0" w:color="000000"/>
              <w:bottom w:val="single" w:sz="4" w:space="0" w:color="000000"/>
              <w:right w:val="single" w:sz="4" w:space="0" w:color="000000"/>
            </w:tcBorders>
            <w:hideMark/>
          </w:tcPr>
          <w:p w14:paraId="24014DBA" w14:textId="77777777" w:rsidR="00A34E0D" w:rsidRPr="006A2047" w:rsidRDefault="00A34E0D" w:rsidP="00A34E0D">
            <w:pPr>
              <w:ind w:left="1441" w:hanging="1441"/>
              <w:jc w:val="center"/>
              <w:rPr>
                <w:sz w:val="20"/>
              </w:rPr>
            </w:pPr>
            <w:r w:rsidRPr="006A2047">
              <w:rPr>
                <w:sz w:val="20"/>
              </w:rPr>
              <w:t>288</w:t>
            </w:r>
          </w:p>
        </w:tc>
      </w:tr>
      <w:tr w:rsidR="00A34E0D" w:rsidRPr="006A2047" w14:paraId="270CA5DB"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2E62442D"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0ADE45D2" w14:textId="58463ACE" w:rsidR="00A34E0D" w:rsidRPr="006A2047" w:rsidRDefault="00A34E0D" w:rsidP="00A34E0D">
            <w:pPr>
              <w:ind w:hanging="11"/>
              <w:rPr>
                <w:sz w:val="20"/>
              </w:rPr>
            </w:pPr>
            <w:r>
              <w:rPr>
                <w:sz w:val="20"/>
              </w:rPr>
              <w:t>Department of Finance</w:t>
            </w:r>
          </w:p>
        </w:tc>
        <w:tc>
          <w:tcPr>
            <w:tcW w:w="2410" w:type="dxa"/>
            <w:tcBorders>
              <w:top w:val="single" w:sz="4" w:space="0" w:color="000000"/>
              <w:left w:val="single" w:sz="4" w:space="0" w:color="000000"/>
              <w:bottom w:val="single" w:sz="4" w:space="0" w:color="000000"/>
              <w:right w:val="single" w:sz="4" w:space="0" w:color="000000"/>
            </w:tcBorders>
            <w:hideMark/>
          </w:tcPr>
          <w:p w14:paraId="0C294A1B" w14:textId="77777777" w:rsidR="00A34E0D" w:rsidRPr="006A2047" w:rsidRDefault="00A34E0D" w:rsidP="00A34E0D">
            <w:pPr>
              <w:ind w:left="1441" w:hanging="1441"/>
              <w:jc w:val="center"/>
              <w:rPr>
                <w:sz w:val="20"/>
              </w:rPr>
            </w:pPr>
            <w:r w:rsidRPr="006A2047">
              <w:rPr>
                <w:color w:val="FF0000"/>
                <w:sz w:val="20"/>
              </w:rPr>
              <w:t>107</w:t>
            </w:r>
          </w:p>
        </w:tc>
      </w:tr>
      <w:tr w:rsidR="00A34E0D" w:rsidRPr="006A2047" w14:paraId="507BABCE"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2B43974E"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5B104F85" w14:textId="68649CF4" w:rsidR="00A34E0D" w:rsidRPr="006A2047" w:rsidRDefault="00A34E0D" w:rsidP="00A34E0D">
            <w:pPr>
              <w:rPr>
                <w:sz w:val="20"/>
              </w:rPr>
            </w:pPr>
            <w:r w:rsidRPr="00371E94">
              <w:rPr>
                <w:sz w:val="20"/>
              </w:rPr>
              <w:t xml:space="preserve">Staff </w:t>
            </w:r>
            <w:r>
              <w:rPr>
                <w:sz w:val="20"/>
              </w:rPr>
              <w:t xml:space="preserve">of </w:t>
            </w:r>
            <w:r w:rsidRPr="005761D7">
              <w:rPr>
                <w:sz w:val="20"/>
              </w:rPr>
              <w:t>Vice Chancellor of Academic Affairs</w:t>
            </w:r>
          </w:p>
        </w:tc>
        <w:tc>
          <w:tcPr>
            <w:tcW w:w="2410" w:type="dxa"/>
            <w:tcBorders>
              <w:top w:val="single" w:sz="4" w:space="0" w:color="000000"/>
              <w:left w:val="single" w:sz="4" w:space="0" w:color="000000"/>
              <w:bottom w:val="single" w:sz="4" w:space="0" w:color="000000"/>
              <w:right w:val="single" w:sz="4" w:space="0" w:color="000000"/>
            </w:tcBorders>
            <w:hideMark/>
          </w:tcPr>
          <w:p w14:paraId="1BC78666" w14:textId="77777777" w:rsidR="00A34E0D" w:rsidRPr="006A2047" w:rsidRDefault="00A34E0D" w:rsidP="00A34E0D">
            <w:pPr>
              <w:ind w:left="1441" w:hanging="1441"/>
              <w:jc w:val="center"/>
              <w:rPr>
                <w:sz w:val="20"/>
              </w:rPr>
            </w:pPr>
            <w:r w:rsidRPr="006A2047">
              <w:rPr>
                <w:sz w:val="20"/>
              </w:rPr>
              <w:t>176</w:t>
            </w:r>
          </w:p>
        </w:tc>
      </w:tr>
      <w:tr w:rsidR="00A34E0D" w:rsidRPr="006A2047" w14:paraId="5C958D00" w14:textId="77777777" w:rsidTr="009C331B">
        <w:tc>
          <w:tcPr>
            <w:tcW w:w="897" w:type="dxa"/>
            <w:vMerge w:val="restart"/>
            <w:tcBorders>
              <w:top w:val="single" w:sz="4" w:space="0" w:color="000000"/>
              <w:left w:val="single" w:sz="4" w:space="0" w:color="000000"/>
              <w:bottom w:val="single" w:sz="4" w:space="0" w:color="000000"/>
              <w:right w:val="single" w:sz="4" w:space="0" w:color="000000"/>
            </w:tcBorders>
            <w:hideMark/>
          </w:tcPr>
          <w:p w14:paraId="337AD2E1" w14:textId="77777777" w:rsidR="00A34E0D" w:rsidRPr="006A2047" w:rsidRDefault="00A34E0D" w:rsidP="00A34E0D">
            <w:pPr>
              <w:ind w:left="1441" w:right="34" w:hanging="1441"/>
              <w:jc w:val="center"/>
              <w:rPr>
                <w:position w:val="-1"/>
                <w:sz w:val="20"/>
              </w:rPr>
            </w:pPr>
            <w:r w:rsidRPr="006A2047">
              <w:rPr>
                <w:position w:val="-1"/>
                <w:sz w:val="20"/>
              </w:rPr>
              <w:t>3</w:t>
            </w:r>
          </w:p>
        </w:tc>
        <w:tc>
          <w:tcPr>
            <w:tcW w:w="4773" w:type="dxa"/>
            <w:tcBorders>
              <w:top w:val="single" w:sz="4" w:space="0" w:color="000000"/>
              <w:left w:val="single" w:sz="4" w:space="0" w:color="000000"/>
              <w:bottom w:val="single" w:sz="4" w:space="0" w:color="000000"/>
              <w:right w:val="single" w:sz="4" w:space="0" w:color="000000"/>
            </w:tcBorders>
            <w:hideMark/>
          </w:tcPr>
          <w:p w14:paraId="09F8E1CD" w14:textId="768B80BD" w:rsidR="00A34E0D" w:rsidRPr="006A2047" w:rsidRDefault="00A34E0D" w:rsidP="00A34E0D">
            <w:pPr>
              <w:ind w:hanging="11"/>
              <w:rPr>
                <w:sz w:val="20"/>
              </w:rPr>
            </w:pPr>
            <w:r w:rsidRPr="005761D7">
              <w:rPr>
                <w:sz w:val="20"/>
              </w:rPr>
              <w:t>Bureau of</w:t>
            </w:r>
            <w:r>
              <w:rPr>
                <w:sz w:val="20"/>
              </w:rPr>
              <w:t xml:space="preserve"> Planning</w:t>
            </w:r>
          </w:p>
        </w:tc>
        <w:tc>
          <w:tcPr>
            <w:tcW w:w="2410" w:type="dxa"/>
            <w:tcBorders>
              <w:top w:val="single" w:sz="4" w:space="0" w:color="000000"/>
              <w:left w:val="single" w:sz="4" w:space="0" w:color="000000"/>
              <w:bottom w:val="single" w:sz="4" w:space="0" w:color="000000"/>
              <w:right w:val="single" w:sz="4" w:space="0" w:color="000000"/>
            </w:tcBorders>
            <w:hideMark/>
          </w:tcPr>
          <w:p w14:paraId="2BFB23B4" w14:textId="77777777" w:rsidR="00A34E0D" w:rsidRPr="006A2047" w:rsidRDefault="00A34E0D" w:rsidP="00A34E0D">
            <w:pPr>
              <w:ind w:left="1441" w:hanging="1441"/>
              <w:jc w:val="center"/>
              <w:rPr>
                <w:sz w:val="20"/>
              </w:rPr>
            </w:pPr>
            <w:r w:rsidRPr="006A2047">
              <w:rPr>
                <w:sz w:val="20"/>
              </w:rPr>
              <w:t>305</w:t>
            </w:r>
          </w:p>
        </w:tc>
      </w:tr>
      <w:tr w:rsidR="00A34E0D" w:rsidRPr="006A2047" w14:paraId="432CC643"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704F2651"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277DF228" w14:textId="28E36262" w:rsidR="00A34E0D" w:rsidRPr="006A2047" w:rsidRDefault="00A34E0D" w:rsidP="00A34E0D">
            <w:pPr>
              <w:ind w:hanging="11"/>
              <w:rPr>
                <w:sz w:val="20"/>
              </w:rPr>
            </w:pPr>
            <w:r>
              <w:rPr>
                <w:sz w:val="20"/>
              </w:rPr>
              <w:t>Cooperation and International Services Development</w:t>
            </w:r>
          </w:p>
        </w:tc>
        <w:tc>
          <w:tcPr>
            <w:tcW w:w="2410" w:type="dxa"/>
            <w:tcBorders>
              <w:top w:val="single" w:sz="4" w:space="0" w:color="000000"/>
              <w:left w:val="single" w:sz="4" w:space="0" w:color="000000"/>
              <w:bottom w:val="single" w:sz="4" w:space="0" w:color="000000"/>
              <w:right w:val="single" w:sz="4" w:space="0" w:color="000000"/>
            </w:tcBorders>
            <w:hideMark/>
          </w:tcPr>
          <w:p w14:paraId="25BF9E68" w14:textId="77777777" w:rsidR="00A34E0D" w:rsidRPr="006A2047" w:rsidRDefault="00A34E0D" w:rsidP="00A34E0D">
            <w:pPr>
              <w:ind w:left="1441" w:hanging="1441"/>
              <w:jc w:val="center"/>
              <w:rPr>
                <w:sz w:val="20"/>
              </w:rPr>
            </w:pPr>
            <w:r w:rsidRPr="006A2047">
              <w:rPr>
                <w:color w:val="FF0000"/>
                <w:sz w:val="20"/>
              </w:rPr>
              <w:t>144</w:t>
            </w:r>
          </w:p>
        </w:tc>
      </w:tr>
      <w:tr w:rsidR="00A34E0D" w:rsidRPr="006A2047" w14:paraId="1E7537DD"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27BEC0F2"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5BFCDE20" w14:textId="2087AC8C" w:rsidR="00A34E0D" w:rsidRPr="006A2047" w:rsidRDefault="00A34E0D" w:rsidP="00A34E0D">
            <w:pPr>
              <w:ind w:hanging="11"/>
              <w:rPr>
                <w:sz w:val="20"/>
              </w:rPr>
            </w:pPr>
            <w:r>
              <w:rPr>
                <w:sz w:val="20"/>
              </w:rPr>
              <w:t>Department of Personnel</w:t>
            </w:r>
          </w:p>
        </w:tc>
        <w:tc>
          <w:tcPr>
            <w:tcW w:w="2410" w:type="dxa"/>
            <w:tcBorders>
              <w:top w:val="single" w:sz="4" w:space="0" w:color="000000"/>
              <w:left w:val="single" w:sz="4" w:space="0" w:color="000000"/>
              <w:bottom w:val="single" w:sz="4" w:space="0" w:color="000000"/>
              <w:right w:val="single" w:sz="4" w:space="0" w:color="000000"/>
            </w:tcBorders>
            <w:hideMark/>
          </w:tcPr>
          <w:p w14:paraId="0EE26624" w14:textId="77777777" w:rsidR="00A34E0D" w:rsidRPr="006A2047" w:rsidRDefault="00A34E0D" w:rsidP="00A34E0D">
            <w:pPr>
              <w:ind w:left="1441" w:hanging="1441"/>
              <w:jc w:val="center"/>
              <w:rPr>
                <w:sz w:val="20"/>
              </w:rPr>
            </w:pPr>
            <w:r w:rsidRPr="006A2047">
              <w:rPr>
                <w:sz w:val="20"/>
              </w:rPr>
              <w:t>192</w:t>
            </w:r>
          </w:p>
        </w:tc>
      </w:tr>
      <w:tr w:rsidR="00A34E0D" w:rsidRPr="006A2047" w14:paraId="045E40DF" w14:textId="77777777" w:rsidTr="009C331B">
        <w:tc>
          <w:tcPr>
            <w:tcW w:w="897" w:type="dxa"/>
            <w:vMerge w:val="restart"/>
            <w:tcBorders>
              <w:top w:val="single" w:sz="4" w:space="0" w:color="000000"/>
              <w:left w:val="single" w:sz="4" w:space="0" w:color="000000"/>
              <w:right w:val="single" w:sz="4" w:space="0" w:color="000000"/>
            </w:tcBorders>
            <w:hideMark/>
          </w:tcPr>
          <w:p w14:paraId="11ECE963" w14:textId="77777777" w:rsidR="00A34E0D" w:rsidRPr="006A2047" w:rsidRDefault="00A34E0D" w:rsidP="00A34E0D">
            <w:pPr>
              <w:ind w:left="1441" w:hanging="1441"/>
              <w:jc w:val="center"/>
              <w:rPr>
                <w:position w:val="-1"/>
                <w:sz w:val="20"/>
              </w:rPr>
            </w:pPr>
            <w:r w:rsidRPr="006A2047">
              <w:rPr>
                <w:position w:val="-1"/>
                <w:sz w:val="20"/>
              </w:rPr>
              <w:t>4</w:t>
            </w:r>
          </w:p>
        </w:tc>
        <w:tc>
          <w:tcPr>
            <w:tcW w:w="4773" w:type="dxa"/>
            <w:tcBorders>
              <w:top w:val="single" w:sz="4" w:space="0" w:color="000000"/>
              <w:left w:val="single" w:sz="4" w:space="0" w:color="000000"/>
              <w:bottom w:val="single" w:sz="4" w:space="0" w:color="000000"/>
              <w:right w:val="single" w:sz="4" w:space="0" w:color="000000"/>
            </w:tcBorders>
            <w:hideMark/>
          </w:tcPr>
          <w:p w14:paraId="48C2351C" w14:textId="004CC42A" w:rsidR="00A34E0D" w:rsidRPr="006A2047" w:rsidRDefault="00A34E0D" w:rsidP="00A34E0D">
            <w:pPr>
              <w:ind w:hanging="11"/>
              <w:rPr>
                <w:sz w:val="20"/>
              </w:rPr>
            </w:pPr>
            <w:r w:rsidRPr="00A34E0D">
              <w:rPr>
                <w:sz w:val="20"/>
              </w:rPr>
              <w:t>Educational Development and Quality Assurance</w:t>
            </w:r>
          </w:p>
        </w:tc>
        <w:tc>
          <w:tcPr>
            <w:tcW w:w="2410" w:type="dxa"/>
            <w:tcBorders>
              <w:top w:val="single" w:sz="4" w:space="0" w:color="000000"/>
              <w:left w:val="single" w:sz="4" w:space="0" w:color="000000"/>
              <w:bottom w:val="single" w:sz="4" w:space="0" w:color="000000"/>
              <w:right w:val="single" w:sz="4" w:space="0" w:color="000000"/>
            </w:tcBorders>
            <w:hideMark/>
          </w:tcPr>
          <w:p w14:paraId="5D7C4B36" w14:textId="77777777" w:rsidR="00A34E0D" w:rsidRPr="006A2047" w:rsidRDefault="00A34E0D" w:rsidP="00A34E0D">
            <w:pPr>
              <w:ind w:left="1441" w:hanging="1441"/>
              <w:jc w:val="center"/>
              <w:rPr>
                <w:sz w:val="20"/>
              </w:rPr>
            </w:pPr>
            <w:r w:rsidRPr="006A2047">
              <w:rPr>
                <w:sz w:val="20"/>
              </w:rPr>
              <w:t>172</w:t>
            </w:r>
          </w:p>
        </w:tc>
      </w:tr>
      <w:tr w:rsidR="00A34E0D" w:rsidRPr="006A2047" w14:paraId="03712F08" w14:textId="77777777" w:rsidTr="009C331B">
        <w:tc>
          <w:tcPr>
            <w:tcW w:w="897" w:type="dxa"/>
            <w:vMerge/>
            <w:tcBorders>
              <w:left w:val="single" w:sz="4" w:space="0" w:color="000000"/>
              <w:right w:val="single" w:sz="4" w:space="0" w:color="000000"/>
            </w:tcBorders>
            <w:vAlign w:val="center"/>
            <w:hideMark/>
          </w:tcPr>
          <w:p w14:paraId="2EEB4DDB"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14168FCC" w14:textId="6A1BACAE" w:rsidR="00A34E0D" w:rsidRPr="006A2047" w:rsidRDefault="00A34E0D" w:rsidP="00A34E0D">
            <w:pPr>
              <w:ind w:hanging="11"/>
              <w:rPr>
                <w:sz w:val="20"/>
              </w:rPr>
            </w:pPr>
            <w:r w:rsidRPr="00371E94">
              <w:rPr>
                <w:sz w:val="20"/>
              </w:rPr>
              <w:t>SDG</w:t>
            </w:r>
            <w:r>
              <w:rPr>
                <w:sz w:val="20"/>
              </w:rPr>
              <w:t>’s</w:t>
            </w:r>
          </w:p>
        </w:tc>
        <w:tc>
          <w:tcPr>
            <w:tcW w:w="2410" w:type="dxa"/>
            <w:tcBorders>
              <w:top w:val="single" w:sz="4" w:space="0" w:color="000000"/>
              <w:left w:val="single" w:sz="4" w:space="0" w:color="000000"/>
              <w:bottom w:val="single" w:sz="4" w:space="0" w:color="000000"/>
              <w:right w:val="single" w:sz="4" w:space="0" w:color="000000"/>
            </w:tcBorders>
            <w:hideMark/>
          </w:tcPr>
          <w:p w14:paraId="4097324B" w14:textId="77777777" w:rsidR="00A34E0D" w:rsidRPr="006A2047" w:rsidRDefault="00A34E0D" w:rsidP="00A34E0D">
            <w:pPr>
              <w:ind w:left="1441" w:hanging="1441"/>
              <w:jc w:val="center"/>
              <w:rPr>
                <w:sz w:val="20"/>
              </w:rPr>
            </w:pPr>
            <w:r w:rsidRPr="006A2047">
              <w:rPr>
                <w:sz w:val="20"/>
              </w:rPr>
              <w:t>241</w:t>
            </w:r>
          </w:p>
        </w:tc>
      </w:tr>
      <w:tr w:rsidR="00A34E0D" w:rsidRPr="006A2047" w14:paraId="014F8BBC" w14:textId="77777777" w:rsidTr="009C331B">
        <w:tc>
          <w:tcPr>
            <w:tcW w:w="897" w:type="dxa"/>
            <w:vMerge/>
            <w:tcBorders>
              <w:left w:val="single" w:sz="4" w:space="0" w:color="000000"/>
              <w:right w:val="single" w:sz="4" w:space="0" w:color="000000"/>
            </w:tcBorders>
            <w:vAlign w:val="center"/>
            <w:hideMark/>
          </w:tcPr>
          <w:p w14:paraId="2825F9D5" w14:textId="77777777" w:rsidR="00A34E0D" w:rsidRPr="006A2047" w:rsidRDefault="00A34E0D" w:rsidP="00A34E0D">
            <w:pPr>
              <w:jc w:val="cente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53EE357F" w14:textId="55191B39" w:rsidR="00A34E0D" w:rsidRPr="006A2047" w:rsidRDefault="00A34E0D" w:rsidP="00A34E0D">
            <w:pPr>
              <w:ind w:hanging="11"/>
              <w:rPr>
                <w:sz w:val="20"/>
              </w:rPr>
            </w:pPr>
            <w:r>
              <w:rPr>
                <w:sz w:val="20"/>
              </w:rPr>
              <w:t>Meeting Room</w:t>
            </w:r>
          </w:p>
        </w:tc>
        <w:tc>
          <w:tcPr>
            <w:tcW w:w="2410" w:type="dxa"/>
            <w:tcBorders>
              <w:top w:val="single" w:sz="4" w:space="0" w:color="000000"/>
              <w:left w:val="single" w:sz="4" w:space="0" w:color="000000"/>
              <w:bottom w:val="single" w:sz="4" w:space="0" w:color="000000"/>
              <w:right w:val="single" w:sz="4" w:space="0" w:color="000000"/>
            </w:tcBorders>
            <w:hideMark/>
          </w:tcPr>
          <w:p w14:paraId="74873029" w14:textId="77777777" w:rsidR="00A34E0D" w:rsidRPr="006A2047" w:rsidRDefault="00A34E0D" w:rsidP="00A34E0D">
            <w:pPr>
              <w:ind w:left="1441" w:hanging="1441"/>
              <w:jc w:val="center"/>
              <w:rPr>
                <w:sz w:val="20"/>
              </w:rPr>
            </w:pPr>
            <w:r w:rsidRPr="006A2047">
              <w:rPr>
                <w:sz w:val="20"/>
              </w:rPr>
              <w:t>336</w:t>
            </w:r>
          </w:p>
        </w:tc>
      </w:tr>
      <w:tr w:rsidR="00A34E0D" w:rsidRPr="006A2047" w14:paraId="0AB15A9B" w14:textId="77777777" w:rsidTr="009C331B">
        <w:tc>
          <w:tcPr>
            <w:tcW w:w="897" w:type="dxa"/>
            <w:vMerge/>
            <w:tcBorders>
              <w:left w:val="single" w:sz="4" w:space="0" w:color="000000"/>
              <w:bottom w:val="single" w:sz="4" w:space="0" w:color="000000"/>
              <w:right w:val="single" w:sz="4" w:space="0" w:color="000000"/>
            </w:tcBorders>
          </w:tcPr>
          <w:p w14:paraId="63B06211" w14:textId="77777777" w:rsidR="00A34E0D" w:rsidRPr="006A2047" w:rsidRDefault="00A34E0D" w:rsidP="00A34E0D">
            <w:pPr>
              <w:ind w:left="1441" w:hanging="1441"/>
              <w:jc w:val="center"/>
              <w:rPr>
                <w:position w:val="-1"/>
                <w:sz w:val="20"/>
              </w:rPr>
            </w:pPr>
          </w:p>
        </w:tc>
        <w:tc>
          <w:tcPr>
            <w:tcW w:w="4773" w:type="dxa"/>
            <w:tcBorders>
              <w:top w:val="single" w:sz="4" w:space="0" w:color="000000"/>
              <w:left w:val="single" w:sz="4" w:space="0" w:color="000000"/>
              <w:bottom w:val="single" w:sz="4" w:space="0" w:color="000000"/>
              <w:right w:val="single" w:sz="4" w:space="0" w:color="000000"/>
            </w:tcBorders>
            <w:hideMark/>
          </w:tcPr>
          <w:p w14:paraId="00AF1DEB" w14:textId="2110493E" w:rsidR="00A34E0D" w:rsidRPr="006A2047" w:rsidRDefault="00A34E0D" w:rsidP="00A34E0D">
            <w:pPr>
              <w:ind w:hanging="11"/>
              <w:rPr>
                <w:sz w:val="20"/>
              </w:rPr>
            </w:pPr>
            <w:r>
              <w:rPr>
                <w:sz w:val="20"/>
              </w:rPr>
              <w:t xml:space="preserve">Foundation Year Course </w:t>
            </w:r>
          </w:p>
        </w:tc>
        <w:tc>
          <w:tcPr>
            <w:tcW w:w="2410" w:type="dxa"/>
            <w:tcBorders>
              <w:top w:val="single" w:sz="4" w:space="0" w:color="000000"/>
              <w:left w:val="single" w:sz="4" w:space="0" w:color="000000"/>
              <w:bottom w:val="single" w:sz="4" w:space="0" w:color="000000"/>
              <w:right w:val="single" w:sz="4" w:space="0" w:color="000000"/>
            </w:tcBorders>
            <w:hideMark/>
          </w:tcPr>
          <w:p w14:paraId="591B62FD" w14:textId="77777777" w:rsidR="00A34E0D" w:rsidRPr="006A2047" w:rsidRDefault="00A34E0D" w:rsidP="00A34E0D">
            <w:pPr>
              <w:ind w:left="1441" w:hanging="1441"/>
              <w:jc w:val="center"/>
              <w:rPr>
                <w:sz w:val="20"/>
              </w:rPr>
            </w:pPr>
            <w:r w:rsidRPr="006A2047">
              <w:rPr>
                <w:sz w:val="20"/>
              </w:rPr>
              <w:t>173</w:t>
            </w:r>
          </w:p>
        </w:tc>
      </w:tr>
      <w:tr w:rsidR="00A34E0D" w:rsidRPr="006A2047" w14:paraId="3212B1F9" w14:textId="77777777" w:rsidTr="009C331B">
        <w:tc>
          <w:tcPr>
            <w:tcW w:w="897" w:type="dxa"/>
            <w:vMerge w:val="restart"/>
            <w:tcBorders>
              <w:top w:val="single" w:sz="4" w:space="0" w:color="000000"/>
              <w:left w:val="single" w:sz="4" w:space="0" w:color="000000"/>
              <w:bottom w:val="single" w:sz="4" w:space="0" w:color="000000"/>
              <w:right w:val="single" w:sz="4" w:space="0" w:color="000000"/>
            </w:tcBorders>
            <w:hideMark/>
          </w:tcPr>
          <w:p w14:paraId="50EDB151" w14:textId="77777777" w:rsidR="00A34E0D" w:rsidRPr="006A2047" w:rsidRDefault="00A34E0D" w:rsidP="00A34E0D">
            <w:pPr>
              <w:ind w:left="1441" w:hanging="1441"/>
              <w:jc w:val="center"/>
              <w:rPr>
                <w:position w:val="-1"/>
                <w:sz w:val="20"/>
              </w:rPr>
            </w:pPr>
            <w:r w:rsidRPr="006A2047">
              <w:rPr>
                <w:position w:val="-1"/>
                <w:sz w:val="20"/>
              </w:rPr>
              <w:t>5</w:t>
            </w: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49B8556E" w14:textId="2D600FA4" w:rsidR="00A34E0D" w:rsidRPr="006A2047" w:rsidRDefault="00A34E0D" w:rsidP="00A34E0D">
            <w:pPr>
              <w:ind w:hanging="11"/>
              <w:rPr>
                <w:sz w:val="20"/>
              </w:rPr>
            </w:pPr>
            <w:r w:rsidRPr="007F679E">
              <w:rPr>
                <w:sz w:val="20"/>
              </w:rPr>
              <w:t xml:space="preserve">Research and </w:t>
            </w:r>
            <w:r>
              <w:rPr>
                <w:sz w:val="20"/>
              </w:rPr>
              <w:t>C</w:t>
            </w:r>
            <w:r w:rsidRPr="007F679E">
              <w:rPr>
                <w:sz w:val="20"/>
              </w:rPr>
              <w:t xml:space="preserve">ommunity </w:t>
            </w:r>
            <w:r>
              <w:rPr>
                <w:sz w:val="20"/>
              </w:rPr>
              <w:t>S</w:t>
            </w:r>
            <w:r w:rsidRPr="007F679E">
              <w:rPr>
                <w:sz w:val="20"/>
              </w:rPr>
              <w:t>ervice</w:t>
            </w:r>
            <w:r>
              <w:rPr>
                <w:sz w:val="20"/>
              </w:rPr>
              <w:t>: Head</w:t>
            </w:r>
          </w:p>
        </w:tc>
        <w:tc>
          <w:tcPr>
            <w:tcW w:w="2410" w:type="dxa"/>
            <w:tcBorders>
              <w:top w:val="single" w:sz="4" w:space="0" w:color="000000"/>
              <w:left w:val="single" w:sz="4" w:space="0" w:color="000000"/>
              <w:bottom w:val="single" w:sz="4" w:space="0" w:color="000000"/>
              <w:right w:val="single" w:sz="4" w:space="0" w:color="000000"/>
            </w:tcBorders>
            <w:hideMark/>
          </w:tcPr>
          <w:p w14:paraId="3FB2311B" w14:textId="77777777" w:rsidR="00A34E0D" w:rsidRPr="006A2047" w:rsidRDefault="00A34E0D" w:rsidP="00A34E0D">
            <w:pPr>
              <w:ind w:left="1441" w:hanging="1441"/>
              <w:jc w:val="center"/>
              <w:rPr>
                <w:sz w:val="20"/>
              </w:rPr>
            </w:pPr>
            <w:r w:rsidRPr="006A2047">
              <w:rPr>
                <w:sz w:val="20"/>
              </w:rPr>
              <w:t>315</w:t>
            </w:r>
          </w:p>
        </w:tc>
      </w:tr>
      <w:tr w:rsidR="00A34E0D" w:rsidRPr="006A2047" w14:paraId="03915FE8"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12427D25" w14:textId="77777777" w:rsidR="00A34E0D" w:rsidRPr="006A2047" w:rsidRDefault="00A34E0D" w:rsidP="00A34E0D">
            <w:pP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1BC7A632" w14:textId="08578AD5" w:rsidR="00A34E0D" w:rsidRPr="006A2047" w:rsidRDefault="00A34E0D" w:rsidP="00A34E0D">
            <w:pPr>
              <w:ind w:hanging="11"/>
              <w:rPr>
                <w:sz w:val="20"/>
              </w:rPr>
            </w:pPr>
            <w:r w:rsidRPr="007F679E">
              <w:rPr>
                <w:sz w:val="20"/>
              </w:rPr>
              <w:t>Research and community service</w:t>
            </w:r>
            <w:r>
              <w:rPr>
                <w:sz w:val="20"/>
              </w:rPr>
              <w:t>: Secretary</w:t>
            </w:r>
          </w:p>
        </w:tc>
        <w:tc>
          <w:tcPr>
            <w:tcW w:w="2410" w:type="dxa"/>
            <w:tcBorders>
              <w:top w:val="single" w:sz="4" w:space="0" w:color="000000"/>
              <w:left w:val="single" w:sz="4" w:space="0" w:color="000000"/>
              <w:bottom w:val="single" w:sz="4" w:space="0" w:color="000000"/>
              <w:right w:val="single" w:sz="4" w:space="0" w:color="000000"/>
            </w:tcBorders>
            <w:hideMark/>
          </w:tcPr>
          <w:p w14:paraId="553F9704" w14:textId="77777777" w:rsidR="00A34E0D" w:rsidRPr="006A2047" w:rsidRDefault="00A34E0D" w:rsidP="00A34E0D">
            <w:pPr>
              <w:ind w:left="1441" w:hanging="1441"/>
              <w:jc w:val="center"/>
              <w:rPr>
                <w:sz w:val="20"/>
              </w:rPr>
            </w:pPr>
            <w:r w:rsidRPr="006A2047">
              <w:rPr>
                <w:sz w:val="20"/>
              </w:rPr>
              <w:t>234</w:t>
            </w:r>
          </w:p>
        </w:tc>
      </w:tr>
      <w:tr w:rsidR="00A34E0D" w:rsidRPr="006A2047" w14:paraId="0CFB1AA5"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7B18E686" w14:textId="77777777" w:rsidR="00A34E0D" w:rsidRPr="006A2047" w:rsidRDefault="00A34E0D" w:rsidP="00A34E0D">
            <w:pP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vAlign w:val="center"/>
            <w:hideMark/>
          </w:tcPr>
          <w:p w14:paraId="05509912" w14:textId="1E059148" w:rsidR="00A34E0D" w:rsidRPr="006A2047" w:rsidRDefault="00A34E0D" w:rsidP="00A34E0D">
            <w:pPr>
              <w:ind w:hanging="11"/>
              <w:rPr>
                <w:sz w:val="20"/>
              </w:rPr>
            </w:pPr>
            <w:r w:rsidRPr="007F679E">
              <w:rPr>
                <w:sz w:val="20"/>
              </w:rPr>
              <w:t>Research and community service</w:t>
            </w:r>
            <w:r>
              <w:rPr>
                <w:sz w:val="20"/>
              </w:rPr>
              <w:t xml:space="preserve">: </w:t>
            </w:r>
            <w:r w:rsidRPr="00A63D2C">
              <w:rPr>
                <w:sz w:val="20"/>
              </w:rPr>
              <w:t xml:space="preserve">Data </w:t>
            </w:r>
            <w:r>
              <w:rPr>
                <w:sz w:val="20"/>
              </w:rPr>
              <w:t xml:space="preserve">and </w:t>
            </w:r>
            <w:r w:rsidRPr="00A63D2C">
              <w:rPr>
                <w:sz w:val="20"/>
              </w:rPr>
              <w:t>Informa</w:t>
            </w:r>
            <w:r>
              <w:rPr>
                <w:sz w:val="20"/>
              </w:rPr>
              <w:t>tion</w:t>
            </w:r>
          </w:p>
        </w:tc>
        <w:tc>
          <w:tcPr>
            <w:tcW w:w="2410" w:type="dxa"/>
            <w:tcBorders>
              <w:top w:val="single" w:sz="4" w:space="0" w:color="000000"/>
              <w:left w:val="single" w:sz="4" w:space="0" w:color="000000"/>
              <w:bottom w:val="single" w:sz="4" w:space="0" w:color="000000"/>
              <w:right w:val="single" w:sz="4" w:space="0" w:color="000000"/>
            </w:tcBorders>
            <w:hideMark/>
          </w:tcPr>
          <w:p w14:paraId="000CFAB8" w14:textId="77777777" w:rsidR="00A34E0D" w:rsidRPr="006A2047" w:rsidRDefault="00A34E0D" w:rsidP="00A34E0D">
            <w:pPr>
              <w:ind w:left="1441" w:hanging="1441"/>
              <w:jc w:val="center"/>
              <w:rPr>
                <w:sz w:val="20"/>
              </w:rPr>
            </w:pPr>
            <w:r w:rsidRPr="006A2047">
              <w:rPr>
                <w:sz w:val="20"/>
              </w:rPr>
              <w:t>308</w:t>
            </w:r>
          </w:p>
        </w:tc>
      </w:tr>
      <w:tr w:rsidR="00A34E0D" w:rsidRPr="006A2047" w14:paraId="72771EA7" w14:textId="77777777" w:rsidTr="009C331B">
        <w:tc>
          <w:tcPr>
            <w:tcW w:w="897" w:type="dxa"/>
            <w:vMerge/>
            <w:tcBorders>
              <w:top w:val="single" w:sz="4" w:space="0" w:color="000000"/>
              <w:left w:val="single" w:sz="4" w:space="0" w:color="000000"/>
              <w:bottom w:val="single" w:sz="4" w:space="0" w:color="000000"/>
              <w:right w:val="single" w:sz="4" w:space="0" w:color="000000"/>
            </w:tcBorders>
            <w:vAlign w:val="center"/>
            <w:hideMark/>
          </w:tcPr>
          <w:p w14:paraId="1839EF75" w14:textId="77777777" w:rsidR="00A34E0D" w:rsidRPr="006A2047" w:rsidRDefault="00A34E0D" w:rsidP="00A34E0D">
            <w:pPr>
              <w:rPr>
                <w:position w:val="-1"/>
                <w:sz w:val="20"/>
                <w:lang w:val="en-AU"/>
              </w:rPr>
            </w:pPr>
          </w:p>
        </w:tc>
        <w:tc>
          <w:tcPr>
            <w:tcW w:w="4773" w:type="dxa"/>
            <w:tcBorders>
              <w:top w:val="single" w:sz="4" w:space="0" w:color="000000"/>
              <w:left w:val="single" w:sz="4" w:space="0" w:color="000000"/>
              <w:bottom w:val="single" w:sz="4" w:space="0" w:color="000000"/>
              <w:right w:val="single" w:sz="4" w:space="0" w:color="000000"/>
            </w:tcBorders>
            <w:hideMark/>
          </w:tcPr>
          <w:p w14:paraId="01A40F87" w14:textId="2254CA37" w:rsidR="00A34E0D" w:rsidRPr="006A2047" w:rsidRDefault="00A34E0D" w:rsidP="00A34E0D">
            <w:pPr>
              <w:ind w:hanging="11"/>
              <w:rPr>
                <w:sz w:val="20"/>
              </w:rPr>
            </w:pPr>
            <w:r w:rsidRPr="007F679E">
              <w:rPr>
                <w:sz w:val="20"/>
              </w:rPr>
              <w:t>Research and community service</w:t>
            </w:r>
            <w:r>
              <w:rPr>
                <w:sz w:val="20"/>
              </w:rPr>
              <w:t>: Meeting Room</w:t>
            </w:r>
          </w:p>
        </w:tc>
        <w:tc>
          <w:tcPr>
            <w:tcW w:w="2410" w:type="dxa"/>
            <w:tcBorders>
              <w:top w:val="single" w:sz="4" w:space="0" w:color="000000"/>
              <w:left w:val="single" w:sz="4" w:space="0" w:color="000000"/>
              <w:bottom w:val="single" w:sz="4" w:space="0" w:color="000000"/>
              <w:right w:val="single" w:sz="4" w:space="0" w:color="000000"/>
            </w:tcBorders>
            <w:hideMark/>
          </w:tcPr>
          <w:p w14:paraId="0DF45BEC" w14:textId="77777777" w:rsidR="00A34E0D" w:rsidRPr="006A2047" w:rsidRDefault="00A34E0D" w:rsidP="00A34E0D">
            <w:pPr>
              <w:ind w:left="1441" w:hanging="1441"/>
              <w:jc w:val="center"/>
              <w:rPr>
                <w:sz w:val="20"/>
              </w:rPr>
            </w:pPr>
            <w:r w:rsidRPr="006A2047">
              <w:rPr>
                <w:sz w:val="20"/>
              </w:rPr>
              <w:t>259</w:t>
            </w:r>
          </w:p>
        </w:tc>
      </w:tr>
      <w:tr w:rsidR="00A34E0D" w:rsidRPr="006A2047" w14:paraId="32F9A281" w14:textId="77777777" w:rsidTr="006A2047">
        <w:tc>
          <w:tcPr>
            <w:tcW w:w="5670" w:type="dxa"/>
            <w:gridSpan w:val="2"/>
            <w:tcBorders>
              <w:top w:val="single" w:sz="4" w:space="0" w:color="000000"/>
              <w:left w:val="single" w:sz="4" w:space="0" w:color="000000"/>
              <w:bottom w:val="single" w:sz="4" w:space="0" w:color="000000"/>
              <w:right w:val="single" w:sz="4" w:space="0" w:color="000000"/>
            </w:tcBorders>
            <w:hideMark/>
          </w:tcPr>
          <w:p w14:paraId="5EDFEF79" w14:textId="2451AABA" w:rsidR="00A34E0D" w:rsidRPr="006A2047" w:rsidRDefault="00A34E0D" w:rsidP="00A34E0D">
            <w:pPr>
              <w:ind w:left="1441" w:hanging="1441"/>
              <w:jc w:val="center"/>
              <w:rPr>
                <w:position w:val="-1"/>
                <w:sz w:val="20"/>
              </w:rPr>
            </w:pPr>
            <w:r>
              <w:rPr>
                <w:position w:val="-1"/>
                <w:sz w:val="20"/>
              </w:rPr>
              <w:t>Lighting</w:t>
            </w:r>
            <w:r w:rsidRPr="00A34E0D">
              <w:rPr>
                <w:position w:val="-1"/>
                <w:sz w:val="20"/>
              </w:rPr>
              <w:t xml:space="preserve"> Average Score</w:t>
            </w:r>
          </w:p>
        </w:tc>
        <w:tc>
          <w:tcPr>
            <w:tcW w:w="2410" w:type="dxa"/>
            <w:tcBorders>
              <w:top w:val="single" w:sz="4" w:space="0" w:color="000000"/>
              <w:left w:val="single" w:sz="4" w:space="0" w:color="000000"/>
              <w:bottom w:val="single" w:sz="4" w:space="0" w:color="000000"/>
              <w:right w:val="single" w:sz="4" w:space="0" w:color="000000"/>
            </w:tcBorders>
            <w:hideMark/>
          </w:tcPr>
          <w:p w14:paraId="4FF2DC48" w14:textId="77777777" w:rsidR="00A34E0D" w:rsidRPr="006A2047" w:rsidRDefault="00A34E0D" w:rsidP="00A34E0D">
            <w:pPr>
              <w:ind w:left="1441" w:hanging="1441"/>
              <w:jc w:val="center"/>
              <w:rPr>
                <w:position w:val="-1"/>
                <w:sz w:val="20"/>
              </w:rPr>
            </w:pPr>
            <w:r w:rsidRPr="006A2047">
              <w:rPr>
                <w:position w:val="-1"/>
                <w:sz w:val="20"/>
              </w:rPr>
              <w:t>241</w:t>
            </w:r>
          </w:p>
        </w:tc>
      </w:tr>
    </w:tbl>
    <w:p w14:paraId="53FEB5DB" w14:textId="77777777" w:rsidR="006A2047" w:rsidRDefault="006A2047" w:rsidP="00D054B0">
      <w:pPr>
        <w:pStyle w:val="Paragraphnumbered"/>
        <w:numPr>
          <w:ilvl w:val="0"/>
          <w:numId w:val="0"/>
        </w:numPr>
        <w:ind w:left="644"/>
        <w:rPr>
          <w:rFonts w:asciiTheme="majorBidi" w:hAnsiTheme="majorBidi" w:cstheme="majorBidi"/>
        </w:rPr>
      </w:pPr>
    </w:p>
    <w:p w14:paraId="69158825" w14:textId="755BDE1A" w:rsidR="008E0FAD" w:rsidRPr="008E0FAD" w:rsidRDefault="00537E82" w:rsidP="00346D8B">
      <w:pPr>
        <w:pStyle w:val="Paragraphnumbered"/>
        <w:numPr>
          <w:ilvl w:val="0"/>
          <w:numId w:val="0"/>
        </w:numPr>
        <w:ind w:left="644"/>
      </w:pPr>
      <w:r w:rsidRPr="008E0FAD">
        <w:rPr>
          <w:rFonts w:asciiTheme="majorBidi" w:hAnsiTheme="majorBidi" w:cstheme="majorBidi"/>
        </w:rPr>
        <w:t xml:space="preserve">Based on SNI 03-6197-2000, the lighting level </w:t>
      </w:r>
      <w:r w:rsidR="009C331B">
        <w:rPr>
          <w:rFonts w:asciiTheme="majorBidi" w:hAnsiTheme="majorBidi" w:cstheme="majorBidi"/>
        </w:rPr>
        <w:t>suitable f</w:t>
      </w:r>
      <w:r w:rsidRPr="008E0FAD">
        <w:rPr>
          <w:rFonts w:asciiTheme="majorBidi" w:hAnsiTheme="majorBidi" w:cstheme="majorBidi"/>
        </w:rPr>
        <w:t xml:space="preserve">or office is 150 </w:t>
      </w:r>
      <w:r w:rsidR="009C331B">
        <w:rPr>
          <w:rFonts w:asciiTheme="majorBidi" w:hAnsiTheme="majorBidi" w:cstheme="majorBidi"/>
        </w:rPr>
        <w:t>to 7</w:t>
      </w:r>
      <w:r w:rsidRPr="008E0FAD">
        <w:rPr>
          <w:rFonts w:asciiTheme="majorBidi" w:hAnsiTheme="majorBidi" w:cstheme="majorBidi"/>
        </w:rPr>
        <w:t>50 lux</w:t>
      </w:r>
      <w:r w:rsidR="009C331B">
        <w:rPr>
          <w:rFonts w:asciiTheme="majorBidi" w:hAnsiTheme="majorBidi" w:cstheme="majorBidi"/>
        </w:rPr>
        <w:t xml:space="preserve"> depending on activities carry out in the room</w:t>
      </w:r>
      <w:r w:rsidRPr="008E0FAD">
        <w:rPr>
          <w:rFonts w:asciiTheme="majorBidi" w:hAnsiTheme="majorBidi" w:cstheme="majorBidi"/>
        </w:rPr>
        <w:t xml:space="preserve">. The measurement </w:t>
      </w:r>
      <w:r w:rsidR="009C331B">
        <w:rPr>
          <w:rFonts w:asciiTheme="majorBidi" w:hAnsiTheme="majorBidi" w:cstheme="majorBidi"/>
        </w:rPr>
        <w:t xml:space="preserve">taken on Rectorate Building </w:t>
      </w:r>
      <w:r w:rsidRPr="008E0FAD">
        <w:rPr>
          <w:rFonts w:asciiTheme="majorBidi" w:hAnsiTheme="majorBidi" w:cstheme="majorBidi"/>
        </w:rPr>
        <w:t>show</w:t>
      </w:r>
      <w:r w:rsidR="009C331B">
        <w:rPr>
          <w:rFonts w:asciiTheme="majorBidi" w:hAnsiTheme="majorBidi" w:cstheme="majorBidi"/>
        </w:rPr>
        <w:t xml:space="preserve">s </w:t>
      </w:r>
      <w:r w:rsidRPr="008E0FAD">
        <w:rPr>
          <w:rFonts w:asciiTheme="majorBidi" w:hAnsiTheme="majorBidi" w:cstheme="majorBidi"/>
        </w:rPr>
        <w:t xml:space="preserve">an average luminance value of 241 lux. </w:t>
      </w:r>
      <w:r w:rsidR="009C331B">
        <w:rPr>
          <w:rFonts w:asciiTheme="majorBidi" w:hAnsiTheme="majorBidi" w:cstheme="majorBidi"/>
        </w:rPr>
        <w:t xml:space="preserve">It can be concluded that in general </w:t>
      </w:r>
      <w:r w:rsidRPr="008E0FAD">
        <w:rPr>
          <w:rFonts w:asciiTheme="majorBidi" w:hAnsiTheme="majorBidi" w:cstheme="majorBidi"/>
        </w:rPr>
        <w:t>the lighting has met the requirements</w:t>
      </w:r>
      <w:r w:rsidR="009C331B">
        <w:rPr>
          <w:rFonts w:asciiTheme="majorBidi" w:hAnsiTheme="majorBidi" w:cstheme="majorBidi"/>
        </w:rPr>
        <w:t xml:space="preserve"> despite </w:t>
      </w:r>
      <w:r w:rsidRPr="008E0FAD">
        <w:rPr>
          <w:rFonts w:asciiTheme="majorBidi" w:hAnsiTheme="majorBidi" w:cstheme="majorBidi"/>
        </w:rPr>
        <w:t xml:space="preserve">there are still some rooms </w:t>
      </w:r>
      <w:r w:rsidR="009C331B">
        <w:rPr>
          <w:rFonts w:asciiTheme="majorBidi" w:hAnsiTheme="majorBidi" w:cstheme="majorBidi"/>
        </w:rPr>
        <w:t xml:space="preserve">that </w:t>
      </w:r>
      <w:r w:rsidRPr="008E0FAD">
        <w:rPr>
          <w:rFonts w:asciiTheme="majorBidi" w:hAnsiTheme="majorBidi" w:cstheme="majorBidi"/>
        </w:rPr>
        <w:t xml:space="preserve">less than 150 lux. For this </w:t>
      </w:r>
      <w:r w:rsidR="009C331B">
        <w:rPr>
          <w:rFonts w:asciiTheme="majorBidi" w:hAnsiTheme="majorBidi" w:cstheme="majorBidi"/>
        </w:rPr>
        <w:t xml:space="preserve">rating item, </w:t>
      </w:r>
      <w:r w:rsidRPr="008E0FAD">
        <w:rPr>
          <w:rFonts w:asciiTheme="majorBidi" w:hAnsiTheme="majorBidi" w:cstheme="majorBidi"/>
        </w:rPr>
        <w:t>the Rectorate Building gets 1 (one) point.</w:t>
      </w:r>
    </w:p>
    <w:p w14:paraId="20D24510" w14:textId="52020938" w:rsidR="008E0FAD" w:rsidRPr="008E0FAD" w:rsidRDefault="00537E82" w:rsidP="008D3FDE">
      <w:pPr>
        <w:pStyle w:val="Paragraphnumbered"/>
      </w:pPr>
      <w:r w:rsidRPr="008E0FAD">
        <w:rPr>
          <w:rFonts w:asciiTheme="majorBidi" w:hAnsiTheme="majorBidi" w:cstheme="majorBidi"/>
        </w:rPr>
        <w:t>Nois</w:t>
      </w:r>
      <w:r w:rsidR="008E0FAD">
        <w:rPr>
          <w:rFonts w:asciiTheme="majorBidi" w:hAnsiTheme="majorBidi" w:cstheme="majorBidi"/>
        </w:rPr>
        <w:t>e</w:t>
      </w:r>
      <w:r w:rsidR="009C331B">
        <w:rPr>
          <w:rFonts w:asciiTheme="majorBidi" w:hAnsiTheme="majorBidi" w:cstheme="majorBidi"/>
        </w:rPr>
        <w:t xml:space="preserve"> level</w:t>
      </w:r>
    </w:p>
    <w:p w14:paraId="1821F493" w14:textId="1A5C5386" w:rsidR="00346D8B" w:rsidRPr="00095FCE" w:rsidRDefault="00537E82" w:rsidP="0009199F">
      <w:pPr>
        <w:pStyle w:val="Paragraphnumbered"/>
        <w:numPr>
          <w:ilvl w:val="0"/>
          <w:numId w:val="0"/>
        </w:numPr>
        <w:ind w:left="644"/>
        <w:rPr>
          <w:rFonts w:asciiTheme="majorBidi" w:hAnsiTheme="majorBidi" w:cstheme="majorBidi"/>
        </w:rPr>
      </w:pPr>
      <w:r w:rsidRPr="00095FCE">
        <w:rPr>
          <w:rFonts w:asciiTheme="majorBidi" w:hAnsiTheme="majorBidi" w:cstheme="majorBidi"/>
        </w:rPr>
        <w:t>Based on SNI 03-6386-2000</w:t>
      </w:r>
      <w:r w:rsidR="009C331B" w:rsidRPr="00095FCE">
        <w:rPr>
          <w:rFonts w:asciiTheme="majorBidi" w:hAnsiTheme="majorBidi" w:cstheme="majorBidi"/>
        </w:rPr>
        <w:t>,</w:t>
      </w:r>
      <w:r w:rsidRPr="00095FCE">
        <w:rPr>
          <w:rFonts w:asciiTheme="majorBidi" w:hAnsiTheme="majorBidi" w:cstheme="majorBidi"/>
        </w:rPr>
        <w:t xml:space="preserve"> the noise level for public offices is &lt;</w:t>
      </w:r>
      <w:r w:rsidR="009C331B" w:rsidRPr="00095FCE">
        <w:rPr>
          <w:rFonts w:asciiTheme="majorBidi" w:hAnsiTheme="majorBidi" w:cstheme="majorBidi"/>
        </w:rPr>
        <w:t xml:space="preserve"> </w:t>
      </w:r>
      <w:r w:rsidRPr="00095FCE">
        <w:rPr>
          <w:rFonts w:asciiTheme="majorBidi" w:hAnsiTheme="majorBidi" w:cstheme="majorBidi"/>
        </w:rPr>
        <w:t xml:space="preserve">45 dB. </w:t>
      </w:r>
      <w:r w:rsidR="00095FCE" w:rsidRPr="00095FCE">
        <w:rPr>
          <w:rFonts w:asciiTheme="majorBidi" w:hAnsiTheme="majorBidi" w:cstheme="majorBidi"/>
        </w:rPr>
        <w:t xml:space="preserve">Since </w:t>
      </w:r>
      <w:r w:rsidR="00095FCE" w:rsidRPr="00095FCE">
        <w:rPr>
          <w:rFonts w:asciiTheme="majorBidi" w:hAnsiTheme="majorBidi" w:cstheme="majorBidi"/>
        </w:rPr>
        <w:t xml:space="preserve">the noise level </w:t>
      </w:r>
      <w:r w:rsidR="00095FCE" w:rsidRPr="00095FCE">
        <w:rPr>
          <w:rFonts w:asciiTheme="majorBidi" w:hAnsiTheme="majorBidi" w:cstheme="majorBidi"/>
        </w:rPr>
        <w:t xml:space="preserve">exceeds the requirement, </w:t>
      </w:r>
      <w:r w:rsidR="00095FCE" w:rsidRPr="00095FCE">
        <w:rPr>
          <w:rFonts w:asciiTheme="majorBidi" w:hAnsiTheme="majorBidi" w:cstheme="majorBidi"/>
        </w:rPr>
        <w:t xml:space="preserve">the Rectorate Building </w:t>
      </w:r>
      <w:r w:rsidR="00095FCE" w:rsidRPr="00095FCE">
        <w:rPr>
          <w:rFonts w:asciiTheme="majorBidi" w:hAnsiTheme="majorBidi" w:cstheme="majorBidi"/>
        </w:rPr>
        <w:t xml:space="preserve">do not get point for this item rating.  </w:t>
      </w:r>
      <w:r w:rsidRPr="00095FCE">
        <w:rPr>
          <w:rFonts w:asciiTheme="majorBidi" w:hAnsiTheme="majorBidi" w:cstheme="majorBidi"/>
        </w:rPr>
        <w:t>The table below shows the noise</w:t>
      </w:r>
      <w:r w:rsidR="009C331B" w:rsidRPr="00095FCE">
        <w:rPr>
          <w:rFonts w:asciiTheme="majorBidi" w:hAnsiTheme="majorBidi" w:cstheme="majorBidi"/>
        </w:rPr>
        <w:t xml:space="preserve"> level in all room of </w:t>
      </w:r>
      <w:r w:rsidRPr="00095FCE">
        <w:rPr>
          <w:rFonts w:asciiTheme="majorBidi" w:hAnsiTheme="majorBidi" w:cstheme="majorBidi"/>
        </w:rPr>
        <w:t>Rectorate Building exceed</w:t>
      </w:r>
      <w:r w:rsidR="009C331B" w:rsidRPr="00095FCE">
        <w:rPr>
          <w:rFonts w:asciiTheme="majorBidi" w:hAnsiTheme="majorBidi" w:cstheme="majorBidi"/>
        </w:rPr>
        <w:t>s</w:t>
      </w:r>
      <w:r w:rsidRPr="00095FCE">
        <w:rPr>
          <w:rFonts w:asciiTheme="majorBidi" w:hAnsiTheme="majorBidi" w:cstheme="majorBidi"/>
        </w:rPr>
        <w:t xml:space="preserve"> 45dB. </w:t>
      </w:r>
    </w:p>
    <w:tbl>
      <w:tblPr>
        <w:tblW w:w="825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3627"/>
        <w:gridCol w:w="739"/>
        <w:gridCol w:w="709"/>
        <w:gridCol w:w="851"/>
        <w:gridCol w:w="708"/>
        <w:gridCol w:w="714"/>
      </w:tblGrid>
      <w:tr w:rsidR="009C331B" w:rsidRPr="00346D8B" w14:paraId="746A3784" w14:textId="77777777" w:rsidTr="00095FCE">
        <w:tc>
          <w:tcPr>
            <w:tcW w:w="82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224AF6A" w14:textId="70DD5167" w:rsidR="009C331B" w:rsidRPr="00346D8B" w:rsidRDefault="009C331B" w:rsidP="009C331B">
            <w:pPr>
              <w:spacing w:before="120"/>
              <w:jc w:val="center"/>
              <w:rPr>
                <w:b/>
                <w:bCs/>
                <w:spacing w:val="3"/>
                <w:sz w:val="20"/>
              </w:rPr>
            </w:pPr>
            <w:r w:rsidRPr="00A63D2C">
              <w:rPr>
                <w:b/>
                <w:sz w:val="18"/>
                <w:szCs w:val="18"/>
              </w:rPr>
              <w:t xml:space="preserve">TABLE </w:t>
            </w:r>
            <w:r>
              <w:rPr>
                <w:b/>
                <w:sz w:val="18"/>
                <w:szCs w:val="18"/>
              </w:rPr>
              <w:t>6</w:t>
            </w:r>
            <w:r w:rsidRPr="00A63D2C">
              <w:rPr>
                <w:b/>
                <w:sz w:val="18"/>
                <w:szCs w:val="18"/>
              </w:rPr>
              <w:t xml:space="preserve">. </w:t>
            </w:r>
            <w:r w:rsidRPr="00A63D2C">
              <w:rPr>
                <w:sz w:val="18"/>
                <w:szCs w:val="18"/>
              </w:rPr>
              <w:t>Results on</w:t>
            </w:r>
            <w:r>
              <w:rPr>
                <w:sz w:val="18"/>
                <w:szCs w:val="18"/>
              </w:rPr>
              <w:t xml:space="preserve"> </w:t>
            </w:r>
            <w:r>
              <w:rPr>
                <w:sz w:val="18"/>
                <w:szCs w:val="18"/>
              </w:rPr>
              <w:t>noise level</w:t>
            </w:r>
            <w:r>
              <w:rPr>
                <w:sz w:val="18"/>
                <w:szCs w:val="18"/>
              </w:rPr>
              <w:t xml:space="preserve"> measurement</w:t>
            </w:r>
          </w:p>
        </w:tc>
      </w:tr>
      <w:tr w:rsidR="00095FCE" w:rsidRPr="00346D8B" w14:paraId="68F4EA96" w14:textId="77777777" w:rsidTr="00095FCE">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B1314" w14:textId="399868C7" w:rsidR="009C331B" w:rsidRPr="00346D8B" w:rsidRDefault="009C331B" w:rsidP="009C331B">
            <w:pPr>
              <w:jc w:val="center"/>
              <w:rPr>
                <w:b/>
                <w:bCs/>
                <w:spacing w:val="3"/>
                <w:sz w:val="20"/>
                <w:lang w:val="en-AU"/>
              </w:rPr>
            </w:pPr>
            <w:r>
              <w:rPr>
                <w:b/>
                <w:bCs/>
                <w:spacing w:val="3"/>
                <w:sz w:val="20"/>
              </w:rPr>
              <w:t>Floor</w:t>
            </w:r>
          </w:p>
        </w:tc>
        <w:tc>
          <w:tcPr>
            <w:tcW w:w="3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7DA7B" w14:textId="77777777" w:rsidR="009C331B" w:rsidRPr="00346D8B" w:rsidRDefault="009C331B" w:rsidP="009C331B">
            <w:pPr>
              <w:jc w:val="center"/>
              <w:rPr>
                <w:b/>
                <w:bCs/>
                <w:spacing w:val="3"/>
                <w:sz w:val="20"/>
              </w:rPr>
            </w:pPr>
            <w:r w:rsidRPr="00346D8B">
              <w:rPr>
                <w:b/>
                <w:bCs/>
                <w:spacing w:val="3"/>
                <w:sz w:val="20"/>
              </w:rPr>
              <w:t>Ruangan</w:t>
            </w: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56FF4" w14:textId="07851AEB" w:rsidR="009C331B" w:rsidRPr="00346D8B" w:rsidRDefault="009C331B" w:rsidP="009C331B">
            <w:pPr>
              <w:jc w:val="center"/>
              <w:rPr>
                <w:b/>
                <w:bCs/>
                <w:spacing w:val="3"/>
                <w:sz w:val="20"/>
              </w:rPr>
            </w:pPr>
            <w:r>
              <w:rPr>
                <w:b/>
                <w:bCs/>
                <w:spacing w:val="3"/>
                <w:sz w:val="20"/>
              </w:rPr>
              <w:t>Noise Level Measurement</w:t>
            </w:r>
            <w:r w:rsidRPr="00346D8B">
              <w:rPr>
                <w:b/>
                <w:bCs/>
                <w:spacing w:val="3"/>
                <w:sz w:val="20"/>
              </w:rPr>
              <w:t xml:space="preserve"> (dB) </w:t>
            </w:r>
            <w:r>
              <w:rPr>
                <w:b/>
                <w:bCs/>
                <w:spacing w:val="3"/>
                <w:sz w:val="20"/>
              </w:rPr>
              <w:t>- Morning</w:t>
            </w:r>
          </w:p>
        </w:tc>
      </w:tr>
      <w:tr w:rsidR="00095FCE" w:rsidRPr="00346D8B" w14:paraId="4A1CC612" w14:textId="77777777" w:rsidTr="00095FC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85B94" w14:textId="77777777" w:rsidR="00095FCE" w:rsidRPr="00346D8B" w:rsidRDefault="00095FCE" w:rsidP="00095FCE">
            <w:pPr>
              <w:rPr>
                <w:b/>
                <w:bCs/>
                <w:spacing w:val="3"/>
                <w:sz w:val="20"/>
                <w:lang w:val="en-AU"/>
              </w:rPr>
            </w:pPr>
          </w:p>
        </w:tc>
        <w:tc>
          <w:tcPr>
            <w:tcW w:w="362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E0380" w14:textId="77777777" w:rsidR="00095FCE" w:rsidRPr="00346D8B" w:rsidRDefault="00095FCE" w:rsidP="00095FCE">
            <w:pPr>
              <w:rPr>
                <w:b/>
                <w:bCs/>
                <w:spacing w:val="3"/>
                <w:sz w:val="20"/>
                <w:lang w:val="en-AU"/>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E115B" w14:textId="3C63DA31" w:rsidR="00095FCE" w:rsidRPr="00346D8B" w:rsidRDefault="00095FCE" w:rsidP="00095FCE">
            <w:pPr>
              <w:jc w:val="center"/>
              <w:rPr>
                <w:b/>
                <w:bCs/>
                <w:spacing w:val="3"/>
                <w:sz w:val="20"/>
              </w:rPr>
            </w:pPr>
            <w:r>
              <w:rPr>
                <w:b/>
                <w:bCs/>
                <w:spacing w:val="3"/>
                <w:sz w:val="20"/>
              </w:rPr>
              <w:t>Location</w:t>
            </w:r>
            <w:r w:rsidRPr="00346D8B">
              <w:rPr>
                <w:b/>
                <w:bCs/>
                <w:spacing w:val="3"/>
                <w:sz w:val="20"/>
              </w:rPr>
              <w:t xml:space="preserve"> </w:t>
            </w:r>
            <w:r>
              <w:rPr>
                <w:b/>
                <w:bCs/>
                <w:spacing w:val="3"/>
                <w:sz w:val="20"/>
              </w:rPr>
              <w:t xml:space="preserve"> </w:t>
            </w:r>
          </w:p>
        </w:tc>
      </w:tr>
      <w:tr w:rsidR="00095FCE" w:rsidRPr="00346D8B" w14:paraId="3FF98020" w14:textId="77777777" w:rsidTr="00095FCE">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1C12BE" w14:textId="77777777" w:rsidR="00095FCE" w:rsidRPr="00346D8B" w:rsidRDefault="00095FCE" w:rsidP="00095FCE">
            <w:pPr>
              <w:rPr>
                <w:b/>
                <w:bCs/>
                <w:spacing w:val="3"/>
                <w:sz w:val="20"/>
                <w:lang w:val="en-AU"/>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C8A1" w14:textId="77777777" w:rsidR="00095FCE" w:rsidRPr="00346D8B" w:rsidRDefault="00095FCE" w:rsidP="00095FCE">
            <w:pPr>
              <w:rPr>
                <w:b/>
                <w:bCs/>
                <w:spacing w:val="3"/>
                <w:sz w:val="20"/>
                <w:lang w:val="en-AU"/>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BEE0" w14:textId="5DB67120" w:rsidR="00095FCE" w:rsidRDefault="00095FCE" w:rsidP="00095FCE">
            <w:pPr>
              <w:jc w:val="center"/>
              <w:rPr>
                <w:b/>
                <w:bCs/>
                <w:spacing w:val="3"/>
                <w:sz w:val="20"/>
              </w:rPr>
            </w:pPr>
            <w:r>
              <w:rPr>
                <w:b/>
                <w:bCs/>
                <w:spacing w:val="3"/>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AF70EB" w14:textId="3B1EC4F9" w:rsidR="00095FCE" w:rsidRPr="00754C25" w:rsidRDefault="00095FCE" w:rsidP="00095FCE">
            <w:pPr>
              <w:jc w:val="center"/>
              <w:rPr>
                <w:b/>
                <w:bCs/>
                <w:spacing w:val="3"/>
                <w:sz w:val="20"/>
              </w:rPr>
            </w:pPr>
            <w:r>
              <w:rPr>
                <w:b/>
                <w:bCs/>
                <w:spacing w:val="3"/>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8B9D2C" w14:textId="267750F6" w:rsidR="00095FCE" w:rsidRPr="00754C25" w:rsidRDefault="00095FCE" w:rsidP="00095FCE">
            <w:pPr>
              <w:jc w:val="center"/>
              <w:rPr>
                <w:b/>
                <w:bCs/>
                <w:spacing w:val="3"/>
                <w:sz w:val="20"/>
              </w:rPr>
            </w:pPr>
            <w:r>
              <w:rPr>
                <w:b/>
                <w:bCs/>
                <w:spacing w:val="3"/>
                <w:sz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19647F" w14:textId="4A69B24D" w:rsidR="00095FCE" w:rsidRPr="00754C25" w:rsidRDefault="00095FCE" w:rsidP="00095FCE">
            <w:pPr>
              <w:jc w:val="center"/>
              <w:rPr>
                <w:b/>
                <w:bCs/>
                <w:spacing w:val="3"/>
                <w:sz w:val="20"/>
              </w:rPr>
            </w:pPr>
            <w:r>
              <w:rPr>
                <w:b/>
                <w:bCs/>
                <w:spacing w:val="3"/>
                <w:sz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3128DC" w14:textId="53EA1202" w:rsidR="00095FCE" w:rsidRPr="00754C25" w:rsidRDefault="00095FCE" w:rsidP="00095FCE">
            <w:pPr>
              <w:jc w:val="center"/>
              <w:rPr>
                <w:b/>
                <w:bCs/>
                <w:spacing w:val="3"/>
                <w:sz w:val="20"/>
              </w:rPr>
            </w:pPr>
            <w:r>
              <w:rPr>
                <w:b/>
                <w:bCs/>
                <w:spacing w:val="3"/>
                <w:sz w:val="20"/>
              </w:rPr>
              <w:t>5</w:t>
            </w:r>
          </w:p>
        </w:tc>
      </w:tr>
      <w:tr w:rsidR="00095FCE" w:rsidRPr="00346D8B" w14:paraId="37E2DEFB" w14:textId="77777777" w:rsidTr="00095FCE">
        <w:tc>
          <w:tcPr>
            <w:tcW w:w="909" w:type="dxa"/>
            <w:tcBorders>
              <w:top w:val="single" w:sz="4" w:space="0" w:color="000000"/>
              <w:left w:val="single" w:sz="4" w:space="0" w:color="000000"/>
              <w:bottom w:val="single" w:sz="4" w:space="0" w:color="000000"/>
              <w:right w:val="single" w:sz="4" w:space="0" w:color="000000"/>
            </w:tcBorders>
            <w:hideMark/>
          </w:tcPr>
          <w:p w14:paraId="4CE77DAD" w14:textId="77777777" w:rsidR="009C331B" w:rsidRPr="00346D8B" w:rsidRDefault="009C331B" w:rsidP="009C331B">
            <w:pPr>
              <w:jc w:val="center"/>
              <w:rPr>
                <w:spacing w:val="3"/>
                <w:sz w:val="20"/>
              </w:rPr>
            </w:pPr>
            <w:r w:rsidRPr="00346D8B">
              <w:rPr>
                <w:spacing w:val="3"/>
                <w:sz w:val="20"/>
              </w:rPr>
              <w:t>1</w:t>
            </w:r>
          </w:p>
        </w:tc>
        <w:tc>
          <w:tcPr>
            <w:tcW w:w="3627" w:type="dxa"/>
            <w:tcBorders>
              <w:top w:val="single" w:sz="4" w:space="0" w:color="000000"/>
              <w:left w:val="single" w:sz="4" w:space="0" w:color="000000"/>
              <w:bottom w:val="single" w:sz="4" w:space="0" w:color="000000"/>
              <w:right w:val="single" w:sz="4" w:space="0" w:color="000000"/>
            </w:tcBorders>
            <w:vAlign w:val="center"/>
            <w:hideMark/>
          </w:tcPr>
          <w:p w14:paraId="67CD2738" w14:textId="2BF51C93" w:rsidR="009C331B" w:rsidRPr="00346D8B" w:rsidRDefault="009C331B" w:rsidP="009C331B">
            <w:pPr>
              <w:rPr>
                <w:sz w:val="20"/>
              </w:rPr>
            </w:pPr>
            <w:r w:rsidRPr="007F679E">
              <w:rPr>
                <w:spacing w:val="-1"/>
                <w:position w:val="-2"/>
                <w:sz w:val="20"/>
              </w:rPr>
              <w:t>Bureau of Academic and Student Affairs</w:t>
            </w:r>
          </w:p>
        </w:tc>
        <w:tc>
          <w:tcPr>
            <w:tcW w:w="739" w:type="dxa"/>
            <w:tcBorders>
              <w:top w:val="single" w:sz="4" w:space="0" w:color="000000"/>
              <w:left w:val="single" w:sz="4" w:space="0" w:color="000000"/>
              <w:bottom w:val="single" w:sz="4" w:space="0" w:color="000000"/>
              <w:right w:val="single" w:sz="4" w:space="0" w:color="000000"/>
            </w:tcBorders>
            <w:hideMark/>
          </w:tcPr>
          <w:p w14:paraId="44667339" w14:textId="77777777" w:rsidR="009C331B" w:rsidRPr="00346D8B" w:rsidRDefault="009C331B" w:rsidP="009C331B">
            <w:pPr>
              <w:jc w:val="center"/>
              <w:rPr>
                <w:spacing w:val="3"/>
                <w:sz w:val="20"/>
              </w:rPr>
            </w:pPr>
            <w:r w:rsidRPr="00346D8B">
              <w:rPr>
                <w:spacing w:val="3"/>
                <w:sz w:val="20"/>
              </w:rPr>
              <w:t>51.1</w:t>
            </w:r>
          </w:p>
        </w:tc>
        <w:tc>
          <w:tcPr>
            <w:tcW w:w="709" w:type="dxa"/>
            <w:tcBorders>
              <w:top w:val="single" w:sz="4" w:space="0" w:color="000000"/>
              <w:left w:val="single" w:sz="4" w:space="0" w:color="000000"/>
              <w:bottom w:val="single" w:sz="4" w:space="0" w:color="000000"/>
              <w:right w:val="single" w:sz="4" w:space="0" w:color="000000"/>
            </w:tcBorders>
            <w:hideMark/>
          </w:tcPr>
          <w:p w14:paraId="295F306B" w14:textId="77777777" w:rsidR="009C331B" w:rsidRPr="00346D8B" w:rsidRDefault="009C331B" w:rsidP="009C331B">
            <w:pPr>
              <w:jc w:val="center"/>
              <w:rPr>
                <w:spacing w:val="3"/>
                <w:sz w:val="20"/>
              </w:rPr>
            </w:pPr>
            <w:r w:rsidRPr="00346D8B">
              <w:rPr>
                <w:spacing w:val="3"/>
                <w:sz w:val="20"/>
              </w:rPr>
              <w:t>60,0</w:t>
            </w:r>
          </w:p>
        </w:tc>
        <w:tc>
          <w:tcPr>
            <w:tcW w:w="851" w:type="dxa"/>
            <w:tcBorders>
              <w:top w:val="single" w:sz="4" w:space="0" w:color="000000"/>
              <w:left w:val="single" w:sz="4" w:space="0" w:color="000000"/>
              <w:bottom w:val="single" w:sz="4" w:space="0" w:color="000000"/>
              <w:right w:val="single" w:sz="4" w:space="0" w:color="000000"/>
            </w:tcBorders>
            <w:hideMark/>
          </w:tcPr>
          <w:p w14:paraId="43D14320" w14:textId="77777777" w:rsidR="009C331B" w:rsidRPr="00346D8B" w:rsidRDefault="009C331B" w:rsidP="009C331B">
            <w:pPr>
              <w:jc w:val="center"/>
              <w:rPr>
                <w:spacing w:val="3"/>
                <w:sz w:val="20"/>
              </w:rPr>
            </w:pPr>
            <w:r w:rsidRPr="00346D8B">
              <w:rPr>
                <w:spacing w:val="3"/>
                <w:sz w:val="20"/>
              </w:rPr>
              <w:t>65.9</w:t>
            </w:r>
          </w:p>
        </w:tc>
        <w:tc>
          <w:tcPr>
            <w:tcW w:w="708" w:type="dxa"/>
            <w:tcBorders>
              <w:top w:val="single" w:sz="4" w:space="0" w:color="000000"/>
              <w:left w:val="single" w:sz="4" w:space="0" w:color="000000"/>
              <w:bottom w:val="single" w:sz="4" w:space="0" w:color="000000"/>
              <w:right w:val="single" w:sz="4" w:space="0" w:color="000000"/>
            </w:tcBorders>
            <w:hideMark/>
          </w:tcPr>
          <w:p w14:paraId="4E08FCB0" w14:textId="77777777" w:rsidR="009C331B" w:rsidRPr="00346D8B" w:rsidRDefault="009C331B" w:rsidP="009C331B">
            <w:pPr>
              <w:jc w:val="center"/>
              <w:rPr>
                <w:spacing w:val="3"/>
                <w:sz w:val="20"/>
              </w:rPr>
            </w:pPr>
            <w:r w:rsidRPr="00346D8B">
              <w:rPr>
                <w:spacing w:val="3"/>
                <w:sz w:val="20"/>
              </w:rPr>
              <w:t>67.4</w:t>
            </w:r>
          </w:p>
        </w:tc>
        <w:tc>
          <w:tcPr>
            <w:tcW w:w="709" w:type="dxa"/>
            <w:tcBorders>
              <w:top w:val="single" w:sz="4" w:space="0" w:color="000000"/>
              <w:left w:val="single" w:sz="4" w:space="0" w:color="000000"/>
              <w:bottom w:val="single" w:sz="4" w:space="0" w:color="000000"/>
              <w:right w:val="single" w:sz="4" w:space="0" w:color="000000"/>
            </w:tcBorders>
            <w:hideMark/>
          </w:tcPr>
          <w:p w14:paraId="49D2D284" w14:textId="77777777" w:rsidR="009C331B" w:rsidRPr="00346D8B" w:rsidRDefault="009C331B" w:rsidP="009C331B">
            <w:pPr>
              <w:jc w:val="center"/>
              <w:rPr>
                <w:spacing w:val="3"/>
                <w:sz w:val="20"/>
              </w:rPr>
            </w:pPr>
            <w:r w:rsidRPr="00346D8B">
              <w:rPr>
                <w:spacing w:val="3"/>
                <w:sz w:val="20"/>
              </w:rPr>
              <w:t>59.3</w:t>
            </w:r>
          </w:p>
        </w:tc>
      </w:tr>
      <w:tr w:rsidR="00095FCE" w:rsidRPr="00346D8B" w14:paraId="59DAAF2E" w14:textId="77777777" w:rsidTr="00095FCE">
        <w:tc>
          <w:tcPr>
            <w:tcW w:w="909" w:type="dxa"/>
            <w:tcBorders>
              <w:top w:val="single" w:sz="4" w:space="0" w:color="000000"/>
              <w:left w:val="single" w:sz="4" w:space="0" w:color="000000"/>
              <w:bottom w:val="single" w:sz="4" w:space="0" w:color="000000"/>
              <w:right w:val="single" w:sz="4" w:space="0" w:color="000000"/>
            </w:tcBorders>
            <w:hideMark/>
          </w:tcPr>
          <w:p w14:paraId="15911289" w14:textId="77777777" w:rsidR="009C331B" w:rsidRPr="00346D8B" w:rsidRDefault="009C331B" w:rsidP="009C331B">
            <w:pPr>
              <w:jc w:val="center"/>
              <w:rPr>
                <w:spacing w:val="3"/>
                <w:sz w:val="20"/>
              </w:rPr>
            </w:pPr>
            <w:r w:rsidRPr="00346D8B">
              <w:rPr>
                <w:spacing w:val="3"/>
                <w:sz w:val="20"/>
              </w:rPr>
              <w:t>3</w:t>
            </w:r>
          </w:p>
        </w:tc>
        <w:tc>
          <w:tcPr>
            <w:tcW w:w="3627" w:type="dxa"/>
            <w:tcBorders>
              <w:top w:val="single" w:sz="4" w:space="0" w:color="000000"/>
              <w:left w:val="single" w:sz="4" w:space="0" w:color="000000"/>
              <w:bottom w:val="single" w:sz="4" w:space="0" w:color="000000"/>
              <w:right w:val="single" w:sz="4" w:space="0" w:color="000000"/>
            </w:tcBorders>
            <w:hideMark/>
          </w:tcPr>
          <w:p w14:paraId="7980D2F4" w14:textId="5883378C" w:rsidR="009C331B" w:rsidRPr="00346D8B" w:rsidRDefault="009C331B" w:rsidP="009C331B">
            <w:pPr>
              <w:rPr>
                <w:sz w:val="20"/>
              </w:rPr>
            </w:pPr>
            <w:r>
              <w:rPr>
                <w:sz w:val="20"/>
              </w:rPr>
              <w:t>Deoartment of Personnel</w:t>
            </w:r>
          </w:p>
        </w:tc>
        <w:tc>
          <w:tcPr>
            <w:tcW w:w="739" w:type="dxa"/>
            <w:tcBorders>
              <w:top w:val="single" w:sz="4" w:space="0" w:color="000000"/>
              <w:left w:val="single" w:sz="4" w:space="0" w:color="000000"/>
              <w:bottom w:val="single" w:sz="4" w:space="0" w:color="000000"/>
              <w:right w:val="single" w:sz="4" w:space="0" w:color="000000"/>
            </w:tcBorders>
            <w:hideMark/>
          </w:tcPr>
          <w:p w14:paraId="5E29DBE4" w14:textId="77777777" w:rsidR="009C331B" w:rsidRPr="00346D8B" w:rsidRDefault="009C331B" w:rsidP="009C331B">
            <w:pPr>
              <w:jc w:val="center"/>
              <w:rPr>
                <w:spacing w:val="3"/>
                <w:sz w:val="20"/>
              </w:rPr>
            </w:pPr>
            <w:r w:rsidRPr="00346D8B">
              <w:rPr>
                <w:spacing w:val="3"/>
                <w:sz w:val="20"/>
              </w:rPr>
              <w:t>54.8</w:t>
            </w:r>
          </w:p>
        </w:tc>
        <w:tc>
          <w:tcPr>
            <w:tcW w:w="709" w:type="dxa"/>
            <w:tcBorders>
              <w:top w:val="single" w:sz="4" w:space="0" w:color="000000"/>
              <w:left w:val="single" w:sz="4" w:space="0" w:color="000000"/>
              <w:bottom w:val="single" w:sz="4" w:space="0" w:color="000000"/>
              <w:right w:val="single" w:sz="4" w:space="0" w:color="000000"/>
            </w:tcBorders>
            <w:hideMark/>
          </w:tcPr>
          <w:p w14:paraId="06E5A069" w14:textId="77777777" w:rsidR="009C331B" w:rsidRPr="00346D8B" w:rsidRDefault="009C331B" w:rsidP="009C331B">
            <w:pPr>
              <w:jc w:val="center"/>
              <w:rPr>
                <w:spacing w:val="3"/>
                <w:sz w:val="20"/>
              </w:rPr>
            </w:pPr>
            <w:r w:rsidRPr="00346D8B">
              <w:rPr>
                <w:spacing w:val="3"/>
                <w:sz w:val="20"/>
              </w:rPr>
              <w:t>52.1</w:t>
            </w:r>
          </w:p>
        </w:tc>
        <w:tc>
          <w:tcPr>
            <w:tcW w:w="851" w:type="dxa"/>
            <w:tcBorders>
              <w:top w:val="single" w:sz="4" w:space="0" w:color="000000"/>
              <w:left w:val="single" w:sz="4" w:space="0" w:color="000000"/>
              <w:bottom w:val="single" w:sz="4" w:space="0" w:color="000000"/>
              <w:right w:val="single" w:sz="4" w:space="0" w:color="000000"/>
            </w:tcBorders>
            <w:hideMark/>
          </w:tcPr>
          <w:p w14:paraId="324782CF" w14:textId="77777777" w:rsidR="009C331B" w:rsidRPr="00346D8B" w:rsidRDefault="009C331B" w:rsidP="009C331B">
            <w:pPr>
              <w:jc w:val="center"/>
              <w:rPr>
                <w:spacing w:val="3"/>
                <w:sz w:val="20"/>
              </w:rPr>
            </w:pPr>
            <w:r w:rsidRPr="00346D8B">
              <w:rPr>
                <w:spacing w:val="3"/>
                <w:sz w:val="20"/>
              </w:rPr>
              <w:t>54.4</w:t>
            </w:r>
          </w:p>
        </w:tc>
        <w:tc>
          <w:tcPr>
            <w:tcW w:w="708" w:type="dxa"/>
            <w:tcBorders>
              <w:top w:val="single" w:sz="4" w:space="0" w:color="000000"/>
              <w:left w:val="single" w:sz="4" w:space="0" w:color="000000"/>
              <w:bottom w:val="single" w:sz="4" w:space="0" w:color="000000"/>
              <w:right w:val="single" w:sz="4" w:space="0" w:color="000000"/>
            </w:tcBorders>
            <w:hideMark/>
          </w:tcPr>
          <w:p w14:paraId="7C720E8B" w14:textId="77777777" w:rsidR="009C331B" w:rsidRPr="00346D8B" w:rsidRDefault="009C331B" w:rsidP="009C331B">
            <w:pPr>
              <w:jc w:val="center"/>
              <w:rPr>
                <w:spacing w:val="3"/>
                <w:sz w:val="20"/>
              </w:rPr>
            </w:pPr>
            <w:r w:rsidRPr="00346D8B">
              <w:rPr>
                <w:spacing w:val="3"/>
                <w:sz w:val="20"/>
              </w:rPr>
              <w:t>52.4</w:t>
            </w:r>
          </w:p>
        </w:tc>
        <w:tc>
          <w:tcPr>
            <w:tcW w:w="709" w:type="dxa"/>
            <w:tcBorders>
              <w:top w:val="single" w:sz="4" w:space="0" w:color="000000"/>
              <w:left w:val="single" w:sz="4" w:space="0" w:color="000000"/>
              <w:bottom w:val="single" w:sz="4" w:space="0" w:color="000000"/>
              <w:right w:val="single" w:sz="4" w:space="0" w:color="000000"/>
            </w:tcBorders>
            <w:hideMark/>
          </w:tcPr>
          <w:p w14:paraId="3EA4F869" w14:textId="77777777" w:rsidR="009C331B" w:rsidRPr="00346D8B" w:rsidRDefault="009C331B" w:rsidP="009C331B">
            <w:pPr>
              <w:jc w:val="center"/>
              <w:rPr>
                <w:spacing w:val="3"/>
                <w:sz w:val="20"/>
              </w:rPr>
            </w:pPr>
            <w:r w:rsidRPr="00346D8B">
              <w:rPr>
                <w:spacing w:val="3"/>
                <w:sz w:val="20"/>
              </w:rPr>
              <w:t>52.7</w:t>
            </w:r>
          </w:p>
        </w:tc>
      </w:tr>
      <w:tr w:rsidR="00095FCE" w:rsidRPr="00346D8B" w14:paraId="79C92CAC" w14:textId="77777777" w:rsidTr="00095FCE">
        <w:tc>
          <w:tcPr>
            <w:tcW w:w="909" w:type="dxa"/>
            <w:tcBorders>
              <w:top w:val="single" w:sz="4" w:space="0" w:color="000000"/>
              <w:left w:val="single" w:sz="4" w:space="0" w:color="000000"/>
              <w:bottom w:val="single" w:sz="4" w:space="0" w:color="000000"/>
              <w:right w:val="single" w:sz="4" w:space="0" w:color="000000"/>
            </w:tcBorders>
            <w:hideMark/>
          </w:tcPr>
          <w:p w14:paraId="357F6C27" w14:textId="77777777" w:rsidR="00095FCE" w:rsidRPr="00346D8B" w:rsidRDefault="00095FCE" w:rsidP="00095FCE">
            <w:pPr>
              <w:jc w:val="center"/>
              <w:rPr>
                <w:spacing w:val="3"/>
                <w:sz w:val="20"/>
              </w:rPr>
            </w:pPr>
            <w:r w:rsidRPr="00346D8B">
              <w:rPr>
                <w:spacing w:val="3"/>
                <w:sz w:val="20"/>
              </w:rPr>
              <w:t>5</w:t>
            </w:r>
          </w:p>
        </w:tc>
        <w:tc>
          <w:tcPr>
            <w:tcW w:w="3627" w:type="dxa"/>
            <w:tcBorders>
              <w:top w:val="single" w:sz="4" w:space="0" w:color="000000"/>
              <w:left w:val="single" w:sz="4" w:space="0" w:color="000000"/>
              <w:bottom w:val="single" w:sz="4" w:space="0" w:color="000000"/>
              <w:right w:val="single" w:sz="4" w:space="0" w:color="000000"/>
            </w:tcBorders>
            <w:vAlign w:val="center"/>
            <w:hideMark/>
          </w:tcPr>
          <w:p w14:paraId="7464D1FB" w14:textId="5DBD08BA" w:rsidR="00095FCE" w:rsidRPr="00346D8B" w:rsidRDefault="00095FCE" w:rsidP="00095FCE">
            <w:pPr>
              <w:rPr>
                <w:sz w:val="20"/>
              </w:rPr>
            </w:pPr>
            <w:r w:rsidRPr="007F679E">
              <w:rPr>
                <w:sz w:val="20"/>
              </w:rPr>
              <w:t xml:space="preserve">Research and </w:t>
            </w:r>
            <w:r>
              <w:rPr>
                <w:sz w:val="20"/>
              </w:rPr>
              <w:t>C</w:t>
            </w:r>
            <w:r w:rsidRPr="007F679E">
              <w:rPr>
                <w:sz w:val="20"/>
              </w:rPr>
              <w:t xml:space="preserve">ommunity </w:t>
            </w:r>
            <w:r>
              <w:rPr>
                <w:sz w:val="20"/>
              </w:rPr>
              <w:t>S</w:t>
            </w:r>
            <w:r w:rsidRPr="007F679E">
              <w:rPr>
                <w:sz w:val="20"/>
              </w:rPr>
              <w:t>ervice</w:t>
            </w:r>
            <w:r>
              <w:rPr>
                <w:sz w:val="20"/>
              </w:rPr>
              <w:t>: Head</w:t>
            </w:r>
          </w:p>
        </w:tc>
        <w:tc>
          <w:tcPr>
            <w:tcW w:w="739" w:type="dxa"/>
            <w:tcBorders>
              <w:top w:val="single" w:sz="4" w:space="0" w:color="000000"/>
              <w:left w:val="single" w:sz="4" w:space="0" w:color="000000"/>
              <w:bottom w:val="single" w:sz="4" w:space="0" w:color="000000"/>
              <w:right w:val="single" w:sz="4" w:space="0" w:color="000000"/>
            </w:tcBorders>
            <w:hideMark/>
          </w:tcPr>
          <w:p w14:paraId="5AD884C4" w14:textId="77777777" w:rsidR="00095FCE" w:rsidRPr="00346D8B" w:rsidRDefault="00095FCE" w:rsidP="00095FCE">
            <w:pPr>
              <w:jc w:val="center"/>
              <w:rPr>
                <w:spacing w:val="3"/>
                <w:sz w:val="20"/>
              </w:rPr>
            </w:pPr>
            <w:r w:rsidRPr="00346D8B">
              <w:rPr>
                <w:spacing w:val="3"/>
                <w:sz w:val="20"/>
              </w:rPr>
              <w:t>48.5</w:t>
            </w:r>
          </w:p>
        </w:tc>
        <w:tc>
          <w:tcPr>
            <w:tcW w:w="709" w:type="dxa"/>
            <w:tcBorders>
              <w:top w:val="single" w:sz="4" w:space="0" w:color="000000"/>
              <w:left w:val="single" w:sz="4" w:space="0" w:color="000000"/>
              <w:bottom w:val="single" w:sz="4" w:space="0" w:color="000000"/>
              <w:right w:val="single" w:sz="4" w:space="0" w:color="000000"/>
            </w:tcBorders>
            <w:hideMark/>
          </w:tcPr>
          <w:p w14:paraId="3F6A3356" w14:textId="77777777" w:rsidR="00095FCE" w:rsidRPr="00346D8B" w:rsidRDefault="00095FCE" w:rsidP="00095FCE">
            <w:pPr>
              <w:jc w:val="center"/>
              <w:rPr>
                <w:spacing w:val="3"/>
                <w:sz w:val="20"/>
              </w:rPr>
            </w:pPr>
            <w:r w:rsidRPr="00346D8B">
              <w:rPr>
                <w:spacing w:val="3"/>
                <w:sz w:val="20"/>
              </w:rPr>
              <w:t>52.3</w:t>
            </w:r>
          </w:p>
        </w:tc>
        <w:tc>
          <w:tcPr>
            <w:tcW w:w="851" w:type="dxa"/>
            <w:tcBorders>
              <w:top w:val="single" w:sz="4" w:space="0" w:color="000000"/>
              <w:left w:val="single" w:sz="4" w:space="0" w:color="000000"/>
              <w:bottom w:val="single" w:sz="4" w:space="0" w:color="000000"/>
              <w:right w:val="single" w:sz="4" w:space="0" w:color="000000"/>
            </w:tcBorders>
            <w:hideMark/>
          </w:tcPr>
          <w:p w14:paraId="684045CD" w14:textId="77777777" w:rsidR="00095FCE" w:rsidRPr="00346D8B" w:rsidRDefault="00095FCE" w:rsidP="00095FCE">
            <w:pPr>
              <w:jc w:val="center"/>
              <w:rPr>
                <w:spacing w:val="3"/>
                <w:sz w:val="20"/>
              </w:rPr>
            </w:pPr>
            <w:r w:rsidRPr="00346D8B">
              <w:rPr>
                <w:spacing w:val="3"/>
                <w:sz w:val="20"/>
              </w:rPr>
              <w:t>42.3</w:t>
            </w:r>
          </w:p>
        </w:tc>
        <w:tc>
          <w:tcPr>
            <w:tcW w:w="708" w:type="dxa"/>
            <w:tcBorders>
              <w:top w:val="single" w:sz="4" w:space="0" w:color="000000"/>
              <w:left w:val="single" w:sz="4" w:space="0" w:color="000000"/>
              <w:bottom w:val="single" w:sz="4" w:space="0" w:color="000000"/>
              <w:right w:val="single" w:sz="4" w:space="0" w:color="000000"/>
            </w:tcBorders>
            <w:hideMark/>
          </w:tcPr>
          <w:p w14:paraId="04C2C855" w14:textId="77777777" w:rsidR="00095FCE" w:rsidRPr="00346D8B" w:rsidRDefault="00095FCE" w:rsidP="00095FCE">
            <w:pPr>
              <w:jc w:val="center"/>
              <w:rPr>
                <w:spacing w:val="3"/>
                <w:sz w:val="20"/>
              </w:rPr>
            </w:pPr>
            <w:r w:rsidRPr="00346D8B">
              <w:rPr>
                <w:spacing w:val="3"/>
                <w:sz w:val="20"/>
              </w:rPr>
              <w:t>46.7</w:t>
            </w:r>
          </w:p>
        </w:tc>
        <w:tc>
          <w:tcPr>
            <w:tcW w:w="709" w:type="dxa"/>
            <w:tcBorders>
              <w:top w:val="single" w:sz="4" w:space="0" w:color="000000"/>
              <w:left w:val="single" w:sz="4" w:space="0" w:color="000000"/>
              <w:bottom w:val="single" w:sz="4" w:space="0" w:color="000000"/>
              <w:right w:val="single" w:sz="4" w:space="0" w:color="000000"/>
            </w:tcBorders>
            <w:hideMark/>
          </w:tcPr>
          <w:p w14:paraId="3F8C05D9" w14:textId="77777777" w:rsidR="00095FCE" w:rsidRPr="00346D8B" w:rsidRDefault="00095FCE" w:rsidP="00095FCE">
            <w:pPr>
              <w:jc w:val="center"/>
              <w:rPr>
                <w:spacing w:val="3"/>
                <w:sz w:val="20"/>
              </w:rPr>
            </w:pPr>
            <w:r w:rsidRPr="00346D8B">
              <w:rPr>
                <w:spacing w:val="3"/>
                <w:sz w:val="20"/>
              </w:rPr>
              <w:t>53.1</w:t>
            </w:r>
          </w:p>
        </w:tc>
      </w:tr>
      <w:tr w:rsidR="00095FCE" w:rsidRPr="00346D8B" w14:paraId="3B36C197" w14:textId="77777777" w:rsidTr="00095FCE">
        <w:tc>
          <w:tcPr>
            <w:tcW w:w="4536" w:type="dxa"/>
            <w:gridSpan w:val="2"/>
            <w:tcBorders>
              <w:top w:val="single" w:sz="4" w:space="0" w:color="000000"/>
              <w:left w:val="single" w:sz="4" w:space="0" w:color="000000"/>
              <w:bottom w:val="single" w:sz="4" w:space="0" w:color="000000"/>
              <w:right w:val="single" w:sz="4" w:space="0" w:color="000000"/>
            </w:tcBorders>
            <w:hideMark/>
          </w:tcPr>
          <w:p w14:paraId="35C3B055" w14:textId="7DBE397E" w:rsidR="00095FCE" w:rsidRPr="00346D8B" w:rsidRDefault="00095FCE" w:rsidP="00095FCE">
            <w:pPr>
              <w:jc w:val="center"/>
              <w:rPr>
                <w:sz w:val="20"/>
              </w:rPr>
            </w:pPr>
            <w:r w:rsidRPr="00095FCE">
              <w:rPr>
                <w:sz w:val="20"/>
              </w:rPr>
              <w:t xml:space="preserve">Average Noise </w:t>
            </w:r>
            <w:r>
              <w:rPr>
                <w:sz w:val="20"/>
              </w:rPr>
              <w:t>Level</w:t>
            </w:r>
          </w:p>
        </w:tc>
        <w:tc>
          <w:tcPr>
            <w:tcW w:w="3716" w:type="dxa"/>
            <w:gridSpan w:val="5"/>
            <w:tcBorders>
              <w:top w:val="single" w:sz="4" w:space="0" w:color="000000"/>
              <w:left w:val="single" w:sz="4" w:space="0" w:color="000000"/>
              <w:bottom w:val="single" w:sz="4" w:space="0" w:color="000000"/>
              <w:right w:val="single" w:sz="4" w:space="0" w:color="000000"/>
            </w:tcBorders>
            <w:hideMark/>
          </w:tcPr>
          <w:p w14:paraId="2F506B72" w14:textId="77777777" w:rsidR="00095FCE" w:rsidRPr="00346D8B" w:rsidRDefault="00095FCE" w:rsidP="00095FCE">
            <w:pPr>
              <w:jc w:val="center"/>
              <w:rPr>
                <w:spacing w:val="3"/>
                <w:sz w:val="20"/>
              </w:rPr>
            </w:pPr>
            <w:r w:rsidRPr="00346D8B">
              <w:rPr>
                <w:spacing w:val="3"/>
                <w:sz w:val="20"/>
              </w:rPr>
              <w:t>54.2</w:t>
            </w:r>
          </w:p>
        </w:tc>
      </w:tr>
      <w:tr w:rsidR="00095FCE" w:rsidRPr="00346D8B" w14:paraId="2D94189B" w14:textId="77777777" w:rsidTr="00095FCE">
        <w:tc>
          <w:tcPr>
            <w:tcW w:w="4536" w:type="dxa"/>
            <w:gridSpan w:val="2"/>
            <w:tcBorders>
              <w:top w:val="single" w:sz="4" w:space="0" w:color="000000"/>
              <w:left w:val="single" w:sz="4" w:space="0" w:color="000000"/>
              <w:bottom w:val="single" w:sz="4" w:space="0" w:color="000000"/>
              <w:right w:val="single" w:sz="4" w:space="0" w:color="000000"/>
            </w:tcBorders>
            <w:hideMark/>
          </w:tcPr>
          <w:p w14:paraId="36B32D48" w14:textId="6682D57D" w:rsidR="00095FCE" w:rsidRPr="00095FCE" w:rsidRDefault="00095FCE" w:rsidP="00095FCE">
            <w:pPr>
              <w:jc w:val="center"/>
              <w:rPr>
                <w:sz w:val="20"/>
              </w:rPr>
            </w:pPr>
            <w:r w:rsidRPr="00095FCE">
              <w:rPr>
                <w:sz w:val="20"/>
              </w:rPr>
              <w:t xml:space="preserve">Minimum Noise </w:t>
            </w:r>
            <w:r>
              <w:rPr>
                <w:sz w:val="20"/>
              </w:rPr>
              <w:t>Level</w:t>
            </w:r>
          </w:p>
          <w:p w14:paraId="3EAD9B24" w14:textId="5E06673B" w:rsidR="00095FCE" w:rsidRPr="00346D8B" w:rsidRDefault="00095FCE" w:rsidP="00095FCE">
            <w:pPr>
              <w:rPr>
                <w:sz w:val="20"/>
              </w:rPr>
            </w:pPr>
          </w:p>
        </w:tc>
        <w:tc>
          <w:tcPr>
            <w:tcW w:w="3716" w:type="dxa"/>
            <w:gridSpan w:val="5"/>
            <w:tcBorders>
              <w:top w:val="single" w:sz="4" w:space="0" w:color="000000"/>
              <w:left w:val="single" w:sz="4" w:space="0" w:color="000000"/>
              <w:bottom w:val="single" w:sz="4" w:space="0" w:color="000000"/>
              <w:right w:val="single" w:sz="4" w:space="0" w:color="000000"/>
            </w:tcBorders>
            <w:hideMark/>
          </w:tcPr>
          <w:p w14:paraId="25259364" w14:textId="77777777" w:rsidR="00095FCE" w:rsidRPr="00346D8B" w:rsidRDefault="00095FCE" w:rsidP="00095FCE">
            <w:pPr>
              <w:jc w:val="center"/>
              <w:rPr>
                <w:spacing w:val="3"/>
                <w:sz w:val="20"/>
              </w:rPr>
            </w:pPr>
            <w:r w:rsidRPr="00346D8B">
              <w:rPr>
                <w:spacing w:val="3"/>
                <w:sz w:val="20"/>
              </w:rPr>
              <w:t>40</w:t>
            </w:r>
          </w:p>
        </w:tc>
      </w:tr>
      <w:tr w:rsidR="00095FCE" w:rsidRPr="00346D8B" w14:paraId="2ED4227E" w14:textId="77777777" w:rsidTr="00095FCE">
        <w:tc>
          <w:tcPr>
            <w:tcW w:w="4536" w:type="dxa"/>
            <w:gridSpan w:val="2"/>
            <w:tcBorders>
              <w:top w:val="single" w:sz="4" w:space="0" w:color="000000"/>
              <w:left w:val="single" w:sz="4" w:space="0" w:color="000000"/>
              <w:bottom w:val="single" w:sz="4" w:space="0" w:color="000000"/>
              <w:right w:val="single" w:sz="4" w:space="0" w:color="000000"/>
            </w:tcBorders>
            <w:hideMark/>
          </w:tcPr>
          <w:p w14:paraId="2580AB68" w14:textId="6E3367BD" w:rsidR="00095FCE" w:rsidRPr="00346D8B" w:rsidRDefault="00095FCE" w:rsidP="00095FCE">
            <w:pPr>
              <w:jc w:val="center"/>
              <w:rPr>
                <w:sz w:val="20"/>
              </w:rPr>
            </w:pPr>
            <w:r w:rsidRPr="00095FCE">
              <w:rPr>
                <w:sz w:val="20"/>
              </w:rPr>
              <w:t xml:space="preserve">Maximum Noise </w:t>
            </w:r>
            <w:r>
              <w:rPr>
                <w:sz w:val="20"/>
              </w:rPr>
              <w:t>Level</w:t>
            </w:r>
          </w:p>
        </w:tc>
        <w:tc>
          <w:tcPr>
            <w:tcW w:w="3716" w:type="dxa"/>
            <w:gridSpan w:val="5"/>
            <w:tcBorders>
              <w:top w:val="single" w:sz="4" w:space="0" w:color="000000"/>
              <w:left w:val="single" w:sz="4" w:space="0" w:color="000000"/>
              <w:bottom w:val="single" w:sz="4" w:space="0" w:color="000000"/>
              <w:right w:val="single" w:sz="4" w:space="0" w:color="000000"/>
            </w:tcBorders>
            <w:hideMark/>
          </w:tcPr>
          <w:p w14:paraId="543C77FE" w14:textId="77777777" w:rsidR="00095FCE" w:rsidRPr="00346D8B" w:rsidRDefault="00095FCE" w:rsidP="00095FCE">
            <w:pPr>
              <w:jc w:val="center"/>
              <w:rPr>
                <w:spacing w:val="3"/>
                <w:sz w:val="20"/>
              </w:rPr>
            </w:pPr>
            <w:r w:rsidRPr="00346D8B">
              <w:rPr>
                <w:spacing w:val="3"/>
                <w:sz w:val="20"/>
              </w:rPr>
              <w:t>45</w:t>
            </w:r>
          </w:p>
        </w:tc>
      </w:tr>
    </w:tbl>
    <w:p w14:paraId="08004839" w14:textId="67F1B573" w:rsidR="008E0FAD" w:rsidRDefault="00D054B0" w:rsidP="008E0FAD">
      <w:pPr>
        <w:pStyle w:val="Heading2"/>
      </w:pPr>
      <w:r>
        <w:t xml:space="preserve">Results on Greenship </w:t>
      </w:r>
      <w:r w:rsidR="00346D8B">
        <w:t>Assessment</w:t>
      </w:r>
    </w:p>
    <w:p w14:paraId="0B4E36A1" w14:textId="34F0A0B0" w:rsidR="00335F60" w:rsidRDefault="00335F60" w:rsidP="00335F60">
      <w:pPr>
        <w:pStyle w:val="Paragraph"/>
      </w:pPr>
      <w:r>
        <w:rPr>
          <w:rFonts w:asciiTheme="majorBidi" w:hAnsiTheme="majorBidi" w:cstheme="majorBidi"/>
        </w:rPr>
        <w:t xml:space="preserve">All the assessment above then tabulated into Greenship Assessment Matrix.  Points </w:t>
      </w:r>
      <w:r w:rsidRPr="00335F60">
        <w:rPr>
          <w:rFonts w:asciiTheme="majorBidi" w:hAnsiTheme="majorBidi" w:cstheme="majorBidi"/>
        </w:rPr>
        <w:t xml:space="preserve">are obtained from the assessment process carried out on six </w:t>
      </w:r>
      <w:r>
        <w:rPr>
          <w:rFonts w:asciiTheme="majorBidi" w:hAnsiTheme="majorBidi" w:cstheme="majorBidi"/>
        </w:rPr>
        <w:t>crit</w:t>
      </w:r>
      <w:r w:rsidRPr="00335F60">
        <w:rPr>
          <w:rFonts w:asciiTheme="majorBidi" w:hAnsiTheme="majorBidi" w:cstheme="majorBidi"/>
        </w:rPr>
        <w:t xml:space="preserve">eria </w:t>
      </w:r>
      <w:r>
        <w:rPr>
          <w:rFonts w:asciiTheme="majorBidi" w:hAnsiTheme="majorBidi" w:cstheme="majorBidi"/>
        </w:rPr>
        <w:t xml:space="preserve">as describe in Tabel 1.  The rating of a building is awarded based on the following:  </w:t>
      </w:r>
    </w:p>
    <w:p w14:paraId="3648A787" w14:textId="233D401B" w:rsidR="00335F60" w:rsidRPr="00335F60" w:rsidRDefault="00537E82" w:rsidP="00335F60">
      <w:pPr>
        <w:pStyle w:val="Paragraphnumbered"/>
        <w:numPr>
          <w:ilvl w:val="0"/>
          <w:numId w:val="8"/>
        </w:numPr>
      </w:pPr>
      <w:r w:rsidRPr="00335F60">
        <w:rPr>
          <w:rFonts w:asciiTheme="majorBidi" w:hAnsiTheme="majorBidi" w:cstheme="majorBidi"/>
        </w:rPr>
        <w:t>Greenship Platinum</w:t>
      </w:r>
      <w:r w:rsidR="00335F60">
        <w:rPr>
          <w:rFonts w:asciiTheme="majorBidi" w:hAnsiTheme="majorBidi" w:cstheme="majorBidi"/>
        </w:rPr>
        <w:t xml:space="preserve">; awarded when </w:t>
      </w:r>
      <w:r w:rsidRPr="00335F60">
        <w:rPr>
          <w:rFonts w:asciiTheme="majorBidi" w:hAnsiTheme="majorBidi" w:cstheme="majorBidi"/>
        </w:rPr>
        <w:t xml:space="preserve">a building </w:t>
      </w:r>
      <w:r w:rsidR="00335F60">
        <w:rPr>
          <w:rFonts w:asciiTheme="majorBidi" w:hAnsiTheme="majorBidi" w:cstheme="majorBidi"/>
        </w:rPr>
        <w:t xml:space="preserve">accumulates </w:t>
      </w:r>
      <w:r w:rsidRPr="00335F60">
        <w:rPr>
          <w:rFonts w:asciiTheme="majorBidi" w:hAnsiTheme="majorBidi" w:cstheme="majorBidi"/>
        </w:rPr>
        <w:t>a total value of at least 74 points</w:t>
      </w:r>
      <w:r w:rsidR="00335F60" w:rsidRPr="00335F60">
        <w:rPr>
          <w:rFonts w:asciiTheme="majorBidi" w:hAnsiTheme="majorBidi" w:cstheme="majorBidi"/>
        </w:rPr>
        <w:t>.</w:t>
      </w:r>
    </w:p>
    <w:p w14:paraId="4EF2E378" w14:textId="0DD9A8B2" w:rsidR="00335F60" w:rsidRDefault="00537E82" w:rsidP="00D839E5">
      <w:pPr>
        <w:pStyle w:val="Paragraphnumbered"/>
        <w:rPr>
          <w:rFonts w:asciiTheme="majorBidi" w:hAnsiTheme="majorBidi" w:cstheme="majorBidi"/>
        </w:rPr>
      </w:pPr>
      <w:r w:rsidRPr="00335F60">
        <w:rPr>
          <w:rFonts w:asciiTheme="majorBidi" w:hAnsiTheme="majorBidi" w:cstheme="majorBidi"/>
        </w:rPr>
        <w:t>Greenship Gold</w:t>
      </w:r>
      <w:r w:rsidR="00335F60">
        <w:rPr>
          <w:rFonts w:asciiTheme="majorBidi" w:hAnsiTheme="majorBidi" w:cstheme="majorBidi"/>
        </w:rPr>
        <w:t xml:space="preserve">: </w:t>
      </w:r>
      <w:r w:rsidRPr="00335F60">
        <w:rPr>
          <w:rFonts w:asciiTheme="majorBidi" w:hAnsiTheme="majorBidi" w:cstheme="majorBidi"/>
        </w:rPr>
        <w:t xml:space="preserve"> </w:t>
      </w:r>
      <w:r w:rsidR="00335F60">
        <w:rPr>
          <w:rFonts w:asciiTheme="majorBidi" w:hAnsiTheme="majorBidi" w:cstheme="majorBidi"/>
        </w:rPr>
        <w:t xml:space="preserve">awarded when </w:t>
      </w:r>
      <w:r w:rsidR="00335F60" w:rsidRPr="00335F60">
        <w:rPr>
          <w:rFonts w:asciiTheme="majorBidi" w:hAnsiTheme="majorBidi" w:cstheme="majorBidi"/>
        </w:rPr>
        <w:t xml:space="preserve">a building </w:t>
      </w:r>
      <w:r w:rsidR="00335F60">
        <w:rPr>
          <w:rFonts w:asciiTheme="majorBidi" w:hAnsiTheme="majorBidi" w:cstheme="majorBidi"/>
        </w:rPr>
        <w:t xml:space="preserve">accumulates </w:t>
      </w:r>
      <w:r w:rsidR="00335F60" w:rsidRPr="00335F60">
        <w:rPr>
          <w:rFonts w:asciiTheme="majorBidi" w:hAnsiTheme="majorBidi" w:cstheme="majorBidi"/>
        </w:rPr>
        <w:t xml:space="preserve">a total value of at least </w:t>
      </w:r>
      <w:r w:rsidRPr="00335F60">
        <w:rPr>
          <w:rFonts w:asciiTheme="majorBidi" w:hAnsiTheme="majorBidi" w:cstheme="majorBidi"/>
        </w:rPr>
        <w:t>58 points</w:t>
      </w:r>
      <w:r w:rsidR="00335F60" w:rsidRPr="00335F60">
        <w:rPr>
          <w:rFonts w:asciiTheme="majorBidi" w:hAnsiTheme="majorBidi" w:cstheme="majorBidi"/>
        </w:rPr>
        <w:t xml:space="preserve">. </w:t>
      </w:r>
    </w:p>
    <w:p w14:paraId="3D0F4ED9" w14:textId="2D9FFD96" w:rsidR="00335F60" w:rsidRDefault="00537E82" w:rsidP="000B33DC">
      <w:pPr>
        <w:pStyle w:val="Paragraphnumbered"/>
        <w:rPr>
          <w:rFonts w:asciiTheme="majorBidi" w:hAnsiTheme="majorBidi" w:cstheme="majorBidi"/>
        </w:rPr>
      </w:pPr>
      <w:r w:rsidRPr="00335F60">
        <w:rPr>
          <w:rFonts w:asciiTheme="majorBidi" w:hAnsiTheme="majorBidi" w:cstheme="majorBidi"/>
        </w:rPr>
        <w:t>Greenship Silver</w:t>
      </w:r>
      <w:r w:rsidR="00335F60" w:rsidRPr="00335F60">
        <w:rPr>
          <w:rFonts w:asciiTheme="majorBidi" w:hAnsiTheme="majorBidi" w:cstheme="majorBidi"/>
        </w:rPr>
        <w:t xml:space="preserve"> </w:t>
      </w:r>
      <w:r w:rsidR="00335F60">
        <w:rPr>
          <w:rFonts w:asciiTheme="majorBidi" w:hAnsiTheme="majorBidi" w:cstheme="majorBidi"/>
        </w:rPr>
        <w:t xml:space="preserve">awarded when </w:t>
      </w:r>
      <w:r w:rsidR="00335F60" w:rsidRPr="00335F60">
        <w:rPr>
          <w:rFonts w:asciiTheme="majorBidi" w:hAnsiTheme="majorBidi" w:cstheme="majorBidi"/>
        </w:rPr>
        <w:t xml:space="preserve">a building </w:t>
      </w:r>
      <w:r w:rsidR="00335F60">
        <w:rPr>
          <w:rFonts w:asciiTheme="majorBidi" w:hAnsiTheme="majorBidi" w:cstheme="majorBidi"/>
        </w:rPr>
        <w:t xml:space="preserve">accumulates </w:t>
      </w:r>
      <w:r w:rsidR="00335F60" w:rsidRPr="00335F60">
        <w:rPr>
          <w:rFonts w:asciiTheme="majorBidi" w:hAnsiTheme="majorBidi" w:cstheme="majorBidi"/>
        </w:rPr>
        <w:t>a total value of at least</w:t>
      </w:r>
      <w:r w:rsidRPr="00335F60">
        <w:rPr>
          <w:rFonts w:asciiTheme="majorBidi" w:hAnsiTheme="majorBidi" w:cstheme="majorBidi"/>
        </w:rPr>
        <w:t xml:space="preserve"> 48 points</w:t>
      </w:r>
      <w:r w:rsidR="00335F60" w:rsidRPr="00335F60">
        <w:rPr>
          <w:rFonts w:asciiTheme="majorBidi" w:hAnsiTheme="majorBidi" w:cstheme="majorBidi"/>
        </w:rPr>
        <w:t>.</w:t>
      </w:r>
    </w:p>
    <w:p w14:paraId="2B0776ED" w14:textId="661336FA" w:rsidR="00960AAD" w:rsidRPr="00960AAD" w:rsidRDefault="00537E82" w:rsidP="00335F60">
      <w:pPr>
        <w:pStyle w:val="Paragraphnumbered"/>
        <w:rPr>
          <w:rFonts w:asciiTheme="majorBidi" w:hAnsiTheme="majorBidi" w:cstheme="majorBidi"/>
        </w:rPr>
      </w:pPr>
      <w:r w:rsidRPr="00335F60">
        <w:rPr>
          <w:rFonts w:asciiTheme="majorBidi" w:hAnsiTheme="majorBidi" w:cstheme="majorBidi"/>
        </w:rPr>
        <w:t>Greenship Bronze</w:t>
      </w:r>
      <w:r w:rsidR="00335F60">
        <w:rPr>
          <w:rFonts w:asciiTheme="majorBidi" w:hAnsiTheme="majorBidi" w:cstheme="majorBidi"/>
        </w:rPr>
        <w:t xml:space="preserve">: </w:t>
      </w:r>
      <w:r w:rsidRPr="00335F60">
        <w:rPr>
          <w:rFonts w:asciiTheme="majorBidi" w:hAnsiTheme="majorBidi" w:cstheme="majorBidi"/>
        </w:rPr>
        <w:t xml:space="preserve"> </w:t>
      </w:r>
      <w:r w:rsidR="00335F60">
        <w:rPr>
          <w:rFonts w:asciiTheme="majorBidi" w:hAnsiTheme="majorBidi" w:cstheme="majorBidi"/>
        </w:rPr>
        <w:t xml:space="preserve">awarded when </w:t>
      </w:r>
      <w:r w:rsidR="00335F60" w:rsidRPr="00335F60">
        <w:rPr>
          <w:rFonts w:asciiTheme="majorBidi" w:hAnsiTheme="majorBidi" w:cstheme="majorBidi"/>
        </w:rPr>
        <w:t xml:space="preserve">a building </w:t>
      </w:r>
      <w:r w:rsidR="00335F60">
        <w:rPr>
          <w:rFonts w:asciiTheme="majorBidi" w:hAnsiTheme="majorBidi" w:cstheme="majorBidi"/>
        </w:rPr>
        <w:t xml:space="preserve">accumulates </w:t>
      </w:r>
      <w:r w:rsidR="00335F60" w:rsidRPr="00335F60">
        <w:rPr>
          <w:rFonts w:asciiTheme="majorBidi" w:hAnsiTheme="majorBidi" w:cstheme="majorBidi"/>
        </w:rPr>
        <w:t xml:space="preserve">a total value of at least </w:t>
      </w:r>
      <w:r w:rsidRPr="00335F60">
        <w:rPr>
          <w:rFonts w:asciiTheme="majorBidi" w:hAnsiTheme="majorBidi" w:cstheme="majorBidi"/>
        </w:rPr>
        <w:t>35 points.</w:t>
      </w:r>
      <w:r w:rsidR="00335F60">
        <w:rPr>
          <w:rFonts w:asciiTheme="majorBidi" w:hAnsiTheme="majorBidi" w:cstheme="majorBidi"/>
        </w:rPr>
        <w:t xml:space="preserve"> </w:t>
      </w:r>
    </w:p>
    <w:p w14:paraId="60C3FA12" w14:textId="12CA94DD" w:rsidR="00960AAD" w:rsidRPr="00960AAD" w:rsidRDefault="00335F60" w:rsidP="00960AAD">
      <w:pPr>
        <w:pStyle w:val="Paragraph"/>
        <w:rPr>
          <w:rFonts w:asciiTheme="majorBidi" w:hAnsiTheme="majorBidi" w:cstheme="majorBidi"/>
        </w:rPr>
      </w:pPr>
      <w:r>
        <w:rPr>
          <w:rFonts w:asciiTheme="majorBidi" w:hAnsiTheme="majorBidi" w:cstheme="majorBidi"/>
        </w:rPr>
        <w:t xml:space="preserve"> </w:t>
      </w:r>
    </w:p>
    <w:p w14:paraId="0DB9ACF3" w14:textId="780024BD" w:rsidR="00960AAD" w:rsidRPr="00537E82" w:rsidRDefault="00960AAD" w:rsidP="00960AAD">
      <w:pPr>
        <w:pStyle w:val="Paragraph"/>
        <w:rPr>
          <w:rFonts w:asciiTheme="majorBidi" w:hAnsiTheme="majorBidi" w:cstheme="majorBidi"/>
        </w:rPr>
      </w:pPr>
      <w:r w:rsidRPr="00960AAD">
        <w:rPr>
          <w:rFonts w:asciiTheme="majorBidi" w:hAnsiTheme="majorBidi" w:cstheme="majorBidi"/>
        </w:rPr>
        <w:t xml:space="preserve">A summary of </w:t>
      </w:r>
      <w:r w:rsidR="00335F60">
        <w:rPr>
          <w:rFonts w:asciiTheme="majorBidi" w:hAnsiTheme="majorBidi" w:cstheme="majorBidi"/>
        </w:rPr>
        <w:t xml:space="preserve">Greenship Assessment Matrix of the Rectorate Building </w:t>
      </w:r>
      <w:r w:rsidRPr="00960AAD">
        <w:rPr>
          <w:rFonts w:asciiTheme="majorBidi" w:hAnsiTheme="majorBidi" w:cstheme="majorBidi"/>
        </w:rPr>
        <w:t>is ​​shown in the following table:</w:t>
      </w:r>
    </w:p>
    <w:p w14:paraId="09FC5604" w14:textId="77777777" w:rsidR="00346D8B" w:rsidRDefault="00346D8B" w:rsidP="00537E82">
      <w:pPr>
        <w:pStyle w:val="Paragraph"/>
        <w:rPr>
          <w:rFonts w:asciiTheme="majorBidi" w:hAnsiTheme="majorBidi" w:cstheme="majorBidi"/>
        </w:rPr>
      </w:pPr>
    </w:p>
    <w:tbl>
      <w:tblPr>
        <w:tblW w:w="7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
        <w:gridCol w:w="3684"/>
        <w:gridCol w:w="1559"/>
        <w:gridCol w:w="1700"/>
      </w:tblGrid>
      <w:tr w:rsidR="00335F60" w:rsidRPr="00346D8B" w14:paraId="4B1E18A8" w14:textId="77777777" w:rsidTr="00346D8B">
        <w:trPr>
          <w:trHeight w:val="20"/>
        </w:trPr>
        <w:tc>
          <w:tcPr>
            <w:tcW w:w="7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DA2084" w14:textId="7EEAD559" w:rsidR="00335F60" w:rsidRPr="00346D8B" w:rsidRDefault="00335F60" w:rsidP="00335F60">
            <w:pPr>
              <w:ind w:left="57" w:right="136"/>
              <w:jc w:val="center"/>
              <w:rPr>
                <w:rFonts w:eastAsia="Calibri"/>
                <w:b/>
                <w:w w:val="104"/>
                <w:sz w:val="20"/>
              </w:rPr>
            </w:pPr>
            <w:r w:rsidRPr="00A63D2C">
              <w:rPr>
                <w:b/>
                <w:sz w:val="18"/>
                <w:szCs w:val="18"/>
              </w:rPr>
              <w:t xml:space="preserve">TABLE </w:t>
            </w:r>
            <w:r>
              <w:rPr>
                <w:b/>
                <w:sz w:val="18"/>
                <w:szCs w:val="18"/>
              </w:rPr>
              <w:t>7</w:t>
            </w:r>
            <w:r w:rsidRPr="00A63D2C">
              <w:rPr>
                <w:b/>
                <w:sz w:val="18"/>
                <w:szCs w:val="18"/>
              </w:rPr>
              <w:t xml:space="preserve">. </w:t>
            </w:r>
            <w:r w:rsidRPr="00EA6BB8">
              <w:rPr>
                <w:bCs/>
                <w:sz w:val="18"/>
                <w:szCs w:val="18"/>
              </w:rPr>
              <w:t xml:space="preserve">Summary of </w:t>
            </w:r>
            <w:r w:rsidR="00EA6BB8" w:rsidRPr="00EA6BB8">
              <w:rPr>
                <w:bCs/>
                <w:sz w:val="18"/>
                <w:szCs w:val="18"/>
              </w:rPr>
              <w:t>Greenshipp Assessment</w:t>
            </w:r>
          </w:p>
        </w:tc>
      </w:tr>
      <w:tr w:rsidR="00335F60" w:rsidRPr="00346D8B" w14:paraId="11C78F3B" w14:textId="77777777" w:rsidTr="00335F60">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2AE9D" w14:textId="1F0A2318" w:rsidR="00335F60" w:rsidRPr="00346D8B" w:rsidRDefault="00335F60" w:rsidP="00335F60">
            <w:pPr>
              <w:ind w:left="57" w:right="29"/>
              <w:jc w:val="center"/>
              <w:rPr>
                <w:rFonts w:eastAsia="Calibri"/>
                <w:b/>
                <w:spacing w:val="1"/>
                <w:sz w:val="20"/>
                <w:lang w:val="en-AU"/>
              </w:rPr>
            </w:pPr>
            <w:r w:rsidRPr="00346D8B">
              <w:rPr>
                <w:rFonts w:eastAsia="Calibri"/>
                <w:b/>
                <w:spacing w:val="1"/>
                <w:sz w:val="20"/>
              </w:rPr>
              <w:t>N</w:t>
            </w:r>
            <w:r w:rsidR="00EA6BB8">
              <w:rPr>
                <w:rFonts w:eastAsia="Calibri"/>
                <w:b/>
                <w:spacing w:val="1"/>
                <w:sz w:val="20"/>
              </w:rPr>
              <w:t>o.</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1A32A" w14:textId="06ADFC1B" w:rsidR="00335F60" w:rsidRPr="00346D8B" w:rsidRDefault="00EA6BB8" w:rsidP="00335F60">
            <w:pPr>
              <w:ind w:left="57" w:right="-123"/>
              <w:jc w:val="center"/>
              <w:rPr>
                <w:rFonts w:eastAsia="Calibri"/>
                <w:b/>
                <w:sz w:val="20"/>
              </w:rPr>
            </w:pPr>
            <w:r>
              <w:rPr>
                <w:rFonts w:eastAsia="Calibri"/>
                <w:b/>
                <w:sz w:val="20"/>
              </w:rPr>
              <w:t>Criteria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4BD7" w14:textId="44035186" w:rsidR="00335F60" w:rsidRPr="00346D8B" w:rsidRDefault="00EA6BB8" w:rsidP="00335F60">
            <w:pPr>
              <w:ind w:left="57" w:right="-21"/>
              <w:jc w:val="center"/>
              <w:rPr>
                <w:rFonts w:eastAsiaTheme="minorHAnsi"/>
                <w:b/>
                <w:sz w:val="20"/>
              </w:rPr>
            </w:pPr>
            <w:r>
              <w:rPr>
                <w:b/>
                <w:sz w:val="20"/>
              </w:rPr>
              <w:t>Maximum Point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338D1" w14:textId="40993CAF" w:rsidR="00335F60" w:rsidRPr="00346D8B" w:rsidRDefault="00EA6BB8" w:rsidP="00335F60">
            <w:pPr>
              <w:ind w:left="57" w:right="136"/>
              <w:jc w:val="center"/>
              <w:rPr>
                <w:rFonts w:eastAsia="Calibri"/>
                <w:b/>
                <w:w w:val="104"/>
                <w:sz w:val="20"/>
              </w:rPr>
            </w:pPr>
            <w:r>
              <w:rPr>
                <w:rFonts w:eastAsia="Calibri"/>
                <w:b/>
                <w:w w:val="104"/>
                <w:sz w:val="20"/>
              </w:rPr>
              <w:t>Point Awarded</w:t>
            </w:r>
          </w:p>
        </w:tc>
      </w:tr>
      <w:tr w:rsidR="00335F60" w:rsidRPr="00346D8B" w14:paraId="702ADE24"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2FCE9417"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1</w:t>
            </w:r>
          </w:p>
        </w:tc>
        <w:tc>
          <w:tcPr>
            <w:tcW w:w="3684" w:type="dxa"/>
            <w:tcBorders>
              <w:top w:val="single" w:sz="4" w:space="0" w:color="auto"/>
              <w:left w:val="single" w:sz="4" w:space="0" w:color="auto"/>
              <w:bottom w:val="single" w:sz="4" w:space="0" w:color="auto"/>
              <w:right w:val="single" w:sz="4" w:space="0" w:color="auto"/>
            </w:tcBorders>
            <w:hideMark/>
          </w:tcPr>
          <w:p w14:paraId="2313FF0A" w14:textId="77777777" w:rsidR="00335F60" w:rsidRPr="00346D8B" w:rsidRDefault="00335F60" w:rsidP="00335F60">
            <w:pPr>
              <w:ind w:left="57"/>
              <w:rPr>
                <w:rFonts w:eastAsia="Calibri"/>
                <w:bCs/>
                <w:sz w:val="20"/>
              </w:rPr>
            </w:pPr>
            <w:r w:rsidRPr="00346D8B">
              <w:rPr>
                <w:rFonts w:eastAsia="Calibri"/>
                <w:bCs/>
                <w:sz w:val="20"/>
              </w:rPr>
              <w:t>Community</w:t>
            </w:r>
            <w:r w:rsidRPr="00346D8B">
              <w:rPr>
                <w:rFonts w:eastAsia="Calibri"/>
                <w:bCs/>
                <w:spacing w:val="28"/>
                <w:sz w:val="20"/>
              </w:rPr>
              <w:t xml:space="preserve"> </w:t>
            </w:r>
            <w:r w:rsidRPr="00346D8B">
              <w:rPr>
                <w:rFonts w:eastAsia="Calibri"/>
                <w:bCs/>
                <w:spacing w:val="1"/>
                <w:w w:val="104"/>
                <w:sz w:val="20"/>
              </w:rPr>
              <w:t>A</w:t>
            </w:r>
            <w:r w:rsidRPr="00346D8B">
              <w:rPr>
                <w:rFonts w:eastAsia="Calibri"/>
                <w:bCs/>
                <w:w w:val="103"/>
                <w:sz w:val="20"/>
              </w:rPr>
              <w:t>cce</w:t>
            </w:r>
            <w:r w:rsidRPr="00346D8B">
              <w:rPr>
                <w:rFonts w:eastAsia="Calibri"/>
                <w:bCs/>
                <w:w w:val="104"/>
                <w:sz w:val="20"/>
              </w:rPr>
              <w:t>ssibility</w:t>
            </w:r>
          </w:p>
        </w:tc>
        <w:tc>
          <w:tcPr>
            <w:tcW w:w="1559" w:type="dxa"/>
            <w:tcBorders>
              <w:top w:val="single" w:sz="4" w:space="0" w:color="auto"/>
              <w:left w:val="single" w:sz="4" w:space="0" w:color="auto"/>
              <w:bottom w:val="single" w:sz="4" w:space="0" w:color="auto"/>
              <w:right w:val="single" w:sz="4" w:space="0" w:color="auto"/>
            </w:tcBorders>
            <w:hideMark/>
          </w:tcPr>
          <w:p w14:paraId="512BDD73" w14:textId="77777777" w:rsidR="00335F60" w:rsidRPr="00346D8B" w:rsidRDefault="00335F60" w:rsidP="00335F60">
            <w:pPr>
              <w:ind w:left="57" w:right="2"/>
              <w:jc w:val="center"/>
              <w:rPr>
                <w:rFonts w:eastAsiaTheme="minorHAnsi"/>
                <w:bCs/>
                <w:sz w:val="20"/>
              </w:rPr>
            </w:pPr>
            <w:r w:rsidRPr="00346D8B">
              <w:rPr>
                <w:bCs/>
                <w:sz w:val="20"/>
              </w:rPr>
              <w:t>6</w:t>
            </w:r>
          </w:p>
        </w:tc>
        <w:tc>
          <w:tcPr>
            <w:tcW w:w="1700" w:type="dxa"/>
            <w:tcBorders>
              <w:top w:val="single" w:sz="4" w:space="0" w:color="auto"/>
              <w:left w:val="single" w:sz="4" w:space="0" w:color="auto"/>
              <w:bottom w:val="single" w:sz="4" w:space="0" w:color="auto"/>
              <w:right w:val="single" w:sz="4" w:space="0" w:color="auto"/>
            </w:tcBorders>
            <w:hideMark/>
          </w:tcPr>
          <w:p w14:paraId="1ADB752C" w14:textId="77777777" w:rsidR="00335F60" w:rsidRPr="00346D8B" w:rsidRDefault="00335F60" w:rsidP="00335F60">
            <w:pPr>
              <w:ind w:left="57" w:right="-123"/>
              <w:jc w:val="center"/>
              <w:rPr>
                <w:rFonts w:eastAsia="Calibri"/>
                <w:bCs/>
                <w:sz w:val="20"/>
              </w:rPr>
            </w:pPr>
            <w:r w:rsidRPr="00346D8B">
              <w:rPr>
                <w:rFonts w:eastAsia="Calibri"/>
                <w:bCs/>
                <w:sz w:val="20"/>
              </w:rPr>
              <w:t>3</w:t>
            </w:r>
          </w:p>
        </w:tc>
      </w:tr>
      <w:tr w:rsidR="00335F60" w:rsidRPr="00346D8B" w14:paraId="56343492"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3798FE05"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2</w:t>
            </w:r>
          </w:p>
        </w:tc>
        <w:tc>
          <w:tcPr>
            <w:tcW w:w="3684" w:type="dxa"/>
            <w:tcBorders>
              <w:top w:val="single" w:sz="4" w:space="0" w:color="auto"/>
              <w:left w:val="single" w:sz="4" w:space="0" w:color="auto"/>
              <w:bottom w:val="single" w:sz="4" w:space="0" w:color="auto"/>
              <w:right w:val="single" w:sz="4" w:space="0" w:color="auto"/>
            </w:tcBorders>
            <w:hideMark/>
          </w:tcPr>
          <w:p w14:paraId="0355D1DF" w14:textId="77777777" w:rsidR="00335F60" w:rsidRPr="00346D8B" w:rsidRDefault="00335F60" w:rsidP="00335F60">
            <w:pPr>
              <w:ind w:left="57"/>
              <w:rPr>
                <w:rFonts w:eastAsia="Calibri"/>
                <w:bCs/>
                <w:sz w:val="20"/>
              </w:rPr>
            </w:pPr>
            <w:r w:rsidRPr="00346D8B">
              <w:rPr>
                <w:rFonts w:eastAsia="Calibri"/>
                <w:bCs/>
                <w:sz w:val="20"/>
              </w:rPr>
              <w:t>Motor</w:t>
            </w:r>
            <w:r w:rsidRPr="00346D8B">
              <w:rPr>
                <w:rFonts w:eastAsia="Calibri"/>
                <w:bCs/>
                <w:spacing w:val="15"/>
                <w:sz w:val="20"/>
              </w:rPr>
              <w:t xml:space="preserve"> </w:t>
            </w:r>
            <w:r w:rsidRPr="00346D8B">
              <w:rPr>
                <w:rFonts w:eastAsia="Calibri"/>
                <w:bCs/>
                <w:sz w:val="20"/>
              </w:rPr>
              <w:t>Vehicle</w:t>
            </w:r>
            <w:r w:rsidRPr="00346D8B">
              <w:rPr>
                <w:rFonts w:eastAsia="Calibri"/>
                <w:bCs/>
                <w:spacing w:val="18"/>
                <w:sz w:val="20"/>
              </w:rPr>
              <w:t xml:space="preserve"> </w:t>
            </w:r>
            <w:r w:rsidRPr="00346D8B">
              <w:rPr>
                <w:rFonts w:eastAsia="Calibri"/>
                <w:bCs/>
                <w:w w:val="103"/>
                <w:sz w:val="20"/>
              </w:rPr>
              <w:t>Reduction</w:t>
            </w:r>
          </w:p>
        </w:tc>
        <w:tc>
          <w:tcPr>
            <w:tcW w:w="1559" w:type="dxa"/>
            <w:tcBorders>
              <w:top w:val="single" w:sz="4" w:space="0" w:color="auto"/>
              <w:left w:val="single" w:sz="4" w:space="0" w:color="auto"/>
              <w:bottom w:val="single" w:sz="4" w:space="0" w:color="auto"/>
              <w:right w:val="single" w:sz="4" w:space="0" w:color="auto"/>
            </w:tcBorders>
            <w:hideMark/>
          </w:tcPr>
          <w:p w14:paraId="0E611981"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3E1C13E6" w14:textId="77777777" w:rsidR="00335F60" w:rsidRPr="00346D8B" w:rsidRDefault="00335F60" w:rsidP="00335F60">
            <w:pPr>
              <w:ind w:left="57" w:right="-123"/>
              <w:jc w:val="center"/>
              <w:rPr>
                <w:rFonts w:eastAsia="Calibri"/>
                <w:bCs/>
                <w:sz w:val="20"/>
              </w:rPr>
            </w:pPr>
            <w:r w:rsidRPr="00346D8B">
              <w:rPr>
                <w:rFonts w:eastAsia="Calibri"/>
                <w:bCs/>
                <w:sz w:val="20"/>
              </w:rPr>
              <w:t>1</w:t>
            </w:r>
          </w:p>
        </w:tc>
      </w:tr>
      <w:tr w:rsidR="00335F60" w:rsidRPr="00346D8B" w14:paraId="1265024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2BD1B2F6"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3</w:t>
            </w:r>
          </w:p>
        </w:tc>
        <w:tc>
          <w:tcPr>
            <w:tcW w:w="3684" w:type="dxa"/>
            <w:tcBorders>
              <w:top w:val="single" w:sz="4" w:space="0" w:color="auto"/>
              <w:left w:val="single" w:sz="4" w:space="0" w:color="auto"/>
              <w:bottom w:val="single" w:sz="4" w:space="0" w:color="auto"/>
              <w:right w:val="single" w:sz="4" w:space="0" w:color="auto"/>
            </w:tcBorders>
            <w:hideMark/>
          </w:tcPr>
          <w:p w14:paraId="26CB4CC1" w14:textId="77777777" w:rsidR="00335F60" w:rsidRPr="00346D8B" w:rsidRDefault="00335F60" w:rsidP="00335F60">
            <w:pPr>
              <w:ind w:left="57"/>
              <w:rPr>
                <w:rFonts w:eastAsia="Calibri"/>
                <w:bCs/>
                <w:sz w:val="20"/>
              </w:rPr>
            </w:pPr>
            <w:r w:rsidRPr="00346D8B">
              <w:rPr>
                <w:rFonts w:eastAsia="Calibri"/>
                <w:bCs/>
                <w:sz w:val="20"/>
              </w:rPr>
              <w:t>Site</w:t>
            </w:r>
            <w:r w:rsidRPr="00346D8B">
              <w:rPr>
                <w:rFonts w:eastAsia="Calibri"/>
                <w:bCs/>
                <w:spacing w:val="13"/>
                <w:sz w:val="20"/>
              </w:rPr>
              <w:t xml:space="preserve"> </w:t>
            </w:r>
            <w:r w:rsidRPr="00346D8B">
              <w:rPr>
                <w:rFonts w:eastAsia="Calibri"/>
                <w:bCs/>
                <w:w w:val="103"/>
                <w:sz w:val="20"/>
              </w:rPr>
              <w:t>Landscaping</w:t>
            </w:r>
          </w:p>
        </w:tc>
        <w:tc>
          <w:tcPr>
            <w:tcW w:w="1559" w:type="dxa"/>
            <w:tcBorders>
              <w:top w:val="single" w:sz="4" w:space="0" w:color="auto"/>
              <w:left w:val="single" w:sz="4" w:space="0" w:color="auto"/>
              <w:bottom w:val="single" w:sz="4" w:space="0" w:color="auto"/>
              <w:right w:val="single" w:sz="4" w:space="0" w:color="auto"/>
            </w:tcBorders>
            <w:hideMark/>
          </w:tcPr>
          <w:p w14:paraId="604C433B" w14:textId="77777777" w:rsidR="00335F60" w:rsidRPr="00346D8B" w:rsidRDefault="00335F60" w:rsidP="00335F60">
            <w:pPr>
              <w:ind w:left="57" w:right="2"/>
              <w:jc w:val="center"/>
              <w:rPr>
                <w:rFonts w:eastAsiaTheme="minorHAnsi"/>
                <w:bCs/>
                <w:sz w:val="20"/>
              </w:rPr>
            </w:pPr>
            <w:r w:rsidRPr="00346D8B">
              <w:rPr>
                <w:bCs/>
                <w:sz w:val="20"/>
              </w:rPr>
              <w:t>4-5</w:t>
            </w:r>
          </w:p>
        </w:tc>
        <w:tc>
          <w:tcPr>
            <w:tcW w:w="1700" w:type="dxa"/>
            <w:tcBorders>
              <w:top w:val="single" w:sz="4" w:space="0" w:color="auto"/>
              <w:left w:val="single" w:sz="4" w:space="0" w:color="auto"/>
              <w:bottom w:val="single" w:sz="4" w:space="0" w:color="auto"/>
              <w:right w:val="single" w:sz="4" w:space="0" w:color="auto"/>
            </w:tcBorders>
            <w:hideMark/>
          </w:tcPr>
          <w:p w14:paraId="68BC1455"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29538FF3"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815523B"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4</w:t>
            </w:r>
          </w:p>
        </w:tc>
        <w:tc>
          <w:tcPr>
            <w:tcW w:w="3684" w:type="dxa"/>
            <w:tcBorders>
              <w:top w:val="single" w:sz="4" w:space="0" w:color="auto"/>
              <w:left w:val="single" w:sz="4" w:space="0" w:color="auto"/>
              <w:bottom w:val="single" w:sz="4" w:space="0" w:color="auto"/>
              <w:right w:val="single" w:sz="4" w:space="0" w:color="auto"/>
            </w:tcBorders>
            <w:hideMark/>
          </w:tcPr>
          <w:p w14:paraId="7500859C" w14:textId="77777777" w:rsidR="00335F60" w:rsidRPr="00346D8B" w:rsidRDefault="00335F60" w:rsidP="00335F60">
            <w:pPr>
              <w:ind w:left="57"/>
              <w:rPr>
                <w:rFonts w:eastAsia="Calibri"/>
                <w:bCs/>
                <w:sz w:val="20"/>
              </w:rPr>
            </w:pPr>
            <w:r w:rsidRPr="00346D8B">
              <w:rPr>
                <w:rFonts w:eastAsia="Calibri"/>
                <w:bCs/>
                <w:sz w:val="20"/>
              </w:rPr>
              <w:t>H</w:t>
            </w:r>
            <w:r w:rsidRPr="00346D8B">
              <w:rPr>
                <w:rFonts w:eastAsia="Calibri"/>
                <w:bCs/>
                <w:spacing w:val="1"/>
                <w:sz w:val="20"/>
              </w:rPr>
              <w:t>e</w:t>
            </w:r>
            <w:r w:rsidRPr="00346D8B">
              <w:rPr>
                <w:rFonts w:eastAsia="Calibri"/>
                <w:bCs/>
                <w:sz w:val="20"/>
              </w:rPr>
              <w:t>at</w:t>
            </w:r>
            <w:r w:rsidRPr="00346D8B">
              <w:rPr>
                <w:rFonts w:eastAsia="Calibri"/>
                <w:bCs/>
                <w:spacing w:val="13"/>
                <w:sz w:val="20"/>
              </w:rPr>
              <w:t xml:space="preserve"> </w:t>
            </w:r>
            <w:r w:rsidRPr="00346D8B">
              <w:rPr>
                <w:rFonts w:eastAsia="Calibri"/>
                <w:bCs/>
                <w:sz w:val="20"/>
              </w:rPr>
              <w:t>Island</w:t>
            </w:r>
            <w:r w:rsidRPr="00346D8B">
              <w:rPr>
                <w:rFonts w:eastAsia="Calibri"/>
                <w:bCs/>
                <w:spacing w:val="20"/>
                <w:sz w:val="20"/>
              </w:rPr>
              <w:t xml:space="preserve"> </w:t>
            </w:r>
            <w:r w:rsidRPr="00346D8B">
              <w:rPr>
                <w:rFonts w:eastAsia="Calibri"/>
                <w:bCs/>
                <w:w w:val="103"/>
                <w:sz w:val="20"/>
              </w:rPr>
              <w:t>Eff</w:t>
            </w:r>
            <w:r w:rsidRPr="00346D8B">
              <w:rPr>
                <w:rFonts w:eastAsia="Calibri"/>
                <w:bCs/>
                <w:spacing w:val="1"/>
                <w:w w:val="103"/>
                <w:sz w:val="20"/>
              </w:rPr>
              <w:t>e</w:t>
            </w:r>
            <w:r w:rsidRPr="00346D8B">
              <w:rPr>
                <w:rFonts w:eastAsia="Calibri"/>
                <w:bCs/>
                <w:w w:val="104"/>
                <w:sz w:val="20"/>
              </w:rPr>
              <w:t>ct</w:t>
            </w:r>
          </w:p>
        </w:tc>
        <w:tc>
          <w:tcPr>
            <w:tcW w:w="1559" w:type="dxa"/>
            <w:tcBorders>
              <w:top w:val="single" w:sz="4" w:space="0" w:color="auto"/>
              <w:left w:val="single" w:sz="4" w:space="0" w:color="auto"/>
              <w:bottom w:val="single" w:sz="4" w:space="0" w:color="auto"/>
              <w:right w:val="single" w:sz="4" w:space="0" w:color="auto"/>
            </w:tcBorders>
            <w:hideMark/>
          </w:tcPr>
          <w:p w14:paraId="3012AC41"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576719BF"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62C53B8C"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05C635C6"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5</w:t>
            </w:r>
          </w:p>
        </w:tc>
        <w:tc>
          <w:tcPr>
            <w:tcW w:w="3684" w:type="dxa"/>
            <w:tcBorders>
              <w:top w:val="single" w:sz="4" w:space="0" w:color="auto"/>
              <w:left w:val="single" w:sz="4" w:space="0" w:color="auto"/>
              <w:bottom w:val="single" w:sz="4" w:space="0" w:color="auto"/>
              <w:right w:val="single" w:sz="4" w:space="0" w:color="auto"/>
            </w:tcBorders>
            <w:hideMark/>
          </w:tcPr>
          <w:p w14:paraId="20098DE7" w14:textId="77777777" w:rsidR="00335F60" w:rsidRPr="00346D8B" w:rsidRDefault="00335F60" w:rsidP="00335F60">
            <w:pPr>
              <w:ind w:left="57"/>
              <w:rPr>
                <w:rFonts w:eastAsia="Calibri"/>
                <w:bCs/>
                <w:sz w:val="20"/>
              </w:rPr>
            </w:pPr>
            <w:r w:rsidRPr="00346D8B">
              <w:rPr>
                <w:rFonts w:eastAsia="Calibri"/>
                <w:bCs/>
                <w:sz w:val="20"/>
              </w:rPr>
              <w:t>Storm</w:t>
            </w:r>
            <w:r w:rsidRPr="00346D8B">
              <w:rPr>
                <w:rFonts w:eastAsia="Calibri"/>
                <w:bCs/>
                <w:spacing w:val="16"/>
                <w:sz w:val="20"/>
              </w:rPr>
              <w:t xml:space="preserve"> </w:t>
            </w:r>
            <w:r w:rsidRPr="00346D8B">
              <w:rPr>
                <w:rFonts w:eastAsia="Calibri"/>
                <w:bCs/>
                <w:sz w:val="20"/>
              </w:rPr>
              <w:t>Water</w:t>
            </w:r>
            <w:r w:rsidRPr="00346D8B">
              <w:rPr>
                <w:rFonts w:eastAsia="Calibri"/>
                <w:bCs/>
                <w:spacing w:val="15"/>
                <w:sz w:val="20"/>
              </w:rPr>
              <w:t xml:space="preserve"> </w:t>
            </w:r>
            <w:r w:rsidRPr="00346D8B">
              <w:rPr>
                <w:rFonts w:eastAsia="Calibri"/>
                <w:bCs/>
                <w:w w:val="103"/>
                <w:sz w:val="20"/>
              </w:rPr>
              <w:t>Management</w:t>
            </w:r>
          </w:p>
        </w:tc>
        <w:tc>
          <w:tcPr>
            <w:tcW w:w="1559" w:type="dxa"/>
            <w:tcBorders>
              <w:top w:val="single" w:sz="4" w:space="0" w:color="auto"/>
              <w:left w:val="single" w:sz="4" w:space="0" w:color="auto"/>
              <w:bottom w:val="single" w:sz="4" w:space="0" w:color="auto"/>
              <w:right w:val="single" w:sz="4" w:space="0" w:color="auto"/>
            </w:tcBorders>
            <w:hideMark/>
          </w:tcPr>
          <w:p w14:paraId="29958766"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68781B89"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0DF6ADC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38A4F76"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6</w:t>
            </w:r>
          </w:p>
        </w:tc>
        <w:tc>
          <w:tcPr>
            <w:tcW w:w="3684" w:type="dxa"/>
            <w:tcBorders>
              <w:top w:val="single" w:sz="4" w:space="0" w:color="auto"/>
              <w:left w:val="single" w:sz="4" w:space="0" w:color="auto"/>
              <w:bottom w:val="single" w:sz="4" w:space="0" w:color="auto"/>
              <w:right w:val="single" w:sz="4" w:space="0" w:color="auto"/>
            </w:tcBorders>
            <w:hideMark/>
          </w:tcPr>
          <w:p w14:paraId="2C174766" w14:textId="77777777" w:rsidR="00335F60" w:rsidRPr="00346D8B" w:rsidRDefault="00335F60" w:rsidP="00335F60">
            <w:pPr>
              <w:ind w:left="57"/>
              <w:rPr>
                <w:rFonts w:eastAsia="Calibri"/>
                <w:bCs/>
                <w:sz w:val="20"/>
              </w:rPr>
            </w:pPr>
            <w:r w:rsidRPr="00346D8B">
              <w:rPr>
                <w:rFonts w:eastAsia="Calibri"/>
                <w:bCs/>
                <w:sz w:val="20"/>
              </w:rPr>
              <w:t>Site</w:t>
            </w:r>
            <w:r w:rsidRPr="00346D8B">
              <w:rPr>
                <w:rFonts w:eastAsia="Calibri"/>
                <w:bCs/>
                <w:spacing w:val="13"/>
                <w:sz w:val="20"/>
              </w:rPr>
              <w:t xml:space="preserve"> </w:t>
            </w:r>
            <w:r w:rsidRPr="00346D8B">
              <w:rPr>
                <w:rFonts w:eastAsia="Calibri"/>
                <w:bCs/>
                <w:w w:val="103"/>
                <w:sz w:val="20"/>
              </w:rPr>
              <w:t>Management</w:t>
            </w:r>
          </w:p>
        </w:tc>
        <w:tc>
          <w:tcPr>
            <w:tcW w:w="1559" w:type="dxa"/>
            <w:tcBorders>
              <w:top w:val="single" w:sz="4" w:space="0" w:color="auto"/>
              <w:left w:val="single" w:sz="4" w:space="0" w:color="auto"/>
              <w:bottom w:val="single" w:sz="4" w:space="0" w:color="auto"/>
              <w:right w:val="single" w:sz="4" w:space="0" w:color="auto"/>
            </w:tcBorders>
            <w:hideMark/>
          </w:tcPr>
          <w:p w14:paraId="141ACC41"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631A95EE" w14:textId="77777777" w:rsidR="00335F60" w:rsidRPr="00346D8B" w:rsidRDefault="00335F60" w:rsidP="00335F60">
            <w:pPr>
              <w:ind w:left="57" w:right="-123"/>
              <w:jc w:val="center"/>
              <w:rPr>
                <w:rFonts w:eastAsia="Calibri"/>
                <w:bCs/>
                <w:sz w:val="20"/>
              </w:rPr>
            </w:pPr>
            <w:r w:rsidRPr="00346D8B">
              <w:rPr>
                <w:rFonts w:eastAsia="Calibri"/>
                <w:bCs/>
                <w:sz w:val="20"/>
              </w:rPr>
              <w:t>1</w:t>
            </w:r>
          </w:p>
        </w:tc>
      </w:tr>
      <w:tr w:rsidR="00335F60" w:rsidRPr="00346D8B" w14:paraId="489111B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B751E08" w14:textId="77777777" w:rsidR="00335F60" w:rsidRPr="00346D8B" w:rsidRDefault="00335F60" w:rsidP="00335F60">
            <w:pPr>
              <w:ind w:left="57"/>
              <w:jc w:val="center"/>
              <w:rPr>
                <w:rFonts w:eastAsia="Calibri"/>
                <w:b/>
                <w:sz w:val="20"/>
              </w:rPr>
            </w:pPr>
            <w:r w:rsidRPr="00346D8B">
              <w:rPr>
                <w:rFonts w:eastAsia="Calibri"/>
                <w:b/>
                <w:spacing w:val="1"/>
                <w:sz w:val="20"/>
              </w:rPr>
              <w:t>AS</w:t>
            </w:r>
            <w:r w:rsidRPr="00346D8B">
              <w:rPr>
                <w:rFonts w:eastAsia="Calibri"/>
                <w:b/>
                <w:sz w:val="20"/>
              </w:rPr>
              <w:t>D</w:t>
            </w:r>
            <w:r w:rsidRPr="00346D8B">
              <w:rPr>
                <w:rFonts w:eastAsia="Calibri"/>
                <w:b/>
                <w:spacing w:val="6"/>
                <w:sz w:val="20"/>
              </w:rPr>
              <w:t xml:space="preserve"> </w:t>
            </w:r>
            <w:r w:rsidRPr="00346D8B">
              <w:rPr>
                <w:rFonts w:eastAsia="Calibri"/>
                <w:b/>
                <w:w w:val="102"/>
                <w:sz w:val="20"/>
              </w:rPr>
              <w:t>7</w:t>
            </w:r>
          </w:p>
        </w:tc>
        <w:tc>
          <w:tcPr>
            <w:tcW w:w="3684" w:type="dxa"/>
            <w:tcBorders>
              <w:top w:val="single" w:sz="4" w:space="0" w:color="auto"/>
              <w:left w:val="single" w:sz="4" w:space="0" w:color="auto"/>
              <w:bottom w:val="single" w:sz="4" w:space="0" w:color="auto"/>
              <w:right w:val="single" w:sz="4" w:space="0" w:color="auto"/>
            </w:tcBorders>
            <w:hideMark/>
          </w:tcPr>
          <w:p w14:paraId="670DECF9" w14:textId="77777777" w:rsidR="00335F60" w:rsidRPr="00346D8B" w:rsidRDefault="00335F60" w:rsidP="00335F60">
            <w:pPr>
              <w:ind w:left="57"/>
              <w:rPr>
                <w:rFonts w:eastAsia="Calibri"/>
                <w:bCs/>
                <w:sz w:val="20"/>
              </w:rPr>
            </w:pPr>
            <w:r w:rsidRPr="00346D8B">
              <w:rPr>
                <w:rFonts w:eastAsia="Calibri"/>
                <w:bCs/>
                <w:sz w:val="20"/>
              </w:rPr>
              <w:t>Building</w:t>
            </w:r>
            <w:r w:rsidRPr="00346D8B">
              <w:rPr>
                <w:rFonts w:eastAsia="Calibri"/>
                <w:bCs/>
                <w:spacing w:val="20"/>
                <w:sz w:val="20"/>
              </w:rPr>
              <w:t xml:space="preserve"> </w:t>
            </w:r>
            <w:r w:rsidRPr="00346D8B">
              <w:rPr>
                <w:rFonts w:eastAsia="Calibri"/>
                <w:bCs/>
                <w:w w:val="103"/>
                <w:sz w:val="20"/>
              </w:rPr>
              <w:t>Neighbourhood</w:t>
            </w:r>
          </w:p>
        </w:tc>
        <w:tc>
          <w:tcPr>
            <w:tcW w:w="1559" w:type="dxa"/>
            <w:tcBorders>
              <w:top w:val="single" w:sz="4" w:space="0" w:color="auto"/>
              <w:left w:val="single" w:sz="4" w:space="0" w:color="auto"/>
              <w:bottom w:val="single" w:sz="4" w:space="0" w:color="auto"/>
              <w:right w:val="single" w:sz="4" w:space="0" w:color="auto"/>
            </w:tcBorders>
            <w:hideMark/>
          </w:tcPr>
          <w:p w14:paraId="1C490505" w14:textId="77777777" w:rsidR="00335F60" w:rsidRPr="00346D8B" w:rsidRDefault="00335F60" w:rsidP="00335F60">
            <w:pPr>
              <w:ind w:left="57" w:right="2"/>
              <w:jc w:val="center"/>
              <w:rPr>
                <w:rFonts w:eastAsiaTheme="minorHAnsi"/>
                <w:bCs/>
                <w:sz w:val="20"/>
              </w:rPr>
            </w:pPr>
            <w:r w:rsidRPr="00346D8B">
              <w:rPr>
                <w:bCs/>
                <w:sz w:val="20"/>
              </w:rPr>
              <w:t>5</w:t>
            </w:r>
          </w:p>
        </w:tc>
        <w:tc>
          <w:tcPr>
            <w:tcW w:w="1700" w:type="dxa"/>
            <w:tcBorders>
              <w:top w:val="single" w:sz="4" w:space="0" w:color="auto"/>
              <w:left w:val="single" w:sz="4" w:space="0" w:color="auto"/>
              <w:bottom w:val="single" w:sz="4" w:space="0" w:color="auto"/>
              <w:right w:val="single" w:sz="4" w:space="0" w:color="auto"/>
            </w:tcBorders>
            <w:hideMark/>
          </w:tcPr>
          <w:p w14:paraId="38524E42" w14:textId="77777777" w:rsidR="00335F60" w:rsidRPr="00346D8B" w:rsidRDefault="00335F60" w:rsidP="00335F60">
            <w:pPr>
              <w:ind w:left="57" w:right="-123"/>
              <w:jc w:val="center"/>
              <w:rPr>
                <w:rFonts w:eastAsia="Calibri"/>
                <w:bCs/>
                <w:sz w:val="20"/>
              </w:rPr>
            </w:pPr>
            <w:r w:rsidRPr="00346D8B">
              <w:rPr>
                <w:rFonts w:eastAsia="Calibri"/>
                <w:bCs/>
                <w:sz w:val="20"/>
              </w:rPr>
              <w:t>2</w:t>
            </w:r>
          </w:p>
        </w:tc>
      </w:tr>
      <w:tr w:rsidR="00335F60" w:rsidRPr="00346D8B" w14:paraId="363F5F4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618E39" w14:textId="77777777" w:rsidR="00335F60" w:rsidRPr="00346D8B" w:rsidRDefault="00335F60" w:rsidP="00335F60">
            <w:pPr>
              <w:ind w:left="57"/>
              <w:jc w:val="center"/>
              <w:rPr>
                <w:rFonts w:eastAsiaTheme="minorHAnsi"/>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99D409" w14:textId="77777777" w:rsidR="00335F60" w:rsidRPr="00346D8B" w:rsidRDefault="00335F60" w:rsidP="00335F60">
            <w:pPr>
              <w:ind w:left="57"/>
              <w:rPr>
                <w:rFonts w:eastAsia="Calibri"/>
                <w:b/>
                <w:sz w:val="20"/>
              </w:rPr>
            </w:pPr>
            <w:r w:rsidRPr="00346D8B">
              <w:rPr>
                <w:rFonts w:eastAsia="Calibri"/>
                <w:b/>
                <w:sz w:val="20"/>
              </w:rPr>
              <w:t>SUB</w:t>
            </w:r>
            <w:r w:rsidRPr="00346D8B">
              <w:rPr>
                <w:rFonts w:eastAsia="Calibri"/>
                <w:b/>
                <w:spacing w:val="10"/>
                <w:sz w:val="20"/>
              </w:rPr>
              <w:t xml:space="preserve"> </w:t>
            </w:r>
            <w:r w:rsidRPr="00346D8B">
              <w:rPr>
                <w:rFonts w:eastAsia="Calibri"/>
                <w:b/>
                <w:w w:val="103"/>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682101" w14:textId="77777777" w:rsidR="00335F60" w:rsidRPr="00346D8B" w:rsidRDefault="00335F60" w:rsidP="00335F60">
            <w:pPr>
              <w:ind w:left="57" w:right="2"/>
              <w:jc w:val="center"/>
              <w:rPr>
                <w:rFonts w:eastAsiaTheme="minorHAnsi"/>
                <w:b/>
                <w:sz w:val="20"/>
              </w:rPr>
            </w:pP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C71361" w14:textId="77777777" w:rsidR="00335F60" w:rsidRPr="00346D8B" w:rsidRDefault="00335F60" w:rsidP="00335F60">
            <w:pPr>
              <w:ind w:left="57" w:right="-123"/>
              <w:jc w:val="center"/>
              <w:rPr>
                <w:rFonts w:eastAsia="Calibri"/>
                <w:b/>
                <w:sz w:val="20"/>
              </w:rPr>
            </w:pPr>
            <w:r w:rsidRPr="00346D8B">
              <w:rPr>
                <w:rFonts w:eastAsia="Calibri"/>
                <w:b/>
                <w:w w:val="104"/>
                <w:sz w:val="20"/>
              </w:rPr>
              <w:t>7</w:t>
            </w:r>
          </w:p>
        </w:tc>
      </w:tr>
      <w:tr w:rsidR="00335F60" w:rsidRPr="00346D8B" w14:paraId="143FDEC9"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38372E7D" w14:textId="77777777" w:rsidR="00335F60" w:rsidRPr="00346D8B" w:rsidRDefault="00335F60" w:rsidP="00335F60">
            <w:pPr>
              <w:ind w:left="57"/>
              <w:jc w:val="center"/>
              <w:rPr>
                <w:rFonts w:eastAsia="Calibri"/>
                <w:b/>
                <w:sz w:val="20"/>
              </w:rPr>
            </w:pPr>
            <w:r w:rsidRPr="00346D8B">
              <w:rPr>
                <w:rFonts w:eastAsia="Calibri"/>
                <w:b/>
                <w:sz w:val="20"/>
              </w:rPr>
              <w:t>EEC</w:t>
            </w:r>
            <w:r w:rsidRPr="00346D8B">
              <w:rPr>
                <w:rFonts w:eastAsia="Calibri"/>
                <w:b/>
                <w:spacing w:val="5"/>
                <w:sz w:val="20"/>
              </w:rPr>
              <w:t xml:space="preserve"> </w:t>
            </w:r>
            <w:r w:rsidRPr="00346D8B">
              <w:rPr>
                <w:rFonts w:eastAsia="Calibri"/>
                <w:b/>
                <w:w w:val="102"/>
                <w:sz w:val="20"/>
              </w:rPr>
              <w:t>1</w:t>
            </w:r>
          </w:p>
        </w:tc>
        <w:tc>
          <w:tcPr>
            <w:tcW w:w="3684" w:type="dxa"/>
            <w:tcBorders>
              <w:top w:val="single" w:sz="4" w:space="0" w:color="auto"/>
              <w:left w:val="single" w:sz="4" w:space="0" w:color="auto"/>
              <w:bottom w:val="single" w:sz="4" w:space="0" w:color="auto"/>
              <w:right w:val="single" w:sz="4" w:space="0" w:color="auto"/>
            </w:tcBorders>
            <w:hideMark/>
          </w:tcPr>
          <w:p w14:paraId="37FF4960" w14:textId="77777777" w:rsidR="00335F60" w:rsidRPr="00346D8B" w:rsidRDefault="00335F60" w:rsidP="00335F60">
            <w:pPr>
              <w:ind w:left="57"/>
              <w:rPr>
                <w:rFonts w:eastAsia="Calibri"/>
                <w:bCs/>
                <w:sz w:val="20"/>
              </w:rPr>
            </w:pPr>
            <w:r w:rsidRPr="00346D8B">
              <w:rPr>
                <w:rFonts w:eastAsia="Calibri"/>
                <w:bCs/>
                <w:sz w:val="20"/>
              </w:rPr>
              <w:t>Optimized</w:t>
            </w:r>
            <w:r w:rsidRPr="00346D8B">
              <w:rPr>
                <w:rFonts w:eastAsia="Calibri"/>
                <w:bCs/>
                <w:spacing w:val="25"/>
                <w:sz w:val="20"/>
              </w:rPr>
              <w:t xml:space="preserve"> </w:t>
            </w:r>
            <w:r w:rsidRPr="00346D8B">
              <w:rPr>
                <w:rFonts w:eastAsia="Calibri"/>
                <w:bCs/>
                <w:sz w:val="20"/>
              </w:rPr>
              <w:t>Efficiency</w:t>
            </w:r>
            <w:r w:rsidRPr="00346D8B">
              <w:rPr>
                <w:rFonts w:eastAsia="Calibri"/>
                <w:bCs/>
                <w:spacing w:val="30"/>
                <w:sz w:val="20"/>
              </w:rPr>
              <w:t xml:space="preserve"> </w:t>
            </w:r>
            <w:r w:rsidRPr="00346D8B">
              <w:rPr>
                <w:rFonts w:eastAsia="Calibri"/>
                <w:bCs/>
                <w:sz w:val="20"/>
              </w:rPr>
              <w:t>Building</w:t>
            </w:r>
            <w:r w:rsidRPr="00346D8B">
              <w:rPr>
                <w:rFonts w:eastAsia="Calibri"/>
                <w:bCs/>
                <w:spacing w:val="20"/>
                <w:sz w:val="20"/>
              </w:rPr>
              <w:t xml:space="preserve"> </w:t>
            </w:r>
            <w:r w:rsidRPr="00346D8B">
              <w:rPr>
                <w:rFonts w:eastAsia="Calibri"/>
                <w:bCs/>
                <w:sz w:val="20"/>
              </w:rPr>
              <w:t>Energy</w:t>
            </w:r>
            <w:r w:rsidRPr="00346D8B">
              <w:rPr>
                <w:rFonts w:eastAsia="Calibri"/>
                <w:bCs/>
                <w:spacing w:val="17"/>
                <w:sz w:val="20"/>
              </w:rPr>
              <w:t xml:space="preserve"> </w:t>
            </w:r>
            <w:r w:rsidRPr="00346D8B">
              <w:rPr>
                <w:rFonts w:eastAsia="Calibri"/>
                <w:bCs/>
                <w:w w:val="103"/>
                <w:sz w:val="20"/>
              </w:rPr>
              <w:t>Performance</w:t>
            </w:r>
          </w:p>
        </w:tc>
        <w:tc>
          <w:tcPr>
            <w:tcW w:w="1559" w:type="dxa"/>
            <w:tcBorders>
              <w:top w:val="single" w:sz="4" w:space="0" w:color="auto"/>
              <w:left w:val="single" w:sz="4" w:space="0" w:color="auto"/>
              <w:bottom w:val="single" w:sz="4" w:space="0" w:color="auto"/>
              <w:right w:val="single" w:sz="4" w:space="0" w:color="auto"/>
            </w:tcBorders>
            <w:hideMark/>
          </w:tcPr>
          <w:p w14:paraId="57AECB27" w14:textId="77777777" w:rsidR="00335F60" w:rsidRPr="00346D8B" w:rsidRDefault="00335F60" w:rsidP="00335F60">
            <w:pPr>
              <w:ind w:left="57" w:right="2"/>
              <w:jc w:val="center"/>
              <w:rPr>
                <w:rFonts w:eastAsiaTheme="minorHAnsi"/>
                <w:bCs/>
                <w:sz w:val="20"/>
              </w:rPr>
            </w:pPr>
            <w:r w:rsidRPr="00346D8B">
              <w:rPr>
                <w:bCs/>
                <w:sz w:val="20"/>
              </w:rPr>
              <w:t>14 -27</w:t>
            </w:r>
          </w:p>
        </w:tc>
        <w:tc>
          <w:tcPr>
            <w:tcW w:w="1700" w:type="dxa"/>
            <w:tcBorders>
              <w:top w:val="single" w:sz="4" w:space="0" w:color="auto"/>
              <w:left w:val="single" w:sz="4" w:space="0" w:color="auto"/>
              <w:bottom w:val="single" w:sz="4" w:space="0" w:color="auto"/>
              <w:right w:val="single" w:sz="4" w:space="0" w:color="auto"/>
            </w:tcBorders>
            <w:hideMark/>
          </w:tcPr>
          <w:p w14:paraId="67B48ADB"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038B10A0"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vAlign w:val="center"/>
            <w:hideMark/>
          </w:tcPr>
          <w:p w14:paraId="715275B8" w14:textId="77777777" w:rsidR="00335F60" w:rsidRPr="00346D8B" w:rsidRDefault="00335F60" w:rsidP="00335F60">
            <w:pPr>
              <w:ind w:left="57"/>
              <w:jc w:val="center"/>
              <w:rPr>
                <w:rFonts w:eastAsia="Calibri"/>
                <w:b/>
                <w:sz w:val="20"/>
              </w:rPr>
            </w:pPr>
            <w:r w:rsidRPr="00346D8B">
              <w:rPr>
                <w:rFonts w:eastAsia="Calibri"/>
                <w:b/>
                <w:sz w:val="20"/>
              </w:rPr>
              <w:t>EEC</w:t>
            </w:r>
            <w:r w:rsidRPr="00346D8B">
              <w:rPr>
                <w:rFonts w:eastAsia="Calibri"/>
                <w:b/>
                <w:spacing w:val="5"/>
                <w:sz w:val="20"/>
              </w:rPr>
              <w:t xml:space="preserve"> </w:t>
            </w:r>
            <w:r w:rsidRPr="00346D8B">
              <w:rPr>
                <w:rFonts w:eastAsia="Calibri"/>
                <w:b/>
                <w:w w:val="102"/>
                <w:sz w:val="20"/>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37B1699" w14:textId="77777777" w:rsidR="00335F60" w:rsidRPr="00346D8B" w:rsidRDefault="00335F60" w:rsidP="00335F60">
            <w:pPr>
              <w:ind w:left="57"/>
              <w:rPr>
                <w:rFonts w:eastAsia="Calibri"/>
                <w:bCs/>
                <w:sz w:val="20"/>
              </w:rPr>
            </w:pPr>
            <w:r w:rsidRPr="00346D8B">
              <w:rPr>
                <w:rFonts w:eastAsia="Calibri"/>
                <w:bCs/>
                <w:sz w:val="20"/>
              </w:rPr>
              <w:t>Testing,</w:t>
            </w:r>
            <w:r w:rsidRPr="00346D8B">
              <w:rPr>
                <w:rFonts w:eastAsia="Calibri"/>
                <w:bCs/>
                <w:spacing w:val="19"/>
                <w:sz w:val="20"/>
              </w:rPr>
              <w:t xml:space="preserve"> </w:t>
            </w:r>
            <w:r w:rsidRPr="00346D8B">
              <w:rPr>
                <w:rFonts w:eastAsia="Calibri"/>
                <w:bCs/>
                <w:sz w:val="20"/>
              </w:rPr>
              <w:t>Recommisioning</w:t>
            </w:r>
            <w:r w:rsidRPr="00346D8B">
              <w:rPr>
                <w:rFonts w:eastAsia="Calibri"/>
                <w:bCs/>
                <w:spacing w:val="38"/>
                <w:sz w:val="20"/>
              </w:rPr>
              <w:t xml:space="preserve"> </w:t>
            </w:r>
            <w:r w:rsidRPr="00346D8B">
              <w:rPr>
                <w:rFonts w:eastAsia="Calibri"/>
                <w:bCs/>
                <w:sz w:val="20"/>
              </w:rPr>
              <w:t>or</w:t>
            </w:r>
            <w:r w:rsidRPr="00346D8B">
              <w:rPr>
                <w:rFonts w:eastAsia="Calibri"/>
                <w:bCs/>
                <w:spacing w:val="6"/>
                <w:sz w:val="20"/>
              </w:rPr>
              <w:t xml:space="preserve"> </w:t>
            </w:r>
            <w:r w:rsidRPr="00346D8B">
              <w:rPr>
                <w:rFonts w:eastAsia="Calibri"/>
                <w:bCs/>
                <w:w w:val="103"/>
                <w:sz w:val="20"/>
              </w:rPr>
              <w:t>Retrocommisioning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1E9DB6"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5951673" w14:textId="77777777" w:rsidR="00335F60" w:rsidRPr="00346D8B" w:rsidRDefault="00335F60" w:rsidP="00335F60">
            <w:pPr>
              <w:ind w:left="57" w:right="-123"/>
              <w:jc w:val="center"/>
              <w:rPr>
                <w:rFonts w:eastAsia="Calibri"/>
                <w:bCs/>
                <w:sz w:val="20"/>
              </w:rPr>
            </w:pPr>
            <w:r w:rsidRPr="00346D8B">
              <w:rPr>
                <w:rFonts w:eastAsia="Calibri"/>
                <w:bCs/>
                <w:sz w:val="20"/>
              </w:rPr>
              <w:t>1</w:t>
            </w:r>
          </w:p>
        </w:tc>
      </w:tr>
      <w:tr w:rsidR="00335F60" w:rsidRPr="00346D8B" w14:paraId="6AEEB20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09096B3F" w14:textId="77777777" w:rsidR="00335F60" w:rsidRPr="00346D8B" w:rsidRDefault="00335F60" w:rsidP="00335F60">
            <w:pPr>
              <w:ind w:left="57"/>
              <w:jc w:val="center"/>
              <w:rPr>
                <w:rFonts w:eastAsia="Calibri"/>
                <w:b/>
                <w:sz w:val="20"/>
              </w:rPr>
            </w:pPr>
            <w:r w:rsidRPr="00346D8B">
              <w:rPr>
                <w:rFonts w:eastAsia="Calibri"/>
                <w:b/>
                <w:sz w:val="20"/>
              </w:rPr>
              <w:t>EEC</w:t>
            </w:r>
            <w:r w:rsidRPr="00346D8B">
              <w:rPr>
                <w:rFonts w:eastAsia="Calibri"/>
                <w:b/>
                <w:spacing w:val="5"/>
                <w:sz w:val="20"/>
              </w:rPr>
              <w:t xml:space="preserve"> </w:t>
            </w:r>
            <w:r w:rsidRPr="00346D8B">
              <w:rPr>
                <w:rFonts w:eastAsia="Calibri"/>
                <w:b/>
                <w:w w:val="102"/>
                <w:sz w:val="20"/>
              </w:rPr>
              <w:t>3</w:t>
            </w:r>
          </w:p>
        </w:tc>
        <w:tc>
          <w:tcPr>
            <w:tcW w:w="3684" w:type="dxa"/>
            <w:tcBorders>
              <w:top w:val="single" w:sz="4" w:space="0" w:color="auto"/>
              <w:left w:val="single" w:sz="4" w:space="0" w:color="auto"/>
              <w:bottom w:val="single" w:sz="4" w:space="0" w:color="auto"/>
              <w:right w:val="single" w:sz="4" w:space="0" w:color="auto"/>
            </w:tcBorders>
            <w:hideMark/>
          </w:tcPr>
          <w:p w14:paraId="49640E4D" w14:textId="77777777" w:rsidR="00335F60" w:rsidRPr="00346D8B" w:rsidRDefault="00335F60" w:rsidP="00335F60">
            <w:pPr>
              <w:ind w:left="57"/>
              <w:rPr>
                <w:rFonts w:eastAsia="Calibri"/>
                <w:bCs/>
                <w:sz w:val="20"/>
              </w:rPr>
            </w:pPr>
            <w:r w:rsidRPr="00346D8B">
              <w:rPr>
                <w:rFonts w:eastAsia="Calibri"/>
                <w:bCs/>
                <w:position w:val="1"/>
                <w:sz w:val="20"/>
              </w:rPr>
              <w:t>System</w:t>
            </w:r>
            <w:r w:rsidRPr="00346D8B">
              <w:rPr>
                <w:rFonts w:eastAsia="Calibri"/>
                <w:bCs/>
                <w:spacing w:val="17"/>
                <w:position w:val="1"/>
                <w:sz w:val="20"/>
              </w:rPr>
              <w:t xml:space="preserve"> </w:t>
            </w:r>
            <w:r w:rsidRPr="00346D8B">
              <w:rPr>
                <w:rFonts w:eastAsia="Calibri"/>
                <w:bCs/>
                <w:position w:val="1"/>
                <w:sz w:val="20"/>
              </w:rPr>
              <w:t>Energy</w:t>
            </w:r>
            <w:r w:rsidRPr="00346D8B">
              <w:rPr>
                <w:rFonts w:eastAsia="Calibri"/>
                <w:bCs/>
                <w:spacing w:val="17"/>
                <w:position w:val="1"/>
                <w:sz w:val="20"/>
              </w:rPr>
              <w:t xml:space="preserve"> </w:t>
            </w:r>
            <w:r w:rsidRPr="00346D8B">
              <w:rPr>
                <w:rFonts w:eastAsia="Calibri"/>
                <w:bCs/>
                <w:w w:val="103"/>
                <w:position w:val="1"/>
                <w:sz w:val="20"/>
              </w:rPr>
              <w:t>Performance</w:t>
            </w:r>
          </w:p>
        </w:tc>
        <w:tc>
          <w:tcPr>
            <w:tcW w:w="1559" w:type="dxa"/>
            <w:tcBorders>
              <w:top w:val="single" w:sz="4" w:space="0" w:color="auto"/>
              <w:left w:val="single" w:sz="4" w:space="0" w:color="auto"/>
              <w:bottom w:val="single" w:sz="4" w:space="0" w:color="auto"/>
              <w:right w:val="single" w:sz="4" w:space="0" w:color="auto"/>
            </w:tcBorders>
            <w:hideMark/>
          </w:tcPr>
          <w:p w14:paraId="1E858594" w14:textId="77777777" w:rsidR="00335F60" w:rsidRPr="00346D8B" w:rsidRDefault="00335F60" w:rsidP="00335F60">
            <w:pPr>
              <w:ind w:left="57" w:right="2"/>
              <w:jc w:val="center"/>
              <w:rPr>
                <w:rFonts w:eastAsiaTheme="minorHAnsi"/>
                <w:bCs/>
                <w:sz w:val="20"/>
              </w:rPr>
            </w:pPr>
            <w:r w:rsidRPr="00346D8B">
              <w:rPr>
                <w:bCs/>
                <w:sz w:val="20"/>
              </w:rPr>
              <w:t>6 14</w:t>
            </w:r>
          </w:p>
        </w:tc>
        <w:tc>
          <w:tcPr>
            <w:tcW w:w="1700" w:type="dxa"/>
            <w:tcBorders>
              <w:top w:val="single" w:sz="4" w:space="0" w:color="auto"/>
              <w:left w:val="single" w:sz="4" w:space="0" w:color="auto"/>
              <w:bottom w:val="single" w:sz="4" w:space="0" w:color="auto"/>
              <w:right w:val="single" w:sz="4" w:space="0" w:color="auto"/>
            </w:tcBorders>
            <w:hideMark/>
          </w:tcPr>
          <w:p w14:paraId="03623DEF" w14:textId="77777777" w:rsidR="00335F60" w:rsidRPr="00346D8B" w:rsidRDefault="00335F60" w:rsidP="00335F60">
            <w:pPr>
              <w:ind w:left="57" w:right="-123"/>
              <w:jc w:val="center"/>
              <w:rPr>
                <w:rFonts w:eastAsia="Calibri"/>
                <w:bCs/>
                <w:sz w:val="20"/>
              </w:rPr>
            </w:pPr>
            <w:r w:rsidRPr="00346D8B">
              <w:rPr>
                <w:rFonts w:eastAsia="Calibri"/>
                <w:bCs/>
                <w:sz w:val="20"/>
              </w:rPr>
              <w:t>1</w:t>
            </w:r>
          </w:p>
        </w:tc>
      </w:tr>
      <w:tr w:rsidR="00335F60" w:rsidRPr="00346D8B" w14:paraId="4F63B899"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62304C7F" w14:textId="77777777" w:rsidR="00335F60" w:rsidRPr="00346D8B" w:rsidRDefault="00335F60" w:rsidP="00335F60">
            <w:pPr>
              <w:ind w:left="57"/>
              <w:jc w:val="center"/>
              <w:rPr>
                <w:rFonts w:eastAsia="Calibri"/>
                <w:b/>
                <w:sz w:val="20"/>
              </w:rPr>
            </w:pPr>
            <w:r w:rsidRPr="00346D8B">
              <w:rPr>
                <w:rFonts w:eastAsia="Calibri"/>
                <w:b/>
                <w:sz w:val="20"/>
              </w:rPr>
              <w:t>EEC</w:t>
            </w:r>
            <w:r w:rsidRPr="00346D8B">
              <w:rPr>
                <w:rFonts w:eastAsia="Calibri"/>
                <w:b/>
                <w:spacing w:val="5"/>
                <w:sz w:val="20"/>
              </w:rPr>
              <w:t xml:space="preserve"> </w:t>
            </w:r>
            <w:r w:rsidRPr="00346D8B">
              <w:rPr>
                <w:rFonts w:eastAsia="Calibri"/>
                <w:b/>
                <w:w w:val="102"/>
                <w:sz w:val="20"/>
              </w:rPr>
              <w:t>4</w:t>
            </w:r>
          </w:p>
        </w:tc>
        <w:tc>
          <w:tcPr>
            <w:tcW w:w="3684" w:type="dxa"/>
            <w:tcBorders>
              <w:top w:val="single" w:sz="4" w:space="0" w:color="auto"/>
              <w:left w:val="single" w:sz="4" w:space="0" w:color="auto"/>
              <w:bottom w:val="single" w:sz="4" w:space="0" w:color="auto"/>
              <w:right w:val="single" w:sz="4" w:space="0" w:color="auto"/>
            </w:tcBorders>
            <w:hideMark/>
          </w:tcPr>
          <w:p w14:paraId="71F38684" w14:textId="77777777" w:rsidR="00335F60" w:rsidRPr="00346D8B" w:rsidRDefault="00335F60" w:rsidP="00335F60">
            <w:pPr>
              <w:ind w:left="57"/>
              <w:rPr>
                <w:rFonts w:eastAsia="Calibri"/>
                <w:bCs/>
                <w:sz w:val="20"/>
              </w:rPr>
            </w:pPr>
            <w:r w:rsidRPr="00346D8B">
              <w:rPr>
                <w:rFonts w:eastAsia="Calibri"/>
                <w:bCs/>
                <w:sz w:val="20"/>
              </w:rPr>
              <w:t>Energy</w:t>
            </w:r>
            <w:r w:rsidRPr="00346D8B">
              <w:rPr>
                <w:rFonts w:eastAsia="Calibri"/>
                <w:bCs/>
                <w:spacing w:val="17"/>
                <w:sz w:val="20"/>
              </w:rPr>
              <w:t xml:space="preserve"> </w:t>
            </w:r>
            <w:r w:rsidRPr="00346D8B">
              <w:rPr>
                <w:rFonts w:eastAsia="Calibri"/>
                <w:bCs/>
                <w:sz w:val="20"/>
              </w:rPr>
              <w:t>Monitoring</w:t>
            </w:r>
            <w:r w:rsidRPr="00346D8B">
              <w:rPr>
                <w:rFonts w:eastAsia="Calibri"/>
                <w:bCs/>
                <w:spacing w:val="26"/>
                <w:sz w:val="20"/>
              </w:rPr>
              <w:t xml:space="preserve"> </w:t>
            </w:r>
            <w:r w:rsidRPr="00346D8B">
              <w:rPr>
                <w:rFonts w:eastAsia="Calibri"/>
                <w:bCs/>
                <w:sz w:val="20"/>
              </w:rPr>
              <w:t>&amp;</w:t>
            </w:r>
            <w:r w:rsidRPr="00346D8B">
              <w:rPr>
                <w:rFonts w:eastAsia="Calibri"/>
                <w:bCs/>
                <w:spacing w:val="6"/>
                <w:sz w:val="20"/>
              </w:rPr>
              <w:t xml:space="preserve"> </w:t>
            </w:r>
            <w:r w:rsidRPr="00346D8B">
              <w:rPr>
                <w:rFonts w:eastAsia="Calibri"/>
                <w:bCs/>
                <w:w w:val="103"/>
                <w:sz w:val="20"/>
              </w:rPr>
              <w:t>Contr</w:t>
            </w:r>
            <w:r w:rsidRPr="00346D8B">
              <w:rPr>
                <w:rFonts w:eastAsia="Calibri"/>
                <w:bCs/>
                <w:w w:val="104"/>
                <w:sz w:val="20"/>
              </w:rPr>
              <w:t>ol</w:t>
            </w:r>
          </w:p>
        </w:tc>
        <w:tc>
          <w:tcPr>
            <w:tcW w:w="1559" w:type="dxa"/>
            <w:tcBorders>
              <w:top w:val="single" w:sz="4" w:space="0" w:color="auto"/>
              <w:left w:val="single" w:sz="4" w:space="0" w:color="auto"/>
              <w:bottom w:val="single" w:sz="4" w:space="0" w:color="auto"/>
              <w:right w:val="single" w:sz="4" w:space="0" w:color="auto"/>
            </w:tcBorders>
            <w:hideMark/>
          </w:tcPr>
          <w:p w14:paraId="267C62C0" w14:textId="77777777" w:rsidR="00335F60" w:rsidRPr="00346D8B" w:rsidRDefault="00335F60" w:rsidP="00335F60">
            <w:pPr>
              <w:ind w:left="57" w:right="2"/>
              <w:jc w:val="center"/>
              <w:rPr>
                <w:rFonts w:eastAsiaTheme="minorHAnsi"/>
                <w:bCs/>
                <w:sz w:val="20"/>
              </w:rPr>
            </w:pPr>
            <w:r w:rsidRPr="00346D8B">
              <w:rPr>
                <w:bCs/>
                <w:sz w:val="20"/>
              </w:rPr>
              <w:t>9</w:t>
            </w:r>
          </w:p>
        </w:tc>
        <w:tc>
          <w:tcPr>
            <w:tcW w:w="1700" w:type="dxa"/>
            <w:tcBorders>
              <w:top w:val="single" w:sz="4" w:space="0" w:color="auto"/>
              <w:left w:val="single" w:sz="4" w:space="0" w:color="auto"/>
              <w:bottom w:val="single" w:sz="4" w:space="0" w:color="auto"/>
              <w:right w:val="single" w:sz="4" w:space="0" w:color="auto"/>
            </w:tcBorders>
            <w:hideMark/>
          </w:tcPr>
          <w:p w14:paraId="0CE52FB4" w14:textId="77777777" w:rsidR="00335F60" w:rsidRPr="00346D8B" w:rsidRDefault="00335F60" w:rsidP="00335F60">
            <w:pPr>
              <w:ind w:left="57" w:right="-123"/>
              <w:jc w:val="center"/>
              <w:rPr>
                <w:rFonts w:eastAsia="Calibri"/>
                <w:bCs/>
                <w:sz w:val="20"/>
              </w:rPr>
            </w:pPr>
            <w:r w:rsidRPr="00346D8B">
              <w:rPr>
                <w:rFonts w:eastAsia="Calibri"/>
                <w:bCs/>
                <w:sz w:val="20"/>
              </w:rPr>
              <w:t>2</w:t>
            </w:r>
          </w:p>
        </w:tc>
      </w:tr>
      <w:tr w:rsidR="00335F60" w:rsidRPr="00346D8B" w14:paraId="75C0439A"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3FADA5DD" w14:textId="77777777" w:rsidR="00335F60" w:rsidRPr="00346D8B" w:rsidRDefault="00335F60" w:rsidP="00335F60">
            <w:pPr>
              <w:ind w:left="57"/>
              <w:jc w:val="center"/>
              <w:rPr>
                <w:rFonts w:eastAsia="Calibri"/>
                <w:b/>
                <w:sz w:val="20"/>
              </w:rPr>
            </w:pPr>
            <w:r w:rsidRPr="00346D8B">
              <w:rPr>
                <w:rFonts w:eastAsia="Calibri"/>
                <w:b/>
                <w:sz w:val="20"/>
              </w:rPr>
              <w:t>EEC</w:t>
            </w:r>
            <w:r w:rsidRPr="00346D8B">
              <w:rPr>
                <w:rFonts w:eastAsia="Calibri"/>
                <w:b/>
                <w:spacing w:val="5"/>
                <w:sz w:val="20"/>
              </w:rPr>
              <w:t xml:space="preserve"> </w:t>
            </w:r>
            <w:r w:rsidRPr="00346D8B">
              <w:rPr>
                <w:rFonts w:eastAsia="Calibri"/>
                <w:b/>
                <w:w w:val="102"/>
                <w:sz w:val="20"/>
              </w:rPr>
              <w:t>5</w:t>
            </w:r>
          </w:p>
        </w:tc>
        <w:tc>
          <w:tcPr>
            <w:tcW w:w="3684" w:type="dxa"/>
            <w:tcBorders>
              <w:top w:val="single" w:sz="4" w:space="0" w:color="auto"/>
              <w:left w:val="single" w:sz="4" w:space="0" w:color="auto"/>
              <w:bottom w:val="single" w:sz="4" w:space="0" w:color="auto"/>
              <w:right w:val="single" w:sz="4" w:space="0" w:color="auto"/>
            </w:tcBorders>
            <w:hideMark/>
          </w:tcPr>
          <w:p w14:paraId="03C0F8CA" w14:textId="77777777" w:rsidR="00335F60" w:rsidRPr="00346D8B" w:rsidRDefault="00335F60" w:rsidP="00335F60">
            <w:pPr>
              <w:ind w:left="57"/>
              <w:rPr>
                <w:rFonts w:eastAsia="Calibri"/>
                <w:bCs/>
                <w:sz w:val="20"/>
              </w:rPr>
            </w:pPr>
            <w:r w:rsidRPr="00346D8B">
              <w:rPr>
                <w:rFonts w:eastAsia="Calibri"/>
                <w:bCs/>
                <w:sz w:val="20"/>
              </w:rPr>
              <w:t>Ope</w:t>
            </w:r>
            <w:r w:rsidRPr="00346D8B">
              <w:rPr>
                <w:rFonts w:eastAsia="Calibri"/>
                <w:bCs/>
                <w:spacing w:val="-1"/>
                <w:sz w:val="20"/>
              </w:rPr>
              <w:t>r</w:t>
            </w:r>
            <w:r w:rsidRPr="00346D8B">
              <w:rPr>
                <w:rFonts w:eastAsia="Calibri"/>
                <w:bCs/>
                <w:sz w:val="20"/>
              </w:rPr>
              <w:t>ation</w:t>
            </w:r>
            <w:r w:rsidRPr="00346D8B">
              <w:rPr>
                <w:rFonts w:eastAsia="Calibri"/>
                <w:bCs/>
                <w:spacing w:val="27"/>
                <w:sz w:val="20"/>
              </w:rPr>
              <w:t xml:space="preserve"> </w:t>
            </w:r>
            <w:r w:rsidRPr="00346D8B">
              <w:rPr>
                <w:rFonts w:eastAsia="Calibri"/>
                <w:bCs/>
                <w:sz w:val="20"/>
              </w:rPr>
              <w:t>and</w:t>
            </w:r>
            <w:r w:rsidRPr="00346D8B">
              <w:rPr>
                <w:rFonts w:eastAsia="Calibri"/>
                <w:bCs/>
                <w:spacing w:val="10"/>
                <w:sz w:val="20"/>
              </w:rPr>
              <w:t xml:space="preserve"> </w:t>
            </w:r>
            <w:r w:rsidRPr="00346D8B">
              <w:rPr>
                <w:rFonts w:eastAsia="Calibri"/>
                <w:bCs/>
                <w:w w:val="103"/>
                <w:sz w:val="20"/>
              </w:rPr>
              <w:t>Maintenance</w:t>
            </w:r>
          </w:p>
        </w:tc>
        <w:tc>
          <w:tcPr>
            <w:tcW w:w="1559" w:type="dxa"/>
            <w:tcBorders>
              <w:top w:val="single" w:sz="4" w:space="0" w:color="auto"/>
              <w:left w:val="single" w:sz="4" w:space="0" w:color="auto"/>
              <w:bottom w:val="single" w:sz="4" w:space="0" w:color="auto"/>
              <w:right w:val="single" w:sz="4" w:space="0" w:color="auto"/>
            </w:tcBorders>
            <w:hideMark/>
          </w:tcPr>
          <w:p w14:paraId="1D150745"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4AC4AA26"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4D4E6730"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6BEE55F1" w14:textId="77777777" w:rsidR="00335F60" w:rsidRPr="00346D8B" w:rsidRDefault="00335F60" w:rsidP="00335F60">
            <w:pPr>
              <w:ind w:left="57"/>
              <w:jc w:val="center"/>
              <w:rPr>
                <w:rFonts w:eastAsia="Calibri"/>
                <w:b/>
                <w:sz w:val="20"/>
              </w:rPr>
            </w:pPr>
            <w:r w:rsidRPr="00346D8B">
              <w:rPr>
                <w:rFonts w:eastAsia="Calibri"/>
                <w:b/>
                <w:sz w:val="20"/>
              </w:rPr>
              <w:lastRenderedPageBreak/>
              <w:t>EEC</w:t>
            </w:r>
            <w:r w:rsidRPr="00346D8B">
              <w:rPr>
                <w:rFonts w:eastAsia="Calibri"/>
                <w:b/>
                <w:spacing w:val="5"/>
                <w:sz w:val="20"/>
              </w:rPr>
              <w:t xml:space="preserve"> </w:t>
            </w:r>
            <w:r w:rsidRPr="00346D8B">
              <w:rPr>
                <w:rFonts w:eastAsia="Calibri"/>
                <w:b/>
                <w:w w:val="102"/>
                <w:sz w:val="20"/>
              </w:rPr>
              <w:t>6</w:t>
            </w:r>
          </w:p>
        </w:tc>
        <w:tc>
          <w:tcPr>
            <w:tcW w:w="3684" w:type="dxa"/>
            <w:tcBorders>
              <w:top w:val="single" w:sz="4" w:space="0" w:color="auto"/>
              <w:left w:val="single" w:sz="4" w:space="0" w:color="auto"/>
              <w:bottom w:val="single" w:sz="4" w:space="0" w:color="auto"/>
              <w:right w:val="single" w:sz="4" w:space="0" w:color="auto"/>
            </w:tcBorders>
            <w:hideMark/>
          </w:tcPr>
          <w:p w14:paraId="3163E714" w14:textId="77777777" w:rsidR="00335F60" w:rsidRPr="00346D8B" w:rsidRDefault="00335F60" w:rsidP="00335F60">
            <w:pPr>
              <w:ind w:left="57"/>
              <w:rPr>
                <w:rFonts w:eastAsia="Calibri"/>
                <w:bCs/>
                <w:sz w:val="20"/>
              </w:rPr>
            </w:pPr>
            <w:r w:rsidRPr="00346D8B">
              <w:rPr>
                <w:rFonts w:eastAsia="Calibri"/>
                <w:bCs/>
                <w:spacing w:val="1"/>
                <w:sz w:val="20"/>
              </w:rPr>
              <w:t>O</w:t>
            </w:r>
            <w:r w:rsidRPr="00346D8B">
              <w:rPr>
                <w:rFonts w:eastAsia="Calibri"/>
                <w:bCs/>
                <w:sz w:val="20"/>
              </w:rPr>
              <w:t>n</w:t>
            </w:r>
            <w:r w:rsidRPr="00346D8B">
              <w:rPr>
                <w:rFonts w:eastAsia="Calibri"/>
                <w:bCs/>
                <w:spacing w:val="9"/>
                <w:sz w:val="20"/>
              </w:rPr>
              <w:t xml:space="preserve"> </w:t>
            </w:r>
            <w:r w:rsidRPr="00346D8B">
              <w:rPr>
                <w:rFonts w:eastAsia="Calibri"/>
                <w:bCs/>
                <w:sz w:val="20"/>
              </w:rPr>
              <w:t>Site</w:t>
            </w:r>
            <w:r w:rsidRPr="00346D8B">
              <w:rPr>
                <w:rFonts w:eastAsia="Calibri"/>
                <w:bCs/>
                <w:spacing w:val="13"/>
                <w:sz w:val="20"/>
              </w:rPr>
              <w:t xml:space="preserve"> </w:t>
            </w:r>
            <w:r w:rsidRPr="00346D8B">
              <w:rPr>
                <w:rFonts w:eastAsia="Calibri"/>
                <w:bCs/>
                <w:sz w:val="20"/>
              </w:rPr>
              <w:t>Renewable</w:t>
            </w:r>
            <w:r w:rsidRPr="00346D8B">
              <w:rPr>
                <w:rFonts w:eastAsia="Calibri"/>
                <w:bCs/>
                <w:spacing w:val="27"/>
                <w:sz w:val="20"/>
              </w:rPr>
              <w:t xml:space="preserve"> </w:t>
            </w:r>
            <w:r w:rsidRPr="00346D8B">
              <w:rPr>
                <w:rFonts w:eastAsia="Calibri"/>
                <w:bCs/>
                <w:w w:val="103"/>
                <w:sz w:val="20"/>
              </w:rPr>
              <w:t>Energy</w:t>
            </w:r>
          </w:p>
        </w:tc>
        <w:tc>
          <w:tcPr>
            <w:tcW w:w="1559" w:type="dxa"/>
            <w:tcBorders>
              <w:top w:val="single" w:sz="4" w:space="0" w:color="auto"/>
              <w:left w:val="single" w:sz="4" w:space="0" w:color="auto"/>
              <w:bottom w:val="single" w:sz="4" w:space="0" w:color="auto"/>
              <w:right w:val="single" w:sz="4" w:space="0" w:color="auto"/>
            </w:tcBorders>
            <w:hideMark/>
          </w:tcPr>
          <w:p w14:paraId="60A4ACBA" w14:textId="77777777" w:rsidR="00335F60" w:rsidRPr="00346D8B" w:rsidRDefault="00335F60" w:rsidP="00335F60">
            <w:pPr>
              <w:ind w:left="57" w:right="2"/>
              <w:jc w:val="center"/>
              <w:rPr>
                <w:rFonts w:eastAsia="Calibri"/>
                <w:bCs/>
                <w:sz w:val="20"/>
              </w:rPr>
            </w:pPr>
            <w:r w:rsidRPr="00346D8B">
              <w:rPr>
                <w:rFonts w:eastAsia="Calibri"/>
                <w:bCs/>
                <w:sz w:val="20"/>
              </w:rPr>
              <w:t>15</w:t>
            </w:r>
          </w:p>
        </w:tc>
        <w:tc>
          <w:tcPr>
            <w:tcW w:w="1700" w:type="dxa"/>
            <w:tcBorders>
              <w:top w:val="single" w:sz="4" w:space="0" w:color="auto"/>
              <w:left w:val="single" w:sz="4" w:space="0" w:color="auto"/>
              <w:bottom w:val="single" w:sz="4" w:space="0" w:color="auto"/>
              <w:right w:val="single" w:sz="4" w:space="0" w:color="auto"/>
            </w:tcBorders>
            <w:hideMark/>
          </w:tcPr>
          <w:p w14:paraId="288339D5"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055DD89E"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53D968DD" w14:textId="77777777" w:rsidR="00335F60" w:rsidRPr="00346D8B" w:rsidRDefault="00335F60" w:rsidP="00335F60">
            <w:pPr>
              <w:ind w:left="57"/>
              <w:jc w:val="center"/>
              <w:rPr>
                <w:rFonts w:eastAsia="Calibri"/>
                <w:b/>
                <w:sz w:val="20"/>
              </w:rPr>
            </w:pPr>
            <w:r w:rsidRPr="00346D8B">
              <w:rPr>
                <w:rFonts w:eastAsia="Calibri"/>
                <w:b/>
                <w:sz w:val="20"/>
              </w:rPr>
              <w:t>EEC</w:t>
            </w:r>
            <w:r w:rsidRPr="00346D8B">
              <w:rPr>
                <w:rFonts w:eastAsia="Calibri"/>
                <w:b/>
                <w:spacing w:val="5"/>
                <w:sz w:val="20"/>
              </w:rPr>
              <w:t xml:space="preserve"> </w:t>
            </w:r>
            <w:r w:rsidRPr="00346D8B">
              <w:rPr>
                <w:rFonts w:eastAsia="Calibri"/>
                <w:b/>
                <w:w w:val="102"/>
                <w:sz w:val="20"/>
              </w:rPr>
              <w:t>7</w:t>
            </w:r>
          </w:p>
        </w:tc>
        <w:tc>
          <w:tcPr>
            <w:tcW w:w="3684" w:type="dxa"/>
            <w:tcBorders>
              <w:top w:val="single" w:sz="4" w:space="0" w:color="auto"/>
              <w:left w:val="single" w:sz="4" w:space="0" w:color="auto"/>
              <w:bottom w:val="single" w:sz="4" w:space="0" w:color="auto"/>
              <w:right w:val="single" w:sz="4" w:space="0" w:color="auto"/>
            </w:tcBorders>
            <w:hideMark/>
          </w:tcPr>
          <w:p w14:paraId="5698CA9D" w14:textId="77777777" w:rsidR="00335F60" w:rsidRPr="00346D8B" w:rsidRDefault="00335F60" w:rsidP="00335F60">
            <w:pPr>
              <w:ind w:left="57"/>
              <w:rPr>
                <w:rFonts w:eastAsia="Calibri"/>
                <w:bCs/>
                <w:sz w:val="20"/>
              </w:rPr>
            </w:pPr>
            <w:r w:rsidRPr="00346D8B">
              <w:rPr>
                <w:rFonts w:eastAsia="Calibri"/>
                <w:bCs/>
                <w:sz w:val="20"/>
              </w:rPr>
              <w:t>Less</w:t>
            </w:r>
            <w:r w:rsidRPr="00346D8B">
              <w:rPr>
                <w:rFonts w:eastAsia="Calibri"/>
                <w:bCs/>
                <w:spacing w:val="13"/>
                <w:sz w:val="20"/>
              </w:rPr>
              <w:t xml:space="preserve"> </w:t>
            </w:r>
            <w:r w:rsidRPr="00346D8B">
              <w:rPr>
                <w:rFonts w:eastAsia="Calibri"/>
                <w:bCs/>
                <w:sz w:val="20"/>
              </w:rPr>
              <w:t>Energy</w:t>
            </w:r>
            <w:r w:rsidRPr="00346D8B">
              <w:rPr>
                <w:rFonts w:eastAsia="Calibri"/>
                <w:bCs/>
                <w:spacing w:val="17"/>
                <w:sz w:val="20"/>
              </w:rPr>
              <w:t xml:space="preserve"> </w:t>
            </w:r>
            <w:r w:rsidRPr="00346D8B">
              <w:rPr>
                <w:rFonts w:eastAsia="Calibri"/>
                <w:bCs/>
                <w:w w:val="104"/>
                <w:sz w:val="20"/>
              </w:rPr>
              <w:t>Emission</w:t>
            </w:r>
          </w:p>
        </w:tc>
        <w:tc>
          <w:tcPr>
            <w:tcW w:w="1559" w:type="dxa"/>
            <w:tcBorders>
              <w:top w:val="single" w:sz="4" w:space="0" w:color="auto"/>
              <w:left w:val="single" w:sz="4" w:space="0" w:color="auto"/>
              <w:bottom w:val="single" w:sz="4" w:space="0" w:color="auto"/>
              <w:right w:val="single" w:sz="4" w:space="0" w:color="auto"/>
            </w:tcBorders>
            <w:hideMark/>
          </w:tcPr>
          <w:p w14:paraId="3EA1CB31" w14:textId="77777777" w:rsidR="00335F60" w:rsidRPr="00346D8B" w:rsidRDefault="00335F60" w:rsidP="00335F60">
            <w:pPr>
              <w:ind w:left="57" w:right="2"/>
              <w:jc w:val="center"/>
              <w:rPr>
                <w:rFonts w:eastAsia="Calibri"/>
                <w:bCs/>
                <w:sz w:val="20"/>
              </w:rPr>
            </w:pPr>
            <w:r w:rsidRPr="00346D8B">
              <w:rPr>
                <w:rFonts w:eastAsia="Calibri"/>
                <w:bCs/>
                <w:sz w:val="20"/>
              </w:rPr>
              <w:t>6</w:t>
            </w:r>
          </w:p>
        </w:tc>
        <w:tc>
          <w:tcPr>
            <w:tcW w:w="1700" w:type="dxa"/>
            <w:tcBorders>
              <w:top w:val="single" w:sz="4" w:space="0" w:color="auto"/>
              <w:left w:val="single" w:sz="4" w:space="0" w:color="auto"/>
              <w:bottom w:val="single" w:sz="4" w:space="0" w:color="auto"/>
              <w:right w:val="single" w:sz="4" w:space="0" w:color="auto"/>
            </w:tcBorders>
            <w:hideMark/>
          </w:tcPr>
          <w:p w14:paraId="5FFCEEB1"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20B11807"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4BD07B" w14:textId="77777777" w:rsidR="00335F60" w:rsidRPr="00346D8B" w:rsidRDefault="00335F60" w:rsidP="00335F60">
            <w:pPr>
              <w:ind w:left="57"/>
              <w:jc w:val="center"/>
              <w:rPr>
                <w:rFonts w:eastAsiaTheme="minorHAnsi"/>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89E989" w14:textId="77777777" w:rsidR="00335F60" w:rsidRPr="00346D8B" w:rsidRDefault="00335F60" w:rsidP="00335F60">
            <w:pPr>
              <w:ind w:left="57"/>
              <w:rPr>
                <w:rFonts w:eastAsia="Calibri"/>
                <w:b/>
                <w:sz w:val="20"/>
              </w:rPr>
            </w:pPr>
            <w:r w:rsidRPr="00346D8B">
              <w:rPr>
                <w:rFonts w:eastAsia="Calibri"/>
                <w:b/>
                <w:sz w:val="20"/>
              </w:rPr>
              <w:t>SUB</w:t>
            </w:r>
            <w:r w:rsidRPr="00346D8B">
              <w:rPr>
                <w:rFonts w:eastAsia="Calibri"/>
                <w:b/>
                <w:spacing w:val="10"/>
                <w:sz w:val="20"/>
              </w:rPr>
              <w:t xml:space="preserve"> </w:t>
            </w:r>
            <w:r w:rsidRPr="00346D8B">
              <w:rPr>
                <w:rFonts w:eastAsia="Calibri"/>
                <w:b/>
                <w:w w:val="103"/>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0E125" w14:textId="77777777" w:rsidR="00335F60" w:rsidRPr="00346D8B" w:rsidRDefault="00335F60" w:rsidP="00335F60">
            <w:pPr>
              <w:ind w:left="57" w:right="2"/>
              <w:jc w:val="center"/>
              <w:rPr>
                <w:rFonts w:eastAsiaTheme="minorHAnsi"/>
                <w:b/>
                <w:sz w:val="20"/>
              </w:rPr>
            </w:pP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45A2101" w14:textId="77777777" w:rsidR="00335F60" w:rsidRPr="00346D8B" w:rsidRDefault="00335F60" w:rsidP="00335F60">
            <w:pPr>
              <w:ind w:left="57" w:right="-123"/>
              <w:jc w:val="center"/>
              <w:rPr>
                <w:rFonts w:eastAsia="Calibri"/>
                <w:b/>
                <w:sz w:val="20"/>
              </w:rPr>
            </w:pPr>
            <w:r w:rsidRPr="00346D8B">
              <w:rPr>
                <w:rFonts w:eastAsia="Calibri"/>
                <w:b/>
                <w:w w:val="104"/>
                <w:sz w:val="20"/>
              </w:rPr>
              <w:t>2</w:t>
            </w:r>
          </w:p>
        </w:tc>
      </w:tr>
      <w:tr w:rsidR="00335F60" w:rsidRPr="00346D8B" w14:paraId="27821EBA"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4F39744"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7"/>
                <w:sz w:val="20"/>
              </w:rPr>
              <w:t xml:space="preserve"> </w:t>
            </w:r>
            <w:r w:rsidRPr="00346D8B">
              <w:rPr>
                <w:rFonts w:eastAsia="Calibri"/>
                <w:b/>
                <w:w w:val="102"/>
                <w:sz w:val="20"/>
              </w:rPr>
              <w:t>1</w:t>
            </w:r>
          </w:p>
        </w:tc>
        <w:tc>
          <w:tcPr>
            <w:tcW w:w="3684" w:type="dxa"/>
            <w:tcBorders>
              <w:top w:val="single" w:sz="4" w:space="0" w:color="auto"/>
              <w:left w:val="single" w:sz="4" w:space="0" w:color="auto"/>
              <w:bottom w:val="single" w:sz="4" w:space="0" w:color="auto"/>
              <w:right w:val="single" w:sz="4" w:space="0" w:color="auto"/>
            </w:tcBorders>
            <w:hideMark/>
          </w:tcPr>
          <w:p w14:paraId="4FFED38F" w14:textId="77777777" w:rsidR="00335F60" w:rsidRPr="00346D8B" w:rsidRDefault="00335F60" w:rsidP="00335F60">
            <w:pPr>
              <w:ind w:left="57"/>
              <w:rPr>
                <w:rFonts w:eastAsia="Calibri"/>
                <w:bCs/>
                <w:sz w:val="20"/>
              </w:rPr>
            </w:pPr>
            <w:r w:rsidRPr="00346D8B">
              <w:rPr>
                <w:rFonts w:eastAsia="Calibri"/>
                <w:bCs/>
                <w:sz w:val="20"/>
              </w:rPr>
              <w:t>Water</w:t>
            </w:r>
            <w:r w:rsidRPr="00346D8B">
              <w:rPr>
                <w:rFonts w:eastAsia="Calibri"/>
                <w:bCs/>
                <w:spacing w:val="15"/>
                <w:sz w:val="20"/>
              </w:rPr>
              <w:t xml:space="preserve"> </w:t>
            </w:r>
            <w:r w:rsidRPr="00346D8B">
              <w:rPr>
                <w:rFonts w:eastAsia="Calibri"/>
                <w:bCs/>
                <w:w w:val="103"/>
                <w:sz w:val="20"/>
              </w:rPr>
              <w:t>Sub‐Metering</w:t>
            </w:r>
          </w:p>
        </w:tc>
        <w:tc>
          <w:tcPr>
            <w:tcW w:w="1559" w:type="dxa"/>
            <w:tcBorders>
              <w:top w:val="single" w:sz="4" w:space="0" w:color="auto"/>
              <w:left w:val="single" w:sz="4" w:space="0" w:color="auto"/>
              <w:bottom w:val="single" w:sz="4" w:space="0" w:color="auto"/>
              <w:right w:val="single" w:sz="4" w:space="0" w:color="auto"/>
            </w:tcBorders>
            <w:hideMark/>
          </w:tcPr>
          <w:p w14:paraId="7E06F634" w14:textId="77777777" w:rsidR="00335F60" w:rsidRPr="00346D8B" w:rsidRDefault="00335F60" w:rsidP="00335F60">
            <w:pPr>
              <w:ind w:left="57" w:right="2"/>
              <w:jc w:val="center"/>
              <w:rPr>
                <w:rFonts w:eastAsiaTheme="minorHAnsi"/>
                <w:bCs/>
                <w:sz w:val="20"/>
              </w:rPr>
            </w:pPr>
            <w:r w:rsidRPr="00346D8B">
              <w:rPr>
                <w:bCs/>
                <w:sz w:val="20"/>
              </w:rPr>
              <w:t>1</w:t>
            </w:r>
          </w:p>
        </w:tc>
        <w:tc>
          <w:tcPr>
            <w:tcW w:w="1700" w:type="dxa"/>
            <w:tcBorders>
              <w:top w:val="single" w:sz="4" w:space="0" w:color="auto"/>
              <w:left w:val="single" w:sz="4" w:space="0" w:color="auto"/>
              <w:bottom w:val="single" w:sz="4" w:space="0" w:color="auto"/>
              <w:right w:val="single" w:sz="4" w:space="0" w:color="auto"/>
            </w:tcBorders>
            <w:hideMark/>
          </w:tcPr>
          <w:p w14:paraId="6C202040"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694BF382"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5E19991"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7"/>
                <w:sz w:val="20"/>
              </w:rPr>
              <w:t xml:space="preserve"> </w:t>
            </w:r>
            <w:r w:rsidRPr="00346D8B">
              <w:rPr>
                <w:rFonts w:eastAsia="Calibri"/>
                <w:b/>
                <w:w w:val="102"/>
                <w:sz w:val="20"/>
              </w:rPr>
              <w:t>2</w:t>
            </w:r>
          </w:p>
        </w:tc>
        <w:tc>
          <w:tcPr>
            <w:tcW w:w="3684" w:type="dxa"/>
            <w:tcBorders>
              <w:top w:val="single" w:sz="4" w:space="0" w:color="auto"/>
              <w:left w:val="single" w:sz="4" w:space="0" w:color="auto"/>
              <w:bottom w:val="single" w:sz="4" w:space="0" w:color="auto"/>
              <w:right w:val="single" w:sz="4" w:space="0" w:color="auto"/>
            </w:tcBorders>
            <w:hideMark/>
          </w:tcPr>
          <w:p w14:paraId="7ACD1AE7" w14:textId="77777777" w:rsidR="00335F60" w:rsidRPr="00346D8B" w:rsidRDefault="00335F60" w:rsidP="00335F60">
            <w:pPr>
              <w:ind w:left="57"/>
              <w:rPr>
                <w:rFonts w:eastAsia="Calibri"/>
                <w:bCs/>
                <w:sz w:val="20"/>
              </w:rPr>
            </w:pPr>
            <w:r w:rsidRPr="00346D8B">
              <w:rPr>
                <w:rFonts w:eastAsia="Calibri"/>
                <w:bCs/>
                <w:sz w:val="20"/>
              </w:rPr>
              <w:t>Water</w:t>
            </w:r>
            <w:r w:rsidRPr="00346D8B">
              <w:rPr>
                <w:rFonts w:eastAsia="Calibri"/>
                <w:bCs/>
                <w:spacing w:val="15"/>
                <w:sz w:val="20"/>
              </w:rPr>
              <w:t xml:space="preserve"> </w:t>
            </w:r>
            <w:r w:rsidRPr="00346D8B">
              <w:rPr>
                <w:rFonts w:eastAsia="Calibri"/>
                <w:bCs/>
                <w:sz w:val="20"/>
              </w:rPr>
              <w:t>Monitoring</w:t>
            </w:r>
            <w:r w:rsidRPr="00346D8B">
              <w:rPr>
                <w:rFonts w:eastAsia="Calibri"/>
                <w:bCs/>
                <w:spacing w:val="26"/>
                <w:sz w:val="20"/>
              </w:rPr>
              <w:t xml:space="preserve"> </w:t>
            </w:r>
            <w:r w:rsidRPr="00346D8B">
              <w:rPr>
                <w:rFonts w:eastAsia="Calibri"/>
                <w:bCs/>
                <w:w w:val="103"/>
                <w:sz w:val="20"/>
              </w:rPr>
              <w:t>Contr</w:t>
            </w:r>
            <w:r w:rsidRPr="00346D8B">
              <w:rPr>
                <w:rFonts w:eastAsia="Calibri"/>
                <w:bCs/>
                <w:w w:val="104"/>
                <w:sz w:val="20"/>
              </w:rPr>
              <w:t>ol</w:t>
            </w:r>
          </w:p>
        </w:tc>
        <w:tc>
          <w:tcPr>
            <w:tcW w:w="1559" w:type="dxa"/>
            <w:tcBorders>
              <w:top w:val="single" w:sz="4" w:space="0" w:color="auto"/>
              <w:left w:val="single" w:sz="4" w:space="0" w:color="auto"/>
              <w:bottom w:val="single" w:sz="4" w:space="0" w:color="auto"/>
              <w:right w:val="single" w:sz="4" w:space="0" w:color="auto"/>
            </w:tcBorders>
            <w:hideMark/>
          </w:tcPr>
          <w:p w14:paraId="298DF7D8"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4669F0E9" w14:textId="77777777" w:rsidR="00335F60" w:rsidRPr="00346D8B" w:rsidRDefault="00335F60" w:rsidP="00335F60">
            <w:pPr>
              <w:ind w:left="57" w:right="-123"/>
              <w:jc w:val="center"/>
              <w:rPr>
                <w:bCs/>
                <w:sz w:val="20"/>
              </w:rPr>
            </w:pPr>
            <w:r w:rsidRPr="00346D8B">
              <w:rPr>
                <w:bCs/>
                <w:sz w:val="20"/>
              </w:rPr>
              <w:t>0</w:t>
            </w:r>
          </w:p>
        </w:tc>
      </w:tr>
      <w:tr w:rsidR="00335F60" w:rsidRPr="00346D8B" w14:paraId="1B4EF60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21C9AC67"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7"/>
                <w:sz w:val="20"/>
              </w:rPr>
              <w:t xml:space="preserve"> </w:t>
            </w:r>
            <w:r w:rsidRPr="00346D8B">
              <w:rPr>
                <w:rFonts w:eastAsia="Calibri"/>
                <w:b/>
                <w:w w:val="102"/>
                <w:sz w:val="20"/>
              </w:rPr>
              <w:t>3</w:t>
            </w:r>
          </w:p>
        </w:tc>
        <w:tc>
          <w:tcPr>
            <w:tcW w:w="3684" w:type="dxa"/>
            <w:tcBorders>
              <w:top w:val="single" w:sz="4" w:space="0" w:color="auto"/>
              <w:left w:val="single" w:sz="4" w:space="0" w:color="auto"/>
              <w:bottom w:val="single" w:sz="4" w:space="0" w:color="auto"/>
              <w:right w:val="single" w:sz="4" w:space="0" w:color="auto"/>
            </w:tcBorders>
            <w:hideMark/>
          </w:tcPr>
          <w:p w14:paraId="50E7ADA7" w14:textId="77777777" w:rsidR="00335F60" w:rsidRPr="00346D8B" w:rsidRDefault="00335F60" w:rsidP="00335F60">
            <w:pPr>
              <w:ind w:left="57"/>
              <w:rPr>
                <w:rFonts w:eastAsia="Calibri"/>
                <w:bCs/>
                <w:sz w:val="20"/>
              </w:rPr>
            </w:pPr>
            <w:r w:rsidRPr="00346D8B">
              <w:rPr>
                <w:rFonts w:eastAsia="Calibri"/>
                <w:bCs/>
                <w:sz w:val="20"/>
              </w:rPr>
              <w:t>F</w:t>
            </w:r>
            <w:r w:rsidRPr="00346D8B">
              <w:rPr>
                <w:rFonts w:eastAsia="Calibri"/>
                <w:bCs/>
                <w:spacing w:val="-1"/>
                <w:sz w:val="20"/>
              </w:rPr>
              <w:t>r</w:t>
            </w:r>
            <w:r w:rsidRPr="00346D8B">
              <w:rPr>
                <w:rFonts w:eastAsia="Calibri"/>
                <w:bCs/>
                <w:sz w:val="20"/>
              </w:rPr>
              <w:t>esh</w:t>
            </w:r>
            <w:r w:rsidRPr="00346D8B">
              <w:rPr>
                <w:rFonts w:eastAsia="Calibri"/>
                <w:bCs/>
                <w:spacing w:val="18"/>
                <w:sz w:val="20"/>
              </w:rPr>
              <w:t xml:space="preserve"> </w:t>
            </w:r>
            <w:r w:rsidRPr="00346D8B">
              <w:rPr>
                <w:rFonts w:eastAsia="Calibri"/>
                <w:bCs/>
                <w:sz w:val="20"/>
              </w:rPr>
              <w:t>Water</w:t>
            </w:r>
            <w:r w:rsidRPr="00346D8B">
              <w:rPr>
                <w:rFonts w:eastAsia="Calibri"/>
                <w:bCs/>
                <w:spacing w:val="15"/>
                <w:sz w:val="20"/>
              </w:rPr>
              <w:t xml:space="preserve"> </w:t>
            </w:r>
            <w:r w:rsidRPr="00346D8B">
              <w:rPr>
                <w:rFonts w:eastAsia="Calibri"/>
                <w:bCs/>
                <w:w w:val="104"/>
                <w:sz w:val="20"/>
              </w:rPr>
              <w:t>Efficiency</w:t>
            </w:r>
          </w:p>
        </w:tc>
        <w:tc>
          <w:tcPr>
            <w:tcW w:w="1559" w:type="dxa"/>
            <w:tcBorders>
              <w:top w:val="single" w:sz="4" w:space="0" w:color="auto"/>
              <w:left w:val="single" w:sz="4" w:space="0" w:color="auto"/>
              <w:bottom w:val="single" w:sz="4" w:space="0" w:color="auto"/>
              <w:right w:val="single" w:sz="4" w:space="0" w:color="auto"/>
            </w:tcBorders>
            <w:hideMark/>
          </w:tcPr>
          <w:p w14:paraId="62FDCF62" w14:textId="77777777" w:rsidR="00335F60" w:rsidRPr="00346D8B" w:rsidRDefault="00335F60" w:rsidP="00335F60">
            <w:pPr>
              <w:ind w:left="57" w:right="2"/>
              <w:jc w:val="center"/>
              <w:rPr>
                <w:rFonts w:eastAsiaTheme="minorHAnsi"/>
                <w:bCs/>
                <w:sz w:val="20"/>
              </w:rPr>
            </w:pPr>
            <w:r w:rsidRPr="00346D8B">
              <w:rPr>
                <w:bCs/>
                <w:sz w:val="20"/>
              </w:rPr>
              <w:t>4 - 10</w:t>
            </w:r>
          </w:p>
        </w:tc>
        <w:tc>
          <w:tcPr>
            <w:tcW w:w="1700" w:type="dxa"/>
            <w:tcBorders>
              <w:top w:val="single" w:sz="4" w:space="0" w:color="auto"/>
              <w:left w:val="single" w:sz="4" w:space="0" w:color="auto"/>
              <w:bottom w:val="single" w:sz="4" w:space="0" w:color="auto"/>
              <w:right w:val="single" w:sz="4" w:space="0" w:color="auto"/>
            </w:tcBorders>
            <w:hideMark/>
          </w:tcPr>
          <w:p w14:paraId="3E09DC23" w14:textId="77777777" w:rsidR="00335F60" w:rsidRPr="00346D8B" w:rsidRDefault="00335F60" w:rsidP="00335F60">
            <w:pPr>
              <w:ind w:left="57" w:right="-123"/>
              <w:jc w:val="center"/>
              <w:rPr>
                <w:bCs/>
                <w:sz w:val="20"/>
              </w:rPr>
            </w:pPr>
            <w:r w:rsidRPr="00346D8B">
              <w:rPr>
                <w:bCs/>
                <w:sz w:val="20"/>
              </w:rPr>
              <w:t>0</w:t>
            </w:r>
          </w:p>
        </w:tc>
      </w:tr>
      <w:tr w:rsidR="00335F60" w:rsidRPr="00346D8B" w14:paraId="75E0C09D"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3F40E659"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7"/>
                <w:sz w:val="20"/>
              </w:rPr>
              <w:t xml:space="preserve"> </w:t>
            </w:r>
            <w:r w:rsidRPr="00346D8B">
              <w:rPr>
                <w:rFonts w:eastAsia="Calibri"/>
                <w:b/>
                <w:w w:val="102"/>
                <w:sz w:val="20"/>
              </w:rPr>
              <w:t>4</w:t>
            </w:r>
          </w:p>
        </w:tc>
        <w:tc>
          <w:tcPr>
            <w:tcW w:w="3684" w:type="dxa"/>
            <w:tcBorders>
              <w:top w:val="single" w:sz="4" w:space="0" w:color="auto"/>
              <w:left w:val="single" w:sz="4" w:space="0" w:color="auto"/>
              <w:bottom w:val="single" w:sz="4" w:space="0" w:color="auto"/>
              <w:right w:val="single" w:sz="4" w:space="0" w:color="auto"/>
            </w:tcBorders>
            <w:hideMark/>
          </w:tcPr>
          <w:p w14:paraId="37D1B794" w14:textId="77777777" w:rsidR="00335F60" w:rsidRPr="00346D8B" w:rsidRDefault="00335F60" w:rsidP="00335F60">
            <w:pPr>
              <w:ind w:left="57"/>
              <w:rPr>
                <w:rFonts w:eastAsia="Calibri"/>
                <w:bCs/>
                <w:sz w:val="20"/>
              </w:rPr>
            </w:pPr>
            <w:r w:rsidRPr="00346D8B">
              <w:rPr>
                <w:rFonts w:eastAsia="Calibri"/>
                <w:bCs/>
                <w:sz w:val="20"/>
              </w:rPr>
              <w:t>Water</w:t>
            </w:r>
            <w:r w:rsidRPr="00346D8B">
              <w:rPr>
                <w:rFonts w:eastAsia="Calibri"/>
                <w:bCs/>
                <w:spacing w:val="15"/>
                <w:sz w:val="20"/>
              </w:rPr>
              <w:t xml:space="preserve"> </w:t>
            </w:r>
            <w:r w:rsidRPr="00346D8B">
              <w:rPr>
                <w:rFonts w:eastAsia="Calibri"/>
                <w:bCs/>
                <w:w w:val="103"/>
                <w:sz w:val="20"/>
              </w:rPr>
              <w:t>Quality</w:t>
            </w:r>
          </w:p>
        </w:tc>
        <w:tc>
          <w:tcPr>
            <w:tcW w:w="1559" w:type="dxa"/>
            <w:tcBorders>
              <w:top w:val="single" w:sz="4" w:space="0" w:color="auto"/>
              <w:left w:val="single" w:sz="4" w:space="0" w:color="auto"/>
              <w:bottom w:val="single" w:sz="4" w:space="0" w:color="auto"/>
              <w:right w:val="single" w:sz="4" w:space="0" w:color="auto"/>
            </w:tcBorders>
            <w:hideMark/>
          </w:tcPr>
          <w:p w14:paraId="037C7B0A" w14:textId="77777777" w:rsidR="00335F60" w:rsidRPr="00346D8B" w:rsidRDefault="00335F60" w:rsidP="00335F60">
            <w:pPr>
              <w:ind w:left="57" w:right="2"/>
              <w:jc w:val="center"/>
              <w:rPr>
                <w:rFonts w:eastAsiaTheme="minorHAnsi"/>
                <w:bCs/>
                <w:sz w:val="20"/>
              </w:rPr>
            </w:pPr>
            <w:r w:rsidRPr="00346D8B">
              <w:rPr>
                <w:bCs/>
                <w:sz w:val="20"/>
              </w:rPr>
              <w:t>1</w:t>
            </w:r>
          </w:p>
        </w:tc>
        <w:tc>
          <w:tcPr>
            <w:tcW w:w="1700" w:type="dxa"/>
            <w:tcBorders>
              <w:top w:val="single" w:sz="4" w:space="0" w:color="auto"/>
              <w:left w:val="single" w:sz="4" w:space="0" w:color="auto"/>
              <w:bottom w:val="single" w:sz="4" w:space="0" w:color="auto"/>
              <w:right w:val="single" w:sz="4" w:space="0" w:color="auto"/>
            </w:tcBorders>
            <w:hideMark/>
          </w:tcPr>
          <w:p w14:paraId="5988F30B" w14:textId="77777777" w:rsidR="00335F60" w:rsidRPr="00346D8B" w:rsidRDefault="00335F60" w:rsidP="00335F60">
            <w:pPr>
              <w:ind w:left="57" w:right="-123"/>
              <w:jc w:val="center"/>
              <w:rPr>
                <w:bCs/>
                <w:sz w:val="20"/>
              </w:rPr>
            </w:pPr>
            <w:r w:rsidRPr="00346D8B">
              <w:rPr>
                <w:bCs/>
                <w:sz w:val="20"/>
              </w:rPr>
              <w:t>0</w:t>
            </w:r>
          </w:p>
        </w:tc>
      </w:tr>
      <w:tr w:rsidR="00335F60" w:rsidRPr="00346D8B" w14:paraId="1611D01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A4A3C26"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13"/>
                <w:sz w:val="20"/>
              </w:rPr>
              <w:t xml:space="preserve"> </w:t>
            </w:r>
            <w:r w:rsidRPr="00346D8B">
              <w:rPr>
                <w:rFonts w:eastAsia="Calibri"/>
                <w:b/>
                <w:w w:val="104"/>
                <w:sz w:val="20"/>
              </w:rPr>
              <w:t>5</w:t>
            </w:r>
          </w:p>
        </w:tc>
        <w:tc>
          <w:tcPr>
            <w:tcW w:w="3684" w:type="dxa"/>
            <w:tcBorders>
              <w:top w:val="single" w:sz="4" w:space="0" w:color="auto"/>
              <w:left w:val="single" w:sz="4" w:space="0" w:color="auto"/>
              <w:bottom w:val="single" w:sz="4" w:space="0" w:color="auto"/>
              <w:right w:val="single" w:sz="4" w:space="0" w:color="auto"/>
            </w:tcBorders>
            <w:hideMark/>
          </w:tcPr>
          <w:p w14:paraId="1CF2540D" w14:textId="77777777" w:rsidR="00335F60" w:rsidRPr="00346D8B" w:rsidRDefault="00335F60" w:rsidP="00335F60">
            <w:pPr>
              <w:ind w:left="57"/>
              <w:rPr>
                <w:rFonts w:eastAsia="Calibri"/>
                <w:bCs/>
                <w:sz w:val="20"/>
              </w:rPr>
            </w:pPr>
            <w:r w:rsidRPr="00346D8B">
              <w:rPr>
                <w:rFonts w:eastAsia="Calibri"/>
                <w:bCs/>
                <w:sz w:val="20"/>
              </w:rPr>
              <w:t>R</w:t>
            </w:r>
            <w:r w:rsidRPr="00346D8B">
              <w:rPr>
                <w:rFonts w:eastAsia="Calibri"/>
                <w:bCs/>
                <w:spacing w:val="1"/>
                <w:sz w:val="20"/>
              </w:rPr>
              <w:t>e</w:t>
            </w:r>
            <w:r w:rsidRPr="00346D8B">
              <w:rPr>
                <w:rFonts w:eastAsia="Calibri"/>
                <w:bCs/>
                <w:sz w:val="20"/>
              </w:rPr>
              <w:t>cycl</w:t>
            </w:r>
            <w:r w:rsidRPr="00346D8B">
              <w:rPr>
                <w:rFonts w:eastAsia="Calibri"/>
                <w:bCs/>
                <w:spacing w:val="1"/>
                <w:sz w:val="20"/>
              </w:rPr>
              <w:t>e</w:t>
            </w:r>
            <w:r w:rsidRPr="00346D8B">
              <w:rPr>
                <w:rFonts w:eastAsia="Calibri"/>
                <w:bCs/>
                <w:sz w:val="20"/>
              </w:rPr>
              <w:t>d</w:t>
            </w:r>
            <w:r w:rsidRPr="00346D8B">
              <w:rPr>
                <w:rFonts w:eastAsia="Calibri"/>
                <w:bCs/>
                <w:spacing w:val="23"/>
                <w:sz w:val="20"/>
              </w:rPr>
              <w:t xml:space="preserve"> a</w:t>
            </w:r>
            <w:r w:rsidRPr="00346D8B">
              <w:rPr>
                <w:rFonts w:eastAsia="Calibri"/>
                <w:bCs/>
                <w:spacing w:val="1"/>
                <w:sz w:val="20"/>
              </w:rPr>
              <w:t>n</w:t>
            </w:r>
            <w:r w:rsidRPr="00346D8B">
              <w:rPr>
                <w:rFonts w:eastAsia="Calibri"/>
                <w:bCs/>
                <w:sz w:val="20"/>
              </w:rPr>
              <w:t>d</w:t>
            </w:r>
            <w:r w:rsidRPr="00346D8B">
              <w:rPr>
                <w:rFonts w:eastAsia="Calibri"/>
                <w:bCs/>
                <w:spacing w:val="11"/>
                <w:sz w:val="20"/>
              </w:rPr>
              <w:t xml:space="preserve"> </w:t>
            </w:r>
            <w:r w:rsidRPr="00346D8B">
              <w:rPr>
                <w:rFonts w:eastAsia="Calibri"/>
                <w:bCs/>
                <w:sz w:val="20"/>
              </w:rPr>
              <w:t>Alte</w:t>
            </w:r>
            <w:r w:rsidRPr="00346D8B">
              <w:rPr>
                <w:rFonts w:eastAsia="Calibri"/>
                <w:bCs/>
                <w:spacing w:val="-1"/>
                <w:sz w:val="20"/>
              </w:rPr>
              <w:t>r</w:t>
            </w:r>
            <w:r w:rsidRPr="00346D8B">
              <w:rPr>
                <w:rFonts w:eastAsia="Calibri"/>
                <w:bCs/>
                <w:spacing w:val="1"/>
                <w:sz w:val="20"/>
              </w:rPr>
              <w:t>n</w:t>
            </w:r>
            <w:r w:rsidRPr="00346D8B">
              <w:rPr>
                <w:rFonts w:eastAsia="Calibri"/>
                <w:bCs/>
                <w:sz w:val="20"/>
              </w:rPr>
              <w:t>ative</w:t>
            </w:r>
            <w:r w:rsidRPr="00346D8B">
              <w:rPr>
                <w:rFonts w:eastAsia="Calibri"/>
                <w:bCs/>
                <w:spacing w:val="31"/>
                <w:sz w:val="20"/>
              </w:rPr>
              <w:t xml:space="preserve"> </w:t>
            </w:r>
            <w:r w:rsidRPr="00346D8B">
              <w:rPr>
                <w:rFonts w:eastAsia="Calibri"/>
                <w:bCs/>
                <w:w w:val="103"/>
                <w:sz w:val="20"/>
              </w:rPr>
              <w:t>Water</w:t>
            </w:r>
          </w:p>
        </w:tc>
        <w:tc>
          <w:tcPr>
            <w:tcW w:w="1559" w:type="dxa"/>
            <w:tcBorders>
              <w:top w:val="single" w:sz="4" w:space="0" w:color="auto"/>
              <w:left w:val="single" w:sz="4" w:space="0" w:color="auto"/>
              <w:bottom w:val="single" w:sz="4" w:space="0" w:color="auto"/>
              <w:right w:val="single" w:sz="4" w:space="0" w:color="auto"/>
            </w:tcBorders>
            <w:hideMark/>
          </w:tcPr>
          <w:p w14:paraId="178F2CD3" w14:textId="77777777" w:rsidR="00335F60" w:rsidRPr="00346D8B" w:rsidRDefault="00335F60" w:rsidP="00335F60">
            <w:pPr>
              <w:ind w:left="57" w:right="2"/>
              <w:jc w:val="center"/>
              <w:rPr>
                <w:rFonts w:eastAsiaTheme="minorHAnsi"/>
                <w:bCs/>
                <w:sz w:val="20"/>
              </w:rPr>
            </w:pPr>
            <w:r w:rsidRPr="00346D8B">
              <w:rPr>
                <w:bCs/>
                <w:sz w:val="20"/>
              </w:rPr>
              <w:t>6</w:t>
            </w:r>
          </w:p>
        </w:tc>
        <w:tc>
          <w:tcPr>
            <w:tcW w:w="1700" w:type="dxa"/>
            <w:tcBorders>
              <w:top w:val="single" w:sz="4" w:space="0" w:color="auto"/>
              <w:left w:val="single" w:sz="4" w:space="0" w:color="auto"/>
              <w:bottom w:val="single" w:sz="4" w:space="0" w:color="auto"/>
              <w:right w:val="single" w:sz="4" w:space="0" w:color="auto"/>
            </w:tcBorders>
            <w:hideMark/>
          </w:tcPr>
          <w:p w14:paraId="6AB753AC" w14:textId="77777777" w:rsidR="00335F60" w:rsidRPr="00346D8B" w:rsidRDefault="00335F60" w:rsidP="00335F60">
            <w:pPr>
              <w:ind w:left="57" w:right="-123"/>
              <w:jc w:val="center"/>
              <w:rPr>
                <w:bCs/>
                <w:sz w:val="20"/>
              </w:rPr>
            </w:pPr>
            <w:r w:rsidRPr="00346D8B">
              <w:rPr>
                <w:bCs/>
                <w:sz w:val="20"/>
              </w:rPr>
              <w:t>2</w:t>
            </w:r>
          </w:p>
        </w:tc>
      </w:tr>
      <w:tr w:rsidR="00335F60" w:rsidRPr="00346D8B" w14:paraId="7E5904E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468DDB1"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13"/>
                <w:sz w:val="20"/>
              </w:rPr>
              <w:t xml:space="preserve"> </w:t>
            </w:r>
            <w:r w:rsidRPr="00346D8B">
              <w:rPr>
                <w:rFonts w:eastAsia="Calibri"/>
                <w:b/>
                <w:w w:val="104"/>
                <w:sz w:val="20"/>
              </w:rPr>
              <w:t>6</w:t>
            </w:r>
          </w:p>
        </w:tc>
        <w:tc>
          <w:tcPr>
            <w:tcW w:w="3684" w:type="dxa"/>
            <w:tcBorders>
              <w:top w:val="single" w:sz="4" w:space="0" w:color="auto"/>
              <w:left w:val="single" w:sz="4" w:space="0" w:color="auto"/>
              <w:bottom w:val="single" w:sz="4" w:space="0" w:color="auto"/>
              <w:right w:val="single" w:sz="4" w:space="0" w:color="auto"/>
            </w:tcBorders>
            <w:hideMark/>
          </w:tcPr>
          <w:p w14:paraId="060DB941" w14:textId="77777777" w:rsidR="00335F60" w:rsidRPr="00346D8B" w:rsidRDefault="00335F60" w:rsidP="00335F60">
            <w:pPr>
              <w:ind w:left="57"/>
              <w:rPr>
                <w:rFonts w:eastAsia="Calibri"/>
                <w:bCs/>
                <w:sz w:val="20"/>
              </w:rPr>
            </w:pPr>
            <w:r w:rsidRPr="00346D8B">
              <w:rPr>
                <w:rFonts w:eastAsia="Calibri"/>
                <w:bCs/>
                <w:sz w:val="20"/>
              </w:rPr>
              <w:t>Pota</w:t>
            </w:r>
            <w:r w:rsidRPr="00346D8B">
              <w:rPr>
                <w:rFonts w:eastAsia="Calibri"/>
                <w:bCs/>
                <w:spacing w:val="1"/>
                <w:sz w:val="20"/>
              </w:rPr>
              <w:t>b</w:t>
            </w:r>
            <w:r w:rsidRPr="00346D8B">
              <w:rPr>
                <w:rFonts w:eastAsia="Calibri"/>
                <w:bCs/>
                <w:sz w:val="20"/>
              </w:rPr>
              <w:t>le</w:t>
            </w:r>
            <w:r w:rsidRPr="00346D8B">
              <w:rPr>
                <w:rFonts w:eastAsia="Calibri"/>
                <w:bCs/>
                <w:spacing w:val="20"/>
                <w:sz w:val="20"/>
              </w:rPr>
              <w:t xml:space="preserve"> </w:t>
            </w:r>
            <w:r w:rsidRPr="00346D8B">
              <w:rPr>
                <w:rFonts w:eastAsia="Calibri"/>
                <w:bCs/>
                <w:w w:val="103"/>
                <w:sz w:val="20"/>
              </w:rPr>
              <w:t>Water</w:t>
            </w:r>
          </w:p>
        </w:tc>
        <w:tc>
          <w:tcPr>
            <w:tcW w:w="1559" w:type="dxa"/>
            <w:tcBorders>
              <w:top w:val="single" w:sz="4" w:space="0" w:color="auto"/>
              <w:left w:val="single" w:sz="4" w:space="0" w:color="auto"/>
              <w:bottom w:val="single" w:sz="4" w:space="0" w:color="auto"/>
              <w:right w:val="single" w:sz="4" w:space="0" w:color="auto"/>
            </w:tcBorders>
            <w:hideMark/>
          </w:tcPr>
          <w:p w14:paraId="57889FF2" w14:textId="77777777" w:rsidR="00335F60" w:rsidRPr="00346D8B" w:rsidRDefault="00335F60" w:rsidP="00335F60">
            <w:pPr>
              <w:ind w:left="57" w:right="2"/>
              <w:jc w:val="center"/>
              <w:rPr>
                <w:rFonts w:eastAsiaTheme="minorHAnsi"/>
                <w:bCs/>
                <w:sz w:val="20"/>
              </w:rPr>
            </w:pPr>
            <w:r w:rsidRPr="00346D8B">
              <w:rPr>
                <w:bCs/>
                <w:sz w:val="20"/>
              </w:rPr>
              <w:t>1</w:t>
            </w:r>
          </w:p>
        </w:tc>
        <w:tc>
          <w:tcPr>
            <w:tcW w:w="1700" w:type="dxa"/>
            <w:tcBorders>
              <w:top w:val="single" w:sz="4" w:space="0" w:color="auto"/>
              <w:left w:val="single" w:sz="4" w:space="0" w:color="auto"/>
              <w:bottom w:val="single" w:sz="4" w:space="0" w:color="auto"/>
              <w:right w:val="single" w:sz="4" w:space="0" w:color="auto"/>
            </w:tcBorders>
            <w:hideMark/>
          </w:tcPr>
          <w:p w14:paraId="2F6CDCA2"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697A2300"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381DC16C"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13"/>
                <w:sz w:val="20"/>
              </w:rPr>
              <w:t xml:space="preserve"> </w:t>
            </w:r>
            <w:r w:rsidRPr="00346D8B">
              <w:rPr>
                <w:rFonts w:eastAsia="Calibri"/>
                <w:b/>
                <w:w w:val="104"/>
                <w:sz w:val="20"/>
              </w:rPr>
              <w:t>7</w:t>
            </w:r>
          </w:p>
        </w:tc>
        <w:tc>
          <w:tcPr>
            <w:tcW w:w="3684" w:type="dxa"/>
            <w:tcBorders>
              <w:top w:val="single" w:sz="4" w:space="0" w:color="auto"/>
              <w:left w:val="single" w:sz="4" w:space="0" w:color="auto"/>
              <w:bottom w:val="single" w:sz="4" w:space="0" w:color="auto"/>
              <w:right w:val="single" w:sz="4" w:space="0" w:color="auto"/>
            </w:tcBorders>
            <w:hideMark/>
          </w:tcPr>
          <w:p w14:paraId="68922C5D" w14:textId="77777777" w:rsidR="00335F60" w:rsidRPr="00346D8B" w:rsidRDefault="00335F60" w:rsidP="00335F60">
            <w:pPr>
              <w:ind w:left="57"/>
              <w:rPr>
                <w:rFonts w:eastAsia="Calibri"/>
                <w:bCs/>
                <w:sz w:val="20"/>
              </w:rPr>
            </w:pPr>
            <w:r w:rsidRPr="00346D8B">
              <w:rPr>
                <w:rFonts w:eastAsia="Calibri"/>
                <w:bCs/>
                <w:sz w:val="20"/>
              </w:rPr>
              <w:t>D</w:t>
            </w:r>
            <w:r w:rsidRPr="00346D8B">
              <w:rPr>
                <w:rFonts w:eastAsia="Calibri"/>
                <w:bCs/>
                <w:spacing w:val="1"/>
                <w:sz w:val="20"/>
              </w:rPr>
              <w:t>ee</w:t>
            </w:r>
            <w:r w:rsidRPr="00346D8B">
              <w:rPr>
                <w:rFonts w:eastAsia="Calibri"/>
                <w:bCs/>
                <w:sz w:val="20"/>
              </w:rPr>
              <w:t>p</w:t>
            </w:r>
            <w:r w:rsidRPr="00346D8B">
              <w:rPr>
                <w:rFonts w:eastAsia="Calibri"/>
                <w:bCs/>
                <w:spacing w:val="14"/>
                <w:sz w:val="20"/>
              </w:rPr>
              <w:t xml:space="preserve"> </w:t>
            </w:r>
            <w:r w:rsidRPr="00346D8B">
              <w:rPr>
                <w:rFonts w:eastAsia="Calibri"/>
                <w:bCs/>
                <w:sz w:val="20"/>
              </w:rPr>
              <w:t>Well</w:t>
            </w:r>
            <w:r w:rsidRPr="00346D8B">
              <w:rPr>
                <w:rFonts w:eastAsia="Calibri"/>
                <w:bCs/>
                <w:spacing w:val="11"/>
                <w:sz w:val="20"/>
              </w:rPr>
              <w:t xml:space="preserve"> </w:t>
            </w:r>
            <w:r w:rsidRPr="00346D8B">
              <w:rPr>
                <w:rFonts w:eastAsia="Calibri"/>
                <w:bCs/>
                <w:w w:val="103"/>
                <w:sz w:val="20"/>
              </w:rPr>
              <w:t>Reduction</w:t>
            </w:r>
          </w:p>
        </w:tc>
        <w:tc>
          <w:tcPr>
            <w:tcW w:w="1559" w:type="dxa"/>
            <w:tcBorders>
              <w:top w:val="single" w:sz="4" w:space="0" w:color="auto"/>
              <w:left w:val="single" w:sz="4" w:space="0" w:color="auto"/>
              <w:bottom w:val="single" w:sz="4" w:space="0" w:color="auto"/>
              <w:right w:val="single" w:sz="4" w:space="0" w:color="auto"/>
            </w:tcBorders>
            <w:hideMark/>
          </w:tcPr>
          <w:p w14:paraId="4ABCEDB6"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4CF8379B" w14:textId="77777777" w:rsidR="00335F60" w:rsidRPr="00346D8B" w:rsidRDefault="00335F60" w:rsidP="00335F60">
            <w:pPr>
              <w:ind w:left="57" w:right="-123"/>
              <w:jc w:val="center"/>
              <w:rPr>
                <w:rFonts w:eastAsia="Calibri"/>
                <w:bCs/>
                <w:sz w:val="20"/>
              </w:rPr>
            </w:pPr>
            <w:r w:rsidRPr="00346D8B">
              <w:rPr>
                <w:rFonts w:eastAsia="Calibri"/>
                <w:bCs/>
                <w:sz w:val="20"/>
              </w:rPr>
              <w:t>2</w:t>
            </w:r>
          </w:p>
        </w:tc>
      </w:tr>
      <w:tr w:rsidR="00335F60" w:rsidRPr="00346D8B" w14:paraId="0A2E0557"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0D9DB435" w14:textId="77777777" w:rsidR="00335F60" w:rsidRPr="00346D8B" w:rsidRDefault="00335F60" w:rsidP="00335F60">
            <w:pPr>
              <w:ind w:left="57"/>
              <w:jc w:val="center"/>
              <w:rPr>
                <w:rFonts w:eastAsia="Calibri"/>
                <w:b/>
                <w:sz w:val="20"/>
              </w:rPr>
            </w:pPr>
            <w:r w:rsidRPr="00346D8B">
              <w:rPr>
                <w:rFonts w:eastAsia="Calibri"/>
                <w:b/>
                <w:sz w:val="20"/>
              </w:rPr>
              <w:t>WAC</w:t>
            </w:r>
            <w:r w:rsidRPr="00346D8B">
              <w:rPr>
                <w:rFonts w:eastAsia="Calibri"/>
                <w:b/>
                <w:spacing w:val="13"/>
                <w:sz w:val="20"/>
              </w:rPr>
              <w:t xml:space="preserve"> </w:t>
            </w:r>
            <w:r w:rsidRPr="00346D8B">
              <w:rPr>
                <w:rFonts w:eastAsia="Calibri"/>
                <w:b/>
                <w:w w:val="104"/>
                <w:sz w:val="20"/>
              </w:rPr>
              <w:t>8</w:t>
            </w:r>
          </w:p>
        </w:tc>
        <w:tc>
          <w:tcPr>
            <w:tcW w:w="3684" w:type="dxa"/>
            <w:tcBorders>
              <w:top w:val="single" w:sz="4" w:space="0" w:color="auto"/>
              <w:left w:val="single" w:sz="4" w:space="0" w:color="auto"/>
              <w:bottom w:val="single" w:sz="4" w:space="0" w:color="auto"/>
              <w:right w:val="single" w:sz="4" w:space="0" w:color="auto"/>
            </w:tcBorders>
            <w:hideMark/>
          </w:tcPr>
          <w:p w14:paraId="76171CBC" w14:textId="77777777" w:rsidR="00335F60" w:rsidRPr="00346D8B" w:rsidRDefault="00335F60" w:rsidP="00335F60">
            <w:pPr>
              <w:ind w:left="57"/>
              <w:rPr>
                <w:rFonts w:eastAsia="Calibri"/>
                <w:bCs/>
                <w:sz w:val="20"/>
              </w:rPr>
            </w:pPr>
            <w:r w:rsidRPr="00346D8B">
              <w:rPr>
                <w:rFonts w:eastAsia="Calibri"/>
                <w:bCs/>
                <w:sz w:val="20"/>
              </w:rPr>
              <w:t>Wat</w:t>
            </w:r>
            <w:r w:rsidRPr="00346D8B">
              <w:rPr>
                <w:rFonts w:eastAsia="Calibri"/>
                <w:bCs/>
                <w:spacing w:val="1"/>
                <w:sz w:val="20"/>
              </w:rPr>
              <w:t>e</w:t>
            </w:r>
            <w:r w:rsidRPr="00346D8B">
              <w:rPr>
                <w:rFonts w:eastAsia="Calibri"/>
                <w:bCs/>
                <w:sz w:val="20"/>
              </w:rPr>
              <w:t>r</w:t>
            </w:r>
            <w:r w:rsidRPr="00346D8B">
              <w:rPr>
                <w:rFonts w:eastAsia="Calibri"/>
                <w:bCs/>
                <w:spacing w:val="16"/>
                <w:sz w:val="20"/>
              </w:rPr>
              <w:t xml:space="preserve"> </w:t>
            </w:r>
            <w:r w:rsidRPr="00346D8B">
              <w:rPr>
                <w:rFonts w:eastAsia="Calibri"/>
                <w:bCs/>
                <w:sz w:val="20"/>
              </w:rPr>
              <w:t>Tap</w:t>
            </w:r>
            <w:r w:rsidRPr="00346D8B">
              <w:rPr>
                <w:rFonts w:eastAsia="Calibri"/>
                <w:bCs/>
                <w:spacing w:val="10"/>
                <w:sz w:val="20"/>
              </w:rPr>
              <w:t xml:space="preserve"> </w:t>
            </w:r>
            <w:r w:rsidRPr="00346D8B">
              <w:rPr>
                <w:rFonts w:eastAsia="Calibri"/>
                <w:bCs/>
                <w:w w:val="104"/>
                <w:sz w:val="20"/>
              </w:rPr>
              <w:t>Efficiency</w:t>
            </w:r>
          </w:p>
        </w:tc>
        <w:tc>
          <w:tcPr>
            <w:tcW w:w="1559" w:type="dxa"/>
            <w:tcBorders>
              <w:top w:val="single" w:sz="4" w:space="0" w:color="auto"/>
              <w:left w:val="single" w:sz="4" w:space="0" w:color="auto"/>
              <w:bottom w:val="single" w:sz="4" w:space="0" w:color="auto"/>
              <w:right w:val="single" w:sz="4" w:space="0" w:color="auto"/>
            </w:tcBorders>
            <w:hideMark/>
          </w:tcPr>
          <w:p w14:paraId="6FB63D13" w14:textId="77777777" w:rsidR="00335F60" w:rsidRPr="00346D8B" w:rsidRDefault="00335F60" w:rsidP="00335F60">
            <w:pPr>
              <w:ind w:left="57" w:right="2"/>
              <w:jc w:val="center"/>
              <w:rPr>
                <w:rFonts w:eastAsia="Calibri"/>
                <w:bCs/>
                <w:sz w:val="20"/>
              </w:rPr>
            </w:pPr>
            <w:r w:rsidRPr="00346D8B">
              <w:rPr>
                <w:rFonts w:eastAsia="Calibri"/>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3D51E795"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7C4C78D9"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8F95A7" w14:textId="77777777" w:rsidR="00335F60" w:rsidRPr="00346D8B" w:rsidRDefault="00335F60" w:rsidP="00335F60">
            <w:pPr>
              <w:ind w:left="57"/>
              <w:jc w:val="center"/>
              <w:rPr>
                <w:rFonts w:eastAsiaTheme="minorHAnsi"/>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6CE03C" w14:textId="77777777" w:rsidR="00335F60" w:rsidRPr="00346D8B" w:rsidRDefault="00335F60" w:rsidP="00335F60">
            <w:pPr>
              <w:ind w:left="57"/>
              <w:rPr>
                <w:rFonts w:eastAsia="Calibri"/>
                <w:b/>
                <w:sz w:val="20"/>
              </w:rPr>
            </w:pPr>
            <w:r w:rsidRPr="00346D8B">
              <w:rPr>
                <w:rFonts w:eastAsia="Calibri"/>
                <w:b/>
                <w:sz w:val="20"/>
              </w:rPr>
              <w:t>SUB</w:t>
            </w:r>
            <w:r w:rsidRPr="00346D8B">
              <w:rPr>
                <w:rFonts w:eastAsia="Calibri"/>
                <w:b/>
                <w:spacing w:val="10"/>
                <w:sz w:val="20"/>
              </w:rPr>
              <w:t xml:space="preserve"> </w:t>
            </w:r>
            <w:r w:rsidRPr="00346D8B">
              <w:rPr>
                <w:rFonts w:eastAsia="Calibri"/>
                <w:b/>
                <w:w w:val="103"/>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E36351" w14:textId="77777777" w:rsidR="00335F60" w:rsidRPr="00346D8B" w:rsidRDefault="00335F60" w:rsidP="00335F60">
            <w:pPr>
              <w:ind w:left="57" w:right="2"/>
              <w:jc w:val="center"/>
              <w:rPr>
                <w:rFonts w:eastAsiaTheme="minorHAnsi"/>
                <w:b/>
                <w:sz w:val="20"/>
              </w:rPr>
            </w:pP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660EA5" w14:textId="77777777" w:rsidR="00335F60" w:rsidRPr="00346D8B" w:rsidRDefault="00335F60" w:rsidP="00335F60">
            <w:pPr>
              <w:ind w:left="57" w:right="-123"/>
              <w:jc w:val="center"/>
              <w:rPr>
                <w:rFonts w:eastAsia="Calibri"/>
                <w:b/>
                <w:sz w:val="20"/>
              </w:rPr>
            </w:pPr>
            <w:r w:rsidRPr="00346D8B">
              <w:rPr>
                <w:rFonts w:eastAsia="Calibri"/>
                <w:b/>
                <w:w w:val="104"/>
                <w:sz w:val="20"/>
              </w:rPr>
              <w:t>2</w:t>
            </w:r>
          </w:p>
        </w:tc>
      </w:tr>
      <w:tr w:rsidR="00335F60" w:rsidRPr="00346D8B" w14:paraId="4167A97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1CC523C8" w14:textId="77777777" w:rsidR="00335F60" w:rsidRPr="00346D8B" w:rsidRDefault="00335F60" w:rsidP="00335F60">
            <w:pPr>
              <w:ind w:left="57"/>
              <w:jc w:val="center"/>
              <w:rPr>
                <w:rFonts w:eastAsia="Calibri"/>
                <w:b/>
                <w:sz w:val="20"/>
              </w:rPr>
            </w:pPr>
            <w:r w:rsidRPr="00346D8B">
              <w:rPr>
                <w:rFonts w:eastAsia="Calibri"/>
                <w:b/>
                <w:sz w:val="20"/>
              </w:rPr>
              <w:t>MRC</w:t>
            </w:r>
            <w:r w:rsidRPr="00346D8B">
              <w:rPr>
                <w:rFonts w:eastAsia="Calibri"/>
                <w:b/>
                <w:spacing w:val="7"/>
                <w:sz w:val="20"/>
              </w:rPr>
              <w:t xml:space="preserve"> </w:t>
            </w:r>
            <w:r w:rsidRPr="00346D8B">
              <w:rPr>
                <w:rFonts w:eastAsia="Calibri"/>
                <w:b/>
                <w:w w:val="102"/>
                <w:sz w:val="20"/>
              </w:rPr>
              <w:t>1</w:t>
            </w:r>
          </w:p>
        </w:tc>
        <w:tc>
          <w:tcPr>
            <w:tcW w:w="3684" w:type="dxa"/>
            <w:tcBorders>
              <w:top w:val="single" w:sz="4" w:space="0" w:color="auto"/>
              <w:left w:val="single" w:sz="4" w:space="0" w:color="auto"/>
              <w:bottom w:val="single" w:sz="4" w:space="0" w:color="auto"/>
              <w:right w:val="single" w:sz="4" w:space="0" w:color="auto"/>
            </w:tcBorders>
            <w:hideMark/>
          </w:tcPr>
          <w:p w14:paraId="51FA6860" w14:textId="77777777" w:rsidR="00335F60" w:rsidRPr="00346D8B" w:rsidRDefault="00335F60" w:rsidP="00335F60">
            <w:pPr>
              <w:ind w:left="57"/>
              <w:rPr>
                <w:rFonts w:eastAsia="Calibri"/>
                <w:bCs/>
                <w:sz w:val="20"/>
              </w:rPr>
            </w:pPr>
            <w:r w:rsidRPr="00346D8B">
              <w:rPr>
                <w:rFonts w:eastAsia="Calibri"/>
                <w:bCs/>
                <w:sz w:val="20"/>
              </w:rPr>
              <w:t>Non</w:t>
            </w:r>
            <w:r w:rsidRPr="00346D8B">
              <w:rPr>
                <w:rFonts w:eastAsia="Calibri"/>
                <w:bCs/>
                <w:spacing w:val="11"/>
                <w:sz w:val="20"/>
              </w:rPr>
              <w:t xml:space="preserve"> </w:t>
            </w:r>
            <w:r w:rsidRPr="00346D8B">
              <w:rPr>
                <w:rFonts w:eastAsia="Calibri"/>
                <w:bCs/>
                <w:spacing w:val="1"/>
                <w:sz w:val="20"/>
              </w:rPr>
              <w:t>O</w:t>
            </w:r>
            <w:r w:rsidRPr="00346D8B">
              <w:rPr>
                <w:rFonts w:eastAsia="Calibri"/>
                <w:bCs/>
                <w:sz w:val="20"/>
              </w:rPr>
              <w:t>DS</w:t>
            </w:r>
            <w:r w:rsidRPr="00346D8B">
              <w:rPr>
                <w:rFonts w:eastAsia="Calibri"/>
                <w:bCs/>
                <w:spacing w:val="12"/>
                <w:sz w:val="20"/>
              </w:rPr>
              <w:t xml:space="preserve"> </w:t>
            </w:r>
            <w:r w:rsidRPr="00346D8B">
              <w:rPr>
                <w:rFonts w:eastAsia="Calibri"/>
                <w:bCs/>
                <w:w w:val="103"/>
                <w:sz w:val="20"/>
              </w:rPr>
              <w:t>Usage</w:t>
            </w:r>
          </w:p>
        </w:tc>
        <w:tc>
          <w:tcPr>
            <w:tcW w:w="1559" w:type="dxa"/>
            <w:tcBorders>
              <w:top w:val="single" w:sz="4" w:space="0" w:color="auto"/>
              <w:left w:val="single" w:sz="4" w:space="0" w:color="auto"/>
              <w:bottom w:val="single" w:sz="4" w:space="0" w:color="auto"/>
              <w:right w:val="single" w:sz="4" w:space="0" w:color="auto"/>
            </w:tcBorders>
            <w:hideMark/>
          </w:tcPr>
          <w:p w14:paraId="0E8317F9"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563B70EA"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7E638286"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0DCCF49" w14:textId="77777777" w:rsidR="00335F60" w:rsidRPr="00346D8B" w:rsidRDefault="00335F60" w:rsidP="00335F60">
            <w:pPr>
              <w:ind w:left="57"/>
              <w:jc w:val="center"/>
              <w:rPr>
                <w:rFonts w:eastAsia="Calibri"/>
                <w:b/>
                <w:sz w:val="20"/>
              </w:rPr>
            </w:pPr>
            <w:r w:rsidRPr="00346D8B">
              <w:rPr>
                <w:rFonts w:eastAsia="Calibri"/>
                <w:b/>
                <w:sz w:val="20"/>
              </w:rPr>
              <w:t>MRC</w:t>
            </w:r>
            <w:r w:rsidRPr="00346D8B">
              <w:rPr>
                <w:rFonts w:eastAsia="Calibri"/>
                <w:b/>
                <w:spacing w:val="7"/>
                <w:sz w:val="20"/>
              </w:rPr>
              <w:t xml:space="preserve"> </w:t>
            </w:r>
            <w:r w:rsidRPr="00346D8B">
              <w:rPr>
                <w:rFonts w:eastAsia="Calibri"/>
                <w:b/>
                <w:w w:val="102"/>
                <w:sz w:val="20"/>
              </w:rPr>
              <w:t>2</w:t>
            </w:r>
          </w:p>
        </w:tc>
        <w:tc>
          <w:tcPr>
            <w:tcW w:w="3684" w:type="dxa"/>
            <w:tcBorders>
              <w:top w:val="single" w:sz="4" w:space="0" w:color="auto"/>
              <w:left w:val="single" w:sz="4" w:space="0" w:color="auto"/>
              <w:bottom w:val="single" w:sz="4" w:space="0" w:color="auto"/>
              <w:right w:val="single" w:sz="4" w:space="0" w:color="auto"/>
            </w:tcBorders>
            <w:hideMark/>
          </w:tcPr>
          <w:p w14:paraId="7208FEEE" w14:textId="77777777" w:rsidR="00335F60" w:rsidRPr="00346D8B" w:rsidRDefault="00335F60" w:rsidP="00335F60">
            <w:pPr>
              <w:ind w:left="57"/>
              <w:rPr>
                <w:rFonts w:eastAsia="Calibri"/>
                <w:bCs/>
                <w:sz w:val="20"/>
              </w:rPr>
            </w:pPr>
            <w:r w:rsidRPr="00346D8B">
              <w:rPr>
                <w:rFonts w:eastAsia="Calibri"/>
                <w:bCs/>
                <w:sz w:val="20"/>
              </w:rPr>
              <w:t>Material</w:t>
            </w:r>
            <w:r w:rsidRPr="00346D8B">
              <w:rPr>
                <w:rFonts w:eastAsia="Calibri"/>
                <w:bCs/>
                <w:spacing w:val="20"/>
                <w:sz w:val="20"/>
              </w:rPr>
              <w:t xml:space="preserve"> </w:t>
            </w:r>
            <w:r w:rsidRPr="00346D8B">
              <w:rPr>
                <w:rFonts w:eastAsia="Calibri"/>
                <w:bCs/>
                <w:sz w:val="20"/>
              </w:rPr>
              <w:t>Purchasing</w:t>
            </w:r>
            <w:r w:rsidRPr="00346D8B">
              <w:rPr>
                <w:rFonts w:eastAsia="Calibri"/>
                <w:bCs/>
                <w:spacing w:val="25"/>
                <w:sz w:val="20"/>
              </w:rPr>
              <w:t xml:space="preserve"> </w:t>
            </w:r>
            <w:r w:rsidRPr="00346D8B">
              <w:rPr>
                <w:rFonts w:eastAsia="Calibri"/>
                <w:bCs/>
                <w:w w:val="103"/>
                <w:sz w:val="20"/>
              </w:rPr>
              <w:t>Practice</w:t>
            </w:r>
          </w:p>
        </w:tc>
        <w:tc>
          <w:tcPr>
            <w:tcW w:w="1559" w:type="dxa"/>
            <w:tcBorders>
              <w:top w:val="single" w:sz="4" w:space="0" w:color="auto"/>
              <w:left w:val="single" w:sz="4" w:space="0" w:color="auto"/>
              <w:bottom w:val="single" w:sz="4" w:space="0" w:color="auto"/>
              <w:right w:val="single" w:sz="4" w:space="0" w:color="auto"/>
            </w:tcBorders>
          </w:tcPr>
          <w:p w14:paraId="5E28E160" w14:textId="77777777" w:rsidR="00335F60" w:rsidRPr="00346D8B" w:rsidRDefault="00335F60" w:rsidP="00335F60">
            <w:pPr>
              <w:ind w:left="57" w:right="2"/>
              <w:jc w:val="center"/>
              <w:rPr>
                <w:rFonts w:eastAsiaTheme="minorHAnsi"/>
                <w:bCs/>
                <w:sz w:val="20"/>
              </w:rPr>
            </w:pPr>
          </w:p>
        </w:tc>
        <w:tc>
          <w:tcPr>
            <w:tcW w:w="1700" w:type="dxa"/>
            <w:tcBorders>
              <w:top w:val="single" w:sz="4" w:space="0" w:color="auto"/>
              <w:left w:val="single" w:sz="4" w:space="0" w:color="auto"/>
              <w:bottom w:val="single" w:sz="4" w:space="0" w:color="auto"/>
              <w:right w:val="single" w:sz="4" w:space="0" w:color="auto"/>
            </w:tcBorders>
          </w:tcPr>
          <w:p w14:paraId="615B15E3" w14:textId="77777777" w:rsidR="00335F60" w:rsidRPr="00346D8B" w:rsidRDefault="00335F60" w:rsidP="00335F60">
            <w:pPr>
              <w:ind w:left="57" w:right="-123"/>
              <w:jc w:val="center"/>
              <w:rPr>
                <w:rFonts w:eastAsia="Calibri"/>
                <w:bCs/>
                <w:sz w:val="20"/>
              </w:rPr>
            </w:pPr>
          </w:p>
        </w:tc>
      </w:tr>
      <w:tr w:rsidR="00335F60" w:rsidRPr="00346D8B" w14:paraId="7273A564"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4A933F72" w14:textId="77777777" w:rsidR="00335F60" w:rsidRPr="00346D8B" w:rsidRDefault="00335F60" w:rsidP="00335F60">
            <w:pPr>
              <w:ind w:left="57"/>
              <w:jc w:val="center"/>
              <w:rPr>
                <w:rFonts w:eastAsia="Calibri"/>
                <w:b/>
                <w:sz w:val="20"/>
              </w:rPr>
            </w:pPr>
            <w:r w:rsidRPr="00346D8B">
              <w:rPr>
                <w:rFonts w:eastAsia="Calibri"/>
                <w:b/>
                <w:sz w:val="20"/>
              </w:rPr>
              <w:t>MRC</w:t>
            </w:r>
            <w:r w:rsidRPr="00346D8B">
              <w:rPr>
                <w:rFonts w:eastAsia="Calibri"/>
                <w:b/>
                <w:spacing w:val="7"/>
                <w:sz w:val="20"/>
              </w:rPr>
              <w:t xml:space="preserve"> </w:t>
            </w:r>
            <w:r w:rsidRPr="00346D8B">
              <w:rPr>
                <w:rFonts w:eastAsia="Calibri"/>
                <w:b/>
                <w:w w:val="102"/>
                <w:sz w:val="20"/>
              </w:rPr>
              <w:t>3</w:t>
            </w:r>
          </w:p>
        </w:tc>
        <w:tc>
          <w:tcPr>
            <w:tcW w:w="3684" w:type="dxa"/>
            <w:tcBorders>
              <w:top w:val="single" w:sz="4" w:space="0" w:color="auto"/>
              <w:left w:val="single" w:sz="4" w:space="0" w:color="auto"/>
              <w:bottom w:val="single" w:sz="4" w:space="0" w:color="auto"/>
              <w:right w:val="single" w:sz="4" w:space="0" w:color="auto"/>
            </w:tcBorders>
            <w:hideMark/>
          </w:tcPr>
          <w:p w14:paraId="0DF5E07E" w14:textId="77777777" w:rsidR="00335F60" w:rsidRPr="00346D8B" w:rsidRDefault="00335F60" w:rsidP="00335F60">
            <w:pPr>
              <w:ind w:left="57"/>
              <w:rPr>
                <w:rFonts w:eastAsia="Calibri"/>
                <w:bCs/>
                <w:sz w:val="20"/>
              </w:rPr>
            </w:pPr>
            <w:r w:rsidRPr="00346D8B">
              <w:rPr>
                <w:rFonts w:eastAsia="Calibri"/>
                <w:bCs/>
                <w:sz w:val="20"/>
              </w:rPr>
              <w:t>Waste</w:t>
            </w:r>
            <w:r w:rsidRPr="00346D8B">
              <w:rPr>
                <w:rFonts w:eastAsia="Calibri"/>
                <w:bCs/>
                <w:spacing w:val="16"/>
                <w:sz w:val="20"/>
              </w:rPr>
              <w:t xml:space="preserve"> </w:t>
            </w:r>
            <w:r w:rsidRPr="00346D8B">
              <w:rPr>
                <w:rFonts w:eastAsia="Calibri"/>
                <w:bCs/>
                <w:sz w:val="20"/>
              </w:rPr>
              <w:t>Management</w:t>
            </w:r>
            <w:r w:rsidRPr="00346D8B">
              <w:rPr>
                <w:rFonts w:eastAsia="Calibri"/>
                <w:bCs/>
                <w:spacing w:val="31"/>
                <w:sz w:val="20"/>
              </w:rPr>
              <w:t xml:space="preserve"> </w:t>
            </w:r>
            <w:r w:rsidRPr="00346D8B">
              <w:rPr>
                <w:rFonts w:eastAsia="Calibri"/>
                <w:bCs/>
                <w:w w:val="103"/>
                <w:sz w:val="20"/>
              </w:rPr>
              <w:t>Practice</w:t>
            </w:r>
          </w:p>
        </w:tc>
        <w:tc>
          <w:tcPr>
            <w:tcW w:w="1559" w:type="dxa"/>
            <w:tcBorders>
              <w:top w:val="single" w:sz="4" w:space="0" w:color="auto"/>
              <w:left w:val="single" w:sz="4" w:space="0" w:color="auto"/>
              <w:bottom w:val="single" w:sz="4" w:space="0" w:color="auto"/>
              <w:right w:val="single" w:sz="4" w:space="0" w:color="auto"/>
            </w:tcBorders>
            <w:hideMark/>
          </w:tcPr>
          <w:p w14:paraId="2CB200B7" w14:textId="77777777" w:rsidR="00335F60" w:rsidRPr="00346D8B" w:rsidRDefault="00335F60" w:rsidP="00335F60">
            <w:pPr>
              <w:ind w:left="57" w:right="2"/>
              <w:jc w:val="center"/>
              <w:rPr>
                <w:rFonts w:eastAsiaTheme="minorHAnsi"/>
                <w:bCs/>
                <w:sz w:val="20"/>
              </w:rPr>
            </w:pPr>
            <w:r w:rsidRPr="00346D8B">
              <w:rPr>
                <w:bCs/>
                <w:sz w:val="20"/>
              </w:rPr>
              <w:t>5</w:t>
            </w:r>
          </w:p>
        </w:tc>
        <w:tc>
          <w:tcPr>
            <w:tcW w:w="1700" w:type="dxa"/>
            <w:tcBorders>
              <w:top w:val="single" w:sz="4" w:space="0" w:color="auto"/>
              <w:left w:val="single" w:sz="4" w:space="0" w:color="auto"/>
              <w:bottom w:val="single" w:sz="4" w:space="0" w:color="auto"/>
              <w:right w:val="single" w:sz="4" w:space="0" w:color="auto"/>
            </w:tcBorders>
            <w:hideMark/>
          </w:tcPr>
          <w:p w14:paraId="43D23623" w14:textId="77777777" w:rsidR="00335F60" w:rsidRPr="00346D8B" w:rsidRDefault="00335F60" w:rsidP="00335F60">
            <w:pPr>
              <w:ind w:left="57" w:right="-123"/>
              <w:jc w:val="center"/>
              <w:rPr>
                <w:rFonts w:eastAsia="Calibri"/>
                <w:bCs/>
                <w:sz w:val="20"/>
              </w:rPr>
            </w:pPr>
            <w:r w:rsidRPr="00346D8B">
              <w:rPr>
                <w:rFonts w:eastAsia="Calibri"/>
                <w:bCs/>
                <w:sz w:val="20"/>
              </w:rPr>
              <w:t>3</w:t>
            </w:r>
          </w:p>
        </w:tc>
      </w:tr>
      <w:tr w:rsidR="00335F60" w:rsidRPr="00346D8B" w14:paraId="2EE2B51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599CF4DF" w14:textId="77777777" w:rsidR="00335F60" w:rsidRPr="00346D8B" w:rsidRDefault="00335F60" w:rsidP="00335F60">
            <w:pPr>
              <w:ind w:left="57"/>
              <w:jc w:val="center"/>
              <w:rPr>
                <w:rFonts w:eastAsia="Calibri"/>
                <w:b/>
                <w:sz w:val="20"/>
              </w:rPr>
            </w:pPr>
            <w:r w:rsidRPr="00346D8B">
              <w:rPr>
                <w:rFonts w:eastAsia="Calibri"/>
                <w:b/>
                <w:sz w:val="20"/>
              </w:rPr>
              <w:t>MRC</w:t>
            </w:r>
            <w:r w:rsidRPr="00346D8B">
              <w:rPr>
                <w:rFonts w:eastAsia="Calibri"/>
                <w:b/>
                <w:spacing w:val="7"/>
                <w:sz w:val="20"/>
              </w:rPr>
              <w:t xml:space="preserve"> </w:t>
            </w:r>
            <w:r w:rsidRPr="00346D8B">
              <w:rPr>
                <w:rFonts w:eastAsia="Calibri"/>
                <w:b/>
                <w:w w:val="102"/>
                <w:sz w:val="20"/>
              </w:rPr>
              <w:t>4</w:t>
            </w:r>
          </w:p>
        </w:tc>
        <w:tc>
          <w:tcPr>
            <w:tcW w:w="3684" w:type="dxa"/>
            <w:tcBorders>
              <w:top w:val="single" w:sz="4" w:space="0" w:color="auto"/>
              <w:left w:val="single" w:sz="4" w:space="0" w:color="auto"/>
              <w:bottom w:val="single" w:sz="4" w:space="0" w:color="auto"/>
              <w:right w:val="single" w:sz="4" w:space="0" w:color="auto"/>
            </w:tcBorders>
            <w:hideMark/>
          </w:tcPr>
          <w:p w14:paraId="756AFF7A" w14:textId="77777777" w:rsidR="00335F60" w:rsidRPr="00346D8B" w:rsidRDefault="00335F60" w:rsidP="00335F60">
            <w:pPr>
              <w:ind w:left="57"/>
              <w:rPr>
                <w:rFonts w:eastAsia="Calibri"/>
                <w:bCs/>
                <w:sz w:val="20"/>
              </w:rPr>
            </w:pPr>
            <w:r w:rsidRPr="00346D8B">
              <w:rPr>
                <w:rFonts w:eastAsia="Calibri"/>
                <w:bCs/>
                <w:sz w:val="20"/>
              </w:rPr>
              <w:t>Hazardous</w:t>
            </w:r>
            <w:r w:rsidRPr="00346D8B">
              <w:rPr>
                <w:rFonts w:eastAsia="Calibri"/>
                <w:bCs/>
                <w:spacing w:val="25"/>
                <w:sz w:val="20"/>
              </w:rPr>
              <w:t xml:space="preserve"> </w:t>
            </w:r>
            <w:r w:rsidRPr="00346D8B">
              <w:rPr>
                <w:rFonts w:eastAsia="Calibri"/>
                <w:bCs/>
                <w:sz w:val="20"/>
              </w:rPr>
              <w:t>Waste</w:t>
            </w:r>
            <w:r w:rsidRPr="00346D8B">
              <w:rPr>
                <w:rFonts w:eastAsia="Calibri"/>
                <w:bCs/>
                <w:spacing w:val="16"/>
                <w:sz w:val="20"/>
              </w:rPr>
              <w:t xml:space="preserve"> </w:t>
            </w:r>
            <w:r w:rsidRPr="00346D8B">
              <w:rPr>
                <w:rFonts w:eastAsia="Calibri"/>
                <w:bCs/>
                <w:w w:val="103"/>
                <w:sz w:val="20"/>
              </w:rPr>
              <w:t>Management</w:t>
            </w:r>
          </w:p>
        </w:tc>
        <w:tc>
          <w:tcPr>
            <w:tcW w:w="1559" w:type="dxa"/>
            <w:tcBorders>
              <w:top w:val="single" w:sz="4" w:space="0" w:color="auto"/>
              <w:left w:val="single" w:sz="4" w:space="0" w:color="auto"/>
              <w:bottom w:val="single" w:sz="4" w:space="0" w:color="auto"/>
              <w:right w:val="single" w:sz="4" w:space="0" w:color="auto"/>
            </w:tcBorders>
            <w:hideMark/>
          </w:tcPr>
          <w:p w14:paraId="24D7DDD0" w14:textId="77777777" w:rsidR="00335F60" w:rsidRPr="00346D8B" w:rsidRDefault="00335F60" w:rsidP="00335F60">
            <w:pPr>
              <w:ind w:left="57" w:right="2"/>
              <w:jc w:val="center"/>
              <w:rPr>
                <w:rFonts w:eastAsiaTheme="minorHAnsi"/>
                <w:bCs/>
                <w:sz w:val="20"/>
              </w:rPr>
            </w:pPr>
            <w:r w:rsidRPr="00346D8B">
              <w:rPr>
                <w:bCs/>
                <w:sz w:val="20"/>
              </w:rPr>
              <w:t>3</w:t>
            </w:r>
          </w:p>
        </w:tc>
        <w:tc>
          <w:tcPr>
            <w:tcW w:w="1700" w:type="dxa"/>
            <w:tcBorders>
              <w:top w:val="single" w:sz="4" w:space="0" w:color="auto"/>
              <w:left w:val="single" w:sz="4" w:space="0" w:color="auto"/>
              <w:bottom w:val="single" w:sz="4" w:space="0" w:color="auto"/>
              <w:right w:val="single" w:sz="4" w:space="0" w:color="auto"/>
            </w:tcBorders>
            <w:hideMark/>
          </w:tcPr>
          <w:p w14:paraId="08653D06"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12203C79"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4A301C" w14:textId="77777777" w:rsidR="00335F60" w:rsidRPr="00346D8B" w:rsidRDefault="00335F60" w:rsidP="00335F60">
            <w:pPr>
              <w:ind w:left="57"/>
              <w:jc w:val="center"/>
              <w:rPr>
                <w:rFonts w:eastAsiaTheme="minorHAnsi"/>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248C93" w14:textId="77777777" w:rsidR="00335F60" w:rsidRPr="00346D8B" w:rsidRDefault="00335F60" w:rsidP="00335F60">
            <w:pPr>
              <w:ind w:left="57"/>
              <w:rPr>
                <w:rFonts w:eastAsia="Calibri"/>
                <w:b/>
                <w:sz w:val="20"/>
              </w:rPr>
            </w:pPr>
            <w:r w:rsidRPr="00346D8B">
              <w:rPr>
                <w:rFonts w:eastAsia="Calibri"/>
                <w:b/>
                <w:sz w:val="20"/>
              </w:rPr>
              <w:t>SUB</w:t>
            </w:r>
            <w:r w:rsidRPr="00346D8B">
              <w:rPr>
                <w:rFonts w:eastAsia="Calibri"/>
                <w:b/>
                <w:spacing w:val="10"/>
                <w:sz w:val="20"/>
              </w:rPr>
              <w:t xml:space="preserve"> </w:t>
            </w:r>
            <w:r w:rsidRPr="00346D8B">
              <w:rPr>
                <w:rFonts w:eastAsia="Calibri"/>
                <w:b/>
                <w:w w:val="103"/>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31942E" w14:textId="77777777" w:rsidR="00335F60" w:rsidRPr="00346D8B" w:rsidRDefault="00335F60" w:rsidP="00335F60">
            <w:pPr>
              <w:ind w:left="57" w:right="2"/>
              <w:jc w:val="center"/>
              <w:rPr>
                <w:rFonts w:eastAsiaTheme="minorHAnsi"/>
                <w:b/>
                <w:sz w:val="20"/>
              </w:rPr>
            </w:pP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0E8C10" w14:textId="77777777" w:rsidR="00335F60" w:rsidRPr="00346D8B" w:rsidRDefault="00335F60" w:rsidP="00335F60">
            <w:pPr>
              <w:ind w:left="57" w:right="-123"/>
              <w:jc w:val="center"/>
              <w:rPr>
                <w:rFonts w:eastAsia="Calibri"/>
                <w:b/>
                <w:sz w:val="20"/>
              </w:rPr>
            </w:pPr>
            <w:r w:rsidRPr="00346D8B">
              <w:rPr>
                <w:rFonts w:eastAsia="Calibri"/>
                <w:b/>
                <w:w w:val="104"/>
                <w:sz w:val="20"/>
              </w:rPr>
              <w:t>3</w:t>
            </w:r>
          </w:p>
        </w:tc>
      </w:tr>
      <w:tr w:rsidR="00335F60" w:rsidRPr="00346D8B" w14:paraId="39231586"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79BCAEB1"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1</w:t>
            </w:r>
          </w:p>
        </w:tc>
        <w:tc>
          <w:tcPr>
            <w:tcW w:w="3684" w:type="dxa"/>
            <w:tcBorders>
              <w:top w:val="single" w:sz="4" w:space="0" w:color="auto"/>
              <w:left w:val="single" w:sz="4" w:space="0" w:color="auto"/>
              <w:bottom w:val="single" w:sz="4" w:space="0" w:color="auto"/>
              <w:right w:val="single" w:sz="4" w:space="0" w:color="auto"/>
            </w:tcBorders>
            <w:hideMark/>
          </w:tcPr>
          <w:p w14:paraId="5686BA1B" w14:textId="77777777" w:rsidR="00335F60" w:rsidRPr="00346D8B" w:rsidRDefault="00335F60" w:rsidP="00335F60">
            <w:pPr>
              <w:ind w:left="57"/>
              <w:rPr>
                <w:rFonts w:eastAsia="Calibri"/>
                <w:bCs/>
                <w:sz w:val="20"/>
              </w:rPr>
            </w:pPr>
            <w:r w:rsidRPr="00346D8B">
              <w:rPr>
                <w:rFonts w:eastAsia="Calibri"/>
                <w:bCs/>
                <w:sz w:val="20"/>
              </w:rPr>
              <w:t>Outdoor</w:t>
            </w:r>
            <w:r w:rsidRPr="00346D8B">
              <w:rPr>
                <w:rFonts w:eastAsia="Calibri"/>
                <w:bCs/>
                <w:spacing w:val="20"/>
                <w:sz w:val="20"/>
              </w:rPr>
              <w:t xml:space="preserve"> </w:t>
            </w:r>
            <w:r w:rsidRPr="00346D8B">
              <w:rPr>
                <w:rFonts w:eastAsia="Calibri"/>
                <w:bCs/>
                <w:spacing w:val="1"/>
                <w:sz w:val="20"/>
              </w:rPr>
              <w:t>A</w:t>
            </w:r>
            <w:r w:rsidRPr="00346D8B">
              <w:rPr>
                <w:rFonts w:eastAsia="Calibri"/>
                <w:bCs/>
                <w:sz w:val="20"/>
              </w:rPr>
              <w:t>ir</w:t>
            </w:r>
            <w:r w:rsidRPr="00346D8B">
              <w:rPr>
                <w:rFonts w:eastAsia="Calibri"/>
                <w:bCs/>
                <w:spacing w:val="9"/>
                <w:sz w:val="20"/>
              </w:rPr>
              <w:t xml:space="preserve"> </w:t>
            </w:r>
            <w:r w:rsidRPr="00346D8B">
              <w:rPr>
                <w:rFonts w:eastAsia="Calibri"/>
                <w:bCs/>
                <w:w w:val="104"/>
                <w:sz w:val="20"/>
              </w:rPr>
              <w:t>Introduction</w:t>
            </w:r>
          </w:p>
        </w:tc>
        <w:tc>
          <w:tcPr>
            <w:tcW w:w="1559" w:type="dxa"/>
            <w:tcBorders>
              <w:top w:val="single" w:sz="4" w:space="0" w:color="auto"/>
              <w:left w:val="single" w:sz="4" w:space="0" w:color="auto"/>
              <w:bottom w:val="single" w:sz="4" w:space="0" w:color="auto"/>
              <w:right w:val="single" w:sz="4" w:space="0" w:color="auto"/>
            </w:tcBorders>
            <w:hideMark/>
          </w:tcPr>
          <w:p w14:paraId="099E76C1"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1F3E6E88"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6F201CF1"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11FD7F6A"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2</w:t>
            </w:r>
          </w:p>
        </w:tc>
        <w:tc>
          <w:tcPr>
            <w:tcW w:w="3684" w:type="dxa"/>
            <w:tcBorders>
              <w:top w:val="single" w:sz="4" w:space="0" w:color="auto"/>
              <w:left w:val="single" w:sz="4" w:space="0" w:color="auto"/>
              <w:bottom w:val="single" w:sz="4" w:space="0" w:color="auto"/>
              <w:right w:val="single" w:sz="4" w:space="0" w:color="auto"/>
            </w:tcBorders>
            <w:hideMark/>
          </w:tcPr>
          <w:p w14:paraId="450DAECB" w14:textId="77777777" w:rsidR="00335F60" w:rsidRPr="00346D8B" w:rsidRDefault="00335F60" w:rsidP="00335F60">
            <w:pPr>
              <w:ind w:left="57"/>
              <w:rPr>
                <w:rFonts w:eastAsia="Calibri"/>
                <w:bCs/>
                <w:sz w:val="20"/>
              </w:rPr>
            </w:pPr>
            <w:r w:rsidRPr="00346D8B">
              <w:rPr>
                <w:rFonts w:eastAsia="Calibri"/>
                <w:bCs/>
                <w:sz w:val="20"/>
              </w:rPr>
              <w:t>Environmental</w:t>
            </w:r>
            <w:r w:rsidRPr="00346D8B">
              <w:rPr>
                <w:rFonts w:eastAsia="Calibri"/>
                <w:bCs/>
                <w:spacing w:val="34"/>
                <w:sz w:val="20"/>
              </w:rPr>
              <w:t xml:space="preserve"> </w:t>
            </w:r>
            <w:r w:rsidRPr="00346D8B">
              <w:rPr>
                <w:rFonts w:eastAsia="Calibri"/>
                <w:bCs/>
                <w:sz w:val="20"/>
              </w:rPr>
              <w:t>Tobacco</w:t>
            </w:r>
            <w:r w:rsidRPr="00346D8B">
              <w:rPr>
                <w:rFonts w:eastAsia="Calibri"/>
                <w:bCs/>
                <w:spacing w:val="21"/>
                <w:sz w:val="20"/>
              </w:rPr>
              <w:t xml:space="preserve"> </w:t>
            </w:r>
            <w:r w:rsidRPr="00346D8B">
              <w:rPr>
                <w:rFonts w:eastAsia="Calibri"/>
                <w:bCs/>
                <w:sz w:val="20"/>
              </w:rPr>
              <w:t>Smoke</w:t>
            </w:r>
            <w:r w:rsidRPr="00346D8B">
              <w:rPr>
                <w:rFonts w:eastAsia="Calibri"/>
                <w:bCs/>
                <w:spacing w:val="17"/>
                <w:sz w:val="20"/>
              </w:rPr>
              <w:t xml:space="preserve"> </w:t>
            </w:r>
            <w:r w:rsidRPr="00346D8B">
              <w:rPr>
                <w:rFonts w:eastAsia="Calibri"/>
                <w:bCs/>
                <w:w w:val="103"/>
                <w:sz w:val="20"/>
              </w:rPr>
              <w:t>Contr</w:t>
            </w:r>
            <w:r w:rsidRPr="00346D8B">
              <w:rPr>
                <w:rFonts w:eastAsia="Calibri"/>
                <w:bCs/>
                <w:w w:val="104"/>
                <w:sz w:val="20"/>
              </w:rPr>
              <w:t>ol</w:t>
            </w:r>
          </w:p>
        </w:tc>
        <w:tc>
          <w:tcPr>
            <w:tcW w:w="1559" w:type="dxa"/>
            <w:tcBorders>
              <w:top w:val="single" w:sz="4" w:space="0" w:color="auto"/>
              <w:left w:val="single" w:sz="4" w:space="0" w:color="auto"/>
              <w:bottom w:val="single" w:sz="4" w:space="0" w:color="auto"/>
              <w:right w:val="single" w:sz="4" w:space="0" w:color="auto"/>
            </w:tcBorders>
            <w:hideMark/>
          </w:tcPr>
          <w:p w14:paraId="38F77ECF"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09C8959B" w14:textId="77777777" w:rsidR="00335F60" w:rsidRPr="00346D8B" w:rsidRDefault="00335F60" w:rsidP="00335F60">
            <w:pPr>
              <w:ind w:left="57" w:right="-123"/>
              <w:jc w:val="center"/>
              <w:rPr>
                <w:bCs/>
                <w:sz w:val="20"/>
              </w:rPr>
            </w:pPr>
            <w:r w:rsidRPr="00346D8B">
              <w:rPr>
                <w:bCs/>
                <w:sz w:val="20"/>
              </w:rPr>
              <w:t>2</w:t>
            </w:r>
          </w:p>
        </w:tc>
      </w:tr>
      <w:tr w:rsidR="00335F60" w:rsidRPr="00346D8B" w14:paraId="554EF69B"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3E034E40"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3</w:t>
            </w:r>
          </w:p>
        </w:tc>
        <w:tc>
          <w:tcPr>
            <w:tcW w:w="3684" w:type="dxa"/>
            <w:tcBorders>
              <w:top w:val="single" w:sz="4" w:space="0" w:color="auto"/>
              <w:left w:val="single" w:sz="4" w:space="0" w:color="auto"/>
              <w:bottom w:val="single" w:sz="4" w:space="0" w:color="auto"/>
              <w:right w:val="single" w:sz="4" w:space="0" w:color="auto"/>
            </w:tcBorders>
            <w:hideMark/>
          </w:tcPr>
          <w:p w14:paraId="1FDDBB1A" w14:textId="77777777" w:rsidR="00335F60" w:rsidRPr="00346D8B" w:rsidRDefault="00335F60" w:rsidP="00335F60">
            <w:pPr>
              <w:ind w:left="57"/>
              <w:rPr>
                <w:rFonts w:eastAsia="Calibri"/>
                <w:bCs/>
                <w:sz w:val="20"/>
              </w:rPr>
            </w:pPr>
            <w:r w:rsidRPr="00346D8B">
              <w:rPr>
                <w:rFonts w:eastAsia="Calibri"/>
                <w:bCs/>
                <w:spacing w:val="1"/>
                <w:sz w:val="20"/>
              </w:rPr>
              <w:t>CO</w:t>
            </w:r>
            <w:r w:rsidRPr="00346D8B">
              <w:rPr>
                <w:rFonts w:eastAsia="Calibri"/>
                <w:bCs/>
                <w:sz w:val="20"/>
              </w:rPr>
              <w:t>2</w:t>
            </w:r>
            <w:r w:rsidRPr="00346D8B">
              <w:rPr>
                <w:rFonts w:eastAsia="Calibri"/>
                <w:bCs/>
                <w:spacing w:val="10"/>
                <w:sz w:val="20"/>
              </w:rPr>
              <w:t xml:space="preserve"> </w:t>
            </w:r>
            <w:r w:rsidRPr="00346D8B">
              <w:rPr>
                <w:rFonts w:eastAsia="Calibri"/>
                <w:bCs/>
                <w:sz w:val="20"/>
              </w:rPr>
              <w:t>and</w:t>
            </w:r>
            <w:r w:rsidRPr="00346D8B">
              <w:rPr>
                <w:rFonts w:eastAsia="Calibri"/>
                <w:bCs/>
                <w:spacing w:val="10"/>
                <w:sz w:val="20"/>
              </w:rPr>
              <w:t xml:space="preserve"> </w:t>
            </w:r>
            <w:r w:rsidRPr="00346D8B">
              <w:rPr>
                <w:rFonts w:eastAsia="Calibri"/>
                <w:bCs/>
                <w:spacing w:val="1"/>
                <w:sz w:val="20"/>
              </w:rPr>
              <w:t>C</w:t>
            </w:r>
            <w:r w:rsidRPr="00346D8B">
              <w:rPr>
                <w:rFonts w:eastAsia="Calibri"/>
                <w:bCs/>
                <w:sz w:val="20"/>
              </w:rPr>
              <w:t>O</w:t>
            </w:r>
            <w:r w:rsidRPr="00346D8B">
              <w:rPr>
                <w:rFonts w:eastAsia="Calibri"/>
                <w:bCs/>
                <w:spacing w:val="8"/>
                <w:sz w:val="20"/>
              </w:rPr>
              <w:t xml:space="preserve"> </w:t>
            </w:r>
            <w:r w:rsidRPr="00346D8B">
              <w:rPr>
                <w:rFonts w:eastAsia="Calibri"/>
                <w:bCs/>
                <w:w w:val="103"/>
                <w:sz w:val="20"/>
              </w:rPr>
              <w:t>Monitoring</w:t>
            </w:r>
          </w:p>
        </w:tc>
        <w:tc>
          <w:tcPr>
            <w:tcW w:w="1559" w:type="dxa"/>
            <w:tcBorders>
              <w:top w:val="single" w:sz="4" w:space="0" w:color="auto"/>
              <w:left w:val="single" w:sz="4" w:space="0" w:color="auto"/>
              <w:bottom w:val="single" w:sz="4" w:space="0" w:color="auto"/>
              <w:right w:val="single" w:sz="4" w:space="0" w:color="auto"/>
            </w:tcBorders>
            <w:hideMark/>
          </w:tcPr>
          <w:p w14:paraId="185FA3B9" w14:textId="77777777" w:rsidR="00335F60" w:rsidRPr="00346D8B" w:rsidRDefault="00335F60" w:rsidP="00335F60">
            <w:pPr>
              <w:ind w:left="57" w:right="2"/>
              <w:jc w:val="center"/>
              <w:rPr>
                <w:rFonts w:eastAsiaTheme="minorHAnsi"/>
                <w:bCs/>
                <w:sz w:val="20"/>
              </w:rPr>
            </w:pPr>
            <w:r w:rsidRPr="00346D8B">
              <w:rPr>
                <w:bCs/>
                <w:sz w:val="20"/>
              </w:rPr>
              <w:t>5</w:t>
            </w:r>
          </w:p>
        </w:tc>
        <w:tc>
          <w:tcPr>
            <w:tcW w:w="1700" w:type="dxa"/>
            <w:tcBorders>
              <w:top w:val="single" w:sz="4" w:space="0" w:color="auto"/>
              <w:left w:val="single" w:sz="4" w:space="0" w:color="auto"/>
              <w:bottom w:val="single" w:sz="4" w:space="0" w:color="auto"/>
              <w:right w:val="single" w:sz="4" w:space="0" w:color="auto"/>
            </w:tcBorders>
            <w:hideMark/>
          </w:tcPr>
          <w:p w14:paraId="2818AA6E" w14:textId="77777777" w:rsidR="00335F60" w:rsidRPr="00346D8B" w:rsidRDefault="00335F60" w:rsidP="00335F60">
            <w:pPr>
              <w:ind w:left="57" w:right="-123"/>
              <w:jc w:val="center"/>
              <w:rPr>
                <w:bCs/>
                <w:sz w:val="20"/>
              </w:rPr>
            </w:pPr>
            <w:r w:rsidRPr="00346D8B">
              <w:rPr>
                <w:bCs/>
                <w:sz w:val="20"/>
              </w:rPr>
              <w:t>0</w:t>
            </w:r>
          </w:p>
        </w:tc>
      </w:tr>
      <w:tr w:rsidR="00335F60" w:rsidRPr="00346D8B" w14:paraId="5E6FC23C"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51577E6F"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4</w:t>
            </w:r>
          </w:p>
        </w:tc>
        <w:tc>
          <w:tcPr>
            <w:tcW w:w="3684" w:type="dxa"/>
            <w:tcBorders>
              <w:top w:val="single" w:sz="4" w:space="0" w:color="auto"/>
              <w:left w:val="single" w:sz="4" w:space="0" w:color="auto"/>
              <w:bottom w:val="single" w:sz="4" w:space="0" w:color="auto"/>
              <w:right w:val="single" w:sz="4" w:space="0" w:color="auto"/>
            </w:tcBorders>
            <w:hideMark/>
          </w:tcPr>
          <w:p w14:paraId="249A5845" w14:textId="77777777" w:rsidR="00335F60" w:rsidRPr="00346D8B" w:rsidRDefault="00335F60" w:rsidP="00335F60">
            <w:pPr>
              <w:ind w:left="57"/>
              <w:rPr>
                <w:rFonts w:eastAsia="Calibri"/>
                <w:bCs/>
                <w:sz w:val="20"/>
              </w:rPr>
            </w:pPr>
            <w:r w:rsidRPr="00346D8B">
              <w:rPr>
                <w:rFonts w:eastAsia="Calibri"/>
                <w:bCs/>
                <w:sz w:val="20"/>
              </w:rPr>
              <w:t>Physical,</w:t>
            </w:r>
            <w:r w:rsidRPr="00346D8B">
              <w:rPr>
                <w:rFonts w:eastAsia="Calibri"/>
                <w:bCs/>
                <w:spacing w:val="27"/>
                <w:sz w:val="20"/>
              </w:rPr>
              <w:t xml:space="preserve"> </w:t>
            </w:r>
            <w:r w:rsidRPr="00346D8B">
              <w:rPr>
                <w:rFonts w:eastAsia="Calibri"/>
                <w:bCs/>
                <w:sz w:val="20"/>
              </w:rPr>
              <w:t>Chemical</w:t>
            </w:r>
            <w:r w:rsidRPr="00346D8B">
              <w:rPr>
                <w:rFonts w:eastAsia="Calibri"/>
                <w:bCs/>
                <w:spacing w:val="24"/>
                <w:sz w:val="20"/>
              </w:rPr>
              <w:t xml:space="preserve"> </w:t>
            </w:r>
            <w:r w:rsidRPr="00346D8B">
              <w:rPr>
                <w:rFonts w:eastAsia="Calibri"/>
                <w:bCs/>
                <w:sz w:val="20"/>
              </w:rPr>
              <w:t>and</w:t>
            </w:r>
            <w:r w:rsidRPr="00346D8B">
              <w:rPr>
                <w:rFonts w:eastAsia="Calibri"/>
                <w:bCs/>
                <w:spacing w:val="10"/>
                <w:sz w:val="20"/>
              </w:rPr>
              <w:t xml:space="preserve"> </w:t>
            </w:r>
            <w:r w:rsidRPr="00346D8B">
              <w:rPr>
                <w:rFonts w:eastAsia="Calibri"/>
                <w:bCs/>
                <w:sz w:val="20"/>
              </w:rPr>
              <w:t>Biological</w:t>
            </w:r>
            <w:r w:rsidRPr="00346D8B">
              <w:rPr>
                <w:rFonts w:eastAsia="Calibri"/>
                <w:bCs/>
                <w:spacing w:val="23"/>
                <w:sz w:val="20"/>
              </w:rPr>
              <w:t xml:space="preserve"> </w:t>
            </w:r>
            <w:r w:rsidRPr="00346D8B">
              <w:rPr>
                <w:rFonts w:eastAsia="Calibri"/>
                <w:bCs/>
                <w:w w:val="104"/>
                <w:sz w:val="20"/>
              </w:rPr>
              <w:t>Pollutants</w:t>
            </w:r>
          </w:p>
        </w:tc>
        <w:tc>
          <w:tcPr>
            <w:tcW w:w="1559" w:type="dxa"/>
            <w:tcBorders>
              <w:top w:val="single" w:sz="4" w:space="0" w:color="auto"/>
              <w:left w:val="single" w:sz="4" w:space="0" w:color="auto"/>
              <w:bottom w:val="single" w:sz="4" w:space="0" w:color="auto"/>
              <w:right w:val="single" w:sz="4" w:space="0" w:color="auto"/>
            </w:tcBorders>
            <w:hideMark/>
          </w:tcPr>
          <w:p w14:paraId="503910C7" w14:textId="77777777" w:rsidR="00335F60" w:rsidRPr="00346D8B" w:rsidRDefault="00335F60" w:rsidP="00335F60">
            <w:pPr>
              <w:ind w:left="57" w:right="2"/>
              <w:jc w:val="center"/>
              <w:rPr>
                <w:rFonts w:eastAsiaTheme="minorHAnsi"/>
                <w:bCs/>
                <w:sz w:val="20"/>
              </w:rPr>
            </w:pPr>
            <w:r w:rsidRPr="00346D8B">
              <w:rPr>
                <w:bCs/>
                <w:sz w:val="20"/>
              </w:rPr>
              <w:t>9</w:t>
            </w:r>
          </w:p>
        </w:tc>
        <w:tc>
          <w:tcPr>
            <w:tcW w:w="1700" w:type="dxa"/>
            <w:tcBorders>
              <w:top w:val="single" w:sz="4" w:space="0" w:color="auto"/>
              <w:left w:val="single" w:sz="4" w:space="0" w:color="auto"/>
              <w:bottom w:val="single" w:sz="4" w:space="0" w:color="auto"/>
              <w:right w:val="single" w:sz="4" w:space="0" w:color="auto"/>
            </w:tcBorders>
            <w:hideMark/>
          </w:tcPr>
          <w:p w14:paraId="38458799" w14:textId="77777777" w:rsidR="00335F60" w:rsidRPr="00346D8B" w:rsidRDefault="00335F60" w:rsidP="00335F60">
            <w:pPr>
              <w:ind w:left="57" w:right="-123"/>
              <w:jc w:val="center"/>
              <w:rPr>
                <w:rFonts w:eastAsia="Calibri"/>
                <w:bCs/>
                <w:sz w:val="20"/>
              </w:rPr>
            </w:pPr>
            <w:r w:rsidRPr="00346D8B">
              <w:rPr>
                <w:rFonts w:eastAsia="Calibri"/>
                <w:bCs/>
                <w:sz w:val="20"/>
              </w:rPr>
              <w:t>3</w:t>
            </w:r>
          </w:p>
        </w:tc>
      </w:tr>
      <w:tr w:rsidR="00335F60" w:rsidRPr="00346D8B" w14:paraId="4641DB62"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007B66D8"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5</w:t>
            </w:r>
          </w:p>
        </w:tc>
        <w:tc>
          <w:tcPr>
            <w:tcW w:w="3684" w:type="dxa"/>
            <w:tcBorders>
              <w:top w:val="single" w:sz="4" w:space="0" w:color="auto"/>
              <w:left w:val="single" w:sz="4" w:space="0" w:color="auto"/>
              <w:bottom w:val="single" w:sz="4" w:space="0" w:color="auto"/>
              <w:right w:val="single" w:sz="4" w:space="0" w:color="auto"/>
            </w:tcBorders>
            <w:hideMark/>
          </w:tcPr>
          <w:p w14:paraId="1925274A" w14:textId="77777777" w:rsidR="00335F60" w:rsidRPr="00346D8B" w:rsidRDefault="00335F60" w:rsidP="00335F60">
            <w:pPr>
              <w:ind w:left="57"/>
              <w:rPr>
                <w:rFonts w:eastAsia="Calibri"/>
                <w:bCs/>
                <w:sz w:val="20"/>
              </w:rPr>
            </w:pPr>
            <w:r w:rsidRPr="00346D8B">
              <w:rPr>
                <w:rFonts w:eastAsia="Calibri"/>
                <w:bCs/>
                <w:sz w:val="20"/>
              </w:rPr>
              <w:t>Thermal</w:t>
            </w:r>
            <w:r w:rsidRPr="00346D8B">
              <w:rPr>
                <w:rFonts w:eastAsia="Calibri"/>
                <w:bCs/>
                <w:spacing w:val="20"/>
                <w:sz w:val="20"/>
              </w:rPr>
              <w:t xml:space="preserve"> </w:t>
            </w:r>
            <w:r w:rsidRPr="00346D8B">
              <w:rPr>
                <w:rFonts w:eastAsia="Calibri"/>
                <w:bCs/>
                <w:w w:val="103"/>
                <w:sz w:val="20"/>
              </w:rPr>
              <w:t>Com</w:t>
            </w:r>
            <w:r w:rsidRPr="00346D8B">
              <w:rPr>
                <w:rFonts w:eastAsia="Calibri"/>
                <w:bCs/>
                <w:spacing w:val="-1"/>
                <w:w w:val="103"/>
                <w:sz w:val="20"/>
              </w:rPr>
              <w:t>f</w:t>
            </w:r>
            <w:r w:rsidRPr="00346D8B">
              <w:rPr>
                <w:rFonts w:eastAsia="Calibri"/>
                <w:bCs/>
                <w:w w:val="103"/>
                <w:sz w:val="20"/>
              </w:rPr>
              <w:t>or</w:t>
            </w:r>
            <w:r w:rsidRPr="00346D8B">
              <w:rPr>
                <w:rFonts w:eastAsia="Calibri"/>
                <w:bCs/>
                <w:w w:val="104"/>
                <w:sz w:val="20"/>
              </w:rPr>
              <w:t>t</w:t>
            </w:r>
          </w:p>
        </w:tc>
        <w:tc>
          <w:tcPr>
            <w:tcW w:w="1559" w:type="dxa"/>
            <w:tcBorders>
              <w:top w:val="single" w:sz="4" w:space="0" w:color="auto"/>
              <w:left w:val="single" w:sz="4" w:space="0" w:color="auto"/>
              <w:bottom w:val="single" w:sz="4" w:space="0" w:color="auto"/>
              <w:right w:val="single" w:sz="4" w:space="0" w:color="auto"/>
            </w:tcBorders>
            <w:hideMark/>
          </w:tcPr>
          <w:p w14:paraId="41610BEA" w14:textId="77777777" w:rsidR="00335F60" w:rsidRPr="00346D8B" w:rsidRDefault="00335F60" w:rsidP="00335F60">
            <w:pPr>
              <w:ind w:left="57" w:right="2"/>
              <w:jc w:val="center"/>
              <w:rPr>
                <w:rFonts w:eastAsiaTheme="minorHAnsi"/>
                <w:bCs/>
                <w:sz w:val="20"/>
              </w:rPr>
            </w:pPr>
            <w:r w:rsidRPr="00346D8B">
              <w:rPr>
                <w:bCs/>
                <w:sz w:val="20"/>
              </w:rPr>
              <w:t>1</w:t>
            </w:r>
          </w:p>
        </w:tc>
        <w:tc>
          <w:tcPr>
            <w:tcW w:w="1700" w:type="dxa"/>
            <w:tcBorders>
              <w:top w:val="single" w:sz="4" w:space="0" w:color="auto"/>
              <w:left w:val="single" w:sz="4" w:space="0" w:color="auto"/>
              <w:bottom w:val="single" w:sz="4" w:space="0" w:color="auto"/>
              <w:right w:val="single" w:sz="4" w:space="0" w:color="auto"/>
            </w:tcBorders>
            <w:hideMark/>
          </w:tcPr>
          <w:p w14:paraId="4312E0AB"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3F2E5CF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678A2194"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6</w:t>
            </w:r>
          </w:p>
        </w:tc>
        <w:tc>
          <w:tcPr>
            <w:tcW w:w="3684" w:type="dxa"/>
            <w:tcBorders>
              <w:top w:val="single" w:sz="4" w:space="0" w:color="auto"/>
              <w:left w:val="single" w:sz="4" w:space="0" w:color="auto"/>
              <w:bottom w:val="single" w:sz="4" w:space="0" w:color="auto"/>
              <w:right w:val="single" w:sz="4" w:space="0" w:color="auto"/>
            </w:tcBorders>
            <w:hideMark/>
          </w:tcPr>
          <w:p w14:paraId="393728F2" w14:textId="77777777" w:rsidR="00335F60" w:rsidRPr="00346D8B" w:rsidRDefault="00335F60" w:rsidP="00335F60">
            <w:pPr>
              <w:ind w:left="57"/>
              <w:rPr>
                <w:rFonts w:eastAsia="Calibri"/>
                <w:bCs/>
                <w:sz w:val="20"/>
              </w:rPr>
            </w:pPr>
            <w:r w:rsidRPr="00346D8B">
              <w:rPr>
                <w:rFonts w:eastAsia="Calibri"/>
                <w:bCs/>
                <w:sz w:val="20"/>
              </w:rPr>
              <w:t>Visual</w:t>
            </w:r>
            <w:r w:rsidRPr="00346D8B">
              <w:rPr>
                <w:rFonts w:eastAsia="Calibri"/>
                <w:bCs/>
                <w:spacing w:val="19"/>
                <w:sz w:val="20"/>
              </w:rPr>
              <w:t xml:space="preserve"> </w:t>
            </w:r>
            <w:r w:rsidRPr="00346D8B">
              <w:rPr>
                <w:rFonts w:eastAsia="Calibri"/>
                <w:bCs/>
                <w:w w:val="103"/>
                <w:sz w:val="20"/>
              </w:rPr>
              <w:t>Com</w:t>
            </w:r>
            <w:r w:rsidRPr="00346D8B">
              <w:rPr>
                <w:rFonts w:eastAsia="Calibri"/>
                <w:bCs/>
                <w:spacing w:val="-1"/>
                <w:w w:val="103"/>
                <w:sz w:val="20"/>
              </w:rPr>
              <w:t>f</w:t>
            </w:r>
            <w:r w:rsidRPr="00346D8B">
              <w:rPr>
                <w:rFonts w:eastAsia="Calibri"/>
                <w:bCs/>
                <w:w w:val="103"/>
                <w:sz w:val="20"/>
              </w:rPr>
              <w:t>or</w:t>
            </w:r>
            <w:r w:rsidRPr="00346D8B">
              <w:rPr>
                <w:rFonts w:eastAsia="Calibri"/>
                <w:bCs/>
                <w:w w:val="104"/>
                <w:sz w:val="20"/>
              </w:rPr>
              <w:t>t</w:t>
            </w:r>
          </w:p>
        </w:tc>
        <w:tc>
          <w:tcPr>
            <w:tcW w:w="1559" w:type="dxa"/>
            <w:tcBorders>
              <w:top w:val="single" w:sz="4" w:space="0" w:color="auto"/>
              <w:left w:val="single" w:sz="4" w:space="0" w:color="auto"/>
              <w:bottom w:val="single" w:sz="4" w:space="0" w:color="auto"/>
              <w:right w:val="single" w:sz="4" w:space="0" w:color="auto"/>
            </w:tcBorders>
            <w:hideMark/>
          </w:tcPr>
          <w:p w14:paraId="142AA143" w14:textId="77777777" w:rsidR="00335F60" w:rsidRPr="00346D8B" w:rsidRDefault="00335F60" w:rsidP="00335F60">
            <w:pPr>
              <w:ind w:left="57" w:right="2"/>
              <w:jc w:val="center"/>
              <w:rPr>
                <w:rFonts w:eastAsiaTheme="minorHAnsi"/>
                <w:bCs/>
                <w:sz w:val="20"/>
              </w:rPr>
            </w:pPr>
            <w:r w:rsidRPr="00346D8B">
              <w:rPr>
                <w:bCs/>
                <w:sz w:val="20"/>
              </w:rPr>
              <w:t>1</w:t>
            </w:r>
          </w:p>
        </w:tc>
        <w:tc>
          <w:tcPr>
            <w:tcW w:w="1700" w:type="dxa"/>
            <w:tcBorders>
              <w:top w:val="single" w:sz="4" w:space="0" w:color="auto"/>
              <w:left w:val="single" w:sz="4" w:space="0" w:color="auto"/>
              <w:bottom w:val="single" w:sz="4" w:space="0" w:color="auto"/>
              <w:right w:val="single" w:sz="4" w:space="0" w:color="auto"/>
            </w:tcBorders>
            <w:hideMark/>
          </w:tcPr>
          <w:p w14:paraId="4279368B" w14:textId="77777777" w:rsidR="00335F60" w:rsidRPr="00346D8B" w:rsidRDefault="00335F60" w:rsidP="00335F60">
            <w:pPr>
              <w:ind w:left="57" w:right="-123"/>
              <w:jc w:val="center"/>
              <w:rPr>
                <w:bCs/>
                <w:sz w:val="20"/>
              </w:rPr>
            </w:pPr>
            <w:r w:rsidRPr="00346D8B">
              <w:rPr>
                <w:bCs/>
                <w:sz w:val="20"/>
              </w:rPr>
              <w:t>1</w:t>
            </w:r>
          </w:p>
        </w:tc>
      </w:tr>
      <w:tr w:rsidR="00335F60" w:rsidRPr="00346D8B" w14:paraId="4AB037BE"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70B17433"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7</w:t>
            </w:r>
          </w:p>
        </w:tc>
        <w:tc>
          <w:tcPr>
            <w:tcW w:w="3684" w:type="dxa"/>
            <w:tcBorders>
              <w:top w:val="single" w:sz="4" w:space="0" w:color="auto"/>
              <w:left w:val="single" w:sz="4" w:space="0" w:color="auto"/>
              <w:bottom w:val="single" w:sz="4" w:space="0" w:color="auto"/>
              <w:right w:val="single" w:sz="4" w:space="0" w:color="auto"/>
            </w:tcBorders>
            <w:hideMark/>
          </w:tcPr>
          <w:p w14:paraId="62C3CE1F" w14:textId="77777777" w:rsidR="00335F60" w:rsidRPr="00346D8B" w:rsidRDefault="00335F60" w:rsidP="00335F60">
            <w:pPr>
              <w:ind w:left="57"/>
              <w:rPr>
                <w:rFonts w:eastAsia="Calibri"/>
                <w:bCs/>
                <w:sz w:val="20"/>
              </w:rPr>
            </w:pPr>
            <w:r w:rsidRPr="00346D8B">
              <w:rPr>
                <w:rFonts w:eastAsia="Calibri"/>
                <w:bCs/>
                <w:sz w:val="20"/>
              </w:rPr>
              <w:t>Acoustic</w:t>
            </w:r>
            <w:r w:rsidRPr="00346D8B">
              <w:rPr>
                <w:rFonts w:eastAsia="Calibri"/>
                <w:bCs/>
                <w:spacing w:val="25"/>
                <w:sz w:val="20"/>
              </w:rPr>
              <w:t xml:space="preserve"> </w:t>
            </w:r>
            <w:r w:rsidRPr="00346D8B">
              <w:rPr>
                <w:rFonts w:eastAsia="Calibri"/>
                <w:bCs/>
                <w:w w:val="103"/>
                <w:sz w:val="20"/>
              </w:rPr>
              <w:t>Level</w:t>
            </w:r>
          </w:p>
        </w:tc>
        <w:tc>
          <w:tcPr>
            <w:tcW w:w="1559" w:type="dxa"/>
            <w:tcBorders>
              <w:top w:val="single" w:sz="4" w:space="0" w:color="auto"/>
              <w:left w:val="single" w:sz="4" w:space="0" w:color="auto"/>
              <w:bottom w:val="single" w:sz="4" w:space="0" w:color="auto"/>
              <w:right w:val="single" w:sz="4" w:space="0" w:color="auto"/>
            </w:tcBorders>
            <w:hideMark/>
          </w:tcPr>
          <w:p w14:paraId="0CC7765F" w14:textId="77777777" w:rsidR="00335F60" w:rsidRPr="00346D8B" w:rsidRDefault="00335F60" w:rsidP="00335F60">
            <w:pPr>
              <w:ind w:left="57" w:right="2"/>
              <w:jc w:val="center"/>
              <w:rPr>
                <w:rFonts w:eastAsiaTheme="minorHAnsi"/>
                <w:bCs/>
                <w:sz w:val="20"/>
              </w:rPr>
            </w:pPr>
            <w:r w:rsidRPr="00346D8B">
              <w:rPr>
                <w:bCs/>
                <w:sz w:val="20"/>
              </w:rPr>
              <w:t>1</w:t>
            </w:r>
          </w:p>
        </w:tc>
        <w:tc>
          <w:tcPr>
            <w:tcW w:w="1700" w:type="dxa"/>
            <w:tcBorders>
              <w:top w:val="single" w:sz="4" w:space="0" w:color="auto"/>
              <w:left w:val="single" w:sz="4" w:space="0" w:color="auto"/>
              <w:bottom w:val="single" w:sz="4" w:space="0" w:color="auto"/>
              <w:right w:val="single" w:sz="4" w:space="0" w:color="auto"/>
            </w:tcBorders>
            <w:hideMark/>
          </w:tcPr>
          <w:p w14:paraId="5B14DEB2"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4FBD186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65574F22" w14:textId="77777777" w:rsidR="00335F60" w:rsidRPr="00346D8B" w:rsidRDefault="00335F60" w:rsidP="00335F60">
            <w:pPr>
              <w:ind w:left="57"/>
              <w:jc w:val="center"/>
              <w:rPr>
                <w:rFonts w:eastAsia="Calibri"/>
                <w:b/>
                <w:sz w:val="20"/>
              </w:rPr>
            </w:pPr>
            <w:r w:rsidRPr="00346D8B">
              <w:rPr>
                <w:rFonts w:eastAsia="Calibri"/>
                <w:b/>
                <w:sz w:val="20"/>
              </w:rPr>
              <w:t>IHC</w:t>
            </w:r>
            <w:r w:rsidRPr="00346D8B">
              <w:rPr>
                <w:rFonts w:eastAsia="Calibri"/>
                <w:b/>
                <w:spacing w:val="5"/>
                <w:sz w:val="20"/>
              </w:rPr>
              <w:t xml:space="preserve"> </w:t>
            </w:r>
            <w:r w:rsidRPr="00346D8B">
              <w:rPr>
                <w:rFonts w:eastAsia="Calibri"/>
                <w:b/>
                <w:w w:val="102"/>
                <w:sz w:val="20"/>
              </w:rPr>
              <w:t>8</w:t>
            </w:r>
          </w:p>
        </w:tc>
        <w:tc>
          <w:tcPr>
            <w:tcW w:w="3684" w:type="dxa"/>
            <w:tcBorders>
              <w:top w:val="single" w:sz="4" w:space="0" w:color="auto"/>
              <w:left w:val="single" w:sz="4" w:space="0" w:color="auto"/>
              <w:bottom w:val="single" w:sz="4" w:space="0" w:color="auto"/>
              <w:right w:val="single" w:sz="4" w:space="0" w:color="auto"/>
            </w:tcBorders>
            <w:hideMark/>
          </w:tcPr>
          <w:p w14:paraId="6183C6C2" w14:textId="77777777" w:rsidR="00335F60" w:rsidRPr="00346D8B" w:rsidRDefault="00335F60" w:rsidP="00335F60">
            <w:pPr>
              <w:ind w:left="57"/>
              <w:rPr>
                <w:rFonts w:eastAsia="Calibri"/>
                <w:bCs/>
                <w:sz w:val="20"/>
              </w:rPr>
            </w:pPr>
            <w:r w:rsidRPr="00346D8B">
              <w:rPr>
                <w:rFonts w:eastAsia="Calibri"/>
                <w:bCs/>
                <w:sz w:val="20"/>
              </w:rPr>
              <w:t>Building</w:t>
            </w:r>
            <w:r w:rsidRPr="00346D8B">
              <w:rPr>
                <w:rFonts w:eastAsia="Calibri"/>
                <w:bCs/>
                <w:spacing w:val="20"/>
                <w:sz w:val="20"/>
              </w:rPr>
              <w:t xml:space="preserve"> </w:t>
            </w:r>
            <w:r w:rsidRPr="00346D8B">
              <w:rPr>
                <w:rFonts w:eastAsia="Calibri"/>
                <w:bCs/>
                <w:sz w:val="20"/>
              </w:rPr>
              <w:t>User</w:t>
            </w:r>
            <w:r w:rsidRPr="00346D8B">
              <w:rPr>
                <w:rFonts w:eastAsia="Calibri"/>
                <w:bCs/>
                <w:spacing w:val="15"/>
                <w:sz w:val="20"/>
              </w:rPr>
              <w:t xml:space="preserve"> </w:t>
            </w:r>
            <w:r w:rsidRPr="00346D8B">
              <w:rPr>
                <w:rFonts w:eastAsia="Calibri"/>
                <w:bCs/>
                <w:w w:val="103"/>
                <w:sz w:val="20"/>
              </w:rPr>
              <w:t>Survey</w:t>
            </w:r>
          </w:p>
        </w:tc>
        <w:tc>
          <w:tcPr>
            <w:tcW w:w="1559" w:type="dxa"/>
            <w:tcBorders>
              <w:top w:val="single" w:sz="4" w:space="0" w:color="auto"/>
              <w:left w:val="single" w:sz="4" w:space="0" w:color="auto"/>
              <w:bottom w:val="single" w:sz="4" w:space="0" w:color="auto"/>
              <w:right w:val="single" w:sz="4" w:space="0" w:color="auto"/>
            </w:tcBorders>
            <w:hideMark/>
          </w:tcPr>
          <w:p w14:paraId="176CE08A" w14:textId="77777777" w:rsidR="00335F60" w:rsidRPr="00346D8B" w:rsidRDefault="00335F60" w:rsidP="00335F60">
            <w:pPr>
              <w:ind w:left="57" w:right="2"/>
              <w:jc w:val="center"/>
              <w:rPr>
                <w:rFonts w:eastAsiaTheme="minorHAnsi"/>
                <w:bCs/>
                <w:sz w:val="20"/>
              </w:rPr>
            </w:pPr>
            <w:r w:rsidRPr="00346D8B">
              <w:rPr>
                <w:bCs/>
                <w:sz w:val="20"/>
              </w:rPr>
              <w:t>4</w:t>
            </w:r>
          </w:p>
        </w:tc>
        <w:tc>
          <w:tcPr>
            <w:tcW w:w="1700" w:type="dxa"/>
            <w:tcBorders>
              <w:top w:val="single" w:sz="4" w:space="0" w:color="auto"/>
              <w:left w:val="single" w:sz="4" w:space="0" w:color="auto"/>
              <w:bottom w:val="single" w:sz="4" w:space="0" w:color="auto"/>
              <w:right w:val="single" w:sz="4" w:space="0" w:color="auto"/>
            </w:tcBorders>
            <w:hideMark/>
          </w:tcPr>
          <w:p w14:paraId="46EEBC5D" w14:textId="77777777" w:rsidR="00335F60" w:rsidRPr="00346D8B" w:rsidRDefault="00335F60" w:rsidP="00335F60">
            <w:pPr>
              <w:ind w:left="57" w:right="-123"/>
              <w:jc w:val="center"/>
              <w:rPr>
                <w:bCs/>
                <w:sz w:val="20"/>
              </w:rPr>
            </w:pPr>
            <w:r w:rsidRPr="00346D8B">
              <w:rPr>
                <w:bCs/>
                <w:sz w:val="20"/>
              </w:rPr>
              <w:t>3</w:t>
            </w:r>
          </w:p>
        </w:tc>
      </w:tr>
      <w:tr w:rsidR="00335F60" w:rsidRPr="00346D8B" w14:paraId="54D225AB"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5DC804" w14:textId="77777777" w:rsidR="00335F60" w:rsidRPr="00346D8B" w:rsidRDefault="00335F60" w:rsidP="00335F60">
            <w:pPr>
              <w:ind w:left="57"/>
              <w:jc w:val="center"/>
              <w:rPr>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CEF574" w14:textId="77777777" w:rsidR="00335F60" w:rsidRPr="00346D8B" w:rsidRDefault="00335F60" w:rsidP="00335F60">
            <w:pPr>
              <w:ind w:left="57"/>
              <w:rPr>
                <w:rFonts w:eastAsia="Calibri"/>
                <w:b/>
                <w:sz w:val="20"/>
              </w:rPr>
            </w:pPr>
            <w:r w:rsidRPr="00346D8B">
              <w:rPr>
                <w:rFonts w:eastAsia="Calibri"/>
                <w:b/>
                <w:sz w:val="20"/>
              </w:rPr>
              <w:t>SUB</w:t>
            </w:r>
            <w:r w:rsidRPr="00346D8B">
              <w:rPr>
                <w:rFonts w:eastAsia="Calibri"/>
                <w:b/>
                <w:spacing w:val="10"/>
                <w:sz w:val="20"/>
              </w:rPr>
              <w:t xml:space="preserve"> </w:t>
            </w:r>
            <w:r w:rsidRPr="00346D8B">
              <w:rPr>
                <w:rFonts w:eastAsia="Calibri"/>
                <w:b/>
                <w:w w:val="103"/>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AB3F3A" w14:textId="77777777" w:rsidR="00335F60" w:rsidRPr="00346D8B" w:rsidRDefault="00335F60" w:rsidP="00335F60">
            <w:pPr>
              <w:ind w:left="57" w:right="2"/>
              <w:jc w:val="center"/>
              <w:rPr>
                <w:rFonts w:eastAsiaTheme="minorHAnsi"/>
                <w:b/>
                <w:sz w:val="20"/>
              </w:rPr>
            </w:pP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A576FA" w14:textId="77777777" w:rsidR="00335F60" w:rsidRPr="00346D8B" w:rsidRDefault="00335F60" w:rsidP="00335F60">
            <w:pPr>
              <w:ind w:left="57" w:right="-123"/>
              <w:jc w:val="center"/>
              <w:rPr>
                <w:rFonts w:eastAsia="Calibri"/>
                <w:b/>
                <w:sz w:val="20"/>
              </w:rPr>
            </w:pPr>
            <w:r w:rsidRPr="00346D8B">
              <w:rPr>
                <w:rFonts w:eastAsia="Calibri"/>
                <w:b/>
                <w:w w:val="104"/>
                <w:sz w:val="20"/>
              </w:rPr>
              <w:t>9</w:t>
            </w:r>
          </w:p>
        </w:tc>
      </w:tr>
      <w:tr w:rsidR="00335F60" w:rsidRPr="00346D8B" w14:paraId="6E23E6B0"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1CFBEA97" w14:textId="77777777" w:rsidR="00335F60" w:rsidRPr="00346D8B" w:rsidRDefault="00335F60" w:rsidP="00335F60">
            <w:pPr>
              <w:ind w:left="57"/>
              <w:jc w:val="center"/>
              <w:rPr>
                <w:rFonts w:eastAsia="Calibri"/>
                <w:b/>
                <w:sz w:val="20"/>
              </w:rPr>
            </w:pPr>
            <w:r w:rsidRPr="00346D8B">
              <w:rPr>
                <w:rFonts w:eastAsia="Calibri"/>
                <w:b/>
                <w:sz w:val="20"/>
              </w:rPr>
              <w:t>BEM</w:t>
            </w:r>
            <w:r w:rsidRPr="00346D8B">
              <w:rPr>
                <w:rFonts w:eastAsia="Calibri"/>
                <w:b/>
                <w:spacing w:val="7"/>
                <w:sz w:val="20"/>
              </w:rPr>
              <w:t xml:space="preserve"> </w:t>
            </w:r>
            <w:r w:rsidRPr="00346D8B">
              <w:rPr>
                <w:rFonts w:eastAsia="Calibri"/>
                <w:b/>
                <w:w w:val="102"/>
                <w:sz w:val="20"/>
              </w:rPr>
              <w:t>1</w:t>
            </w:r>
          </w:p>
        </w:tc>
        <w:tc>
          <w:tcPr>
            <w:tcW w:w="3684" w:type="dxa"/>
            <w:tcBorders>
              <w:top w:val="single" w:sz="4" w:space="0" w:color="auto"/>
              <w:left w:val="single" w:sz="4" w:space="0" w:color="auto"/>
              <w:bottom w:val="single" w:sz="4" w:space="0" w:color="auto"/>
              <w:right w:val="single" w:sz="4" w:space="0" w:color="auto"/>
            </w:tcBorders>
            <w:hideMark/>
          </w:tcPr>
          <w:p w14:paraId="076351B0" w14:textId="77777777" w:rsidR="00335F60" w:rsidRPr="00346D8B" w:rsidRDefault="00335F60" w:rsidP="00335F60">
            <w:pPr>
              <w:ind w:left="57"/>
              <w:rPr>
                <w:rFonts w:eastAsia="Calibri"/>
                <w:bCs/>
                <w:sz w:val="20"/>
              </w:rPr>
            </w:pPr>
            <w:r w:rsidRPr="00346D8B">
              <w:rPr>
                <w:rFonts w:eastAsia="Calibri"/>
                <w:bCs/>
                <w:w w:val="104"/>
                <w:sz w:val="20"/>
              </w:rPr>
              <w:t>Innovations</w:t>
            </w:r>
          </w:p>
        </w:tc>
        <w:tc>
          <w:tcPr>
            <w:tcW w:w="1559" w:type="dxa"/>
            <w:tcBorders>
              <w:top w:val="single" w:sz="4" w:space="0" w:color="auto"/>
              <w:left w:val="single" w:sz="4" w:space="0" w:color="auto"/>
              <w:bottom w:val="single" w:sz="4" w:space="0" w:color="auto"/>
              <w:right w:val="single" w:sz="4" w:space="0" w:color="auto"/>
            </w:tcBorders>
            <w:hideMark/>
          </w:tcPr>
          <w:p w14:paraId="08419493" w14:textId="77777777" w:rsidR="00335F60" w:rsidRPr="00346D8B" w:rsidRDefault="00335F60" w:rsidP="00335F60">
            <w:pPr>
              <w:ind w:left="57" w:right="2"/>
              <w:jc w:val="center"/>
              <w:rPr>
                <w:rFonts w:eastAsiaTheme="minorHAnsi"/>
                <w:bCs/>
                <w:sz w:val="20"/>
              </w:rPr>
            </w:pPr>
            <w:r w:rsidRPr="00346D8B">
              <w:rPr>
                <w:bCs/>
                <w:sz w:val="20"/>
              </w:rPr>
              <w:t>3-5</w:t>
            </w:r>
          </w:p>
        </w:tc>
        <w:tc>
          <w:tcPr>
            <w:tcW w:w="1700" w:type="dxa"/>
            <w:tcBorders>
              <w:top w:val="single" w:sz="4" w:space="0" w:color="auto"/>
              <w:left w:val="single" w:sz="4" w:space="0" w:color="auto"/>
              <w:bottom w:val="single" w:sz="4" w:space="0" w:color="auto"/>
              <w:right w:val="single" w:sz="4" w:space="0" w:color="auto"/>
            </w:tcBorders>
            <w:hideMark/>
          </w:tcPr>
          <w:p w14:paraId="56ED7164"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3DFBDA83"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7255D436" w14:textId="77777777" w:rsidR="00335F60" w:rsidRPr="00346D8B" w:rsidRDefault="00335F60" w:rsidP="00335F60">
            <w:pPr>
              <w:ind w:left="57"/>
              <w:jc w:val="center"/>
              <w:rPr>
                <w:rFonts w:eastAsia="Calibri"/>
                <w:b/>
                <w:sz w:val="20"/>
              </w:rPr>
            </w:pPr>
            <w:r w:rsidRPr="00346D8B">
              <w:rPr>
                <w:rFonts w:eastAsia="Calibri"/>
                <w:b/>
                <w:sz w:val="20"/>
              </w:rPr>
              <w:t>BEM</w:t>
            </w:r>
            <w:r w:rsidRPr="00346D8B">
              <w:rPr>
                <w:rFonts w:eastAsia="Calibri"/>
                <w:b/>
                <w:spacing w:val="7"/>
                <w:sz w:val="20"/>
              </w:rPr>
              <w:t xml:space="preserve"> </w:t>
            </w:r>
            <w:r w:rsidRPr="00346D8B">
              <w:rPr>
                <w:rFonts w:eastAsia="Calibri"/>
                <w:b/>
                <w:w w:val="102"/>
                <w:sz w:val="20"/>
              </w:rPr>
              <w:t>2</w:t>
            </w:r>
          </w:p>
        </w:tc>
        <w:tc>
          <w:tcPr>
            <w:tcW w:w="3684" w:type="dxa"/>
            <w:tcBorders>
              <w:top w:val="single" w:sz="4" w:space="0" w:color="auto"/>
              <w:left w:val="single" w:sz="4" w:space="0" w:color="auto"/>
              <w:bottom w:val="single" w:sz="4" w:space="0" w:color="auto"/>
              <w:right w:val="single" w:sz="4" w:space="0" w:color="auto"/>
            </w:tcBorders>
            <w:hideMark/>
          </w:tcPr>
          <w:p w14:paraId="61BB1992" w14:textId="77777777" w:rsidR="00335F60" w:rsidRPr="00346D8B" w:rsidRDefault="00335F60" w:rsidP="00335F60">
            <w:pPr>
              <w:ind w:left="57"/>
              <w:rPr>
                <w:rFonts w:eastAsia="Calibri"/>
                <w:bCs/>
                <w:sz w:val="20"/>
              </w:rPr>
            </w:pPr>
            <w:r w:rsidRPr="00346D8B">
              <w:rPr>
                <w:rFonts w:eastAsia="Calibri"/>
                <w:bCs/>
                <w:sz w:val="20"/>
              </w:rPr>
              <w:t>Design</w:t>
            </w:r>
            <w:r w:rsidRPr="00346D8B">
              <w:rPr>
                <w:rFonts w:eastAsia="Calibri"/>
                <w:bCs/>
                <w:spacing w:val="17"/>
                <w:sz w:val="20"/>
              </w:rPr>
              <w:t xml:space="preserve"> </w:t>
            </w:r>
            <w:r w:rsidRPr="00346D8B">
              <w:rPr>
                <w:rFonts w:eastAsia="Calibri"/>
                <w:bCs/>
                <w:sz w:val="20"/>
              </w:rPr>
              <w:t>Intent</w:t>
            </w:r>
            <w:r w:rsidRPr="00346D8B">
              <w:rPr>
                <w:rFonts w:eastAsia="Calibri"/>
                <w:bCs/>
                <w:spacing w:val="19"/>
                <w:sz w:val="20"/>
              </w:rPr>
              <w:t xml:space="preserve"> </w:t>
            </w:r>
            <w:r w:rsidRPr="00346D8B">
              <w:rPr>
                <w:rFonts w:eastAsia="Calibri"/>
                <w:bCs/>
                <w:sz w:val="20"/>
              </w:rPr>
              <w:t>&amp;</w:t>
            </w:r>
            <w:r w:rsidRPr="00346D8B">
              <w:rPr>
                <w:rFonts w:eastAsia="Calibri"/>
                <w:bCs/>
                <w:spacing w:val="6"/>
                <w:sz w:val="20"/>
              </w:rPr>
              <w:t xml:space="preserve"> </w:t>
            </w:r>
            <w:r w:rsidRPr="00346D8B">
              <w:rPr>
                <w:rFonts w:eastAsia="Calibri"/>
                <w:bCs/>
                <w:sz w:val="20"/>
              </w:rPr>
              <w:t>Owne</w:t>
            </w:r>
            <w:r w:rsidRPr="00346D8B">
              <w:rPr>
                <w:rFonts w:eastAsia="Calibri"/>
                <w:bCs/>
                <w:spacing w:val="-1"/>
                <w:sz w:val="20"/>
              </w:rPr>
              <w:t>r'</w:t>
            </w:r>
            <w:r w:rsidRPr="00346D8B">
              <w:rPr>
                <w:rFonts w:eastAsia="Calibri"/>
                <w:bCs/>
                <w:sz w:val="20"/>
              </w:rPr>
              <w:t>s</w:t>
            </w:r>
            <w:r w:rsidRPr="00346D8B">
              <w:rPr>
                <w:rFonts w:eastAsia="Calibri"/>
                <w:bCs/>
                <w:spacing w:val="21"/>
                <w:sz w:val="20"/>
              </w:rPr>
              <w:t xml:space="preserve"> </w:t>
            </w:r>
            <w:r w:rsidRPr="00346D8B">
              <w:rPr>
                <w:rFonts w:eastAsia="Calibri"/>
                <w:bCs/>
                <w:sz w:val="20"/>
              </w:rPr>
              <w:t>Project</w:t>
            </w:r>
            <w:r w:rsidRPr="00346D8B">
              <w:rPr>
                <w:rFonts w:eastAsia="Calibri"/>
                <w:bCs/>
                <w:spacing w:val="17"/>
                <w:sz w:val="20"/>
              </w:rPr>
              <w:t xml:space="preserve"> </w:t>
            </w:r>
            <w:r w:rsidRPr="00346D8B">
              <w:rPr>
                <w:rFonts w:eastAsia="Calibri"/>
                <w:bCs/>
                <w:w w:val="103"/>
                <w:sz w:val="20"/>
              </w:rPr>
              <w:t>Requirement</w:t>
            </w:r>
          </w:p>
        </w:tc>
        <w:tc>
          <w:tcPr>
            <w:tcW w:w="1559" w:type="dxa"/>
            <w:tcBorders>
              <w:top w:val="single" w:sz="4" w:space="0" w:color="auto"/>
              <w:left w:val="single" w:sz="4" w:space="0" w:color="auto"/>
              <w:bottom w:val="single" w:sz="4" w:space="0" w:color="auto"/>
              <w:right w:val="single" w:sz="4" w:space="0" w:color="auto"/>
            </w:tcBorders>
            <w:hideMark/>
          </w:tcPr>
          <w:p w14:paraId="61D0DCEA"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24B7E5E9" w14:textId="77777777" w:rsidR="00335F60" w:rsidRPr="00346D8B" w:rsidRDefault="00335F60" w:rsidP="00335F60">
            <w:pPr>
              <w:ind w:left="57" w:right="-123"/>
              <w:jc w:val="center"/>
              <w:rPr>
                <w:bCs/>
                <w:sz w:val="20"/>
              </w:rPr>
            </w:pPr>
            <w:r w:rsidRPr="00346D8B">
              <w:rPr>
                <w:bCs/>
                <w:sz w:val="20"/>
              </w:rPr>
              <w:t>0</w:t>
            </w:r>
          </w:p>
        </w:tc>
      </w:tr>
      <w:tr w:rsidR="00335F60" w:rsidRPr="00346D8B" w14:paraId="51D14EC4"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01FA9648" w14:textId="77777777" w:rsidR="00335F60" w:rsidRPr="00346D8B" w:rsidRDefault="00335F60" w:rsidP="00335F60">
            <w:pPr>
              <w:ind w:left="57"/>
              <w:jc w:val="center"/>
              <w:rPr>
                <w:rFonts w:eastAsia="Calibri"/>
                <w:b/>
                <w:sz w:val="20"/>
              </w:rPr>
            </w:pPr>
            <w:r w:rsidRPr="00346D8B">
              <w:rPr>
                <w:rFonts w:eastAsia="Calibri"/>
                <w:b/>
                <w:sz w:val="20"/>
              </w:rPr>
              <w:t>BEM</w:t>
            </w:r>
            <w:r w:rsidRPr="00346D8B">
              <w:rPr>
                <w:rFonts w:eastAsia="Calibri"/>
                <w:b/>
                <w:spacing w:val="7"/>
                <w:sz w:val="20"/>
              </w:rPr>
              <w:t xml:space="preserve"> </w:t>
            </w:r>
            <w:r w:rsidRPr="00346D8B">
              <w:rPr>
                <w:rFonts w:eastAsia="Calibri"/>
                <w:b/>
                <w:w w:val="102"/>
                <w:sz w:val="20"/>
              </w:rPr>
              <w:t>3</w:t>
            </w:r>
          </w:p>
        </w:tc>
        <w:tc>
          <w:tcPr>
            <w:tcW w:w="3684" w:type="dxa"/>
            <w:tcBorders>
              <w:top w:val="single" w:sz="4" w:space="0" w:color="auto"/>
              <w:left w:val="single" w:sz="4" w:space="0" w:color="auto"/>
              <w:bottom w:val="single" w:sz="4" w:space="0" w:color="auto"/>
              <w:right w:val="single" w:sz="4" w:space="0" w:color="auto"/>
            </w:tcBorders>
            <w:hideMark/>
          </w:tcPr>
          <w:p w14:paraId="0563EE99" w14:textId="77777777" w:rsidR="00335F60" w:rsidRPr="00346D8B" w:rsidRDefault="00335F60" w:rsidP="00335F60">
            <w:pPr>
              <w:ind w:left="57"/>
              <w:rPr>
                <w:rFonts w:eastAsia="Calibri"/>
                <w:bCs/>
                <w:sz w:val="20"/>
              </w:rPr>
            </w:pPr>
            <w:r w:rsidRPr="00346D8B">
              <w:rPr>
                <w:rFonts w:eastAsia="Calibri"/>
                <w:bCs/>
                <w:sz w:val="20"/>
              </w:rPr>
              <w:t>G</w:t>
            </w:r>
            <w:r w:rsidRPr="00346D8B">
              <w:rPr>
                <w:rFonts w:eastAsia="Calibri"/>
                <w:bCs/>
                <w:spacing w:val="-1"/>
                <w:sz w:val="20"/>
              </w:rPr>
              <w:t>r</w:t>
            </w:r>
            <w:r w:rsidRPr="00346D8B">
              <w:rPr>
                <w:rFonts w:eastAsia="Calibri"/>
                <w:bCs/>
                <w:spacing w:val="1"/>
                <w:sz w:val="20"/>
              </w:rPr>
              <w:t>ee</w:t>
            </w:r>
            <w:r w:rsidRPr="00346D8B">
              <w:rPr>
                <w:rFonts w:eastAsia="Calibri"/>
                <w:bCs/>
                <w:sz w:val="20"/>
              </w:rPr>
              <w:t>n</w:t>
            </w:r>
            <w:r w:rsidRPr="00346D8B">
              <w:rPr>
                <w:rFonts w:eastAsia="Calibri"/>
                <w:bCs/>
                <w:spacing w:val="16"/>
                <w:sz w:val="20"/>
              </w:rPr>
              <w:t xml:space="preserve"> </w:t>
            </w:r>
            <w:r w:rsidRPr="00346D8B">
              <w:rPr>
                <w:rFonts w:eastAsia="Calibri"/>
                <w:bCs/>
                <w:sz w:val="20"/>
              </w:rPr>
              <w:t>Ope</w:t>
            </w:r>
            <w:r w:rsidRPr="00346D8B">
              <w:rPr>
                <w:rFonts w:eastAsia="Calibri"/>
                <w:bCs/>
                <w:spacing w:val="-1"/>
                <w:sz w:val="20"/>
              </w:rPr>
              <w:t>r</w:t>
            </w:r>
            <w:r w:rsidRPr="00346D8B">
              <w:rPr>
                <w:rFonts w:eastAsia="Calibri"/>
                <w:bCs/>
                <w:sz w:val="20"/>
              </w:rPr>
              <w:t>ational</w:t>
            </w:r>
            <w:r w:rsidRPr="00346D8B">
              <w:rPr>
                <w:rFonts w:eastAsia="Calibri"/>
                <w:bCs/>
                <w:spacing w:val="32"/>
                <w:sz w:val="20"/>
              </w:rPr>
              <w:t xml:space="preserve"> </w:t>
            </w:r>
            <w:r w:rsidRPr="00346D8B">
              <w:rPr>
                <w:rFonts w:eastAsia="Calibri"/>
                <w:bCs/>
                <w:sz w:val="20"/>
              </w:rPr>
              <w:t>&amp;</w:t>
            </w:r>
            <w:r w:rsidRPr="00346D8B">
              <w:rPr>
                <w:rFonts w:eastAsia="Calibri"/>
                <w:bCs/>
                <w:spacing w:val="6"/>
                <w:sz w:val="20"/>
              </w:rPr>
              <w:t xml:space="preserve"> </w:t>
            </w:r>
            <w:r w:rsidRPr="00346D8B">
              <w:rPr>
                <w:rFonts w:eastAsia="Calibri"/>
                <w:bCs/>
                <w:sz w:val="20"/>
              </w:rPr>
              <w:t>Maintenance</w:t>
            </w:r>
            <w:r w:rsidRPr="00346D8B">
              <w:rPr>
                <w:rFonts w:eastAsia="Calibri"/>
                <w:bCs/>
                <w:spacing w:val="32"/>
                <w:sz w:val="20"/>
              </w:rPr>
              <w:t xml:space="preserve"> </w:t>
            </w:r>
            <w:r w:rsidRPr="00346D8B">
              <w:rPr>
                <w:rFonts w:eastAsia="Calibri"/>
                <w:bCs/>
                <w:w w:val="103"/>
                <w:sz w:val="20"/>
              </w:rPr>
              <w:t>Team</w:t>
            </w:r>
          </w:p>
        </w:tc>
        <w:tc>
          <w:tcPr>
            <w:tcW w:w="1559" w:type="dxa"/>
            <w:tcBorders>
              <w:top w:val="single" w:sz="4" w:space="0" w:color="auto"/>
              <w:left w:val="single" w:sz="4" w:space="0" w:color="auto"/>
              <w:bottom w:val="single" w:sz="4" w:space="0" w:color="auto"/>
              <w:right w:val="single" w:sz="4" w:space="0" w:color="auto"/>
            </w:tcBorders>
            <w:hideMark/>
          </w:tcPr>
          <w:p w14:paraId="65C51E07"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561DD716" w14:textId="77777777" w:rsidR="00335F60" w:rsidRPr="00346D8B" w:rsidRDefault="00335F60" w:rsidP="00335F60">
            <w:pPr>
              <w:ind w:left="57" w:right="-123"/>
              <w:jc w:val="center"/>
              <w:rPr>
                <w:rFonts w:eastAsia="Calibri"/>
                <w:bCs/>
                <w:sz w:val="20"/>
              </w:rPr>
            </w:pPr>
            <w:r w:rsidRPr="00346D8B">
              <w:rPr>
                <w:rFonts w:eastAsia="Calibri"/>
                <w:bCs/>
                <w:sz w:val="20"/>
              </w:rPr>
              <w:t>0</w:t>
            </w:r>
          </w:p>
        </w:tc>
      </w:tr>
      <w:tr w:rsidR="00335F60" w:rsidRPr="00346D8B" w14:paraId="07C402CC"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65C7A4FF" w14:textId="77777777" w:rsidR="00335F60" w:rsidRPr="00346D8B" w:rsidRDefault="00335F60" w:rsidP="00335F60">
            <w:pPr>
              <w:ind w:left="57"/>
              <w:jc w:val="center"/>
              <w:rPr>
                <w:rFonts w:eastAsia="Calibri"/>
                <w:b/>
                <w:sz w:val="20"/>
              </w:rPr>
            </w:pPr>
            <w:r w:rsidRPr="00346D8B">
              <w:rPr>
                <w:rFonts w:eastAsia="Calibri"/>
                <w:b/>
                <w:sz w:val="20"/>
              </w:rPr>
              <w:t>BEM</w:t>
            </w:r>
            <w:r w:rsidRPr="00346D8B">
              <w:rPr>
                <w:rFonts w:eastAsia="Calibri"/>
                <w:b/>
                <w:spacing w:val="7"/>
                <w:sz w:val="20"/>
              </w:rPr>
              <w:t xml:space="preserve"> </w:t>
            </w:r>
            <w:r w:rsidRPr="00346D8B">
              <w:rPr>
                <w:rFonts w:eastAsia="Calibri"/>
                <w:b/>
                <w:w w:val="102"/>
                <w:sz w:val="20"/>
              </w:rPr>
              <w:t>4</w:t>
            </w:r>
          </w:p>
        </w:tc>
        <w:tc>
          <w:tcPr>
            <w:tcW w:w="3684" w:type="dxa"/>
            <w:tcBorders>
              <w:top w:val="single" w:sz="4" w:space="0" w:color="auto"/>
              <w:left w:val="single" w:sz="4" w:space="0" w:color="auto"/>
              <w:bottom w:val="single" w:sz="4" w:space="0" w:color="auto"/>
              <w:right w:val="single" w:sz="4" w:space="0" w:color="auto"/>
            </w:tcBorders>
            <w:hideMark/>
          </w:tcPr>
          <w:p w14:paraId="3711A4C7" w14:textId="77777777" w:rsidR="00335F60" w:rsidRPr="00346D8B" w:rsidRDefault="00335F60" w:rsidP="00335F60">
            <w:pPr>
              <w:ind w:left="57"/>
              <w:rPr>
                <w:rFonts w:eastAsia="Calibri"/>
                <w:bCs/>
                <w:sz w:val="20"/>
              </w:rPr>
            </w:pPr>
            <w:r w:rsidRPr="00346D8B">
              <w:rPr>
                <w:rFonts w:eastAsia="Calibri"/>
                <w:bCs/>
                <w:sz w:val="20"/>
              </w:rPr>
              <w:t>G</w:t>
            </w:r>
            <w:r w:rsidRPr="00346D8B">
              <w:rPr>
                <w:rFonts w:eastAsia="Calibri"/>
                <w:bCs/>
                <w:spacing w:val="-1"/>
                <w:sz w:val="20"/>
              </w:rPr>
              <w:t>r</w:t>
            </w:r>
            <w:r w:rsidRPr="00346D8B">
              <w:rPr>
                <w:rFonts w:eastAsia="Calibri"/>
                <w:bCs/>
                <w:spacing w:val="1"/>
                <w:sz w:val="20"/>
              </w:rPr>
              <w:t>ee</w:t>
            </w:r>
            <w:r w:rsidRPr="00346D8B">
              <w:rPr>
                <w:rFonts w:eastAsia="Calibri"/>
                <w:bCs/>
                <w:sz w:val="20"/>
              </w:rPr>
              <w:t>n</w:t>
            </w:r>
            <w:r w:rsidRPr="00346D8B">
              <w:rPr>
                <w:rFonts w:eastAsia="Calibri"/>
                <w:bCs/>
                <w:spacing w:val="16"/>
                <w:sz w:val="20"/>
              </w:rPr>
              <w:t xml:space="preserve"> </w:t>
            </w:r>
            <w:r w:rsidRPr="00346D8B">
              <w:rPr>
                <w:rFonts w:eastAsia="Calibri"/>
                <w:bCs/>
                <w:w w:val="103"/>
                <w:sz w:val="20"/>
              </w:rPr>
              <w:t>Occupancy/Lease</w:t>
            </w:r>
          </w:p>
        </w:tc>
        <w:tc>
          <w:tcPr>
            <w:tcW w:w="1559" w:type="dxa"/>
            <w:tcBorders>
              <w:top w:val="single" w:sz="4" w:space="0" w:color="auto"/>
              <w:left w:val="single" w:sz="4" w:space="0" w:color="auto"/>
              <w:bottom w:val="single" w:sz="4" w:space="0" w:color="auto"/>
              <w:right w:val="single" w:sz="4" w:space="0" w:color="auto"/>
            </w:tcBorders>
            <w:hideMark/>
          </w:tcPr>
          <w:p w14:paraId="3AEB2D7A" w14:textId="77777777" w:rsidR="00335F60" w:rsidRPr="00346D8B" w:rsidRDefault="00335F60" w:rsidP="00335F60">
            <w:pPr>
              <w:ind w:left="57" w:right="2"/>
              <w:jc w:val="center"/>
              <w:rPr>
                <w:rFonts w:eastAsiaTheme="minorHAnsi"/>
                <w:bCs/>
                <w:sz w:val="20"/>
              </w:rPr>
            </w:pPr>
            <w:r w:rsidRPr="00346D8B">
              <w:rPr>
                <w:bCs/>
                <w:sz w:val="20"/>
              </w:rPr>
              <w:t>4</w:t>
            </w:r>
          </w:p>
        </w:tc>
        <w:tc>
          <w:tcPr>
            <w:tcW w:w="1700" w:type="dxa"/>
            <w:tcBorders>
              <w:top w:val="single" w:sz="4" w:space="0" w:color="auto"/>
              <w:left w:val="single" w:sz="4" w:space="0" w:color="auto"/>
              <w:bottom w:val="single" w:sz="4" w:space="0" w:color="auto"/>
              <w:right w:val="single" w:sz="4" w:space="0" w:color="auto"/>
            </w:tcBorders>
            <w:hideMark/>
          </w:tcPr>
          <w:p w14:paraId="6B3C6A39" w14:textId="77777777" w:rsidR="00335F60" w:rsidRPr="00346D8B" w:rsidRDefault="00335F60" w:rsidP="00335F60">
            <w:pPr>
              <w:ind w:left="57" w:right="-123"/>
              <w:jc w:val="center"/>
              <w:rPr>
                <w:bCs/>
                <w:sz w:val="20"/>
              </w:rPr>
            </w:pPr>
            <w:r w:rsidRPr="00346D8B">
              <w:rPr>
                <w:bCs/>
                <w:sz w:val="20"/>
              </w:rPr>
              <w:t>0</w:t>
            </w:r>
          </w:p>
        </w:tc>
      </w:tr>
      <w:tr w:rsidR="00335F60" w:rsidRPr="00346D8B" w14:paraId="48C7BC58"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hideMark/>
          </w:tcPr>
          <w:p w14:paraId="05AC09C7" w14:textId="77777777" w:rsidR="00335F60" w:rsidRPr="00346D8B" w:rsidRDefault="00335F60" w:rsidP="00335F60">
            <w:pPr>
              <w:ind w:left="57"/>
              <w:jc w:val="center"/>
              <w:rPr>
                <w:rFonts w:eastAsia="Calibri"/>
                <w:b/>
                <w:sz w:val="20"/>
              </w:rPr>
            </w:pPr>
            <w:r w:rsidRPr="00346D8B">
              <w:rPr>
                <w:rFonts w:eastAsia="Calibri"/>
                <w:b/>
                <w:sz w:val="20"/>
              </w:rPr>
              <w:t>BEM</w:t>
            </w:r>
            <w:r w:rsidRPr="00346D8B">
              <w:rPr>
                <w:rFonts w:eastAsia="Calibri"/>
                <w:b/>
                <w:spacing w:val="7"/>
                <w:sz w:val="20"/>
              </w:rPr>
              <w:t xml:space="preserve"> </w:t>
            </w:r>
            <w:r w:rsidRPr="00346D8B">
              <w:rPr>
                <w:rFonts w:eastAsia="Calibri"/>
                <w:b/>
                <w:w w:val="102"/>
                <w:sz w:val="20"/>
              </w:rPr>
              <w:t>5</w:t>
            </w:r>
          </w:p>
        </w:tc>
        <w:tc>
          <w:tcPr>
            <w:tcW w:w="3684" w:type="dxa"/>
            <w:tcBorders>
              <w:top w:val="single" w:sz="4" w:space="0" w:color="auto"/>
              <w:left w:val="single" w:sz="4" w:space="0" w:color="auto"/>
              <w:bottom w:val="single" w:sz="4" w:space="0" w:color="auto"/>
              <w:right w:val="single" w:sz="4" w:space="0" w:color="auto"/>
            </w:tcBorders>
            <w:hideMark/>
          </w:tcPr>
          <w:p w14:paraId="33FFDD94" w14:textId="77777777" w:rsidR="00335F60" w:rsidRPr="00346D8B" w:rsidRDefault="00335F60" w:rsidP="00335F60">
            <w:pPr>
              <w:ind w:left="57"/>
              <w:rPr>
                <w:rFonts w:eastAsia="Calibri"/>
                <w:bCs/>
                <w:sz w:val="20"/>
              </w:rPr>
            </w:pPr>
            <w:r w:rsidRPr="00346D8B">
              <w:rPr>
                <w:rFonts w:eastAsia="Calibri"/>
                <w:bCs/>
                <w:sz w:val="20"/>
              </w:rPr>
              <w:t>Ope</w:t>
            </w:r>
            <w:r w:rsidRPr="00346D8B">
              <w:rPr>
                <w:rFonts w:eastAsia="Calibri"/>
                <w:bCs/>
                <w:spacing w:val="-1"/>
                <w:sz w:val="20"/>
              </w:rPr>
              <w:t>r</w:t>
            </w:r>
            <w:r w:rsidRPr="00346D8B">
              <w:rPr>
                <w:rFonts w:eastAsia="Calibri"/>
                <w:bCs/>
                <w:sz w:val="20"/>
              </w:rPr>
              <w:t>ation</w:t>
            </w:r>
            <w:r w:rsidRPr="00346D8B">
              <w:rPr>
                <w:rFonts w:eastAsia="Calibri"/>
                <w:bCs/>
                <w:spacing w:val="27"/>
                <w:sz w:val="20"/>
              </w:rPr>
              <w:t xml:space="preserve"> </w:t>
            </w:r>
            <w:r w:rsidRPr="00346D8B">
              <w:rPr>
                <w:rFonts w:eastAsia="Calibri"/>
                <w:bCs/>
                <w:sz w:val="20"/>
              </w:rPr>
              <w:t>and</w:t>
            </w:r>
            <w:r w:rsidRPr="00346D8B">
              <w:rPr>
                <w:rFonts w:eastAsia="Calibri"/>
                <w:bCs/>
                <w:spacing w:val="10"/>
                <w:sz w:val="20"/>
              </w:rPr>
              <w:t xml:space="preserve"> </w:t>
            </w:r>
            <w:r w:rsidRPr="00346D8B">
              <w:rPr>
                <w:rFonts w:eastAsia="Calibri"/>
                <w:bCs/>
                <w:sz w:val="20"/>
              </w:rPr>
              <w:t>Maintenance</w:t>
            </w:r>
            <w:r w:rsidRPr="00346D8B">
              <w:rPr>
                <w:rFonts w:eastAsia="Calibri"/>
                <w:bCs/>
                <w:spacing w:val="32"/>
                <w:sz w:val="20"/>
              </w:rPr>
              <w:t xml:space="preserve"> </w:t>
            </w:r>
            <w:r w:rsidRPr="00346D8B">
              <w:rPr>
                <w:rFonts w:eastAsia="Calibri"/>
                <w:bCs/>
                <w:w w:val="103"/>
                <w:sz w:val="20"/>
              </w:rPr>
              <w:t>Training</w:t>
            </w:r>
          </w:p>
        </w:tc>
        <w:tc>
          <w:tcPr>
            <w:tcW w:w="1559" w:type="dxa"/>
            <w:tcBorders>
              <w:top w:val="single" w:sz="4" w:space="0" w:color="auto"/>
              <w:left w:val="single" w:sz="4" w:space="0" w:color="auto"/>
              <w:bottom w:val="single" w:sz="4" w:space="0" w:color="auto"/>
              <w:right w:val="single" w:sz="4" w:space="0" w:color="auto"/>
            </w:tcBorders>
            <w:hideMark/>
          </w:tcPr>
          <w:p w14:paraId="79E438C6" w14:textId="77777777" w:rsidR="00335F60" w:rsidRPr="00346D8B" w:rsidRDefault="00335F60" w:rsidP="00335F60">
            <w:pPr>
              <w:ind w:left="57" w:right="2"/>
              <w:jc w:val="center"/>
              <w:rPr>
                <w:rFonts w:eastAsiaTheme="minorHAnsi"/>
                <w:bCs/>
                <w:sz w:val="20"/>
              </w:rPr>
            </w:pPr>
            <w:r w:rsidRPr="00346D8B">
              <w:rPr>
                <w:bCs/>
                <w:sz w:val="20"/>
              </w:rPr>
              <w:t>2</w:t>
            </w:r>
          </w:p>
        </w:tc>
        <w:tc>
          <w:tcPr>
            <w:tcW w:w="1700" w:type="dxa"/>
            <w:tcBorders>
              <w:top w:val="single" w:sz="4" w:space="0" w:color="auto"/>
              <w:left w:val="single" w:sz="4" w:space="0" w:color="auto"/>
              <w:bottom w:val="single" w:sz="4" w:space="0" w:color="auto"/>
              <w:right w:val="single" w:sz="4" w:space="0" w:color="auto"/>
            </w:tcBorders>
            <w:hideMark/>
          </w:tcPr>
          <w:p w14:paraId="4363051B" w14:textId="77777777" w:rsidR="00335F60" w:rsidRPr="00346D8B" w:rsidRDefault="00335F60" w:rsidP="00335F60">
            <w:pPr>
              <w:ind w:left="57" w:right="-123"/>
              <w:jc w:val="center"/>
              <w:rPr>
                <w:bCs/>
                <w:sz w:val="20"/>
              </w:rPr>
            </w:pPr>
            <w:r w:rsidRPr="00346D8B">
              <w:rPr>
                <w:bCs/>
                <w:sz w:val="20"/>
              </w:rPr>
              <w:t>0</w:t>
            </w:r>
          </w:p>
        </w:tc>
      </w:tr>
      <w:tr w:rsidR="00335F60" w:rsidRPr="00346D8B" w14:paraId="3191D193"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914626" w14:textId="77777777" w:rsidR="00335F60" w:rsidRPr="00346D8B" w:rsidRDefault="00335F60" w:rsidP="00335F60">
            <w:pPr>
              <w:ind w:left="57"/>
              <w:jc w:val="center"/>
              <w:rPr>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3CF2E7" w14:textId="77777777" w:rsidR="00335F60" w:rsidRPr="00346D8B" w:rsidRDefault="00335F60" w:rsidP="00335F60">
            <w:pPr>
              <w:ind w:left="57"/>
              <w:rPr>
                <w:rFonts w:eastAsia="Calibri"/>
                <w:b/>
                <w:sz w:val="20"/>
              </w:rPr>
            </w:pPr>
            <w:r w:rsidRPr="00346D8B">
              <w:rPr>
                <w:rFonts w:eastAsia="Calibri"/>
                <w:b/>
                <w:sz w:val="20"/>
              </w:rPr>
              <w:t>SUB</w:t>
            </w:r>
            <w:r w:rsidRPr="00346D8B">
              <w:rPr>
                <w:rFonts w:eastAsia="Calibri"/>
                <w:b/>
                <w:spacing w:val="10"/>
                <w:sz w:val="20"/>
              </w:rPr>
              <w:t xml:space="preserve"> </w:t>
            </w:r>
            <w:r w:rsidRPr="00346D8B">
              <w:rPr>
                <w:rFonts w:eastAsia="Calibri"/>
                <w:b/>
                <w:w w:val="103"/>
                <w:sz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3F4C41" w14:textId="77777777" w:rsidR="00335F60" w:rsidRPr="00346D8B" w:rsidRDefault="00335F60" w:rsidP="00335F60">
            <w:pPr>
              <w:ind w:left="57" w:right="2"/>
              <w:jc w:val="center"/>
              <w:rPr>
                <w:rFonts w:eastAsiaTheme="minorHAnsi"/>
                <w:b/>
                <w:sz w:val="20"/>
              </w:rPr>
            </w:pP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5D2645" w14:textId="77777777" w:rsidR="00335F60" w:rsidRPr="00346D8B" w:rsidRDefault="00335F60" w:rsidP="00335F60">
            <w:pPr>
              <w:ind w:left="57" w:right="-123"/>
              <w:jc w:val="center"/>
              <w:rPr>
                <w:rFonts w:eastAsia="Calibri"/>
                <w:b/>
                <w:sz w:val="20"/>
              </w:rPr>
            </w:pPr>
            <w:r w:rsidRPr="00346D8B">
              <w:rPr>
                <w:rFonts w:eastAsia="Calibri"/>
                <w:b/>
                <w:w w:val="104"/>
                <w:sz w:val="20"/>
              </w:rPr>
              <w:t>0</w:t>
            </w:r>
          </w:p>
        </w:tc>
      </w:tr>
      <w:tr w:rsidR="00335F60" w:rsidRPr="00346D8B" w14:paraId="08BB3365" w14:textId="77777777" w:rsidTr="00346D8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21CA32" w14:textId="77777777" w:rsidR="00335F60" w:rsidRPr="00346D8B" w:rsidRDefault="00335F60" w:rsidP="00335F60">
            <w:pPr>
              <w:ind w:left="57"/>
              <w:jc w:val="center"/>
              <w:rPr>
                <w:rFonts w:eastAsiaTheme="minorHAnsi"/>
                <w:b/>
                <w:sz w:val="20"/>
              </w:rPr>
            </w:pPr>
          </w:p>
        </w:tc>
        <w:tc>
          <w:tcPr>
            <w:tcW w:w="36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556B92E" w14:textId="77777777" w:rsidR="00335F60" w:rsidRPr="00346D8B" w:rsidRDefault="00335F60" w:rsidP="00335F60">
            <w:pPr>
              <w:ind w:left="57"/>
              <w:rPr>
                <w:rFonts w:eastAsia="Calibri"/>
                <w:b/>
                <w:sz w:val="20"/>
              </w:rPr>
            </w:pPr>
            <w:r w:rsidRPr="00346D8B">
              <w:rPr>
                <w:rFonts w:eastAsia="Calibri"/>
                <w:b/>
                <w:sz w:val="20"/>
              </w:rPr>
              <w:t>Total</w:t>
            </w:r>
            <w:r w:rsidRPr="00346D8B">
              <w:rPr>
                <w:rFonts w:eastAsia="Calibri"/>
                <w:b/>
                <w:spacing w:val="18"/>
                <w:sz w:val="20"/>
              </w:rPr>
              <w:t xml:space="preserve"> </w:t>
            </w:r>
            <w:r w:rsidRPr="00346D8B">
              <w:rPr>
                <w:rFonts w:eastAsia="Calibri"/>
                <w:b/>
                <w:sz w:val="20"/>
              </w:rPr>
              <w:t>Nilai</w:t>
            </w:r>
            <w:r w:rsidRPr="00346D8B">
              <w:rPr>
                <w:rFonts w:eastAsia="Calibri"/>
                <w:b/>
                <w:spacing w:val="16"/>
                <w:sz w:val="20"/>
              </w:rPr>
              <w:t xml:space="preserve"> </w:t>
            </w:r>
            <w:r w:rsidRPr="00346D8B">
              <w:rPr>
                <w:rFonts w:eastAsia="Calibri"/>
                <w:b/>
                <w:sz w:val="20"/>
              </w:rPr>
              <w:t>Keseluruhan</w:t>
            </w:r>
            <w:r w:rsidRPr="00346D8B">
              <w:rPr>
                <w:rFonts w:eastAsia="Calibri"/>
                <w:b/>
                <w:spacing w:val="38"/>
                <w:sz w:val="20"/>
              </w:rPr>
              <w:t xml:space="preserve"> </w:t>
            </w:r>
            <w:r w:rsidRPr="00346D8B">
              <w:rPr>
                <w:rFonts w:eastAsia="Calibri"/>
                <w:b/>
                <w:w w:val="103"/>
                <w:sz w:val="20"/>
              </w:rPr>
              <w:t>Maksimum</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0AEB76" w14:textId="77777777" w:rsidR="00335F60" w:rsidRPr="00346D8B" w:rsidRDefault="00335F60" w:rsidP="00335F60">
            <w:pPr>
              <w:ind w:left="57" w:right="2"/>
              <w:jc w:val="center"/>
              <w:rPr>
                <w:rFonts w:eastAsiaTheme="minorHAnsi"/>
                <w:b/>
                <w:sz w:val="20"/>
              </w:rPr>
            </w:pPr>
            <w:r w:rsidRPr="00346D8B">
              <w:rPr>
                <w:b/>
                <w:sz w:val="20"/>
              </w:rPr>
              <w:t>117</w:t>
            </w:r>
          </w:p>
        </w:tc>
        <w:tc>
          <w:tcPr>
            <w:tcW w:w="17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F7C7DD" w14:textId="77777777" w:rsidR="00335F60" w:rsidRPr="00346D8B" w:rsidRDefault="00335F60" w:rsidP="00335F60">
            <w:pPr>
              <w:ind w:left="57" w:right="-123"/>
              <w:jc w:val="center"/>
              <w:rPr>
                <w:rFonts w:eastAsia="Calibri"/>
                <w:b/>
                <w:sz w:val="20"/>
              </w:rPr>
            </w:pPr>
            <w:r w:rsidRPr="00346D8B">
              <w:rPr>
                <w:rFonts w:eastAsia="Calibri"/>
                <w:b/>
                <w:w w:val="103"/>
                <w:sz w:val="20"/>
              </w:rPr>
              <w:t>23</w:t>
            </w:r>
          </w:p>
        </w:tc>
      </w:tr>
    </w:tbl>
    <w:p w14:paraId="380F79EC" w14:textId="77777777" w:rsidR="00346D8B" w:rsidRDefault="00346D8B" w:rsidP="00537E82">
      <w:pPr>
        <w:pStyle w:val="Paragraph"/>
        <w:rPr>
          <w:rFonts w:asciiTheme="majorBidi" w:hAnsiTheme="majorBidi" w:cstheme="majorBidi"/>
        </w:rPr>
      </w:pPr>
    </w:p>
    <w:p w14:paraId="40748970" w14:textId="3E184CA7" w:rsidR="00537E82" w:rsidRDefault="00EA6BB8" w:rsidP="00537E82">
      <w:pPr>
        <w:pStyle w:val="Paragraph"/>
        <w:rPr>
          <w:rFonts w:asciiTheme="majorBidi" w:hAnsiTheme="majorBidi" w:cstheme="majorBidi"/>
        </w:rPr>
      </w:pPr>
      <w:r>
        <w:rPr>
          <w:rFonts w:asciiTheme="majorBidi" w:hAnsiTheme="majorBidi" w:cstheme="majorBidi"/>
        </w:rPr>
        <w:t>Unfortunately, b</w:t>
      </w:r>
      <w:r w:rsidRPr="00EA6BB8">
        <w:rPr>
          <w:rFonts w:asciiTheme="majorBidi" w:hAnsiTheme="majorBidi" w:cstheme="majorBidi"/>
        </w:rPr>
        <w:t xml:space="preserve">ased on the above assessment, the Rectorate Building of the University of Lampung </w:t>
      </w:r>
      <w:r>
        <w:rPr>
          <w:rFonts w:asciiTheme="majorBidi" w:hAnsiTheme="majorBidi" w:cstheme="majorBidi"/>
        </w:rPr>
        <w:t xml:space="preserve">does not meet the requirement </w:t>
      </w:r>
      <w:r w:rsidRPr="00EA6BB8">
        <w:rPr>
          <w:rFonts w:asciiTheme="majorBidi" w:hAnsiTheme="majorBidi" w:cstheme="majorBidi"/>
        </w:rPr>
        <w:t>even for the lowest category of Green Building</w:t>
      </w:r>
      <w:r>
        <w:rPr>
          <w:rFonts w:asciiTheme="majorBidi" w:hAnsiTheme="majorBidi" w:cstheme="majorBidi"/>
        </w:rPr>
        <w:t xml:space="preserve">.  </w:t>
      </w:r>
      <w:r w:rsidRPr="00EA6BB8">
        <w:rPr>
          <w:rFonts w:asciiTheme="majorBidi" w:hAnsiTheme="majorBidi" w:cstheme="majorBidi"/>
        </w:rPr>
        <w:t xml:space="preserve">The minimum </w:t>
      </w:r>
      <w:r>
        <w:rPr>
          <w:rFonts w:asciiTheme="majorBidi" w:hAnsiTheme="majorBidi" w:cstheme="majorBidi"/>
        </w:rPr>
        <w:t xml:space="preserve">point </w:t>
      </w:r>
      <w:r w:rsidRPr="00EA6BB8">
        <w:rPr>
          <w:rFonts w:asciiTheme="majorBidi" w:hAnsiTheme="majorBidi" w:cstheme="majorBidi"/>
        </w:rPr>
        <w:t xml:space="preserve">to get a Bronze rating is 35, while the Rectorate Building points </w:t>
      </w:r>
      <w:r>
        <w:rPr>
          <w:rFonts w:asciiTheme="majorBidi" w:hAnsiTheme="majorBidi" w:cstheme="majorBidi"/>
        </w:rPr>
        <w:t xml:space="preserve">only awarded </w:t>
      </w:r>
      <w:r w:rsidRPr="00EA6BB8">
        <w:rPr>
          <w:rFonts w:asciiTheme="majorBidi" w:hAnsiTheme="majorBidi" w:cstheme="majorBidi"/>
        </w:rPr>
        <w:t>23 points.</w:t>
      </w:r>
    </w:p>
    <w:p w14:paraId="7938FC97" w14:textId="77777777" w:rsidR="00072F77" w:rsidRDefault="00072F77" w:rsidP="00072F77">
      <w:pPr>
        <w:pStyle w:val="Paragraph"/>
        <w:rPr>
          <w:rFonts w:asciiTheme="majorBidi" w:hAnsiTheme="majorBidi" w:cstheme="majorBidi"/>
        </w:rPr>
      </w:pPr>
      <w:r w:rsidRPr="00072F77">
        <w:rPr>
          <w:rFonts w:asciiTheme="majorBidi" w:hAnsiTheme="majorBidi" w:cstheme="majorBidi"/>
        </w:rPr>
        <w:t>Of the six categories assessed in Greenship, the sixth category that the University received did not score at all, namely the category of building environmental management. In this category there are 5 (five) criteria assessed, namely: innovation; project owner policy and design; environmentally friendly operation and maintenance team; Green contracts and operations, maintenance and training. From this it is known that there needs to be a policy issued to commit to Green Building, forming an environmentally friendly maintenance and operational team as well as training household staff to understand building operations and maintenance according to Green Building standards.</w:t>
      </w:r>
    </w:p>
    <w:p w14:paraId="238F91B4" w14:textId="41FB9802" w:rsidR="00D87E2A" w:rsidRDefault="00D87E2A" w:rsidP="00D87E2A">
      <w:pPr>
        <w:pStyle w:val="Heading1"/>
        <w:rPr>
          <w:b w:val="0"/>
          <w:caps w:val="0"/>
          <w:sz w:val="20"/>
        </w:rPr>
      </w:pPr>
      <w:r>
        <w:rPr>
          <w:rFonts w:asciiTheme="majorBidi" w:hAnsiTheme="majorBidi" w:cstheme="majorBidi"/>
        </w:rPr>
        <w:t>CONCLUSION</w:t>
      </w:r>
    </w:p>
    <w:p w14:paraId="44B309B4" w14:textId="67761D29" w:rsidR="000E680D" w:rsidRPr="000E680D" w:rsidRDefault="000E680D" w:rsidP="000E680D">
      <w:pPr>
        <w:pStyle w:val="Paragraph"/>
        <w:rPr>
          <w:rFonts w:asciiTheme="majorBidi" w:hAnsiTheme="majorBidi" w:cstheme="majorBidi"/>
        </w:rPr>
      </w:pPr>
      <w:r w:rsidRPr="000E680D">
        <w:rPr>
          <w:rFonts w:asciiTheme="majorBidi" w:hAnsiTheme="majorBidi" w:cstheme="majorBidi"/>
        </w:rPr>
        <w:t>From the results of this study it can be concluded that:</w:t>
      </w:r>
    </w:p>
    <w:p w14:paraId="1870490D" w14:textId="02E67C9D" w:rsidR="000E680D" w:rsidRPr="000E680D" w:rsidRDefault="000E680D" w:rsidP="008D3FDE">
      <w:pPr>
        <w:pStyle w:val="Paragraphnumbered"/>
        <w:numPr>
          <w:ilvl w:val="0"/>
          <w:numId w:val="3"/>
        </w:numPr>
      </w:pPr>
      <w:r w:rsidRPr="000E680D">
        <w:rPr>
          <w:rFonts w:asciiTheme="majorBidi" w:hAnsiTheme="majorBidi" w:cstheme="majorBidi"/>
        </w:rPr>
        <w:t xml:space="preserve">It is known that buildings </w:t>
      </w:r>
      <w:r w:rsidR="00EA6BB8">
        <w:rPr>
          <w:rFonts w:asciiTheme="majorBidi" w:hAnsiTheme="majorBidi" w:cstheme="majorBidi"/>
        </w:rPr>
        <w:t xml:space="preserve">and construction are major contributor to the </w:t>
      </w:r>
      <w:r w:rsidRPr="000E680D">
        <w:rPr>
          <w:rFonts w:asciiTheme="majorBidi" w:hAnsiTheme="majorBidi" w:cstheme="majorBidi"/>
        </w:rPr>
        <w:t xml:space="preserve">global warming and climate change. </w:t>
      </w:r>
    </w:p>
    <w:p w14:paraId="4FE79EB4" w14:textId="21255D60" w:rsidR="00EA6BB8" w:rsidRPr="00072F77" w:rsidRDefault="00EA6BB8" w:rsidP="00297D5B">
      <w:pPr>
        <w:pStyle w:val="Paragraphnumbered"/>
        <w:numPr>
          <w:ilvl w:val="0"/>
          <w:numId w:val="3"/>
        </w:numPr>
      </w:pPr>
      <w:r w:rsidRPr="00072F77">
        <w:rPr>
          <w:rFonts w:asciiTheme="majorBidi" w:hAnsiTheme="majorBidi" w:cstheme="majorBidi"/>
        </w:rPr>
        <w:t xml:space="preserve">The study shows that </w:t>
      </w:r>
      <w:r w:rsidR="000E680D" w:rsidRPr="00072F77">
        <w:rPr>
          <w:rFonts w:asciiTheme="majorBidi" w:hAnsiTheme="majorBidi" w:cstheme="majorBidi"/>
        </w:rPr>
        <w:t xml:space="preserve">Rectorate Building does not meet </w:t>
      </w:r>
      <w:r w:rsidRPr="00072F77">
        <w:rPr>
          <w:rFonts w:asciiTheme="majorBidi" w:hAnsiTheme="majorBidi" w:cstheme="majorBidi"/>
        </w:rPr>
        <w:t xml:space="preserve">even the lowest </w:t>
      </w:r>
      <w:r w:rsidR="000E680D" w:rsidRPr="00072F77">
        <w:rPr>
          <w:rFonts w:asciiTheme="majorBidi" w:hAnsiTheme="majorBidi" w:cstheme="majorBidi"/>
        </w:rPr>
        <w:t>level of Green Building</w:t>
      </w:r>
      <w:r w:rsidRPr="00072F77">
        <w:rPr>
          <w:rFonts w:asciiTheme="majorBidi" w:hAnsiTheme="majorBidi" w:cstheme="majorBidi"/>
        </w:rPr>
        <w:t xml:space="preserve"> rating criteria</w:t>
      </w:r>
      <w:r w:rsidR="000E680D" w:rsidRPr="00072F77">
        <w:rPr>
          <w:rFonts w:asciiTheme="majorBidi" w:hAnsiTheme="majorBidi" w:cstheme="majorBidi"/>
        </w:rPr>
        <w:t xml:space="preserve">. This also means that the </w:t>
      </w:r>
      <w:r w:rsidRPr="00072F77">
        <w:rPr>
          <w:rFonts w:asciiTheme="majorBidi" w:hAnsiTheme="majorBidi" w:cstheme="majorBidi"/>
        </w:rPr>
        <w:t xml:space="preserve">operation </w:t>
      </w:r>
      <w:r w:rsidR="000E680D" w:rsidRPr="00072F77">
        <w:rPr>
          <w:rFonts w:asciiTheme="majorBidi" w:hAnsiTheme="majorBidi" w:cstheme="majorBidi"/>
        </w:rPr>
        <w:t xml:space="preserve">of the </w:t>
      </w:r>
      <w:r w:rsidR="00072F77" w:rsidRPr="00072F77">
        <w:rPr>
          <w:rFonts w:asciiTheme="majorBidi" w:hAnsiTheme="majorBidi" w:cstheme="majorBidi"/>
        </w:rPr>
        <w:t>R</w:t>
      </w:r>
      <w:r w:rsidR="000E680D" w:rsidRPr="00072F77">
        <w:rPr>
          <w:rFonts w:asciiTheme="majorBidi" w:hAnsiTheme="majorBidi" w:cstheme="majorBidi"/>
        </w:rPr>
        <w:t xml:space="preserve">ectorate </w:t>
      </w:r>
      <w:r w:rsidR="00072F77" w:rsidRPr="00072F77">
        <w:rPr>
          <w:rFonts w:asciiTheme="majorBidi" w:hAnsiTheme="majorBidi" w:cstheme="majorBidi"/>
        </w:rPr>
        <w:t>B</w:t>
      </w:r>
      <w:r w:rsidR="000E680D" w:rsidRPr="00072F77">
        <w:rPr>
          <w:rFonts w:asciiTheme="majorBidi" w:hAnsiTheme="majorBidi" w:cstheme="majorBidi"/>
        </w:rPr>
        <w:t xml:space="preserve">uilding is </w:t>
      </w:r>
      <w:r w:rsidR="00072F77" w:rsidRPr="00072F77">
        <w:rPr>
          <w:rFonts w:asciiTheme="majorBidi" w:hAnsiTheme="majorBidi" w:cstheme="majorBidi"/>
        </w:rPr>
        <w:t xml:space="preserve">not </w:t>
      </w:r>
      <w:r w:rsidR="000E680D" w:rsidRPr="00072F77">
        <w:rPr>
          <w:rFonts w:asciiTheme="majorBidi" w:hAnsiTheme="majorBidi" w:cstheme="majorBidi"/>
        </w:rPr>
        <w:t xml:space="preserve">effective and efficient. </w:t>
      </w:r>
    </w:p>
    <w:p w14:paraId="317BDF94" w14:textId="77777777" w:rsidR="00072F77" w:rsidRPr="00EA6BB8" w:rsidRDefault="00072F77" w:rsidP="00072F77">
      <w:pPr>
        <w:pStyle w:val="Paragraphnumbered"/>
        <w:numPr>
          <w:ilvl w:val="0"/>
          <w:numId w:val="0"/>
        </w:numPr>
        <w:ind w:left="644"/>
      </w:pPr>
    </w:p>
    <w:p w14:paraId="5E0A59DF" w14:textId="5C25732A" w:rsidR="00072F77" w:rsidRDefault="00072F77" w:rsidP="00072F77">
      <w:pPr>
        <w:pStyle w:val="Paragraphnumbered"/>
        <w:numPr>
          <w:ilvl w:val="0"/>
          <w:numId w:val="0"/>
        </w:numPr>
        <w:ind w:firstLine="284"/>
        <w:rPr>
          <w:rFonts w:asciiTheme="majorBidi" w:hAnsiTheme="majorBidi" w:cstheme="majorBidi"/>
        </w:rPr>
      </w:pPr>
      <w:r>
        <w:rPr>
          <w:rFonts w:asciiTheme="majorBidi" w:hAnsiTheme="majorBidi" w:cstheme="majorBidi"/>
        </w:rPr>
        <w:lastRenderedPageBreak/>
        <w:t xml:space="preserve">Therefore, </w:t>
      </w:r>
      <w:r w:rsidR="00EA6BB8" w:rsidRPr="000E680D">
        <w:rPr>
          <w:rFonts w:asciiTheme="majorBidi" w:hAnsiTheme="majorBidi" w:cstheme="majorBidi"/>
        </w:rPr>
        <w:t xml:space="preserve">the implementation of Green Building </w:t>
      </w:r>
      <w:r w:rsidR="00EA6BB8">
        <w:rPr>
          <w:rFonts w:asciiTheme="majorBidi" w:hAnsiTheme="majorBidi" w:cstheme="majorBidi"/>
        </w:rPr>
        <w:t>at the University of Lampung needs to start immediately</w:t>
      </w:r>
      <w:r>
        <w:rPr>
          <w:rFonts w:asciiTheme="majorBidi" w:hAnsiTheme="majorBidi" w:cstheme="majorBidi"/>
        </w:rPr>
        <w:t xml:space="preserve"> as it can save the environment as well as save operational cost.  </w:t>
      </w:r>
    </w:p>
    <w:p w14:paraId="2AC01355" w14:textId="0299C241" w:rsidR="007F01F4" w:rsidRPr="00075EA6" w:rsidRDefault="00072F77" w:rsidP="00072F77">
      <w:pPr>
        <w:pStyle w:val="Heading1"/>
      </w:pPr>
      <w:r w:rsidRPr="00075EA6">
        <w:rPr>
          <w:rFonts w:asciiTheme="majorBidi" w:hAnsiTheme="majorBidi" w:cstheme="majorBidi"/>
        </w:rPr>
        <w:t>Acknowledgments</w:t>
      </w:r>
      <w:r>
        <w:rPr>
          <w:rFonts w:asciiTheme="majorBidi" w:hAnsiTheme="majorBidi" w:cstheme="majorBidi"/>
        </w:rPr>
        <w:br/>
      </w:r>
      <w:r w:rsidRPr="00072F77">
        <w:rPr>
          <w:b w:val="0"/>
          <w:caps w:val="0"/>
          <w:sz w:val="20"/>
        </w:rPr>
        <w:t xml:space="preserve">Acknowledgments are conveyed to the </w:t>
      </w:r>
      <w:r>
        <w:rPr>
          <w:b w:val="0"/>
          <w:caps w:val="0"/>
          <w:sz w:val="20"/>
        </w:rPr>
        <w:t xml:space="preserve">Office of </w:t>
      </w:r>
      <w:r w:rsidRPr="00072F77">
        <w:rPr>
          <w:b w:val="0"/>
          <w:caps w:val="0"/>
          <w:sz w:val="20"/>
        </w:rPr>
        <w:t xml:space="preserve">Research and Community Service, </w:t>
      </w:r>
      <w:r>
        <w:rPr>
          <w:b w:val="0"/>
          <w:caps w:val="0"/>
          <w:sz w:val="20"/>
        </w:rPr>
        <w:t xml:space="preserve">the </w:t>
      </w:r>
      <w:r w:rsidRPr="00072F77">
        <w:rPr>
          <w:b w:val="0"/>
          <w:caps w:val="0"/>
          <w:sz w:val="20"/>
        </w:rPr>
        <w:t>University of Lampung</w:t>
      </w:r>
      <w:r>
        <w:rPr>
          <w:b w:val="0"/>
          <w:caps w:val="0"/>
          <w:sz w:val="20"/>
        </w:rPr>
        <w:t xml:space="preserve"> for the funding of </w:t>
      </w:r>
      <w:r w:rsidRPr="00072F77">
        <w:rPr>
          <w:b w:val="0"/>
          <w:caps w:val="0"/>
          <w:sz w:val="20"/>
        </w:rPr>
        <w:t>this research.</w:t>
      </w:r>
      <w:r>
        <w:t xml:space="preserve"> </w:t>
      </w:r>
      <w:r w:rsidR="00613B4D">
        <w:t xml:space="preserve"> </w:t>
      </w:r>
      <w:r>
        <w:t xml:space="preserve"> </w:t>
      </w:r>
    </w:p>
    <w:p w14:paraId="74D4F45E" w14:textId="2EC6CE10" w:rsidR="00613B4D" w:rsidRPr="00A24F3D" w:rsidRDefault="0016385D" w:rsidP="00346D8B">
      <w:pPr>
        <w:pStyle w:val="Heading1"/>
      </w:pPr>
      <w:r w:rsidRPr="00075EA6">
        <w:rPr>
          <w:rFonts w:asciiTheme="majorBidi" w:hAnsiTheme="majorBidi" w:cstheme="majorBidi"/>
        </w:rPr>
        <w:t>References</w:t>
      </w:r>
      <w:r w:rsidR="00346D8B">
        <w:rPr>
          <w:b w:val="0"/>
          <w:caps w:val="0"/>
          <w:sz w:val="20"/>
        </w:rPr>
        <w:t xml:space="preserve"> </w:t>
      </w:r>
    </w:p>
    <w:p w14:paraId="35E5DE3C" w14:textId="77777777" w:rsidR="00072F77" w:rsidRPr="00A337E2" w:rsidRDefault="00072F77" w:rsidP="00072F77">
      <w:pPr>
        <w:pStyle w:val="Reference"/>
      </w:pPr>
      <w:r>
        <w:t xml:space="preserve">Abernethy C L, Jinapala K, Makin I W 2001 </w:t>
      </w:r>
      <w:r w:rsidRPr="00F85B1C">
        <w:t>Assessing the opinions of users of water projects</w:t>
      </w:r>
      <w:r>
        <w:t xml:space="preserve"> </w:t>
      </w:r>
      <w:r>
        <w:tab/>
        <w:t>(</w:t>
      </w:r>
      <w:r w:rsidRPr="00A81CD5">
        <w:t>Irrigation and Drainage</w:t>
      </w:r>
      <w:r>
        <w:t>) v 50(3): p 173-193.</w:t>
      </w:r>
    </w:p>
    <w:p w14:paraId="7B35C269" w14:textId="77777777" w:rsidR="00072F77" w:rsidRDefault="00072F77" w:rsidP="00072F77">
      <w:pPr>
        <w:pStyle w:val="Reference"/>
      </w:pPr>
      <w:r w:rsidRPr="00A337E2">
        <w:t xml:space="preserve">Svendsen M and </w:t>
      </w:r>
      <w:r>
        <w:t>Small L</w:t>
      </w:r>
      <w:r w:rsidRPr="00A337E2">
        <w:t xml:space="preserve"> E</w:t>
      </w:r>
      <w:r>
        <w:t xml:space="preserve"> </w:t>
      </w:r>
      <w:r w:rsidRPr="00A337E2">
        <w:t xml:space="preserve">1990 </w:t>
      </w:r>
      <w:r w:rsidRPr="00F85B1C">
        <w:t>Farmer's perspective on irrigation performance</w:t>
      </w:r>
      <w:r>
        <w:t xml:space="preserve"> </w:t>
      </w:r>
      <w:r w:rsidRPr="00F85B1C">
        <w:t xml:space="preserve">(Irrigation </w:t>
      </w:r>
      <w:r>
        <w:tab/>
      </w:r>
      <w:r w:rsidRPr="00F85B1C">
        <w:t>and Drainage Systems)</w:t>
      </w:r>
      <w:r>
        <w:t xml:space="preserve"> </w:t>
      </w:r>
      <w:r w:rsidRPr="00A337E2">
        <w:t xml:space="preserve"> </w:t>
      </w:r>
      <w:r>
        <w:t xml:space="preserve">v </w:t>
      </w:r>
      <w:r w:rsidRPr="00A337E2">
        <w:t xml:space="preserve">4: </w:t>
      </w:r>
      <w:r>
        <w:t xml:space="preserve">p </w:t>
      </w:r>
      <w:r w:rsidRPr="00A337E2">
        <w:t>385-402.</w:t>
      </w:r>
    </w:p>
    <w:p w14:paraId="4B9F38BB" w14:textId="74D5AAC1" w:rsidR="00706297" w:rsidRPr="00706297" w:rsidRDefault="00706297" w:rsidP="00706297">
      <w:pPr>
        <w:pStyle w:val="Reference"/>
      </w:pPr>
      <w:r w:rsidRPr="0046634F">
        <w:t>Aristia Andana, “Penilaian Kriteria Green Building Pada Gedung Teknik Sipil ITS,” Tugas Akhir Jurusan Teknik Sipil, Institut Teknologi Sepuluh Nopember, Surabaya</w:t>
      </w:r>
      <w:r>
        <w:t xml:space="preserve"> </w:t>
      </w:r>
      <w:r w:rsidRPr="0046634F">
        <w:t xml:space="preserve">(2012). </w:t>
      </w:r>
    </w:p>
    <w:p w14:paraId="3C8CEEB7" w14:textId="45AFC874" w:rsidR="00706297" w:rsidRPr="00706297" w:rsidRDefault="00706297" w:rsidP="00706297">
      <w:pPr>
        <w:pStyle w:val="Reference"/>
        <w:rPr>
          <w:rFonts w:eastAsia="CIDFont+F3"/>
        </w:rPr>
      </w:pPr>
      <w:r w:rsidRPr="0046634F">
        <w:rPr>
          <w:rFonts w:eastAsia="CIDFont+F3"/>
        </w:rPr>
        <w:t>Aziz, Ashari. 2013. Kajian Terhadap Kenyamanan Ruang Teori Di Fakultas Teknik</w:t>
      </w:r>
      <w:r>
        <w:rPr>
          <w:rFonts w:eastAsia="CIDFont+F3"/>
        </w:rPr>
        <w:t xml:space="preserve"> </w:t>
      </w:r>
      <w:r w:rsidRPr="0046634F">
        <w:rPr>
          <w:rFonts w:eastAsia="CIDFont+F3"/>
        </w:rPr>
        <w:t xml:space="preserve">Universitas Negeri Yogyakarta Ditinjau Dari Pencahayaan Alami </w:t>
      </w:r>
      <w:r>
        <w:rPr>
          <w:rFonts w:eastAsia="CIDFont+F3"/>
        </w:rPr>
        <w:t>d</w:t>
      </w:r>
      <w:r w:rsidRPr="0046634F">
        <w:rPr>
          <w:rFonts w:eastAsia="CIDFont+F3"/>
        </w:rPr>
        <w:t>an Pencahayaan</w:t>
      </w:r>
      <w:r>
        <w:rPr>
          <w:rFonts w:eastAsia="CIDFont+F3"/>
        </w:rPr>
        <w:t xml:space="preserve"> </w:t>
      </w:r>
      <w:r w:rsidRPr="0046634F">
        <w:rPr>
          <w:rFonts w:eastAsia="CIDFont+F3"/>
        </w:rPr>
        <w:t>Campuran, Jurnal Teknik Sipil, Universitas Negeri Yogyakarta, Yogyakarta.</w:t>
      </w:r>
    </w:p>
    <w:p w14:paraId="1D896FCC" w14:textId="25C9B800" w:rsidR="00706297" w:rsidRPr="00706297" w:rsidRDefault="00706297" w:rsidP="00706297">
      <w:pPr>
        <w:pStyle w:val="Reference"/>
        <w:rPr>
          <w:rFonts w:eastAsia="CIDFont+F3"/>
        </w:rPr>
      </w:pPr>
      <w:r w:rsidRPr="0046634F">
        <w:rPr>
          <w:rFonts w:eastAsia="CIDFont+F3"/>
        </w:rPr>
        <w:t xml:space="preserve">Dewi, P. R. 2012. Audit dan Konservasi Energi </w:t>
      </w:r>
      <w:r>
        <w:rPr>
          <w:rFonts w:eastAsia="CIDFont+F3"/>
        </w:rPr>
        <w:t>p</w:t>
      </w:r>
      <w:r w:rsidRPr="0046634F">
        <w:rPr>
          <w:rFonts w:eastAsia="CIDFont+F3"/>
        </w:rPr>
        <w:t>ada Rumah Sakit Angkatan Laut dr.</w:t>
      </w:r>
      <w:r>
        <w:rPr>
          <w:rFonts w:eastAsia="CIDFont+F3"/>
        </w:rPr>
        <w:t xml:space="preserve"> </w:t>
      </w:r>
      <w:r w:rsidRPr="0046634F">
        <w:rPr>
          <w:rFonts w:eastAsia="CIDFont+F3"/>
        </w:rPr>
        <w:t>Ramelan Surabaya. Institut Teknologi Sepuluh November. Surabaya.</w:t>
      </w:r>
    </w:p>
    <w:p w14:paraId="60DA4E4E" w14:textId="6AFEE3FF" w:rsidR="00706297" w:rsidRPr="00706297" w:rsidRDefault="00706297" w:rsidP="00706297">
      <w:pPr>
        <w:pStyle w:val="Reference"/>
        <w:rPr>
          <w:rFonts w:eastAsia="CIDFont+F3"/>
        </w:rPr>
      </w:pPr>
      <w:r w:rsidRPr="0046634F">
        <w:rPr>
          <w:rFonts w:eastAsia="CIDFont+F3"/>
        </w:rPr>
        <w:t xml:space="preserve">Green Building Council Indonesia. 2012. Greenship Rating Tools </w:t>
      </w:r>
      <w:r>
        <w:rPr>
          <w:rFonts w:eastAsia="CIDFont+F3"/>
        </w:rPr>
        <w:t>u</w:t>
      </w:r>
      <w:r w:rsidRPr="0046634F">
        <w:rPr>
          <w:rFonts w:eastAsia="CIDFont+F3"/>
        </w:rPr>
        <w:t>ntuk Bangunan Baru</w:t>
      </w:r>
      <w:r>
        <w:rPr>
          <w:rFonts w:eastAsia="CIDFont+F3"/>
        </w:rPr>
        <w:t xml:space="preserve"> </w:t>
      </w:r>
      <w:r w:rsidRPr="0046634F">
        <w:rPr>
          <w:rFonts w:eastAsia="CIDFont+F3"/>
        </w:rPr>
        <w:t>Versi 1.2. Green Building Council Indonesia, Jakarta.</w:t>
      </w:r>
    </w:p>
    <w:p w14:paraId="054258CD" w14:textId="1C8C58B1" w:rsidR="00706297" w:rsidRPr="00706297" w:rsidRDefault="00706297" w:rsidP="00706297">
      <w:pPr>
        <w:pStyle w:val="Reference"/>
        <w:rPr>
          <w:rFonts w:eastAsia="CIDFont+F3"/>
        </w:rPr>
      </w:pPr>
      <w:r w:rsidRPr="0046634F">
        <w:rPr>
          <w:rFonts w:eastAsia="CIDFont+F3"/>
        </w:rPr>
        <w:t xml:space="preserve">Hadiputra, H. R. 2007. Audit Energi </w:t>
      </w:r>
      <w:r>
        <w:rPr>
          <w:rFonts w:eastAsia="CIDFont+F3"/>
        </w:rPr>
        <w:t>p</w:t>
      </w:r>
      <w:r w:rsidRPr="0046634F">
        <w:rPr>
          <w:rFonts w:eastAsia="CIDFont+F3"/>
        </w:rPr>
        <w:t xml:space="preserve">ada Bangunan Gedung Rumah Sakit </w:t>
      </w:r>
      <w:r>
        <w:rPr>
          <w:rFonts w:eastAsia="CIDFont+F3"/>
        </w:rPr>
        <w:t>d</w:t>
      </w:r>
      <w:r w:rsidRPr="0046634F">
        <w:rPr>
          <w:rFonts w:eastAsia="CIDFont+F3"/>
        </w:rPr>
        <w:t>r. Kariyadi</w:t>
      </w:r>
      <w:r>
        <w:rPr>
          <w:rFonts w:eastAsia="CIDFont+F3"/>
        </w:rPr>
        <w:t xml:space="preserve"> </w:t>
      </w:r>
      <w:r w:rsidRPr="0046634F">
        <w:rPr>
          <w:rFonts w:eastAsia="CIDFont+F3"/>
        </w:rPr>
        <w:t>Semarang, Skripsi, Universitas Diponegoro, Semarang.</w:t>
      </w:r>
    </w:p>
    <w:p w14:paraId="30978B10" w14:textId="1A709940" w:rsidR="00706297" w:rsidRPr="00706297" w:rsidRDefault="00706297" w:rsidP="00706297">
      <w:pPr>
        <w:pStyle w:val="Reference"/>
        <w:rPr>
          <w:rFonts w:eastAsia="CIDFont+F3"/>
        </w:rPr>
      </w:pPr>
      <w:r w:rsidRPr="0046634F">
        <w:rPr>
          <w:rFonts w:eastAsia="CIDFont+F3"/>
        </w:rPr>
        <w:t>http://penataanruang.pu.go.id/bulletin/index.asp?mod=fullart&amp;idart=123. Tanggal akses</w:t>
      </w:r>
      <w:r>
        <w:rPr>
          <w:rFonts w:eastAsia="CIDFont+F3"/>
        </w:rPr>
        <w:t xml:space="preserve"> </w:t>
      </w:r>
      <w:r w:rsidRPr="0046634F">
        <w:rPr>
          <w:rFonts w:eastAsia="CIDFont+F3"/>
        </w:rPr>
        <w:t>10 Oktober 2015.</w:t>
      </w:r>
    </w:p>
    <w:p w14:paraId="6D6623B6" w14:textId="34850FF3" w:rsidR="00706297" w:rsidRDefault="00706297" w:rsidP="00706297">
      <w:pPr>
        <w:pStyle w:val="Reference"/>
      </w:pPr>
      <w:r w:rsidRPr="0046634F">
        <w:t>Indonesia Green Building Council</w:t>
      </w:r>
      <w:r>
        <w:t xml:space="preserve">.  </w:t>
      </w:r>
      <w:r w:rsidRPr="0046634F">
        <w:t xml:space="preserve">2008. Greenship Existing Buildings [Online]. Available: http://www.gbcindonesia.org. </w:t>
      </w:r>
    </w:p>
    <w:p w14:paraId="5D57E243" w14:textId="4C9FC9BF" w:rsidR="00706297" w:rsidRDefault="00706297" w:rsidP="00706297">
      <w:pPr>
        <w:pStyle w:val="Reference"/>
      </w:pPr>
      <w:r w:rsidRPr="0046634F">
        <w:t xml:space="preserve">Konservasi Energi Pada Sistem Pencahayaan (SNI 03-6197-2000), Badan Standarisasi Nasional, Jakarta.  </w:t>
      </w:r>
    </w:p>
    <w:p w14:paraId="2305A8A7" w14:textId="4D761CC8" w:rsidR="00706297" w:rsidRDefault="00706297" w:rsidP="00706297">
      <w:pPr>
        <w:pStyle w:val="Reference"/>
      </w:pPr>
      <w:r w:rsidRPr="0046634F">
        <w:t>Konservasi Energi Selubung Bangunan Pada Bangunan Gedung</w:t>
      </w:r>
      <w:r>
        <w:t xml:space="preserve"> </w:t>
      </w:r>
      <w:r w:rsidRPr="0046634F">
        <w:t xml:space="preserve">(SNI03-6389-2000). Badan Standarisasi Nasional, Jakarta.  </w:t>
      </w:r>
    </w:p>
    <w:p w14:paraId="1AAA1FC4" w14:textId="64B0EB5D" w:rsidR="00706297" w:rsidRPr="00706297" w:rsidRDefault="00706297" w:rsidP="00706297">
      <w:pPr>
        <w:pStyle w:val="Reference"/>
        <w:rPr>
          <w:rFonts w:eastAsia="CIDFont+F3"/>
        </w:rPr>
      </w:pPr>
      <w:r w:rsidRPr="0046634F">
        <w:rPr>
          <w:rFonts w:eastAsia="CIDFont+F3"/>
        </w:rPr>
        <w:t xml:space="preserve">Kurnia, R., Effendy, S., Tursilowati, L. </w:t>
      </w:r>
      <w:r>
        <w:rPr>
          <w:rFonts w:eastAsia="CIDFont+F3"/>
        </w:rPr>
        <w:t xml:space="preserve"> </w:t>
      </w:r>
      <w:r w:rsidRPr="0046634F">
        <w:rPr>
          <w:rFonts w:eastAsia="CIDFont+F3"/>
        </w:rPr>
        <w:t xml:space="preserve">2010. </w:t>
      </w:r>
      <w:r>
        <w:rPr>
          <w:rFonts w:eastAsia="CIDFont+F3"/>
        </w:rPr>
        <w:t xml:space="preserve"> </w:t>
      </w:r>
      <w:r w:rsidRPr="003B5AB2">
        <w:rPr>
          <w:rFonts w:eastAsia="CIDFont+F3"/>
          <w:i/>
          <w:iCs/>
        </w:rPr>
        <w:t>Identification of Building Thermal Comfort - Case Study: Classrooms in IPB Banangsiang and Darmaga Campuses</w:t>
      </w:r>
      <w:r>
        <w:rPr>
          <w:rFonts w:eastAsia="CIDFont+F3"/>
        </w:rPr>
        <w:t xml:space="preserve">.  </w:t>
      </w:r>
      <w:r w:rsidRPr="0046634F">
        <w:rPr>
          <w:rFonts w:eastAsia="CIDFont+F3"/>
        </w:rPr>
        <w:t>Journal of</w:t>
      </w:r>
      <w:r>
        <w:rPr>
          <w:rFonts w:eastAsia="CIDFont+F3"/>
        </w:rPr>
        <w:t xml:space="preserve"> </w:t>
      </w:r>
      <w:r w:rsidRPr="0046634F">
        <w:rPr>
          <w:rFonts w:eastAsia="CIDFont+F3"/>
        </w:rPr>
        <w:t>Agromet 24 (1), pp. 14-22, 2010, ISSN: 0126-3633, Bogor.</w:t>
      </w:r>
    </w:p>
    <w:p w14:paraId="61A2051B" w14:textId="37D1F4FA" w:rsidR="00706297" w:rsidRPr="00706297" w:rsidRDefault="00706297" w:rsidP="00706297">
      <w:pPr>
        <w:pStyle w:val="Reference"/>
        <w:rPr>
          <w:rFonts w:eastAsia="CIDFont+F3"/>
        </w:rPr>
      </w:pPr>
      <w:r w:rsidRPr="0046634F">
        <w:rPr>
          <w:rFonts w:eastAsia="CIDFont+F3"/>
        </w:rPr>
        <w:t xml:space="preserve">Peraturan Daerah </w:t>
      </w:r>
      <w:r>
        <w:rPr>
          <w:rFonts w:eastAsia="CIDFont+F3"/>
        </w:rPr>
        <w:t xml:space="preserve">Kota Bandar Lampung </w:t>
      </w:r>
      <w:r w:rsidRPr="003B5AB2">
        <w:rPr>
          <w:rFonts w:eastAsia="CIDFont+F3"/>
        </w:rPr>
        <w:t>Nomor 10 Tahun 2011</w:t>
      </w:r>
      <w:r>
        <w:rPr>
          <w:rFonts w:eastAsia="CIDFont+F3"/>
        </w:rPr>
        <w:t xml:space="preserve"> tentang Rencana Tata Ruang Wilayah Tahun </w:t>
      </w:r>
      <w:r w:rsidRPr="003B5AB2">
        <w:rPr>
          <w:rFonts w:eastAsia="CIDFont+F3"/>
        </w:rPr>
        <w:t>2011 - 2030</w:t>
      </w:r>
      <w:r w:rsidRPr="0046634F">
        <w:rPr>
          <w:rFonts w:eastAsia="CIDFont+F3"/>
        </w:rPr>
        <w:t>.</w:t>
      </w:r>
      <w:r>
        <w:rPr>
          <w:rFonts w:eastAsia="CIDFont+F3"/>
        </w:rPr>
        <w:t xml:space="preserve"> Bandar Lampung.</w:t>
      </w:r>
    </w:p>
    <w:p w14:paraId="6D1C8C0D" w14:textId="13904990" w:rsidR="00072F77" w:rsidRPr="00706297" w:rsidRDefault="00706297" w:rsidP="00706297">
      <w:pPr>
        <w:pStyle w:val="Reference"/>
        <w:rPr>
          <w:rFonts w:eastAsia="CIDFont+F3"/>
        </w:rPr>
      </w:pPr>
      <w:r w:rsidRPr="0046634F">
        <w:rPr>
          <w:rFonts w:eastAsia="CIDFont+F3"/>
        </w:rPr>
        <w:t xml:space="preserve">Tim Redaksi Penataan Ruang PU. </w:t>
      </w:r>
      <w:r>
        <w:rPr>
          <w:rFonts w:eastAsia="CIDFont+F3"/>
        </w:rPr>
        <w:t xml:space="preserve"> </w:t>
      </w:r>
      <w:r w:rsidRPr="0046634F">
        <w:rPr>
          <w:rFonts w:eastAsia="CIDFont+F3"/>
        </w:rPr>
        <w:t xml:space="preserve">2009. “Indikator Pembangunan Berkelanjutan diIndonesia”. </w:t>
      </w:r>
      <w:r>
        <w:rPr>
          <w:rFonts w:eastAsia="CIDFont+F3"/>
        </w:rPr>
        <w:t xml:space="preserve"> </w:t>
      </w:r>
      <w:r w:rsidRPr="0046634F">
        <w:rPr>
          <w:rFonts w:eastAsia="CIDFont+F3"/>
        </w:rPr>
        <w:t>Bulletin Online Edisi Januari-Februari 2009, Jakarta.</w:t>
      </w:r>
    </w:p>
    <w:p w14:paraId="4DE91CCB" w14:textId="60451FCF" w:rsidR="00326AE0" w:rsidRPr="00114AB1" w:rsidRDefault="005A7926" w:rsidP="003B0050">
      <w:pPr>
        <w:pStyle w:val="Paragraphbulleted"/>
        <w:numPr>
          <w:ilvl w:val="0"/>
          <w:numId w:val="0"/>
        </w:numPr>
        <w:ind w:left="426" w:hanging="426"/>
      </w:pPr>
      <w:r>
        <w:t xml:space="preserve"> </w:t>
      </w:r>
      <w:r w:rsidR="000E680D">
        <w:t xml:space="preserve"> </w:t>
      </w: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183E"/>
    <w:multiLevelType w:val="hybridMultilevel"/>
    <w:tmpl w:val="3F4C93CC"/>
    <w:lvl w:ilvl="0" w:tplc="785E0EC0">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74721692"/>
    <w:multiLevelType w:val="hybridMultilevel"/>
    <w:tmpl w:val="78980462"/>
    <w:lvl w:ilvl="0" w:tplc="0A442838">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5"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2"/>
  </w:num>
  <w:num w:numId="2">
    <w:abstractNumId w:val="1"/>
  </w:num>
  <w:num w:numId="3">
    <w:abstractNumId w:val="4"/>
    <w:lvlOverride w:ilvl="0">
      <w:startOverride w:val="1"/>
    </w:lvlOverride>
  </w:num>
  <w:num w:numId="4">
    <w:abstractNumId w:val="4"/>
  </w:num>
  <w:num w:numId="5">
    <w:abstractNumId w:val="3"/>
  </w:num>
  <w:num w:numId="6">
    <w:abstractNumId w:val="4"/>
  </w:num>
  <w:num w:numId="7">
    <w:abstractNumId w:val="4"/>
    <w:lvlOverride w:ilvl="0">
      <w:startOverride w:val="1"/>
    </w:lvlOverride>
  </w:num>
  <w:num w:numId="8">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1774"/>
    <w:rsid w:val="00014140"/>
    <w:rsid w:val="00026256"/>
    <w:rsid w:val="00027428"/>
    <w:rsid w:val="00031EC9"/>
    <w:rsid w:val="00047CB8"/>
    <w:rsid w:val="00051CED"/>
    <w:rsid w:val="00066FED"/>
    <w:rsid w:val="00072F77"/>
    <w:rsid w:val="00075EA6"/>
    <w:rsid w:val="0007709F"/>
    <w:rsid w:val="00081A12"/>
    <w:rsid w:val="00086F62"/>
    <w:rsid w:val="00090674"/>
    <w:rsid w:val="0009320B"/>
    <w:rsid w:val="00095FCE"/>
    <w:rsid w:val="00096AE0"/>
    <w:rsid w:val="000A556F"/>
    <w:rsid w:val="000B1B74"/>
    <w:rsid w:val="000B3A2D"/>
    <w:rsid w:val="000B49C0"/>
    <w:rsid w:val="000C3124"/>
    <w:rsid w:val="000E382F"/>
    <w:rsid w:val="000E680D"/>
    <w:rsid w:val="000E75CD"/>
    <w:rsid w:val="001036BA"/>
    <w:rsid w:val="001146DC"/>
    <w:rsid w:val="00114AB1"/>
    <w:rsid w:val="001230FF"/>
    <w:rsid w:val="00130BD7"/>
    <w:rsid w:val="00155B67"/>
    <w:rsid w:val="001562AF"/>
    <w:rsid w:val="00161A5B"/>
    <w:rsid w:val="0016385D"/>
    <w:rsid w:val="0016782F"/>
    <w:rsid w:val="00186A3D"/>
    <w:rsid w:val="00192111"/>
    <w:rsid w:val="001937E9"/>
    <w:rsid w:val="001964E5"/>
    <w:rsid w:val="001B263B"/>
    <w:rsid w:val="001B476A"/>
    <w:rsid w:val="001C764F"/>
    <w:rsid w:val="001C7BB3"/>
    <w:rsid w:val="001D0ED6"/>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5F60"/>
    <w:rsid w:val="00337E4F"/>
    <w:rsid w:val="00340C36"/>
    <w:rsid w:val="00346A9D"/>
    <w:rsid w:val="00346D8B"/>
    <w:rsid w:val="00353F26"/>
    <w:rsid w:val="003679DA"/>
    <w:rsid w:val="00371E94"/>
    <w:rsid w:val="00377FB0"/>
    <w:rsid w:val="0039376F"/>
    <w:rsid w:val="003A287B"/>
    <w:rsid w:val="003A5C85"/>
    <w:rsid w:val="003A61B1"/>
    <w:rsid w:val="003B0050"/>
    <w:rsid w:val="003B5AA0"/>
    <w:rsid w:val="003D3B7F"/>
    <w:rsid w:val="003D6312"/>
    <w:rsid w:val="003E7C74"/>
    <w:rsid w:val="003F31C6"/>
    <w:rsid w:val="0040225B"/>
    <w:rsid w:val="00402DA2"/>
    <w:rsid w:val="00425AC2"/>
    <w:rsid w:val="0044771F"/>
    <w:rsid w:val="00471D24"/>
    <w:rsid w:val="00472518"/>
    <w:rsid w:val="004B151D"/>
    <w:rsid w:val="004C7243"/>
    <w:rsid w:val="004E21DE"/>
    <w:rsid w:val="004E3C57"/>
    <w:rsid w:val="004E3CB2"/>
    <w:rsid w:val="00525813"/>
    <w:rsid w:val="0053513F"/>
    <w:rsid w:val="00537E82"/>
    <w:rsid w:val="005742D1"/>
    <w:rsid w:val="00574405"/>
    <w:rsid w:val="005761D7"/>
    <w:rsid w:val="005854B0"/>
    <w:rsid w:val="00593D3D"/>
    <w:rsid w:val="005A0E21"/>
    <w:rsid w:val="005A7926"/>
    <w:rsid w:val="005B3A34"/>
    <w:rsid w:val="005B5186"/>
    <w:rsid w:val="005B5A28"/>
    <w:rsid w:val="005B7B1F"/>
    <w:rsid w:val="005D49AF"/>
    <w:rsid w:val="005E415C"/>
    <w:rsid w:val="005E71ED"/>
    <w:rsid w:val="005E7946"/>
    <w:rsid w:val="005F7475"/>
    <w:rsid w:val="00611299"/>
    <w:rsid w:val="00613B4D"/>
    <w:rsid w:val="00616365"/>
    <w:rsid w:val="00616F3B"/>
    <w:rsid w:val="00622D0D"/>
    <w:rsid w:val="006249A7"/>
    <w:rsid w:val="00634B14"/>
    <w:rsid w:val="0064225B"/>
    <w:rsid w:val="006577EB"/>
    <w:rsid w:val="00673D2B"/>
    <w:rsid w:val="006763F9"/>
    <w:rsid w:val="006949BC"/>
    <w:rsid w:val="006A2047"/>
    <w:rsid w:val="006B13A7"/>
    <w:rsid w:val="006D1229"/>
    <w:rsid w:val="006D372F"/>
    <w:rsid w:val="006D4A58"/>
    <w:rsid w:val="006D7A18"/>
    <w:rsid w:val="006E4474"/>
    <w:rsid w:val="006F0138"/>
    <w:rsid w:val="00701388"/>
    <w:rsid w:val="00706297"/>
    <w:rsid w:val="00723B7F"/>
    <w:rsid w:val="00725861"/>
    <w:rsid w:val="0073393A"/>
    <w:rsid w:val="0073539D"/>
    <w:rsid w:val="00746EA6"/>
    <w:rsid w:val="00751780"/>
    <w:rsid w:val="00767B8A"/>
    <w:rsid w:val="00775481"/>
    <w:rsid w:val="007A233B"/>
    <w:rsid w:val="007A7608"/>
    <w:rsid w:val="007B4863"/>
    <w:rsid w:val="007C65E6"/>
    <w:rsid w:val="007D406B"/>
    <w:rsid w:val="007D4407"/>
    <w:rsid w:val="007D6542"/>
    <w:rsid w:val="007E1CA3"/>
    <w:rsid w:val="007F01F4"/>
    <w:rsid w:val="007F679E"/>
    <w:rsid w:val="00804607"/>
    <w:rsid w:val="00812D62"/>
    <w:rsid w:val="00812F29"/>
    <w:rsid w:val="00821713"/>
    <w:rsid w:val="00827050"/>
    <w:rsid w:val="0083278B"/>
    <w:rsid w:val="00834538"/>
    <w:rsid w:val="00850E89"/>
    <w:rsid w:val="00877F40"/>
    <w:rsid w:val="008930E4"/>
    <w:rsid w:val="00893821"/>
    <w:rsid w:val="008A5466"/>
    <w:rsid w:val="008A6348"/>
    <w:rsid w:val="008A7B9C"/>
    <w:rsid w:val="008B39FA"/>
    <w:rsid w:val="008B4754"/>
    <w:rsid w:val="008D20C4"/>
    <w:rsid w:val="008D3FDE"/>
    <w:rsid w:val="008E0FAD"/>
    <w:rsid w:val="008E2FD3"/>
    <w:rsid w:val="008E6A7A"/>
    <w:rsid w:val="008F1038"/>
    <w:rsid w:val="008F7046"/>
    <w:rsid w:val="009005FC"/>
    <w:rsid w:val="00922E5A"/>
    <w:rsid w:val="00943315"/>
    <w:rsid w:val="00946C27"/>
    <w:rsid w:val="00960AAD"/>
    <w:rsid w:val="009A4F3D"/>
    <w:rsid w:val="009B696B"/>
    <w:rsid w:val="009B7671"/>
    <w:rsid w:val="009C331B"/>
    <w:rsid w:val="009C3B2E"/>
    <w:rsid w:val="009D1164"/>
    <w:rsid w:val="009E5BA1"/>
    <w:rsid w:val="009F056E"/>
    <w:rsid w:val="00A24F3D"/>
    <w:rsid w:val="00A26DCD"/>
    <w:rsid w:val="00A314BB"/>
    <w:rsid w:val="00A32B7D"/>
    <w:rsid w:val="00A34E0D"/>
    <w:rsid w:val="00A5596B"/>
    <w:rsid w:val="00A63D2C"/>
    <w:rsid w:val="00A646B3"/>
    <w:rsid w:val="00A6739B"/>
    <w:rsid w:val="00A72156"/>
    <w:rsid w:val="00A87908"/>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51113"/>
    <w:rsid w:val="00B70589"/>
    <w:rsid w:val="00BA39BB"/>
    <w:rsid w:val="00BA3B3D"/>
    <w:rsid w:val="00BB7EEA"/>
    <w:rsid w:val="00BD1909"/>
    <w:rsid w:val="00BD3E5D"/>
    <w:rsid w:val="00BD5EF2"/>
    <w:rsid w:val="00BE5E16"/>
    <w:rsid w:val="00BE5FD1"/>
    <w:rsid w:val="00C06E05"/>
    <w:rsid w:val="00C14B14"/>
    <w:rsid w:val="00C17370"/>
    <w:rsid w:val="00C2054D"/>
    <w:rsid w:val="00C252EB"/>
    <w:rsid w:val="00C26EC0"/>
    <w:rsid w:val="00C56C77"/>
    <w:rsid w:val="00C5777D"/>
    <w:rsid w:val="00C84923"/>
    <w:rsid w:val="00CB7B3E"/>
    <w:rsid w:val="00CC739D"/>
    <w:rsid w:val="00D04468"/>
    <w:rsid w:val="00D054B0"/>
    <w:rsid w:val="00D33F67"/>
    <w:rsid w:val="00D36257"/>
    <w:rsid w:val="00D4687E"/>
    <w:rsid w:val="00D53A12"/>
    <w:rsid w:val="00D849AD"/>
    <w:rsid w:val="00D87E2A"/>
    <w:rsid w:val="00DB0C43"/>
    <w:rsid w:val="00DE3354"/>
    <w:rsid w:val="00DF7DCD"/>
    <w:rsid w:val="00E067A9"/>
    <w:rsid w:val="00E50B7D"/>
    <w:rsid w:val="00E904A1"/>
    <w:rsid w:val="00EA6BB8"/>
    <w:rsid w:val="00EB7D28"/>
    <w:rsid w:val="00EC0D0C"/>
    <w:rsid w:val="00ED4A2C"/>
    <w:rsid w:val="00EF6940"/>
    <w:rsid w:val="00F02B52"/>
    <w:rsid w:val="00F2044A"/>
    <w:rsid w:val="00F20BFC"/>
    <w:rsid w:val="00F24D5F"/>
    <w:rsid w:val="00F50A4B"/>
    <w:rsid w:val="00F67C16"/>
    <w:rsid w:val="00F726C3"/>
    <w:rsid w:val="00F820CA"/>
    <w:rsid w:val="00F8554C"/>
    <w:rsid w:val="00F95F82"/>
    <w:rsid w:val="00F97A90"/>
    <w:rsid w:val="00FC2F35"/>
    <w:rsid w:val="00FC3FD7"/>
    <w:rsid w:val="00FD1FC6"/>
    <w:rsid w:val="00FE21A0"/>
    <w:rsid w:val="00FE373D"/>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6"/>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customStyle="1" w:styleId="BodyChar">
    <w:name w:val="Body Char"/>
    <w:link w:val="BodyCharChar"/>
    <w:rsid w:val="00072F77"/>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072F77"/>
    <w:rPr>
      <w:rFonts w:ascii="Times" w:hAnsi="Time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620">
      <w:bodyDiv w:val="1"/>
      <w:marLeft w:val="0"/>
      <w:marRight w:val="0"/>
      <w:marTop w:val="0"/>
      <w:marBottom w:val="0"/>
      <w:divBdr>
        <w:top w:val="none" w:sz="0" w:space="0" w:color="auto"/>
        <w:left w:val="none" w:sz="0" w:space="0" w:color="auto"/>
        <w:bottom w:val="none" w:sz="0" w:space="0" w:color="auto"/>
        <w:right w:val="none" w:sz="0" w:space="0" w:color="auto"/>
      </w:divBdr>
    </w:div>
    <w:div w:id="134566430">
      <w:bodyDiv w:val="1"/>
      <w:marLeft w:val="0"/>
      <w:marRight w:val="0"/>
      <w:marTop w:val="0"/>
      <w:marBottom w:val="0"/>
      <w:divBdr>
        <w:top w:val="none" w:sz="0" w:space="0" w:color="auto"/>
        <w:left w:val="none" w:sz="0" w:space="0" w:color="auto"/>
        <w:bottom w:val="none" w:sz="0" w:space="0" w:color="auto"/>
        <w:right w:val="none" w:sz="0" w:space="0" w:color="auto"/>
      </w:divBdr>
    </w:div>
    <w:div w:id="188882147">
      <w:bodyDiv w:val="1"/>
      <w:marLeft w:val="0"/>
      <w:marRight w:val="0"/>
      <w:marTop w:val="0"/>
      <w:marBottom w:val="0"/>
      <w:divBdr>
        <w:top w:val="none" w:sz="0" w:space="0" w:color="auto"/>
        <w:left w:val="none" w:sz="0" w:space="0" w:color="auto"/>
        <w:bottom w:val="none" w:sz="0" w:space="0" w:color="auto"/>
        <w:right w:val="none" w:sz="0" w:space="0" w:color="auto"/>
      </w:divBdr>
    </w:div>
    <w:div w:id="524947129">
      <w:bodyDiv w:val="1"/>
      <w:marLeft w:val="0"/>
      <w:marRight w:val="0"/>
      <w:marTop w:val="0"/>
      <w:marBottom w:val="0"/>
      <w:divBdr>
        <w:top w:val="none" w:sz="0" w:space="0" w:color="auto"/>
        <w:left w:val="none" w:sz="0" w:space="0" w:color="auto"/>
        <w:bottom w:val="none" w:sz="0" w:space="0" w:color="auto"/>
        <w:right w:val="none" w:sz="0" w:space="0" w:color="auto"/>
      </w:divBdr>
    </w:div>
    <w:div w:id="836730072">
      <w:bodyDiv w:val="1"/>
      <w:marLeft w:val="0"/>
      <w:marRight w:val="0"/>
      <w:marTop w:val="0"/>
      <w:marBottom w:val="0"/>
      <w:divBdr>
        <w:top w:val="none" w:sz="0" w:space="0" w:color="auto"/>
        <w:left w:val="none" w:sz="0" w:space="0" w:color="auto"/>
        <w:bottom w:val="none" w:sz="0" w:space="0" w:color="auto"/>
        <w:right w:val="none" w:sz="0" w:space="0" w:color="auto"/>
      </w:divBdr>
    </w:div>
    <w:div w:id="1017655745">
      <w:bodyDiv w:val="1"/>
      <w:marLeft w:val="0"/>
      <w:marRight w:val="0"/>
      <w:marTop w:val="0"/>
      <w:marBottom w:val="0"/>
      <w:divBdr>
        <w:top w:val="none" w:sz="0" w:space="0" w:color="auto"/>
        <w:left w:val="none" w:sz="0" w:space="0" w:color="auto"/>
        <w:bottom w:val="none" w:sz="0" w:space="0" w:color="auto"/>
        <w:right w:val="none" w:sz="0" w:space="0" w:color="auto"/>
      </w:divBdr>
    </w:div>
    <w:div w:id="1258441239">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00259339">
      <w:bodyDiv w:val="1"/>
      <w:marLeft w:val="0"/>
      <w:marRight w:val="0"/>
      <w:marTop w:val="0"/>
      <w:marBottom w:val="0"/>
      <w:divBdr>
        <w:top w:val="none" w:sz="0" w:space="0" w:color="auto"/>
        <w:left w:val="none" w:sz="0" w:space="0" w:color="auto"/>
        <w:bottom w:val="none" w:sz="0" w:space="0" w:color="auto"/>
        <w:right w:val="none" w:sz="0" w:space="0" w:color="auto"/>
      </w:divBdr>
    </w:div>
    <w:div w:id="1417899178">
      <w:bodyDiv w:val="1"/>
      <w:marLeft w:val="0"/>
      <w:marRight w:val="0"/>
      <w:marTop w:val="0"/>
      <w:marBottom w:val="0"/>
      <w:divBdr>
        <w:top w:val="none" w:sz="0" w:space="0" w:color="auto"/>
        <w:left w:val="none" w:sz="0" w:space="0" w:color="auto"/>
        <w:bottom w:val="none" w:sz="0" w:space="0" w:color="auto"/>
        <w:right w:val="none" w:sz="0" w:space="0" w:color="auto"/>
      </w:divBdr>
    </w:div>
    <w:div w:id="1708408702">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801150721">
      <w:bodyDiv w:val="1"/>
      <w:marLeft w:val="0"/>
      <w:marRight w:val="0"/>
      <w:marTop w:val="0"/>
      <w:marBottom w:val="0"/>
      <w:divBdr>
        <w:top w:val="none" w:sz="0" w:space="0" w:color="auto"/>
        <w:left w:val="none" w:sz="0" w:space="0" w:color="auto"/>
        <w:bottom w:val="none" w:sz="0" w:space="0" w:color="auto"/>
        <w:right w:val="none" w:sz="0" w:space="0" w:color="auto"/>
      </w:divBdr>
    </w:div>
    <w:div w:id="19060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581</TotalTime>
  <Pages>10</Pages>
  <Words>4710</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ika kustiani</cp:lastModifiedBy>
  <cp:revision>23</cp:revision>
  <cp:lastPrinted>2011-03-03T08:29:00Z</cp:lastPrinted>
  <dcterms:created xsi:type="dcterms:W3CDTF">2021-10-20T03:12:00Z</dcterms:created>
  <dcterms:modified xsi:type="dcterms:W3CDTF">2021-10-21T12:27:00Z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