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48" w:rsidRDefault="000234B8" w:rsidP="00616A18">
      <w:pPr>
        <w:widowControl w:val="0"/>
        <w:autoSpaceDE w:val="0"/>
        <w:autoSpaceDN w:val="0"/>
        <w:adjustRightInd w:val="0"/>
        <w:spacing w:after="0" w:line="240" w:lineRule="auto"/>
        <w:ind w:left="198" w:right="227"/>
        <w:jc w:val="center"/>
        <w:rPr>
          <w:rFonts w:ascii="Times New Roman" w:hAnsi="Times New Roman" w:cs="Times New Roman"/>
          <w:b/>
          <w:sz w:val="24"/>
          <w:szCs w:val="24"/>
        </w:rPr>
      </w:pPr>
      <w:r>
        <w:rPr>
          <w:rFonts w:ascii="Times New Roman" w:hAnsi="Times New Roman" w:cs="Times New Roman"/>
          <w:b/>
          <w:sz w:val="24"/>
          <w:szCs w:val="24"/>
        </w:rPr>
        <w:t xml:space="preserve">ANTICEDENT </w:t>
      </w:r>
      <w:r w:rsidR="00232B48" w:rsidRPr="00CD6E5A">
        <w:rPr>
          <w:rFonts w:ascii="Times New Roman" w:hAnsi="Times New Roman" w:cs="Times New Roman"/>
          <w:b/>
          <w:sz w:val="24"/>
          <w:szCs w:val="24"/>
        </w:rPr>
        <w:t>PERCIEVED USEFULNESS PENGAMBILAN KEPUTU</w:t>
      </w:r>
      <w:r w:rsidR="00232B48">
        <w:rPr>
          <w:rFonts w:ascii="Times New Roman" w:hAnsi="Times New Roman" w:cs="Times New Roman"/>
          <w:b/>
          <w:sz w:val="24"/>
          <w:szCs w:val="24"/>
        </w:rPr>
        <w:t>S</w:t>
      </w:r>
      <w:r w:rsidR="00232B48" w:rsidRPr="00CD6E5A">
        <w:rPr>
          <w:rFonts w:ascii="Times New Roman" w:hAnsi="Times New Roman" w:cs="Times New Roman"/>
          <w:b/>
          <w:sz w:val="24"/>
          <w:szCs w:val="24"/>
        </w:rPr>
        <w:t>AN</w:t>
      </w:r>
    </w:p>
    <w:p w:rsidR="00232B48" w:rsidRDefault="00232B48" w:rsidP="00232B48">
      <w:pPr>
        <w:widowControl w:val="0"/>
        <w:autoSpaceDE w:val="0"/>
        <w:autoSpaceDN w:val="0"/>
        <w:adjustRightInd w:val="0"/>
        <w:spacing w:after="0" w:line="240" w:lineRule="auto"/>
        <w:ind w:left="198" w:right="227"/>
        <w:jc w:val="center"/>
        <w:rPr>
          <w:rFonts w:ascii="Times New Roman" w:hAnsi="Times New Roman" w:cs="Times New Roman"/>
          <w:b/>
          <w:sz w:val="24"/>
          <w:szCs w:val="24"/>
        </w:rPr>
      </w:pPr>
    </w:p>
    <w:p w:rsidR="00232B48" w:rsidRPr="00CD6E5A" w:rsidRDefault="00232B48" w:rsidP="00232B48">
      <w:pPr>
        <w:widowControl w:val="0"/>
        <w:autoSpaceDE w:val="0"/>
        <w:autoSpaceDN w:val="0"/>
        <w:adjustRightInd w:val="0"/>
        <w:spacing w:after="0" w:line="240" w:lineRule="auto"/>
        <w:ind w:left="198" w:right="227"/>
        <w:jc w:val="center"/>
        <w:rPr>
          <w:rFonts w:ascii="Times New Roman" w:hAnsi="Times New Roman" w:cs="Times New Roman"/>
          <w:b/>
          <w:sz w:val="24"/>
          <w:szCs w:val="24"/>
        </w:rPr>
      </w:pPr>
    </w:p>
    <w:p w:rsidR="00232B48" w:rsidRDefault="00232B48" w:rsidP="00232B48">
      <w:pPr>
        <w:spacing w:line="240" w:lineRule="auto"/>
        <w:jc w:val="center"/>
        <w:rPr>
          <w:rFonts w:ascii="Times New Roman" w:hAnsi="Times New Roman" w:cs="Times New Roman"/>
          <w:sz w:val="24"/>
          <w:szCs w:val="24"/>
        </w:rPr>
      </w:pPr>
    </w:p>
    <w:p w:rsidR="00232B48" w:rsidRPr="00D3227E" w:rsidRDefault="00232B48" w:rsidP="00232B48">
      <w:pPr>
        <w:spacing w:line="240" w:lineRule="auto"/>
        <w:jc w:val="center"/>
        <w:rPr>
          <w:rFonts w:ascii="Times New Roman" w:hAnsi="Times New Roman" w:cs="Times New Roman"/>
          <w:b/>
        </w:rPr>
      </w:pPr>
      <w:r w:rsidRPr="00D3227E">
        <w:rPr>
          <w:rFonts w:ascii="Times New Roman" w:hAnsi="Times New Roman" w:cs="Times New Roman"/>
          <w:b/>
        </w:rPr>
        <w:t>Abstract</w:t>
      </w:r>
    </w:p>
    <w:p w:rsidR="00232B48" w:rsidRPr="00232B48" w:rsidRDefault="00206E72" w:rsidP="0036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lang w:eastAsia="en-US"/>
        </w:rPr>
      </w:pPr>
      <w:r w:rsidRPr="00206E72">
        <w:rPr>
          <w:rFonts w:ascii="Times New Roman" w:hAnsi="Times New Roman" w:cs="Times New Roman"/>
          <w:i/>
          <w:lang w:eastAsia="en-US"/>
        </w:rPr>
        <w:t>The preparation of regional budgets is influenced by many factors, so the decision making must be careful and thorough and supported by adequate data sources. However, human resources also have limitations in storing and remembering the data needed in making budgetary decisions. The preparation of government financial statements currently uses the accrual basis, so that more and more data will be available. Information technology support can reduce the gap between the capabilities of human resources and the demands of budget decisions.</w:t>
      </w:r>
      <w:r w:rsidR="00232B48" w:rsidRPr="00887D90">
        <w:rPr>
          <w:rFonts w:ascii="Times New Roman" w:hAnsi="Times New Roman" w:cs="Times New Roman"/>
          <w:i/>
        </w:rPr>
        <w:t>This study aims to examine the influence of information technology support to perceived usefulness in decision making</w:t>
      </w:r>
      <w:r w:rsidR="00887D90" w:rsidRPr="00887D90">
        <w:rPr>
          <w:rFonts w:ascii="Times New Roman" w:hAnsi="Times New Roman" w:cs="Times New Roman"/>
          <w:i/>
        </w:rPr>
        <w:t xml:space="preserve"> and its implications to the quality of the implementation of accrual accounting</w:t>
      </w:r>
      <w:r w:rsidR="00232B48" w:rsidRPr="00887D90">
        <w:rPr>
          <w:rFonts w:ascii="Times New Roman" w:hAnsi="Times New Roman" w:cs="Times New Roman"/>
          <w:i/>
        </w:rPr>
        <w:t xml:space="preserve">. </w:t>
      </w:r>
      <w:r w:rsidR="00887D90" w:rsidRPr="00887D90">
        <w:rPr>
          <w:rStyle w:val="y2iqfc"/>
          <w:rFonts w:ascii="Times New Roman" w:hAnsi="Times New Roman" w:cs="Times New Roman"/>
          <w:i/>
        </w:rPr>
        <w:t>The object of this research is th</w:t>
      </w:r>
      <w:r w:rsidR="0036142D">
        <w:rPr>
          <w:rStyle w:val="y2iqfc"/>
          <w:rFonts w:ascii="Times New Roman" w:hAnsi="Times New Roman" w:cs="Times New Roman"/>
          <w:i/>
        </w:rPr>
        <w:t>e Government of Lampung Province</w:t>
      </w:r>
      <w:r w:rsidR="00887D90" w:rsidRPr="00887D90">
        <w:rPr>
          <w:rStyle w:val="y2iqfc"/>
          <w:rFonts w:ascii="Times New Roman" w:hAnsi="Times New Roman" w:cs="Times New Roman"/>
          <w:i/>
        </w:rPr>
        <w:t xml:space="preserve">. </w:t>
      </w:r>
      <w:r w:rsidR="00232B48" w:rsidRPr="00232B48">
        <w:rPr>
          <w:rFonts w:ascii="Times New Roman" w:hAnsi="Times New Roman" w:cs="Times New Roman"/>
          <w:i/>
        </w:rPr>
        <w:t xml:space="preserve">Research method used survey method, descriptive and verification and conducted in </w:t>
      </w:r>
      <w:r w:rsidR="00274915">
        <w:rPr>
          <w:rFonts w:ascii="Times New Roman" w:hAnsi="Times New Roman" w:cs="Times New Roman"/>
          <w:i/>
        </w:rPr>
        <w:t>54</w:t>
      </w:r>
      <w:r w:rsidR="00232B48" w:rsidRPr="00232B48">
        <w:rPr>
          <w:rFonts w:ascii="Times New Roman" w:hAnsi="Times New Roman" w:cs="Times New Roman"/>
          <w:i/>
        </w:rPr>
        <w:t xml:space="preserve"> of </w:t>
      </w:r>
      <w:r w:rsidR="00D3227E" w:rsidRPr="00887D90">
        <w:rPr>
          <w:rStyle w:val="y2iqfc"/>
          <w:rFonts w:ascii="Times New Roman" w:hAnsi="Times New Roman" w:cs="Times New Roman"/>
          <w:i/>
        </w:rPr>
        <w:t>Lampung Provincial Government SKPD</w:t>
      </w:r>
      <w:r w:rsidR="00232B48" w:rsidRPr="00232B48">
        <w:rPr>
          <w:rFonts w:ascii="Times New Roman" w:hAnsi="Times New Roman" w:cs="Times New Roman"/>
          <w:i/>
        </w:rPr>
        <w:t>. The data data collected through questionnaires and were tested by Structural Equation Model (SEM) using LISREL analysistools.</w:t>
      </w:r>
      <w:r w:rsidR="00D3227E">
        <w:rPr>
          <w:rFonts w:ascii="Times New Roman" w:hAnsi="Times New Roman" w:cs="Times New Roman"/>
          <w:i/>
        </w:rPr>
        <w:t xml:space="preserve">The result finds that: </w:t>
      </w:r>
      <w:r w:rsidR="00232B48" w:rsidRPr="00232B48">
        <w:rPr>
          <w:rFonts w:ascii="Times New Roman" w:hAnsi="Times New Roman" w:cs="Times New Roman"/>
          <w:i/>
        </w:rPr>
        <w:t xml:space="preserve">information technology support has positive effect to </w:t>
      </w:r>
      <w:r w:rsidR="00D3227E" w:rsidRPr="00232B48">
        <w:rPr>
          <w:rFonts w:ascii="Times New Roman" w:hAnsi="Times New Roman" w:cs="Times New Roman"/>
          <w:i/>
        </w:rPr>
        <w:t>perceived usefulnessin decision making quality</w:t>
      </w:r>
      <w:r w:rsidR="00232B48" w:rsidRPr="00232B48">
        <w:rPr>
          <w:rFonts w:ascii="Times New Roman" w:hAnsi="Times New Roman" w:cs="Times New Roman"/>
          <w:i/>
        </w:rPr>
        <w:t xml:space="preserve">and information technology support has positive effect to </w:t>
      </w:r>
      <w:r w:rsidR="00D3227E" w:rsidRPr="00232B48">
        <w:rPr>
          <w:rFonts w:ascii="Times New Roman" w:hAnsi="Times New Roman" w:cs="Times New Roman"/>
          <w:i/>
        </w:rPr>
        <w:t xml:space="preserve">the implementation of accrualaccounting </w:t>
      </w:r>
      <w:r w:rsidR="00D3227E">
        <w:rPr>
          <w:rFonts w:ascii="Times New Roman" w:hAnsi="Times New Roman" w:cs="Times New Roman"/>
          <w:i/>
        </w:rPr>
        <w:t xml:space="preserve">through </w:t>
      </w:r>
      <w:r w:rsidR="00232B48" w:rsidRPr="00232B48">
        <w:rPr>
          <w:rFonts w:ascii="Times New Roman" w:hAnsi="Times New Roman" w:cs="Times New Roman"/>
          <w:i/>
        </w:rPr>
        <w:t>perceived usefulnessin decision making quality.</w:t>
      </w:r>
    </w:p>
    <w:p w:rsidR="00232B48" w:rsidRPr="00232B48" w:rsidRDefault="00232B48" w:rsidP="0036142D">
      <w:pPr>
        <w:spacing w:after="0" w:line="240" w:lineRule="auto"/>
        <w:ind w:right="125"/>
        <w:jc w:val="both"/>
        <w:rPr>
          <w:rFonts w:ascii="Times New Roman" w:hAnsi="Times New Roman" w:cs="Times New Roman"/>
          <w:b/>
          <w:i/>
        </w:rPr>
      </w:pPr>
      <w:r w:rsidRPr="00D3227E">
        <w:rPr>
          <w:rFonts w:ascii="Times New Roman" w:hAnsi="Times New Roman" w:cs="Times New Roman"/>
          <w:i/>
        </w:rPr>
        <w:t>Key words: information technology support,</w:t>
      </w:r>
      <w:r w:rsidR="00D3227E" w:rsidRPr="00D3227E">
        <w:rPr>
          <w:rFonts w:ascii="Times New Roman" w:hAnsi="Times New Roman" w:cs="Times New Roman"/>
          <w:i/>
        </w:rPr>
        <w:t xml:space="preserve"> percieved usefulness, decision making, </w:t>
      </w:r>
      <w:r w:rsidRPr="00D3227E">
        <w:rPr>
          <w:rFonts w:ascii="Times New Roman" w:hAnsi="Times New Roman" w:cs="Times New Roman"/>
          <w:i/>
        </w:rPr>
        <w:t>accrual accounting</w:t>
      </w:r>
      <w:r w:rsidR="00D3227E" w:rsidRPr="00D3227E">
        <w:rPr>
          <w:rFonts w:ascii="Times New Roman" w:hAnsi="Times New Roman" w:cs="Times New Roman"/>
          <w:i/>
        </w:rPr>
        <w:t xml:space="preserve"> basis</w:t>
      </w:r>
      <w:r w:rsidRPr="00232B48">
        <w:rPr>
          <w:rFonts w:ascii="Times New Roman" w:hAnsi="Times New Roman" w:cs="Times New Roman"/>
          <w:b/>
          <w:i/>
        </w:rPr>
        <w:t>.</w:t>
      </w:r>
    </w:p>
    <w:p w:rsidR="00D3227E" w:rsidRDefault="00D3227E" w:rsidP="00232B48">
      <w:pPr>
        <w:spacing w:line="240" w:lineRule="auto"/>
        <w:jc w:val="center"/>
        <w:rPr>
          <w:rFonts w:ascii="Times New Roman" w:hAnsi="Times New Roman" w:cs="Times New Roman"/>
          <w:sz w:val="24"/>
          <w:szCs w:val="24"/>
        </w:rPr>
      </w:pPr>
    </w:p>
    <w:p w:rsidR="00D3227E" w:rsidRPr="00D3227E" w:rsidRDefault="00D3227E" w:rsidP="00232B48">
      <w:pPr>
        <w:spacing w:line="240" w:lineRule="auto"/>
        <w:jc w:val="center"/>
        <w:rPr>
          <w:rFonts w:ascii="Times New Roman" w:hAnsi="Times New Roman" w:cs="Times New Roman"/>
          <w:b/>
        </w:rPr>
      </w:pPr>
      <w:r w:rsidRPr="00D3227E">
        <w:rPr>
          <w:rFonts w:ascii="Times New Roman" w:hAnsi="Times New Roman" w:cs="Times New Roman"/>
          <w:b/>
        </w:rPr>
        <w:t>Abstrak</w:t>
      </w:r>
    </w:p>
    <w:p w:rsidR="004758DE" w:rsidRPr="004758DE" w:rsidRDefault="00D3227E" w:rsidP="000173EF">
      <w:pPr>
        <w:spacing w:line="240" w:lineRule="auto"/>
        <w:jc w:val="both"/>
        <w:rPr>
          <w:rFonts w:ascii="Times New Roman" w:hAnsi="Times New Roman" w:cs="Times New Roman"/>
        </w:rPr>
      </w:pPr>
      <w:r w:rsidRPr="00D3227E">
        <w:rPr>
          <w:rFonts w:ascii="Times New Roman" w:hAnsi="Times New Roman"/>
        </w:rPr>
        <w:t xml:space="preserve">Penyusunan anggaran belanja daerah dipengaruhi oleh banyak faktor, sehingga dalam pengambilan keputusannya harus cermat dan teliti serta didukung oleh sumber data yang memadai. Namun sumber daya manusia juga memiliki keterbatasan dalam menyimpan dan mengingat data-data yang diperlukan dalam pengambilan keputusan anggaran. Penyusunan laporan keuangan pemerintah saat ini telah menggunakan basis akrual, sehingga data yang tersedia akan semakin banyak. Dukungan teknologi informasi dapat mengurangi kesenjangan yang terjadi antara kemampuan sumber daya manusia dan tuntutan hasil keputusan anggaran. </w:t>
      </w:r>
      <w:proofErr w:type="spellStart"/>
      <w:proofErr w:type="gramStart"/>
      <w:r w:rsidRPr="00D3227E">
        <w:rPr>
          <w:rFonts w:ascii="Times New Roman" w:hAnsi="Times New Roman"/>
          <w:lang w:val="en-US"/>
        </w:rPr>
        <w:t>Penelitian</w:t>
      </w:r>
      <w:proofErr w:type="spellEnd"/>
      <w:r w:rsidRPr="00D3227E">
        <w:rPr>
          <w:rFonts w:ascii="Times New Roman" w:hAnsi="Times New Roman"/>
          <w:lang w:val="en-US"/>
        </w:rPr>
        <w:t xml:space="preserve"> </w:t>
      </w:r>
      <w:proofErr w:type="spellStart"/>
      <w:r w:rsidRPr="00D3227E">
        <w:rPr>
          <w:rFonts w:ascii="Times New Roman" w:hAnsi="Times New Roman"/>
          <w:lang w:val="en-US"/>
        </w:rPr>
        <w:t>ini</w:t>
      </w:r>
      <w:proofErr w:type="spellEnd"/>
      <w:r w:rsidRPr="00D3227E">
        <w:rPr>
          <w:rFonts w:ascii="Times New Roman" w:hAnsi="Times New Roman"/>
          <w:lang w:val="en-US"/>
        </w:rPr>
        <w:t xml:space="preserve"> </w:t>
      </w:r>
      <w:proofErr w:type="spellStart"/>
      <w:r w:rsidRPr="00D3227E">
        <w:rPr>
          <w:rFonts w:ascii="Times New Roman" w:hAnsi="Times New Roman"/>
          <w:lang w:val="en-US"/>
        </w:rPr>
        <w:t>bertujuan</w:t>
      </w:r>
      <w:proofErr w:type="spellEnd"/>
      <w:r w:rsidRPr="00D3227E">
        <w:rPr>
          <w:rFonts w:ascii="Times New Roman" w:hAnsi="Times New Roman"/>
          <w:lang w:val="en-US"/>
        </w:rPr>
        <w:t xml:space="preserve"> </w:t>
      </w:r>
      <w:proofErr w:type="spellStart"/>
      <w:r w:rsidRPr="00D3227E">
        <w:rPr>
          <w:rFonts w:ascii="Times New Roman" w:hAnsi="Times New Roman"/>
          <w:lang w:val="en-US"/>
        </w:rPr>
        <w:t>untuk</w:t>
      </w:r>
      <w:proofErr w:type="spellEnd"/>
      <w:r w:rsidRPr="00D3227E">
        <w:rPr>
          <w:rFonts w:ascii="Times New Roman" w:hAnsi="Times New Roman"/>
          <w:lang w:val="en-US"/>
        </w:rPr>
        <w:t xml:space="preserve"> </w:t>
      </w:r>
      <w:proofErr w:type="spellStart"/>
      <w:r w:rsidRPr="00D3227E">
        <w:rPr>
          <w:rFonts w:ascii="Times New Roman" w:hAnsi="Times New Roman"/>
          <w:lang w:val="en-US"/>
        </w:rPr>
        <w:t>menguji</w:t>
      </w:r>
      <w:proofErr w:type="spellEnd"/>
      <w:r w:rsidRPr="00D3227E">
        <w:rPr>
          <w:rFonts w:ascii="Times New Roman" w:hAnsi="Times New Roman"/>
          <w:lang w:val="en-US"/>
        </w:rPr>
        <w:t xml:space="preserve"> </w:t>
      </w:r>
      <w:proofErr w:type="spellStart"/>
      <w:r w:rsidRPr="00D3227E">
        <w:rPr>
          <w:rFonts w:ascii="Times New Roman" w:hAnsi="Times New Roman"/>
          <w:lang w:val="en-US"/>
        </w:rPr>
        <w:t>dan</w:t>
      </w:r>
      <w:proofErr w:type="spellEnd"/>
      <w:r w:rsidRPr="00D3227E">
        <w:rPr>
          <w:rFonts w:ascii="Times New Roman" w:hAnsi="Times New Roman"/>
          <w:lang w:val="en-US"/>
        </w:rPr>
        <w:t xml:space="preserve"> </w:t>
      </w:r>
      <w:proofErr w:type="spellStart"/>
      <w:r w:rsidRPr="00D3227E">
        <w:rPr>
          <w:rFonts w:ascii="Times New Roman" w:hAnsi="Times New Roman"/>
          <w:lang w:val="en-US"/>
        </w:rPr>
        <w:t>menganalisis</w:t>
      </w:r>
      <w:proofErr w:type="spellEnd"/>
      <w:r w:rsidRPr="00D3227E">
        <w:rPr>
          <w:rFonts w:ascii="Times New Roman" w:hAnsi="Times New Roman"/>
          <w:lang w:val="en-US"/>
        </w:rPr>
        <w:t xml:space="preserve"> </w:t>
      </w:r>
      <w:proofErr w:type="spellStart"/>
      <w:r w:rsidRPr="00D3227E">
        <w:rPr>
          <w:rFonts w:ascii="Times New Roman" w:hAnsi="Times New Roman"/>
          <w:lang w:val="en-US"/>
        </w:rPr>
        <w:t>pengaruh</w:t>
      </w:r>
      <w:proofErr w:type="spellEnd"/>
      <w:r w:rsidRPr="00D3227E">
        <w:rPr>
          <w:rFonts w:ascii="Times New Roman" w:hAnsi="Times New Roman"/>
          <w:lang w:val="en-US"/>
        </w:rPr>
        <w:t xml:space="preserve"> </w:t>
      </w:r>
      <w:r w:rsidRPr="00D3227E">
        <w:rPr>
          <w:rFonts w:ascii="Times New Roman" w:hAnsi="Times New Roman"/>
        </w:rPr>
        <w:t xml:space="preserve">dukungan teknologi informasi </w:t>
      </w:r>
      <w:proofErr w:type="spellStart"/>
      <w:r w:rsidRPr="00D3227E">
        <w:rPr>
          <w:rFonts w:ascii="Times New Roman" w:hAnsi="Times New Roman"/>
          <w:lang w:val="en-US"/>
        </w:rPr>
        <w:t>terhadap</w:t>
      </w:r>
      <w:proofErr w:type="spellEnd"/>
      <w:r w:rsidRPr="00D3227E">
        <w:rPr>
          <w:rFonts w:ascii="Times New Roman" w:hAnsi="Times New Roman"/>
          <w:lang w:val="en-US"/>
        </w:rPr>
        <w:t xml:space="preserve"> </w:t>
      </w:r>
      <w:r w:rsidRPr="00D3227E">
        <w:rPr>
          <w:rFonts w:ascii="Times New Roman" w:hAnsi="Times New Roman"/>
          <w:i/>
        </w:rPr>
        <w:t>percieved usefulness</w:t>
      </w:r>
      <w:r w:rsidRPr="00D3227E">
        <w:rPr>
          <w:rFonts w:ascii="Times New Roman" w:hAnsi="Times New Roman"/>
        </w:rPr>
        <w:t xml:space="preserve"> pengambilan keputuan</w:t>
      </w:r>
      <w:r w:rsidR="00C83A21">
        <w:rPr>
          <w:rFonts w:ascii="Times New Roman" w:hAnsi="Times New Roman"/>
        </w:rPr>
        <w:t>.</w:t>
      </w:r>
      <w:proofErr w:type="gramEnd"/>
      <w:r w:rsidR="00C83A21">
        <w:rPr>
          <w:rFonts w:ascii="Times New Roman" w:hAnsi="Times New Roman"/>
        </w:rPr>
        <w:t xml:space="preserve"> </w:t>
      </w:r>
      <w:proofErr w:type="spellStart"/>
      <w:proofErr w:type="gramStart"/>
      <w:r w:rsidRPr="00D3227E">
        <w:rPr>
          <w:rFonts w:ascii="Times New Roman" w:hAnsi="Times New Roman"/>
          <w:lang w:val="en-US"/>
        </w:rPr>
        <w:t>Objek</w:t>
      </w:r>
      <w:proofErr w:type="spellEnd"/>
      <w:r w:rsidRPr="00D3227E">
        <w:rPr>
          <w:rFonts w:ascii="Times New Roman" w:hAnsi="Times New Roman"/>
          <w:lang w:val="en-US"/>
        </w:rPr>
        <w:t xml:space="preserve"> </w:t>
      </w:r>
      <w:proofErr w:type="spellStart"/>
      <w:r w:rsidRPr="00D3227E">
        <w:rPr>
          <w:rFonts w:ascii="Times New Roman" w:hAnsi="Times New Roman"/>
          <w:lang w:val="en-US"/>
        </w:rPr>
        <w:t>penelitian</w:t>
      </w:r>
      <w:proofErr w:type="spellEnd"/>
      <w:r w:rsidRPr="00D3227E">
        <w:rPr>
          <w:rFonts w:ascii="Times New Roman" w:hAnsi="Times New Roman"/>
          <w:lang w:val="en-US"/>
        </w:rPr>
        <w:t xml:space="preserve"> </w:t>
      </w:r>
      <w:proofErr w:type="spellStart"/>
      <w:r w:rsidRPr="00D3227E">
        <w:rPr>
          <w:rFonts w:ascii="Times New Roman" w:hAnsi="Times New Roman"/>
          <w:lang w:val="en-US"/>
        </w:rPr>
        <w:t>ini</w:t>
      </w:r>
      <w:proofErr w:type="spellEnd"/>
      <w:r w:rsidRPr="00D3227E">
        <w:rPr>
          <w:rFonts w:ascii="Times New Roman" w:hAnsi="Times New Roman"/>
          <w:lang w:val="en-US"/>
        </w:rPr>
        <w:t xml:space="preserve"> </w:t>
      </w:r>
      <w:proofErr w:type="spellStart"/>
      <w:r w:rsidRPr="00D3227E">
        <w:rPr>
          <w:rFonts w:ascii="Times New Roman" w:hAnsi="Times New Roman"/>
          <w:lang w:val="en-US"/>
        </w:rPr>
        <w:t>adalah</w:t>
      </w:r>
      <w:proofErr w:type="spellEnd"/>
      <w:r w:rsidRPr="00D3227E">
        <w:rPr>
          <w:rFonts w:ascii="Times New Roman" w:hAnsi="Times New Roman"/>
          <w:lang w:val="en-US"/>
        </w:rPr>
        <w:t xml:space="preserve"> </w:t>
      </w:r>
      <w:r w:rsidRPr="00D3227E">
        <w:rPr>
          <w:rFonts w:ascii="Times New Roman" w:hAnsi="Times New Roman"/>
        </w:rPr>
        <w:t>Pemerintah Provinsi Lampung</w:t>
      </w:r>
      <w:r w:rsidRPr="00D3227E">
        <w:rPr>
          <w:rFonts w:ascii="Times New Roman" w:hAnsi="Times New Roman"/>
          <w:lang w:val="en-US"/>
        </w:rPr>
        <w:t>.</w:t>
      </w:r>
      <w:proofErr w:type="gramEnd"/>
      <w:r w:rsidRPr="00D3227E">
        <w:rPr>
          <w:rFonts w:ascii="Times New Roman" w:hAnsi="Times New Roman"/>
          <w:lang w:val="en-US"/>
        </w:rPr>
        <w:t xml:space="preserve"> </w:t>
      </w:r>
      <w:r w:rsidR="004758DE">
        <w:rPr>
          <w:rFonts w:ascii="Times New Roman" w:hAnsi="Times New Roman"/>
        </w:rPr>
        <w:t xml:space="preserve">Metode penelitian yang digunakan adalah survei, deskriptif dan verifikasi yang dilakukan pada </w:t>
      </w:r>
      <w:r w:rsidR="00274915">
        <w:rPr>
          <w:rFonts w:ascii="Times New Roman" w:hAnsi="Times New Roman"/>
        </w:rPr>
        <w:t>54</w:t>
      </w:r>
      <w:r w:rsidR="004758DE">
        <w:rPr>
          <w:rFonts w:ascii="Times New Roman" w:hAnsi="Times New Roman"/>
        </w:rPr>
        <w:t xml:space="preserve"> SKPD yang ada di Provinsi Lampung. </w:t>
      </w:r>
      <w:r w:rsidR="000173EF">
        <w:rPr>
          <w:rFonts w:ascii="Times New Roman" w:hAnsi="Times New Roman"/>
        </w:rPr>
        <w:t>D</w:t>
      </w:r>
      <w:r w:rsidR="004758DE">
        <w:rPr>
          <w:rFonts w:ascii="Times New Roman" w:hAnsi="Times New Roman"/>
        </w:rPr>
        <w:t xml:space="preserve">ata </w:t>
      </w:r>
      <w:r w:rsidR="000173EF">
        <w:rPr>
          <w:rFonts w:ascii="Times New Roman" w:hAnsi="Times New Roman"/>
        </w:rPr>
        <w:t xml:space="preserve">diperoleh </w:t>
      </w:r>
      <w:r w:rsidR="004758DE">
        <w:rPr>
          <w:rFonts w:ascii="Times New Roman" w:hAnsi="Times New Roman"/>
        </w:rPr>
        <w:t>menggunakan kuesioner sebagai instrumen penelitian</w:t>
      </w:r>
      <w:r w:rsidR="000173EF">
        <w:rPr>
          <w:rFonts w:ascii="Times New Roman" w:hAnsi="Times New Roman"/>
        </w:rPr>
        <w:t xml:space="preserve"> </w:t>
      </w:r>
      <w:r w:rsidR="00C83A21">
        <w:rPr>
          <w:rFonts w:ascii="Times New Roman" w:hAnsi="Times New Roman"/>
        </w:rPr>
        <w:t xml:space="preserve">yang di isi oleh kepala SKPD </w:t>
      </w:r>
      <w:r w:rsidR="000173EF">
        <w:rPr>
          <w:rFonts w:ascii="Times New Roman" w:hAnsi="Times New Roman"/>
        </w:rPr>
        <w:t>dan</w:t>
      </w:r>
      <w:r w:rsidR="00C83A21">
        <w:rPr>
          <w:rFonts w:ascii="Times New Roman" w:hAnsi="Times New Roman"/>
        </w:rPr>
        <w:t xml:space="preserve"> </w:t>
      </w:r>
      <w:r w:rsidR="000173EF">
        <w:rPr>
          <w:rFonts w:ascii="Times New Roman" w:hAnsi="Times New Roman"/>
        </w:rPr>
        <w:t>d</w:t>
      </w:r>
      <w:proofErr w:type="spellStart"/>
      <w:r w:rsidRPr="00D3227E">
        <w:rPr>
          <w:rFonts w:ascii="Times New Roman" w:hAnsi="Times New Roman"/>
          <w:lang w:val="en-US"/>
        </w:rPr>
        <w:t>ata</w:t>
      </w:r>
      <w:proofErr w:type="spellEnd"/>
      <w:r w:rsidRPr="00D3227E">
        <w:rPr>
          <w:rFonts w:ascii="Times New Roman" w:hAnsi="Times New Roman"/>
          <w:lang w:val="en-US"/>
        </w:rPr>
        <w:t xml:space="preserve"> </w:t>
      </w:r>
      <w:proofErr w:type="spellStart"/>
      <w:r w:rsidRPr="00D3227E">
        <w:rPr>
          <w:rFonts w:ascii="Times New Roman" w:hAnsi="Times New Roman"/>
          <w:lang w:val="en-US"/>
        </w:rPr>
        <w:t>dianalisis</w:t>
      </w:r>
      <w:proofErr w:type="spellEnd"/>
      <w:r w:rsidRPr="00D3227E">
        <w:rPr>
          <w:rFonts w:ascii="Times New Roman" w:hAnsi="Times New Roman"/>
          <w:lang w:val="en-US"/>
        </w:rPr>
        <w:t xml:space="preserve"> </w:t>
      </w:r>
      <w:proofErr w:type="spellStart"/>
      <w:r w:rsidRPr="00D3227E">
        <w:rPr>
          <w:rFonts w:ascii="Times New Roman" w:hAnsi="Times New Roman"/>
          <w:lang w:val="en-US"/>
        </w:rPr>
        <w:t>menggunakan</w:t>
      </w:r>
      <w:proofErr w:type="spellEnd"/>
      <w:r w:rsidRPr="00D3227E">
        <w:rPr>
          <w:rFonts w:ascii="Times New Roman" w:hAnsi="Times New Roman"/>
          <w:lang w:val="en-US"/>
        </w:rPr>
        <w:t xml:space="preserve"> </w:t>
      </w:r>
      <w:r w:rsidRPr="00D3227E">
        <w:rPr>
          <w:rFonts w:ascii="Times New Roman" w:hAnsi="Times New Roman"/>
          <w:i/>
          <w:iCs/>
          <w:lang w:val="en-US"/>
        </w:rPr>
        <w:t>structural equation modeling</w:t>
      </w:r>
      <w:r w:rsidRPr="00D3227E">
        <w:rPr>
          <w:rFonts w:ascii="Times New Roman" w:hAnsi="Times New Roman"/>
          <w:lang w:val="en-US"/>
        </w:rPr>
        <w:t xml:space="preserve"> (SEM) </w:t>
      </w:r>
      <w:proofErr w:type="spellStart"/>
      <w:r w:rsidRPr="00D3227E">
        <w:rPr>
          <w:rFonts w:ascii="Times New Roman" w:hAnsi="Times New Roman"/>
          <w:lang w:val="en-US"/>
        </w:rPr>
        <w:t>dengan</w:t>
      </w:r>
      <w:proofErr w:type="spellEnd"/>
      <w:r w:rsidRPr="00D3227E">
        <w:rPr>
          <w:rFonts w:ascii="Times New Roman" w:hAnsi="Times New Roman"/>
          <w:lang w:val="en-US"/>
        </w:rPr>
        <w:t xml:space="preserve"> </w:t>
      </w:r>
      <w:r w:rsidRPr="00D3227E">
        <w:rPr>
          <w:rFonts w:ascii="Times New Roman" w:hAnsi="Times New Roman"/>
          <w:i/>
          <w:lang w:val="en-US"/>
        </w:rPr>
        <w:t xml:space="preserve">software </w:t>
      </w:r>
      <w:proofErr w:type="spellStart"/>
      <w:r w:rsidRPr="00D3227E">
        <w:rPr>
          <w:rFonts w:ascii="Times New Roman" w:hAnsi="Times New Roman"/>
          <w:i/>
          <w:lang w:val="en-US"/>
        </w:rPr>
        <w:t>lisrel</w:t>
      </w:r>
      <w:proofErr w:type="spellEnd"/>
      <w:r w:rsidRPr="00D3227E">
        <w:rPr>
          <w:rFonts w:ascii="Times New Roman" w:hAnsi="Times New Roman"/>
          <w:lang w:val="en-US"/>
        </w:rPr>
        <w:t xml:space="preserve">. </w:t>
      </w:r>
      <w:r w:rsidR="004758DE" w:rsidRPr="004758DE">
        <w:rPr>
          <w:rFonts w:ascii="Times New Roman" w:hAnsi="Times New Roman" w:cs="Times New Roman"/>
        </w:rPr>
        <w:t xml:space="preserve">Hasil penelitian menemukan bahwa dukungan teknologi informasi berdampak positif signifikan terhadap </w:t>
      </w:r>
      <w:r w:rsidR="004758DE" w:rsidRPr="004758DE">
        <w:rPr>
          <w:rFonts w:ascii="Times New Roman" w:hAnsi="Times New Roman" w:cs="Times New Roman"/>
          <w:i/>
        </w:rPr>
        <w:t>percieved usefulness</w:t>
      </w:r>
      <w:r w:rsidR="004758DE" w:rsidRPr="004758DE">
        <w:rPr>
          <w:rFonts w:ascii="Times New Roman" w:hAnsi="Times New Roman" w:cs="Times New Roman"/>
        </w:rPr>
        <w:t xml:space="preserve"> kualitas pengambilan keputusan.</w:t>
      </w:r>
    </w:p>
    <w:p w:rsidR="00D3227E" w:rsidRDefault="00D3227E" w:rsidP="00781F18">
      <w:pPr>
        <w:widowControl w:val="0"/>
        <w:autoSpaceDE w:val="0"/>
        <w:autoSpaceDN w:val="0"/>
        <w:adjustRightInd w:val="0"/>
        <w:spacing w:afterLines="200" w:line="240" w:lineRule="auto"/>
        <w:ind w:right="245"/>
        <w:jc w:val="both"/>
        <w:rPr>
          <w:rFonts w:ascii="Times New Roman" w:hAnsi="Times New Roman" w:cs="Times New Roman"/>
        </w:rPr>
      </w:pPr>
      <w:r w:rsidRPr="00D3227E">
        <w:rPr>
          <w:rFonts w:ascii="Times New Roman" w:hAnsi="Times New Roman" w:cs="Times New Roman"/>
        </w:rPr>
        <w:t xml:space="preserve">Kata-kata kunci: dukungan teknologi informasi, </w:t>
      </w:r>
      <w:r w:rsidRPr="00D3227E">
        <w:rPr>
          <w:rFonts w:ascii="Times New Roman" w:hAnsi="Times New Roman" w:cs="Times New Roman"/>
          <w:i/>
        </w:rPr>
        <w:t>percieved usefulness</w:t>
      </w:r>
      <w:r w:rsidRPr="00D3227E">
        <w:rPr>
          <w:rFonts w:ascii="Times New Roman" w:hAnsi="Times New Roman" w:cs="Times New Roman"/>
        </w:rPr>
        <w:t xml:space="preserve">, </w:t>
      </w:r>
      <w:r w:rsidR="00C83A21">
        <w:rPr>
          <w:rFonts w:ascii="Times New Roman" w:hAnsi="Times New Roman" w:cs="Times New Roman"/>
        </w:rPr>
        <w:t>pengambilan keputusan</w:t>
      </w:r>
    </w:p>
    <w:p w:rsidR="004758DE" w:rsidRDefault="004758DE" w:rsidP="000173EF">
      <w:pPr>
        <w:widowControl w:val="0"/>
        <w:autoSpaceDE w:val="0"/>
        <w:autoSpaceDN w:val="0"/>
        <w:adjustRightInd w:val="0"/>
        <w:spacing w:after="0" w:line="360" w:lineRule="auto"/>
        <w:ind w:right="244"/>
        <w:jc w:val="both"/>
        <w:rPr>
          <w:rFonts w:ascii="Times New Roman" w:hAnsi="Times New Roman" w:cs="Times New Roman"/>
          <w:b/>
          <w:sz w:val="24"/>
          <w:szCs w:val="24"/>
        </w:rPr>
      </w:pPr>
      <w:r w:rsidRPr="004758DE">
        <w:rPr>
          <w:rFonts w:ascii="Times New Roman" w:hAnsi="Times New Roman" w:cs="Times New Roman"/>
          <w:b/>
          <w:sz w:val="24"/>
          <w:szCs w:val="24"/>
        </w:rPr>
        <w:t>PENDAHULUAN</w:t>
      </w:r>
    </w:p>
    <w:p w:rsidR="00735B60" w:rsidRPr="00FB4B6B" w:rsidRDefault="00735B60" w:rsidP="00C83A21">
      <w:pPr>
        <w:pStyle w:val="BodyText"/>
        <w:spacing w:after="240" w:line="360" w:lineRule="auto"/>
        <w:ind w:firstLine="720"/>
        <w:jc w:val="both"/>
      </w:pPr>
      <w:r w:rsidRPr="00FB4B6B">
        <w:t>Peningkatan reformasi akuntansi di sektor publik di seluruh dunia dimulai</w:t>
      </w:r>
      <w:r w:rsidR="00781F18">
        <w:t xml:space="preserve"> </w:t>
      </w:r>
      <w:r w:rsidRPr="00FB4B6B">
        <w:t>dari era tahun 1990-an (Christiaens dan Rommel: 2008). Hal ini diperkuat oleh</w:t>
      </w:r>
      <w:r w:rsidR="00C83A21">
        <w:t xml:space="preserve"> </w:t>
      </w:r>
      <w:r w:rsidRPr="00FB4B6B">
        <w:t>Deaconu</w:t>
      </w:r>
      <w:r w:rsidRPr="00FB4B6B">
        <w:rPr>
          <w:i/>
        </w:rPr>
        <w:t>et.all.</w:t>
      </w:r>
      <w:r w:rsidR="00C83A21">
        <w:rPr>
          <w:i/>
        </w:rPr>
        <w:t xml:space="preserve"> </w:t>
      </w:r>
      <w:r w:rsidRPr="00FB4B6B">
        <w:t>(2009)</w:t>
      </w:r>
      <w:r w:rsidR="00C83A21">
        <w:t xml:space="preserve"> </w:t>
      </w:r>
      <w:r w:rsidRPr="00FB4B6B">
        <w:t>yang</w:t>
      </w:r>
      <w:r w:rsidR="00C83A21">
        <w:t xml:space="preserve"> </w:t>
      </w:r>
      <w:r w:rsidRPr="00FB4B6B">
        <w:t>menyebutkan</w:t>
      </w:r>
      <w:r w:rsidR="00C83A21">
        <w:t xml:space="preserve"> </w:t>
      </w:r>
      <w:r w:rsidRPr="00FB4B6B">
        <w:t>hasil</w:t>
      </w:r>
      <w:r w:rsidR="00C83A21">
        <w:t xml:space="preserve"> </w:t>
      </w:r>
      <w:r w:rsidRPr="00FB4B6B">
        <w:t>studi</w:t>
      </w:r>
      <w:r w:rsidR="00C83A21">
        <w:t xml:space="preserve"> </w:t>
      </w:r>
      <w:r w:rsidRPr="00FB4B6B">
        <w:t>mendukung</w:t>
      </w:r>
      <w:r w:rsidR="00C83A21">
        <w:t xml:space="preserve"> </w:t>
      </w:r>
      <w:r w:rsidRPr="00FB4B6B">
        <w:t>organisasi</w:t>
      </w:r>
      <w:r w:rsidR="00C83A21">
        <w:t xml:space="preserve"> </w:t>
      </w:r>
      <w:r w:rsidRPr="00FB4B6B">
        <w:t>sektor</w:t>
      </w:r>
      <w:r w:rsidR="00C83A21">
        <w:t xml:space="preserve"> </w:t>
      </w:r>
      <w:r w:rsidRPr="00FB4B6B">
        <w:t>publik</w:t>
      </w:r>
      <w:r w:rsidR="00C83A21">
        <w:t xml:space="preserve"> </w:t>
      </w:r>
      <w:r w:rsidRPr="00FB4B6B">
        <w:t>mengadopsi</w:t>
      </w:r>
      <w:r w:rsidR="00C83A21">
        <w:t xml:space="preserve"> </w:t>
      </w:r>
      <w:r w:rsidRPr="00FB4B6B">
        <w:t>akuntansi</w:t>
      </w:r>
      <w:r w:rsidR="00C83A21">
        <w:t xml:space="preserve"> </w:t>
      </w:r>
      <w:r w:rsidRPr="00FB4B6B">
        <w:t>akrual.</w:t>
      </w:r>
      <w:r w:rsidR="00C83A21">
        <w:t xml:space="preserve"> </w:t>
      </w:r>
      <w:r w:rsidRPr="00FB4B6B">
        <w:t>New</w:t>
      </w:r>
      <w:r w:rsidR="00C83A21">
        <w:t xml:space="preserve"> </w:t>
      </w:r>
      <w:r w:rsidRPr="00FB4B6B">
        <w:t>Zealand,</w:t>
      </w:r>
      <w:r w:rsidR="00C83A21">
        <w:t xml:space="preserve"> </w:t>
      </w:r>
      <w:r w:rsidRPr="00FB4B6B">
        <w:t>Australia,</w:t>
      </w:r>
      <w:r w:rsidR="00C83A21">
        <w:t xml:space="preserve"> </w:t>
      </w:r>
      <w:r w:rsidRPr="00FB4B6B">
        <w:t>Inggris,</w:t>
      </w:r>
      <w:r w:rsidR="00C83A21">
        <w:t xml:space="preserve"> </w:t>
      </w:r>
      <w:r w:rsidRPr="00FB4B6B">
        <w:t>Swedia,</w:t>
      </w:r>
      <w:r w:rsidR="00C83A21">
        <w:t xml:space="preserve"> </w:t>
      </w:r>
      <w:r w:rsidRPr="00FB4B6B">
        <w:t>Belanda</w:t>
      </w:r>
      <w:r w:rsidR="00C83A21">
        <w:t xml:space="preserve"> </w:t>
      </w:r>
      <w:r w:rsidRPr="00FB4B6B">
        <w:t>dan</w:t>
      </w:r>
      <w:r w:rsidR="00C83A21">
        <w:t xml:space="preserve"> </w:t>
      </w:r>
      <w:r w:rsidRPr="00FB4B6B">
        <w:t>Kanada</w:t>
      </w:r>
      <w:r w:rsidR="00C83A21">
        <w:t xml:space="preserve"> </w:t>
      </w:r>
      <w:r w:rsidRPr="00FB4B6B">
        <w:t>merupakan</w:t>
      </w:r>
      <w:r w:rsidR="00C83A21">
        <w:t xml:space="preserve"> </w:t>
      </w:r>
      <w:r w:rsidRPr="00FB4B6B">
        <w:t>negara</w:t>
      </w:r>
      <w:r w:rsidR="00C83A21">
        <w:t xml:space="preserve"> </w:t>
      </w:r>
      <w:r w:rsidRPr="00FB4B6B">
        <w:t>yang</w:t>
      </w:r>
      <w:r w:rsidR="00C83A21">
        <w:t xml:space="preserve"> </w:t>
      </w:r>
      <w:r w:rsidRPr="00FB4B6B">
        <w:t>menerapkan</w:t>
      </w:r>
      <w:r w:rsidR="00C83A21">
        <w:t xml:space="preserve"> </w:t>
      </w:r>
      <w:r w:rsidRPr="00FB4B6B">
        <w:t>kebijakan</w:t>
      </w:r>
      <w:r w:rsidR="00C83A21">
        <w:t xml:space="preserve"> </w:t>
      </w:r>
      <w:r w:rsidRPr="00FB4B6B">
        <w:t>akuntansi</w:t>
      </w:r>
      <w:r w:rsidR="00C83A21">
        <w:t xml:space="preserve"> </w:t>
      </w:r>
      <w:r w:rsidRPr="00FB4B6B">
        <w:rPr>
          <w:i/>
        </w:rPr>
        <w:t>full</w:t>
      </w:r>
      <w:r w:rsidR="00C83A21">
        <w:rPr>
          <w:i/>
        </w:rPr>
        <w:t xml:space="preserve"> </w:t>
      </w:r>
      <w:r w:rsidRPr="00FB4B6B">
        <w:rPr>
          <w:i/>
        </w:rPr>
        <w:t>accrual</w:t>
      </w:r>
      <w:r w:rsidRPr="00FB4B6B">
        <w:t>.</w:t>
      </w:r>
      <w:r w:rsidR="00C83A21">
        <w:t xml:space="preserve"> </w:t>
      </w:r>
      <w:r w:rsidRPr="00FB4B6B">
        <w:t>(Cortes:2006).</w:t>
      </w:r>
      <w:r w:rsidR="00C83A21">
        <w:t xml:space="preserve"> </w:t>
      </w:r>
      <w:r w:rsidRPr="00FB4B6B">
        <w:lastRenderedPageBreak/>
        <w:t>Penerapanakuntansiakrualtersebutdipi</w:t>
      </w:r>
      <w:r w:rsidR="00C83A21">
        <w:t xml:space="preserve"> </w:t>
      </w:r>
      <w:r w:rsidRPr="00FB4B6B">
        <w:t>mpin oleh Australia dan New Zealand (Buhr: 2012; Carlin: 2004; Baker danMorina: 2006) dan membawa ke perubahan reformasi sektor publik (Bellanca:2015).</w:t>
      </w:r>
      <w:r w:rsidR="00C83A21" w:rsidRPr="00FB4B6B">
        <w:t xml:space="preserve"> </w:t>
      </w:r>
    </w:p>
    <w:p w:rsidR="00735B60" w:rsidRPr="00FB4B6B" w:rsidRDefault="00735B60" w:rsidP="00735B60">
      <w:pPr>
        <w:pStyle w:val="BodyText"/>
        <w:spacing w:after="240" w:line="360" w:lineRule="auto"/>
        <w:ind w:firstLine="720"/>
        <w:jc w:val="both"/>
      </w:pPr>
      <w:r w:rsidRPr="00FB4B6B">
        <w:t>Pemerintahan</w:t>
      </w:r>
      <w:r w:rsidR="00C83A21">
        <w:t xml:space="preserve"> </w:t>
      </w:r>
      <w:r w:rsidRPr="00FB4B6B">
        <w:t>seharusnya</w:t>
      </w:r>
      <w:r w:rsidR="00C83A21">
        <w:t xml:space="preserve"> </w:t>
      </w:r>
      <w:r w:rsidRPr="00FB4B6B">
        <w:t>memiliki</w:t>
      </w:r>
      <w:r w:rsidR="00C83A21">
        <w:t xml:space="preserve"> </w:t>
      </w:r>
      <w:r w:rsidRPr="00FB4B6B">
        <w:t>sistem</w:t>
      </w:r>
      <w:r w:rsidR="00C83A21">
        <w:t xml:space="preserve"> </w:t>
      </w:r>
      <w:r w:rsidRPr="00FB4B6B">
        <w:t>akuntansi</w:t>
      </w:r>
      <w:r w:rsidR="00C83A21">
        <w:t xml:space="preserve"> </w:t>
      </w:r>
      <w:r w:rsidRPr="00FB4B6B">
        <w:t>akrual</w:t>
      </w:r>
      <w:r w:rsidR="00C83A21">
        <w:t xml:space="preserve"> </w:t>
      </w:r>
      <w:r w:rsidRPr="00FB4B6B">
        <w:t>untuk</w:t>
      </w:r>
      <w:r w:rsidR="00C83A21">
        <w:t xml:space="preserve"> </w:t>
      </w:r>
      <w:r w:rsidRPr="00FB4B6B">
        <w:t>mengidentifikasi,</w:t>
      </w:r>
      <w:r w:rsidR="00C83A21">
        <w:t xml:space="preserve"> </w:t>
      </w:r>
      <w:r w:rsidRPr="00FB4B6B">
        <w:t>mengukur,</w:t>
      </w:r>
      <w:r w:rsidR="00C83A21">
        <w:t xml:space="preserve"> </w:t>
      </w:r>
      <w:r w:rsidRPr="00FB4B6B">
        <w:t>dan</w:t>
      </w:r>
      <w:r w:rsidR="00C83A21">
        <w:t xml:space="preserve"> </w:t>
      </w:r>
      <w:r w:rsidRPr="00FB4B6B">
        <w:t>mengelola</w:t>
      </w:r>
      <w:r w:rsidR="00C83A21">
        <w:t xml:space="preserve"> </w:t>
      </w:r>
      <w:r w:rsidRPr="00FB4B6B">
        <w:t>sumber</w:t>
      </w:r>
      <w:r w:rsidR="00C83A21">
        <w:t xml:space="preserve"> </w:t>
      </w:r>
      <w:r w:rsidRPr="00FB4B6B">
        <w:t>daya</w:t>
      </w:r>
      <w:r w:rsidR="00C83A21">
        <w:t xml:space="preserve"> </w:t>
      </w:r>
      <w:r w:rsidRPr="00FB4B6B">
        <w:t>yang</w:t>
      </w:r>
      <w:r w:rsidR="00C83A21">
        <w:t xml:space="preserve"> </w:t>
      </w:r>
      <w:r w:rsidRPr="00FB4B6B">
        <w:t>ada.</w:t>
      </w:r>
      <w:r w:rsidR="00C83A21">
        <w:t xml:space="preserve"> </w:t>
      </w:r>
      <w:r w:rsidRPr="00FB4B6B">
        <w:t>(Barton:2007). Hal ini disebabkan karena ketidakmampuan sistem akuntansi modifikasi</w:t>
      </w:r>
      <w:r w:rsidR="00C83A21">
        <w:t xml:space="preserve"> </w:t>
      </w:r>
      <w:r w:rsidRPr="00FB4B6B">
        <w:t>kas</w:t>
      </w:r>
      <w:r w:rsidR="00C83A21">
        <w:t xml:space="preserve"> </w:t>
      </w:r>
      <w:r w:rsidRPr="00FB4B6B">
        <w:t>untuk</w:t>
      </w:r>
      <w:r w:rsidR="00C83A21">
        <w:t xml:space="preserve"> </w:t>
      </w:r>
      <w:r w:rsidRPr="00FB4B6B">
        <w:t>memberikan</w:t>
      </w:r>
      <w:r w:rsidR="00C83A21">
        <w:t xml:space="preserve"> </w:t>
      </w:r>
      <w:r w:rsidRPr="00FB4B6B">
        <w:t>informasi</w:t>
      </w:r>
      <w:r w:rsidR="00C83A21">
        <w:t xml:space="preserve"> </w:t>
      </w:r>
      <w:r w:rsidRPr="00FB4B6B">
        <w:t>akuntansi</w:t>
      </w:r>
      <w:r w:rsidR="00C83A21">
        <w:t xml:space="preserve"> </w:t>
      </w:r>
      <w:r w:rsidRPr="00FB4B6B">
        <w:t>yang</w:t>
      </w:r>
      <w:r w:rsidR="00C83A21">
        <w:t xml:space="preserve"> </w:t>
      </w:r>
      <w:r w:rsidRPr="00FB4B6B">
        <w:t>cukup</w:t>
      </w:r>
      <w:r w:rsidR="00C83A21">
        <w:t xml:space="preserve"> </w:t>
      </w:r>
      <w:r w:rsidRPr="00FB4B6B">
        <w:t>bermakna</w:t>
      </w:r>
      <w:r w:rsidR="00C83A21">
        <w:t xml:space="preserve"> </w:t>
      </w:r>
      <w:r w:rsidRPr="00FB4B6B">
        <w:t>yang</w:t>
      </w:r>
      <w:r w:rsidR="00C83A21">
        <w:t xml:space="preserve"> </w:t>
      </w:r>
      <w:r w:rsidRPr="00FB4B6B">
        <w:t>memungkinkan</w:t>
      </w:r>
      <w:r w:rsidR="00C83A21">
        <w:t xml:space="preserve"> </w:t>
      </w:r>
      <w:r w:rsidRPr="00FB4B6B">
        <w:t>organisasi</w:t>
      </w:r>
      <w:r w:rsidR="00C83A21">
        <w:t xml:space="preserve"> </w:t>
      </w:r>
      <w:r w:rsidRPr="00FB4B6B">
        <w:t>untuk</w:t>
      </w:r>
      <w:r w:rsidR="00C83A21">
        <w:t xml:space="preserve"> </w:t>
      </w:r>
      <w:r w:rsidRPr="00FB4B6B">
        <w:t>merencanakan,</w:t>
      </w:r>
      <w:r w:rsidR="00C83A21">
        <w:t xml:space="preserve"> </w:t>
      </w:r>
      <w:r w:rsidRPr="00FB4B6B">
        <w:t>mengendalikan,</w:t>
      </w:r>
      <w:r w:rsidR="00C83A21">
        <w:t xml:space="preserve"> </w:t>
      </w:r>
      <w:r w:rsidRPr="00FB4B6B">
        <w:t>dan</w:t>
      </w:r>
      <w:r w:rsidR="00C83A21">
        <w:t xml:space="preserve"> </w:t>
      </w:r>
      <w:r w:rsidRPr="00FB4B6B">
        <w:t>mengevaluasi</w:t>
      </w:r>
      <w:r w:rsidR="00940A6A">
        <w:t xml:space="preserve"> </w:t>
      </w:r>
      <w:r w:rsidRPr="00FB4B6B">
        <w:t>kinerjanya</w:t>
      </w:r>
      <w:r w:rsidR="00940A6A">
        <w:t xml:space="preserve"> </w:t>
      </w:r>
      <w:r w:rsidRPr="00FB4B6B">
        <w:t>secara</w:t>
      </w:r>
      <w:r w:rsidR="00940A6A">
        <w:t xml:space="preserve"> </w:t>
      </w:r>
      <w:r w:rsidRPr="00FB4B6B">
        <w:t>efektif</w:t>
      </w:r>
      <w:r w:rsidR="00940A6A">
        <w:t xml:space="preserve"> </w:t>
      </w:r>
      <w:r w:rsidRPr="00FB4B6B">
        <w:t>mengharuskan</w:t>
      </w:r>
      <w:r w:rsidR="00940A6A">
        <w:t xml:space="preserve"> </w:t>
      </w:r>
      <w:r w:rsidRPr="00FB4B6B">
        <w:t>penerapan</w:t>
      </w:r>
      <w:r w:rsidR="00940A6A">
        <w:t xml:space="preserve"> </w:t>
      </w:r>
      <w:r w:rsidRPr="00FB4B6B">
        <w:t>akuntansi</w:t>
      </w:r>
      <w:r w:rsidR="00940A6A">
        <w:t xml:space="preserve"> </w:t>
      </w:r>
      <w:r w:rsidRPr="00FB4B6B">
        <w:t>berbasis</w:t>
      </w:r>
      <w:r w:rsidR="00940A6A">
        <w:t xml:space="preserve"> </w:t>
      </w:r>
      <w:r w:rsidRPr="00FB4B6B">
        <w:t>akrual (Koen, 2007).</w:t>
      </w:r>
    </w:p>
    <w:p w:rsidR="00735B60" w:rsidRPr="00FB4B6B" w:rsidRDefault="00735B60" w:rsidP="00735B60">
      <w:pPr>
        <w:pStyle w:val="BodyText"/>
        <w:spacing w:after="240" w:line="360" w:lineRule="auto"/>
        <w:ind w:firstLine="720"/>
        <w:jc w:val="both"/>
      </w:pPr>
      <w:r w:rsidRPr="00FB4B6B">
        <w:t>Christina (2010) menyatakan dukungannya bahwa dasar akrual merupakanpengakuan transaksi yang dapat diterima sesuai prinsip-prinsip umum. Bahkan</w:t>
      </w:r>
      <w:r w:rsidR="00940A6A">
        <w:t xml:space="preserve"> </w:t>
      </w:r>
      <w:r w:rsidRPr="00FB4B6B">
        <w:t>Danescu</w:t>
      </w:r>
      <w:r w:rsidR="00940A6A">
        <w:t xml:space="preserve"> </w:t>
      </w:r>
      <w:r w:rsidRPr="00FB4B6B">
        <w:t>(2013)</w:t>
      </w:r>
      <w:r w:rsidR="00940A6A">
        <w:t xml:space="preserve"> </w:t>
      </w:r>
      <w:r w:rsidRPr="00FB4B6B">
        <w:t>menggunakan</w:t>
      </w:r>
      <w:r w:rsidR="00940A6A">
        <w:t xml:space="preserve"> </w:t>
      </w:r>
      <w:r w:rsidRPr="00FB4B6B">
        <w:t>istilah</w:t>
      </w:r>
      <w:r w:rsidR="00940A6A">
        <w:t xml:space="preserve"> </w:t>
      </w:r>
      <w:r w:rsidRPr="00FB4B6B">
        <w:rPr>
          <w:i/>
        </w:rPr>
        <w:t>fair</w:t>
      </w:r>
      <w:r w:rsidR="00940A6A">
        <w:rPr>
          <w:i/>
        </w:rPr>
        <w:t xml:space="preserve"> </w:t>
      </w:r>
      <w:r w:rsidRPr="00FB4B6B">
        <w:rPr>
          <w:i/>
        </w:rPr>
        <w:t>review</w:t>
      </w:r>
      <w:r w:rsidR="00940A6A">
        <w:rPr>
          <w:i/>
        </w:rPr>
        <w:t xml:space="preserve"> </w:t>
      </w:r>
      <w:r w:rsidRPr="00FB4B6B">
        <w:rPr>
          <w:i/>
        </w:rPr>
        <w:t>of</w:t>
      </w:r>
      <w:r w:rsidR="00940A6A">
        <w:rPr>
          <w:i/>
        </w:rPr>
        <w:t xml:space="preserve"> </w:t>
      </w:r>
      <w:r w:rsidRPr="00FB4B6B">
        <w:rPr>
          <w:i/>
        </w:rPr>
        <w:t>transactions</w:t>
      </w:r>
      <w:r w:rsidR="00940A6A">
        <w:rPr>
          <w:i/>
        </w:rPr>
        <w:t xml:space="preserve"> </w:t>
      </w:r>
      <w:r w:rsidRPr="00FB4B6B">
        <w:t>terhadap</w:t>
      </w:r>
      <w:r w:rsidR="00940A6A">
        <w:t xml:space="preserve"> </w:t>
      </w:r>
      <w:r w:rsidRPr="00FB4B6B">
        <w:t>penerapan akuntansi akrual</w:t>
      </w:r>
      <w:r w:rsidR="00940A6A">
        <w:t xml:space="preserve"> </w:t>
      </w:r>
      <w:r w:rsidRPr="00FB4B6B">
        <w:t>karena pendapatan</w:t>
      </w:r>
      <w:r w:rsidR="00940A6A">
        <w:t xml:space="preserve"> </w:t>
      </w:r>
      <w:r w:rsidRPr="00FB4B6B">
        <w:t>dan biaya</w:t>
      </w:r>
      <w:r w:rsidR="00940A6A">
        <w:t xml:space="preserve"> </w:t>
      </w:r>
      <w:r w:rsidRPr="00FB4B6B">
        <w:t>diakui saat terjadinyadan bukan saat diterimanya kas. DioGuardi (2014) memiliki prinsip yang sama</w:t>
      </w:r>
      <w:r w:rsidR="00940A6A">
        <w:t xml:space="preserve"> </w:t>
      </w:r>
      <w:r w:rsidRPr="00FB4B6B">
        <w:t>dengan</w:t>
      </w:r>
      <w:r w:rsidR="00940A6A">
        <w:t xml:space="preserve"> </w:t>
      </w:r>
      <w:r w:rsidRPr="00FB4B6B">
        <w:t>menekankan pada</w:t>
      </w:r>
      <w:r w:rsidR="00940A6A">
        <w:t xml:space="preserve"> </w:t>
      </w:r>
      <w:r w:rsidRPr="00FB4B6B">
        <w:t>sektor pemerintahan.</w:t>
      </w:r>
    </w:p>
    <w:p w:rsidR="00735B60" w:rsidRPr="00FB4B6B" w:rsidRDefault="00735B60" w:rsidP="00735B60">
      <w:pPr>
        <w:pStyle w:val="BodyText"/>
        <w:spacing w:after="240" w:line="360" w:lineRule="auto"/>
        <w:ind w:firstLine="720"/>
        <w:jc w:val="both"/>
      </w:pPr>
      <w:r w:rsidRPr="00FB4B6B">
        <w:t>Akuntansi basis akrual bermanfaat untuk menghasilkan informasi yang</w:t>
      </w:r>
      <w:r w:rsidR="00940A6A">
        <w:t xml:space="preserve"> </w:t>
      </w:r>
      <w:r w:rsidRPr="00FB4B6B">
        <w:t>menyeluruh</w:t>
      </w:r>
      <w:r w:rsidR="00940A6A">
        <w:t xml:space="preserve"> </w:t>
      </w:r>
      <w:r w:rsidRPr="00FB4B6B">
        <w:t>(Ouda:2003),</w:t>
      </w:r>
      <w:r w:rsidR="00940A6A">
        <w:t xml:space="preserve"> </w:t>
      </w:r>
      <w:r w:rsidRPr="00FB4B6B">
        <w:t>dan</w:t>
      </w:r>
      <w:r w:rsidR="00940A6A">
        <w:t xml:space="preserve"> </w:t>
      </w:r>
      <w:r w:rsidRPr="00FB4B6B">
        <w:t>tepat</w:t>
      </w:r>
      <w:r w:rsidR="00940A6A">
        <w:t xml:space="preserve"> </w:t>
      </w:r>
      <w:r w:rsidRPr="00FB4B6B">
        <w:t>menurut</w:t>
      </w:r>
      <w:r w:rsidR="00940A6A">
        <w:t xml:space="preserve"> </w:t>
      </w:r>
      <w:r w:rsidRPr="00FB4B6B">
        <w:t>gambaran</w:t>
      </w:r>
      <w:r w:rsidR="00940A6A">
        <w:t xml:space="preserve"> </w:t>
      </w:r>
      <w:r w:rsidRPr="00FB4B6B">
        <w:t>akuntansi</w:t>
      </w:r>
      <w:r w:rsidR="00940A6A">
        <w:t xml:space="preserve"> </w:t>
      </w:r>
      <w:r w:rsidRPr="00FB4B6B">
        <w:t>secara</w:t>
      </w:r>
      <w:r w:rsidR="00940A6A">
        <w:t xml:space="preserve"> </w:t>
      </w:r>
      <w:r w:rsidRPr="00FB4B6B">
        <w:t xml:space="preserve">keseluruhan bagi pengguna dan </w:t>
      </w:r>
      <w:r w:rsidRPr="00FB4B6B">
        <w:rPr>
          <w:i/>
        </w:rPr>
        <w:t>stakeholders</w:t>
      </w:r>
      <w:r w:rsidRPr="00FB4B6B">
        <w:t>, evaluasi kinerja, serta penetapan</w:t>
      </w:r>
      <w:r w:rsidR="00940A6A">
        <w:t xml:space="preserve"> </w:t>
      </w:r>
      <w:r w:rsidRPr="00FB4B6B">
        <w:t>proses</w:t>
      </w:r>
      <w:r w:rsidR="00940A6A">
        <w:t xml:space="preserve"> </w:t>
      </w:r>
      <w:r w:rsidRPr="00FB4B6B">
        <w:t>pengambilan</w:t>
      </w:r>
      <w:r w:rsidR="00940A6A">
        <w:t xml:space="preserve"> </w:t>
      </w:r>
      <w:r w:rsidRPr="00FB4B6B">
        <w:t>keputusan</w:t>
      </w:r>
      <w:r w:rsidR="00940A6A">
        <w:t xml:space="preserve"> </w:t>
      </w:r>
      <w:r w:rsidRPr="00FB4B6B">
        <w:t>(Stamadiasis:2009).</w:t>
      </w:r>
      <w:r w:rsidR="00940A6A">
        <w:t xml:space="preserve"> </w:t>
      </w:r>
      <w:r w:rsidRPr="00FB4B6B">
        <w:t>Akuntansi</w:t>
      </w:r>
      <w:r w:rsidR="00940A6A">
        <w:t xml:space="preserve"> </w:t>
      </w:r>
      <w:r w:rsidRPr="00FB4B6B">
        <w:t>akrual</w:t>
      </w:r>
      <w:r w:rsidR="00940A6A">
        <w:t xml:space="preserve"> </w:t>
      </w:r>
      <w:r w:rsidRPr="00FB4B6B">
        <w:t>memberikan informasi kinerja yang lebih baik di sektor publik karena akuntansi</w:t>
      </w:r>
      <w:r w:rsidR="00940A6A">
        <w:t xml:space="preserve"> </w:t>
      </w:r>
      <w:r w:rsidRPr="00FB4B6B">
        <w:t>akrual</w:t>
      </w:r>
      <w:r w:rsidR="00940A6A">
        <w:t xml:space="preserve"> </w:t>
      </w:r>
      <w:r w:rsidRPr="00FB4B6B">
        <w:t>juga</w:t>
      </w:r>
      <w:r w:rsidR="00940A6A">
        <w:t xml:space="preserve"> </w:t>
      </w:r>
      <w:r w:rsidRPr="00FB4B6B">
        <w:t>menyediakan</w:t>
      </w:r>
      <w:r w:rsidR="00940A6A">
        <w:t xml:space="preserve"> </w:t>
      </w:r>
      <w:r w:rsidRPr="00FB4B6B">
        <w:t>alat</w:t>
      </w:r>
      <w:r w:rsidR="00940A6A">
        <w:t xml:space="preserve"> </w:t>
      </w:r>
      <w:r w:rsidRPr="00FB4B6B">
        <w:t>ukur</w:t>
      </w:r>
      <w:r w:rsidR="00940A6A">
        <w:t xml:space="preserve"> </w:t>
      </w:r>
      <w:r w:rsidRPr="00FB4B6B">
        <w:t>yang</w:t>
      </w:r>
      <w:r w:rsidR="00940A6A">
        <w:t xml:space="preserve"> </w:t>
      </w:r>
      <w:r w:rsidRPr="00FB4B6B">
        <w:t>lebih</w:t>
      </w:r>
      <w:r w:rsidR="00940A6A">
        <w:t xml:space="preserve"> </w:t>
      </w:r>
      <w:r w:rsidRPr="00FB4B6B">
        <w:t>luas</w:t>
      </w:r>
      <w:r w:rsidR="00940A6A">
        <w:t xml:space="preserve"> </w:t>
      </w:r>
      <w:r w:rsidRPr="00FB4B6B">
        <w:t>untuk</w:t>
      </w:r>
      <w:r w:rsidR="00940A6A">
        <w:t xml:space="preserve"> </w:t>
      </w:r>
      <w:r w:rsidRPr="00FB4B6B">
        <w:t>melihat</w:t>
      </w:r>
      <w:r w:rsidR="00940A6A">
        <w:t xml:space="preserve"> </w:t>
      </w:r>
      <w:r w:rsidRPr="00FB4B6B">
        <w:t>komitmen</w:t>
      </w:r>
      <w:r w:rsidR="00940A6A">
        <w:t xml:space="preserve"> </w:t>
      </w:r>
      <w:r w:rsidRPr="00FB4B6B">
        <w:t>keuangan</w:t>
      </w:r>
      <w:r w:rsidR="00940A6A">
        <w:t xml:space="preserve"> </w:t>
      </w:r>
      <w:r w:rsidRPr="00FB4B6B">
        <w:t>pemerintahan</w:t>
      </w:r>
      <w:r w:rsidR="00940A6A">
        <w:t xml:space="preserve"> </w:t>
      </w:r>
      <w:r w:rsidRPr="00FB4B6B">
        <w:t>dibandingkan akuntansi</w:t>
      </w:r>
      <w:r w:rsidR="00940A6A">
        <w:t xml:space="preserve"> </w:t>
      </w:r>
      <w:r w:rsidRPr="00FB4B6B">
        <w:t>kas(Khan,2009:4).</w:t>
      </w:r>
    </w:p>
    <w:p w:rsidR="00735B60" w:rsidRPr="00FB4B6B" w:rsidRDefault="00735B60" w:rsidP="00735B60">
      <w:pPr>
        <w:pStyle w:val="BodyText"/>
        <w:spacing w:after="240" w:line="360" w:lineRule="auto"/>
        <w:ind w:firstLine="720"/>
        <w:jc w:val="both"/>
      </w:pPr>
      <w:r w:rsidRPr="00FB4B6B">
        <w:t>Sistem akuntansi basis akrual memberikan informasi yang andal dan tepat</w:t>
      </w:r>
      <w:r w:rsidR="00940A6A">
        <w:t xml:space="preserve"> </w:t>
      </w:r>
      <w:r w:rsidRPr="00FB4B6B">
        <w:t>bagi</w:t>
      </w:r>
      <w:r w:rsidR="00940A6A">
        <w:t xml:space="preserve"> </w:t>
      </w:r>
      <w:r w:rsidRPr="00FB4B6B">
        <w:t>manajemen</w:t>
      </w:r>
      <w:r w:rsidR="00940A6A">
        <w:t xml:space="preserve"> </w:t>
      </w:r>
      <w:r w:rsidRPr="00FB4B6B">
        <w:t>dan</w:t>
      </w:r>
      <w:r w:rsidR="00940A6A">
        <w:t xml:space="preserve"> </w:t>
      </w:r>
      <w:r w:rsidRPr="00FB4B6B">
        <w:t>informasi</w:t>
      </w:r>
      <w:r w:rsidR="00940A6A">
        <w:t xml:space="preserve"> </w:t>
      </w:r>
      <w:r w:rsidRPr="00FB4B6B">
        <w:t>yang</w:t>
      </w:r>
      <w:r w:rsidR="00940A6A">
        <w:t xml:space="preserve"> </w:t>
      </w:r>
      <w:r w:rsidRPr="00FB4B6B">
        <w:t>bersifat</w:t>
      </w:r>
      <w:r w:rsidR="00940A6A">
        <w:t xml:space="preserve"> </w:t>
      </w:r>
      <w:r w:rsidRPr="00FB4B6B">
        <w:t>komprehensif</w:t>
      </w:r>
      <w:r w:rsidR="00940A6A">
        <w:t xml:space="preserve"> </w:t>
      </w:r>
      <w:r w:rsidRPr="00FB4B6B">
        <w:t>bagi</w:t>
      </w:r>
      <w:r w:rsidR="00940A6A">
        <w:t xml:space="preserve"> </w:t>
      </w:r>
      <w:r w:rsidRPr="00FB4B6B">
        <w:t>pengambi</w:t>
      </w:r>
      <w:r w:rsidR="00940A6A">
        <w:t xml:space="preserve">l                                                                                                                                                                                                            </w:t>
      </w:r>
      <w:r w:rsidRPr="00FB4B6B">
        <w:t>keputusan</w:t>
      </w:r>
      <w:r w:rsidR="00940A6A">
        <w:t xml:space="preserve"> </w:t>
      </w:r>
      <w:r w:rsidRPr="00FB4B6B">
        <w:t>atas</w:t>
      </w:r>
      <w:r w:rsidR="00940A6A">
        <w:t xml:space="preserve"> </w:t>
      </w:r>
      <w:r w:rsidRPr="00FB4B6B">
        <w:t>pengelolaan</w:t>
      </w:r>
      <w:r w:rsidR="00940A6A">
        <w:t xml:space="preserve"> </w:t>
      </w:r>
      <w:r w:rsidRPr="00FB4B6B">
        <w:t>sumber</w:t>
      </w:r>
      <w:r w:rsidR="00940A6A">
        <w:t xml:space="preserve"> </w:t>
      </w:r>
      <w:r w:rsidRPr="00FB4B6B">
        <w:t>daya</w:t>
      </w:r>
      <w:r w:rsidR="00940A6A">
        <w:t xml:space="preserve"> </w:t>
      </w:r>
      <w:r w:rsidRPr="00FB4B6B">
        <w:t>agar</w:t>
      </w:r>
      <w:r w:rsidR="00940A6A">
        <w:t xml:space="preserve"> </w:t>
      </w:r>
      <w:r w:rsidRPr="00FB4B6B">
        <w:t>efektif</w:t>
      </w:r>
      <w:r w:rsidR="00940A6A">
        <w:t xml:space="preserve"> </w:t>
      </w:r>
      <w:r w:rsidRPr="00FB4B6B">
        <w:t>dan</w:t>
      </w:r>
      <w:r w:rsidR="00940A6A">
        <w:t xml:space="preserve"> </w:t>
      </w:r>
      <w:r w:rsidRPr="00FB4B6B">
        <w:t>efisien.</w:t>
      </w:r>
      <w:r w:rsidR="00940A6A">
        <w:t xml:space="preserve"> </w:t>
      </w:r>
      <w:r w:rsidRPr="00FB4B6B">
        <w:t>Informasi</w:t>
      </w:r>
      <w:r w:rsidR="00940A6A">
        <w:t xml:space="preserve"> </w:t>
      </w:r>
      <w:r w:rsidRPr="00FB4B6B">
        <w:t>tersebut mempengaruhi pengambilan keputusan ketika misalnya saat dilakukan</w:t>
      </w:r>
      <w:r w:rsidR="00940A6A">
        <w:t xml:space="preserve"> </w:t>
      </w:r>
      <w:r w:rsidRPr="00FB4B6B">
        <w:t xml:space="preserve">akuisisi dan penghapusan aset (National Audit Officer: 2008). Hal tersebut </w:t>
      </w:r>
      <w:r w:rsidR="00940A6A">
        <w:t xml:space="preserve"> </w:t>
      </w:r>
      <w:r w:rsidRPr="00FB4B6B">
        <w:t>sejalan</w:t>
      </w:r>
      <w:r w:rsidR="00940A6A">
        <w:t xml:space="preserve"> </w:t>
      </w:r>
      <w:r w:rsidRPr="00FB4B6B">
        <w:t>dengan</w:t>
      </w:r>
      <w:r w:rsidR="00940A6A">
        <w:t xml:space="preserve"> </w:t>
      </w:r>
      <w:r w:rsidRPr="00FB4B6B">
        <w:t>pernyataan</w:t>
      </w:r>
      <w:r w:rsidR="00940A6A">
        <w:t xml:space="preserve"> </w:t>
      </w:r>
      <w:r w:rsidRPr="00FB4B6B">
        <w:t>Mardiasmo</w:t>
      </w:r>
      <w:r w:rsidR="00940A6A">
        <w:t xml:space="preserve"> </w:t>
      </w:r>
      <w:r w:rsidRPr="00FB4B6B">
        <w:t>(2015)</w:t>
      </w:r>
      <w:r w:rsidR="00940A6A">
        <w:t xml:space="preserve"> </w:t>
      </w:r>
      <w:r w:rsidRPr="00FB4B6B">
        <w:t>yang</w:t>
      </w:r>
      <w:r w:rsidR="00940A6A">
        <w:t xml:space="preserve"> </w:t>
      </w:r>
      <w:r w:rsidRPr="00FB4B6B">
        <w:t>menjelaskan</w:t>
      </w:r>
      <w:r w:rsidR="00940A6A">
        <w:t xml:space="preserve"> </w:t>
      </w:r>
      <w:r w:rsidRPr="00FB4B6B">
        <w:t>bahwa</w:t>
      </w:r>
      <w:r w:rsidR="00940A6A">
        <w:t xml:space="preserve"> </w:t>
      </w:r>
      <w:r w:rsidRPr="00FB4B6B">
        <w:rPr>
          <w:color w:val="333333"/>
        </w:rPr>
        <w:t>akuntansi</w:t>
      </w:r>
      <w:r w:rsidR="00940A6A">
        <w:rPr>
          <w:color w:val="333333"/>
        </w:rPr>
        <w:t xml:space="preserve"> </w:t>
      </w:r>
      <w:r w:rsidRPr="00FB4B6B">
        <w:rPr>
          <w:color w:val="333333"/>
        </w:rPr>
        <w:t>berbasis akrual tidak hanya dapat menghasilkan nilai beban yang telah dibayarkan</w:t>
      </w:r>
      <w:r w:rsidR="00940A6A">
        <w:rPr>
          <w:color w:val="333333"/>
        </w:rPr>
        <w:t xml:space="preserve"> </w:t>
      </w:r>
      <w:r w:rsidRPr="00FB4B6B">
        <w:rPr>
          <w:color w:val="333333"/>
        </w:rPr>
        <w:t>oleh pemerintah, namun seluruh beban yang diperlukan sehingga biaya pelayanan</w:t>
      </w:r>
      <w:r w:rsidR="00940A6A">
        <w:rPr>
          <w:color w:val="333333"/>
        </w:rPr>
        <w:t xml:space="preserve"> </w:t>
      </w:r>
      <w:r w:rsidRPr="00FB4B6B">
        <w:rPr>
          <w:color w:val="333333"/>
        </w:rPr>
        <w:t>publik</w:t>
      </w:r>
      <w:r w:rsidR="00940A6A">
        <w:rPr>
          <w:color w:val="333333"/>
        </w:rPr>
        <w:t xml:space="preserve"> </w:t>
      </w:r>
      <w:r w:rsidRPr="00FB4B6B">
        <w:rPr>
          <w:color w:val="333333"/>
        </w:rPr>
        <w:t>dapat</w:t>
      </w:r>
      <w:r w:rsidR="00940A6A">
        <w:rPr>
          <w:color w:val="333333"/>
        </w:rPr>
        <w:t xml:space="preserve"> </w:t>
      </w:r>
      <w:r w:rsidRPr="00FB4B6B">
        <w:rPr>
          <w:color w:val="333333"/>
        </w:rPr>
        <w:t>dihitung</w:t>
      </w:r>
      <w:r w:rsidR="00940A6A">
        <w:rPr>
          <w:color w:val="333333"/>
        </w:rPr>
        <w:t xml:space="preserve"> </w:t>
      </w:r>
      <w:r w:rsidRPr="00FB4B6B">
        <w:rPr>
          <w:color w:val="333333"/>
        </w:rPr>
        <w:t>secara</w:t>
      </w:r>
      <w:r w:rsidR="00940A6A">
        <w:rPr>
          <w:color w:val="333333"/>
        </w:rPr>
        <w:t xml:space="preserve"> </w:t>
      </w:r>
      <w:r w:rsidRPr="00FB4B6B">
        <w:rPr>
          <w:color w:val="333333"/>
        </w:rPr>
        <w:t>wajar.</w:t>
      </w:r>
      <w:r w:rsidR="00940A6A">
        <w:rPr>
          <w:color w:val="333333"/>
        </w:rPr>
        <w:t xml:space="preserve"> </w:t>
      </w:r>
      <w:r w:rsidRPr="00FB4B6B">
        <w:rPr>
          <w:color w:val="333333"/>
        </w:rPr>
        <w:t>Dengan</w:t>
      </w:r>
      <w:r w:rsidR="00940A6A">
        <w:rPr>
          <w:color w:val="333333"/>
        </w:rPr>
        <w:t xml:space="preserve">                                                                                                                                                                                             </w:t>
      </w:r>
      <w:r w:rsidRPr="00FB4B6B">
        <w:rPr>
          <w:color w:val="333333"/>
        </w:rPr>
        <w:t>demikian</w:t>
      </w:r>
      <w:r w:rsidR="00940A6A">
        <w:rPr>
          <w:color w:val="333333"/>
        </w:rPr>
        <w:t xml:space="preserve"> </w:t>
      </w:r>
      <w:r w:rsidRPr="00FB4B6B">
        <w:rPr>
          <w:color w:val="333333"/>
        </w:rPr>
        <w:t>pengelolaan</w:t>
      </w:r>
      <w:r w:rsidR="00940A6A">
        <w:rPr>
          <w:color w:val="333333"/>
        </w:rPr>
        <w:t xml:space="preserve"> </w:t>
      </w:r>
      <w:r w:rsidRPr="00FB4B6B">
        <w:rPr>
          <w:color w:val="333333"/>
        </w:rPr>
        <w:t>keuangan</w:t>
      </w:r>
      <w:r w:rsidR="00940A6A">
        <w:rPr>
          <w:color w:val="333333"/>
        </w:rPr>
        <w:t xml:space="preserve"> </w:t>
      </w:r>
      <w:r w:rsidRPr="00FB4B6B">
        <w:rPr>
          <w:color w:val="333333"/>
        </w:rPr>
        <w:t>negara</w:t>
      </w:r>
      <w:r w:rsidR="00940A6A">
        <w:rPr>
          <w:color w:val="333333"/>
        </w:rPr>
        <w:t xml:space="preserve"> </w:t>
      </w:r>
      <w:r w:rsidRPr="00FB4B6B">
        <w:rPr>
          <w:color w:val="333333"/>
        </w:rPr>
        <w:t>dapat</w:t>
      </w:r>
      <w:r w:rsidR="00940A6A">
        <w:rPr>
          <w:color w:val="333333"/>
        </w:rPr>
        <w:t xml:space="preserve"> </w:t>
      </w:r>
      <w:r w:rsidRPr="00FB4B6B">
        <w:rPr>
          <w:color w:val="333333"/>
        </w:rPr>
        <w:t>dikelola</w:t>
      </w:r>
      <w:r w:rsidR="00940A6A">
        <w:rPr>
          <w:color w:val="333333"/>
        </w:rPr>
        <w:t xml:space="preserve"> </w:t>
      </w:r>
      <w:r w:rsidRPr="00FB4B6B">
        <w:rPr>
          <w:color w:val="333333"/>
        </w:rPr>
        <w:t>secara</w:t>
      </w:r>
      <w:r w:rsidR="00940A6A">
        <w:rPr>
          <w:color w:val="333333"/>
        </w:rPr>
        <w:t xml:space="preserve"> </w:t>
      </w:r>
      <w:r w:rsidRPr="00FB4B6B">
        <w:rPr>
          <w:color w:val="333333"/>
        </w:rPr>
        <w:t>tertib,</w:t>
      </w:r>
      <w:r w:rsidR="00940A6A">
        <w:rPr>
          <w:color w:val="333333"/>
        </w:rPr>
        <w:t xml:space="preserve"> </w:t>
      </w:r>
      <w:r w:rsidRPr="00FB4B6B">
        <w:rPr>
          <w:color w:val="333333"/>
        </w:rPr>
        <w:t>taat</w:t>
      </w:r>
      <w:r w:rsidR="00940A6A">
        <w:rPr>
          <w:color w:val="333333"/>
        </w:rPr>
        <w:t xml:space="preserve"> </w:t>
      </w:r>
      <w:r w:rsidRPr="00FB4B6B">
        <w:rPr>
          <w:color w:val="333333"/>
        </w:rPr>
        <w:t>pada</w:t>
      </w:r>
      <w:r w:rsidR="00940A6A">
        <w:rPr>
          <w:color w:val="333333"/>
        </w:rPr>
        <w:t xml:space="preserve"> </w:t>
      </w:r>
      <w:r w:rsidRPr="00FB4B6B">
        <w:rPr>
          <w:color w:val="333333"/>
        </w:rPr>
        <w:t>peraturan</w:t>
      </w:r>
      <w:r w:rsidR="00940A6A">
        <w:rPr>
          <w:color w:val="333333"/>
        </w:rPr>
        <w:t xml:space="preserve"> </w:t>
      </w:r>
      <w:r w:rsidRPr="00FB4B6B">
        <w:rPr>
          <w:color w:val="333333"/>
        </w:rPr>
        <w:t>perundang-undangan,</w:t>
      </w:r>
      <w:r w:rsidR="00940A6A">
        <w:rPr>
          <w:color w:val="333333"/>
        </w:rPr>
        <w:t xml:space="preserve"> </w:t>
      </w:r>
      <w:r w:rsidRPr="00FB4B6B">
        <w:rPr>
          <w:color w:val="333333"/>
        </w:rPr>
        <w:t>efisien,</w:t>
      </w:r>
      <w:r w:rsidR="00940A6A">
        <w:rPr>
          <w:color w:val="333333"/>
        </w:rPr>
        <w:t xml:space="preserve"> </w:t>
      </w:r>
      <w:r w:rsidRPr="00FB4B6B">
        <w:rPr>
          <w:color w:val="333333"/>
        </w:rPr>
        <w:t>ekonomis,</w:t>
      </w:r>
      <w:r w:rsidR="00940A6A">
        <w:rPr>
          <w:color w:val="333333"/>
        </w:rPr>
        <w:t xml:space="preserve"> </w:t>
      </w:r>
      <w:r w:rsidRPr="00FB4B6B">
        <w:rPr>
          <w:color w:val="333333"/>
        </w:rPr>
        <w:t>efektif</w:t>
      </w:r>
      <w:r w:rsidR="00940A6A">
        <w:rPr>
          <w:color w:val="333333"/>
        </w:rPr>
        <w:t xml:space="preserve"> </w:t>
      </w:r>
      <w:r w:rsidRPr="00FB4B6B">
        <w:rPr>
          <w:color w:val="333333"/>
        </w:rPr>
        <w:t>dan</w:t>
      </w:r>
      <w:r w:rsidR="00940A6A">
        <w:rPr>
          <w:color w:val="333333"/>
        </w:rPr>
        <w:t xml:space="preserve"> </w:t>
      </w:r>
      <w:r w:rsidRPr="00FB4B6B">
        <w:rPr>
          <w:color w:val="333333"/>
        </w:rPr>
        <w:t>transparan.</w:t>
      </w:r>
      <w:r w:rsidR="00940A6A">
        <w:rPr>
          <w:color w:val="333333"/>
        </w:rPr>
        <w:t xml:space="preserve"> </w:t>
      </w:r>
      <w:r w:rsidRPr="00FB4B6B">
        <w:rPr>
          <w:color w:val="333333"/>
        </w:rPr>
        <w:t>Juga</w:t>
      </w:r>
      <w:r w:rsidR="00940A6A">
        <w:rPr>
          <w:color w:val="333333"/>
        </w:rPr>
        <w:t xml:space="preserve"> </w:t>
      </w:r>
      <w:r w:rsidRPr="00FB4B6B">
        <w:rPr>
          <w:color w:val="333333"/>
        </w:rPr>
        <w:t>diperkuat</w:t>
      </w:r>
      <w:r w:rsidR="00940A6A">
        <w:rPr>
          <w:color w:val="333333"/>
        </w:rPr>
        <w:t xml:space="preserve"> </w:t>
      </w:r>
      <w:r w:rsidRPr="00FB4B6B">
        <w:rPr>
          <w:color w:val="333333"/>
        </w:rPr>
        <w:t>dengan</w:t>
      </w:r>
      <w:r w:rsidR="00940A6A">
        <w:rPr>
          <w:color w:val="333333"/>
        </w:rPr>
        <w:t xml:space="preserve"> </w:t>
      </w:r>
      <w:r w:rsidRPr="00FB4B6B">
        <w:rPr>
          <w:color w:val="333333"/>
        </w:rPr>
        <w:t>pernyataan</w:t>
      </w:r>
      <w:r w:rsidR="00940A6A">
        <w:rPr>
          <w:color w:val="333333"/>
        </w:rPr>
        <w:t xml:space="preserve"> </w:t>
      </w:r>
      <w:r w:rsidRPr="00FB4B6B">
        <w:rPr>
          <w:color w:val="333333"/>
        </w:rPr>
        <w:t>Brodjonegoro</w:t>
      </w:r>
      <w:r w:rsidR="00940A6A">
        <w:rPr>
          <w:color w:val="333333"/>
        </w:rPr>
        <w:t xml:space="preserve"> </w:t>
      </w:r>
      <w:r w:rsidRPr="00FB4B6B">
        <w:rPr>
          <w:color w:val="333333"/>
        </w:rPr>
        <w:t>(</w:t>
      </w:r>
      <w:r w:rsidR="00445BBD">
        <w:rPr>
          <w:color w:val="0000FF"/>
          <w:u w:val="single" w:color="0000FF"/>
        </w:rPr>
        <w:fldChar w:fldCharType="begin"/>
      </w:r>
      <w:r w:rsidR="00940A6A">
        <w:rPr>
          <w:color w:val="0000FF"/>
          <w:u w:val="single" w:color="0000FF"/>
        </w:rPr>
        <w:instrText xml:space="preserve"> HYPERLINK "http://</w:instrText>
      </w:r>
      <w:r w:rsidR="00940A6A" w:rsidRPr="00FB4B6B">
        <w:rPr>
          <w:color w:val="0000FF"/>
          <w:u w:val="single" w:color="0000FF"/>
        </w:rPr>
        <w:instrText>www.bpk.go.id</w:instrText>
      </w:r>
      <w:r w:rsidR="00940A6A" w:rsidRPr="00FB4B6B">
        <w:rPr>
          <w:color w:val="333333"/>
        </w:rPr>
        <w:instrText>:2015</w:instrText>
      </w:r>
      <w:r w:rsidR="00940A6A">
        <w:rPr>
          <w:color w:val="0000FF"/>
          <w:u w:val="single" w:color="0000FF"/>
        </w:rPr>
        <w:instrText xml:space="preserve">" </w:instrText>
      </w:r>
      <w:r w:rsidR="00445BBD">
        <w:rPr>
          <w:color w:val="0000FF"/>
          <w:u w:val="single" w:color="0000FF"/>
        </w:rPr>
        <w:fldChar w:fldCharType="separate"/>
      </w:r>
      <w:r w:rsidR="00940A6A" w:rsidRPr="00145644">
        <w:rPr>
          <w:rStyle w:val="Hyperlink"/>
          <w:u w:color="0000FF"/>
        </w:rPr>
        <w:t>www.bpk.go.id</w:t>
      </w:r>
      <w:r w:rsidR="00940A6A" w:rsidRPr="00145644">
        <w:rPr>
          <w:rStyle w:val="Hyperlink"/>
        </w:rPr>
        <w:t>:2015</w:t>
      </w:r>
      <w:r w:rsidR="00445BBD">
        <w:rPr>
          <w:color w:val="0000FF"/>
          <w:u w:val="single" w:color="0000FF"/>
        </w:rPr>
        <w:fldChar w:fldCharType="end"/>
      </w:r>
      <w:r w:rsidRPr="00FB4B6B">
        <w:rPr>
          <w:color w:val="333333"/>
        </w:rPr>
        <w:t>)</w:t>
      </w:r>
      <w:r w:rsidR="00940A6A">
        <w:rPr>
          <w:color w:val="333333"/>
        </w:rPr>
        <w:t xml:space="preserve"> </w:t>
      </w:r>
      <w:r w:rsidRPr="00FB4B6B">
        <w:rPr>
          <w:color w:val="333333"/>
        </w:rPr>
        <w:t>yang</w:t>
      </w:r>
      <w:r w:rsidR="00940A6A">
        <w:rPr>
          <w:color w:val="333333"/>
        </w:rPr>
        <w:t xml:space="preserve"> </w:t>
      </w:r>
      <w:r w:rsidRPr="00FB4B6B">
        <w:rPr>
          <w:color w:val="333333"/>
        </w:rPr>
        <w:t>menyatakan</w:t>
      </w:r>
      <w:r w:rsidR="00940A6A">
        <w:rPr>
          <w:color w:val="333333"/>
        </w:rPr>
        <w:t xml:space="preserve"> </w:t>
      </w:r>
      <w:r w:rsidRPr="00FB4B6B">
        <w:rPr>
          <w:color w:val="333333"/>
        </w:rPr>
        <w:t>bahwa</w:t>
      </w:r>
      <w:r w:rsidR="00940A6A">
        <w:rPr>
          <w:color w:val="333333"/>
        </w:rPr>
        <w:t xml:space="preserve"> </w:t>
      </w:r>
      <w:r w:rsidRPr="00FB4B6B">
        <w:rPr>
          <w:color w:val="333333"/>
        </w:rPr>
        <w:t xml:space="preserve">melalui </w:t>
      </w:r>
      <w:r w:rsidRPr="00FB4B6B">
        <w:rPr>
          <w:color w:val="333333"/>
        </w:rPr>
        <w:lastRenderedPageBreak/>
        <w:t>implementasi</w:t>
      </w:r>
      <w:r w:rsidR="00940A6A">
        <w:rPr>
          <w:color w:val="333333"/>
        </w:rPr>
        <w:t xml:space="preserve"> </w:t>
      </w:r>
      <w:r w:rsidRPr="00FB4B6B">
        <w:rPr>
          <w:color w:val="333333"/>
        </w:rPr>
        <w:t>akuntansi</w:t>
      </w:r>
      <w:r w:rsidR="00940A6A">
        <w:rPr>
          <w:color w:val="333333"/>
        </w:rPr>
        <w:t xml:space="preserve"> </w:t>
      </w:r>
      <w:r w:rsidRPr="00FB4B6B">
        <w:rPr>
          <w:color w:val="333333"/>
        </w:rPr>
        <w:t>berbasis</w:t>
      </w:r>
      <w:r w:rsidR="00940A6A">
        <w:rPr>
          <w:color w:val="333333"/>
        </w:rPr>
        <w:t xml:space="preserve"> </w:t>
      </w:r>
      <w:r w:rsidRPr="00FB4B6B">
        <w:rPr>
          <w:color w:val="333333"/>
        </w:rPr>
        <w:t>akrual</w:t>
      </w:r>
      <w:r w:rsidR="00940A6A">
        <w:rPr>
          <w:color w:val="333333"/>
        </w:rPr>
        <w:t xml:space="preserve"> </w:t>
      </w:r>
      <w:r w:rsidRPr="00FB4B6B">
        <w:rPr>
          <w:color w:val="333333"/>
        </w:rPr>
        <w:t>pada</w:t>
      </w:r>
      <w:r w:rsidR="00940A6A">
        <w:rPr>
          <w:color w:val="333333"/>
        </w:rPr>
        <w:t xml:space="preserve"> </w:t>
      </w:r>
      <w:r w:rsidRPr="00FB4B6B">
        <w:rPr>
          <w:color w:val="333333"/>
        </w:rPr>
        <w:t>pemerintah</w:t>
      </w:r>
      <w:r w:rsidR="00940A6A">
        <w:rPr>
          <w:color w:val="333333"/>
        </w:rPr>
        <w:t xml:space="preserve"> </w:t>
      </w:r>
      <w:r w:rsidRPr="00FB4B6B">
        <w:rPr>
          <w:color w:val="333333"/>
        </w:rPr>
        <w:t>pusat</w:t>
      </w:r>
      <w:r w:rsidR="00940A6A">
        <w:rPr>
          <w:color w:val="333333"/>
        </w:rPr>
        <w:t xml:space="preserve"> </w:t>
      </w:r>
      <w:r w:rsidRPr="00FB4B6B">
        <w:rPr>
          <w:color w:val="333333"/>
        </w:rPr>
        <w:t>sebagai</w:t>
      </w:r>
      <w:r w:rsidR="00940A6A">
        <w:rPr>
          <w:color w:val="333333"/>
        </w:rPr>
        <w:t xml:space="preserve"> </w:t>
      </w:r>
      <w:r w:rsidRPr="00FB4B6B">
        <w:rPr>
          <w:color w:val="333333"/>
        </w:rPr>
        <w:t>upaya</w:t>
      </w:r>
      <w:r w:rsidR="00940A6A">
        <w:rPr>
          <w:color w:val="333333"/>
        </w:rPr>
        <w:t xml:space="preserve"> </w:t>
      </w:r>
      <w:r w:rsidRPr="00FB4B6B">
        <w:rPr>
          <w:color w:val="333333"/>
        </w:rPr>
        <w:t>pembenahan</w:t>
      </w:r>
      <w:r w:rsidR="00940A6A">
        <w:rPr>
          <w:color w:val="333333"/>
        </w:rPr>
        <w:t xml:space="preserve"> </w:t>
      </w:r>
      <w:r w:rsidRPr="00FB4B6B">
        <w:rPr>
          <w:color w:val="333333"/>
        </w:rPr>
        <w:t>laporan</w:t>
      </w:r>
      <w:r w:rsidR="00940A6A">
        <w:rPr>
          <w:color w:val="333333"/>
        </w:rPr>
        <w:t xml:space="preserve"> </w:t>
      </w:r>
      <w:r w:rsidRPr="00FB4B6B">
        <w:rPr>
          <w:color w:val="333333"/>
        </w:rPr>
        <w:t>keuangan</w:t>
      </w:r>
      <w:r w:rsidR="00940A6A">
        <w:rPr>
          <w:color w:val="333333"/>
        </w:rPr>
        <w:t xml:space="preserve"> </w:t>
      </w:r>
      <w:r w:rsidRPr="00FB4B6B">
        <w:rPr>
          <w:color w:val="333333"/>
        </w:rPr>
        <w:t>pemerintah,</w:t>
      </w:r>
      <w:r w:rsidR="00940A6A">
        <w:rPr>
          <w:color w:val="333333"/>
        </w:rPr>
        <w:t xml:space="preserve"> </w:t>
      </w:r>
      <w:r w:rsidRPr="00FB4B6B">
        <w:rPr>
          <w:color w:val="333333"/>
        </w:rPr>
        <w:t>maka</w:t>
      </w:r>
      <w:r w:rsidR="00940A6A">
        <w:rPr>
          <w:color w:val="333333"/>
        </w:rPr>
        <w:t xml:space="preserve"> </w:t>
      </w:r>
      <w:r w:rsidRPr="00FB4B6B">
        <w:rPr>
          <w:color w:val="333333"/>
        </w:rPr>
        <w:t>diharapkan</w:t>
      </w:r>
      <w:r w:rsidR="00940A6A">
        <w:rPr>
          <w:color w:val="333333"/>
        </w:rPr>
        <w:t xml:space="preserve"> </w:t>
      </w:r>
      <w:r w:rsidRPr="00FB4B6B">
        <w:t>pengelolaan</w:t>
      </w:r>
      <w:r w:rsidR="00940A6A">
        <w:t xml:space="preserve"> </w:t>
      </w:r>
      <w:r w:rsidRPr="00FB4B6B">
        <w:t>keuangan</w:t>
      </w:r>
      <w:r w:rsidR="00940A6A">
        <w:t xml:space="preserve"> </w:t>
      </w:r>
      <w:r w:rsidRPr="00FB4B6B">
        <w:t>pemerintah pusat menjadi</w:t>
      </w:r>
      <w:r w:rsidR="00940A6A">
        <w:t xml:space="preserve"> </w:t>
      </w:r>
      <w:r w:rsidRPr="00FB4B6B">
        <w:t>lebih</w:t>
      </w:r>
      <w:r w:rsidR="00940A6A">
        <w:t xml:space="preserve"> </w:t>
      </w:r>
      <w:r w:rsidRPr="00FB4B6B">
        <w:t>transparan dan</w:t>
      </w:r>
      <w:r w:rsidR="00940A6A">
        <w:t xml:space="preserve"> </w:t>
      </w:r>
      <w:r w:rsidRPr="00FB4B6B">
        <w:t>akuntabel.</w:t>
      </w:r>
    </w:p>
    <w:p w:rsidR="00735B60" w:rsidRPr="00FB4B6B" w:rsidRDefault="00735B60" w:rsidP="00735B60">
      <w:pPr>
        <w:pStyle w:val="BodyText"/>
        <w:spacing w:after="240" w:line="360" w:lineRule="auto"/>
        <w:ind w:firstLine="720"/>
        <w:jc w:val="both"/>
        <w:rPr>
          <w:color w:val="212121"/>
        </w:rPr>
      </w:pPr>
      <w:r w:rsidRPr="00FB4B6B">
        <w:t>Suhardi</w:t>
      </w:r>
      <w:r w:rsidR="00940A6A">
        <w:t xml:space="preserve"> </w:t>
      </w:r>
      <w:r w:rsidRPr="00FB4B6B">
        <w:t>(2015)</w:t>
      </w:r>
      <w:r w:rsidR="00940A6A">
        <w:t xml:space="preserve"> </w:t>
      </w:r>
      <w:r w:rsidRPr="00FB4B6B">
        <w:t>menyatakan</w:t>
      </w:r>
      <w:r w:rsidR="00940A6A">
        <w:t xml:space="preserve"> </w:t>
      </w:r>
      <w:r w:rsidRPr="00FB4B6B">
        <w:t>pentingnya</w:t>
      </w:r>
      <w:r w:rsidR="00940A6A">
        <w:t xml:space="preserve"> </w:t>
      </w:r>
      <w:r w:rsidRPr="00FB4B6B">
        <w:t>strategi</w:t>
      </w:r>
      <w:r w:rsidR="00940A6A">
        <w:t xml:space="preserve"> </w:t>
      </w:r>
      <w:r w:rsidRPr="00FB4B6B">
        <w:t>penerapan</w:t>
      </w:r>
      <w:r w:rsidR="00940A6A">
        <w:t xml:space="preserve"> </w:t>
      </w:r>
      <w:r w:rsidRPr="00FB4B6B">
        <w:t>akuntansi</w:t>
      </w:r>
      <w:r w:rsidR="00940A6A">
        <w:t xml:space="preserve"> </w:t>
      </w:r>
      <w:r w:rsidRPr="00FB4B6B">
        <w:t>berbasis akrual oleh pemerintah pusat terkait penyiapan regulasi dan sumber daya</w:t>
      </w:r>
      <w:r w:rsidR="00940A6A">
        <w:t xml:space="preserve"> </w:t>
      </w:r>
      <w:r w:rsidRPr="00FB4B6B">
        <w:t xml:space="preserve">manusia, penyediaan aplikasi dan teknologi informasi. </w:t>
      </w:r>
      <w:r w:rsidRPr="00FB4B6B">
        <w:rPr>
          <w:color w:val="212121"/>
        </w:rPr>
        <w:t>Penerapan akuntansi akrualtidak berjalan. dengan baik. Hal tersebut terlihat dari hasil</w:t>
      </w:r>
      <w:r w:rsidR="00497E81">
        <w:rPr>
          <w:color w:val="212121"/>
        </w:rPr>
        <w:t xml:space="preserve"> </w:t>
      </w:r>
      <w:r w:rsidRPr="00FB4B6B">
        <w:rPr>
          <w:color w:val="212121"/>
        </w:rPr>
        <w:t>pemeriksaan BPKsemester I tahun 2016 menunjukkan kebijakan akuntansi untuk penerapan Standar</w:t>
      </w:r>
      <w:r w:rsidR="00497E81">
        <w:rPr>
          <w:color w:val="212121"/>
        </w:rPr>
        <w:t xml:space="preserve"> </w:t>
      </w:r>
      <w:r w:rsidRPr="00FB4B6B">
        <w:rPr>
          <w:color w:val="212121"/>
        </w:rPr>
        <w:t>Akuntansi Pemerintahan berbasis akrualbelum memadai serta kelemahan Sistem</w:t>
      </w:r>
      <w:r w:rsidR="00497E81">
        <w:rPr>
          <w:color w:val="212121"/>
        </w:rPr>
        <w:t xml:space="preserve"> </w:t>
      </w:r>
      <w:r w:rsidRPr="00FB4B6B">
        <w:rPr>
          <w:color w:val="212121"/>
        </w:rPr>
        <w:t>Pengendalian Intern di Pemerintahan Pusatpada persediaan,</w:t>
      </w:r>
      <w:r w:rsidR="00497E81">
        <w:rPr>
          <w:color w:val="212121"/>
        </w:rPr>
        <w:t xml:space="preserve"> </w:t>
      </w:r>
      <w:r w:rsidRPr="00FB4B6B">
        <w:rPr>
          <w:color w:val="212121"/>
        </w:rPr>
        <w:t>piutang,</w:t>
      </w:r>
      <w:r w:rsidR="00497E81">
        <w:rPr>
          <w:color w:val="212121"/>
        </w:rPr>
        <w:t xml:space="preserve"> </w:t>
      </w:r>
      <w:r w:rsidRPr="00FB4B6B">
        <w:rPr>
          <w:color w:val="212121"/>
        </w:rPr>
        <w:t>aset</w:t>
      </w:r>
      <w:r w:rsidR="00497E81">
        <w:rPr>
          <w:color w:val="212121"/>
        </w:rPr>
        <w:t xml:space="preserve"> </w:t>
      </w:r>
      <w:r w:rsidRPr="00FB4B6B">
        <w:rPr>
          <w:color w:val="212121"/>
        </w:rPr>
        <w:t>tetap,</w:t>
      </w:r>
      <w:r w:rsidR="00497E81">
        <w:rPr>
          <w:color w:val="212121"/>
        </w:rPr>
        <w:t xml:space="preserve"> </w:t>
      </w:r>
      <w:r w:rsidRPr="00FB4B6B">
        <w:rPr>
          <w:color w:val="212121"/>
        </w:rPr>
        <w:t>aset</w:t>
      </w:r>
      <w:r w:rsidR="00497E81">
        <w:rPr>
          <w:color w:val="212121"/>
        </w:rPr>
        <w:t xml:space="preserve"> </w:t>
      </w:r>
      <w:r w:rsidRPr="00FB4B6B">
        <w:rPr>
          <w:color w:val="212121"/>
        </w:rPr>
        <w:t>tak</w:t>
      </w:r>
      <w:r w:rsidR="00497E81">
        <w:rPr>
          <w:color w:val="212121"/>
        </w:rPr>
        <w:t xml:space="preserve"> </w:t>
      </w:r>
      <w:r w:rsidRPr="00FB4B6B">
        <w:rPr>
          <w:color w:val="212121"/>
        </w:rPr>
        <w:t>berwujud,</w:t>
      </w:r>
      <w:r w:rsidR="00497E81">
        <w:rPr>
          <w:color w:val="212121"/>
        </w:rPr>
        <w:t xml:space="preserve"> </w:t>
      </w:r>
      <w:r w:rsidRPr="00FB4B6B">
        <w:rPr>
          <w:color w:val="212121"/>
        </w:rPr>
        <w:t>kewajiban</w:t>
      </w:r>
      <w:r w:rsidR="00497E81">
        <w:rPr>
          <w:color w:val="212121"/>
        </w:rPr>
        <w:t xml:space="preserve"> </w:t>
      </w:r>
      <w:r w:rsidRPr="00FB4B6B">
        <w:rPr>
          <w:color w:val="212121"/>
        </w:rPr>
        <w:t>serta</w:t>
      </w:r>
      <w:r w:rsidR="00497E81">
        <w:rPr>
          <w:color w:val="212121"/>
        </w:rPr>
        <w:t xml:space="preserve"> </w:t>
      </w:r>
      <w:r w:rsidRPr="00FB4B6B">
        <w:rPr>
          <w:color w:val="212121"/>
        </w:rPr>
        <w:t>penyajian</w:t>
      </w:r>
      <w:r w:rsidR="00497E81">
        <w:rPr>
          <w:color w:val="212121"/>
        </w:rPr>
        <w:t xml:space="preserve"> </w:t>
      </w:r>
      <w:r w:rsidRPr="00FB4B6B">
        <w:rPr>
          <w:color w:val="212121"/>
        </w:rPr>
        <w:t>laporan</w:t>
      </w:r>
      <w:r w:rsidR="00497E81">
        <w:rPr>
          <w:color w:val="212121"/>
        </w:rPr>
        <w:t xml:space="preserve"> </w:t>
      </w:r>
      <w:r w:rsidRPr="00FB4B6B">
        <w:rPr>
          <w:color w:val="212121"/>
        </w:rPr>
        <w:t>perubahan</w:t>
      </w:r>
      <w:r w:rsidR="00497E81">
        <w:rPr>
          <w:color w:val="212121"/>
        </w:rPr>
        <w:t xml:space="preserve"> </w:t>
      </w:r>
      <w:r w:rsidRPr="00FB4B6B">
        <w:rPr>
          <w:color w:val="212121"/>
        </w:rPr>
        <w:t>ekuitas</w:t>
      </w:r>
      <w:r w:rsidR="00497E81">
        <w:rPr>
          <w:color w:val="212121"/>
        </w:rPr>
        <w:t xml:space="preserve"> </w:t>
      </w:r>
      <w:r w:rsidRPr="00FB4B6B">
        <w:rPr>
          <w:color w:val="212121"/>
        </w:rPr>
        <w:t>dan</w:t>
      </w:r>
      <w:r w:rsidR="00497E81">
        <w:rPr>
          <w:color w:val="212121"/>
        </w:rPr>
        <w:t xml:space="preserve"> </w:t>
      </w:r>
      <w:r w:rsidRPr="00FB4B6B">
        <w:rPr>
          <w:color w:val="212121"/>
        </w:rPr>
        <w:t>laporan operasional. Hasil pemeriksaan atas 85 Laporan Keuangan Kementerian</w:t>
      </w:r>
      <w:r w:rsidR="00497E81">
        <w:rPr>
          <w:color w:val="212121"/>
        </w:rPr>
        <w:t xml:space="preserve"> </w:t>
      </w:r>
      <w:r w:rsidRPr="00FB4B6B">
        <w:rPr>
          <w:color w:val="212121"/>
        </w:rPr>
        <w:t>dan Lembaga Tahun 2015 yang mengalami penurunan opini WTP sebesar 6% dari71% menjadi 65 % pada tahun 2015, opini WDP mengalami kenaikan sebesar 9%</w:t>
      </w:r>
      <w:r w:rsidR="00497E81">
        <w:rPr>
          <w:color w:val="212121"/>
        </w:rPr>
        <w:t xml:space="preserve"> </w:t>
      </w:r>
      <w:r w:rsidRPr="00FB4B6B">
        <w:rPr>
          <w:color w:val="212121"/>
        </w:rPr>
        <w:t>dari</w:t>
      </w:r>
      <w:r w:rsidR="00497E81">
        <w:rPr>
          <w:color w:val="212121"/>
        </w:rPr>
        <w:t xml:space="preserve"> </w:t>
      </w:r>
      <w:r w:rsidRPr="00FB4B6B">
        <w:rPr>
          <w:color w:val="212121"/>
        </w:rPr>
        <w:t>21%</w:t>
      </w:r>
      <w:r w:rsidR="00497E81">
        <w:rPr>
          <w:color w:val="212121"/>
        </w:rPr>
        <w:t xml:space="preserve"> </w:t>
      </w:r>
      <w:r w:rsidRPr="00FB4B6B">
        <w:rPr>
          <w:color w:val="212121"/>
        </w:rPr>
        <w:t>menjadi</w:t>
      </w:r>
      <w:r w:rsidR="00497E81">
        <w:rPr>
          <w:color w:val="212121"/>
        </w:rPr>
        <w:t xml:space="preserve"> </w:t>
      </w:r>
      <w:r w:rsidRPr="00FB4B6B">
        <w:rPr>
          <w:color w:val="212121"/>
        </w:rPr>
        <w:t>30%</w:t>
      </w:r>
      <w:r w:rsidR="00497E81">
        <w:rPr>
          <w:color w:val="212121"/>
        </w:rPr>
        <w:t xml:space="preserve"> </w:t>
      </w:r>
      <w:r w:rsidRPr="00FB4B6B">
        <w:rPr>
          <w:color w:val="212121"/>
        </w:rPr>
        <w:t>pada</w:t>
      </w:r>
      <w:r w:rsidR="00497E81">
        <w:rPr>
          <w:color w:val="212121"/>
        </w:rPr>
        <w:t xml:space="preserve"> </w:t>
      </w:r>
      <w:r w:rsidRPr="00FB4B6B">
        <w:rPr>
          <w:color w:val="212121"/>
        </w:rPr>
        <w:t>tahun</w:t>
      </w:r>
      <w:r w:rsidR="00497E81">
        <w:rPr>
          <w:color w:val="212121"/>
        </w:rPr>
        <w:t xml:space="preserve"> </w:t>
      </w:r>
      <w:r w:rsidRPr="00FB4B6B">
        <w:rPr>
          <w:color w:val="212121"/>
        </w:rPr>
        <w:t>2015</w:t>
      </w:r>
      <w:r w:rsidR="00497E81">
        <w:rPr>
          <w:color w:val="212121"/>
        </w:rPr>
        <w:t xml:space="preserve"> </w:t>
      </w:r>
      <w:r w:rsidRPr="00FB4B6B">
        <w:rPr>
          <w:color w:val="212121"/>
        </w:rPr>
        <w:t>dan</w:t>
      </w:r>
      <w:r w:rsidR="00497E81">
        <w:rPr>
          <w:color w:val="212121"/>
        </w:rPr>
        <w:t xml:space="preserve"> </w:t>
      </w:r>
      <w:r w:rsidRPr="00FB4B6B">
        <w:rPr>
          <w:color w:val="212121"/>
        </w:rPr>
        <w:t>opini</w:t>
      </w:r>
      <w:r w:rsidR="00497E81">
        <w:rPr>
          <w:color w:val="212121"/>
        </w:rPr>
        <w:t xml:space="preserve"> </w:t>
      </w:r>
      <w:r w:rsidRPr="00FB4B6B">
        <w:rPr>
          <w:color w:val="212121"/>
        </w:rPr>
        <w:t>TMP</w:t>
      </w:r>
      <w:r w:rsidR="00497E81">
        <w:rPr>
          <w:color w:val="212121"/>
        </w:rPr>
        <w:t xml:space="preserve"> </w:t>
      </w:r>
      <w:r w:rsidRPr="00FB4B6B">
        <w:rPr>
          <w:color w:val="212121"/>
        </w:rPr>
        <w:t>mengalami</w:t>
      </w:r>
      <w:r w:rsidR="00497E81">
        <w:rPr>
          <w:color w:val="212121"/>
        </w:rPr>
        <w:t xml:space="preserve"> </w:t>
      </w:r>
      <w:r w:rsidRPr="00FB4B6B">
        <w:rPr>
          <w:color w:val="212121"/>
        </w:rPr>
        <w:t>penurunan</w:t>
      </w:r>
      <w:r w:rsidR="00497E81">
        <w:rPr>
          <w:color w:val="212121"/>
        </w:rPr>
        <w:t xml:space="preserve"> </w:t>
      </w:r>
      <w:r w:rsidRPr="00FB4B6B">
        <w:rPr>
          <w:color w:val="212121"/>
        </w:rPr>
        <w:t>sebesar</w:t>
      </w:r>
      <w:r w:rsidR="00497E81">
        <w:rPr>
          <w:color w:val="212121"/>
        </w:rPr>
        <w:t xml:space="preserve"> </w:t>
      </w:r>
      <w:r w:rsidRPr="00FB4B6B">
        <w:rPr>
          <w:color w:val="212121"/>
        </w:rPr>
        <w:t>3% dari</w:t>
      </w:r>
      <w:r w:rsidR="00497E81">
        <w:rPr>
          <w:color w:val="212121"/>
        </w:rPr>
        <w:t xml:space="preserve"> </w:t>
      </w:r>
      <w:r w:rsidRPr="00FB4B6B">
        <w:rPr>
          <w:color w:val="212121"/>
        </w:rPr>
        <w:t>8%</w:t>
      </w:r>
      <w:r w:rsidR="00497E81">
        <w:rPr>
          <w:color w:val="212121"/>
        </w:rPr>
        <w:t xml:space="preserve"> </w:t>
      </w:r>
      <w:r w:rsidRPr="00FB4B6B">
        <w:rPr>
          <w:color w:val="212121"/>
        </w:rPr>
        <w:t>menjadi</w:t>
      </w:r>
      <w:r w:rsidR="00497E81">
        <w:rPr>
          <w:color w:val="212121"/>
        </w:rPr>
        <w:t xml:space="preserve"> </w:t>
      </w:r>
      <w:r w:rsidRPr="00FB4B6B">
        <w:rPr>
          <w:color w:val="212121"/>
        </w:rPr>
        <w:t>5%</w:t>
      </w:r>
      <w:r w:rsidR="00497E81">
        <w:rPr>
          <w:color w:val="212121"/>
        </w:rPr>
        <w:t xml:space="preserve"> </w:t>
      </w:r>
      <w:r w:rsidRPr="00FB4B6B">
        <w:rPr>
          <w:color w:val="212121"/>
        </w:rPr>
        <w:t>pada</w:t>
      </w:r>
      <w:r w:rsidR="00497E81">
        <w:rPr>
          <w:color w:val="212121"/>
        </w:rPr>
        <w:t xml:space="preserve"> </w:t>
      </w:r>
      <w:r w:rsidRPr="00FB4B6B">
        <w:rPr>
          <w:color w:val="212121"/>
        </w:rPr>
        <w:t>tahun2015.</w:t>
      </w:r>
    </w:p>
    <w:p w:rsidR="00735B60" w:rsidRPr="00FB4B6B" w:rsidRDefault="00735B60" w:rsidP="00735B60">
      <w:pPr>
        <w:pStyle w:val="BodyText"/>
        <w:spacing w:after="240" w:line="360" w:lineRule="auto"/>
        <w:ind w:firstLine="720"/>
        <w:jc w:val="both"/>
      </w:pPr>
      <w:r w:rsidRPr="00FB4B6B">
        <w:t>Salah satu faktor yang berpengaruh terhadap kualitas penerapan akuntansi</w:t>
      </w:r>
      <w:r w:rsidR="00497E81">
        <w:t xml:space="preserve"> </w:t>
      </w:r>
      <w:r w:rsidRPr="00FB4B6B">
        <w:t>berbasis akrual adalah faktor penggunaan teknologi informasi (TI). Peran TI telah</w:t>
      </w:r>
      <w:r w:rsidR="00497E81">
        <w:t xml:space="preserve"> </w:t>
      </w:r>
      <w:r w:rsidRPr="00FB4B6B">
        <w:t>mengalamai perubahan mendasar, tidak hanya berfungsi sebagai alat pengolahan</w:t>
      </w:r>
      <w:r w:rsidR="00497E81">
        <w:t xml:space="preserve"> </w:t>
      </w:r>
      <w:r w:rsidRPr="00FB4B6B">
        <w:t>data</w:t>
      </w:r>
      <w:r w:rsidR="00497E81">
        <w:t xml:space="preserve"> </w:t>
      </w:r>
      <w:r w:rsidRPr="00FB4B6B">
        <w:t>transaksi tetapi</w:t>
      </w:r>
      <w:r w:rsidR="00497E81">
        <w:t xml:space="preserve"> </w:t>
      </w:r>
      <w:r w:rsidRPr="00FB4B6B">
        <w:t>telah berperan sebagai senjata yang dapat mempengaruhi</w:t>
      </w:r>
      <w:r w:rsidR="00497E81">
        <w:t xml:space="preserve"> </w:t>
      </w:r>
      <w:r w:rsidRPr="00FB4B6B">
        <w:t>posisi</w:t>
      </w:r>
      <w:r w:rsidR="00497E81">
        <w:t xml:space="preserve"> </w:t>
      </w:r>
      <w:r w:rsidRPr="00FB4B6B">
        <w:t>daya</w:t>
      </w:r>
      <w:r w:rsidR="00497E81">
        <w:t xml:space="preserve"> </w:t>
      </w:r>
      <w:r w:rsidRPr="00FB4B6B">
        <w:t>saing</w:t>
      </w:r>
      <w:r w:rsidR="00497E81">
        <w:t xml:space="preserve"> </w:t>
      </w:r>
      <w:r w:rsidRPr="00FB4B6B">
        <w:t>organisasi</w:t>
      </w:r>
      <w:r w:rsidR="00497E81">
        <w:t xml:space="preserve"> </w:t>
      </w:r>
      <w:r w:rsidRPr="00FB4B6B">
        <w:t>dengan</w:t>
      </w:r>
      <w:r w:rsidR="00497E81">
        <w:t xml:space="preserve"> </w:t>
      </w:r>
      <w:r w:rsidRPr="00FB4B6B">
        <w:t>cara</w:t>
      </w:r>
      <w:r w:rsidR="00497E81">
        <w:t xml:space="preserve"> </w:t>
      </w:r>
      <w:r w:rsidRPr="00FB4B6B">
        <w:t>menghasilkan</w:t>
      </w:r>
      <w:r w:rsidR="00497E81">
        <w:t xml:space="preserve"> </w:t>
      </w:r>
      <w:r w:rsidRPr="00FB4B6B">
        <w:t>informasi</w:t>
      </w:r>
      <w:r w:rsidR="00497E81">
        <w:t xml:space="preserve"> </w:t>
      </w:r>
      <w:r w:rsidRPr="00FB4B6B">
        <w:t>berkualitas</w:t>
      </w:r>
      <w:r w:rsidR="00497E81">
        <w:t xml:space="preserve"> </w:t>
      </w:r>
      <w:r w:rsidRPr="00FB4B6B">
        <w:t>tinggi,</w:t>
      </w:r>
      <w:r w:rsidR="00497E81">
        <w:t xml:space="preserve"> </w:t>
      </w:r>
      <w:r w:rsidRPr="00FB4B6B">
        <w:t>dapat</w:t>
      </w:r>
      <w:r w:rsidR="00497E81">
        <w:t xml:space="preserve"> </w:t>
      </w:r>
      <w:r w:rsidRPr="00FB4B6B">
        <w:t>mengubah</w:t>
      </w:r>
      <w:r w:rsidR="00497E81">
        <w:t xml:space="preserve"> </w:t>
      </w:r>
      <w:r w:rsidRPr="00FB4B6B">
        <w:t>struktur</w:t>
      </w:r>
      <w:r w:rsidR="00497E81">
        <w:t xml:space="preserve"> </w:t>
      </w:r>
      <w:r w:rsidRPr="00FB4B6B">
        <w:t>industri,</w:t>
      </w:r>
      <w:r w:rsidR="00497E81">
        <w:t xml:space="preserve"> </w:t>
      </w:r>
      <w:r w:rsidRPr="00FB4B6B">
        <w:t>mengubah</w:t>
      </w:r>
      <w:r w:rsidR="00497E81">
        <w:t xml:space="preserve"> </w:t>
      </w:r>
      <w:r w:rsidRPr="00FB4B6B">
        <w:t>faktor-faktor</w:t>
      </w:r>
      <w:r w:rsidR="00497E81">
        <w:t xml:space="preserve"> </w:t>
      </w:r>
      <w:r w:rsidRPr="00FB4B6B">
        <w:t>kunci</w:t>
      </w:r>
      <w:r w:rsidR="00497E81">
        <w:t xml:space="preserve"> </w:t>
      </w:r>
      <w:r w:rsidRPr="00FB4B6B">
        <w:t>daya</w:t>
      </w:r>
      <w:r w:rsidR="00497E81">
        <w:t xml:space="preserve"> </w:t>
      </w:r>
      <w:r w:rsidRPr="00FB4B6B">
        <w:t xml:space="preserve">saing, dan mempengaruhi perusahaan untuk memilih strateginya (Blanton </w:t>
      </w:r>
      <w:r w:rsidRPr="00FB4B6B">
        <w:rPr>
          <w:i/>
        </w:rPr>
        <w:t>et.all</w:t>
      </w:r>
      <w:r w:rsidRPr="00FB4B6B">
        <w:t>:1992).</w:t>
      </w:r>
      <w:r w:rsidR="00497E81">
        <w:t xml:space="preserve"> </w:t>
      </w:r>
      <w:r w:rsidRPr="00FB4B6B">
        <w:t>Hepworth</w:t>
      </w:r>
      <w:r w:rsidR="00497E81">
        <w:t xml:space="preserve"> </w:t>
      </w:r>
      <w:r w:rsidRPr="00FB4B6B">
        <w:t>(2003)</w:t>
      </w:r>
      <w:r w:rsidR="00497E81">
        <w:t xml:space="preserve"> </w:t>
      </w:r>
      <w:r w:rsidRPr="00FB4B6B">
        <w:t>juga</w:t>
      </w:r>
      <w:r w:rsidR="00497E81">
        <w:t xml:space="preserve"> </w:t>
      </w:r>
      <w:r w:rsidRPr="00FB4B6B">
        <w:t>menekankan</w:t>
      </w:r>
      <w:r w:rsidR="00497E81">
        <w:t xml:space="preserve"> </w:t>
      </w:r>
      <w:r w:rsidRPr="00FB4B6B">
        <w:t>tentang</w:t>
      </w:r>
      <w:r w:rsidR="00497E81">
        <w:t xml:space="preserve"> </w:t>
      </w:r>
      <w:r w:rsidRPr="00FB4B6B">
        <w:t>pentingnya</w:t>
      </w:r>
      <w:r w:rsidR="00497E81">
        <w:t xml:space="preserve"> </w:t>
      </w:r>
      <w:r w:rsidRPr="00FB4B6B">
        <w:t>dukungan</w:t>
      </w:r>
      <w:r w:rsidR="00497E81">
        <w:t xml:space="preserve"> </w:t>
      </w:r>
      <w:r w:rsidRPr="00FB4B6B">
        <w:t>TI</w:t>
      </w:r>
      <w:r w:rsidR="00497E81">
        <w:t xml:space="preserve"> </w:t>
      </w:r>
      <w:r w:rsidRPr="00FB4B6B">
        <w:t>serta ketrampilan</w:t>
      </w:r>
      <w:r w:rsidR="00497E81">
        <w:t xml:space="preserve"> </w:t>
      </w:r>
      <w:r w:rsidRPr="00FB4B6B">
        <w:t>menggunakannya</w:t>
      </w:r>
      <w:r w:rsidR="00497E81">
        <w:t xml:space="preserve"> </w:t>
      </w:r>
      <w:r w:rsidRPr="00FB4B6B">
        <w:t>yang</w:t>
      </w:r>
      <w:r w:rsidR="00497E81">
        <w:t xml:space="preserve"> </w:t>
      </w:r>
      <w:r w:rsidRPr="00FB4B6B">
        <w:t>sangat</w:t>
      </w:r>
      <w:r w:rsidR="00497E81">
        <w:t xml:space="preserve"> </w:t>
      </w:r>
      <w:r w:rsidRPr="00FB4B6B">
        <w:t>diperlukan</w:t>
      </w:r>
      <w:r w:rsidR="00497E81">
        <w:t xml:space="preserve"> </w:t>
      </w:r>
      <w:r w:rsidRPr="00FB4B6B">
        <w:t>untuk</w:t>
      </w:r>
      <w:r w:rsidR="00497E81">
        <w:t xml:space="preserve"> </w:t>
      </w:r>
      <w:r w:rsidRPr="00FB4B6B">
        <w:t>melakukan</w:t>
      </w:r>
      <w:r w:rsidR="00497E81">
        <w:t xml:space="preserve"> </w:t>
      </w:r>
      <w:r w:rsidRPr="00FB4B6B">
        <w:t>tugas</w:t>
      </w:r>
      <w:r w:rsidR="00497E81">
        <w:t xml:space="preserve"> </w:t>
      </w:r>
      <w:r w:rsidRPr="00FB4B6B">
        <w:t>tugas</w:t>
      </w:r>
      <w:r w:rsidR="00497E81">
        <w:t xml:space="preserve"> </w:t>
      </w:r>
      <w:r w:rsidRPr="00FB4B6B">
        <w:t>dalam</w:t>
      </w:r>
      <w:r w:rsidR="00497E81">
        <w:t xml:space="preserve"> </w:t>
      </w:r>
      <w:r w:rsidRPr="00FB4B6B">
        <w:t>suatu</w:t>
      </w:r>
      <w:r w:rsidR="00497E81">
        <w:t xml:space="preserve"> </w:t>
      </w:r>
      <w:r w:rsidRPr="00FB4B6B">
        <w:t>sistem</w:t>
      </w:r>
      <w:r w:rsidR="00497E81">
        <w:t xml:space="preserve"> </w:t>
      </w:r>
      <w:r w:rsidRPr="00FB4B6B">
        <w:t>akuntansi</w:t>
      </w:r>
      <w:r w:rsidR="00497E81">
        <w:t xml:space="preserve"> </w:t>
      </w:r>
      <w:r w:rsidRPr="00FB4B6B">
        <w:t>yang</w:t>
      </w:r>
      <w:r w:rsidR="00497E81">
        <w:t xml:space="preserve"> </w:t>
      </w:r>
      <w:r w:rsidRPr="00FB4B6B">
        <w:t>baru</w:t>
      </w:r>
      <w:r w:rsidR="00497E81">
        <w:t xml:space="preserve"> </w:t>
      </w:r>
      <w:r w:rsidRPr="00FB4B6B">
        <w:t>diterapkan.</w:t>
      </w:r>
      <w:r w:rsidR="00497E81">
        <w:t xml:space="preserve"> </w:t>
      </w:r>
      <w:r w:rsidRPr="00FB4B6B">
        <w:t>O’Brien</w:t>
      </w:r>
      <w:r w:rsidR="00497E81">
        <w:t xml:space="preserve"> </w:t>
      </w:r>
      <w:r w:rsidRPr="00FB4B6B">
        <w:t>(2004:17)</w:t>
      </w:r>
      <w:r w:rsidR="00497E81">
        <w:t xml:space="preserve"> </w:t>
      </w:r>
      <w:r w:rsidRPr="00FB4B6B">
        <w:t>mendukung alasan utama penggunaan TI dalam bisnis adalah untuk mendukung</w:t>
      </w:r>
      <w:r w:rsidR="00497E81">
        <w:t xml:space="preserve"> </w:t>
      </w:r>
      <w:r w:rsidRPr="00FB4B6B">
        <w:t>sisteminformasi agar</w:t>
      </w:r>
      <w:r w:rsidR="00497E81">
        <w:t xml:space="preserve"> </w:t>
      </w:r>
      <w:r w:rsidRPr="00FB4B6B">
        <w:t>dapat</w:t>
      </w:r>
      <w:r w:rsidR="00497E81">
        <w:t xml:space="preserve"> </w:t>
      </w:r>
      <w:r w:rsidRPr="00FB4B6B">
        <w:t>menyelenggarakan</w:t>
      </w:r>
      <w:r w:rsidR="00497E81">
        <w:t xml:space="preserve"> </w:t>
      </w:r>
      <w:r w:rsidRPr="00FB4B6B">
        <w:t>perannya</w:t>
      </w:r>
      <w:r w:rsidR="00497E81">
        <w:t xml:space="preserve"> </w:t>
      </w:r>
      <w:r w:rsidRPr="00FB4B6B">
        <w:t>(O’Brien,2004:17).</w:t>
      </w:r>
      <w:r w:rsidR="00497E81">
        <w:t xml:space="preserve">                                                         </w:t>
      </w:r>
    </w:p>
    <w:p w:rsidR="00735B60" w:rsidRPr="00FB4B6B" w:rsidRDefault="00735B60" w:rsidP="00735B60">
      <w:pPr>
        <w:pStyle w:val="BodyText"/>
        <w:spacing w:after="240" w:line="360" w:lineRule="auto"/>
        <w:ind w:firstLine="720"/>
        <w:jc w:val="both"/>
      </w:pPr>
      <w:r w:rsidRPr="00FB4B6B">
        <w:t>Penerapan akuntansi akrual di Indonesia memerlukan teknologi informasi</w:t>
      </w:r>
      <w:r w:rsidR="00497E81">
        <w:t xml:space="preserve"> </w:t>
      </w:r>
      <w:r w:rsidRPr="00FB4B6B">
        <w:t>sebagaimana</w:t>
      </w:r>
      <w:r w:rsidR="00497E81">
        <w:t xml:space="preserve"> </w:t>
      </w:r>
      <w:r w:rsidRPr="00FB4B6B">
        <w:t>yang</w:t>
      </w:r>
      <w:r w:rsidR="00497E81">
        <w:t xml:space="preserve"> </w:t>
      </w:r>
      <w:r w:rsidRPr="00FB4B6B">
        <w:t>dinyatakan</w:t>
      </w:r>
      <w:r w:rsidR="00497E81">
        <w:t xml:space="preserve"> </w:t>
      </w:r>
      <w:r w:rsidRPr="00FB4B6B">
        <w:t>oleh</w:t>
      </w:r>
      <w:r w:rsidR="00497E81">
        <w:t xml:space="preserve"> </w:t>
      </w:r>
      <w:r w:rsidRPr="00FB4B6B">
        <w:t>Negara</w:t>
      </w:r>
      <w:r w:rsidR="00497E81">
        <w:t xml:space="preserve"> </w:t>
      </w:r>
      <w:r w:rsidRPr="00FB4B6B">
        <w:t>(2015)</w:t>
      </w:r>
      <w:r w:rsidR="00497E81">
        <w:t xml:space="preserve"> </w:t>
      </w:r>
      <w:r w:rsidRPr="00FB4B6B">
        <w:t>bahwa</w:t>
      </w:r>
      <w:r w:rsidR="00497E81">
        <w:t xml:space="preserve"> </w:t>
      </w:r>
      <w:r w:rsidRPr="00FB4B6B">
        <w:t>perubahan</w:t>
      </w:r>
      <w:r w:rsidR="00497E81">
        <w:t xml:space="preserve"> </w:t>
      </w:r>
      <w:r w:rsidRPr="00FB4B6B">
        <w:t>standar</w:t>
      </w:r>
      <w:r w:rsidR="00497E81">
        <w:t xml:space="preserve"> </w:t>
      </w:r>
      <w:r w:rsidRPr="00FB4B6B">
        <w:t>akuntansi</w:t>
      </w:r>
      <w:r w:rsidR="00497E81">
        <w:t xml:space="preserve"> </w:t>
      </w:r>
      <w:r w:rsidRPr="00FB4B6B">
        <w:t>harus</w:t>
      </w:r>
      <w:r w:rsidR="00497E81">
        <w:t xml:space="preserve"> </w:t>
      </w:r>
      <w:r w:rsidRPr="00FB4B6B">
        <w:t>diikuti</w:t>
      </w:r>
      <w:r w:rsidR="00497E81">
        <w:t xml:space="preserve"> </w:t>
      </w:r>
      <w:r w:rsidRPr="00FB4B6B">
        <w:t>dengan</w:t>
      </w:r>
      <w:r w:rsidR="00497E81">
        <w:t xml:space="preserve"> </w:t>
      </w:r>
      <w:r w:rsidRPr="00FB4B6B">
        <w:t>teknologi</w:t>
      </w:r>
      <w:r w:rsidR="00497E81">
        <w:t xml:space="preserve"> </w:t>
      </w:r>
      <w:r w:rsidRPr="00FB4B6B">
        <w:t>informasi</w:t>
      </w:r>
      <w:r w:rsidR="00497E81">
        <w:t xml:space="preserve"> </w:t>
      </w:r>
      <w:r w:rsidRPr="00FB4B6B">
        <w:t>yang</w:t>
      </w:r>
      <w:r w:rsidR="00497E81">
        <w:t xml:space="preserve"> </w:t>
      </w:r>
      <w:r w:rsidRPr="00FB4B6B">
        <w:t>akan</w:t>
      </w:r>
      <w:r w:rsidR="00497E81">
        <w:t xml:space="preserve"> </w:t>
      </w:r>
      <w:r w:rsidRPr="00FB4B6B">
        <w:t>mendukung</w:t>
      </w:r>
      <w:r w:rsidR="00497E81">
        <w:t xml:space="preserve"> </w:t>
      </w:r>
      <w:r w:rsidRPr="00FB4B6B">
        <w:t>penerapan standar akuntansi baru. Lebih jauh Negara (2015) menyebutkan bahwa</w:t>
      </w:r>
      <w:r w:rsidR="00497E81">
        <w:t xml:space="preserve"> </w:t>
      </w:r>
      <w:r w:rsidRPr="00FB4B6B">
        <w:t xml:space="preserve">faktor lain yang mempengaruhi kesiapan pemerintah dalam penerapan PP 71/2010adalah teknologi informasi yang terdiri atas perlengkapan teknis yang digunakandan proses informasi. Pernyataan senada dikemukakan oleh Hladika </w:t>
      </w:r>
      <w:r w:rsidRPr="00FB4B6B">
        <w:rPr>
          <w:i/>
        </w:rPr>
        <w:t xml:space="preserve">et.all. </w:t>
      </w:r>
      <w:r w:rsidRPr="00FB4B6B">
        <w:t xml:space="preserve">(2012)yang menyatakan bahwa salah satu kesuksesan penerapan </w:t>
      </w:r>
      <w:r w:rsidRPr="00FB4B6B">
        <w:lastRenderedPageBreak/>
        <w:t>akuntansi pemerintahanbasis akrual melibatkan integrasi semua praktisi segala bidang terutama teknologi</w:t>
      </w:r>
      <w:r w:rsidR="00497E81">
        <w:t xml:space="preserve"> </w:t>
      </w:r>
      <w:r w:rsidRPr="00FB4B6B">
        <w:t>informasi.</w:t>
      </w:r>
    </w:p>
    <w:p w:rsidR="00735B60" w:rsidRPr="00FB4B6B" w:rsidRDefault="00735B60" w:rsidP="00735B60">
      <w:pPr>
        <w:pStyle w:val="BodyText"/>
        <w:spacing w:after="240" w:line="360" w:lineRule="auto"/>
        <w:ind w:firstLine="720"/>
        <w:jc w:val="both"/>
      </w:pPr>
      <w:r w:rsidRPr="00FB4B6B">
        <w:t>Penerapan akuntansi akrual memberikan informasi yang dibutuhkan untuk</w:t>
      </w:r>
      <w:r w:rsidR="00497E81">
        <w:t xml:space="preserve"> </w:t>
      </w:r>
      <w:r w:rsidRPr="00FB4B6B">
        <w:t>pengambilan</w:t>
      </w:r>
      <w:r w:rsidR="00497E81">
        <w:t xml:space="preserve"> </w:t>
      </w:r>
      <w:r w:rsidRPr="00FB4B6B">
        <w:t>keputusan</w:t>
      </w:r>
      <w:r w:rsidR="00497E81">
        <w:t xml:space="preserve"> </w:t>
      </w:r>
      <w:r w:rsidRPr="00FB4B6B">
        <w:t>bagi</w:t>
      </w:r>
      <w:r w:rsidR="00497E81">
        <w:t xml:space="preserve"> </w:t>
      </w:r>
      <w:r w:rsidRPr="00FB4B6B">
        <w:t>pihak</w:t>
      </w:r>
      <w:r w:rsidR="00497E81">
        <w:t xml:space="preserve"> </w:t>
      </w:r>
      <w:r w:rsidRPr="00FB4B6B">
        <w:t>manajemen.</w:t>
      </w:r>
      <w:r w:rsidR="00497E81">
        <w:t xml:space="preserve"> </w:t>
      </w:r>
      <w:r w:rsidRPr="00FB4B6B">
        <w:t>Informasi</w:t>
      </w:r>
      <w:r w:rsidR="00497E81">
        <w:t xml:space="preserve"> </w:t>
      </w:r>
      <w:r w:rsidRPr="00FB4B6B">
        <w:t>yang</w:t>
      </w:r>
      <w:r w:rsidR="00497E81">
        <w:t xml:space="preserve"> </w:t>
      </w:r>
      <w:r w:rsidRPr="00FB4B6B">
        <w:t>dihasilkan</w:t>
      </w:r>
      <w:r w:rsidR="00497E81">
        <w:t xml:space="preserve"> </w:t>
      </w:r>
      <w:r w:rsidRPr="00FB4B6B">
        <w:t>diharapkan dapat membuat proses pengambilan keputusan lebih efektif (DeLone</w:t>
      </w:r>
      <w:r w:rsidRPr="00FB4B6B">
        <w:rPr>
          <w:i/>
        </w:rPr>
        <w:t>et.all</w:t>
      </w:r>
      <w:r w:rsidRPr="00FB4B6B">
        <w:t>:2003).Akuntansi</w:t>
      </w:r>
      <w:r w:rsidR="00497E81">
        <w:t xml:space="preserve"> </w:t>
      </w:r>
      <w:r w:rsidRPr="00FB4B6B">
        <w:t>akrual</w:t>
      </w:r>
      <w:r w:rsidR="00497E81">
        <w:t xml:space="preserve"> </w:t>
      </w:r>
      <w:r w:rsidRPr="00FB4B6B">
        <w:t>memiliki</w:t>
      </w:r>
      <w:r w:rsidR="00497E81">
        <w:t xml:space="preserve"> </w:t>
      </w:r>
      <w:r w:rsidRPr="00FB4B6B">
        <w:t>potensi</w:t>
      </w:r>
      <w:r w:rsidR="00497E81">
        <w:t xml:space="preserve"> </w:t>
      </w:r>
      <w:r w:rsidRPr="00FB4B6B">
        <w:t>manfaat</w:t>
      </w:r>
      <w:r w:rsidR="00497E81">
        <w:t xml:space="preserve"> </w:t>
      </w:r>
      <w:r w:rsidRPr="00FB4B6B">
        <w:t>informasi</w:t>
      </w:r>
      <w:r w:rsidR="00497E81">
        <w:t xml:space="preserve"> </w:t>
      </w:r>
      <w:r w:rsidRPr="00FB4B6B">
        <w:t>untuk</w:t>
      </w:r>
      <w:r w:rsidR="00497E81">
        <w:t xml:space="preserve"> </w:t>
      </w:r>
      <w:r w:rsidRPr="00FB4B6B">
        <w:t xml:space="preserve">pengambilan keputusan bagimanajemen di pemerintahan. (Hladika </w:t>
      </w:r>
      <w:r w:rsidRPr="00FB4B6B">
        <w:rPr>
          <w:i/>
        </w:rPr>
        <w:t>et.all</w:t>
      </w:r>
      <w:r w:rsidRPr="00FB4B6B">
        <w:t xml:space="preserve">: 2012;Sousa: 2012; Lye </w:t>
      </w:r>
      <w:r w:rsidRPr="00FB4B6B">
        <w:rPr>
          <w:i/>
        </w:rPr>
        <w:t>et.all.</w:t>
      </w:r>
      <w:r w:rsidRPr="00FB4B6B">
        <w:t>: 2005). Dalam suatu organisasi, manajer memiliki akses</w:t>
      </w:r>
      <w:r w:rsidR="00497E81">
        <w:t xml:space="preserve"> </w:t>
      </w:r>
      <w:r w:rsidRPr="00FB4B6B">
        <w:t>untuk mendapatkan berbagai informasi, mengambil keputusan serta melakukan</w:t>
      </w:r>
      <w:r w:rsidR="00497E81">
        <w:t xml:space="preserve"> </w:t>
      </w:r>
      <w:r w:rsidRPr="00FB4B6B">
        <w:t>perubahan</w:t>
      </w:r>
      <w:r w:rsidR="00497E81">
        <w:t xml:space="preserve"> </w:t>
      </w:r>
      <w:r w:rsidRPr="00FB4B6B">
        <w:t>(Lafond,2003:2).</w:t>
      </w:r>
      <w:r w:rsidR="00497E81">
        <w:t xml:space="preserve"> </w:t>
      </w:r>
      <w:r w:rsidRPr="00FB4B6B">
        <w:t>Pendapat</w:t>
      </w:r>
      <w:r w:rsidR="00497E81">
        <w:t xml:space="preserve"> </w:t>
      </w:r>
      <w:r w:rsidRPr="00FB4B6B">
        <w:t>senada</w:t>
      </w:r>
      <w:r w:rsidR="00497E81">
        <w:t xml:space="preserve"> </w:t>
      </w:r>
      <w:r w:rsidRPr="00FB4B6B">
        <w:t>dikemukakan</w:t>
      </w:r>
      <w:r w:rsidR="00497E81">
        <w:t xml:space="preserve"> </w:t>
      </w:r>
      <w:r w:rsidRPr="00FB4B6B">
        <w:t>oleh</w:t>
      </w:r>
      <w:r w:rsidR="00497E81">
        <w:t xml:space="preserve"> </w:t>
      </w:r>
      <w:r w:rsidRPr="00FB4B6B">
        <w:t>Gul</w:t>
      </w:r>
      <w:r w:rsidRPr="00FB4B6B">
        <w:rPr>
          <w:i/>
        </w:rPr>
        <w:t>et.all</w:t>
      </w:r>
      <w:r w:rsidR="00497E81">
        <w:rPr>
          <w:i/>
        </w:rPr>
        <w:t xml:space="preserve"> </w:t>
      </w:r>
      <w:r w:rsidRPr="00FB4B6B">
        <w:t>(1995:112)</w:t>
      </w:r>
      <w:r w:rsidR="00497E81">
        <w:t xml:space="preserve"> </w:t>
      </w:r>
      <w:r w:rsidRPr="00FB4B6B">
        <w:t>yang</w:t>
      </w:r>
      <w:r w:rsidR="00497E81">
        <w:t xml:space="preserve"> </w:t>
      </w:r>
      <w:r w:rsidRPr="00FB4B6B">
        <w:t>menyatakan</w:t>
      </w:r>
      <w:r w:rsidR="00497E81">
        <w:t xml:space="preserve"> </w:t>
      </w:r>
      <w:r w:rsidRPr="00FB4B6B">
        <w:t>bahwa</w:t>
      </w:r>
      <w:r w:rsidR="00497E81">
        <w:t xml:space="preserve"> </w:t>
      </w:r>
      <w:r w:rsidRPr="00FB4B6B">
        <w:t>tindakan</w:t>
      </w:r>
      <w:r w:rsidR="00497E81">
        <w:t xml:space="preserve"> </w:t>
      </w:r>
      <w:r w:rsidRPr="00FB4B6B">
        <w:t>dan</w:t>
      </w:r>
      <w:r w:rsidR="00497E81">
        <w:t xml:space="preserve"> </w:t>
      </w:r>
      <w:r w:rsidRPr="00FB4B6B">
        <w:t>keputusan</w:t>
      </w:r>
      <w:r w:rsidR="00497E81">
        <w:t xml:space="preserve"> </w:t>
      </w:r>
      <w:r w:rsidRPr="00FB4B6B">
        <w:t>yang</w:t>
      </w:r>
      <w:r w:rsidR="00497E81">
        <w:t xml:space="preserve"> </w:t>
      </w:r>
      <w:r w:rsidRPr="00FB4B6B">
        <w:t>diambil</w:t>
      </w:r>
      <w:r w:rsidR="00497E81">
        <w:t xml:space="preserve"> </w:t>
      </w:r>
      <w:r w:rsidRPr="00FB4B6B">
        <w:t>manajer</w:t>
      </w:r>
      <w:r w:rsidR="00497E81">
        <w:t xml:space="preserve"> </w:t>
      </w:r>
      <w:r w:rsidRPr="00FB4B6B">
        <w:t>didasarkan ataspersepsi mereka.</w:t>
      </w:r>
    </w:p>
    <w:p w:rsidR="00735B60" w:rsidRPr="00FB4B6B" w:rsidRDefault="00735B60" w:rsidP="00735B60">
      <w:pPr>
        <w:pStyle w:val="BodyText"/>
        <w:spacing w:after="240" w:line="360" w:lineRule="auto"/>
        <w:ind w:firstLine="589"/>
        <w:jc w:val="both"/>
      </w:pPr>
      <w:r w:rsidRPr="00FB4B6B">
        <w:t>Persepsi</w:t>
      </w:r>
      <w:r w:rsidR="00497E81">
        <w:t xml:space="preserve"> </w:t>
      </w:r>
      <w:r w:rsidRPr="00FB4B6B">
        <w:t>menafsirkan,</w:t>
      </w:r>
      <w:r w:rsidR="00497E81">
        <w:t xml:space="preserve"> </w:t>
      </w:r>
      <w:r w:rsidRPr="00FB4B6B">
        <w:t>dan</w:t>
      </w:r>
      <w:r w:rsidR="00497E81">
        <w:t xml:space="preserve"> </w:t>
      </w:r>
      <w:r w:rsidRPr="00FB4B6B">
        <w:t>merespon</w:t>
      </w:r>
      <w:r w:rsidR="00497E81">
        <w:t xml:space="preserve"> </w:t>
      </w:r>
      <w:r w:rsidRPr="00FB4B6B">
        <w:t>informasi</w:t>
      </w:r>
      <w:r w:rsidR="00497E81">
        <w:t xml:space="preserve"> </w:t>
      </w:r>
      <w:r w:rsidRPr="00FB4B6B">
        <w:t>dari</w:t>
      </w:r>
      <w:r w:rsidR="00497E81">
        <w:t xml:space="preserve"> </w:t>
      </w:r>
      <w:r w:rsidRPr="00FB4B6B">
        <w:t>dunia</w:t>
      </w:r>
      <w:r w:rsidR="00497E81">
        <w:t xml:space="preserve"> </w:t>
      </w:r>
      <w:r w:rsidRPr="00FB4B6B">
        <w:t>disekitar</w:t>
      </w:r>
      <w:r w:rsidR="00497E81">
        <w:t xml:space="preserve"> </w:t>
      </w:r>
      <w:r w:rsidRPr="00FB4B6B">
        <w:t>mereka</w:t>
      </w:r>
      <w:r w:rsidR="00497E81">
        <w:t xml:space="preserve"> </w:t>
      </w:r>
      <w:r w:rsidRPr="00FB4B6B">
        <w:t>(Slocum:2007).</w:t>
      </w:r>
      <w:r w:rsidR="00497E81">
        <w:t xml:space="preserve"> </w:t>
      </w:r>
      <w:r w:rsidRPr="00FB4B6B">
        <w:t>Persepsi</w:t>
      </w:r>
      <w:r w:rsidR="00CA3E24">
        <w:t xml:space="preserve"> </w:t>
      </w:r>
      <w:r w:rsidRPr="00FB4B6B">
        <w:t>juga</w:t>
      </w:r>
      <w:r w:rsidR="00CA3E24">
        <w:t xml:space="preserve"> </w:t>
      </w:r>
      <w:r w:rsidRPr="00FB4B6B">
        <w:t>terdiri</w:t>
      </w:r>
      <w:r w:rsidR="00CA3E24">
        <w:t xml:space="preserve"> </w:t>
      </w:r>
      <w:r w:rsidRPr="00FB4B6B">
        <w:t>atas</w:t>
      </w:r>
      <w:r w:rsidR="00CA3E24">
        <w:t xml:space="preserve"> </w:t>
      </w:r>
      <w:r w:rsidRPr="00FB4B6B">
        <w:t>kegiatan-kegiatan</w:t>
      </w:r>
      <w:r w:rsidR="00CA3E24">
        <w:t xml:space="preserve"> </w:t>
      </w:r>
      <w:r w:rsidRPr="00FB4B6B">
        <w:t>dimana</w:t>
      </w:r>
      <w:r w:rsidR="00CA3E24">
        <w:t xml:space="preserve"> </w:t>
      </w:r>
      <w:r w:rsidRPr="00FB4B6B">
        <w:t>seseorang</w:t>
      </w:r>
      <w:r w:rsidR="00CA3E24">
        <w:t xml:space="preserve"> </w:t>
      </w:r>
      <w:r w:rsidRPr="00FB4B6B">
        <w:t>individu</w:t>
      </w:r>
      <w:r w:rsidR="00CA3E24">
        <w:t xml:space="preserve"> </w:t>
      </w:r>
      <w:r w:rsidRPr="00FB4B6B">
        <w:t>memperoleh</w:t>
      </w:r>
      <w:r w:rsidR="00CA3E24">
        <w:t xml:space="preserve"> </w:t>
      </w:r>
      <w:r w:rsidRPr="00FB4B6B">
        <w:t>dan</w:t>
      </w:r>
      <w:r w:rsidR="00CA3E24">
        <w:t xml:space="preserve"> </w:t>
      </w:r>
      <w:r w:rsidRPr="00FB4B6B">
        <w:t>memberikan</w:t>
      </w:r>
      <w:r w:rsidR="00CA3E24">
        <w:t xml:space="preserve"> </w:t>
      </w:r>
      <w:r w:rsidRPr="00FB4B6B">
        <w:t>makna</w:t>
      </w:r>
      <w:r w:rsidR="00CA3E24">
        <w:t xml:space="preserve"> </w:t>
      </w:r>
      <w:r w:rsidRPr="00FB4B6B">
        <w:t>terhadap</w:t>
      </w:r>
      <w:r w:rsidR="00CA3E24">
        <w:t xml:space="preserve"> </w:t>
      </w:r>
      <w:r w:rsidRPr="00FB4B6B">
        <w:t>rangsangan</w:t>
      </w:r>
      <w:r w:rsidR="00CA3E24">
        <w:t xml:space="preserve"> </w:t>
      </w:r>
      <w:r w:rsidRPr="00FB4B6B">
        <w:t>(Hawkins,2007:311). Menurut Brooks (2006: 22) bahwa faktor penting dalam menentukan perilaku</w:t>
      </w:r>
      <w:r w:rsidR="00CA3E24">
        <w:t xml:space="preserve"> </w:t>
      </w:r>
      <w:r w:rsidRPr="00FB4B6B">
        <w:t>individu</w:t>
      </w:r>
      <w:r w:rsidR="00CA3E24">
        <w:t xml:space="preserve"> </w:t>
      </w:r>
      <w:r w:rsidRPr="00FB4B6B">
        <w:t>baikdi dalam</w:t>
      </w:r>
      <w:r w:rsidR="00CA3E24">
        <w:t xml:space="preserve"> </w:t>
      </w:r>
      <w:r w:rsidRPr="00FB4B6B">
        <w:t>dan</w:t>
      </w:r>
      <w:r w:rsidR="00CA3E24">
        <w:t xml:space="preserve"> </w:t>
      </w:r>
      <w:r w:rsidRPr="00FB4B6B">
        <w:t>di luarorganisasi</w:t>
      </w:r>
      <w:r w:rsidR="00CA3E24">
        <w:t xml:space="preserve"> </w:t>
      </w:r>
      <w:r w:rsidRPr="00FB4B6B">
        <w:t>yaitu persepsi.</w:t>
      </w:r>
    </w:p>
    <w:p w:rsidR="004758DE" w:rsidRDefault="00735B60"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r>
        <w:rPr>
          <w:rFonts w:ascii="Times New Roman" w:hAnsi="Times New Roman" w:cs="Times New Roman"/>
          <w:b/>
          <w:sz w:val="24"/>
          <w:szCs w:val="24"/>
        </w:rPr>
        <w:t>TEORI DAN PENGEMBANGAN HIPOTESIS</w:t>
      </w:r>
    </w:p>
    <w:p w:rsidR="0084170C" w:rsidRPr="0084170C" w:rsidRDefault="0084170C" w:rsidP="0084170C">
      <w:pPr>
        <w:pStyle w:val="Heading1"/>
        <w:tabs>
          <w:tab w:val="left" w:pos="1269"/>
        </w:tabs>
        <w:spacing w:after="240" w:line="360" w:lineRule="auto"/>
        <w:ind w:left="0"/>
        <w:jc w:val="both"/>
      </w:pPr>
      <w:r w:rsidRPr="0084170C">
        <w:t>TEKNOLOGI</w:t>
      </w:r>
      <w:r w:rsidR="00CA3E24">
        <w:t xml:space="preserve"> </w:t>
      </w:r>
      <w:r w:rsidRPr="0084170C">
        <w:t>INFORMASI</w:t>
      </w:r>
    </w:p>
    <w:p w:rsidR="0084170C" w:rsidRPr="0084170C" w:rsidRDefault="0084170C" w:rsidP="0084170C">
      <w:pPr>
        <w:pStyle w:val="BodyText"/>
        <w:tabs>
          <w:tab w:val="left" w:pos="7938"/>
        </w:tabs>
        <w:spacing w:after="240" w:line="360" w:lineRule="auto"/>
        <w:ind w:right="-1" w:firstLine="720"/>
        <w:jc w:val="both"/>
      </w:pPr>
      <w:r w:rsidRPr="0084170C">
        <w:t>TI penekanannya pada teknologi itu sendiri dibandingkan informasinya dan berkaitan dengan bantuan bagi pengguna sesuai kebutuhan (Lunt and Reichgelt, 2008: 2-3). TI sebagai alat untuk menyediakan dan memproses informasi untuk mendukung strategi, operasi, manajemen, analisis dan pengambilan keputusan organisasi (Davis, 1991: 7).</w:t>
      </w:r>
    </w:p>
    <w:p w:rsidR="0084170C" w:rsidRPr="0084170C" w:rsidRDefault="0084170C" w:rsidP="0084170C">
      <w:pPr>
        <w:pStyle w:val="BodyText"/>
        <w:spacing w:after="240" w:line="360" w:lineRule="auto"/>
        <w:ind w:right="-1" w:firstLine="720"/>
        <w:jc w:val="both"/>
      </w:pPr>
      <w:r w:rsidRPr="0084170C">
        <w:t xml:space="preserve">Wilkinson (2000) menyatakan teknologi informasi berhubungan dengan teknologi seperti komputer, </w:t>
      </w:r>
      <w:r w:rsidRPr="0084170C">
        <w:rPr>
          <w:i/>
        </w:rPr>
        <w:t>software, database</w:t>
      </w:r>
      <w:r w:rsidRPr="0084170C">
        <w:t xml:space="preserve">, jaringan (internet dan intranet), komersial elektronik dan teknologi komunikasi untuk mengolah informasi. Pernyataan serupa dimaknai oleh O’ Brien (2004: 7) sebagai sistem informasi berbasis komputer untuk menyatakan keterlibatan penggunaan komputer, </w:t>
      </w:r>
      <w:r w:rsidRPr="0084170C">
        <w:rPr>
          <w:i/>
        </w:rPr>
        <w:t>hardware, software</w:t>
      </w:r>
      <w:r w:rsidRPr="0084170C">
        <w:t xml:space="preserve">, internet, dan jaringan telekomunikasi lainnya, serta menggunakan teknik- teknik manajemen sumber daya </w:t>
      </w:r>
      <w:r w:rsidRPr="0084170C">
        <w:rPr>
          <w:i/>
        </w:rPr>
        <w:t xml:space="preserve">database </w:t>
      </w:r>
      <w:r w:rsidRPr="0084170C">
        <w:t xml:space="preserve">dan berbagai teknologi berbasis komputer lainnya untuk mengubah data menjadi berbagai macam informasi. Hal tersebut </w:t>
      </w:r>
      <w:r w:rsidRPr="0084170C">
        <w:rPr>
          <w:spacing w:val="-3"/>
        </w:rPr>
        <w:t xml:space="preserve">juga </w:t>
      </w:r>
      <w:r w:rsidRPr="0084170C">
        <w:t xml:space="preserve">didukung oleh Bagranof </w:t>
      </w:r>
      <w:r w:rsidRPr="0084170C">
        <w:rPr>
          <w:i/>
        </w:rPr>
        <w:t xml:space="preserve">et.all. </w:t>
      </w:r>
      <w:r w:rsidRPr="0084170C">
        <w:t xml:space="preserve">(2010:8) bahwa teknologi informasi terdiri dari </w:t>
      </w:r>
      <w:r w:rsidRPr="0084170C">
        <w:rPr>
          <w:i/>
        </w:rPr>
        <w:t>hardware, software</w:t>
      </w:r>
      <w:r w:rsidRPr="0084170C">
        <w:t xml:space="preserve">, dan komponen-komponen sistem terkait yang digunakan oleh organisasi </w:t>
      </w:r>
      <w:r w:rsidRPr="0084170C">
        <w:lastRenderedPageBreak/>
        <w:t>untuk membangun sistem informasi berbasiskomputer.</w:t>
      </w:r>
    </w:p>
    <w:p w:rsidR="0084170C" w:rsidRPr="0084170C" w:rsidRDefault="0084170C" w:rsidP="0084170C">
      <w:pPr>
        <w:pStyle w:val="BodyText"/>
        <w:tabs>
          <w:tab w:val="left" w:pos="1634"/>
          <w:tab w:val="left" w:pos="2430"/>
          <w:tab w:val="left" w:pos="3783"/>
          <w:tab w:val="left" w:pos="5233"/>
          <w:tab w:val="left" w:pos="6306"/>
        </w:tabs>
        <w:spacing w:after="240" w:line="360" w:lineRule="auto"/>
        <w:ind w:right="-1" w:firstLine="720"/>
        <w:jc w:val="both"/>
      </w:pPr>
      <w:r w:rsidRPr="0084170C">
        <w:t>Berdasarkan pendapat para ahli diatas, maka dapat disimpulkan bahwa dukungan teknologi informasi merupakan perpaduan bentuk teknologi komputer dan teknologi komunikasi untuk menjalankan suatu sistem serta memproses dan menghasilkan informasi berdasarkan kebutuhan dan tujuan organisasi.</w:t>
      </w:r>
    </w:p>
    <w:p w:rsidR="0084170C" w:rsidRPr="0084170C" w:rsidRDefault="0084170C" w:rsidP="0084170C">
      <w:pPr>
        <w:pStyle w:val="BodyText"/>
        <w:tabs>
          <w:tab w:val="left" w:pos="1634"/>
          <w:tab w:val="left" w:pos="2430"/>
          <w:tab w:val="left" w:pos="3783"/>
          <w:tab w:val="left" w:pos="5233"/>
          <w:tab w:val="left" w:pos="6306"/>
          <w:tab w:val="left" w:pos="7937"/>
        </w:tabs>
        <w:spacing w:after="240" w:line="360" w:lineRule="auto"/>
        <w:ind w:right="-1" w:firstLine="720"/>
        <w:jc w:val="both"/>
      </w:pPr>
      <w:r w:rsidRPr="0084170C">
        <w:t xml:space="preserve">Komponen/ infrastruktur teknologi informasi menurut Bagranof </w:t>
      </w:r>
      <w:r w:rsidRPr="0084170C">
        <w:rPr>
          <w:i/>
        </w:rPr>
        <w:t xml:space="preserve">et.all. </w:t>
      </w:r>
      <w:r w:rsidRPr="0084170C">
        <w:t xml:space="preserve">(2010) terdiri dari: (1) </w:t>
      </w:r>
      <w:r w:rsidRPr="0084170C">
        <w:rPr>
          <w:i/>
        </w:rPr>
        <w:t>hardware</w:t>
      </w:r>
      <w:r w:rsidRPr="0084170C">
        <w:t xml:space="preserve">, (2) </w:t>
      </w:r>
      <w:r w:rsidRPr="0084170C">
        <w:rPr>
          <w:i/>
        </w:rPr>
        <w:t>software</w:t>
      </w:r>
      <w:r w:rsidRPr="0084170C">
        <w:t xml:space="preserve">, and (3) komponen-kompen sistem terkait. Sedangkan O’Brien (2004:7) menyebutkan bahwa komponen teknologi informasi meliputi: </w:t>
      </w:r>
      <w:r w:rsidRPr="0084170C">
        <w:rPr>
          <w:i/>
        </w:rPr>
        <w:t xml:space="preserve">(1) computer, (2) hardware, software, (3) internet </w:t>
      </w:r>
      <w:r w:rsidRPr="0084170C">
        <w:t>dan jaringan komunikasi lainnya, (4) teknik-teknik manajemen sumberdaya data berbasis komputer (</w:t>
      </w:r>
      <w:r w:rsidRPr="0084170C">
        <w:rPr>
          <w:i/>
        </w:rPr>
        <w:t>data base management</w:t>
      </w:r>
      <w:r w:rsidRPr="0084170C">
        <w:t>), dan (5) teknologi-teknologi informasi berbasis komputer lainnya.</w:t>
      </w:r>
    </w:p>
    <w:p w:rsidR="0084170C" w:rsidRPr="0084170C" w:rsidRDefault="0084170C" w:rsidP="0084170C">
      <w:pPr>
        <w:pStyle w:val="Heading1"/>
        <w:tabs>
          <w:tab w:val="left" w:pos="1269"/>
        </w:tabs>
        <w:spacing w:after="240" w:line="360" w:lineRule="auto"/>
        <w:ind w:left="0" w:firstLine="720"/>
        <w:jc w:val="both"/>
      </w:pPr>
    </w:p>
    <w:p w:rsidR="0084170C" w:rsidRPr="0084170C" w:rsidRDefault="0084170C" w:rsidP="0084170C">
      <w:pPr>
        <w:pStyle w:val="Heading1"/>
        <w:tabs>
          <w:tab w:val="left" w:pos="1269"/>
        </w:tabs>
        <w:spacing w:after="240" w:line="360" w:lineRule="auto"/>
        <w:ind w:left="0"/>
        <w:jc w:val="both"/>
      </w:pPr>
      <w:r w:rsidRPr="0084170C">
        <w:t>KUALITAS PENERAPAN AKUNTANSI BERBASISAKRUAL</w:t>
      </w:r>
    </w:p>
    <w:p w:rsidR="0084170C" w:rsidRPr="0084170C" w:rsidRDefault="0084170C" w:rsidP="0084170C">
      <w:pPr>
        <w:pStyle w:val="BodyText"/>
        <w:spacing w:after="240" w:line="360" w:lineRule="auto"/>
        <w:ind w:right="-1" w:firstLine="720"/>
        <w:jc w:val="both"/>
      </w:pPr>
      <w:r w:rsidRPr="0084170C">
        <w:t xml:space="preserve">Khan </w:t>
      </w:r>
      <w:r w:rsidRPr="0084170C">
        <w:rPr>
          <w:i/>
        </w:rPr>
        <w:t xml:space="preserve">et.all. </w:t>
      </w:r>
      <w:r w:rsidRPr="0084170C">
        <w:t xml:space="preserve">(2009: 3); DioGuardi, 2014; dan Bellanca (2015) mendefinisikan akuntansi akrual sebagai metodologi pencatatan dimana transaksi diakui ketika terjadinya transaksi ekonomi tanpa memperhatikan saat pembayaran atau penerimaan kas. Khan </w:t>
      </w:r>
      <w:r w:rsidRPr="0084170C">
        <w:rPr>
          <w:i/>
        </w:rPr>
        <w:t xml:space="preserve">et.all. </w:t>
      </w:r>
      <w:r w:rsidRPr="0084170C">
        <w:t xml:space="preserve">(2009:3) menyimpulkan bahwa </w:t>
      </w:r>
      <w:r w:rsidRPr="0084170C">
        <w:rPr>
          <w:color w:val="202020"/>
        </w:rPr>
        <w:t xml:space="preserve">akuntansi akrual dalam konteks sektor publik bermakna sebagai bentuk pencatatan dan penyusunan laporan keuangan berbasis akrual </w:t>
      </w:r>
      <w:r w:rsidRPr="0084170C">
        <w:rPr>
          <w:color w:val="202020"/>
          <w:spacing w:val="-3"/>
        </w:rPr>
        <w:t xml:space="preserve">bagi </w:t>
      </w:r>
      <w:r w:rsidRPr="0084170C">
        <w:rPr>
          <w:color w:val="202020"/>
        </w:rPr>
        <w:t xml:space="preserve">pemerintahan. </w:t>
      </w:r>
      <w:r w:rsidRPr="0084170C">
        <w:rPr>
          <w:color w:val="212121"/>
        </w:rPr>
        <w:t xml:space="preserve">Bellanca (2015) </w:t>
      </w:r>
      <w:r w:rsidRPr="0084170C">
        <w:rPr>
          <w:color w:val="202020"/>
        </w:rPr>
        <w:t>menekankan pada peran akuntansi akuntansi akrual seharusnya memfasilitasi perencanaan, pengelolaan keuangan dan pengambilan keputusan di pemerintah agar kebijakan publik menjadi lebih efektif.</w:t>
      </w:r>
    </w:p>
    <w:p w:rsidR="0084170C" w:rsidRPr="0084170C" w:rsidRDefault="0084170C" w:rsidP="0084170C">
      <w:pPr>
        <w:pStyle w:val="BodyText"/>
        <w:spacing w:after="240" w:line="360" w:lineRule="auto"/>
        <w:ind w:right="-1" w:firstLine="720"/>
        <w:jc w:val="both"/>
      </w:pPr>
      <w:r w:rsidRPr="0084170C">
        <w:rPr>
          <w:color w:val="202020"/>
        </w:rPr>
        <w:t>Berdasarkan definisi para ahli diatas, dapat disimpulkan kualitas penerapan akuntansi berbasis akrual adalah tahapan pencatatan sistem akuntansi yang mengakui dan menyajikan transaksi atau berdampak ekonomi lainnya pada saat terjadinya peristiwa, tanpa melihat kas atau setara kas diterima atau dikeluarkan.</w:t>
      </w:r>
      <w:r w:rsidRPr="0084170C">
        <w:t xml:space="preserve"> Bukti kecil mengenai kebermanfaatan akuntansi akrual adalah ketika para akademisi memandang remeh mengenai pentingnya akuntansi akrual di sektor publik (Lapsley: 2009).</w:t>
      </w:r>
    </w:p>
    <w:p w:rsidR="0084170C" w:rsidRPr="0084170C" w:rsidRDefault="0084170C" w:rsidP="0084170C">
      <w:pPr>
        <w:pStyle w:val="BodyText"/>
        <w:tabs>
          <w:tab w:val="left" w:pos="709"/>
        </w:tabs>
        <w:spacing w:after="240" w:line="360" w:lineRule="auto"/>
        <w:ind w:right="-1" w:firstLine="720"/>
        <w:jc w:val="both"/>
      </w:pPr>
      <w:r w:rsidRPr="0084170C">
        <w:t>Pendapat lain dikemukakan oleh Bowrey (2007) yang menyebutkan bahwa penerapan akuntansi akrual meningkatkan kontrol atas hasil dan keluaran (</w:t>
      </w:r>
      <w:r w:rsidRPr="0084170C">
        <w:rPr>
          <w:i/>
        </w:rPr>
        <w:t xml:space="preserve">The application of the accrual basis of accounting enables control over the outcome and outputs </w:t>
      </w:r>
      <w:r w:rsidRPr="0084170C">
        <w:t xml:space="preserve">(Bowrey, 2007). Akuntansi </w:t>
      </w:r>
      <w:r w:rsidRPr="0084170C">
        <w:lastRenderedPageBreak/>
        <w:t>akrual sektor publik meningkatkan transparansi, reliabilitas, dan memberikan informasi akuntansi yang realistis, juga mampu meningkatkan efisiensi dan efektivitas serta berguna untuk menilai kinerja manajemen publik (Hladika,2010).</w:t>
      </w:r>
    </w:p>
    <w:p w:rsidR="0084170C" w:rsidRPr="0084170C" w:rsidRDefault="0084170C" w:rsidP="0084170C">
      <w:pPr>
        <w:pStyle w:val="BodyText"/>
        <w:tabs>
          <w:tab w:val="left" w:pos="709"/>
        </w:tabs>
        <w:spacing w:after="240" w:line="360" w:lineRule="auto"/>
        <w:ind w:right="-1" w:firstLine="720"/>
        <w:jc w:val="both"/>
      </w:pPr>
      <w:r w:rsidRPr="0084170C">
        <w:t xml:space="preserve">Manfaat akuntansi akrual </w:t>
      </w:r>
      <w:r w:rsidRPr="0084170C">
        <w:rPr>
          <w:spacing w:val="-3"/>
        </w:rPr>
        <w:t xml:space="preserve">bagi </w:t>
      </w:r>
      <w:r w:rsidRPr="0084170C">
        <w:t xml:space="preserve">manajer sektor publik yaitu tata kelola yang lebih baik, proses pengambilan keputusan yang lebih baik, penganggaran dan alokasi sumber daya keuangan, keputusan outsourcing, penilaian biaya pelayanan dan akuntabilitas internal dan eksternal yang lebih baik (Hladika </w:t>
      </w:r>
      <w:r w:rsidRPr="0084170C">
        <w:rPr>
          <w:i/>
        </w:rPr>
        <w:t>et.all</w:t>
      </w:r>
      <w:r w:rsidRPr="0084170C">
        <w:t xml:space="preserve">, 2012). Metode akrual membantu mengidentifikasi sumber daya yang efisien, memberikan informasi yang komprehensif mengenai aset dan liabilitas, serta membantu manajemen dalam mengambil keputusan. (Danescu, 2003; Rkein, 2008). Pelaporan akrual diartikan </w:t>
      </w:r>
      <w:r w:rsidRPr="0084170C">
        <w:rPr>
          <w:spacing w:val="-3"/>
        </w:rPr>
        <w:t xml:space="preserve">juga </w:t>
      </w:r>
      <w:r w:rsidRPr="0084170C">
        <w:t>peningkatan akuntabilitas dengan melaporkan informasi yang lebih untuk pengguna laporan keuangan, informasi lebih lengkap mengenai aset, dan lain-lain. Metode akrual membantu mengidentifikasi sumber daya yang efisien, memberikan informasi yang komprehensif mengenai aset dan liabilitas, serta membantu manajemen dalam mengambil keputusan. (Danescu,2003).</w:t>
      </w:r>
    </w:p>
    <w:p w:rsidR="0084170C" w:rsidRPr="0084170C" w:rsidRDefault="0084170C" w:rsidP="0084170C">
      <w:pPr>
        <w:pStyle w:val="BodyText"/>
        <w:tabs>
          <w:tab w:val="left" w:pos="709"/>
        </w:tabs>
        <w:spacing w:after="240" w:line="360" w:lineRule="auto"/>
        <w:ind w:right="289" w:firstLine="720"/>
        <w:jc w:val="both"/>
      </w:pPr>
      <w:r w:rsidRPr="0084170C">
        <w:tab/>
        <w:t>Dapat disimpulkan bahwa manfaat penerapan akrual adalah memberikan informasi keuangan yang berkualitas, membantu menilai dan mengevaluasi kinerja, membantu dalam pengambilan keputusan, serta bermanfaat bagi manajemen sebagai bentuk pertanggungjawaban kepada masyarakat dan pemerintah.</w:t>
      </w:r>
    </w:p>
    <w:p w:rsidR="00CA3E24" w:rsidRDefault="00CA3E24" w:rsidP="0084170C">
      <w:pPr>
        <w:pStyle w:val="Heading1"/>
        <w:tabs>
          <w:tab w:val="left" w:pos="1268"/>
          <w:tab w:val="left" w:pos="1269"/>
        </w:tabs>
        <w:spacing w:after="240" w:line="360" w:lineRule="auto"/>
        <w:ind w:left="0"/>
        <w:jc w:val="both"/>
      </w:pPr>
    </w:p>
    <w:p w:rsidR="0084170C" w:rsidRPr="0084170C" w:rsidRDefault="0084170C" w:rsidP="0084170C">
      <w:pPr>
        <w:pStyle w:val="Heading1"/>
        <w:tabs>
          <w:tab w:val="left" w:pos="1268"/>
          <w:tab w:val="left" w:pos="1269"/>
        </w:tabs>
        <w:spacing w:after="240" w:line="360" w:lineRule="auto"/>
        <w:ind w:left="0"/>
        <w:jc w:val="both"/>
      </w:pPr>
      <w:r w:rsidRPr="0084170C">
        <w:t>PENGEMBANGAN HIPOTESIS</w:t>
      </w:r>
    </w:p>
    <w:p w:rsidR="0084170C" w:rsidRPr="0084170C" w:rsidRDefault="0084170C" w:rsidP="0084170C">
      <w:pPr>
        <w:pStyle w:val="ListParagraph"/>
        <w:widowControl w:val="0"/>
        <w:tabs>
          <w:tab w:val="left" w:pos="1268"/>
          <w:tab w:val="left" w:pos="1269"/>
        </w:tabs>
        <w:autoSpaceDE w:val="0"/>
        <w:autoSpaceDN w:val="0"/>
        <w:spacing w:after="240" w:line="360" w:lineRule="auto"/>
        <w:ind w:left="0" w:right="382"/>
        <w:contextualSpacing w:val="0"/>
        <w:jc w:val="both"/>
        <w:rPr>
          <w:rFonts w:ascii="Times New Roman" w:hAnsi="Times New Roman"/>
          <w:b/>
          <w:sz w:val="24"/>
          <w:szCs w:val="24"/>
        </w:rPr>
      </w:pPr>
      <w:r w:rsidRPr="0084170C">
        <w:rPr>
          <w:rFonts w:ascii="Times New Roman" w:hAnsi="Times New Roman"/>
          <w:b/>
          <w:sz w:val="24"/>
          <w:szCs w:val="24"/>
        </w:rPr>
        <w:t>PENGARUH DUKUNGAN TEKNOLOGI INFORMASI TERHADAP</w:t>
      </w:r>
      <w:r w:rsidRPr="00CA3E24">
        <w:rPr>
          <w:rFonts w:ascii="Times New Roman" w:hAnsi="Times New Roman"/>
          <w:b/>
          <w:sz w:val="24"/>
          <w:szCs w:val="24"/>
        </w:rPr>
        <w:t xml:space="preserve"> </w:t>
      </w:r>
      <w:r w:rsidR="00CA3E24" w:rsidRPr="00CA3E24">
        <w:rPr>
          <w:rFonts w:ascii="Times New Roman" w:hAnsi="Times New Roman"/>
          <w:b/>
          <w:i/>
          <w:sz w:val="24"/>
          <w:szCs w:val="24"/>
        </w:rPr>
        <w:t xml:space="preserve">PERCEIVED USEFULNESS </w:t>
      </w:r>
      <w:r w:rsidR="00CA3E24" w:rsidRPr="00CA3E24">
        <w:rPr>
          <w:rFonts w:ascii="Times New Roman" w:hAnsi="Times New Roman"/>
          <w:b/>
          <w:sz w:val="24"/>
          <w:szCs w:val="24"/>
        </w:rPr>
        <w:t>DALAM PENGAMBILAN KEPUTUSAN</w:t>
      </w:r>
    </w:p>
    <w:p w:rsidR="0084170C" w:rsidRPr="0084170C" w:rsidRDefault="0084170C" w:rsidP="0084170C">
      <w:pPr>
        <w:pStyle w:val="BodyText"/>
        <w:tabs>
          <w:tab w:val="left" w:pos="709"/>
        </w:tabs>
        <w:spacing w:after="240" w:line="360" w:lineRule="auto"/>
        <w:ind w:right="-1" w:firstLine="720"/>
        <w:jc w:val="both"/>
      </w:pPr>
      <w:r w:rsidRPr="0084170C">
        <w:t>Salah satu faktor dari Teori Ekspektansi Vroom (1964) adalah ekspektasi. Lebih lanjut Vroom (1964) menjelaskan bahwa teori ekspektansi sebagai teori yang digunakan dalam menerapkan kesuksesan suatu sistem yang baru. Penggunaan teori ekspektasi dalam penerapan suatu sistem baru menentukan  tingkat  keberhasilan suatu organisasi dalam mencapai tujuannya. Ekspektasi adalah keyakinan bahwa usaha yang keras akan menghasilkan tingkat kinerja yang baik, dengan asumsi bahwa seorang tersebut; (1) memiliki sumberdaya yang cukup; (2) memiliki keahlian (</w:t>
      </w:r>
      <w:r w:rsidRPr="0084170C">
        <w:rPr>
          <w:i/>
        </w:rPr>
        <w:t>skill</w:t>
      </w:r>
      <w:r w:rsidRPr="0084170C">
        <w:t>) yang mendukung pekerjaan; dan (3) ada dukungan (</w:t>
      </w:r>
      <w:r w:rsidRPr="0084170C">
        <w:rPr>
          <w:i/>
        </w:rPr>
        <w:t>support</w:t>
      </w:r>
      <w:r w:rsidRPr="0084170C">
        <w:t xml:space="preserve">) dalam melakukan pekerjaan. Sumber </w:t>
      </w:r>
      <w:r w:rsidRPr="0084170C">
        <w:rPr>
          <w:spacing w:val="-3"/>
        </w:rPr>
        <w:t xml:space="preserve">daya </w:t>
      </w:r>
      <w:r w:rsidRPr="0084170C">
        <w:t xml:space="preserve">yang cukup diperlukan </w:t>
      </w:r>
      <w:r w:rsidRPr="0084170C">
        <w:lastRenderedPageBreak/>
        <w:t>agar dapat mendukung hasilatau tujuan yang diharapkan oleh organisasi. Salah satu dukungan dalam penerapan sistem akuntansi berbasis akrual adalah dukungan teknologi informasi. Dukungan teknologi informasi dalam menerapkan sistem akuntansi berbasis akrual di kementerian dan lembaga merupakan salah satu faktor kesuksesan keberhasilan penerapan sistem yang baru tersebut.</w:t>
      </w:r>
    </w:p>
    <w:p w:rsidR="0084170C" w:rsidRPr="0084170C" w:rsidRDefault="0084170C" w:rsidP="0084170C">
      <w:pPr>
        <w:pStyle w:val="BodyText"/>
        <w:tabs>
          <w:tab w:val="left" w:pos="709"/>
        </w:tabs>
        <w:spacing w:after="240" w:line="360" w:lineRule="auto"/>
        <w:ind w:right="-1" w:firstLine="720"/>
        <w:jc w:val="both"/>
      </w:pPr>
      <w:r w:rsidRPr="0084170C">
        <w:t xml:space="preserve">Hasil penelitian Negara (2015) mengungkapkan bahwa dukungan alat seperti teknologi informasi berpengaruh terhadap penerapan peraturan akuntansi akrual di sektor publik. Hasil penelitian dari Mehrolhassani </w:t>
      </w:r>
      <w:r w:rsidRPr="0084170C">
        <w:rPr>
          <w:i/>
        </w:rPr>
        <w:t xml:space="preserve">et.all </w:t>
      </w:r>
      <w:r w:rsidRPr="0084170C">
        <w:t>(2015) mengungkapkan bahwa pengaruh faktor teknologi informasi terhadap implementasi akuntansi akrual sangat besar. Lebih lanjut dikatakan teknologi informasi sangat penting dalam menjamin kesuksesan penggunaan dan penerapan sistem akuntansi akrual.</w:t>
      </w:r>
    </w:p>
    <w:p w:rsidR="0084170C" w:rsidRPr="0084170C" w:rsidRDefault="0084170C" w:rsidP="0084170C">
      <w:pPr>
        <w:pStyle w:val="BodyText"/>
        <w:tabs>
          <w:tab w:val="left" w:pos="709"/>
        </w:tabs>
        <w:spacing w:after="240" w:line="360" w:lineRule="auto"/>
        <w:ind w:right="289" w:firstLine="720"/>
        <w:jc w:val="both"/>
      </w:pPr>
    </w:p>
    <w:p w:rsidR="0084170C" w:rsidRPr="0084170C" w:rsidRDefault="0084170C" w:rsidP="0084170C">
      <w:pPr>
        <w:pStyle w:val="Heading1"/>
        <w:tabs>
          <w:tab w:val="left" w:pos="1269"/>
        </w:tabs>
        <w:spacing w:after="240" w:line="360" w:lineRule="auto"/>
        <w:ind w:left="0" w:right="-1"/>
        <w:jc w:val="both"/>
      </w:pPr>
      <w:r w:rsidRPr="0084170C">
        <w:t xml:space="preserve">PENGARUH DUKUNGAN TEKNOLOGI INFORMASI TERHADAP </w:t>
      </w:r>
      <w:r w:rsidRPr="0084170C">
        <w:rPr>
          <w:i/>
        </w:rPr>
        <w:t xml:space="preserve">PERCEIVED USEFULNESS </w:t>
      </w:r>
      <w:r w:rsidRPr="0084170C">
        <w:t>DALAM PENGAMBILAN KEPUTUSAN MELALUI KUALITAS PENERAPAN AKUNTANSI BERBASIS</w:t>
      </w:r>
      <w:r w:rsidR="000234B8">
        <w:t xml:space="preserve"> </w:t>
      </w:r>
      <w:r w:rsidRPr="0084170C">
        <w:t>AKRUAL</w:t>
      </w:r>
    </w:p>
    <w:p w:rsidR="0084170C" w:rsidRPr="0084170C" w:rsidRDefault="0084170C" w:rsidP="0084170C">
      <w:pPr>
        <w:pStyle w:val="BodyText"/>
        <w:tabs>
          <w:tab w:val="left" w:pos="709"/>
        </w:tabs>
        <w:spacing w:after="240" w:line="360" w:lineRule="auto"/>
        <w:ind w:right="-1" w:firstLine="720"/>
        <w:jc w:val="both"/>
      </w:pPr>
      <w:r w:rsidRPr="0084170C">
        <w:t xml:space="preserve">Dukungan TI terhadap penerapan strategi organisasi dinyatakan oleh (Grembergen, 2009:9) yang menyebutkan TI sebagai bentuk organisasi professional yang secara efektif dan efisien mengelola sumber daya yang sejalan dengan kebutuhan organisasi. Hasil penelitian Hladika (2012) menekankan bahwa aplikasi akuntansi pemerintahan berbasis akrual memerlukan pengembangan aturan akuntansi baru, alat TI baru dan prosedur kerja yang baru juga pelatihan </w:t>
      </w:r>
      <w:r w:rsidRPr="0084170C">
        <w:rPr>
          <w:spacing w:val="-3"/>
        </w:rPr>
        <w:t xml:space="preserve">bagi </w:t>
      </w:r>
      <w:r w:rsidRPr="0084170C">
        <w:t>semua pengguna dalam levelimplementasi.</w:t>
      </w:r>
    </w:p>
    <w:p w:rsidR="0084170C" w:rsidRPr="0084170C" w:rsidRDefault="0084170C" w:rsidP="0084170C">
      <w:pPr>
        <w:pStyle w:val="BodyText"/>
        <w:spacing w:after="240" w:line="360" w:lineRule="auto"/>
        <w:ind w:right="-1" w:firstLine="720"/>
        <w:jc w:val="both"/>
      </w:pPr>
      <w:r w:rsidRPr="0084170C">
        <w:t>Akuntansi akrual secara praktis menghasilkan perubahan yang signifikan atas perilaku manajer dan agen. (Khan, 2009: 3). Sistem akuntansi akrual bermanfaat bagi semua negara baik secara makro maupun mikro berupa pengukuran keberlanjutan fiskal secara menyeluruh yang diberikan oleh akuntansi akrual. Informasi mengenai implikasi sumber daya dan manajemen yang lebih baik atas aset dan liabilitas (Khan, 2009: 15).</w:t>
      </w:r>
    </w:p>
    <w:p w:rsidR="0084170C" w:rsidRPr="0084170C" w:rsidRDefault="00781F18" w:rsidP="0084170C">
      <w:pPr>
        <w:pStyle w:val="BodyText"/>
        <w:tabs>
          <w:tab w:val="left" w:pos="709"/>
        </w:tabs>
        <w:spacing w:after="240" w:line="360" w:lineRule="auto"/>
        <w:ind w:right="-1" w:firstLine="720"/>
        <w:jc w:val="both"/>
        <w:rPr>
          <w:i/>
        </w:rPr>
      </w:pPr>
      <w:r w:rsidRPr="00445BBD">
        <w:rPr>
          <w:noProof/>
          <w:lang w:val="en-US" w:eastAsia="en-US"/>
        </w:rPr>
        <w:pict>
          <v:group id=" 281" o:spid="_x0000_s1026" style="position:absolute;left:0;text-align:left;margin-left:44.55pt;margin-top:69.95pt;width:313.9pt;height:54.5pt;z-index:251660288" coordorigin="2191,2611" coordsize="6278,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">
            <v:rect id=" 282" o:spid="_x0000_s1027" style="position:absolute;left:2191;top:2611;width:1417;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hs8MA&#10;AADbAAAADwAAAGRycy9kb3ducmV2LnhtbERP22rCQBB9L/gPywh9Ed20UpXoKiKIUij1+j5kxySY&#10;nU131yT9+26h0Lc5nOssVp2pREPOl5YVvIwSEMSZ1SXnCi7n7XAGwgdkjZVlUvBNHlbL3tMCU21b&#10;PlJzCrmIIexTVFCEUKdS+qwgg35ka+LI3awzGCJ0udQO2xhuKvmaJBNpsOTYUGBNm4Ky++lhFAwu&#10;u/Njej/sPtzX+Pr+WbdvzeCg1HO/W89BBOrCv/jPvddx/hR+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2hs8MAAADbAAAADwAAAAAAAAAAAAAAAACYAgAAZHJzL2Rv&#10;d25yZXYueG1sUEsFBgAAAAAEAAQA9QAAAIgDAAAAAA==&#10;">
              <v:path arrowok="t"/>
              <v:textbox>
                <w:txbxContent>
                  <w:p w:rsidR="00497E81" w:rsidRPr="00673E4F" w:rsidRDefault="00497E81" w:rsidP="0084170C">
                    <w:pPr>
                      <w:spacing w:before="68"/>
                      <w:ind w:left="149" w:right="132"/>
                      <w:jc w:val="center"/>
                      <w:rPr>
                        <w:rFonts w:ascii="Times New Roman" w:hAnsi="Times New Roman" w:cs="Times New Roman"/>
                        <w:sz w:val="16"/>
                        <w:szCs w:val="16"/>
                      </w:rPr>
                    </w:pPr>
                    <w:r w:rsidRPr="00673E4F">
                      <w:rPr>
                        <w:rFonts w:ascii="Times New Roman" w:hAnsi="Times New Roman" w:cs="Times New Roman"/>
                        <w:b/>
                        <w:sz w:val="16"/>
                        <w:szCs w:val="16"/>
                      </w:rPr>
                      <w:t>Dukungan Teknologi Informasi</w:t>
                    </w:r>
                  </w:p>
                  <w:p w:rsidR="00497E81" w:rsidRDefault="00497E81" w:rsidP="0084170C"/>
                </w:txbxContent>
              </v:textbox>
            </v:rect>
            <v:rect id=" 283" o:spid="_x0000_s1028" style="position:absolute;left:6772;top:2611;width:1697;height: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1wcYA&#10;AADbAAAADwAAAGRycy9kb3ducmV2LnhtbESPT0vDQBDF74LfYRnBS2k3KtaSdltEkIpQWvvnPmTH&#10;JDQ7G3e3Sfz2nYPgbYb35r3fLFaDa1RHIdaeDTxMMlDEhbc1lwaOh/fxDFRMyBYbz2TglyKslrc3&#10;C8yt7/mLun0qlYRwzNFAlVKbax2LihzGiW+JRfv2wWGSNZTaBuwl3DX6Mcum2mHN0lBhS28VFef9&#10;xRkYHdeHy8t5t96En6fT57btn7vRzpj7u+F1DirRkP7Nf9cfVvAFVn6RA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I1wcYAAADbAAAADwAAAAAAAAAAAAAAAACYAgAAZHJz&#10;L2Rvd25yZXYueG1sUEsFBgAAAAAEAAQA9QAAAIsDAAAAAA==&#10;">
              <v:path arrowok="t"/>
              <v:textbox>
                <w:txbxContent>
                  <w:p w:rsidR="00497E81" w:rsidRPr="00814976" w:rsidRDefault="00497E81" w:rsidP="0084170C">
                    <w:pPr>
                      <w:spacing w:after="0" w:line="240" w:lineRule="auto"/>
                      <w:ind w:left="145" w:right="146"/>
                      <w:jc w:val="center"/>
                      <w:rPr>
                        <w:rFonts w:ascii="Times New Roman" w:hAnsi="Times New Roman" w:cs="Times New Roman"/>
                        <w:b/>
                        <w:sz w:val="16"/>
                        <w:szCs w:val="16"/>
                      </w:rPr>
                    </w:pPr>
                    <w:r w:rsidRPr="00814976">
                      <w:rPr>
                        <w:rFonts w:ascii="Times New Roman" w:hAnsi="Times New Roman" w:cs="Times New Roman"/>
                        <w:b/>
                        <w:sz w:val="16"/>
                        <w:szCs w:val="16"/>
                      </w:rPr>
                      <w:t>Perceived Usefulness for Decision Making</w:t>
                    </w:r>
                  </w:p>
                  <w:p w:rsidR="00497E81" w:rsidRPr="00814976" w:rsidRDefault="00497E81" w:rsidP="0084170C">
                    <w:pPr>
                      <w:spacing w:after="0" w:line="240" w:lineRule="auto"/>
                      <w:ind w:left="4765"/>
                      <w:rPr>
                        <w:rFonts w:ascii="Times New Roman" w:hAnsi="Times New Roman" w:cs="Times New Roman"/>
                        <w:sz w:val="16"/>
                        <w:szCs w:val="16"/>
                      </w:rPr>
                    </w:pPr>
                    <w:r w:rsidRPr="00814976">
                      <w:rPr>
                        <w:rFonts w:ascii="Times New Roman" w:hAnsi="Times New Roman" w:cs="Times New Roman"/>
                        <w:sz w:val="16"/>
                        <w:szCs w:val="16"/>
                      </w:rPr>
                      <w:t xml:space="preserve">Khan    </w:t>
                    </w:r>
                    <w:r w:rsidRPr="00814976">
                      <w:rPr>
                        <w:rFonts w:ascii="Times New Roman" w:hAnsi="Times New Roman" w:cs="Times New Roman"/>
                        <w:i/>
                        <w:sz w:val="16"/>
                        <w:szCs w:val="16"/>
                      </w:rPr>
                      <w:t>et.all.</w:t>
                    </w:r>
                    <w:r w:rsidRPr="00814976">
                      <w:rPr>
                        <w:rFonts w:ascii="Times New Roman" w:hAnsi="Times New Roman" w:cs="Times New Roman"/>
                        <w:sz w:val="16"/>
                        <w:szCs w:val="16"/>
                      </w:rPr>
                      <w:t>,    2009:    3;    DioGuardi, 2014;</w:t>
                    </w:r>
                  </w:p>
                  <w:p w:rsidR="00497E81" w:rsidRPr="00814976" w:rsidRDefault="00497E81" w:rsidP="0084170C">
                    <w:pPr>
                      <w:spacing w:after="0" w:line="240" w:lineRule="auto"/>
                      <w:ind w:left="4765"/>
                      <w:rPr>
                        <w:rFonts w:ascii="Times New Roman" w:hAnsi="Times New Roman" w:cs="Times New Roman"/>
                        <w:sz w:val="16"/>
                        <w:szCs w:val="16"/>
                      </w:rPr>
                    </w:pPr>
                    <w:r w:rsidRPr="00814976">
                      <w:rPr>
                        <w:rFonts w:ascii="Times New Roman" w:hAnsi="Times New Roman" w:cs="Times New Roman"/>
                        <w:sz w:val="16"/>
                        <w:szCs w:val="16"/>
                      </w:rPr>
                      <w:t>Bellanca , 2015; Lungu C.I, 239: Ouda, 2010</w:t>
                    </w:r>
                  </w:p>
                  <w:p w:rsidR="00497E81" w:rsidRPr="00814976" w:rsidRDefault="00497E81" w:rsidP="0084170C">
                    <w:pPr>
                      <w:spacing w:after="0" w:line="240" w:lineRule="auto"/>
                      <w:ind w:left="4853"/>
                      <w:rPr>
                        <w:rFonts w:ascii="Times New Roman" w:hAnsi="Times New Roman" w:cs="Times New Roman"/>
                        <w:sz w:val="16"/>
                        <w:szCs w:val="16"/>
                      </w:rPr>
                    </w:pPr>
                    <w:r w:rsidRPr="00814976">
                      <w:rPr>
                        <w:rFonts w:ascii="Times New Roman" w:hAnsi="Times New Roman" w:cs="Times New Roman"/>
                        <w:sz w:val="16"/>
                        <w:szCs w:val="16"/>
                      </w:rPr>
                      <w:t>2007; Mohammadi, 2012, PP 71/2010</w:t>
                    </w:r>
                  </w:p>
                  <w:p w:rsidR="00497E81" w:rsidRPr="00814976" w:rsidRDefault="00497E81" w:rsidP="0084170C">
                    <w:pPr>
                      <w:spacing w:after="0" w:line="240" w:lineRule="auto"/>
                      <w:rPr>
                        <w:rFonts w:ascii="Times New Roman" w:hAnsi="Times New Roman" w:cs="Times New Roman"/>
                        <w:b/>
                        <w:sz w:val="16"/>
                        <w:szCs w:val="16"/>
                      </w:rPr>
                    </w:pPr>
                  </w:p>
                </w:txbxContent>
              </v:textbox>
            </v:rect>
            <v:rect id=" 284" o:spid="_x0000_s1029" style="position:absolute;left:4400;top:2611;width:1486;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QWsQA&#10;AADbAAAADwAAAGRycy9kb3ducmV2LnhtbERP22rCQBB9L/gPyxT6Irqx0qrRVaRQlEKp9fI+ZKdJ&#10;MDsbd9ck/r1bKPRtDuc6i1VnKtGQ86VlBaNhAoI4s7rkXMHx8D6YgvABWWNlmRTcyMNq2XtYYKpt&#10;y9/U7EMuYgj7FBUUIdSplD4ryKAf2po4cj/WGQwRulxqh20MN5V8TpJXabDk2FBgTW8FZef91Sjo&#10;HzeH6+S823y6y/j08VW3L01/p9TTY7eegwjUhX/xn3ur4/wZ/P4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kFrEAAAA2wAAAA8AAAAAAAAAAAAAAAAAmAIAAGRycy9k&#10;b3ducmV2LnhtbFBLBQYAAAAABAAEAPUAAACJAwAAAAA=&#10;">
              <v:path arrowok="t"/>
              <v:textbox>
                <w:txbxContent>
                  <w:p w:rsidR="00497E81" w:rsidRDefault="00497E81" w:rsidP="0084170C">
                    <w:pPr>
                      <w:spacing w:after="0" w:line="240" w:lineRule="auto"/>
                      <w:jc w:val="center"/>
                      <w:rPr>
                        <w:rFonts w:ascii="Times New Roman" w:hAnsi="Times New Roman" w:cs="Times New Roman"/>
                        <w:b/>
                        <w:sz w:val="16"/>
                        <w:szCs w:val="16"/>
                      </w:rPr>
                    </w:pPr>
                    <w:r w:rsidRPr="00814976">
                      <w:rPr>
                        <w:rFonts w:ascii="Times New Roman" w:hAnsi="Times New Roman" w:cs="Times New Roman"/>
                        <w:b/>
                        <w:sz w:val="16"/>
                        <w:szCs w:val="16"/>
                      </w:rPr>
                      <w:t>Penerapan Akuntansi Berbasis Akrual</w:t>
                    </w:r>
                  </w:p>
                  <w:p w:rsidR="00497E81" w:rsidRDefault="00497E81" w:rsidP="0084170C">
                    <w:pPr>
                      <w:ind w:left="4765"/>
                      <w:rPr>
                        <w:rFonts w:ascii="Arial Narrow"/>
                        <w:sz w:val="20"/>
                      </w:rPr>
                    </w:pPr>
                    <w:r>
                      <w:rPr>
                        <w:rFonts w:ascii="Arial Narrow"/>
                        <w:sz w:val="20"/>
                      </w:rPr>
                      <w:t xml:space="preserve">Khan    </w:t>
                    </w:r>
                    <w:r>
                      <w:rPr>
                        <w:rFonts w:ascii="Arial Narrow"/>
                        <w:i/>
                        <w:sz w:val="20"/>
                      </w:rPr>
                      <w:t>et.all.</w:t>
                    </w:r>
                    <w:r>
                      <w:rPr>
                        <w:rFonts w:ascii="Arial Narrow"/>
                        <w:sz w:val="20"/>
                      </w:rPr>
                      <w:t>,    2009:    3;    DioGuardi, 2014;</w:t>
                    </w:r>
                  </w:p>
                  <w:p w:rsidR="00497E81" w:rsidRDefault="00497E81" w:rsidP="0084170C">
                    <w:pPr>
                      <w:spacing w:before="2" w:line="229" w:lineRule="exact"/>
                      <w:ind w:left="4765"/>
                      <w:rPr>
                        <w:rFonts w:ascii="Arial Narrow"/>
                        <w:sz w:val="20"/>
                      </w:rPr>
                    </w:pPr>
                    <w:r>
                      <w:rPr>
                        <w:rFonts w:ascii="Arial Narrow"/>
                        <w:sz w:val="20"/>
                      </w:rPr>
                      <w:t>Bellanca , 2015; Lungu C.I, 239: Ouda, 2010</w:t>
                    </w:r>
                  </w:p>
                  <w:p w:rsidR="00497E81" w:rsidRDefault="00497E81" w:rsidP="0084170C">
                    <w:pPr>
                      <w:spacing w:line="229" w:lineRule="exact"/>
                      <w:ind w:left="4853"/>
                      <w:rPr>
                        <w:rFonts w:ascii="Arial Narrow"/>
                        <w:sz w:val="20"/>
                      </w:rPr>
                    </w:pPr>
                    <w:r>
                      <w:rPr>
                        <w:rFonts w:ascii="Arial Narrow"/>
                        <w:sz w:val="20"/>
                      </w:rPr>
                      <w:t>2007; Mohammadi, 2012, PP 71/2010</w:t>
                    </w:r>
                  </w:p>
                  <w:p w:rsidR="00497E81" w:rsidRPr="00814976" w:rsidRDefault="00497E81" w:rsidP="0084170C">
                    <w:pPr>
                      <w:rPr>
                        <w:rFonts w:ascii="Times New Roman" w:hAnsi="Times New Roman" w:cs="Times New Roman"/>
                        <w:b/>
                        <w:sz w:val="16"/>
                        <w:szCs w:val="16"/>
                      </w:rPr>
                    </w:pPr>
                  </w:p>
                </w:txbxContent>
              </v:textbox>
            </v:rect>
            <v:shapetype id="_x0000_t32" coordsize="21600,21600" o:spt="32" o:oned="t" path="m,l21600,21600e" filled="f">
              <v:path arrowok="t" fillok="f" o:connecttype="none"/>
              <o:lock v:ext="edit" shapetype="t"/>
            </v:shapetype>
            <v:shape id=" 285" o:spid="_x0000_s1030" type="#_x0000_t32" style="position:absolute;left:3608;top:3133;width:7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o:lock v:ext="edit" shapetype="f"/>
            </v:shape>
            <v:shape id=" 286" o:spid="_x0000_s1031" type="#_x0000_t32" style="position:absolute;left:5886;top:3133;width:8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o:lock v:ext="edit" shapetype="f"/>
            </v:shape>
          </v:group>
        </w:pict>
      </w:r>
      <w:r w:rsidR="0084170C" w:rsidRPr="0084170C">
        <w:t xml:space="preserve">Manajemen menggunakan akuntansi akrual sebagai alat untuk mendapatkan manfaat negosiasi berupa informasi akrual yang betujuan dalam mengambil keputusan (Cohen </w:t>
      </w:r>
      <w:r w:rsidR="0084170C" w:rsidRPr="0084170C">
        <w:rPr>
          <w:i/>
        </w:rPr>
        <w:t>et.all</w:t>
      </w:r>
      <w:r w:rsidR="0084170C" w:rsidRPr="0084170C">
        <w:t xml:space="preserve">: 93) Pernyataan tersebut konsisten dengan hasil penelitian dari </w:t>
      </w:r>
      <w:r w:rsidR="0084170C" w:rsidRPr="0084170C">
        <w:rPr>
          <w:i/>
        </w:rPr>
        <w:t>Hoque and Hopper (1994).</w:t>
      </w:r>
    </w:p>
    <w:p w:rsidR="0084170C" w:rsidRPr="0084170C" w:rsidRDefault="0084170C" w:rsidP="0084170C">
      <w:pPr>
        <w:pStyle w:val="BodyText"/>
        <w:tabs>
          <w:tab w:val="left" w:pos="709"/>
        </w:tabs>
        <w:spacing w:after="240" w:line="360" w:lineRule="auto"/>
        <w:ind w:right="289" w:firstLine="720"/>
        <w:jc w:val="both"/>
        <w:rPr>
          <w:b/>
        </w:rPr>
      </w:pPr>
    </w:p>
    <w:p w:rsidR="0084170C" w:rsidRPr="0084170C" w:rsidRDefault="0084170C" w:rsidP="0084170C">
      <w:pPr>
        <w:spacing w:after="240" w:line="360" w:lineRule="auto"/>
        <w:ind w:right="266" w:firstLine="720"/>
        <w:jc w:val="both"/>
        <w:rPr>
          <w:rFonts w:ascii="Times New Roman" w:hAnsi="Times New Roman"/>
          <w:sz w:val="24"/>
          <w:szCs w:val="24"/>
        </w:rPr>
      </w:pPr>
    </w:p>
    <w:p w:rsidR="0084170C" w:rsidRPr="0084170C" w:rsidRDefault="0084170C" w:rsidP="0084170C">
      <w:pPr>
        <w:spacing w:after="240" w:line="360" w:lineRule="auto"/>
        <w:ind w:right="266" w:firstLine="720"/>
        <w:jc w:val="both"/>
        <w:rPr>
          <w:rFonts w:ascii="Times New Roman" w:hAnsi="Times New Roman"/>
          <w:sz w:val="24"/>
          <w:szCs w:val="24"/>
        </w:rPr>
      </w:pPr>
    </w:p>
    <w:p w:rsidR="0084170C" w:rsidRPr="0084170C" w:rsidRDefault="0084170C" w:rsidP="000173EF">
      <w:pPr>
        <w:spacing w:after="0" w:line="240" w:lineRule="auto"/>
        <w:ind w:right="266"/>
        <w:rPr>
          <w:rFonts w:ascii="Times New Roman" w:hAnsi="Times New Roman"/>
          <w:b/>
          <w:sz w:val="24"/>
          <w:szCs w:val="24"/>
        </w:rPr>
      </w:pPr>
      <w:r w:rsidRPr="0084170C">
        <w:rPr>
          <w:rFonts w:ascii="Times New Roman" w:hAnsi="Times New Roman"/>
          <w:b/>
          <w:sz w:val="24"/>
          <w:szCs w:val="24"/>
        </w:rPr>
        <w:t xml:space="preserve">Gambar 1 </w:t>
      </w:r>
    </w:p>
    <w:p w:rsidR="0084170C" w:rsidRPr="0084170C" w:rsidRDefault="0084170C" w:rsidP="000173EF">
      <w:pPr>
        <w:spacing w:after="0" w:line="240" w:lineRule="auto"/>
        <w:ind w:right="266"/>
        <w:rPr>
          <w:rFonts w:ascii="Times New Roman" w:hAnsi="Times New Roman"/>
          <w:b/>
          <w:sz w:val="24"/>
          <w:szCs w:val="24"/>
        </w:rPr>
      </w:pPr>
      <w:r w:rsidRPr="0084170C">
        <w:rPr>
          <w:rFonts w:ascii="Times New Roman" w:hAnsi="Times New Roman"/>
          <w:b/>
          <w:sz w:val="24"/>
          <w:szCs w:val="24"/>
        </w:rPr>
        <w:t>Paradigma Penelitian</w:t>
      </w:r>
    </w:p>
    <w:p w:rsidR="0084170C" w:rsidRPr="0084170C" w:rsidRDefault="0084170C" w:rsidP="0084170C">
      <w:pPr>
        <w:spacing w:after="240" w:line="360" w:lineRule="auto"/>
        <w:ind w:right="266" w:firstLine="720"/>
        <w:jc w:val="center"/>
        <w:rPr>
          <w:rFonts w:ascii="Times New Roman" w:hAnsi="Times New Roman"/>
          <w:sz w:val="24"/>
          <w:szCs w:val="24"/>
        </w:rPr>
      </w:pPr>
    </w:p>
    <w:p w:rsidR="0084170C" w:rsidRPr="0084170C" w:rsidRDefault="0084170C" w:rsidP="0084170C">
      <w:pPr>
        <w:pStyle w:val="BodyText"/>
        <w:spacing w:after="240" w:line="360" w:lineRule="auto"/>
        <w:ind w:firstLine="720"/>
        <w:jc w:val="both"/>
      </w:pPr>
      <w:r w:rsidRPr="0084170C">
        <w:t>Berdasarkan kerangka pemikiran yang diuraikan sebelumnya, maka hipotesis yang diajukan dalam penelitian ini adalah:</w:t>
      </w:r>
    </w:p>
    <w:p w:rsidR="0084170C" w:rsidRPr="0084170C" w:rsidRDefault="0084170C" w:rsidP="0084170C">
      <w:pPr>
        <w:spacing w:after="240" w:line="360" w:lineRule="auto"/>
        <w:ind w:left="567" w:right="115" w:hanging="567"/>
        <w:jc w:val="both"/>
        <w:rPr>
          <w:rFonts w:ascii="Times New Roman" w:hAnsi="Times New Roman" w:cs="Times New Roman"/>
          <w:b/>
          <w:sz w:val="24"/>
          <w:szCs w:val="24"/>
        </w:rPr>
      </w:pPr>
      <w:r w:rsidRPr="0084170C">
        <w:rPr>
          <w:rFonts w:ascii="Times New Roman" w:hAnsi="Times New Roman" w:cs="Times New Roman"/>
          <w:b/>
          <w:sz w:val="24"/>
          <w:szCs w:val="24"/>
        </w:rPr>
        <w:t>H</w:t>
      </w:r>
      <w:r w:rsidRPr="0084170C">
        <w:rPr>
          <w:rFonts w:ascii="Times New Roman" w:hAnsi="Times New Roman" w:cs="Times New Roman"/>
          <w:b/>
          <w:sz w:val="24"/>
          <w:szCs w:val="24"/>
          <w:vertAlign w:val="subscript"/>
        </w:rPr>
        <w:t>1</w:t>
      </w:r>
      <w:r w:rsidRPr="0084170C">
        <w:rPr>
          <w:rFonts w:ascii="Times New Roman" w:hAnsi="Times New Roman" w:cs="Times New Roman"/>
          <w:b/>
          <w:sz w:val="24"/>
          <w:szCs w:val="24"/>
        </w:rPr>
        <w:t xml:space="preserve"> : Dukungan teknologi informasi berpengaruh positif terhadap </w:t>
      </w:r>
      <w:r w:rsidR="00640C33" w:rsidRPr="00640C33">
        <w:rPr>
          <w:rFonts w:ascii="Times New Roman" w:hAnsi="Times New Roman" w:cs="Times New Roman"/>
          <w:b/>
          <w:sz w:val="24"/>
          <w:szCs w:val="24"/>
        </w:rPr>
        <w:t>percieved usefulness pengambilan keputusan</w:t>
      </w:r>
      <w:r w:rsidRPr="0084170C">
        <w:rPr>
          <w:rFonts w:ascii="Times New Roman" w:hAnsi="Times New Roman" w:cs="Times New Roman"/>
          <w:b/>
          <w:sz w:val="24"/>
          <w:szCs w:val="24"/>
        </w:rPr>
        <w:t>.</w:t>
      </w:r>
    </w:p>
    <w:p w:rsidR="0084170C" w:rsidRPr="0084170C" w:rsidRDefault="0084170C" w:rsidP="0084170C">
      <w:pPr>
        <w:spacing w:after="240" w:line="360" w:lineRule="auto"/>
        <w:ind w:left="567" w:right="115" w:hanging="567"/>
        <w:jc w:val="both"/>
        <w:rPr>
          <w:rFonts w:ascii="Times New Roman" w:hAnsi="Times New Roman" w:cs="Times New Roman"/>
          <w:b/>
          <w:sz w:val="24"/>
          <w:szCs w:val="24"/>
          <w:lang w:val="en-US"/>
        </w:rPr>
      </w:pPr>
      <w:r w:rsidRPr="0084170C">
        <w:rPr>
          <w:rFonts w:ascii="Times New Roman" w:hAnsi="Times New Roman" w:cs="Times New Roman"/>
          <w:b/>
          <w:sz w:val="24"/>
          <w:szCs w:val="24"/>
        </w:rPr>
        <w:t>H</w:t>
      </w:r>
      <w:r w:rsidRPr="0084170C">
        <w:rPr>
          <w:rFonts w:ascii="Times New Roman" w:hAnsi="Times New Roman" w:cs="Times New Roman"/>
          <w:b/>
          <w:sz w:val="24"/>
          <w:szCs w:val="24"/>
          <w:vertAlign w:val="subscript"/>
        </w:rPr>
        <w:t>2</w:t>
      </w:r>
      <w:r w:rsidRPr="0084170C">
        <w:rPr>
          <w:rFonts w:ascii="Times New Roman" w:hAnsi="Times New Roman" w:cs="Times New Roman"/>
          <w:b/>
          <w:sz w:val="24"/>
          <w:szCs w:val="24"/>
        </w:rPr>
        <w:t xml:space="preserve"> : Dukungan teknologi informasi berpengaruh positif terhadap </w:t>
      </w:r>
      <w:r w:rsidRPr="0084170C">
        <w:rPr>
          <w:rFonts w:ascii="Times New Roman" w:hAnsi="Times New Roman" w:cs="Times New Roman"/>
          <w:b/>
          <w:i/>
          <w:sz w:val="24"/>
          <w:szCs w:val="24"/>
        </w:rPr>
        <w:t xml:space="preserve">perceived usefulness </w:t>
      </w:r>
      <w:r w:rsidRPr="0084170C">
        <w:rPr>
          <w:rFonts w:ascii="Times New Roman" w:hAnsi="Times New Roman" w:cs="Times New Roman"/>
          <w:b/>
          <w:sz w:val="24"/>
          <w:szCs w:val="24"/>
        </w:rPr>
        <w:t>dalam pengambilan keputusan melalui kualitas penerapan akuntansi berbasis</w:t>
      </w:r>
      <w:r w:rsidR="007601B1">
        <w:rPr>
          <w:rFonts w:ascii="Times New Roman" w:hAnsi="Times New Roman" w:cs="Times New Roman"/>
          <w:b/>
          <w:sz w:val="24"/>
          <w:szCs w:val="24"/>
        </w:rPr>
        <w:t xml:space="preserve"> </w:t>
      </w:r>
      <w:r w:rsidRPr="0084170C">
        <w:rPr>
          <w:rFonts w:ascii="Times New Roman" w:hAnsi="Times New Roman" w:cs="Times New Roman"/>
          <w:b/>
          <w:sz w:val="24"/>
          <w:szCs w:val="24"/>
        </w:rPr>
        <w:t>akrual.</w:t>
      </w:r>
    </w:p>
    <w:p w:rsidR="0084170C" w:rsidRDefault="0084170C"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p>
    <w:p w:rsidR="00735B60" w:rsidRDefault="00735B60"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r>
        <w:rPr>
          <w:rFonts w:ascii="Times New Roman" w:hAnsi="Times New Roman" w:cs="Times New Roman"/>
          <w:b/>
          <w:sz w:val="24"/>
          <w:szCs w:val="24"/>
        </w:rPr>
        <w:t>METODE PENELITIAN</w:t>
      </w:r>
    </w:p>
    <w:p w:rsidR="0084170C" w:rsidRPr="00274915" w:rsidRDefault="00274915" w:rsidP="00274915">
      <w:pPr>
        <w:spacing w:after="0" w:line="360" w:lineRule="auto"/>
        <w:jc w:val="both"/>
        <w:rPr>
          <w:rFonts w:ascii="Times New Roman" w:hAnsi="Times New Roman"/>
          <w:b/>
          <w:bCs/>
          <w:sz w:val="24"/>
          <w:szCs w:val="24"/>
          <w:lang w:val="en-US"/>
        </w:rPr>
      </w:pPr>
      <w:r w:rsidRPr="00274915">
        <w:rPr>
          <w:rFonts w:ascii="Times New Roman" w:hAnsi="Times New Roman"/>
          <w:b/>
          <w:bCs/>
          <w:sz w:val="24"/>
          <w:szCs w:val="24"/>
          <w:lang w:val="en-US"/>
        </w:rPr>
        <w:t>DATA DAN SAMPEL PENELITIAN</w:t>
      </w:r>
    </w:p>
    <w:p w:rsidR="0084170C" w:rsidRPr="00EB1165" w:rsidRDefault="0084170C" w:rsidP="0084170C">
      <w:pPr>
        <w:spacing w:after="0" w:line="360" w:lineRule="auto"/>
        <w:ind w:firstLine="720"/>
        <w:jc w:val="both"/>
        <w:rPr>
          <w:rFonts w:ascii="Times New Roman" w:hAnsi="Times New Roman"/>
          <w:sz w:val="24"/>
          <w:szCs w:val="24"/>
          <w:lang w:val="en-US"/>
        </w:rPr>
      </w:pPr>
      <w:proofErr w:type="gramStart"/>
      <w:r w:rsidRPr="00EB1165">
        <w:rPr>
          <w:rFonts w:ascii="Times New Roman" w:hAnsi="Times New Roman"/>
          <w:sz w:val="24"/>
          <w:szCs w:val="24"/>
          <w:lang w:val="en-US"/>
        </w:rPr>
        <w:t xml:space="preserve">Data </w:t>
      </w:r>
      <w:proofErr w:type="spellStart"/>
      <w:r w:rsidRPr="00EB1165">
        <w:rPr>
          <w:rFonts w:ascii="Times New Roman" w:hAnsi="Times New Roman"/>
          <w:sz w:val="24"/>
          <w:szCs w:val="24"/>
          <w:lang w:val="en-US"/>
        </w:rPr>
        <w:t>penelitian</w:t>
      </w:r>
      <w:proofErr w:type="spellEnd"/>
      <w:r w:rsidRPr="00EB1165">
        <w:rPr>
          <w:rFonts w:ascii="Times New Roman" w:hAnsi="Times New Roman"/>
          <w:sz w:val="24"/>
          <w:szCs w:val="24"/>
          <w:lang w:val="en-US"/>
        </w:rPr>
        <w:t xml:space="preserve"> </w:t>
      </w:r>
      <w:r w:rsidR="005C4636">
        <w:rPr>
          <w:rFonts w:ascii="Times New Roman" w:hAnsi="Times New Roman"/>
          <w:sz w:val="24"/>
          <w:szCs w:val="24"/>
        </w:rPr>
        <w:t>yang digunakan adalah data primer dan data sekunder.</w:t>
      </w:r>
      <w:proofErr w:type="gramEnd"/>
      <w:r w:rsidR="005C4636">
        <w:rPr>
          <w:rFonts w:ascii="Times New Roman" w:hAnsi="Times New Roman"/>
          <w:sz w:val="24"/>
          <w:szCs w:val="24"/>
        </w:rPr>
        <w:t xml:space="preserve"> Data primer </w:t>
      </w:r>
      <w:proofErr w:type="spellStart"/>
      <w:r w:rsidRPr="00EB1165">
        <w:rPr>
          <w:rFonts w:ascii="Times New Roman" w:hAnsi="Times New Roman"/>
          <w:sz w:val="24"/>
          <w:szCs w:val="24"/>
          <w:lang w:val="en-US"/>
        </w:rPr>
        <w:t>diperoleh</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dengan</w:t>
      </w:r>
      <w:proofErr w:type="spellEnd"/>
      <w:r w:rsidRPr="00EB1165">
        <w:rPr>
          <w:rFonts w:ascii="Times New Roman" w:hAnsi="Times New Roman"/>
          <w:sz w:val="24"/>
          <w:szCs w:val="24"/>
          <w:lang w:val="en-US"/>
        </w:rPr>
        <w:t xml:space="preserve"> </w:t>
      </w:r>
      <w:r w:rsidR="005C4636">
        <w:rPr>
          <w:rFonts w:ascii="Times New Roman" w:hAnsi="Times New Roman"/>
          <w:sz w:val="24"/>
          <w:szCs w:val="24"/>
        </w:rPr>
        <w:t xml:space="preserve">studi lapangan melalui survei dengan </w:t>
      </w:r>
      <w:proofErr w:type="spellStart"/>
      <w:r w:rsidRPr="00EB1165">
        <w:rPr>
          <w:rFonts w:ascii="Times New Roman" w:hAnsi="Times New Roman"/>
          <w:sz w:val="24"/>
          <w:szCs w:val="24"/>
          <w:lang w:val="en-US"/>
        </w:rPr>
        <w:t>cara</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menyebarkan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kuisioner</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kepada</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responden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yakni</w:t>
      </w:r>
      <w:proofErr w:type="spellEnd"/>
      <w:r w:rsidRPr="00EB1165">
        <w:rPr>
          <w:rFonts w:ascii="Times New Roman" w:hAnsi="Times New Roman"/>
          <w:sz w:val="24"/>
          <w:szCs w:val="24"/>
          <w:lang w:val="en-US"/>
        </w:rPr>
        <w:t xml:space="preserve"> </w:t>
      </w:r>
      <w:r>
        <w:rPr>
          <w:rFonts w:ascii="Times New Roman" w:hAnsi="Times New Roman"/>
          <w:sz w:val="24"/>
          <w:szCs w:val="24"/>
        </w:rPr>
        <w:t>seluruh SKPD di Provinsi Lampung</w:t>
      </w:r>
      <w:r w:rsidR="005C4636">
        <w:rPr>
          <w:rFonts w:ascii="Times New Roman" w:hAnsi="Times New Roman"/>
          <w:sz w:val="24"/>
          <w:szCs w:val="24"/>
        </w:rPr>
        <w:t>, yang dikirimkan baik dengan didatangi langsung, dengan jasa pos, maupun melalui surat elektronik (</w:t>
      </w:r>
      <w:r w:rsidR="005C4636" w:rsidRPr="005C4636">
        <w:rPr>
          <w:rFonts w:ascii="Times New Roman" w:hAnsi="Times New Roman"/>
          <w:i/>
          <w:sz w:val="24"/>
          <w:szCs w:val="24"/>
        </w:rPr>
        <w:t>e</w:t>
      </w:r>
      <w:r w:rsidR="005C4636">
        <w:rPr>
          <w:rFonts w:ascii="Times New Roman" w:hAnsi="Times New Roman"/>
          <w:i/>
          <w:sz w:val="24"/>
          <w:szCs w:val="24"/>
        </w:rPr>
        <w:t>-</w:t>
      </w:r>
      <w:r w:rsidR="005C4636" w:rsidRPr="005C4636">
        <w:rPr>
          <w:rFonts w:ascii="Times New Roman" w:hAnsi="Times New Roman"/>
          <w:i/>
          <w:sz w:val="24"/>
          <w:szCs w:val="24"/>
        </w:rPr>
        <w:t>mail</w:t>
      </w:r>
      <w:r w:rsidR="005C4636">
        <w:rPr>
          <w:rFonts w:ascii="Times New Roman" w:hAnsi="Times New Roman"/>
          <w:sz w:val="24"/>
          <w:szCs w:val="24"/>
        </w:rPr>
        <w:t>)</w:t>
      </w:r>
      <w:r w:rsidRPr="00EB1165">
        <w:rPr>
          <w:rFonts w:ascii="Times New Roman" w:hAnsi="Times New Roman"/>
          <w:sz w:val="24"/>
          <w:szCs w:val="24"/>
          <w:lang w:val="en-US"/>
        </w:rPr>
        <w:t xml:space="preserve">. </w:t>
      </w:r>
      <w:r w:rsidR="005C4636">
        <w:rPr>
          <w:rFonts w:ascii="Times New Roman" w:hAnsi="Times New Roman"/>
          <w:sz w:val="24"/>
          <w:szCs w:val="24"/>
        </w:rPr>
        <w:t xml:space="preserve">Responden dalam penelitian ini adalah Kepala Biro, Kepala Bagian Akuntansi, dan Kepala Sub Bagian Akuntansi. </w:t>
      </w:r>
      <w:proofErr w:type="spellStart"/>
      <w:proofErr w:type="gramStart"/>
      <w:r w:rsidRPr="00EB1165">
        <w:rPr>
          <w:rFonts w:ascii="Times New Roman" w:hAnsi="Times New Roman"/>
          <w:sz w:val="24"/>
          <w:szCs w:val="24"/>
          <w:lang w:val="en-US"/>
        </w:rPr>
        <w:t>Penyusunan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kuesioner</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dilakukan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dengan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kriteria</w:t>
      </w:r>
      <w:proofErr w:type="spellEnd"/>
      <w:r w:rsidRPr="00EB1165">
        <w:rPr>
          <w:rFonts w:ascii="Times New Roman" w:hAnsi="Times New Roman"/>
          <w:sz w:val="24"/>
          <w:szCs w:val="24"/>
          <w:lang w:val="en-US"/>
        </w:rPr>
        <w:t xml:space="preserve"> yang </w:t>
      </w:r>
      <w:proofErr w:type="spellStart"/>
      <w:r w:rsidRPr="00EB1165">
        <w:rPr>
          <w:rFonts w:ascii="Times New Roman" w:hAnsi="Times New Roman"/>
          <w:sz w:val="24"/>
          <w:szCs w:val="24"/>
          <w:lang w:val="en-US"/>
        </w:rPr>
        <w:t>memenuhi</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beberapa</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kategori</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dalam</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variabel</w:t>
      </w:r>
      <w:proofErr w:type="spellEnd"/>
      <w:r w:rsidRPr="00EB1165">
        <w:rPr>
          <w:rFonts w:ascii="Times New Roman" w:hAnsi="Times New Roman"/>
          <w:sz w:val="24"/>
          <w:szCs w:val="24"/>
          <w:lang w:val="en-US"/>
        </w:rPr>
        <w:t xml:space="preserve"> </w:t>
      </w:r>
      <w:r>
        <w:rPr>
          <w:rFonts w:ascii="Times New Roman" w:hAnsi="Times New Roman"/>
          <w:sz w:val="24"/>
          <w:szCs w:val="24"/>
        </w:rPr>
        <w:t xml:space="preserve">dukungan teknologi informasi, </w:t>
      </w:r>
      <w:r w:rsidRPr="003E0822">
        <w:rPr>
          <w:rFonts w:ascii="Times New Roman" w:hAnsi="Times New Roman"/>
          <w:i/>
          <w:sz w:val="24"/>
          <w:szCs w:val="24"/>
        </w:rPr>
        <w:t>percieved usefulness</w:t>
      </w:r>
      <w:r w:rsidR="005C4636">
        <w:rPr>
          <w:rFonts w:ascii="Times New Roman" w:hAnsi="Times New Roman"/>
          <w:sz w:val="24"/>
          <w:szCs w:val="24"/>
        </w:rPr>
        <w:t xml:space="preserve"> </w:t>
      </w:r>
      <w:r>
        <w:rPr>
          <w:rFonts w:ascii="Times New Roman" w:hAnsi="Times New Roman"/>
          <w:sz w:val="24"/>
          <w:szCs w:val="24"/>
        </w:rPr>
        <w:t>pengambilan keputusan, dan akuntansi berbasis akrual</w:t>
      </w:r>
      <w:r w:rsidRPr="00EB1165">
        <w:rPr>
          <w:rFonts w:ascii="Times New Roman" w:hAnsi="Times New Roman"/>
          <w:sz w:val="24"/>
          <w:szCs w:val="24"/>
          <w:lang w:val="en-US"/>
        </w:rPr>
        <w:t>.</w:t>
      </w:r>
      <w:proofErr w:type="gramEnd"/>
    </w:p>
    <w:p w:rsidR="0084170C" w:rsidRDefault="0084170C" w:rsidP="0084170C">
      <w:pPr>
        <w:spacing w:after="0" w:line="360" w:lineRule="auto"/>
        <w:ind w:firstLine="720"/>
        <w:jc w:val="both"/>
        <w:rPr>
          <w:rFonts w:ascii="Times New Roman" w:hAnsi="Times New Roman"/>
          <w:sz w:val="24"/>
          <w:szCs w:val="24"/>
        </w:rPr>
      </w:pPr>
      <w:proofErr w:type="spellStart"/>
      <w:proofErr w:type="gramStart"/>
      <w:r w:rsidRPr="00EB1165">
        <w:rPr>
          <w:rFonts w:ascii="Times New Roman" w:hAnsi="Times New Roman"/>
          <w:sz w:val="24"/>
          <w:szCs w:val="24"/>
          <w:lang w:val="en-US"/>
        </w:rPr>
        <w:t>Populasi</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dalam</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penelitian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ini</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adalah</w:t>
      </w:r>
      <w:proofErr w:type="spellEnd"/>
      <w:r w:rsidRPr="00EB1165">
        <w:rPr>
          <w:rFonts w:ascii="Times New Roman" w:hAnsi="Times New Roman"/>
          <w:sz w:val="24"/>
          <w:szCs w:val="24"/>
          <w:lang w:val="en-US"/>
        </w:rPr>
        <w:t xml:space="preserve"> </w:t>
      </w:r>
      <w:r>
        <w:rPr>
          <w:rFonts w:ascii="Times New Roman" w:hAnsi="Times New Roman"/>
          <w:sz w:val="24"/>
          <w:szCs w:val="24"/>
        </w:rPr>
        <w:t>seluruh Pemerintah Provinsi Lampung</w:t>
      </w:r>
      <w:r w:rsidRPr="00EB1165">
        <w:rPr>
          <w:rFonts w:ascii="Times New Roman" w:hAnsi="Times New Roman"/>
          <w:sz w:val="24"/>
          <w:szCs w:val="24"/>
          <w:lang w:val="en-US"/>
        </w:rPr>
        <w:t>.</w:t>
      </w:r>
      <w:proofErr w:type="gramEnd"/>
      <w:r w:rsidRPr="00EB1165">
        <w:rPr>
          <w:rFonts w:ascii="Times New Roman" w:hAnsi="Times New Roman"/>
          <w:sz w:val="24"/>
          <w:szCs w:val="24"/>
          <w:lang w:val="en-US"/>
        </w:rPr>
        <w:t xml:space="preserve">  </w:t>
      </w:r>
      <w:proofErr w:type="spellStart"/>
      <w:proofErr w:type="gramStart"/>
      <w:r w:rsidRPr="00EB1165">
        <w:rPr>
          <w:rFonts w:ascii="Times New Roman" w:hAnsi="Times New Roman"/>
          <w:sz w:val="24"/>
          <w:szCs w:val="24"/>
          <w:lang w:val="en-US"/>
        </w:rPr>
        <w:t>Penentuan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jumlah</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sampel</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dilakukan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dengan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menggunakan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metode</w:t>
      </w:r>
      <w:proofErr w:type="spellEnd"/>
      <w:r w:rsidRPr="00EB1165">
        <w:rPr>
          <w:rFonts w:ascii="Times New Roman" w:hAnsi="Times New Roman"/>
          <w:sz w:val="24"/>
          <w:szCs w:val="24"/>
          <w:lang w:val="en-US"/>
        </w:rPr>
        <w:t xml:space="preserve"> </w:t>
      </w:r>
      <w:r>
        <w:rPr>
          <w:rFonts w:ascii="Times New Roman" w:hAnsi="Times New Roman"/>
          <w:i/>
          <w:iCs/>
          <w:sz w:val="24"/>
          <w:szCs w:val="24"/>
        </w:rPr>
        <w:t>purposive sampling</w:t>
      </w:r>
      <w:r w:rsidR="005C4636">
        <w:rPr>
          <w:rFonts w:ascii="Times New Roman" w:hAnsi="Times New Roman"/>
          <w:i/>
          <w:iCs/>
          <w:sz w:val="24"/>
          <w:szCs w:val="24"/>
        </w:rPr>
        <w:t xml:space="preserve"> </w:t>
      </w:r>
      <w:r>
        <w:rPr>
          <w:rFonts w:ascii="Times New Roman" w:hAnsi="Times New Roman"/>
          <w:sz w:val="24"/>
          <w:szCs w:val="24"/>
        </w:rPr>
        <w:t>yaitu SKPD Pemerintah Provins Lampung</w:t>
      </w:r>
      <w:r w:rsidRPr="00EB1165">
        <w:rPr>
          <w:rFonts w:ascii="Times New Roman" w:hAnsi="Times New Roman"/>
          <w:sz w:val="24"/>
          <w:szCs w:val="24"/>
          <w:lang w:val="en-US"/>
        </w:rPr>
        <w:t>.</w:t>
      </w:r>
      <w:proofErr w:type="gramEnd"/>
      <w:r w:rsidRPr="00EB1165">
        <w:rPr>
          <w:rFonts w:ascii="Times New Roman" w:hAnsi="Times New Roman"/>
          <w:sz w:val="24"/>
          <w:szCs w:val="24"/>
          <w:lang w:val="en-US"/>
        </w:rPr>
        <w:t xml:space="preserve"> </w:t>
      </w:r>
    </w:p>
    <w:p w:rsidR="0084170C" w:rsidRDefault="0084170C" w:rsidP="0084170C">
      <w:pPr>
        <w:spacing w:after="0" w:line="360" w:lineRule="auto"/>
        <w:ind w:firstLine="720"/>
        <w:jc w:val="both"/>
        <w:rPr>
          <w:rFonts w:ascii="Times New Roman" w:hAnsi="Times New Roman"/>
          <w:sz w:val="24"/>
          <w:szCs w:val="24"/>
        </w:rPr>
      </w:pPr>
    </w:p>
    <w:p w:rsidR="0084170C" w:rsidRPr="00D434A7" w:rsidRDefault="00274915" w:rsidP="00274915">
      <w:pPr>
        <w:spacing w:after="0" w:line="360" w:lineRule="auto"/>
        <w:jc w:val="both"/>
        <w:rPr>
          <w:rFonts w:ascii="Times New Roman" w:hAnsi="Times New Roman"/>
          <w:b/>
          <w:bCs/>
          <w:sz w:val="24"/>
          <w:szCs w:val="24"/>
          <w:lang w:val="en-US"/>
        </w:rPr>
      </w:pPr>
      <w:r w:rsidRPr="00D434A7">
        <w:rPr>
          <w:rFonts w:ascii="Times New Roman" w:hAnsi="Times New Roman"/>
          <w:b/>
          <w:bCs/>
          <w:sz w:val="24"/>
          <w:szCs w:val="24"/>
          <w:lang w:val="en-US"/>
        </w:rPr>
        <w:t>METODE ANALISIS</w:t>
      </w:r>
      <w:r w:rsidRPr="00D434A7">
        <w:rPr>
          <w:rFonts w:ascii="Times New Roman" w:hAnsi="Times New Roman"/>
          <w:b/>
          <w:bCs/>
          <w:sz w:val="24"/>
          <w:szCs w:val="24"/>
          <w:lang w:val="en-US"/>
        </w:rPr>
        <w:tab/>
      </w:r>
    </w:p>
    <w:p w:rsidR="0084170C" w:rsidRPr="00EB1165" w:rsidRDefault="0084170C" w:rsidP="0084170C">
      <w:pPr>
        <w:spacing w:after="0" w:line="360" w:lineRule="auto"/>
        <w:ind w:firstLine="720"/>
        <w:jc w:val="both"/>
        <w:rPr>
          <w:rFonts w:ascii="Times New Roman" w:hAnsi="Times New Roman"/>
          <w:sz w:val="24"/>
          <w:szCs w:val="24"/>
          <w:lang w:val="en-US"/>
        </w:rPr>
      </w:pPr>
      <w:proofErr w:type="spellStart"/>
      <w:proofErr w:type="gramStart"/>
      <w:r w:rsidRPr="00EB1165">
        <w:rPr>
          <w:rFonts w:ascii="Times New Roman" w:hAnsi="Times New Roman"/>
          <w:sz w:val="24"/>
          <w:szCs w:val="24"/>
          <w:lang w:val="en-US"/>
        </w:rPr>
        <w:t>Metode</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analisis</w:t>
      </w:r>
      <w:proofErr w:type="spellEnd"/>
      <w:r w:rsidRPr="00EB1165">
        <w:rPr>
          <w:rFonts w:ascii="Times New Roman" w:hAnsi="Times New Roman"/>
          <w:sz w:val="24"/>
          <w:szCs w:val="24"/>
          <w:lang w:val="en-US"/>
        </w:rPr>
        <w:t xml:space="preserve"> yang </w:t>
      </w:r>
      <w:proofErr w:type="spellStart"/>
      <w:r w:rsidRPr="00EB1165">
        <w:rPr>
          <w:rFonts w:ascii="Times New Roman" w:hAnsi="Times New Roman"/>
          <w:sz w:val="24"/>
          <w:szCs w:val="24"/>
          <w:lang w:val="en-US"/>
        </w:rPr>
        <w:t>digunakan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dalam</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penelitian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ini</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adala</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menggunakan</w:t>
      </w:r>
      <w:proofErr w:type="spellEnd"/>
      <w:r w:rsidRPr="00EB1165">
        <w:rPr>
          <w:rFonts w:ascii="Times New Roman" w:hAnsi="Times New Roman"/>
          <w:sz w:val="24"/>
          <w:szCs w:val="24"/>
          <w:lang w:val="en-US"/>
        </w:rPr>
        <w:t xml:space="preserve"> </w:t>
      </w:r>
      <w:r w:rsidRPr="003E0822">
        <w:rPr>
          <w:rFonts w:ascii="Times New Roman" w:hAnsi="Times New Roman"/>
          <w:i/>
          <w:sz w:val="24"/>
          <w:szCs w:val="24"/>
        </w:rPr>
        <w:t>survey research</w:t>
      </w:r>
      <w:proofErr w:type="spellStart"/>
      <w:r w:rsidRPr="00EB1165">
        <w:rPr>
          <w:rFonts w:ascii="Times New Roman" w:hAnsi="Times New Roman"/>
          <w:sz w:val="24"/>
          <w:szCs w:val="24"/>
          <w:lang w:val="en-US"/>
        </w:rPr>
        <w:t>dengan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variabel</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dependen</w:t>
      </w:r>
      <w:proofErr w:type="spellEnd"/>
      <w:r w:rsidRPr="00EB1165">
        <w:rPr>
          <w:rFonts w:ascii="Times New Roman" w:hAnsi="Times New Roman"/>
          <w:sz w:val="24"/>
          <w:szCs w:val="24"/>
          <w:lang w:val="en-US"/>
        </w:rPr>
        <w:t xml:space="preserve"> </w:t>
      </w:r>
      <w:r>
        <w:rPr>
          <w:rFonts w:ascii="Times New Roman" w:hAnsi="Times New Roman"/>
          <w:sz w:val="24"/>
          <w:szCs w:val="24"/>
        </w:rPr>
        <w:t xml:space="preserve">dukungan teknologi informasi </w:t>
      </w:r>
      <w:proofErr w:type="spellStart"/>
      <w:r w:rsidRPr="00EB1165">
        <w:rPr>
          <w:rFonts w:ascii="Times New Roman" w:hAnsi="Times New Roman"/>
          <w:sz w:val="24"/>
          <w:szCs w:val="24"/>
          <w:lang w:val="en-US"/>
        </w:rPr>
        <w:t>dan</w:t>
      </w:r>
      <w:proofErr w:type="spellEnd"/>
      <w:r w:rsidRPr="00EB1165">
        <w:rPr>
          <w:rFonts w:ascii="Times New Roman" w:hAnsi="Times New Roman"/>
          <w:sz w:val="24"/>
          <w:szCs w:val="24"/>
          <w:lang w:val="en-US"/>
        </w:rPr>
        <w:t xml:space="preserve"> </w:t>
      </w:r>
      <w:proofErr w:type="spellStart"/>
      <w:r>
        <w:rPr>
          <w:rFonts w:ascii="Times New Roman" w:hAnsi="Times New Roman"/>
          <w:sz w:val="24"/>
          <w:szCs w:val="24"/>
          <w:lang w:val="en-US"/>
        </w:rPr>
        <w:t>varibel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independen</w:t>
      </w:r>
      <w:proofErr w:type="spellEnd"/>
      <w:r w:rsidRPr="00691750">
        <w:rPr>
          <w:rFonts w:ascii="Times New Roman" w:hAnsi="Times New Roman"/>
          <w:i/>
          <w:sz w:val="24"/>
          <w:szCs w:val="24"/>
        </w:rPr>
        <w:t>percieved usefulness</w:t>
      </w:r>
      <w:r>
        <w:rPr>
          <w:rFonts w:ascii="Times New Roman" w:hAnsi="Times New Roman"/>
          <w:sz w:val="24"/>
          <w:szCs w:val="24"/>
        </w:rPr>
        <w:t xml:space="preserve"> pengambilan keputusan dan kualitas penerapan akuntansi </w:t>
      </w:r>
      <w:r>
        <w:rPr>
          <w:rFonts w:ascii="Times New Roman" w:hAnsi="Times New Roman"/>
          <w:sz w:val="24"/>
          <w:szCs w:val="24"/>
        </w:rPr>
        <w:lastRenderedPageBreak/>
        <w:t>berbasis akrual.</w:t>
      </w:r>
      <w:proofErr w:type="gramEnd"/>
      <w:r>
        <w:rPr>
          <w:rFonts w:ascii="Times New Roman" w:hAnsi="Times New Roman"/>
          <w:sz w:val="24"/>
          <w:szCs w:val="24"/>
        </w:rPr>
        <w:t xml:space="preserve"> </w:t>
      </w:r>
      <w:proofErr w:type="spellStart"/>
      <w:proofErr w:type="gramStart"/>
      <w:r w:rsidRPr="00EB1165">
        <w:rPr>
          <w:rFonts w:ascii="Times New Roman" w:hAnsi="Times New Roman"/>
          <w:sz w:val="24"/>
          <w:szCs w:val="24"/>
          <w:lang w:val="en-US"/>
        </w:rPr>
        <w:t>Dengan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menggunakan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metode</w:t>
      </w:r>
      <w:r w:rsidRPr="00EB1165">
        <w:rPr>
          <w:rFonts w:ascii="Times New Roman" w:hAnsi="Times New Roman"/>
          <w:i/>
          <w:iCs/>
          <w:sz w:val="24"/>
          <w:szCs w:val="24"/>
          <w:lang w:val="en-US"/>
        </w:rPr>
        <w:t>Structural</w:t>
      </w:r>
      <w:proofErr w:type="spellEnd"/>
      <w:r w:rsidRPr="00EB1165">
        <w:rPr>
          <w:rFonts w:ascii="Times New Roman" w:hAnsi="Times New Roman"/>
          <w:i/>
          <w:iCs/>
          <w:sz w:val="24"/>
          <w:szCs w:val="24"/>
          <w:lang w:val="en-US"/>
        </w:rPr>
        <w:t xml:space="preserve"> Equation Modeling</w:t>
      </w:r>
      <w:r w:rsidRPr="00EB1165">
        <w:rPr>
          <w:rFonts w:ascii="Times New Roman" w:hAnsi="Times New Roman"/>
          <w:sz w:val="24"/>
          <w:szCs w:val="24"/>
          <w:lang w:val="en-US"/>
        </w:rPr>
        <w:t xml:space="preserve"> (SEM) </w:t>
      </w:r>
      <w:proofErr w:type="spellStart"/>
      <w:r w:rsidRPr="00EB1165">
        <w:rPr>
          <w:rFonts w:ascii="Times New Roman" w:hAnsi="Times New Roman"/>
          <w:sz w:val="24"/>
          <w:szCs w:val="24"/>
          <w:lang w:val="en-US"/>
        </w:rPr>
        <w:t>diharapkan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hasil</w:t>
      </w:r>
      <w:proofErr w:type="spellEnd"/>
      <w:r w:rsidRPr="00EB1165">
        <w:rPr>
          <w:rFonts w:ascii="Times New Roman" w:hAnsi="Times New Roman"/>
          <w:sz w:val="24"/>
          <w:szCs w:val="24"/>
          <w:lang w:val="en-US"/>
        </w:rPr>
        <w:t xml:space="preserve"> yang </w:t>
      </w:r>
      <w:proofErr w:type="spellStart"/>
      <w:r w:rsidRPr="00EB1165">
        <w:rPr>
          <w:rFonts w:ascii="Times New Roman" w:hAnsi="Times New Roman"/>
          <w:sz w:val="24"/>
          <w:szCs w:val="24"/>
          <w:lang w:val="en-US"/>
        </w:rPr>
        <w:t>diperoleh</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dapat</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sesuai</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dengan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kriteria</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hasil</w:t>
      </w:r>
      <w:proofErr w:type="spellEnd"/>
      <w:r w:rsidRPr="00EB1165">
        <w:rPr>
          <w:rFonts w:ascii="Times New Roman" w:hAnsi="Times New Roman"/>
          <w:sz w:val="24"/>
          <w:szCs w:val="24"/>
          <w:lang w:val="en-US"/>
        </w:rPr>
        <w:t xml:space="preserve"> yang </w:t>
      </w:r>
      <w:proofErr w:type="spellStart"/>
      <w:r w:rsidRPr="00EB1165">
        <w:rPr>
          <w:rFonts w:ascii="Times New Roman" w:hAnsi="Times New Roman"/>
          <w:sz w:val="24"/>
          <w:szCs w:val="24"/>
          <w:lang w:val="en-US"/>
        </w:rPr>
        <w:t>dapat</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menjawab</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rumusan</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masalah</w:t>
      </w:r>
      <w:proofErr w:type="spellEnd"/>
      <w:r w:rsidRPr="00EB1165">
        <w:rPr>
          <w:rFonts w:ascii="Times New Roman" w:hAnsi="Times New Roman"/>
          <w:sz w:val="24"/>
          <w:szCs w:val="24"/>
          <w:lang w:val="en-US"/>
        </w:rPr>
        <w:t xml:space="preserve"> yang </w:t>
      </w:r>
      <w:proofErr w:type="spellStart"/>
      <w:r w:rsidRPr="00EB1165">
        <w:rPr>
          <w:rFonts w:ascii="Times New Roman" w:hAnsi="Times New Roman"/>
          <w:sz w:val="24"/>
          <w:szCs w:val="24"/>
          <w:lang w:val="en-US"/>
        </w:rPr>
        <w:t>telah</w:t>
      </w:r>
      <w:proofErr w:type="spellEnd"/>
      <w:r w:rsidRPr="00EB1165">
        <w:rPr>
          <w:rFonts w:ascii="Times New Roman" w:hAnsi="Times New Roman"/>
          <w:sz w:val="24"/>
          <w:szCs w:val="24"/>
          <w:lang w:val="en-US"/>
        </w:rPr>
        <w:t xml:space="preserve"> </w:t>
      </w:r>
      <w:proofErr w:type="spellStart"/>
      <w:r w:rsidRPr="00EB1165">
        <w:rPr>
          <w:rFonts w:ascii="Times New Roman" w:hAnsi="Times New Roman"/>
          <w:sz w:val="24"/>
          <w:szCs w:val="24"/>
          <w:lang w:val="en-US"/>
        </w:rPr>
        <w:t>dibuat</w:t>
      </w:r>
      <w:proofErr w:type="spellEnd"/>
      <w:r w:rsidRPr="00EB1165">
        <w:rPr>
          <w:rFonts w:ascii="Times New Roman" w:hAnsi="Times New Roman"/>
          <w:sz w:val="24"/>
          <w:szCs w:val="24"/>
          <w:lang w:val="en-US"/>
        </w:rPr>
        <w:t>.</w:t>
      </w:r>
      <w:proofErr w:type="gramEnd"/>
    </w:p>
    <w:p w:rsidR="0084170C" w:rsidRDefault="0084170C"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p>
    <w:p w:rsidR="00735B60" w:rsidRDefault="00735B60"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640C33" w:rsidRPr="00640C33" w:rsidRDefault="00640C33"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r w:rsidRPr="00640C33">
        <w:rPr>
          <w:rFonts w:ascii="Times New Roman" w:hAnsi="Times New Roman" w:cs="Times New Roman"/>
          <w:b/>
          <w:sz w:val="24"/>
          <w:szCs w:val="24"/>
        </w:rPr>
        <w:t xml:space="preserve">PENGARUH DUKUNGAN TEKNOLOGI INFORMASI TERHADAP </w:t>
      </w:r>
      <w:r>
        <w:rPr>
          <w:rFonts w:ascii="Times New Roman" w:hAnsi="Times New Roman" w:cs="Times New Roman"/>
          <w:b/>
          <w:sz w:val="24"/>
          <w:szCs w:val="24"/>
        </w:rPr>
        <w:t>PERCIEVED USEFULNESS PENGAMBILAN KEPUTUSAN</w:t>
      </w:r>
    </w:p>
    <w:p w:rsidR="00640C33" w:rsidRPr="00640C33" w:rsidRDefault="00640C33" w:rsidP="00640C33">
      <w:pPr>
        <w:pStyle w:val="BodyText"/>
        <w:spacing w:line="360" w:lineRule="auto"/>
        <w:ind w:left="589"/>
      </w:pPr>
      <w:r w:rsidRPr="00640C33">
        <w:t>Pengujian hipotesis kesatu:</w:t>
      </w:r>
    </w:p>
    <w:p w:rsidR="00640C33" w:rsidRPr="00640C33" w:rsidRDefault="00640C33" w:rsidP="00640C33">
      <w:pPr>
        <w:pStyle w:val="BodyText"/>
        <w:spacing w:before="2" w:after="1" w:line="360" w:lineRule="auto"/>
      </w:pPr>
    </w:p>
    <w:tbl>
      <w:tblPr>
        <w:tblW w:w="0" w:type="auto"/>
        <w:tblInd w:w="644" w:type="dxa"/>
        <w:tblLayout w:type="fixed"/>
        <w:tblCellMar>
          <w:left w:w="0" w:type="dxa"/>
          <w:right w:w="0" w:type="dxa"/>
        </w:tblCellMar>
        <w:tblLook w:val="01E0"/>
      </w:tblPr>
      <w:tblGrid>
        <w:gridCol w:w="1564"/>
        <w:gridCol w:w="6405"/>
      </w:tblGrid>
      <w:tr w:rsidR="00640C33" w:rsidRPr="00640C33" w:rsidTr="00497E81">
        <w:trPr>
          <w:trHeight w:val="550"/>
        </w:trPr>
        <w:tc>
          <w:tcPr>
            <w:tcW w:w="1564" w:type="dxa"/>
          </w:tcPr>
          <w:p w:rsidR="00640C33" w:rsidRPr="00640C33" w:rsidRDefault="00640C33" w:rsidP="00640C33">
            <w:pPr>
              <w:pStyle w:val="TableParagraph"/>
              <w:spacing w:line="360" w:lineRule="auto"/>
              <w:ind w:left="200"/>
              <w:rPr>
                <w:sz w:val="24"/>
                <w:szCs w:val="24"/>
              </w:rPr>
            </w:pPr>
            <w:r w:rsidRPr="00640C33">
              <w:rPr>
                <w:sz w:val="24"/>
                <w:szCs w:val="24"/>
              </w:rPr>
              <w:t>H</w:t>
            </w:r>
            <w:r w:rsidRPr="00640C33">
              <w:rPr>
                <w:sz w:val="24"/>
                <w:szCs w:val="24"/>
                <w:vertAlign w:val="subscript"/>
              </w:rPr>
              <w:t>01</w:t>
            </w:r>
            <w:r w:rsidRPr="00640C33">
              <w:rPr>
                <w:sz w:val="24"/>
                <w:szCs w:val="24"/>
              </w:rPr>
              <w:t xml:space="preserve"> : </w:t>
            </w:r>
            <w:r>
              <w:rPr>
                <w:rFonts w:ascii="Symbol" w:hAnsi="Symbol"/>
                <w:sz w:val="24"/>
              </w:rPr>
              <w:t></w:t>
            </w:r>
            <w:r>
              <w:rPr>
                <w:position w:val="-2"/>
                <w:sz w:val="13"/>
              </w:rPr>
              <w:t xml:space="preserve">1.2 </w:t>
            </w:r>
            <w:r>
              <w:rPr>
                <w:sz w:val="24"/>
              </w:rPr>
              <w:t>= 0</w:t>
            </w:r>
          </w:p>
        </w:tc>
        <w:tc>
          <w:tcPr>
            <w:tcW w:w="6405" w:type="dxa"/>
          </w:tcPr>
          <w:p w:rsidR="00640C33" w:rsidRPr="00640C33" w:rsidRDefault="00640C33" w:rsidP="00640C33">
            <w:pPr>
              <w:pStyle w:val="TableParagraph"/>
              <w:spacing w:line="360" w:lineRule="auto"/>
              <w:ind w:left="196"/>
              <w:rPr>
                <w:sz w:val="24"/>
                <w:szCs w:val="24"/>
              </w:rPr>
            </w:pPr>
            <w:r w:rsidRPr="00640C33">
              <w:rPr>
                <w:sz w:val="24"/>
                <w:szCs w:val="24"/>
              </w:rPr>
              <w:t xml:space="preserve">Dukungan teknologi informasi tidak berpengaruh terhadap </w:t>
            </w:r>
            <w:r>
              <w:rPr>
                <w:sz w:val="24"/>
                <w:szCs w:val="24"/>
              </w:rPr>
              <w:t>percieved usefulness pengambilan keputusan</w:t>
            </w:r>
            <w:r w:rsidRPr="00640C33">
              <w:rPr>
                <w:sz w:val="24"/>
                <w:szCs w:val="24"/>
              </w:rPr>
              <w:t>.</w:t>
            </w:r>
          </w:p>
        </w:tc>
      </w:tr>
      <w:tr w:rsidR="00640C33" w:rsidRPr="00640C33" w:rsidTr="00497E81">
        <w:trPr>
          <w:trHeight w:val="550"/>
        </w:trPr>
        <w:tc>
          <w:tcPr>
            <w:tcW w:w="1564" w:type="dxa"/>
          </w:tcPr>
          <w:p w:rsidR="00640C33" w:rsidRPr="00640C33" w:rsidRDefault="00640C33" w:rsidP="00640C33">
            <w:pPr>
              <w:pStyle w:val="TableParagraph"/>
              <w:spacing w:line="360" w:lineRule="auto"/>
              <w:ind w:left="200"/>
              <w:rPr>
                <w:sz w:val="24"/>
                <w:szCs w:val="24"/>
              </w:rPr>
            </w:pPr>
            <w:r w:rsidRPr="00640C33">
              <w:rPr>
                <w:sz w:val="24"/>
                <w:szCs w:val="24"/>
              </w:rPr>
              <w:t>Ha</w:t>
            </w:r>
            <w:r w:rsidRPr="00640C33">
              <w:rPr>
                <w:sz w:val="24"/>
                <w:szCs w:val="24"/>
                <w:vertAlign w:val="subscript"/>
              </w:rPr>
              <w:t>1</w:t>
            </w:r>
            <w:r w:rsidRPr="00640C33">
              <w:rPr>
                <w:sz w:val="24"/>
                <w:szCs w:val="24"/>
              </w:rPr>
              <w:t xml:space="preserve"> : </w:t>
            </w:r>
            <w:r>
              <w:rPr>
                <w:rFonts w:ascii="Symbol" w:hAnsi="Symbol"/>
                <w:sz w:val="24"/>
              </w:rPr>
              <w:t></w:t>
            </w:r>
            <w:r>
              <w:rPr>
                <w:position w:val="-2"/>
                <w:sz w:val="13"/>
              </w:rPr>
              <w:t xml:space="preserve">1.2 </w:t>
            </w:r>
            <w:r>
              <w:rPr>
                <w:sz w:val="24"/>
              </w:rPr>
              <w:t>&gt; 0</w:t>
            </w:r>
          </w:p>
        </w:tc>
        <w:tc>
          <w:tcPr>
            <w:tcW w:w="6405" w:type="dxa"/>
          </w:tcPr>
          <w:p w:rsidR="00640C33" w:rsidRPr="00640C33" w:rsidRDefault="00640C33" w:rsidP="00640C33">
            <w:pPr>
              <w:pStyle w:val="TableParagraph"/>
              <w:spacing w:line="360" w:lineRule="auto"/>
              <w:ind w:left="196"/>
              <w:rPr>
                <w:sz w:val="24"/>
                <w:szCs w:val="24"/>
              </w:rPr>
            </w:pPr>
            <w:r w:rsidRPr="00640C33">
              <w:rPr>
                <w:sz w:val="24"/>
                <w:szCs w:val="24"/>
              </w:rPr>
              <w:t xml:space="preserve">Dukungan teknologi informasi berpengaruh positif terhadap </w:t>
            </w:r>
            <w:r>
              <w:rPr>
                <w:sz w:val="24"/>
                <w:szCs w:val="24"/>
              </w:rPr>
              <w:t>percieved usefulness pengambilan keputusan</w:t>
            </w:r>
            <w:r w:rsidRPr="00640C33">
              <w:rPr>
                <w:sz w:val="24"/>
                <w:szCs w:val="24"/>
              </w:rPr>
              <w:t>.</w:t>
            </w:r>
          </w:p>
        </w:tc>
      </w:tr>
    </w:tbl>
    <w:p w:rsidR="00640C33" w:rsidRPr="00640C33" w:rsidRDefault="00640C33" w:rsidP="00640C33">
      <w:pPr>
        <w:pStyle w:val="BodyText"/>
        <w:spacing w:before="4" w:line="360" w:lineRule="auto"/>
      </w:pPr>
    </w:p>
    <w:p w:rsidR="00640C33" w:rsidRPr="00640C33" w:rsidRDefault="00640C33" w:rsidP="00640C33">
      <w:pPr>
        <w:pStyle w:val="Heading1"/>
        <w:spacing w:line="360" w:lineRule="auto"/>
        <w:ind w:left="0"/>
        <w:jc w:val="left"/>
      </w:pPr>
      <w:r w:rsidRPr="00640C33">
        <w:t xml:space="preserve">Tabel </w:t>
      </w:r>
      <w:r>
        <w:t>1</w:t>
      </w:r>
    </w:p>
    <w:p w:rsidR="00640C33" w:rsidRPr="00640C33" w:rsidRDefault="00640C33" w:rsidP="00640C33">
      <w:pPr>
        <w:spacing w:line="360" w:lineRule="auto"/>
        <w:ind w:right="1085"/>
        <w:rPr>
          <w:rFonts w:ascii="Times New Roman" w:hAnsi="Times New Roman" w:cs="Times New Roman"/>
          <w:b/>
          <w:sz w:val="24"/>
          <w:szCs w:val="24"/>
        </w:rPr>
      </w:pPr>
      <w:r w:rsidRPr="00640C33">
        <w:rPr>
          <w:rFonts w:ascii="Times New Roman" w:hAnsi="Times New Roman" w:cs="Times New Roman"/>
          <w:b/>
          <w:sz w:val="24"/>
          <w:szCs w:val="24"/>
        </w:rPr>
        <w:t>Hasil Pengujian Pengaruh Dukungan Teknologi Informasi terhadap Kualitas Penerapan Akuntansi Berbasis Akrual</w:t>
      </w:r>
    </w:p>
    <w:tbl>
      <w:tblPr>
        <w:tblW w:w="0" w:type="auto"/>
        <w:tblInd w:w="1435" w:type="dxa"/>
        <w:tblBorders>
          <w:top w:val="single" w:sz="4" w:space="0" w:color="333333"/>
          <w:bottom w:val="single" w:sz="4" w:space="0" w:color="333333"/>
          <w:insideH w:val="single" w:sz="4" w:space="0" w:color="333333"/>
        </w:tblBorders>
        <w:tblLayout w:type="fixed"/>
        <w:tblCellMar>
          <w:left w:w="0" w:type="dxa"/>
          <w:right w:w="0" w:type="dxa"/>
        </w:tblCellMar>
        <w:tblLook w:val="01E0"/>
      </w:tblPr>
      <w:tblGrid>
        <w:gridCol w:w="1897"/>
        <w:gridCol w:w="1441"/>
        <w:gridCol w:w="1621"/>
        <w:gridCol w:w="1305"/>
      </w:tblGrid>
      <w:tr w:rsidR="00640C33" w:rsidRPr="00640C33" w:rsidTr="004B5333">
        <w:trPr>
          <w:trHeight w:val="274"/>
        </w:trPr>
        <w:tc>
          <w:tcPr>
            <w:tcW w:w="1897" w:type="dxa"/>
          </w:tcPr>
          <w:p w:rsidR="00640C33" w:rsidRPr="00640C33" w:rsidRDefault="00640C33" w:rsidP="00640C33">
            <w:pPr>
              <w:pStyle w:val="TableParagraph"/>
              <w:spacing w:line="360" w:lineRule="auto"/>
              <w:ind w:left="141" w:right="138"/>
              <w:jc w:val="center"/>
              <w:rPr>
                <w:b/>
                <w:sz w:val="24"/>
                <w:szCs w:val="24"/>
              </w:rPr>
            </w:pPr>
            <w:r w:rsidRPr="00640C33">
              <w:rPr>
                <w:b/>
                <w:sz w:val="24"/>
                <w:szCs w:val="24"/>
              </w:rPr>
              <w:t>Koefisien Jalur</w:t>
            </w:r>
          </w:p>
        </w:tc>
        <w:tc>
          <w:tcPr>
            <w:tcW w:w="1441" w:type="dxa"/>
          </w:tcPr>
          <w:p w:rsidR="00640C33" w:rsidRPr="00640C33" w:rsidRDefault="005C4636" w:rsidP="00640C33">
            <w:pPr>
              <w:pStyle w:val="TableParagraph"/>
              <w:spacing w:line="360" w:lineRule="auto"/>
              <w:ind w:left="455"/>
              <w:rPr>
                <w:b/>
                <w:sz w:val="24"/>
                <w:szCs w:val="24"/>
              </w:rPr>
            </w:pPr>
            <w:r w:rsidRPr="00640C33">
              <w:rPr>
                <w:b/>
                <w:position w:val="3"/>
                <w:sz w:val="24"/>
                <w:szCs w:val="24"/>
              </w:rPr>
              <w:t>T</w:t>
            </w:r>
            <w:r w:rsidR="00640C33" w:rsidRPr="00640C33">
              <w:rPr>
                <w:b/>
                <w:sz w:val="24"/>
                <w:szCs w:val="24"/>
              </w:rPr>
              <w:t>hitung</w:t>
            </w:r>
          </w:p>
        </w:tc>
        <w:tc>
          <w:tcPr>
            <w:tcW w:w="1621" w:type="dxa"/>
          </w:tcPr>
          <w:p w:rsidR="00640C33" w:rsidRPr="00640C33" w:rsidRDefault="00640C33" w:rsidP="00640C33">
            <w:pPr>
              <w:pStyle w:val="TableParagraph"/>
              <w:spacing w:line="360" w:lineRule="auto"/>
              <w:ind w:left="582"/>
              <w:rPr>
                <w:b/>
                <w:sz w:val="24"/>
                <w:szCs w:val="24"/>
              </w:rPr>
            </w:pPr>
            <w:r w:rsidRPr="00640C33">
              <w:rPr>
                <w:b/>
                <w:position w:val="3"/>
                <w:sz w:val="24"/>
                <w:szCs w:val="24"/>
              </w:rPr>
              <w:t>t</w:t>
            </w:r>
            <w:r w:rsidRPr="00640C33">
              <w:rPr>
                <w:b/>
                <w:sz w:val="24"/>
                <w:szCs w:val="24"/>
              </w:rPr>
              <w:t>kritis</w:t>
            </w:r>
          </w:p>
        </w:tc>
        <w:tc>
          <w:tcPr>
            <w:tcW w:w="1305" w:type="dxa"/>
          </w:tcPr>
          <w:p w:rsidR="00640C33" w:rsidRPr="00640C33" w:rsidRDefault="00640C33" w:rsidP="00640C33">
            <w:pPr>
              <w:pStyle w:val="TableParagraph"/>
              <w:spacing w:line="360" w:lineRule="auto"/>
              <w:ind w:left="294" w:right="292"/>
              <w:jc w:val="center"/>
              <w:rPr>
                <w:b/>
                <w:sz w:val="24"/>
                <w:szCs w:val="24"/>
              </w:rPr>
            </w:pPr>
            <w:r w:rsidRPr="00640C33">
              <w:rPr>
                <w:b/>
                <w:sz w:val="24"/>
                <w:szCs w:val="24"/>
              </w:rPr>
              <w:t>Ho</w:t>
            </w:r>
          </w:p>
        </w:tc>
      </w:tr>
      <w:tr w:rsidR="00640C33" w:rsidRPr="00640C33" w:rsidTr="004B5333">
        <w:trPr>
          <w:trHeight w:val="278"/>
        </w:trPr>
        <w:tc>
          <w:tcPr>
            <w:tcW w:w="1897" w:type="dxa"/>
          </w:tcPr>
          <w:p w:rsidR="00640C33" w:rsidRPr="00640C33" w:rsidRDefault="00640C33" w:rsidP="00640C33">
            <w:pPr>
              <w:pStyle w:val="TableParagraph"/>
              <w:spacing w:line="360" w:lineRule="auto"/>
              <w:ind w:left="141" w:right="138"/>
              <w:jc w:val="center"/>
              <w:rPr>
                <w:sz w:val="24"/>
                <w:szCs w:val="24"/>
              </w:rPr>
            </w:pPr>
            <w:r w:rsidRPr="00640C33">
              <w:rPr>
                <w:sz w:val="24"/>
                <w:szCs w:val="24"/>
              </w:rPr>
              <w:t>0,458</w:t>
            </w:r>
          </w:p>
        </w:tc>
        <w:tc>
          <w:tcPr>
            <w:tcW w:w="1441" w:type="dxa"/>
          </w:tcPr>
          <w:p w:rsidR="00640C33" w:rsidRPr="00640C33" w:rsidRDefault="00640C33" w:rsidP="00640C33">
            <w:pPr>
              <w:pStyle w:val="TableParagraph"/>
              <w:spacing w:line="360" w:lineRule="auto"/>
              <w:ind w:left="446"/>
              <w:rPr>
                <w:sz w:val="24"/>
                <w:szCs w:val="24"/>
              </w:rPr>
            </w:pPr>
            <w:r w:rsidRPr="00640C33">
              <w:rPr>
                <w:sz w:val="24"/>
                <w:szCs w:val="24"/>
              </w:rPr>
              <w:t>4,687</w:t>
            </w:r>
          </w:p>
        </w:tc>
        <w:tc>
          <w:tcPr>
            <w:tcW w:w="1621" w:type="dxa"/>
          </w:tcPr>
          <w:p w:rsidR="00640C33" w:rsidRPr="00640C33" w:rsidRDefault="00640C33" w:rsidP="00640C33">
            <w:pPr>
              <w:pStyle w:val="TableParagraph"/>
              <w:spacing w:line="360" w:lineRule="auto"/>
              <w:ind w:left="598"/>
              <w:rPr>
                <w:sz w:val="24"/>
                <w:szCs w:val="24"/>
              </w:rPr>
            </w:pPr>
            <w:r w:rsidRPr="00640C33">
              <w:rPr>
                <w:sz w:val="24"/>
                <w:szCs w:val="24"/>
              </w:rPr>
              <w:t>1,65</w:t>
            </w:r>
          </w:p>
        </w:tc>
        <w:tc>
          <w:tcPr>
            <w:tcW w:w="1305" w:type="dxa"/>
          </w:tcPr>
          <w:p w:rsidR="00640C33" w:rsidRPr="00640C33" w:rsidRDefault="00640C33" w:rsidP="00640C33">
            <w:pPr>
              <w:pStyle w:val="TableParagraph"/>
              <w:spacing w:line="360" w:lineRule="auto"/>
              <w:ind w:left="295" w:right="292"/>
              <w:jc w:val="center"/>
              <w:rPr>
                <w:sz w:val="24"/>
                <w:szCs w:val="24"/>
              </w:rPr>
            </w:pPr>
            <w:r w:rsidRPr="00640C33">
              <w:rPr>
                <w:sz w:val="24"/>
                <w:szCs w:val="24"/>
              </w:rPr>
              <w:t>ditolak</w:t>
            </w:r>
          </w:p>
        </w:tc>
      </w:tr>
    </w:tbl>
    <w:p w:rsidR="00640C33" w:rsidRPr="004B5333" w:rsidRDefault="004B5333" w:rsidP="004B5333">
      <w:pPr>
        <w:spacing w:line="360" w:lineRule="auto"/>
        <w:ind w:left="720" w:firstLine="720"/>
        <w:rPr>
          <w:rFonts w:ascii="Times New Roman" w:hAnsi="Times New Roman" w:cs="Times New Roman"/>
          <w:i/>
          <w:sz w:val="24"/>
          <w:szCs w:val="24"/>
        </w:rPr>
        <w:sectPr w:rsidR="00640C33" w:rsidRPr="004B5333" w:rsidSect="0036142D">
          <w:type w:val="continuous"/>
          <w:pgSz w:w="11910" w:h="16840"/>
          <w:pgMar w:top="1418" w:right="1418" w:bottom="1418" w:left="1418" w:header="0" w:footer="1018" w:gutter="0"/>
          <w:cols w:space="720"/>
        </w:sectPr>
      </w:pPr>
      <w:r w:rsidRPr="004B5333">
        <w:rPr>
          <w:rFonts w:ascii="Times New Roman" w:hAnsi="Times New Roman" w:cs="Times New Roman"/>
          <w:i/>
          <w:sz w:val="24"/>
          <w:szCs w:val="24"/>
        </w:rPr>
        <w:t>Sumber: Olah data</w:t>
      </w:r>
    </w:p>
    <w:p w:rsidR="00640C33" w:rsidRPr="00640C33" w:rsidRDefault="00640C33" w:rsidP="00640C33">
      <w:pPr>
        <w:pStyle w:val="BodyText"/>
        <w:spacing w:before="7" w:line="360" w:lineRule="auto"/>
        <w:rPr>
          <w:b/>
        </w:rPr>
      </w:pPr>
    </w:p>
    <w:p w:rsidR="00640C33" w:rsidRPr="00640C33" w:rsidRDefault="00640C33" w:rsidP="004B5333">
      <w:pPr>
        <w:pStyle w:val="BodyText"/>
        <w:spacing w:after="240" w:line="360" w:lineRule="auto"/>
        <w:ind w:right="282" w:firstLine="720"/>
        <w:jc w:val="both"/>
      </w:pPr>
      <w:r w:rsidRPr="00640C33">
        <w:t xml:space="preserve">Hasil yang ditunjukkan di tabel </w:t>
      </w:r>
      <w:r>
        <w:t>1</w:t>
      </w:r>
      <w:r w:rsidRPr="00640C33">
        <w:t xml:space="preserve"> dapat disimpulkan bahwa dukungan teknologi informasi berpengaruh terhadap </w:t>
      </w:r>
      <w:r>
        <w:t>percieved usefulness pengambilan keputusan</w:t>
      </w:r>
      <w:r w:rsidRPr="00640C33">
        <w:t xml:space="preserve">. Nilai koefisien sebesar 0,458 menunjukkan bahwa setiap ada kenaikan skor variabel dukungan teknologi informasi sebesar satu simpangan baku, maka dapat menaikkan skor variabel </w:t>
      </w:r>
      <w:r>
        <w:t>percieved usefulness pengambilan keputusan</w:t>
      </w:r>
      <w:r w:rsidRPr="00640C33">
        <w:t xml:space="preserve"> sebesar 0,458. Dukungan teknologi informasi secara langsung memberikan pengaruh dengan arah positif sebesar 21,0% terhadap </w:t>
      </w:r>
      <w:r>
        <w:t>percieved usefulness pengambilan keputusan</w:t>
      </w:r>
      <w:r w:rsidRPr="00640C33">
        <w:t xml:space="preserve">. Hasil penelitian ini memberikan bukti empiris bahwa semakin tinggi dukungan teknologi informasi maka semakin meningkat </w:t>
      </w:r>
      <w:r>
        <w:t>percieved usefulness pengambilan keputusan</w:t>
      </w:r>
      <w:r w:rsidRPr="00640C33">
        <w:t>.</w:t>
      </w:r>
    </w:p>
    <w:p w:rsidR="000173EF" w:rsidRDefault="000173EF" w:rsidP="00640C33">
      <w:pPr>
        <w:widowControl w:val="0"/>
        <w:autoSpaceDE w:val="0"/>
        <w:autoSpaceDN w:val="0"/>
        <w:adjustRightInd w:val="0"/>
        <w:spacing w:after="240" w:line="360" w:lineRule="auto"/>
        <w:ind w:right="244"/>
        <w:jc w:val="both"/>
        <w:rPr>
          <w:rFonts w:ascii="Times New Roman" w:hAnsi="Times New Roman" w:cs="Times New Roman"/>
          <w:b/>
          <w:sz w:val="24"/>
        </w:rPr>
      </w:pPr>
    </w:p>
    <w:p w:rsidR="00640C33" w:rsidRDefault="00640C33" w:rsidP="00640C33">
      <w:pPr>
        <w:widowControl w:val="0"/>
        <w:autoSpaceDE w:val="0"/>
        <w:autoSpaceDN w:val="0"/>
        <w:adjustRightInd w:val="0"/>
        <w:spacing w:after="240" w:line="360" w:lineRule="auto"/>
        <w:ind w:right="244"/>
        <w:jc w:val="both"/>
        <w:rPr>
          <w:rFonts w:ascii="Times New Roman" w:hAnsi="Times New Roman" w:cs="Times New Roman"/>
          <w:b/>
          <w:sz w:val="24"/>
        </w:rPr>
      </w:pPr>
      <w:r w:rsidRPr="00640C33">
        <w:rPr>
          <w:rFonts w:ascii="Times New Roman" w:hAnsi="Times New Roman" w:cs="Times New Roman"/>
          <w:b/>
          <w:sz w:val="24"/>
        </w:rPr>
        <w:lastRenderedPageBreak/>
        <w:t>Pengaruh Tidak Langsung Dukungan Teknologi Informasi Terhadap</w:t>
      </w:r>
      <w:r w:rsidR="007836E7" w:rsidRPr="007836E7">
        <w:rPr>
          <w:rFonts w:ascii="Times New Roman" w:hAnsi="Times New Roman" w:cs="Times New Roman"/>
          <w:b/>
          <w:i/>
          <w:sz w:val="24"/>
        </w:rPr>
        <w:t xml:space="preserve"> </w:t>
      </w:r>
      <w:r w:rsidR="007836E7" w:rsidRPr="00640C33">
        <w:rPr>
          <w:rFonts w:ascii="Times New Roman" w:hAnsi="Times New Roman" w:cs="Times New Roman"/>
          <w:b/>
          <w:i/>
          <w:sz w:val="24"/>
        </w:rPr>
        <w:t xml:space="preserve">Perceived Usefulness </w:t>
      </w:r>
      <w:r w:rsidR="007836E7" w:rsidRPr="00640C33">
        <w:rPr>
          <w:rFonts w:ascii="Times New Roman" w:hAnsi="Times New Roman" w:cs="Times New Roman"/>
          <w:b/>
          <w:sz w:val="24"/>
        </w:rPr>
        <w:t>Dalam Pengambilan Keputusan</w:t>
      </w:r>
      <w:r w:rsidR="007836E7">
        <w:rPr>
          <w:rFonts w:ascii="Times New Roman" w:hAnsi="Times New Roman" w:cs="Times New Roman"/>
          <w:b/>
          <w:sz w:val="24"/>
        </w:rPr>
        <w:t xml:space="preserve"> melalui</w:t>
      </w:r>
      <w:r w:rsidRPr="00640C33">
        <w:rPr>
          <w:rFonts w:ascii="Times New Roman" w:hAnsi="Times New Roman" w:cs="Times New Roman"/>
          <w:b/>
          <w:sz w:val="24"/>
        </w:rPr>
        <w:t xml:space="preserve"> </w:t>
      </w:r>
      <w:r w:rsidR="004B5333" w:rsidRPr="00640C33">
        <w:rPr>
          <w:rFonts w:ascii="Times New Roman" w:hAnsi="Times New Roman" w:cs="Times New Roman"/>
          <w:b/>
          <w:sz w:val="24"/>
        </w:rPr>
        <w:t>Kualitas Penerapan Akuntansi</w:t>
      </w:r>
      <w:r w:rsidR="007836E7">
        <w:rPr>
          <w:rFonts w:ascii="Times New Roman" w:hAnsi="Times New Roman" w:cs="Times New Roman"/>
          <w:b/>
          <w:sz w:val="24"/>
        </w:rPr>
        <w:t xml:space="preserve"> </w:t>
      </w:r>
      <w:r w:rsidR="004B5333" w:rsidRPr="00640C33">
        <w:rPr>
          <w:rFonts w:ascii="Times New Roman" w:hAnsi="Times New Roman" w:cs="Times New Roman"/>
          <w:b/>
          <w:sz w:val="24"/>
        </w:rPr>
        <w:t>Akrual</w:t>
      </w:r>
    </w:p>
    <w:p w:rsidR="004B5333" w:rsidRPr="004B5333" w:rsidRDefault="004B5333" w:rsidP="004B5333">
      <w:pPr>
        <w:pStyle w:val="BodyText"/>
        <w:spacing w:before="196"/>
        <w:ind w:left="589"/>
      </w:pPr>
      <w:r w:rsidRPr="004B5333">
        <w:t>Pengujian hipotesis kelima:</w:t>
      </w:r>
    </w:p>
    <w:p w:rsidR="004B5333" w:rsidRPr="004B5333" w:rsidRDefault="004B5333" w:rsidP="004B5333">
      <w:pPr>
        <w:pStyle w:val="BodyText"/>
        <w:ind w:firstLine="720"/>
      </w:pPr>
    </w:p>
    <w:p w:rsidR="004B5333" w:rsidRPr="004B5333" w:rsidRDefault="004B5333" w:rsidP="004B5333">
      <w:pPr>
        <w:pStyle w:val="BodyText"/>
        <w:spacing w:before="7" w:after="1"/>
        <w:ind w:firstLine="720"/>
      </w:pPr>
    </w:p>
    <w:tbl>
      <w:tblPr>
        <w:tblW w:w="0" w:type="auto"/>
        <w:tblInd w:w="644" w:type="dxa"/>
        <w:tblLayout w:type="fixed"/>
        <w:tblCellMar>
          <w:left w:w="0" w:type="dxa"/>
          <w:right w:w="0" w:type="dxa"/>
        </w:tblCellMar>
        <w:tblLook w:val="01E0"/>
      </w:tblPr>
      <w:tblGrid>
        <w:gridCol w:w="1933"/>
        <w:gridCol w:w="6315"/>
      </w:tblGrid>
      <w:tr w:rsidR="004B5333" w:rsidRPr="004B5333" w:rsidTr="00497E81">
        <w:trPr>
          <w:trHeight w:val="826"/>
        </w:trPr>
        <w:tc>
          <w:tcPr>
            <w:tcW w:w="1933" w:type="dxa"/>
          </w:tcPr>
          <w:p w:rsidR="004B5333" w:rsidRPr="004B5333" w:rsidRDefault="004B5333" w:rsidP="004B5333">
            <w:pPr>
              <w:pStyle w:val="TableParagraph"/>
              <w:spacing w:before="1"/>
              <w:ind w:right="110"/>
              <w:jc w:val="right"/>
              <w:rPr>
                <w:sz w:val="24"/>
                <w:szCs w:val="24"/>
              </w:rPr>
            </w:pPr>
            <w:r w:rsidRPr="004B5333">
              <w:rPr>
                <w:position w:val="3"/>
                <w:sz w:val="24"/>
                <w:szCs w:val="24"/>
              </w:rPr>
              <w:t>H</w:t>
            </w:r>
            <w:r w:rsidRPr="004B5333">
              <w:rPr>
                <w:sz w:val="24"/>
                <w:szCs w:val="24"/>
                <w:vertAlign w:val="subscript"/>
              </w:rPr>
              <w:t>02</w:t>
            </w:r>
            <w:r w:rsidRPr="004B5333">
              <w:rPr>
                <w:position w:val="3"/>
                <w:sz w:val="24"/>
                <w:szCs w:val="24"/>
              </w:rPr>
              <w:t xml:space="preserve">: </w:t>
            </w:r>
            <w:r>
              <w:rPr>
                <w:rFonts w:ascii="Symbol" w:hAnsi="Symbol"/>
                <w:position w:val="3"/>
                <w:sz w:val="24"/>
              </w:rPr>
              <w:t></w:t>
            </w:r>
            <w:r>
              <w:rPr>
                <w:sz w:val="13"/>
              </w:rPr>
              <w:t xml:space="preserve">1.1 </w:t>
            </w:r>
            <w:r>
              <w:rPr>
                <w:rFonts w:ascii="Symbol" w:hAnsi="Symbol"/>
                <w:position w:val="3"/>
                <w:sz w:val="24"/>
              </w:rPr>
              <w:t></w:t>
            </w:r>
            <w:r>
              <w:rPr>
                <w:rFonts w:ascii="Symbol" w:hAnsi="Symbol"/>
                <w:position w:val="3"/>
                <w:sz w:val="24"/>
              </w:rPr>
              <w:t></w:t>
            </w:r>
            <w:r>
              <w:rPr>
                <w:sz w:val="13"/>
              </w:rPr>
              <w:t xml:space="preserve">2.1 </w:t>
            </w:r>
            <w:r>
              <w:rPr>
                <w:position w:val="3"/>
                <w:sz w:val="24"/>
              </w:rPr>
              <w:t>= 0</w:t>
            </w:r>
          </w:p>
        </w:tc>
        <w:tc>
          <w:tcPr>
            <w:tcW w:w="6315" w:type="dxa"/>
          </w:tcPr>
          <w:p w:rsidR="004B5333" w:rsidRPr="004B5333" w:rsidRDefault="004B5333" w:rsidP="004B5333">
            <w:pPr>
              <w:pStyle w:val="TableParagraph"/>
              <w:spacing w:line="276" w:lineRule="exact"/>
              <w:ind w:left="107" w:right="198"/>
              <w:jc w:val="both"/>
              <w:rPr>
                <w:sz w:val="24"/>
                <w:szCs w:val="24"/>
              </w:rPr>
            </w:pPr>
            <w:r w:rsidRPr="004B5333">
              <w:rPr>
                <w:sz w:val="24"/>
                <w:szCs w:val="24"/>
              </w:rPr>
              <w:t xml:space="preserve">Dukungan teknologi informasi tidak berpengaruh terhadap kualitas penerapan akuntansi akrualmelalui </w:t>
            </w:r>
            <w:r w:rsidRPr="004B5333">
              <w:rPr>
                <w:i/>
                <w:sz w:val="24"/>
                <w:szCs w:val="24"/>
              </w:rPr>
              <w:t xml:space="preserve">perceived usefulness </w:t>
            </w:r>
            <w:r w:rsidRPr="004B5333">
              <w:rPr>
                <w:sz w:val="24"/>
                <w:szCs w:val="24"/>
              </w:rPr>
              <w:t>dalam pengambilan keputusan.</w:t>
            </w:r>
          </w:p>
        </w:tc>
      </w:tr>
      <w:tr w:rsidR="004B5333" w:rsidRPr="004B5333" w:rsidTr="00497E81">
        <w:trPr>
          <w:trHeight w:val="825"/>
        </w:trPr>
        <w:tc>
          <w:tcPr>
            <w:tcW w:w="1933" w:type="dxa"/>
          </w:tcPr>
          <w:p w:rsidR="004B5333" w:rsidRPr="004B5333" w:rsidRDefault="004B5333" w:rsidP="00497E81">
            <w:pPr>
              <w:pStyle w:val="TableParagraph"/>
              <w:ind w:right="106"/>
              <w:jc w:val="right"/>
              <w:rPr>
                <w:sz w:val="24"/>
                <w:szCs w:val="24"/>
              </w:rPr>
            </w:pPr>
            <w:r w:rsidRPr="004B5333">
              <w:rPr>
                <w:sz w:val="24"/>
                <w:szCs w:val="24"/>
              </w:rPr>
              <w:t>Ha</w:t>
            </w:r>
            <w:r>
              <w:rPr>
                <w:sz w:val="24"/>
                <w:szCs w:val="24"/>
                <w:vertAlign w:val="subscript"/>
              </w:rPr>
              <w:t>2</w:t>
            </w:r>
            <w:r w:rsidRPr="004B5333">
              <w:rPr>
                <w:sz w:val="24"/>
                <w:szCs w:val="24"/>
              </w:rPr>
              <w:t xml:space="preserve"> : </w:t>
            </w:r>
            <w:r>
              <w:rPr>
                <w:rFonts w:ascii="Symbol" w:hAnsi="Symbol"/>
                <w:sz w:val="24"/>
              </w:rPr>
              <w:t></w:t>
            </w:r>
            <w:r>
              <w:rPr>
                <w:position w:val="-2"/>
                <w:sz w:val="13"/>
              </w:rPr>
              <w:t xml:space="preserve">1.1 </w:t>
            </w:r>
            <w:r>
              <w:rPr>
                <w:rFonts w:ascii="Symbol" w:hAnsi="Symbol"/>
                <w:sz w:val="24"/>
              </w:rPr>
              <w:t></w:t>
            </w:r>
            <w:r>
              <w:rPr>
                <w:rFonts w:ascii="Symbol" w:hAnsi="Symbol"/>
                <w:sz w:val="24"/>
              </w:rPr>
              <w:t></w:t>
            </w:r>
            <w:r>
              <w:rPr>
                <w:position w:val="-2"/>
                <w:sz w:val="13"/>
              </w:rPr>
              <w:t xml:space="preserve">2.1 </w:t>
            </w:r>
            <w:r>
              <w:rPr>
                <w:sz w:val="24"/>
              </w:rPr>
              <w:t>&gt; 0</w:t>
            </w:r>
          </w:p>
        </w:tc>
        <w:tc>
          <w:tcPr>
            <w:tcW w:w="6315" w:type="dxa"/>
          </w:tcPr>
          <w:p w:rsidR="004B5333" w:rsidRPr="004B5333" w:rsidRDefault="004B5333" w:rsidP="00497E81">
            <w:pPr>
              <w:pStyle w:val="TableParagraph"/>
              <w:spacing w:line="276" w:lineRule="exact"/>
              <w:ind w:left="107" w:right="198"/>
              <w:jc w:val="both"/>
              <w:rPr>
                <w:sz w:val="24"/>
                <w:szCs w:val="24"/>
              </w:rPr>
            </w:pPr>
            <w:r w:rsidRPr="004B5333">
              <w:rPr>
                <w:sz w:val="24"/>
                <w:szCs w:val="24"/>
              </w:rPr>
              <w:t xml:space="preserve">Dukungan teknologi informasi berpengaruh terhadap kualitas penerapan akuntansi akrualmelalui </w:t>
            </w:r>
            <w:r w:rsidRPr="004B5333">
              <w:rPr>
                <w:i/>
                <w:sz w:val="24"/>
                <w:szCs w:val="24"/>
              </w:rPr>
              <w:t xml:space="preserve">perceived usefulness </w:t>
            </w:r>
            <w:r w:rsidRPr="004B5333">
              <w:rPr>
                <w:sz w:val="24"/>
                <w:szCs w:val="24"/>
              </w:rPr>
              <w:t>dalam pengambilan keputusan.</w:t>
            </w:r>
          </w:p>
        </w:tc>
      </w:tr>
    </w:tbl>
    <w:p w:rsidR="004B5333" w:rsidRDefault="004B5333" w:rsidP="004B5333">
      <w:pPr>
        <w:spacing w:line="276" w:lineRule="exact"/>
        <w:jc w:val="both"/>
        <w:rPr>
          <w:sz w:val="24"/>
        </w:rPr>
      </w:pPr>
    </w:p>
    <w:p w:rsidR="004B5333" w:rsidRPr="004B5333" w:rsidRDefault="004B5333" w:rsidP="004B5333">
      <w:pPr>
        <w:pStyle w:val="Heading1"/>
        <w:spacing w:before="9"/>
        <w:ind w:left="0"/>
        <w:jc w:val="left"/>
      </w:pPr>
      <w:r>
        <w:t>Tabel 2</w:t>
      </w:r>
    </w:p>
    <w:p w:rsidR="004B5333" w:rsidRPr="004B5333" w:rsidRDefault="004B5333" w:rsidP="004B5333">
      <w:pPr>
        <w:spacing w:after="240" w:line="360" w:lineRule="auto"/>
        <w:ind w:right="254"/>
        <w:rPr>
          <w:rFonts w:ascii="Times New Roman" w:hAnsi="Times New Roman" w:cs="Times New Roman"/>
          <w:b/>
          <w:sz w:val="24"/>
        </w:rPr>
      </w:pPr>
      <w:r w:rsidRPr="004B5333">
        <w:rPr>
          <w:rFonts w:ascii="Times New Roman" w:hAnsi="Times New Roman" w:cs="Times New Roman"/>
          <w:b/>
          <w:sz w:val="24"/>
        </w:rPr>
        <w:t xml:space="preserve">Hasil Uji Pengaruh Tidak Langsung Terhadap Kualitas Penerapan Akuntansi AkrualMelalui </w:t>
      </w:r>
      <w:r w:rsidRPr="004B5333">
        <w:rPr>
          <w:rFonts w:ascii="Times New Roman" w:hAnsi="Times New Roman" w:cs="Times New Roman"/>
          <w:b/>
          <w:i/>
          <w:sz w:val="24"/>
        </w:rPr>
        <w:t xml:space="preserve">Perceived Usefulness </w:t>
      </w:r>
      <w:r w:rsidRPr="004B5333">
        <w:rPr>
          <w:rFonts w:ascii="Times New Roman" w:hAnsi="Times New Roman" w:cs="Times New Roman"/>
          <w:b/>
          <w:sz w:val="24"/>
        </w:rPr>
        <w:t>Dalam Pengambilan Keputusan</w:t>
      </w:r>
    </w:p>
    <w:p w:rsidR="004B5333" w:rsidRDefault="004B5333" w:rsidP="004B5333">
      <w:pPr>
        <w:pStyle w:val="BodyText"/>
        <w:spacing w:before="10"/>
        <w:rPr>
          <w:b/>
          <w:sz w:val="27"/>
        </w:rPr>
      </w:pPr>
    </w:p>
    <w:tbl>
      <w:tblPr>
        <w:tblW w:w="0" w:type="auto"/>
        <w:tblInd w:w="970" w:type="dxa"/>
        <w:tblBorders>
          <w:top w:val="single" w:sz="4" w:space="0" w:color="000000"/>
          <w:bottom w:val="single" w:sz="4" w:space="0" w:color="000000"/>
          <w:insideH w:val="single" w:sz="4" w:space="0" w:color="000000"/>
        </w:tblBorders>
        <w:tblLayout w:type="fixed"/>
        <w:tblCellMar>
          <w:left w:w="0" w:type="dxa"/>
          <w:right w:w="0" w:type="dxa"/>
        </w:tblCellMar>
        <w:tblLook w:val="01E0"/>
      </w:tblPr>
      <w:tblGrid>
        <w:gridCol w:w="640"/>
        <w:gridCol w:w="1577"/>
        <w:gridCol w:w="1177"/>
        <w:gridCol w:w="1001"/>
        <w:gridCol w:w="1181"/>
        <w:gridCol w:w="1617"/>
      </w:tblGrid>
      <w:tr w:rsidR="004B5333" w:rsidTr="004B5333">
        <w:trPr>
          <w:trHeight w:val="550"/>
        </w:trPr>
        <w:tc>
          <w:tcPr>
            <w:tcW w:w="640" w:type="dxa"/>
          </w:tcPr>
          <w:p w:rsidR="004B5333" w:rsidRDefault="004B5333" w:rsidP="00497E81">
            <w:pPr>
              <w:pStyle w:val="TableParagraph"/>
              <w:spacing w:before="135"/>
              <w:ind w:left="149" w:right="147"/>
              <w:jc w:val="center"/>
              <w:rPr>
                <w:b/>
                <w:sz w:val="24"/>
              </w:rPr>
            </w:pPr>
            <w:r>
              <w:rPr>
                <w:b/>
                <w:sz w:val="24"/>
              </w:rPr>
              <w:t>No</w:t>
            </w:r>
          </w:p>
        </w:tc>
        <w:tc>
          <w:tcPr>
            <w:tcW w:w="1577" w:type="dxa"/>
          </w:tcPr>
          <w:p w:rsidR="004B5333" w:rsidRDefault="004B5333" w:rsidP="00497E81">
            <w:pPr>
              <w:pStyle w:val="TableParagraph"/>
              <w:spacing w:line="271" w:lineRule="exact"/>
              <w:ind w:left="338"/>
              <w:rPr>
                <w:b/>
                <w:sz w:val="24"/>
              </w:rPr>
            </w:pPr>
            <w:r>
              <w:rPr>
                <w:b/>
                <w:sz w:val="24"/>
              </w:rPr>
              <w:t>Variabel</w:t>
            </w:r>
          </w:p>
          <w:p w:rsidR="004B5333" w:rsidRDefault="004B5333" w:rsidP="00497E81">
            <w:pPr>
              <w:pStyle w:val="TableParagraph"/>
              <w:spacing w:line="259" w:lineRule="exact"/>
              <w:ind w:left="350"/>
              <w:rPr>
                <w:b/>
                <w:sz w:val="24"/>
              </w:rPr>
            </w:pPr>
            <w:r>
              <w:rPr>
                <w:b/>
                <w:sz w:val="24"/>
              </w:rPr>
              <w:t>Eksogen</w:t>
            </w:r>
          </w:p>
        </w:tc>
        <w:tc>
          <w:tcPr>
            <w:tcW w:w="1177" w:type="dxa"/>
          </w:tcPr>
          <w:p w:rsidR="004B5333" w:rsidRDefault="004B5333" w:rsidP="00497E81">
            <w:pPr>
              <w:pStyle w:val="TableParagraph"/>
              <w:spacing w:line="271" w:lineRule="exact"/>
              <w:ind w:left="186"/>
              <w:rPr>
                <w:b/>
                <w:i/>
                <w:sz w:val="24"/>
              </w:rPr>
            </w:pPr>
            <w:r>
              <w:rPr>
                <w:b/>
                <w:i/>
                <w:sz w:val="24"/>
              </w:rPr>
              <w:t>Indirect</w:t>
            </w:r>
          </w:p>
          <w:p w:rsidR="004B5333" w:rsidRDefault="004B5333" w:rsidP="00497E81">
            <w:pPr>
              <w:pStyle w:val="TableParagraph"/>
              <w:spacing w:line="259" w:lineRule="exact"/>
              <w:ind w:left="306"/>
              <w:rPr>
                <w:b/>
                <w:i/>
                <w:sz w:val="24"/>
              </w:rPr>
            </w:pPr>
            <w:r>
              <w:rPr>
                <w:b/>
                <w:i/>
                <w:sz w:val="24"/>
              </w:rPr>
              <w:t>effect</w:t>
            </w:r>
          </w:p>
        </w:tc>
        <w:tc>
          <w:tcPr>
            <w:tcW w:w="1001" w:type="dxa"/>
          </w:tcPr>
          <w:p w:rsidR="004B5333" w:rsidRDefault="004B5333" w:rsidP="00497E81">
            <w:pPr>
              <w:pStyle w:val="TableParagraph"/>
              <w:spacing w:before="137"/>
              <w:ind w:left="199" w:right="208"/>
              <w:jc w:val="center"/>
              <w:rPr>
                <w:b/>
                <w:sz w:val="16"/>
              </w:rPr>
            </w:pPr>
            <w:r>
              <w:rPr>
                <w:b/>
                <w:position w:val="3"/>
                <w:sz w:val="24"/>
              </w:rPr>
              <w:t>t</w:t>
            </w:r>
            <w:r>
              <w:rPr>
                <w:b/>
                <w:sz w:val="16"/>
              </w:rPr>
              <w:t>hitung</w:t>
            </w:r>
          </w:p>
        </w:tc>
        <w:tc>
          <w:tcPr>
            <w:tcW w:w="1181" w:type="dxa"/>
          </w:tcPr>
          <w:p w:rsidR="004B5333" w:rsidRDefault="004B5333" w:rsidP="00497E81">
            <w:pPr>
              <w:pStyle w:val="TableParagraph"/>
              <w:spacing w:before="135"/>
              <w:ind w:left="221"/>
              <w:rPr>
                <w:b/>
                <w:i/>
                <w:sz w:val="24"/>
              </w:rPr>
            </w:pPr>
            <w:r>
              <w:rPr>
                <w:b/>
                <w:i/>
                <w:sz w:val="24"/>
              </w:rPr>
              <w:t>p-value</w:t>
            </w:r>
          </w:p>
        </w:tc>
        <w:tc>
          <w:tcPr>
            <w:tcW w:w="1617" w:type="dxa"/>
          </w:tcPr>
          <w:p w:rsidR="004B5333" w:rsidRDefault="004B5333" w:rsidP="00497E81">
            <w:pPr>
              <w:pStyle w:val="TableParagraph"/>
              <w:spacing w:before="135"/>
              <w:ind w:left="284" w:right="280"/>
              <w:jc w:val="center"/>
              <w:rPr>
                <w:b/>
                <w:sz w:val="24"/>
              </w:rPr>
            </w:pPr>
            <w:r>
              <w:rPr>
                <w:b/>
                <w:sz w:val="24"/>
              </w:rPr>
              <w:t>Hasil Uji</w:t>
            </w:r>
          </w:p>
        </w:tc>
      </w:tr>
      <w:tr w:rsidR="004B5333" w:rsidTr="004B5333">
        <w:trPr>
          <w:trHeight w:val="278"/>
        </w:trPr>
        <w:tc>
          <w:tcPr>
            <w:tcW w:w="640" w:type="dxa"/>
          </w:tcPr>
          <w:p w:rsidR="004B5333" w:rsidRDefault="004B5333" w:rsidP="00497E81">
            <w:pPr>
              <w:pStyle w:val="TableParagraph"/>
              <w:spacing w:line="258" w:lineRule="exact"/>
              <w:ind w:left="8"/>
              <w:jc w:val="center"/>
              <w:rPr>
                <w:sz w:val="24"/>
              </w:rPr>
            </w:pPr>
            <w:r>
              <w:rPr>
                <w:sz w:val="24"/>
              </w:rPr>
              <w:t>1</w:t>
            </w:r>
          </w:p>
        </w:tc>
        <w:tc>
          <w:tcPr>
            <w:tcW w:w="1577" w:type="dxa"/>
          </w:tcPr>
          <w:p w:rsidR="004B5333" w:rsidRDefault="004B5333" w:rsidP="00497E81">
            <w:pPr>
              <w:pStyle w:val="TableParagraph"/>
              <w:spacing w:line="258" w:lineRule="exact"/>
              <w:ind w:left="583"/>
              <w:rPr>
                <w:sz w:val="24"/>
              </w:rPr>
            </w:pPr>
            <w:r>
              <w:rPr>
                <w:sz w:val="24"/>
              </w:rPr>
              <w:t>DTI</w:t>
            </w:r>
          </w:p>
        </w:tc>
        <w:tc>
          <w:tcPr>
            <w:tcW w:w="1177" w:type="dxa"/>
          </w:tcPr>
          <w:p w:rsidR="004B5333" w:rsidRDefault="004B5333" w:rsidP="00497E81">
            <w:pPr>
              <w:pStyle w:val="TableParagraph"/>
              <w:spacing w:line="258" w:lineRule="exact"/>
              <w:ind w:left="76" w:right="80"/>
              <w:jc w:val="center"/>
              <w:rPr>
                <w:sz w:val="24"/>
              </w:rPr>
            </w:pPr>
            <w:r>
              <w:rPr>
                <w:sz w:val="24"/>
              </w:rPr>
              <w:t>0,329</w:t>
            </w:r>
          </w:p>
        </w:tc>
        <w:tc>
          <w:tcPr>
            <w:tcW w:w="1001" w:type="dxa"/>
          </w:tcPr>
          <w:p w:rsidR="004B5333" w:rsidRDefault="004B5333" w:rsidP="00497E81">
            <w:pPr>
              <w:pStyle w:val="TableParagraph"/>
              <w:spacing w:line="258" w:lineRule="exact"/>
              <w:ind w:left="202" w:right="208"/>
              <w:jc w:val="center"/>
              <w:rPr>
                <w:sz w:val="24"/>
              </w:rPr>
            </w:pPr>
            <w:r>
              <w:rPr>
                <w:sz w:val="24"/>
              </w:rPr>
              <w:t>3,620</w:t>
            </w:r>
          </w:p>
        </w:tc>
        <w:tc>
          <w:tcPr>
            <w:tcW w:w="1181" w:type="dxa"/>
          </w:tcPr>
          <w:p w:rsidR="004B5333" w:rsidRDefault="004B5333" w:rsidP="00497E81">
            <w:pPr>
              <w:pStyle w:val="TableParagraph"/>
              <w:spacing w:line="258" w:lineRule="exact"/>
              <w:ind w:left="257"/>
              <w:rPr>
                <w:sz w:val="24"/>
              </w:rPr>
            </w:pPr>
            <w:r>
              <w:rPr>
                <w:sz w:val="24"/>
              </w:rPr>
              <w:t>0,0003</w:t>
            </w:r>
          </w:p>
        </w:tc>
        <w:tc>
          <w:tcPr>
            <w:tcW w:w="1617" w:type="dxa"/>
          </w:tcPr>
          <w:p w:rsidR="004B5333" w:rsidRDefault="004B5333" w:rsidP="00497E81">
            <w:pPr>
              <w:pStyle w:val="TableParagraph"/>
              <w:spacing w:line="258" w:lineRule="exact"/>
              <w:ind w:left="284" w:right="283"/>
              <w:jc w:val="center"/>
              <w:rPr>
                <w:sz w:val="24"/>
              </w:rPr>
            </w:pPr>
            <w:r>
              <w:rPr>
                <w:sz w:val="24"/>
              </w:rPr>
              <w:t>Signifikan</w:t>
            </w:r>
          </w:p>
        </w:tc>
      </w:tr>
    </w:tbl>
    <w:p w:rsidR="004B5333" w:rsidRPr="004B5333" w:rsidRDefault="004B5333" w:rsidP="004B5333">
      <w:pPr>
        <w:spacing w:line="360" w:lineRule="auto"/>
        <w:ind w:left="720"/>
        <w:rPr>
          <w:rFonts w:ascii="Times New Roman" w:hAnsi="Times New Roman" w:cs="Times New Roman"/>
          <w:i/>
          <w:sz w:val="24"/>
          <w:szCs w:val="24"/>
        </w:rPr>
        <w:sectPr w:rsidR="004B5333" w:rsidRPr="004B5333" w:rsidSect="0036142D">
          <w:type w:val="continuous"/>
          <w:pgSz w:w="11910" w:h="16840"/>
          <w:pgMar w:top="1418" w:right="1418" w:bottom="1418" w:left="1418" w:header="0" w:footer="1018" w:gutter="0"/>
          <w:cols w:space="720"/>
        </w:sectPr>
      </w:pPr>
      <w:r w:rsidRPr="004B5333">
        <w:rPr>
          <w:rFonts w:ascii="Times New Roman" w:hAnsi="Times New Roman" w:cs="Times New Roman"/>
          <w:i/>
          <w:sz w:val="24"/>
          <w:szCs w:val="24"/>
        </w:rPr>
        <w:t>Sumber: Olah data</w:t>
      </w:r>
    </w:p>
    <w:p w:rsidR="004B5333" w:rsidRDefault="004B5333" w:rsidP="004B5333">
      <w:pPr>
        <w:pStyle w:val="BodyText"/>
        <w:spacing w:before="90" w:line="480" w:lineRule="auto"/>
        <w:ind w:left="142" w:right="-1" w:firstLine="578"/>
        <w:jc w:val="both"/>
      </w:pPr>
      <w:r>
        <w:lastRenderedPageBreak/>
        <w:t xml:space="preserve">Hasil yang ditunjukkan di tabel 2 dapat disimpulkan bahwa dukungan teknologi informasi berpengaruh terhadap </w:t>
      </w:r>
      <w:r w:rsidR="007836E7">
        <w:rPr>
          <w:i/>
        </w:rPr>
        <w:t xml:space="preserve">perceived usefulness </w:t>
      </w:r>
      <w:r w:rsidR="007836E7">
        <w:t xml:space="preserve">dalam pengambilan keputusan melalui </w:t>
      </w:r>
      <w:r>
        <w:t xml:space="preserve">kualitas penerapan akuntansi akrual. Nilai koefisien sebesar 0,329 menunjukkan bahwa setiap ada kenaikan skor dukungan teknologi informasi sebesar satu simpangan baku, maka dapat menaikkan skor variabel </w:t>
      </w:r>
      <w:r w:rsidR="007836E7">
        <w:rPr>
          <w:i/>
        </w:rPr>
        <w:t xml:space="preserve">perceived usefulness </w:t>
      </w:r>
      <w:r w:rsidR="007836E7">
        <w:t xml:space="preserve">dalam pengambilan keputusan melalui </w:t>
      </w:r>
      <w:r>
        <w:t>kualitas penerapan akuntansi akrual sebesar 0,329. Dukungan teknologi informasi memberikan pengaruh dengan arah positif sebesar 32, 9 % terhadap</w:t>
      </w:r>
      <w:r w:rsidR="007836E7">
        <w:t xml:space="preserve"> </w:t>
      </w:r>
      <w:r w:rsidR="007836E7">
        <w:rPr>
          <w:i/>
        </w:rPr>
        <w:t xml:space="preserve">perceived usefulness </w:t>
      </w:r>
      <w:r w:rsidR="007836E7">
        <w:t xml:space="preserve">dalam pengambilan keputusan melalui </w:t>
      </w:r>
      <w:r>
        <w:t>kualitas penerapan akuntansi akrual.</w:t>
      </w:r>
    </w:p>
    <w:p w:rsidR="00D85761" w:rsidRDefault="00D85761" w:rsidP="00D85761">
      <w:pPr>
        <w:pStyle w:val="BodyText"/>
        <w:spacing w:before="90" w:line="480" w:lineRule="auto"/>
        <w:ind w:left="142" w:right="-1"/>
        <w:jc w:val="both"/>
        <w:rPr>
          <w:b/>
        </w:rPr>
      </w:pPr>
    </w:p>
    <w:p w:rsidR="00D85761" w:rsidRPr="00D85761" w:rsidRDefault="00D85761" w:rsidP="00D85761">
      <w:pPr>
        <w:pStyle w:val="BodyText"/>
        <w:spacing w:before="90" w:line="480" w:lineRule="auto"/>
        <w:ind w:left="142" w:right="-1"/>
        <w:jc w:val="both"/>
        <w:rPr>
          <w:b/>
        </w:rPr>
      </w:pPr>
      <w:r w:rsidRPr="00D85761">
        <w:rPr>
          <w:b/>
        </w:rPr>
        <w:t>PEMBAHASAN</w:t>
      </w:r>
    </w:p>
    <w:p w:rsidR="00933207" w:rsidRPr="00933207" w:rsidRDefault="00933207" w:rsidP="00061C02">
      <w:pPr>
        <w:pStyle w:val="ListParagraph"/>
        <w:widowControl w:val="0"/>
        <w:numPr>
          <w:ilvl w:val="2"/>
          <w:numId w:val="6"/>
        </w:numPr>
        <w:tabs>
          <w:tab w:val="clear" w:pos="360"/>
          <w:tab w:val="num" w:pos="142"/>
        </w:tabs>
        <w:autoSpaceDE w:val="0"/>
        <w:autoSpaceDN w:val="0"/>
        <w:spacing w:after="240" w:line="360" w:lineRule="auto"/>
        <w:ind w:left="142"/>
        <w:contextualSpacing w:val="0"/>
        <w:jc w:val="both"/>
        <w:rPr>
          <w:rFonts w:ascii="Times New Roman" w:hAnsi="Times New Roman"/>
          <w:b/>
          <w:sz w:val="24"/>
          <w:szCs w:val="24"/>
        </w:rPr>
      </w:pPr>
      <w:r w:rsidRPr="00933207">
        <w:rPr>
          <w:rFonts w:ascii="Times New Roman" w:hAnsi="Times New Roman"/>
          <w:b/>
          <w:sz w:val="24"/>
          <w:szCs w:val="24"/>
        </w:rPr>
        <w:t xml:space="preserve">Pengaruh Dukungan Teknologi Informasi terhadap </w:t>
      </w:r>
      <w:r w:rsidR="00D85761">
        <w:rPr>
          <w:rFonts w:ascii="Times New Roman" w:hAnsi="Times New Roman"/>
          <w:b/>
          <w:sz w:val="24"/>
          <w:szCs w:val="24"/>
        </w:rPr>
        <w:t xml:space="preserve">Percieved </w:t>
      </w:r>
      <w:r w:rsidR="00E506AA">
        <w:rPr>
          <w:rFonts w:ascii="Times New Roman" w:hAnsi="Times New Roman"/>
          <w:b/>
          <w:sz w:val="24"/>
          <w:szCs w:val="24"/>
        </w:rPr>
        <w:t>Usefulness dalam Pengambilan Keputusan</w:t>
      </w:r>
    </w:p>
    <w:p w:rsidR="00933207" w:rsidRPr="00933207" w:rsidRDefault="00933207" w:rsidP="00061C02">
      <w:pPr>
        <w:tabs>
          <w:tab w:val="left" w:pos="142"/>
          <w:tab w:val="left" w:pos="9071"/>
        </w:tabs>
        <w:spacing w:after="240" w:line="360" w:lineRule="auto"/>
        <w:ind w:left="142" w:firstLine="720"/>
        <w:jc w:val="both"/>
        <w:rPr>
          <w:rFonts w:ascii="Times New Roman" w:hAnsi="Times New Roman" w:cs="Times New Roman"/>
          <w:sz w:val="24"/>
          <w:szCs w:val="24"/>
        </w:rPr>
      </w:pPr>
      <w:r w:rsidRPr="00933207">
        <w:rPr>
          <w:rFonts w:ascii="Times New Roman" w:hAnsi="Times New Roman" w:cs="Times New Roman"/>
          <w:sz w:val="24"/>
          <w:szCs w:val="24"/>
        </w:rPr>
        <w:t xml:space="preserve">Hasil pengujian hipotesis menunjukkan bahwa dukungan teknologi informasi berpengaruh positif terhadap </w:t>
      </w:r>
      <w:r w:rsidR="00E506AA" w:rsidRPr="00E506AA">
        <w:rPr>
          <w:rFonts w:ascii="Times New Roman" w:hAnsi="Times New Roman" w:cs="Times New Roman"/>
          <w:i/>
          <w:sz w:val="24"/>
          <w:szCs w:val="24"/>
        </w:rPr>
        <w:t>percieved usefulness</w:t>
      </w:r>
      <w:r w:rsidR="00E506AA">
        <w:rPr>
          <w:rFonts w:ascii="Times New Roman" w:hAnsi="Times New Roman" w:cs="Times New Roman"/>
          <w:sz w:val="24"/>
          <w:szCs w:val="24"/>
        </w:rPr>
        <w:t xml:space="preserve"> dalam pengambilan keputusan</w:t>
      </w:r>
      <w:r w:rsidRPr="00933207">
        <w:rPr>
          <w:rFonts w:ascii="Times New Roman" w:hAnsi="Times New Roman" w:cs="Times New Roman"/>
          <w:sz w:val="24"/>
          <w:szCs w:val="24"/>
        </w:rPr>
        <w:t xml:space="preserve">. Dukungan teknologi informasi secara langsung memberikan pengaruh sebesar 21% terhadap </w:t>
      </w:r>
      <w:r w:rsidR="00E506AA" w:rsidRPr="00E506AA">
        <w:rPr>
          <w:rFonts w:ascii="Times New Roman" w:hAnsi="Times New Roman" w:cs="Times New Roman"/>
          <w:i/>
          <w:sz w:val="24"/>
          <w:szCs w:val="24"/>
        </w:rPr>
        <w:t>percieved usefulness</w:t>
      </w:r>
      <w:r w:rsidR="00E506AA">
        <w:rPr>
          <w:rFonts w:ascii="Times New Roman" w:hAnsi="Times New Roman" w:cs="Times New Roman"/>
          <w:sz w:val="24"/>
          <w:szCs w:val="24"/>
        </w:rPr>
        <w:t xml:space="preserve"> dalam pengambilan keputusan</w:t>
      </w:r>
      <w:r w:rsidRPr="00933207">
        <w:rPr>
          <w:rFonts w:ascii="Times New Roman" w:hAnsi="Times New Roman" w:cs="Times New Roman"/>
          <w:sz w:val="24"/>
          <w:szCs w:val="24"/>
        </w:rPr>
        <w:t>dengan koefisien sebesar 0,458.</w:t>
      </w:r>
    </w:p>
    <w:p w:rsidR="00933207" w:rsidRPr="00933207" w:rsidRDefault="00933207" w:rsidP="00061C02">
      <w:pPr>
        <w:pStyle w:val="BodyText"/>
        <w:tabs>
          <w:tab w:val="left" w:pos="142"/>
          <w:tab w:val="left" w:pos="9071"/>
        </w:tabs>
        <w:spacing w:after="240" w:line="360" w:lineRule="auto"/>
        <w:ind w:left="142" w:firstLine="720"/>
        <w:jc w:val="both"/>
      </w:pPr>
      <w:r w:rsidRPr="00933207">
        <w:t xml:space="preserve">Dukungan teknologi informasi diukur dengan dimensi adalah keberfungsian teknologi informasi dan keandalan infrastruktur teknologi informasi. Hasil penelitian ini memberikan bukti empiris bahwa semakin baik dukungan teknologi informasi maka akan semakin baik pula </w:t>
      </w:r>
      <w:r w:rsidR="00E506AA" w:rsidRPr="00E506AA">
        <w:rPr>
          <w:i/>
        </w:rPr>
        <w:t>percieved usefulness</w:t>
      </w:r>
      <w:r w:rsidR="00E506AA">
        <w:t xml:space="preserve"> dalam pengambilan keputusan</w:t>
      </w:r>
      <w:r w:rsidRPr="00933207">
        <w:t xml:space="preserve">di </w:t>
      </w:r>
      <w:r w:rsidR="00E506AA">
        <w:t xml:space="preserve">SKPD </w:t>
      </w:r>
      <w:r w:rsidRPr="00933207">
        <w:t xml:space="preserve">di </w:t>
      </w:r>
      <w:r w:rsidR="00E506AA">
        <w:t>Provinsi Lampung</w:t>
      </w:r>
      <w:r w:rsidRPr="00933207">
        <w:t>.</w:t>
      </w:r>
    </w:p>
    <w:p w:rsidR="00933207" w:rsidRPr="00933207" w:rsidRDefault="00933207" w:rsidP="009B7731">
      <w:pPr>
        <w:pStyle w:val="BodyText"/>
        <w:tabs>
          <w:tab w:val="left" w:pos="142"/>
          <w:tab w:val="left" w:pos="9071"/>
        </w:tabs>
        <w:spacing w:after="240" w:line="360" w:lineRule="auto"/>
        <w:ind w:left="142" w:firstLine="720"/>
        <w:jc w:val="both"/>
      </w:pPr>
      <w:r w:rsidRPr="00933207">
        <w:t xml:space="preserve">Pengaruh dukungan teknologi informasi terhadap </w:t>
      </w:r>
      <w:r w:rsidR="00E506AA" w:rsidRPr="00E506AA">
        <w:rPr>
          <w:i/>
        </w:rPr>
        <w:t>percieved usefulness</w:t>
      </w:r>
      <w:r w:rsidR="00E506AA">
        <w:t xml:space="preserve"> dalam pengambilan keputusan</w:t>
      </w:r>
      <w:r w:rsidR="007836E7">
        <w:t xml:space="preserve"> </w:t>
      </w:r>
      <w:r w:rsidRPr="00933207">
        <w:t xml:space="preserve">sejalan dengan penelitian dari </w:t>
      </w:r>
      <w:r w:rsidR="00E506AA">
        <w:t>Azwari (202</w:t>
      </w:r>
      <w:r w:rsidRPr="00933207">
        <w:t xml:space="preserve">0) menyebutkan bahwa </w:t>
      </w:r>
      <w:r w:rsidR="00E506AA">
        <w:t xml:space="preserve">teknologi informasi berpengaruh pada percieved usefulness pengambilan keputusan melalui </w:t>
      </w:r>
      <w:r w:rsidR="009B7731">
        <w:t>kualitas penerapan akuntansi akrual</w:t>
      </w:r>
      <w:r w:rsidRPr="00933207">
        <w:rPr>
          <w:b/>
        </w:rPr>
        <w:t>.</w:t>
      </w:r>
    </w:p>
    <w:p w:rsidR="00933207" w:rsidRPr="00933207" w:rsidRDefault="00933207" w:rsidP="00D85761">
      <w:pPr>
        <w:pStyle w:val="Heading1"/>
        <w:tabs>
          <w:tab w:val="left" w:pos="142"/>
        </w:tabs>
        <w:spacing w:after="240" w:line="360" w:lineRule="auto"/>
        <w:ind w:left="142"/>
        <w:jc w:val="both"/>
      </w:pPr>
      <w:r w:rsidRPr="00933207">
        <w:t xml:space="preserve">Pengaruh Dukungan Teknologi Informasi terhadap </w:t>
      </w:r>
      <w:r w:rsidR="007836E7" w:rsidRPr="00933207">
        <w:rPr>
          <w:i/>
        </w:rPr>
        <w:t xml:space="preserve">Perceived Usefulness </w:t>
      </w:r>
      <w:r w:rsidR="007836E7" w:rsidRPr="00933207">
        <w:t xml:space="preserve">dalam Pengambilan Keputusan </w:t>
      </w:r>
      <w:r w:rsidR="007836E7">
        <w:t xml:space="preserve">melalui </w:t>
      </w:r>
      <w:r w:rsidR="009B7731" w:rsidRPr="00933207">
        <w:t>Kualitas Penerapan Akuntansi Berbasis</w:t>
      </w:r>
      <w:r w:rsidR="007836E7">
        <w:t xml:space="preserve"> </w:t>
      </w:r>
      <w:r w:rsidR="009B7731" w:rsidRPr="00933207">
        <w:t>Akrual</w:t>
      </w:r>
    </w:p>
    <w:p w:rsidR="00933207" w:rsidRPr="00933207" w:rsidRDefault="00933207" w:rsidP="009B7731">
      <w:pPr>
        <w:pStyle w:val="BodyText"/>
        <w:tabs>
          <w:tab w:val="left" w:pos="142"/>
        </w:tabs>
        <w:spacing w:after="240" w:line="360" w:lineRule="auto"/>
        <w:ind w:left="142" w:firstLine="720"/>
        <w:jc w:val="both"/>
      </w:pPr>
      <w:r w:rsidRPr="00933207">
        <w:lastRenderedPageBreak/>
        <w:t xml:space="preserve">Berdasarkan hasil pengujian, dukungan teknologi informasi berpengaruh positif dan signifikan terhadap </w:t>
      </w:r>
      <w:r w:rsidR="007836E7" w:rsidRPr="00933207">
        <w:rPr>
          <w:i/>
        </w:rPr>
        <w:t xml:space="preserve">perceived usefulness </w:t>
      </w:r>
      <w:r w:rsidR="007836E7" w:rsidRPr="00933207">
        <w:t xml:space="preserve">dalam pengambilan  keputusan </w:t>
      </w:r>
      <w:r w:rsidR="007836E7">
        <w:t xml:space="preserve">melalui </w:t>
      </w:r>
      <w:r w:rsidR="009B7731" w:rsidRPr="00933207">
        <w:t xml:space="preserve">kualitas penerapan akuntansi berbasis akrual </w:t>
      </w:r>
      <w:r w:rsidRPr="00933207">
        <w:t xml:space="preserve">dengan koefisien sebesar 0,329. Dukungan teknologi informasimemberikan pengaruh sebesar 32,9% terhadap </w:t>
      </w:r>
      <w:r w:rsidR="007836E7" w:rsidRPr="00933207">
        <w:rPr>
          <w:i/>
        </w:rPr>
        <w:t xml:space="preserve">perceived usefulness </w:t>
      </w:r>
      <w:r w:rsidR="007836E7" w:rsidRPr="00933207">
        <w:t xml:space="preserve">dalam pengambilan keputusan </w:t>
      </w:r>
      <w:r w:rsidR="007836E7">
        <w:t xml:space="preserve">melalui </w:t>
      </w:r>
      <w:r w:rsidR="009B7731" w:rsidRPr="00933207">
        <w:t>kualitas penerapan akuntansi berbasis akrual</w:t>
      </w:r>
      <w:r w:rsidRPr="00933207">
        <w:t xml:space="preserve">. Hasil penelitian ini memberikan bukti empiris bahwa semakin </w:t>
      </w:r>
      <w:r w:rsidRPr="00933207">
        <w:rPr>
          <w:spacing w:val="-3"/>
        </w:rPr>
        <w:t xml:space="preserve">tinggi </w:t>
      </w:r>
      <w:r w:rsidRPr="00933207">
        <w:t xml:space="preserve">dukungan teknologi informasi maka semakin baik pula </w:t>
      </w:r>
      <w:r w:rsidR="009B7731" w:rsidRPr="00933207">
        <w:rPr>
          <w:i/>
        </w:rPr>
        <w:t xml:space="preserve">perceived usefulness </w:t>
      </w:r>
      <w:r w:rsidR="009B7731" w:rsidRPr="00933207">
        <w:t>dalam pengambilan keputusan</w:t>
      </w:r>
      <w:r w:rsidRPr="00933207">
        <w:t xml:space="preserve">. Semakin baik </w:t>
      </w:r>
      <w:r w:rsidR="009B7731" w:rsidRPr="00933207">
        <w:rPr>
          <w:i/>
        </w:rPr>
        <w:t xml:space="preserve">perceived usefulness </w:t>
      </w:r>
      <w:r w:rsidR="009B7731" w:rsidRPr="00933207">
        <w:t xml:space="preserve">dalam pengambilan keputusan </w:t>
      </w:r>
      <w:r w:rsidRPr="00933207">
        <w:t xml:space="preserve">maka akan semakin meningkatkan </w:t>
      </w:r>
      <w:r w:rsidR="009B7731" w:rsidRPr="00933207">
        <w:t>kualitas penerapan akuntansi berbasis akrual</w:t>
      </w:r>
      <w:r w:rsidRPr="00933207">
        <w:t xml:space="preserve">. Kompleksitas implementasi akuntansi berbasis akrual mengakibatkan perlunya sistem akuntansi dan </w:t>
      </w:r>
      <w:r w:rsidRPr="00933207">
        <w:rPr>
          <w:i/>
        </w:rPr>
        <w:t xml:space="preserve">IT based system </w:t>
      </w:r>
      <w:r w:rsidRPr="00933207">
        <w:t xml:space="preserve">yang lebih rumit. Dalam rangka mendukung penerapan basis akuntansi akrual, penggunaan teknologi yang andal amat diperlukan guna mendukung keberhasilan pengolahan data pada masa penerapan basis akrual secara penuh. </w:t>
      </w:r>
    </w:p>
    <w:p w:rsidR="00CB5E9C" w:rsidRDefault="00CB5E9C" w:rsidP="00CB5E9C">
      <w:pPr>
        <w:widowControl w:val="0"/>
        <w:autoSpaceDE w:val="0"/>
        <w:autoSpaceDN w:val="0"/>
        <w:adjustRightInd w:val="0"/>
        <w:spacing w:after="240" w:line="360" w:lineRule="auto"/>
        <w:ind w:left="142" w:right="-1" w:firstLine="578"/>
        <w:jc w:val="both"/>
        <w:rPr>
          <w:rFonts w:ascii="Times New Roman" w:hAnsi="Times New Roman" w:cs="Times New Roman"/>
          <w:sz w:val="24"/>
          <w:szCs w:val="24"/>
        </w:rPr>
      </w:pPr>
      <w:r w:rsidRPr="00933207">
        <w:rPr>
          <w:rFonts w:ascii="Times New Roman" w:hAnsi="Times New Roman" w:cs="Times New Roman"/>
          <w:sz w:val="24"/>
          <w:szCs w:val="24"/>
        </w:rPr>
        <w:t>Penelitian ini menguatkan teoi Ekspektansi Vroom (1964) bahwa penerapan sistem baru yaitu akuntansi akrual menentukan tingkat keberhasilan suatu organisasi dalam mencapai tujuannya melalui dukungan sumber daya yang ada berupa dukungan teknologi informasi. Salah satu dukungan dalam penerapan sistem akuntansi berbasis akrual adalah dukungan teknologi informasi. Dukungan teknologi informasi dalam menerapkan sistem akuntansi berbasis akrual di kementerian dan lembaga merupakan salah satu faktor kesuksesan keberhasilan penerapan sistem yang baru tersebut.</w:t>
      </w:r>
      <w:r w:rsidR="007836E7">
        <w:rPr>
          <w:rFonts w:ascii="Times New Roman" w:hAnsi="Times New Roman" w:cs="Times New Roman"/>
          <w:sz w:val="24"/>
          <w:szCs w:val="24"/>
        </w:rPr>
        <w:t xml:space="preserve"> </w:t>
      </w:r>
      <w:r w:rsidRPr="00933207">
        <w:rPr>
          <w:rFonts w:ascii="Times New Roman" w:hAnsi="Times New Roman" w:cs="Times New Roman"/>
          <w:sz w:val="24"/>
          <w:szCs w:val="24"/>
        </w:rPr>
        <w:t>Infrastruktur berupa teknologi informasi di kementerian dan lembaga juga belum siap. Penerapan basis akrual membutuhkan teknologi informasi yang terintegrasi untuk membutuhkan laporan yang lengkap dan menyeluruh.</w:t>
      </w:r>
    </w:p>
    <w:p w:rsidR="00CB5E9C" w:rsidRDefault="00CB5E9C" w:rsidP="00CB5E9C">
      <w:pPr>
        <w:widowControl w:val="0"/>
        <w:autoSpaceDE w:val="0"/>
        <w:autoSpaceDN w:val="0"/>
        <w:adjustRightInd w:val="0"/>
        <w:spacing w:after="0" w:line="360" w:lineRule="auto"/>
        <w:ind w:right="244"/>
        <w:jc w:val="both"/>
        <w:rPr>
          <w:rFonts w:ascii="Times New Roman" w:hAnsi="Times New Roman" w:cs="Times New Roman"/>
          <w:sz w:val="24"/>
          <w:szCs w:val="24"/>
        </w:rPr>
      </w:pPr>
    </w:p>
    <w:p w:rsidR="00735B60" w:rsidRDefault="00735B60" w:rsidP="00CB5E9C">
      <w:pPr>
        <w:widowControl w:val="0"/>
        <w:autoSpaceDE w:val="0"/>
        <w:autoSpaceDN w:val="0"/>
        <w:adjustRightInd w:val="0"/>
        <w:spacing w:after="0" w:line="360" w:lineRule="auto"/>
        <w:ind w:right="244"/>
        <w:jc w:val="both"/>
        <w:rPr>
          <w:rFonts w:ascii="Times New Roman" w:hAnsi="Times New Roman" w:cs="Times New Roman"/>
          <w:b/>
          <w:sz w:val="24"/>
          <w:szCs w:val="24"/>
        </w:rPr>
      </w:pPr>
      <w:r>
        <w:rPr>
          <w:rFonts w:ascii="Times New Roman" w:hAnsi="Times New Roman" w:cs="Times New Roman"/>
          <w:b/>
          <w:sz w:val="24"/>
          <w:szCs w:val="24"/>
        </w:rPr>
        <w:t>SIMPULAN</w:t>
      </w:r>
    </w:p>
    <w:p w:rsidR="000372E1" w:rsidRPr="000372E1" w:rsidRDefault="000372E1" w:rsidP="005C4636">
      <w:pPr>
        <w:pStyle w:val="BodyText"/>
        <w:spacing w:after="240" w:line="360" w:lineRule="auto"/>
        <w:ind w:right="122" w:firstLine="720"/>
        <w:jc w:val="both"/>
      </w:pPr>
      <w:r w:rsidRPr="000372E1">
        <w:t>Berdasarkan</w:t>
      </w:r>
      <w:r w:rsidR="005C4636">
        <w:t xml:space="preserve"> </w:t>
      </w:r>
      <w:r w:rsidRPr="000372E1">
        <w:t>fenomena,</w:t>
      </w:r>
      <w:r w:rsidR="005C4636">
        <w:t xml:space="preserve"> </w:t>
      </w:r>
      <w:r w:rsidRPr="000372E1">
        <w:t>rumusan</w:t>
      </w:r>
      <w:r w:rsidR="005C4636">
        <w:t xml:space="preserve"> </w:t>
      </w:r>
      <w:r w:rsidRPr="000372E1">
        <w:t>masalah,</w:t>
      </w:r>
      <w:r w:rsidR="005C4636">
        <w:t xml:space="preserve"> </w:t>
      </w:r>
      <w:r w:rsidRPr="000372E1">
        <w:t>hipotesis,</w:t>
      </w:r>
      <w:r w:rsidR="005C4636">
        <w:t xml:space="preserve"> </w:t>
      </w:r>
      <w:r w:rsidRPr="000372E1">
        <w:t>dan</w:t>
      </w:r>
      <w:r w:rsidR="005C4636">
        <w:t xml:space="preserve"> </w:t>
      </w:r>
      <w:r w:rsidRPr="000372E1">
        <w:t>hasil</w:t>
      </w:r>
      <w:r w:rsidR="005C4636">
        <w:t xml:space="preserve"> </w:t>
      </w:r>
      <w:r w:rsidRPr="000372E1">
        <w:t>penelitian,</w:t>
      </w:r>
      <w:r w:rsidR="005C4636">
        <w:t xml:space="preserve"> diketahui bahwa d</w:t>
      </w:r>
      <w:r w:rsidRPr="005C4636">
        <w:t>ukungan</w:t>
      </w:r>
      <w:r w:rsidR="005C4636">
        <w:t xml:space="preserve"> </w:t>
      </w:r>
      <w:r w:rsidRPr="005C4636">
        <w:t>teknologi</w:t>
      </w:r>
      <w:r w:rsidR="005C4636">
        <w:t xml:space="preserve"> </w:t>
      </w:r>
      <w:r w:rsidRPr="005C4636">
        <w:t>informasi</w:t>
      </w:r>
      <w:r w:rsidR="005C4636">
        <w:t xml:space="preserve"> </w:t>
      </w:r>
      <w:r w:rsidRPr="005C4636">
        <w:t>berpengaruh</w:t>
      </w:r>
      <w:r w:rsidR="005C4636">
        <w:t xml:space="preserve"> </w:t>
      </w:r>
      <w:r w:rsidRPr="005C4636">
        <w:t>dengan</w:t>
      </w:r>
      <w:r w:rsidR="005C4636">
        <w:t xml:space="preserve"> </w:t>
      </w:r>
      <w:r w:rsidRPr="005C4636">
        <w:t>arah</w:t>
      </w:r>
      <w:r w:rsidR="005C4636">
        <w:t xml:space="preserve"> </w:t>
      </w:r>
      <w:r w:rsidRPr="005C4636">
        <w:t>positif</w:t>
      </w:r>
      <w:r w:rsidR="005C4636">
        <w:t xml:space="preserve"> </w:t>
      </w:r>
      <w:r w:rsidRPr="005C4636">
        <w:t>terhadap</w:t>
      </w:r>
      <w:r w:rsidR="005C4636">
        <w:t xml:space="preserve"> </w:t>
      </w:r>
      <w:r w:rsidRPr="005C4636">
        <w:rPr>
          <w:i/>
        </w:rPr>
        <w:t>percieved usefulness</w:t>
      </w:r>
      <w:r w:rsidRPr="005C4636">
        <w:t xml:space="preserve"> pengambilan keputusan.</w:t>
      </w:r>
      <w:r w:rsidR="005C4636">
        <w:t xml:space="preserve"> </w:t>
      </w:r>
      <w:r w:rsidRPr="005C4636">
        <w:t>Semakin</w:t>
      </w:r>
      <w:r w:rsidR="005C4636">
        <w:t xml:space="preserve"> </w:t>
      </w:r>
      <w:r w:rsidRPr="005C4636">
        <w:t>bagus</w:t>
      </w:r>
      <w:r w:rsidR="005C4636">
        <w:t xml:space="preserve"> </w:t>
      </w:r>
      <w:r w:rsidRPr="005C4636">
        <w:t>dukungan</w:t>
      </w:r>
      <w:r w:rsidR="005C4636">
        <w:t xml:space="preserve"> </w:t>
      </w:r>
      <w:r w:rsidRPr="005C4636">
        <w:t xml:space="preserve">teknologi informasi maka </w:t>
      </w:r>
      <w:r w:rsidRPr="005C4636">
        <w:rPr>
          <w:i/>
        </w:rPr>
        <w:t>percieved usefulness</w:t>
      </w:r>
      <w:r w:rsidRPr="005C4636">
        <w:t xml:space="preserve"> pengambilan keputusan juga</w:t>
      </w:r>
      <w:r w:rsidR="005C4636">
        <w:t xml:space="preserve"> </w:t>
      </w:r>
      <w:r w:rsidRPr="005C4636">
        <w:t>akan</w:t>
      </w:r>
      <w:r w:rsidR="005C4636">
        <w:t xml:space="preserve"> </w:t>
      </w:r>
      <w:r w:rsidRPr="005C4636">
        <w:t>semakin</w:t>
      </w:r>
      <w:r w:rsidR="005C4636">
        <w:t xml:space="preserve"> </w:t>
      </w:r>
      <w:r w:rsidRPr="005C4636">
        <w:t>meningkat.</w:t>
      </w:r>
      <w:r w:rsidR="005C4636">
        <w:t xml:space="preserve"> </w:t>
      </w:r>
      <w:r w:rsidRPr="005C4636">
        <w:t>Kelengkapan</w:t>
      </w:r>
      <w:r w:rsidR="005C4636">
        <w:t xml:space="preserve"> </w:t>
      </w:r>
      <w:r w:rsidRPr="005C4636">
        <w:t>dukungan</w:t>
      </w:r>
      <w:r w:rsidR="005C4636">
        <w:t xml:space="preserve"> </w:t>
      </w:r>
      <w:r w:rsidRPr="005C4636">
        <w:t>infrastruktur</w:t>
      </w:r>
      <w:r w:rsidR="005C4636">
        <w:t xml:space="preserve"> </w:t>
      </w:r>
      <w:r w:rsidRPr="005C4636">
        <w:t>teknologi</w:t>
      </w:r>
      <w:r w:rsidR="005C4636">
        <w:t xml:space="preserve"> </w:t>
      </w:r>
      <w:r w:rsidRPr="005C4636">
        <w:t>informasi membantu dalam menerapkan dan memudahkan dalam pelaksanaan</w:t>
      </w:r>
      <w:r w:rsidR="005C4636">
        <w:t xml:space="preserve"> </w:t>
      </w:r>
      <w:r w:rsidRPr="005C4636">
        <w:t>pengambilan keputusan di tingkat</w:t>
      </w:r>
      <w:r w:rsidR="005C4636">
        <w:t xml:space="preserve"> </w:t>
      </w:r>
      <w:r w:rsidRPr="005C4636">
        <w:t>lembaga.</w:t>
      </w:r>
      <w:r w:rsidR="005C4636">
        <w:t xml:space="preserve"> Selain itu, d</w:t>
      </w:r>
      <w:r w:rsidRPr="000372E1">
        <w:t>ukungan</w:t>
      </w:r>
      <w:r w:rsidR="005C4636">
        <w:t xml:space="preserve"> </w:t>
      </w:r>
      <w:r w:rsidRPr="000372E1">
        <w:t>teknologi</w:t>
      </w:r>
      <w:r w:rsidR="005C4636">
        <w:t xml:space="preserve"> </w:t>
      </w:r>
      <w:r w:rsidRPr="000372E1">
        <w:t>informasi</w:t>
      </w:r>
      <w:r w:rsidR="005C4636">
        <w:t xml:space="preserve"> </w:t>
      </w:r>
      <w:r w:rsidRPr="000372E1">
        <w:t>berpengaruh</w:t>
      </w:r>
      <w:r w:rsidR="005C4636">
        <w:t xml:space="preserve"> </w:t>
      </w:r>
      <w:r w:rsidRPr="000372E1">
        <w:t>dengan</w:t>
      </w:r>
      <w:r w:rsidR="005C4636">
        <w:t xml:space="preserve"> </w:t>
      </w:r>
      <w:r w:rsidRPr="000372E1">
        <w:t>arah</w:t>
      </w:r>
      <w:r w:rsidR="005C4636">
        <w:t xml:space="preserve"> </w:t>
      </w:r>
      <w:r w:rsidRPr="000372E1">
        <w:t>positif</w:t>
      </w:r>
      <w:r w:rsidR="005C4636">
        <w:t xml:space="preserve"> </w:t>
      </w:r>
      <w:r w:rsidRPr="000372E1">
        <w:t>terhadap</w:t>
      </w:r>
      <w:r w:rsidR="005C4636">
        <w:t xml:space="preserve"> </w:t>
      </w:r>
      <w:r w:rsidRPr="000372E1">
        <w:rPr>
          <w:i/>
        </w:rPr>
        <w:t xml:space="preserve">perceived usefulness </w:t>
      </w:r>
      <w:r w:rsidRPr="000372E1">
        <w:t>dalam pengambilan keputusan melalui</w:t>
      </w:r>
      <w:r w:rsidR="005C4636">
        <w:t xml:space="preserve"> </w:t>
      </w:r>
      <w:r w:rsidRPr="000372E1">
        <w:t>kualitas penerapan</w:t>
      </w:r>
      <w:r w:rsidR="005C4636">
        <w:t xml:space="preserve"> </w:t>
      </w:r>
      <w:r w:rsidRPr="000372E1">
        <w:t xml:space="preserve">akuntansi berbasis akrual. Semakin </w:t>
      </w:r>
      <w:r w:rsidRPr="000372E1">
        <w:lastRenderedPageBreak/>
        <w:t>bagus dukungan teknologi informasi maka</w:t>
      </w:r>
      <w:r w:rsidR="005C4636">
        <w:t xml:space="preserve"> </w:t>
      </w:r>
      <w:r w:rsidRPr="000372E1">
        <w:t>akan</w:t>
      </w:r>
      <w:r w:rsidR="005C4636">
        <w:t xml:space="preserve"> </w:t>
      </w:r>
      <w:r w:rsidRPr="000372E1">
        <w:t>semakin</w:t>
      </w:r>
      <w:r w:rsidR="005C4636">
        <w:t xml:space="preserve"> </w:t>
      </w:r>
      <w:r w:rsidRPr="000372E1">
        <w:t>meningkatkan</w:t>
      </w:r>
      <w:r w:rsidR="005C4636">
        <w:t xml:space="preserve"> </w:t>
      </w:r>
      <w:r w:rsidRPr="000372E1">
        <w:rPr>
          <w:i/>
        </w:rPr>
        <w:t>perceived</w:t>
      </w:r>
      <w:r w:rsidR="005C4636">
        <w:rPr>
          <w:i/>
        </w:rPr>
        <w:t xml:space="preserve"> </w:t>
      </w:r>
      <w:r w:rsidRPr="000372E1">
        <w:rPr>
          <w:i/>
        </w:rPr>
        <w:t>usefulness</w:t>
      </w:r>
      <w:r w:rsidR="005C4636">
        <w:rPr>
          <w:i/>
        </w:rPr>
        <w:t xml:space="preserve"> </w:t>
      </w:r>
      <w:r w:rsidRPr="000372E1">
        <w:t>dalam</w:t>
      </w:r>
      <w:r w:rsidR="005C4636">
        <w:t xml:space="preserve"> </w:t>
      </w:r>
      <w:r w:rsidRPr="000372E1">
        <w:t>pengambilan</w:t>
      </w:r>
      <w:r w:rsidR="005C4636">
        <w:t xml:space="preserve"> </w:t>
      </w:r>
      <w:r w:rsidRPr="000372E1">
        <w:t>keputusan</w:t>
      </w:r>
      <w:r w:rsidR="005C4636">
        <w:t xml:space="preserve"> </w:t>
      </w:r>
      <w:r w:rsidRPr="000372E1">
        <w:t>melalui</w:t>
      </w:r>
      <w:r w:rsidR="005C4636">
        <w:t xml:space="preserve"> </w:t>
      </w:r>
      <w:r w:rsidRPr="000372E1">
        <w:t>kualitas</w:t>
      </w:r>
      <w:r w:rsidR="005C4636">
        <w:t xml:space="preserve"> </w:t>
      </w:r>
      <w:r w:rsidRPr="000372E1">
        <w:t>penerapan</w:t>
      </w:r>
      <w:r w:rsidR="005C4636">
        <w:t xml:space="preserve"> </w:t>
      </w:r>
      <w:r w:rsidRPr="000372E1">
        <w:t>akuntansi berbasis</w:t>
      </w:r>
      <w:r w:rsidR="005C4636">
        <w:t xml:space="preserve"> </w:t>
      </w:r>
      <w:r w:rsidRPr="000372E1">
        <w:t>akrual.</w:t>
      </w:r>
    </w:p>
    <w:p w:rsidR="000372E1" w:rsidRDefault="000372E1"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p>
    <w:p w:rsidR="00735B60" w:rsidRDefault="00735B60"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r>
        <w:rPr>
          <w:rFonts w:ascii="Times New Roman" w:hAnsi="Times New Roman" w:cs="Times New Roman"/>
          <w:b/>
          <w:sz w:val="24"/>
          <w:szCs w:val="24"/>
        </w:rPr>
        <w:t>Kutipan dan Referensi</w:t>
      </w:r>
    </w:p>
    <w:p w:rsidR="00E666CE" w:rsidRPr="004C0B8F" w:rsidRDefault="00E666CE" w:rsidP="004C0B8F">
      <w:pPr>
        <w:pStyle w:val="BodyText"/>
        <w:ind w:left="720" w:right="-1" w:hanging="720"/>
        <w:jc w:val="both"/>
      </w:pPr>
      <w:r>
        <w:t xml:space="preserve">Adams, D.A. Nelson, R.R, &amp; Todd, P.A. (1992). Perceived usefulness, ease ofusage, and usage of information technology: A Replication. </w:t>
      </w:r>
      <w:r>
        <w:rPr>
          <w:i/>
        </w:rPr>
        <w:t>MIS Quarterly,16(2), 227-247.</w:t>
      </w:r>
    </w:p>
    <w:p w:rsidR="00E666CE" w:rsidRPr="004C0B8F" w:rsidRDefault="00E666CE" w:rsidP="004C0B8F">
      <w:pPr>
        <w:pStyle w:val="BodyText"/>
        <w:ind w:left="709" w:right="-1" w:hanging="709"/>
        <w:jc w:val="both"/>
        <w:rPr>
          <w:spacing w:val="1"/>
        </w:rPr>
      </w:pPr>
      <w:r>
        <w:t>Adventana&amp;Kurniawan.2014.AnalisisFaktor-faktor</w:t>
      </w:r>
      <w:r w:rsidR="003438C3">
        <w:t xml:space="preserve"> </w:t>
      </w:r>
      <w:r>
        <w:t>yang</w:t>
      </w:r>
      <w:r w:rsidR="003438C3">
        <w:t xml:space="preserve"> </w:t>
      </w:r>
      <w:r>
        <w:t>Mempengaruhi</w:t>
      </w:r>
      <w:r w:rsidR="003438C3">
        <w:t xml:space="preserve"> </w:t>
      </w:r>
      <w:r>
        <w:t>Pemerintah</w:t>
      </w:r>
      <w:r w:rsidR="003438C3">
        <w:t xml:space="preserve"> </w:t>
      </w:r>
      <w:r>
        <w:t>Provinsi</w:t>
      </w:r>
      <w:r w:rsidR="003438C3">
        <w:t xml:space="preserve"> </w:t>
      </w:r>
      <w:r>
        <w:t>DIY</w:t>
      </w:r>
      <w:r w:rsidR="003438C3">
        <w:t xml:space="preserve"> </w:t>
      </w:r>
      <w:r>
        <w:t>dalam</w:t>
      </w:r>
      <w:r w:rsidR="003438C3">
        <w:t xml:space="preserve"> </w:t>
      </w:r>
      <w:r>
        <w:t>Implementasi</w:t>
      </w:r>
      <w:r w:rsidR="003438C3">
        <w:t xml:space="preserve"> </w:t>
      </w:r>
      <w:r>
        <w:t>SAP</w:t>
      </w:r>
      <w:r w:rsidR="003438C3">
        <w:t xml:space="preserve"> </w:t>
      </w:r>
      <w:r>
        <w:t>Berbasis</w:t>
      </w:r>
      <w:r w:rsidR="003438C3">
        <w:t xml:space="preserve"> </w:t>
      </w:r>
      <w:r>
        <w:t>Akrual</w:t>
      </w:r>
      <w:r w:rsidR="003438C3">
        <w:t xml:space="preserve"> </w:t>
      </w:r>
      <w:r>
        <w:t xml:space="preserve">Menurut PPNo. 71 Tahun 2010. </w:t>
      </w:r>
      <w:r>
        <w:rPr>
          <w:i/>
        </w:rPr>
        <w:t>E-journal.uajy.ac.id.</w:t>
      </w:r>
      <w:bookmarkStart w:id="0" w:name="_GoBack"/>
    </w:p>
    <w:p w:rsidR="00CB5E9C" w:rsidRDefault="00CB5E9C" w:rsidP="000372E1">
      <w:pPr>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Azwari, Penny Cahaya. 2020. </w:t>
      </w:r>
      <w:bookmarkEnd w:id="0"/>
      <w:r>
        <w:rPr>
          <w:rFonts w:ascii="Times New Roman" w:hAnsi="Times New Roman" w:cs="Times New Roman"/>
          <w:sz w:val="24"/>
          <w:szCs w:val="24"/>
        </w:rPr>
        <w:t xml:space="preserve">Pengaruh Dukungan Teknologi Informasi, Kompetensi Manajerial, dan Efektifitas Pengendalian Intern terhadap Kualitas Penerapan Akuntansi Berbasis Akrual dan Dampaknya </w:t>
      </w:r>
      <w:r w:rsidRPr="00CB5E9C">
        <w:rPr>
          <w:rFonts w:ascii="Times New Roman" w:hAnsi="Times New Roman" w:cs="Times New Roman"/>
          <w:i/>
          <w:sz w:val="24"/>
          <w:szCs w:val="24"/>
        </w:rPr>
        <w:t>Percieved Usefulness</w:t>
      </w:r>
      <w:r>
        <w:rPr>
          <w:rFonts w:ascii="Times New Roman" w:hAnsi="Times New Roman" w:cs="Times New Roman"/>
          <w:sz w:val="24"/>
          <w:szCs w:val="24"/>
        </w:rPr>
        <w:t xml:space="preserve"> dalam Pengambilan keputusan. UNPAD.</w:t>
      </w:r>
    </w:p>
    <w:p w:rsidR="000372E1" w:rsidRPr="00827ADB" w:rsidRDefault="000372E1" w:rsidP="000372E1">
      <w:pPr>
        <w:spacing w:after="0" w:line="240" w:lineRule="auto"/>
        <w:ind w:left="709" w:right="-1" w:hanging="709"/>
        <w:jc w:val="both"/>
        <w:rPr>
          <w:rFonts w:ascii="Times New Roman" w:hAnsi="Times New Roman" w:cs="Times New Roman"/>
          <w:sz w:val="24"/>
          <w:szCs w:val="24"/>
        </w:rPr>
      </w:pPr>
      <w:r w:rsidRPr="00827ADB">
        <w:rPr>
          <w:rFonts w:ascii="Times New Roman" w:hAnsi="Times New Roman" w:cs="Times New Roman"/>
          <w:sz w:val="24"/>
          <w:szCs w:val="24"/>
        </w:rPr>
        <w:t xml:space="preserve">Bagranoff, Nancy A. Simkin, Mark G &amp; Norman, Carolyn Strand. 2010. </w:t>
      </w:r>
      <w:r w:rsidRPr="00827ADB">
        <w:rPr>
          <w:rFonts w:ascii="Times New Roman" w:hAnsi="Times New Roman" w:cs="Times New Roman"/>
          <w:i/>
          <w:sz w:val="24"/>
          <w:szCs w:val="24"/>
        </w:rPr>
        <w:t>CoreConcept of Accounting Information Systems</w:t>
      </w:r>
      <w:r w:rsidRPr="00827ADB">
        <w:rPr>
          <w:rFonts w:ascii="Times New Roman" w:hAnsi="Times New Roman" w:cs="Times New Roman"/>
          <w:sz w:val="24"/>
          <w:szCs w:val="24"/>
        </w:rPr>
        <w:t>. 11</w:t>
      </w:r>
      <w:r w:rsidRPr="00827ADB">
        <w:rPr>
          <w:rFonts w:ascii="Times New Roman" w:hAnsi="Times New Roman" w:cs="Times New Roman"/>
          <w:sz w:val="24"/>
          <w:szCs w:val="24"/>
          <w:vertAlign w:val="superscript"/>
        </w:rPr>
        <w:t>th</w:t>
      </w:r>
      <w:r w:rsidRPr="00827ADB">
        <w:rPr>
          <w:rFonts w:ascii="Times New Roman" w:hAnsi="Times New Roman" w:cs="Times New Roman"/>
          <w:sz w:val="24"/>
          <w:szCs w:val="24"/>
        </w:rPr>
        <w:t xml:space="preserve"> edition. John Wiley &amp;Sons,Inc.</w:t>
      </w:r>
    </w:p>
    <w:p w:rsidR="000372E1" w:rsidRPr="003438C3" w:rsidRDefault="000372E1" w:rsidP="003438C3">
      <w:pPr>
        <w:spacing w:after="0" w:line="240" w:lineRule="auto"/>
        <w:ind w:left="709" w:right="-1" w:hanging="709"/>
        <w:rPr>
          <w:rFonts w:ascii="Times New Roman" w:hAnsi="Times New Roman" w:cs="Times New Roman"/>
          <w:sz w:val="24"/>
          <w:szCs w:val="24"/>
        </w:rPr>
      </w:pPr>
      <w:r w:rsidRPr="00827ADB">
        <w:rPr>
          <w:rFonts w:ascii="Times New Roman" w:hAnsi="Times New Roman" w:cs="Times New Roman"/>
          <w:sz w:val="24"/>
          <w:szCs w:val="24"/>
        </w:rPr>
        <w:t xml:space="preserve">Bellanca, Sabrina; Loredana Cultera; Guillaume Vermeylen. Analysis of </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Public</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 xml:space="preserve">Accounting Systems in the European Union. </w:t>
      </w:r>
      <w:r w:rsidRPr="00827ADB">
        <w:rPr>
          <w:rFonts w:ascii="Times New Roman" w:hAnsi="Times New Roman" w:cs="Times New Roman"/>
          <w:i/>
          <w:sz w:val="24"/>
          <w:szCs w:val="24"/>
        </w:rPr>
        <w:t>Journal of    Research in World</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Economy.</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Vol.6, No.3;2015.</w:t>
      </w:r>
      <w:hyperlink r:id="rId5">
        <w:r w:rsidRPr="00827ADB">
          <w:rPr>
            <w:rFonts w:ascii="Times New Roman" w:hAnsi="Times New Roman" w:cs="Times New Roman"/>
            <w:i/>
            <w:sz w:val="24"/>
            <w:szCs w:val="24"/>
          </w:rPr>
          <w:t>http://rwe.sciedupress.com</w:t>
        </w:r>
      </w:hyperlink>
      <w:r w:rsidRPr="00827ADB">
        <w:rPr>
          <w:rFonts w:ascii="Times New Roman" w:hAnsi="Times New Roman" w:cs="Times New Roman"/>
          <w:i/>
          <w:sz w:val="24"/>
          <w:szCs w:val="24"/>
        </w:rPr>
        <w:t>.</w:t>
      </w:r>
    </w:p>
    <w:p w:rsidR="000372E1" w:rsidRPr="00827ADB" w:rsidRDefault="000372E1" w:rsidP="000372E1">
      <w:pPr>
        <w:pStyle w:val="BodyText"/>
        <w:ind w:left="709" w:right="-1" w:hanging="709"/>
        <w:jc w:val="both"/>
      </w:pPr>
      <w:r w:rsidRPr="00827ADB">
        <w:t>Davis,F.D.1989.</w:t>
      </w:r>
      <w:r w:rsidR="003438C3">
        <w:t xml:space="preserve"> </w:t>
      </w:r>
      <w:r w:rsidRPr="00827ADB">
        <w:t>Perceived</w:t>
      </w:r>
      <w:r w:rsidR="003438C3">
        <w:t xml:space="preserve"> </w:t>
      </w:r>
      <w:r w:rsidRPr="00827ADB">
        <w:t>Usefulness,</w:t>
      </w:r>
      <w:r w:rsidR="003438C3">
        <w:t xml:space="preserve"> </w:t>
      </w:r>
      <w:r w:rsidRPr="00827ADB">
        <w:t>Perceived</w:t>
      </w:r>
      <w:r w:rsidR="003438C3">
        <w:t xml:space="preserve"> </w:t>
      </w:r>
      <w:r w:rsidRPr="00827ADB">
        <w:t>Ease</w:t>
      </w:r>
      <w:r w:rsidR="003438C3">
        <w:t xml:space="preserve"> </w:t>
      </w:r>
      <w:r w:rsidRPr="00827ADB">
        <w:t>of</w:t>
      </w:r>
      <w:r w:rsidR="003438C3">
        <w:t xml:space="preserve"> </w:t>
      </w:r>
      <w:r w:rsidRPr="00827ADB">
        <w:t>Use,</w:t>
      </w:r>
      <w:r w:rsidR="003438C3">
        <w:t xml:space="preserve"> </w:t>
      </w:r>
      <w:r w:rsidRPr="00827ADB">
        <w:t>and</w:t>
      </w:r>
      <w:r w:rsidR="003438C3">
        <w:t xml:space="preserve"> </w:t>
      </w:r>
      <w:r w:rsidRPr="00827ADB">
        <w:t>User</w:t>
      </w:r>
      <w:r w:rsidR="003438C3">
        <w:t xml:space="preserve"> </w:t>
      </w:r>
      <w:r w:rsidRPr="00827ADB">
        <w:t>Acceptance</w:t>
      </w:r>
      <w:r w:rsidR="003438C3">
        <w:t xml:space="preserve"> </w:t>
      </w:r>
      <w:r w:rsidRPr="00827ADB">
        <w:t>of</w:t>
      </w:r>
      <w:r w:rsidR="003438C3">
        <w:t xml:space="preserve"> </w:t>
      </w:r>
      <w:r w:rsidRPr="00827ADB">
        <w:t>Information</w:t>
      </w:r>
      <w:r w:rsidR="003438C3">
        <w:t xml:space="preserve"> </w:t>
      </w:r>
      <w:r w:rsidRPr="00827ADB">
        <w:t>Technology.</w:t>
      </w:r>
      <w:r w:rsidR="003438C3">
        <w:t xml:space="preserve"> </w:t>
      </w:r>
      <w:r w:rsidRPr="00827ADB">
        <w:rPr>
          <w:i/>
        </w:rPr>
        <w:t>MIS</w:t>
      </w:r>
      <w:r w:rsidR="003438C3">
        <w:rPr>
          <w:i/>
        </w:rPr>
        <w:t xml:space="preserve"> </w:t>
      </w:r>
      <w:r w:rsidRPr="00827ADB">
        <w:rPr>
          <w:i/>
        </w:rPr>
        <w:t xml:space="preserve">Quarterly,13 </w:t>
      </w:r>
      <w:r w:rsidRPr="00827ADB">
        <w:t>(3),319-340.</w:t>
      </w:r>
    </w:p>
    <w:p w:rsidR="000372E1" w:rsidRPr="003438C3" w:rsidRDefault="000372E1" w:rsidP="003438C3">
      <w:pPr>
        <w:spacing w:after="0" w:line="240" w:lineRule="auto"/>
        <w:ind w:left="709" w:right="-1" w:hanging="709"/>
        <w:rPr>
          <w:rFonts w:ascii="Times New Roman" w:hAnsi="Times New Roman" w:cs="Times New Roman"/>
          <w:spacing w:val="1"/>
          <w:sz w:val="24"/>
          <w:szCs w:val="24"/>
        </w:rPr>
      </w:pPr>
      <w:r w:rsidRPr="00827ADB">
        <w:rPr>
          <w:rFonts w:ascii="Times New Roman" w:hAnsi="Times New Roman" w:cs="Times New Roman"/>
          <w:sz w:val="24"/>
          <w:szCs w:val="24"/>
        </w:rPr>
        <w:t>Davis,F.D.,</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Bagozzi,R.P.,&amp;Warshaw,P.R.1989.User</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Acceptance</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of</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Computer</w:t>
      </w:r>
      <w:r w:rsidR="003438C3">
        <w:rPr>
          <w:rFonts w:ascii="Times New Roman" w:hAnsi="Times New Roman" w:cs="Times New Roman"/>
          <w:spacing w:val="1"/>
          <w:sz w:val="24"/>
          <w:szCs w:val="24"/>
        </w:rPr>
        <w:t xml:space="preserve"> </w:t>
      </w:r>
      <w:r w:rsidRPr="00827ADB">
        <w:rPr>
          <w:rFonts w:ascii="Times New Roman" w:hAnsi="Times New Roman" w:cs="Times New Roman"/>
          <w:sz w:val="24"/>
          <w:szCs w:val="24"/>
        </w:rPr>
        <w:t>Technology:</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A</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Comparison</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of</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Two</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Theoretical</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Models.</w:t>
      </w:r>
      <w:r w:rsidR="003438C3">
        <w:rPr>
          <w:rFonts w:ascii="Times New Roman" w:hAnsi="Times New Roman" w:cs="Times New Roman"/>
          <w:sz w:val="24"/>
          <w:szCs w:val="24"/>
        </w:rPr>
        <w:t xml:space="preserve"> </w:t>
      </w:r>
      <w:r w:rsidRPr="00827ADB">
        <w:rPr>
          <w:rFonts w:ascii="Times New Roman" w:hAnsi="Times New Roman" w:cs="Times New Roman"/>
          <w:i/>
          <w:sz w:val="24"/>
          <w:szCs w:val="24"/>
        </w:rPr>
        <w:t>Management</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Science, 35</w:t>
      </w:r>
      <w:r w:rsidRPr="00827ADB">
        <w:rPr>
          <w:rFonts w:ascii="Times New Roman" w:hAnsi="Times New Roman" w:cs="Times New Roman"/>
          <w:sz w:val="24"/>
          <w:szCs w:val="24"/>
        </w:rPr>
        <w:t>(8), 982-1003.</w:t>
      </w:r>
    </w:p>
    <w:p w:rsidR="000372E1" w:rsidRPr="003438C3" w:rsidRDefault="000372E1" w:rsidP="003438C3">
      <w:pPr>
        <w:spacing w:after="0" w:line="240" w:lineRule="auto"/>
        <w:ind w:left="709" w:right="-1" w:hanging="709"/>
        <w:rPr>
          <w:rFonts w:ascii="Times New Roman" w:hAnsi="Times New Roman" w:cs="Times New Roman"/>
          <w:sz w:val="24"/>
          <w:szCs w:val="24"/>
        </w:rPr>
      </w:pPr>
      <w:r w:rsidRPr="00827ADB">
        <w:rPr>
          <w:rFonts w:ascii="Times New Roman" w:hAnsi="Times New Roman" w:cs="Times New Roman"/>
          <w:sz w:val="24"/>
          <w:szCs w:val="24"/>
        </w:rPr>
        <w:t>Dio</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Guardi, Joseph J. The Journal of Government Financial Management; Spring</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2014;</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63;</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1;</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ABI/INFORM</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Completepg.44.</w:t>
      </w:r>
    </w:p>
    <w:p w:rsidR="000372E1" w:rsidRPr="00827ADB" w:rsidRDefault="000372E1" w:rsidP="000372E1">
      <w:pPr>
        <w:pStyle w:val="BodyText"/>
        <w:ind w:left="709" w:right="-1" w:hanging="709"/>
        <w:jc w:val="both"/>
      </w:pPr>
      <w:r w:rsidRPr="00827ADB">
        <w:t>Hamisi,K. 2010.The</w:t>
      </w:r>
      <w:r w:rsidR="003438C3">
        <w:t xml:space="preserve"> </w:t>
      </w:r>
      <w:r w:rsidRPr="00827ADB">
        <w:t>Factors</w:t>
      </w:r>
      <w:r w:rsidR="003438C3">
        <w:t xml:space="preserve"> </w:t>
      </w:r>
      <w:r w:rsidRPr="00827ADB">
        <w:t>Affecting The</w:t>
      </w:r>
      <w:r w:rsidR="003438C3">
        <w:t xml:space="preserve"> </w:t>
      </w:r>
      <w:r w:rsidRPr="00827ADB">
        <w:t>Implementation of International</w:t>
      </w:r>
      <w:r w:rsidR="003438C3">
        <w:t xml:space="preserve"> </w:t>
      </w:r>
      <w:r w:rsidRPr="00827ADB">
        <w:t>Public Sector Accounting Standards in Kenya. College of Humanities and</w:t>
      </w:r>
      <w:r w:rsidR="003438C3">
        <w:t xml:space="preserve"> </w:t>
      </w:r>
      <w:r w:rsidRPr="00827ADB">
        <w:t>Social</w:t>
      </w:r>
      <w:r w:rsidR="003438C3">
        <w:t xml:space="preserve"> </w:t>
      </w:r>
      <w:r w:rsidRPr="00827ADB">
        <w:t>Sciences</w:t>
      </w:r>
      <w:r w:rsidR="003438C3">
        <w:t xml:space="preserve"> </w:t>
      </w:r>
      <w:r w:rsidRPr="00827ADB">
        <w:t>(CHSS) (18312).</w:t>
      </w:r>
    </w:p>
    <w:p w:rsidR="000372E1" w:rsidRPr="00827ADB" w:rsidRDefault="000372E1" w:rsidP="000372E1">
      <w:pPr>
        <w:pStyle w:val="BodyText"/>
        <w:ind w:left="709" w:right="-1" w:hanging="709"/>
        <w:jc w:val="both"/>
      </w:pPr>
      <w:r w:rsidRPr="00827ADB">
        <w:t>Hladika,</w:t>
      </w:r>
      <w:r w:rsidR="003438C3">
        <w:t xml:space="preserve"> </w:t>
      </w:r>
      <w:r w:rsidRPr="00827ADB">
        <w:t>Nirjana;</w:t>
      </w:r>
      <w:r w:rsidR="003438C3">
        <w:t xml:space="preserve"> </w:t>
      </w:r>
      <w:r w:rsidRPr="00827ADB">
        <w:t>Vesna</w:t>
      </w:r>
      <w:r w:rsidR="003438C3">
        <w:t xml:space="preserve"> </w:t>
      </w:r>
      <w:r w:rsidRPr="00827ADB">
        <w:t>Vasicek;</w:t>
      </w:r>
      <w:r w:rsidR="003438C3">
        <w:t xml:space="preserve"> </w:t>
      </w:r>
      <w:r w:rsidRPr="00827ADB">
        <w:t>Martina</w:t>
      </w:r>
      <w:r w:rsidR="003438C3">
        <w:t xml:space="preserve"> </w:t>
      </w:r>
      <w:r w:rsidRPr="00827ADB">
        <w:t>Draguja.</w:t>
      </w:r>
      <w:r w:rsidR="003438C3">
        <w:t xml:space="preserve"> </w:t>
      </w:r>
      <w:r w:rsidRPr="00827ADB">
        <w:t>2012.</w:t>
      </w:r>
      <w:r w:rsidR="003438C3">
        <w:t xml:space="preserve"> </w:t>
      </w:r>
      <w:r w:rsidRPr="00827ADB">
        <w:t>Challenges</w:t>
      </w:r>
      <w:r w:rsidR="003438C3">
        <w:t xml:space="preserve"> </w:t>
      </w:r>
      <w:r w:rsidRPr="00827ADB">
        <w:t>in</w:t>
      </w:r>
      <w:r w:rsidR="003438C3">
        <w:t xml:space="preserve"> </w:t>
      </w:r>
      <w:r w:rsidRPr="00827ADB">
        <w:t>Managemnet the Transition from Cash to Accrual Accounting in the Public</w:t>
      </w:r>
      <w:r w:rsidR="003438C3">
        <w:t xml:space="preserve"> </w:t>
      </w:r>
      <w:r w:rsidRPr="00827ADB">
        <w:t>Sector.</w:t>
      </w:r>
    </w:p>
    <w:p w:rsidR="000372E1" w:rsidRPr="00827ADB" w:rsidRDefault="000372E1" w:rsidP="000372E1">
      <w:pPr>
        <w:spacing w:after="0" w:line="240" w:lineRule="auto"/>
        <w:ind w:left="709" w:right="-1" w:hanging="709"/>
        <w:jc w:val="both"/>
        <w:rPr>
          <w:rFonts w:ascii="Times New Roman" w:hAnsi="Times New Roman" w:cs="Times New Roman"/>
          <w:sz w:val="24"/>
          <w:szCs w:val="24"/>
        </w:rPr>
      </w:pPr>
      <w:r w:rsidRPr="00827ADB">
        <w:rPr>
          <w:rFonts w:ascii="Times New Roman" w:hAnsi="Times New Roman" w:cs="Times New Roman"/>
          <w:sz w:val="24"/>
          <w:szCs w:val="24"/>
        </w:rPr>
        <w:t>Jackson,</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Sawyers</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and</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Jenkin.</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2009.</w:t>
      </w:r>
      <w:r w:rsidR="003438C3">
        <w:rPr>
          <w:rFonts w:ascii="Times New Roman" w:hAnsi="Times New Roman" w:cs="Times New Roman"/>
          <w:sz w:val="24"/>
          <w:szCs w:val="24"/>
        </w:rPr>
        <w:t xml:space="preserve"> </w:t>
      </w:r>
      <w:r w:rsidRPr="00827ADB">
        <w:rPr>
          <w:rFonts w:ascii="Times New Roman" w:hAnsi="Times New Roman" w:cs="Times New Roman"/>
          <w:i/>
          <w:sz w:val="24"/>
          <w:szCs w:val="24"/>
        </w:rPr>
        <w:t>Managerial</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Accounting,</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A</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Focus</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on</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Ethical</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Decision Making</w:t>
      </w:r>
      <w:r w:rsidRPr="00827ADB">
        <w:rPr>
          <w:rFonts w:ascii="Times New Roman" w:hAnsi="Times New Roman" w:cs="Times New Roman"/>
          <w:sz w:val="24"/>
          <w:szCs w:val="24"/>
        </w:rPr>
        <w:t>.</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5th</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edition. Cengage</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Learning.</w:t>
      </w:r>
    </w:p>
    <w:p w:rsidR="000372E1" w:rsidRPr="00827ADB" w:rsidRDefault="000372E1" w:rsidP="000372E1">
      <w:pPr>
        <w:pStyle w:val="BodyText"/>
        <w:ind w:left="709" w:right="-1" w:hanging="709"/>
        <w:jc w:val="both"/>
      </w:pPr>
      <w:r w:rsidRPr="00827ADB">
        <w:t>Khan,</w:t>
      </w:r>
      <w:r w:rsidR="003438C3">
        <w:t xml:space="preserve"> </w:t>
      </w:r>
      <w:r w:rsidRPr="00827ADB">
        <w:t>Abdul;</w:t>
      </w:r>
      <w:r w:rsidR="003438C3">
        <w:t xml:space="preserve"> </w:t>
      </w:r>
      <w:r w:rsidRPr="00827ADB">
        <w:t>and</w:t>
      </w:r>
      <w:r w:rsidR="003438C3">
        <w:t xml:space="preserve"> </w:t>
      </w:r>
      <w:r w:rsidRPr="00827ADB">
        <w:t>Stephen</w:t>
      </w:r>
      <w:r w:rsidR="003438C3">
        <w:t xml:space="preserve"> </w:t>
      </w:r>
      <w:r w:rsidRPr="00827ADB">
        <w:t>Mayes.</w:t>
      </w:r>
      <w:r w:rsidR="003438C3">
        <w:t xml:space="preserve"> </w:t>
      </w:r>
      <w:r w:rsidRPr="00827ADB">
        <w:t>2009.</w:t>
      </w:r>
      <w:r w:rsidR="003438C3">
        <w:t xml:space="preserve"> </w:t>
      </w:r>
      <w:r w:rsidRPr="00827ADB">
        <w:t>Technical</w:t>
      </w:r>
      <w:r w:rsidR="003438C3">
        <w:t xml:space="preserve"> </w:t>
      </w:r>
      <w:r w:rsidRPr="00827ADB">
        <w:t>Notes and</w:t>
      </w:r>
      <w:r w:rsidR="003438C3">
        <w:t xml:space="preserve"> </w:t>
      </w:r>
      <w:r w:rsidRPr="00827ADB">
        <w:t>Manuals</w:t>
      </w:r>
      <w:r w:rsidR="003438C3">
        <w:t xml:space="preserve"> </w:t>
      </w:r>
      <w:r w:rsidRPr="00827ADB">
        <w:t>Transition</w:t>
      </w:r>
      <w:r w:rsidR="003438C3">
        <w:t xml:space="preserve"> </w:t>
      </w:r>
      <w:r w:rsidRPr="00827ADB">
        <w:t>To</w:t>
      </w:r>
      <w:r w:rsidR="003438C3">
        <w:t xml:space="preserve"> </w:t>
      </w:r>
      <w:r w:rsidRPr="00827ADB">
        <w:t>Accrual Accounting.</w:t>
      </w:r>
    </w:p>
    <w:p w:rsidR="000372E1" w:rsidRPr="00827ADB" w:rsidRDefault="000372E1" w:rsidP="000372E1">
      <w:pPr>
        <w:pStyle w:val="BodyText"/>
        <w:ind w:left="709" w:right="-1" w:hanging="709"/>
        <w:jc w:val="both"/>
      </w:pPr>
      <w:r w:rsidRPr="00827ADB">
        <w:t xml:space="preserve">Lungu, Ion. 2005. </w:t>
      </w:r>
      <w:r w:rsidRPr="00827ADB">
        <w:rPr>
          <w:i/>
        </w:rPr>
        <w:t>Executive Information Systems</w:t>
      </w:r>
      <w:r w:rsidRPr="00827ADB">
        <w:t>. Journal of Revista Informatica</w:t>
      </w:r>
      <w:r w:rsidR="003438C3">
        <w:t xml:space="preserve"> </w:t>
      </w:r>
      <w:r w:rsidRPr="00827ADB">
        <w:t>Economica.</w:t>
      </w:r>
    </w:p>
    <w:p w:rsidR="000372E1" w:rsidRPr="00827ADB" w:rsidRDefault="000372E1" w:rsidP="000372E1">
      <w:pPr>
        <w:spacing w:after="0" w:line="240" w:lineRule="auto"/>
        <w:ind w:left="709" w:right="-1" w:hanging="709"/>
        <w:jc w:val="both"/>
        <w:rPr>
          <w:rFonts w:ascii="Times New Roman" w:hAnsi="Times New Roman" w:cs="Times New Roman"/>
          <w:i/>
          <w:sz w:val="24"/>
          <w:szCs w:val="24"/>
        </w:rPr>
      </w:pPr>
      <w:r w:rsidRPr="00827ADB">
        <w:rPr>
          <w:rFonts w:ascii="Times New Roman" w:hAnsi="Times New Roman" w:cs="Times New Roman"/>
          <w:sz w:val="24"/>
          <w:szCs w:val="24"/>
        </w:rPr>
        <w:t xml:space="preserve">Mehrolhassani </w:t>
      </w:r>
      <w:r w:rsidRPr="00827ADB">
        <w:rPr>
          <w:rFonts w:ascii="Times New Roman" w:hAnsi="Times New Roman" w:cs="Times New Roman"/>
          <w:i/>
          <w:sz w:val="24"/>
          <w:szCs w:val="24"/>
        </w:rPr>
        <w:t>et.all</w:t>
      </w:r>
      <w:r w:rsidRPr="00827ADB">
        <w:rPr>
          <w:rFonts w:ascii="Times New Roman" w:hAnsi="Times New Roman" w:cs="Times New Roman"/>
          <w:sz w:val="24"/>
          <w:szCs w:val="24"/>
        </w:rPr>
        <w:t>. 2015. Implementation Status of Accrual Accounting System</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in</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Health Sector.</w:t>
      </w:r>
      <w:r w:rsidR="003438C3">
        <w:rPr>
          <w:rFonts w:ascii="Times New Roman" w:hAnsi="Times New Roman" w:cs="Times New Roman"/>
          <w:sz w:val="24"/>
          <w:szCs w:val="24"/>
        </w:rPr>
        <w:t xml:space="preserve"> </w:t>
      </w:r>
      <w:r w:rsidR="003438C3">
        <w:rPr>
          <w:rFonts w:ascii="Times New Roman" w:hAnsi="Times New Roman" w:cs="Times New Roman"/>
          <w:i/>
          <w:sz w:val="24"/>
          <w:szCs w:val="24"/>
        </w:rPr>
        <w:t>Globa</w:t>
      </w:r>
      <w:r w:rsidRPr="00827ADB">
        <w:rPr>
          <w:rFonts w:ascii="Times New Roman" w:hAnsi="Times New Roman" w:cs="Times New Roman"/>
          <w:i/>
          <w:sz w:val="24"/>
          <w:szCs w:val="24"/>
        </w:rPr>
        <w:t>l</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Journal</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of Health</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Science. ISSN1916-9736.</w:t>
      </w:r>
    </w:p>
    <w:p w:rsidR="000372E1" w:rsidRPr="00827ADB" w:rsidRDefault="000372E1" w:rsidP="000372E1">
      <w:pPr>
        <w:spacing w:after="0" w:line="240" w:lineRule="auto"/>
        <w:ind w:left="709" w:right="-1" w:hanging="709"/>
        <w:jc w:val="both"/>
        <w:rPr>
          <w:rFonts w:ascii="Times New Roman" w:hAnsi="Times New Roman" w:cs="Times New Roman"/>
          <w:i/>
          <w:sz w:val="24"/>
          <w:szCs w:val="24"/>
        </w:rPr>
      </w:pPr>
      <w:r w:rsidRPr="00827ADB">
        <w:rPr>
          <w:rFonts w:ascii="Times New Roman" w:hAnsi="Times New Roman" w:cs="Times New Roman"/>
          <w:i/>
          <w:sz w:val="24"/>
          <w:szCs w:val="24"/>
        </w:rPr>
        <w:t xml:space="preserve">Meyer, John W. and Rowan, Brian. 1977. </w:t>
      </w:r>
      <w:r w:rsidRPr="00827ADB">
        <w:rPr>
          <w:rFonts w:ascii="Times New Roman" w:hAnsi="Times New Roman" w:cs="Times New Roman"/>
          <w:sz w:val="24"/>
          <w:szCs w:val="24"/>
        </w:rPr>
        <w:t>‘Institutionalized Organizations: Formal</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Structure as Myth and Ceremony’</w:t>
      </w:r>
      <w:r w:rsidRPr="00827ADB">
        <w:rPr>
          <w:rFonts w:ascii="Times New Roman" w:hAnsi="Times New Roman" w:cs="Times New Roman"/>
          <w:i/>
          <w:sz w:val="24"/>
          <w:szCs w:val="24"/>
        </w:rPr>
        <w:t>. American journal of sociology 83: 340–363.</w:t>
      </w:r>
    </w:p>
    <w:p w:rsidR="000372E1" w:rsidRPr="00827ADB" w:rsidRDefault="000372E1" w:rsidP="000372E1">
      <w:pPr>
        <w:spacing w:after="0" w:line="240" w:lineRule="auto"/>
        <w:ind w:left="709" w:right="-1" w:hanging="709"/>
        <w:jc w:val="both"/>
        <w:rPr>
          <w:rFonts w:ascii="Times New Roman" w:hAnsi="Times New Roman" w:cs="Times New Roman"/>
          <w:i/>
          <w:sz w:val="24"/>
          <w:szCs w:val="24"/>
        </w:rPr>
      </w:pPr>
      <w:r w:rsidRPr="00827ADB">
        <w:rPr>
          <w:rFonts w:ascii="Times New Roman" w:hAnsi="Times New Roman" w:cs="Times New Roman"/>
          <w:sz w:val="24"/>
          <w:szCs w:val="24"/>
        </w:rPr>
        <w:t>Mohammadi , Saman dan Razi. 2012. Implementation of Full Accrual Basis inGovernmental Organizations (Case Study: Shiraz University of Technology,</w:t>
      </w:r>
      <w:r w:rsidR="003438C3">
        <w:rPr>
          <w:rFonts w:ascii="Times New Roman" w:hAnsi="Times New Roman" w:cs="Times New Roman"/>
          <w:sz w:val="24"/>
          <w:szCs w:val="24"/>
        </w:rPr>
        <w:t xml:space="preserve"> </w:t>
      </w:r>
      <w:r w:rsidRPr="00827ADB">
        <w:rPr>
          <w:rFonts w:ascii="Times New Roman" w:hAnsi="Times New Roman" w:cs="Times New Roman"/>
          <w:sz w:val="24"/>
          <w:szCs w:val="24"/>
        </w:rPr>
        <w:t>Iran).</w:t>
      </w:r>
      <w:r w:rsidR="003438C3">
        <w:rPr>
          <w:rFonts w:ascii="Times New Roman" w:hAnsi="Times New Roman" w:cs="Times New Roman"/>
          <w:sz w:val="24"/>
          <w:szCs w:val="24"/>
        </w:rPr>
        <w:t xml:space="preserve"> </w:t>
      </w:r>
      <w:r w:rsidRPr="00827ADB">
        <w:rPr>
          <w:rFonts w:ascii="Times New Roman" w:hAnsi="Times New Roman" w:cs="Times New Roman"/>
          <w:i/>
          <w:sz w:val="24"/>
          <w:szCs w:val="24"/>
        </w:rPr>
        <w:t>Interdisciplinary</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Journal</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of</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Contemporary</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Research</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in</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Business</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Institute</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of</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Interdisciplinary</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Business</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Research</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287</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JUNE</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2012</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VOL</w:t>
      </w:r>
      <w:r w:rsidR="003438C3">
        <w:rPr>
          <w:rFonts w:ascii="Times New Roman" w:hAnsi="Times New Roman" w:cs="Times New Roman"/>
          <w:i/>
          <w:sz w:val="24"/>
          <w:szCs w:val="24"/>
        </w:rPr>
        <w:t xml:space="preserve"> </w:t>
      </w:r>
      <w:r w:rsidRPr="00827ADB">
        <w:rPr>
          <w:rFonts w:ascii="Times New Roman" w:hAnsi="Times New Roman" w:cs="Times New Roman"/>
          <w:i/>
          <w:sz w:val="24"/>
          <w:szCs w:val="24"/>
        </w:rPr>
        <w:t>4, NO2</w:t>
      </w:r>
    </w:p>
    <w:p w:rsidR="000372E1" w:rsidRPr="00827ADB" w:rsidRDefault="000372E1" w:rsidP="000372E1">
      <w:pPr>
        <w:pStyle w:val="BodyText"/>
        <w:ind w:left="709" w:right="-1" w:hanging="709"/>
        <w:jc w:val="both"/>
      </w:pPr>
      <w:r w:rsidRPr="00827ADB">
        <w:t>Negara, I Gusti Bagus Surya. 2015. Toward Implementation of Accrual Basis</w:t>
      </w:r>
      <w:r w:rsidR="003438C3">
        <w:t xml:space="preserve"> </w:t>
      </w:r>
      <w:r w:rsidRPr="00827ADB">
        <w:t>i</w:t>
      </w:r>
      <w:r w:rsidR="003438C3">
        <w:t xml:space="preserve">n </w:t>
      </w:r>
      <w:r w:rsidRPr="00827ADB">
        <w:t>Indonesia</w:t>
      </w:r>
      <w:r w:rsidR="003438C3">
        <w:t xml:space="preserve"> </w:t>
      </w:r>
      <w:r w:rsidRPr="00827ADB">
        <w:t>Government: Key Success</w:t>
      </w:r>
      <w:r w:rsidR="003438C3">
        <w:t xml:space="preserve"> </w:t>
      </w:r>
      <w:r w:rsidRPr="00827ADB">
        <w:t>Factor.</w:t>
      </w:r>
      <w:r w:rsidR="003438C3">
        <w:t xml:space="preserve"> </w:t>
      </w:r>
      <w:r w:rsidRPr="00827ADB">
        <w:t>GSTF Journal</w:t>
      </w:r>
      <w:r w:rsidR="003438C3">
        <w:t xml:space="preserve"> </w:t>
      </w:r>
      <w:r w:rsidRPr="00827ADB">
        <w:t>on</w:t>
      </w:r>
      <w:r w:rsidR="003438C3">
        <w:t xml:space="preserve"> </w:t>
      </w:r>
      <w:r w:rsidRPr="00827ADB">
        <w:t>Business</w:t>
      </w:r>
      <w:r w:rsidR="003438C3">
        <w:t xml:space="preserve"> </w:t>
      </w:r>
      <w:r w:rsidRPr="00827ADB">
        <w:t>Review</w:t>
      </w:r>
      <w:r w:rsidR="003438C3">
        <w:t xml:space="preserve"> </w:t>
      </w:r>
      <w:r w:rsidRPr="00827ADB">
        <w:t>(GBR) Vo. 4 No. 1July. 2015.</w:t>
      </w:r>
    </w:p>
    <w:p w:rsidR="000372E1" w:rsidRPr="00827ADB" w:rsidRDefault="000372E1" w:rsidP="000372E1">
      <w:pPr>
        <w:pStyle w:val="BodyText"/>
        <w:ind w:left="709" w:right="-1" w:hanging="709"/>
        <w:jc w:val="both"/>
      </w:pPr>
      <w:r w:rsidRPr="00827ADB">
        <w:t>O’Brien,</w:t>
      </w:r>
      <w:r w:rsidR="00271216">
        <w:t xml:space="preserve"> </w:t>
      </w:r>
      <w:r w:rsidRPr="00827ADB">
        <w:t>James</w:t>
      </w:r>
      <w:r w:rsidR="00271216">
        <w:t xml:space="preserve"> </w:t>
      </w:r>
      <w:r w:rsidRPr="00827ADB">
        <w:t>A.</w:t>
      </w:r>
      <w:r w:rsidR="00271216">
        <w:t xml:space="preserve"> </w:t>
      </w:r>
      <w:r w:rsidRPr="00827ADB">
        <w:t>2004.</w:t>
      </w:r>
      <w:r w:rsidR="00271216">
        <w:t xml:space="preserve"> </w:t>
      </w:r>
      <w:r w:rsidRPr="00827ADB">
        <w:rPr>
          <w:i/>
        </w:rPr>
        <w:t>Management</w:t>
      </w:r>
      <w:r w:rsidR="00271216">
        <w:rPr>
          <w:i/>
        </w:rPr>
        <w:t xml:space="preserve"> </w:t>
      </w:r>
      <w:r w:rsidRPr="00827ADB">
        <w:rPr>
          <w:i/>
        </w:rPr>
        <w:t>Information</w:t>
      </w:r>
      <w:r w:rsidR="00271216">
        <w:rPr>
          <w:i/>
        </w:rPr>
        <w:t xml:space="preserve"> </w:t>
      </w:r>
      <w:r w:rsidRPr="00827ADB">
        <w:rPr>
          <w:i/>
        </w:rPr>
        <w:t>Systems:</w:t>
      </w:r>
      <w:r w:rsidR="00271216">
        <w:rPr>
          <w:i/>
        </w:rPr>
        <w:t xml:space="preserve"> </w:t>
      </w:r>
      <w:r w:rsidRPr="00827ADB">
        <w:rPr>
          <w:i/>
        </w:rPr>
        <w:t>Managing</w:t>
      </w:r>
      <w:r w:rsidR="00271216">
        <w:rPr>
          <w:i/>
        </w:rPr>
        <w:t xml:space="preserve"> </w:t>
      </w:r>
      <w:r w:rsidRPr="00827ADB">
        <w:rPr>
          <w:i/>
        </w:rPr>
        <w:t>Information</w:t>
      </w:r>
      <w:r w:rsidR="00271216">
        <w:rPr>
          <w:i/>
        </w:rPr>
        <w:t xml:space="preserve"> </w:t>
      </w:r>
      <w:r w:rsidRPr="00827ADB">
        <w:rPr>
          <w:i/>
        </w:rPr>
        <w:t>Technology</w:t>
      </w:r>
      <w:r w:rsidR="00271216">
        <w:rPr>
          <w:i/>
        </w:rPr>
        <w:t xml:space="preserve"> </w:t>
      </w:r>
      <w:r w:rsidRPr="00827ADB">
        <w:rPr>
          <w:i/>
        </w:rPr>
        <w:t>in</w:t>
      </w:r>
      <w:r w:rsidR="00271216">
        <w:rPr>
          <w:i/>
        </w:rPr>
        <w:t xml:space="preserve"> </w:t>
      </w:r>
      <w:r w:rsidRPr="00827ADB">
        <w:rPr>
          <w:i/>
        </w:rPr>
        <w:t>The</w:t>
      </w:r>
      <w:r w:rsidR="00271216">
        <w:rPr>
          <w:i/>
        </w:rPr>
        <w:t xml:space="preserve"> </w:t>
      </w:r>
      <w:r w:rsidRPr="00827ADB">
        <w:rPr>
          <w:i/>
        </w:rPr>
        <w:t>Business</w:t>
      </w:r>
      <w:r w:rsidR="00271216">
        <w:rPr>
          <w:i/>
        </w:rPr>
        <w:t xml:space="preserve"> </w:t>
      </w:r>
      <w:r w:rsidRPr="00827ADB">
        <w:rPr>
          <w:i/>
        </w:rPr>
        <w:t>Enterprise.</w:t>
      </w:r>
      <w:r w:rsidR="00271216">
        <w:rPr>
          <w:i/>
        </w:rPr>
        <w:t xml:space="preserve"> </w:t>
      </w:r>
      <w:r w:rsidRPr="00827ADB">
        <w:t>EditionUSA:</w:t>
      </w:r>
      <w:r w:rsidR="00271216">
        <w:t xml:space="preserve"> </w:t>
      </w:r>
      <w:r w:rsidRPr="00827ADB">
        <w:t>Richard.</w:t>
      </w:r>
    </w:p>
    <w:p w:rsidR="000372E1" w:rsidRPr="00827ADB" w:rsidRDefault="000372E1" w:rsidP="000372E1">
      <w:pPr>
        <w:pStyle w:val="BodyText"/>
        <w:ind w:left="709" w:right="-1" w:hanging="709"/>
        <w:jc w:val="both"/>
      </w:pPr>
      <w:r w:rsidRPr="00827ADB">
        <w:lastRenderedPageBreak/>
        <w:t>Ouda,</w:t>
      </w:r>
      <w:r w:rsidR="00271216">
        <w:t xml:space="preserve"> </w:t>
      </w:r>
      <w:r w:rsidRPr="00827ADB">
        <w:t>Hassan</w:t>
      </w:r>
      <w:r w:rsidR="00271216">
        <w:t xml:space="preserve"> </w:t>
      </w:r>
      <w:r w:rsidRPr="00827ADB">
        <w:t>A.</w:t>
      </w:r>
      <w:r w:rsidR="00271216">
        <w:t xml:space="preserve"> </w:t>
      </w:r>
      <w:r w:rsidRPr="00827ADB">
        <w:t>G.</w:t>
      </w:r>
      <w:r w:rsidR="00271216">
        <w:t xml:space="preserve"> </w:t>
      </w:r>
      <w:r w:rsidRPr="00827ADB">
        <w:t>2010.</w:t>
      </w:r>
      <w:r w:rsidR="00271216">
        <w:t xml:space="preserve"> </w:t>
      </w:r>
      <w:r w:rsidRPr="00827ADB">
        <w:t>A Prescriptive Model of the Transition to Accrual</w:t>
      </w:r>
      <w:r w:rsidR="00271216">
        <w:t xml:space="preserve"> </w:t>
      </w:r>
      <w:r w:rsidRPr="00827ADB">
        <w:t>Accountingin</w:t>
      </w:r>
      <w:r w:rsidR="00271216">
        <w:t xml:space="preserve"> </w:t>
      </w:r>
      <w:r w:rsidRPr="00827ADB">
        <w:t>Central</w:t>
      </w:r>
      <w:r w:rsidR="00271216">
        <w:t xml:space="preserve"> </w:t>
      </w:r>
      <w:r w:rsidRPr="00827ADB">
        <w:t>Government.</w:t>
      </w:r>
      <w:r w:rsidR="00271216">
        <w:t xml:space="preserve"> </w:t>
      </w:r>
      <w:r w:rsidRPr="00827ADB">
        <w:t>International</w:t>
      </w:r>
      <w:r w:rsidR="00271216">
        <w:t xml:space="preserve"> </w:t>
      </w:r>
      <w:r w:rsidRPr="00827ADB">
        <w:t>Journal</w:t>
      </w:r>
      <w:r w:rsidR="00271216">
        <w:t xml:space="preserve"> </w:t>
      </w:r>
      <w:r w:rsidRPr="00827ADB">
        <w:t>on</w:t>
      </w:r>
      <w:r w:rsidR="00271216">
        <w:t xml:space="preserve"> </w:t>
      </w:r>
      <w:r w:rsidRPr="00827ADB">
        <w:t>Governmen</w:t>
      </w:r>
      <w:r w:rsidR="00271216">
        <w:t>t</w:t>
      </w:r>
      <w:r w:rsidRPr="00827ADB">
        <w:t>al</w:t>
      </w:r>
      <w:r w:rsidR="00271216">
        <w:t xml:space="preserve"> </w:t>
      </w:r>
      <w:r w:rsidRPr="00827ADB">
        <w:t>of</w:t>
      </w:r>
      <w:r w:rsidR="00271216">
        <w:t xml:space="preserve"> </w:t>
      </w:r>
      <w:r w:rsidRPr="00827ADB">
        <w:t>Financial management.Vol. Xno.1 p.63-94.</w:t>
      </w:r>
    </w:p>
    <w:p w:rsidR="000372E1" w:rsidRPr="00827ADB" w:rsidRDefault="000372E1" w:rsidP="000372E1">
      <w:pPr>
        <w:pStyle w:val="BodyText"/>
        <w:ind w:left="709" w:right="-1" w:hanging="709"/>
        <w:jc w:val="both"/>
      </w:pPr>
      <w:r w:rsidRPr="00827ADB">
        <w:t xml:space="preserve">Salusu J. 1996. </w:t>
      </w:r>
      <w:r w:rsidRPr="00827ADB">
        <w:rPr>
          <w:i/>
        </w:rPr>
        <w:t>Pengambilan Keputusan Stratejik untuk Organisasi Publik dan</w:t>
      </w:r>
      <w:r w:rsidR="00271216">
        <w:rPr>
          <w:i/>
        </w:rPr>
        <w:t xml:space="preserve"> </w:t>
      </w:r>
      <w:r w:rsidRPr="00827ADB">
        <w:rPr>
          <w:i/>
        </w:rPr>
        <w:t>Organisasi</w:t>
      </w:r>
      <w:r w:rsidR="00271216">
        <w:rPr>
          <w:i/>
        </w:rPr>
        <w:t xml:space="preserve"> </w:t>
      </w:r>
      <w:r w:rsidRPr="00827ADB">
        <w:rPr>
          <w:i/>
        </w:rPr>
        <w:t>Non</w:t>
      </w:r>
      <w:r w:rsidR="00271216">
        <w:rPr>
          <w:i/>
        </w:rPr>
        <w:t xml:space="preserve"> </w:t>
      </w:r>
      <w:r w:rsidRPr="00827ADB">
        <w:rPr>
          <w:i/>
        </w:rPr>
        <w:t>profit</w:t>
      </w:r>
      <w:r w:rsidRPr="00827ADB">
        <w:t>,</w:t>
      </w:r>
      <w:r w:rsidR="00271216">
        <w:t xml:space="preserve"> </w:t>
      </w:r>
      <w:r w:rsidRPr="00827ADB">
        <w:t>Grasindo</w:t>
      </w:r>
      <w:r w:rsidR="00271216">
        <w:t xml:space="preserve"> </w:t>
      </w:r>
      <w:r w:rsidRPr="00827ADB">
        <w:t>Widiasarana Indonesia,Jakarta.</w:t>
      </w:r>
    </w:p>
    <w:p w:rsidR="000372E1" w:rsidRPr="00827ADB" w:rsidRDefault="000372E1" w:rsidP="000372E1">
      <w:pPr>
        <w:pStyle w:val="BodyText"/>
        <w:ind w:left="709" w:right="-1" w:hanging="709"/>
        <w:jc w:val="both"/>
      </w:pPr>
      <w:r w:rsidRPr="00827ADB">
        <w:t>Scott,W.R.Institutional</w:t>
      </w:r>
      <w:r w:rsidR="00271216">
        <w:t xml:space="preserve"> </w:t>
      </w:r>
      <w:r w:rsidRPr="00827ADB">
        <w:t>Theory:</w:t>
      </w:r>
      <w:r w:rsidR="00271216">
        <w:t xml:space="preserve"> </w:t>
      </w:r>
      <w:r w:rsidRPr="00827ADB">
        <w:t>Contributing</w:t>
      </w:r>
      <w:r w:rsidR="00271216">
        <w:t xml:space="preserve"> </w:t>
      </w:r>
      <w:r w:rsidRPr="00827ADB">
        <w:t>to</w:t>
      </w:r>
      <w:r w:rsidR="00271216">
        <w:t xml:space="preserve"> </w:t>
      </w:r>
      <w:r w:rsidRPr="00827ADB">
        <w:t>a</w:t>
      </w:r>
      <w:r w:rsidR="00271216">
        <w:t xml:space="preserve"> </w:t>
      </w:r>
      <w:r w:rsidRPr="00827ADB">
        <w:t>Theoritical</w:t>
      </w:r>
      <w:r w:rsidR="00271216">
        <w:t xml:space="preserve"> </w:t>
      </w:r>
      <w:r w:rsidRPr="00827ADB">
        <w:t>Research</w:t>
      </w:r>
      <w:r w:rsidR="00271216">
        <w:t xml:space="preserve"> </w:t>
      </w:r>
      <w:r w:rsidRPr="00827ADB">
        <w:t>Program‟,</w:t>
      </w:r>
      <w:r w:rsidR="00271216">
        <w:t xml:space="preserve"> </w:t>
      </w:r>
      <w:r w:rsidRPr="00827ADB">
        <w:t>in</w:t>
      </w:r>
      <w:r w:rsidR="00271216">
        <w:t xml:space="preserve"> </w:t>
      </w:r>
      <w:r w:rsidRPr="00827ADB">
        <w:t>K.G.Smith,</w:t>
      </w:r>
      <w:r w:rsidR="00271216">
        <w:t xml:space="preserve"> </w:t>
      </w:r>
      <w:r w:rsidRPr="00827ADB">
        <w:t>dan</w:t>
      </w:r>
      <w:r w:rsidR="00271216">
        <w:t xml:space="preserve"> </w:t>
      </w:r>
      <w:r w:rsidRPr="00827ADB">
        <w:t>M.A.Hitt</w:t>
      </w:r>
      <w:r w:rsidR="00271216">
        <w:t xml:space="preserve"> </w:t>
      </w:r>
      <w:r w:rsidRPr="00827ADB">
        <w:t>(Eds.):</w:t>
      </w:r>
      <w:r w:rsidR="00271216">
        <w:t xml:space="preserve"> </w:t>
      </w:r>
      <w:r w:rsidRPr="00827ADB">
        <w:t>Great</w:t>
      </w:r>
      <w:r w:rsidR="00271216">
        <w:t xml:space="preserve"> </w:t>
      </w:r>
      <w:r w:rsidRPr="00827ADB">
        <w:t>Minds</w:t>
      </w:r>
      <w:r w:rsidR="00271216">
        <w:t xml:space="preserve"> </w:t>
      </w:r>
      <w:r w:rsidRPr="00827ADB">
        <w:t>in</w:t>
      </w:r>
      <w:r w:rsidR="00271216">
        <w:t xml:space="preserve"> </w:t>
      </w:r>
      <w:r w:rsidRPr="00827ADB">
        <w:t>Management:</w:t>
      </w:r>
      <w:r w:rsidR="00271216">
        <w:t xml:space="preserve"> </w:t>
      </w:r>
      <w:r w:rsidRPr="00827ADB">
        <w:t>The</w:t>
      </w:r>
      <w:r w:rsidR="00271216">
        <w:t xml:space="preserve"> </w:t>
      </w:r>
      <w:r w:rsidRPr="00827ADB">
        <w:t>Process</w:t>
      </w:r>
      <w:r w:rsidR="00271216">
        <w:t xml:space="preserve"> </w:t>
      </w:r>
      <w:r w:rsidRPr="00827ADB">
        <w:t>of</w:t>
      </w:r>
      <w:r w:rsidR="00271216">
        <w:t xml:space="preserve"> </w:t>
      </w:r>
      <w:r w:rsidRPr="00827ADB">
        <w:t>Theory</w:t>
      </w:r>
      <w:r w:rsidR="00271216">
        <w:t xml:space="preserve"> </w:t>
      </w:r>
      <w:r w:rsidRPr="00827ADB">
        <w:t>Development</w:t>
      </w:r>
      <w:r w:rsidR="00271216">
        <w:t xml:space="preserve"> </w:t>
      </w:r>
      <w:r w:rsidRPr="00827ADB">
        <w:t>(Oxford</w:t>
      </w:r>
      <w:r w:rsidR="00271216">
        <w:t xml:space="preserve"> </w:t>
      </w:r>
      <w:r w:rsidRPr="00827ADB">
        <w:t>University</w:t>
      </w:r>
      <w:r w:rsidR="00271216">
        <w:t xml:space="preserve"> </w:t>
      </w:r>
      <w:r w:rsidRPr="00827ADB">
        <w:t>Press).</w:t>
      </w:r>
    </w:p>
    <w:p w:rsidR="000372E1" w:rsidRPr="00827ADB" w:rsidRDefault="000372E1" w:rsidP="000372E1">
      <w:pPr>
        <w:spacing w:after="0" w:line="240" w:lineRule="auto"/>
        <w:ind w:left="709" w:right="-1" w:hanging="709"/>
        <w:jc w:val="both"/>
        <w:rPr>
          <w:rFonts w:ascii="Times New Roman" w:hAnsi="Times New Roman" w:cs="Times New Roman"/>
          <w:sz w:val="24"/>
          <w:szCs w:val="24"/>
        </w:rPr>
      </w:pPr>
      <w:r w:rsidRPr="00827ADB">
        <w:rPr>
          <w:rFonts w:ascii="Times New Roman" w:hAnsi="Times New Roman" w:cs="Times New Roman"/>
          <w:sz w:val="24"/>
          <w:szCs w:val="24"/>
        </w:rPr>
        <w:t>Thomson,</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Ronald</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&amp;</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William</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Cats</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Baril.</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2003:</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4.</w:t>
      </w:r>
      <w:r w:rsidR="00271216">
        <w:rPr>
          <w:rFonts w:ascii="Times New Roman" w:hAnsi="Times New Roman" w:cs="Times New Roman"/>
          <w:sz w:val="24"/>
          <w:szCs w:val="24"/>
        </w:rPr>
        <w:t xml:space="preserve"> </w:t>
      </w:r>
      <w:r w:rsidRPr="00827ADB">
        <w:rPr>
          <w:rFonts w:ascii="Times New Roman" w:hAnsi="Times New Roman" w:cs="Times New Roman"/>
          <w:i/>
          <w:sz w:val="24"/>
          <w:szCs w:val="24"/>
        </w:rPr>
        <w:t>Information</w:t>
      </w:r>
      <w:r w:rsidR="00271216">
        <w:rPr>
          <w:rFonts w:ascii="Times New Roman" w:hAnsi="Times New Roman" w:cs="Times New Roman"/>
          <w:i/>
          <w:sz w:val="24"/>
          <w:szCs w:val="24"/>
        </w:rPr>
        <w:t xml:space="preserve"> </w:t>
      </w:r>
      <w:r w:rsidRPr="00827ADB">
        <w:rPr>
          <w:rFonts w:ascii="Times New Roman" w:hAnsi="Times New Roman" w:cs="Times New Roman"/>
          <w:i/>
          <w:sz w:val="24"/>
          <w:szCs w:val="24"/>
        </w:rPr>
        <w:t>Technology</w:t>
      </w:r>
      <w:r w:rsidR="00271216">
        <w:rPr>
          <w:rFonts w:ascii="Times New Roman" w:hAnsi="Times New Roman" w:cs="Times New Roman"/>
          <w:i/>
          <w:sz w:val="24"/>
          <w:szCs w:val="24"/>
        </w:rPr>
        <w:t xml:space="preserve"> </w:t>
      </w:r>
      <w:r w:rsidRPr="00827ADB">
        <w:rPr>
          <w:rFonts w:ascii="Times New Roman" w:hAnsi="Times New Roman" w:cs="Times New Roman"/>
          <w:i/>
          <w:sz w:val="24"/>
          <w:szCs w:val="24"/>
        </w:rPr>
        <w:t>and</w:t>
      </w:r>
      <w:r w:rsidR="00271216">
        <w:rPr>
          <w:rFonts w:ascii="Times New Roman" w:hAnsi="Times New Roman" w:cs="Times New Roman"/>
          <w:i/>
          <w:sz w:val="24"/>
          <w:szCs w:val="24"/>
        </w:rPr>
        <w:t xml:space="preserve"> </w:t>
      </w:r>
      <w:r w:rsidRPr="00827ADB">
        <w:rPr>
          <w:rFonts w:ascii="Times New Roman" w:hAnsi="Times New Roman" w:cs="Times New Roman"/>
          <w:i/>
          <w:sz w:val="24"/>
          <w:szCs w:val="24"/>
        </w:rPr>
        <w:t>Management</w:t>
      </w:r>
      <w:r w:rsidRPr="00827ADB">
        <w:rPr>
          <w:rFonts w:ascii="Times New Roman" w:hAnsi="Times New Roman" w:cs="Times New Roman"/>
          <w:sz w:val="24"/>
          <w:szCs w:val="24"/>
        </w:rPr>
        <w:t>.</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2</w:t>
      </w:r>
      <w:r w:rsidRPr="00827ADB">
        <w:rPr>
          <w:rFonts w:ascii="Times New Roman" w:hAnsi="Times New Roman" w:cs="Times New Roman"/>
          <w:sz w:val="24"/>
          <w:szCs w:val="24"/>
          <w:vertAlign w:val="superscript"/>
        </w:rPr>
        <w:t>nd</w:t>
      </w:r>
      <w:r w:rsidRPr="00827ADB">
        <w:rPr>
          <w:rFonts w:ascii="Times New Roman" w:hAnsi="Times New Roman" w:cs="Times New Roman"/>
          <w:sz w:val="24"/>
          <w:szCs w:val="24"/>
        </w:rPr>
        <w:t xml:space="preserve"> edition. USA:Mc.Graw-Hill.</w:t>
      </w:r>
    </w:p>
    <w:p w:rsidR="000372E1" w:rsidRPr="00827ADB" w:rsidRDefault="000372E1" w:rsidP="000372E1">
      <w:pPr>
        <w:spacing w:after="0" w:line="240" w:lineRule="auto"/>
        <w:ind w:left="709" w:right="-1" w:hanging="709"/>
        <w:jc w:val="both"/>
        <w:rPr>
          <w:rFonts w:ascii="Times New Roman" w:hAnsi="Times New Roman" w:cs="Times New Roman"/>
          <w:i/>
          <w:sz w:val="24"/>
          <w:szCs w:val="24"/>
        </w:rPr>
      </w:pPr>
      <w:r w:rsidRPr="00827ADB">
        <w:rPr>
          <w:rFonts w:ascii="Times New Roman" w:hAnsi="Times New Roman" w:cs="Times New Roman"/>
          <w:sz w:val="24"/>
          <w:szCs w:val="24"/>
        </w:rPr>
        <w:t>Tickell, Geofry. 2010. Cash To Accrual Accounting: One Nation’s Dilemma.</w:t>
      </w:r>
      <w:r w:rsidR="00271216">
        <w:rPr>
          <w:rFonts w:ascii="Times New Roman" w:hAnsi="Times New Roman" w:cs="Times New Roman"/>
          <w:sz w:val="24"/>
          <w:szCs w:val="24"/>
        </w:rPr>
        <w:t xml:space="preserve"> </w:t>
      </w:r>
      <w:r w:rsidRPr="00827ADB">
        <w:rPr>
          <w:rFonts w:ascii="Times New Roman" w:hAnsi="Times New Roman" w:cs="Times New Roman"/>
          <w:i/>
          <w:sz w:val="24"/>
          <w:szCs w:val="24"/>
        </w:rPr>
        <w:t>The</w:t>
      </w:r>
      <w:r w:rsidR="00271216">
        <w:rPr>
          <w:rFonts w:ascii="Times New Roman" w:hAnsi="Times New Roman" w:cs="Times New Roman"/>
          <w:i/>
          <w:sz w:val="24"/>
          <w:szCs w:val="24"/>
        </w:rPr>
        <w:t xml:space="preserve"> </w:t>
      </w:r>
      <w:r w:rsidRPr="00827ADB">
        <w:rPr>
          <w:rFonts w:ascii="Times New Roman" w:hAnsi="Times New Roman" w:cs="Times New Roman"/>
          <w:i/>
          <w:sz w:val="24"/>
          <w:szCs w:val="24"/>
        </w:rPr>
        <w:t>International Business &amp; Economics Research Journal; November 2010.Volume 9,Number11.</w:t>
      </w:r>
    </w:p>
    <w:p w:rsidR="000372E1" w:rsidRPr="00827ADB" w:rsidRDefault="000372E1" w:rsidP="000372E1">
      <w:pPr>
        <w:spacing w:after="0" w:line="240" w:lineRule="auto"/>
        <w:ind w:left="709" w:right="-1" w:hanging="709"/>
        <w:jc w:val="both"/>
        <w:rPr>
          <w:rFonts w:ascii="Times New Roman" w:hAnsi="Times New Roman" w:cs="Times New Roman"/>
          <w:sz w:val="24"/>
          <w:szCs w:val="24"/>
        </w:rPr>
      </w:pPr>
      <w:r w:rsidRPr="00827ADB">
        <w:rPr>
          <w:rFonts w:ascii="Times New Roman" w:hAnsi="Times New Roman" w:cs="Times New Roman"/>
          <w:sz w:val="24"/>
          <w:szCs w:val="24"/>
        </w:rPr>
        <w:t>Wilkinson, Joseph W. Cerullo, Michael J. Raval, Vasant &amp; Bernard, Wong-on-Wing. 2000.</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Accounting Information Systems–Essential</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Concepts and</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Applications.4</w:t>
      </w:r>
      <w:r w:rsidRPr="00827ADB">
        <w:rPr>
          <w:rFonts w:ascii="Times New Roman" w:hAnsi="Times New Roman" w:cs="Times New Roman"/>
          <w:sz w:val="24"/>
          <w:szCs w:val="24"/>
          <w:vertAlign w:val="superscript"/>
        </w:rPr>
        <w:t>th</w:t>
      </w:r>
      <w:r w:rsidRPr="00827ADB">
        <w:rPr>
          <w:rFonts w:ascii="Times New Roman" w:hAnsi="Times New Roman" w:cs="Times New Roman"/>
          <w:sz w:val="24"/>
          <w:szCs w:val="24"/>
        </w:rPr>
        <w:t xml:space="preserve"> edition.</w:t>
      </w:r>
      <w:r w:rsidR="00271216">
        <w:rPr>
          <w:rFonts w:ascii="Times New Roman" w:hAnsi="Times New Roman" w:cs="Times New Roman"/>
          <w:sz w:val="24"/>
          <w:szCs w:val="24"/>
        </w:rPr>
        <w:t xml:space="preserve"> </w:t>
      </w:r>
      <w:r w:rsidRPr="00827ADB">
        <w:rPr>
          <w:rFonts w:ascii="Times New Roman" w:hAnsi="Times New Roman" w:cs="Times New Roman"/>
          <w:sz w:val="24"/>
          <w:szCs w:val="24"/>
        </w:rPr>
        <w:t>John Wiley.USA.</w:t>
      </w:r>
    </w:p>
    <w:p w:rsidR="000372E1" w:rsidRPr="004758DE" w:rsidRDefault="000372E1" w:rsidP="00735B60">
      <w:pPr>
        <w:widowControl w:val="0"/>
        <w:autoSpaceDE w:val="0"/>
        <w:autoSpaceDN w:val="0"/>
        <w:adjustRightInd w:val="0"/>
        <w:spacing w:after="0" w:line="360" w:lineRule="auto"/>
        <w:ind w:right="244"/>
        <w:jc w:val="both"/>
        <w:rPr>
          <w:rFonts w:ascii="Times New Roman" w:hAnsi="Times New Roman" w:cs="Times New Roman"/>
          <w:b/>
          <w:sz w:val="24"/>
          <w:szCs w:val="24"/>
        </w:rPr>
      </w:pPr>
    </w:p>
    <w:sectPr w:rsidR="000372E1" w:rsidRPr="004758DE" w:rsidSect="0036142D">
      <w:type w:val="continuous"/>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6DD8"/>
    <w:multiLevelType w:val="hybridMultilevel"/>
    <w:tmpl w:val="FF88BC4E"/>
    <w:lvl w:ilvl="0" w:tplc="70B89B22">
      <w:start w:val="4"/>
      <w:numFmt w:val="decimal"/>
      <w:lvlText w:val="%1"/>
      <w:lvlJc w:val="left"/>
      <w:pPr>
        <w:ind w:left="1309" w:hanging="720"/>
        <w:jc w:val="left"/>
      </w:pPr>
      <w:rPr>
        <w:rFonts w:hint="default"/>
      </w:rPr>
    </w:lvl>
    <w:lvl w:ilvl="1" w:tplc="E70670F0">
      <w:numFmt w:val="none"/>
      <w:lvlText w:val=""/>
      <w:lvlJc w:val="left"/>
      <w:pPr>
        <w:tabs>
          <w:tab w:val="num" w:pos="360"/>
        </w:tabs>
      </w:pPr>
    </w:lvl>
    <w:lvl w:ilvl="2" w:tplc="2CEE0988">
      <w:numFmt w:val="none"/>
      <w:lvlText w:val=""/>
      <w:lvlJc w:val="left"/>
      <w:pPr>
        <w:tabs>
          <w:tab w:val="num" w:pos="360"/>
        </w:tabs>
      </w:pPr>
    </w:lvl>
    <w:lvl w:ilvl="3" w:tplc="1A42DA4C">
      <w:numFmt w:val="bullet"/>
      <w:lvlText w:val="•"/>
      <w:lvlJc w:val="left"/>
      <w:pPr>
        <w:ind w:left="3792" w:hanging="720"/>
      </w:pPr>
      <w:rPr>
        <w:rFonts w:hint="default"/>
      </w:rPr>
    </w:lvl>
    <w:lvl w:ilvl="4" w:tplc="32381272">
      <w:numFmt w:val="bullet"/>
      <w:lvlText w:val="•"/>
      <w:lvlJc w:val="left"/>
      <w:pPr>
        <w:ind w:left="4623" w:hanging="720"/>
      </w:pPr>
      <w:rPr>
        <w:rFonts w:hint="default"/>
      </w:rPr>
    </w:lvl>
    <w:lvl w:ilvl="5" w:tplc="018CA3D4">
      <w:numFmt w:val="bullet"/>
      <w:lvlText w:val="•"/>
      <w:lvlJc w:val="left"/>
      <w:pPr>
        <w:ind w:left="5454" w:hanging="720"/>
      </w:pPr>
      <w:rPr>
        <w:rFonts w:hint="default"/>
      </w:rPr>
    </w:lvl>
    <w:lvl w:ilvl="6" w:tplc="819EE7E4">
      <w:numFmt w:val="bullet"/>
      <w:lvlText w:val="•"/>
      <w:lvlJc w:val="left"/>
      <w:pPr>
        <w:ind w:left="6284" w:hanging="720"/>
      </w:pPr>
      <w:rPr>
        <w:rFonts w:hint="default"/>
      </w:rPr>
    </w:lvl>
    <w:lvl w:ilvl="7" w:tplc="B8B8F330">
      <w:numFmt w:val="bullet"/>
      <w:lvlText w:val="•"/>
      <w:lvlJc w:val="left"/>
      <w:pPr>
        <w:ind w:left="7115" w:hanging="720"/>
      </w:pPr>
      <w:rPr>
        <w:rFonts w:hint="default"/>
      </w:rPr>
    </w:lvl>
    <w:lvl w:ilvl="8" w:tplc="36F4B0CC">
      <w:numFmt w:val="bullet"/>
      <w:lvlText w:val="•"/>
      <w:lvlJc w:val="left"/>
      <w:pPr>
        <w:ind w:left="7946" w:hanging="720"/>
      </w:pPr>
      <w:rPr>
        <w:rFonts w:hint="default"/>
      </w:rPr>
    </w:lvl>
  </w:abstractNum>
  <w:abstractNum w:abstractNumId="1">
    <w:nsid w:val="1FC3448E"/>
    <w:multiLevelType w:val="hybridMultilevel"/>
    <w:tmpl w:val="8A2EB0D8"/>
    <w:lvl w:ilvl="0" w:tplc="F50EAE28">
      <w:start w:val="1"/>
      <w:numFmt w:val="decimal"/>
      <w:lvlText w:val="%1)"/>
      <w:lvlJc w:val="left"/>
      <w:pPr>
        <w:ind w:left="1117" w:hanging="569"/>
        <w:jc w:val="left"/>
      </w:pPr>
      <w:rPr>
        <w:rFonts w:ascii="Times New Roman" w:eastAsia="Times New Roman" w:hAnsi="Times New Roman" w:cs="Times New Roman" w:hint="default"/>
        <w:w w:val="99"/>
        <w:sz w:val="24"/>
        <w:szCs w:val="24"/>
        <w:lang w:eastAsia="en-US" w:bidi="ar-SA"/>
      </w:rPr>
    </w:lvl>
    <w:lvl w:ilvl="1" w:tplc="D39A58FA">
      <w:numFmt w:val="bullet"/>
      <w:lvlText w:val="•"/>
      <w:lvlJc w:val="left"/>
      <w:pPr>
        <w:ind w:left="1902" w:hanging="569"/>
      </w:pPr>
      <w:rPr>
        <w:rFonts w:hint="default"/>
        <w:lang w:eastAsia="en-US" w:bidi="ar-SA"/>
      </w:rPr>
    </w:lvl>
    <w:lvl w:ilvl="2" w:tplc="08CA8FA2">
      <w:numFmt w:val="bullet"/>
      <w:lvlText w:val="•"/>
      <w:lvlJc w:val="left"/>
      <w:pPr>
        <w:ind w:left="2684" w:hanging="569"/>
      </w:pPr>
      <w:rPr>
        <w:rFonts w:hint="default"/>
        <w:lang w:eastAsia="en-US" w:bidi="ar-SA"/>
      </w:rPr>
    </w:lvl>
    <w:lvl w:ilvl="3" w:tplc="E0D60F54">
      <w:numFmt w:val="bullet"/>
      <w:lvlText w:val="•"/>
      <w:lvlJc w:val="left"/>
      <w:pPr>
        <w:ind w:left="3466" w:hanging="569"/>
      </w:pPr>
      <w:rPr>
        <w:rFonts w:hint="default"/>
        <w:lang w:eastAsia="en-US" w:bidi="ar-SA"/>
      </w:rPr>
    </w:lvl>
    <w:lvl w:ilvl="4" w:tplc="5CA81FC6">
      <w:numFmt w:val="bullet"/>
      <w:lvlText w:val="•"/>
      <w:lvlJc w:val="left"/>
      <w:pPr>
        <w:ind w:left="4248" w:hanging="569"/>
      </w:pPr>
      <w:rPr>
        <w:rFonts w:hint="default"/>
        <w:lang w:eastAsia="en-US" w:bidi="ar-SA"/>
      </w:rPr>
    </w:lvl>
    <w:lvl w:ilvl="5" w:tplc="606C795C">
      <w:numFmt w:val="bullet"/>
      <w:lvlText w:val="•"/>
      <w:lvlJc w:val="left"/>
      <w:pPr>
        <w:ind w:left="5030" w:hanging="569"/>
      </w:pPr>
      <w:rPr>
        <w:rFonts w:hint="default"/>
        <w:lang w:eastAsia="en-US" w:bidi="ar-SA"/>
      </w:rPr>
    </w:lvl>
    <w:lvl w:ilvl="6" w:tplc="286400E0">
      <w:numFmt w:val="bullet"/>
      <w:lvlText w:val="•"/>
      <w:lvlJc w:val="left"/>
      <w:pPr>
        <w:ind w:left="5812" w:hanging="569"/>
      </w:pPr>
      <w:rPr>
        <w:rFonts w:hint="default"/>
        <w:lang w:eastAsia="en-US" w:bidi="ar-SA"/>
      </w:rPr>
    </w:lvl>
    <w:lvl w:ilvl="7" w:tplc="D29C623C">
      <w:numFmt w:val="bullet"/>
      <w:lvlText w:val="•"/>
      <w:lvlJc w:val="left"/>
      <w:pPr>
        <w:ind w:left="6594" w:hanging="569"/>
      </w:pPr>
      <w:rPr>
        <w:rFonts w:hint="default"/>
        <w:lang w:eastAsia="en-US" w:bidi="ar-SA"/>
      </w:rPr>
    </w:lvl>
    <w:lvl w:ilvl="8" w:tplc="137E4B7C">
      <w:numFmt w:val="bullet"/>
      <w:lvlText w:val="•"/>
      <w:lvlJc w:val="left"/>
      <w:pPr>
        <w:ind w:left="7376" w:hanging="569"/>
      </w:pPr>
      <w:rPr>
        <w:rFonts w:hint="default"/>
        <w:lang w:eastAsia="en-US" w:bidi="ar-SA"/>
      </w:rPr>
    </w:lvl>
  </w:abstractNum>
  <w:abstractNum w:abstractNumId="2">
    <w:nsid w:val="26B05B1E"/>
    <w:multiLevelType w:val="hybridMultilevel"/>
    <w:tmpl w:val="8526640A"/>
    <w:lvl w:ilvl="0" w:tplc="525CF090">
      <w:start w:val="4"/>
      <w:numFmt w:val="decimal"/>
      <w:lvlText w:val="%1"/>
      <w:lvlJc w:val="left"/>
      <w:pPr>
        <w:ind w:left="1369" w:hanging="780"/>
      </w:pPr>
      <w:rPr>
        <w:rFonts w:hint="default"/>
      </w:rPr>
    </w:lvl>
    <w:lvl w:ilvl="1" w:tplc="5ADAEB1E">
      <w:numFmt w:val="none"/>
      <w:lvlText w:val=""/>
      <w:lvlJc w:val="left"/>
      <w:pPr>
        <w:tabs>
          <w:tab w:val="num" w:pos="360"/>
        </w:tabs>
      </w:pPr>
    </w:lvl>
    <w:lvl w:ilvl="2" w:tplc="66984BE0">
      <w:numFmt w:val="none"/>
      <w:lvlText w:val=""/>
      <w:lvlJc w:val="left"/>
      <w:pPr>
        <w:tabs>
          <w:tab w:val="num" w:pos="360"/>
        </w:tabs>
      </w:pPr>
    </w:lvl>
    <w:lvl w:ilvl="3" w:tplc="31BAF520">
      <w:numFmt w:val="none"/>
      <w:lvlText w:val=""/>
      <w:lvlJc w:val="left"/>
      <w:pPr>
        <w:tabs>
          <w:tab w:val="num" w:pos="360"/>
        </w:tabs>
      </w:pPr>
    </w:lvl>
    <w:lvl w:ilvl="4" w:tplc="5FC0C934">
      <w:numFmt w:val="bullet"/>
      <w:lvlText w:val="•"/>
      <w:lvlJc w:val="left"/>
      <w:pPr>
        <w:ind w:left="4109" w:hanging="720"/>
      </w:pPr>
      <w:rPr>
        <w:rFonts w:hint="default"/>
      </w:rPr>
    </w:lvl>
    <w:lvl w:ilvl="5" w:tplc="708C276A">
      <w:numFmt w:val="bullet"/>
      <w:lvlText w:val="•"/>
      <w:lvlJc w:val="left"/>
      <w:pPr>
        <w:ind w:left="5025" w:hanging="720"/>
      </w:pPr>
      <w:rPr>
        <w:rFonts w:hint="default"/>
      </w:rPr>
    </w:lvl>
    <w:lvl w:ilvl="6" w:tplc="8132DA44">
      <w:numFmt w:val="bullet"/>
      <w:lvlText w:val="•"/>
      <w:lvlJc w:val="left"/>
      <w:pPr>
        <w:ind w:left="5942" w:hanging="720"/>
      </w:pPr>
      <w:rPr>
        <w:rFonts w:hint="default"/>
      </w:rPr>
    </w:lvl>
    <w:lvl w:ilvl="7" w:tplc="FE6AB50C">
      <w:numFmt w:val="bullet"/>
      <w:lvlText w:val="•"/>
      <w:lvlJc w:val="left"/>
      <w:pPr>
        <w:ind w:left="6858" w:hanging="720"/>
      </w:pPr>
      <w:rPr>
        <w:rFonts w:hint="default"/>
      </w:rPr>
    </w:lvl>
    <w:lvl w:ilvl="8" w:tplc="367218A4">
      <w:numFmt w:val="bullet"/>
      <w:lvlText w:val="•"/>
      <w:lvlJc w:val="left"/>
      <w:pPr>
        <w:ind w:left="7775" w:hanging="720"/>
      </w:pPr>
      <w:rPr>
        <w:rFonts w:hint="default"/>
      </w:rPr>
    </w:lvl>
  </w:abstractNum>
  <w:abstractNum w:abstractNumId="3">
    <w:nsid w:val="2D2B0BAF"/>
    <w:multiLevelType w:val="hybridMultilevel"/>
    <w:tmpl w:val="EA72B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945F06"/>
    <w:multiLevelType w:val="hybridMultilevel"/>
    <w:tmpl w:val="6AD86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512D71"/>
    <w:multiLevelType w:val="multilevel"/>
    <w:tmpl w:val="1F208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2B48"/>
    <w:rsid w:val="000173EF"/>
    <w:rsid w:val="000234B8"/>
    <w:rsid w:val="000372E1"/>
    <w:rsid w:val="00061C02"/>
    <w:rsid w:val="00176F95"/>
    <w:rsid w:val="00206E72"/>
    <w:rsid w:val="00232B48"/>
    <w:rsid w:val="00271216"/>
    <w:rsid w:val="00274915"/>
    <w:rsid w:val="003438C3"/>
    <w:rsid w:val="0036142D"/>
    <w:rsid w:val="003F1DE4"/>
    <w:rsid w:val="0041130D"/>
    <w:rsid w:val="00445BBD"/>
    <w:rsid w:val="004758DE"/>
    <w:rsid w:val="00497E81"/>
    <w:rsid w:val="004B5333"/>
    <w:rsid w:val="004C0B8F"/>
    <w:rsid w:val="004F139E"/>
    <w:rsid w:val="005C4636"/>
    <w:rsid w:val="00604BCD"/>
    <w:rsid w:val="00616A18"/>
    <w:rsid w:val="00640C33"/>
    <w:rsid w:val="006D5B0E"/>
    <w:rsid w:val="00735B60"/>
    <w:rsid w:val="007601B1"/>
    <w:rsid w:val="00781F18"/>
    <w:rsid w:val="007836E7"/>
    <w:rsid w:val="0084170C"/>
    <w:rsid w:val="00887D90"/>
    <w:rsid w:val="008E3E49"/>
    <w:rsid w:val="00933207"/>
    <w:rsid w:val="00940A6A"/>
    <w:rsid w:val="009566CA"/>
    <w:rsid w:val="009B7731"/>
    <w:rsid w:val="00B14B65"/>
    <w:rsid w:val="00C001E9"/>
    <w:rsid w:val="00C83A21"/>
    <w:rsid w:val="00CA3E24"/>
    <w:rsid w:val="00CB5E9C"/>
    <w:rsid w:val="00D3227E"/>
    <w:rsid w:val="00D74511"/>
    <w:rsid w:val="00D85761"/>
    <w:rsid w:val="00E24D96"/>
    <w:rsid w:val="00E506AA"/>
    <w:rsid w:val="00E666CE"/>
    <w:rsid w:val="00F2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 285"/>
        <o:r id="V:Rule4" type="connector" idref="# 2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48"/>
    <w:rPr>
      <w:rFonts w:ascii="Calibri" w:eastAsia="Times New Roman" w:hAnsi="Calibri" w:cs="Arial"/>
      <w:lang w:val="id-ID" w:eastAsia="id-ID"/>
    </w:rPr>
  </w:style>
  <w:style w:type="paragraph" w:styleId="Heading1">
    <w:name w:val="heading 1"/>
    <w:basedOn w:val="Normal"/>
    <w:link w:val="Heading1Char"/>
    <w:uiPriority w:val="1"/>
    <w:qFormat/>
    <w:rsid w:val="0084170C"/>
    <w:pPr>
      <w:widowControl w:val="0"/>
      <w:autoSpaceDE w:val="0"/>
      <w:autoSpaceDN w:val="0"/>
      <w:spacing w:after="0" w:line="240" w:lineRule="auto"/>
      <w:ind w:left="1867"/>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B48"/>
    <w:rPr>
      <w:color w:val="0000FF" w:themeColor="hyperlink"/>
      <w:u w:val="single"/>
    </w:rPr>
  </w:style>
  <w:style w:type="paragraph" w:styleId="HTMLPreformatted">
    <w:name w:val="HTML Preformatted"/>
    <w:basedOn w:val="Normal"/>
    <w:link w:val="HTMLPreformattedChar"/>
    <w:uiPriority w:val="99"/>
    <w:unhideWhenUsed/>
    <w:rsid w:val="0020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06E72"/>
    <w:rPr>
      <w:rFonts w:ascii="Courier New" w:eastAsia="Times New Roman" w:hAnsi="Courier New" w:cs="Courier New"/>
      <w:sz w:val="20"/>
      <w:szCs w:val="20"/>
    </w:rPr>
  </w:style>
  <w:style w:type="character" w:customStyle="1" w:styleId="y2iqfc">
    <w:name w:val="y2iqfc"/>
    <w:basedOn w:val="DefaultParagraphFont"/>
    <w:rsid w:val="00206E72"/>
  </w:style>
  <w:style w:type="paragraph" w:styleId="BodyText">
    <w:name w:val="Body Text"/>
    <w:basedOn w:val="Normal"/>
    <w:link w:val="BodyTextChar"/>
    <w:uiPriority w:val="1"/>
    <w:qFormat/>
    <w:rsid w:val="00735B60"/>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35B6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4170C"/>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84170C"/>
    <w:pPr>
      <w:ind w:left="720"/>
      <w:contextualSpacing/>
    </w:pPr>
    <w:rPr>
      <w:rFonts w:cs="Times New Roman"/>
    </w:rPr>
  </w:style>
  <w:style w:type="character" w:customStyle="1" w:styleId="ListParagraphChar">
    <w:name w:val="List Paragraph Char"/>
    <w:link w:val="ListParagraph"/>
    <w:uiPriority w:val="34"/>
    <w:locked/>
    <w:rsid w:val="0084170C"/>
    <w:rPr>
      <w:rFonts w:ascii="Calibri" w:eastAsia="Times New Roman" w:hAnsi="Calibri" w:cs="Times New Roman"/>
      <w:lang w:val="id-ID" w:eastAsia="id-ID"/>
    </w:rPr>
  </w:style>
  <w:style w:type="paragraph" w:customStyle="1" w:styleId="TableParagraph">
    <w:name w:val="Table Paragraph"/>
    <w:basedOn w:val="Normal"/>
    <w:uiPriority w:val="1"/>
    <w:qFormat/>
    <w:rsid w:val="00274915"/>
    <w:pPr>
      <w:widowControl w:val="0"/>
      <w:autoSpaceDE w:val="0"/>
      <w:autoSpaceDN w:val="0"/>
      <w:spacing w:after="0"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9566CA"/>
    <w:rPr>
      <w:sz w:val="16"/>
      <w:szCs w:val="16"/>
    </w:rPr>
  </w:style>
  <w:style w:type="paragraph" w:styleId="CommentText">
    <w:name w:val="annotation text"/>
    <w:basedOn w:val="Normal"/>
    <w:link w:val="CommentTextChar"/>
    <w:uiPriority w:val="99"/>
    <w:semiHidden/>
    <w:unhideWhenUsed/>
    <w:rsid w:val="009566CA"/>
    <w:pPr>
      <w:spacing w:line="240" w:lineRule="auto"/>
    </w:pPr>
    <w:rPr>
      <w:sz w:val="20"/>
      <w:szCs w:val="20"/>
    </w:rPr>
  </w:style>
  <w:style w:type="character" w:customStyle="1" w:styleId="CommentTextChar">
    <w:name w:val="Comment Text Char"/>
    <w:basedOn w:val="DefaultParagraphFont"/>
    <w:link w:val="CommentText"/>
    <w:uiPriority w:val="99"/>
    <w:semiHidden/>
    <w:rsid w:val="009566CA"/>
    <w:rPr>
      <w:rFonts w:ascii="Calibri" w:eastAsia="Times New Roman"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9566CA"/>
    <w:rPr>
      <w:b/>
      <w:bCs/>
    </w:rPr>
  </w:style>
  <w:style w:type="character" w:customStyle="1" w:styleId="CommentSubjectChar">
    <w:name w:val="Comment Subject Char"/>
    <w:basedOn w:val="CommentTextChar"/>
    <w:link w:val="CommentSubject"/>
    <w:uiPriority w:val="99"/>
    <w:semiHidden/>
    <w:rsid w:val="009566CA"/>
    <w:rPr>
      <w:rFonts w:ascii="Calibri" w:eastAsia="Times New Roman" w:hAnsi="Calibri" w:cs="Arial"/>
      <w:b/>
      <w:bCs/>
      <w:sz w:val="20"/>
      <w:szCs w:val="20"/>
      <w:lang w:val="id-ID" w:eastAsia="id-ID"/>
    </w:rPr>
  </w:style>
  <w:style w:type="paragraph" w:styleId="BalloonText">
    <w:name w:val="Balloon Text"/>
    <w:basedOn w:val="Normal"/>
    <w:link w:val="BalloonTextChar"/>
    <w:uiPriority w:val="99"/>
    <w:semiHidden/>
    <w:unhideWhenUsed/>
    <w:rsid w:val="0095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CA"/>
    <w:rPr>
      <w:rFonts w:ascii="Tahoma" w:eastAsia="Times New Roman"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48"/>
    <w:rPr>
      <w:rFonts w:ascii="Calibri" w:eastAsia="Times New Roman" w:hAnsi="Calibri" w:cs="Arial"/>
      <w:lang w:val="id-ID" w:eastAsia="id-ID"/>
    </w:rPr>
  </w:style>
  <w:style w:type="paragraph" w:styleId="Heading1">
    <w:name w:val="heading 1"/>
    <w:basedOn w:val="Normal"/>
    <w:link w:val="Heading1Char"/>
    <w:uiPriority w:val="1"/>
    <w:qFormat/>
    <w:rsid w:val="0084170C"/>
    <w:pPr>
      <w:widowControl w:val="0"/>
      <w:autoSpaceDE w:val="0"/>
      <w:autoSpaceDN w:val="0"/>
      <w:spacing w:after="0" w:line="240" w:lineRule="auto"/>
      <w:ind w:left="1867"/>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B48"/>
    <w:rPr>
      <w:color w:val="0000FF" w:themeColor="hyperlink"/>
      <w:u w:val="single"/>
    </w:rPr>
  </w:style>
  <w:style w:type="paragraph" w:styleId="HTMLPreformatted">
    <w:name w:val="HTML Preformatted"/>
    <w:basedOn w:val="Normal"/>
    <w:link w:val="HTMLPreformattedChar"/>
    <w:uiPriority w:val="99"/>
    <w:unhideWhenUsed/>
    <w:rsid w:val="0020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06E72"/>
    <w:rPr>
      <w:rFonts w:ascii="Courier New" w:eastAsia="Times New Roman" w:hAnsi="Courier New" w:cs="Courier New"/>
      <w:sz w:val="20"/>
      <w:szCs w:val="20"/>
    </w:rPr>
  </w:style>
  <w:style w:type="character" w:customStyle="1" w:styleId="y2iqfc">
    <w:name w:val="y2iqfc"/>
    <w:basedOn w:val="DefaultParagraphFont"/>
    <w:rsid w:val="00206E72"/>
  </w:style>
  <w:style w:type="paragraph" w:styleId="BodyText">
    <w:name w:val="Body Text"/>
    <w:basedOn w:val="Normal"/>
    <w:link w:val="BodyTextChar"/>
    <w:uiPriority w:val="1"/>
    <w:qFormat/>
    <w:rsid w:val="00735B60"/>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35B6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4170C"/>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84170C"/>
    <w:pPr>
      <w:ind w:left="720"/>
      <w:contextualSpacing/>
    </w:pPr>
    <w:rPr>
      <w:rFonts w:cs="Times New Roman"/>
    </w:rPr>
  </w:style>
  <w:style w:type="character" w:customStyle="1" w:styleId="ListParagraphChar">
    <w:name w:val="List Paragraph Char"/>
    <w:link w:val="ListParagraph"/>
    <w:uiPriority w:val="34"/>
    <w:locked/>
    <w:rsid w:val="0084170C"/>
    <w:rPr>
      <w:rFonts w:ascii="Calibri" w:eastAsia="Times New Roman" w:hAnsi="Calibri" w:cs="Times New Roman"/>
      <w:lang w:val="id-ID" w:eastAsia="id-ID"/>
    </w:rPr>
  </w:style>
  <w:style w:type="paragraph" w:customStyle="1" w:styleId="TableParagraph">
    <w:name w:val="Table Paragraph"/>
    <w:basedOn w:val="Normal"/>
    <w:uiPriority w:val="1"/>
    <w:qFormat/>
    <w:rsid w:val="00274915"/>
    <w:pPr>
      <w:widowControl w:val="0"/>
      <w:autoSpaceDE w:val="0"/>
      <w:autoSpaceDN w:val="0"/>
      <w:spacing w:after="0"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9566CA"/>
    <w:rPr>
      <w:sz w:val="16"/>
      <w:szCs w:val="16"/>
    </w:rPr>
  </w:style>
  <w:style w:type="paragraph" w:styleId="CommentText">
    <w:name w:val="annotation text"/>
    <w:basedOn w:val="Normal"/>
    <w:link w:val="CommentTextChar"/>
    <w:uiPriority w:val="99"/>
    <w:semiHidden/>
    <w:unhideWhenUsed/>
    <w:rsid w:val="009566CA"/>
    <w:pPr>
      <w:spacing w:line="240" w:lineRule="auto"/>
    </w:pPr>
    <w:rPr>
      <w:sz w:val="20"/>
      <w:szCs w:val="20"/>
    </w:rPr>
  </w:style>
  <w:style w:type="character" w:customStyle="1" w:styleId="CommentTextChar">
    <w:name w:val="Comment Text Char"/>
    <w:basedOn w:val="DefaultParagraphFont"/>
    <w:link w:val="CommentText"/>
    <w:uiPriority w:val="99"/>
    <w:semiHidden/>
    <w:rsid w:val="009566CA"/>
    <w:rPr>
      <w:rFonts w:ascii="Calibri" w:eastAsia="Times New Roman"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9566CA"/>
    <w:rPr>
      <w:b/>
      <w:bCs/>
    </w:rPr>
  </w:style>
  <w:style w:type="character" w:customStyle="1" w:styleId="CommentSubjectChar">
    <w:name w:val="Comment Subject Char"/>
    <w:basedOn w:val="CommentTextChar"/>
    <w:link w:val="CommentSubject"/>
    <w:uiPriority w:val="99"/>
    <w:semiHidden/>
    <w:rsid w:val="009566CA"/>
    <w:rPr>
      <w:rFonts w:ascii="Calibri" w:eastAsia="Times New Roman" w:hAnsi="Calibri" w:cs="Arial"/>
      <w:b/>
      <w:bCs/>
      <w:sz w:val="20"/>
      <w:szCs w:val="20"/>
      <w:lang w:val="id-ID" w:eastAsia="id-ID"/>
    </w:rPr>
  </w:style>
  <w:style w:type="paragraph" w:styleId="BalloonText">
    <w:name w:val="Balloon Text"/>
    <w:basedOn w:val="Normal"/>
    <w:link w:val="BalloonTextChar"/>
    <w:uiPriority w:val="99"/>
    <w:semiHidden/>
    <w:unhideWhenUsed/>
    <w:rsid w:val="0095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CA"/>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353698117">
      <w:bodyDiv w:val="1"/>
      <w:marLeft w:val="0"/>
      <w:marRight w:val="0"/>
      <w:marTop w:val="0"/>
      <w:marBottom w:val="0"/>
      <w:divBdr>
        <w:top w:val="none" w:sz="0" w:space="0" w:color="auto"/>
        <w:left w:val="none" w:sz="0" w:space="0" w:color="auto"/>
        <w:bottom w:val="none" w:sz="0" w:space="0" w:color="auto"/>
        <w:right w:val="none" w:sz="0" w:space="0" w:color="auto"/>
      </w:divBdr>
    </w:div>
    <w:div w:id="16753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we.sciedu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14</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2021-10-26T07:43:00Z</dcterms:created>
  <dcterms:modified xsi:type="dcterms:W3CDTF">2021-11-03T01:24:00Z</dcterms:modified>
</cp:coreProperties>
</file>