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2" w:lineRule="auto" w:before="44"/>
      </w:pPr>
      <w:r>
        <w:rPr/>
        <w:t>Pengaruh Konsumsi Bluberi</w:t>
      </w:r>
      <w:r>
        <w:rPr>
          <w:i/>
        </w:rPr>
        <w:t>(Vaccinium cyanococcus)</w:t>
      </w:r>
      <w:r>
        <w:rPr/>
        <w:t>Terhadap Penurunan Oksidasi LDL sebagai Pengobatan untuk Penyakit Jantung Koroner</w:t>
      </w:r>
    </w:p>
    <w:p>
      <w:pPr>
        <w:pStyle w:val="BodyText"/>
        <w:spacing w:before="11"/>
        <w:jc w:val="left"/>
        <w:rPr>
          <w:b/>
          <w:sz w:val="21"/>
        </w:rPr>
      </w:pPr>
    </w:p>
    <w:p>
      <w:pPr>
        <w:spacing w:line="275" w:lineRule="exact" w:before="0"/>
        <w:ind w:left="248" w:right="816" w:firstLine="0"/>
        <w:jc w:val="center"/>
        <w:rPr>
          <w:b/>
          <w:sz w:val="24"/>
        </w:rPr>
      </w:pPr>
      <w:r>
        <w:rPr>
          <w:b/>
          <w:sz w:val="24"/>
        </w:rPr>
        <w:t>Evi Kurniawaty</w:t>
      </w:r>
      <w:r>
        <w:rPr>
          <w:b/>
          <w:sz w:val="24"/>
          <w:vertAlign w:val="superscript"/>
        </w:rPr>
        <w:t>1</w:t>
      </w:r>
      <w:r>
        <w:rPr>
          <w:b/>
          <w:sz w:val="24"/>
          <w:vertAlign w:val="baseline"/>
        </w:rPr>
        <w:t>, Analia Refsi Yusnita</w:t>
      </w:r>
      <w:r>
        <w:rPr>
          <w:b/>
          <w:sz w:val="24"/>
          <w:vertAlign w:val="superscript"/>
        </w:rPr>
        <w:t>2</w:t>
      </w:r>
    </w:p>
    <w:p>
      <w:pPr>
        <w:pStyle w:val="Heading2"/>
        <w:ind w:left="248"/>
      </w:pPr>
      <w:r>
        <w:rPr>
          <w:position w:val="11"/>
          <w:sz w:val="16"/>
        </w:rPr>
        <w:t>1</w:t>
      </w:r>
      <w:r>
        <w:rPr/>
        <w:t>Bagian Biologi Molekuler, Fakultas Kedokteran, Universitas Lampung</w:t>
      </w:r>
    </w:p>
    <w:p>
      <w:pPr>
        <w:spacing w:line="309" w:lineRule="exact" w:before="0"/>
        <w:ind w:left="246" w:right="820" w:firstLine="0"/>
        <w:jc w:val="center"/>
        <w:rPr>
          <w:sz w:val="24"/>
        </w:rPr>
      </w:pPr>
      <w:r>
        <w:rPr>
          <w:position w:val="11"/>
          <w:sz w:val="16"/>
        </w:rPr>
        <w:t>2</w:t>
      </w:r>
      <w:r>
        <w:rPr>
          <w:sz w:val="24"/>
        </w:rPr>
        <w:t>Mahasiswa Pendidikan Dokter, Fakultas Kedokteran, Universitas Lampung</w:t>
      </w:r>
    </w:p>
    <w:p>
      <w:pPr>
        <w:pStyle w:val="BodyText"/>
        <w:spacing w:before="8"/>
        <w:jc w:val="left"/>
        <w:rPr>
          <w:sz w:val="21"/>
        </w:rPr>
      </w:pPr>
    </w:p>
    <w:p>
      <w:pPr>
        <w:spacing w:before="1"/>
        <w:ind w:left="248" w:right="820" w:firstLine="0"/>
        <w:jc w:val="center"/>
        <w:rPr>
          <w:b/>
          <w:sz w:val="18"/>
        </w:rPr>
      </w:pPr>
      <w:r>
        <w:rPr>
          <w:b/>
          <w:sz w:val="18"/>
        </w:rPr>
        <w:t>Abstrak</w:t>
      </w:r>
    </w:p>
    <w:p>
      <w:pPr>
        <w:spacing w:before="0"/>
        <w:ind w:left="112" w:right="674" w:firstLine="0"/>
        <w:jc w:val="both"/>
        <w:rPr>
          <w:sz w:val="18"/>
        </w:rPr>
      </w:pPr>
      <w:r>
        <w:rPr>
          <w:sz w:val="18"/>
        </w:rPr>
        <w:t>Penyakit jantung koroner (PJK) merupakan salah satu penyakit jantung yang terutama disebabkan karena proses penyempitan arteri koronaria akibat adanya proses aterosklerosis atau spasme maupun kombinasi dari keduanya. Penyakit jantung koroner merupakan salah satu penyakit yang menakutkan dan saat ini masih menjadi masalah baik di negara maju maupun negara berkembang. Aterosklerosis merupakan penyempitan dan pengerasan pembuluh darah. Darah yang menggumpal bercampur dengan lemak yang menempel di pembuluh darahakanmenyebabkan terjadinya sumbatan pada pembuluh darah.Pengobatan penyakit jantung koroner yaitu dengan terapi farmakologi dan terapi non farmakologi. Salah satu cara terapi non farmakologi adalah dengan mengonsumsi buah bluberi. Beberapa penelitian membuktikan bahwa mengonsumsi bluberidapat menurunkan oksidasi LDL dan meningkatkan kapasitas antioksidan dalam darah yang berperan dalam menghambat proses pengerasan pembuluh darah. Kandungan antosianin yang terkandung padabuah bluberisangat tinggi. Antosianin merupakan salah satu jenis senyawa flavonoid dan memiliki sifat sebagai antioksidan. Antosianin memiliki khasiat yang signifikan pada pengerasan arteri dan penyakit jantung.</w:t>
      </w:r>
    </w:p>
    <w:p>
      <w:pPr>
        <w:pStyle w:val="BodyText"/>
        <w:spacing w:before="4"/>
        <w:jc w:val="left"/>
        <w:rPr>
          <w:sz w:val="18"/>
        </w:rPr>
      </w:pPr>
    </w:p>
    <w:p>
      <w:pPr>
        <w:spacing w:before="0"/>
        <w:ind w:left="112" w:right="0" w:firstLine="0"/>
        <w:jc w:val="both"/>
        <w:rPr>
          <w:sz w:val="18"/>
        </w:rPr>
      </w:pPr>
      <w:r>
        <w:rPr>
          <w:b/>
          <w:sz w:val="18"/>
        </w:rPr>
        <w:t>Kata kunci</w:t>
      </w:r>
      <w:r>
        <w:rPr>
          <w:sz w:val="18"/>
        </w:rPr>
        <w:t>:antosianin, aterosklerosis, bluberi, penyakit jantung koroner</w:t>
      </w:r>
    </w:p>
    <w:p>
      <w:pPr>
        <w:pStyle w:val="BodyText"/>
        <w:spacing w:before="9"/>
        <w:jc w:val="left"/>
        <w:rPr>
          <w:sz w:val="17"/>
        </w:rPr>
      </w:pPr>
    </w:p>
    <w:p>
      <w:pPr>
        <w:pStyle w:val="Heading1"/>
        <w:spacing w:line="242" w:lineRule="auto"/>
        <w:ind w:left="248"/>
      </w:pPr>
      <w:r>
        <w:rPr/>
        <w:t>Blueberries</w:t>
      </w:r>
      <w:r>
        <w:rPr>
          <w:i/>
        </w:rPr>
        <w:t>(Vaccinium cyanococcus)</w:t>
      </w:r>
      <w:r>
        <w:rPr/>
        <w:t>Consumption Effects on Decreasing LDL Oxidation as A Treatment for Coronary Heart Disease</w:t>
      </w:r>
    </w:p>
    <w:p>
      <w:pPr>
        <w:pStyle w:val="BodyText"/>
        <w:spacing w:before="5"/>
        <w:jc w:val="left"/>
        <w:rPr>
          <w:b/>
          <w:sz w:val="21"/>
        </w:rPr>
      </w:pPr>
    </w:p>
    <w:p>
      <w:pPr>
        <w:spacing w:before="0"/>
        <w:ind w:left="248" w:right="816" w:firstLine="0"/>
        <w:jc w:val="center"/>
        <w:rPr>
          <w:b/>
          <w:sz w:val="18"/>
        </w:rPr>
      </w:pPr>
      <w:r>
        <w:rPr>
          <w:b/>
          <w:sz w:val="18"/>
        </w:rPr>
        <w:t>Abstract</w:t>
      </w:r>
    </w:p>
    <w:p>
      <w:pPr>
        <w:spacing w:before="0"/>
        <w:ind w:left="112" w:right="682" w:firstLine="0"/>
        <w:jc w:val="both"/>
        <w:rPr>
          <w:sz w:val="18"/>
        </w:rPr>
      </w:pPr>
      <w:r>
        <w:rPr>
          <w:sz w:val="18"/>
        </w:rPr>
        <w:t>Coronary heart disease (CHD), one ofcardiac diseases, is caused mainly due to the narrowing of the coronary arteries because of atherosclerosis or spasm or a combination of both. Coronary heart disease is one disease that is scary and is still a problem in both the developed and developing countries. Atherosclerosis is the narrowing and hardening of the arteries. The blood clot mixed with the fat on the blood vessels will cause a blockage in the blood vessels. Treatment of coronary heart disease is by pharmacological treatment and non-pharmacological therapy. One way of non-pharmacological therapy is to eat blueberry. Several studies have shown that eating blueberries can reduce LDL oxidation and increase the antioxidant capacity in the blood that play a role in inhibiting the process of hardening of the arteries. Anthocyanincontained in fruit of blueberry is very high. Anthocyanin is one of flavonoids and has antioxidant properties. Anthocyanin have significant efficacy in hardening of the arteries and heart disease.</w:t>
      </w:r>
    </w:p>
    <w:p>
      <w:pPr>
        <w:pStyle w:val="BodyText"/>
        <w:spacing w:before="3"/>
        <w:jc w:val="left"/>
        <w:rPr>
          <w:sz w:val="18"/>
        </w:rPr>
      </w:pPr>
    </w:p>
    <w:p>
      <w:pPr>
        <w:spacing w:before="1"/>
        <w:ind w:left="112" w:right="0" w:firstLine="0"/>
        <w:jc w:val="both"/>
        <w:rPr>
          <w:sz w:val="18"/>
        </w:rPr>
      </w:pPr>
      <w:r>
        <w:rPr>
          <w:b/>
          <w:sz w:val="18"/>
        </w:rPr>
        <w:t>Keywords</w:t>
      </w:r>
      <w:r>
        <w:rPr>
          <w:sz w:val="18"/>
        </w:rPr>
        <w:t>:anthocyanin, atherosclerosis, blueberries, coronary heart disease</w:t>
      </w:r>
    </w:p>
    <w:p>
      <w:pPr>
        <w:pStyle w:val="BodyText"/>
        <w:spacing w:before="4"/>
        <w:jc w:val="left"/>
        <w:rPr>
          <w:sz w:val="18"/>
        </w:rPr>
      </w:pPr>
    </w:p>
    <w:p>
      <w:pPr>
        <w:spacing w:line="235" w:lineRule="auto" w:before="0"/>
        <w:ind w:left="112" w:right="677" w:firstLine="0"/>
        <w:jc w:val="both"/>
        <w:rPr>
          <w:sz w:val="18"/>
        </w:rPr>
      </w:pPr>
      <w:r>
        <w:rPr>
          <w:sz w:val="18"/>
        </w:rPr>
        <w:t>Korespondensi:Analia Refsi Yusnita, alamatJln.Abdul Muis No.14B Bandar Lampung, HP 085357417211, e-mail</w:t>
      </w:r>
      <w:hyperlink r:id="rId9">
        <w:r>
          <w:rPr>
            <w:sz w:val="18"/>
          </w:rPr>
          <w:t> analiarefsi@ymail.com</w:t>
        </w:r>
      </w:hyperlink>
    </w:p>
    <w:p>
      <w:pPr>
        <w:pStyle w:val="BodyText"/>
        <w:jc w:val="left"/>
        <w:rPr>
          <w:sz w:val="20"/>
        </w:rPr>
      </w:pPr>
    </w:p>
    <w:p>
      <w:pPr>
        <w:pStyle w:val="BodyText"/>
        <w:jc w:val="left"/>
        <w:rPr>
          <w:sz w:val="20"/>
        </w:rPr>
      </w:pPr>
    </w:p>
    <w:p>
      <w:pPr>
        <w:spacing w:after="0"/>
        <w:jc w:val="left"/>
        <w:rPr>
          <w:sz w:val="20"/>
        </w:rPr>
        <w:sectPr>
          <w:headerReference w:type="even" r:id="rId5"/>
          <w:headerReference w:type="default" r:id="rId6"/>
          <w:footerReference w:type="even" r:id="rId7"/>
          <w:footerReference w:type="default" r:id="rId8"/>
          <w:type w:val="continuous"/>
          <w:pgSz w:w="11910" w:h="16840"/>
          <w:pgMar w:header="601" w:footer="551" w:top="1080" w:bottom="740" w:left="1020" w:right="1020"/>
          <w:pgNumType w:start="6"/>
        </w:sectPr>
      </w:pPr>
    </w:p>
    <w:p>
      <w:pPr>
        <w:pStyle w:val="Heading3"/>
        <w:spacing w:before="56"/>
        <w:ind w:left="112"/>
      </w:pPr>
      <w:r>
        <w:rPr/>
        <w:t>Pendahuluan</w:t>
      </w:r>
    </w:p>
    <w:p>
      <w:pPr>
        <w:pStyle w:val="BodyText"/>
        <w:ind w:left="112" w:right="38" w:firstLine="568"/>
      </w:pPr>
      <w:r>
        <w:rPr/>
        <w:t>Penyakit jantung coroner (PJK) telah menjadipenyebab kematian utama di Indonesia. Banyakorang dengan serangan jantung tanpa ada gejala apapun sebelumnya. Selama 50 tahun terakhir, semakin banyak orang terkena penyakit jantung coronerdan beberapa faktor penyebab utamanya telah diketahui.</w:t>
      </w:r>
      <w:r>
        <w:rPr>
          <w:vertAlign w:val="superscript"/>
        </w:rPr>
        <w:t>1</w:t>
      </w:r>
    </w:p>
    <w:p>
      <w:pPr>
        <w:pStyle w:val="BodyText"/>
        <w:ind w:left="112" w:right="39" w:firstLine="568"/>
      </w:pPr>
      <w:r>
        <w:rPr/>
        <w:t>Penyakit jantung koroner diperkirakan 30% menjadi penyebab kematian di seluruh dunia. Menurut WHO tahun 2006, jumlah kematian penyakit kardiovaskular (terutama penyakit jantung koroner, stroke, dan penyakit jantung rematik) meningkat</w:t>
      </w:r>
      <w:r>
        <w:rPr>
          <w:spacing w:val="20"/>
        </w:rPr>
        <w:t> </w:t>
      </w:r>
      <w:r>
        <w:rPr/>
        <w:t>secara</w:t>
      </w:r>
    </w:p>
    <w:p>
      <w:pPr>
        <w:pStyle w:val="BodyText"/>
        <w:spacing w:before="56"/>
        <w:ind w:left="112" w:right="679"/>
      </w:pPr>
      <w:r>
        <w:rPr/>
        <w:br w:type="column"/>
      </w:r>
      <w:r>
        <w:rPr/>
        <w:t>global menjadi 17,5 juta dari 14,4 juta pada tahun 1990.</w:t>
      </w:r>
      <w:r>
        <w:rPr>
          <w:vertAlign w:val="superscript"/>
        </w:rPr>
        <w:t>2</w:t>
      </w:r>
    </w:p>
    <w:p>
      <w:pPr>
        <w:pStyle w:val="BodyText"/>
        <w:ind w:left="112" w:right="677" w:firstLine="568"/>
      </w:pPr>
      <w:r>
        <w:rPr/>
        <w:t>Penderita PJK banyak didapatkan adanyafaktor–faktor risiko. Faktor risiko utama atau fundamental yaitu faktor risiko lipid yang meliputi kadar kolesterol dan trigliserida, karena pentingnya sifat–sifat substansi ini dalam mendorong timbulnya plak di arteri</w:t>
      </w:r>
      <w:r>
        <w:rPr>
          <w:spacing w:val="-3"/>
        </w:rPr>
        <w:t> </w:t>
      </w:r>
      <w:r>
        <w:rPr/>
        <w:t>koroner.</w:t>
      </w:r>
      <w:r>
        <w:rPr>
          <w:vertAlign w:val="superscript"/>
        </w:rPr>
        <w:t>3</w:t>
      </w:r>
    </w:p>
    <w:p>
      <w:pPr>
        <w:pStyle w:val="BodyText"/>
        <w:tabs>
          <w:tab w:pos="2026" w:val="left" w:leader="none"/>
          <w:tab w:pos="3693" w:val="left" w:leader="none"/>
        </w:tabs>
        <w:ind w:left="112" w:right="673" w:firstLine="568"/>
      </w:pPr>
      <w:r>
        <w:rPr/>
        <w:t>Aterosklerosis merupakan dasar penyebab utama terjadinya PJK.c Aterosklerosis</w:t>
        <w:tab/>
        <w:t>merupakan</w:t>
        <w:tab/>
        <w:t>proses multifaktorial dengan mekanisme yang saling terkait. Proses aterosklerosis awalnya ditandai dengan adanya kelainan dini pada lapisan endotel, pembentukan </w:t>
      </w:r>
      <w:r>
        <w:rPr>
          <w:i/>
        </w:rPr>
        <w:t>foam cell </w:t>
      </w:r>
      <w:r>
        <w:rPr/>
        <w:t>(sel</w:t>
      </w:r>
      <w:r>
        <w:rPr>
          <w:spacing w:val="44"/>
        </w:rPr>
        <w:t> </w:t>
      </w:r>
      <w:r>
        <w:rPr/>
        <w:t>busa)</w:t>
      </w:r>
    </w:p>
    <w:p>
      <w:pPr>
        <w:spacing w:after="0"/>
        <w:sectPr>
          <w:type w:val="continuous"/>
          <w:pgSz w:w="11910" w:h="16840"/>
          <w:pgMar w:top="1080" w:bottom="740" w:left="1020" w:right="1020"/>
          <w:cols w:num="2" w:equalWidth="0">
            <w:col w:w="4329" w:space="572"/>
            <w:col w:w="4969"/>
          </w:cols>
        </w:sectPr>
      </w:pPr>
    </w:p>
    <w:p>
      <w:pPr>
        <w:pStyle w:val="BodyText"/>
        <w:spacing w:line="242" w:lineRule="auto" w:before="45"/>
        <w:ind w:left="680" w:right="4"/>
      </w:pPr>
      <w:r>
        <w:rPr/>
        <w:t>dan </w:t>
      </w:r>
      <w:r>
        <w:rPr>
          <w:i/>
        </w:rPr>
        <w:t>fatty streaks </w:t>
      </w:r>
      <w:r>
        <w:rPr/>
        <w:t>(kerak lemak), pembentukan </w:t>
      </w:r>
      <w:r>
        <w:rPr>
          <w:i/>
        </w:rPr>
        <w:t>fibrous cap </w:t>
      </w:r>
      <w:r>
        <w:rPr/>
        <w:t>(lesi jaringan ikat), dan proses ruptur plak aterosklerotik yang tidak stabil.</w:t>
      </w:r>
      <w:r>
        <w:rPr>
          <w:vertAlign w:val="superscript"/>
        </w:rPr>
        <w:t>4</w:t>
      </w:r>
    </w:p>
    <w:p>
      <w:pPr>
        <w:pStyle w:val="BodyText"/>
        <w:tabs>
          <w:tab w:pos="1867" w:val="left" w:leader="none"/>
          <w:tab w:pos="2124" w:val="left" w:leader="none"/>
          <w:tab w:pos="2199" w:val="left" w:leader="none"/>
          <w:tab w:pos="2960" w:val="left" w:leader="none"/>
          <w:tab w:pos="3079" w:val="left" w:leader="none"/>
          <w:tab w:pos="3330" w:val="left" w:leader="none"/>
          <w:tab w:pos="3995" w:val="left" w:leader="none"/>
          <w:tab w:pos="4342" w:val="left" w:leader="none"/>
        </w:tabs>
        <w:ind w:left="680" w:firstLine="568"/>
        <w:jc w:val="right"/>
      </w:pPr>
      <w:r>
        <w:rPr/>
        <w:t>Bluberi</w:t>
        <w:tab/>
        <w:t>adalah</w:t>
        <w:tab/>
        <w:t>tanaman</w:t>
        <w:tab/>
      </w:r>
      <w:r>
        <w:rPr>
          <w:spacing w:val="-1"/>
        </w:rPr>
        <w:t>berbunga</w:t>
      </w:r>
      <w:r>
        <w:rPr/>
        <w:t> dalam genus Vaccinium</w:t>
      </w:r>
      <w:r>
        <w:rPr>
          <w:spacing w:val="27"/>
        </w:rPr>
        <w:t> </w:t>
      </w:r>
      <w:r>
        <w:rPr/>
        <w:t>bagian</w:t>
      </w:r>
      <w:r>
        <w:rPr>
          <w:spacing w:val="42"/>
        </w:rPr>
        <w:t> </w:t>
      </w:r>
      <w:r>
        <w:rPr/>
        <w:t>cyanococcus. Spesies ini tumbuh di</w:t>
      </w:r>
      <w:r>
        <w:rPr>
          <w:spacing w:val="26"/>
        </w:rPr>
        <w:t> </w:t>
      </w:r>
      <w:r>
        <w:rPr/>
        <w:t>Amerika</w:t>
      </w:r>
      <w:r>
        <w:rPr>
          <w:spacing w:val="41"/>
        </w:rPr>
        <w:t> </w:t>
      </w:r>
      <w:r>
        <w:rPr/>
        <w:t>Utara,berupa semak</w:t>
      </w:r>
      <w:r>
        <w:rPr>
          <w:spacing w:val="23"/>
        </w:rPr>
        <w:t> </w:t>
      </w:r>
      <w:r>
        <w:rPr/>
        <w:t>yang</w:t>
      </w:r>
      <w:r>
        <w:rPr>
          <w:spacing w:val="23"/>
        </w:rPr>
        <w:t> </w:t>
      </w:r>
      <w:r>
        <w:rPr/>
        <w:t>ukurannya</w:t>
      </w:r>
      <w:r>
        <w:rPr>
          <w:spacing w:val="23"/>
        </w:rPr>
        <w:t> </w:t>
      </w:r>
      <w:r>
        <w:rPr/>
        <w:t>mulai</w:t>
      </w:r>
      <w:r>
        <w:rPr>
          <w:spacing w:val="24"/>
        </w:rPr>
        <w:t> </w:t>
      </w:r>
      <w:r>
        <w:rPr/>
        <w:t>10</w:t>
      </w:r>
      <w:r>
        <w:rPr>
          <w:spacing w:val="24"/>
        </w:rPr>
        <w:t> </w:t>
      </w:r>
      <w:r>
        <w:rPr/>
        <w:t>cm</w:t>
      </w:r>
      <w:r>
        <w:rPr>
          <w:spacing w:val="23"/>
        </w:rPr>
        <w:t> </w:t>
      </w:r>
      <w:r>
        <w:rPr/>
        <w:t>hingga</w:t>
      </w:r>
      <w:r>
        <w:rPr>
          <w:spacing w:val="18"/>
        </w:rPr>
        <w:t> </w:t>
      </w:r>
      <w:r>
        <w:rPr/>
        <w:t>4 m, spesies terkecil dikenal</w:t>
      </w:r>
      <w:r>
        <w:rPr>
          <w:spacing w:val="8"/>
        </w:rPr>
        <w:t> </w:t>
      </w:r>
      <w:r>
        <w:rPr/>
        <w:t>sebagai</w:t>
      </w:r>
      <w:r>
        <w:rPr>
          <w:spacing w:val="18"/>
        </w:rPr>
        <w:t> </w:t>
      </w:r>
      <w:r>
        <w:rPr/>
        <w:t>"bluberi semak rendah" dan spesies</w:t>
      </w:r>
      <w:r>
        <w:rPr>
          <w:spacing w:val="14"/>
        </w:rPr>
        <w:t> </w:t>
      </w:r>
      <w:r>
        <w:rPr/>
        <w:t>terbesar</w:t>
      </w:r>
      <w:r>
        <w:rPr>
          <w:spacing w:val="7"/>
        </w:rPr>
        <w:t> </w:t>
      </w:r>
      <w:r>
        <w:rPr/>
        <w:t>adalah "bluberi semak tinggi". Kandungan</w:t>
      </w:r>
      <w:r>
        <w:rPr>
          <w:spacing w:val="15"/>
        </w:rPr>
        <w:t> </w:t>
      </w:r>
      <w:r>
        <w:rPr/>
        <w:t>serat</w:t>
      </w:r>
      <w:r>
        <w:rPr>
          <w:spacing w:val="17"/>
        </w:rPr>
        <w:t> </w:t>
      </w:r>
      <w:r>
        <w:rPr/>
        <w:t>yang tinggi, antioksidan, dan</w:t>
      </w:r>
      <w:r>
        <w:rPr>
          <w:spacing w:val="6"/>
        </w:rPr>
        <w:t> </w:t>
      </w:r>
      <w:r>
        <w:rPr/>
        <w:t>kemampuan</w:t>
      </w:r>
      <w:r>
        <w:rPr>
          <w:spacing w:val="34"/>
        </w:rPr>
        <w:t> </w:t>
      </w:r>
      <w:r>
        <w:rPr/>
        <w:t>untuk</w:t>
      </w:r>
      <w:r>
        <w:rPr>
          <w:spacing w:val="-1"/>
        </w:rPr>
        <w:t> </w:t>
      </w:r>
      <w:r>
        <w:rPr/>
        <w:t>menurunkan</w:t>
        <w:tab/>
        <w:tab/>
        <w:tab/>
        <w:t>kadar</w:t>
        <w:tab/>
        <w:tab/>
        <w:t>kolesterol</w:t>
        <w:tab/>
        <w:tab/>
        <w:t>jahat, menjadikan buah bluberi</w:t>
      </w:r>
      <w:r>
        <w:rPr>
          <w:spacing w:val="1"/>
        </w:rPr>
        <w:t> </w:t>
      </w:r>
      <w:r>
        <w:rPr/>
        <w:t>sebagai</w:t>
      </w:r>
      <w:r>
        <w:rPr>
          <w:spacing w:val="19"/>
        </w:rPr>
        <w:t> </w:t>
      </w:r>
      <w:r>
        <w:rPr/>
        <w:t>suplemen yang ideal untuk</w:t>
      </w:r>
      <w:r>
        <w:rPr>
          <w:spacing w:val="17"/>
        </w:rPr>
        <w:t> </w:t>
      </w:r>
      <w:r>
        <w:rPr/>
        <w:t>menyembuhkan</w:t>
      </w:r>
      <w:r>
        <w:rPr>
          <w:spacing w:val="39"/>
        </w:rPr>
        <w:t> </w:t>
      </w:r>
      <w:r>
        <w:rPr/>
        <w:t>penyakit jantung serta memperkuat otot-otot</w:t>
      </w:r>
      <w:r>
        <w:rPr>
          <w:spacing w:val="-22"/>
        </w:rPr>
        <w:t> </w:t>
      </w:r>
      <w:r>
        <w:rPr/>
        <w:t>jantung.</w:t>
      </w:r>
      <w:r>
        <w:rPr>
          <w:spacing w:val="-2"/>
        </w:rPr>
        <w:t> </w:t>
      </w:r>
      <w:r>
        <w:rPr>
          <w:vertAlign w:val="superscript"/>
        </w:rPr>
        <w:t>5</w:t>
      </w:r>
      <w:r>
        <w:rPr>
          <w:w w:val="102"/>
          <w:vertAlign w:val="baseline"/>
        </w:rPr>
        <w:t> </w:t>
      </w:r>
      <w:r>
        <w:rPr>
          <w:vertAlign w:val="baseline"/>
        </w:rPr>
        <w:t>Dalam</w:t>
        <w:tab/>
        <w:t>beberapa</w:t>
        <w:tab/>
        <w:tab/>
        <w:tab/>
      </w:r>
      <w:r>
        <w:rPr>
          <w:spacing w:val="-1"/>
          <w:vertAlign w:val="baseline"/>
        </w:rPr>
        <w:t>penelitian, </w:t>
      </w:r>
      <w:r>
        <w:rPr>
          <w:vertAlign w:val="baseline"/>
        </w:rPr>
        <w:t>bluberidapat menurunkan oksidasi</w:t>
      </w:r>
      <w:r>
        <w:rPr>
          <w:spacing w:val="40"/>
          <w:vertAlign w:val="baseline"/>
        </w:rPr>
        <w:t> </w:t>
      </w:r>
      <w:r>
        <w:rPr>
          <w:vertAlign w:val="baseline"/>
        </w:rPr>
        <w:t>LDLoleh</w:t>
      </w:r>
    </w:p>
    <w:p>
      <w:pPr>
        <w:pStyle w:val="BodyText"/>
        <w:ind w:left="680"/>
      </w:pPr>
      <w:r>
        <w:rPr/>
        <w:t>adanya antosianin pada bluberi.</w:t>
      </w:r>
      <w:r>
        <w:rPr>
          <w:vertAlign w:val="superscript"/>
        </w:rPr>
        <w:t>6,7</w:t>
      </w:r>
    </w:p>
    <w:p>
      <w:pPr>
        <w:pStyle w:val="BodyText"/>
        <w:spacing w:before="7"/>
        <w:jc w:val="left"/>
        <w:rPr>
          <w:sz w:val="21"/>
        </w:rPr>
      </w:pPr>
    </w:p>
    <w:p>
      <w:pPr>
        <w:pStyle w:val="Heading3"/>
      </w:pPr>
      <w:r>
        <w:rPr/>
        <w:t>Isi</w:t>
      </w:r>
    </w:p>
    <w:p>
      <w:pPr>
        <w:pStyle w:val="BodyText"/>
        <w:ind w:left="680" w:firstLine="568"/>
      </w:pPr>
      <w:r>
        <w:rPr/>
        <w:t>Lemak adalah sekelompok ikatan organik yang terdiri atas unsur-unsur karbon (C), hidrogen (H), dan oksigen (O</w:t>
      </w:r>
      <w:r>
        <w:rPr>
          <w:vertAlign w:val="subscript"/>
        </w:rPr>
        <w:t>2</w:t>
      </w:r>
      <w:r>
        <w:rPr>
          <w:vertAlign w:val="baseline"/>
        </w:rPr>
        <w:t>), yang mempunyai sifat dapat larut dalam zat-zat pelarut tertentu (zat pelarut lemak) seperti </w:t>
      </w:r>
      <w:r>
        <w:rPr>
          <w:i/>
          <w:vertAlign w:val="baseline"/>
        </w:rPr>
        <w:t>petroleum benzene </w:t>
      </w:r>
      <w:r>
        <w:rPr>
          <w:vertAlign w:val="baseline"/>
        </w:rPr>
        <w:t>dan eter. Lemak dalam tubuh berfungsi untuk cadangan tenaga, bantalan organ-organ tubuh tertentu, memberikan fiksasi organ tubuh tersebut seperti biji mata dan ginjal, isolasi sehingga panas tubuh tidak banyak keluar, mempertahankan tubuh dari gangguan- gangguan luar seperti pukulan atau bahan berbahaya seperti zat kimia yang dapat merusak jaringan otot, dan memberi garis- garis bentuk tubuh yang baik.</w:t>
      </w:r>
      <w:r>
        <w:rPr>
          <w:vertAlign w:val="superscript"/>
        </w:rPr>
        <w:t>8,4</w:t>
      </w:r>
    </w:p>
    <w:p>
      <w:pPr>
        <w:pStyle w:val="BodyText"/>
        <w:ind w:left="680" w:right="1" w:firstLine="568"/>
      </w:pPr>
      <w:r>
        <w:rPr/>
        <w:t>Lemak yang terdapat dalam makanan akan diuraikan menjadi kolesterol, trigliserida, fosfolipid, dan asam lemak bebas pada saat dicerna dalam usus. Keempat unsur lemak ini akan diserap dari usus dan masuk kedalam darah. Kolesterol dan unsur lemak lain tidak larut dalam darah. Agar dapat diangkut dalam aliran darah, kolesterol bersama dengan lemak-lemak lain (trigliserida dan fosfolipid) harus berikatan dengan protein untuk membentuk senyawa yang larut dan disebut dengan lipoprotein.</w:t>
      </w:r>
      <w:r>
        <w:rPr>
          <w:vertAlign w:val="superscript"/>
        </w:rPr>
        <w:t>8,4</w:t>
      </w:r>
    </w:p>
    <w:p>
      <w:pPr>
        <w:pStyle w:val="BodyText"/>
        <w:spacing w:before="2"/>
        <w:ind w:left="680" w:right="3" w:firstLine="568"/>
      </w:pPr>
      <w:r>
        <w:rPr/>
        <w:t>Kilomikron merupakan liprotein yang mengangkut lemak menuju ke hati. Dalam hati, ikatan lemak tersebut akan diuraikan sehingga terbentuk kembali keempat unsur lemak tersebut, dan asam lemak yang terbentuk akan dipakai sebagai sumber</w:t>
      </w:r>
      <w:r>
        <w:rPr>
          <w:spacing w:val="23"/>
        </w:rPr>
        <w:t> </w:t>
      </w:r>
      <w:r>
        <w:rPr/>
        <w:t>energi</w:t>
      </w:r>
    </w:p>
    <w:p>
      <w:pPr>
        <w:pStyle w:val="BodyText"/>
        <w:spacing w:before="45"/>
        <w:ind w:left="676" w:right="106"/>
      </w:pPr>
      <w:r>
        <w:rPr/>
        <w:br w:type="column"/>
      </w:r>
      <w:r>
        <w:rPr/>
        <w:t>atau bila jumlahnya berlebih akan disimpan dalam jaringan lemak. Bila asupan kolesterol tidak mencukupi, sel hati akan memproduksinya. Dari hati, kolesterol diangkut oleh lipoprotein yang bernama </w:t>
      </w:r>
      <w:r>
        <w:rPr>
          <w:i/>
          <w:spacing w:val="2"/>
        </w:rPr>
        <w:t>low </w:t>
      </w:r>
      <w:r>
        <w:rPr>
          <w:i/>
        </w:rPr>
        <w:t>density lipoprotein</w:t>
      </w:r>
      <w:r>
        <w:rPr/>
        <w:t>(LDL) untuk dibawa ke sel- sel tubuh yang memerlukan termasuk sel otot jantung, otak dan lain-lain agar dapat berfungsi sebagaimana</w:t>
      </w:r>
      <w:r>
        <w:rPr>
          <w:spacing w:val="-5"/>
        </w:rPr>
        <w:t> </w:t>
      </w:r>
      <w:r>
        <w:rPr/>
        <w:t>mestinya.</w:t>
      </w:r>
      <w:r>
        <w:rPr>
          <w:vertAlign w:val="superscript"/>
        </w:rPr>
        <w:t>4</w:t>
      </w:r>
    </w:p>
    <w:p>
      <w:pPr>
        <w:pStyle w:val="BodyText"/>
        <w:spacing w:before="4"/>
        <w:ind w:left="676" w:right="111" w:firstLine="568"/>
      </w:pPr>
      <w:r>
        <w:rPr/>
        <w:t>Kolesterol dapat disintesis sendiri secara endogen melalui asetilKo-A dengan menggunakan SREBP-1. Kolesterol akan diserap bersama lemak (trigliserida) melalui suatu senyawa protein yang disebut dengan kilomikron. Kilomikron akan melepaskan trigliserida dan kolesterol dengan menggunakan bantuan enzim lipoprotein lipase yang terdapat dalam pembuluh darah. Setelah beredar, kilomikron akan berubah menjadi kilomikron </w:t>
      </w:r>
      <w:r>
        <w:rPr>
          <w:i/>
        </w:rPr>
        <w:t>remnant </w:t>
      </w:r>
      <w:r>
        <w:rPr/>
        <w:t>yang kemudian dibawa menuju hati untuk menjadi VLDL. Di dalam VLDL, trigliserid akan ditambahkan ke dalam kilomikron bersama dengan kolesterol. VLDL ini kemudian akan beredar dan berubah menjadi LDL. LDL merupakan lipoprotein dengan kandungan penyusun utama kolesterol. LDL sangat mudah mengendap dan teroksidasi dengan senyawa radikal</w:t>
      </w:r>
      <w:r>
        <w:rPr>
          <w:spacing w:val="-10"/>
        </w:rPr>
        <w:t> </w:t>
      </w:r>
      <w:r>
        <w:rPr/>
        <w:t>bebas.</w:t>
      </w:r>
      <w:r>
        <w:rPr>
          <w:vertAlign w:val="superscript"/>
        </w:rPr>
        <w:t>8</w:t>
      </w:r>
    </w:p>
    <w:p>
      <w:pPr>
        <w:pStyle w:val="BodyText"/>
        <w:ind w:left="676" w:right="113" w:firstLine="568"/>
      </w:pPr>
      <w:r>
        <w:rPr/>
        <w:t>Kadar kolesterol yang tinggi perlu diwaspadai karena merupakan cikal bakal proses penyumbatan pembuluh darah, terlebih lagi bila yang meninggi adalah kadar kolesterol LDL, yang kita kenal sebagai “lemak jahat”. Jika kita lihat mekanisme pembentukan sumbatan pembuluh darah diatas, LDL semakin berbahaya bila mempunyai ukuran kecil dengan kepadatan tinggi atau yang kita kenal sebagai LDL kecil padat.</w:t>
      </w:r>
      <w:r>
        <w:rPr>
          <w:vertAlign w:val="superscript"/>
        </w:rPr>
        <w:t>9,10</w:t>
      </w:r>
    </w:p>
    <w:p>
      <w:pPr>
        <w:pStyle w:val="BodyText"/>
        <w:tabs>
          <w:tab w:pos="2179" w:val="left" w:leader="none"/>
          <w:tab w:pos="3494" w:val="left" w:leader="none"/>
        </w:tabs>
        <w:spacing w:before="1"/>
        <w:ind w:left="676" w:right="111" w:firstLine="568"/>
      </w:pPr>
      <w:r>
        <w:rPr/>
        <w:t>Aterosklerosis merupakan suatu proses inflamasi kronis. Inflamasi memiliki peranan penting dalam setiap tahapan aterosklerosis mulai dari perkembangan plak sampai terjadinya ruptur plak yang dapat menyebabkan trombosis. Akhir-akhir ini telah banyak penelitian yang membuktikan bahwa inflamasi memiliki peran penting </w:t>
      </w:r>
      <w:r>
        <w:rPr>
          <w:spacing w:val="3"/>
        </w:rPr>
        <w:t>di </w:t>
      </w:r>
      <w:r>
        <w:rPr/>
        <w:t>dalam setiap tahapan proses aterosklerosis. Mulai dari proses inisiasi sampai tahap lanjut hingga terjadinya ruptur plak yang menimbulkan komplikasi</w:t>
        <w:tab/>
        <w:t>penyakit</w:t>
        <w:tab/>
      </w:r>
      <w:r>
        <w:rPr>
          <w:spacing w:val="-1"/>
        </w:rPr>
        <w:t>kardiovaskular. </w:t>
      </w:r>
      <w:r>
        <w:rPr/>
        <w:t>Aterosklerosis dianggap sebagai suatu penyakit inflamasi karena sel yang berperan berupa makrofag yang berasal dari</w:t>
      </w:r>
      <w:r>
        <w:rPr>
          <w:spacing w:val="14"/>
        </w:rPr>
        <w:t> </w:t>
      </w:r>
      <w:r>
        <w:rPr/>
        <w:t>monosit</w:t>
      </w:r>
    </w:p>
    <w:p>
      <w:pPr>
        <w:spacing w:after="0"/>
        <w:sectPr>
          <w:pgSz w:w="11910" w:h="16840"/>
          <w:pgMar w:header="601" w:footer="551" w:top="1080" w:bottom="740" w:left="1020" w:right="1020"/>
          <w:cols w:num="2" w:equalWidth="0">
            <w:col w:w="4862" w:space="40"/>
            <w:col w:w="4968"/>
          </w:cols>
        </w:sectPr>
      </w:pPr>
    </w:p>
    <w:p>
      <w:pPr>
        <w:pStyle w:val="BodyText"/>
        <w:spacing w:line="242" w:lineRule="auto" w:before="45"/>
        <w:ind w:left="112" w:right="47"/>
      </w:pPr>
      <w:r>
        <w:rPr/>
        <w:t>dan limfosit yang merupakan hasil proses inflamasi.</w:t>
      </w:r>
      <w:r>
        <w:rPr>
          <w:vertAlign w:val="superscript"/>
        </w:rPr>
        <w:t>9</w:t>
      </w:r>
    </w:p>
    <w:p>
      <w:pPr>
        <w:pStyle w:val="BodyText"/>
        <w:ind w:left="112" w:right="38" w:firstLine="568"/>
      </w:pPr>
      <w:r>
        <w:rPr/>
        <w:pict>
          <v:shape style="position:absolute;margin-left:159.399994pt;margin-top:483.093597pt;width:6pt;height:21pt;mso-position-horizontal-relative:page;mso-position-vertical-relative:paragraph;z-index:251665408" coordorigin="3188,9662" coordsize="120,420" path="m3238,9962l3188,9962,3248,10082,3293,9992,3242,9992,3238,9987,3238,9962xm3254,9662l3242,9662,3238,9666,3238,9987,3242,9992,3254,9992,3258,9987,3258,9666,3254,9662xm3308,9962l3258,9962,3258,9987,3254,9992,3293,9992,3308,9962xe" filled="true" fillcolor="#000000" stroked="false">
            <v:path arrowok="t"/>
            <v:fill type="solid"/>
            <w10:wrap type="none"/>
          </v:shape>
        </w:pict>
      </w:r>
      <w:r>
        <w:rPr/>
        <w:pict>
          <v:shape style="position:absolute;margin-left:160.149994pt;margin-top:537.193604pt;width:6pt;height:21pt;mso-position-horizontal-relative:page;mso-position-vertical-relative:paragraph;z-index:251666432" coordorigin="3203,10744" coordsize="120,420" path="m3253,11044l3203,11044,3263,11164,3308,11074,3257,11074,3253,11069,3253,11044xm3269,10744l3257,10744,3253,10748,3253,11069,3257,11074,3269,11074,3273,11069,3273,10748,3269,10744xm3323,11044l3273,11044,3273,11069,3269,11074,3308,11074,3323,11044xe" filled="true" fillcolor="#000000" stroked="false">
            <v:path arrowok="t"/>
            <v:fill type="solid"/>
            <w10:wrap type="none"/>
          </v:shape>
        </w:pict>
      </w:r>
      <w:r>
        <w:rPr/>
        <w:pict>
          <v:shape style="position:absolute;margin-left:160.899994pt;margin-top:583.593628pt;width:6pt;height:21pt;mso-position-horizontal-relative:page;mso-position-vertical-relative:paragraph;z-index:251667456" coordorigin="3218,11672" coordsize="120,420" path="m3268,11972l3218,11972,3278,12092,3323,12002,3272,12002,3268,11997,3268,11972xm3284,11672l3272,11672,3268,11676,3268,11997,3272,12002,3284,12002,3288,11997,3288,11676,3284,11672xm3338,11972l3288,11972,3288,11997,3284,12002,3323,12002,3338,11972xe" filled="true" fillcolor="#000000" stroked="false">
            <v:path arrowok="t"/>
            <v:fill type="solid"/>
            <w10:wrap type="none"/>
          </v:shape>
        </w:pict>
      </w:r>
      <w:r>
        <w:rPr/>
        <w:t>Pembentukan aterosklerosis terdiri dari beberapa fase yang saling berhubungan. Fase awal terjadi akumulasi dan modifikasi lipid (oksidasi, agregasi, dan proteolisis) dalam dinding arteri yang selanjutnya mengakibatkan aktivasi inflamasi endotel. Pada fase selanjutnya terjadi rekrutmen elemen–elemen inflamasi seperti monosit ke dalam tunika intima. Awalnya monosit menempel pada endotel. Penempelan endotel ini diperantarai oleh beberapa molekul adhesi pada permukaan sel endotel, yaitu </w:t>
      </w:r>
      <w:r>
        <w:rPr>
          <w:i/>
        </w:rPr>
        <w:t>Inter </w:t>
      </w:r>
      <w:r>
        <w:rPr>
          <w:i/>
        </w:rPr>
        <w:t>Cellular Adhesion Molecule</w:t>
      </w:r>
      <w:r>
        <w:rPr/>
        <w:t>-1 (ICAM-1), </w:t>
      </w:r>
      <w:r>
        <w:rPr>
          <w:i/>
        </w:rPr>
        <w:t>Vascular Cell Adhesion Molecule</w:t>
      </w:r>
      <w:r>
        <w:rPr/>
        <w:t>-1 (VCAM-1), dan </w:t>
      </w:r>
      <w:r>
        <w:rPr>
          <w:i/>
        </w:rPr>
        <w:t>selectin</w:t>
      </w:r>
      <w:r>
        <w:rPr/>
        <w:t>. Molekul adhesi ini diatur oleh sejumlah faktor, yaitu produk bakteri lipopolisakarida, prostaglandin, dan sitokin. Setelah berikatan dengan endotel kemudian monosit berpenetrasi ke lapisan lebih dalam dibawah lapisan intima. Monosit-monosit yang telah memasuki dinding arteri ini akan berubah menjadi makrofag dan memakan LDL yang telah dioksidasi melalui reseptor </w:t>
      </w:r>
      <w:r>
        <w:rPr>
          <w:i/>
        </w:rPr>
        <w:t>scavenger</w:t>
      </w:r>
      <w:r>
        <w:rPr/>
        <w:t>.</w:t>
      </w:r>
      <w:r>
        <w:rPr>
          <w:spacing w:val="-19"/>
        </w:rPr>
        <w:t> </w:t>
      </w:r>
      <w:r>
        <w:rPr>
          <w:vertAlign w:val="superscript"/>
        </w:rPr>
        <w:t>9</w:t>
      </w:r>
    </w:p>
    <w:p>
      <w:pPr>
        <w:pStyle w:val="BodyText"/>
        <w:spacing w:before="6"/>
        <w:jc w:val="left"/>
        <w:rPr>
          <w:sz w:val="26"/>
        </w:rPr>
      </w:pPr>
      <w:r>
        <w:rPr/>
        <w:pict>
          <v:group style="position:absolute;margin-left:83.375pt;margin-top:18.155352pt;width:155.4pt;height:144.15pt;mso-position-horizontal-relative:page;mso-position-vertical-relative:paragraph;z-index:-251655168;mso-wrap-distance-left:0;mso-wrap-distance-right:0" coordorigin="1668,363" coordsize="3108,2883">
            <v:shape style="position:absolute;left:3173;top:1044;width:120;height:503" coordorigin="3173,1045" coordsize="120,503" path="m3173,1427l3233,1548,3278,1458,3228,1458,3223,1453,3223,1428,3173,1427xm3223,1428l3223,1453,3228,1458,3239,1458,3243,1453,3243,1428,3223,1428xm3243,1428l3243,1453,3239,1458,3278,1458,3293,1428,3243,1428xm3240,1045l3228,1045,3224,1049,3223,1428,3243,1428,3244,1055,3244,1049,3240,1045xe" filled="true" fillcolor="#000000" stroked="false">
              <v:path arrowok="t"/>
              <v:fill type="solid"/>
            </v:shape>
            <v:shape style="position:absolute;left:3174;top:2227;width:120;height:473" coordorigin="3175,2228" coordsize="120,473" path="m3225,2581l3175,2581,3235,2701,3280,2611,3229,2611,3225,2606,3225,2581xm3245,2581l3225,2581,3225,2606,3229,2611,3240,2611,3245,2606,3245,2581xm3295,2580l3245,2581,3245,2606,3240,2611,3280,2611,3295,2580xm3240,2228l3228,2228,3224,2232,3225,2581,3245,2581,3244,2238,3244,2232,3240,2228xe" filled="true" fillcolor="#000000" stroked="false">
              <v:path arrowok="t"/>
              <v:fill type="solid"/>
            </v:shape>
            <v:rect style="position:absolute;left:1675;top:1563;width:3093;height:690" filled="true" fillcolor="#ffffff" stroked="false">
              <v:fill type="solid"/>
            </v:rect>
            <v:shape style="position:absolute;left:1705;top:2694;width:3033;height:544" type="#_x0000_t202" filled="false" stroked="true" strokeweight=".75pt" strokecolor="#000000">
              <v:textbox inset="0,0,0,0">
                <w:txbxContent>
                  <w:p>
                    <w:pPr>
                      <w:spacing w:before="76"/>
                      <w:ind w:left="255" w:right="0" w:firstLine="0"/>
                      <w:jc w:val="left"/>
                      <w:rPr>
                        <w:sz w:val="20"/>
                      </w:rPr>
                    </w:pPr>
                    <w:r>
                      <w:rPr>
                        <w:sz w:val="20"/>
                      </w:rPr>
                      <w:t>Terbentuk kerak aterosklerotik</w:t>
                    </w:r>
                  </w:p>
                </w:txbxContent>
              </v:textbox>
              <v:stroke dashstyle="solid"/>
              <w10:wrap type="none"/>
            </v:shape>
            <v:shape style="position:absolute;left:1675;top:1563;width:3093;height:690" type="#_x0000_t202" filled="false" stroked="true" strokeweight=".75pt" strokecolor="#000000">
              <v:textbox inset="0,0,0,0">
                <w:txbxContent>
                  <w:p>
                    <w:pPr>
                      <w:spacing w:line="276" w:lineRule="auto" w:before="78"/>
                      <w:ind w:left="1014" w:right="0" w:hanging="641"/>
                      <w:jc w:val="left"/>
                      <w:rPr>
                        <w:sz w:val="20"/>
                      </w:rPr>
                    </w:pPr>
                    <w:r>
                      <w:rPr>
                        <w:sz w:val="20"/>
                      </w:rPr>
                      <w:t>Berubah menjadi jalur lemak (fatty streak)</w:t>
                    </w:r>
                  </w:p>
                </w:txbxContent>
              </v:textbox>
              <v:stroke dashstyle="solid"/>
              <w10:wrap type="none"/>
            </v:shape>
            <v:shape style="position:absolute;left:1720;top:370;width:3001;height:680" type="#_x0000_t202" filled="false" stroked="true" strokeweight=".75pt" strokecolor="#000000">
              <v:textbox inset="0,0,0,0">
                <w:txbxContent>
                  <w:p>
                    <w:pPr>
                      <w:spacing w:line="276" w:lineRule="auto" w:before="75"/>
                      <w:ind w:left="817" w:right="0" w:hanging="641"/>
                      <w:jc w:val="left"/>
                      <w:rPr>
                        <w:sz w:val="20"/>
                      </w:rPr>
                    </w:pPr>
                    <w:r>
                      <w:rPr>
                        <w:sz w:val="20"/>
                      </w:rPr>
                      <w:t>Terbentuk sel busa pada dinding pembuluh darah</w:t>
                    </w:r>
                  </w:p>
                </w:txbxContent>
              </v:textbox>
              <v:stroke dashstyle="solid"/>
              <w10:wrap type="none"/>
            </v:shape>
            <w10:wrap type="topAndBottom"/>
          </v:group>
        </w:pict>
      </w:r>
      <w:r>
        <w:rPr/>
        <w:pict>
          <v:shape style="position:absolute;margin-left:86pt;margin-top:182.03035pt;width:151.65pt;height:33.35pt;mso-position-horizontal-relative:page;mso-position-vertical-relative:paragraph;z-index:-251654144;mso-wrap-distance-left:0;mso-wrap-distance-right:0" type="#_x0000_t202" filled="false" stroked="true" strokeweight=".75pt" strokecolor="#000000">
            <v:textbox inset="0,0,0,0">
              <w:txbxContent>
                <w:p>
                  <w:pPr>
                    <w:spacing w:line="276" w:lineRule="auto" w:before="78"/>
                    <w:ind w:left="468" w:right="0" w:hanging="152"/>
                    <w:jc w:val="left"/>
                    <w:rPr>
                      <w:sz w:val="20"/>
                    </w:rPr>
                  </w:pPr>
                  <w:r>
                    <w:rPr>
                      <w:sz w:val="20"/>
                    </w:rPr>
                    <w:t>Terjadi komplikasi (terbentuk trombus / bekuan darah )</w:t>
                  </w:r>
                </w:p>
              </w:txbxContent>
            </v:textbox>
            <v:stroke dashstyle="solid"/>
            <w10:wrap type="topAndBottom"/>
          </v:shape>
        </w:pict>
      </w:r>
      <w:r>
        <w:rPr/>
        <w:pict>
          <v:shape style="position:absolute;margin-left:86.75pt;margin-top:235.880356pt;width:151.65pt;height:24.75pt;mso-position-horizontal-relative:page;mso-position-vertical-relative:paragraph;z-index:-251653120;mso-wrap-distance-left:0;mso-wrap-distance-right:0" type="#_x0000_t202" filled="false" stroked="true" strokeweight=".75pt" strokecolor="#000000">
            <v:textbox inset="0,0,0,0">
              <w:txbxContent>
                <w:p>
                  <w:pPr>
                    <w:spacing w:before="77"/>
                    <w:ind w:left="205" w:right="0" w:firstLine="0"/>
                    <w:jc w:val="left"/>
                    <w:rPr>
                      <w:sz w:val="20"/>
                    </w:rPr>
                  </w:pPr>
                  <w:r>
                    <w:rPr>
                      <w:sz w:val="20"/>
                    </w:rPr>
                    <w:t>Aliran darah menjadi terhambat</w:t>
                  </w:r>
                </w:p>
              </w:txbxContent>
            </v:textbox>
            <v:stroke dashstyle="solid"/>
            <w10:wrap type="topAndBottom"/>
          </v:shape>
        </w:pict>
      </w:r>
      <w:r>
        <w:rPr/>
        <w:pict>
          <v:shape style="position:absolute;margin-left:87.5pt;margin-top:282.480347pt;width:151.65pt;height:22.2pt;mso-position-horizontal-relative:page;mso-position-vertical-relative:paragraph;z-index:-251652096;mso-wrap-distance-left:0;mso-wrap-distance-right:0" type="#_x0000_t202" filled="false" stroked="true" strokeweight=".75pt" strokecolor="#000000">
            <v:textbox inset="0,0,0,0">
              <w:txbxContent>
                <w:p>
                  <w:pPr>
                    <w:spacing w:before="77"/>
                    <w:ind w:left="975" w:right="0" w:firstLine="0"/>
                    <w:jc w:val="left"/>
                    <w:rPr>
                      <w:sz w:val="20"/>
                    </w:rPr>
                  </w:pPr>
                  <w:r>
                    <w:rPr>
                      <w:sz w:val="20"/>
                    </w:rPr>
                    <w:t>Terjadi infark</w:t>
                  </w:r>
                </w:p>
              </w:txbxContent>
            </v:textbox>
            <v:stroke dashstyle="solid"/>
            <w10:wrap type="topAndBottom"/>
          </v:shape>
        </w:pict>
      </w:r>
    </w:p>
    <w:p>
      <w:pPr>
        <w:pStyle w:val="BodyText"/>
        <w:jc w:val="left"/>
        <w:rPr>
          <w:sz w:val="26"/>
        </w:rPr>
      </w:pPr>
    </w:p>
    <w:p>
      <w:pPr>
        <w:pStyle w:val="BodyText"/>
        <w:spacing w:before="8"/>
        <w:jc w:val="left"/>
        <w:rPr>
          <w:sz w:val="26"/>
        </w:rPr>
      </w:pPr>
    </w:p>
    <w:p>
      <w:pPr>
        <w:pStyle w:val="BodyText"/>
        <w:spacing w:before="11"/>
        <w:jc w:val="left"/>
        <w:rPr>
          <w:sz w:val="28"/>
        </w:rPr>
      </w:pPr>
    </w:p>
    <w:p>
      <w:pPr>
        <w:spacing w:before="0"/>
        <w:ind w:left="1548" w:right="575" w:hanging="897"/>
        <w:jc w:val="left"/>
        <w:rPr>
          <w:b/>
          <w:sz w:val="20"/>
        </w:rPr>
      </w:pPr>
      <w:r>
        <w:rPr>
          <w:b/>
          <w:sz w:val="20"/>
        </w:rPr>
        <w:t>Gambar 1. Perkembangan Terjadinya Aterosklerosis.</w:t>
      </w:r>
      <w:r>
        <w:rPr>
          <w:b/>
          <w:sz w:val="20"/>
          <w:vertAlign w:val="superscript"/>
        </w:rPr>
        <w:t>1</w:t>
      </w:r>
    </w:p>
    <w:p>
      <w:pPr>
        <w:pStyle w:val="BodyText"/>
        <w:tabs>
          <w:tab w:pos="652" w:val="left" w:leader="none"/>
          <w:tab w:pos="947" w:val="left" w:leader="none"/>
          <w:tab w:pos="1091" w:val="left" w:leader="none"/>
          <w:tab w:pos="1188" w:val="left" w:leader="none"/>
          <w:tab w:pos="1523" w:val="left" w:leader="none"/>
          <w:tab w:pos="1579" w:val="left" w:leader="none"/>
          <w:tab w:pos="1634" w:val="left" w:leader="none"/>
          <w:tab w:pos="1671" w:val="left" w:leader="none"/>
          <w:tab w:pos="1779" w:val="left" w:leader="none"/>
          <w:tab w:pos="1971" w:val="left" w:leader="none"/>
          <w:tab w:pos="2042" w:val="left" w:leader="none"/>
          <w:tab w:pos="2263" w:val="left" w:leader="none"/>
          <w:tab w:pos="2319" w:val="left" w:leader="none"/>
          <w:tab w:pos="2406" w:val="left" w:leader="none"/>
          <w:tab w:pos="2517" w:val="left" w:leader="none"/>
          <w:tab w:pos="2741" w:val="left" w:leader="none"/>
          <w:tab w:pos="2965" w:val="left" w:leader="none"/>
          <w:tab w:pos="3021" w:val="left" w:leader="none"/>
          <w:tab w:pos="3098" w:val="left" w:leader="none"/>
          <w:tab w:pos="3140" w:val="left" w:leader="none"/>
          <w:tab w:pos="3189" w:val="left" w:leader="none"/>
          <w:tab w:pos="3250" w:val="left" w:leader="none"/>
          <w:tab w:pos="3741" w:val="left" w:leader="none"/>
          <w:tab w:pos="3856" w:val="left" w:leader="none"/>
          <w:tab w:pos="3945" w:val="left" w:leader="none"/>
          <w:tab w:pos="4068" w:val="left" w:leader="none"/>
        </w:tabs>
        <w:spacing w:before="45"/>
        <w:ind w:left="112" w:right="673" w:firstLine="568"/>
        <w:jc w:val="right"/>
      </w:pPr>
      <w:r>
        <w:rPr/>
        <w:br w:type="column"/>
      </w:r>
      <w:r>
        <w:rPr/>
        <w:t>Hasil fagositosis ini akan</w:t>
      </w:r>
      <w:r>
        <w:rPr>
          <w:spacing w:val="-9"/>
        </w:rPr>
        <w:t> </w:t>
      </w:r>
      <w:r>
        <w:rPr/>
        <w:t>membentuk</w:t>
      </w:r>
      <w:r>
        <w:rPr>
          <w:spacing w:val="-1"/>
        </w:rPr>
        <w:t> </w:t>
      </w:r>
      <w:r>
        <w:rPr/>
        <w:t>sel busa atau </w:t>
      </w:r>
      <w:r>
        <w:rPr>
          <w:i/>
        </w:rPr>
        <w:t>foam cell </w:t>
      </w:r>
      <w:r>
        <w:rPr/>
        <w:t>dan</w:t>
      </w:r>
      <w:r>
        <w:rPr>
          <w:spacing w:val="-1"/>
        </w:rPr>
        <w:t> </w:t>
      </w:r>
      <w:r>
        <w:rPr/>
        <w:t>selanjutnya</w:t>
      </w:r>
      <w:r>
        <w:rPr>
          <w:spacing w:val="32"/>
        </w:rPr>
        <w:t> </w:t>
      </w:r>
      <w:r>
        <w:rPr/>
        <w:t>akan menjadi</w:t>
        <w:tab/>
        <w:tab/>
        <w:tab/>
      </w:r>
      <w:r>
        <w:rPr>
          <w:i/>
        </w:rPr>
        <w:t>fatty</w:t>
        <w:tab/>
        <w:tab/>
        <w:tab/>
        <w:tab/>
        <w:t>streaks</w:t>
      </w:r>
      <w:r>
        <w:rPr/>
        <w:t>.</w:t>
        <w:tab/>
        <w:tab/>
        <w:tab/>
        <w:t>Aktivasi</w:t>
        <w:tab/>
        <w:tab/>
        <w:tab/>
        <w:tab/>
      </w:r>
      <w:r>
        <w:rPr>
          <w:spacing w:val="-5"/>
        </w:rPr>
        <w:t>ini </w:t>
      </w:r>
      <w:r>
        <w:rPr/>
        <w:t>menghasilkan</w:t>
        <w:tab/>
        <w:tab/>
        <w:tab/>
        <w:t>sitokin</w:t>
        <w:tab/>
        <w:tab/>
        <w:tab/>
        <w:tab/>
        <w:t>dan</w:t>
        <w:tab/>
        <w:tab/>
        <w:tab/>
        <w:tab/>
      </w:r>
      <w:r>
        <w:rPr>
          <w:spacing w:val="-1"/>
        </w:rPr>
        <w:t>faktor-faktor </w:t>
      </w:r>
      <w:r>
        <w:rPr/>
        <w:t>pertumbuhan</w:t>
        <w:tab/>
        <w:tab/>
        <w:tab/>
        <w:tab/>
        <w:t>yang</w:t>
        <w:tab/>
        <w:tab/>
        <w:tab/>
        <w:t>akan</w:t>
        <w:tab/>
        <w:tab/>
        <w:tab/>
        <w:tab/>
        <w:tab/>
      </w:r>
      <w:r>
        <w:rPr>
          <w:spacing w:val="-1"/>
        </w:rPr>
        <w:t>merangsang </w:t>
      </w:r>
      <w:r>
        <w:rPr/>
        <w:t>proliferasi dan migrasi sel-sel otot</w:t>
      </w:r>
      <w:r>
        <w:rPr>
          <w:spacing w:val="9"/>
        </w:rPr>
        <w:t> </w:t>
      </w:r>
      <w:r>
        <w:rPr/>
        <w:t>polos</w:t>
      </w:r>
      <w:r>
        <w:rPr>
          <w:spacing w:val="34"/>
        </w:rPr>
        <w:t> </w:t>
      </w:r>
      <w:r>
        <w:rPr/>
        <w:t>dari tunika</w:t>
        <w:tab/>
        <w:t>media</w:t>
        <w:tab/>
        <w:tab/>
        <w:tab/>
        <w:tab/>
        <w:tab/>
        <w:t>ke</w:t>
        <w:tab/>
        <w:tab/>
        <w:t>tunika</w:t>
        <w:tab/>
        <w:tab/>
        <w:tab/>
        <w:t>intima</w:t>
        <w:tab/>
        <w:tab/>
        <w:tab/>
        <w:t>dan penumpukan molekul</w:t>
      </w:r>
      <w:r>
        <w:rPr>
          <w:spacing w:val="9"/>
        </w:rPr>
        <w:t> </w:t>
      </w:r>
      <w:r>
        <w:rPr/>
        <w:t>matriks</w:t>
      </w:r>
      <w:r>
        <w:rPr>
          <w:spacing w:val="31"/>
        </w:rPr>
        <w:t> </w:t>
      </w:r>
      <w:r>
        <w:rPr/>
        <w:t>ekstraselular, seperti</w:t>
        <w:tab/>
        <w:tab/>
        <w:t>elastin</w:t>
        <w:tab/>
        <w:tab/>
        <w:tab/>
        <w:t>dan</w:t>
        <w:tab/>
        <w:tab/>
        <w:tab/>
        <w:t>kolagen,</w:t>
        <w:tab/>
        <w:tab/>
        <w:t>yang mengakibatkan</w:t>
        <w:tab/>
        <w:tab/>
        <w:tab/>
        <w:tab/>
        <w:tab/>
        <w:t>pembesaran</w:t>
        <w:tab/>
        <w:tab/>
        <w:tab/>
        <w:tab/>
        <w:tab/>
        <w:tab/>
        <w:t>plak</w:t>
        <w:tab/>
        <w:tab/>
        <w:tab/>
        <w:t>dan terbentuk </w:t>
      </w:r>
      <w:r>
        <w:rPr>
          <w:i/>
        </w:rPr>
        <w:t>fibrous cap</w:t>
      </w:r>
      <w:r>
        <w:rPr/>
        <w:t>. Pada</w:t>
      </w:r>
      <w:r>
        <w:rPr>
          <w:spacing w:val="-25"/>
        </w:rPr>
        <w:t> </w:t>
      </w:r>
      <w:r>
        <w:rPr/>
        <w:t>tahap ini</w:t>
      </w:r>
      <w:r>
        <w:rPr>
          <w:spacing w:val="36"/>
        </w:rPr>
        <w:t> </w:t>
      </w:r>
      <w:r>
        <w:rPr/>
        <w:t>proses aterosklerosis sudah sampai pada</w:t>
      </w:r>
      <w:r>
        <w:rPr>
          <w:spacing w:val="6"/>
        </w:rPr>
        <w:t> </w:t>
      </w:r>
      <w:r>
        <w:rPr/>
        <w:t>tahap</w:t>
      </w:r>
      <w:r>
        <w:rPr>
          <w:spacing w:val="6"/>
        </w:rPr>
        <w:t> </w:t>
      </w:r>
      <w:r>
        <w:rPr/>
        <w:t>lanjut</w:t>
      </w:r>
      <w:r>
        <w:rPr>
          <w:spacing w:val="-1"/>
        </w:rPr>
        <w:t> </w:t>
      </w:r>
      <w:r>
        <w:rPr/>
        <w:t>dan</w:t>
        <w:tab/>
        <w:t>disebut</w:t>
        <w:tab/>
        <w:t>sebagai</w:t>
        <w:tab/>
        <w:tab/>
        <w:tab/>
        <w:t>plak</w:t>
        <w:tab/>
      </w:r>
      <w:r>
        <w:rPr>
          <w:spacing w:val="-1"/>
        </w:rPr>
        <w:t>aterosklerotik. </w:t>
      </w:r>
      <w:r>
        <w:rPr/>
        <w:t>Pembentukan</w:t>
        <w:tab/>
        <w:tab/>
        <w:tab/>
        <w:t>plak</w:t>
        <w:tab/>
        <w:tab/>
        <w:tab/>
        <w:t>aterosklerotik</w:t>
        <w:tab/>
        <w:tab/>
        <w:t>akan menyebabkan</w:t>
        <w:tab/>
        <w:tab/>
        <w:t>penyempitan</w:t>
        <w:tab/>
        <w:t>lumen</w:t>
        <w:tab/>
      </w:r>
      <w:r>
        <w:rPr>
          <w:spacing w:val="-3"/>
        </w:rPr>
        <w:t>arteri, </w:t>
      </w:r>
      <w:r>
        <w:rPr/>
        <w:t>akibatnya terjadi pengurangan</w:t>
      </w:r>
      <w:r>
        <w:rPr>
          <w:spacing w:val="-8"/>
        </w:rPr>
        <w:t> </w:t>
      </w:r>
      <w:r>
        <w:rPr/>
        <w:t>aliran</w:t>
      </w:r>
      <w:r>
        <w:rPr>
          <w:spacing w:val="-5"/>
        </w:rPr>
        <w:t> </w:t>
      </w:r>
      <w:r>
        <w:rPr/>
        <w:t>darah.</w:t>
      </w:r>
      <w:r>
        <w:rPr>
          <w:vertAlign w:val="superscript"/>
        </w:rPr>
        <w:t>9,11</w:t>
      </w:r>
      <w:r>
        <w:rPr>
          <w:spacing w:val="1"/>
          <w:w w:val="102"/>
          <w:vertAlign w:val="baseline"/>
        </w:rPr>
        <w:t> </w:t>
      </w:r>
      <w:r>
        <w:rPr>
          <w:vertAlign w:val="baseline"/>
        </w:rPr>
        <w:t>Trombosis sering</w:t>
      </w:r>
      <w:r>
        <w:rPr>
          <w:spacing w:val="38"/>
          <w:vertAlign w:val="baseline"/>
        </w:rPr>
        <w:t> </w:t>
      </w:r>
      <w:r>
        <w:rPr>
          <w:vertAlign w:val="baseline"/>
        </w:rPr>
        <w:t>terjadi</w:t>
      </w:r>
      <w:r>
        <w:rPr>
          <w:spacing w:val="45"/>
          <w:vertAlign w:val="baseline"/>
        </w:rPr>
        <w:t> </w:t>
      </w:r>
      <w:r>
        <w:rPr>
          <w:vertAlign w:val="baseline"/>
        </w:rPr>
        <w:t>setelah rupturnya plak</w:t>
      </w:r>
      <w:r>
        <w:rPr>
          <w:spacing w:val="24"/>
          <w:vertAlign w:val="baseline"/>
        </w:rPr>
        <w:t> </w:t>
      </w:r>
      <w:r>
        <w:rPr>
          <w:vertAlign w:val="baseline"/>
        </w:rPr>
        <w:t>aterosklerosis,</w:t>
      </w:r>
      <w:r>
        <w:rPr>
          <w:spacing w:val="36"/>
          <w:vertAlign w:val="baseline"/>
        </w:rPr>
        <w:t> </w:t>
      </w:r>
      <w:r>
        <w:rPr>
          <w:vertAlign w:val="baseline"/>
        </w:rPr>
        <w:t>terjadi</w:t>
      </w:r>
      <w:r>
        <w:rPr>
          <w:spacing w:val="-1"/>
          <w:vertAlign w:val="baseline"/>
        </w:rPr>
        <w:t> </w:t>
      </w:r>
      <w:r>
        <w:rPr>
          <w:vertAlign w:val="baseline"/>
        </w:rPr>
        <w:t>pengaktifan platelet, dan</w:t>
      </w:r>
      <w:r>
        <w:rPr>
          <w:spacing w:val="47"/>
          <w:vertAlign w:val="baseline"/>
        </w:rPr>
        <w:t> </w:t>
      </w:r>
      <w:r>
        <w:rPr>
          <w:vertAlign w:val="baseline"/>
        </w:rPr>
        <w:t>jalur</w:t>
      </w:r>
      <w:r>
        <w:rPr>
          <w:spacing w:val="31"/>
          <w:vertAlign w:val="baseline"/>
        </w:rPr>
        <w:t> </w:t>
      </w:r>
      <w:r>
        <w:rPr>
          <w:vertAlign w:val="baseline"/>
        </w:rPr>
        <w:t>koagulasi. Apabila plak pecah, robek,</w:t>
      </w:r>
      <w:r>
        <w:rPr>
          <w:spacing w:val="21"/>
          <w:vertAlign w:val="baseline"/>
        </w:rPr>
        <w:t> </w:t>
      </w:r>
      <w:r>
        <w:rPr>
          <w:vertAlign w:val="baseline"/>
        </w:rPr>
        <w:t>atau</w:t>
      </w:r>
      <w:r>
        <w:rPr>
          <w:spacing w:val="43"/>
          <w:vertAlign w:val="baseline"/>
        </w:rPr>
        <w:t> </w:t>
      </w:r>
      <w:r>
        <w:rPr>
          <w:vertAlign w:val="baseline"/>
        </w:rPr>
        <w:t>terjadi</w:t>
      </w:r>
      <w:r>
        <w:rPr>
          <w:spacing w:val="-1"/>
          <w:vertAlign w:val="baseline"/>
        </w:rPr>
        <w:t> </w:t>
      </w:r>
      <w:r>
        <w:rPr>
          <w:vertAlign w:val="baseline"/>
        </w:rPr>
        <w:t>perdarahan subendotel,</w:t>
      </w:r>
      <w:r>
        <w:rPr>
          <w:spacing w:val="13"/>
          <w:vertAlign w:val="baseline"/>
        </w:rPr>
        <w:t> </w:t>
      </w:r>
      <w:r>
        <w:rPr>
          <w:vertAlign w:val="baseline"/>
        </w:rPr>
        <w:t>mulailah</w:t>
      </w:r>
      <w:r>
        <w:rPr>
          <w:spacing w:val="29"/>
          <w:vertAlign w:val="baseline"/>
        </w:rPr>
        <w:t> </w:t>
      </w:r>
      <w:r>
        <w:rPr>
          <w:vertAlign w:val="baseline"/>
        </w:rPr>
        <w:t>proses trombogenik, yang menyumbat</w:t>
      </w:r>
      <w:r>
        <w:rPr>
          <w:spacing w:val="31"/>
          <w:vertAlign w:val="baseline"/>
        </w:rPr>
        <w:t> </w:t>
      </w:r>
      <w:r>
        <w:rPr>
          <w:vertAlign w:val="baseline"/>
        </w:rPr>
        <w:t>sebagian</w:t>
      </w:r>
      <w:r>
        <w:rPr>
          <w:spacing w:val="11"/>
          <w:vertAlign w:val="baseline"/>
        </w:rPr>
        <w:t> </w:t>
      </w:r>
      <w:r>
        <w:rPr>
          <w:vertAlign w:val="baseline"/>
        </w:rPr>
        <w:t>atau keseluruhan suatu arteri koroner.</w:t>
      </w:r>
      <w:r>
        <w:rPr>
          <w:spacing w:val="41"/>
          <w:vertAlign w:val="baseline"/>
        </w:rPr>
        <w:t> </w:t>
      </w:r>
      <w:r>
        <w:rPr>
          <w:vertAlign w:val="baseline"/>
        </w:rPr>
        <w:t>Pada</w:t>
      </w:r>
      <w:r>
        <w:rPr>
          <w:spacing w:val="46"/>
          <w:vertAlign w:val="baseline"/>
        </w:rPr>
        <w:t> </w:t>
      </w:r>
      <w:r>
        <w:rPr>
          <w:vertAlign w:val="baseline"/>
        </w:rPr>
        <w:t>saat inilah muncul berbagai</w:t>
      </w:r>
      <w:r>
        <w:rPr>
          <w:spacing w:val="21"/>
          <w:vertAlign w:val="baseline"/>
        </w:rPr>
        <w:t> </w:t>
      </w:r>
      <w:r>
        <w:rPr>
          <w:vertAlign w:val="baseline"/>
        </w:rPr>
        <w:t>presentasi</w:t>
      </w:r>
      <w:r>
        <w:rPr>
          <w:spacing w:val="7"/>
          <w:vertAlign w:val="baseline"/>
        </w:rPr>
        <w:t> </w:t>
      </w:r>
      <w:r>
        <w:rPr>
          <w:vertAlign w:val="baseline"/>
        </w:rPr>
        <w:t>klinik seperti angina atau infark</w:t>
      </w:r>
      <w:r>
        <w:rPr>
          <w:spacing w:val="8"/>
          <w:vertAlign w:val="baseline"/>
        </w:rPr>
        <w:t> </w:t>
      </w:r>
      <w:r>
        <w:rPr>
          <w:vertAlign w:val="baseline"/>
        </w:rPr>
        <w:t>miokard.</w:t>
      </w:r>
      <w:r>
        <w:rPr>
          <w:spacing w:val="28"/>
          <w:vertAlign w:val="baseline"/>
        </w:rPr>
        <w:t> </w:t>
      </w:r>
      <w:r>
        <w:rPr>
          <w:vertAlign w:val="baseline"/>
        </w:rPr>
        <w:t>Proses aterosklerosis ini dapat stabil,</w:t>
      </w:r>
      <w:r>
        <w:rPr>
          <w:spacing w:val="26"/>
          <w:vertAlign w:val="baseline"/>
        </w:rPr>
        <w:t> </w:t>
      </w:r>
      <w:r>
        <w:rPr>
          <w:vertAlign w:val="baseline"/>
        </w:rPr>
        <w:t>tetapi</w:t>
      </w:r>
      <w:r>
        <w:rPr>
          <w:spacing w:val="21"/>
          <w:vertAlign w:val="baseline"/>
        </w:rPr>
        <w:t> </w:t>
      </w:r>
      <w:r>
        <w:rPr>
          <w:vertAlign w:val="baseline"/>
        </w:rPr>
        <w:t>dapat juga tidak stabil atau</w:t>
      </w:r>
      <w:r>
        <w:rPr>
          <w:spacing w:val="30"/>
          <w:vertAlign w:val="baseline"/>
        </w:rPr>
        <w:t> </w:t>
      </w:r>
      <w:r>
        <w:rPr>
          <w:vertAlign w:val="baseline"/>
        </w:rPr>
        <w:t>progresif.</w:t>
      </w:r>
      <w:r>
        <w:rPr>
          <w:spacing w:val="43"/>
          <w:vertAlign w:val="baseline"/>
        </w:rPr>
        <w:t> </w:t>
      </w:r>
      <w:r>
        <w:rPr>
          <w:vertAlign w:val="baseline"/>
        </w:rPr>
        <w:t>Konsekuensi yang dapat menyebabkan</w:t>
      </w:r>
      <w:r>
        <w:rPr>
          <w:spacing w:val="35"/>
          <w:vertAlign w:val="baseline"/>
        </w:rPr>
        <w:t> </w:t>
      </w:r>
      <w:r>
        <w:rPr>
          <w:vertAlign w:val="baseline"/>
        </w:rPr>
        <w:t>kematian</w:t>
      </w:r>
      <w:r>
        <w:rPr>
          <w:spacing w:val="31"/>
          <w:vertAlign w:val="baseline"/>
        </w:rPr>
        <w:t> </w:t>
      </w:r>
      <w:r>
        <w:rPr>
          <w:vertAlign w:val="baseline"/>
        </w:rPr>
        <w:t>adalah proses aterosklerosis yang</w:t>
      </w:r>
      <w:r>
        <w:rPr>
          <w:spacing w:val="28"/>
          <w:vertAlign w:val="baseline"/>
        </w:rPr>
        <w:t> </w:t>
      </w:r>
      <w:r>
        <w:rPr>
          <w:vertAlign w:val="baseline"/>
        </w:rPr>
        <w:t>bersifat</w:t>
      </w:r>
      <w:r>
        <w:rPr>
          <w:spacing w:val="40"/>
          <w:vertAlign w:val="baseline"/>
        </w:rPr>
        <w:t> </w:t>
      </w:r>
      <w:r>
        <w:rPr>
          <w:vertAlign w:val="baseline"/>
        </w:rPr>
        <w:t>tidak stabil/progresif yang dikenal juga</w:t>
      </w:r>
      <w:r>
        <w:rPr>
          <w:spacing w:val="23"/>
          <w:vertAlign w:val="baseline"/>
        </w:rPr>
        <w:t> </w:t>
      </w:r>
      <w:r>
        <w:rPr>
          <w:vertAlign w:val="baseline"/>
        </w:rPr>
        <w:t>dengan</w:t>
      </w:r>
    </w:p>
    <w:p>
      <w:pPr>
        <w:pStyle w:val="BodyText"/>
        <w:spacing w:line="268" w:lineRule="exact" w:before="5"/>
        <w:ind w:left="112"/>
      </w:pPr>
      <w:r>
        <w:rPr/>
        <w:t>sindroma koroner akut.</w:t>
      </w:r>
      <w:r>
        <w:rPr>
          <w:vertAlign w:val="superscript"/>
        </w:rPr>
        <w:t>9,10</w:t>
      </w:r>
    </w:p>
    <w:p>
      <w:pPr>
        <w:pStyle w:val="BodyText"/>
        <w:ind w:left="112" w:right="673" w:firstLine="568"/>
      </w:pPr>
      <w:r>
        <w:rPr/>
        <w:t>Bluberi mengandung senyawa fenolik yang disebut antosianin. Antosianin telah diuji secara klinis dapat memberikan tindakan protektif terhadap sistem kardiovaskular. Selain itu flavonoid pada bluberi bertindak dalam beberapa cara yang berbeda untuk menjaga kesehatan jantung. Para peneliti menemukan bahwa bluberi memiliki dampak terhadap penurunan oksidasi LDL (membantu mencegah produksi plak aterosklerosis), meningkatkan kapasitas antioksidan darah, dan dalam beberapa kasus meningkatkan tingkat lipid, mengatur tekanan darahdan glukosa darah.</w:t>
      </w:r>
      <w:r>
        <w:rPr>
          <w:vertAlign w:val="superscript"/>
        </w:rPr>
        <w:t>11,12</w:t>
      </w:r>
    </w:p>
    <w:p>
      <w:pPr>
        <w:pStyle w:val="BodyText"/>
        <w:spacing w:before="2"/>
        <w:ind w:left="112" w:right="675" w:firstLine="568"/>
      </w:pPr>
      <w:r>
        <w:rPr/>
        <w:t>Antosianin suatu pigmen tanaman yang bersifat antioksidan. Telah dibuktikan bahwa kandungan antosianin, proantosianidin, resveratrol, flavonol, dan tanin yang terkandung dalam buah bluberi mampu menghambat perkembangan sel kanker dan inflamasi (radang) secara in vitro. Antosianin juga dikaitkan dengan penurunan proterin C- reaktif (CRP) menunjukkan bahwa buah ini</w:t>
      </w:r>
    </w:p>
    <w:p>
      <w:pPr>
        <w:spacing w:after="0"/>
        <w:sectPr>
          <w:pgSz w:w="11910" w:h="16840"/>
          <w:pgMar w:header="601" w:footer="551" w:top="1080" w:bottom="740" w:left="1020" w:right="1020"/>
          <w:cols w:num="2" w:equalWidth="0">
            <w:col w:w="4333" w:space="568"/>
            <w:col w:w="4969"/>
          </w:cols>
        </w:sectPr>
      </w:pPr>
    </w:p>
    <w:p>
      <w:pPr>
        <w:pStyle w:val="BodyText"/>
        <w:spacing w:line="242" w:lineRule="auto" w:before="45"/>
        <w:ind w:left="680" w:right="1"/>
      </w:pPr>
      <w:r>
        <w:rPr/>
        <w:t>dapat menghambat peradangan, studi tambahan telah menegaskan bahwa bluberi memiliki sifat antiinflamasi.</w:t>
      </w:r>
      <w:r>
        <w:rPr>
          <w:vertAlign w:val="superscript"/>
        </w:rPr>
        <w:t>13,14</w:t>
      </w:r>
    </w:p>
    <w:p>
      <w:pPr>
        <w:pStyle w:val="BodyText"/>
        <w:ind w:left="680" w:right="1" w:firstLine="568"/>
      </w:pPr>
      <w:r>
        <w:rPr/>
        <w:t>Antioksidan yang terkandung dalam buah bluberi membantu mengurangi kadar kolesterol jahat dalam tubuh, selain itu juga mencegah darah tinggi dan jantung. Radikal bebas dapat dinetralisasi oleh kandungan antioksidan yang terdapat dalam buah bluberi ini. Bluberi juga mengandung bahan yang baik untuk kesehatan jantung. Menjaga zat nitrit oksida yang membuat dinding arteri tetap fleksibel sehingga mencegah terjadinya penyakit jantung.</w:t>
      </w:r>
      <w:r>
        <w:rPr>
          <w:vertAlign w:val="superscript"/>
        </w:rPr>
        <w:t>15</w:t>
      </w:r>
    </w:p>
    <w:p>
      <w:pPr>
        <w:pStyle w:val="BodyText"/>
        <w:ind w:left="680" w:firstLine="568"/>
      </w:pPr>
      <w:r>
        <w:rPr/>
        <w:t>Cara kerja antosianin mirip dengan kerja dari obat penurun kolesterol, </w:t>
      </w:r>
      <w:r>
        <w:rPr>
          <w:i/>
        </w:rPr>
        <w:t>ciprofibrate</w:t>
      </w:r>
      <w:r>
        <w:rPr/>
        <w:t>. </w:t>
      </w:r>
      <w:r>
        <w:rPr>
          <w:i/>
        </w:rPr>
        <w:t>Ciprofibrate </w:t>
      </w:r>
      <w:r>
        <w:rPr/>
        <w:t>efektif dalam menurunkan kolesterol dalam darah, tetapi dapat menimbulkan efek samping seperti nyeri otot dan mual pada beberapa orang. Sedangkan bluberi yang bekerja pada reseptor sel hati sebagai target kerjanya, akan bekerja lebih akurat. Sehingga efek sampingnya juga lebih kecil. Dalam berbagai penelitian tidak ditemukan adanya efek</w:t>
      </w:r>
      <w:r>
        <w:rPr>
          <w:spacing w:val="-5"/>
        </w:rPr>
        <w:t> </w:t>
      </w:r>
      <w:r>
        <w:rPr/>
        <w:t>samping.</w:t>
      </w:r>
      <w:r>
        <w:rPr>
          <w:vertAlign w:val="superscript"/>
        </w:rPr>
        <w:t>14</w:t>
      </w:r>
    </w:p>
    <w:p>
      <w:pPr>
        <w:pStyle w:val="BodyText"/>
        <w:ind w:left="680" w:firstLine="568"/>
      </w:pPr>
      <w:r>
        <w:rPr/>
        <w:t>Risiko kejadian penyakit jantung koroner menurun dengan meningkatnya asupan bluberi. Menurut sebuah penelitian wanita berusia 20-an sampai 40-an yang makan lebih dari tiga porsi bluberi seminggu memiliki risiko 30% lebih rendah dari serangan jantung dibandingkan dengan yang kurang mengonsumsi buah-buahan</w:t>
      </w:r>
      <w:r>
        <w:rPr>
          <w:spacing w:val="-4"/>
        </w:rPr>
        <w:t> </w:t>
      </w:r>
      <w:r>
        <w:rPr/>
        <w:t>ini.</w:t>
      </w:r>
      <w:r>
        <w:rPr>
          <w:vertAlign w:val="superscript"/>
        </w:rPr>
        <w:t>16</w:t>
      </w:r>
    </w:p>
    <w:p>
      <w:pPr>
        <w:pStyle w:val="BodyText"/>
        <w:spacing w:before="7"/>
        <w:jc w:val="left"/>
        <w:rPr>
          <w:sz w:val="21"/>
        </w:rPr>
      </w:pPr>
    </w:p>
    <w:p>
      <w:pPr>
        <w:pStyle w:val="Heading3"/>
      </w:pPr>
      <w:r>
        <w:rPr/>
        <w:t>Ringkasan</w:t>
      </w:r>
    </w:p>
    <w:p>
      <w:pPr>
        <w:pStyle w:val="BodyText"/>
        <w:ind w:left="680" w:firstLine="568"/>
      </w:pPr>
      <w:r>
        <w:rPr/>
        <w:t>Penyakit jantung koroner adalah penyakit yang disebabkan oleh penyempitan arteri koronaria akibat proses aterosklerosis. Aterosklerosis timbul melalui jalur lemak yang membentuk plak ateroma dan menyumbat pembuluh darah.</w:t>
      </w:r>
    </w:p>
    <w:p>
      <w:pPr>
        <w:pStyle w:val="BodyText"/>
        <w:tabs>
          <w:tab w:pos="2343" w:val="left" w:leader="none"/>
          <w:tab w:pos="3533" w:val="left" w:leader="none"/>
        </w:tabs>
        <w:spacing w:before="1"/>
        <w:ind w:left="680" w:firstLine="568"/>
      </w:pPr>
      <w:r>
        <w:rPr/>
        <w:t>Senyawa fenolik (antosianin) yang terkandung</w:t>
        <w:tab/>
        <w:t>dalam</w:t>
        <w:tab/>
      </w:r>
      <w:r>
        <w:rPr>
          <w:spacing w:val="-3"/>
        </w:rPr>
        <w:t>bluberimampu </w:t>
      </w:r>
      <w:r>
        <w:rPr/>
        <w:t>menurunkan aktivitas oksidasi LDL sehingga memberikan kontribusi untuk menurunkan kadar kolesterol dalam darah. Konsumsi bluberi sebanyak tiga porsi seminggu mampu menurunkan level plak</w:t>
      </w:r>
      <w:r>
        <w:rPr>
          <w:spacing w:val="-4"/>
        </w:rPr>
        <w:t> </w:t>
      </w:r>
      <w:r>
        <w:rPr/>
        <w:t>aterosklerosis.</w:t>
      </w:r>
    </w:p>
    <w:p>
      <w:pPr>
        <w:pStyle w:val="BodyText"/>
        <w:jc w:val="left"/>
      </w:pPr>
    </w:p>
    <w:p>
      <w:pPr>
        <w:pStyle w:val="Heading3"/>
      </w:pPr>
      <w:r>
        <w:rPr/>
        <w:t>Simpulan</w:t>
      </w:r>
    </w:p>
    <w:p>
      <w:pPr>
        <w:pStyle w:val="BodyText"/>
        <w:tabs>
          <w:tab w:pos="2303" w:val="left" w:leader="none"/>
          <w:tab w:pos="3789" w:val="left" w:leader="none"/>
        </w:tabs>
        <w:ind w:left="680" w:right="1" w:firstLine="568"/>
      </w:pPr>
      <w:r>
        <w:rPr/>
        <w:t>Bluberi dapat menurunkan oksidasi LDL melalui senyawa fenolik yang terkandung didalamnya.</w:t>
        <w:tab/>
        <w:t>Antosianin</w:t>
        <w:tab/>
      </w:r>
      <w:r>
        <w:rPr>
          <w:spacing w:val="-3"/>
        </w:rPr>
        <w:t>mempunyai </w:t>
      </w:r>
      <w:r>
        <w:rPr/>
        <w:t>efektivitas pada reseptor sel hati</w:t>
      </w:r>
      <w:r>
        <w:rPr>
          <w:spacing w:val="8"/>
        </w:rPr>
        <w:t> </w:t>
      </w:r>
      <w:r>
        <w:rPr/>
        <w:t>sebagai</w:t>
      </w:r>
    </w:p>
    <w:p>
      <w:pPr>
        <w:pStyle w:val="BodyText"/>
        <w:spacing w:line="242" w:lineRule="auto" w:before="45"/>
        <w:ind w:left="680" w:right="115"/>
      </w:pPr>
      <w:r>
        <w:rPr/>
        <w:br w:type="column"/>
      </w:r>
      <w:r>
        <w:rPr/>
        <w:t>target kerjanya yang dapat menurunkan oksidasi LDL.</w:t>
      </w:r>
    </w:p>
    <w:p>
      <w:pPr>
        <w:pStyle w:val="BodyText"/>
        <w:ind w:left="680" w:right="114" w:firstLine="568"/>
      </w:pPr>
      <w:r>
        <w:rPr/>
        <w:t>Antosianin dalam bluberi memiliki efek mikrovaskular sebagai pelindung yang unik. Menjaga zat nitrit oksida yang membuat dinding arteri tetap fleksibel sehingga mencegah terjadinya penyakit jantung.</w:t>
      </w:r>
    </w:p>
    <w:p>
      <w:pPr>
        <w:pStyle w:val="BodyText"/>
        <w:spacing w:before="11"/>
        <w:jc w:val="left"/>
        <w:rPr>
          <w:sz w:val="21"/>
        </w:rPr>
      </w:pPr>
    </w:p>
    <w:p>
      <w:pPr>
        <w:pStyle w:val="Heading3"/>
        <w:jc w:val="both"/>
      </w:pPr>
      <w:r>
        <w:rPr/>
        <w:t>Daftar Pustaka</w:t>
      </w:r>
    </w:p>
    <w:p>
      <w:pPr>
        <w:pStyle w:val="ListParagraph"/>
        <w:numPr>
          <w:ilvl w:val="0"/>
          <w:numId w:val="1"/>
        </w:numPr>
        <w:tabs>
          <w:tab w:pos="1109" w:val="left" w:leader="none"/>
        </w:tabs>
        <w:spacing w:line="240" w:lineRule="auto" w:before="0" w:after="0"/>
        <w:ind w:left="1108" w:right="113" w:hanging="429"/>
        <w:jc w:val="both"/>
        <w:rPr>
          <w:sz w:val="22"/>
        </w:rPr>
      </w:pPr>
      <w:r>
        <w:rPr>
          <w:sz w:val="22"/>
        </w:rPr>
        <w:t>Davidson, C. Penyakit jantung koroner. Jakarta: PT Dian Rakyat;</w:t>
      </w:r>
      <w:r>
        <w:rPr>
          <w:spacing w:val="-3"/>
          <w:sz w:val="22"/>
        </w:rPr>
        <w:t> </w:t>
      </w:r>
      <w:r>
        <w:rPr>
          <w:sz w:val="22"/>
        </w:rPr>
        <w:t>2002.</w:t>
      </w:r>
    </w:p>
    <w:p>
      <w:pPr>
        <w:pStyle w:val="ListParagraph"/>
        <w:numPr>
          <w:ilvl w:val="0"/>
          <w:numId w:val="1"/>
        </w:numPr>
        <w:tabs>
          <w:tab w:pos="1109" w:val="left" w:leader="none"/>
        </w:tabs>
        <w:spacing w:line="240" w:lineRule="auto" w:before="0" w:after="0"/>
        <w:ind w:left="1108" w:right="108" w:hanging="429"/>
        <w:jc w:val="both"/>
        <w:rPr>
          <w:sz w:val="22"/>
        </w:rPr>
      </w:pPr>
      <w:r>
        <w:rPr>
          <w:sz w:val="22"/>
        </w:rPr>
        <w:t>World Health Organization; 2006[diakses tanggal2 April 2016]. Tersedia dari:</w:t>
      </w:r>
      <w:hyperlink r:id="rId10">
        <w:r>
          <w:rPr>
            <w:sz w:val="22"/>
          </w:rPr>
          <w:t> www.who.int/cardiovascular_diseases/cv</w:t>
        </w:r>
      </w:hyperlink>
      <w:hyperlink r:id="rId10">
        <w:r>
          <w:rPr>
            <w:sz w:val="22"/>
          </w:rPr>
          <w:t> d_14_deathHD.pdf</w:t>
        </w:r>
      </w:hyperlink>
    </w:p>
    <w:p>
      <w:pPr>
        <w:pStyle w:val="ListParagraph"/>
        <w:numPr>
          <w:ilvl w:val="0"/>
          <w:numId w:val="1"/>
        </w:numPr>
        <w:tabs>
          <w:tab w:pos="1109" w:val="left" w:leader="none"/>
        </w:tabs>
        <w:spacing w:line="240" w:lineRule="auto" w:before="1" w:after="0"/>
        <w:ind w:left="1108" w:right="111" w:hanging="429"/>
        <w:jc w:val="both"/>
        <w:rPr>
          <w:sz w:val="22"/>
        </w:rPr>
      </w:pPr>
      <w:r>
        <w:rPr>
          <w:sz w:val="22"/>
        </w:rPr>
        <w:t>SoehartoI.Penyakit jantung koroner dan serangan jantung.Edisi kedua. Jakarta: PT Gramedia Pustaka Utama;</w:t>
      </w:r>
      <w:r>
        <w:rPr>
          <w:spacing w:val="-10"/>
          <w:sz w:val="22"/>
        </w:rPr>
        <w:t> </w:t>
      </w:r>
      <w:r>
        <w:rPr>
          <w:sz w:val="22"/>
        </w:rPr>
        <w:t>2004.</w:t>
      </w:r>
    </w:p>
    <w:p>
      <w:pPr>
        <w:pStyle w:val="ListParagraph"/>
        <w:numPr>
          <w:ilvl w:val="0"/>
          <w:numId w:val="1"/>
        </w:numPr>
        <w:tabs>
          <w:tab w:pos="1109" w:val="left" w:leader="none"/>
        </w:tabs>
        <w:spacing w:line="240" w:lineRule="auto" w:before="0" w:after="0"/>
        <w:ind w:left="1108" w:right="112" w:hanging="429"/>
        <w:jc w:val="both"/>
        <w:rPr>
          <w:sz w:val="22"/>
        </w:rPr>
      </w:pPr>
      <w:r>
        <w:rPr>
          <w:sz w:val="22"/>
        </w:rPr>
        <w:t>Soeharto I. Kolesterol dan lemak jahat kolesterol, lemak baik dan proses terjadinya serangan jantung dan stroke. Cetakan kedua. Jakarta: PT Gramedia Pustaka Utama;</w:t>
      </w:r>
      <w:r>
        <w:rPr>
          <w:spacing w:val="-2"/>
          <w:sz w:val="22"/>
        </w:rPr>
        <w:t> </w:t>
      </w:r>
      <w:r>
        <w:rPr>
          <w:sz w:val="22"/>
        </w:rPr>
        <w:t>2002.</w:t>
      </w:r>
    </w:p>
    <w:p>
      <w:pPr>
        <w:pStyle w:val="ListParagraph"/>
        <w:numPr>
          <w:ilvl w:val="0"/>
          <w:numId w:val="1"/>
        </w:numPr>
        <w:tabs>
          <w:tab w:pos="1109" w:val="left" w:leader="none"/>
        </w:tabs>
        <w:spacing w:line="240" w:lineRule="auto" w:before="0" w:after="0"/>
        <w:ind w:left="1108" w:right="106" w:hanging="429"/>
        <w:jc w:val="both"/>
        <w:rPr>
          <w:sz w:val="22"/>
        </w:rPr>
      </w:pPr>
      <w:r>
        <w:rPr>
          <w:sz w:val="22"/>
        </w:rPr>
        <w:t>Schilder A, Isaacs R, Hanson E, Cline B.Pocket Guide to IPM Scouting in Highbush Blueberries. USA: Michigan State University;</w:t>
      </w:r>
      <w:r>
        <w:rPr>
          <w:spacing w:val="-2"/>
          <w:sz w:val="22"/>
        </w:rPr>
        <w:t> </w:t>
      </w:r>
      <w:r>
        <w:rPr>
          <w:sz w:val="22"/>
        </w:rPr>
        <w:t>2015.</w:t>
      </w:r>
    </w:p>
    <w:p>
      <w:pPr>
        <w:pStyle w:val="ListParagraph"/>
        <w:numPr>
          <w:ilvl w:val="0"/>
          <w:numId w:val="1"/>
        </w:numPr>
        <w:tabs>
          <w:tab w:pos="1108" w:val="left" w:leader="none"/>
          <w:tab w:pos="1109" w:val="left" w:leader="none"/>
          <w:tab w:pos="2435" w:val="left" w:leader="none"/>
          <w:tab w:pos="3458" w:val="left" w:leader="none"/>
          <w:tab w:pos="4086" w:val="left" w:leader="none"/>
        </w:tabs>
        <w:spacing w:line="240" w:lineRule="auto" w:before="0" w:after="0"/>
        <w:ind w:left="1108" w:right="113" w:hanging="429"/>
        <w:jc w:val="left"/>
        <w:rPr>
          <w:sz w:val="22"/>
        </w:rPr>
      </w:pPr>
      <w:r>
        <w:rPr>
          <w:sz w:val="22"/>
        </w:rPr>
        <w:t>Howard LR, Clark JR, Brownmiller C. Antioxidant</w:t>
        <w:tab/>
        <w:t>capacity</w:t>
        <w:tab/>
        <w:t>and</w:t>
        <w:tab/>
      </w:r>
      <w:r>
        <w:rPr>
          <w:spacing w:val="-3"/>
          <w:sz w:val="22"/>
        </w:rPr>
        <w:t>phenolic </w:t>
      </w:r>
      <w:r>
        <w:rPr>
          <w:sz w:val="22"/>
        </w:rPr>
        <w:t>content in blueberries as affected by genotype and growing season. J Sci Food Agric [internet]. 2003 [diakses tanggal 2 April 2016]; 83:1238-47. Tersedia dari: </w:t>
      </w:r>
      <w:hyperlink r:id="rId11">
        <w:r>
          <w:rPr>
            <w:sz w:val="22"/>
          </w:rPr>
          <w:t>http://onlinelibrary.wiley.com/doi/10.10</w:t>
        </w:r>
      </w:hyperlink>
      <w:r>
        <w:rPr>
          <w:sz w:val="22"/>
        </w:rPr>
        <w:t> 02/jsfa.1532/epdf?r3_referer=wol&amp;tracki ng_action=preview_click&amp;show_checkou t=1&amp;purchase_referrer=</w:t>
      </w:r>
      <w:hyperlink r:id="rId12">
        <w:r>
          <w:rPr>
            <w:sz w:val="22"/>
          </w:rPr>
          <w:t>www.google.co</w:t>
        </w:r>
      </w:hyperlink>
      <w:r>
        <w:rPr>
          <w:sz w:val="22"/>
        </w:rPr>
        <w:t> m&amp;purchase_site_license=LICENSE_DENI ED</w:t>
      </w:r>
    </w:p>
    <w:p>
      <w:pPr>
        <w:pStyle w:val="ListParagraph"/>
        <w:numPr>
          <w:ilvl w:val="0"/>
          <w:numId w:val="1"/>
        </w:numPr>
        <w:tabs>
          <w:tab w:pos="1109" w:val="left" w:leader="none"/>
        </w:tabs>
        <w:spacing w:line="240" w:lineRule="auto" w:before="0" w:after="0"/>
        <w:ind w:left="1108" w:right="112" w:hanging="429"/>
        <w:jc w:val="both"/>
        <w:rPr>
          <w:sz w:val="22"/>
        </w:rPr>
      </w:pPr>
      <w:r>
        <w:rPr>
          <w:sz w:val="22"/>
        </w:rPr>
        <w:t>Huang WY, Zhang HC, Liu WX, Li CY. Survey of antioxidant capacity and phenolic composition of blueberry, blackberry, and strawberry in Nanjing. J Zhejiang Univ-Sci B. 2012;</w:t>
      </w:r>
      <w:r>
        <w:rPr>
          <w:spacing w:val="-11"/>
          <w:sz w:val="22"/>
        </w:rPr>
        <w:t> </w:t>
      </w:r>
      <w:r>
        <w:rPr>
          <w:sz w:val="22"/>
        </w:rPr>
        <w:t>13(2):94–102.</w:t>
      </w:r>
    </w:p>
    <w:p>
      <w:pPr>
        <w:pStyle w:val="ListParagraph"/>
        <w:numPr>
          <w:ilvl w:val="0"/>
          <w:numId w:val="1"/>
        </w:numPr>
        <w:tabs>
          <w:tab w:pos="1109" w:val="left" w:leader="none"/>
        </w:tabs>
        <w:spacing w:line="240" w:lineRule="auto" w:before="2" w:after="0"/>
        <w:ind w:left="1108" w:right="109" w:hanging="429"/>
        <w:jc w:val="both"/>
        <w:rPr>
          <w:sz w:val="22"/>
        </w:rPr>
      </w:pPr>
      <w:r>
        <w:rPr>
          <w:sz w:val="22"/>
        </w:rPr>
        <w:t>Anwar TB.Faktor risiko penyakit jantung koroner. Sumatera Utara: E-USU Repository;</w:t>
      </w:r>
      <w:r>
        <w:rPr>
          <w:spacing w:val="-2"/>
          <w:sz w:val="22"/>
        </w:rPr>
        <w:t> </w:t>
      </w:r>
      <w:r>
        <w:rPr>
          <w:sz w:val="22"/>
        </w:rPr>
        <w:t>2004.</w:t>
      </w:r>
    </w:p>
    <w:p>
      <w:pPr>
        <w:pStyle w:val="ListParagraph"/>
        <w:numPr>
          <w:ilvl w:val="0"/>
          <w:numId w:val="1"/>
        </w:numPr>
        <w:tabs>
          <w:tab w:pos="1109" w:val="left" w:leader="none"/>
        </w:tabs>
        <w:spacing w:line="240" w:lineRule="auto" w:before="0" w:after="0"/>
        <w:ind w:left="1108" w:right="112" w:hanging="429"/>
        <w:jc w:val="both"/>
        <w:rPr>
          <w:sz w:val="22"/>
        </w:rPr>
      </w:pPr>
      <w:r>
        <w:rPr>
          <w:sz w:val="22"/>
        </w:rPr>
        <w:t>Scalzo J, Politi A, Pellegrini N, Mezzetti B, Battino M. Plant genotype affects total antioxidant capacity and phenolic contents in fruit. Nutrition. 2005; 21(2):207-13</w:t>
      </w:r>
      <w:r>
        <w:rPr>
          <w:sz w:val="24"/>
        </w:rPr>
        <w:t>.</w:t>
      </w:r>
    </w:p>
    <w:p>
      <w:pPr>
        <w:pStyle w:val="ListParagraph"/>
        <w:numPr>
          <w:ilvl w:val="0"/>
          <w:numId w:val="1"/>
        </w:numPr>
        <w:tabs>
          <w:tab w:pos="1109" w:val="left" w:leader="none"/>
        </w:tabs>
        <w:spacing w:line="240" w:lineRule="auto" w:before="0" w:after="0"/>
        <w:ind w:left="1108" w:right="111" w:hanging="429"/>
        <w:jc w:val="both"/>
        <w:rPr>
          <w:sz w:val="22"/>
        </w:rPr>
      </w:pPr>
      <w:r>
        <w:rPr>
          <w:sz w:val="22"/>
        </w:rPr>
        <w:t>Baigent C, Keech A, Kearney P, et al. Atherosclerosis[internet]. USA:</w:t>
      </w:r>
      <w:r>
        <w:rPr>
          <w:spacing w:val="11"/>
          <w:sz w:val="22"/>
        </w:rPr>
        <w:t> </w:t>
      </w:r>
      <w:r>
        <w:rPr>
          <w:sz w:val="22"/>
        </w:rPr>
        <w:t>American</w:t>
      </w:r>
    </w:p>
    <w:p>
      <w:pPr>
        <w:spacing w:after="0" w:line="240" w:lineRule="auto"/>
        <w:jc w:val="both"/>
        <w:rPr>
          <w:sz w:val="22"/>
        </w:rPr>
        <w:sectPr>
          <w:pgSz w:w="11910" w:h="16840"/>
          <w:pgMar w:header="601" w:footer="551" w:top="1080" w:bottom="740" w:left="1020" w:right="1020"/>
          <w:cols w:num="2" w:equalWidth="0">
            <w:col w:w="4858" w:space="40"/>
            <w:col w:w="4972"/>
          </w:cols>
        </w:sectPr>
      </w:pPr>
    </w:p>
    <w:p>
      <w:pPr>
        <w:pStyle w:val="BodyText"/>
        <w:spacing w:before="45"/>
        <w:ind w:left="540"/>
      </w:pPr>
      <w:r>
        <w:rPr/>
        <w:t>Heart Association; 2013 [diakses tanggal</w:t>
      </w:r>
    </w:p>
    <w:p>
      <w:pPr>
        <w:pStyle w:val="BodyText"/>
        <w:spacing w:before="3"/>
        <w:ind w:left="540" w:right="39"/>
      </w:pPr>
      <w:r>
        <w:rPr/>
        <w:t>2 April 2016]. Tersedia dari: </w:t>
      </w:r>
      <w:hyperlink r:id="rId13">
        <w:r>
          <w:rPr/>
          <w:t>http://www.heart.org/HEARTORG/Condit</w:t>
        </w:r>
      </w:hyperlink>
      <w:r>
        <w:rPr/>
        <w:t> ions/Cholesterol/WhyCholesterolMatters</w:t>
      </w:r>
    </w:p>
    <w:p>
      <w:pPr>
        <w:pStyle w:val="BodyText"/>
        <w:ind w:left="540" w:right="17"/>
        <w:jc w:val="left"/>
      </w:pPr>
      <w:r>
        <w:rPr/>
        <w:t>/Atherosclerosis_UCM_305564_Article.js p</w:t>
      </w:r>
    </w:p>
    <w:p>
      <w:pPr>
        <w:pStyle w:val="ListParagraph"/>
        <w:numPr>
          <w:ilvl w:val="0"/>
          <w:numId w:val="1"/>
        </w:numPr>
        <w:tabs>
          <w:tab w:pos="541" w:val="left" w:leader="none"/>
        </w:tabs>
        <w:spacing w:line="240" w:lineRule="auto" w:before="0" w:after="0"/>
        <w:ind w:left="540" w:right="38" w:hanging="428"/>
        <w:jc w:val="both"/>
        <w:rPr>
          <w:sz w:val="22"/>
        </w:rPr>
      </w:pPr>
      <w:r>
        <w:rPr>
          <w:sz w:val="22"/>
        </w:rPr>
        <w:t>TanuwidjojoS, Rifqi S. Atherosklerosis from theory to clinical practice: naskah lengkap cardiology. Semarang: Badan Penerbit Universitas Diponegoro;</w:t>
      </w:r>
      <w:r>
        <w:rPr>
          <w:spacing w:val="-8"/>
          <w:sz w:val="22"/>
        </w:rPr>
        <w:t> </w:t>
      </w:r>
      <w:r>
        <w:rPr>
          <w:sz w:val="22"/>
        </w:rPr>
        <w:t>2003.</w:t>
      </w:r>
    </w:p>
    <w:p>
      <w:pPr>
        <w:pStyle w:val="ListParagraph"/>
        <w:numPr>
          <w:ilvl w:val="0"/>
          <w:numId w:val="1"/>
        </w:numPr>
        <w:tabs>
          <w:tab w:pos="541" w:val="left" w:leader="none"/>
          <w:tab w:pos="3880" w:val="left" w:leader="none"/>
        </w:tabs>
        <w:spacing w:line="240" w:lineRule="auto" w:before="0" w:after="0"/>
        <w:ind w:left="540" w:right="38" w:hanging="428"/>
        <w:jc w:val="both"/>
        <w:rPr>
          <w:sz w:val="22"/>
        </w:rPr>
      </w:pPr>
      <w:r>
        <w:rPr>
          <w:sz w:val="22"/>
        </w:rPr>
        <w:t>Nathan DM, Cleary PA. Analytical Laboratory and Maine Soil Testing Service [internet]. USA: University of  Maine; 2014 [diakses tanggal 2 April 2016]. Tersedia</w:t>
        <w:tab/>
      </w:r>
      <w:r>
        <w:rPr>
          <w:spacing w:val="-4"/>
          <w:sz w:val="22"/>
        </w:rPr>
        <w:t>dari:</w:t>
      </w:r>
    </w:p>
    <w:p>
      <w:pPr>
        <w:pStyle w:val="BodyText"/>
        <w:spacing w:line="268" w:lineRule="exact" w:before="2"/>
        <w:ind w:left="540"/>
        <w:jc w:val="left"/>
      </w:pPr>
      <w:r>
        <w:rPr/>
        <w:t>https://umaine.edu/soiltestinglab/</w:t>
      </w:r>
    </w:p>
    <w:p>
      <w:pPr>
        <w:pStyle w:val="ListParagraph"/>
        <w:numPr>
          <w:ilvl w:val="0"/>
          <w:numId w:val="1"/>
        </w:numPr>
        <w:tabs>
          <w:tab w:pos="541" w:val="left" w:leader="none"/>
        </w:tabs>
        <w:spacing w:line="240" w:lineRule="auto" w:before="0" w:after="0"/>
        <w:ind w:left="540" w:right="0" w:hanging="429"/>
        <w:jc w:val="left"/>
        <w:rPr>
          <w:sz w:val="22"/>
        </w:rPr>
      </w:pPr>
      <w:r>
        <w:rPr>
          <w:sz w:val="22"/>
        </w:rPr>
        <w:t>Wang</w:t>
      </w:r>
      <w:r>
        <w:rPr>
          <w:spacing w:val="23"/>
          <w:sz w:val="22"/>
        </w:rPr>
        <w:t> </w:t>
      </w:r>
      <w:r>
        <w:rPr>
          <w:sz w:val="22"/>
        </w:rPr>
        <w:t>H,</w:t>
      </w:r>
      <w:r>
        <w:rPr>
          <w:spacing w:val="25"/>
          <w:sz w:val="22"/>
        </w:rPr>
        <w:t> </w:t>
      </w:r>
      <w:r>
        <w:rPr>
          <w:sz w:val="22"/>
        </w:rPr>
        <w:t>Cao</w:t>
      </w:r>
      <w:r>
        <w:rPr>
          <w:spacing w:val="24"/>
          <w:sz w:val="22"/>
        </w:rPr>
        <w:t> </w:t>
      </w:r>
      <w:r>
        <w:rPr>
          <w:sz w:val="22"/>
        </w:rPr>
        <w:t>G,</w:t>
      </w:r>
      <w:r>
        <w:rPr>
          <w:spacing w:val="25"/>
          <w:sz w:val="22"/>
        </w:rPr>
        <w:t> </w:t>
      </w:r>
      <w:r>
        <w:rPr>
          <w:sz w:val="22"/>
        </w:rPr>
        <w:t>Prior</w:t>
      </w:r>
      <w:r>
        <w:rPr>
          <w:spacing w:val="23"/>
          <w:sz w:val="22"/>
        </w:rPr>
        <w:t> </w:t>
      </w:r>
      <w:r>
        <w:rPr>
          <w:sz w:val="22"/>
        </w:rPr>
        <w:t>RL.</w:t>
      </w:r>
      <w:r>
        <w:rPr>
          <w:spacing w:val="23"/>
          <w:sz w:val="22"/>
        </w:rPr>
        <w:t> </w:t>
      </w:r>
      <w:r>
        <w:rPr>
          <w:sz w:val="22"/>
        </w:rPr>
        <w:t>Oxygen</w:t>
      </w:r>
      <w:r>
        <w:rPr>
          <w:spacing w:val="24"/>
          <w:sz w:val="22"/>
        </w:rPr>
        <w:t> </w:t>
      </w:r>
      <w:r>
        <w:rPr>
          <w:sz w:val="22"/>
        </w:rPr>
        <w:t>radical</w:t>
      </w:r>
    </w:p>
    <w:p>
      <w:pPr>
        <w:pStyle w:val="BodyText"/>
        <w:spacing w:line="242" w:lineRule="auto" w:before="45"/>
        <w:ind w:left="540" w:right="609"/>
        <w:jc w:val="left"/>
      </w:pPr>
      <w:r>
        <w:rPr/>
        <w:br w:type="column"/>
      </w:r>
      <w:r>
        <w:rPr/>
        <w:t>absorbance capacity of anthocyanin. J Agric Food Chem. 1997;45(2):304–9.</w:t>
      </w:r>
    </w:p>
    <w:p>
      <w:pPr>
        <w:pStyle w:val="ListParagraph"/>
        <w:numPr>
          <w:ilvl w:val="0"/>
          <w:numId w:val="1"/>
        </w:numPr>
        <w:tabs>
          <w:tab w:pos="541" w:val="left" w:leader="none"/>
        </w:tabs>
        <w:spacing w:line="240" w:lineRule="auto" w:before="0" w:after="0"/>
        <w:ind w:left="540" w:right="675" w:hanging="428"/>
        <w:jc w:val="both"/>
        <w:rPr>
          <w:sz w:val="22"/>
        </w:rPr>
      </w:pPr>
      <w:r>
        <w:rPr>
          <w:sz w:val="22"/>
        </w:rPr>
        <w:t>GrayHH, Dawkins KD, Morgan JM, Simpson IA. Kardiologi: Lecture notes. Edisi 4. Jakarta: Erlangga;</w:t>
      </w:r>
      <w:r>
        <w:rPr>
          <w:spacing w:val="-5"/>
          <w:sz w:val="22"/>
        </w:rPr>
        <w:t> </w:t>
      </w:r>
      <w:r>
        <w:rPr>
          <w:sz w:val="22"/>
        </w:rPr>
        <w:t>2005.</w:t>
      </w:r>
    </w:p>
    <w:p>
      <w:pPr>
        <w:pStyle w:val="ListParagraph"/>
        <w:numPr>
          <w:ilvl w:val="0"/>
          <w:numId w:val="1"/>
        </w:numPr>
        <w:tabs>
          <w:tab w:pos="541" w:val="left" w:leader="none"/>
        </w:tabs>
        <w:spacing w:line="240" w:lineRule="auto" w:before="0" w:after="0"/>
        <w:ind w:left="540" w:right="679" w:hanging="428"/>
        <w:jc w:val="both"/>
        <w:rPr>
          <w:sz w:val="22"/>
        </w:rPr>
      </w:pPr>
      <w:r>
        <w:rPr>
          <w:sz w:val="22"/>
        </w:rPr>
        <w:t>Saftner R, Polashock J, Ehlenfeldt M, Vinyard B. Instrumental and sensory quality characteristics of blueberry fruit from twelve cultivars. Postharvest Biol Technol.</w:t>
      </w:r>
      <w:r>
        <w:rPr>
          <w:spacing w:val="-3"/>
          <w:sz w:val="22"/>
        </w:rPr>
        <w:t> </w:t>
      </w:r>
      <w:r>
        <w:rPr>
          <w:sz w:val="22"/>
        </w:rPr>
        <w:t>2008;49(1):19–26.</w:t>
      </w:r>
    </w:p>
    <w:p>
      <w:pPr>
        <w:pStyle w:val="ListParagraph"/>
        <w:numPr>
          <w:ilvl w:val="0"/>
          <w:numId w:val="1"/>
        </w:numPr>
        <w:tabs>
          <w:tab w:pos="541" w:val="left" w:leader="none"/>
        </w:tabs>
        <w:spacing w:line="240" w:lineRule="auto" w:before="0" w:after="0"/>
        <w:ind w:left="540" w:right="675" w:hanging="428"/>
        <w:jc w:val="both"/>
        <w:rPr>
          <w:sz w:val="24"/>
        </w:rPr>
      </w:pPr>
      <w:r>
        <w:rPr>
          <w:sz w:val="22"/>
        </w:rPr>
        <w:t>Duffy KB, Spangler EL, Devan BD, Guo Z, Bowker JL, et al. A blueberry-enriched diet provides cellular protection against oxidative stress and attenuates a kainate- induced learning impairment in rats. Neurobiol Aging. 2008;</w:t>
      </w:r>
      <w:r>
        <w:rPr>
          <w:spacing w:val="-4"/>
          <w:sz w:val="22"/>
        </w:rPr>
        <w:t> </w:t>
      </w:r>
      <w:r>
        <w:rPr>
          <w:sz w:val="22"/>
        </w:rPr>
        <w:t>29(11):1680-9.</w:t>
      </w:r>
    </w:p>
    <w:sectPr>
      <w:pgSz w:w="11910" w:h="16840"/>
      <w:pgMar w:header="601" w:footer="551" w:top="1080" w:bottom="740" w:left="1020" w:right="1020"/>
      <w:cols w:num="2" w:equalWidth="0">
        <w:col w:w="4331" w:space="570"/>
        <w:col w:w="49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5.625pt;margin-top:803.450012pt;width:202.3pt;height:11pt;mso-position-horizontal-relative:page;mso-position-vertical-relative:page;z-index:-251851776" type="#_x0000_t202" filled="false" stroked="false">
          <v:textbox inset="0,0,0,0">
            <w:txbxContent>
              <w:p>
                <w:pPr>
                  <w:spacing w:line="203" w:lineRule="exact" w:before="0"/>
                  <w:ind w:left="20" w:right="0" w:firstLine="0"/>
                  <w:jc w:val="left"/>
                  <w:rPr>
                    <w:sz w:val="18"/>
                  </w:rPr>
                </w:pPr>
                <w:r>
                  <w:rPr>
                    <w:sz w:val="18"/>
                  </w:rPr>
                  <w:t>Majority | Volume 5 | Nomor 3 | September 2016 |</w:t>
                </w:r>
                <w:r>
                  <w:rPr/>
                  <w:fldChar w:fldCharType="begin"/>
                </w:r>
                <w:r>
                  <w:rPr>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43.329987pt;margin-top:803.450012pt;width:197.65pt;height:11pt;mso-position-horizontal-relative:page;mso-position-vertical-relative:page;z-index:-251850752" type="#_x0000_t202" filled="false" stroked="false">
          <v:textbox inset="0,0,0,0">
            <w:txbxContent>
              <w:p>
                <w:pPr>
                  <w:spacing w:line="203" w:lineRule="exact" w:before="0"/>
                  <w:ind w:left="20" w:right="0" w:firstLine="0"/>
                  <w:jc w:val="left"/>
                  <w:rPr>
                    <w:sz w:val="18"/>
                  </w:rPr>
                </w:pPr>
                <w:r>
                  <w:rPr>
                    <w:sz w:val="18"/>
                  </w:rPr>
                  <w:t>Majority | Volume 5 | Nomor 3 | September 2016 |</w:t>
                </w:r>
                <w:r>
                  <w:rPr/>
                  <w:fldChar w:fldCharType="begin"/>
                </w:r>
                <w:r>
                  <w:rPr>
                    <w:sz w:val="18"/>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5.625pt;margin-top:29.049999pt;width:455.55pt;height:22pt;mso-position-horizontal-relative:page;mso-position-vertical-relative:page;z-index:-251853824" type="#_x0000_t202" filled="false" stroked="false">
          <v:textbox inset="0,0,0,0">
            <w:txbxContent>
              <w:p>
                <w:pPr>
                  <w:spacing w:line="203" w:lineRule="exact" w:before="0"/>
                  <w:ind w:left="20" w:right="0" w:firstLine="0"/>
                  <w:jc w:val="left"/>
                  <w:rPr>
                    <w:sz w:val="18"/>
                  </w:rPr>
                </w:pPr>
                <w:r>
                  <w:rPr>
                    <w:sz w:val="18"/>
                  </w:rPr>
                  <w:t>Analia Refsi Yusnita dan Evi Kurniawaty | Pengaruh Konsumsi Bluberi Terhadap Penurunan Oksidasi LDL Sebagai</w:t>
                </w:r>
              </w:p>
              <w:p>
                <w:pPr>
                  <w:spacing w:before="0"/>
                  <w:ind w:left="20" w:right="0" w:firstLine="0"/>
                  <w:jc w:val="left"/>
                  <w:rPr>
                    <w:sz w:val="18"/>
                  </w:rPr>
                </w:pPr>
                <w:r>
                  <w:rPr>
                    <w:sz w:val="18"/>
                  </w:rPr>
                  <w:t>Pengobatan Untuk Penyakit Jantung Koroner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84.025002pt;margin-top:29.049999pt;width:455.75pt;height:22pt;mso-position-horizontal-relative:page;mso-position-vertical-relative:page;z-index:-251852800" type="#_x0000_t202" filled="false" stroked="false">
          <v:textbox inset="0,0,0,0">
            <w:txbxContent>
              <w:p>
                <w:pPr>
                  <w:spacing w:line="203" w:lineRule="exact" w:before="0"/>
                  <w:ind w:left="20" w:right="0" w:firstLine="0"/>
                  <w:jc w:val="left"/>
                  <w:rPr>
                    <w:sz w:val="18"/>
                  </w:rPr>
                </w:pPr>
                <w:r>
                  <w:rPr>
                    <w:sz w:val="18"/>
                  </w:rPr>
                  <w:t>Analia Refsi Yusnita dan Evi Kurniawaty | Pengaruh Konsumsi Bluberi Terhadap Penurunan Oksidasi LDL Sebagai</w:t>
                </w:r>
              </w:p>
              <w:p>
                <w:pPr>
                  <w:spacing w:before="0"/>
                  <w:ind w:left="20" w:right="0" w:firstLine="0"/>
                  <w:jc w:val="left"/>
                  <w:rPr>
                    <w:sz w:val="18"/>
                  </w:rPr>
                </w:pPr>
                <w:r>
                  <w:rPr>
                    <w:sz w:val="18"/>
                  </w:rPr>
                  <w:t>Pengobatan Untuk Penyakit Jantung Koroner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8" w:hanging="429"/>
        <w:jc w:val="right"/>
      </w:pPr>
      <w:rPr>
        <w:rFonts w:hint="default"/>
        <w:spacing w:val="-3"/>
        <w:w w:val="100"/>
        <w:lang w:val="id" w:eastAsia="id" w:bidi="id"/>
      </w:rPr>
    </w:lvl>
    <w:lvl w:ilvl="1">
      <w:start w:val="0"/>
      <w:numFmt w:val="bullet"/>
      <w:lvlText w:val="•"/>
      <w:lvlJc w:val="left"/>
      <w:pPr>
        <w:ind w:left="1487" w:hanging="429"/>
      </w:pPr>
      <w:rPr>
        <w:rFonts w:hint="default"/>
        <w:lang w:val="id" w:eastAsia="id" w:bidi="id"/>
      </w:rPr>
    </w:lvl>
    <w:lvl w:ilvl="2">
      <w:start w:val="0"/>
      <w:numFmt w:val="bullet"/>
      <w:lvlText w:val="•"/>
      <w:lvlJc w:val="left"/>
      <w:pPr>
        <w:ind w:left="1874" w:hanging="429"/>
      </w:pPr>
      <w:rPr>
        <w:rFonts w:hint="default"/>
        <w:lang w:val="id" w:eastAsia="id" w:bidi="id"/>
      </w:rPr>
    </w:lvl>
    <w:lvl w:ilvl="3">
      <w:start w:val="0"/>
      <w:numFmt w:val="bullet"/>
      <w:lvlText w:val="•"/>
      <w:lvlJc w:val="left"/>
      <w:pPr>
        <w:ind w:left="2261" w:hanging="429"/>
      </w:pPr>
      <w:rPr>
        <w:rFonts w:hint="default"/>
        <w:lang w:val="id" w:eastAsia="id" w:bidi="id"/>
      </w:rPr>
    </w:lvl>
    <w:lvl w:ilvl="4">
      <w:start w:val="0"/>
      <w:numFmt w:val="bullet"/>
      <w:lvlText w:val="•"/>
      <w:lvlJc w:val="left"/>
      <w:pPr>
        <w:ind w:left="2648" w:hanging="429"/>
      </w:pPr>
      <w:rPr>
        <w:rFonts w:hint="default"/>
        <w:lang w:val="id" w:eastAsia="id" w:bidi="id"/>
      </w:rPr>
    </w:lvl>
    <w:lvl w:ilvl="5">
      <w:start w:val="0"/>
      <w:numFmt w:val="bullet"/>
      <w:lvlText w:val="•"/>
      <w:lvlJc w:val="left"/>
      <w:pPr>
        <w:ind w:left="3035" w:hanging="429"/>
      </w:pPr>
      <w:rPr>
        <w:rFonts w:hint="default"/>
        <w:lang w:val="id" w:eastAsia="id" w:bidi="id"/>
      </w:rPr>
    </w:lvl>
    <w:lvl w:ilvl="6">
      <w:start w:val="0"/>
      <w:numFmt w:val="bullet"/>
      <w:lvlText w:val="•"/>
      <w:lvlJc w:val="left"/>
      <w:pPr>
        <w:ind w:left="3422" w:hanging="429"/>
      </w:pPr>
      <w:rPr>
        <w:rFonts w:hint="default"/>
        <w:lang w:val="id" w:eastAsia="id" w:bidi="id"/>
      </w:rPr>
    </w:lvl>
    <w:lvl w:ilvl="7">
      <w:start w:val="0"/>
      <w:numFmt w:val="bullet"/>
      <w:lvlText w:val="•"/>
      <w:lvlJc w:val="left"/>
      <w:pPr>
        <w:ind w:left="3809" w:hanging="429"/>
      </w:pPr>
      <w:rPr>
        <w:rFonts w:hint="default"/>
        <w:lang w:val="id" w:eastAsia="id" w:bidi="id"/>
      </w:rPr>
    </w:lvl>
    <w:lvl w:ilvl="8">
      <w:start w:val="0"/>
      <w:numFmt w:val="bullet"/>
      <w:lvlText w:val="•"/>
      <w:lvlJc w:val="left"/>
      <w:pPr>
        <w:ind w:left="4196" w:hanging="429"/>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id" w:bidi="id"/>
    </w:rPr>
  </w:style>
  <w:style w:styleId="BodyText" w:type="paragraph">
    <w:name w:val="Body Text"/>
    <w:basedOn w:val="Normal"/>
    <w:uiPriority w:val="1"/>
    <w:qFormat/>
    <w:pPr>
      <w:jc w:val="both"/>
    </w:pPr>
    <w:rPr>
      <w:rFonts w:ascii="Calibri" w:hAnsi="Calibri" w:eastAsia="Calibri" w:cs="Calibri"/>
      <w:sz w:val="22"/>
      <w:szCs w:val="22"/>
      <w:lang w:val="id" w:eastAsia="id" w:bidi="id"/>
    </w:rPr>
  </w:style>
  <w:style w:styleId="Heading1" w:type="paragraph">
    <w:name w:val="Heading 1"/>
    <w:basedOn w:val="Normal"/>
    <w:uiPriority w:val="1"/>
    <w:qFormat/>
    <w:pPr>
      <w:ind w:left="245" w:right="820"/>
      <w:jc w:val="center"/>
      <w:outlineLvl w:val="1"/>
    </w:pPr>
    <w:rPr>
      <w:rFonts w:ascii="Calibri" w:hAnsi="Calibri" w:eastAsia="Calibri" w:cs="Calibri"/>
      <w:b/>
      <w:bCs/>
      <w:sz w:val="28"/>
      <w:szCs w:val="28"/>
      <w:lang w:val="id" w:eastAsia="id" w:bidi="id"/>
    </w:rPr>
  </w:style>
  <w:style w:styleId="Heading2" w:type="paragraph">
    <w:name w:val="Heading 2"/>
    <w:basedOn w:val="Normal"/>
    <w:uiPriority w:val="1"/>
    <w:qFormat/>
    <w:pPr>
      <w:spacing w:line="292" w:lineRule="exact"/>
      <w:ind w:left="246" w:right="819"/>
      <w:jc w:val="center"/>
      <w:outlineLvl w:val="2"/>
    </w:pPr>
    <w:rPr>
      <w:rFonts w:ascii="Calibri" w:hAnsi="Calibri" w:eastAsia="Calibri" w:cs="Calibri"/>
      <w:sz w:val="24"/>
      <w:szCs w:val="24"/>
      <w:lang w:val="id" w:eastAsia="id" w:bidi="id"/>
    </w:rPr>
  </w:style>
  <w:style w:styleId="Heading3" w:type="paragraph">
    <w:name w:val="Heading 3"/>
    <w:basedOn w:val="Normal"/>
    <w:uiPriority w:val="1"/>
    <w:qFormat/>
    <w:pPr>
      <w:spacing w:line="268" w:lineRule="exact"/>
      <w:ind w:left="680"/>
      <w:outlineLvl w:val="3"/>
    </w:pPr>
    <w:rPr>
      <w:rFonts w:ascii="Calibri" w:hAnsi="Calibri" w:eastAsia="Calibri" w:cs="Calibri"/>
      <w:b/>
      <w:bCs/>
      <w:sz w:val="22"/>
      <w:szCs w:val="22"/>
      <w:lang w:val="id" w:eastAsia="id" w:bidi="id"/>
    </w:rPr>
  </w:style>
  <w:style w:styleId="ListParagraph" w:type="paragraph">
    <w:name w:val="List Paragraph"/>
    <w:basedOn w:val="Normal"/>
    <w:uiPriority w:val="1"/>
    <w:qFormat/>
    <w:pPr>
      <w:ind w:left="1108" w:right="112" w:hanging="429"/>
      <w:jc w:val="both"/>
    </w:pPr>
    <w:rPr>
      <w:rFonts w:ascii="Calibri" w:hAnsi="Calibri" w:eastAsia="Calibri" w:cs="Calibri"/>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naliarefsi@ymail.com" TargetMode="External"/><Relationship Id="rId10" Type="http://schemas.openxmlformats.org/officeDocument/2006/relationships/hyperlink" Target="http://www.who.int/cardiovascular_diseases/cvd_14_deathHD.pdf" TargetMode="External"/><Relationship Id="rId11" Type="http://schemas.openxmlformats.org/officeDocument/2006/relationships/hyperlink" Target="http://onlinelibrary.wiley.com/doi/10.10" TargetMode="External"/><Relationship Id="rId12" Type="http://schemas.openxmlformats.org/officeDocument/2006/relationships/hyperlink" Target="http://www.google.co/" TargetMode="External"/><Relationship Id="rId13" Type="http://schemas.openxmlformats.org/officeDocument/2006/relationships/hyperlink" Target="http://www.heart.org/HEARTORG/Cond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dcterms:created xsi:type="dcterms:W3CDTF">2020-04-30T05:45:52Z</dcterms:created>
  <dcterms:modified xsi:type="dcterms:W3CDTF">2020-04-30T05:45:52Z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Office Word 2007</vt:lpwstr>
  </property>
  <property fmtid="{D5CDD505-2E9C-101B-9397-08002B2CF9AE}" pid="4" name="LastSaved">
    <vt:filetime>2020-04-30T00:00:00Z</vt:filetime>
  </property>
</Properties>
</file>