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EE4" w:rsidRDefault="00445EE4" w:rsidP="00445EE4">
      <w:pPr>
        <w:pStyle w:val="NormalWeb"/>
      </w:pPr>
      <w:proofErr w:type="spellStart"/>
      <w:r>
        <w:rPr>
          <w:rStyle w:val="Strong"/>
        </w:rPr>
        <w:t>Endang</w:t>
      </w:r>
      <w:proofErr w:type="spellEnd"/>
      <w:r>
        <w:rPr>
          <w:rStyle w:val="Strong"/>
        </w:rPr>
        <w:t xml:space="preserve"> </w:t>
      </w:r>
      <w:proofErr w:type="spellStart"/>
      <w:r>
        <w:rPr>
          <w:rStyle w:val="Strong"/>
        </w:rPr>
        <w:t>Linirin</w:t>
      </w:r>
      <w:proofErr w:type="spellEnd"/>
      <w:r>
        <w:rPr>
          <w:rStyle w:val="Strong"/>
        </w:rPr>
        <w:t xml:space="preserve"> </w:t>
      </w:r>
      <w:proofErr w:type="spellStart"/>
      <w:r>
        <w:rPr>
          <w:rStyle w:val="Strong"/>
        </w:rPr>
        <w:t>Widastuti</w:t>
      </w:r>
      <w:proofErr w:type="spellEnd"/>
      <w:r>
        <w:rPr>
          <w:rStyle w:val="Strong"/>
        </w:rPr>
        <w:t xml:space="preserve">, </w:t>
      </w:r>
      <w:proofErr w:type="spellStart"/>
      <w:r>
        <w:rPr>
          <w:rStyle w:val="Strong"/>
        </w:rPr>
        <w:t>Sutyarso</w:t>
      </w:r>
      <w:proofErr w:type="spellEnd"/>
      <w:r>
        <w:rPr>
          <w:rStyle w:val="Strong"/>
        </w:rPr>
        <w:t xml:space="preserve">, </w:t>
      </w:r>
      <w:proofErr w:type="spellStart"/>
      <w:r>
        <w:rPr>
          <w:rStyle w:val="Strong"/>
        </w:rPr>
        <w:t>Gregorius</w:t>
      </w:r>
      <w:proofErr w:type="spellEnd"/>
      <w:r>
        <w:rPr>
          <w:rStyle w:val="Strong"/>
        </w:rPr>
        <w:t xml:space="preserve"> </w:t>
      </w:r>
      <w:proofErr w:type="spellStart"/>
      <w:r>
        <w:rPr>
          <w:rStyle w:val="Strong"/>
        </w:rPr>
        <w:t>Nugroho</w:t>
      </w:r>
      <w:proofErr w:type="spellEnd"/>
      <w:r>
        <w:rPr>
          <w:rStyle w:val="Strong"/>
        </w:rPr>
        <w:t xml:space="preserve"> </w:t>
      </w:r>
      <w:proofErr w:type="spellStart"/>
      <w:r>
        <w:rPr>
          <w:rStyle w:val="Strong"/>
        </w:rPr>
        <w:t>Susanto</w:t>
      </w:r>
      <w:proofErr w:type="spellEnd"/>
      <w:r>
        <w:rPr>
          <w:rStyle w:val="Strong"/>
        </w:rPr>
        <w:t xml:space="preserve">, Mahmud </w:t>
      </w:r>
      <w:proofErr w:type="spellStart"/>
      <w:r>
        <w:rPr>
          <w:rStyle w:val="Strong"/>
        </w:rPr>
        <w:t>Rudini</w:t>
      </w:r>
      <w:proofErr w:type="spellEnd"/>
      <w:r>
        <w:rPr>
          <w:rStyle w:val="Strong"/>
        </w:rPr>
        <w:t xml:space="preserve"> and Mohammad </w:t>
      </w:r>
      <w:proofErr w:type="spellStart"/>
      <w:r>
        <w:rPr>
          <w:rStyle w:val="Strong"/>
        </w:rPr>
        <w:t>Kanedi</w:t>
      </w:r>
      <w:proofErr w:type="spellEnd"/>
      <w:r>
        <w:rPr>
          <w:rStyle w:val="Strong"/>
        </w:rPr>
        <w:t>*</w:t>
      </w:r>
    </w:p>
    <w:p w:rsidR="00445EE4" w:rsidRDefault="00445EE4" w:rsidP="00445EE4">
      <w:pPr>
        <w:pStyle w:val="NormalWeb"/>
      </w:pPr>
      <w:r>
        <w:t xml:space="preserve">Department of Biology, Faculty of Mathematics and Sciences, Lampung University, Indonesia. Corresponding Author E-mail: </w:t>
      </w:r>
      <w:hyperlink r:id="rId4" w:tgtFrame="_blank" w:history="1">
        <w:r>
          <w:rPr>
            <w:rStyle w:val="Hyperlink"/>
          </w:rPr>
          <w:t>wegayendi@yahoo.com</w:t>
        </w:r>
      </w:hyperlink>
    </w:p>
    <w:p w:rsidR="00445EE4" w:rsidRDefault="00445EE4" w:rsidP="00445EE4">
      <w:pPr>
        <w:pStyle w:val="NormalWeb"/>
      </w:pPr>
      <w:proofErr w:type="gramStart"/>
      <w:r>
        <w:rPr>
          <w:rStyle w:val="Strong"/>
        </w:rPr>
        <w:t>DOI :</w:t>
      </w:r>
      <w:proofErr w:type="gramEnd"/>
      <w:r>
        <w:rPr>
          <w:rStyle w:val="Strong"/>
        </w:rPr>
        <w:t xml:space="preserve"> </w:t>
      </w:r>
      <w:hyperlink r:id="rId5" w:history="1">
        <w:r>
          <w:rPr>
            <w:rStyle w:val="Hyperlink"/>
          </w:rPr>
          <w:t>http://dx.doi.org/10.13005/bpj/1075</w:t>
        </w:r>
      </w:hyperlink>
      <w:r>
        <w:t xml:space="preserve"> </w:t>
      </w:r>
    </w:p>
    <w:p w:rsidR="00445EE4" w:rsidRDefault="00445EE4" w:rsidP="00445EE4">
      <w:pPr>
        <w:pStyle w:val="NormalWeb"/>
      </w:pPr>
      <w:r>
        <w:rPr>
          <w:rStyle w:val="Strong"/>
        </w:rPr>
        <w:t xml:space="preserve">Abstract: </w:t>
      </w:r>
    </w:p>
    <w:p w:rsidR="00445EE4" w:rsidRDefault="00445EE4" w:rsidP="00445EE4">
      <w:pPr>
        <w:pStyle w:val="NormalWeb"/>
      </w:pPr>
      <w:proofErr w:type="spellStart"/>
      <w:r>
        <w:t>Diosgenin</w:t>
      </w:r>
      <w:proofErr w:type="spellEnd"/>
      <w:r>
        <w:t xml:space="preserve"> and </w:t>
      </w:r>
      <w:proofErr w:type="spellStart"/>
      <w:r>
        <w:t>taurine</w:t>
      </w:r>
      <w:proofErr w:type="spellEnd"/>
      <w:r>
        <w:t xml:space="preserve"> are two bioactive chemicals that get high attention in recent decades because it is claimed as an antioxidant, </w:t>
      </w:r>
      <w:proofErr w:type="spellStart"/>
      <w:r>
        <w:t>antidiabetic</w:t>
      </w:r>
      <w:proofErr w:type="spellEnd"/>
      <w:r>
        <w:t xml:space="preserve">, and pro fertility. The study aimed to investigate the effect of the two substances when used in combination against diabetes-related infertility in male mice. By using completely randomized design, 35 Swiss albino male mice divided into 7 groups (n=5). Group 1 treated with distilled water as normal control. Group 2 receive only </w:t>
      </w:r>
      <w:proofErr w:type="spellStart"/>
      <w:r>
        <w:t>alloxan</w:t>
      </w:r>
      <w:proofErr w:type="spellEnd"/>
      <w:r>
        <w:t xml:space="preserve"> as diabetic control. Group 3 only fed </w:t>
      </w:r>
      <w:proofErr w:type="spellStart"/>
      <w:r>
        <w:t>diosgenin</w:t>
      </w:r>
      <w:proofErr w:type="spellEnd"/>
      <w:r>
        <w:t xml:space="preserve"> 20% as </w:t>
      </w:r>
      <w:proofErr w:type="spellStart"/>
      <w:r>
        <w:t>diosgenin</w:t>
      </w:r>
      <w:proofErr w:type="spellEnd"/>
      <w:r>
        <w:t xml:space="preserve"> control. Group 4 treated with </w:t>
      </w:r>
      <w:proofErr w:type="spellStart"/>
      <w:r>
        <w:t>alloxan</w:t>
      </w:r>
      <w:proofErr w:type="spellEnd"/>
      <w:r>
        <w:t xml:space="preserve"> and </w:t>
      </w:r>
      <w:proofErr w:type="spellStart"/>
      <w:r>
        <w:t>diosgenin</w:t>
      </w:r>
      <w:proofErr w:type="spellEnd"/>
      <w:r>
        <w:t xml:space="preserve"> 20%. Group 5 receive </w:t>
      </w:r>
      <w:proofErr w:type="spellStart"/>
      <w:r>
        <w:t>alloxan</w:t>
      </w:r>
      <w:proofErr w:type="spellEnd"/>
      <w:r>
        <w:t xml:space="preserve"> and </w:t>
      </w:r>
      <w:proofErr w:type="spellStart"/>
      <w:r>
        <w:t>diosgenin</w:t>
      </w:r>
      <w:proofErr w:type="spellEnd"/>
      <w:r>
        <w:t xml:space="preserve"> 30%. Group 6 treated with </w:t>
      </w:r>
      <w:proofErr w:type="spellStart"/>
      <w:r>
        <w:t>alloxan</w:t>
      </w:r>
      <w:proofErr w:type="spellEnd"/>
      <w:r>
        <w:t xml:space="preserve"> and </w:t>
      </w:r>
      <w:proofErr w:type="spellStart"/>
      <w:r>
        <w:t>taurine</w:t>
      </w:r>
      <w:proofErr w:type="spellEnd"/>
      <w:r>
        <w:t xml:space="preserve">. Group 7 treated with </w:t>
      </w:r>
      <w:proofErr w:type="spellStart"/>
      <w:r>
        <w:t>alloxan</w:t>
      </w:r>
      <w:proofErr w:type="spellEnd"/>
      <w:r>
        <w:t xml:space="preserve">, </w:t>
      </w:r>
      <w:proofErr w:type="spellStart"/>
      <w:r>
        <w:t>diosgenin</w:t>
      </w:r>
      <w:proofErr w:type="spellEnd"/>
      <w:r>
        <w:t xml:space="preserve"> 20% and </w:t>
      </w:r>
      <w:proofErr w:type="spellStart"/>
      <w:r>
        <w:t>taurine</w:t>
      </w:r>
      <w:proofErr w:type="spellEnd"/>
      <w:r>
        <w:t xml:space="preserve">. Treatments were given </w:t>
      </w:r>
      <w:proofErr w:type="spellStart"/>
      <w:r>
        <w:t>intraperitoneally</w:t>
      </w:r>
      <w:proofErr w:type="spellEnd"/>
      <w:r>
        <w:t xml:space="preserve"> once daily for 14 days. The parameters assessed including blood glucose levels, body and testis weight, </w:t>
      </w:r>
      <w:proofErr w:type="spellStart"/>
      <w:r>
        <w:t>spermatogenic</w:t>
      </w:r>
      <w:proofErr w:type="spellEnd"/>
      <w:r>
        <w:t xml:space="preserve"> cells counts, sperm counts as well as</w:t>
      </w:r>
      <w:proofErr w:type="gramStart"/>
      <w:r>
        <w:t>  sperm</w:t>
      </w:r>
      <w:proofErr w:type="gramEnd"/>
      <w:r>
        <w:t xml:space="preserve"> motility and </w:t>
      </w:r>
      <w:proofErr w:type="spellStart"/>
      <w:r>
        <w:t>viablity</w:t>
      </w:r>
      <w:proofErr w:type="spellEnd"/>
      <w:r>
        <w:t>. The results showed</w:t>
      </w:r>
      <w:proofErr w:type="gramStart"/>
      <w:r>
        <w:t>  crude</w:t>
      </w:r>
      <w:proofErr w:type="gramEnd"/>
      <w:r>
        <w:t xml:space="preserve"> </w:t>
      </w:r>
      <w:proofErr w:type="spellStart"/>
      <w:r>
        <w:t>diosgenin</w:t>
      </w:r>
      <w:proofErr w:type="spellEnd"/>
      <w:r>
        <w:t xml:space="preserve"> extract from </w:t>
      </w:r>
      <w:proofErr w:type="spellStart"/>
      <w:r>
        <w:rPr>
          <w:rStyle w:val="Emphasis"/>
        </w:rPr>
        <w:t>C.speciosus</w:t>
      </w:r>
      <w:proofErr w:type="spellEnd"/>
      <w:r>
        <w:t xml:space="preserve"> in normal mice lowers the number of </w:t>
      </w:r>
      <w:proofErr w:type="spellStart"/>
      <w:r>
        <w:t>spermatogonia</w:t>
      </w:r>
      <w:proofErr w:type="spellEnd"/>
      <w:r>
        <w:t xml:space="preserve">, spermatocytes and spermatids cells in addition to decrease sperm motility. In </w:t>
      </w:r>
      <w:proofErr w:type="spellStart"/>
      <w:r>
        <w:t>alloxan</w:t>
      </w:r>
      <w:proofErr w:type="spellEnd"/>
      <w:r>
        <w:t xml:space="preserve">-induced mice, </w:t>
      </w:r>
      <w:proofErr w:type="spellStart"/>
      <w:r>
        <w:t>diosgenin</w:t>
      </w:r>
      <w:proofErr w:type="spellEnd"/>
      <w:r>
        <w:t xml:space="preserve"> ameliorates the blood glucose levels but not effective in normalization of the testicular parameters of the animals. </w:t>
      </w:r>
      <w:proofErr w:type="spellStart"/>
      <w:r>
        <w:t>Taurine</w:t>
      </w:r>
      <w:proofErr w:type="spellEnd"/>
      <w:r>
        <w:t xml:space="preserve">, on the contrary, was effective both to cope with the blood parameters and testicular disorders in </w:t>
      </w:r>
      <w:proofErr w:type="spellStart"/>
      <w:r>
        <w:t>alloxan</w:t>
      </w:r>
      <w:proofErr w:type="spellEnd"/>
      <w:r>
        <w:t xml:space="preserve">-induced mice. Application of </w:t>
      </w:r>
      <w:proofErr w:type="spellStart"/>
      <w:r>
        <w:t>diosgenin</w:t>
      </w:r>
      <w:proofErr w:type="spellEnd"/>
      <w:r>
        <w:t xml:space="preserve"> combined with </w:t>
      </w:r>
      <w:proofErr w:type="spellStart"/>
      <w:r>
        <w:t>taurine</w:t>
      </w:r>
      <w:proofErr w:type="spellEnd"/>
      <w:r>
        <w:t xml:space="preserve"> in </w:t>
      </w:r>
      <w:proofErr w:type="spellStart"/>
      <w:r>
        <w:t>alloxan</w:t>
      </w:r>
      <w:proofErr w:type="spellEnd"/>
      <w:r>
        <w:t xml:space="preserve">-induced mice, at the end of treatment, most effective in lowering blood glucose levels compared with other treatment but shows little contribution in normalization testicular parameters. Thus, it can be concluded that crude </w:t>
      </w:r>
      <w:proofErr w:type="spellStart"/>
      <w:r>
        <w:t>diosgenin</w:t>
      </w:r>
      <w:proofErr w:type="spellEnd"/>
      <w:r>
        <w:t xml:space="preserve"> extract from </w:t>
      </w:r>
      <w:proofErr w:type="spellStart"/>
      <w:r>
        <w:rPr>
          <w:rStyle w:val="Emphasis"/>
        </w:rPr>
        <w:t>C.speciosus</w:t>
      </w:r>
      <w:proofErr w:type="spellEnd"/>
      <w:r>
        <w:t xml:space="preserve"> even though combined with </w:t>
      </w:r>
      <w:proofErr w:type="spellStart"/>
      <w:r>
        <w:t>taurine</w:t>
      </w:r>
      <w:proofErr w:type="spellEnd"/>
      <w:r>
        <w:t xml:space="preserve"> has little effect on testicular disorders in </w:t>
      </w:r>
      <w:proofErr w:type="spellStart"/>
      <w:r>
        <w:t>alloxan</w:t>
      </w:r>
      <w:proofErr w:type="spellEnd"/>
      <w:r>
        <w:t xml:space="preserve">-induced diabetic mice in comparison to the application of </w:t>
      </w:r>
      <w:proofErr w:type="spellStart"/>
      <w:r>
        <w:t>taurine</w:t>
      </w:r>
      <w:proofErr w:type="spellEnd"/>
      <w:r>
        <w:t xml:space="preserve"> alone.</w:t>
      </w:r>
    </w:p>
    <w:p w:rsidR="00445EE4" w:rsidRDefault="00445EE4" w:rsidP="00445EE4">
      <w:pPr>
        <w:pStyle w:val="NormalWeb"/>
      </w:pPr>
      <w:r>
        <w:rPr>
          <w:rStyle w:val="Strong"/>
        </w:rPr>
        <w:t xml:space="preserve">Keywords: </w:t>
      </w:r>
    </w:p>
    <w:p w:rsidR="00445EE4" w:rsidRDefault="00445EE4" w:rsidP="00445EE4">
      <w:pPr>
        <w:pStyle w:val="NormalWeb"/>
      </w:pPr>
      <w:proofErr w:type="spellStart"/>
      <w:proofErr w:type="gramStart"/>
      <w:r>
        <w:t>diosgenin</w:t>
      </w:r>
      <w:proofErr w:type="spellEnd"/>
      <w:proofErr w:type="gramEnd"/>
      <w:r>
        <w:t>; </w:t>
      </w:r>
      <w:proofErr w:type="spellStart"/>
      <w:r>
        <w:t>Costus</w:t>
      </w:r>
      <w:proofErr w:type="spellEnd"/>
      <w:r>
        <w:t xml:space="preserve"> </w:t>
      </w:r>
      <w:proofErr w:type="spellStart"/>
      <w:r>
        <w:t>speciosus</w:t>
      </w:r>
      <w:proofErr w:type="spellEnd"/>
      <w:r>
        <w:t xml:space="preserve">; pacing; diabetes; </w:t>
      </w:r>
      <w:proofErr w:type="spellStart"/>
      <w:r>
        <w:t>taurine</w:t>
      </w:r>
      <w:proofErr w:type="spellEnd"/>
      <w:r>
        <w:t xml:space="preserve">; </w:t>
      </w:r>
      <w:proofErr w:type="spellStart"/>
      <w:r>
        <w:t>alloxan</w:t>
      </w:r>
      <w:proofErr w:type="spellEnd"/>
    </w:p>
    <w:p w:rsidR="00FD286E" w:rsidRDefault="00FD286E">
      <w:bookmarkStart w:id="0" w:name="_GoBack"/>
      <w:bookmarkEnd w:id="0"/>
    </w:p>
    <w:sectPr w:rsidR="00FD2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EE4"/>
    <w:rsid w:val="00445EE4"/>
    <w:rsid w:val="00FD2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342E8-C601-4116-BE2F-9319DEA05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E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5EE4"/>
    <w:rPr>
      <w:b/>
      <w:bCs/>
    </w:rPr>
  </w:style>
  <w:style w:type="character" w:styleId="Hyperlink">
    <w:name w:val="Hyperlink"/>
    <w:basedOn w:val="DefaultParagraphFont"/>
    <w:uiPriority w:val="99"/>
    <w:semiHidden/>
    <w:unhideWhenUsed/>
    <w:rsid w:val="00445EE4"/>
    <w:rPr>
      <w:color w:val="0000FF"/>
      <w:u w:val="single"/>
    </w:rPr>
  </w:style>
  <w:style w:type="character" w:styleId="Emphasis">
    <w:name w:val="Emphasis"/>
    <w:basedOn w:val="DefaultParagraphFont"/>
    <w:uiPriority w:val="20"/>
    <w:qFormat/>
    <w:rsid w:val="00445E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x.doi.org/10.13005/bpj/1075" TargetMode="External"/><Relationship Id="rId4" Type="http://schemas.openxmlformats.org/officeDocument/2006/relationships/hyperlink" Target="http://wegayendi@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2038</Characters>
  <Application>Microsoft Office Word</Application>
  <DocSecurity>0</DocSecurity>
  <Lines>16</Lines>
  <Paragraphs>4</Paragraphs>
  <ScaleCrop>false</ScaleCrop>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2017-06-02T00:41:00Z</dcterms:created>
  <dcterms:modified xsi:type="dcterms:W3CDTF">2017-06-02T00:42:00Z</dcterms:modified>
</cp:coreProperties>
</file>