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39" w:rsidRPr="00FE19F1" w:rsidRDefault="00FE19F1" w:rsidP="00FE19F1">
      <w:pPr>
        <w:spacing w:after="0" w:line="240" w:lineRule="auto"/>
        <w:rPr>
          <w:rFonts w:ascii="Times New Roman" w:hAnsi="Times New Roman" w:cs="Times New Roman"/>
          <w:b/>
          <w:sz w:val="24"/>
          <w:szCs w:val="24"/>
        </w:rPr>
      </w:pPr>
      <w:r w:rsidRPr="00FE19F1">
        <w:rPr>
          <w:rFonts w:ascii="Times New Roman" w:hAnsi="Times New Roman" w:cs="Times New Roman"/>
          <w:b/>
          <w:sz w:val="24"/>
          <w:szCs w:val="24"/>
        </w:rPr>
        <w:t>STRENGTHENING BEGINNERS 'CHARACTER EDUCATION IN FACING THE 2020 GENERAL ELECTION</w:t>
      </w:r>
    </w:p>
    <w:p w:rsidR="00FE19F1" w:rsidRPr="00FE19F1" w:rsidRDefault="00FE19F1" w:rsidP="00FE19F1">
      <w:pPr>
        <w:shd w:val="clear" w:color="auto" w:fill="FFFFFF"/>
        <w:spacing w:after="0" w:line="240" w:lineRule="auto"/>
        <w:jc w:val="both"/>
        <w:rPr>
          <w:rFonts w:ascii="Times New Roman" w:eastAsia="Times New Roman" w:hAnsi="Times New Roman" w:cs="Times New Roman"/>
          <w:i/>
          <w:iCs/>
          <w:color w:val="333333"/>
          <w:sz w:val="24"/>
          <w:szCs w:val="24"/>
        </w:rPr>
      </w:pPr>
      <w:r w:rsidRPr="00FE19F1">
        <w:rPr>
          <w:rFonts w:ascii="Times New Roman" w:eastAsia="Times New Roman" w:hAnsi="Times New Roman" w:cs="Times New Roman"/>
          <w:i/>
          <w:iCs/>
          <w:color w:val="333333"/>
          <w:sz w:val="24"/>
          <w:szCs w:val="24"/>
        </w:rPr>
        <w:t>Bendi Juantara</w:t>
      </w:r>
    </w:p>
    <w:p w:rsidR="00FE19F1" w:rsidRPr="00FE19F1" w:rsidRDefault="00FE19F1" w:rsidP="00FE19F1">
      <w:pPr>
        <w:shd w:val="clear" w:color="auto" w:fill="FFFFFF"/>
        <w:spacing w:after="0" w:line="240" w:lineRule="auto"/>
        <w:ind w:right="240"/>
        <w:jc w:val="both"/>
        <w:outlineLvl w:val="2"/>
        <w:rPr>
          <w:rFonts w:ascii="Times New Roman" w:eastAsia="Times New Roman" w:hAnsi="Times New Roman" w:cs="Times New Roman"/>
          <w:color w:val="333333"/>
          <w:sz w:val="24"/>
          <w:szCs w:val="24"/>
        </w:rPr>
      </w:pPr>
      <w:r w:rsidRPr="00FE19F1">
        <w:rPr>
          <w:rFonts w:ascii="Times New Roman" w:eastAsia="Times New Roman" w:hAnsi="Times New Roman" w:cs="Times New Roman"/>
          <w:color w:val="333333"/>
          <w:sz w:val="24"/>
          <w:szCs w:val="24"/>
        </w:rPr>
        <w:t>Jurusan Ilmu Pemerintahan FISIP</w:t>
      </w:r>
    </w:p>
    <w:p w:rsidR="00FE19F1" w:rsidRPr="00FE19F1" w:rsidRDefault="00FE19F1" w:rsidP="00FE19F1">
      <w:pPr>
        <w:shd w:val="clear" w:color="auto" w:fill="FFFFFF"/>
        <w:spacing w:after="0" w:line="240" w:lineRule="auto"/>
        <w:jc w:val="both"/>
        <w:rPr>
          <w:rFonts w:ascii="Times New Roman" w:eastAsia="Times New Roman" w:hAnsi="Times New Roman" w:cs="Times New Roman"/>
          <w:i/>
          <w:color w:val="333333"/>
          <w:sz w:val="24"/>
          <w:szCs w:val="24"/>
        </w:rPr>
      </w:pPr>
      <w:r w:rsidRPr="00FE19F1">
        <w:rPr>
          <w:rFonts w:ascii="Times New Roman" w:eastAsia="Times New Roman" w:hAnsi="Times New Roman" w:cs="Times New Roman"/>
          <w:i/>
          <w:iCs/>
          <w:color w:val="333333"/>
          <w:sz w:val="24"/>
          <w:szCs w:val="24"/>
        </w:rPr>
        <w:t>Indra Bulan</w:t>
      </w:r>
    </w:p>
    <w:p w:rsidR="00FE19F1" w:rsidRPr="00FE19F1" w:rsidRDefault="00FE19F1" w:rsidP="00FE19F1">
      <w:pPr>
        <w:shd w:val="clear" w:color="auto" w:fill="FFFFFF"/>
        <w:spacing w:after="0" w:line="240" w:lineRule="auto"/>
        <w:ind w:right="240"/>
        <w:jc w:val="both"/>
        <w:outlineLvl w:val="2"/>
        <w:rPr>
          <w:rFonts w:ascii="Times New Roman" w:eastAsia="Times New Roman" w:hAnsi="Times New Roman" w:cs="Times New Roman"/>
          <w:color w:val="333333"/>
          <w:sz w:val="24"/>
          <w:szCs w:val="24"/>
        </w:rPr>
      </w:pPr>
      <w:r w:rsidRPr="00FE19F1">
        <w:rPr>
          <w:rFonts w:ascii="Times New Roman" w:eastAsia="Times New Roman" w:hAnsi="Times New Roman" w:cs="Times New Roman"/>
          <w:color w:val="333333"/>
          <w:sz w:val="24"/>
          <w:szCs w:val="24"/>
        </w:rPr>
        <w:t>Jurusan Pendidikan Bahasa dan Seni FKIP</w:t>
      </w:r>
    </w:p>
    <w:p w:rsidR="00FE19F1" w:rsidRPr="00FE19F1" w:rsidRDefault="00FE19F1" w:rsidP="00FE19F1">
      <w:pPr>
        <w:shd w:val="clear" w:color="auto" w:fill="FFFFFF"/>
        <w:spacing w:after="0" w:line="240" w:lineRule="auto"/>
        <w:ind w:right="240"/>
        <w:jc w:val="both"/>
        <w:outlineLvl w:val="2"/>
        <w:rPr>
          <w:rFonts w:ascii="Times New Roman" w:eastAsia="Times New Roman" w:hAnsi="Times New Roman" w:cs="Times New Roman"/>
          <w:color w:val="333333"/>
          <w:sz w:val="24"/>
          <w:szCs w:val="24"/>
        </w:rPr>
      </w:pPr>
      <w:r w:rsidRPr="00FE19F1">
        <w:rPr>
          <w:rFonts w:ascii="Times New Roman" w:eastAsia="Times New Roman" w:hAnsi="Times New Roman" w:cs="Times New Roman"/>
          <w:color w:val="333333"/>
          <w:sz w:val="24"/>
          <w:szCs w:val="24"/>
        </w:rPr>
        <w:t>Universitas Lampung</w:t>
      </w:r>
    </w:p>
    <w:p w:rsidR="00FE19F1" w:rsidRPr="00FE19F1" w:rsidRDefault="00FE19F1" w:rsidP="00FE19F1">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FE19F1" w:rsidRPr="00FE19F1" w:rsidTr="00FE19F1">
        <w:tc>
          <w:tcPr>
            <w:tcW w:w="9576" w:type="dxa"/>
          </w:tcPr>
          <w:p w:rsidR="00FE19F1" w:rsidRPr="00FE19F1" w:rsidRDefault="00FE19F1" w:rsidP="00FE19F1">
            <w:pPr>
              <w:jc w:val="both"/>
              <w:rPr>
                <w:rFonts w:ascii="Times New Roman" w:hAnsi="Times New Roman" w:cs="Times New Roman"/>
                <w:sz w:val="24"/>
                <w:szCs w:val="24"/>
              </w:rPr>
            </w:pPr>
            <w:r w:rsidRPr="00FE19F1">
              <w:rPr>
                <w:rFonts w:ascii="Times New Roman" w:eastAsia="Calibri" w:hAnsi="Times New Roman" w:cs="Times New Roman"/>
                <w:sz w:val="24"/>
                <w:szCs w:val="24"/>
              </w:rPr>
              <w:t>ABSTRACT:</w:t>
            </w:r>
            <w:r w:rsidRPr="00FE19F1">
              <w:rPr>
                <w:rFonts w:ascii="Times New Roman" w:hAnsi="Times New Roman" w:cs="Times New Roman"/>
                <w:sz w:val="24"/>
                <w:szCs w:val="24"/>
              </w:rPr>
              <w:t xml:space="preserve"> </w:t>
            </w:r>
            <w:r>
              <w:rPr>
                <w:rFonts w:ascii="Times New Roman" w:hAnsi="Times New Roman" w:cs="Times New Roman"/>
                <w:sz w:val="24"/>
                <w:szCs w:val="24"/>
              </w:rPr>
              <w:t>R</w:t>
            </w:r>
            <w:r w:rsidRPr="00FE19F1">
              <w:rPr>
                <w:rFonts w:ascii="Times New Roman" w:hAnsi="Times New Roman" w:cs="Times New Roman"/>
                <w:sz w:val="24"/>
                <w:szCs w:val="24"/>
              </w:rPr>
              <w:t>egional Head General Election (Pilkada) is an important part of the implementation of democracy in the regions. Pilkada can be a moment to determine candidate candidates for leaders who are desired by the people, with integrity, accountability and credibility. However, unfortunately in the ongoing process of the regional head elections that have taken place after the reformation era, in fact it has been infiltrated by many interests and presents problems. Starting from money politics, goods politics, and various other transactional politics, in addition, when elected, many policies made by regional heads are ineffective and beneficial for certain interest elites, while the community is always positioned as a subordinate group. Not to mention the massive number of regional heads entangled in corruption, gratification, conflict and so on. The problems plaguing many regional heads in Indonesia have more or less led to a decline in public confidence in the elections. Reflecting on the results of the performance of the 2015 simultaneous regional elections, the number of golput is around 30 percent. This figure is predicted to continue to increase in the 2020 regional elections in line with the increasing number of problems plaguing regional heads in a number of regions in Indonesia.</w:t>
            </w:r>
          </w:p>
          <w:p w:rsidR="00FE19F1" w:rsidRPr="00FE19F1" w:rsidRDefault="00FE19F1" w:rsidP="00FE19F1">
            <w:pPr>
              <w:jc w:val="both"/>
              <w:rPr>
                <w:rFonts w:ascii="Times New Roman" w:hAnsi="Times New Roman" w:cs="Times New Roman"/>
                <w:sz w:val="24"/>
                <w:szCs w:val="24"/>
              </w:rPr>
            </w:pPr>
          </w:p>
          <w:p w:rsidR="00FE19F1" w:rsidRPr="00FE19F1" w:rsidRDefault="00FE19F1" w:rsidP="00FE19F1">
            <w:pPr>
              <w:jc w:val="both"/>
              <w:rPr>
                <w:rFonts w:ascii="Times New Roman" w:hAnsi="Times New Roman" w:cs="Times New Roman"/>
                <w:sz w:val="24"/>
                <w:szCs w:val="24"/>
              </w:rPr>
            </w:pPr>
            <w:r w:rsidRPr="00FE19F1">
              <w:rPr>
                <w:rFonts w:ascii="Times New Roman" w:hAnsi="Times New Roman" w:cs="Times New Roman"/>
                <w:sz w:val="24"/>
                <w:szCs w:val="24"/>
              </w:rPr>
              <w:t>Beginner voters are a new generation of voters who have never been involved in the general election process before. Most of the new voters come from students who are familiar with advances in information technology and have social networks, especially first-time voters who live in urban areas. With the current ease of access, novice voter groups are very vulnerable to being the impact of political games in regional elections. Character education for novice voters is a panacea for protecting their thinking and behavior from pragmatic politics, and teaching them the substantive meaning of the elections as a whole. This paper analyzes how character education can protect first-time voters in regional elections.</w:t>
            </w:r>
          </w:p>
          <w:p w:rsidR="00FE19F1" w:rsidRPr="00FE19F1" w:rsidRDefault="00FE19F1" w:rsidP="00FE19F1">
            <w:pPr>
              <w:jc w:val="both"/>
              <w:rPr>
                <w:rFonts w:ascii="Times New Roman" w:hAnsi="Times New Roman" w:cs="Times New Roman"/>
                <w:sz w:val="24"/>
                <w:szCs w:val="24"/>
              </w:rPr>
            </w:pPr>
            <w:r w:rsidRPr="00FE19F1">
              <w:rPr>
                <w:rFonts w:ascii="Times New Roman" w:hAnsi="Times New Roman" w:cs="Times New Roman"/>
                <w:b/>
                <w:sz w:val="24"/>
                <w:szCs w:val="24"/>
              </w:rPr>
              <w:t>KEY WORDS:</w:t>
            </w:r>
            <w:r w:rsidRPr="00FE19F1">
              <w:rPr>
                <w:rFonts w:ascii="Times New Roman" w:hAnsi="Times New Roman" w:cs="Times New Roman"/>
                <w:sz w:val="24"/>
                <w:szCs w:val="24"/>
              </w:rPr>
              <w:t xml:space="preserve"> Character Education, Beginner Voters, Simultaneous Regional Election 2020</w:t>
            </w:r>
          </w:p>
          <w:p w:rsidR="00FE19F1" w:rsidRPr="00FE19F1" w:rsidRDefault="00FE19F1" w:rsidP="00FE19F1">
            <w:pPr>
              <w:jc w:val="both"/>
              <w:rPr>
                <w:rFonts w:ascii="Times New Roman" w:hAnsi="Times New Roman" w:cs="Times New Roman"/>
                <w:sz w:val="24"/>
                <w:szCs w:val="24"/>
              </w:rPr>
            </w:pPr>
          </w:p>
        </w:tc>
      </w:tr>
    </w:tbl>
    <w:p w:rsidR="00FE19F1" w:rsidRDefault="00FE19F1" w:rsidP="00FE19F1">
      <w:pPr>
        <w:spacing w:after="0" w:line="240" w:lineRule="auto"/>
        <w:jc w:val="both"/>
        <w:rPr>
          <w:rFonts w:ascii="Times New Roman" w:hAnsi="Times New Roman" w:cs="Times New Roman"/>
          <w:sz w:val="24"/>
          <w:szCs w:val="24"/>
        </w:rPr>
        <w:sectPr w:rsidR="00FE19F1" w:rsidSect="00940339">
          <w:pgSz w:w="12240" w:h="15840"/>
          <w:pgMar w:top="1440" w:right="1440" w:bottom="1440" w:left="1440" w:header="720" w:footer="720" w:gutter="0"/>
          <w:cols w:space="720"/>
          <w:docGrid w:linePitch="360"/>
        </w:sectPr>
      </w:pPr>
    </w:p>
    <w:p w:rsidR="00FE19F1" w:rsidRPr="00FE19F1" w:rsidRDefault="00FE19F1" w:rsidP="00FE19F1">
      <w:pPr>
        <w:spacing w:after="0" w:line="240" w:lineRule="auto"/>
        <w:jc w:val="both"/>
        <w:rPr>
          <w:rFonts w:ascii="Times New Roman" w:hAnsi="Times New Roman" w:cs="Times New Roman"/>
          <w:b/>
          <w:sz w:val="24"/>
          <w:szCs w:val="24"/>
        </w:rPr>
      </w:pPr>
      <w:r w:rsidRPr="00FE19F1">
        <w:rPr>
          <w:rFonts w:ascii="Times New Roman" w:hAnsi="Times New Roman" w:cs="Times New Roman"/>
          <w:b/>
          <w:sz w:val="24"/>
          <w:szCs w:val="24"/>
        </w:rPr>
        <w:lastRenderedPageBreak/>
        <w:t>Preliminary</w:t>
      </w: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General elections as a means of democracy have been used in most countries in the world, including Indonesia, in determining the head of government (Suprojo, 2013). Election allows all parties to be accommodated what they want and aspire to in relation to the figure of the desired head of government, with the hope that a better life will be realized.</w:t>
      </w:r>
    </w:p>
    <w:p w:rsidR="00FE19F1" w:rsidRDefault="00FE19F1" w:rsidP="00FE19F1">
      <w:pPr>
        <w:spacing w:after="0" w:line="240" w:lineRule="auto"/>
        <w:jc w:val="both"/>
        <w:rPr>
          <w:rFonts w:ascii="Times New Roman" w:hAnsi="Times New Roman" w:cs="Times New Roman"/>
          <w:sz w:val="24"/>
          <w:szCs w:val="24"/>
        </w:rPr>
      </w:pPr>
    </w:p>
    <w:p w:rsidR="00FE19F1" w:rsidRPr="008E2A64" w:rsidRDefault="00FE19F1" w:rsidP="00FE19F1">
      <w:pPr>
        <w:shd w:val="clear" w:color="auto" w:fill="FFFFFF"/>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 xml:space="preserve">The community (citizens) is the main component that determines the success of </w:t>
      </w:r>
      <w:r w:rsidRPr="00FE19F1">
        <w:rPr>
          <w:rFonts w:ascii="Times New Roman" w:hAnsi="Times New Roman" w:cs="Times New Roman"/>
          <w:sz w:val="24"/>
          <w:szCs w:val="24"/>
        </w:rPr>
        <w:lastRenderedPageBreak/>
        <w:t>the election. Basically ELECTION is a people's party, which means that the main actor in this case is the people. In this case, ranyat is not viewed from the person's background. All citizens have the same rights and have the same value in the General Election. Likewise teenagers who are better known as new voters in the world of politics</w:t>
      </w:r>
      <w:r>
        <w:rPr>
          <w:rFonts w:ascii="Times New Roman" w:hAnsi="Times New Roman" w:cs="Times New Roman"/>
          <w:sz w:val="24"/>
          <w:szCs w:val="24"/>
        </w:rPr>
        <w:t xml:space="preserve"> </w:t>
      </w:r>
      <w:r w:rsidRPr="008E2A64">
        <w:rPr>
          <w:rFonts w:ascii="Times New Roman" w:hAnsi="Times New Roman" w:cs="Times New Roman"/>
          <w:sz w:val="24"/>
          <w:szCs w:val="24"/>
        </w:rPr>
        <w:fldChar w:fldCharType="begin" w:fldLock="1"/>
      </w:r>
      <w:r w:rsidRPr="008E2A64">
        <w:rPr>
          <w:rFonts w:ascii="Times New Roman" w:hAnsi="Times New Roman" w:cs="Times New Roman"/>
          <w:sz w:val="24"/>
          <w:szCs w:val="24"/>
        </w:rPr>
        <w:instrText>ADDIN CSL_CITATION {"citationItems":[{"id":"ITEM-1","itemData":{"DOI":"http://www.lanmas.fisip.uniga.ac.id/index.php/budayadanmasyarakat/article/view/12","abstract":"Pendidikan politik merupakan sebuah upaya edukasi yang sistematis dan terencana untuk membentuk individu&amp;nbsp; yang sadar politik dan mampu menjadi pelaku politik yang dapat bertanggung jawab secara moral dalam mewujudkan tujuan politik terhadap generasi muda khususnya di Desa Ciela. Kegiatan pendidikan politik yang dilakukan dengan menggunakan metode tutuorial, latiahan, dan evaluasi untuk memberitahu dan meningkatkan partisipasi masyarakat khususnya pemilih pemula dalam proses pemilihan umum kepala daerah. Hasil kegiatan diperoleh gambaran bahwa para pemilih pemula di Desa Ciela memiliki kesadaran untuk berpartisipasi dalam kegiatan pemilihan umum, khususnya Kepala Daerah di Kabupaten Garut.","author":[{"dropping-particle":"","family":"Hasyim","given":"Bin","non-dropping-particle":"","parse-names":false,"suffix":""},{"dropping-particle":"","family":"Sartibi","given":"Nurbudiwati","non-dropping-particle":"","parse-names":false,"suffix":""},{"dropping-particle":"","family":"Shiddiq Fauzan","given":"Hasbi","non-dropping-particle":"","parse-names":false,"suffix":""}],"container-title":"Budaya dan Masyarakat","id":"ITEM-1","issued":{"date-parts":[["2020"]]},"title":"Pendidikan Politik Bagi Pemilih Pemula Dalam Partisipasi Pelaksanaan Pemilihan Umum","type":"article-journal"},"uris":["http://www.mendeley.com/documents/?uuid=3fdcee62-9b4d-43c1-aec9-f6e0cc3c1dc5"]},{"id":"ITEM-2","itemData":{"DOI":"10.24036/jce.v2i5.289","abstract":"Penelitian ini dilatarbelakangi oleh munculnya anggapan tentang krisis kepercayaan kepada pemimpin karena Indonesia belum mampu untuk maju ke arah yang lebih baik lagi. Hal ini tentunya berdampak kepada generasi muda yang baru pertama kali ingin memilih dalam Pemilu. Tujuan penelitian ini adalah untuk menggambarkan persepsi pemilih pemula tentang hak memilih dalam mengikuti Pemilu di Kenagarian Tanjung Gadang, Kecamatan Tanjung Gadang, Kabupaten Sijunjung. Sumatera Barat. Metode yang digunakan adalah deskriptif kualitatif yang bertujuan untuk melakukan penelusuran dan memperoleh gambaran terhadap hal yang diteliti. Hasil penelitian menunjukkan bahwa persepsi pemilih pemula tentang hak memilih dalam mengikuti Pemilu ditinjau dari sisi pengetahuan yang dimiliki pemilih masih dikategorikan rendah. Hal ini ditunjukkan dari pendidikan yang didapatkan dalam keluarga tentang hak memilih cenderung masih berupa paksaan, ditambah dengan pemahaman yang kurang dari pemilih pemula. Hal ini meliputi: tidak mengetahui syarat Pemilu, undang-undang yang mengatur serta proses dan sistem Pemilu yang berlaku. Pemilih pemula ini memiliki ketertarikan memilih karena pengaruh media massa namun mereka tidak paham dengan teori, konsep serta tujuan Pemilu sebagai upaya pemerintah untuk memwadahi aspirasi warga negara. Potensi yang dimiliki oleh pemilih pemula adalah semangat yang cukup tinggi, oleh karena itu pemerintah maupun pihak keluarga dapat lebih memberikan pemahaman kepada pemilih pemula untuk mengunakan hak memilih mereka. Sehingga dapat meningkatkan kesadaran untuk memilih dalam Pemilu.","author":[{"dropping-particle":"","family":"Setyawan","given":"Ridhatul","non-dropping-particle":"","parse-names":false,"suffix":""},{"dropping-particle":"","family":"Azmi","given":"Alia","non-dropping-particle":"","parse-names":false,"suffix":""}],"container-title":"Journal of Civic Education","id":"ITEM-2","issued":{"date-parts":[["2020"]]},"title":"Persepsi Pemilih Pemula tentang Hak Memilih dalam Mengikuti Pemilu di Nagari Tanjung Gadang Kabupaten Sijunjung","type":"article-journal"},"uris":["http://www.mendeley.com/documents/?uuid=34393464-10c0-41e0-9510-ff9de03feebf"]}],"mendeley":{"formattedCitation":"(Hasyim et al., 2020; Setyawan &amp; Azmi, 2020)","plainTextFormattedCitation":"(Hasyim et al., 2020; Setyawan &amp; Azmi, 2020)","previouslyFormattedCitation":"(Hasyim et al., 2020; Setyawan &amp; Azmi, 2020)"},"properties":{"noteIndex":0},"schema":"https://github.com/citation-style-language/schema/raw/master/csl-citation.json"}</w:instrText>
      </w:r>
      <w:r w:rsidRPr="008E2A64">
        <w:rPr>
          <w:rFonts w:ascii="Times New Roman" w:hAnsi="Times New Roman" w:cs="Times New Roman"/>
          <w:sz w:val="24"/>
          <w:szCs w:val="24"/>
        </w:rPr>
        <w:fldChar w:fldCharType="separate"/>
      </w:r>
      <w:r w:rsidRPr="008E2A64">
        <w:rPr>
          <w:rFonts w:ascii="Times New Roman" w:hAnsi="Times New Roman" w:cs="Times New Roman"/>
          <w:noProof/>
          <w:sz w:val="24"/>
          <w:szCs w:val="24"/>
        </w:rPr>
        <w:t>(Hasyim et al., 2020; Setyawan &amp; Azmi, 2020)</w:t>
      </w:r>
      <w:r w:rsidRPr="008E2A64">
        <w:rPr>
          <w:rFonts w:ascii="Times New Roman" w:hAnsi="Times New Roman" w:cs="Times New Roman"/>
          <w:sz w:val="24"/>
          <w:szCs w:val="24"/>
        </w:rPr>
        <w:fldChar w:fldCharType="end"/>
      </w:r>
      <w:r w:rsidRPr="008E2A64">
        <w:rPr>
          <w:rFonts w:ascii="Times New Roman" w:hAnsi="Times New Roman" w:cs="Times New Roman"/>
          <w:sz w:val="24"/>
          <w:szCs w:val="24"/>
        </w:rPr>
        <w:t xml:space="preserve">.  </w:t>
      </w:r>
    </w:p>
    <w:p w:rsidR="00FE19F1" w:rsidRPr="008E2A64" w:rsidRDefault="00FE19F1" w:rsidP="00FE19F1">
      <w:pPr>
        <w:shd w:val="clear" w:color="auto" w:fill="FFFFFF"/>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 xml:space="preserve">Beginner voters are those who are voting for the first time in the election. The teenagers </w:t>
      </w:r>
      <w:r w:rsidRPr="00FE19F1">
        <w:rPr>
          <w:rFonts w:ascii="Times New Roman" w:hAnsi="Times New Roman" w:cs="Times New Roman"/>
          <w:sz w:val="24"/>
          <w:szCs w:val="24"/>
        </w:rPr>
        <w:lastRenderedPageBreak/>
        <w:t>in question, namely those who are 17 years old or already married, will have the same citizenship responsibilities as citizens in general. In the world of politics, first-time voters are the easiest target to be won over by successful teams to win a candidate's supporters. This is determined because the level of knowledge of first-time voters is still minimal related to the world of politics.</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Beginner voters, of course, have to open themselves up to have an insight into the nationality, especially related to the General Election including the Regional Head Election which will soon be held in a number of regions. Insights are important because a sufficient number of first-time voters can contribute to changes in the next 5 years. An anti-political attitude and abstention will actually harm the state because it loses its support for change. Likewise, on the other hand, first-time voters must also have a protective shield and strong principles in terms of protecting themselves from deviant political behavior. As we know, the success teams in winning a candidate will carry out various strategies to get support from the public, including first-time voters</w:t>
      </w:r>
      <w:r>
        <w:rPr>
          <w:rFonts w:ascii="Times New Roman" w:hAnsi="Times New Roman" w:cs="Times New Roman"/>
          <w:sz w:val="24"/>
          <w:szCs w:val="24"/>
        </w:rPr>
        <w:t xml:space="preserve"> </w:t>
      </w:r>
      <w:r w:rsidRPr="008E2A64">
        <w:rPr>
          <w:rFonts w:ascii="Times New Roman" w:hAnsi="Times New Roman" w:cs="Times New Roman"/>
          <w:sz w:val="24"/>
          <w:szCs w:val="24"/>
        </w:rPr>
        <w:fldChar w:fldCharType="begin" w:fldLock="1"/>
      </w:r>
      <w:r w:rsidRPr="008E2A64">
        <w:rPr>
          <w:rFonts w:ascii="Times New Roman" w:hAnsi="Times New Roman" w:cs="Times New Roman"/>
          <w:sz w:val="24"/>
          <w:szCs w:val="24"/>
        </w:rPr>
        <w:instrText>ADDIN CSL_CITATION {"citationItems":[{"id":"ITEM-1","itemData":{"DOI":"10.24002/jep.v31i2.1346","ISSN":"0852-1883","abstract":"INTISARIPenelitian ini hendak menganalisis bagaimana Pandangan Pemilih Pemula Terhadap Pemilihan Umum Di Indonesia. Penelitian ini adalah penelitian juridis empiris yang hendak mengamati dan menganalisis pandangan pemilih pemula terhadap pemilu lagislatif dan pemilu presiden. Responden yang dimintakan pandangan adalah seluruh siswa yang baru pertama kali memiliki hak pilih karena telah memenuhi syarat dari segi usia. Mendasarkan pada analisis, dapat disimpulkan bahwa; sebagian besar siswamemahami bahwa pemilihan umum dengan segala aspek-aspeknya dalam rangka memilih anggota legislatif dan presiden pada tahun 2014 ini merupakan sarana demokrasi dengan alasan-alasan yang menunjukkan aspek-aspek penting dalam negara demokrasi. Sebagian besar siswa juga memandang bahwa anggota legislatif (DPR, DPD dan DPRD) dan presiden yang ada sekarang belum mampu melaksanakan tugas dan fungsinya seperti yang diharapkan. Meskipun demikian, sebagian besar siswa yang semuanya adalah pemilih pemula memastikan akan menggunakan hakpilihnya dalam pemilihan umum legislatif maupun pemilihan umum presiden(66,86%) yang jumlahnya bisa bertambah mengingat masih ada 16.87 % yang belum menentukan pilihan. Rekomendasi yang dapat diberikan, adalah bahwa perlu dilakukan pendidikan politik secara lebih intensif di kalangan siswa, utamanya di SMA Pangudi Luhur Van Lith, baik secara formal melalui pelajaran di kelas, maupun secara informal dengan pembelajaran ke lembaga-lembaga legislatif atau mendatangkan praktisi sehingga siswa mengetahui secara empiris kinerja wakil-wakil rakyat guna mendapatkan pemahaman dan gambaran yang lebih faktual. untuk meningkatkankinerjanya pada penyelenggaraan pemilu yang akan datang, khususnya pada tahap pendaftaran pemilih dan penentuan pemilih tetap, sehingga tidak menghilangkan hak konstitusional warga negara dalam menggunakan hak pilihnya. Hal ini sangat penting untuk mewujudkan legitimasi yang kuat bagi wakil rakyat atau presiden terpilihKata Kunci: Pandangan, Pemilih Pemula, Pemilu Legislatif, Pemilu Presiden","author":[{"dropping-particle":"","family":"Hartono","given":"Y.","non-dropping-particle":"","parse-names":false,"suffix":""},{"dropping-particle":"","family":"Putri","given":"E.Mery Christian","non-dropping-particle":"","parse-names":false,"suffix":""}],"container-title":"Justitia et Pax","id":"ITEM-1","issued":{"date-parts":[["2017"]]},"title":"PANDANGAN PEMILIH PEMULA TERHADAP PEMILIHAN UMUM DI INDONESIA (Kajian terhadap pandangan siswa SMA Pangudi Luhur Van Lith Muntilan terhadap Pemilu Legislatif dan Pemilu Presiden)","type":"article-journal"},"uris":["http://www.mendeley.com/documents/?uuid=eb225fb7-ef8b-4519-9be8-0d6a47fcadc2"]}],"mendeley":{"formattedCitation":"(Hartono &amp; Putri, 2017)","plainTextFormattedCitation":"(Hartono &amp; Putri, 2017)","previouslyFormattedCitation":"(Hartono &amp; Putri, 2017)"},"properties":{"noteIndex":0},"schema":"https://github.com/citation-style-language/schema/raw/master/csl-citation.json"}</w:instrText>
      </w:r>
      <w:r w:rsidRPr="008E2A64">
        <w:rPr>
          <w:rFonts w:ascii="Times New Roman" w:hAnsi="Times New Roman" w:cs="Times New Roman"/>
          <w:sz w:val="24"/>
          <w:szCs w:val="24"/>
        </w:rPr>
        <w:fldChar w:fldCharType="separate"/>
      </w:r>
      <w:r w:rsidRPr="008E2A64">
        <w:rPr>
          <w:rFonts w:ascii="Times New Roman" w:hAnsi="Times New Roman" w:cs="Times New Roman"/>
          <w:noProof/>
          <w:sz w:val="24"/>
          <w:szCs w:val="24"/>
        </w:rPr>
        <w:t>(Hartono &amp; Putri, 2017)</w:t>
      </w:r>
      <w:r w:rsidRPr="008E2A64">
        <w:rPr>
          <w:rFonts w:ascii="Times New Roman" w:hAnsi="Times New Roman" w:cs="Times New Roman"/>
          <w:sz w:val="24"/>
          <w:szCs w:val="24"/>
        </w:rPr>
        <w:fldChar w:fldCharType="end"/>
      </w:r>
      <w:r w:rsidRPr="008E2A64">
        <w:rPr>
          <w:rFonts w:ascii="Times New Roman" w:hAnsi="Times New Roman" w:cs="Times New Roman"/>
          <w:sz w:val="24"/>
          <w:szCs w:val="24"/>
        </w:rPr>
        <w:t>.</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The strategies that are used are of course not always good, but they tend to 'spoil' the very innocent personality of the first-time voters. "Money politics" is one of the strategies often used by the success teams to tie the masses, including novice voters, to their preferred form. This kind of strategy could have two effects on first-time voters. First, it will damage the personality of the novice voters so that they will become money oriented and do not vote based on their conscience. Second, it will create a closed attitude and do not want to know about the General Election or Regional Head Election, so that they choose to abstain.</w:t>
      </w: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lastRenderedPageBreak/>
        <w:t>These two effects are of course very detrimental to our nation which will continue to produce a generation that fails politically. Of course, this must be addressed immediately, namely by planting the values of national character that can protect first-time voters from the above impacts. In accordance with eighteen (18) national character values, there are at least 4 characters that must be absorbed, possessed, and practiced by novice voters (Setiawati Nanda Ayu, 2017). The four characters referred to are religious, democratic, national spirit, and love for the country. It is hoped that the planting and strengthening of national character in first-time voters can eradicate bad influences that can endanger the nation's future generations.</w:t>
      </w:r>
    </w:p>
    <w:p w:rsidR="00FE19F1" w:rsidRPr="00FE19F1" w:rsidRDefault="00FE19F1" w:rsidP="00FE19F1">
      <w:pPr>
        <w:spacing w:after="0" w:line="240" w:lineRule="auto"/>
        <w:jc w:val="both"/>
        <w:rPr>
          <w:rFonts w:ascii="Times New Roman" w:hAnsi="Times New Roman" w:cs="Times New Roman"/>
          <w:b/>
          <w:sz w:val="24"/>
          <w:szCs w:val="24"/>
        </w:rPr>
      </w:pPr>
    </w:p>
    <w:p w:rsidR="00FE19F1" w:rsidRPr="00FE19F1" w:rsidRDefault="00FE19F1" w:rsidP="00FE19F1">
      <w:pPr>
        <w:spacing w:after="0" w:line="240" w:lineRule="auto"/>
        <w:jc w:val="both"/>
        <w:rPr>
          <w:rFonts w:ascii="Times New Roman" w:hAnsi="Times New Roman" w:cs="Times New Roman"/>
          <w:b/>
          <w:sz w:val="24"/>
          <w:szCs w:val="24"/>
        </w:rPr>
      </w:pPr>
      <w:r w:rsidRPr="00FE19F1">
        <w:rPr>
          <w:rFonts w:ascii="Times New Roman" w:hAnsi="Times New Roman" w:cs="Times New Roman"/>
          <w:b/>
          <w:sz w:val="24"/>
          <w:szCs w:val="24"/>
        </w:rPr>
        <w:t>Results and Discussion</w:t>
      </w: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Various studies on the practice of clintelism (money and goods politics) in general elections have been carried out. (Robinson and Hadiz 2004,2013; Hadiz 2010; Winters 2011), most of these works see that political and economic life in Indonesia is dominated by the predatorship of the oligarchic elite and their efforts to expand network access and obtain material benefits. One of the efforts to gain power, many politicians partner with oligarchic elites and receive “black money” which will be exchanged for voter support.</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However, the practice of clintelism is not only seen as a sign of pathology, this is because not only clientelistic politics can dominate election results and are the key to political success but also determine how state institutions work and the character of government (Aspinall, E., &amp; Berenschot, W. 2019). From various cases we can see how the government and people's representative institutions do not represent the interests of the community.</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lastRenderedPageBreak/>
        <w:t>Starting from the failure of residents to access their rights, such as the difficulty of village communities in protecting their land from expanding oil palm and mining concessions (Cramb and Mc Carthy 2016), the control of large forest enterprises in Indonesia is dominated by large entrepreneurs when compared to the people with a ratio of 96: 4, increasing forest / land conflicts belonging to the people that continue to increase until the disappearance of agricultural land belonging to the people of up to 353 hectares / day due to pressure on the conversion of community production lands (KPK 2018).</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Other problems such as the difficulty of people achieving justice and the right to access to health, education, access to development infrastructure, (Berenschot &amp; van Klinken, 2019) to welfare (Paskarina, C., Asiah, M., &amp; Madung, OG (Eds.) 2016) . In addition, the low level of trust, reputation and accountability shown by the government has encouraged pragmatism and public distrust of the state.</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Based on the results of the Indo Barometer survey in 2020, it shows that state institutions such as the MPR, DPR, DPD and Polri are at the lowest level in terms of public trust, even intermediary institutions such as political parties have almost no established grassroots power. The tendency of people to abstain (not vote) in elections is getting bigger so that voters are friendly to transactional politics</w:t>
      </w:r>
      <w:r>
        <w:rPr>
          <w:rFonts w:ascii="Times New Roman" w:hAnsi="Times New Roman" w:cs="Times New Roman"/>
          <w:sz w:val="24"/>
          <w:szCs w:val="24"/>
        </w:rPr>
        <w:t>.</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 xml:space="preserve">Seeing the above problems, of course, must be addressed immediately, so that the consolidation of democracy that seems madeg due to bad practices that occurs formally and informally does not hinder the flow of change and optimism towards the common ideals of the Indonesian state, namely a just and prosperous society as </w:t>
      </w:r>
      <w:r w:rsidRPr="00FE19F1">
        <w:rPr>
          <w:rFonts w:ascii="Times New Roman" w:hAnsi="Times New Roman" w:cs="Times New Roman"/>
          <w:sz w:val="24"/>
          <w:szCs w:val="24"/>
        </w:rPr>
        <w:lastRenderedPageBreak/>
        <w:t>stated in Pancadila and The 1945 Constitution. Especially for first-time voters, although the number is only 20% to 30% of the total number of voters in the 2019 election, the contribution of these votes can determine the future direction of the nation. Therefore the inculcation of national character values that can protect first-time voters from the above impacts is an important point to develop.</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In fact, the cultivation of values and character building has been carried out from childhood to adulthood. Characters that are formed in a person such as attitude, behavior, motivation, and skills are the result of the process of forming or developing every day from the living environment such as in the sphere of family, school, to the community to digital environment such as social media etc. How far and how well the character values implanted in the environment will affect the success and success of the desired character.</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A number of literature, most of whom see the internalization of character education as early as possible up to the level of formal education (Oktarina &amp; et all, 2015; Wijanarko, 2011), it is hoped that the cultivation of values carried out in layers can have an impact on knowledge, attitudes and decisions taken in his life.</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However, the literature linking character education with novice voters in the context of regional elections has not developed much, even though the space for strengthening character education is very important to produce novice voters who understand the values of truth, exemplary, and dare to advocate for these values in order to realize goodness. in the Pilkada as a whole.</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lastRenderedPageBreak/>
        <w:t>The Ministry of National Education has identified 18 values that come from religion, Pancasila, culture, and national education objectives, namely: (1) Religious, (2) Honest, (3) Tolerance, (4) Discipline, (5) Hard work, ( 6) Creative, (7) Independent, (8) Democratic, (9) Curiosity, (10) National Spirit, (11) Love the Fatherland, (12) Respect Achievement, (13) Friendly / Communicative, (14) Love of Peace, (15) Loves to Read, (16) Caring for the Environment, (17) Caring for Social Affairs, (18) Responsibility (Kemdiknas: 2011). Of the 18 character education mentioned above, there are 4 characters that have direct correlation with first-time voters in the context of facing the Pilkada. The five characters referred to are religious, democratic, national spirit, and love for the country.</w:t>
      </w:r>
    </w:p>
    <w:p w:rsidR="00FE19F1" w:rsidRPr="00FE19F1" w:rsidRDefault="00FE19F1" w:rsidP="00FE19F1">
      <w:pPr>
        <w:spacing w:after="0" w:line="240" w:lineRule="auto"/>
        <w:jc w:val="center"/>
        <w:rPr>
          <w:rFonts w:ascii="Times New Roman" w:hAnsi="Times New Roman" w:cs="Times New Roman"/>
          <w:sz w:val="20"/>
          <w:szCs w:val="20"/>
        </w:rPr>
      </w:pPr>
      <w:r w:rsidRPr="00FE19F1">
        <w:rPr>
          <w:rFonts w:ascii="Times New Roman" w:hAnsi="Times New Roman" w:cs="Times New Roman"/>
          <w:sz w:val="20"/>
          <w:szCs w:val="20"/>
        </w:rPr>
        <w:t>Figure 1</w:t>
      </w:r>
    </w:p>
    <w:p w:rsidR="00FE19F1" w:rsidRDefault="00FE19F1" w:rsidP="00FE19F1">
      <w:pPr>
        <w:spacing w:after="0" w:line="240" w:lineRule="auto"/>
        <w:jc w:val="center"/>
        <w:rPr>
          <w:rFonts w:ascii="Times New Roman" w:hAnsi="Times New Roman" w:cs="Times New Roman"/>
          <w:sz w:val="20"/>
          <w:szCs w:val="20"/>
        </w:rPr>
      </w:pPr>
      <w:r w:rsidRPr="00FE19F1">
        <w:rPr>
          <w:rFonts w:ascii="Times New Roman" w:hAnsi="Times New Roman" w:cs="Times New Roman"/>
          <w:sz w:val="20"/>
          <w:szCs w:val="20"/>
        </w:rPr>
        <w:t>Characters that influence Beginner Voters</w:t>
      </w:r>
    </w:p>
    <w:p w:rsidR="00FE19F1" w:rsidRDefault="00FE19F1" w:rsidP="00FE19F1">
      <w:pPr>
        <w:spacing w:after="0" w:line="240" w:lineRule="auto"/>
        <w:jc w:val="center"/>
        <w:rPr>
          <w:rFonts w:ascii="Times New Roman" w:hAnsi="Times New Roman" w:cs="Times New Roman"/>
          <w:sz w:val="20"/>
          <w:szCs w:val="20"/>
        </w:rPr>
      </w:pPr>
      <w:r w:rsidRPr="00FE19F1">
        <w:rPr>
          <w:rFonts w:ascii="Times New Roman" w:hAnsi="Times New Roman" w:cs="Times New Roman"/>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23108</wp:posOffset>
            </wp:positionV>
            <wp:extent cx="2743200" cy="1704589"/>
            <wp:effectExtent l="0" t="19050" r="0" b="48011"/>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anchor>
        </w:drawing>
      </w:r>
    </w:p>
    <w:p w:rsidR="00FE19F1" w:rsidRDefault="00FE19F1" w:rsidP="00FE19F1">
      <w:pPr>
        <w:spacing w:after="0" w:line="240" w:lineRule="auto"/>
        <w:jc w:val="center"/>
        <w:rPr>
          <w:rFonts w:ascii="Times New Roman" w:hAnsi="Times New Roman" w:cs="Times New Roman"/>
          <w:sz w:val="20"/>
          <w:szCs w:val="20"/>
        </w:rPr>
      </w:pPr>
    </w:p>
    <w:p w:rsidR="00FE19F1" w:rsidRDefault="00FE19F1" w:rsidP="00FE19F1">
      <w:pPr>
        <w:spacing w:after="0" w:line="240" w:lineRule="auto"/>
        <w:jc w:val="center"/>
        <w:rPr>
          <w:rFonts w:ascii="Times New Roman" w:hAnsi="Times New Roman" w:cs="Times New Roman"/>
          <w:sz w:val="20"/>
          <w:szCs w:val="20"/>
        </w:rPr>
      </w:pPr>
    </w:p>
    <w:p w:rsidR="00FE19F1" w:rsidRDefault="00FE19F1" w:rsidP="00FE19F1">
      <w:pPr>
        <w:spacing w:after="0" w:line="240" w:lineRule="auto"/>
        <w:jc w:val="center"/>
        <w:rPr>
          <w:rFonts w:ascii="Times New Roman" w:hAnsi="Times New Roman" w:cs="Times New Roman"/>
          <w:sz w:val="20"/>
          <w:szCs w:val="20"/>
        </w:rPr>
      </w:pPr>
    </w:p>
    <w:p w:rsidR="00FE19F1" w:rsidRDefault="00FE19F1" w:rsidP="00FE19F1">
      <w:pPr>
        <w:spacing w:after="0" w:line="240" w:lineRule="auto"/>
        <w:jc w:val="center"/>
        <w:rPr>
          <w:rFonts w:ascii="Times New Roman" w:hAnsi="Times New Roman" w:cs="Times New Roman"/>
          <w:sz w:val="20"/>
          <w:szCs w:val="20"/>
        </w:rPr>
      </w:pPr>
    </w:p>
    <w:p w:rsidR="00FE19F1" w:rsidRDefault="00FE19F1" w:rsidP="00FE19F1">
      <w:pPr>
        <w:spacing w:after="0" w:line="240" w:lineRule="auto"/>
        <w:jc w:val="center"/>
        <w:rPr>
          <w:rFonts w:ascii="Times New Roman" w:hAnsi="Times New Roman" w:cs="Times New Roman"/>
          <w:sz w:val="20"/>
          <w:szCs w:val="20"/>
        </w:rPr>
      </w:pPr>
    </w:p>
    <w:p w:rsidR="00FE19F1" w:rsidRDefault="00FE19F1" w:rsidP="00FE19F1">
      <w:pPr>
        <w:spacing w:after="0" w:line="240" w:lineRule="auto"/>
        <w:jc w:val="center"/>
        <w:rPr>
          <w:rFonts w:ascii="Times New Roman" w:hAnsi="Times New Roman" w:cs="Times New Roman"/>
          <w:sz w:val="20"/>
          <w:szCs w:val="20"/>
        </w:rPr>
      </w:pPr>
    </w:p>
    <w:p w:rsidR="00FE19F1" w:rsidRDefault="00FE19F1" w:rsidP="00FE19F1">
      <w:pPr>
        <w:spacing w:after="0" w:line="240" w:lineRule="auto"/>
        <w:jc w:val="center"/>
        <w:rPr>
          <w:rFonts w:ascii="Times New Roman" w:hAnsi="Times New Roman" w:cs="Times New Roman"/>
          <w:sz w:val="20"/>
          <w:szCs w:val="20"/>
        </w:rPr>
      </w:pPr>
    </w:p>
    <w:p w:rsidR="00FE19F1" w:rsidRDefault="00FE19F1" w:rsidP="00FE19F1">
      <w:pPr>
        <w:spacing w:after="0" w:line="240" w:lineRule="auto"/>
        <w:jc w:val="center"/>
        <w:rPr>
          <w:rFonts w:ascii="Times New Roman" w:hAnsi="Times New Roman" w:cs="Times New Roman"/>
          <w:sz w:val="20"/>
          <w:szCs w:val="20"/>
        </w:rPr>
      </w:pPr>
    </w:p>
    <w:p w:rsidR="00FE19F1" w:rsidRDefault="00FE19F1" w:rsidP="00FE19F1">
      <w:pPr>
        <w:spacing w:after="0" w:line="240" w:lineRule="auto"/>
        <w:jc w:val="center"/>
        <w:rPr>
          <w:rFonts w:ascii="Times New Roman" w:hAnsi="Times New Roman" w:cs="Times New Roman"/>
          <w:sz w:val="20"/>
          <w:szCs w:val="20"/>
        </w:rPr>
      </w:pPr>
    </w:p>
    <w:p w:rsidR="00FE19F1" w:rsidRDefault="00FE19F1" w:rsidP="00FE19F1">
      <w:pPr>
        <w:spacing w:after="0" w:line="240" w:lineRule="auto"/>
        <w:jc w:val="center"/>
        <w:rPr>
          <w:rFonts w:ascii="Times New Roman" w:hAnsi="Times New Roman" w:cs="Times New Roman"/>
          <w:sz w:val="20"/>
          <w:szCs w:val="20"/>
        </w:rPr>
      </w:pPr>
    </w:p>
    <w:p w:rsidR="00FE19F1" w:rsidRDefault="00FE19F1" w:rsidP="00FE19F1">
      <w:pPr>
        <w:spacing w:after="0" w:line="240" w:lineRule="auto"/>
        <w:jc w:val="center"/>
        <w:rPr>
          <w:rFonts w:ascii="Times New Roman" w:hAnsi="Times New Roman" w:cs="Times New Roman"/>
          <w:sz w:val="20"/>
          <w:szCs w:val="20"/>
        </w:rPr>
      </w:pPr>
    </w:p>
    <w:p w:rsidR="00FE19F1" w:rsidRDefault="00FE19F1" w:rsidP="00FE19F1">
      <w:pPr>
        <w:spacing w:after="0" w:line="240" w:lineRule="auto"/>
        <w:jc w:val="center"/>
        <w:rPr>
          <w:rFonts w:ascii="Times New Roman" w:hAnsi="Times New Roman" w:cs="Times New Roman"/>
          <w:sz w:val="20"/>
          <w:szCs w:val="20"/>
        </w:rPr>
      </w:pPr>
    </w:p>
    <w:p w:rsidR="00FE19F1" w:rsidRDefault="00FE19F1" w:rsidP="00FE19F1">
      <w:pPr>
        <w:spacing w:after="0" w:line="240" w:lineRule="auto"/>
        <w:rPr>
          <w:rFonts w:ascii="Times New Roman" w:hAnsi="Times New Roman" w:cs="Times New Roman"/>
          <w:b/>
          <w:sz w:val="24"/>
          <w:szCs w:val="24"/>
        </w:rPr>
      </w:pPr>
      <w:r w:rsidRPr="00FE19F1">
        <w:rPr>
          <w:rFonts w:ascii="Times New Roman" w:hAnsi="Times New Roman" w:cs="Times New Roman"/>
          <w:b/>
          <w:sz w:val="24"/>
          <w:szCs w:val="24"/>
        </w:rPr>
        <w:t>Religious Value</w:t>
      </w:r>
    </w:p>
    <w:p w:rsidR="00FE19F1" w:rsidRDefault="00FE19F1" w:rsidP="00FE19F1">
      <w:pPr>
        <w:spacing w:after="0" w:line="240" w:lineRule="auto"/>
        <w:rPr>
          <w:rFonts w:ascii="Times New Roman" w:hAnsi="Times New Roman" w:cs="Times New Roman"/>
          <w:b/>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Religious value is a process of appreciation and implementation of religious teachings in everyday life (Ngaimun Naim, Ch Character Building 2012). Every human attitude and behavior cannot be separated from the internalization of divine values. Theological values and doctrines taught will affect a person's level of belief, especially in making important decisions in his life.</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 xml:space="preserve">By devoting oneself to God, one is indirectly connected to all the good and forbidden </w:t>
      </w:r>
      <w:r w:rsidRPr="00FE19F1">
        <w:rPr>
          <w:rFonts w:ascii="Times New Roman" w:hAnsi="Times New Roman" w:cs="Times New Roman"/>
          <w:sz w:val="24"/>
          <w:szCs w:val="24"/>
        </w:rPr>
        <w:lastRenderedPageBreak/>
        <w:t>teachings. That way, everyone has a strong foundation in regulating patterns of attitudes and behavior based on something true from religious teachings. In the context of the elections, the practice of exchanging money and goods from politicians to first-time voters is very damaging to the substance of representation / representation. This fast and pragmatic walk is avoided as early as possible by novice voters by practicing and carrying out religious functions and religious teachings that they profess.</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The implementation of worship on time and carried out together in houses of worship, praying together, fasting, reading the holy book, and maintaining the akidah morality allows novice voters to be awake and aware to always call for the truth at every step. The above activities can be carried out in a family environment, and schools with regular habituation allow the process of religious character education to be strengthened so that the opportunity for tolerance for bad practices of money politics in the implementation of regional elections can be minimized as early as possible by novice voters when choosing candidates.</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b/>
          <w:sz w:val="24"/>
          <w:szCs w:val="24"/>
        </w:rPr>
      </w:pPr>
      <w:r w:rsidRPr="00FE19F1">
        <w:rPr>
          <w:rFonts w:ascii="Times New Roman" w:hAnsi="Times New Roman" w:cs="Times New Roman"/>
          <w:b/>
          <w:sz w:val="24"/>
          <w:szCs w:val="24"/>
        </w:rPr>
        <w:t>Pancasila Democratic Value</w:t>
      </w:r>
    </w:p>
    <w:p w:rsidR="00FE19F1" w:rsidRDefault="00FE19F1" w:rsidP="00FE19F1">
      <w:pPr>
        <w:spacing w:after="0" w:line="240" w:lineRule="auto"/>
        <w:jc w:val="both"/>
        <w:rPr>
          <w:rFonts w:ascii="Times New Roman" w:hAnsi="Times New Roman" w:cs="Times New Roman"/>
          <w:b/>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democratic education is a process to develop all human potential that appreciates plurality and heterogeneity as a consequence of cultural, ethnic and religious diversity. The main values emphasized in democratic education are equality and tolerance (Rosyad, A. M., &amp; Maarif, M. A. 2020). In the context of Indonesia, democratic values are integrated into the pure values of Pancasila.</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 xml:space="preserve">In the context of regional elections, channeling the right to vote in regional head elections is a perfect form of manifestation of people's sovereignty. In this arena the </w:t>
      </w:r>
      <w:r w:rsidRPr="00FE19F1">
        <w:rPr>
          <w:rFonts w:ascii="Times New Roman" w:hAnsi="Times New Roman" w:cs="Times New Roman"/>
          <w:sz w:val="24"/>
          <w:szCs w:val="24"/>
        </w:rPr>
        <w:lastRenderedPageBreak/>
        <w:t>people can carry out a process of political evaluation and control of the regional head and the political forces that support him. (Gaffar, 2012).</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Especially novice voters who are new to the political process, being silent and apathetic to the electoral process will encourage the low legitimacy of the elected leader, besides deliberately allowing the seat of power to be held by people who have no credibility and take the side of the people. Therefore, the choice to participate democratically is the best choice so that the process of consolidating democracy can continue.</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b/>
          <w:sz w:val="24"/>
          <w:szCs w:val="24"/>
        </w:rPr>
      </w:pPr>
      <w:r w:rsidRPr="00FE19F1">
        <w:rPr>
          <w:rFonts w:ascii="Times New Roman" w:hAnsi="Times New Roman" w:cs="Times New Roman"/>
          <w:b/>
          <w:sz w:val="24"/>
          <w:szCs w:val="24"/>
        </w:rPr>
        <w:t>The Value of Love for the Fatherland</w:t>
      </w:r>
    </w:p>
    <w:p w:rsidR="00FE19F1" w:rsidRDefault="00FE19F1" w:rsidP="00FE19F1">
      <w:pPr>
        <w:spacing w:after="0" w:line="240" w:lineRule="auto"/>
        <w:jc w:val="both"/>
        <w:rPr>
          <w:rFonts w:ascii="Times New Roman" w:hAnsi="Times New Roman" w:cs="Times New Roman"/>
          <w:b/>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Love for the homeland is a feeling of pride and an attitude of self-sacrifice to protect one's territory from various disturbances and threats. In the context of Indonesia, the value of love for the country is very much needed as a driving force for the integration of national diversity. If this value is not maintained, then the opportunity for egocentrism of ethnicity, religion, race, culture, etc. can lead to division and lead to conflict. Unfortunately, the emergence of the dichotomy and excessive fanaticism from the above is not in fact balanced with a spirit of unity and kinship. Instead of the pilkada presenting a new space for division, various issues related to Sara and the dominance of identity politics as a political tool for a certain group of entities have heated up the space for public interaction. The negative sentiment that is built continuously will encourage the weakness of the substance of the pilkada and lead to abstention.</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 xml:space="preserve">In anticipating this, the spirit of loving the country must be echoed in a real way to first-time voters. The initial thing is to foster a feeling of pride in one's own homeland, a </w:t>
      </w:r>
      <w:r w:rsidRPr="00FE19F1">
        <w:rPr>
          <w:rFonts w:ascii="Times New Roman" w:hAnsi="Times New Roman" w:cs="Times New Roman"/>
          <w:sz w:val="24"/>
          <w:szCs w:val="24"/>
        </w:rPr>
        <w:lastRenderedPageBreak/>
        <w:t>sense of belonging, respect, high respect and loyalty, being willing to sacrifice for the interests of the nation and country and loving the customs and culture of the people (Nurmantyo, 2016: 9) . Internalization of these values can be channeled through self-discipline and tolerance for differences and diversity. In addition, an attitude of prioritizing collective interests is more important than individual interests.</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b/>
          <w:sz w:val="24"/>
          <w:szCs w:val="24"/>
        </w:rPr>
      </w:pPr>
      <w:r w:rsidRPr="00FE19F1">
        <w:rPr>
          <w:rFonts w:ascii="Times New Roman" w:hAnsi="Times New Roman" w:cs="Times New Roman"/>
          <w:b/>
          <w:sz w:val="24"/>
          <w:szCs w:val="24"/>
        </w:rPr>
        <w:t>The value of the National spirit</w:t>
      </w:r>
    </w:p>
    <w:p w:rsidR="00FE19F1" w:rsidRDefault="00FE19F1" w:rsidP="00FE19F1">
      <w:pPr>
        <w:spacing w:after="0" w:line="240" w:lineRule="auto"/>
        <w:jc w:val="both"/>
        <w:rPr>
          <w:rFonts w:ascii="Times New Roman" w:hAnsi="Times New Roman" w:cs="Times New Roman"/>
          <w:b/>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the practice of elite predators and oligarchy cronies against the domination and monopoly of Indonesia's natural resources and ecumenism has certainly eroded national values. The colonial practice of this new model must be resisted with a high national spirit. Unfortunately, the powerful political actors are unreliable, on the one hand the movement of social activism and freedom has always been hindered in its development.</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In the context of first-time voters, the true national spirit can be shown by participating in every activity related to defending the country. This activity can be followed starting from formal learning activities and extracurricular activities, besides building a national community and holding regular discussions is another part of understanding these values well.</w:t>
      </w:r>
    </w:p>
    <w:p w:rsidR="00FE19F1" w:rsidRP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In the context of the pilkada, first-time voters take part in community activism by overseeing the general election so that it runs according to the rules and regulations, besides that novice voters can actively invite all voters to participate in giving their personal rights in the election, besides that novice voters can also become a driving force to advocate for alternative actors who care and side with the community.</w:t>
      </w:r>
    </w:p>
    <w:p w:rsidR="00FE19F1" w:rsidRDefault="00FE19F1" w:rsidP="00FE19F1">
      <w:pPr>
        <w:spacing w:after="0" w:line="240" w:lineRule="auto"/>
        <w:jc w:val="both"/>
        <w:rPr>
          <w:rFonts w:ascii="Times New Roman" w:hAnsi="Times New Roman" w:cs="Times New Roman"/>
          <w:sz w:val="24"/>
          <w:szCs w:val="24"/>
        </w:rPr>
      </w:pPr>
    </w:p>
    <w:p w:rsidR="00FE19F1" w:rsidRDefault="00FE19F1" w:rsidP="00FE19F1">
      <w:pPr>
        <w:spacing w:after="0" w:line="240" w:lineRule="auto"/>
        <w:jc w:val="both"/>
        <w:rPr>
          <w:rFonts w:ascii="Times New Roman" w:hAnsi="Times New Roman" w:cs="Times New Roman"/>
          <w:b/>
          <w:sz w:val="24"/>
          <w:szCs w:val="24"/>
        </w:rPr>
      </w:pPr>
      <w:r w:rsidRPr="00FE19F1">
        <w:rPr>
          <w:rFonts w:ascii="Times New Roman" w:hAnsi="Times New Roman" w:cs="Times New Roman"/>
          <w:b/>
          <w:sz w:val="24"/>
          <w:szCs w:val="24"/>
        </w:rPr>
        <w:lastRenderedPageBreak/>
        <w:t>Closing</w:t>
      </w:r>
    </w:p>
    <w:p w:rsidR="00FE19F1" w:rsidRDefault="00FE19F1" w:rsidP="00FE19F1">
      <w:pPr>
        <w:spacing w:after="0" w:line="240" w:lineRule="auto"/>
        <w:jc w:val="both"/>
        <w:rPr>
          <w:rFonts w:ascii="Times New Roman" w:hAnsi="Times New Roman" w:cs="Times New Roman"/>
          <w:b/>
          <w:sz w:val="24"/>
          <w:szCs w:val="24"/>
        </w:rPr>
      </w:pPr>
    </w:p>
    <w:p w:rsidR="00FE19F1" w:rsidRDefault="00FE19F1" w:rsidP="00FE19F1">
      <w:pPr>
        <w:spacing w:after="0" w:line="240" w:lineRule="auto"/>
        <w:jc w:val="both"/>
        <w:rPr>
          <w:rFonts w:ascii="Times New Roman" w:hAnsi="Times New Roman" w:cs="Times New Roman"/>
          <w:sz w:val="24"/>
          <w:szCs w:val="24"/>
        </w:rPr>
      </w:pPr>
      <w:r w:rsidRPr="00FE19F1">
        <w:rPr>
          <w:rFonts w:ascii="Times New Roman" w:hAnsi="Times New Roman" w:cs="Times New Roman"/>
          <w:sz w:val="24"/>
          <w:szCs w:val="24"/>
        </w:rPr>
        <w:t>Character education for novice voters is a panacea for protecting their thinking and behavior from pragmatic politics, and teaching them the substantive meaning of the elections as a whole. This paper tries to link character education with first-time voters in the context of regional elections. Of the 18 character education, there are 4 characters that have direct correlation with first-time voters in the context of facing the Pilkada. The five characters referred to are religious, democratic, national spirit, and love for the country. The strengthening of the four character values above greatly influences the characteristics and attitudes to the behavior of novice voters in determining their choices in the Pilkada.</w:t>
      </w:r>
    </w:p>
    <w:p w:rsidR="00FE19F1" w:rsidRDefault="00FE19F1" w:rsidP="00FE19F1">
      <w:pPr>
        <w:spacing w:after="0" w:line="240" w:lineRule="auto"/>
        <w:jc w:val="both"/>
        <w:rPr>
          <w:rFonts w:ascii="Times New Roman" w:hAnsi="Times New Roman" w:cs="Times New Roman"/>
          <w:sz w:val="24"/>
          <w:szCs w:val="24"/>
        </w:rPr>
      </w:pPr>
    </w:p>
    <w:p w:rsidR="00FE19F1" w:rsidRPr="00FE19F1" w:rsidRDefault="00FE19F1" w:rsidP="00FE19F1">
      <w:pPr>
        <w:spacing w:after="0" w:line="240" w:lineRule="auto"/>
        <w:jc w:val="both"/>
        <w:rPr>
          <w:rFonts w:ascii="Times New Roman" w:hAnsi="Times New Roman" w:cs="Times New Roman"/>
          <w:b/>
          <w:sz w:val="24"/>
          <w:szCs w:val="24"/>
        </w:rPr>
      </w:pPr>
      <w:r w:rsidRPr="00FE19F1">
        <w:rPr>
          <w:rFonts w:ascii="Times New Roman" w:hAnsi="Times New Roman" w:cs="Times New Roman"/>
          <w:b/>
          <w:sz w:val="24"/>
          <w:szCs w:val="24"/>
        </w:rPr>
        <w:t>Bibliography</w:t>
      </w:r>
    </w:p>
    <w:p w:rsidR="00FE19F1" w:rsidRDefault="00FE19F1" w:rsidP="00FE19F1">
      <w:pPr>
        <w:spacing w:after="0" w:line="240" w:lineRule="auto"/>
        <w:jc w:val="both"/>
        <w:rPr>
          <w:rFonts w:ascii="Times New Roman" w:hAnsi="Times New Roman" w:cs="Times New Roman"/>
          <w:sz w:val="24"/>
          <w:szCs w:val="24"/>
        </w:rPr>
      </w:pPr>
    </w:p>
    <w:p w:rsidR="00FE19F1" w:rsidRPr="008E2A64" w:rsidRDefault="00FE19F1" w:rsidP="00FE19F1">
      <w:pPr>
        <w:widowControl w:val="0"/>
        <w:autoSpaceDE w:val="0"/>
        <w:autoSpaceDN w:val="0"/>
        <w:adjustRightInd w:val="0"/>
        <w:spacing w:line="240" w:lineRule="auto"/>
        <w:ind w:left="480" w:hanging="480"/>
        <w:rPr>
          <w:rFonts w:ascii="Times New Roman" w:hAnsi="Times New Roman" w:cs="Times New Roman"/>
          <w:sz w:val="24"/>
          <w:szCs w:val="24"/>
        </w:rPr>
      </w:pPr>
      <w:r w:rsidRPr="008E2A64">
        <w:rPr>
          <w:rFonts w:ascii="Times New Roman" w:hAnsi="Times New Roman" w:cs="Times New Roman"/>
          <w:color w:val="222222"/>
          <w:sz w:val="24"/>
          <w:szCs w:val="24"/>
          <w:shd w:val="clear" w:color="auto" w:fill="FFFFFF"/>
        </w:rPr>
        <w:t>Amin, S., Berenschot, W., Chaplin, C., Fauzanafi, M. Z., Hanani, R., Hearman, V., ... &amp; Tjandra, S. (2019). </w:t>
      </w:r>
      <w:r w:rsidRPr="008E2A64">
        <w:rPr>
          <w:rFonts w:ascii="Times New Roman" w:hAnsi="Times New Roman" w:cs="Times New Roman"/>
          <w:i/>
          <w:iCs/>
          <w:color w:val="222222"/>
          <w:sz w:val="24"/>
          <w:szCs w:val="24"/>
          <w:shd w:val="clear" w:color="auto" w:fill="FFFFFF"/>
        </w:rPr>
        <w:t>Citizenship in Indonesia: Perjuangan atas Hak, Identitas, dan Partisipasi</w:t>
      </w:r>
      <w:r w:rsidRPr="008E2A64">
        <w:rPr>
          <w:rFonts w:ascii="Times New Roman" w:hAnsi="Times New Roman" w:cs="Times New Roman"/>
          <w:color w:val="222222"/>
          <w:sz w:val="24"/>
          <w:szCs w:val="24"/>
          <w:shd w:val="clear" w:color="auto" w:fill="FFFFFF"/>
        </w:rPr>
        <w:t>. Yayasan Pustaka Obor Indonesia.</w:t>
      </w:r>
    </w:p>
    <w:p w:rsidR="00FE19F1" w:rsidRDefault="00FE19F1" w:rsidP="00FE19F1">
      <w:pPr>
        <w:widowControl w:val="0"/>
        <w:autoSpaceDE w:val="0"/>
        <w:autoSpaceDN w:val="0"/>
        <w:adjustRightInd w:val="0"/>
        <w:spacing w:line="240" w:lineRule="auto"/>
        <w:ind w:left="480" w:hanging="480"/>
        <w:rPr>
          <w:rFonts w:ascii="Times New Roman" w:hAnsi="Times New Roman" w:cs="Times New Roman"/>
          <w:noProof/>
          <w:sz w:val="24"/>
          <w:szCs w:val="24"/>
        </w:rPr>
      </w:pPr>
      <w:r w:rsidRPr="008E2A64">
        <w:rPr>
          <w:rFonts w:ascii="Times New Roman" w:hAnsi="Times New Roman" w:cs="Times New Roman"/>
          <w:sz w:val="24"/>
          <w:szCs w:val="24"/>
        </w:rPr>
        <w:fldChar w:fldCharType="begin" w:fldLock="1"/>
      </w:r>
      <w:r w:rsidRPr="008E2A64">
        <w:rPr>
          <w:rFonts w:ascii="Times New Roman" w:hAnsi="Times New Roman" w:cs="Times New Roman"/>
          <w:sz w:val="24"/>
          <w:szCs w:val="24"/>
        </w:rPr>
        <w:instrText xml:space="preserve">ADDIN Mendeley Bibliography CSL_BIBLIOGRAPHY </w:instrText>
      </w:r>
      <w:r w:rsidRPr="008E2A64">
        <w:rPr>
          <w:rFonts w:ascii="Times New Roman" w:hAnsi="Times New Roman" w:cs="Times New Roman"/>
          <w:sz w:val="24"/>
          <w:szCs w:val="24"/>
        </w:rPr>
        <w:fldChar w:fldCharType="separate"/>
      </w:r>
      <w:r w:rsidRPr="008E2A64">
        <w:rPr>
          <w:rFonts w:ascii="Times New Roman" w:hAnsi="Times New Roman" w:cs="Times New Roman"/>
          <w:noProof/>
          <w:sz w:val="24"/>
          <w:szCs w:val="24"/>
        </w:rPr>
        <w:t xml:space="preserve">Berenschot, W., &amp; van Klinken, G. (2019). Pengantar: Citizenship in Indonesia, Perjuangan atas Hak, Identitas, dan Partisipasi. In </w:t>
      </w:r>
      <w:r w:rsidRPr="008E2A64">
        <w:rPr>
          <w:rFonts w:ascii="Times New Roman" w:hAnsi="Times New Roman" w:cs="Times New Roman"/>
          <w:i/>
          <w:iCs/>
          <w:noProof/>
          <w:sz w:val="24"/>
          <w:szCs w:val="24"/>
        </w:rPr>
        <w:t>Citizenship in Indonesia: Perjuangan atas Hak, Identitas, dan Partisipasi</w:t>
      </w:r>
      <w:r w:rsidRPr="008E2A64">
        <w:rPr>
          <w:rFonts w:ascii="Times New Roman" w:hAnsi="Times New Roman" w:cs="Times New Roman"/>
          <w:noProof/>
          <w:sz w:val="24"/>
          <w:szCs w:val="24"/>
        </w:rPr>
        <w:t>.</w:t>
      </w:r>
    </w:p>
    <w:p w:rsidR="00FE19F1" w:rsidRPr="004B491F" w:rsidRDefault="00FE19F1" w:rsidP="00FE19F1">
      <w:pPr>
        <w:widowControl w:val="0"/>
        <w:autoSpaceDE w:val="0"/>
        <w:autoSpaceDN w:val="0"/>
        <w:adjustRightInd w:val="0"/>
        <w:spacing w:line="240" w:lineRule="auto"/>
        <w:ind w:left="480" w:hanging="480"/>
        <w:rPr>
          <w:rFonts w:ascii="Times New Roman" w:hAnsi="Times New Roman" w:cs="Times New Roman"/>
          <w:color w:val="222222"/>
          <w:sz w:val="24"/>
          <w:szCs w:val="24"/>
          <w:shd w:val="clear" w:color="auto" w:fill="FFFFFF"/>
        </w:rPr>
      </w:pPr>
      <w:r w:rsidRPr="004B491F">
        <w:rPr>
          <w:rFonts w:ascii="Times New Roman" w:eastAsia="Times New Roman" w:hAnsi="Times New Roman" w:cs="Times New Roman"/>
          <w:sz w:val="24"/>
          <w:szCs w:val="24"/>
        </w:rPr>
        <w:t>Gaffar,  Janedjri  M.  (2012).</w:t>
      </w:r>
      <w:r w:rsidRPr="008E2A64">
        <w:rPr>
          <w:rFonts w:ascii="Times New Roman" w:hAnsi="Times New Roman" w:cs="Times New Roman"/>
          <w:color w:val="222222"/>
          <w:sz w:val="24"/>
          <w:szCs w:val="24"/>
          <w:shd w:val="clear" w:color="auto" w:fill="FFFFFF"/>
        </w:rPr>
        <w:t xml:space="preserve"> </w:t>
      </w:r>
      <w:r w:rsidRPr="004B491F">
        <w:rPr>
          <w:rFonts w:ascii="Times New Roman" w:eastAsia="Times New Roman" w:hAnsi="Times New Roman" w:cs="Times New Roman"/>
          <w:sz w:val="24"/>
          <w:szCs w:val="24"/>
        </w:rPr>
        <w:t>Politik  Hukum  Pemilu.</w:t>
      </w:r>
      <w:r w:rsidRPr="008E2A64">
        <w:rPr>
          <w:rFonts w:ascii="Times New Roman" w:hAnsi="Times New Roman" w:cs="Times New Roman"/>
          <w:color w:val="222222"/>
          <w:sz w:val="24"/>
          <w:szCs w:val="24"/>
          <w:shd w:val="clear" w:color="auto" w:fill="FFFFFF"/>
        </w:rPr>
        <w:t xml:space="preserve"> </w:t>
      </w:r>
      <w:r w:rsidRPr="004B491F">
        <w:rPr>
          <w:rFonts w:ascii="Times New Roman" w:eastAsia="Times New Roman" w:hAnsi="Times New Roman" w:cs="Times New Roman"/>
          <w:sz w:val="24"/>
          <w:szCs w:val="24"/>
        </w:rPr>
        <w:t>Jakarta: Konstitusi Pers</w:t>
      </w:r>
    </w:p>
    <w:p w:rsidR="00FE19F1" w:rsidRPr="008E2A64" w:rsidRDefault="00FE19F1" w:rsidP="00FE19F1">
      <w:pPr>
        <w:widowControl w:val="0"/>
        <w:autoSpaceDE w:val="0"/>
        <w:autoSpaceDN w:val="0"/>
        <w:adjustRightInd w:val="0"/>
        <w:spacing w:line="240" w:lineRule="auto"/>
        <w:ind w:left="480" w:hanging="480"/>
        <w:rPr>
          <w:rFonts w:ascii="Times New Roman" w:hAnsi="Times New Roman" w:cs="Times New Roman"/>
          <w:noProof/>
          <w:sz w:val="24"/>
          <w:szCs w:val="24"/>
        </w:rPr>
      </w:pPr>
      <w:r w:rsidRPr="008E2A64">
        <w:rPr>
          <w:rFonts w:ascii="Times New Roman" w:hAnsi="Times New Roman" w:cs="Times New Roman"/>
          <w:noProof/>
          <w:sz w:val="24"/>
          <w:szCs w:val="24"/>
        </w:rPr>
        <w:t xml:space="preserve">Hartono, Y., &amp; Putri, E. M. C. (2017). PANDANGAN PEMILIH PEMULA TERHADAP PEMILIHAN UMUM DI INDONESIA (Kajian terhadap pandangan siswa SMA Pangudi Luhur Van Lith Muntilan terhadap Pemilu Legislatif dan Pemilu Presiden). </w:t>
      </w:r>
      <w:r w:rsidRPr="008E2A64">
        <w:rPr>
          <w:rFonts w:ascii="Times New Roman" w:hAnsi="Times New Roman" w:cs="Times New Roman"/>
          <w:i/>
          <w:iCs/>
          <w:noProof/>
          <w:sz w:val="24"/>
          <w:szCs w:val="24"/>
        </w:rPr>
        <w:t>Justitia et Pax</w:t>
      </w:r>
      <w:r w:rsidRPr="008E2A64">
        <w:rPr>
          <w:rFonts w:ascii="Times New Roman" w:hAnsi="Times New Roman" w:cs="Times New Roman"/>
          <w:noProof/>
          <w:sz w:val="24"/>
          <w:szCs w:val="24"/>
        </w:rPr>
        <w:t xml:space="preserve">. </w:t>
      </w:r>
      <w:r w:rsidRPr="008E2A64">
        <w:rPr>
          <w:rFonts w:ascii="Times New Roman" w:hAnsi="Times New Roman" w:cs="Times New Roman"/>
          <w:noProof/>
          <w:sz w:val="24"/>
          <w:szCs w:val="24"/>
        </w:rPr>
        <w:lastRenderedPageBreak/>
        <w:t>https://doi.org/10.24002/jep.v31i2.1346</w:t>
      </w:r>
    </w:p>
    <w:p w:rsidR="00FE19F1" w:rsidRDefault="00FE19F1" w:rsidP="00FE19F1">
      <w:pPr>
        <w:widowControl w:val="0"/>
        <w:autoSpaceDE w:val="0"/>
        <w:autoSpaceDN w:val="0"/>
        <w:adjustRightInd w:val="0"/>
        <w:spacing w:line="240" w:lineRule="auto"/>
        <w:ind w:left="480" w:hanging="480"/>
        <w:rPr>
          <w:rFonts w:ascii="Times New Roman" w:hAnsi="Times New Roman" w:cs="Times New Roman"/>
          <w:noProof/>
          <w:sz w:val="24"/>
          <w:szCs w:val="24"/>
        </w:rPr>
      </w:pPr>
      <w:r w:rsidRPr="008E2A64">
        <w:rPr>
          <w:rFonts w:ascii="Times New Roman" w:hAnsi="Times New Roman" w:cs="Times New Roman"/>
          <w:noProof/>
          <w:sz w:val="24"/>
          <w:szCs w:val="24"/>
        </w:rPr>
        <w:t xml:space="preserve">Hasyim, B., Sartibi, N., &amp; Shiddiq Fauzan, H. (2020). Pendidikan Politik Bagi Pemilih Pemula Dalam Partisipasi Pelaksanaan Pemilihan Umum. </w:t>
      </w:r>
      <w:r w:rsidRPr="008E2A64">
        <w:rPr>
          <w:rFonts w:ascii="Times New Roman" w:hAnsi="Times New Roman" w:cs="Times New Roman"/>
          <w:i/>
          <w:iCs/>
          <w:noProof/>
          <w:sz w:val="24"/>
          <w:szCs w:val="24"/>
        </w:rPr>
        <w:t>Budaya Dan Masyarakat</w:t>
      </w:r>
      <w:r w:rsidRPr="008E2A64">
        <w:rPr>
          <w:rFonts w:ascii="Times New Roman" w:hAnsi="Times New Roman" w:cs="Times New Roman"/>
          <w:noProof/>
          <w:sz w:val="24"/>
          <w:szCs w:val="24"/>
        </w:rPr>
        <w:t>. https://doi.org/http://www.lanmas.fisip.uniga.ac.id/index.php/budayadanmasyarakat/article/view/12</w:t>
      </w:r>
    </w:p>
    <w:p w:rsidR="00FE19F1" w:rsidRPr="008E2A64" w:rsidRDefault="00FE19F1" w:rsidP="00FE19F1">
      <w:pPr>
        <w:widowControl w:val="0"/>
        <w:autoSpaceDE w:val="0"/>
        <w:autoSpaceDN w:val="0"/>
        <w:adjustRightInd w:val="0"/>
        <w:spacing w:line="240" w:lineRule="auto"/>
        <w:ind w:left="480" w:hanging="480"/>
        <w:rPr>
          <w:rFonts w:ascii="Times New Roman" w:hAnsi="Times New Roman" w:cs="Times New Roman"/>
          <w:color w:val="222222"/>
          <w:sz w:val="24"/>
          <w:szCs w:val="24"/>
          <w:shd w:val="clear" w:color="auto" w:fill="FFFFFF"/>
        </w:rPr>
      </w:pPr>
      <w:r w:rsidRPr="008E2A64">
        <w:rPr>
          <w:rFonts w:ascii="Times New Roman" w:hAnsi="Times New Roman" w:cs="Times New Roman"/>
          <w:sz w:val="24"/>
          <w:szCs w:val="24"/>
        </w:rPr>
        <w:t>Ngaimun Naim, Charakter Building: Optimalisasi Peran Pendidikan Dalam Pegembangan Ilmu dan Pembentukan Karakter Bangsa (Yogyakarta: Ar Ruzz Media 2012)</w:t>
      </w:r>
    </w:p>
    <w:p w:rsidR="00FE19F1" w:rsidRDefault="00FE19F1" w:rsidP="00FE19F1">
      <w:pPr>
        <w:widowControl w:val="0"/>
        <w:autoSpaceDE w:val="0"/>
        <w:autoSpaceDN w:val="0"/>
        <w:adjustRightInd w:val="0"/>
        <w:spacing w:line="240" w:lineRule="auto"/>
        <w:ind w:left="480" w:hanging="480"/>
        <w:rPr>
          <w:rFonts w:ascii="Times New Roman" w:hAnsi="Times New Roman" w:cs="Times New Roman"/>
          <w:sz w:val="24"/>
          <w:szCs w:val="24"/>
        </w:rPr>
      </w:pPr>
      <w:r w:rsidRPr="008E2A64">
        <w:rPr>
          <w:rFonts w:ascii="Times New Roman" w:hAnsi="Times New Roman" w:cs="Times New Roman"/>
          <w:sz w:val="24"/>
          <w:szCs w:val="24"/>
        </w:rPr>
        <w:t>Oktarina, N., &amp; et all. (2015). Character Education Evaluation Model Based on School Culture for Elementary School. Journal of Research and Method Education, 05(05), 11</w:t>
      </w:r>
    </w:p>
    <w:p w:rsidR="00FE19F1" w:rsidRPr="008E2A64" w:rsidRDefault="00FE19F1" w:rsidP="00FE19F1">
      <w:pPr>
        <w:widowControl w:val="0"/>
        <w:autoSpaceDE w:val="0"/>
        <w:autoSpaceDN w:val="0"/>
        <w:adjustRightInd w:val="0"/>
        <w:spacing w:line="240" w:lineRule="auto"/>
        <w:ind w:left="480" w:hanging="480"/>
        <w:rPr>
          <w:rFonts w:ascii="Times New Roman" w:hAnsi="Times New Roman" w:cs="Times New Roman"/>
          <w:color w:val="222222"/>
          <w:sz w:val="24"/>
          <w:szCs w:val="24"/>
          <w:shd w:val="clear" w:color="auto" w:fill="FFFFFF"/>
        </w:rPr>
      </w:pPr>
      <w:r w:rsidRPr="008E2A64">
        <w:rPr>
          <w:rFonts w:ascii="Times New Roman" w:hAnsi="Times New Roman" w:cs="Times New Roman"/>
          <w:color w:val="222222"/>
          <w:sz w:val="24"/>
          <w:szCs w:val="24"/>
          <w:shd w:val="clear" w:color="auto" w:fill="FFFFFF"/>
        </w:rPr>
        <w:t>Rosyad, A. M., &amp; Maarif, M. A. (2020). Paradigma Pendidikan Demokrasi dan Pendidikan Islam Dalam Menghadapi Tantangan Globalisasi di Indonesia.. </w:t>
      </w:r>
      <w:r w:rsidRPr="008E2A64">
        <w:rPr>
          <w:rFonts w:ascii="Times New Roman" w:hAnsi="Times New Roman" w:cs="Times New Roman"/>
          <w:i/>
          <w:iCs/>
          <w:color w:val="222222"/>
          <w:sz w:val="24"/>
          <w:szCs w:val="24"/>
          <w:shd w:val="clear" w:color="auto" w:fill="FFFFFF"/>
        </w:rPr>
        <w:t>Nazhruna: Jurnal Pendidikan Islam</w:t>
      </w:r>
      <w:r w:rsidRPr="008E2A64">
        <w:rPr>
          <w:rFonts w:ascii="Times New Roman" w:hAnsi="Times New Roman" w:cs="Times New Roman"/>
          <w:color w:val="222222"/>
          <w:sz w:val="24"/>
          <w:szCs w:val="24"/>
          <w:shd w:val="clear" w:color="auto" w:fill="FFFFFF"/>
        </w:rPr>
        <w:t>, </w:t>
      </w:r>
      <w:r w:rsidRPr="008E2A64">
        <w:rPr>
          <w:rFonts w:ascii="Times New Roman" w:hAnsi="Times New Roman" w:cs="Times New Roman"/>
          <w:i/>
          <w:iCs/>
          <w:color w:val="222222"/>
          <w:sz w:val="24"/>
          <w:szCs w:val="24"/>
          <w:shd w:val="clear" w:color="auto" w:fill="FFFFFF"/>
        </w:rPr>
        <w:t>3</w:t>
      </w:r>
      <w:r w:rsidRPr="008E2A64">
        <w:rPr>
          <w:rFonts w:ascii="Times New Roman" w:hAnsi="Times New Roman" w:cs="Times New Roman"/>
          <w:color w:val="222222"/>
          <w:sz w:val="24"/>
          <w:szCs w:val="24"/>
          <w:shd w:val="clear" w:color="auto" w:fill="FFFFFF"/>
        </w:rPr>
        <w:t>(1), 75-99.</w:t>
      </w:r>
    </w:p>
    <w:p w:rsidR="00FE19F1" w:rsidRPr="008E2A64" w:rsidRDefault="00FE19F1" w:rsidP="00FE19F1">
      <w:pPr>
        <w:widowControl w:val="0"/>
        <w:autoSpaceDE w:val="0"/>
        <w:autoSpaceDN w:val="0"/>
        <w:adjustRightInd w:val="0"/>
        <w:spacing w:line="240" w:lineRule="auto"/>
        <w:ind w:left="480" w:hanging="480"/>
        <w:rPr>
          <w:rFonts w:ascii="Times New Roman" w:hAnsi="Times New Roman" w:cs="Times New Roman"/>
          <w:noProof/>
          <w:sz w:val="24"/>
          <w:szCs w:val="24"/>
        </w:rPr>
      </w:pPr>
      <w:r w:rsidRPr="008E2A64">
        <w:rPr>
          <w:rFonts w:ascii="Times New Roman" w:hAnsi="Times New Roman" w:cs="Times New Roman"/>
          <w:noProof/>
          <w:sz w:val="24"/>
          <w:szCs w:val="24"/>
        </w:rPr>
        <w:t xml:space="preserve">Setiawati Nanda Ayu. (2017). Pendidikan Karakter Sebagai Pilar Pembentukan Karakter Bangsa. </w:t>
      </w:r>
      <w:r w:rsidRPr="008E2A64">
        <w:rPr>
          <w:rFonts w:ascii="Times New Roman" w:hAnsi="Times New Roman" w:cs="Times New Roman"/>
          <w:i/>
          <w:iCs/>
          <w:noProof/>
          <w:sz w:val="24"/>
          <w:szCs w:val="24"/>
        </w:rPr>
        <w:t>Prosiding Seminar Nasional Tahunan Fakultas Ilmu Sosial Universitas Negeri Medan</w:t>
      </w:r>
      <w:r w:rsidRPr="008E2A64">
        <w:rPr>
          <w:rFonts w:ascii="Times New Roman" w:hAnsi="Times New Roman" w:cs="Times New Roman"/>
          <w:noProof/>
          <w:sz w:val="24"/>
          <w:szCs w:val="24"/>
        </w:rPr>
        <w:t>. https://doi.org/10.1017/CBO9781107415324.004</w:t>
      </w:r>
    </w:p>
    <w:p w:rsidR="00FE19F1" w:rsidRPr="008E2A64" w:rsidRDefault="00FE19F1" w:rsidP="00FE19F1">
      <w:pPr>
        <w:widowControl w:val="0"/>
        <w:autoSpaceDE w:val="0"/>
        <w:autoSpaceDN w:val="0"/>
        <w:adjustRightInd w:val="0"/>
        <w:spacing w:line="240" w:lineRule="auto"/>
        <w:ind w:left="480" w:hanging="480"/>
        <w:rPr>
          <w:rFonts w:ascii="Times New Roman" w:hAnsi="Times New Roman" w:cs="Times New Roman"/>
          <w:noProof/>
          <w:sz w:val="24"/>
          <w:szCs w:val="24"/>
        </w:rPr>
      </w:pPr>
      <w:r w:rsidRPr="008E2A64">
        <w:rPr>
          <w:rFonts w:ascii="Times New Roman" w:hAnsi="Times New Roman" w:cs="Times New Roman"/>
          <w:noProof/>
          <w:sz w:val="24"/>
          <w:szCs w:val="24"/>
        </w:rPr>
        <w:t xml:space="preserve">Setyawan, R., &amp; Azmi, A. (2020). Persepsi Pemilih Pemula tentang Hak Memilih dalam Mengikuti Pemilu di Nagari Tanjung Gadang Kabupaten Sijunjung. </w:t>
      </w:r>
      <w:r w:rsidRPr="008E2A64">
        <w:rPr>
          <w:rFonts w:ascii="Times New Roman" w:hAnsi="Times New Roman" w:cs="Times New Roman"/>
          <w:i/>
          <w:iCs/>
          <w:noProof/>
          <w:sz w:val="24"/>
          <w:szCs w:val="24"/>
        </w:rPr>
        <w:t>Journal of Civic Education</w:t>
      </w:r>
      <w:r w:rsidRPr="008E2A64">
        <w:rPr>
          <w:rFonts w:ascii="Times New Roman" w:hAnsi="Times New Roman" w:cs="Times New Roman"/>
          <w:noProof/>
          <w:sz w:val="24"/>
          <w:szCs w:val="24"/>
        </w:rPr>
        <w:t>. https://doi.org/10.24036/jce.v2i5.289</w:t>
      </w:r>
    </w:p>
    <w:p w:rsidR="00FE19F1" w:rsidRDefault="00FE19F1" w:rsidP="00FE19F1">
      <w:pPr>
        <w:widowControl w:val="0"/>
        <w:autoSpaceDE w:val="0"/>
        <w:autoSpaceDN w:val="0"/>
        <w:adjustRightInd w:val="0"/>
        <w:spacing w:line="240" w:lineRule="auto"/>
        <w:ind w:left="480" w:hanging="480"/>
        <w:rPr>
          <w:rFonts w:ascii="Times New Roman" w:hAnsi="Times New Roman" w:cs="Times New Roman"/>
          <w:noProof/>
          <w:sz w:val="24"/>
          <w:szCs w:val="24"/>
        </w:rPr>
      </w:pPr>
      <w:r w:rsidRPr="008E2A64">
        <w:rPr>
          <w:rFonts w:ascii="Times New Roman" w:hAnsi="Times New Roman" w:cs="Times New Roman"/>
          <w:noProof/>
          <w:sz w:val="24"/>
          <w:szCs w:val="24"/>
        </w:rPr>
        <w:t xml:space="preserve">Suprojo, A. (2013). Analisis Tingkat Partisipasi Pemilih Pemula Pasca Ketetapan Komisi Pemilihan Unum </w:t>
      </w:r>
      <w:r w:rsidRPr="008E2A64">
        <w:rPr>
          <w:rFonts w:ascii="Times New Roman" w:hAnsi="Times New Roman" w:cs="Times New Roman"/>
          <w:noProof/>
          <w:sz w:val="24"/>
          <w:szCs w:val="24"/>
        </w:rPr>
        <w:lastRenderedPageBreak/>
        <w:t xml:space="preserve">Tentang 10 Partai Peserta Pemilu 2014 Dalam Pembangunan Politik Masyarakat. </w:t>
      </w:r>
      <w:r w:rsidRPr="008E2A64">
        <w:rPr>
          <w:rFonts w:ascii="Times New Roman" w:hAnsi="Times New Roman" w:cs="Times New Roman"/>
          <w:i/>
          <w:iCs/>
          <w:noProof/>
          <w:sz w:val="24"/>
          <w:szCs w:val="24"/>
        </w:rPr>
        <w:t>Reformasi: Jurnal Ilmiah Ilmu Sosial Dan Ilmu Politik</w:t>
      </w:r>
      <w:r w:rsidRPr="008E2A64">
        <w:rPr>
          <w:rFonts w:ascii="Times New Roman" w:hAnsi="Times New Roman" w:cs="Times New Roman"/>
          <w:noProof/>
          <w:sz w:val="24"/>
          <w:szCs w:val="24"/>
        </w:rPr>
        <w:t xml:space="preserve">, </w:t>
      </w:r>
      <w:r w:rsidRPr="008E2A64">
        <w:rPr>
          <w:rFonts w:ascii="Times New Roman" w:hAnsi="Times New Roman" w:cs="Times New Roman"/>
          <w:i/>
          <w:iCs/>
          <w:noProof/>
          <w:sz w:val="24"/>
          <w:szCs w:val="24"/>
        </w:rPr>
        <w:t>3</w:t>
      </w:r>
      <w:r w:rsidRPr="008E2A64">
        <w:rPr>
          <w:rFonts w:ascii="Times New Roman" w:hAnsi="Times New Roman" w:cs="Times New Roman"/>
          <w:noProof/>
          <w:sz w:val="24"/>
          <w:szCs w:val="24"/>
        </w:rPr>
        <w:t>(1).</w:t>
      </w:r>
    </w:p>
    <w:p w:rsidR="00FE19F1" w:rsidRPr="008E2A64" w:rsidRDefault="00FE19F1" w:rsidP="00FE19F1">
      <w:pPr>
        <w:widowControl w:val="0"/>
        <w:autoSpaceDE w:val="0"/>
        <w:autoSpaceDN w:val="0"/>
        <w:adjustRightInd w:val="0"/>
        <w:spacing w:line="240" w:lineRule="auto"/>
        <w:ind w:left="480" w:hanging="480"/>
        <w:rPr>
          <w:rFonts w:ascii="Times New Roman" w:hAnsi="Times New Roman" w:cs="Times New Roman"/>
          <w:color w:val="222222"/>
          <w:sz w:val="24"/>
          <w:szCs w:val="24"/>
          <w:shd w:val="clear" w:color="auto" w:fill="FFFFFF"/>
        </w:rPr>
      </w:pPr>
      <w:r w:rsidRPr="008E2A64">
        <w:rPr>
          <w:rFonts w:ascii="Times New Roman" w:hAnsi="Times New Roman" w:cs="Times New Roman"/>
          <w:color w:val="222222"/>
          <w:sz w:val="24"/>
          <w:szCs w:val="24"/>
          <w:shd w:val="clear" w:color="auto" w:fill="FFFFFF"/>
        </w:rPr>
        <w:t>Paskarina, C., Asiah, M., &amp; Madung, O. G. (Eds.). (2016). </w:t>
      </w:r>
      <w:r w:rsidRPr="008E2A64">
        <w:rPr>
          <w:rFonts w:ascii="Times New Roman" w:hAnsi="Times New Roman" w:cs="Times New Roman"/>
          <w:i/>
          <w:iCs/>
          <w:color w:val="222222"/>
          <w:sz w:val="24"/>
          <w:szCs w:val="24"/>
          <w:shd w:val="clear" w:color="auto" w:fill="FFFFFF"/>
        </w:rPr>
        <w:t>Berebut kontrol atas kesejahteraan: Kasus-kasus politisisasi demokrasi di tingkat lokal</w:t>
      </w:r>
      <w:r w:rsidRPr="008E2A64">
        <w:rPr>
          <w:rFonts w:ascii="Times New Roman" w:hAnsi="Times New Roman" w:cs="Times New Roman"/>
          <w:color w:val="222222"/>
          <w:sz w:val="24"/>
          <w:szCs w:val="24"/>
          <w:shd w:val="clear" w:color="auto" w:fill="FFFFFF"/>
        </w:rPr>
        <w:t>. PolGov.</w:t>
      </w:r>
    </w:p>
    <w:p w:rsidR="00FE19F1" w:rsidRPr="008E2A64" w:rsidRDefault="00FE19F1" w:rsidP="00FE19F1">
      <w:pPr>
        <w:widowControl w:val="0"/>
        <w:autoSpaceDE w:val="0"/>
        <w:autoSpaceDN w:val="0"/>
        <w:adjustRightInd w:val="0"/>
        <w:spacing w:line="240" w:lineRule="auto"/>
        <w:ind w:left="480" w:hanging="480"/>
        <w:rPr>
          <w:rFonts w:ascii="Times New Roman" w:hAnsi="Times New Roman" w:cs="Times New Roman"/>
          <w:noProof/>
          <w:sz w:val="24"/>
          <w:szCs w:val="24"/>
        </w:rPr>
      </w:pPr>
      <w:r w:rsidRPr="008E2A64">
        <w:rPr>
          <w:rFonts w:ascii="Times New Roman" w:hAnsi="Times New Roman" w:cs="Times New Roman"/>
          <w:noProof/>
          <w:sz w:val="24"/>
          <w:szCs w:val="24"/>
        </w:rPr>
        <w:lastRenderedPageBreak/>
        <w:t xml:space="preserve">Wibowo, A. (2012). Pendidikan Karakter: Strategi Membangun Karakter Bangsa Berperadaban. </w:t>
      </w:r>
      <w:r w:rsidRPr="008E2A64">
        <w:rPr>
          <w:rFonts w:ascii="Times New Roman" w:hAnsi="Times New Roman" w:cs="Times New Roman"/>
          <w:i/>
          <w:iCs/>
          <w:noProof/>
          <w:sz w:val="24"/>
          <w:szCs w:val="24"/>
        </w:rPr>
        <w:t>Экономика Региона</w:t>
      </w:r>
      <w:r w:rsidRPr="008E2A64">
        <w:rPr>
          <w:rFonts w:ascii="Times New Roman" w:hAnsi="Times New Roman" w:cs="Times New Roman"/>
          <w:noProof/>
          <w:sz w:val="24"/>
          <w:szCs w:val="24"/>
        </w:rPr>
        <w:t>.</w:t>
      </w:r>
    </w:p>
    <w:p w:rsidR="00FE19F1" w:rsidRPr="00922DC3" w:rsidRDefault="00FE19F1" w:rsidP="00922DC3">
      <w:pPr>
        <w:widowControl w:val="0"/>
        <w:autoSpaceDE w:val="0"/>
        <w:autoSpaceDN w:val="0"/>
        <w:adjustRightInd w:val="0"/>
        <w:spacing w:line="240" w:lineRule="auto"/>
        <w:ind w:left="480" w:hanging="480"/>
        <w:rPr>
          <w:rFonts w:ascii="Times New Roman" w:hAnsi="Times New Roman" w:cs="Times New Roman"/>
          <w:color w:val="222222"/>
          <w:sz w:val="24"/>
          <w:szCs w:val="24"/>
          <w:shd w:val="clear" w:color="auto" w:fill="FFFFFF"/>
        </w:rPr>
        <w:sectPr w:rsidR="00FE19F1" w:rsidRPr="00922DC3" w:rsidSect="000E06A6">
          <w:type w:val="continuous"/>
          <w:pgSz w:w="12240" w:h="15840"/>
          <w:pgMar w:top="1440" w:right="1440" w:bottom="1440" w:left="1440" w:header="720" w:footer="720" w:gutter="0"/>
          <w:cols w:num="2" w:space="720"/>
          <w:docGrid w:linePitch="360"/>
        </w:sectPr>
      </w:pPr>
      <w:r w:rsidRPr="008E2A64">
        <w:rPr>
          <w:rFonts w:ascii="Times New Roman" w:hAnsi="Times New Roman" w:cs="Times New Roman"/>
          <w:sz w:val="24"/>
          <w:szCs w:val="24"/>
        </w:rPr>
        <w:fldChar w:fldCharType="end"/>
      </w:r>
      <w:r w:rsidRPr="008E2A64">
        <w:rPr>
          <w:rFonts w:ascii="Times New Roman" w:hAnsi="Times New Roman" w:cs="Times New Roman"/>
          <w:sz w:val="24"/>
          <w:szCs w:val="24"/>
        </w:rPr>
        <w:t xml:space="preserve"> Wijanarko, W. (2011). Pengaruh Metode Outbond terhadap Pembentukan Karakter Kepemimpinan Siswa Sekolah Alam Indonesia. Skripsi: UIN Syarif Hidayatullah Jakarta.</w:t>
      </w:r>
    </w:p>
    <w:p w:rsidR="00FE19F1" w:rsidRPr="008E2A64" w:rsidRDefault="00FE19F1" w:rsidP="00922DC3">
      <w:pPr>
        <w:jc w:val="both"/>
        <w:rPr>
          <w:rFonts w:ascii="Times New Roman" w:hAnsi="Times New Roman" w:cs="Times New Roman"/>
          <w:sz w:val="24"/>
          <w:szCs w:val="24"/>
        </w:rPr>
      </w:pPr>
    </w:p>
    <w:sectPr w:rsidR="00FE19F1" w:rsidRPr="008E2A64" w:rsidSect="00FE19F1">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E19F1"/>
    <w:rsid w:val="00922DC3"/>
    <w:rsid w:val="00940339"/>
    <w:rsid w:val="00FE19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9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9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9"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BD940F-5FF7-47AD-916E-9125B9403BF4}" type="doc">
      <dgm:prSet loTypeId="urn:microsoft.com/office/officeart/2005/8/layout/radial5" loCatId="cycle" qsTypeId="urn:microsoft.com/office/officeart/2005/8/quickstyle/simple2" qsCatId="simple" csTypeId="urn:microsoft.com/office/officeart/2005/8/colors/accent1_2" csCatId="accent1" phldr="1"/>
      <dgm:spPr/>
      <dgm:t>
        <a:bodyPr/>
        <a:lstStyle/>
        <a:p>
          <a:endParaRPr lang="en-US"/>
        </a:p>
      </dgm:t>
    </dgm:pt>
    <dgm:pt modelId="{C3E48B35-33ED-446B-AD4B-80C176C3FFAB}">
      <dgm:prSet phldrT="[Text]"/>
      <dgm:spPr/>
      <dgm:t>
        <a:bodyPr/>
        <a:lstStyle/>
        <a:p>
          <a:r>
            <a:rPr lang="en-US"/>
            <a:t>Pemilih Pemula</a:t>
          </a:r>
        </a:p>
      </dgm:t>
    </dgm:pt>
    <dgm:pt modelId="{61ECF904-CCAD-4B90-8275-9E225C4CE2FA}" type="parTrans" cxnId="{C70002FF-AAD1-4600-B28A-45BD39B168D7}">
      <dgm:prSet/>
      <dgm:spPr/>
      <dgm:t>
        <a:bodyPr/>
        <a:lstStyle/>
        <a:p>
          <a:endParaRPr lang="en-US"/>
        </a:p>
      </dgm:t>
    </dgm:pt>
    <dgm:pt modelId="{43F104C6-9152-405A-8CED-5851111A30D1}" type="sibTrans" cxnId="{C70002FF-AAD1-4600-B28A-45BD39B168D7}">
      <dgm:prSet/>
      <dgm:spPr/>
      <dgm:t>
        <a:bodyPr/>
        <a:lstStyle/>
        <a:p>
          <a:endParaRPr lang="en-US"/>
        </a:p>
      </dgm:t>
    </dgm:pt>
    <dgm:pt modelId="{B3868CDB-110D-4594-91D4-B7F1C398DD96}">
      <dgm:prSet phldrT="[Text]"/>
      <dgm:spPr/>
      <dgm:t>
        <a:bodyPr/>
        <a:lstStyle/>
        <a:p>
          <a:r>
            <a:rPr lang="en-US"/>
            <a:t>Religius</a:t>
          </a:r>
        </a:p>
      </dgm:t>
    </dgm:pt>
    <dgm:pt modelId="{3BA6ECF7-626B-446E-85F3-926BB5E6517F}" type="parTrans" cxnId="{6E420547-8A61-455E-B19F-D825FB1FA60B}">
      <dgm:prSet/>
      <dgm:spPr/>
      <dgm:t>
        <a:bodyPr/>
        <a:lstStyle/>
        <a:p>
          <a:endParaRPr lang="en-US"/>
        </a:p>
      </dgm:t>
    </dgm:pt>
    <dgm:pt modelId="{39E815B4-72EF-4CBA-978A-5FE71288B824}" type="sibTrans" cxnId="{6E420547-8A61-455E-B19F-D825FB1FA60B}">
      <dgm:prSet/>
      <dgm:spPr/>
      <dgm:t>
        <a:bodyPr/>
        <a:lstStyle/>
        <a:p>
          <a:endParaRPr lang="en-US"/>
        </a:p>
      </dgm:t>
    </dgm:pt>
    <dgm:pt modelId="{95A05F30-0EFD-4473-8D88-3B246304231B}">
      <dgm:prSet phldrT="[Text]"/>
      <dgm:spPr/>
      <dgm:t>
        <a:bodyPr/>
        <a:lstStyle/>
        <a:p>
          <a:r>
            <a:rPr lang="en-US"/>
            <a:t>Demokratis</a:t>
          </a:r>
        </a:p>
      </dgm:t>
    </dgm:pt>
    <dgm:pt modelId="{58EEF69A-E3EC-403B-A8D2-CED957737276}" type="parTrans" cxnId="{0FFC0137-5BC6-419E-A15E-2A4CA6DA0AA9}">
      <dgm:prSet/>
      <dgm:spPr/>
      <dgm:t>
        <a:bodyPr/>
        <a:lstStyle/>
        <a:p>
          <a:endParaRPr lang="en-US"/>
        </a:p>
      </dgm:t>
    </dgm:pt>
    <dgm:pt modelId="{1FA67722-8587-4453-A94D-029DE40CAEA4}" type="sibTrans" cxnId="{0FFC0137-5BC6-419E-A15E-2A4CA6DA0AA9}">
      <dgm:prSet/>
      <dgm:spPr/>
      <dgm:t>
        <a:bodyPr/>
        <a:lstStyle/>
        <a:p>
          <a:endParaRPr lang="en-US"/>
        </a:p>
      </dgm:t>
    </dgm:pt>
    <dgm:pt modelId="{98A1EAA3-5DA5-4965-BD9C-CCF5B64082B5}">
      <dgm:prSet phldrT="[Text]"/>
      <dgm:spPr/>
      <dgm:t>
        <a:bodyPr/>
        <a:lstStyle/>
        <a:p>
          <a:r>
            <a:rPr lang="en-US"/>
            <a:t>Semangat Kebangsaan</a:t>
          </a:r>
        </a:p>
      </dgm:t>
    </dgm:pt>
    <dgm:pt modelId="{4BF7782F-B736-46E6-B715-7CBF90121C5B}" type="parTrans" cxnId="{1D17470F-04C2-41D6-9746-A2CF2D876D9C}">
      <dgm:prSet/>
      <dgm:spPr/>
      <dgm:t>
        <a:bodyPr/>
        <a:lstStyle/>
        <a:p>
          <a:endParaRPr lang="en-US"/>
        </a:p>
      </dgm:t>
    </dgm:pt>
    <dgm:pt modelId="{B574C5CF-C5C8-435A-8200-9C840F525E3E}" type="sibTrans" cxnId="{1D17470F-04C2-41D6-9746-A2CF2D876D9C}">
      <dgm:prSet/>
      <dgm:spPr/>
      <dgm:t>
        <a:bodyPr/>
        <a:lstStyle/>
        <a:p>
          <a:endParaRPr lang="en-US"/>
        </a:p>
      </dgm:t>
    </dgm:pt>
    <dgm:pt modelId="{F25A4ACD-1747-4B70-8F93-DF160698A9DC}">
      <dgm:prSet phldrT="[Text]"/>
      <dgm:spPr/>
      <dgm:t>
        <a:bodyPr/>
        <a:lstStyle/>
        <a:p>
          <a:r>
            <a:rPr lang="en-US"/>
            <a:t>Cinta Tanah Air</a:t>
          </a:r>
        </a:p>
      </dgm:t>
    </dgm:pt>
    <dgm:pt modelId="{6E4AAD94-4C52-47CE-BB11-EF43A266A1ED}" type="parTrans" cxnId="{A615D3CB-6AC3-47A2-B04C-0B1807CDF258}">
      <dgm:prSet/>
      <dgm:spPr/>
      <dgm:t>
        <a:bodyPr/>
        <a:lstStyle/>
        <a:p>
          <a:endParaRPr lang="en-US"/>
        </a:p>
      </dgm:t>
    </dgm:pt>
    <dgm:pt modelId="{0F5C55E5-EEDD-4802-B80B-17E86F3ECE21}" type="sibTrans" cxnId="{A615D3CB-6AC3-47A2-B04C-0B1807CDF258}">
      <dgm:prSet/>
      <dgm:spPr/>
      <dgm:t>
        <a:bodyPr/>
        <a:lstStyle/>
        <a:p>
          <a:endParaRPr lang="en-US"/>
        </a:p>
      </dgm:t>
    </dgm:pt>
    <dgm:pt modelId="{A3F4E22E-2035-4870-9DE9-203C0FA01FF2}">
      <dgm:prSet phldrT="[Text]"/>
      <dgm:spPr/>
    </dgm:pt>
    <dgm:pt modelId="{D87D50F3-FE09-4DCB-A67B-2AB284A2BC6A}" type="parTrans" cxnId="{F9479231-71CD-4B69-9AE4-B766DFCCBEDF}">
      <dgm:prSet/>
      <dgm:spPr/>
      <dgm:t>
        <a:bodyPr/>
        <a:lstStyle/>
        <a:p>
          <a:endParaRPr lang="en-US"/>
        </a:p>
      </dgm:t>
    </dgm:pt>
    <dgm:pt modelId="{ED26ED1A-EE99-440F-95ED-11EE1EBE79AC}" type="sibTrans" cxnId="{F9479231-71CD-4B69-9AE4-B766DFCCBEDF}">
      <dgm:prSet/>
      <dgm:spPr/>
      <dgm:t>
        <a:bodyPr/>
        <a:lstStyle/>
        <a:p>
          <a:endParaRPr lang="en-US"/>
        </a:p>
      </dgm:t>
    </dgm:pt>
    <dgm:pt modelId="{701BD3D4-2F14-440A-85D9-99A4E507B366}" type="pres">
      <dgm:prSet presAssocID="{5EBD940F-5FF7-47AD-916E-9125B9403BF4}" presName="Name0" presStyleCnt="0">
        <dgm:presLayoutVars>
          <dgm:chMax val="1"/>
          <dgm:dir/>
          <dgm:animLvl val="ctr"/>
          <dgm:resizeHandles val="exact"/>
        </dgm:presLayoutVars>
      </dgm:prSet>
      <dgm:spPr/>
    </dgm:pt>
    <dgm:pt modelId="{1A50E12E-5238-4758-B1E4-32BA450A835C}" type="pres">
      <dgm:prSet presAssocID="{C3E48B35-33ED-446B-AD4B-80C176C3FFAB}" presName="centerShape" presStyleLbl="node0" presStyleIdx="0" presStyleCnt="1"/>
      <dgm:spPr/>
    </dgm:pt>
    <dgm:pt modelId="{04C7152F-1EA4-4293-8272-649866127207}" type="pres">
      <dgm:prSet presAssocID="{3BA6ECF7-626B-446E-85F3-926BB5E6517F}" presName="parTrans" presStyleLbl="sibTrans2D1" presStyleIdx="0" presStyleCnt="4"/>
      <dgm:spPr/>
    </dgm:pt>
    <dgm:pt modelId="{98E26BC3-21A0-4E1D-8CDB-971CF87EA961}" type="pres">
      <dgm:prSet presAssocID="{3BA6ECF7-626B-446E-85F3-926BB5E6517F}" presName="connectorText" presStyleLbl="sibTrans2D1" presStyleIdx="0" presStyleCnt="4"/>
      <dgm:spPr/>
    </dgm:pt>
    <dgm:pt modelId="{31CD16C0-6B28-4CFD-8D43-81F5F754A44B}" type="pres">
      <dgm:prSet presAssocID="{B3868CDB-110D-4594-91D4-B7F1C398DD96}" presName="node" presStyleLbl="node1" presStyleIdx="0" presStyleCnt="4">
        <dgm:presLayoutVars>
          <dgm:bulletEnabled val="1"/>
        </dgm:presLayoutVars>
      </dgm:prSet>
      <dgm:spPr/>
      <dgm:t>
        <a:bodyPr/>
        <a:lstStyle/>
        <a:p>
          <a:endParaRPr lang="en-US"/>
        </a:p>
      </dgm:t>
    </dgm:pt>
    <dgm:pt modelId="{7816012D-1C1F-483B-9732-9A7A3E7D1E58}" type="pres">
      <dgm:prSet presAssocID="{58EEF69A-E3EC-403B-A8D2-CED957737276}" presName="parTrans" presStyleLbl="sibTrans2D1" presStyleIdx="1" presStyleCnt="4"/>
      <dgm:spPr/>
    </dgm:pt>
    <dgm:pt modelId="{00EAAD8D-FA4F-4D69-8405-95C83B3A1115}" type="pres">
      <dgm:prSet presAssocID="{58EEF69A-E3EC-403B-A8D2-CED957737276}" presName="connectorText" presStyleLbl="sibTrans2D1" presStyleIdx="1" presStyleCnt="4"/>
      <dgm:spPr/>
    </dgm:pt>
    <dgm:pt modelId="{8B69089B-D2C2-4E53-80A5-1ADA00DAD330}" type="pres">
      <dgm:prSet presAssocID="{95A05F30-0EFD-4473-8D88-3B246304231B}" presName="node" presStyleLbl="node1" presStyleIdx="1" presStyleCnt="4">
        <dgm:presLayoutVars>
          <dgm:bulletEnabled val="1"/>
        </dgm:presLayoutVars>
      </dgm:prSet>
      <dgm:spPr/>
    </dgm:pt>
    <dgm:pt modelId="{D7E077BC-30C6-400C-A0B6-4BBCF5C5C35D}" type="pres">
      <dgm:prSet presAssocID="{4BF7782F-B736-46E6-B715-7CBF90121C5B}" presName="parTrans" presStyleLbl="sibTrans2D1" presStyleIdx="2" presStyleCnt="4"/>
      <dgm:spPr/>
    </dgm:pt>
    <dgm:pt modelId="{9E8B297B-A0DF-4EAC-9D8B-F629D1C7D015}" type="pres">
      <dgm:prSet presAssocID="{4BF7782F-B736-46E6-B715-7CBF90121C5B}" presName="connectorText" presStyleLbl="sibTrans2D1" presStyleIdx="2" presStyleCnt="4"/>
      <dgm:spPr/>
    </dgm:pt>
    <dgm:pt modelId="{CFE779D0-CD2D-44D5-8B1F-92856D342144}" type="pres">
      <dgm:prSet presAssocID="{98A1EAA3-5DA5-4965-BD9C-CCF5B64082B5}" presName="node" presStyleLbl="node1" presStyleIdx="2" presStyleCnt="4" custRadScaleRad="101108" custRadScaleInc="-14999">
        <dgm:presLayoutVars>
          <dgm:bulletEnabled val="1"/>
        </dgm:presLayoutVars>
      </dgm:prSet>
      <dgm:spPr/>
    </dgm:pt>
    <dgm:pt modelId="{50BC7ADE-FD2E-426B-8262-D88FD02706B0}" type="pres">
      <dgm:prSet presAssocID="{6E4AAD94-4C52-47CE-BB11-EF43A266A1ED}" presName="parTrans" presStyleLbl="sibTrans2D1" presStyleIdx="3" presStyleCnt="4"/>
      <dgm:spPr/>
    </dgm:pt>
    <dgm:pt modelId="{59DE85BA-E75F-4713-81E5-333742467DE3}" type="pres">
      <dgm:prSet presAssocID="{6E4AAD94-4C52-47CE-BB11-EF43A266A1ED}" presName="connectorText" presStyleLbl="sibTrans2D1" presStyleIdx="3" presStyleCnt="4"/>
      <dgm:spPr/>
    </dgm:pt>
    <dgm:pt modelId="{E2C25E39-5F2F-4D8E-9B3D-1195FBAB7B6F}" type="pres">
      <dgm:prSet presAssocID="{F25A4ACD-1747-4B70-8F93-DF160698A9DC}" presName="node" presStyleLbl="node1" presStyleIdx="3" presStyleCnt="4">
        <dgm:presLayoutVars>
          <dgm:bulletEnabled val="1"/>
        </dgm:presLayoutVars>
      </dgm:prSet>
      <dgm:spPr/>
    </dgm:pt>
  </dgm:ptLst>
  <dgm:cxnLst>
    <dgm:cxn modelId="{0FFC0137-5BC6-419E-A15E-2A4CA6DA0AA9}" srcId="{C3E48B35-33ED-446B-AD4B-80C176C3FFAB}" destId="{95A05F30-0EFD-4473-8D88-3B246304231B}" srcOrd="1" destOrd="0" parTransId="{58EEF69A-E3EC-403B-A8D2-CED957737276}" sibTransId="{1FA67722-8587-4453-A94D-029DE40CAEA4}"/>
    <dgm:cxn modelId="{1D17470F-04C2-41D6-9746-A2CF2D876D9C}" srcId="{C3E48B35-33ED-446B-AD4B-80C176C3FFAB}" destId="{98A1EAA3-5DA5-4965-BD9C-CCF5B64082B5}" srcOrd="2" destOrd="0" parTransId="{4BF7782F-B736-46E6-B715-7CBF90121C5B}" sibTransId="{B574C5CF-C5C8-435A-8200-9C840F525E3E}"/>
    <dgm:cxn modelId="{C9A97483-D5F8-4254-9322-EC5CCF4E45DD}" type="presOf" srcId="{58EEF69A-E3EC-403B-A8D2-CED957737276}" destId="{00EAAD8D-FA4F-4D69-8405-95C83B3A1115}" srcOrd="1" destOrd="0" presId="urn:microsoft.com/office/officeart/2005/8/layout/radial5"/>
    <dgm:cxn modelId="{28FABB06-B6F2-4913-8D94-CC6FE1C11274}" type="presOf" srcId="{98A1EAA3-5DA5-4965-BD9C-CCF5B64082B5}" destId="{CFE779D0-CD2D-44D5-8B1F-92856D342144}" srcOrd="0" destOrd="0" presId="urn:microsoft.com/office/officeart/2005/8/layout/radial5"/>
    <dgm:cxn modelId="{F9479231-71CD-4B69-9AE4-B766DFCCBEDF}" srcId="{5EBD940F-5FF7-47AD-916E-9125B9403BF4}" destId="{A3F4E22E-2035-4870-9DE9-203C0FA01FF2}" srcOrd="1" destOrd="0" parTransId="{D87D50F3-FE09-4DCB-A67B-2AB284A2BC6A}" sibTransId="{ED26ED1A-EE99-440F-95ED-11EE1EBE79AC}"/>
    <dgm:cxn modelId="{677F4422-6DD8-499F-A272-2EB5E4A65D30}" type="presOf" srcId="{6E4AAD94-4C52-47CE-BB11-EF43A266A1ED}" destId="{50BC7ADE-FD2E-426B-8262-D88FD02706B0}" srcOrd="0" destOrd="0" presId="urn:microsoft.com/office/officeart/2005/8/layout/radial5"/>
    <dgm:cxn modelId="{C70002FF-AAD1-4600-B28A-45BD39B168D7}" srcId="{5EBD940F-5FF7-47AD-916E-9125B9403BF4}" destId="{C3E48B35-33ED-446B-AD4B-80C176C3FFAB}" srcOrd="0" destOrd="0" parTransId="{61ECF904-CCAD-4B90-8275-9E225C4CE2FA}" sibTransId="{43F104C6-9152-405A-8CED-5851111A30D1}"/>
    <dgm:cxn modelId="{A615D3CB-6AC3-47A2-B04C-0B1807CDF258}" srcId="{C3E48B35-33ED-446B-AD4B-80C176C3FFAB}" destId="{F25A4ACD-1747-4B70-8F93-DF160698A9DC}" srcOrd="3" destOrd="0" parTransId="{6E4AAD94-4C52-47CE-BB11-EF43A266A1ED}" sibTransId="{0F5C55E5-EEDD-4802-B80B-17E86F3ECE21}"/>
    <dgm:cxn modelId="{2052C66D-6114-4403-83FF-A337267A8557}" type="presOf" srcId="{B3868CDB-110D-4594-91D4-B7F1C398DD96}" destId="{31CD16C0-6B28-4CFD-8D43-81F5F754A44B}" srcOrd="0" destOrd="0" presId="urn:microsoft.com/office/officeart/2005/8/layout/radial5"/>
    <dgm:cxn modelId="{75BAC089-97AF-4479-9F19-0D10707917AF}" type="presOf" srcId="{3BA6ECF7-626B-446E-85F3-926BB5E6517F}" destId="{04C7152F-1EA4-4293-8272-649866127207}" srcOrd="0" destOrd="0" presId="urn:microsoft.com/office/officeart/2005/8/layout/radial5"/>
    <dgm:cxn modelId="{4ED5AE56-6CB6-4723-889D-6EE7C01861ED}" type="presOf" srcId="{4BF7782F-B736-46E6-B715-7CBF90121C5B}" destId="{9E8B297B-A0DF-4EAC-9D8B-F629D1C7D015}" srcOrd="1" destOrd="0" presId="urn:microsoft.com/office/officeart/2005/8/layout/radial5"/>
    <dgm:cxn modelId="{1A7CF583-9347-4273-A371-C9B483A8D565}" type="presOf" srcId="{5EBD940F-5FF7-47AD-916E-9125B9403BF4}" destId="{701BD3D4-2F14-440A-85D9-99A4E507B366}" srcOrd="0" destOrd="0" presId="urn:microsoft.com/office/officeart/2005/8/layout/radial5"/>
    <dgm:cxn modelId="{9865849B-0279-431E-9465-12D6D7B29661}" type="presOf" srcId="{4BF7782F-B736-46E6-B715-7CBF90121C5B}" destId="{D7E077BC-30C6-400C-A0B6-4BBCF5C5C35D}" srcOrd="0" destOrd="0" presId="urn:microsoft.com/office/officeart/2005/8/layout/radial5"/>
    <dgm:cxn modelId="{60978A34-E3B0-4FC7-9919-D2DFAE277E22}" type="presOf" srcId="{C3E48B35-33ED-446B-AD4B-80C176C3FFAB}" destId="{1A50E12E-5238-4758-B1E4-32BA450A835C}" srcOrd="0" destOrd="0" presId="urn:microsoft.com/office/officeart/2005/8/layout/radial5"/>
    <dgm:cxn modelId="{B49E5281-BD54-4318-B323-E10DC5692746}" type="presOf" srcId="{F25A4ACD-1747-4B70-8F93-DF160698A9DC}" destId="{E2C25E39-5F2F-4D8E-9B3D-1195FBAB7B6F}" srcOrd="0" destOrd="0" presId="urn:microsoft.com/office/officeart/2005/8/layout/radial5"/>
    <dgm:cxn modelId="{BE5F5891-92AC-48AB-A896-442B146EF47E}" type="presOf" srcId="{3BA6ECF7-626B-446E-85F3-926BB5E6517F}" destId="{98E26BC3-21A0-4E1D-8CDB-971CF87EA961}" srcOrd="1" destOrd="0" presId="urn:microsoft.com/office/officeart/2005/8/layout/radial5"/>
    <dgm:cxn modelId="{6E420547-8A61-455E-B19F-D825FB1FA60B}" srcId="{C3E48B35-33ED-446B-AD4B-80C176C3FFAB}" destId="{B3868CDB-110D-4594-91D4-B7F1C398DD96}" srcOrd="0" destOrd="0" parTransId="{3BA6ECF7-626B-446E-85F3-926BB5E6517F}" sibTransId="{39E815B4-72EF-4CBA-978A-5FE71288B824}"/>
    <dgm:cxn modelId="{E184005A-66FD-451E-8910-1FB3158F07A4}" type="presOf" srcId="{95A05F30-0EFD-4473-8D88-3B246304231B}" destId="{8B69089B-D2C2-4E53-80A5-1ADA00DAD330}" srcOrd="0" destOrd="0" presId="urn:microsoft.com/office/officeart/2005/8/layout/radial5"/>
    <dgm:cxn modelId="{4A78AE27-3957-422B-9B9B-FA1ECE3F6668}" type="presOf" srcId="{6E4AAD94-4C52-47CE-BB11-EF43A266A1ED}" destId="{59DE85BA-E75F-4713-81E5-333742467DE3}" srcOrd="1" destOrd="0" presId="urn:microsoft.com/office/officeart/2005/8/layout/radial5"/>
    <dgm:cxn modelId="{71854D6F-4A8B-44D6-B9E1-BF6459829016}" type="presOf" srcId="{58EEF69A-E3EC-403B-A8D2-CED957737276}" destId="{7816012D-1C1F-483B-9732-9A7A3E7D1E58}" srcOrd="0" destOrd="0" presId="urn:microsoft.com/office/officeart/2005/8/layout/radial5"/>
    <dgm:cxn modelId="{55096319-289D-4B7D-A215-5B8F7458C9CA}" type="presParOf" srcId="{701BD3D4-2F14-440A-85D9-99A4E507B366}" destId="{1A50E12E-5238-4758-B1E4-32BA450A835C}" srcOrd="0" destOrd="0" presId="urn:microsoft.com/office/officeart/2005/8/layout/radial5"/>
    <dgm:cxn modelId="{6FA9195D-C98F-45E3-9B21-A1977AD986B3}" type="presParOf" srcId="{701BD3D4-2F14-440A-85D9-99A4E507B366}" destId="{04C7152F-1EA4-4293-8272-649866127207}" srcOrd="1" destOrd="0" presId="urn:microsoft.com/office/officeart/2005/8/layout/radial5"/>
    <dgm:cxn modelId="{3EF22D01-DBE8-4ED9-9581-91AD63D526DD}" type="presParOf" srcId="{04C7152F-1EA4-4293-8272-649866127207}" destId="{98E26BC3-21A0-4E1D-8CDB-971CF87EA961}" srcOrd="0" destOrd="0" presId="urn:microsoft.com/office/officeart/2005/8/layout/radial5"/>
    <dgm:cxn modelId="{7F0DF992-C797-44C2-B9A1-E80C710BEB65}" type="presParOf" srcId="{701BD3D4-2F14-440A-85D9-99A4E507B366}" destId="{31CD16C0-6B28-4CFD-8D43-81F5F754A44B}" srcOrd="2" destOrd="0" presId="urn:microsoft.com/office/officeart/2005/8/layout/radial5"/>
    <dgm:cxn modelId="{6D85FF5B-A6B6-463C-822D-4A3920FAAE62}" type="presParOf" srcId="{701BD3D4-2F14-440A-85D9-99A4E507B366}" destId="{7816012D-1C1F-483B-9732-9A7A3E7D1E58}" srcOrd="3" destOrd="0" presId="urn:microsoft.com/office/officeart/2005/8/layout/radial5"/>
    <dgm:cxn modelId="{CC979ABF-A870-4EBC-BF71-738E3F7CB2EE}" type="presParOf" srcId="{7816012D-1C1F-483B-9732-9A7A3E7D1E58}" destId="{00EAAD8D-FA4F-4D69-8405-95C83B3A1115}" srcOrd="0" destOrd="0" presId="urn:microsoft.com/office/officeart/2005/8/layout/radial5"/>
    <dgm:cxn modelId="{1FBC2388-76B3-40C6-8408-90FC6DC2497A}" type="presParOf" srcId="{701BD3D4-2F14-440A-85D9-99A4E507B366}" destId="{8B69089B-D2C2-4E53-80A5-1ADA00DAD330}" srcOrd="4" destOrd="0" presId="urn:microsoft.com/office/officeart/2005/8/layout/radial5"/>
    <dgm:cxn modelId="{2B5E18B7-C08E-4450-AE85-9F208C18D88D}" type="presParOf" srcId="{701BD3D4-2F14-440A-85D9-99A4E507B366}" destId="{D7E077BC-30C6-400C-A0B6-4BBCF5C5C35D}" srcOrd="5" destOrd="0" presId="urn:microsoft.com/office/officeart/2005/8/layout/radial5"/>
    <dgm:cxn modelId="{1A2716AF-EB8B-47C1-B0E7-0348331EA53F}" type="presParOf" srcId="{D7E077BC-30C6-400C-A0B6-4BBCF5C5C35D}" destId="{9E8B297B-A0DF-4EAC-9D8B-F629D1C7D015}" srcOrd="0" destOrd="0" presId="urn:microsoft.com/office/officeart/2005/8/layout/radial5"/>
    <dgm:cxn modelId="{7E4A63D9-846B-4EAF-8C36-54827232CCCE}" type="presParOf" srcId="{701BD3D4-2F14-440A-85D9-99A4E507B366}" destId="{CFE779D0-CD2D-44D5-8B1F-92856D342144}" srcOrd="6" destOrd="0" presId="urn:microsoft.com/office/officeart/2005/8/layout/radial5"/>
    <dgm:cxn modelId="{9837D85B-545C-4D6F-94FF-9D472F92753E}" type="presParOf" srcId="{701BD3D4-2F14-440A-85D9-99A4E507B366}" destId="{50BC7ADE-FD2E-426B-8262-D88FD02706B0}" srcOrd="7" destOrd="0" presId="urn:microsoft.com/office/officeart/2005/8/layout/radial5"/>
    <dgm:cxn modelId="{CF485804-E2D6-4573-BC3F-CBE647FEE99F}" type="presParOf" srcId="{50BC7ADE-FD2E-426B-8262-D88FD02706B0}" destId="{59DE85BA-E75F-4713-81E5-333742467DE3}" srcOrd="0" destOrd="0" presId="urn:microsoft.com/office/officeart/2005/8/layout/radial5"/>
    <dgm:cxn modelId="{F7E46E3E-559C-42A7-B1A0-81FDB8DEE481}" type="presParOf" srcId="{701BD3D4-2F14-440A-85D9-99A4E507B366}" destId="{E2C25E39-5F2F-4D8E-9B3D-1195FBAB7B6F}" srcOrd="8"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4093</Words>
  <Characters>23335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2020-09-05T16:52:00Z</dcterms:created>
  <dcterms:modified xsi:type="dcterms:W3CDTF">2020-09-05T17:13:00Z</dcterms:modified>
</cp:coreProperties>
</file>