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B91A" w14:textId="77777777" w:rsidR="00FE6FC8" w:rsidRDefault="006718D5" w:rsidP="00D30357">
      <w:r>
        <w:t>Bio 3</w:t>
      </w:r>
    </w:p>
    <w:p w14:paraId="00F3EC1F" w14:textId="77777777"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rPr>
      </w:pPr>
    </w:p>
    <w:p w14:paraId="28B6144A" w14:textId="77777777"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rPr>
      </w:pPr>
    </w:p>
    <w:p w14:paraId="6C35291B" w14:textId="77777777"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rPr>
      </w:pPr>
    </w:p>
    <w:p w14:paraId="4E76EE6D" w14:textId="77777777"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rPr>
      </w:pPr>
    </w:p>
    <w:p w14:paraId="43A5A656" w14:textId="77777777"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rPr>
      </w:pPr>
    </w:p>
    <w:p w14:paraId="44EB09CF" w14:textId="77777777" w:rsidR="00347710" w:rsidRPr="00304149" w:rsidRDefault="003069C3" w:rsidP="00C42546">
      <w:pPr>
        <w:pStyle w:val="HTMLPreformatted"/>
        <w:shd w:val="clear" w:color="auto" w:fill="FFFFFF" w:themeFill="background1"/>
        <w:spacing w:line="276" w:lineRule="auto"/>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CYTOTOXIC ACTIVITY OF </w:t>
      </w:r>
      <w:r w:rsidR="00347710" w:rsidRPr="00304149">
        <w:rPr>
          <w:rFonts w:ascii="Times New Roman" w:hAnsi="Times New Roman" w:cs="Times New Roman"/>
          <w:b/>
          <w:color w:val="222222"/>
          <w:sz w:val="22"/>
          <w:szCs w:val="22"/>
        </w:rPr>
        <w:t xml:space="preserve">METHANOL </w:t>
      </w:r>
      <w:r>
        <w:rPr>
          <w:rFonts w:ascii="Times New Roman" w:hAnsi="Times New Roman" w:cs="Times New Roman"/>
          <w:b/>
          <w:color w:val="222222"/>
          <w:sz w:val="22"/>
          <w:szCs w:val="22"/>
        </w:rPr>
        <w:t xml:space="preserve">EXTRACTION OF </w:t>
      </w:r>
      <w:r w:rsidRPr="003069C3">
        <w:rPr>
          <w:rFonts w:ascii="Times New Roman" w:hAnsi="Times New Roman" w:cs="Times New Roman"/>
          <w:b/>
          <w:i/>
          <w:color w:val="222222"/>
          <w:sz w:val="22"/>
          <w:szCs w:val="22"/>
        </w:rPr>
        <w:t>AVICENNIA MARINA</w:t>
      </w:r>
      <w:r w:rsidR="00347710" w:rsidRPr="00304149">
        <w:rPr>
          <w:rFonts w:ascii="Times New Roman" w:hAnsi="Times New Roman" w:cs="Times New Roman"/>
          <w:b/>
          <w:i/>
          <w:color w:val="222222"/>
          <w:sz w:val="22"/>
          <w:szCs w:val="22"/>
        </w:rPr>
        <w:t xml:space="preserve"> </w:t>
      </w:r>
      <w:r w:rsidR="00401F1B" w:rsidRPr="00304149">
        <w:rPr>
          <w:rFonts w:ascii="Times New Roman" w:hAnsi="Times New Roman" w:cs="Times New Roman"/>
          <w:b/>
          <w:color w:val="222222"/>
          <w:sz w:val="22"/>
          <w:szCs w:val="22"/>
        </w:rPr>
        <w:t>AND</w:t>
      </w:r>
      <w:r w:rsidR="00347710" w:rsidRPr="00304149">
        <w:rPr>
          <w:rFonts w:ascii="Times New Roman" w:hAnsi="Times New Roman" w:cs="Times New Roman"/>
          <w:b/>
          <w:color w:val="222222"/>
          <w:sz w:val="22"/>
          <w:szCs w:val="22"/>
        </w:rPr>
        <w:t xml:space="preserve"> TAURIN </w:t>
      </w:r>
      <w:r w:rsidR="00401F1B" w:rsidRPr="00304149">
        <w:rPr>
          <w:rFonts w:ascii="Times New Roman" w:hAnsi="Times New Roman" w:cs="Times New Roman"/>
          <w:b/>
          <w:color w:val="222222"/>
          <w:sz w:val="22"/>
          <w:szCs w:val="22"/>
        </w:rPr>
        <w:t>IN THE</w:t>
      </w:r>
      <w:r w:rsidR="00347710" w:rsidRPr="00304149">
        <w:rPr>
          <w:rFonts w:ascii="Times New Roman" w:hAnsi="Times New Roman" w:cs="Times New Roman"/>
          <w:b/>
          <w:color w:val="222222"/>
          <w:sz w:val="22"/>
          <w:szCs w:val="22"/>
        </w:rPr>
        <w:t xml:space="preserve"> </w:t>
      </w:r>
      <w:r w:rsidR="008F29CB">
        <w:rPr>
          <w:rFonts w:ascii="Times New Roman" w:hAnsi="Times New Roman" w:cs="Times New Roman"/>
          <w:b/>
          <w:i/>
          <w:color w:val="222222"/>
          <w:sz w:val="22"/>
          <w:szCs w:val="22"/>
        </w:rPr>
        <w:t>He</w:t>
      </w:r>
      <w:r w:rsidR="00347710" w:rsidRPr="00304149">
        <w:rPr>
          <w:rFonts w:ascii="Times New Roman" w:hAnsi="Times New Roman" w:cs="Times New Roman"/>
          <w:b/>
          <w:i/>
          <w:color w:val="222222"/>
          <w:sz w:val="22"/>
          <w:szCs w:val="22"/>
        </w:rPr>
        <w:t>La</w:t>
      </w:r>
      <w:r>
        <w:rPr>
          <w:rFonts w:ascii="Times New Roman" w:hAnsi="Times New Roman" w:cs="Times New Roman"/>
          <w:b/>
          <w:i/>
          <w:color w:val="222222"/>
          <w:sz w:val="22"/>
          <w:szCs w:val="22"/>
        </w:rPr>
        <w:t xml:space="preserve"> </w:t>
      </w:r>
      <w:r w:rsidR="00347710" w:rsidRPr="00304149">
        <w:rPr>
          <w:rFonts w:ascii="Times New Roman" w:hAnsi="Times New Roman" w:cs="Times New Roman"/>
          <w:b/>
          <w:color w:val="222222"/>
          <w:sz w:val="22"/>
          <w:szCs w:val="22"/>
        </w:rPr>
        <w:t xml:space="preserve">CANCER CELLS </w:t>
      </w:r>
    </w:p>
    <w:p w14:paraId="07E41881" w14:textId="77777777" w:rsidR="0089235A" w:rsidRPr="00304149" w:rsidRDefault="0089235A" w:rsidP="006100CF">
      <w:pPr>
        <w:pStyle w:val="HTMLPreformatted"/>
        <w:shd w:val="clear" w:color="auto" w:fill="FFFFFF" w:themeFill="background1"/>
        <w:spacing w:line="276" w:lineRule="auto"/>
        <w:jc w:val="center"/>
        <w:rPr>
          <w:rFonts w:ascii="Times New Roman" w:hAnsi="Times New Roman" w:cs="Times New Roman"/>
          <w:b/>
          <w:color w:val="222222"/>
          <w:sz w:val="22"/>
          <w:szCs w:val="22"/>
        </w:rPr>
      </w:pPr>
    </w:p>
    <w:p w14:paraId="548CB938" w14:textId="77777777" w:rsidR="007E0F0C" w:rsidRPr="006718D5" w:rsidRDefault="0063121F" w:rsidP="007D1886">
      <w:pPr>
        <w:spacing w:after="0" w:line="276" w:lineRule="auto"/>
        <w:ind w:left="1134"/>
        <w:rPr>
          <w:rFonts w:ascii="Times New Roman" w:hAnsi="Times New Roman" w:cs="Times New Roman"/>
          <w:b/>
          <w:color w:val="FFFFFF" w:themeColor="background1"/>
          <w:sz w:val="20"/>
          <w:szCs w:val="20"/>
        </w:rPr>
      </w:pPr>
      <w:r w:rsidRPr="006718D5">
        <w:rPr>
          <w:rFonts w:ascii="Times New Roman" w:hAnsi="Times New Roman" w:cs="Times New Roman"/>
          <w:b/>
          <w:color w:val="FFFFFF" w:themeColor="background1"/>
          <w:sz w:val="20"/>
          <w:szCs w:val="20"/>
        </w:rPr>
        <w:t>S</w:t>
      </w:r>
      <w:r w:rsidR="00F44484" w:rsidRPr="006718D5">
        <w:rPr>
          <w:rFonts w:ascii="Times New Roman" w:hAnsi="Times New Roman" w:cs="Times New Roman"/>
          <w:b/>
          <w:color w:val="FFFFFF" w:themeColor="background1"/>
          <w:sz w:val="20"/>
          <w:szCs w:val="20"/>
          <w:lang w:val="en-US"/>
        </w:rPr>
        <w:t>.</w:t>
      </w:r>
      <w:r w:rsidRPr="006718D5">
        <w:rPr>
          <w:rFonts w:ascii="Times New Roman" w:hAnsi="Times New Roman" w:cs="Times New Roman"/>
          <w:b/>
          <w:color w:val="FFFFFF" w:themeColor="background1"/>
          <w:sz w:val="20"/>
          <w:szCs w:val="20"/>
        </w:rPr>
        <w:t xml:space="preserve"> Andriani</w:t>
      </w:r>
      <w:r w:rsidRPr="006718D5">
        <w:rPr>
          <w:rFonts w:ascii="Times New Roman" w:hAnsi="Times New Roman" w:cs="Times New Roman"/>
          <w:b/>
          <w:color w:val="FFFFFF" w:themeColor="background1"/>
          <w:sz w:val="20"/>
          <w:szCs w:val="20"/>
          <w:vertAlign w:val="superscript"/>
        </w:rPr>
        <w:t>1</w:t>
      </w:r>
      <w:r w:rsidRPr="006718D5">
        <w:rPr>
          <w:rFonts w:ascii="Times New Roman" w:hAnsi="Times New Roman" w:cs="Times New Roman"/>
          <w:b/>
          <w:color w:val="FFFFFF" w:themeColor="background1"/>
          <w:sz w:val="20"/>
          <w:szCs w:val="20"/>
        </w:rPr>
        <w:t xml:space="preserve">), </w:t>
      </w:r>
      <w:r w:rsidR="00C005DC" w:rsidRPr="006718D5">
        <w:rPr>
          <w:rFonts w:ascii="Times New Roman" w:hAnsi="Times New Roman" w:cs="Times New Roman"/>
          <w:b/>
          <w:color w:val="FFFFFF" w:themeColor="background1"/>
          <w:sz w:val="20"/>
          <w:szCs w:val="20"/>
        </w:rPr>
        <w:t>E</w:t>
      </w:r>
      <w:r w:rsidR="003069C3" w:rsidRPr="006718D5">
        <w:rPr>
          <w:rFonts w:ascii="Times New Roman" w:hAnsi="Times New Roman" w:cs="Times New Roman"/>
          <w:b/>
          <w:color w:val="FFFFFF" w:themeColor="background1"/>
          <w:sz w:val="20"/>
          <w:szCs w:val="20"/>
          <w:lang w:val="en-US"/>
        </w:rPr>
        <w:t>.</w:t>
      </w:r>
      <w:r w:rsidR="00C005DC" w:rsidRPr="006718D5">
        <w:rPr>
          <w:rFonts w:ascii="Times New Roman" w:hAnsi="Times New Roman" w:cs="Times New Roman"/>
          <w:b/>
          <w:color w:val="FFFFFF" w:themeColor="background1"/>
          <w:sz w:val="20"/>
          <w:szCs w:val="20"/>
        </w:rPr>
        <w:t xml:space="preserve"> L</w:t>
      </w:r>
      <w:r w:rsidR="003069C3" w:rsidRPr="006718D5">
        <w:rPr>
          <w:rFonts w:ascii="Times New Roman" w:hAnsi="Times New Roman" w:cs="Times New Roman"/>
          <w:b/>
          <w:color w:val="FFFFFF" w:themeColor="background1"/>
          <w:sz w:val="20"/>
          <w:szCs w:val="20"/>
          <w:lang w:val="en-US"/>
        </w:rPr>
        <w:t>.</w:t>
      </w:r>
      <w:r w:rsidR="00C005DC" w:rsidRPr="006718D5">
        <w:rPr>
          <w:rFonts w:ascii="Times New Roman" w:hAnsi="Times New Roman" w:cs="Times New Roman"/>
          <w:b/>
          <w:color w:val="FFFFFF" w:themeColor="background1"/>
          <w:sz w:val="20"/>
          <w:szCs w:val="20"/>
        </w:rPr>
        <w:t xml:space="preserve"> Widiastuti </w:t>
      </w:r>
      <w:r w:rsidR="00FE6FC8" w:rsidRPr="006718D5">
        <w:rPr>
          <w:rFonts w:ascii="Times New Roman" w:hAnsi="Times New Roman" w:cs="Times New Roman"/>
          <w:b/>
          <w:color w:val="FFFFFF" w:themeColor="background1"/>
          <w:sz w:val="20"/>
          <w:szCs w:val="20"/>
          <w:vertAlign w:val="superscript"/>
        </w:rPr>
        <w:t>2</w:t>
      </w:r>
      <w:r w:rsidRPr="006718D5">
        <w:rPr>
          <w:rFonts w:ascii="Times New Roman" w:hAnsi="Times New Roman" w:cs="Times New Roman"/>
          <w:b/>
          <w:color w:val="FFFFFF" w:themeColor="background1"/>
          <w:sz w:val="20"/>
          <w:szCs w:val="20"/>
          <w:vertAlign w:val="superscript"/>
        </w:rPr>
        <w:t>*</w:t>
      </w:r>
      <w:r w:rsidR="002006A7" w:rsidRPr="006718D5">
        <w:rPr>
          <w:rFonts w:ascii="Times New Roman" w:hAnsi="Times New Roman" w:cs="Times New Roman"/>
          <w:b/>
          <w:color w:val="FFFFFF" w:themeColor="background1"/>
          <w:sz w:val="20"/>
          <w:szCs w:val="20"/>
        </w:rPr>
        <w:t xml:space="preserve">), </w:t>
      </w:r>
      <w:r w:rsidRPr="006718D5">
        <w:rPr>
          <w:rFonts w:ascii="Times New Roman" w:hAnsi="Times New Roman" w:cs="Times New Roman"/>
          <w:b/>
          <w:color w:val="FFFFFF" w:themeColor="background1"/>
          <w:sz w:val="20"/>
          <w:szCs w:val="20"/>
        </w:rPr>
        <w:t>N</w:t>
      </w:r>
      <w:r w:rsidR="003069C3" w:rsidRPr="006718D5">
        <w:rPr>
          <w:rFonts w:ascii="Times New Roman" w:hAnsi="Times New Roman" w:cs="Times New Roman"/>
          <w:b/>
          <w:color w:val="FFFFFF" w:themeColor="background1"/>
          <w:sz w:val="20"/>
          <w:szCs w:val="20"/>
          <w:lang w:val="en-US"/>
        </w:rPr>
        <w:t>.</w:t>
      </w:r>
      <w:r w:rsidRPr="006718D5">
        <w:rPr>
          <w:rFonts w:ascii="Times New Roman" w:hAnsi="Times New Roman" w:cs="Times New Roman"/>
          <w:b/>
          <w:color w:val="FFFFFF" w:themeColor="background1"/>
          <w:sz w:val="20"/>
          <w:szCs w:val="20"/>
        </w:rPr>
        <w:t xml:space="preserve"> Nurcahyani </w:t>
      </w:r>
      <w:r w:rsidRPr="006718D5">
        <w:rPr>
          <w:rFonts w:ascii="Times New Roman" w:hAnsi="Times New Roman" w:cs="Times New Roman"/>
          <w:b/>
          <w:color w:val="FFFFFF" w:themeColor="background1"/>
          <w:sz w:val="20"/>
          <w:szCs w:val="20"/>
          <w:vertAlign w:val="superscript"/>
        </w:rPr>
        <w:t>3</w:t>
      </w:r>
      <w:r w:rsidRPr="006718D5">
        <w:rPr>
          <w:rFonts w:ascii="Times New Roman" w:hAnsi="Times New Roman" w:cs="Times New Roman"/>
          <w:b/>
          <w:color w:val="FFFFFF" w:themeColor="background1"/>
          <w:sz w:val="20"/>
          <w:szCs w:val="20"/>
        </w:rPr>
        <w:t>), E</w:t>
      </w:r>
      <w:r w:rsidR="003069C3" w:rsidRPr="006718D5">
        <w:rPr>
          <w:rFonts w:ascii="Times New Roman" w:hAnsi="Times New Roman" w:cs="Times New Roman"/>
          <w:b/>
          <w:color w:val="FFFFFF" w:themeColor="background1"/>
          <w:sz w:val="20"/>
          <w:szCs w:val="20"/>
          <w:lang w:val="en-US"/>
        </w:rPr>
        <w:t xml:space="preserve">. </w:t>
      </w:r>
      <w:r w:rsidR="00C42546" w:rsidRPr="006718D5">
        <w:rPr>
          <w:rFonts w:ascii="Times New Roman" w:hAnsi="Times New Roman" w:cs="Times New Roman"/>
          <w:b/>
          <w:color w:val="FFFFFF" w:themeColor="background1"/>
          <w:sz w:val="20"/>
          <w:szCs w:val="20"/>
        </w:rPr>
        <w:t>r</w:t>
      </w:r>
      <w:r w:rsidRPr="006718D5">
        <w:rPr>
          <w:rFonts w:ascii="Times New Roman" w:hAnsi="Times New Roman" w:cs="Times New Roman"/>
          <w:b/>
          <w:color w:val="FFFFFF" w:themeColor="background1"/>
          <w:sz w:val="20"/>
          <w:szCs w:val="20"/>
        </w:rPr>
        <w:t>osa</w:t>
      </w:r>
      <w:r w:rsidR="00C42546" w:rsidRPr="006718D5">
        <w:rPr>
          <w:rFonts w:ascii="Times New Roman" w:hAnsi="Times New Roman" w:cs="Times New Roman"/>
          <w:b/>
          <w:color w:val="FFFFFF" w:themeColor="background1"/>
          <w:sz w:val="20"/>
          <w:szCs w:val="20"/>
          <w:vertAlign w:val="superscript"/>
        </w:rPr>
        <w:t>4</w:t>
      </w:r>
      <w:r w:rsidRPr="006718D5">
        <w:rPr>
          <w:rFonts w:ascii="Times New Roman" w:hAnsi="Times New Roman" w:cs="Times New Roman"/>
          <w:b/>
          <w:color w:val="FFFFFF" w:themeColor="background1"/>
          <w:sz w:val="20"/>
          <w:szCs w:val="20"/>
        </w:rPr>
        <w:t xml:space="preserve">), </w:t>
      </w:r>
      <w:r w:rsidR="00C005DC" w:rsidRPr="006718D5">
        <w:rPr>
          <w:rFonts w:ascii="Times New Roman" w:hAnsi="Times New Roman" w:cs="Times New Roman"/>
          <w:b/>
          <w:color w:val="FFFFFF" w:themeColor="background1"/>
          <w:sz w:val="20"/>
          <w:szCs w:val="20"/>
        </w:rPr>
        <w:t>H</w:t>
      </w:r>
      <w:r w:rsidR="003069C3" w:rsidRPr="006718D5">
        <w:rPr>
          <w:rFonts w:ascii="Times New Roman" w:hAnsi="Times New Roman" w:cs="Times New Roman"/>
          <w:b/>
          <w:color w:val="FFFFFF" w:themeColor="background1"/>
          <w:sz w:val="20"/>
          <w:szCs w:val="20"/>
          <w:lang w:val="en-US"/>
        </w:rPr>
        <w:t>.</w:t>
      </w:r>
      <w:r w:rsidR="00C005DC" w:rsidRPr="006718D5">
        <w:rPr>
          <w:rFonts w:ascii="Times New Roman" w:hAnsi="Times New Roman" w:cs="Times New Roman"/>
          <w:b/>
          <w:color w:val="FFFFFF" w:themeColor="background1"/>
          <w:sz w:val="20"/>
          <w:szCs w:val="20"/>
        </w:rPr>
        <w:t xml:space="preserve"> Busman</w:t>
      </w:r>
      <w:r w:rsidR="00C42546" w:rsidRPr="006718D5">
        <w:rPr>
          <w:rFonts w:ascii="Times New Roman" w:hAnsi="Times New Roman" w:cs="Times New Roman"/>
          <w:b/>
          <w:color w:val="FFFFFF" w:themeColor="background1"/>
          <w:sz w:val="20"/>
          <w:szCs w:val="20"/>
          <w:vertAlign w:val="superscript"/>
        </w:rPr>
        <w:t>5</w:t>
      </w:r>
    </w:p>
    <w:p w14:paraId="35AA8790" w14:textId="77777777" w:rsidR="00467C2C" w:rsidRPr="006718D5" w:rsidRDefault="001A32EE" w:rsidP="00304149">
      <w:pPr>
        <w:spacing w:after="0" w:line="276" w:lineRule="auto"/>
        <w:ind w:left="1134"/>
        <w:rPr>
          <w:rFonts w:ascii="Times New Roman" w:hAnsi="Times New Roman" w:cs="Times New Roman"/>
          <w:color w:val="FFFFFF" w:themeColor="background1"/>
          <w:sz w:val="20"/>
          <w:szCs w:val="20"/>
        </w:rPr>
      </w:pPr>
      <w:r w:rsidRPr="006718D5">
        <w:rPr>
          <w:rFonts w:ascii="Times New Roman" w:hAnsi="Times New Roman" w:cs="Times New Roman"/>
          <w:color w:val="FFFFFF" w:themeColor="background1"/>
          <w:sz w:val="20"/>
          <w:szCs w:val="20"/>
          <w:vertAlign w:val="superscript"/>
        </w:rPr>
        <w:t>1</w:t>
      </w:r>
      <w:r w:rsidR="00304149" w:rsidRPr="006718D5">
        <w:rPr>
          <w:rFonts w:ascii="Times New Roman" w:hAnsi="Times New Roman" w:cs="Times New Roman"/>
          <w:color w:val="FFFFFF" w:themeColor="background1"/>
          <w:sz w:val="20"/>
          <w:szCs w:val="20"/>
          <w:vertAlign w:val="superscript"/>
        </w:rPr>
        <w:t xml:space="preserve">,2,3,4,5 </w:t>
      </w:r>
      <w:r w:rsidR="004C2A61" w:rsidRPr="006718D5">
        <w:rPr>
          <w:rFonts w:ascii="Times New Roman" w:hAnsi="Times New Roman" w:cs="Times New Roman"/>
          <w:color w:val="FFFFFF" w:themeColor="background1"/>
          <w:sz w:val="20"/>
          <w:szCs w:val="20"/>
        </w:rPr>
        <w:t>Facul</w:t>
      </w:r>
      <w:r w:rsidR="00FE6FC8" w:rsidRPr="006718D5">
        <w:rPr>
          <w:rFonts w:ascii="Times New Roman" w:hAnsi="Times New Roman" w:cs="Times New Roman"/>
          <w:color w:val="FFFFFF" w:themeColor="background1"/>
          <w:sz w:val="20"/>
          <w:szCs w:val="20"/>
        </w:rPr>
        <w:t>ty of Maths and Sciences, University</w:t>
      </w:r>
      <w:r w:rsidR="004B4044" w:rsidRPr="006718D5">
        <w:rPr>
          <w:rFonts w:ascii="Times New Roman" w:hAnsi="Times New Roman" w:cs="Times New Roman"/>
          <w:color w:val="FFFFFF" w:themeColor="background1"/>
          <w:sz w:val="20"/>
          <w:szCs w:val="20"/>
        </w:rPr>
        <w:t xml:space="preserve"> </w:t>
      </w:r>
      <w:r w:rsidR="00FE6FC8" w:rsidRPr="006718D5">
        <w:rPr>
          <w:rFonts w:ascii="Times New Roman" w:hAnsi="Times New Roman" w:cs="Times New Roman"/>
          <w:color w:val="FFFFFF" w:themeColor="background1"/>
          <w:sz w:val="20"/>
          <w:szCs w:val="20"/>
          <w:lang w:val="en-US"/>
        </w:rPr>
        <w:t xml:space="preserve">of </w:t>
      </w:r>
      <w:r w:rsidR="004B4044" w:rsidRPr="006718D5">
        <w:rPr>
          <w:rFonts w:ascii="Times New Roman" w:hAnsi="Times New Roman" w:cs="Times New Roman"/>
          <w:color w:val="FFFFFF" w:themeColor="background1"/>
          <w:sz w:val="20"/>
          <w:szCs w:val="20"/>
        </w:rPr>
        <w:t>Lampung</w:t>
      </w:r>
    </w:p>
    <w:p w14:paraId="6A1F8091" w14:textId="77777777" w:rsidR="00467C2C" w:rsidRPr="006718D5" w:rsidRDefault="00467C2C" w:rsidP="00304149">
      <w:pPr>
        <w:tabs>
          <w:tab w:val="left" w:pos="993"/>
        </w:tabs>
        <w:spacing w:after="0" w:line="276" w:lineRule="auto"/>
        <w:ind w:left="1134"/>
        <w:rPr>
          <w:rStyle w:val="Hyperlink"/>
          <w:rFonts w:ascii="Times New Roman" w:hAnsi="Times New Roman" w:cs="Times New Roman"/>
          <w:color w:val="FFFFFF" w:themeColor="background1"/>
          <w:sz w:val="20"/>
          <w:szCs w:val="20"/>
          <w:u w:val="none"/>
          <w:vertAlign w:val="superscript"/>
        </w:rPr>
      </w:pPr>
      <w:r w:rsidRPr="006718D5">
        <w:rPr>
          <w:rFonts w:ascii="Times New Roman" w:hAnsi="Times New Roman" w:cs="Times New Roman"/>
          <w:b/>
          <w:color w:val="FFFFFF" w:themeColor="background1"/>
          <w:sz w:val="20"/>
          <w:szCs w:val="20"/>
        </w:rPr>
        <w:t>email:</w:t>
      </w:r>
      <w:r w:rsidR="00304149" w:rsidRPr="006718D5">
        <w:rPr>
          <w:rFonts w:ascii="Times New Roman" w:hAnsi="Times New Roman" w:cs="Times New Roman"/>
          <w:b/>
          <w:color w:val="FFFFFF" w:themeColor="background1"/>
          <w:sz w:val="20"/>
          <w:szCs w:val="20"/>
        </w:rPr>
        <w:t xml:space="preserve"> </w:t>
      </w:r>
      <w:r w:rsidRPr="006718D5">
        <w:rPr>
          <w:rFonts w:ascii="Times New Roman" w:hAnsi="Times New Roman" w:cs="Times New Roman"/>
          <w:bCs/>
          <w:color w:val="FFFFFF" w:themeColor="background1"/>
          <w:sz w:val="20"/>
          <w:szCs w:val="20"/>
        </w:rPr>
        <w:t>silviaandriani12@gmail.com</w:t>
      </w:r>
      <w:r w:rsidRPr="006718D5">
        <w:rPr>
          <w:rFonts w:ascii="Times New Roman" w:hAnsi="Times New Roman" w:cs="Times New Roman"/>
          <w:bCs/>
          <w:color w:val="FFFFFF" w:themeColor="background1"/>
          <w:sz w:val="20"/>
          <w:szCs w:val="20"/>
          <w:vertAlign w:val="superscript"/>
        </w:rPr>
        <w:t>1</w:t>
      </w:r>
      <w:r w:rsidRPr="006718D5">
        <w:rPr>
          <w:rFonts w:ascii="Times New Roman" w:hAnsi="Times New Roman" w:cs="Times New Roman"/>
          <w:bCs/>
          <w:color w:val="FFFFFF" w:themeColor="background1"/>
          <w:sz w:val="20"/>
          <w:szCs w:val="20"/>
        </w:rPr>
        <w:t>,</w:t>
      </w:r>
      <w:hyperlink r:id="rId7" w:history="1">
        <w:r w:rsidRPr="006718D5">
          <w:rPr>
            <w:rStyle w:val="Hyperlink"/>
            <w:rFonts w:ascii="Times New Roman" w:hAnsi="Times New Roman" w:cs="Times New Roman"/>
            <w:color w:val="FFFFFF" w:themeColor="background1"/>
            <w:sz w:val="20"/>
            <w:szCs w:val="20"/>
            <w:u w:val="none"/>
          </w:rPr>
          <w:t>elwidi@yahoo.com</w:t>
        </w:r>
        <w:r w:rsidRPr="006718D5">
          <w:rPr>
            <w:rStyle w:val="Hyperlink"/>
            <w:rFonts w:ascii="Times New Roman" w:hAnsi="Times New Roman" w:cs="Times New Roman"/>
            <w:color w:val="FFFFFF" w:themeColor="background1"/>
            <w:sz w:val="20"/>
            <w:szCs w:val="20"/>
            <w:u w:val="none"/>
            <w:vertAlign w:val="superscript"/>
          </w:rPr>
          <w:t>2</w:t>
        </w:r>
      </w:hyperlink>
      <w:r w:rsidRPr="006718D5">
        <w:rPr>
          <w:rStyle w:val="Hyperlink"/>
          <w:rFonts w:ascii="Times New Roman" w:hAnsi="Times New Roman" w:cs="Times New Roman"/>
          <w:color w:val="FFFFFF" w:themeColor="background1"/>
          <w:sz w:val="20"/>
          <w:szCs w:val="20"/>
          <w:u w:val="none"/>
        </w:rPr>
        <w:t>,</w:t>
      </w:r>
      <w:hyperlink r:id="rId8" w:history="1">
        <w:r w:rsidRPr="006718D5">
          <w:rPr>
            <w:rStyle w:val="Hyperlink"/>
            <w:rFonts w:ascii="Times New Roman" w:hAnsi="Times New Roman" w:cs="Times New Roman"/>
            <w:color w:val="FFFFFF" w:themeColor="background1"/>
            <w:sz w:val="20"/>
            <w:szCs w:val="20"/>
            <w:u w:val="none"/>
          </w:rPr>
          <w:t>nuning.nurcahyani@fmipa.unila.ac.id</w:t>
        </w:r>
        <w:r w:rsidRPr="006718D5">
          <w:rPr>
            <w:rStyle w:val="Hyperlink"/>
            <w:rFonts w:ascii="Times New Roman" w:hAnsi="Times New Roman" w:cs="Times New Roman"/>
            <w:color w:val="FFFFFF" w:themeColor="background1"/>
            <w:sz w:val="20"/>
            <w:szCs w:val="20"/>
            <w:u w:val="none"/>
            <w:vertAlign w:val="superscript"/>
          </w:rPr>
          <w:t>3</w:t>
        </w:r>
      </w:hyperlink>
      <w:r w:rsidRPr="006718D5">
        <w:rPr>
          <w:rStyle w:val="Hyperlink"/>
          <w:rFonts w:ascii="Times New Roman" w:hAnsi="Times New Roman" w:cs="Times New Roman"/>
          <w:color w:val="FFFFFF" w:themeColor="background1"/>
          <w:sz w:val="20"/>
          <w:szCs w:val="20"/>
          <w:u w:val="none"/>
        </w:rPr>
        <w:t xml:space="preserve">, </w:t>
      </w:r>
      <w:hyperlink r:id="rId9" w:history="1">
        <w:r w:rsidR="00F942F7" w:rsidRPr="006718D5">
          <w:rPr>
            <w:rStyle w:val="Hyperlink"/>
            <w:rFonts w:ascii="Times New Roman" w:hAnsi="Times New Roman" w:cs="Times New Roman"/>
            <w:color w:val="FFFFFF" w:themeColor="background1"/>
            <w:sz w:val="20"/>
            <w:szCs w:val="20"/>
            <w:u w:val="none"/>
          </w:rPr>
          <w:t>emantisrosa@gmail.com</w:t>
        </w:r>
        <w:r w:rsidR="00F942F7" w:rsidRPr="006718D5">
          <w:rPr>
            <w:rStyle w:val="Hyperlink"/>
            <w:rFonts w:ascii="Times New Roman" w:hAnsi="Times New Roman" w:cs="Times New Roman"/>
            <w:color w:val="FFFFFF" w:themeColor="background1"/>
            <w:sz w:val="20"/>
            <w:szCs w:val="20"/>
            <w:u w:val="none"/>
            <w:vertAlign w:val="superscript"/>
          </w:rPr>
          <w:t>4</w:t>
        </w:r>
        <w:r w:rsidR="00F942F7" w:rsidRPr="006718D5">
          <w:rPr>
            <w:rStyle w:val="Hyperlink"/>
            <w:rFonts w:ascii="Times New Roman" w:hAnsi="Times New Roman" w:cs="Times New Roman"/>
            <w:color w:val="FFFFFF" w:themeColor="background1"/>
            <w:sz w:val="20"/>
            <w:szCs w:val="20"/>
            <w:u w:val="none"/>
          </w:rPr>
          <w:t>, hendri_busman@yahoo.com</w:t>
        </w:r>
        <w:r w:rsidR="00F942F7" w:rsidRPr="006718D5">
          <w:rPr>
            <w:rStyle w:val="Hyperlink"/>
            <w:rFonts w:ascii="Times New Roman" w:hAnsi="Times New Roman" w:cs="Times New Roman"/>
            <w:color w:val="FFFFFF" w:themeColor="background1"/>
            <w:sz w:val="20"/>
            <w:szCs w:val="20"/>
            <w:u w:val="none"/>
            <w:vertAlign w:val="superscript"/>
          </w:rPr>
          <w:t>5</w:t>
        </w:r>
      </w:hyperlink>
    </w:p>
    <w:p w14:paraId="55943209" w14:textId="77777777" w:rsidR="007C73EC" w:rsidRPr="006718D5" w:rsidRDefault="003069C3" w:rsidP="007C73EC">
      <w:pPr>
        <w:spacing w:after="0" w:line="276" w:lineRule="auto"/>
        <w:ind w:left="1134"/>
        <w:rPr>
          <w:rFonts w:ascii="Times New Roman" w:hAnsi="Times New Roman" w:cs="Times New Roman"/>
          <w:color w:val="FFFFFF" w:themeColor="background1"/>
          <w:sz w:val="20"/>
          <w:szCs w:val="20"/>
        </w:rPr>
      </w:pPr>
      <w:r w:rsidRPr="006718D5">
        <w:rPr>
          <w:rFonts w:ascii="Times New Roman" w:hAnsi="Times New Roman" w:cs="Times New Roman"/>
          <w:color w:val="FFFFFF" w:themeColor="background1"/>
          <w:sz w:val="20"/>
          <w:szCs w:val="20"/>
        </w:rPr>
        <w:t>*Coresponding Author</w:t>
      </w:r>
      <w:r w:rsidR="007C73EC" w:rsidRPr="006718D5">
        <w:rPr>
          <w:rFonts w:ascii="Times New Roman" w:hAnsi="Times New Roman" w:cs="Times New Roman"/>
          <w:color w:val="FFFFFF" w:themeColor="background1"/>
          <w:sz w:val="20"/>
          <w:szCs w:val="20"/>
        </w:rPr>
        <w:t xml:space="preserve">: Email : </w:t>
      </w:r>
      <w:hyperlink r:id="rId10" w:history="1">
        <w:r w:rsidR="007C73EC" w:rsidRPr="006718D5">
          <w:rPr>
            <w:rStyle w:val="Hyperlink"/>
            <w:rFonts w:ascii="Times New Roman" w:hAnsi="Times New Roman" w:cs="Times New Roman"/>
            <w:color w:val="FFFFFF" w:themeColor="background1"/>
            <w:sz w:val="20"/>
            <w:szCs w:val="20"/>
          </w:rPr>
          <w:t>elwidi@yahoo.com</w:t>
        </w:r>
      </w:hyperlink>
    </w:p>
    <w:p w14:paraId="31506AAC" w14:textId="77777777" w:rsidR="007C73EC" w:rsidRPr="00304149" w:rsidRDefault="007C73EC" w:rsidP="00304149">
      <w:pPr>
        <w:tabs>
          <w:tab w:val="left" w:pos="993"/>
        </w:tabs>
        <w:spacing w:after="0" w:line="276" w:lineRule="auto"/>
        <w:ind w:left="1134"/>
        <w:rPr>
          <w:rFonts w:ascii="Times New Roman" w:hAnsi="Times New Roman" w:cs="Times New Roman"/>
          <w:sz w:val="20"/>
          <w:szCs w:val="20"/>
        </w:rPr>
      </w:pPr>
    </w:p>
    <w:p w14:paraId="7519156F" w14:textId="77777777" w:rsidR="00467C2C" w:rsidRPr="00304149" w:rsidRDefault="00467C2C" w:rsidP="00467C2C">
      <w:pPr>
        <w:tabs>
          <w:tab w:val="left" w:pos="6860"/>
        </w:tabs>
        <w:spacing w:after="0" w:line="276" w:lineRule="auto"/>
        <w:rPr>
          <w:rFonts w:ascii="Times New Roman" w:hAnsi="Times New Roman" w:cs="Times New Roman"/>
        </w:rPr>
      </w:pPr>
      <w:r w:rsidRPr="00304149">
        <w:rPr>
          <w:rFonts w:ascii="Times New Roman" w:hAnsi="Times New Roman" w:cs="Times New Roman"/>
        </w:rPr>
        <w:tab/>
      </w:r>
    </w:p>
    <w:p w14:paraId="5E583211" w14:textId="77777777" w:rsidR="004159AE" w:rsidRPr="004C2A61" w:rsidRDefault="004159AE" w:rsidP="004C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jc w:val="both"/>
        <w:rPr>
          <w:rFonts w:ascii="Times New Roman" w:eastAsia="Times New Roman" w:hAnsi="Times New Roman" w:cs="Times New Roman"/>
          <w:color w:val="222222"/>
          <w:sz w:val="20"/>
          <w:szCs w:val="20"/>
          <w:lang w:eastAsia="id-ID"/>
        </w:rPr>
      </w:pPr>
      <w:r w:rsidRPr="004C2A61">
        <w:rPr>
          <w:rFonts w:ascii="Times New Roman" w:eastAsia="Times New Roman" w:hAnsi="Times New Roman" w:cs="Times New Roman"/>
          <w:b/>
          <w:color w:val="222222"/>
          <w:sz w:val="20"/>
          <w:szCs w:val="20"/>
          <w:lang w:eastAsia="id-ID"/>
        </w:rPr>
        <w:t>Abstract</w:t>
      </w:r>
      <w:r w:rsidR="002B1278" w:rsidRPr="004C2A61">
        <w:rPr>
          <w:rFonts w:ascii="Times New Roman" w:eastAsia="Times New Roman" w:hAnsi="Times New Roman" w:cs="Times New Roman"/>
          <w:color w:val="222222"/>
          <w:sz w:val="20"/>
          <w:szCs w:val="20"/>
          <w:lang w:eastAsia="id-ID"/>
        </w:rPr>
        <w:t xml:space="preserve">: The aim of </w:t>
      </w:r>
      <w:r w:rsidRPr="004C2A61">
        <w:rPr>
          <w:rFonts w:ascii="Times New Roman" w:eastAsia="Times New Roman" w:hAnsi="Times New Roman" w:cs="Times New Roman"/>
          <w:color w:val="222222"/>
          <w:sz w:val="20"/>
          <w:szCs w:val="20"/>
          <w:lang w:eastAsia="id-ID"/>
        </w:rPr>
        <w:t xml:space="preserve">study </w:t>
      </w:r>
      <w:r w:rsidR="00AB4AF7" w:rsidRPr="004C2A61">
        <w:rPr>
          <w:rFonts w:ascii="Times New Roman" w:eastAsia="Times New Roman" w:hAnsi="Times New Roman" w:cs="Times New Roman"/>
          <w:color w:val="222222"/>
          <w:sz w:val="20"/>
          <w:szCs w:val="20"/>
          <w:lang w:eastAsia="id-ID"/>
        </w:rPr>
        <w:t>wa</w:t>
      </w:r>
      <w:r w:rsidR="002B1278" w:rsidRPr="004C2A61">
        <w:rPr>
          <w:rFonts w:ascii="Times New Roman" w:eastAsia="Times New Roman" w:hAnsi="Times New Roman" w:cs="Times New Roman"/>
          <w:color w:val="222222"/>
          <w:sz w:val="20"/>
          <w:szCs w:val="20"/>
          <w:lang w:eastAsia="id-ID"/>
        </w:rPr>
        <w:t xml:space="preserve">s to determine any anticancer potential from </w:t>
      </w:r>
      <w:r w:rsidRPr="004C2A61">
        <w:rPr>
          <w:rFonts w:ascii="Times New Roman" w:eastAsia="Times New Roman" w:hAnsi="Times New Roman" w:cs="Times New Roman"/>
          <w:i/>
          <w:color w:val="222222"/>
          <w:sz w:val="20"/>
          <w:szCs w:val="20"/>
          <w:lang w:eastAsia="id-ID"/>
        </w:rPr>
        <w:t>Avicen</w:t>
      </w:r>
      <w:r w:rsidR="003069C3" w:rsidRPr="004C2A61">
        <w:rPr>
          <w:rFonts w:ascii="Times New Roman" w:eastAsia="Times New Roman" w:hAnsi="Times New Roman" w:cs="Times New Roman"/>
          <w:i/>
          <w:color w:val="222222"/>
          <w:sz w:val="20"/>
          <w:szCs w:val="20"/>
          <w:lang w:eastAsia="id-ID"/>
        </w:rPr>
        <w:t>n</w:t>
      </w:r>
      <w:r w:rsidRPr="004C2A61">
        <w:rPr>
          <w:rFonts w:ascii="Times New Roman" w:eastAsia="Times New Roman" w:hAnsi="Times New Roman" w:cs="Times New Roman"/>
          <w:i/>
          <w:color w:val="222222"/>
          <w:sz w:val="20"/>
          <w:szCs w:val="20"/>
          <w:lang w:eastAsia="id-ID"/>
        </w:rPr>
        <w:t>ia marina</w:t>
      </w:r>
      <w:r w:rsidRPr="004C2A61">
        <w:rPr>
          <w:rFonts w:ascii="Times New Roman" w:eastAsia="Times New Roman" w:hAnsi="Times New Roman" w:cs="Times New Roman"/>
          <w:color w:val="222222"/>
          <w:sz w:val="20"/>
          <w:szCs w:val="20"/>
          <w:lang w:eastAsia="id-ID"/>
        </w:rPr>
        <w:t xml:space="preserve"> leaf extract </w:t>
      </w:r>
      <w:r w:rsidR="00AB4AF7" w:rsidRPr="004C2A61">
        <w:rPr>
          <w:rFonts w:ascii="Times New Roman" w:eastAsia="Times New Roman" w:hAnsi="Times New Roman" w:cs="Times New Roman"/>
          <w:color w:val="222222"/>
          <w:sz w:val="20"/>
          <w:szCs w:val="20"/>
          <w:lang w:eastAsia="id-ID"/>
        </w:rPr>
        <w:t>compare to t</w:t>
      </w:r>
      <w:r w:rsidRPr="004C2A61">
        <w:rPr>
          <w:rFonts w:ascii="Times New Roman" w:eastAsia="Times New Roman" w:hAnsi="Times New Roman" w:cs="Times New Roman"/>
          <w:color w:val="222222"/>
          <w:sz w:val="20"/>
          <w:szCs w:val="20"/>
          <w:lang w:eastAsia="id-ID"/>
        </w:rPr>
        <w:t>aurine</w:t>
      </w:r>
      <w:r w:rsidR="00AB4AF7" w:rsidRPr="004C2A61">
        <w:rPr>
          <w:rFonts w:ascii="Times New Roman" w:eastAsia="Times New Roman" w:hAnsi="Times New Roman" w:cs="Times New Roman"/>
          <w:color w:val="222222"/>
          <w:sz w:val="20"/>
          <w:szCs w:val="20"/>
          <w:lang w:eastAsia="id-ID"/>
        </w:rPr>
        <w:t xml:space="preserve"> on </w:t>
      </w:r>
      <w:r w:rsidRPr="004C2A61">
        <w:rPr>
          <w:rFonts w:ascii="Times New Roman" w:eastAsia="Times New Roman" w:hAnsi="Times New Roman" w:cs="Times New Roman"/>
          <w:color w:val="222222"/>
          <w:sz w:val="20"/>
          <w:szCs w:val="20"/>
          <w:lang w:eastAsia="id-ID"/>
        </w:rPr>
        <w:t>cytotoxic and anti</w:t>
      </w:r>
      <w:r w:rsidR="00AB4AF7" w:rsidRPr="004C2A61">
        <w:rPr>
          <w:rFonts w:ascii="Times New Roman" w:eastAsia="Times New Roman" w:hAnsi="Times New Roman" w:cs="Times New Roman"/>
          <w:color w:val="222222"/>
          <w:sz w:val="20"/>
          <w:szCs w:val="20"/>
          <w:lang w:eastAsia="id-ID"/>
        </w:rPr>
        <w:t>-</w:t>
      </w:r>
      <w:r w:rsidRPr="004C2A61">
        <w:rPr>
          <w:rFonts w:ascii="Times New Roman" w:eastAsia="Times New Roman" w:hAnsi="Times New Roman" w:cs="Times New Roman"/>
          <w:color w:val="222222"/>
          <w:sz w:val="20"/>
          <w:szCs w:val="20"/>
          <w:lang w:eastAsia="id-ID"/>
        </w:rPr>
        <w:t xml:space="preserve">proliferation </w:t>
      </w:r>
      <w:r w:rsidR="00AB4AF7" w:rsidRPr="004C2A61">
        <w:rPr>
          <w:rFonts w:ascii="Times New Roman" w:eastAsia="Times New Roman" w:hAnsi="Times New Roman" w:cs="Times New Roman"/>
          <w:color w:val="222222"/>
          <w:sz w:val="20"/>
          <w:szCs w:val="20"/>
          <w:lang w:eastAsia="id-ID"/>
        </w:rPr>
        <w:t>activities</w:t>
      </w:r>
      <w:r w:rsidRPr="004C2A61">
        <w:rPr>
          <w:rFonts w:ascii="Times New Roman" w:eastAsia="Times New Roman" w:hAnsi="Times New Roman" w:cs="Times New Roman"/>
          <w:color w:val="222222"/>
          <w:sz w:val="20"/>
          <w:szCs w:val="20"/>
          <w:lang w:eastAsia="id-ID"/>
        </w:rPr>
        <w:t xml:space="preserve"> against </w:t>
      </w:r>
      <w:r w:rsidRPr="004C2A61">
        <w:rPr>
          <w:rFonts w:ascii="Times New Roman" w:eastAsia="Times New Roman" w:hAnsi="Times New Roman" w:cs="Times New Roman"/>
          <w:i/>
          <w:color w:val="222222"/>
          <w:sz w:val="20"/>
          <w:szCs w:val="20"/>
          <w:lang w:eastAsia="id-ID"/>
        </w:rPr>
        <w:t>HeLa</w:t>
      </w:r>
      <w:r w:rsidRPr="004C2A61">
        <w:rPr>
          <w:rFonts w:ascii="Times New Roman" w:eastAsia="Times New Roman" w:hAnsi="Times New Roman" w:cs="Times New Roman"/>
          <w:color w:val="222222"/>
          <w:sz w:val="20"/>
          <w:szCs w:val="20"/>
          <w:lang w:eastAsia="id-ID"/>
        </w:rPr>
        <w:t xml:space="preserve"> cervical cancer cell </w:t>
      </w:r>
      <w:r w:rsidR="00AB4AF7" w:rsidRPr="004C2A61">
        <w:rPr>
          <w:rFonts w:ascii="Times New Roman" w:eastAsia="Times New Roman" w:hAnsi="Times New Roman" w:cs="Times New Roman"/>
          <w:color w:val="222222"/>
          <w:sz w:val="20"/>
          <w:szCs w:val="20"/>
          <w:lang w:eastAsia="id-ID"/>
        </w:rPr>
        <w:t>line by using the MTT method (3- (4, 5-dimethylthiazol-2-yl)) - 2, 5-diphenyltetrazolium bromide)</w:t>
      </w:r>
      <w:r w:rsidRPr="004C2A61">
        <w:rPr>
          <w:rFonts w:ascii="Times New Roman" w:eastAsia="Times New Roman" w:hAnsi="Times New Roman" w:cs="Times New Roman"/>
          <w:color w:val="222222"/>
          <w:sz w:val="20"/>
          <w:szCs w:val="20"/>
          <w:lang w:eastAsia="id-ID"/>
        </w:rPr>
        <w:t xml:space="preserve">. The results </w:t>
      </w:r>
      <w:r w:rsidR="00AB4AF7" w:rsidRPr="004C2A61">
        <w:rPr>
          <w:rFonts w:ascii="Times New Roman" w:eastAsia="Times New Roman" w:hAnsi="Times New Roman" w:cs="Times New Roman"/>
          <w:color w:val="222222"/>
          <w:sz w:val="20"/>
          <w:szCs w:val="20"/>
          <w:lang w:eastAsia="id-ID"/>
        </w:rPr>
        <w:t xml:space="preserve">indicated that methanol extraction of </w:t>
      </w:r>
      <w:r w:rsidR="00AB4AF7" w:rsidRPr="004C2A61">
        <w:rPr>
          <w:rFonts w:ascii="Times New Roman" w:eastAsia="Times New Roman" w:hAnsi="Times New Roman" w:cs="Times New Roman"/>
          <w:i/>
          <w:color w:val="222222"/>
          <w:sz w:val="20"/>
          <w:szCs w:val="20"/>
          <w:lang w:eastAsia="id-ID"/>
        </w:rPr>
        <w:t>A. marina</w:t>
      </w:r>
      <w:r w:rsidR="00AB4AF7" w:rsidRPr="004C2A61">
        <w:rPr>
          <w:rFonts w:ascii="Times New Roman" w:eastAsia="Times New Roman" w:hAnsi="Times New Roman" w:cs="Times New Roman"/>
          <w:color w:val="222222"/>
          <w:sz w:val="20"/>
          <w:szCs w:val="20"/>
          <w:lang w:eastAsia="id-ID"/>
        </w:rPr>
        <w:t xml:space="preserve"> leaf as well as taurine did have </w:t>
      </w:r>
      <w:r w:rsidRPr="004C2A61">
        <w:rPr>
          <w:rFonts w:ascii="Times New Roman" w:eastAsia="Times New Roman" w:hAnsi="Times New Roman" w:cs="Times New Roman"/>
          <w:color w:val="222222"/>
          <w:sz w:val="20"/>
          <w:szCs w:val="20"/>
          <w:lang w:eastAsia="id-ID"/>
        </w:rPr>
        <w:t>cytotoxic and anti</w:t>
      </w:r>
      <w:r w:rsidR="00AB4AF7" w:rsidRPr="004C2A61">
        <w:rPr>
          <w:rFonts w:ascii="Times New Roman" w:eastAsia="Times New Roman" w:hAnsi="Times New Roman" w:cs="Times New Roman"/>
          <w:color w:val="222222"/>
          <w:sz w:val="20"/>
          <w:szCs w:val="20"/>
          <w:lang w:eastAsia="id-ID"/>
        </w:rPr>
        <w:t>-</w:t>
      </w:r>
      <w:r w:rsidRPr="004C2A61">
        <w:rPr>
          <w:rFonts w:ascii="Times New Roman" w:eastAsia="Times New Roman" w:hAnsi="Times New Roman" w:cs="Times New Roman"/>
          <w:color w:val="222222"/>
          <w:sz w:val="20"/>
          <w:szCs w:val="20"/>
          <w:lang w:eastAsia="id-ID"/>
        </w:rPr>
        <w:t xml:space="preserve">proliferation </w:t>
      </w:r>
      <w:r w:rsidR="00AB4AF7" w:rsidRPr="004C2A61">
        <w:rPr>
          <w:rFonts w:ascii="Times New Roman" w:eastAsia="Times New Roman" w:hAnsi="Times New Roman" w:cs="Times New Roman"/>
          <w:color w:val="222222"/>
          <w:sz w:val="20"/>
          <w:szCs w:val="20"/>
          <w:lang w:eastAsia="id-ID"/>
        </w:rPr>
        <w:t xml:space="preserve">effects on </w:t>
      </w:r>
      <w:r w:rsidR="00AB4AF7" w:rsidRPr="00F44484">
        <w:rPr>
          <w:rFonts w:ascii="Times New Roman" w:eastAsia="Times New Roman" w:hAnsi="Times New Roman" w:cs="Times New Roman"/>
          <w:i/>
          <w:color w:val="222222"/>
          <w:sz w:val="20"/>
          <w:szCs w:val="20"/>
          <w:lang w:eastAsia="id-ID"/>
        </w:rPr>
        <w:t>HeLa</w:t>
      </w:r>
      <w:r w:rsidR="00AB4AF7" w:rsidRPr="004C2A61">
        <w:rPr>
          <w:rFonts w:ascii="Times New Roman" w:eastAsia="Times New Roman" w:hAnsi="Times New Roman" w:cs="Times New Roman"/>
          <w:color w:val="222222"/>
          <w:sz w:val="20"/>
          <w:szCs w:val="20"/>
          <w:lang w:eastAsia="id-ID"/>
        </w:rPr>
        <w:t xml:space="preserve"> cell line </w:t>
      </w:r>
      <w:r w:rsidRPr="004C2A61">
        <w:rPr>
          <w:rFonts w:ascii="Times New Roman" w:eastAsia="Times New Roman" w:hAnsi="Times New Roman" w:cs="Times New Roman"/>
          <w:color w:val="222222"/>
          <w:sz w:val="20"/>
          <w:szCs w:val="20"/>
          <w:lang w:eastAsia="id-ID"/>
        </w:rPr>
        <w:t xml:space="preserve">with IC50 values ​​of 321 ppm </w:t>
      </w:r>
      <w:r w:rsidR="00AB4AF7" w:rsidRPr="004C2A61">
        <w:rPr>
          <w:rFonts w:ascii="Times New Roman" w:eastAsia="Times New Roman" w:hAnsi="Times New Roman" w:cs="Times New Roman"/>
          <w:color w:val="222222"/>
          <w:sz w:val="20"/>
          <w:szCs w:val="20"/>
          <w:lang w:eastAsia="id-ID"/>
        </w:rPr>
        <w:t xml:space="preserve">and 603 ppm </w:t>
      </w:r>
      <w:r w:rsidRPr="004C2A61">
        <w:rPr>
          <w:rFonts w:ascii="Times New Roman" w:eastAsia="Times New Roman" w:hAnsi="Times New Roman" w:cs="Times New Roman"/>
          <w:color w:val="222222"/>
          <w:sz w:val="20"/>
          <w:szCs w:val="20"/>
          <w:lang w:eastAsia="id-ID"/>
        </w:rPr>
        <w:t>1000 ppm. Whil</w:t>
      </w:r>
      <w:r w:rsidR="00311249" w:rsidRPr="004C2A61">
        <w:rPr>
          <w:rFonts w:ascii="Times New Roman" w:eastAsia="Times New Roman" w:hAnsi="Times New Roman" w:cs="Times New Roman"/>
          <w:color w:val="222222"/>
          <w:sz w:val="20"/>
          <w:szCs w:val="20"/>
          <w:lang w:eastAsia="id-ID"/>
        </w:rPr>
        <w:t>e the doubling time value for</w:t>
      </w:r>
      <w:r w:rsidRPr="004C2A61">
        <w:rPr>
          <w:rFonts w:ascii="Times New Roman" w:eastAsia="Times New Roman" w:hAnsi="Times New Roman" w:cs="Times New Roman"/>
          <w:color w:val="222222"/>
          <w:sz w:val="20"/>
          <w:szCs w:val="20"/>
          <w:lang w:eastAsia="id-ID"/>
        </w:rPr>
        <w:t xml:space="preserve"> anti</w:t>
      </w:r>
      <w:r w:rsidR="00311249" w:rsidRPr="004C2A61">
        <w:rPr>
          <w:rFonts w:ascii="Times New Roman" w:eastAsia="Times New Roman" w:hAnsi="Times New Roman" w:cs="Times New Roman"/>
          <w:color w:val="222222"/>
          <w:sz w:val="20"/>
          <w:szCs w:val="20"/>
          <w:lang w:eastAsia="id-ID"/>
        </w:rPr>
        <w:t xml:space="preserve">-proliferation of </w:t>
      </w:r>
      <w:r w:rsidRPr="004C2A61">
        <w:rPr>
          <w:rFonts w:ascii="Times New Roman" w:eastAsia="Times New Roman" w:hAnsi="Times New Roman" w:cs="Times New Roman"/>
          <w:i/>
          <w:color w:val="222222"/>
          <w:sz w:val="20"/>
          <w:szCs w:val="20"/>
          <w:lang w:eastAsia="id-ID"/>
        </w:rPr>
        <w:t>A. marina</w:t>
      </w:r>
      <w:r w:rsidR="00105838" w:rsidRPr="004C2A61">
        <w:rPr>
          <w:rFonts w:ascii="Times New Roman" w:eastAsia="Times New Roman" w:hAnsi="Times New Roman" w:cs="Times New Roman"/>
          <w:color w:val="222222"/>
          <w:sz w:val="20"/>
          <w:szCs w:val="20"/>
          <w:lang w:eastAsia="id-ID"/>
        </w:rPr>
        <w:t xml:space="preserve"> </w:t>
      </w:r>
      <w:r w:rsidR="00311249" w:rsidRPr="004C2A61">
        <w:rPr>
          <w:rFonts w:ascii="Times New Roman" w:eastAsia="Times New Roman" w:hAnsi="Times New Roman" w:cs="Times New Roman"/>
          <w:color w:val="222222"/>
          <w:sz w:val="20"/>
          <w:szCs w:val="20"/>
          <w:lang w:eastAsia="id-ID"/>
        </w:rPr>
        <w:t>leaf</w:t>
      </w:r>
      <w:r w:rsidRPr="004C2A61">
        <w:rPr>
          <w:rFonts w:ascii="Times New Roman" w:eastAsia="Times New Roman" w:hAnsi="Times New Roman" w:cs="Times New Roman"/>
          <w:color w:val="222222"/>
          <w:sz w:val="20"/>
          <w:szCs w:val="20"/>
          <w:lang w:eastAsia="id-ID"/>
        </w:rPr>
        <w:t xml:space="preserve"> </w:t>
      </w:r>
      <w:r w:rsidR="00311249" w:rsidRPr="004C2A61">
        <w:rPr>
          <w:rFonts w:ascii="Times New Roman" w:eastAsia="Times New Roman" w:hAnsi="Times New Roman" w:cs="Times New Roman"/>
          <w:color w:val="222222"/>
          <w:sz w:val="20"/>
          <w:szCs w:val="20"/>
          <w:lang w:eastAsia="id-ID"/>
        </w:rPr>
        <w:t xml:space="preserve">methanol </w:t>
      </w:r>
      <w:r w:rsidRPr="004C2A61">
        <w:rPr>
          <w:rFonts w:ascii="Times New Roman" w:eastAsia="Times New Roman" w:hAnsi="Times New Roman" w:cs="Times New Roman"/>
          <w:color w:val="222222"/>
          <w:sz w:val="20"/>
          <w:szCs w:val="20"/>
          <w:lang w:eastAsia="id-ID"/>
        </w:rPr>
        <w:t>extract</w:t>
      </w:r>
      <w:r w:rsidR="00311249" w:rsidRPr="004C2A61">
        <w:rPr>
          <w:rFonts w:ascii="Times New Roman" w:eastAsia="Times New Roman" w:hAnsi="Times New Roman" w:cs="Times New Roman"/>
          <w:color w:val="222222"/>
          <w:sz w:val="20"/>
          <w:szCs w:val="20"/>
          <w:lang w:eastAsia="id-ID"/>
        </w:rPr>
        <w:t>ion</w:t>
      </w:r>
      <w:r w:rsidRPr="004C2A61">
        <w:rPr>
          <w:rFonts w:ascii="Times New Roman" w:eastAsia="Times New Roman" w:hAnsi="Times New Roman" w:cs="Times New Roman"/>
          <w:color w:val="222222"/>
          <w:sz w:val="20"/>
          <w:szCs w:val="20"/>
          <w:lang w:eastAsia="id-ID"/>
        </w:rPr>
        <w:t xml:space="preserve"> and taurine showed higher</w:t>
      </w:r>
      <w:r w:rsidR="00311249" w:rsidRPr="004C2A61">
        <w:rPr>
          <w:rFonts w:ascii="Times New Roman" w:eastAsia="Times New Roman" w:hAnsi="Times New Roman" w:cs="Times New Roman"/>
          <w:color w:val="222222"/>
          <w:sz w:val="20"/>
          <w:szCs w:val="20"/>
          <w:lang w:eastAsia="id-ID"/>
        </w:rPr>
        <w:t xml:space="preserve"> values ​​than the control group</w:t>
      </w:r>
      <w:r w:rsidRPr="004C2A61">
        <w:rPr>
          <w:rFonts w:ascii="Times New Roman" w:eastAsia="Times New Roman" w:hAnsi="Times New Roman" w:cs="Times New Roman"/>
          <w:color w:val="222222"/>
          <w:sz w:val="20"/>
          <w:szCs w:val="20"/>
          <w:lang w:eastAsia="id-ID"/>
        </w:rPr>
        <w:t xml:space="preserve"> (72.19 hours).</w:t>
      </w:r>
    </w:p>
    <w:p w14:paraId="7885A1FF" w14:textId="0AD47645" w:rsidR="00497576" w:rsidRPr="004C2A61" w:rsidRDefault="00AC0107" w:rsidP="004C2A61">
      <w:pPr>
        <w:spacing w:line="276" w:lineRule="auto"/>
        <w:ind w:left="1134"/>
        <w:rPr>
          <w:rFonts w:ascii="Times New Roman" w:hAnsi="Times New Roman" w:cs="Times New Roman"/>
          <w:i/>
          <w:sz w:val="20"/>
          <w:szCs w:val="20"/>
          <w:lang w:val="en-US"/>
        </w:rPr>
      </w:pPr>
      <w:r w:rsidRPr="004C2A61">
        <w:rPr>
          <w:rFonts w:ascii="Times New Roman" w:hAnsi="Times New Roman" w:cs="Times New Roman"/>
          <w:b/>
          <w:sz w:val="20"/>
          <w:szCs w:val="20"/>
        </w:rPr>
        <w:t>Keywords</w:t>
      </w:r>
      <w:r w:rsidRPr="004C2A61">
        <w:rPr>
          <w:rFonts w:ascii="Times New Roman" w:hAnsi="Times New Roman" w:cs="Times New Roman"/>
          <w:sz w:val="20"/>
          <w:szCs w:val="20"/>
        </w:rPr>
        <w:t xml:space="preserve"> : </w:t>
      </w:r>
      <w:r w:rsidR="008B7558" w:rsidRPr="004C2A61">
        <w:rPr>
          <w:rFonts w:ascii="Times New Roman" w:hAnsi="Times New Roman" w:cs="Times New Roman"/>
          <w:i/>
          <w:sz w:val="20"/>
          <w:szCs w:val="20"/>
        </w:rPr>
        <w:t>Avicenia marina</w:t>
      </w:r>
      <w:r w:rsidR="00497576" w:rsidRPr="004C2A61">
        <w:rPr>
          <w:rFonts w:ascii="Times New Roman" w:hAnsi="Times New Roman" w:cs="Times New Roman"/>
          <w:sz w:val="20"/>
          <w:szCs w:val="20"/>
        </w:rPr>
        <w:t>, taurin</w:t>
      </w:r>
      <w:r w:rsidR="00671F84">
        <w:rPr>
          <w:rFonts w:ascii="Times New Roman" w:hAnsi="Times New Roman" w:cs="Times New Roman"/>
          <w:sz w:val="20"/>
          <w:szCs w:val="20"/>
          <w:lang w:val="en-US"/>
        </w:rPr>
        <w:t>e</w:t>
      </w:r>
      <w:r w:rsidR="00497576" w:rsidRPr="004C2A61">
        <w:rPr>
          <w:rFonts w:ascii="Times New Roman" w:hAnsi="Times New Roman" w:cs="Times New Roman"/>
          <w:sz w:val="20"/>
          <w:szCs w:val="20"/>
        </w:rPr>
        <w:t xml:space="preserve">, </w:t>
      </w:r>
      <w:r w:rsidR="00621A5C">
        <w:rPr>
          <w:rFonts w:ascii="Times New Roman" w:hAnsi="Times New Roman" w:cs="Times New Roman"/>
          <w:sz w:val="20"/>
          <w:szCs w:val="20"/>
          <w:lang w:val="en-US"/>
        </w:rPr>
        <w:t>cytotoxic</w:t>
      </w:r>
      <w:r w:rsidR="00497576" w:rsidRPr="004C2A61">
        <w:rPr>
          <w:rFonts w:ascii="Times New Roman" w:hAnsi="Times New Roman" w:cs="Times New Roman"/>
          <w:i/>
          <w:sz w:val="20"/>
          <w:szCs w:val="20"/>
        </w:rPr>
        <w:t xml:space="preserve">, </w:t>
      </w:r>
      <w:commentRangeStart w:id="0"/>
      <w:r w:rsidR="00685919">
        <w:rPr>
          <w:rFonts w:ascii="Times New Roman" w:hAnsi="Times New Roman" w:cs="Times New Roman"/>
          <w:color w:val="222222"/>
          <w:sz w:val="20"/>
          <w:szCs w:val="20"/>
          <w:lang w:val="en-US"/>
        </w:rPr>
        <w:t>anti-proliferative</w:t>
      </w:r>
      <w:r w:rsidR="004C2A61">
        <w:rPr>
          <w:rFonts w:ascii="Times New Roman" w:hAnsi="Times New Roman" w:cs="Times New Roman"/>
          <w:sz w:val="20"/>
          <w:szCs w:val="20"/>
        </w:rPr>
        <w:t>,</w:t>
      </w:r>
      <w:r w:rsidR="00497576" w:rsidRPr="004C2A61">
        <w:rPr>
          <w:rFonts w:ascii="Times New Roman" w:hAnsi="Times New Roman" w:cs="Times New Roman"/>
          <w:sz w:val="20"/>
          <w:szCs w:val="20"/>
        </w:rPr>
        <w:t xml:space="preserve"> </w:t>
      </w:r>
      <w:commentRangeEnd w:id="0"/>
      <w:r w:rsidR="006D2077">
        <w:rPr>
          <w:rStyle w:val="CommentReference"/>
        </w:rPr>
        <w:commentReference w:id="0"/>
      </w:r>
      <w:r w:rsidR="00497576" w:rsidRPr="004C2A61">
        <w:rPr>
          <w:rFonts w:ascii="Times New Roman" w:hAnsi="Times New Roman" w:cs="Times New Roman"/>
          <w:i/>
          <w:sz w:val="20"/>
          <w:szCs w:val="20"/>
        </w:rPr>
        <w:t>HeLa</w:t>
      </w:r>
      <w:r w:rsidR="004C2A61">
        <w:rPr>
          <w:rFonts w:ascii="Times New Roman" w:hAnsi="Times New Roman" w:cs="Times New Roman"/>
          <w:i/>
          <w:sz w:val="20"/>
          <w:szCs w:val="20"/>
          <w:lang w:val="en-US"/>
        </w:rPr>
        <w:t xml:space="preserve"> cells</w:t>
      </w:r>
    </w:p>
    <w:p w14:paraId="39A49C16" w14:textId="77777777" w:rsidR="004C2A61" w:rsidRPr="004C2A61" w:rsidRDefault="004C2A61" w:rsidP="004C2A61">
      <w:pPr>
        <w:spacing w:line="276" w:lineRule="auto"/>
        <w:ind w:left="1134"/>
        <w:rPr>
          <w:rFonts w:ascii="Times New Roman" w:hAnsi="Times New Roman" w:cs="Times New Roman"/>
          <w:color w:val="000000" w:themeColor="text1"/>
          <w:sz w:val="20"/>
          <w:szCs w:val="20"/>
        </w:rPr>
      </w:pPr>
    </w:p>
    <w:p w14:paraId="7B04D9EC" w14:textId="77777777" w:rsidR="00E562CD" w:rsidRPr="00C573F3" w:rsidRDefault="00891F99" w:rsidP="00467C2C">
      <w:pPr>
        <w:pStyle w:val="ListParagraph"/>
        <w:numPr>
          <w:ilvl w:val="0"/>
          <w:numId w:val="17"/>
        </w:numPr>
        <w:spacing w:line="276" w:lineRule="auto"/>
        <w:ind w:left="426" w:hanging="426"/>
        <w:rPr>
          <w:rFonts w:ascii="Times New Roman" w:hAnsi="Times New Roman" w:cs="Times New Roman"/>
          <w:b/>
          <w:sz w:val="24"/>
          <w:szCs w:val="24"/>
        </w:rPr>
      </w:pPr>
      <w:r w:rsidRPr="00C573F3">
        <w:rPr>
          <w:rFonts w:ascii="Times New Roman" w:hAnsi="Times New Roman" w:cs="Times New Roman"/>
          <w:b/>
          <w:sz w:val="24"/>
          <w:szCs w:val="24"/>
        </w:rPr>
        <w:t>INTRODUCTION</w:t>
      </w:r>
    </w:p>
    <w:p w14:paraId="04291C16" w14:textId="77777777" w:rsidR="006B6B12" w:rsidRPr="00C573F3" w:rsidRDefault="00F44484" w:rsidP="006B6B12">
      <w:pPr>
        <w:pStyle w:val="HTMLPreformatted"/>
        <w:shd w:val="clear" w:color="auto" w:fill="FFFFFF" w:themeFill="background1"/>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rPr>
        <w:t>T</w:t>
      </w:r>
      <w:r w:rsidR="00222372" w:rsidRPr="00C573F3">
        <w:rPr>
          <w:rFonts w:ascii="Times New Roman" w:hAnsi="Times New Roman" w:cs="Times New Roman"/>
          <w:color w:val="222222"/>
          <w:sz w:val="24"/>
          <w:szCs w:val="24"/>
        </w:rPr>
        <w:t>he incidence of disease</w:t>
      </w:r>
      <w:r w:rsidR="0050017B" w:rsidRPr="00C573F3">
        <w:rPr>
          <w:rFonts w:ascii="Times New Roman" w:hAnsi="Times New Roman" w:cs="Times New Roman"/>
          <w:color w:val="222222"/>
          <w:sz w:val="24"/>
          <w:szCs w:val="24"/>
        </w:rPr>
        <w:t>s</w:t>
      </w:r>
      <w:r w:rsidR="00222372" w:rsidRPr="00C573F3">
        <w:rPr>
          <w:rFonts w:ascii="Times New Roman" w:hAnsi="Times New Roman" w:cs="Times New Roman"/>
          <w:color w:val="222222"/>
          <w:sz w:val="24"/>
          <w:szCs w:val="24"/>
        </w:rPr>
        <w:t xml:space="preserve"> </w:t>
      </w:r>
      <w:r w:rsidRPr="00C573F3">
        <w:rPr>
          <w:rFonts w:ascii="Times New Roman" w:hAnsi="Times New Roman" w:cs="Times New Roman"/>
          <w:color w:val="222222"/>
          <w:sz w:val="24"/>
          <w:szCs w:val="24"/>
        </w:rPr>
        <w:t xml:space="preserve">of Indonesia </w:t>
      </w:r>
      <w:r w:rsidR="0050017B" w:rsidRPr="00C573F3">
        <w:rPr>
          <w:rFonts w:ascii="Times New Roman" w:hAnsi="Times New Roman" w:cs="Times New Roman"/>
          <w:color w:val="222222"/>
          <w:sz w:val="24"/>
          <w:szCs w:val="24"/>
        </w:rPr>
        <w:t>i</w:t>
      </w:r>
      <w:r w:rsidR="00222372" w:rsidRPr="00C573F3">
        <w:rPr>
          <w:rFonts w:ascii="Times New Roman" w:hAnsi="Times New Roman" w:cs="Times New Roman"/>
          <w:color w:val="222222"/>
          <w:sz w:val="24"/>
          <w:szCs w:val="24"/>
        </w:rPr>
        <w:t xml:space="preserve">s ranked 8th in Southeast Asia, and 23rd in the Asian Continent </w:t>
      </w:r>
      <w:r w:rsidR="007014AB" w:rsidRPr="00C573F3">
        <w:rPr>
          <w:rFonts w:ascii="Times New Roman" w:hAnsi="Times New Roman" w:cs="Times New Roman"/>
          <w:color w:val="222222"/>
          <w:sz w:val="24"/>
          <w:szCs w:val="24"/>
        </w:rPr>
        <w:t>[1]</w:t>
      </w:r>
      <w:r w:rsidRPr="00C573F3">
        <w:rPr>
          <w:rFonts w:ascii="Times New Roman" w:hAnsi="Times New Roman" w:cs="Times New Roman"/>
          <w:color w:val="222222"/>
          <w:sz w:val="24"/>
          <w:szCs w:val="24"/>
          <w:lang w:val="en-US"/>
        </w:rPr>
        <w:t>.</w:t>
      </w:r>
      <w:r w:rsidR="007014AB" w:rsidRPr="00C573F3">
        <w:rPr>
          <w:rFonts w:ascii="Times New Roman" w:hAnsi="Times New Roman" w:cs="Times New Roman"/>
          <w:color w:val="222222"/>
          <w:sz w:val="24"/>
          <w:szCs w:val="24"/>
        </w:rPr>
        <w:t xml:space="preserve"> </w:t>
      </w:r>
      <w:r w:rsidRPr="00C573F3">
        <w:rPr>
          <w:rFonts w:ascii="Times New Roman" w:hAnsi="Times New Roman" w:cs="Times New Roman"/>
          <w:color w:val="222222"/>
          <w:sz w:val="24"/>
          <w:szCs w:val="24"/>
          <w:lang w:val="en-US"/>
        </w:rPr>
        <w:t xml:space="preserve"> </w:t>
      </w:r>
      <w:r w:rsidR="0050017B" w:rsidRPr="00C573F3">
        <w:rPr>
          <w:rFonts w:ascii="Times New Roman" w:hAnsi="Times New Roman" w:cs="Times New Roman"/>
          <w:color w:val="222222"/>
          <w:sz w:val="24"/>
          <w:szCs w:val="24"/>
          <w:lang w:val="en-US"/>
        </w:rPr>
        <w:t>One of the diseases is c</w:t>
      </w:r>
      <w:r w:rsidR="00222372" w:rsidRPr="00C573F3">
        <w:rPr>
          <w:rFonts w:ascii="Times New Roman" w:hAnsi="Times New Roman" w:cs="Times New Roman"/>
          <w:color w:val="222222"/>
          <w:sz w:val="24"/>
          <w:szCs w:val="24"/>
        </w:rPr>
        <w:t>ervical cancer</w:t>
      </w:r>
      <w:r w:rsidR="0050017B" w:rsidRPr="00C573F3">
        <w:rPr>
          <w:rFonts w:ascii="Times New Roman" w:hAnsi="Times New Roman" w:cs="Times New Roman"/>
          <w:color w:val="222222"/>
          <w:sz w:val="24"/>
          <w:szCs w:val="24"/>
        </w:rPr>
        <w:t xml:space="preserve"> w</w:t>
      </w:r>
      <w:r w:rsidR="00222372" w:rsidRPr="00C573F3">
        <w:rPr>
          <w:rFonts w:ascii="Times New Roman" w:hAnsi="Times New Roman" w:cs="Times New Roman"/>
          <w:color w:val="222222"/>
          <w:sz w:val="24"/>
          <w:szCs w:val="24"/>
        </w:rPr>
        <w:t xml:space="preserve">hich mostly caused by </w:t>
      </w:r>
      <w:r w:rsidR="00222372" w:rsidRPr="00C573F3">
        <w:rPr>
          <w:rFonts w:ascii="Times New Roman" w:hAnsi="Times New Roman" w:cs="Times New Roman"/>
          <w:i/>
          <w:color w:val="222222"/>
          <w:sz w:val="24"/>
          <w:szCs w:val="24"/>
        </w:rPr>
        <w:t>Human Papillomavirus</w:t>
      </w:r>
      <w:r w:rsidR="00222372" w:rsidRPr="00C573F3">
        <w:rPr>
          <w:rFonts w:ascii="Times New Roman" w:hAnsi="Times New Roman" w:cs="Times New Roman"/>
          <w:color w:val="222222"/>
          <w:sz w:val="24"/>
          <w:szCs w:val="24"/>
        </w:rPr>
        <w:t xml:space="preserve"> (HPV 18) </w:t>
      </w:r>
      <w:r w:rsidR="007014AB" w:rsidRPr="00C573F3">
        <w:rPr>
          <w:rFonts w:ascii="Times New Roman" w:hAnsi="Times New Roman" w:cs="Times New Roman"/>
          <w:color w:val="222222"/>
          <w:sz w:val="24"/>
          <w:szCs w:val="24"/>
        </w:rPr>
        <w:t>[2]</w:t>
      </w:r>
      <w:r w:rsidR="0050017B" w:rsidRPr="00C573F3">
        <w:rPr>
          <w:rFonts w:ascii="Times New Roman" w:hAnsi="Times New Roman" w:cs="Times New Roman"/>
          <w:color w:val="222222"/>
          <w:sz w:val="24"/>
          <w:szCs w:val="24"/>
          <w:lang w:val="en-US"/>
        </w:rPr>
        <w:t>.</w:t>
      </w:r>
      <w:r w:rsidR="00222372" w:rsidRPr="00C573F3">
        <w:rPr>
          <w:rFonts w:ascii="Times New Roman" w:hAnsi="Times New Roman" w:cs="Times New Roman"/>
          <w:color w:val="222222"/>
          <w:sz w:val="24"/>
          <w:szCs w:val="24"/>
        </w:rPr>
        <w:t xml:space="preserve"> </w:t>
      </w:r>
      <w:r w:rsidR="0050017B" w:rsidRPr="00C573F3">
        <w:rPr>
          <w:rFonts w:ascii="Times New Roman" w:hAnsi="Times New Roman" w:cs="Times New Roman"/>
          <w:color w:val="222222"/>
          <w:sz w:val="24"/>
          <w:szCs w:val="24"/>
        </w:rPr>
        <w:t xml:space="preserve"> </w:t>
      </w:r>
      <w:r w:rsidR="00222372" w:rsidRPr="00C573F3">
        <w:rPr>
          <w:rFonts w:ascii="Times New Roman" w:hAnsi="Times New Roman" w:cs="Times New Roman"/>
          <w:color w:val="222222"/>
          <w:sz w:val="24"/>
          <w:szCs w:val="24"/>
        </w:rPr>
        <w:t xml:space="preserve">Currently cervical cancer is the second leading cause of mortality in women </w:t>
      </w:r>
      <w:r w:rsidR="0050017B" w:rsidRPr="00C573F3">
        <w:rPr>
          <w:rFonts w:ascii="Times New Roman" w:hAnsi="Times New Roman" w:cs="Times New Roman"/>
          <w:color w:val="222222"/>
          <w:sz w:val="24"/>
          <w:szCs w:val="24"/>
        </w:rPr>
        <w:t>in the</w:t>
      </w:r>
      <w:r w:rsidR="00222372" w:rsidRPr="00C573F3">
        <w:rPr>
          <w:rFonts w:ascii="Times New Roman" w:hAnsi="Times New Roman" w:cs="Times New Roman"/>
          <w:color w:val="222222"/>
          <w:sz w:val="24"/>
          <w:szCs w:val="24"/>
        </w:rPr>
        <w:t xml:space="preserve"> world with a new incidence of 570,000 new cases in 2018 representing 6.6% of all cancers affecting women</w:t>
      </w:r>
      <w:r w:rsidR="007014AB" w:rsidRPr="00C573F3">
        <w:rPr>
          <w:rFonts w:ascii="Times New Roman" w:hAnsi="Times New Roman" w:cs="Times New Roman"/>
          <w:color w:val="222222"/>
          <w:sz w:val="24"/>
          <w:szCs w:val="24"/>
        </w:rPr>
        <w:t xml:space="preserve"> [3]</w:t>
      </w:r>
      <w:r w:rsidR="0050017B" w:rsidRPr="00C573F3">
        <w:rPr>
          <w:rFonts w:ascii="Times New Roman" w:hAnsi="Times New Roman" w:cs="Times New Roman"/>
          <w:color w:val="222222"/>
          <w:sz w:val="24"/>
          <w:szCs w:val="24"/>
          <w:lang w:val="en-US"/>
        </w:rPr>
        <w:t>.</w:t>
      </w:r>
      <w:r w:rsidR="00222372" w:rsidRPr="00C573F3">
        <w:rPr>
          <w:rFonts w:ascii="Times New Roman" w:hAnsi="Times New Roman" w:cs="Times New Roman"/>
          <w:color w:val="222222"/>
          <w:sz w:val="24"/>
          <w:szCs w:val="24"/>
        </w:rPr>
        <w:t xml:space="preserve"> Various attempts </w:t>
      </w:r>
      <w:r w:rsidR="0050017B" w:rsidRPr="00C573F3">
        <w:rPr>
          <w:rFonts w:ascii="Times New Roman" w:hAnsi="Times New Roman" w:cs="Times New Roman"/>
          <w:color w:val="222222"/>
          <w:sz w:val="24"/>
          <w:szCs w:val="24"/>
        </w:rPr>
        <w:t>have been</w:t>
      </w:r>
      <w:r w:rsidR="00222372" w:rsidRPr="00C573F3">
        <w:rPr>
          <w:rFonts w:ascii="Times New Roman" w:hAnsi="Times New Roman" w:cs="Times New Roman"/>
          <w:color w:val="222222"/>
          <w:sz w:val="24"/>
          <w:szCs w:val="24"/>
        </w:rPr>
        <w:t xml:space="preserve"> made to prevent and cure cancer. However, current cancer treatments are still not effective in healing, some are caused by using chemical drugs </w:t>
      </w:r>
      <w:r w:rsidR="0050017B" w:rsidRPr="00C573F3">
        <w:rPr>
          <w:rFonts w:ascii="Times New Roman" w:hAnsi="Times New Roman" w:cs="Times New Roman"/>
          <w:color w:val="222222"/>
          <w:sz w:val="24"/>
          <w:szCs w:val="24"/>
        </w:rPr>
        <w:t xml:space="preserve">which </w:t>
      </w:r>
      <w:r w:rsidR="00222372" w:rsidRPr="00C573F3">
        <w:rPr>
          <w:rFonts w:ascii="Times New Roman" w:hAnsi="Times New Roman" w:cs="Times New Roman"/>
          <w:color w:val="222222"/>
          <w:sz w:val="24"/>
          <w:szCs w:val="24"/>
        </w:rPr>
        <w:t>only temporarily and cannot resist</w:t>
      </w:r>
      <w:r w:rsidR="0050017B" w:rsidRPr="00C573F3">
        <w:rPr>
          <w:rFonts w:ascii="Times New Roman" w:hAnsi="Times New Roman" w:cs="Times New Roman"/>
          <w:color w:val="222222"/>
          <w:sz w:val="24"/>
          <w:szCs w:val="24"/>
        </w:rPr>
        <w:t xml:space="preserve"> selective target cells, on the other hand,</w:t>
      </w:r>
      <w:r w:rsidR="00222372" w:rsidRPr="00C573F3">
        <w:rPr>
          <w:rFonts w:ascii="Times New Roman" w:hAnsi="Times New Roman" w:cs="Times New Roman"/>
          <w:color w:val="222222"/>
          <w:sz w:val="24"/>
          <w:szCs w:val="24"/>
        </w:rPr>
        <w:t xml:space="preserve"> </w:t>
      </w:r>
      <w:r w:rsidR="0050017B" w:rsidRPr="00C573F3">
        <w:rPr>
          <w:rFonts w:ascii="Times New Roman" w:hAnsi="Times New Roman" w:cs="Times New Roman"/>
          <w:color w:val="222222"/>
          <w:sz w:val="24"/>
          <w:szCs w:val="24"/>
        </w:rPr>
        <w:t xml:space="preserve">causes some </w:t>
      </w:r>
      <w:r w:rsidR="00222372" w:rsidRPr="00C573F3">
        <w:rPr>
          <w:rFonts w:ascii="Times New Roman" w:hAnsi="Times New Roman" w:cs="Times New Roman"/>
          <w:color w:val="222222"/>
          <w:sz w:val="24"/>
          <w:szCs w:val="24"/>
        </w:rPr>
        <w:t xml:space="preserve">damage </w:t>
      </w:r>
      <w:r w:rsidR="006D2077">
        <w:rPr>
          <w:rFonts w:ascii="Times New Roman" w:hAnsi="Times New Roman" w:cs="Times New Roman"/>
          <w:color w:val="222222"/>
          <w:sz w:val="24"/>
          <w:szCs w:val="24"/>
          <w:lang w:val="en-US"/>
        </w:rPr>
        <w:t xml:space="preserve">on </w:t>
      </w:r>
      <w:r w:rsidR="00222372" w:rsidRPr="00C573F3">
        <w:rPr>
          <w:rFonts w:ascii="Times New Roman" w:hAnsi="Times New Roman" w:cs="Times New Roman"/>
          <w:color w:val="222222"/>
          <w:sz w:val="24"/>
          <w:szCs w:val="24"/>
        </w:rPr>
        <w:t>normal body cells. Efforts to find alternative</w:t>
      </w:r>
      <w:r w:rsidR="0050017B" w:rsidRPr="00C573F3">
        <w:rPr>
          <w:rFonts w:ascii="Times New Roman" w:hAnsi="Times New Roman" w:cs="Times New Roman"/>
          <w:color w:val="222222"/>
          <w:sz w:val="24"/>
          <w:szCs w:val="24"/>
        </w:rPr>
        <w:t xml:space="preserve"> natural cancer</w:t>
      </w:r>
      <w:r w:rsidR="00222372" w:rsidRPr="00C573F3">
        <w:rPr>
          <w:rFonts w:ascii="Times New Roman" w:hAnsi="Times New Roman" w:cs="Times New Roman"/>
          <w:color w:val="222222"/>
          <w:sz w:val="24"/>
          <w:szCs w:val="24"/>
        </w:rPr>
        <w:t xml:space="preserve"> drugs </w:t>
      </w:r>
      <w:r w:rsidR="0050017B" w:rsidRPr="00C573F3">
        <w:rPr>
          <w:rFonts w:ascii="Times New Roman" w:hAnsi="Times New Roman" w:cs="Times New Roman"/>
          <w:color w:val="222222"/>
          <w:sz w:val="24"/>
          <w:szCs w:val="24"/>
        </w:rPr>
        <w:t>is needed with</w:t>
      </w:r>
      <w:r w:rsidR="00222372" w:rsidRPr="00C573F3">
        <w:rPr>
          <w:rFonts w:ascii="Times New Roman" w:hAnsi="Times New Roman" w:cs="Times New Roman"/>
          <w:color w:val="222222"/>
          <w:sz w:val="24"/>
          <w:szCs w:val="24"/>
        </w:rPr>
        <w:t xml:space="preserve"> </w:t>
      </w:r>
      <w:r w:rsidR="00671F84">
        <w:rPr>
          <w:rFonts w:ascii="Times New Roman" w:hAnsi="Times New Roman" w:cs="Times New Roman"/>
          <w:color w:val="222222"/>
          <w:sz w:val="24"/>
          <w:szCs w:val="24"/>
        </w:rPr>
        <w:t>high e</w:t>
      </w:r>
      <w:r w:rsidR="0050017B" w:rsidRPr="00C573F3">
        <w:rPr>
          <w:rFonts w:ascii="Times New Roman" w:hAnsi="Times New Roman" w:cs="Times New Roman"/>
          <w:color w:val="222222"/>
          <w:sz w:val="24"/>
          <w:szCs w:val="24"/>
        </w:rPr>
        <w:t xml:space="preserve">ffect on </w:t>
      </w:r>
      <w:r w:rsidR="00222372" w:rsidRPr="00C573F3">
        <w:rPr>
          <w:rFonts w:ascii="Times New Roman" w:hAnsi="Times New Roman" w:cs="Times New Roman"/>
          <w:color w:val="222222"/>
          <w:sz w:val="24"/>
          <w:szCs w:val="24"/>
        </w:rPr>
        <w:t xml:space="preserve">target cells </w:t>
      </w:r>
      <w:r w:rsidR="0050017B" w:rsidRPr="00C573F3">
        <w:rPr>
          <w:rFonts w:ascii="Times New Roman" w:hAnsi="Times New Roman" w:cs="Times New Roman"/>
          <w:color w:val="222222"/>
          <w:sz w:val="24"/>
          <w:szCs w:val="24"/>
        </w:rPr>
        <w:t>but not for</w:t>
      </w:r>
      <w:r w:rsidR="00222372" w:rsidRPr="00C573F3">
        <w:rPr>
          <w:rFonts w:ascii="Times New Roman" w:hAnsi="Times New Roman" w:cs="Times New Roman"/>
          <w:color w:val="222222"/>
          <w:sz w:val="24"/>
          <w:szCs w:val="24"/>
        </w:rPr>
        <w:t xml:space="preserve"> normal cells by exploring </w:t>
      </w:r>
      <w:r w:rsidR="0050017B" w:rsidRPr="00C573F3">
        <w:rPr>
          <w:rFonts w:ascii="Times New Roman" w:hAnsi="Times New Roman" w:cs="Times New Roman"/>
          <w:color w:val="222222"/>
          <w:sz w:val="24"/>
          <w:szCs w:val="24"/>
        </w:rPr>
        <w:t xml:space="preserve">natural </w:t>
      </w:r>
      <w:r w:rsidR="00222372" w:rsidRPr="00C573F3">
        <w:rPr>
          <w:rFonts w:ascii="Times New Roman" w:hAnsi="Times New Roman" w:cs="Times New Roman"/>
          <w:color w:val="222222"/>
          <w:sz w:val="24"/>
          <w:szCs w:val="24"/>
        </w:rPr>
        <w:t xml:space="preserve">sources, one of which is </w:t>
      </w:r>
      <w:r w:rsidR="00C573F3" w:rsidRPr="00C573F3">
        <w:rPr>
          <w:rFonts w:ascii="Times New Roman" w:hAnsi="Times New Roman" w:cs="Times New Roman"/>
          <w:color w:val="222222"/>
          <w:sz w:val="24"/>
          <w:szCs w:val="24"/>
        </w:rPr>
        <w:t>exploring potential drugs derived from</w:t>
      </w:r>
      <w:r w:rsidR="00222372" w:rsidRPr="00C573F3">
        <w:rPr>
          <w:rFonts w:ascii="Times New Roman" w:hAnsi="Times New Roman" w:cs="Times New Roman"/>
          <w:color w:val="222222"/>
          <w:sz w:val="24"/>
          <w:szCs w:val="24"/>
        </w:rPr>
        <w:t xml:space="preserve"> of mangrove</w:t>
      </w:r>
      <w:r w:rsidR="00C573F3" w:rsidRPr="00C573F3">
        <w:rPr>
          <w:rFonts w:ascii="Times New Roman" w:hAnsi="Times New Roman" w:cs="Times New Roman"/>
          <w:color w:val="222222"/>
          <w:sz w:val="24"/>
          <w:szCs w:val="24"/>
        </w:rPr>
        <w:t xml:space="preserve"> plants, namely</w:t>
      </w:r>
      <w:r w:rsidR="00222372" w:rsidRPr="00C573F3">
        <w:rPr>
          <w:rFonts w:ascii="Times New Roman" w:hAnsi="Times New Roman" w:cs="Times New Roman"/>
          <w:color w:val="222222"/>
          <w:sz w:val="24"/>
          <w:szCs w:val="24"/>
        </w:rPr>
        <w:t xml:space="preserve"> </w:t>
      </w:r>
      <w:r w:rsidR="00B109B3" w:rsidRPr="00C573F3">
        <w:rPr>
          <w:rFonts w:ascii="Times New Roman" w:hAnsi="Times New Roman" w:cs="Times New Roman"/>
          <w:i/>
          <w:color w:val="222222"/>
          <w:sz w:val="24"/>
          <w:szCs w:val="24"/>
        </w:rPr>
        <w:t>Avicenia marina</w:t>
      </w:r>
      <w:r w:rsidR="00222372" w:rsidRPr="00C573F3">
        <w:rPr>
          <w:rFonts w:ascii="Times New Roman" w:hAnsi="Times New Roman" w:cs="Times New Roman"/>
          <w:color w:val="222222"/>
          <w:sz w:val="24"/>
          <w:szCs w:val="24"/>
        </w:rPr>
        <w:t>.</w:t>
      </w:r>
    </w:p>
    <w:p w14:paraId="38273A74" w14:textId="77777777" w:rsidR="006B6B12" w:rsidRPr="00C573F3" w:rsidRDefault="006B6B12" w:rsidP="006B6B12">
      <w:pPr>
        <w:pStyle w:val="HTMLPreformatted"/>
        <w:shd w:val="clear" w:color="auto" w:fill="FFFFFF" w:themeFill="background1"/>
        <w:spacing w:line="276" w:lineRule="auto"/>
        <w:jc w:val="both"/>
        <w:rPr>
          <w:rFonts w:ascii="Times New Roman" w:hAnsi="Times New Roman" w:cs="Times New Roman"/>
          <w:color w:val="222222"/>
          <w:sz w:val="24"/>
          <w:szCs w:val="24"/>
        </w:rPr>
      </w:pPr>
    </w:p>
    <w:p w14:paraId="53FA5266" w14:textId="77777777" w:rsidR="00A93665" w:rsidRDefault="00B109B3" w:rsidP="006B6B12">
      <w:pPr>
        <w:pStyle w:val="HTMLPreformatted"/>
        <w:shd w:val="clear" w:color="auto" w:fill="FFFFFF" w:themeFill="background1"/>
        <w:spacing w:line="276" w:lineRule="auto"/>
        <w:jc w:val="both"/>
        <w:rPr>
          <w:rFonts w:ascii="Times New Roman" w:hAnsi="Times New Roman" w:cs="Times New Roman"/>
          <w:color w:val="222222"/>
          <w:sz w:val="24"/>
          <w:szCs w:val="24"/>
          <w:shd w:val="clear" w:color="auto" w:fill="FFFFFF" w:themeFill="background1"/>
          <w:lang w:val="en-US"/>
        </w:rPr>
      </w:pPr>
      <w:r w:rsidRPr="00C573F3">
        <w:rPr>
          <w:rFonts w:ascii="Times New Roman" w:hAnsi="Times New Roman" w:cs="Times New Roman"/>
          <w:i/>
          <w:color w:val="222222"/>
          <w:sz w:val="24"/>
          <w:szCs w:val="24"/>
          <w:shd w:val="clear" w:color="auto" w:fill="FFFFFF" w:themeFill="background1"/>
        </w:rPr>
        <w:t>Avicenia marina</w:t>
      </w:r>
      <w:r w:rsidR="00222372" w:rsidRPr="00C573F3">
        <w:rPr>
          <w:rFonts w:ascii="Times New Roman" w:hAnsi="Times New Roman" w:cs="Times New Roman"/>
          <w:color w:val="222222"/>
          <w:sz w:val="24"/>
          <w:szCs w:val="24"/>
          <w:shd w:val="clear" w:color="auto" w:fill="FFFFFF" w:themeFill="background1"/>
        </w:rPr>
        <w:t xml:space="preserve"> is a type of mangrove </w:t>
      </w:r>
      <w:r w:rsidR="007A208C">
        <w:rPr>
          <w:rFonts w:ascii="Times New Roman" w:hAnsi="Times New Roman" w:cs="Times New Roman"/>
          <w:color w:val="222222"/>
          <w:sz w:val="24"/>
          <w:szCs w:val="24"/>
          <w:shd w:val="clear" w:color="auto" w:fill="FFFFFF" w:themeFill="background1"/>
          <w:lang w:val="en-US"/>
        </w:rPr>
        <w:t>plants in which with other mangrove plants have</w:t>
      </w:r>
      <w:r w:rsidR="00222372" w:rsidRPr="00C573F3">
        <w:rPr>
          <w:rFonts w:ascii="Times New Roman" w:hAnsi="Times New Roman" w:cs="Times New Roman"/>
          <w:color w:val="222222"/>
          <w:sz w:val="24"/>
          <w:szCs w:val="24"/>
          <w:shd w:val="clear" w:color="auto" w:fill="FFFFFF" w:themeFill="background1"/>
        </w:rPr>
        <w:t xml:space="preserve"> been widely used as </w:t>
      </w:r>
      <w:r w:rsidR="007A208C">
        <w:rPr>
          <w:rFonts w:ascii="Times New Roman" w:hAnsi="Times New Roman" w:cs="Times New Roman"/>
          <w:color w:val="222222"/>
          <w:sz w:val="24"/>
          <w:szCs w:val="24"/>
          <w:shd w:val="clear" w:color="auto" w:fill="FFFFFF" w:themeFill="background1"/>
          <w:lang w:val="en-US"/>
        </w:rPr>
        <w:t xml:space="preserve">traditional </w:t>
      </w:r>
      <w:r w:rsidR="00222372" w:rsidRPr="00C573F3">
        <w:rPr>
          <w:rFonts w:ascii="Times New Roman" w:hAnsi="Times New Roman" w:cs="Times New Roman"/>
          <w:color w:val="222222"/>
          <w:sz w:val="24"/>
          <w:szCs w:val="24"/>
          <w:shd w:val="clear" w:color="auto" w:fill="FFFFFF" w:themeFill="background1"/>
        </w:rPr>
        <w:t>medicine</w:t>
      </w:r>
      <w:r w:rsidR="007A208C">
        <w:rPr>
          <w:rFonts w:ascii="Times New Roman" w:hAnsi="Times New Roman" w:cs="Times New Roman"/>
          <w:color w:val="222222"/>
          <w:sz w:val="24"/>
          <w:szCs w:val="24"/>
          <w:shd w:val="clear" w:color="auto" w:fill="FFFFFF" w:themeFill="background1"/>
          <w:lang w:val="en-US"/>
        </w:rPr>
        <w:t xml:space="preserve"> in many different part of the world</w:t>
      </w:r>
      <w:r w:rsidR="00222372" w:rsidRPr="00C573F3">
        <w:rPr>
          <w:rFonts w:ascii="Times New Roman" w:hAnsi="Times New Roman" w:cs="Times New Roman"/>
          <w:color w:val="222222"/>
          <w:sz w:val="24"/>
          <w:szCs w:val="24"/>
          <w:shd w:val="clear" w:color="auto" w:fill="FFFFFF" w:themeFill="background1"/>
        </w:rPr>
        <w:t xml:space="preserve">. </w:t>
      </w:r>
      <w:r w:rsidR="007A208C" w:rsidRPr="007A208C">
        <w:rPr>
          <w:rFonts w:ascii="Times New Roman" w:hAnsi="Times New Roman" w:cs="Times New Roman"/>
          <w:i/>
          <w:color w:val="222222"/>
          <w:sz w:val="24"/>
          <w:szCs w:val="24"/>
          <w:shd w:val="clear" w:color="auto" w:fill="FFFFFF" w:themeFill="background1"/>
          <w:lang w:val="en-US"/>
        </w:rPr>
        <w:t>A. marina</w:t>
      </w:r>
      <w:r w:rsidR="007A208C">
        <w:rPr>
          <w:rFonts w:ascii="Times New Roman" w:hAnsi="Times New Roman" w:cs="Times New Roman"/>
          <w:color w:val="222222"/>
          <w:sz w:val="24"/>
          <w:szCs w:val="24"/>
          <w:shd w:val="clear" w:color="auto" w:fill="FFFFFF" w:themeFill="background1"/>
          <w:lang w:val="en-US"/>
        </w:rPr>
        <w:t xml:space="preserve"> belongs to</w:t>
      </w:r>
      <w:r w:rsidR="007A208C" w:rsidRPr="00CD2711">
        <w:rPr>
          <w:rFonts w:ascii="Times New Roman" w:hAnsi="Times New Roman" w:cs="Times New Roman"/>
          <w:color w:val="000000"/>
          <w:sz w:val="24"/>
          <w:szCs w:val="24"/>
        </w:rPr>
        <w:t xml:space="preserve"> Acanthaceae f</w:t>
      </w:r>
      <w:r w:rsidR="007A208C">
        <w:rPr>
          <w:rFonts w:ascii="Times New Roman" w:hAnsi="Times New Roman" w:cs="Times New Roman"/>
          <w:color w:val="000000"/>
          <w:sz w:val="24"/>
          <w:szCs w:val="24"/>
        </w:rPr>
        <w:t>amily with a height of 14 m and</w:t>
      </w:r>
      <w:r w:rsidR="007A208C" w:rsidRPr="00CD2711">
        <w:rPr>
          <w:rFonts w:ascii="Times New Roman" w:hAnsi="Times New Roman" w:cs="Times New Roman"/>
          <w:color w:val="000000"/>
          <w:sz w:val="24"/>
          <w:szCs w:val="24"/>
        </w:rPr>
        <w:t xml:space="preserve"> a specialized root structure known as pneumatophores</w:t>
      </w:r>
      <w:r w:rsidR="007A208C">
        <w:rPr>
          <w:rFonts w:ascii="Times New Roman" w:hAnsi="Times New Roman" w:cs="Times New Roman"/>
          <w:color w:val="000000"/>
          <w:sz w:val="24"/>
          <w:szCs w:val="24"/>
          <w:lang w:val="en-US"/>
        </w:rPr>
        <w:t xml:space="preserve">. This </w:t>
      </w:r>
      <w:r w:rsidR="00891F99" w:rsidRPr="00C573F3">
        <w:rPr>
          <w:rFonts w:ascii="Times New Roman" w:hAnsi="Times New Roman" w:cs="Times New Roman"/>
          <w:i/>
          <w:color w:val="222222"/>
          <w:sz w:val="24"/>
          <w:szCs w:val="24"/>
          <w:shd w:val="clear" w:color="auto" w:fill="FFFFFF" w:themeFill="background1"/>
        </w:rPr>
        <w:t>A</w:t>
      </w:r>
      <w:r w:rsidR="007014AB" w:rsidRPr="00C573F3">
        <w:rPr>
          <w:rFonts w:ascii="Times New Roman" w:hAnsi="Times New Roman" w:cs="Times New Roman"/>
          <w:i/>
          <w:color w:val="222222"/>
          <w:sz w:val="24"/>
          <w:szCs w:val="24"/>
          <w:shd w:val="clear" w:color="auto" w:fill="FFFFFF" w:themeFill="background1"/>
        </w:rPr>
        <w:t>.</w:t>
      </w:r>
      <w:r w:rsidR="007A208C">
        <w:rPr>
          <w:rFonts w:ascii="Times New Roman" w:hAnsi="Times New Roman" w:cs="Times New Roman"/>
          <w:i/>
          <w:color w:val="222222"/>
          <w:sz w:val="24"/>
          <w:szCs w:val="24"/>
          <w:shd w:val="clear" w:color="auto" w:fill="FFFFFF" w:themeFill="background1"/>
          <w:lang w:val="en-US"/>
        </w:rPr>
        <w:t xml:space="preserve"> </w:t>
      </w:r>
      <w:r w:rsidR="00891F99" w:rsidRPr="00C573F3">
        <w:rPr>
          <w:rFonts w:ascii="Times New Roman" w:hAnsi="Times New Roman" w:cs="Times New Roman"/>
          <w:i/>
          <w:color w:val="222222"/>
          <w:sz w:val="24"/>
          <w:szCs w:val="24"/>
          <w:shd w:val="clear" w:color="auto" w:fill="FFFFFF" w:themeFill="background1"/>
        </w:rPr>
        <w:t>marina</w:t>
      </w:r>
      <w:r w:rsidR="007A208C">
        <w:rPr>
          <w:rFonts w:ascii="Times New Roman" w:hAnsi="Times New Roman" w:cs="Times New Roman"/>
          <w:color w:val="222222"/>
          <w:sz w:val="24"/>
          <w:szCs w:val="24"/>
          <w:shd w:val="clear" w:color="auto" w:fill="FFFFFF" w:themeFill="background1"/>
        </w:rPr>
        <w:t xml:space="preserve"> is</w:t>
      </w:r>
      <w:r w:rsidR="00222372" w:rsidRPr="00C573F3">
        <w:rPr>
          <w:rFonts w:ascii="Times New Roman" w:hAnsi="Times New Roman" w:cs="Times New Roman"/>
          <w:color w:val="222222"/>
          <w:sz w:val="24"/>
          <w:szCs w:val="24"/>
          <w:shd w:val="clear" w:color="auto" w:fill="FFFFFF" w:themeFill="background1"/>
        </w:rPr>
        <w:t xml:space="preserve"> known to contain various bioactive compounds including alkaloids, saponins, triterpenoids, glycosides, tannins, flavonoids which act as drugs and high antioxidants</w:t>
      </w:r>
      <w:r w:rsidR="007014AB" w:rsidRPr="00C573F3">
        <w:rPr>
          <w:rFonts w:ascii="Times New Roman" w:hAnsi="Times New Roman" w:cs="Times New Roman"/>
          <w:color w:val="222222"/>
          <w:sz w:val="24"/>
          <w:szCs w:val="24"/>
          <w:shd w:val="clear" w:color="auto" w:fill="FFFFFF" w:themeFill="background1"/>
        </w:rPr>
        <w:t xml:space="preserve"> [4]</w:t>
      </w:r>
      <w:r w:rsidR="002024B7">
        <w:rPr>
          <w:rFonts w:ascii="Times New Roman" w:hAnsi="Times New Roman" w:cs="Times New Roman"/>
          <w:color w:val="222222"/>
          <w:sz w:val="24"/>
          <w:szCs w:val="24"/>
          <w:shd w:val="clear" w:color="auto" w:fill="FFFFFF" w:themeFill="background1"/>
          <w:lang w:val="en-US"/>
        </w:rPr>
        <w:t>.</w:t>
      </w:r>
      <w:r w:rsidR="00222372" w:rsidRPr="00C573F3">
        <w:rPr>
          <w:rFonts w:ascii="Times New Roman" w:hAnsi="Times New Roman" w:cs="Times New Roman"/>
          <w:color w:val="222222"/>
          <w:sz w:val="24"/>
          <w:szCs w:val="24"/>
          <w:shd w:val="clear" w:color="auto" w:fill="FFFFFF" w:themeFill="background1"/>
        </w:rPr>
        <w:t xml:space="preserve"> Other studies </w:t>
      </w:r>
      <w:r w:rsidR="002024B7">
        <w:rPr>
          <w:rFonts w:ascii="Times New Roman" w:hAnsi="Times New Roman" w:cs="Times New Roman"/>
          <w:color w:val="222222"/>
          <w:sz w:val="24"/>
          <w:szCs w:val="24"/>
          <w:shd w:val="clear" w:color="auto" w:fill="FFFFFF" w:themeFill="background1"/>
          <w:lang w:val="en-US"/>
        </w:rPr>
        <w:t xml:space="preserve">also indicated that </w:t>
      </w:r>
      <w:r w:rsidRPr="00C573F3">
        <w:rPr>
          <w:rFonts w:ascii="Times New Roman" w:hAnsi="Times New Roman" w:cs="Times New Roman"/>
          <w:i/>
          <w:color w:val="222222"/>
          <w:sz w:val="24"/>
          <w:szCs w:val="24"/>
          <w:shd w:val="clear" w:color="auto" w:fill="FFFFFF" w:themeFill="background1"/>
        </w:rPr>
        <w:t>A</w:t>
      </w:r>
      <w:r w:rsidR="007014AB" w:rsidRPr="00C573F3">
        <w:rPr>
          <w:rFonts w:ascii="Times New Roman" w:hAnsi="Times New Roman" w:cs="Times New Roman"/>
          <w:i/>
          <w:color w:val="222222"/>
          <w:sz w:val="24"/>
          <w:szCs w:val="24"/>
          <w:shd w:val="clear" w:color="auto" w:fill="FFFFFF" w:themeFill="background1"/>
        </w:rPr>
        <w:t>.</w:t>
      </w:r>
      <w:r w:rsidRPr="00C573F3">
        <w:rPr>
          <w:rFonts w:ascii="Times New Roman" w:hAnsi="Times New Roman" w:cs="Times New Roman"/>
          <w:i/>
          <w:color w:val="222222"/>
          <w:sz w:val="24"/>
          <w:szCs w:val="24"/>
          <w:shd w:val="clear" w:color="auto" w:fill="FFFFFF" w:themeFill="background1"/>
        </w:rPr>
        <w:t>marina</w:t>
      </w:r>
      <w:r w:rsidRPr="00C573F3">
        <w:rPr>
          <w:rFonts w:ascii="Times New Roman" w:hAnsi="Times New Roman" w:cs="Times New Roman"/>
          <w:color w:val="222222"/>
          <w:sz w:val="24"/>
          <w:szCs w:val="24"/>
          <w:shd w:val="clear" w:color="auto" w:fill="FFFFFF" w:themeFill="background1"/>
        </w:rPr>
        <w:t xml:space="preserve"> </w:t>
      </w:r>
      <w:r w:rsidR="00222372" w:rsidRPr="00C573F3">
        <w:rPr>
          <w:rFonts w:ascii="Times New Roman" w:hAnsi="Times New Roman" w:cs="Times New Roman"/>
          <w:color w:val="222222"/>
          <w:sz w:val="24"/>
          <w:szCs w:val="24"/>
          <w:shd w:val="clear" w:color="auto" w:fill="FFFFFF" w:themeFill="background1"/>
        </w:rPr>
        <w:t>leaves have the</w:t>
      </w:r>
      <w:r w:rsidR="00222372" w:rsidRPr="00C573F3">
        <w:rPr>
          <w:rFonts w:ascii="Times New Roman" w:hAnsi="Times New Roman" w:cs="Times New Roman"/>
          <w:color w:val="222222"/>
          <w:sz w:val="24"/>
          <w:szCs w:val="24"/>
          <w:shd w:val="clear" w:color="auto" w:fill="F8F9FA"/>
        </w:rPr>
        <w:t xml:space="preserve"> </w:t>
      </w:r>
      <w:r w:rsidR="00222372" w:rsidRPr="00C573F3">
        <w:rPr>
          <w:rFonts w:ascii="Times New Roman" w:hAnsi="Times New Roman" w:cs="Times New Roman"/>
          <w:color w:val="222222"/>
          <w:sz w:val="24"/>
          <w:szCs w:val="24"/>
          <w:shd w:val="clear" w:color="auto" w:fill="FFFFFF" w:themeFill="background1"/>
        </w:rPr>
        <w:t xml:space="preserve">potential to be </w:t>
      </w:r>
      <w:r w:rsidR="00222372" w:rsidRPr="00C573F3">
        <w:rPr>
          <w:rFonts w:ascii="Times New Roman" w:hAnsi="Times New Roman" w:cs="Times New Roman"/>
          <w:color w:val="222222"/>
          <w:sz w:val="24"/>
          <w:szCs w:val="24"/>
          <w:shd w:val="clear" w:color="auto" w:fill="FFFFFF" w:themeFill="background1"/>
        </w:rPr>
        <w:lastRenderedPageBreak/>
        <w:t>developed as phytopharmaca</w:t>
      </w:r>
      <w:r w:rsidR="003D1309">
        <w:rPr>
          <w:rFonts w:ascii="Times New Roman" w:hAnsi="Times New Roman" w:cs="Times New Roman"/>
          <w:color w:val="222222"/>
          <w:sz w:val="24"/>
          <w:szCs w:val="24"/>
          <w:shd w:val="clear" w:color="auto" w:fill="FFFFFF" w:themeFill="background1"/>
          <w:lang w:val="en-US"/>
        </w:rPr>
        <w:t xml:space="preserve"> as well as other Avicennia plants </w:t>
      </w:r>
      <w:r w:rsidR="003E3A4B">
        <w:rPr>
          <w:rFonts w:ascii="Times New Roman" w:hAnsi="Times New Roman" w:cs="Times New Roman"/>
          <w:color w:val="222222"/>
          <w:sz w:val="24"/>
          <w:szCs w:val="24"/>
          <w:shd w:val="clear" w:color="auto" w:fill="FFFFFF" w:themeFill="background1"/>
          <w:lang w:val="en-US"/>
        </w:rPr>
        <w:t>[5</w:t>
      </w:r>
      <w:r w:rsidR="003D1309">
        <w:rPr>
          <w:rFonts w:ascii="Times New Roman" w:hAnsi="Times New Roman" w:cs="Times New Roman"/>
          <w:color w:val="222222"/>
          <w:sz w:val="24"/>
          <w:szCs w:val="24"/>
          <w:shd w:val="clear" w:color="auto" w:fill="FFFFFF" w:themeFill="background1"/>
          <w:lang w:val="en-US"/>
        </w:rPr>
        <w:t>, 6</w:t>
      </w:r>
      <w:r w:rsidR="003E3A4B">
        <w:rPr>
          <w:rFonts w:ascii="Times New Roman" w:hAnsi="Times New Roman" w:cs="Times New Roman"/>
          <w:color w:val="222222"/>
          <w:sz w:val="24"/>
          <w:szCs w:val="24"/>
          <w:shd w:val="clear" w:color="auto" w:fill="FFFFFF" w:themeFill="background1"/>
          <w:lang w:val="en-US"/>
        </w:rPr>
        <w:t xml:space="preserve">]. </w:t>
      </w:r>
      <w:r w:rsidR="007A208C">
        <w:rPr>
          <w:rFonts w:ascii="Times New Roman" w:hAnsi="Times New Roman" w:cs="Times New Roman"/>
          <w:color w:val="222222"/>
          <w:sz w:val="24"/>
          <w:szCs w:val="24"/>
          <w:shd w:val="clear" w:color="auto" w:fill="FFFFFF" w:themeFill="background1"/>
          <w:lang w:val="en-US"/>
        </w:rPr>
        <w:t xml:space="preserve">Therefore, in this study we aimed to investigate its function on </w:t>
      </w:r>
      <w:r w:rsidR="007A208C" w:rsidRPr="007A208C">
        <w:rPr>
          <w:rFonts w:ascii="Times New Roman" w:hAnsi="Times New Roman" w:cs="Times New Roman"/>
          <w:i/>
          <w:color w:val="222222"/>
          <w:sz w:val="24"/>
          <w:szCs w:val="24"/>
          <w:shd w:val="clear" w:color="auto" w:fill="FFFFFF" w:themeFill="background1"/>
          <w:lang w:val="en-US"/>
        </w:rPr>
        <w:t>HeLa</w:t>
      </w:r>
      <w:r w:rsidR="007A208C">
        <w:rPr>
          <w:rFonts w:ascii="Times New Roman" w:hAnsi="Times New Roman" w:cs="Times New Roman"/>
          <w:color w:val="222222"/>
          <w:sz w:val="24"/>
          <w:szCs w:val="24"/>
          <w:shd w:val="clear" w:color="auto" w:fill="FFFFFF" w:themeFill="background1"/>
          <w:lang w:val="en-US"/>
        </w:rPr>
        <w:t xml:space="preserve"> </w:t>
      </w:r>
      <w:r w:rsidR="008C4917">
        <w:rPr>
          <w:rFonts w:ascii="Times New Roman" w:hAnsi="Times New Roman" w:cs="Times New Roman"/>
          <w:color w:val="222222"/>
          <w:sz w:val="24"/>
          <w:szCs w:val="24"/>
          <w:shd w:val="clear" w:color="auto" w:fill="FFFFFF" w:themeFill="background1"/>
          <w:lang w:val="en-US"/>
        </w:rPr>
        <w:t xml:space="preserve">cervical cancer </w:t>
      </w:r>
      <w:r w:rsidR="007A208C">
        <w:rPr>
          <w:rFonts w:ascii="Times New Roman" w:hAnsi="Times New Roman" w:cs="Times New Roman"/>
          <w:color w:val="222222"/>
          <w:sz w:val="24"/>
          <w:szCs w:val="24"/>
          <w:shd w:val="clear" w:color="auto" w:fill="FFFFFF" w:themeFill="background1"/>
          <w:lang w:val="en-US"/>
        </w:rPr>
        <w:t>cell lines</w:t>
      </w:r>
      <w:r w:rsidR="008C4917">
        <w:rPr>
          <w:rFonts w:ascii="Times New Roman" w:hAnsi="Times New Roman" w:cs="Times New Roman"/>
          <w:color w:val="222222"/>
          <w:sz w:val="24"/>
          <w:szCs w:val="24"/>
          <w:shd w:val="clear" w:color="auto" w:fill="FFFFFF" w:themeFill="background1"/>
          <w:lang w:val="en-US"/>
        </w:rPr>
        <w:t xml:space="preserve"> compared to those of taurine</w:t>
      </w:r>
      <w:r w:rsidR="007A208C">
        <w:rPr>
          <w:rFonts w:ascii="Times New Roman" w:hAnsi="Times New Roman" w:cs="Times New Roman"/>
          <w:color w:val="222222"/>
          <w:sz w:val="24"/>
          <w:szCs w:val="24"/>
          <w:shd w:val="clear" w:color="auto" w:fill="FFFFFF" w:themeFill="background1"/>
          <w:lang w:val="en-US"/>
        </w:rPr>
        <w:t xml:space="preserve">. </w:t>
      </w:r>
    </w:p>
    <w:p w14:paraId="4538003A" w14:textId="77777777" w:rsidR="00D9418A" w:rsidRPr="00C573F3" w:rsidRDefault="00D9418A" w:rsidP="006100CF">
      <w:pPr>
        <w:pStyle w:val="BodyText"/>
        <w:shd w:val="clear" w:color="auto" w:fill="FFFFFF" w:themeFill="background1"/>
        <w:spacing w:line="276" w:lineRule="auto"/>
        <w:ind w:right="95"/>
        <w:jc w:val="both"/>
      </w:pPr>
    </w:p>
    <w:p w14:paraId="106D7D80" w14:textId="174B194E" w:rsidR="00352C6D" w:rsidRPr="00480201" w:rsidRDefault="007A208C" w:rsidP="00805EF4">
      <w:pPr>
        <w:pStyle w:val="HTMLPreformatted"/>
        <w:shd w:val="clear" w:color="auto" w:fill="FFFFFF" w:themeFill="background1"/>
        <w:spacing w:line="276" w:lineRule="auto"/>
        <w:jc w:val="both"/>
        <w:rPr>
          <w:rFonts w:ascii="Times New Roman" w:hAnsi="Times New Roman" w:cs="Times New Roman"/>
          <w:color w:val="222222"/>
          <w:sz w:val="24"/>
          <w:szCs w:val="24"/>
          <w:shd w:val="clear" w:color="auto" w:fill="FFFFFF" w:themeFill="background1"/>
        </w:rPr>
      </w:pPr>
      <w:r w:rsidRPr="00480201">
        <w:rPr>
          <w:rFonts w:ascii="Times New Roman" w:hAnsi="Times New Roman" w:cs="Times New Roman"/>
          <w:color w:val="222222"/>
          <w:sz w:val="24"/>
          <w:szCs w:val="24"/>
          <w:shd w:val="clear" w:color="auto" w:fill="FFFFFF" w:themeFill="background1"/>
        </w:rPr>
        <w:t xml:space="preserve">On the other hand, </w:t>
      </w:r>
      <w:r w:rsidR="00222372" w:rsidRPr="00480201">
        <w:rPr>
          <w:rFonts w:ascii="Times New Roman" w:hAnsi="Times New Roman" w:cs="Times New Roman"/>
          <w:color w:val="222222"/>
          <w:sz w:val="24"/>
          <w:szCs w:val="24"/>
          <w:shd w:val="clear" w:color="auto" w:fill="FFFFFF" w:themeFill="background1"/>
        </w:rPr>
        <w:t>Taurin</w:t>
      </w:r>
      <w:r w:rsidRPr="00480201">
        <w:rPr>
          <w:rFonts w:ascii="Times New Roman" w:hAnsi="Times New Roman" w:cs="Times New Roman"/>
          <w:color w:val="222222"/>
          <w:sz w:val="24"/>
          <w:szCs w:val="24"/>
          <w:shd w:val="clear" w:color="auto" w:fill="FFFFFF" w:themeFill="background1"/>
        </w:rPr>
        <w:t xml:space="preserve">e, which part of free amino acids, </w:t>
      </w:r>
      <w:r w:rsidR="00352C6D" w:rsidRPr="00480201">
        <w:rPr>
          <w:rFonts w:ascii="Times New Roman" w:hAnsi="Times New Roman" w:cs="Times New Roman"/>
          <w:color w:val="222222"/>
          <w:sz w:val="24"/>
          <w:szCs w:val="24"/>
          <w:shd w:val="clear" w:color="auto" w:fill="FFFFFF" w:themeFill="background1"/>
        </w:rPr>
        <w:t xml:space="preserve">known with numerous benefits to human health [7].   </w:t>
      </w:r>
      <w:r w:rsidR="00352C6D" w:rsidRPr="00480201">
        <w:rPr>
          <w:rFonts w:ascii="Times New Roman" w:hAnsi="Times New Roman" w:cs="Times New Roman"/>
          <w:color w:val="000000" w:themeColor="text1"/>
          <w:sz w:val="24"/>
          <w:szCs w:val="24"/>
        </w:rPr>
        <w:t xml:space="preserve">Taurine </w:t>
      </w:r>
      <w:r w:rsidR="00621A5C">
        <w:rPr>
          <w:rFonts w:ascii="Times New Roman" w:hAnsi="Times New Roman" w:cs="Times New Roman"/>
          <w:color w:val="000000" w:themeColor="text1"/>
          <w:sz w:val="24"/>
          <w:szCs w:val="24"/>
          <w:lang w:val="en-US"/>
        </w:rPr>
        <w:t xml:space="preserve">is </w:t>
      </w:r>
      <w:r w:rsidR="00352C6D" w:rsidRPr="00480201">
        <w:rPr>
          <w:rFonts w:ascii="Times New Roman" w:hAnsi="Times New Roman" w:cs="Times New Roman"/>
          <w:color w:val="000000" w:themeColor="text1"/>
          <w:sz w:val="24"/>
          <w:szCs w:val="24"/>
          <w:lang w:val="en-US"/>
        </w:rPr>
        <w:t>also indicated</w:t>
      </w:r>
      <w:r w:rsidR="00352C6D" w:rsidRPr="00480201">
        <w:rPr>
          <w:rFonts w:ascii="Times New Roman" w:hAnsi="Times New Roman" w:cs="Times New Roman"/>
          <w:color w:val="000000" w:themeColor="text1"/>
          <w:sz w:val="24"/>
          <w:szCs w:val="24"/>
        </w:rPr>
        <w:t xml:space="preserve"> to have the ability of antioxidants to prevent oxidative damage to the effects of paraquat induction [</w:t>
      </w:r>
      <w:r w:rsidR="00352C6D" w:rsidRPr="00480201">
        <w:rPr>
          <w:rFonts w:ascii="Times New Roman" w:hAnsi="Times New Roman" w:cs="Times New Roman"/>
          <w:color w:val="000000" w:themeColor="text1"/>
          <w:sz w:val="24"/>
          <w:szCs w:val="24"/>
          <w:lang w:val="en-US"/>
        </w:rPr>
        <w:t>8</w:t>
      </w:r>
      <w:r w:rsidR="00352C6D" w:rsidRPr="00480201">
        <w:rPr>
          <w:rFonts w:ascii="Times New Roman" w:hAnsi="Times New Roman" w:cs="Times New Roman"/>
          <w:color w:val="000000" w:themeColor="text1"/>
          <w:sz w:val="24"/>
          <w:szCs w:val="24"/>
        </w:rPr>
        <w:t xml:space="preserve">]. </w:t>
      </w:r>
      <w:r w:rsidR="00352C6D" w:rsidRPr="00480201">
        <w:rPr>
          <w:rFonts w:ascii="Times New Roman" w:hAnsi="Times New Roman" w:cs="Times New Roman"/>
          <w:color w:val="222222"/>
          <w:sz w:val="24"/>
          <w:szCs w:val="24"/>
          <w:shd w:val="clear" w:color="auto" w:fill="FFFFFF" w:themeFill="background1"/>
        </w:rPr>
        <w:t xml:space="preserve">Taurine </w:t>
      </w:r>
      <w:r w:rsidR="002641C8">
        <w:rPr>
          <w:rFonts w:ascii="Times New Roman" w:hAnsi="Times New Roman" w:cs="Times New Roman"/>
          <w:color w:val="222222"/>
          <w:sz w:val="24"/>
          <w:szCs w:val="24"/>
          <w:shd w:val="clear" w:color="auto" w:fill="FFFFFF" w:themeFill="background1"/>
          <w:lang w:val="en-US"/>
        </w:rPr>
        <w:t xml:space="preserve">also </w:t>
      </w:r>
      <w:r w:rsidR="00352C6D" w:rsidRPr="00480201">
        <w:rPr>
          <w:rFonts w:ascii="Times New Roman" w:hAnsi="Times New Roman" w:cs="Times New Roman"/>
          <w:color w:val="222222"/>
          <w:sz w:val="24"/>
          <w:szCs w:val="24"/>
          <w:shd w:val="clear" w:color="auto" w:fill="FFFFFF" w:themeFill="background1"/>
        </w:rPr>
        <w:t xml:space="preserve">can </w:t>
      </w:r>
      <w:r w:rsidR="00222372" w:rsidRPr="00480201">
        <w:rPr>
          <w:rFonts w:ascii="Times New Roman" w:hAnsi="Times New Roman" w:cs="Times New Roman"/>
          <w:color w:val="222222"/>
          <w:sz w:val="24"/>
          <w:szCs w:val="24"/>
          <w:shd w:val="clear" w:color="auto" w:fill="FFFFFF" w:themeFill="background1"/>
        </w:rPr>
        <w:t xml:space="preserve">be </w:t>
      </w:r>
      <w:r w:rsidR="00621A5C">
        <w:rPr>
          <w:rFonts w:ascii="Times New Roman" w:hAnsi="Times New Roman" w:cs="Times New Roman"/>
          <w:color w:val="222222"/>
          <w:sz w:val="24"/>
          <w:szCs w:val="24"/>
          <w:shd w:val="clear" w:color="auto" w:fill="FFFFFF" w:themeFill="background1"/>
          <w:lang w:val="en-US"/>
        </w:rPr>
        <w:t xml:space="preserve">widely </w:t>
      </w:r>
      <w:r w:rsidR="00222372" w:rsidRPr="00480201">
        <w:rPr>
          <w:rFonts w:ascii="Times New Roman" w:hAnsi="Times New Roman" w:cs="Times New Roman"/>
          <w:color w:val="222222"/>
          <w:sz w:val="24"/>
          <w:szCs w:val="24"/>
          <w:shd w:val="clear" w:color="auto" w:fill="FFFFFF" w:themeFill="background1"/>
        </w:rPr>
        <w:t>found in marine animals such as fish, squid, clams, snails and oysters</w:t>
      </w:r>
      <w:r w:rsidRPr="00480201">
        <w:rPr>
          <w:rFonts w:ascii="Times New Roman" w:hAnsi="Times New Roman" w:cs="Times New Roman"/>
          <w:color w:val="222222"/>
          <w:sz w:val="24"/>
          <w:szCs w:val="24"/>
          <w:shd w:val="clear" w:color="auto" w:fill="FFFFFF" w:themeFill="background1"/>
        </w:rPr>
        <w:t xml:space="preserve">. </w:t>
      </w:r>
    </w:p>
    <w:p w14:paraId="53745577" w14:textId="77777777" w:rsidR="008C4917" w:rsidRPr="00C573F3" w:rsidRDefault="008C4917" w:rsidP="00805EF4">
      <w:pPr>
        <w:pStyle w:val="HTMLPreformatted"/>
        <w:shd w:val="clear" w:color="auto" w:fill="FFFFFF" w:themeFill="background1"/>
        <w:spacing w:line="276" w:lineRule="auto"/>
        <w:jc w:val="both"/>
        <w:rPr>
          <w:rFonts w:ascii="Times New Roman" w:hAnsi="Times New Roman" w:cs="Times New Roman"/>
          <w:color w:val="222222"/>
          <w:sz w:val="24"/>
          <w:szCs w:val="24"/>
        </w:rPr>
      </w:pPr>
    </w:p>
    <w:p w14:paraId="30FF9863" w14:textId="77777777" w:rsidR="006B6B12" w:rsidRPr="00C573F3" w:rsidRDefault="0096700F" w:rsidP="00CA0BAF">
      <w:pPr>
        <w:pStyle w:val="BodyText"/>
        <w:numPr>
          <w:ilvl w:val="0"/>
          <w:numId w:val="13"/>
        </w:numPr>
        <w:spacing w:line="276" w:lineRule="auto"/>
        <w:ind w:left="284" w:right="95" w:hanging="284"/>
        <w:jc w:val="both"/>
      </w:pPr>
      <w:r w:rsidRPr="00C573F3">
        <w:rPr>
          <w:b/>
          <w:color w:val="000000" w:themeColor="text1"/>
          <w:lang w:eastAsia="id-ID"/>
        </w:rPr>
        <w:t xml:space="preserve"> </w:t>
      </w:r>
      <w:r w:rsidR="00633431" w:rsidRPr="00C573F3">
        <w:rPr>
          <w:b/>
          <w:color w:val="000000" w:themeColor="text1"/>
          <w:lang w:eastAsia="id-ID"/>
        </w:rPr>
        <w:t>METHODS</w:t>
      </w:r>
    </w:p>
    <w:p w14:paraId="5885E5DB" w14:textId="77777777" w:rsidR="0096700F" w:rsidRPr="00C573F3" w:rsidRDefault="00633431" w:rsidP="00467C2C">
      <w:pPr>
        <w:pStyle w:val="HTMLPreformatted"/>
        <w:numPr>
          <w:ilvl w:val="1"/>
          <w:numId w:val="13"/>
        </w:numPr>
        <w:shd w:val="clear" w:color="auto" w:fill="FFFFFF" w:themeFill="background1"/>
        <w:tabs>
          <w:tab w:val="clear" w:pos="916"/>
          <w:tab w:val="left" w:pos="426"/>
        </w:tabs>
        <w:spacing w:line="276" w:lineRule="auto"/>
        <w:ind w:left="284" w:hanging="284"/>
        <w:jc w:val="left"/>
        <w:rPr>
          <w:rFonts w:ascii="Times New Roman" w:hAnsi="Times New Roman" w:cs="Times New Roman"/>
          <w:i/>
          <w:color w:val="222222"/>
          <w:sz w:val="24"/>
          <w:szCs w:val="24"/>
        </w:rPr>
      </w:pPr>
      <w:r w:rsidRPr="00C573F3">
        <w:rPr>
          <w:rFonts w:ascii="Times New Roman" w:hAnsi="Times New Roman" w:cs="Times New Roman"/>
          <w:i/>
          <w:color w:val="222222"/>
          <w:sz w:val="24"/>
          <w:szCs w:val="24"/>
        </w:rPr>
        <w:t>Sample Preparation</w:t>
      </w:r>
    </w:p>
    <w:p w14:paraId="23CFDEDF" w14:textId="039828D6" w:rsidR="00401F1B" w:rsidRPr="00380541" w:rsidRDefault="00621A5C" w:rsidP="00CA0BAF">
      <w:pPr>
        <w:pStyle w:val="HTMLPreformatted"/>
        <w:shd w:val="clear" w:color="auto" w:fill="FFFFFF" w:themeFill="background1"/>
        <w:tabs>
          <w:tab w:val="clear" w:pos="916"/>
          <w:tab w:val="left" w:pos="426"/>
          <w:tab w:val="left" w:pos="709"/>
        </w:tabs>
        <w:spacing w:line="276" w:lineRule="auto"/>
        <w:ind w:hanging="284"/>
        <w:jc w:val="both"/>
        <w:rPr>
          <w:rFonts w:ascii="Times New Roman" w:hAnsi="Times New Roman" w:cs="Times New Roman"/>
          <w:color w:val="222222"/>
          <w:sz w:val="24"/>
          <w:szCs w:val="24"/>
          <w:lang w:val="en-US"/>
        </w:rPr>
      </w:pPr>
      <w:r>
        <w:rPr>
          <w:rFonts w:ascii="Times New Roman" w:hAnsi="Times New Roman" w:cs="Times New Roman"/>
          <w:i/>
          <w:color w:val="222222"/>
          <w:sz w:val="24"/>
          <w:szCs w:val="24"/>
        </w:rPr>
        <w:tab/>
      </w:r>
      <w:r w:rsidR="00320A95" w:rsidRPr="00C573F3">
        <w:rPr>
          <w:rFonts w:ascii="Times New Roman" w:hAnsi="Times New Roman" w:cs="Times New Roman"/>
          <w:i/>
          <w:color w:val="222222"/>
          <w:sz w:val="24"/>
          <w:szCs w:val="24"/>
        </w:rPr>
        <w:t>A. marina</w:t>
      </w:r>
      <w:r w:rsidR="00401F1B" w:rsidRPr="00C573F3">
        <w:rPr>
          <w:rFonts w:ascii="Times New Roman" w:hAnsi="Times New Roman" w:cs="Times New Roman"/>
          <w:color w:val="222222"/>
          <w:sz w:val="24"/>
          <w:szCs w:val="24"/>
        </w:rPr>
        <w:t xml:space="preserve"> le</w:t>
      </w:r>
      <w:r w:rsidR="0092259C" w:rsidRPr="00C573F3">
        <w:rPr>
          <w:rFonts w:ascii="Times New Roman" w:hAnsi="Times New Roman" w:cs="Times New Roman"/>
          <w:color w:val="222222"/>
          <w:sz w:val="24"/>
          <w:szCs w:val="24"/>
        </w:rPr>
        <w:t>aves</w:t>
      </w:r>
      <w:r w:rsidR="00401F1B" w:rsidRPr="00C573F3">
        <w:rPr>
          <w:rFonts w:ascii="Times New Roman" w:hAnsi="Times New Roman" w:cs="Times New Roman"/>
          <w:color w:val="222222"/>
          <w:sz w:val="24"/>
          <w:szCs w:val="24"/>
        </w:rPr>
        <w:t xml:space="preserve"> was obtained from the Lampung Mangrove Center (LMC) in Labuhan Maringgai</w:t>
      </w:r>
      <w:r w:rsidR="00352C6D">
        <w:rPr>
          <w:rFonts w:ascii="Times New Roman" w:hAnsi="Times New Roman" w:cs="Times New Roman"/>
          <w:color w:val="222222"/>
          <w:sz w:val="24"/>
          <w:szCs w:val="24"/>
        </w:rPr>
        <w:t xml:space="preserve"> of Lampung Province</w:t>
      </w:r>
      <w:r w:rsidR="00401F1B" w:rsidRPr="00C573F3">
        <w:rPr>
          <w:rFonts w:ascii="Times New Roman" w:hAnsi="Times New Roman" w:cs="Times New Roman"/>
          <w:color w:val="222222"/>
          <w:sz w:val="24"/>
          <w:szCs w:val="24"/>
        </w:rPr>
        <w:t xml:space="preserve">, Indonesia. </w:t>
      </w:r>
      <w:r w:rsidR="00320A95" w:rsidRPr="00C573F3">
        <w:rPr>
          <w:rFonts w:ascii="Times New Roman" w:hAnsi="Times New Roman" w:cs="Times New Roman"/>
          <w:i/>
          <w:color w:val="222222"/>
          <w:sz w:val="24"/>
          <w:szCs w:val="24"/>
        </w:rPr>
        <w:t>A. marina</w:t>
      </w:r>
      <w:r w:rsidR="00401F1B" w:rsidRPr="00C573F3">
        <w:rPr>
          <w:rFonts w:ascii="Times New Roman" w:hAnsi="Times New Roman" w:cs="Times New Roman"/>
          <w:color w:val="222222"/>
          <w:sz w:val="24"/>
          <w:szCs w:val="24"/>
        </w:rPr>
        <w:t xml:space="preserve"> </w:t>
      </w:r>
      <w:r w:rsidR="0092259C" w:rsidRPr="00C573F3">
        <w:rPr>
          <w:rFonts w:ascii="Times New Roman" w:hAnsi="Times New Roman" w:cs="Times New Roman"/>
          <w:color w:val="222222"/>
          <w:sz w:val="24"/>
          <w:szCs w:val="24"/>
        </w:rPr>
        <w:t>leaves</w:t>
      </w:r>
      <w:r w:rsidR="00401F1B" w:rsidRPr="00C573F3">
        <w:rPr>
          <w:rFonts w:ascii="Times New Roman" w:hAnsi="Times New Roman" w:cs="Times New Roman"/>
          <w:color w:val="222222"/>
          <w:sz w:val="24"/>
          <w:szCs w:val="24"/>
        </w:rPr>
        <w:t xml:space="preserve"> extraction was carried out at the Biomolecular Laboratory of Biology, Faculty of Mathematics and Natural Sciences, University of Lampung. </w:t>
      </w:r>
      <w:r w:rsidR="006C464F" w:rsidRPr="00C573F3">
        <w:rPr>
          <w:rFonts w:ascii="Times New Roman" w:hAnsi="Times New Roman" w:cs="Times New Roman"/>
          <w:i/>
          <w:color w:val="222222"/>
          <w:sz w:val="24"/>
          <w:szCs w:val="24"/>
        </w:rPr>
        <w:t>A. marina</w:t>
      </w:r>
      <w:r w:rsidR="006C464F" w:rsidRPr="00C573F3">
        <w:rPr>
          <w:rFonts w:ascii="Times New Roman" w:hAnsi="Times New Roman" w:cs="Times New Roman"/>
          <w:color w:val="222222"/>
          <w:sz w:val="24"/>
          <w:szCs w:val="24"/>
        </w:rPr>
        <w:t xml:space="preserve"> </w:t>
      </w:r>
      <w:r w:rsidR="0092259C" w:rsidRPr="00C573F3">
        <w:rPr>
          <w:rFonts w:ascii="Times New Roman" w:hAnsi="Times New Roman" w:cs="Times New Roman"/>
          <w:color w:val="222222"/>
          <w:sz w:val="24"/>
          <w:szCs w:val="24"/>
        </w:rPr>
        <w:t xml:space="preserve">leaves </w:t>
      </w:r>
      <w:r>
        <w:rPr>
          <w:rFonts w:ascii="Times New Roman" w:hAnsi="Times New Roman" w:cs="Times New Roman"/>
          <w:color w:val="222222"/>
          <w:sz w:val="24"/>
          <w:szCs w:val="24"/>
        </w:rPr>
        <w:t>dried in an oven at 30 °</w:t>
      </w:r>
      <w:r w:rsidR="00401F1B" w:rsidRPr="00C573F3">
        <w:rPr>
          <w:rFonts w:ascii="Times New Roman" w:hAnsi="Times New Roman" w:cs="Times New Roman"/>
          <w:color w:val="222222"/>
          <w:sz w:val="24"/>
          <w:szCs w:val="24"/>
        </w:rPr>
        <w:t xml:space="preserve">C, then ground to obtain simplicia powder. </w:t>
      </w:r>
      <w:r w:rsidR="003C3DFF">
        <w:rPr>
          <w:rFonts w:ascii="Times New Roman" w:hAnsi="Times New Roman" w:cs="Times New Roman"/>
          <w:color w:val="222222"/>
          <w:sz w:val="24"/>
          <w:szCs w:val="24"/>
        </w:rPr>
        <w:t xml:space="preserve"> Maceration was applied to t</w:t>
      </w:r>
      <w:r w:rsidR="00401F1B" w:rsidRPr="00C573F3">
        <w:rPr>
          <w:rFonts w:ascii="Times New Roman" w:hAnsi="Times New Roman" w:cs="Times New Roman"/>
          <w:color w:val="222222"/>
          <w:sz w:val="24"/>
          <w:szCs w:val="24"/>
        </w:rPr>
        <w:t xml:space="preserve">he </w:t>
      </w:r>
      <w:r w:rsidR="003C3DFF">
        <w:rPr>
          <w:rFonts w:ascii="Times New Roman" w:hAnsi="Times New Roman" w:cs="Times New Roman"/>
          <w:color w:val="222222"/>
          <w:sz w:val="24"/>
          <w:szCs w:val="24"/>
        </w:rPr>
        <w:t>simplicia</w:t>
      </w:r>
      <w:r w:rsidR="00401F1B" w:rsidRPr="00C573F3">
        <w:rPr>
          <w:rFonts w:ascii="Times New Roman" w:hAnsi="Times New Roman" w:cs="Times New Roman"/>
          <w:color w:val="222222"/>
          <w:sz w:val="24"/>
          <w:szCs w:val="24"/>
        </w:rPr>
        <w:t xml:space="preserve"> powder </w:t>
      </w:r>
      <w:r w:rsidR="003C3DFF">
        <w:rPr>
          <w:rFonts w:ascii="Times New Roman" w:hAnsi="Times New Roman" w:cs="Times New Roman"/>
          <w:color w:val="222222"/>
          <w:sz w:val="24"/>
          <w:szCs w:val="24"/>
        </w:rPr>
        <w:t>by</w:t>
      </w:r>
      <w:r w:rsidR="00401F1B" w:rsidRPr="00C573F3">
        <w:rPr>
          <w:rFonts w:ascii="Times New Roman" w:hAnsi="Times New Roman" w:cs="Times New Roman"/>
          <w:color w:val="222222"/>
          <w:sz w:val="24"/>
          <w:szCs w:val="24"/>
        </w:rPr>
        <w:t xml:space="preserve"> using a methanol solvent 1:10 for 24 hours</w:t>
      </w:r>
      <w:r w:rsidR="000766FF">
        <w:rPr>
          <w:rFonts w:ascii="Times New Roman" w:hAnsi="Times New Roman" w:cs="Times New Roman"/>
          <w:color w:val="222222"/>
          <w:sz w:val="24"/>
          <w:szCs w:val="24"/>
        </w:rPr>
        <w:t xml:space="preserve"> followed by filtration </w:t>
      </w:r>
      <w:r w:rsidR="00401F1B" w:rsidRPr="00C573F3">
        <w:rPr>
          <w:rFonts w:ascii="Times New Roman" w:hAnsi="Times New Roman" w:cs="Times New Roman"/>
          <w:color w:val="222222"/>
          <w:sz w:val="24"/>
          <w:szCs w:val="24"/>
        </w:rPr>
        <w:t xml:space="preserve">using a bucher funnel and filter paper. </w:t>
      </w:r>
      <w:r w:rsidR="000766FF">
        <w:rPr>
          <w:rFonts w:ascii="Times New Roman" w:hAnsi="Times New Roman" w:cs="Times New Roman"/>
          <w:color w:val="222222"/>
          <w:sz w:val="24"/>
          <w:szCs w:val="24"/>
        </w:rPr>
        <w:t>The filtrate then was</w:t>
      </w:r>
      <w:r w:rsidR="00401F1B" w:rsidRPr="00C573F3">
        <w:rPr>
          <w:rFonts w:ascii="Times New Roman" w:hAnsi="Times New Roman" w:cs="Times New Roman"/>
          <w:color w:val="222222"/>
          <w:sz w:val="24"/>
          <w:szCs w:val="24"/>
        </w:rPr>
        <w:t xml:space="preserve"> evaporated using a rotary evaporato</w:t>
      </w:r>
      <w:r w:rsidR="000766FF">
        <w:rPr>
          <w:rFonts w:ascii="Times New Roman" w:hAnsi="Times New Roman" w:cs="Times New Roman"/>
          <w:color w:val="222222"/>
          <w:sz w:val="24"/>
          <w:szCs w:val="24"/>
        </w:rPr>
        <w:t>r at 50 °</w:t>
      </w:r>
      <w:r w:rsidR="00396C8C" w:rsidRPr="00C573F3">
        <w:rPr>
          <w:rFonts w:ascii="Times New Roman" w:hAnsi="Times New Roman" w:cs="Times New Roman"/>
          <w:color w:val="222222"/>
          <w:sz w:val="24"/>
          <w:szCs w:val="24"/>
        </w:rPr>
        <w:t xml:space="preserve">C until an extract was </w:t>
      </w:r>
      <w:r w:rsidR="00401F1B" w:rsidRPr="00C573F3">
        <w:rPr>
          <w:rFonts w:ascii="Times New Roman" w:hAnsi="Times New Roman" w:cs="Times New Roman"/>
          <w:color w:val="222222"/>
          <w:sz w:val="24"/>
          <w:szCs w:val="24"/>
        </w:rPr>
        <w:t>obtained in the form of a paste</w:t>
      </w:r>
      <w:r w:rsidR="000766FF">
        <w:rPr>
          <w:rFonts w:ascii="Times New Roman" w:hAnsi="Times New Roman" w:cs="Times New Roman"/>
          <w:color w:val="222222"/>
          <w:sz w:val="24"/>
          <w:szCs w:val="24"/>
        </w:rPr>
        <w:t xml:space="preserve"> [9</w:t>
      </w:r>
      <w:r w:rsidR="008B7558" w:rsidRPr="00C573F3">
        <w:rPr>
          <w:rFonts w:ascii="Times New Roman" w:hAnsi="Times New Roman" w:cs="Times New Roman"/>
          <w:color w:val="222222"/>
          <w:sz w:val="24"/>
          <w:szCs w:val="24"/>
        </w:rPr>
        <w:t>]</w:t>
      </w:r>
      <w:r w:rsidR="00F25F64" w:rsidRPr="00C573F3">
        <w:rPr>
          <w:rFonts w:ascii="Times New Roman" w:hAnsi="Times New Roman" w:cs="Times New Roman"/>
          <w:color w:val="FF0000"/>
          <w:sz w:val="24"/>
          <w:szCs w:val="24"/>
        </w:rPr>
        <w:t xml:space="preserve">. </w:t>
      </w:r>
      <w:r w:rsidR="00401F1B" w:rsidRPr="00C573F3">
        <w:rPr>
          <w:rFonts w:ascii="Times New Roman" w:hAnsi="Times New Roman" w:cs="Times New Roman"/>
          <w:color w:val="FF0000"/>
          <w:sz w:val="24"/>
          <w:szCs w:val="24"/>
        </w:rPr>
        <w:t xml:space="preserve"> </w:t>
      </w:r>
      <w:r w:rsidR="00401F1B" w:rsidRPr="00C573F3">
        <w:rPr>
          <w:rFonts w:ascii="Times New Roman" w:hAnsi="Times New Roman" w:cs="Times New Roman"/>
          <w:color w:val="222222"/>
          <w:sz w:val="24"/>
          <w:szCs w:val="24"/>
        </w:rPr>
        <w:t xml:space="preserve">Cytotoxic and antiproliferative testing of </w:t>
      </w:r>
      <w:r w:rsidR="00401F1B" w:rsidRPr="00C573F3">
        <w:rPr>
          <w:rFonts w:ascii="Times New Roman" w:hAnsi="Times New Roman" w:cs="Times New Roman"/>
          <w:i/>
          <w:color w:val="222222"/>
          <w:sz w:val="24"/>
          <w:szCs w:val="24"/>
        </w:rPr>
        <w:t xml:space="preserve">HeLa </w:t>
      </w:r>
      <w:r w:rsidR="00401F1B" w:rsidRPr="00C573F3">
        <w:rPr>
          <w:rFonts w:ascii="Times New Roman" w:hAnsi="Times New Roman" w:cs="Times New Roman"/>
          <w:color w:val="222222"/>
          <w:sz w:val="24"/>
          <w:szCs w:val="24"/>
        </w:rPr>
        <w:t>cells was carried out at the Cell Culture and Cytogenetic Laboratory, Faculty of Medicine, Padjadjaran University</w:t>
      </w:r>
      <w:r w:rsidR="00380541">
        <w:rPr>
          <w:rFonts w:ascii="Times New Roman" w:hAnsi="Times New Roman" w:cs="Times New Roman"/>
          <w:color w:val="222222"/>
          <w:sz w:val="24"/>
          <w:szCs w:val="24"/>
        </w:rPr>
        <w:t xml:space="preserve"> </w:t>
      </w:r>
      <w:r w:rsidR="000766FF">
        <w:rPr>
          <w:rFonts w:ascii="Times New Roman" w:hAnsi="Times New Roman" w:cs="Times New Roman"/>
          <w:color w:val="222222"/>
          <w:sz w:val="24"/>
          <w:szCs w:val="24"/>
        </w:rPr>
        <w:t>[10</w:t>
      </w:r>
      <w:r w:rsidR="00110946" w:rsidRPr="00C573F3">
        <w:rPr>
          <w:rFonts w:ascii="Times New Roman" w:hAnsi="Times New Roman" w:cs="Times New Roman"/>
          <w:color w:val="222222"/>
          <w:sz w:val="24"/>
          <w:szCs w:val="24"/>
        </w:rPr>
        <w:t>]</w:t>
      </w:r>
      <w:r w:rsidR="00380541">
        <w:rPr>
          <w:rFonts w:ascii="Times New Roman" w:hAnsi="Times New Roman" w:cs="Times New Roman"/>
          <w:color w:val="222222"/>
          <w:sz w:val="24"/>
          <w:szCs w:val="24"/>
          <w:lang w:val="en-US"/>
        </w:rPr>
        <w:t>.</w:t>
      </w:r>
    </w:p>
    <w:p w14:paraId="78A5E275" w14:textId="77777777" w:rsidR="00CA0BAF" w:rsidRPr="00C573F3" w:rsidRDefault="00CA0BAF" w:rsidP="00467C2C">
      <w:pPr>
        <w:pStyle w:val="HTMLPreformatted"/>
        <w:shd w:val="clear" w:color="auto" w:fill="FFFFFF" w:themeFill="background1"/>
        <w:tabs>
          <w:tab w:val="left" w:pos="426"/>
        </w:tabs>
        <w:spacing w:line="276" w:lineRule="auto"/>
        <w:ind w:hanging="284"/>
        <w:jc w:val="both"/>
        <w:rPr>
          <w:rFonts w:ascii="Times New Roman" w:hAnsi="Times New Roman" w:cs="Times New Roman"/>
          <w:color w:val="222222"/>
          <w:sz w:val="24"/>
          <w:szCs w:val="24"/>
        </w:rPr>
      </w:pPr>
    </w:p>
    <w:p w14:paraId="0EED8D5B" w14:textId="77777777" w:rsidR="006C13DF" w:rsidRPr="00C573F3" w:rsidRDefault="006C13DF" w:rsidP="00CA0BAF">
      <w:pPr>
        <w:pStyle w:val="ListParagraph"/>
        <w:widowControl w:val="0"/>
        <w:numPr>
          <w:ilvl w:val="1"/>
          <w:numId w:val="13"/>
        </w:numPr>
        <w:tabs>
          <w:tab w:val="left" w:pos="567"/>
        </w:tabs>
        <w:autoSpaceDE w:val="0"/>
        <w:autoSpaceDN w:val="0"/>
        <w:spacing w:after="0" w:line="276" w:lineRule="auto"/>
        <w:ind w:left="426" w:hanging="426"/>
        <w:jc w:val="left"/>
        <w:rPr>
          <w:rFonts w:ascii="Times New Roman" w:hAnsi="Times New Roman" w:cs="Times New Roman"/>
          <w:i/>
          <w:color w:val="000000" w:themeColor="text1"/>
          <w:sz w:val="24"/>
          <w:szCs w:val="24"/>
        </w:rPr>
      </w:pPr>
      <w:r w:rsidRPr="00C573F3">
        <w:rPr>
          <w:rFonts w:ascii="Times New Roman" w:hAnsi="Times New Roman" w:cs="Times New Roman"/>
          <w:i/>
          <w:color w:val="000000" w:themeColor="text1"/>
          <w:sz w:val="24"/>
          <w:szCs w:val="24"/>
        </w:rPr>
        <w:t>HeLa Cell Culture Media Preparation</w:t>
      </w:r>
    </w:p>
    <w:p w14:paraId="4A54906F" w14:textId="1FAD2DFC" w:rsidR="0036508B" w:rsidRPr="00C573F3" w:rsidRDefault="00396C8C" w:rsidP="0036508B">
      <w:pPr>
        <w:pStyle w:val="HTMLPreformatted"/>
        <w:shd w:val="clear" w:color="auto" w:fill="FFFFFF" w:themeFill="background1"/>
        <w:tabs>
          <w:tab w:val="clear" w:pos="916"/>
          <w:tab w:val="left" w:pos="709"/>
        </w:tabs>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rPr>
        <w:t>The media was</w:t>
      </w:r>
      <w:r w:rsidR="006C13DF" w:rsidRPr="00C573F3">
        <w:rPr>
          <w:rFonts w:ascii="Times New Roman" w:hAnsi="Times New Roman" w:cs="Times New Roman"/>
          <w:color w:val="222222"/>
          <w:sz w:val="24"/>
          <w:szCs w:val="24"/>
        </w:rPr>
        <w:t xml:space="preserve"> made by dissolving 5 ml of 10% </w:t>
      </w:r>
      <w:r w:rsidR="000766FF">
        <w:rPr>
          <w:rFonts w:ascii="Times New Roman" w:hAnsi="Times New Roman" w:cs="Times New Roman"/>
          <w:color w:val="222222"/>
          <w:sz w:val="24"/>
          <w:szCs w:val="24"/>
        </w:rPr>
        <w:t>FBS</w:t>
      </w:r>
      <w:r w:rsidR="006C13DF" w:rsidRPr="00C573F3">
        <w:rPr>
          <w:rFonts w:ascii="Times New Roman" w:hAnsi="Times New Roman" w:cs="Times New Roman"/>
          <w:color w:val="222222"/>
          <w:sz w:val="24"/>
          <w:szCs w:val="24"/>
        </w:rPr>
        <w:t xml:space="preserve"> solution, and 0.5 ml Pensterp (Penicillin-Streptomycin) which has been thawed in a sterile water bottle and then added with </w:t>
      </w:r>
      <w:r w:rsidR="000766FF">
        <w:rPr>
          <w:rFonts w:ascii="Times New Roman" w:hAnsi="Times New Roman" w:cs="Times New Roman"/>
          <w:color w:val="222222"/>
          <w:sz w:val="24"/>
          <w:szCs w:val="24"/>
        </w:rPr>
        <w:t xml:space="preserve">50 ml of </w:t>
      </w:r>
      <w:r w:rsidR="000766FF" w:rsidRPr="00C573F3">
        <w:rPr>
          <w:rFonts w:ascii="Times New Roman" w:hAnsi="Times New Roman" w:cs="Times New Roman"/>
          <w:color w:val="222222"/>
          <w:sz w:val="24"/>
          <w:szCs w:val="24"/>
        </w:rPr>
        <w:t>RPMI 1640</w:t>
      </w:r>
      <w:r w:rsidR="000766FF">
        <w:rPr>
          <w:rFonts w:ascii="Times New Roman" w:hAnsi="Times New Roman" w:cs="Times New Roman"/>
          <w:color w:val="222222"/>
          <w:sz w:val="24"/>
          <w:szCs w:val="24"/>
        </w:rPr>
        <w:t xml:space="preserve"> (</w:t>
      </w:r>
      <w:r w:rsidR="006C13DF" w:rsidRPr="00C573F3">
        <w:rPr>
          <w:rFonts w:ascii="Times New Roman" w:hAnsi="Times New Roman" w:cs="Times New Roman"/>
          <w:color w:val="222222"/>
          <w:sz w:val="24"/>
          <w:szCs w:val="24"/>
        </w:rPr>
        <w:t>Rosewell Park Memorial Institute)</w:t>
      </w:r>
      <w:r w:rsidR="00480201">
        <w:rPr>
          <w:rFonts w:ascii="Times New Roman" w:hAnsi="Times New Roman" w:cs="Times New Roman"/>
          <w:color w:val="222222"/>
          <w:sz w:val="24"/>
          <w:szCs w:val="24"/>
        </w:rPr>
        <w:t>[10</w:t>
      </w:r>
      <w:r w:rsidR="00AC0107" w:rsidRPr="00C573F3">
        <w:rPr>
          <w:rFonts w:ascii="Times New Roman" w:hAnsi="Times New Roman" w:cs="Times New Roman"/>
          <w:color w:val="222222"/>
          <w:sz w:val="24"/>
          <w:szCs w:val="24"/>
        </w:rPr>
        <w:t>]</w:t>
      </w:r>
      <w:r w:rsidR="00F25F64" w:rsidRPr="00C573F3">
        <w:rPr>
          <w:rFonts w:ascii="Times New Roman" w:hAnsi="Times New Roman" w:cs="Times New Roman"/>
          <w:color w:val="222222"/>
          <w:sz w:val="24"/>
          <w:szCs w:val="24"/>
        </w:rPr>
        <w:t>.</w:t>
      </w:r>
    </w:p>
    <w:p w14:paraId="2935CAE4" w14:textId="77777777" w:rsidR="0036508B" w:rsidRPr="00C573F3" w:rsidRDefault="0036508B" w:rsidP="0036508B">
      <w:pPr>
        <w:pStyle w:val="HTMLPreformatted"/>
        <w:shd w:val="clear" w:color="auto" w:fill="FFFFFF" w:themeFill="background1"/>
        <w:tabs>
          <w:tab w:val="clear" w:pos="916"/>
          <w:tab w:val="left" w:pos="709"/>
        </w:tabs>
        <w:spacing w:line="276" w:lineRule="auto"/>
        <w:jc w:val="both"/>
        <w:rPr>
          <w:rFonts w:ascii="Times New Roman" w:hAnsi="Times New Roman" w:cs="Times New Roman"/>
          <w:color w:val="222222"/>
          <w:sz w:val="24"/>
          <w:szCs w:val="24"/>
        </w:rPr>
      </w:pPr>
    </w:p>
    <w:p w14:paraId="0FB55B22" w14:textId="77777777" w:rsidR="006C13DF" w:rsidRPr="00C573F3" w:rsidRDefault="006C13DF" w:rsidP="009E49F5">
      <w:pPr>
        <w:pStyle w:val="HTMLPreformatted"/>
        <w:numPr>
          <w:ilvl w:val="1"/>
          <w:numId w:val="13"/>
        </w:numPr>
        <w:shd w:val="clear" w:color="auto" w:fill="FFFFFF" w:themeFill="background1"/>
        <w:tabs>
          <w:tab w:val="clear" w:pos="916"/>
          <w:tab w:val="left" w:pos="709"/>
        </w:tabs>
        <w:spacing w:line="276" w:lineRule="auto"/>
        <w:ind w:left="426" w:hanging="426"/>
        <w:jc w:val="both"/>
        <w:rPr>
          <w:rFonts w:ascii="Times New Roman" w:hAnsi="Times New Roman" w:cs="Times New Roman"/>
          <w:color w:val="222222"/>
          <w:sz w:val="24"/>
          <w:szCs w:val="24"/>
        </w:rPr>
      </w:pPr>
      <w:r w:rsidRPr="00C573F3">
        <w:rPr>
          <w:rFonts w:ascii="Times New Roman" w:hAnsi="Times New Roman" w:cs="Times New Roman"/>
          <w:i/>
          <w:color w:val="222222"/>
          <w:sz w:val="24"/>
          <w:szCs w:val="24"/>
        </w:rPr>
        <w:t>Harvesting and Calculation of HeLa Cell Count</w:t>
      </w:r>
    </w:p>
    <w:p w14:paraId="3B75D3B6" w14:textId="24EB963E" w:rsidR="006C13DF" w:rsidRPr="00C573F3" w:rsidRDefault="006C13DF" w:rsidP="006100CF">
      <w:pPr>
        <w:pStyle w:val="HTMLPreformatted"/>
        <w:shd w:val="clear" w:color="auto" w:fill="FFFFFF" w:themeFill="background1"/>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rPr>
        <w:t>Cells were transferred into a conical tube and 3 ml of media were added and centrifuged at 1500 rpm for 5 minutes. A total of 10 μl of mixed</w:t>
      </w:r>
      <w:r w:rsidR="00AC66E2">
        <w:rPr>
          <w:rFonts w:ascii="Times New Roman" w:hAnsi="Times New Roman" w:cs="Times New Roman"/>
          <w:color w:val="222222"/>
          <w:sz w:val="24"/>
          <w:szCs w:val="24"/>
        </w:rPr>
        <w:t xml:space="preserve"> cells and trypan blue was used</w:t>
      </w:r>
      <w:r w:rsidRPr="00C573F3">
        <w:rPr>
          <w:rFonts w:ascii="Times New Roman" w:hAnsi="Times New Roman" w:cs="Times New Roman"/>
          <w:color w:val="222222"/>
          <w:sz w:val="24"/>
          <w:szCs w:val="24"/>
        </w:rPr>
        <w:t xml:space="preserve"> to calculate the number of cells</w:t>
      </w:r>
      <w:r w:rsidR="00AC66E2">
        <w:rPr>
          <w:rFonts w:ascii="Times New Roman" w:hAnsi="Times New Roman" w:cs="Times New Roman"/>
          <w:color w:val="222222"/>
          <w:sz w:val="24"/>
          <w:szCs w:val="24"/>
        </w:rPr>
        <w:t xml:space="preserve"> by using hemocytometer</w:t>
      </w:r>
      <w:r w:rsidRPr="00C573F3">
        <w:rPr>
          <w:rFonts w:ascii="Times New Roman" w:hAnsi="Times New Roman" w:cs="Times New Roman"/>
          <w:color w:val="222222"/>
          <w:sz w:val="24"/>
          <w:szCs w:val="24"/>
        </w:rPr>
        <w:t xml:space="preserve">. Living cells </w:t>
      </w:r>
      <w:r w:rsidR="002641C8">
        <w:rPr>
          <w:rFonts w:ascii="Times New Roman" w:hAnsi="Times New Roman" w:cs="Times New Roman"/>
          <w:color w:val="222222"/>
          <w:sz w:val="24"/>
          <w:szCs w:val="24"/>
          <w:lang w:val="en-US"/>
        </w:rPr>
        <w:t>we</w:t>
      </w:r>
      <w:r w:rsidRPr="00C573F3">
        <w:rPr>
          <w:rFonts w:ascii="Times New Roman" w:hAnsi="Times New Roman" w:cs="Times New Roman"/>
          <w:color w:val="222222"/>
          <w:sz w:val="24"/>
          <w:szCs w:val="24"/>
        </w:rPr>
        <w:t>re marked with a clear colo</w:t>
      </w:r>
      <w:r w:rsidR="00AC66E2">
        <w:rPr>
          <w:rFonts w:ascii="Times New Roman" w:hAnsi="Times New Roman" w:cs="Times New Roman"/>
          <w:color w:val="222222"/>
          <w:sz w:val="24"/>
          <w:szCs w:val="24"/>
        </w:rPr>
        <w:t>r while t</w:t>
      </w:r>
      <w:r w:rsidR="002641C8">
        <w:rPr>
          <w:rFonts w:ascii="Times New Roman" w:hAnsi="Times New Roman" w:cs="Times New Roman"/>
          <w:color w:val="222222"/>
          <w:sz w:val="24"/>
          <w:szCs w:val="24"/>
        </w:rPr>
        <w:t>hose that we</w:t>
      </w:r>
      <w:r w:rsidR="00AC66E2">
        <w:rPr>
          <w:rFonts w:ascii="Times New Roman" w:hAnsi="Times New Roman" w:cs="Times New Roman"/>
          <w:color w:val="222222"/>
          <w:sz w:val="24"/>
          <w:szCs w:val="24"/>
        </w:rPr>
        <w:t>re not blue</w:t>
      </w:r>
      <w:r w:rsidRPr="00C573F3">
        <w:rPr>
          <w:rFonts w:ascii="Times New Roman" w:hAnsi="Times New Roman" w:cs="Times New Roman"/>
          <w:color w:val="222222"/>
          <w:sz w:val="24"/>
          <w:szCs w:val="24"/>
        </w:rPr>
        <w:t>. Ca</w:t>
      </w:r>
      <w:r w:rsidR="00AC66E2">
        <w:rPr>
          <w:rFonts w:ascii="Times New Roman" w:hAnsi="Times New Roman" w:cs="Times New Roman"/>
          <w:color w:val="222222"/>
          <w:sz w:val="24"/>
          <w:szCs w:val="24"/>
        </w:rPr>
        <w:t>lculation with a hemocytometer wa</w:t>
      </w:r>
      <w:r w:rsidRPr="00C573F3">
        <w:rPr>
          <w:rFonts w:ascii="Times New Roman" w:hAnsi="Times New Roman" w:cs="Times New Roman"/>
          <w:color w:val="222222"/>
          <w:sz w:val="24"/>
          <w:szCs w:val="24"/>
        </w:rPr>
        <w:t>s done by selecti</w:t>
      </w:r>
      <w:r w:rsidR="00B12D69" w:rsidRPr="00C573F3">
        <w:rPr>
          <w:rFonts w:ascii="Times New Roman" w:hAnsi="Times New Roman" w:cs="Times New Roman"/>
          <w:color w:val="222222"/>
          <w:sz w:val="24"/>
          <w:szCs w:val="24"/>
        </w:rPr>
        <w:t>ng 4 counting rooms. Following wa</w:t>
      </w:r>
      <w:r w:rsidRPr="00C573F3">
        <w:rPr>
          <w:rFonts w:ascii="Times New Roman" w:hAnsi="Times New Roman" w:cs="Times New Roman"/>
          <w:color w:val="222222"/>
          <w:sz w:val="24"/>
          <w:szCs w:val="24"/>
        </w:rPr>
        <w:t xml:space="preserve">s a series of calculations for the number of cells to be cultured </w:t>
      </w:r>
      <w:r w:rsidR="00480201">
        <w:rPr>
          <w:rFonts w:ascii="Times New Roman" w:hAnsi="Times New Roman" w:cs="Times New Roman"/>
          <w:color w:val="222222"/>
          <w:sz w:val="24"/>
          <w:szCs w:val="24"/>
        </w:rPr>
        <w:t>[10</w:t>
      </w:r>
      <w:r w:rsidR="00AC0107" w:rsidRPr="00C573F3">
        <w:rPr>
          <w:rFonts w:ascii="Times New Roman" w:hAnsi="Times New Roman" w:cs="Times New Roman"/>
          <w:color w:val="222222"/>
          <w:sz w:val="24"/>
          <w:szCs w:val="24"/>
        </w:rPr>
        <w:t xml:space="preserve">] </w:t>
      </w:r>
    </w:p>
    <w:p w14:paraId="3247B4F9" w14:textId="77777777" w:rsidR="00923BB5" w:rsidRPr="00C573F3" w:rsidRDefault="00923BB5" w:rsidP="008053A6">
      <w:pPr>
        <w:pStyle w:val="BodyText"/>
        <w:spacing w:line="276" w:lineRule="auto"/>
        <w:ind w:left="142"/>
        <w:jc w:val="both"/>
        <w:rPr>
          <w:color w:val="000000" w:themeColor="text1"/>
        </w:rPr>
      </w:pPr>
    </w:p>
    <w:p w14:paraId="03F695B8" w14:textId="77777777" w:rsidR="001259CA" w:rsidRPr="00C573F3" w:rsidRDefault="008053A6" w:rsidP="0080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id-ID"/>
        </w:rPr>
      </w:pPr>
      <w:r w:rsidRPr="00C573F3">
        <w:rPr>
          <w:rFonts w:ascii="Times New Roman" w:eastAsia="Times New Roman" w:hAnsi="Times New Roman" w:cs="Times New Roman"/>
          <w:color w:val="222222"/>
          <w:sz w:val="24"/>
          <w:szCs w:val="24"/>
          <w:lang w:eastAsia="id-ID"/>
        </w:rPr>
        <w:t>Align Cell</w:t>
      </w:r>
      <w:r w:rsidR="007524B8" w:rsidRPr="00C573F3">
        <w:rPr>
          <w:rFonts w:ascii="Times New Roman" w:hAnsi="Times New Roman" w:cs="Times New Roman"/>
          <w:color w:val="FF0000"/>
          <w:sz w:val="24"/>
          <w:szCs w:val="24"/>
        </w:rPr>
        <w:tab/>
      </w:r>
      <w:r w:rsidR="00AC66E2">
        <w:rPr>
          <w:rFonts w:ascii="Times New Roman" w:hAnsi="Times New Roman" w:cs="Times New Roman"/>
          <w:color w:val="FF0000"/>
          <w:sz w:val="24"/>
          <w:szCs w:val="24"/>
        </w:rPr>
        <w:tab/>
      </w:r>
      <w:r w:rsidR="00AC66E2">
        <w:rPr>
          <w:rFonts w:ascii="Times New Roman" w:hAnsi="Times New Roman" w:cs="Times New Roman"/>
          <w:color w:val="FF0000"/>
          <w:sz w:val="24"/>
          <w:szCs w:val="24"/>
        </w:rPr>
        <w:tab/>
      </w:r>
      <w:r w:rsidR="001259CA" w:rsidRPr="00C573F3">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the cell count for all rooms is calculated</m:t>
            </m:r>
          </m:num>
          <m:den>
            <m:r>
              <m:rPr>
                <m:sty m:val="p"/>
              </m:rPr>
              <w:rPr>
                <w:rFonts w:ascii="Cambria Math" w:hAnsi="Cambria Math" w:cs="Times New Roman"/>
                <w:color w:val="000000" w:themeColor="text1"/>
                <w:sz w:val="24"/>
                <w:szCs w:val="24"/>
              </w:rPr>
              <m:t>4</m:t>
            </m:r>
          </m:den>
        </m:f>
      </m:oMath>
    </w:p>
    <w:p w14:paraId="25DA5E7B" w14:textId="77777777" w:rsidR="001259CA" w:rsidRPr="00C573F3" w:rsidRDefault="008053A6" w:rsidP="0080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id-ID"/>
        </w:rPr>
      </w:pPr>
      <w:r w:rsidRPr="00C573F3">
        <w:rPr>
          <w:rFonts w:ascii="Times New Roman" w:eastAsia="Times New Roman" w:hAnsi="Times New Roman" w:cs="Times New Roman"/>
          <w:color w:val="000000" w:themeColor="text1"/>
          <w:sz w:val="24"/>
          <w:szCs w:val="24"/>
          <w:lang w:eastAsia="id-ID"/>
        </w:rPr>
        <w:t>Number of cells count / ml</w:t>
      </w:r>
      <w:r w:rsidR="00E322CD" w:rsidRPr="00C573F3">
        <w:rPr>
          <w:rFonts w:ascii="Times New Roman" w:eastAsia="Times New Roman" w:hAnsi="Times New Roman" w:cs="Times New Roman"/>
          <w:color w:val="000000" w:themeColor="text1"/>
          <w:sz w:val="24"/>
          <w:szCs w:val="24"/>
          <w:lang w:eastAsia="id-ID"/>
        </w:rPr>
        <w:tab/>
      </w:r>
      <w:r w:rsidR="00E322CD" w:rsidRPr="00C573F3">
        <w:rPr>
          <w:rFonts w:ascii="Times New Roman" w:eastAsia="Times New Roman" w:hAnsi="Times New Roman" w:cs="Times New Roman"/>
          <w:color w:val="000000" w:themeColor="text1"/>
          <w:sz w:val="24"/>
          <w:szCs w:val="24"/>
          <w:lang w:eastAsia="id-ID"/>
        </w:rPr>
        <w:tab/>
      </w:r>
      <w:r w:rsidR="001259CA" w:rsidRPr="00C573F3">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Mean cell x dilution factor x 10</m:t>
        </m:r>
      </m:oMath>
      <w:r w:rsidR="001259CA" w:rsidRPr="00C573F3">
        <w:rPr>
          <w:rFonts w:ascii="Times New Roman" w:hAnsi="Times New Roman" w:cs="Times New Roman"/>
          <w:color w:val="000000" w:themeColor="text1"/>
          <w:sz w:val="24"/>
          <w:szCs w:val="24"/>
          <w:vertAlign w:val="superscript"/>
        </w:rPr>
        <w:t>4</w:t>
      </w:r>
    </w:p>
    <w:p w14:paraId="456755B9" w14:textId="77777777" w:rsidR="001259CA" w:rsidRPr="00C573F3" w:rsidRDefault="008053A6" w:rsidP="008053A6">
      <w:pPr>
        <w:pStyle w:val="BodyText"/>
        <w:spacing w:line="276" w:lineRule="auto"/>
        <w:jc w:val="both"/>
        <w:rPr>
          <w:color w:val="000000" w:themeColor="text1"/>
        </w:rPr>
      </w:pPr>
      <w:r w:rsidRPr="00C573F3">
        <w:rPr>
          <w:color w:val="000000" w:themeColor="text1"/>
        </w:rPr>
        <w:t>Total number of cell needed</w:t>
      </w:r>
      <w:r w:rsidRPr="00C573F3">
        <w:rPr>
          <w:color w:val="000000" w:themeColor="text1"/>
        </w:rPr>
        <w:tab/>
      </w:r>
      <w:r w:rsidR="007524B8" w:rsidRPr="00C573F3">
        <w:rPr>
          <w:color w:val="000000" w:themeColor="text1"/>
        </w:rPr>
        <w:tab/>
      </w:r>
      <w:r w:rsidR="00E322CD" w:rsidRPr="00C573F3">
        <w:rPr>
          <w:color w:val="000000" w:themeColor="text1"/>
        </w:rPr>
        <w:t xml:space="preserve"> </w:t>
      </w:r>
      <w:r w:rsidR="001259CA" w:rsidRPr="00C573F3">
        <w:rPr>
          <w:color w:val="000000" w:themeColor="text1"/>
        </w:rPr>
        <w:t xml:space="preserve">= </w:t>
      </w:r>
      <w:r w:rsidRPr="00C573F3">
        <w:rPr>
          <w:color w:val="000000" w:themeColor="text1"/>
        </w:rPr>
        <w:t>total of well x total of sel</w:t>
      </w:r>
      <w:r w:rsidR="001259CA" w:rsidRPr="00C573F3">
        <w:rPr>
          <w:color w:val="000000" w:themeColor="text1"/>
        </w:rPr>
        <w:t xml:space="preserve"> </w:t>
      </w:r>
      <w:r w:rsidRPr="00C573F3">
        <w:rPr>
          <w:color w:val="000000" w:themeColor="text1"/>
        </w:rPr>
        <w:t xml:space="preserve">well </w:t>
      </w:r>
      <w:r w:rsidR="001259CA" w:rsidRPr="00C573F3">
        <w:rPr>
          <w:color w:val="000000" w:themeColor="text1"/>
        </w:rPr>
        <w:t xml:space="preserve"> </w:t>
      </w:r>
    </w:p>
    <w:p w14:paraId="28506729" w14:textId="77777777" w:rsidR="001259CA" w:rsidRPr="008053A6" w:rsidRDefault="008053A6" w:rsidP="008053A6">
      <w:pPr>
        <w:pStyle w:val="BodyText"/>
        <w:spacing w:line="276" w:lineRule="auto"/>
        <w:jc w:val="both"/>
        <w:rPr>
          <w:color w:val="000000" w:themeColor="text1"/>
          <w:sz w:val="22"/>
          <w:szCs w:val="22"/>
        </w:rPr>
      </w:pPr>
      <w:r w:rsidRPr="00C573F3">
        <w:rPr>
          <w:color w:val="000000" w:themeColor="text1"/>
        </w:rPr>
        <w:t>Transfer volume sel</w:t>
      </w:r>
      <w:r w:rsidRPr="00C573F3">
        <w:rPr>
          <w:color w:val="000000" w:themeColor="text1"/>
        </w:rPr>
        <w:tab/>
      </w:r>
      <w:r w:rsidR="007524B8" w:rsidRPr="00C573F3">
        <w:rPr>
          <w:color w:val="000000" w:themeColor="text1"/>
        </w:rPr>
        <w:tab/>
      </w:r>
      <w:r w:rsidR="007524B8" w:rsidRPr="008053A6">
        <w:rPr>
          <w:color w:val="000000" w:themeColor="text1"/>
          <w:sz w:val="22"/>
          <w:szCs w:val="22"/>
        </w:rPr>
        <w:tab/>
      </w:r>
      <w:r w:rsidR="00E322CD">
        <w:rPr>
          <w:color w:val="000000" w:themeColor="text1"/>
          <w:sz w:val="22"/>
          <w:szCs w:val="22"/>
        </w:rPr>
        <w:t xml:space="preserve"> </w:t>
      </w:r>
      <w:r w:rsidR="001259CA" w:rsidRPr="008053A6">
        <w:rPr>
          <w:color w:val="000000" w:themeColor="text1"/>
          <w:sz w:val="22"/>
          <w:szCs w:val="22"/>
        </w:rPr>
        <w:t xml:space="preserve">= </w:t>
      </w:r>
      <m:oMath>
        <m:f>
          <m:fPr>
            <m:ctrlPr>
              <w:rPr>
                <w:rFonts w:ascii="Cambria Math" w:hAnsi="Cambria Math"/>
                <w:color w:val="000000" w:themeColor="text1"/>
                <w:sz w:val="22"/>
                <w:szCs w:val="22"/>
              </w:rPr>
            </m:ctrlPr>
          </m:fPr>
          <m:num>
            <m:r>
              <m:rPr>
                <m:sty m:val="p"/>
              </m:rPr>
              <w:rPr>
                <w:rFonts w:ascii="Cambria Math" w:hAnsi="Cambria Math"/>
                <w:color w:val="000000" w:themeColor="text1"/>
                <w:sz w:val="22"/>
                <w:szCs w:val="22"/>
              </w:rPr>
              <m:t>total number of sel needed</m:t>
            </m:r>
          </m:num>
          <m:den>
            <m:r>
              <m:rPr>
                <m:sty m:val="p"/>
              </m:rPr>
              <w:rPr>
                <w:rFonts w:ascii="Cambria Math" w:hAnsi="Cambria Math"/>
                <w:color w:val="000000" w:themeColor="text1"/>
                <w:sz w:val="22"/>
                <w:szCs w:val="22"/>
              </w:rPr>
              <m:t>number of cell count/ml</m:t>
            </m:r>
          </m:den>
        </m:f>
      </m:oMath>
    </w:p>
    <w:p w14:paraId="2F925847" w14:textId="77777777" w:rsidR="007524B8" w:rsidRPr="00304149" w:rsidRDefault="007524B8" w:rsidP="006100CF">
      <w:pPr>
        <w:pStyle w:val="BodyText"/>
        <w:spacing w:line="276" w:lineRule="auto"/>
        <w:ind w:hanging="567"/>
        <w:jc w:val="both"/>
        <w:rPr>
          <w:sz w:val="22"/>
          <w:szCs w:val="22"/>
        </w:rPr>
      </w:pPr>
      <w:r w:rsidRPr="00304149">
        <w:rPr>
          <w:sz w:val="22"/>
          <w:szCs w:val="22"/>
        </w:rPr>
        <w:t xml:space="preserve"> </w:t>
      </w:r>
    </w:p>
    <w:p w14:paraId="1C51611B" w14:textId="77777777" w:rsidR="004F16F9" w:rsidRPr="00304149" w:rsidRDefault="00AC66E2" w:rsidP="003C1710">
      <w:pPr>
        <w:pStyle w:val="BodyText"/>
        <w:numPr>
          <w:ilvl w:val="1"/>
          <w:numId w:val="13"/>
        </w:numPr>
        <w:spacing w:line="276" w:lineRule="auto"/>
        <w:ind w:left="426" w:hanging="426"/>
        <w:jc w:val="left"/>
        <w:rPr>
          <w:i/>
          <w:sz w:val="22"/>
          <w:szCs w:val="22"/>
        </w:rPr>
      </w:pPr>
      <w:r>
        <w:rPr>
          <w:i/>
          <w:sz w:val="22"/>
          <w:szCs w:val="22"/>
        </w:rPr>
        <w:t>Preparation for testing</w:t>
      </w:r>
      <w:r w:rsidR="00AA4B17">
        <w:rPr>
          <w:i/>
          <w:sz w:val="22"/>
          <w:szCs w:val="22"/>
          <w:lang w:val="en-US"/>
        </w:rPr>
        <w:t xml:space="preserve"> of the extract solution</w:t>
      </w:r>
      <w:r>
        <w:rPr>
          <w:i/>
          <w:sz w:val="22"/>
          <w:szCs w:val="22"/>
        </w:rPr>
        <w:t xml:space="preserve"> </w:t>
      </w:r>
    </w:p>
    <w:p w14:paraId="7906FCF5" w14:textId="59227DDA" w:rsidR="007D1886" w:rsidRPr="00805EF4" w:rsidRDefault="00501173" w:rsidP="00805EF4">
      <w:pPr>
        <w:pStyle w:val="HTMLPreformatted"/>
        <w:shd w:val="clear" w:color="auto" w:fill="FFFFFF" w:themeFill="background1"/>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stock solution</w:t>
      </w:r>
      <w:r w:rsidR="00B12D69">
        <w:rPr>
          <w:rFonts w:ascii="Times New Roman" w:hAnsi="Times New Roman" w:cs="Times New Roman"/>
          <w:color w:val="222222"/>
          <w:sz w:val="22"/>
          <w:szCs w:val="22"/>
        </w:rPr>
        <w:t xml:space="preserve"> was</w:t>
      </w:r>
      <w:r w:rsidR="00210292" w:rsidRPr="00304149">
        <w:rPr>
          <w:rFonts w:ascii="Times New Roman" w:hAnsi="Times New Roman" w:cs="Times New Roman"/>
          <w:color w:val="222222"/>
          <w:sz w:val="22"/>
          <w:szCs w:val="22"/>
        </w:rPr>
        <w:t xml:space="preserve"> </w:t>
      </w:r>
      <w:r>
        <w:rPr>
          <w:rFonts w:ascii="Times New Roman" w:hAnsi="Times New Roman" w:cs="Times New Roman"/>
          <w:color w:val="222222"/>
          <w:sz w:val="22"/>
          <w:szCs w:val="22"/>
        </w:rPr>
        <w:t>made by dissolving</w:t>
      </w:r>
      <w:r w:rsidR="00210292" w:rsidRPr="00304149">
        <w:rPr>
          <w:rFonts w:ascii="Times New Roman" w:hAnsi="Times New Roman" w:cs="Times New Roman"/>
          <w:color w:val="222222"/>
          <w:sz w:val="22"/>
          <w:szCs w:val="22"/>
        </w:rPr>
        <w:t xml:space="preserve"> each extract as much as 10 mg with 1 ml of </w:t>
      </w:r>
      <w:r w:rsidR="00AA4B17">
        <w:rPr>
          <w:rFonts w:ascii="Times New Roman" w:hAnsi="Times New Roman" w:cs="Times New Roman"/>
          <w:color w:val="222222"/>
          <w:sz w:val="22"/>
          <w:szCs w:val="22"/>
        </w:rPr>
        <w:t>1% dimethyl sulfoxide (DMSO)</w:t>
      </w:r>
      <w:r w:rsidR="00210292" w:rsidRPr="00304149">
        <w:rPr>
          <w:rFonts w:ascii="Times New Roman" w:hAnsi="Times New Roman" w:cs="Times New Roman"/>
          <w:color w:val="222222"/>
          <w:sz w:val="22"/>
          <w:szCs w:val="22"/>
        </w:rPr>
        <w:t xml:space="preserve">, while for taurine as much as 10 mg dissolved with </w:t>
      </w:r>
      <w:r w:rsidR="002641C8">
        <w:rPr>
          <w:rFonts w:ascii="Times New Roman" w:hAnsi="Times New Roman" w:cs="Times New Roman"/>
          <w:color w:val="222222"/>
          <w:sz w:val="22"/>
          <w:szCs w:val="22"/>
        </w:rPr>
        <w:t>1</w:t>
      </w:r>
      <w:r w:rsidR="00AA4B17">
        <w:rPr>
          <w:rFonts w:ascii="Times New Roman" w:hAnsi="Times New Roman" w:cs="Times New Roman"/>
          <w:color w:val="222222"/>
          <w:sz w:val="22"/>
          <w:szCs w:val="22"/>
        </w:rPr>
        <w:t xml:space="preserve"> ml of </w:t>
      </w:r>
      <w:r w:rsidR="00210292" w:rsidRPr="00304149">
        <w:rPr>
          <w:rFonts w:ascii="Times New Roman" w:hAnsi="Times New Roman" w:cs="Times New Roman"/>
          <w:color w:val="222222"/>
          <w:sz w:val="22"/>
          <w:szCs w:val="22"/>
        </w:rPr>
        <w:t>distilled water</w:t>
      </w:r>
      <w:r w:rsidR="00AA4B17">
        <w:rPr>
          <w:rFonts w:ascii="Times New Roman" w:hAnsi="Times New Roman" w:cs="Times New Roman"/>
          <w:color w:val="222222"/>
          <w:sz w:val="22"/>
          <w:szCs w:val="22"/>
        </w:rPr>
        <w:t>.</w:t>
      </w:r>
      <w:r w:rsidR="00210292" w:rsidRPr="00304149">
        <w:rPr>
          <w:rFonts w:ascii="Times New Roman" w:hAnsi="Times New Roman" w:cs="Times New Roman"/>
          <w:color w:val="222222"/>
          <w:sz w:val="22"/>
          <w:szCs w:val="22"/>
        </w:rPr>
        <w:t xml:space="preserve"> </w:t>
      </w:r>
      <w:r w:rsidR="00B12D69">
        <w:rPr>
          <w:rFonts w:ascii="Times New Roman" w:hAnsi="Times New Roman" w:cs="Times New Roman"/>
          <w:color w:val="222222"/>
          <w:sz w:val="22"/>
          <w:szCs w:val="22"/>
        </w:rPr>
        <w:t>The stock solution was</w:t>
      </w:r>
      <w:r w:rsidR="00210292" w:rsidRPr="00304149">
        <w:rPr>
          <w:rFonts w:ascii="Times New Roman" w:hAnsi="Times New Roman" w:cs="Times New Roman"/>
          <w:color w:val="222222"/>
          <w:sz w:val="22"/>
          <w:szCs w:val="22"/>
        </w:rPr>
        <w:t xml:space="preserve"> then diluted again to a series of concentrations of 125 ppm, 100 ppm, </w:t>
      </w:r>
      <w:r w:rsidR="00AA4B17">
        <w:rPr>
          <w:rFonts w:ascii="Times New Roman" w:hAnsi="Times New Roman" w:cs="Times New Roman"/>
          <w:color w:val="222222"/>
          <w:sz w:val="22"/>
          <w:szCs w:val="22"/>
        </w:rPr>
        <w:t xml:space="preserve">75 ppm, 50 ppm and </w:t>
      </w:r>
      <w:r w:rsidR="00AA4B17">
        <w:rPr>
          <w:rFonts w:ascii="Times New Roman" w:hAnsi="Times New Roman" w:cs="Times New Roman"/>
          <w:color w:val="222222"/>
          <w:sz w:val="22"/>
          <w:szCs w:val="22"/>
        </w:rPr>
        <w:lastRenderedPageBreak/>
        <w:t xml:space="preserve">25 ppm. </w:t>
      </w:r>
      <w:r w:rsidR="00AA4B17" w:rsidRPr="00AA4B17">
        <w:rPr>
          <w:rFonts w:ascii="Times New Roman" w:hAnsi="Times New Roman" w:cs="Times New Roman"/>
          <w:i/>
          <w:color w:val="222222"/>
          <w:sz w:val="22"/>
          <w:szCs w:val="22"/>
        </w:rPr>
        <w:t>A. marina</w:t>
      </w:r>
      <w:r w:rsidR="00210292" w:rsidRPr="00304149">
        <w:rPr>
          <w:rFonts w:ascii="Times New Roman" w:hAnsi="Times New Roman" w:cs="Times New Roman"/>
          <w:color w:val="222222"/>
          <w:sz w:val="22"/>
          <w:szCs w:val="22"/>
        </w:rPr>
        <w:t xml:space="preserve"> leaf extract solution and taurine in various levels </w:t>
      </w:r>
      <w:r w:rsidR="00AA4B17">
        <w:rPr>
          <w:rFonts w:ascii="Times New Roman" w:hAnsi="Times New Roman" w:cs="Times New Roman"/>
          <w:color w:val="222222"/>
          <w:sz w:val="22"/>
          <w:szCs w:val="22"/>
        </w:rPr>
        <w:t xml:space="preserve">then were tested on </w:t>
      </w:r>
      <w:r w:rsidR="00AA4B17" w:rsidRPr="00AA4B17">
        <w:rPr>
          <w:rFonts w:ascii="Times New Roman" w:hAnsi="Times New Roman" w:cs="Times New Roman"/>
          <w:i/>
          <w:color w:val="222222"/>
          <w:sz w:val="22"/>
          <w:szCs w:val="22"/>
        </w:rPr>
        <w:t>HeLa</w:t>
      </w:r>
      <w:r w:rsidR="00AA4B17">
        <w:rPr>
          <w:rFonts w:ascii="Times New Roman" w:hAnsi="Times New Roman" w:cs="Times New Roman"/>
          <w:color w:val="222222"/>
          <w:sz w:val="22"/>
          <w:szCs w:val="22"/>
        </w:rPr>
        <w:t xml:space="preserve"> culture cells.</w:t>
      </w:r>
      <w:r w:rsidR="00AC0107">
        <w:rPr>
          <w:rFonts w:ascii="Times New Roman" w:hAnsi="Times New Roman" w:cs="Times New Roman"/>
          <w:color w:val="222222"/>
          <w:sz w:val="22"/>
          <w:szCs w:val="22"/>
        </w:rPr>
        <w:t xml:space="preserve"> </w:t>
      </w:r>
    </w:p>
    <w:p w14:paraId="1C232D08" w14:textId="77777777" w:rsidR="007D1886" w:rsidRPr="00304149" w:rsidRDefault="007D1886" w:rsidP="006100CF">
      <w:pPr>
        <w:pStyle w:val="BodyText"/>
        <w:spacing w:line="276" w:lineRule="auto"/>
        <w:ind w:left="142"/>
        <w:jc w:val="both"/>
        <w:rPr>
          <w:b/>
          <w:sz w:val="22"/>
          <w:szCs w:val="22"/>
        </w:rPr>
      </w:pPr>
    </w:p>
    <w:p w14:paraId="0C834049" w14:textId="77777777" w:rsidR="00F54A65" w:rsidRPr="00304149" w:rsidRDefault="00AA4B17" w:rsidP="00E07179">
      <w:pPr>
        <w:pStyle w:val="BodyText"/>
        <w:numPr>
          <w:ilvl w:val="1"/>
          <w:numId w:val="13"/>
        </w:numPr>
        <w:spacing w:line="276" w:lineRule="auto"/>
        <w:ind w:left="426" w:hanging="426"/>
        <w:jc w:val="left"/>
        <w:rPr>
          <w:b/>
          <w:i/>
          <w:sz w:val="22"/>
          <w:szCs w:val="22"/>
        </w:rPr>
      </w:pPr>
      <w:r>
        <w:rPr>
          <w:i/>
          <w:sz w:val="22"/>
          <w:szCs w:val="22"/>
        </w:rPr>
        <w:t xml:space="preserve">Cytotoxic test by using </w:t>
      </w:r>
      <w:r w:rsidR="00F54A65" w:rsidRPr="00304149">
        <w:rPr>
          <w:i/>
          <w:sz w:val="22"/>
          <w:szCs w:val="22"/>
        </w:rPr>
        <w:t>MTT (3-(4,5- dimetiltiazol-2-il)-2,5-difenil tetrazoliumbromida</w:t>
      </w:r>
      <w:r w:rsidR="00F54A65" w:rsidRPr="00304149">
        <w:rPr>
          <w:b/>
          <w:i/>
          <w:sz w:val="22"/>
          <w:szCs w:val="22"/>
        </w:rPr>
        <w:t xml:space="preserve">) </w:t>
      </w:r>
    </w:p>
    <w:p w14:paraId="2245E2B9" w14:textId="6F33B832" w:rsidR="000A45F4" w:rsidRPr="00BE02A1" w:rsidRDefault="000A45F4" w:rsidP="006100CF">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Cells that have been culture</w:t>
      </w:r>
      <w:r w:rsidR="00B12D69">
        <w:rPr>
          <w:rFonts w:ascii="Times New Roman" w:hAnsi="Times New Roman" w:cs="Times New Roman"/>
          <w:color w:val="222222"/>
          <w:sz w:val="22"/>
          <w:szCs w:val="22"/>
        </w:rPr>
        <w:t>d in a well plate for 24 hours we</w:t>
      </w:r>
      <w:r w:rsidRPr="00304149">
        <w:rPr>
          <w:rFonts w:ascii="Times New Roman" w:hAnsi="Times New Roman" w:cs="Times New Roman"/>
          <w:color w:val="222222"/>
          <w:sz w:val="22"/>
          <w:szCs w:val="22"/>
        </w:rPr>
        <w:t>re removed from the in</w:t>
      </w:r>
      <w:r w:rsidR="00B12D69">
        <w:rPr>
          <w:rFonts w:ascii="Times New Roman" w:hAnsi="Times New Roman" w:cs="Times New Roman"/>
          <w:color w:val="222222"/>
          <w:sz w:val="22"/>
          <w:szCs w:val="22"/>
        </w:rPr>
        <w:t>cubator then the culture media we</w:t>
      </w:r>
      <w:r w:rsidR="00AA4B17">
        <w:rPr>
          <w:rFonts w:ascii="Times New Roman" w:hAnsi="Times New Roman" w:cs="Times New Roman"/>
          <w:color w:val="222222"/>
          <w:sz w:val="22"/>
          <w:szCs w:val="22"/>
        </w:rPr>
        <w:t>re removed and the cells we</w:t>
      </w:r>
      <w:r w:rsidRPr="00304149">
        <w:rPr>
          <w:rFonts w:ascii="Times New Roman" w:hAnsi="Times New Roman" w:cs="Times New Roman"/>
          <w:color w:val="222222"/>
          <w:sz w:val="22"/>
          <w:szCs w:val="22"/>
        </w:rPr>
        <w:t>re rinsed with phosphate buffer saline (PBS).</w:t>
      </w:r>
      <w:r w:rsidR="00B12D69">
        <w:rPr>
          <w:rFonts w:ascii="Times New Roman" w:hAnsi="Times New Roman" w:cs="Times New Roman"/>
          <w:color w:val="222222"/>
          <w:sz w:val="22"/>
          <w:szCs w:val="22"/>
        </w:rPr>
        <w:t xml:space="preserve"> </w:t>
      </w:r>
      <w:r w:rsidRPr="00304149">
        <w:rPr>
          <w:rFonts w:ascii="Times New Roman" w:hAnsi="Times New Roman" w:cs="Times New Roman"/>
          <w:color w:val="222222"/>
          <w:sz w:val="22"/>
          <w:szCs w:val="22"/>
        </w:rPr>
        <w:t xml:space="preserve"> Each well was then given each extract and taurine with a predetermined concentration and incubated again fo</w:t>
      </w:r>
      <w:r w:rsidR="00B12D69">
        <w:rPr>
          <w:rFonts w:ascii="Times New Roman" w:hAnsi="Times New Roman" w:cs="Times New Roman"/>
          <w:color w:val="222222"/>
          <w:sz w:val="22"/>
          <w:szCs w:val="22"/>
        </w:rPr>
        <w:t>r 24 hours. The test solution was then discarded, and the wells we</w:t>
      </w:r>
      <w:r w:rsidRPr="00304149">
        <w:rPr>
          <w:rFonts w:ascii="Times New Roman" w:hAnsi="Times New Roman" w:cs="Times New Roman"/>
          <w:color w:val="222222"/>
          <w:sz w:val="22"/>
          <w:szCs w:val="22"/>
        </w:rPr>
        <w:t>re rinsed with a phosphate buffer saline (PBS) solution. To the well was added 10 µl MTT (3- (4,5-dimethyltiazol-2-il) -2,5-diphenyl tetrazolium bromide) with a concentration of 5 mg / ml phosphate buffer saline (PBS). Then incu</w:t>
      </w:r>
      <w:r w:rsidR="00AA4B17">
        <w:rPr>
          <w:rFonts w:ascii="Times New Roman" w:hAnsi="Times New Roman" w:cs="Times New Roman"/>
          <w:color w:val="222222"/>
          <w:sz w:val="22"/>
          <w:szCs w:val="22"/>
        </w:rPr>
        <w:t>bated again for 2 hours at 37 °</w:t>
      </w:r>
      <w:r w:rsidRPr="00304149">
        <w:rPr>
          <w:rFonts w:ascii="Times New Roman" w:hAnsi="Times New Roman" w:cs="Times New Roman"/>
          <w:color w:val="222222"/>
          <w:sz w:val="22"/>
          <w:szCs w:val="22"/>
        </w:rPr>
        <w:t>C in a CO</w:t>
      </w:r>
      <w:r w:rsidRPr="00AA4B17">
        <w:rPr>
          <w:rFonts w:ascii="Times New Roman" w:hAnsi="Times New Roman" w:cs="Times New Roman"/>
          <w:color w:val="222222"/>
          <w:sz w:val="22"/>
          <w:szCs w:val="22"/>
          <w:vertAlign w:val="subscript"/>
        </w:rPr>
        <w:t>2</w:t>
      </w:r>
      <w:r w:rsidRPr="00304149">
        <w:rPr>
          <w:rFonts w:ascii="Times New Roman" w:hAnsi="Times New Roman" w:cs="Times New Roman"/>
          <w:color w:val="222222"/>
          <w:sz w:val="22"/>
          <w:szCs w:val="22"/>
        </w:rPr>
        <w:t xml:space="preserve"> incubator. </w:t>
      </w:r>
      <w:r w:rsidR="00AA4B17">
        <w:rPr>
          <w:rFonts w:ascii="Times New Roman" w:hAnsi="Times New Roman" w:cs="Times New Roman"/>
          <w:color w:val="222222"/>
          <w:sz w:val="22"/>
          <w:szCs w:val="22"/>
        </w:rPr>
        <w:t xml:space="preserve"> Living cells wou</w:t>
      </w:r>
      <w:r w:rsidRPr="00304149">
        <w:rPr>
          <w:rFonts w:ascii="Times New Roman" w:hAnsi="Times New Roman" w:cs="Times New Roman"/>
          <w:color w:val="222222"/>
          <w:sz w:val="22"/>
          <w:szCs w:val="22"/>
        </w:rPr>
        <w:t>l</w:t>
      </w:r>
      <w:r w:rsidR="00AA4B17">
        <w:rPr>
          <w:rFonts w:ascii="Times New Roman" w:hAnsi="Times New Roman" w:cs="Times New Roman"/>
          <w:color w:val="222222"/>
          <w:sz w:val="22"/>
          <w:szCs w:val="22"/>
        </w:rPr>
        <w:t>d</w:t>
      </w:r>
      <w:r w:rsidRPr="00304149">
        <w:rPr>
          <w:rFonts w:ascii="Times New Roman" w:hAnsi="Times New Roman" w:cs="Times New Roman"/>
          <w:color w:val="222222"/>
          <w:sz w:val="22"/>
          <w:szCs w:val="22"/>
        </w:rPr>
        <w:t xml:space="preserve"> metabolize MTT (3- (4,5-Dimethyltiazol-2-il) -2,5-Diphenyl Tetrazoli</w:t>
      </w:r>
      <w:r w:rsidR="00B12D69">
        <w:rPr>
          <w:rFonts w:ascii="Times New Roman" w:hAnsi="Times New Roman" w:cs="Times New Roman"/>
          <w:color w:val="222222"/>
          <w:sz w:val="22"/>
          <w:szCs w:val="22"/>
        </w:rPr>
        <w:t>u</w:t>
      </w:r>
      <w:r w:rsidR="00AA4B17">
        <w:rPr>
          <w:rFonts w:ascii="Times New Roman" w:hAnsi="Times New Roman" w:cs="Times New Roman"/>
          <w:color w:val="222222"/>
          <w:sz w:val="22"/>
          <w:szCs w:val="22"/>
        </w:rPr>
        <w:t>m bromide) to formazan giving</w:t>
      </w:r>
      <w:r w:rsidRPr="00304149">
        <w:rPr>
          <w:rFonts w:ascii="Times New Roman" w:hAnsi="Times New Roman" w:cs="Times New Roman"/>
          <w:color w:val="222222"/>
          <w:sz w:val="22"/>
          <w:szCs w:val="22"/>
        </w:rPr>
        <w:t xml:space="preserve"> purple color. The MTT reaction (3- (4,5-dimethyltiazol-2-il) -2,5-diphenyl tetrazolium bromide) was stopped with 100% dimethyl sulfoxide (DMSO) stopper reagent as much a</w:t>
      </w:r>
      <w:r w:rsidR="00A5579D">
        <w:rPr>
          <w:rFonts w:ascii="Times New Roman" w:hAnsi="Times New Roman" w:cs="Times New Roman"/>
          <w:color w:val="222222"/>
          <w:sz w:val="22"/>
          <w:szCs w:val="22"/>
        </w:rPr>
        <w:t>s 100 µl per well. The uptake was</w:t>
      </w:r>
      <w:r w:rsidRPr="00304149">
        <w:rPr>
          <w:rFonts w:ascii="Times New Roman" w:hAnsi="Times New Roman" w:cs="Times New Roman"/>
          <w:color w:val="222222"/>
          <w:sz w:val="22"/>
          <w:szCs w:val="22"/>
        </w:rPr>
        <w:t xml:space="preserve"> then read with an ELISA reader at a wavelength of 550 nm </w:t>
      </w:r>
      <w:r w:rsidR="00480201">
        <w:rPr>
          <w:rFonts w:ascii="Times New Roman" w:hAnsi="Times New Roman" w:cs="Times New Roman"/>
          <w:color w:val="222222"/>
          <w:sz w:val="22"/>
          <w:szCs w:val="22"/>
        </w:rPr>
        <w:t>[12</w:t>
      </w:r>
      <w:r w:rsidR="00AC0107">
        <w:rPr>
          <w:rFonts w:ascii="Times New Roman" w:hAnsi="Times New Roman" w:cs="Times New Roman"/>
          <w:color w:val="222222"/>
          <w:sz w:val="22"/>
          <w:szCs w:val="22"/>
        </w:rPr>
        <w:t xml:space="preserve">] </w:t>
      </w:r>
    </w:p>
    <w:p w14:paraId="6E17A181" w14:textId="77777777" w:rsidR="00DE7096" w:rsidRPr="00304149" w:rsidRDefault="00DE7096" w:rsidP="00E07179">
      <w:pPr>
        <w:pStyle w:val="BodyText"/>
        <w:spacing w:line="276" w:lineRule="auto"/>
        <w:jc w:val="both"/>
        <w:rPr>
          <w:i/>
          <w:sz w:val="22"/>
          <w:szCs w:val="22"/>
        </w:rPr>
      </w:pPr>
    </w:p>
    <w:p w14:paraId="1B9BCAF3" w14:textId="77777777" w:rsidR="00027D7A" w:rsidRPr="00304149" w:rsidRDefault="00E07179" w:rsidP="00E07179">
      <w:pPr>
        <w:pStyle w:val="BodyText"/>
        <w:spacing w:line="276" w:lineRule="auto"/>
        <w:jc w:val="both"/>
        <w:rPr>
          <w:i/>
          <w:color w:val="000000" w:themeColor="text1"/>
          <w:sz w:val="22"/>
          <w:szCs w:val="22"/>
        </w:rPr>
      </w:pPr>
      <w:r w:rsidRPr="00304149">
        <w:rPr>
          <w:i/>
          <w:sz w:val="22"/>
          <w:szCs w:val="22"/>
        </w:rPr>
        <w:t xml:space="preserve">2.6 </w:t>
      </w:r>
      <w:r w:rsidR="00AA4B17">
        <w:rPr>
          <w:i/>
          <w:sz w:val="22"/>
          <w:szCs w:val="22"/>
        </w:rPr>
        <w:t xml:space="preserve"> Antiproliferative test</w:t>
      </w:r>
      <w:r w:rsidR="00027D7A" w:rsidRPr="00304149">
        <w:rPr>
          <w:i/>
          <w:sz w:val="22"/>
          <w:szCs w:val="22"/>
        </w:rPr>
        <w:t xml:space="preserve"> </w:t>
      </w:r>
      <w:r w:rsidR="00AA4B17">
        <w:rPr>
          <w:i/>
          <w:sz w:val="22"/>
          <w:szCs w:val="22"/>
          <w:lang w:val="en-US"/>
        </w:rPr>
        <w:t xml:space="preserve">by using </w:t>
      </w:r>
      <w:r w:rsidR="00027D7A" w:rsidRPr="00304149">
        <w:rPr>
          <w:i/>
          <w:sz w:val="22"/>
          <w:szCs w:val="22"/>
        </w:rPr>
        <w:t>MTT (3-(4,5- dimetiltiazol-2-il)-2,5-difenil tetrazoliumbromida)</w:t>
      </w:r>
    </w:p>
    <w:p w14:paraId="42C59422" w14:textId="3FDFC67C" w:rsidR="000A45F4" w:rsidRPr="00304149" w:rsidRDefault="000A45F4" w:rsidP="006100CF">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 xml:space="preserve">Cells that had been cultured in hourly well plates were given 100 µl extracts and taurine with 125 concentration series, respectively; 100; 75; 50; and 25 ppm. Sampling was carried out </w:t>
      </w:r>
      <w:r w:rsidR="00AA4B17">
        <w:rPr>
          <w:rFonts w:ascii="Times New Roman" w:hAnsi="Times New Roman" w:cs="Times New Roman"/>
          <w:color w:val="222222"/>
          <w:sz w:val="22"/>
          <w:szCs w:val="22"/>
        </w:rPr>
        <w:t xml:space="preserve">for </w:t>
      </w:r>
      <w:r w:rsidRPr="00304149">
        <w:rPr>
          <w:rFonts w:ascii="Times New Roman" w:hAnsi="Times New Roman" w:cs="Times New Roman"/>
          <w:color w:val="222222"/>
          <w:sz w:val="22"/>
          <w:szCs w:val="22"/>
        </w:rPr>
        <w:t>incubating with different times, namely, 24 hours, 4</w:t>
      </w:r>
      <w:r w:rsidR="00AA4B17">
        <w:rPr>
          <w:rFonts w:ascii="Times New Roman" w:hAnsi="Times New Roman" w:cs="Times New Roman"/>
          <w:color w:val="222222"/>
          <w:sz w:val="22"/>
          <w:szCs w:val="22"/>
        </w:rPr>
        <w:t>8 ​​hours, and 72 hours at 37 °</w:t>
      </w:r>
      <w:r w:rsidRPr="00304149">
        <w:rPr>
          <w:rFonts w:ascii="Times New Roman" w:hAnsi="Times New Roman" w:cs="Times New Roman"/>
          <w:color w:val="222222"/>
          <w:sz w:val="22"/>
          <w:szCs w:val="22"/>
        </w:rPr>
        <w:t>C in a CO</w:t>
      </w:r>
      <w:r w:rsidR="00AA4B17" w:rsidRPr="00AA4B17">
        <w:rPr>
          <w:rFonts w:ascii="Times New Roman" w:hAnsi="Times New Roman" w:cs="Times New Roman"/>
          <w:color w:val="222222"/>
          <w:sz w:val="22"/>
          <w:szCs w:val="22"/>
          <w:vertAlign w:val="subscript"/>
        </w:rPr>
        <w:t>2</w:t>
      </w:r>
      <w:r w:rsidRPr="00304149">
        <w:rPr>
          <w:rFonts w:ascii="Times New Roman" w:hAnsi="Times New Roman" w:cs="Times New Roman"/>
          <w:color w:val="222222"/>
          <w:sz w:val="22"/>
          <w:szCs w:val="22"/>
        </w:rPr>
        <w:t xml:space="preserve"> incubator. The absorbance of each treatment was measured with a wavelength ELISA reader 550 n</w:t>
      </w:r>
      <w:r w:rsidR="00AA4B17">
        <w:rPr>
          <w:rFonts w:ascii="Times New Roman" w:hAnsi="Times New Roman" w:cs="Times New Roman"/>
          <w:color w:val="222222"/>
          <w:sz w:val="22"/>
          <w:szCs w:val="22"/>
        </w:rPr>
        <w:t>m. Then a statistical analysis wa</w:t>
      </w:r>
      <w:r w:rsidRPr="00304149">
        <w:rPr>
          <w:rFonts w:ascii="Times New Roman" w:hAnsi="Times New Roman" w:cs="Times New Roman"/>
          <w:color w:val="222222"/>
          <w:sz w:val="22"/>
          <w:szCs w:val="22"/>
        </w:rPr>
        <w:t>s performed to determine the difference in the number of living cells at different incubation times</w:t>
      </w:r>
      <w:r w:rsidR="00AA4B17">
        <w:rPr>
          <w:rFonts w:ascii="Times New Roman" w:hAnsi="Times New Roman" w:cs="Times New Roman"/>
          <w:color w:val="222222"/>
          <w:sz w:val="22"/>
          <w:szCs w:val="22"/>
        </w:rPr>
        <w:t xml:space="preserve"> [11</w:t>
      </w:r>
      <w:r w:rsidR="00AC0107">
        <w:rPr>
          <w:rFonts w:ascii="Times New Roman" w:hAnsi="Times New Roman" w:cs="Times New Roman"/>
          <w:color w:val="222222"/>
          <w:sz w:val="22"/>
          <w:szCs w:val="22"/>
        </w:rPr>
        <w:t>]</w:t>
      </w:r>
      <w:r w:rsidRPr="00304149">
        <w:rPr>
          <w:rFonts w:ascii="Times New Roman" w:hAnsi="Times New Roman" w:cs="Times New Roman"/>
          <w:color w:val="222222"/>
          <w:sz w:val="22"/>
          <w:szCs w:val="22"/>
        </w:rPr>
        <w:t xml:space="preserve"> </w:t>
      </w:r>
    </w:p>
    <w:p w14:paraId="30D0BD9C" w14:textId="77777777" w:rsidR="00CD0623" w:rsidRPr="00304149" w:rsidRDefault="00CD0623" w:rsidP="006100CF">
      <w:pPr>
        <w:pStyle w:val="Heading2"/>
        <w:keepNext w:val="0"/>
        <w:keepLines w:val="0"/>
        <w:widowControl w:val="0"/>
        <w:tabs>
          <w:tab w:val="left" w:pos="880"/>
          <w:tab w:val="left" w:pos="881"/>
        </w:tabs>
        <w:autoSpaceDE w:val="0"/>
        <w:autoSpaceDN w:val="0"/>
        <w:spacing w:before="0" w:line="276" w:lineRule="auto"/>
        <w:jc w:val="both"/>
        <w:rPr>
          <w:rFonts w:ascii="Times New Roman" w:hAnsi="Times New Roman" w:cs="Times New Roman"/>
          <w:b/>
          <w:color w:val="000000" w:themeColor="text1"/>
          <w:sz w:val="22"/>
          <w:szCs w:val="22"/>
        </w:rPr>
      </w:pPr>
    </w:p>
    <w:p w14:paraId="5306DAAB" w14:textId="77777777" w:rsidR="00FF0F09" w:rsidRPr="00304149" w:rsidRDefault="00E07179" w:rsidP="006100CF">
      <w:pPr>
        <w:pStyle w:val="HTMLPreformatted"/>
        <w:shd w:val="clear" w:color="auto" w:fill="FFFFFF" w:themeFill="background1"/>
        <w:spacing w:line="276" w:lineRule="auto"/>
        <w:jc w:val="both"/>
        <w:rPr>
          <w:rFonts w:ascii="Times New Roman" w:hAnsi="Times New Roman" w:cs="Times New Roman"/>
          <w:i/>
          <w:color w:val="222222"/>
          <w:sz w:val="22"/>
          <w:szCs w:val="22"/>
        </w:rPr>
      </w:pPr>
      <w:r w:rsidRPr="00304149">
        <w:rPr>
          <w:rFonts w:ascii="Times New Roman" w:hAnsi="Times New Roman" w:cs="Times New Roman"/>
          <w:i/>
          <w:color w:val="222222"/>
          <w:sz w:val="22"/>
          <w:szCs w:val="22"/>
        </w:rPr>
        <w:t xml:space="preserve">2.7 </w:t>
      </w:r>
      <w:r w:rsidR="00FF0F09" w:rsidRPr="00304149">
        <w:rPr>
          <w:rFonts w:ascii="Times New Roman" w:hAnsi="Times New Roman" w:cs="Times New Roman"/>
          <w:i/>
          <w:color w:val="222222"/>
          <w:sz w:val="22"/>
          <w:szCs w:val="22"/>
        </w:rPr>
        <w:t>Data A</w:t>
      </w:r>
      <w:r w:rsidR="00AA4B17">
        <w:rPr>
          <w:rFonts w:ascii="Times New Roman" w:hAnsi="Times New Roman" w:cs="Times New Roman"/>
          <w:i/>
          <w:color w:val="222222"/>
          <w:sz w:val="22"/>
          <w:szCs w:val="22"/>
        </w:rPr>
        <w:t>nalys</w:t>
      </w:r>
      <w:r w:rsidR="00EA55B9">
        <w:rPr>
          <w:rFonts w:ascii="Times New Roman" w:hAnsi="Times New Roman" w:cs="Times New Roman"/>
          <w:i/>
          <w:color w:val="222222"/>
          <w:sz w:val="22"/>
          <w:szCs w:val="22"/>
        </w:rPr>
        <w:t>i</w:t>
      </w:r>
      <w:r w:rsidR="00AA4B17" w:rsidRPr="00304149">
        <w:rPr>
          <w:rFonts w:ascii="Times New Roman" w:hAnsi="Times New Roman" w:cs="Times New Roman"/>
          <w:i/>
          <w:color w:val="222222"/>
          <w:sz w:val="22"/>
          <w:szCs w:val="22"/>
        </w:rPr>
        <w:t>s</w:t>
      </w:r>
    </w:p>
    <w:p w14:paraId="48FFB986" w14:textId="372FD23B" w:rsidR="006A1190" w:rsidRPr="00304149" w:rsidRDefault="00FF0F09" w:rsidP="006A1190">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 xml:space="preserve">Cytotoxic tests on </w:t>
      </w:r>
      <w:r w:rsidRPr="00AA4B17">
        <w:rPr>
          <w:rFonts w:ascii="Times New Roman" w:hAnsi="Times New Roman" w:cs="Times New Roman"/>
          <w:i/>
          <w:color w:val="222222"/>
          <w:sz w:val="22"/>
          <w:szCs w:val="22"/>
        </w:rPr>
        <w:t>HeLa</w:t>
      </w:r>
      <w:r w:rsidRPr="00304149">
        <w:rPr>
          <w:rFonts w:ascii="Times New Roman" w:hAnsi="Times New Roman" w:cs="Times New Roman"/>
          <w:color w:val="222222"/>
          <w:sz w:val="22"/>
          <w:szCs w:val="22"/>
        </w:rPr>
        <w:t xml:space="preserve"> cancer cells were carried out using probit analysis to determine the IC</w:t>
      </w:r>
      <w:r w:rsidRPr="00734C73">
        <w:rPr>
          <w:rFonts w:ascii="Times New Roman" w:hAnsi="Times New Roman" w:cs="Times New Roman"/>
          <w:color w:val="222222"/>
          <w:sz w:val="22"/>
          <w:szCs w:val="22"/>
          <w:vertAlign w:val="subscript"/>
        </w:rPr>
        <w:t>50</w:t>
      </w:r>
      <w:r w:rsidRPr="00304149">
        <w:rPr>
          <w:rFonts w:ascii="Times New Roman" w:hAnsi="Times New Roman" w:cs="Times New Roman"/>
          <w:color w:val="222222"/>
          <w:sz w:val="22"/>
          <w:szCs w:val="22"/>
        </w:rPr>
        <w:t xml:space="preserve"> value of each extract. Th</w:t>
      </w:r>
      <w:r w:rsidR="00EA55B9">
        <w:rPr>
          <w:rFonts w:ascii="Times New Roman" w:hAnsi="Times New Roman" w:cs="Times New Roman"/>
          <w:color w:val="222222"/>
          <w:sz w:val="22"/>
          <w:szCs w:val="22"/>
        </w:rPr>
        <w:t>e percentage of cell viability wa</w:t>
      </w:r>
      <w:r w:rsidRPr="00304149">
        <w:rPr>
          <w:rFonts w:ascii="Times New Roman" w:hAnsi="Times New Roman" w:cs="Times New Roman"/>
          <w:color w:val="222222"/>
          <w:sz w:val="22"/>
          <w:szCs w:val="22"/>
        </w:rPr>
        <w:t xml:space="preserve">s obtained by the following formula </w:t>
      </w:r>
      <w:r w:rsidR="00480201">
        <w:rPr>
          <w:rFonts w:ascii="Times New Roman" w:hAnsi="Times New Roman" w:cs="Times New Roman"/>
          <w:color w:val="222222"/>
          <w:sz w:val="22"/>
          <w:szCs w:val="22"/>
        </w:rPr>
        <w:t>[12]</w:t>
      </w:r>
      <w:r w:rsidRPr="00304149">
        <w:rPr>
          <w:rFonts w:ascii="Times New Roman" w:hAnsi="Times New Roman" w:cs="Times New Roman"/>
          <w:color w:val="222222"/>
          <w:sz w:val="22"/>
          <w:szCs w:val="22"/>
        </w:rPr>
        <w:t>.</w:t>
      </w:r>
      <w:r w:rsidR="00805EF4">
        <w:rPr>
          <w:rFonts w:ascii="Times New Roman" w:hAnsi="Times New Roman" w:cs="Times New Roman"/>
          <w:color w:val="222222"/>
          <w:sz w:val="22"/>
          <w:szCs w:val="22"/>
        </w:rPr>
        <w:t xml:space="preserve">  </w:t>
      </w:r>
      <w:r w:rsidR="005E0DD4" w:rsidRPr="00304149">
        <w:rPr>
          <w:rFonts w:ascii="Times New Roman" w:hAnsi="Times New Roman" w:cs="Times New Roman"/>
          <w:color w:val="222222"/>
          <w:sz w:val="22"/>
          <w:szCs w:val="22"/>
        </w:rPr>
        <w:t xml:space="preserve">Analysis </w:t>
      </w:r>
      <w:r w:rsidR="00EA55B9">
        <w:rPr>
          <w:rFonts w:ascii="Times New Roman" w:hAnsi="Times New Roman" w:cs="Times New Roman"/>
          <w:color w:val="222222"/>
          <w:sz w:val="22"/>
          <w:szCs w:val="22"/>
        </w:rPr>
        <w:t>of antiproliferative test for</w:t>
      </w:r>
      <w:r w:rsidR="00A5579D">
        <w:rPr>
          <w:rFonts w:ascii="Times New Roman" w:hAnsi="Times New Roman" w:cs="Times New Roman"/>
          <w:color w:val="222222"/>
          <w:sz w:val="22"/>
          <w:szCs w:val="22"/>
        </w:rPr>
        <w:t xml:space="preserve"> t</w:t>
      </w:r>
      <w:r w:rsidR="005E0DD4" w:rsidRPr="00304149">
        <w:rPr>
          <w:rFonts w:ascii="Times New Roman" w:hAnsi="Times New Roman" w:cs="Times New Roman"/>
          <w:color w:val="222222"/>
          <w:sz w:val="22"/>
          <w:szCs w:val="22"/>
        </w:rPr>
        <w:t>he doubling time value was obtained from the linear regression equation between incubation time vs. log number of living cells. To determine the effect of concentration on the average number of living cells, a statistical analysis of the One Way ANOVA test with SPSS was performed at a 95% confidence level</w:t>
      </w:r>
      <w:r w:rsidR="007F703A">
        <w:rPr>
          <w:rFonts w:ascii="Times New Roman" w:hAnsi="Times New Roman" w:cs="Times New Roman"/>
          <w:color w:val="222222"/>
          <w:sz w:val="22"/>
          <w:szCs w:val="22"/>
        </w:rPr>
        <w:t xml:space="preserve"> followed by</w:t>
      </w:r>
      <w:r w:rsidR="00EA55B9">
        <w:rPr>
          <w:rFonts w:ascii="Times New Roman" w:hAnsi="Times New Roman" w:cs="Times New Roman"/>
          <w:color w:val="222222"/>
          <w:sz w:val="22"/>
          <w:szCs w:val="22"/>
        </w:rPr>
        <w:t xml:space="preserve"> </w:t>
      </w:r>
      <w:r w:rsidR="005E0DD4" w:rsidRPr="00304149">
        <w:rPr>
          <w:rFonts w:ascii="Times New Roman" w:hAnsi="Times New Roman" w:cs="Times New Roman"/>
          <w:color w:val="222222"/>
          <w:sz w:val="22"/>
          <w:szCs w:val="22"/>
        </w:rPr>
        <w:t>the Least Si</w:t>
      </w:r>
      <w:r w:rsidR="006A1190" w:rsidRPr="00304149">
        <w:rPr>
          <w:rFonts w:ascii="Times New Roman" w:hAnsi="Times New Roman" w:cs="Times New Roman"/>
          <w:color w:val="222222"/>
          <w:sz w:val="22"/>
          <w:szCs w:val="22"/>
        </w:rPr>
        <w:t>gnificant Difference (LSD) test</w:t>
      </w:r>
      <w:r w:rsidR="007F703A">
        <w:rPr>
          <w:rFonts w:ascii="Times New Roman" w:hAnsi="Times New Roman" w:cs="Times New Roman"/>
          <w:color w:val="222222"/>
          <w:sz w:val="22"/>
          <w:szCs w:val="22"/>
        </w:rPr>
        <w:t xml:space="preserve"> at 5%</w:t>
      </w:r>
      <w:r w:rsidR="00EA55B9">
        <w:rPr>
          <w:rFonts w:ascii="Times New Roman" w:hAnsi="Times New Roman" w:cs="Times New Roman"/>
          <w:color w:val="222222"/>
          <w:sz w:val="22"/>
          <w:szCs w:val="22"/>
        </w:rPr>
        <w:t>.</w:t>
      </w:r>
    </w:p>
    <w:p w14:paraId="157D16A2" w14:textId="77777777" w:rsidR="00AF2D84" w:rsidRPr="00304149" w:rsidRDefault="00AF2D84" w:rsidP="00AF2D84">
      <w:pPr>
        <w:pStyle w:val="HTMLPreformatted"/>
        <w:shd w:val="clear" w:color="auto" w:fill="FFFFFF" w:themeFill="background1"/>
        <w:spacing w:line="276" w:lineRule="auto"/>
        <w:jc w:val="both"/>
        <w:rPr>
          <w:rFonts w:ascii="Times New Roman" w:hAnsi="Times New Roman" w:cs="Times New Roman"/>
          <w:color w:val="222222"/>
          <w:sz w:val="22"/>
          <w:szCs w:val="22"/>
        </w:rPr>
      </w:pPr>
    </w:p>
    <w:p w14:paraId="7ADA0D3B" w14:textId="77777777" w:rsidR="00716731" w:rsidRPr="00304149" w:rsidRDefault="00D013C3" w:rsidP="00AF2D84">
      <w:pPr>
        <w:pStyle w:val="HTMLPreformatted"/>
        <w:numPr>
          <w:ilvl w:val="0"/>
          <w:numId w:val="20"/>
        </w:numPr>
        <w:shd w:val="clear" w:color="auto" w:fill="FFFFFF" w:themeFill="background1"/>
        <w:spacing w:line="276" w:lineRule="auto"/>
        <w:ind w:left="426"/>
        <w:jc w:val="both"/>
        <w:rPr>
          <w:rFonts w:ascii="Times New Roman" w:hAnsi="Times New Roman" w:cs="Times New Roman"/>
          <w:b/>
          <w:sz w:val="22"/>
          <w:szCs w:val="22"/>
        </w:rPr>
      </w:pPr>
      <w:r w:rsidRPr="00304149">
        <w:rPr>
          <w:rFonts w:ascii="Times New Roman" w:hAnsi="Times New Roman" w:cs="Times New Roman"/>
          <w:b/>
          <w:sz w:val="22"/>
          <w:szCs w:val="22"/>
        </w:rPr>
        <w:t xml:space="preserve"> </w:t>
      </w:r>
      <w:r w:rsidR="00716731" w:rsidRPr="00304149">
        <w:rPr>
          <w:rFonts w:ascii="Times New Roman" w:hAnsi="Times New Roman" w:cs="Times New Roman"/>
          <w:b/>
          <w:sz w:val="22"/>
          <w:szCs w:val="22"/>
        </w:rPr>
        <w:t>RESULTS</w:t>
      </w:r>
    </w:p>
    <w:p w14:paraId="1A3A7C1C" w14:textId="77777777" w:rsidR="00AF2D84" w:rsidRPr="00304149" w:rsidRDefault="00AF2D84" w:rsidP="006A1190">
      <w:pPr>
        <w:pStyle w:val="HTMLPreformatted"/>
        <w:shd w:val="clear" w:color="auto" w:fill="FFFFFF" w:themeFill="background1"/>
        <w:spacing w:line="276" w:lineRule="auto"/>
        <w:jc w:val="both"/>
        <w:rPr>
          <w:rFonts w:ascii="Times New Roman" w:hAnsi="Times New Roman" w:cs="Times New Roman"/>
          <w:color w:val="222222"/>
          <w:sz w:val="22"/>
          <w:szCs w:val="22"/>
        </w:rPr>
      </w:pPr>
    </w:p>
    <w:p w14:paraId="50B7F265" w14:textId="77777777" w:rsidR="003C0414" w:rsidRPr="003C0414" w:rsidRDefault="00AF2D84" w:rsidP="003C04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i/>
          <w:lang w:eastAsia="id-ID"/>
        </w:rPr>
      </w:pPr>
      <w:r w:rsidRPr="00304149">
        <w:rPr>
          <w:rFonts w:ascii="Times New Roman" w:eastAsia="Times New Roman" w:hAnsi="Times New Roman" w:cs="Times New Roman"/>
          <w:i/>
          <w:lang w:eastAsia="id-ID"/>
        </w:rPr>
        <w:t xml:space="preserve">3.1 </w:t>
      </w:r>
      <w:r w:rsidR="003C0414" w:rsidRPr="003C0414">
        <w:rPr>
          <w:rFonts w:ascii="Times New Roman" w:eastAsia="Times New Roman" w:hAnsi="Times New Roman" w:cs="Times New Roman"/>
          <w:i/>
          <w:lang w:eastAsia="id-ID"/>
        </w:rPr>
        <w:t>Cytotoxic Test</w:t>
      </w:r>
    </w:p>
    <w:p w14:paraId="3BDAFDAF" w14:textId="0AEAB3FF" w:rsidR="003C0414" w:rsidRPr="003C0414" w:rsidRDefault="003C0414" w:rsidP="002641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eastAsia="id-ID"/>
        </w:rPr>
      </w:pPr>
      <w:r w:rsidRPr="003C0414">
        <w:rPr>
          <w:rFonts w:ascii="Times New Roman" w:eastAsia="Times New Roman" w:hAnsi="Times New Roman" w:cs="Times New Roman"/>
          <w:lang w:eastAsia="id-ID"/>
        </w:rPr>
        <w:t xml:space="preserve">Based on cytotoxic tests that have been carried out with </w:t>
      </w:r>
      <w:r w:rsidRPr="00637ADB">
        <w:rPr>
          <w:rFonts w:ascii="Times New Roman" w:eastAsia="Times New Roman" w:hAnsi="Times New Roman" w:cs="Times New Roman"/>
          <w:i/>
          <w:lang w:eastAsia="id-ID"/>
        </w:rPr>
        <w:t>A</w:t>
      </w:r>
      <w:r w:rsidR="00480201">
        <w:rPr>
          <w:rFonts w:ascii="Times New Roman" w:eastAsia="Times New Roman" w:hAnsi="Times New Roman" w:cs="Times New Roman"/>
          <w:i/>
          <w:lang w:eastAsia="id-ID"/>
        </w:rPr>
        <w:t xml:space="preserve">. </w:t>
      </w:r>
      <w:r w:rsidRPr="00637ADB">
        <w:rPr>
          <w:rFonts w:ascii="Times New Roman" w:eastAsia="Times New Roman" w:hAnsi="Times New Roman" w:cs="Times New Roman"/>
          <w:i/>
          <w:lang w:eastAsia="id-ID"/>
        </w:rPr>
        <w:t>marina</w:t>
      </w:r>
      <w:r w:rsidRPr="003C0414">
        <w:rPr>
          <w:rFonts w:ascii="Times New Roman" w:eastAsia="Times New Roman" w:hAnsi="Times New Roman" w:cs="Times New Roman"/>
          <w:lang w:eastAsia="id-ID"/>
        </w:rPr>
        <w:t xml:space="preserve"> and taurine leaf extracts against </w:t>
      </w:r>
      <w:r w:rsidRPr="007F703A">
        <w:rPr>
          <w:rFonts w:ascii="Times New Roman" w:eastAsia="Times New Roman" w:hAnsi="Times New Roman" w:cs="Times New Roman"/>
          <w:i/>
          <w:lang w:eastAsia="id-ID"/>
        </w:rPr>
        <w:t>HeLa</w:t>
      </w:r>
      <w:r w:rsidR="007F703A">
        <w:rPr>
          <w:rFonts w:ascii="Times New Roman" w:eastAsia="Times New Roman" w:hAnsi="Times New Roman" w:cs="Times New Roman"/>
          <w:lang w:eastAsia="id-ID"/>
        </w:rPr>
        <w:t xml:space="preserve"> cervical cancer cells, it was </w:t>
      </w:r>
      <w:r w:rsidRPr="003C0414">
        <w:rPr>
          <w:rFonts w:ascii="Times New Roman" w:eastAsia="Times New Roman" w:hAnsi="Times New Roman" w:cs="Times New Roman"/>
          <w:lang w:eastAsia="id-ID"/>
        </w:rPr>
        <w:t xml:space="preserve">obtained </w:t>
      </w:r>
      <w:r w:rsidR="007F703A">
        <w:rPr>
          <w:rFonts w:ascii="Times New Roman" w:eastAsia="Times New Roman" w:hAnsi="Times New Roman" w:cs="Times New Roman"/>
          <w:lang w:eastAsia="id-ID"/>
        </w:rPr>
        <w:t xml:space="preserve">that </w:t>
      </w:r>
      <w:r w:rsidRPr="003C0414">
        <w:rPr>
          <w:rFonts w:ascii="Times New Roman" w:eastAsia="Times New Roman" w:hAnsi="Times New Roman" w:cs="Times New Roman"/>
          <w:lang w:eastAsia="id-ID"/>
        </w:rPr>
        <w:t xml:space="preserve">the relationship of extract concentration with cell viability (%) </w:t>
      </w:r>
      <w:r w:rsidR="007F703A">
        <w:rPr>
          <w:rFonts w:ascii="Times New Roman" w:eastAsia="Times New Roman" w:hAnsi="Times New Roman" w:cs="Times New Roman"/>
          <w:lang w:eastAsia="id-ID"/>
        </w:rPr>
        <w:t xml:space="preserve">which could be seen in Figure 1, Figure 2 and Figure 3.  To understand the cytotoxic effect of the extract and taurine, </w:t>
      </w:r>
      <w:r w:rsidR="007F703A" w:rsidRPr="00094E46">
        <w:rPr>
          <w:rFonts w:ascii="Times New Roman" w:hAnsi="Times New Roman" w:cs="Times New Roman"/>
        </w:rPr>
        <w:t>Doxorubicin</w:t>
      </w:r>
      <w:r w:rsidR="007F703A">
        <w:rPr>
          <w:rFonts w:ascii="Times New Roman" w:eastAsia="Times New Roman" w:hAnsi="Times New Roman" w:cs="Times New Roman"/>
          <w:lang w:eastAsia="id-ID"/>
        </w:rPr>
        <w:t xml:space="preserve"> as commonly used for cancer drug was applied with 1</w:t>
      </w:r>
      <w:r w:rsidR="00231479">
        <w:rPr>
          <w:rFonts w:ascii="Times New Roman" w:eastAsia="Times New Roman" w:hAnsi="Times New Roman" w:cs="Times New Roman"/>
          <w:lang w:val="en-US" w:eastAsia="id-ID"/>
        </w:rPr>
        <w:t>,</w:t>
      </w:r>
      <w:r w:rsidR="007F703A">
        <w:rPr>
          <w:rFonts w:ascii="Times New Roman" w:eastAsia="Times New Roman" w:hAnsi="Times New Roman" w:cs="Times New Roman"/>
          <w:lang w:eastAsia="id-ID"/>
        </w:rPr>
        <w:t xml:space="preserve"> 5 and 10 ppm</w:t>
      </w:r>
      <w:r w:rsidR="00231479">
        <w:rPr>
          <w:rFonts w:ascii="Times New Roman" w:eastAsia="Times New Roman" w:hAnsi="Times New Roman" w:cs="Times New Roman"/>
          <w:lang w:val="en-US" w:eastAsia="id-ID"/>
        </w:rPr>
        <w:t>.</w:t>
      </w:r>
      <w:r w:rsidR="002641C8">
        <w:rPr>
          <w:rFonts w:ascii="Times New Roman" w:eastAsia="Times New Roman" w:hAnsi="Times New Roman" w:cs="Times New Roman"/>
          <w:lang w:val="en-US" w:eastAsia="id-ID"/>
        </w:rPr>
        <w:t xml:space="preserve"> </w:t>
      </w:r>
      <w:bookmarkStart w:id="1" w:name="_GoBack"/>
      <w:bookmarkEnd w:id="1"/>
    </w:p>
    <w:p w14:paraId="5B42F91D" w14:textId="77777777" w:rsidR="00C01654" w:rsidRPr="00304149" w:rsidRDefault="00AB4AF7" w:rsidP="006100CF">
      <w:pPr>
        <w:spacing w:line="276" w:lineRule="auto"/>
        <w:ind w:firstLine="142"/>
        <w:rPr>
          <w:rFonts w:ascii="Times New Roman" w:hAnsi="Times New Roman" w:cs="Times New Roman"/>
          <w:b/>
        </w:rPr>
      </w:pPr>
      <w:r w:rsidRPr="00304149">
        <w:rPr>
          <w:rFonts w:ascii="Times New Roman" w:hAnsi="Times New Roman" w:cs="Times New Roman"/>
          <w:noProof/>
          <w:lang w:val="en-US"/>
        </w:rPr>
        <w:lastRenderedPageBreak/>
        <w:drawing>
          <wp:anchor distT="0" distB="0" distL="114300" distR="114300" simplePos="0" relativeHeight="251658752" behindDoc="1" locked="0" layoutInCell="1" allowOverlap="1" wp14:anchorId="170D1D0F" wp14:editId="6D2085BD">
            <wp:simplePos x="0" y="0"/>
            <wp:positionH relativeFrom="column">
              <wp:posOffset>337820</wp:posOffset>
            </wp:positionH>
            <wp:positionV relativeFrom="paragraph">
              <wp:posOffset>130175</wp:posOffset>
            </wp:positionV>
            <wp:extent cx="5080000" cy="2023110"/>
            <wp:effectExtent l="0" t="0" r="6350" b="15240"/>
            <wp:wrapThrough wrapText="bothSides">
              <wp:wrapPolygon edited="0">
                <wp:start x="0" y="0"/>
                <wp:lineTo x="0" y="21559"/>
                <wp:lineTo x="21546" y="21559"/>
                <wp:lineTo x="21546"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35BC5DF" w14:textId="77777777" w:rsidR="00716731" w:rsidRPr="00304149" w:rsidRDefault="00716731" w:rsidP="006100CF">
      <w:pPr>
        <w:spacing w:after="0" w:line="276" w:lineRule="auto"/>
        <w:rPr>
          <w:rFonts w:ascii="Times New Roman" w:hAnsi="Times New Roman" w:cs="Times New Roman"/>
          <w:b/>
        </w:rPr>
      </w:pPr>
    </w:p>
    <w:p w14:paraId="62C2CAE9" w14:textId="77777777" w:rsidR="00716731" w:rsidRPr="00304149" w:rsidRDefault="00716731" w:rsidP="006100CF">
      <w:pPr>
        <w:spacing w:after="0" w:line="276" w:lineRule="auto"/>
        <w:rPr>
          <w:rFonts w:ascii="Times New Roman" w:hAnsi="Times New Roman" w:cs="Times New Roman"/>
          <w:b/>
        </w:rPr>
      </w:pPr>
    </w:p>
    <w:p w14:paraId="65EF30BF" w14:textId="77777777" w:rsidR="00716731" w:rsidRPr="00304149" w:rsidRDefault="00716731" w:rsidP="006100CF">
      <w:pPr>
        <w:spacing w:after="0" w:line="276" w:lineRule="auto"/>
        <w:rPr>
          <w:rFonts w:ascii="Times New Roman" w:hAnsi="Times New Roman" w:cs="Times New Roman"/>
          <w:b/>
        </w:rPr>
      </w:pPr>
    </w:p>
    <w:p w14:paraId="242E0301" w14:textId="77777777" w:rsidR="00716731" w:rsidRPr="00304149" w:rsidRDefault="00716731" w:rsidP="006100CF">
      <w:pPr>
        <w:spacing w:after="0" w:line="276" w:lineRule="auto"/>
        <w:rPr>
          <w:rFonts w:ascii="Times New Roman" w:hAnsi="Times New Roman" w:cs="Times New Roman"/>
          <w:b/>
        </w:rPr>
      </w:pPr>
    </w:p>
    <w:p w14:paraId="1435FB42" w14:textId="77777777" w:rsidR="00716731" w:rsidRPr="00304149" w:rsidRDefault="00716731" w:rsidP="006100CF">
      <w:pPr>
        <w:spacing w:after="0" w:line="276" w:lineRule="auto"/>
        <w:rPr>
          <w:rFonts w:ascii="Times New Roman" w:hAnsi="Times New Roman" w:cs="Times New Roman"/>
          <w:b/>
        </w:rPr>
      </w:pPr>
    </w:p>
    <w:p w14:paraId="75F4C7CC" w14:textId="77777777" w:rsidR="00716731" w:rsidRPr="00304149" w:rsidRDefault="00716731" w:rsidP="006100CF">
      <w:pPr>
        <w:spacing w:after="0" w:line="276" w:lineRule="auto"/>
        <w:rPr>
          <w:rFonts w:ascii="Times New Roman" w:hAnsi="Times New Roman" w:cs="Times New Roman"/>
          <w:b/>
        </w:rPr>
      </w:pPr>
    </w:p>
    <w:p w14:paraId="4AA1DF7C" w14:textId="77777777" w:rsidR="00716731" w:rsidRPr="00304149" w:rsidRDefault="00716731" w:rsidP="006100CF">
      <w:pPr>
        <w:spacing w:after="0" w:line="276" w:lineRule="auto"/>
        <w:rPr>
          <w:rFonts w:ascii="Times New Roman" w:hAnsi="Times New Roman" w:cs="Times New Roman"/>
          <w:b/>
        </w:rPr>
      </w:pPr>
    </w:p>
    <w:p w14:paraId="3F0773FC" w14:textId="77777777" w:rsidR="00716731" w:rsidRPr="00304149" w:rsidRDefault="00716731" w:rsidP="006100CF">
      <w:pPr>
        <w:spacing w:after="0" w:line="276" w:lineRule="auto"/>
        <w:rPr>
          <w:rFonts w:ascii="Times New Roman" w:hAnsi="Times New Roman" w:cs="Times New Roman"/>
          <w:b/>
        </w:rPr>
      </w:pPr>
    </w:p>
    <w:p w14:paraId="1BF95F85" w14:textId="77777777" w:rsidR="00716731" w:rsidRPr="00304149" w:rsidRDefault="00716731" w:rsidP="006100CF">
      <w:pPr>
        <w:spacing w:after="0" w:line="276" w:lineRule="auto"/>
        <w:rPr>
          <w:rFonts w:ascii="Times New Roman" w:hAnsi="Times New Roman" w:cs="Times New Roman"/>
          <w:b/>
        </w:rPr>
      </w:pPr>
    </w:p>
    <w:p w14:paraId="48D2240B" w14:textId="77777777" w:rsidR="00716731" w:rsidRPr="00304149" w:rsidRDefault="00716731" w:rsidP="006100CF">
      <w:pPr>
        <w:spacing w:after="0" w:line="276" w:lineRule="auto"/>
        <w:rPr>
          <w:rFonts w:ascii="Times New Roman" w:hAnsi="Times New Roman" w:cs="Times New Roman"/>
          <w:b/>
        </w:rPr>
      </w:pPr>
    </w:p>
    <w:p w14:paraId="40BD92B6" w14:textId="77777777" w:rsidR="00716731" w:rsidRPr="00304149" w:rsidRDefault="00716731" w:rsidP="006100CF">
      <w:pPr>
        <w:spacing w:after="0" w:line="276" w:lineRule="auto"/>
        <w:rPr>
          <w:rFonts w:ascii="Times New Roman" w:hAnsi="Times New Roman" w:cs="Times New Roman"/>
          <w:b/>
        </w:rPr>
      </w:pPr>
    </w:p>
    <w:p w14:paraId="43B22C5B" w14:textId="77777777" w:rsidR="00195EB6" w:rsidRPr="00195EB6" w:rsidRDefault="00CE7B50" w:rsidP="007F70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color w:val="222222"/>
          <w:lang w:eastAsia="id-ID"/>
        </w:rPr>
        <w:tab/>
      </w:r>
      <w:r w:rsidRPr="00304149">
        <w:rPr>
          <w:rFonts w:ascii="Times New Roman" w:eastAsia="Times New Roman" w:hAnsi="Times New Roman" w:cs="Times New Roman"/>
          <w:color w:val="222222"/>
          <w:lang w:eastAsia="id-ID"/>
        </w:rPr>
        <w:tab/>
      </w:r>
      <w:r w:rsidR="00195EB6" w:rsidRPr="00195EB6">
        <w:rPr>
          <w:rFonts w:ascii="Times New Roman" w:eastAsia="Times New Roman" w:hAnsi="Times New Roman" w:cs="Times New Roman"/>
          <w:b/>
          <w:color w:val="222222"/>
          <w:lang w:eastAsia="id-ID"/>
        </w:rPr>
        <w:t>Figure 1</w:t>
      </w:r>
      <w:r w:rsidR="00195EB6" w:rsidRPr="00195EB6">
        <w:rPr>
          <w:rFonts w:ascii="Times New Roman" w:eastAsia="Times New Roman" w:hAnsi="Times New Roman" w:cs="Times New Roman"/>
          <w:color w:val="222222"/>
          <w:lang w:eastAsia="id-ID"/>
        </w:rPr>
        <w:t xml:space="preserve">. </w:t>
      </w:r>
      <w:r w:rsidR="00637ADB">
        <w:rPr>
          <w:rFonts w:ascii="Times New Roman" w:eastAsia="Times New Roman" w:hAnsi="Times New Roman" w:cs="Times New Roman"/>
          <w:color w:val="222222"/>
          <w:lang w:eastAsia="id-ID"/>
        </w:rPr>
        <w:t xml:space="preserve">Effect of </w:t>
      </w:r>
      <w:r w:rsidR="00195EB6" w:rsidRPr="00195EB6">
        <w:rPr>
          <w:rFonts w:ascii="Times New Roman" w:eastAsia="Times New Roman" w:hAnsi="Times New Roman" w:cs="Times New Roman"/>
          <w:i/>
          <w:color w:val="222222"/>
          <w:lang w:eastAsia="id-ID"/>
        </w:rPr>
        <w:t>A.</w:t>
      </w:r>
      <w:r w:rsidR="002E781A">
        <w:rPr>
          <w:rFonts w:ascii="Times New Roman" w:eastAsia="Times New Roman" w:hAnsi="Times New Roman" w:cs="Times New Roman"/>
          <w:i/>
          <w:color w:val="222222"/>
          <w:lang w:eastAsia="id-ID"/>
        </w:rPr>
        <w:t xml:space="preserve"> </w:t>
      </w:r>
      <w:r w:rsidR="00195EB6" w:rsidRPr="00195EB6">
        <w:rPr>
          <w:rFonts w:ascii="Times New Roman" w:eastAsia="Times New Roman" w:hAnsi="Times New Roman" w:cs="Times New Roman"/>
          <w:i/>
          <w:color w:val="222222"/>
          <w:lang w:eastAsia="id-ID"/>
        </w:rPr>
        <w:t>marina</w:t>
      </w:r>
      <w:r w:rsidR="00195EB6" w:rsidRPr="00195EB6">
        <w:rPr>
          <w:rFonts w:ascii="Times New Roman" w:eastAsia="Times New Roman" w:hAnsi="Times New Roman" w:cs="Times New Roman"/>
          <w:color w:val="222222"/>
          <w:lang w:eastAsia="id-ID"/>
        </w:rPr>
        <w:t xml:space="preserve"> leaf extract </w:t>
      </w:r>
      <w:r w:rsidR="00637ADB">
        <w:rPr>
          <w:rFonts w:ascii="Times New Roman" w:eastAsia="Times New Roman" w:hAnsi="Times New Roman" w:cs="Times New Roman"/>
          <w:color w:val="222222"/>
          <w:lang w:eastAsia="id-ID"/>
        </w:rPr>
        <w:t>on</w:t>
      </w:r>
      <w:r w:rsidR="00195EB6" w:rsidRPr="00195EB6">
        <w:rPr>
          <w:rFonts w:ascii="Times New Roman" w:eastAsia="Times New Roman" w:hAnsi="Times New Roman" w:cs="Times New Roman"/>
          <w:color w:val="222222"/>
          <w:lang w:eastAsia="id-ID"/>
        </w:rPr>
        <w:t xml:space="preserve"> </w:t>
      </w:r>
      <w:r w:rsidR="00637ADB" w:rsidRPr="00637ADB">
        <w:rPr>
          <w:rFonts w:ascii="Times New Roman" w:eastAsia="Times New Roman" w:hAnsi="Times New Roman" w:cs="Times New Roman"/>
          <w:i/>
          <w:color w:val="222222"/>
          <w:lang w:eastAsia="id-ID"/>
        </w:rPr>
        <w:t>HeLa</w:t>
      </w:r>
      <w:r w:rsidR="00637ADB">
        <w:rPr>
          <w:rFonts w:ascii="Times New Roman" w:eastAsia="Times New Roman" w:hAnsi="Times New Roman" w:cs="Times New Roman"/>
          <w:color w:val="222222"/>
          <w:lang w:eastAsia="id-ID"/>
        </w:rPr>
        <w:t xml:space="preserve"> </w:t>
      </w:r>
      <w:r w:rsidR="00195EB6" w:rsidRPr="00195EB6">
        <w:rPr>
          <w:rFonts w:ascii="Times New Roman" w:eastAsia="Times New Roman" w:hAnsi="Times New Roman" w:cs="Times New Roman"/>
          <w:color w:val="222222"/>
          <w:lang w:eastAsia="id-ID"/>
        </w:rPr>
        <w:t>cell viability (%)</w:t>
      </w:r>
    </w:p>
    <w:p w14:paraId="255C698A" w14:textId="77777777" w:rsidR="002774AF" w:rsidRPr="00304149" w:rsidRDefault="002774AF" w:rsidP="00195EB6">
      <w:pPr>
        <w:spacing w:after="0" w:line="276" w:lineRule="auto"/>
        <w:ind w:left="142"/>
        <w:jc w:val="center"/>
        <w:rPr>
          <w:rFonts w:ascii="Times New Roman" w:hAnsi="Times New Roman" w:cs="Times New Roman"/>
        </w:rPr>
      </w:pPr>
    </w:p>
    <w:p w14:paraId="65499BBD" w14:textId="058039D6" w:rsidR="00195EB6" w:rsidRPr="007F703A" w:rsidRDefault="007F703A" w:rsidP="0019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val="en-US" w:eastAsia="id-ID"/>
        </w:rPr>
      </w:pPr>
      <w:r>
        <w:rPr>
          <w:rFonts w:ascii="Times New Roman" w:eastAsia="Times New Roman" w:hAnsi="Times New Roman" w:cs="Times New Roman"/>
          <w:color w:val="222222"/>
          <w:lang w:val="en-US" w:eastAsia="id-ID"/>
        </w:rPr>
        <w:t xml:space="preserve">The result indicated that </w:t>
      </w:r>
      <w:r w:rsidR="00195EB6" w:rsidRPr="007F703A">
        <w:rPr>
          <w:rFonts w:ascii="Times New Roman" w:eastAsia="Times New Roman" w:hAnsi="Times New Roman" w:cs="Times New Roman"/>
          <w:i/>
          <w:color w:val="222222"/>
          <w:lang w:eastAsia="id-ID"/>
        </w:rPr>
        <w:t>A.</w:t>
      </w:r>
      <w:r w:rsidRPr="007F703A">
        <w:rPr>
          <w:rFonts w:ascii="Times New Roman" w:eastAsia="Times New Roman" w:hAnsi="Times New Roman" w:cs="Times New Roman"/>
          <w:i/>
          <w:color w:val="222222"/>
          <w:lang w:eastAsia="id-ID"/>
        </w:rPr>
        <w:t xml:space="preserve"> </w:t>
      </w:r>
      <w:r w:rsidR="00195EB6" w:rsidRPr="007F703A">
        <w:rPr>
          <w:rFonts w:ascii="Times New Roman" w:eastAsia="Times New Roman" w:hAnsi="Times New Roman" w:cs="Times New Roman"/>
          <w:i/>
          <w:color w:val="222222"/>
          <w:lang w:eastAsia="id-ID"/>
        </w:rPr>
        <w:t>marina</w:t>
      </w:r>
      <w:r w:rsidR="00195EB6" w:rsidRPr="00195EB6">
        <w:rPr>
          <w:rFonts w:ascii="Times New Roman" w:eastAsia="Times New Roman" w:hAnsi="Times New Roman" w:cs="Times New Roman"/>
          <w:color w:val="222222"/>
          <w:lang w:eastAsia="id-ID"/>
        </w:rPr>
        <w:t xml:space="preserve"> leaf extract with a concentration of 125 ppm showed the low</w:t>
      </w:r>
      <w:r w:rsidR="00195EB6" w:rsidRPr="00304149">
        <w:rPr>
          <w:rFonts w:ascii="Times New Roman" w:eastAsia="Times New Roman" w:hAnsi="Times New Roman" w:cs="Times New Roman"/>
          <w:color w:val="222222"/>
          <w:lang w:eastAsia="id-ID"/>
        </w:rPr>
        <w:t xml:space="preserve">est viability percentage of 74 % </w:t>
      </w:r>
      <w:r w:rsidR="00195EB6" w:rsidRPr="00195EB6">
        <w:rPr>
          <w:rFonts w:ascii="Times New Roman" w:eastAsia="Times New Roman" w:hAnsi="Times New Roman" w:cs="Times New Roman"/>
          <w:color w:val="222222"/>
          <w:lang w:eastAsia="id-ID"/>
        </w:rPr>
        <w:t>among other concentrations and cell control.</w:t>
      </w:r>
      <w:r>
        <w:rPr>
          <w:rFonts w:ascii="Times New Roman" w:eastAsia="Times New Roman" w:hAnsi="Times New Roman" w:cs="Times New Roman"/>
          <w:color w:val="222222"/>
          <w:lang w:eastAsia="id-ID"/>
        </w:rPr>
        <w:t xml:space="preserve">  This concentration was almost close to those given with </w:t>
      </w:r>
      <w:r w:rsidRPr="00094E46">
        <w:rPr>
          <w:rFonts w:ascii="Times New Roman" w:hAnsi="Times New Roman" w:cs="Times New Roman"/>
        </w:rPr>
        <w:t>Doxorubicin</w:t>
      </w:r>
      <w:r>
        <w:rPr>
          <w:rFonts w:ascii="Times New Roman" w:hAnsi="Times New Roman" w:cs="Times New Roman"/>
          <w:lang w:val="en-US"/>
        </w:rPr>
        <w:t xml:space="preserve"> </w:t>
      </w:r>
      <w:r w:rsidR="00734C73">
        <w:rPr>
          <w:rFonts w:ascii="Times New Roman" w:hAnsi="Times New Roman" w:cs="Times New Roman"/>
          <w:lang w:val="en-US"/>
        </w:rPr>
        <w:t xml:space="preserve">(commonly used for cancer treatment) </w:t>
      </w:r>
      <w:r>
        <w:rPr>
          <w:rFonts w:ascii="Times New Roman" w:hAnsi="Times New Roman" w:cs="Times New Roman"/>
          <w:lang w:val="en-US"/>
        </w:rPr>
        <w:t>as much as 5 ppm.</w:t>
      </w:r>
    </w:p>
    <w:p w14:paraId="53E87BDF" w14:textId="77777777" w:rsidR="006100CF" w:rsidRPr="00304149" w:rsidRDefault="002774AF" w:rsidP="006100CF">
      <w:pPr>
        <w:spacing w:line="276" w:lineRule="auto"/>
        <w:ind w:left="1276" w:hanging="850"/>
        <w:rPr>
          <w:rFonts w:ascii="Times New Roman" w:hAnsi="Times New Roman" w:cs="Times New Roman"/>
        </w:rPr>
      </w:pPr>
      <w:r w:rsidRPr="00304149">
        <w:rPr>
          <w:rFonts w:ascii="Times New Roman" w:hAnsi="Times New Roman" w:cs="Times New Roman"/>
          <w:noProof/>
          <w:lang w:val="en-US"/>
        </w:rPr>
        <w:drawing>
          <wp:anchor distT="0" distB="0" distL="114300" distR="114300" simplePos="0" relativeHeight="251659776" behindDoc="1" locked="0" layoutInCell="1" allowOverlap="1" wp14:anchorId="13B793D5" wp14:editId="04AF02B6">
            <wp:simplePos x="0" y="0"/>
            <wp:positionH relativeFrom="column">
              <wp:posOffset>850265</wp:posOffset>
            </wp:positionH>
            <wp:positionV relativeFrom="paragraph">
              <wp:posOffset>265430</wp:posOffset>
            </wp:positionV>
            <wp:extent cx="4338320" cy="2275840"/>
            <wp:effectExtent l="0" t="0" r="5080" b="10160"/>
            <wp:wrapThrough wrapText="bothSides">
              <wp:wrapPolygon edited="0">
                <wp:start x="0" y="0"/>
                <wp:lineTo x="0" y="21516"/>
                <wp:lineTo x="21530" y="21516"/>
                <wp:lineTo x="21530"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8E50E87" w14:textId="77777777" w:rsidR="006100CF" w:rsidRPr="00304149" w:rsidRDefault="006100CF" w:rsidP="006100CF">
      <w:pPr>
        <w:spacing w:line="276" w:lineRule="auto"/>
        <w:ind w:left="1276" w:hanging="850"/>
        <w:rPr>
          <w:rFonts w:ascii="Times New Roman" w:hAnsi="Times New Roman" w:cs="Times New Roman"/>
        </w:rPr>
      </w:pPr>
    </w:p>
    <w:p w14:paraId="266B15D4" w14:textId="77777777" w:rsidR="006100CF" w:rsidRPr="00304149" w:rsidRDefault="006100CF" w:rsidP="006100CF">
      <w:pPr>
        <w:spacing w:line="276" w:lineRule="auto"/>
        <w:ind w:left="1276" w:hanging="850"/>
        <w:rPr>
          <w:rFonts w:ascii="Times New Roman" w:hAnsi="Times New Roman" w:cs="Times New Roman"/>
        </w:rPr>
      </w:pPr>
    </w:p>
    <w:p w14:paraId="7531361C" w14:textId="77777777" w:rsidR="006100CF" w:rsidRPr="00304149" w:rsidRDefault="006100CF" w:rsidP="006100CF">
      <w:pPr>
        <w:spacing w:line="276" w:lineRule="auto"/>
        <w:ind w:left="1276" w:hanging="850"/>
        <w:rPr>
          <w:rFonts w:ascii="Times New Roman" w:hAnsi="Times New Roman" w:cs="Times New Roman"/>
        </w:rPr>
      </w:pPr>
    </w:p>
    <w:p w14:paraId="7BF5D70A" w14:textId="77777777" w:rsidR="006100CF" w:rsidRPr="00304149" w:rsidRDefault="006100CF" w:rsidP="006100CF">
      <w:pPr>
        <w:spacing w:line="276" w:lineRule="auto"/>
        <w:ind w:left="1276" w:hanging="850"/>
        <w:rPr>
          <w:rFonts w:ascii="Times New Roman" w:hAnsi="Times New Roman" w:cs="Times New Roman"/>
        </w:rPr>
      </w:pPr>
    </w:p>
    <w:p w14:paraId="2147990A" w14:textId="77777777"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14:paraId="52C6D898" w14:textId="77777777"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14:paraId="31700F65" w14:textId="77777777"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14:paraId="330B56CE" w14:textId="77777777" w:rsidR="007D26FF" w:rsidRPr="00304149" w:rsidRDefault="007D26FF" w:rsidP="006100CF">
      <w:pPr>
        <w:tabs>
          <w:tab w:val="left" w:pos="426"/>
        </w:tabs>
        <w:spacing w:after="0" w:line="276" w:lineRule="auto"/>
        <w:ind w:left="426"/>
        <w:jc w:val="both"/>
        <w:rPr>
          <w:rFonts w:ascii="Times New Roman" w:hAnsi="Times New Roman" w:cs="Times New Roman"/>
          <w:color w:val="000000"/>
        </w:rPr>
      </w:pPr>
    </w:p>
    <w:p w14:paraId="550DF0C1" w14:textId="77777777" w:rsidR="007D26FF" w:rsidRPr="00304149" w:rsidRDefault="007D26FF" w:rsidP="006100CF">
      <w:pPr>
        <w:tabs>
          <w:tab w:val="left" w:pos="426"/>
        </w:tabs>
        <w:spacing w:after="0" w:line="276" w:lineRule="auto"/>
        <w:ind w:left="426"/>
        <w:jc w:val="both"/>
        <w:rPr>
          <w:rFonts w:ascii="Times New Roman" w:hAnsi="Times New Roman" w:cs="Times New Roman"/>
          <w:color w:val="000000"/>
        </w:rPr>
      </w:pPr>
    </w:p>
    <w:p w14:paraId="12DA06BD" w14:textId="77777777" w:rsidR="00CE7B50" w:rsidRPr="00304149" w:rsidRDefault="00CE7B50" w:rsidP="00CE7B50">
      <w:pPr>
        <w:spacing w:after="0" w:line="276" w:lineRule="auto"/>
        <w:rPr>
          <w:rFonts w:ascii="Times New Roman" w:hAnsi="Times New Roman" w:cs="Times New Roman"/>
          <w:b/>
        </w:rPr>
      </w:pPr>
    </w:p>
    <w:p w14:paraId="51414658" w14:textId="77777777" w:rsidR="00CE7B50" w:rsidRPr="00304149" w:rsidRDefault="00CE7B50" w:rsidP="007F703A">
      <w:pPr>
        <w:spacing w:after="0" w:line="276" w:lineRule="auto"/>
        <w:ind w:firstLine="142"/>
        <w:rPr>
          <w:rFonts w:ascii="Times New Roman" w:hAnsi="Times New Roman" w:cs="Times New Roman"/>
        </w:rPr>
      </w:pPr>
      <w:r w:rsidRPr="00304149">
        <w:rPr>
          <w:rFonts w:ascii="Times New Roman" w:eastAsia="Times New Roman" w:hAnsi="Times New Roman" w:cs="Times New Roman"/>
          <w:color w:val="222222"/>
          <w:lang w:eastAsia="id-ID"/>
        </w:rPr>
        <w:tab/>
      </w:r>
      <w:r w:rsidRPr="00304149">
        <w:rPr>
          <w:rFonts w:ascii="Times New Roman" w:eastAsia="Times New Roman" w:hAnsi="Times New Roman" w:cs="Times New Roman"/>
          <w:color w:val="222222"/>
          <w:lang w:eastAsia="id-ID"/>
        </w:rPr>
        <w:tab/>
      </w:r>
      <w:r w:rsidR="007F703A">
        <w:rPr>
          <w:rFonts w:ascii="Times New Roman" w:eastAsia="Times New Roman" w:hAnsi="Times New Roman" w:cs="Times New Roman"/>
          <w:color w:val="222222"/>
          <w:lang w:val="en-US" w:eastAsia="id-ID"/>
        </w:rPr>
        <w:t xml:space="preserve">               </w:t>
      </w:r>
      <w:r w:rsidRPr="00304149">
        <w:rPr>
          <w:rFonts w:ascii="Times New Roman" w:hAnsi="Times New Roman" w:cs="Times New Roman"/>
          <w:b/>
        </w:rPr>
        <w:t>Figure 2</w:t>
      </w:r>
      <w:r w:rsidR="00637ADB">
        <w:rPr>
          <w:rFonts w:ascii="Times New Roman" w:hAnsi="Times New Roman" w:cs="Times New Roman"/>
        </w:rPr>
        <w:t xml:space="preserve">. Effect of </w:t>
      </w:r>
      <w:r w:rsidRPr="00304149">
        <w:rPr>
          <w:rFonts w:ascii="Times New Roman" w:hAnsi="Times New Roman" w:cs="Times New Roman"/>
        </w:rPr>
        <w:t xml:space="preserve">taurine </w:t>
      </w:r>
      <w:r w:rsidR="00637ADB">
        <w:rPr>
          <w:rFonts w:ascii="Times New Roman" w:hAnsi="Times New Roman" w:cs="Times New Roman"/>
          <w:lang w:val="en-US"/>
        </w:rPr>
        <w:t xml:space="preserve">on </w:t>
      </w:r>
      <w:r w:rsidR="00637ADB" w:rsidRPr="00637ADB">
        <w:rPr>
          <w:rFonts w:ascii="Times New Roman" w:hAnsi="Times New Roman" w:cs="Times New Roman"/>
          <w:i/>
          <w:lang w:val="en-US"/>
        </w:rPr>
        <w:t>HeLa</w:t>
      </w:r>
      <w:r w:rsidRPr="00304149">
        <w:rPr>
          <w:rFonts w:ascii="Times New Roman" w:hAnsi="Times New Roman" w:cs="Times New Roman"/>
        </w:rPr>
        <w:t xml:space="preserve"> cell viability (%)</w:t>
      </w:r>
    </w:p>
    <w:p w14:paraId="503474F6" w14:textId="77777777" w:rsidR="00CE7B50" w:rsidRPr="00304149" w:rsidRDefault="00CE7B50" w:rsidP="00CE7B50">
      <w:pPr>
        <w:spacing w:after="0" w:line="240" w:lineRule="auto"/>
        <w:ind w:left="142"/>
        <w:jc w:val="both"/>
        <w:rPr>
          <w:rFonts w:ascii="Times New Roman" w:hAnsi="Times New Roman" w:cs="Times New Roman"/>
        </w:rPr>
      </w:pPr>
    </w:p>
    <w:p w14:paraId="0777D6CA" w14:textId="77777777" w:rsidR="007D1886" w:rsidRDefault="00704135" w:rsidP="002641C8">
      <w:pPr>
        <w:spacing w:after="0" w:line="276" w:lineRule="auto"/>
        <w:jc w:val="both"/>
        <w:rPr>
          <w:rFonts w:ascii="Times New Roman" w:hAnsi="Times New Roman" w:cs="Times New Roman"/>
          <w:lang w:val="en-US"/>
        </w:rPr>
      </w:pPr>
      <w:r>
        <w:rPr>
          <w:rFonts w:ascii="Times New Roman" w:hAnsi="Times New Roman" w:cs="Times New Roman"/>
          <w:lang w:val="en-US"/>
        </w:rPr>
        <w:t xml:space="preserve">Similar to those, given </w:t>
      </w:r>
      <w:r w:rsidR="00CE7B50" w:rsidRPr="00304149">
        <w:rPr>
          <w:rFonts w:ascii="Times New Roman" w:hAnsi="Times New Roman" w:cs="Times New Roman"/>
        </w:rPr>
        <w:t xml:space="preserve">Taurine treatment </w:t>
      </w:r>
      <w:r>
        <w:rPr>
          <w:rFonts w:ascii="Times New Roman" w:hAnsi="Times New Roman" w:cs="Times New Roman"/>
          <w:lang w:val="en-US"/>
        </w:rPr>
        <w:t xml:space="preserve">also </w:t>
      </w:r>
      <w:r>
        <w:rPr>
          <w:rFonts w:ascii="Times New Roman" w:hAnsi="Times New Roman" w:cs="Times New Roman"/>
        </w:rPr>
        <w:t>showed</w:t>
      </w:r>
      <w:r>
        <w:rPr>
          <w:rFonts w:ascii="Times New Roman" w:hAnsi="Times New Roman" w:cs="Times New Roman"/>
          <w:lang w:val="en-US"/>
        </w:rPr>
        <w:t xml:space="preserve"> </w:t>
      </w:r>
      <w:r w:rsidR="00CE7B50" w:rsidRPr="00304149">
        <w:rPr>
          <w:rFonts w:ascii="Times New Roman" w:hAnsi="Times New Roman" w:cs="Times New Roman"/>
        </w:rPr>
        <w:t xml:space="preserve">the lowest cell viability percentage at a </w:t>
      </w:r>
      <w:r>
        <w:rPr>
          <w:rFonts w:ascii="Times New Roman" w:hAnsi="Times New Roman" w:cs="Times New Roman"/>
        </w:rPr>
        <w:t>concentration of 100 ppm which wa</w:t>
      </w:r>
      <w:r w:rsidR="00CE7B50" w:rsidRPr="00304149">
        <w:rPr>
          <w:rFonts w:ascii="Times New Roman" w:hAnsi="Times New Roman" w:cs="Times New Roman"/>
        </w:rPr>
        <w:t xml:space="preserve">s </w:t>
      </w:r>
      <w:r>
        <w:rPr>
          <w:rFonts w:ascii="Times New Roman" w:hAnsi="Times New Roman" w:cs="Times New Roman"/>
          <w:lang w:val="en-US"/>
        </w:rPr>
        <w:t xml:space="preserve">indicated for </w:t>
      </w:r>
      <w:r w:rsidR="00932F62">
        <w:rPr>
          <w:rFonts w:ascii="Times New Roman" w:hAnsi="Times New Roman" w:cs="Times New Roman"/>
        </w:rPr>
        <w:t>75.93%, fr</w:t>
      </w:r>
      <w:r w:rsidR="002E781A">
        <w:rPr>
          <w:rFonts w:ascii="Times New Roman" w:hAnsi="Times New Roman" w:cs="Times New Roman"/>
          <w:lang w:val="en-US"/>
        </w:rPr>
        <w:t>o</w:t>
      </w:r>
      <w:r w:rsidR="00932F62">
        <w:rPr>
          <w:rFonts w:ascii="Times New Roman" w:hAnsi="Times New Roman" w:cs="Times New Roman"/>
        </w:rPr>
        <w:t xml:space="preserve">m which </w:t>
      </w:r>
      <w:r w:rsidR="00CE7B50" w:rsidRPr="00304149">
        <w:rPr>
          <w:rFonts w:ascii="Times New Roman" w:hAnsi="Times New Roman" w:cs="Times New Roman"/>
        </w:rPr>
        <w:t>the</w:t>
      </w:r>
      <w:r>
        <w:rPr>
          <w:rFonts w:ascii="Times New Roman" w:hAnsi="Times New Roman" w:cs="Times New Roman"/>
        </w:rPr>
        <w:t xml:space="preserve"> percentage of cell inhibition wa</w:t>
      </w:r>
      <w:r w:rsidR="00CE7B50" w:rsidRPr="00304149">
        <w:rPr>
          <w:rFonts w:ascii="Times New Roman" w:hAnsi="Times New Roman" w:cs="Times New Roman"/>
        </w:rPr>
        <w:t>s 24.07%.</w:t>
      </w:r>
      <w:r>
        <w:rPr>
          <w:rFonts w:ascii="Times New Roman" w:hAnsi="Times New Roman" w:cs="Times New Roman"/>
          <w:lang w:val="en-US"/>
        </w:rPr>
        <w:t xml:space="preserve">  </w:t>
      </w:r>
      <w:r w:rsidR="002E781A">
        <w:rPr>
          <w:rFonts w:ascii="Times New Roman" w:hAnsi="Times New Roman" w:cs="Times New Roman"/>
          <w:lang w:val="en-US"/>
        </w:rPr>
        <w:t xml:space="preserve">Similar to those in </w:t>
      </w:r>
      <w:r w:rsidR="002E781A" w:rsidRPr="002E781A">
        <w:rPr>
          <w:rFonts w:ascii="Times New Roman" w:hAnsi="Times New Roman" w:cs="Times New Roman"/>
          <w:i/>
          <w:lang w:val="en-US"/>
        </w:rPr>
        <w:t>A. marina</w:t>
      </w:r>
      <w:r w:rsidR="002E781A">
        <w:rPr>
          <w:rFonts w:ascii="Times New Roman" w:hAnsi="Times New Roman" w:cs="Times New Roman"/>
          <w:lang w:val="en-US"/>
        </w:rPr>
        <w:t xml:space="preserve"> extract, this concentration of taurine reduced the viability of the cells indicated by those given doxorubicin at 5 ppm.</w:t>
      </w:r>
    </w:p>
    <w:p w14:paraId="2321BEF7" w14:textId="77777777" w:rsidR="002641C8" w:rsidRDefault="002641C8" w:rsidP="002641C8">
      <w:pPr>
        <w:spacing w:after="0" w:line="276" w:lineRule="auto"/>
        <w:jc w:val="both"/>
        <w:rPr>
          <w:rFonts w:ascii="Times New Roman" w:hAnsi="Times New Roman" w:cs="Times New Roman"/>
          <w:lang w:val="en-US"/>
        </w:rPr>
      </w:pPr>
    </w:p>
    <w:p w14:paraId="1B77B98F" w14:textId="23377F77" w:rsidR="00704135" w:rsidRDefault="00704135" w:rsidP="002641C8">
      <w:pPr>
        <w:spacing w:after="0" w:line="276" w:lineRule="auto"/>
        <w:jc w:val="both"/>
        <w:rPr>
          <w:rFonts w:ascii="Times New Roman" w:hAnsi="Times New Roman" w:cs="Times New Roman"/>
          <w:lang w:val="en-US"/>
        </w:rPr>
      </w:pPr>
      <w:r>
        <w:rPr>
          <w:rFonts w:ascii="Times New Roman" w:hAnsi="Times New Roman" w:cs="Times New Roman"/>
          <w:lang w:val="en-US"/>
        </w:rPr>
        <w:t xml:space="preserve">The effect of the </w:t>
      </w:r>
      <w:r w:rsidRPr="002E781A">
        <w:rPr>
          <w:rFonts w:ascii="Times New Roman" w:hAnsi="Times New Roman" w:cs="Times New Roman"/>
          <w:i/>
          <w:lang w:val="en-US"/>
        </w:rPr>
        <w:t>A</w:t>
      </w:r>
      <w:r w:rsidR="002E781A" w:rsidRPr="002E781A">
        <w:rPr>
          <w:rFonts w:ascii="Times New Roman" w:hAnsi="Times New Roman" w:cs="Times New Roman"/>
          <w:i/>
          <w:lang w:val="en-US"/>
        </w:rPr>
        <w:t>.</w:t>
      </w:r>
      <w:r w:rsidRPr="002E781A">
        <w:rPr>
          <w:rFonts w:ascii="Times New Roman" w:hAnsi="Times New Roman" w:cs="Times New Roman"/>
          <w:i/>
          <w:lang w:val="en-US"/>
        </w:rPr>
        <w:t xml:space="preserve"> marina</w:t>
      </w:r>
      <w:r>
        <w:rPr>
          <w:rFonts w:ascii="Times New Roman" w:hAnsi="Times New Roman" w:cs="Times New Roman"/>
          <w:lang w:val="en-US"/>
        </w:rPr>
        <w:t xml:space="preserve"> extract as well taurine at different concentration on cytotoxic activity by looking at the IC</w:t>
      </w:r>
      <w:r w:rsidRPr="00704135">
        <w:rPr>
          <w:rFonts w:ascii="Times New Roman" w:hAnsi="Times New Roman" w:cs="Times New Roman"/>
          <w:vertAlign w:val="subscript"/>
          <w:lang w:val="en-US"/>
        </w:rPr>
        <w:t>50</w:t>
      </w:r>
      <w:r>
        <w:rPr>
          <w:rFonts w:ascii="Times New Roman" w:hAnsi="Times New Roman" w:cs="Times New Roman"/>
          <w:lang w:val="en-US"/>
        </w:rPr>
        <w:t xml:space="preserve"> values could be seen in Table 1 as followed.  The IC</w:t>
      </w:r>
      <w:r w:rsidRPr="00704135">
        <w:rPr>
          <w:rFonts w:ascii="Times New Roman" w:hAnsi="Times New Roman" w:cs="Times New Roman"/>
          <w:vertAlign w:val="subscript"/>
          <w:lang w:val="en-US"/>
        </w:rPr>
        <w:t>50</w:t>
      </w:r>
      <w:r>
        <w:rPr>
          <w:rFonts w:ascii="Times New Roman" w:hAnsi="Times New Roman" w:cs="Times New Roman"/>
          <w:lang w:val="en-US"/>
        </w:rPr>
        <w:t xml:space="preserve"> </w:t>
      </w:r>
      <w:r w:rsidR="00844476">
        <w:rPr>
          <w:rFonts w:ascii="Times New Roman" w:hAnsi="Times New Roman" w:cs="Times New Roman"/>
          <w:lang w:val="en-US"/>
        </w:rPr>
        <w:t xml:space="preserve">against </w:t>
      </w:r>
      <w:r>
        <w:rPr>
          <w:rFonts w:ascii="Times New Roman" w:hAnsi="Times New Roman" w:cs="Times New Roman"/>
          <w:lang w:val="en-US"/>
        </w:rPr>
        <w:t xml:space="preserve">of </w:t>
      </w:r>
      <w:r w:rsidRPr="00704135">
        <w:rPr>
          <w:rFonts w:ascii="Times New Roman" w:hAnsi="Times New Roman" w:cs="Times New Roman"/>
          <w:i/>
          <w:lang w:val="en-US"/>
        </w:rPr>
        <w:t>A. marina</w:t>
      </w:r>
      <w:r w:rsidR="00844476">
        <w:rPr>
          <w:rFonts w:ascii="Times New Roman" w:hAnsi="Times New Roman" w:cs="Times New Roman"/>
          <w:lang w:val="en-US"/>
        </w:rPr>
        <w:t xml:space="preserve"> lied in 321 ppm and taurine </w:t>
      </w:r>
      <w:r w:rsidR="003D6885">
        <w:rPr>
          <w:rFonts w:ascii="Times New Roman" w:hAnsi="Times New Roman" w:cs="Times New Roman"/>
          <w:lang w:val="en-US"/>
        </w:rPr>
        <w:t>was in 603 ppm while cancer drug, doxorubicin</w:t>
      </w:r>
      <w:r w:rsidR="00932F62">
        <w:rPr>
          <w:rFonts w:ascii="Times New Roman" w:hAnsi="Times New Roman" w:cs="Times New Roman"/>
          <w:lang w:val="en-US"/>
        </w:rPr>
        <w:t>,</w:t>
      </w:r>
      <w:r w:rsidR="003D6885">
        <w:rPr>
          <w:rFonts w:ascii="Times New Roman" w:hAnsi="Times New Roman" w:cs="Times New Roman"/>
          <w:lang w:val="en-US"/>
        </w:rPr>
        <w:t xml:space="preserve"> was in 12.35 ppm.</w:t>
      </w:r>
    </w:p>
    <w:p w14:paraId="5B1662F0" w14:textId="77777777" w:rsidR="003D6885" w:rsidRDefault="003D6885" w:rsidP="00704135">
      <w:pPr>
        <w:spacing w:after="0" w:line="240" w:lineRule="auto"/>
        <w:ind w:firstLine="720"/>
        <w:jc w:val="both"/>
        <w:rPr>
          <w:rFonts w:ascii="Times New Roman" w:hAnsi="Times New Roman" w:cs="Times New Roman"/>
          <w:lang w:val="en-US"/>
        </w:rPr>
      </w:pPr>
    </w:p>
    <w:p w14:paraId="04DE6FAD" w14:textId="77777777" w:rsidR="003D6885" w:rsidRDefault="003D6885" w:rsidP="00704135">
      <w:pPr>
        <w:spacing w:after="0" w:line="240" w:lineRule="auto"/>
        <w:ind w:firstLine="720"/>
        <w:jc w:val="both"/>
        <w:rPr>
          <w:rFonts w:ascii="Times New Roman" w:hAnsi="Times New Roman" w:cs="Times New Roman"/>
          <w:lang w:val="en-US"/>
        </w:rPr>
      </w:pPr>
    </w:p>
    <w:p w14:paraId="646EF532" w14:textId="77777777" w:rsidR="003D6885" w:rsidRDefault="003D6885" w:rsidP="00704135">
      <w:pPr>
        <w:spacing w:after="0" w:line="240" w:lineRule="auto"/>
        <w:ind w:firstLine="720"/>
        <w:jc w:val="both"/>
        <w:rPr>
          <w:rFonts w:ascii="Times New Roman" w:hAnsi="Times New Roman" w:cs="Times New Roman"/>
          <w:lang w:val="en-US"/>
        </w:rPr>
      </w:pPr>
    </w:p>
    <w:p w14:paraId="0FC16598" w14:textId="77777777" w:rsidR="003D6885" w:rsidRDefault="003D6885" w:rsidP="00704135">
      <w:pPr>
        <w:spacing w:after="0" w:line="240" w:lineRule="auto"/>
        <w:ind w:firstLine="720"/>
        <w:jc w:val="both"/>
        <w:rPr>
          <w:rFonts w:ascii="Times New Roman" w:hAnsi="Times New Roman" w:cs="Times New Roman"/>
          <w:lang w:val="en-US"/>
        </w:rPr>
      </w:pPr>
    </w:p>
    <w:p w14:paraId="09633750" w14:textId="77777777" w:rsidR="003D6885" w:rsidRDefault="003D6885" w:rsidP="00704135">
      <w:pPr>
        <w:spacing w:after="0" w:line="240" w:lineRule="auto"/>
        <w:ind w:firstLine="720"/>
        <w:jc w:val="both"/>
        <w:rPr>
          <w:rFonts w:ascii="Times New Roman" w:hAnsi="Times New Roman" w:cs="Times New Roman"/>
          <w:lang w:val="en-US"/>
        </w:rPr>
      </w:pPr>
    </w:p>
    <w:p w14:paraId="3E4DA94A" w14:textId="77777777" w:rsidR="003D6885" w:rsidRDefault="003D6885" w:rsidP="00704135">
      <w:pPr>
        <w:spacing w:after="0" w:line="240" w:lineRule="auto"/>
        <w:ind w:firstLine="720"/>
        <w:jc w:val="both"/>
        <w:rPr>
          <w:rFonts w:ascii="Times New Roman" w:hAnsi="Times New Roman" w:cs="Times New Roman"/>
          <w:lang w:val="en-US"/>
        </w:rPr>
      </w:pPr>
    </w:p>
    <w:p w14:paraId="446462AF" w14:textId="77777777" w:rsidR="00704135" w:rsidRPr="00637ADB" w:rsidRDefault="00704135" w:rsidP="00704135">
      <w:pPr>
        <w:ind w:left="1276" w:hanging="850"/>
        <w:rPr>
          <w:rFonts w:ascii="Times New Roman" w:hAnsi="Times New Roman" w:cs="Times New Roman"/>
          <w:lang w:val="en-US"/>
        </w:rPr>
      </w:pPr>
      <w:r w:rsidRPr="00304149">
        <w:rPr>
          <w:rFonts w:ascii="Times New Roman" w:hAnsi="Times New Roman" w:cs="Times New Roman"/>
        </w:rPr>
        <w:lastRenderedPageBreak/>
        <w:t xml:space="preserve">Tabel 1. </w:t>
      </w:r>
      <w:r>
        <w:rPr>
          <w:rFonts w:ascii="Times New Roman" w:hAnsi="Times New Roman" w:cs="Times New Roman"/>
          <w:lang w:val="en-US"/>
        </w:rPr>
        <w:t xml:space="preserve"> Cytotoxic activity of </w:t>
      </w:r>
      <w:r w:rsidRPr="00637ADB">
        <w:rPr>
          <w:rFonts w:ascii="Times New Roman" w:hAnsi="Times New Roman" w:cs="Times New Roman"/>
          <w:i/>
          <w:lang w:val="en-US"/>
        </w:rPr>
        <w:t>A. marina</w:t>
      </w:r>
      <w:r>
        <w:rPr>
          <w:rFonts w:ascii="Times New Roman" w:hAnsi="Times New Roman" w:cs="Times New Roman"/>
          <w:lang w:val="en-US"/>
        </w:rPr>
        <w:t xml:space="preserve"> and Taurine on </w:t>
      </w:r>
      <w:r w:rsidRPr="00704135">
        <w:rPr>
          <w:rFonts w:ascii="Times New Roman" w:hAnsi="Times New Roman" w:cs="Times New Roman"/>
          <w:i/>
        </w:rPr>
        <w:t>HeLa</w:t>
      </w:r>
      <w:r w:rsidRPr="00304149">
        <w:rPr>
          <w:rFonts w:ascii="Times New Roman" w:hAnsi="Times New Roman" w:cs="Times New Roman"/>
        </w:rPr>
        <w:t xml:space="preserve"> </w:t>
      </w:r>
      <w:r>
        <w:rPr>
          <w:rFonts w:ascii="Times New Roman" w:hAnsi="Times New Roman" w:cs="Times New Roman"/>
          <w:lang w:val="en-US"/>
        </w:rPr>
        <w:t>cell line (</w:t>
      </w:r>
      <w:r w:rsidRPr="00304149">
        <w:rPr>
          <w:rFonts w:ascii="Times New Roman" w:hAnsi="Times New Roman" w:cs="Times New Roman"/>
        </w:rPr>
        <w:t>IC</w:t>
      </w:r>
      <w:r w:rsidRPr="00304149">
        <w:rPr>
          <w:rFonts w:ascii="Times New Roman" w:hAnsi="Times New Roman" w:cs="Times New Roman"/>
          <w:vertAlign w:val="subscript"/>
        </w:rPr>
        <w:t>50</w:t>
      </w:r>
      <w:r>
        <w:rPr>
          <w:rFonts w:ascii="Times New Roman" w:hAnsi="Times New Roman" w:cs="Times New Roman"/>
          <w:vertAlign w:val="subscript"/>
          <w:lang w:val="en-US"/>
        </w:rPr>
        <w:t xml:space="preserve"> </w:t>
      </w:r>
      <w:r>
        <w:rPr>
          <w:rFonts w:ascii="Times New Roman" w:hAnsi="Times New Roman" w:cs="Times New Roman"/>
          <w:lang w:val="en-US"/>
        </w:rPr>
        <w:t>value)</w:t>
      </w:r>
    </w:p>
    <w:tbl>
      <w:tblPr>
        <w:tblStyle w:val="PlainTable21"/>
        <w:tblW w:w="6661" w:type="dxa"/>
        <w:tblInd w:w="1276" w:type="dxa"/>
        <w:tblLook w:val="04A0" w:firstRow="1" w:lastRow="0" w:firstColumn="1" w:lastColumn="0" w:noHBand="0" w:noVBand="1"/>
      </w:tblPr>
      <w:tblGrid>
        <w:gridCol w:w="1572"/>
        <w:gridCol w:w="1989"/>
        <w:gridCol w:w="1818"/>
        <w:gridCol w:w="1282"/>
      </w:tblGrid>
      <w:tr w:rsidR="00704135" w:rsidRPr="00304149" w14:paraId="0168920A" w14:textId="77777777" w:rsidTr="002E781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vAlign w:val="center"/>
          </w:tcPr>
          <w:p w14:paraId="5A2AB581" w14:textId="77777777" w:rsidR="00704135" w:rsidRPr="00304149" w:rsidRDefault="00704135" w:rsidP="002E781A">
            <w:pPr>
              <w:jc w:val="center"/>
              <w:rPr>
                <w:rFonts w:ascii="Times New Roman" w:hAnsi="Times New Roman" w:cs="Times New Roman"/>
              </w:rPr>
            </w:pPr>
            <w:r>
              <w:rPr>
                <w:rFonts w:ascii="Times New Roman" w:hAnsi="Times New Roman" w:cs="Times New Roman"/>
              </w:rPr>
              <w:t>Compound</w:t>
            </w:r>
          </w:p>
        </w:tc>
        <w:tc>
          <w:tcPr>
            <w:tcW w:w="1994" w:type="dxa"/>
            <w:tcBorders>
              <w:top w:val="single" w:sz="4" w:space="0" w:color="auto"/>
              <w:bottom w:val="single" w:sz="4" w:space="0" w:color="auto"/>
            </w:tcBorders>
            <w:vAlign w:val="center"/>
          </w:tcPr>
          <w:p w14:paraId="3381FF37" w14:textId="77777777"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Consentration</w:t>
            </w:r>
            <w:r w:rsidRPr="00304149">
              <w:rPr>
                <w:rFonts w:ascii="Times New Roman" w:hAnsi="Times New Roman" w:cs="Times New Roman"/>
              </w:rPr>
              <w:t xml:space="preserve"> (ppm)</w:t>
            </w:r>
          </w:p>
        </w:tc>
        <w:tc>
          <w:tcPr>
            <w:tcW w:w="1827" w:type="dxa"/>
            <w:tcBorders>
              <w:top w:val="single" w:sz="4" w:space="0" w:color="auto"/>
              <w:bottom w:val="single" w:sz="4" w:space="0" w:color="auto"/>
            </w:tcBorders>
            <w:vAlign w:val="center"/>
          </w:tcPr>
          <w:p w14:paraId="1D28A34B" w14:textId="77777777"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 xml:space="preserve">Cell </w:t>
            </w:r>
            <w:r>
              <w:rPr>
                <w:rFonts w:ascii="Times New Roman" w:hAnsi="Times New Roman" w:cs="Times New Roman"/>
              </w:rPr>
              <w:t>Viability</w:t>
            </w:r>
            <w:r w:rsidRPr="00304149">
              <w:rPr>
                <w:rFonts w:ascii="Times New Roman" w:hAnsi="Times New Roman" w:cs="Times New Roman"/>
              </w:rPr>
              <w:t xml:space="preserve"> (%)</w:t>
            </w:r>
          </w:p>
        </w:tc>
        <w:tc>
          <w:tcPr>
            <w:tcW w:w="1288" w:type="dxa"/>
            <w:tcBorders>
              <w:top w:val="single" w:sz="4" w:space="0" w:color="auto"/>
              <w:bottom w:val="single" w:sz="4" w:space="0" w:color="auto"/>
            </w:tcBorders>
            <w:vAlign w:val="center"/>
          </w:tcPr>
          <w:p w14:paraId="3B0D4492" w14:textId="77777777"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IC</w:t>
            </w:r>
            <w:r w:rsidRPr="00304149">
              <w:rPr>
                <w:rFonts w:ascii="Times New Roman" w:hAnsi="Times New Roman" w:cs="Times New Roman"/>
                <w:vertAlign w:val="subscript"/>
              </w:rPr>
              <w:t>50</w:t>
            </w:r>
          </w:p>
          <w:p w14:paraId="070C6418" w14:textId="77777777"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(ppm)</w:t>
            </w:r>
          </w:p>
        </w:tc>
      </w:tr>
      <w:tr w:rsidR="00704135" w:rsidRPr="00304149" w14:paraId="40938421"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14:paraId="23B72848" w14:textId="77777777"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14:paraId="449110CC"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827" w:type="dxa"/>
            <w:tcBorders>
              <w:top w:val="single" w:sz="4" w:space="0" w:color="auto"/>
              <w:bottom w:val="nil"/>
            </w:tcBorders>
            <w:vAlign w:val="bottom"/>
          </w:tcPr>
          <w:p w14:paraId="0C3E41C2"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94.</w:t>
            </w:r>
            <w:r w:rsidR="00704135" w:rsidRPr="00304149">
              <w:rPr>
                <w:rFonts w:ascii="Times New Roman" w:hAnsi="Times New Roman" w:cs="Times New Roman"/>
                <w:color w:val="000000"/>
              </w:rPr>
              <w:t>3</w:t>
            </w:r>
          </w:p>
        </w:tc>
        <w:tc>
          <w:tcPr>
            <w:tcW w:w="1288" w:type="dxa"/>
            <w:vMerge w:val="restart"/>
            <w:tcBorders>
              <w:top w:val="single" w:sz="4" w:space="0" w:color="auto"/>
            </w:tcBorders>
            <w:vAlign w:val="center"/>
          </w:tcPr>
          <w:p w14:paraId="4B6D70F7"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321</w:t>
            </w:r>
          </w:p>
        </w:tc>
      </w:tr>
      <w:tr w:rsidR="00704135" w:rsidRPr="00304149" w14:paraId="191AB8DA"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7640BC01" w14:textId="77777777"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14:paraId="2C796049"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827" w:type="dxa"/>
            <w:tcBorders>
              <w:top w:val="nil"/>
              <w:bottom w:val="nil"/>
            </w:tcBorders>
            <w:vAlign w:val="bottom"/>
          </w:tcPr>
          <w:p w14:paraId="476F95FA" w14:textId="77777777"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94.</w:t>
            </w:r>
            <w:r w:rsidR="00704135" w:rsidRPr="00304149">
              <w:rPr>
                <w:rFonts w:ascii="Times New Roman" w:hAnsi="Times New Roman" w:cs="Times New Roman"/>
                <w:color w:val="000000"/>
              </w:rPr>
              <w:t>6</w:t>
            </w:r>
          </w:p>
        </w:tc>
        <w:tc>
          <w:tcPr>
            <w:tcW w:w="1288" w:type="dxa"/>
            <w:vMerge/>
            <w:vAlign w:val="center"/>
          </w:tcPr>
          <w:p w14:paraId="1ED98046"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14:paraId="55098F9C"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3132383F" w14:textId="77777777" w:rsidR="00704135" w:rsidRPr="00637ADB" w:rsidRDefault="00704135" w:rsidP="002E781A">
            <w:pPr>
              <w:pStyle w:val="ListParagraph"/>
              <w:numPr>
                <w:ilvl w:val="0"/>
                <w:numId w:val="24"/>
              </w:numPr>
              <w:jc w:val="center"/>
              <w:rPr>
                <w:rFonts w:ascii="Times New Roman" w:hAnsi="Times New Roman" w:cs="Times New Roman"/>
                <w:b w:val="0"/>
                <w:i/>
              </w:rPr>
            </w:pPr>
            <w:r w:rsidRPr="00637ADB">
              <w:rPr>
                <w:rFonts w:ascii="Times New Roman" w:hAnsi="Times New Roman" w:cs="Times New Roman"/>
                <w:b w:val="0"/>
                <w:i/>
                <w:lang w:val="en-US"/>
              </w:rPr>
              <w:t>marina</w:t>
            </w:r>
          </w:p>
        </w:tc>
        <w:tc>
          <w:tcPr>
            <w:tcW w:w="1994" w:type="dxa"/>
            <w:tcBorders>
              <w:top w:val="nil"/>
              <w:bottom w:val="nil"/>
            </w:tcBorders>
            <w:vAlign w:val="center"/>
          </w:tcPr>
          <w:p w14:paraId="6EA49370"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827" w:type="dxa"/>
            <w:tcBorders>
              <w:top w:val="nil"/>
              <w:bottom w:val="nil"/>
            </w:tcBorders>
            <w:vAlign w:val="bottom"/>
          </w:tcPr>
          <w:p w14:paraId="3AB925A0"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82.</w:t>
            </w:r>
            <w:r w:rsidR="00704135" w:rsidRPr="00304149">
              <w:rPr>
                <w:rFonts w:ascii="Times New Roman" w:hAnsi="Times New Roman" w:cs="Times New Roman"/>
                <w:color w:val="000000"/>
              </w:rPr>
              <w:t>5</w:t>
            </w:r>
          </w:p>
        </w:tc>
        <w:tc>
          <w:tcPr>
            <w:tcW w:w="1288" w:type="dxa"/>
            <w:vMerge/>
            <w:vAlign w:val="center"/>
          </w:tcPr>
          <w:p w14:paraId="6BE5415D"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14:paraId="7B7CEF78"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6AD73334" w14:textId="77777777"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14:paraId="5CD4426E"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827" w:type="dxa"/>
            <w:tcBorders>
              <w:top w:val="nil"/>
              <w:bottom w:val="nil"/>
            </w:tcBorders>
            <w:vAlign w:val="bottom"/>
          </w:tcPr>
          <w:p w14:paraId="56056F92"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77</w:t>
            </w:r>
          </w:p>
        </w:tc>
        <w:tc>
          <w:tcPr>
            <w:tcW w:w="1288" w:type="dxa"/>
            <w:vMerge/>
            <w:vAlign w:val="center"/>
          </w:tcPr>
          <w:p w14:paraId="29960650"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14:paraId="1CE8DBEB"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vAlign w:val="center"/>
          </w:tcPr>
          <w:p w14:paraId="02FBC895" w14:textId="77777777"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vAlign w:val="center"/>
          </w:tcPr>
          <w:p w14:paraId="104AA485"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827" w:type="dxa"/>
            <w:tcBorders>
              <w:top w:val="nil"/>
              <w:bottom w:val="single" w:sz="4" w:space="0" w:color="auto"/>
            </w:tcBorders>
            <w:vAlign w:val="bottom"/>
          </w:tcPr>
          <w:p w14:paraId="1A963220"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74</w:t>
            </w:r>
          </w:p>
        </w:tc>
        <w:tc>
          <w:tcPr>
            <w:tcW w:w="1288" w:type="dxa"/>
            <w:vMerge/>
            <w:tcBorders>
              <w:bottom w:val="single" w:sz="4" w:space="0" w:color="auto"/>
            </w:tcBorders>
            <w:vAlign w:val="center"/>
          </w:tcPr>
          <w:p w14:paraId="0F0DBBC3"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14:paraId="073E9253"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14:paraId="2C498311" w14:textId="77777777"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14:paraId="1B35DB99"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827" w:type="dxa"/>
            <w:tcBorders>
              <w:top w:val="single" w:sz="4" w:space="0" w:color="auto"/>
              <w:bottom w:val="nil"/>
            </w:tcBorders>
            <w:vAlign w:val="center"/>
          </w:tcPr>
          <w:p w14:paraId="7C364DCD" w14:textId="77777777"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106.</w:t>
            </w:r>
            <w:r w:rsidR="00704135" w:rsidRPr="00304149">
              <w:rPr>
                <w:rFonts w:ascii="Times New Roman" w:hAnsi="Times New Roman" w:cs="Times New Roman"/>
                <w:color w:val="000000"/>
              </w:rPr>
              <w:t>44</w:t>
            </w:r>
          </w:p>
        </w:tc>
        <w:tc>
          <w:tcPr>
            <w:tcW w:w="1288" w:type="dxa"/>
            <w:vMerge w:val="restart"/>
            <w:tcBorders>
              <w:top w:val="single" w:sz="4" w:space="0" w:color="auto"/>
            </w:tcBorders>
            <w:vAlign w:val="center"/>
          </w:tcPr>
          <w:p w14:paraId="4A53ADC7"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603</w:t>
            </w:r>
          </w:p>
        </w:tc>
      </w:tr>
      <w:tr w:rsidR="00704135" w:rsidRPr="00304149" w14:paraId="616C2D03"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06802444" w14:textId="77777777"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14:paraId="7CFBFB53"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827" w:type="dxa"/>
            <w:tcBorders>
              <w:top w:val="nil"/>
              <w:bottom w:val="nil"/>
            </w:tcBorders>
            <w:vAlign w:val="center"/>
          </w:tcPr>
          <w:p w14:paraId="69E588F3"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114.</w:t>
            </w:r>
            <w:r w:rsidR="00704135" w:rsidRPr="00304149">
              <w:rPr>
                <w:rFonts w:ascii="Times New Roman" w:hAnsi="Times New Roman" w:cs="Times New Roman"/>
                <w:color w:val="000000"/>
              </w:rPr>
              <w:t>56</w:t>
            </w:r>
          </w:p>
        </w:tc>
        <w:tc>
          <w:tcPr>
            <w:tcW w:w="1288" w:type="dxa"/>
            <w:vMerge/>
            <w:vAlign w:val="center"/>
          </w:tcPr>
          <w:p w14:paraId="25C3BE67"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14:paraId="7B245CDC"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0E07C3C1" w14:textId="77777777" w:rsidR="00704135" w:rsidRPr="00304149" w:rsidRDefault="00704135" w:rsidP="002E781A">
            <w:pPr>
              <w:jc w:val="center"/>
              <w:rPr>
                <w:rFonts w:ascii="Times New Roman" w:hAnsi="Times New Roman" w:cs="Times New Roman"/>
                <w:b w:val="0"/>
              </w:rPr>
            </w:pPr>
            <w:r w:rsidRPr="00304149">
              <w:rPr>
                <w:rFonts w:ascii="Times New Roman" w:hAnsi="Times New Roman" w:cs="Times New Roman"/>
                <w:b w:val="0"/>
              </w:rPr>
              <w:t>Taurin</w:t>
            </w:r>
          </w:p>
        </w:tc>
        <w:tc>
          <w:tcPr>
            <w:tcW w:w="1994" w:type="dxa"/>
            <w:tcBorders>
              <w:top w:val="nil"/>
              <w:bottom w:val="nil"/>
            </w:tcBorders>
            <w:vAlign w:val="center"/>
          </w:tcPr>
          <w:p w14:paraId="5AED79A9"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827" w:type="dxa"/>
            <w:tcBorders>
              <w:top w:val="nil"/>
              <w:bottom w:val="nil"/>
            </w:tcBorders>
            <w:vAlign w:val="center"/>
          </w:tcPr>
          <w:p w14:paraId="63612B39" w14:textId="77777777"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91.</w:t>
            </w:r>
            <w:r w:rsidR="00704135" w:rsidRPr="00304149">
              <w:rPr>
                <w:rFonts w:ascii="Times New Roman" w:hAnsi="Times New Roman" w:cs="Times New Roman"/>
                <w:color w:val="000000"/>
              </w:rPr>
              <w:t>4</w:t>
            </w:r>
          </w:p>
        </w:tc>
        <w:tc>
          <w:tcPr>
            <w:tcW w:w="1288" w:type="dxa"/>
            <w:vMerge/>
            <w:vAlign w:val="center"/>
          </w:tcPr>
          <w:p w14:paraId="21C419F4"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14:paraId="63D74ED7"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14:paraId="3D0B5F1B" w14:textId="77777777"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14:paraId="784C59F5"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827" w:type="dxa"/>
            <w:tcBorders>
              <w:top w:val="nil"/>
              <w:bottom w:val="nil"/>
            </w:tcBorders>
            <w:vAlign w:val="center"/>
          </w:tcPr>
          <w:p w14:paraId="24241354"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75.</w:t>
            </w:r>
            <w:r w:rsidR="00704135" w:rsidRPr="00304149">
              <w:rPr>
                <w:rFonts w:ascii="Times New Roman" w:hAnsi="Times New Roman" w:cs="Times New Roman"/>
                <w:color w:val="000000"/>
              </w:rPr>
              <w:t>93</w:t>
            </w:r>
          </w:p>
        </w:tc>
        <w:tc>
          <w:tcPr>
            <w:tcW w:w="1288" w:type="dxa"/>
            <w:vMerge/>
            <w:vAlign w:val="center"/>
          </w:tcPr>
          <w:p w14:paraId="170632CB"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14:paraId="592434E8"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vAlign w:val="center"/>
          </w:tcPr>
          <w:p w14:paraId="55F877AE" w14:textId="77777777"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vAlign w:val="center"/>
          </w:tcPr>
          <w:p w14:paraId="3814256E"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827" w:type="dxa"/>
            <w:tcBorders>
              <w:top w:val="nil"/>
              <w:bottom w:val="single" w:sz="4" w:space="0" w:color="auto"/>
            </w:tcBorders>
            <w:vAlign w:val="center"/>
          </w:tcPr>
          <w:p w14:paraId="77ECB0EB" w14:textId="77777777" w:rsidR="00704135" w:rsidRPr="00304149" w:rsidRDefault="00704135" w:rsidP="00D454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109</w:t>
            </w:r>
            <w:r w:rsidR="00D45474">
              <w:rPr>
                <w:rFonts w:ascii="Times New Roman" w:hAnsi="Times New Roman" w:cs="Times New Roman"/>
                <w:color w:val="000000"/>
                <w:lang w:val="en-US"/>
              </w:rPr>
              <w:t>.</w:t>
            </w:r>
            <w:r w:rsidRPr="00304149">
              <w:rPr>
                <w:rFonts w:ascii="Times New Roman" w:hAnsi="Times New Roman" w:cs="Times New Roman"/>
                <w:color w:val="000000"/>
              </w:rPr>
              <w:t>91</w:t>
            </w:r>
          </w:p>
        </w:tc>
        <w:tc>
          <w:tcPr>
            <w:tcW w:w="1288" w:type="dxa"/>
            <w:vMerge/>
            <w:tcBorders>
              <w:bottom w:val="single" w:sz="4" w:space="0" w:color="auto"/>
            </w:tcBorders>
            <w:vAlign w:val="center"/>
          </w:tcPr>
          <w:p w14:paraId="4E4C1DE8"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14:paraId="7021077D"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14:paraId="5D0E8A23" w14:textId="77777777"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14:paraId="11D64319"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p>
        </w:tc>
        <w:tc>
          <w:tcPr>
            <w:tcW w:w="1827" w:type="dxa"/>
            <w:tcBorders>
              <w:top w:val="single" w:sz="4" w:space="0" w:color="auto"/>
              <w:bottom w:val="nil"/>
            </w:tcBorders>
            <w:vAlign w:val="center"/>
          </w:tcPr>
          <w:p w14:paraId="63D8DC83"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113.</w:t>
            </w:r>
            <w:r w:rsidR="00704135" w:rsidRPr="00304149">
              <w:rPr>
                <w:rFonts w:ascii="Times New Roman" w:hAnsi="Times New Roman" w:cs="Times New Roman"/>
                <w:color w:val="000000"/>
              </w:rPr>
              <w:t>38</w:t>
            </w:r>
          </w:p>
        </w:tc>
        <w:tc>
          <w:tcPr>
            <w:tcW w:w="1288" w:type="dxa"/>
            <w:vMerge w:val="restart"/>
            <w:tcBorders>
              <w:top w:val="single" w:sz="4" w:space="0" w:color="auto"/>
            </w:tcBorders>
            <w:vAlign w:val="center"/>
          </w:tcPr>
          <w:p w14:paraId="119083E8"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r w:rsidR="00704135" w:rsidRPr="00304149">
              <w:rPr>
                <w:rFonts w:ascii="Times New Roman" w:hAnsi="Times New Roman" w:cs="Times New Roman"/>
              </w:rPr>
              <w:t>35</w:t>
            </w:r>
          </w:p>
        </w:tc>
      </w:tr>
      <w:tr w:rsidR="00704135" w:rsidRPr="00304149" w14:paraId="51360CE2" w14:textId="77777777"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tcPr>
          <w:p w14:paraId="3E2926B2" w14:textId="77777777" w:rsidR="00704135" w:rsidRPr="00304149" w:rsidRDefault="00704135" w:rsidP="002E781A">
            <w:pPr>
              <w:jc w:val="center"/>
              <w:rPr>
                <w:rFonts w:ascii="Times New Roman" w:hAnsi="Times New Roman" w:cs="Times New Roman"/>
                <w:b w:val="0"/>
                <w:i/>
              </w:rPr>
            </w:pPr>
            <w:r w:rsidRPr="00304149">
              <w:rPr>
                <w:rFonts w:ascii="Times New Roman" w:hAnsi="Times New Roman" w:cs="Times New Roman"/>
                <w:b w:val="0"/>
                <w:i/>
              </w:rPr>
              <w:t>Doxorubicin</w:t>
            </w:r>
          </w:p>
        </w:tc>
        <w:tc>
          <w:tcPr>
            <w:tcW w:w="1994" w:type="dxa"/>
            <w:tcBorders>
              <w:top w:val="nil"/>
              <w:bottom w:val="nil"/>
            </w:tcBorders>
          </w:tcPr>
          <w:p w14:paraId="4BBE3DE0"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w:t>
            </w:r>
          </w:p>
        </w:tc>
        <w:tc>
          <w:tcPr>
            <w:tcW w:w="1827" w:type="dxa"/>
            <w:tcBorders>
              <w:top w:val="nil"/>
              <w:bottom w:val="nil"/>
            </w:tcBorders>
            <w:vAlign w:val="bottom"/>
          </w:tcPr>
          <w:p w14:paraId="5C589197" w14:textId="77777777"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73.</w:t>
            </w:r>
            <w:r w:rsidR="00704135" w:rsidRPr="00304149">
              <w:rPr>
                <w:rFonts w:ascii="Times New Roman" w:hAnsi="Times New Roman" w:cs="Times New Roman"/>
                <w:color w:val="000000"/>
              </w:rPr>
              <w:t>71</w:t>
            </w:r>
          </w:p>
        </w:tc>
        <w:tc>
          <w:tcPr>
            <w:tcW w:w="1288" w:type="dxa"/>
            <w:vMerge/>
          </w:tcPr>
          <w:p w14:paraId="4CD6382E" w14:textId="77777777"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14:paraId="6A4CAA9B" w14:textId="77777777"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tcPr>
          <w:p w14:paraId="21992194" w14:textId="77777777"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tcPr>
          <w:p w14:paraId="0AA9FEB0"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w:t>
            </w:r>
          </w:p>
        </w:tc>
        <w:tc>
          <w:tcPr>
            <w:tcW w:w="1827" w:type="dxa"/>
            <w:tcBorders>
              <w:top w:val="nil"/>
              <w:bottom w:val="single" w:sz="4" w:space="0" w:color="auto"/>
            </w:tcBorders>
            <w:vAlign w:val="bottom"/>
          </w:tcPr>
          <w:p w14:paraId="369C6A33" w14:textId="77777777"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27.</w:t>
            </w:r>
            <w:r w:rsidR="00704135" w:rsidRPr="00304149">
              <w:rPr>
                <w:rFonts w:ascii="Times New Roman" w:hAnsi="Times New Roman" w:cs="Times New Roman"/>
                <w:color w:val="000000"/>
              </w:rPr>
              <w:t>46</w:t>
            </w:r>
          </w:p>
        </w:tc>
        <w:tc>
          <w:tcPr>
            <w:tcW w:w="1288" w:type="dxa"/>
            <w:vMerge/>
            <w:tcBorders>
              <w:bottom w:val="single" w:sz="4" w:space="0" w:color="auto"/>
            </w:tcBorders>
          </w:tcPr>
          <w:p w14:paraId="29A2EC36" w14:textId="77777777"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5C68240" w14:textId="77777777" w:rsidR="002641C8" w:rsidRDefault="002641C8" w:rsidP="002641C8">
      <w:pPr>
        <w:spacing w:line="276" w:lineRule="auto"/>
        <w:jc w:val="both"/>
        <w:rPr>
          <w:rFonts w:ascii="Times New Roman" w:hAnsi="Times New Roman" w:cs="Times New Roman"/>
        </w:rPr>
      </w:pPr>
    </w:p>
    <w:p w14:paraId="3CEF66E4" w14:textId="20C44CE4" w:rsidR="00932F62" w:rsidRPr="00932F62" w:rsidRDefault="00932F62" w:rsidP="002641C8">
      <w:pPr>
        <w:spacing w:line="276" w:lineRule="auto"/>
        <w:jc w:val="both"/>
        <w:rPr>
          <w:rFonts w:ascii="Times New Roman" w:hAnsi="Times New Roman" w:cs="Times New Roman"/>
          <w:lang w:val="en-US"/>
        </w:rPr>
      </w:pPr>
      <w:r>
        <w:rPr>
          <w:rFonts w:ascii="Times New Roman" w:hAnsi="Times New Roman" w:cs="Times New Roman"/>
          <w:lang w:val="en-US"/>
        </w:rPr>
        <w:t xml:space="preserve">The </w:t>
      </w:r>
      <w:r w:rsidRPr="00734C73">
        <w:rPr>
          <w:rFonts w:ascii="Times New Roman" w:hAnsi="Times New Roman" w:cs="Times New Roman"/>
          <w:i/>
          <w:lang w:val="en-US"/>
        </w:rPr>
        <w:t>He</w:t>
      </w:r>
      <w:r w:rsidR="00734C73">
        <w:rPr>
          <w:rFonts w:ascii="Times New Roman" w:hAnsi="Times New Roman" w:cs="Times New Roman"/>
          <w:i/>
          <w:lang w:val="en-US"/>
        </w:rPr>
        <w:t>L</w:t>
      </w:r>
      <w:r w:rsidRPr="00734C73">
        <w:rPr>
          <w:rFonts w:ascii="Times New Roman" w:hAnsi="Times New Roman" w:cs="Times New Roman"/>
          <w:i/>
          <w:lang w:val="en-US"/>
        </w:rPr>
        <w:t>a</w:t>
      </w:r>
      <w:r>
        <w:rPr>
          <w:rFonts w:ascii="Times New Roman" w:hAnsi="Times New Roman" w:cs="Times New Roman"/>
          <w:lang w:val="en-US"/>
        </w:rPr>
        <w:t xml:space="preserve"> cells morphology from different treatment groups could be seen in Figure 3.  </w:t>
      </w:r>
      <w:r w:rsidR="00734C73">
        <w:rPr>
          <w:rFonts w:ascii="Times New Roman" w:hAnsi="Times New Roman" w:cs="Times New Roman"/>
          <w:lang w:val="en-US"/>
        </w:rPr>
        <w:t>Some apopto</w:t>
      </w:r>
      <w:r w:rsidR="002E781A">
        <w:rPr>
          <w:rFonts w:ascii="Times New Roman" w:hAnsi="Times New Roman" w:cs="Times New Roman"/>
          <w:lang w:val="en-US"/>
        </w:rPr>
        <w:t xml:space="preserve">tic cells indicated with </w:t>
      </w:r>
      <w:r w:rsidR="00EB507D">
        <w:rPr>
          <w:rFonts w:ascii="Times New Roman" w:hAnsi="Times New Roman" w:cs="Times New Roman"/>
          <w:lang w:val="en-US"/>
        </w:rPr>
        <w:t xml:space="preserve">shrinking and </w:t>
      </w:r>
      <w:r w:rsidR="002E781A">
        <w:rPr>
          <w:rFonts w:ascii="Times New Roman" w:hAnsi="Times New Roman" w:cs="Times New Roman"/>
          <w:lang w:val="en-US"/>
        </w:rPr>
        <w:t>irregular shape</w:t>
      </w:r>
      <w:r w:rsidR="00EB507D">
        <w:rPr>
          <w:rFonts w:ascii="Times New Roman" w:hAnsi="Times New Roman" w:cs="Times New Roman"/>
          <w:lang w:val="en-US"/>
        </w:rPr>
        <w:t xml:space="preserve">, while the </w:t>
      </w:r>
      <w:r w:rsidR="00EB507D" w:rsidRPr="00EB507D">
        <w:rPr>
          <w:rFonts w:ascii="Times New Roman" w:hAnsi="Times New Roman" w:cs="Times New Roman"/>
          <w:i/>
          <w:lang w:val="en-US"/>
        </w:rPr>
        <w:t>HeLa</w:t>
      </w:r>
      <w:r w:rsidR="00EB507D">
        <w:rPr>
          <w:rFonts w:ascii="Times New Roman" w:hAnsi="Times New Roman" w:cs="Times New Roman"/>
          <w:lang w:val="en-US"/>
        </w:rPr>
        <w:t xml:space="preserve"> cell shape was polygonal and attaching to the matrix</w:t>
      </w:r>
      <w:r w:rsidR="002E781A">
        <w:rPr>
          <w:rFonts w:ascii="Times New Roman" w:hAnsi="Times New Roman" w:cs="Times New Roman"/>
          <w:lang w:val="en-US"/>
        </w:rPr>
        <w:t xml:space="preserve">. </w:t>
      </w:r>
      <w:r w:rsidRPr="00304149">
        <w:rPr>
          <w:rFonts w:ascii="Times New Roman" w:hAnsi="Times New Roman" w:cs="Times New Roman"/>
        </w:rPr>
        <w:t>Criteria for a cytotoxic activity for crude extracts according to the Ame</w:t>
      </w:r>
      <w:r>
        <w:rPr>
          <w:rFonts w:ascii="Times New Roman" w:hAnsi="Times New Roman" w:cs="Times New Roman"/>
        </w:rPr>
        <w:t xml:space="preserve">rican National Cancer Institute </w:t>
      </w:r>
      <w:r w:rsidRPr="00304149">
        <w:rPr>
          <w:rFonts w:ascii="Times New Roman" w:hAnsi="Times New Roman" w:cs="Times New Roman"/>
        </w:rPr>
        <w:t>(NCI) are IC</w:t>
      </w:r>
      <w:r w:rsidRPr="00304149">
        <w:rPr>
          <w:rFonts w:ascii="Times New Roman" w:hAnsi="Times New Roman" w:cs="Times New Roman"/>
          <w:vertAlign w:val="subscript"/>
        </w:rPr>
        <w:t>50</w:t>
      </w:r>
      <w:r w:rsidRPr="00304149">
        <w:rPr>
          <w:rFonts w:ascii="Times New Roman" w:hAnsi="Times New Roman" w:cs="Times New Roman"/>
        </w:rPr>
        <w:t xml:space="preserve"> &lt;30 µg/ml </w:t>
      </w:r>
      <w:r>
        <w:rPr>
          <w:rFonts w:ascii="Times New Roman" w:hAnsi="Times New Roman" w:cs="Times New Roman"/>
        </w:rPr>
        <w:t>[13</w:t>
      </w:r>
      <w:r w:rsidRPr="00304149">
        <w:rPr>
          <w:rFonts w:ascii="Times New Roman" w:hAnsi="Times New Roman" w:cs="Times New Roman"/>
        </w:rPr>
        <w:t>].</w:t>
      </w:r>
    </w:p>
    <w:p w14:paraId="474B1F2E" w14:textId="77777777" w:rsidR="001C41C6" w:rsidRPr="00304149" w:rsidRDefault="00B35DAE" w:rsidP="00704135">
      <w:pPr>
        <w:spacing w:after="0" w:line="240"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0080" behindDoc="0" locked="0" layoutInCell="1" allowOverlap="1" wp14:anchorId="4907B9A9" wp14:editId="486A756A">
                <wp:simplePos x="0" y="0"/>
                <wp:positionH relativeFrom="column">
                  <wp:posOffset>3703955</wp:posOffset>
                </wp:positionH>
                <wp:positionV relativeFrom="paragraph">
                  <wp:posOffset>1809115</wp:posOffset>
                </wp:positionV>
                <wp:extent cx="290195" cy="259080"/>
                <wp:effectExtent l="0" t="0" r="14605" b="26670"/>
                <wp:wrapNone/>
                <wp:docPr id="36" name="Oval 36"/>
                <wp:cNvGraphicFramePr/>
                <a:graphic xmlns:a="http://schemas.openxmlformats.org/drawingml/2006/main">
                  <a:graphicData uri="http://schemas.microsoft.com/office/word/2010/wordprocessingShape">
                    <wps:wsp>
                      <wps:cNvSpPr/>
                      <wps:spPr>
                        <a:xfrm>
                          <a:off x="0" y="0"/>
                          <a:ext cx="290195" cy="25908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76275B7" id="Oval 36" o:spid="_x0000_s1026" style="position:absolute;margin-left:291.65pt;margin-top:142.45pt;width:22.85pt;height:20.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5984" behindDoc="0" locked="0" layoutInCell="1" allowOverlap="1" wp14:anchorId="3727485D" wp14:editId="790FDDFD">
                <wp:simplePos x="0" y="0"/>
                <wp:positionH relativeFrom="column">
                  <wp:posOffset>3041015</wp:posOffset>
                </wp:positionH>
                <wp:positionV relativeFrom="paragraph">
                  <wp:posOffset>399415</wp:posOffset>
                </wp:positionV>
                <wp:extent cx="417195" cy="316230"/>
                <wp:effectExtent l="0" t="0" r="20955" b="26670"/>
                <wp:wrapNone/>
                <wp:docPr id="32" name="Oval 32"/>
                <wp:cNvGraphicFramePr/>
                <a:graphic xmlns:a="http://schemas.openxmlformats.org/drawingml/2006/main">
                  <a:graphicData uri="http://schemas.microsoft.com/office/word/2010/wordprocessingShape">
                    <wps:wsp>
                      <wps:cNvSpPr/>
                      <wps:spPr>
                        <a:xfrm>
                          <a:off x="0" y="0"/>
                          <a:ext cx="417195" cy="31623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EFAF28" id="Oval 32" o:spid="_x0000_s1026" style="position:absolute;margin-left:239.45pt;margin-top:31.45pt;width:32.85pt;height:2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7008" behindDoc="0" locked="0" layoutInCell="1" allowOverlap="1" wp14:anchorId="70C43AAD" wp14:editId="330C0425">
                <wp:simplePos x="0" y="0"/>
                <wp:positionH relativeFrom="column">
                  <wp:posOffset>3401060</wp:posOffset>
                </wp:positionH>
                <wp:positionV relativeFrom="paragraph">
                  <wp:posOffset>196850</wp:posOffset>
                </wp:positionV>
                <wp:extent cx="367030" cy="280670"/>
                <wp:effectExtent l="0" t="0" r="13970" b="24130"/>
                <wp:wrapNone/>
                <wp:docPr id="33" name="Oval 33"/>
                <wp:cNvGraphicFramePr/>
                <a:graphic xmlns:a="http://schemas.openxmlformats.org/drawingml/2006/main">
                  <a:graphicData uri="http://schemas.microsoft.com/office/word/2010/wordprocessingShape">
                    <wps:wsp>
                      <wps:cNvSpPr/>
                      <wps:spPr>
                        <a:xfrm>
                          <a:off x="0" y="0"/>
                          <a:ext cx="367030" cy="28067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32C504" id="Oval 33" o:spid="_x0000_s1026" style="position:absolute;margin-left:267.8pt;margin-top:15.5pt;width:28.9pt;height:2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8032" behindDoc="0" locked="0" layoutInCell="1" allowOverlap="1" wp14:anchorId="6F07DEAC" wp14:editId="1BF66785">
                <wp:simplePos x="0" y="0"/>
                <wp:positionH relativeFrom="margin">
                  <wp:posOffset>2876550</wp:posOffset>
                </wp:positionH>
                <wp:positionV relativeFrom="paragraph">
                  <wp:posOffset>802640</wp:posOffset>
                </wp:positionV>
                <wp:extent cx="203835" cy="186055"/>
                <wp:effectExtent l="0" t="0" r="24765" b="23495"/>
                <wp:wrapNone/>
                <wp:docPr id="34" name="Oval 34"/>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E39ED3F" id="Oval 34" o:spid="_x0000_s1026" style="position:absolute;margin-left:226.5pt;margin-top:63.2pt;width:16.05pt;height:14.65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" filled="f" strokecolor="white [3212]" strokeweight="1pt">
                <v:stroke joinstyle="miter"/>
                <w10:wrap anchorx="margin"/>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9056" behindDoc="0" locked="0" layoutInCell="1" allowOverlap="1" wp14:anchorId="56EE16AE" wp14:editId="06E9085A">
                <wp:simplePos x="0" y="0"/>
                <wp:positionH relativeFrom="column">
                  <wp:posOffset>102870</wp:posOffset>
                </wp:positionH>
                <wp:positionV relativeFrom="paragraph">
                  <wp:posOffset>2054860</wp:posOffset>
                </wp:positionV>
                <wp:extent cx="229870" cy="222885"/>
                <wp:effectExtent l="0" t="0" r="17780" b="24765"/>
                <wp:wrapNone/>
                <wp:docPr id="35" name="Oval 35"/>
                <wp:cNvGraphicFramePr/>
                <a:graphic xmlns:a="http://schemas.openxmlformats.org/drawingml/2006/main">
                  <a:graphicData uri="http://schemas.microsoft.com/office/word/2010/wordprocessingShape">
                    <wps:wsp>
                      <wps:cNvSpPr/>
                      <wps:spPr>
                        <a:xfrm>
                          <a:off x="0" y="0"/>
                          <a:ext cx="229870" cy="22288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60B4B3" id="Oval 35" o:spid="_x0000_s1026" style="position:absolute;margin-left:8.1pt;margin-top:161.8pt;width:18.1pt;height:1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" filled="f" strokecolor="white [3212]" strokeweight="1pt">
                <v:stroke joinstyle="miter"/>
              </v:oval>
            </w:pict>
          </mc:Fallback>
        </mc:AlternateContent>
      </w:r>
      <w:r w:rsidR="004D3239" w:rsidRPr="00304149">
        <w:rPr>
          <w:rFonts w:ascii="Times New Roman" w:hAnsi="Times New Roman" w:cs="Times New Roman"/>
          <w:noProof/>
          <w:lang w:val="en-US"/>
        </w:rPr>
        <mc:AlternateContent>
          <mc:Choice Requires="wps">
            <w:drawing>
              <wp:anchor distT="0" distB="0" distL="114300" distR="114300" simplePos="0" relativeHeight="251636224" behindDoc="0" locked="0" layoutInCell="1" allowOverlap="1" wp14:anchorId="34F210D4" wp14:editId="457C6E55">
                <wp:simplePos x="0" y="0"/>
                <wp:positionH relativeFrom="column">
                  <wp:posOffset>824882</wp:posOffset>
                </wp:positionH>
                <wp:positionV relativeFrom="paragraph">
                  <wp:posOffset>156845</wp:posOffset>
                </wp:positionV>
                <wp:extent cx="288290" cy="292735"/>
                <wp:effectExtent l="0" t="0" r="16510" b="12065"/>
                <wp:wrapNone/>
                <wp:docPr id="4" name="Oval 4"/>
                <wp:cNvGraphicFramePr/>
                <a:graphic xmlns:a="http://schemas.openxmlformats.org/drawingml/2006/main">
                  <a:graphicData uri="http://schemas.microsoft.com/office/word/2010/wordprocessingShape">
                    <wps:wsp>
                      <wps:cNvSpPr/>
                      <wps:spPr>
                        <a:xfrm>
                          <a:off x="0" y="0"/>
                          <a:ext cx="288290"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B616ACF" id="Oval 4" o:spid="_x0000_s1026" style="position:absolute;margin-left:64.95pt;margin-top:12.35pt;width:22.7pt;height:2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34176" behindDoc="0" locked="0" layoutInCell="1" allowOverlap="1" wp14:anchorId="51A17A23" wp14:editId="3AD76097">
                <wp:simplePos x="0" y="0"/>
                <wp:positionH relativeFrom="column">
                  <wp:posOffset>2206625</wp:posOffset>
                </wp:positionH>
                <wp:positionV relativeFrom="paragraph">
                  <wp:posOffset>76200</wp:posOffset>
                </wp:positionV>
                <wp:extent cx="476250" cy="450215"/>
                <wp:effectExtent l="0" t="0" r="19050" b="26035"/>
                <wp:wrapNone/>
                <wp:docPr id="20" name="Oval 20"/>
                <wp:cNvGraphicFramePr/>
                <a:graphic xmlns:a="http://schemas.openxmlformats.org/drawingml/2006/main">
                  <a:graphicData uri="http://schemas.microsoft.com/office/word/2010/wordprocessingShape">
                    <wps:wsp>
                      <wps:cNvSpPr/>
                      <wps:spPr>
                        <a:xfrm>
                          <a:off x="0" y="0"/>
                          <a:ext cx="476250" cy="45021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E9FD94B" id="Oval 20" o:spid="_x0000_s1026" style="position:absolute;margin-left:173.75pt;margin-top:6pt;width:37.5pt;height:3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" filled="f" strokecolor="#2e74b5 [2404]" strokeweight="1pt">
                <v:stroke joinstyle="miter"/>
              </v:oval>
            </w:pict>
          </mc:Fallback>
        </mc:AlternateContent>
      </w:r>
      <w:r w:rsidR="00FD46A4" w:rsidRPr="00304149">
        <w:rPr>
          <w:rFonts w:ascii="Times New Roman" w:hAnsi="Times New Roman" w:cs="Times New Roman"/>
          <w:noProof/>
          <w:lang w:val="en-US"/>
        </w:rPr>
        <w:drawing>
          <wp:anchor distT="0" distB="0" distL="114300" distR="114300" simplePos="0" relativeHeight="251633152" behindDoc="0" locked="0" layoutInCell="1" allowOverlap="1" wp14:anchorId="73A14C75" wp14:editId="0DFF08E9">
            <wp:simplePos x="0" y="0"/>
            <wp:positionH relativeFrom="margin">
              <wp:posOffset>2803322</wp:posOffset>
            </wp:positionH>
            <wp:positionV relativeFrom="paragraph">
              <wp:posOffset>75565</wp:posOffset>
            </wp:positionV>
            <wp:extent cx="2655570" cy="1847850"/>
            <wp:effectExtent l="0" t="0" r="0" b="0"/>
            <wp:wrapNone/>
            <wp:docPr id="12" name="Picture 12" descr="D:\FOTO\2 empat\dua empat\doxo 10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2 empat\dua empat\doxo 10 pp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57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239" w:rsidRPr="00304149">
        <w:rPr>
          <w:rFonts w:ascii="Times New Roman" w:hAnsi="Times New Roman" w:cs="Times New Roman"/>
          <w:noProof/>
          <w:lang w:val="en-US"/>
        </w:rPr>
        <w:drawing>
          <wp:anchor distT="0" distB="0" distL="114300" distR="114300" simplePos="0" relativeHeight="251622912" behindDoc="0" locked="0" layoutInCell="1" allowOverlap="1" wp14:anchorId="0C059569" wp14:editId="4D418A8D">
            <wp:simplePos x="0" y="0"/>
            <wp:positionH relativeFrom="column">
              <wp:posOffset>179070</wp:posOffset>
            </wp:positionH>
            <wp:positionV relativeFrom="paragraph">
              <wp:posOffset>76835</wp:posOffset>
            </wp:positionV>
            <wp:extent cx="2586990" cy="1847215"/>
            <wp:effectExtent l="0" t="0" r="3810" b="635"/>
            <wp:wrapNone/>
            <wp:docPr id="5" name="Picture 5" descr="D:\FOTO\2 empat\dua empat\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2 empat\dua empat\K.se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699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80633" w14:textId="77777777" w:rsidR="001C41C6" w:rsidRPr="00304149" w:rsidRDefault="001C41C6" w:rsidP="006100CF">
      <w:pPr>
        <w:spacing w:after="0" w:line="276" w:lineRule="auto"/>
        <w:ind w:left="142"/>
        <w:jc w:val="both"/>
        <w:rPr>
          <w:rFonts w:ascii="Times New Roman" w:hAnsi="Times New Roman" w:cs="Times New Roman"/>
        </w:rPr>
      </w:pPr>
    </w:p>
    <w:p w14:paraId="711287E0" w14:textId="77777777"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8272" behindDoc="0" locked="0" layoutInCell="1" allowOverlap="1" wp14:anchorId="666D1FE8" wp14:editId="036DFB93">
                <wp:simplePos x="0" y="0"/>
                <wp:positionH relativeFrom="column">
                  <wp:posOffset>1986863</wp:posOffset>
                </wp:positionH>
                <wp:positionV relativeFrom="paragraph">
                  <wp:posOffset>141639</wp:posOffset>
                </wp:positionV>
                <wp:extent cx="203835" cy="186055"/>
                <wp:effectExtent l="0" t="0" r="24765" b="23495"/>
                <wp:wrapNone/>
                <wp:docPr id="7" name="Oval 7"/>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086F540" id="Oval 7" o:spid="_x0000_s1026" style="position:absolute;margin-left:156.45pt;margin-top:11.15pt;width:16.05pt;height:14.6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1104" behindDoc="0" locked="0" layoutInCell="1" allowOverlap="1" wp14:anchorId="2D58E648" wp14:editId="4687349E">
                <wp:simplePos x="0" y="0"/>
                <wp:positionH relativeFrom="column">
                  <wp:posOffset>1457325</wp:posOffset>
                </wp:positionH>
                <wp:positionV relativeFrom="paragraph">
                  <wp:posOffset>71120</wp:posOffset>
                </wp:positionV>
                <wp:extent cx="294640" cy="273050"/>
                <wp:effectExtent l="0" t="0" r="10160" b="12700"/>
                <wp:wrapNone/>
                <wp:docPr id="38" name="Oval 38"/>
                <wp:cNvGraphicFramePr/>
                <a:graphic xmlns:a="http://schemas.openxmlformats.org/drawingml/2006/main">
                  <a:graphicData uri="http://schemas.microsoft.com/office/word/2010/wordprocessingShape">
                    <wps:wsp>
                      <wps:cNvSpPr/>
                      <wps:spPr>
                        <a:xfrm>
                          <a:off x="0" y="0"/>
                          <a:ext cx="294640" cy="27305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65EB2FD" id="Oval 38" o:spid="_x0000_s1026" style="position:absolute;margin-left:114.75pt;margin-top:5.6pt;width:23.2pt;height: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" filled="f" strokecolor="#2e74b5 [2404]" strokeweight="1pt">
                <v:stroke joinstyle="miter"/>
              </v:oval>
            </w:pict>
          </mc:Fallback>
        </mc:AlternateContent>
      </w:r>
    </w:p>
    <w:p w14:paraId="6EF382CD" w14:textId="77777777" w:rsidR="001C41C6" w:rsidRPr="00304149" w:rsidRDefault="00E04CDA"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24960" behindDoc="0" locked="0" layoutInCell="1" allowOverlap="1" wp14:anchorId="4BFA70C8" wp14:editId="61C58B43">
                <wp:simplePos x="0" y="0"/>
                <wp:positionH relativeFrom="column">
                  <wp:posOffset>1811020</wp:posOffset>
                </wp:positionH>
                <wp:positionV relativeFrom="paragraph">
                  <wp:posOffset>128905</wp:posOffset>
                </wp:positionV>
                <wp:extent cx="203835" cy="186055"/>
                <wp:effectExtent l="0" t="0" r="24765" b="23495"/>
                <wp:wrapNone/>
                <wp:docPr id="31" name="Oval 31"/>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4B6947F" id="Oval 31" o:spid="_x0000_s1026" style="position:absolute;margin-left:142.6pt;margin-top:10.15pt;width:16.05pt;height:14.6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" filled="f" strokecolor="#2e74b5 [2404]" strokeweight="1pt">
                <v:stroke joinstyle="miter"/>
              </v:oval>
            </w:pict>
          </mc:Fallback>
        </mc:AlternateContent>
      </w:r>
    </w:p>
    <w:p w14:paraId="0EEDD801" w14:textId="77777777" w:rsidR="001C41C6" w:rsidRPr="00304149" w:rsidRDefault="001C41C6" w:rsidP="006100CF">
      <w:pPr>
        <w:spacing w:after="0" w:line="276" w:lineRule="auto"/>
        <w:ind w:left="142"/>
        <w:jc w:val="both"/>
        <w:rPr>
          <w:rFonts w:ascii="Times New Roman" w:hAnsi="Times New Roman" w:cs="Times New Roman"/>
        </w:rPr>
      </w:pPr>
    </w:p>
    <w:p w14:paraId="558456A2" w14:textId="77777777"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7248" behindDoc="0" locked="0" layoutInCell="1" allowOverlap="1" wp14:anchorId="727C64AD" wp14:editId="292F2ACC">
                <wp:simplePos x="0" y="0"/>
                <wp:positionH relativeFrom="column">
                  <wp:posOffset>2307538</wp:posOffset>
                </wp:positionH>
                <wp:positionV relativeFrom="paragraph">
                  <wp:posOffset>184047</wp:posOffset>
                </wp:positionV>
                <wp:extent cx="280087" cy="214184"/>
                <wp:effectExtent l="0" t="0" r="24765" b="14605"/>
                <wp:wrapNone/>
                <wp:docPr id="6" name="Oval 6"/>
                <wp:cNvGraphicFramePr/>
                <a:graphic xmlns:a="http://schemas.openxmlformats.org/drawingml/2006/main">
                  <a:graphicData uri="http://schemas.microsoft.com/office/word/2010/wordprocessingShape">
                    <wps:wsp>
                      <wps:cNvSpPr/>
                      <wps:spPr>
                        <a:xfrm>
                          <a:off x="0" y="0"/>
                          <a:ext cx="280087" cy="21418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C8D8978" id="Oval 6" o:spid="_x0000_s1026" style="position:absolute;margin-left:181.7pt;margin-top:14.5pt;width:22.05pt;height:1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2128" behindDoc="0" locked="0" layoutInCell="1" allowOverlap="1" wp14:anchorId="1189A7F5" wp14:editId="68FD1F4B">
                <wp:simplePos x="0" y="0"/>
                <wp:positionH relativeFrom="column">
                  <wp:posOffset>1554480</wp:posOffset>
                </wp:positionH>
                <wp:positionV relativeFrom="paragraph">
                  <wp:posOffset>5080</wp:posOffset>
                </wp:positionV>
                <wp:extent cx="237490" cy="215900"/>
                <wp:effectExtent l="0" t="0" r="10160" b="12700"/>
                <wp:wrapNone/>
                <wp:docPr id="39" name="Oval 39"/>
                <wp:cNvGraphicFramePr/>
                <a:graphic xmlns:a="http://schemas.openxmlformats.org/drawingml/2006/main">
                  <a:graphicData uri="http://schemas.microsoft.com/office/word/2010/wordprocessingShape">
                    <wps:wsp>
                      <wps:cNvSpPr/>
                      <wps:spPr>
                        <a:xfrm>
                          <a:off x="0" y="0"/>
                          <a:ext cx="237490" cy="21590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835794E" id="Oval 39" o:spid="_x0000_s1026" style="position:absolute;margin-left:122.4pt;margin-top:.4pt;width:18.7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" filled="f" strokecolor="#2e74b5 [2404]" strokeweight="1pt">
                <v:stroke joinstyle="miter"/>
              </v:oval>
            </w:pict>
          </mc:Fallback>
        </mc:AlternateContent>
      </w:r>
    </w:p>
    <w:p w14:paraId="50FC6E80" w14:textId="77777777"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5200" behindDoc="0" locked="0" layoutInCell="1" allowOverlap="1" wp14:anchorId="51A6706A" wp14:editId="7933691F">
                <wp:simplePos x="0" y="0"/>
                <wp:positionH relativeFrom="column">
                  <wp:posOffset>795655</wp:posOffset>
                </wp:positionH>
                <wp:positionV relativeFrom="paragraph">
                  <wp:posOffset>139717</wp:posOffset>
                </wp:positionV>
                <wp:extent cx="288290" cy="292735"/>
                <wp:effectExtent l="0" t="0" r="16510" b="12065"/>
                <wp:wrapNone/>
                <wp:docPr id="1" name="Oval 1"/>
                <wp:cNvGraphicFramePr/>
                <a:graphic xmlns:a="http://schemas.openxmlformats.org/drawingml/2006/main">
                  <a:graphicData uri="http://schemas.microsoft.com/office/word/2010/wordprocessingShape">
                    <wps:wsp>
                      <wps:cNvSpPr/>
                      <wps:spPr>
                        <a:xfrm>
                          <a:off x="0" y="0"/>
                          <a:ext cx="288290"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416E3CB" id="Oval 1" o:spid="_x0000_s1026" style="position:absolute;margin-left:62.65pt;margin-top:11pt;width:22.7pt;height:2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" filled="f" strokecolor="#2e74b5 [2404]" strokeweight="1pt">
                <v:stroke joinstyle="miter"/>
              </v:oval>
            </w:pict>
          </mc:Fallback>
        </mc:AlternateContent>
      </w:r>
    </w:p>
    <w:p w14:paraId="7F2802AE" w14:textId="77777777"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23936" behindDoc="0" locked="0" layoutInCell="1" allowOverlap="1" wp14:anchorId="4454C991" wp14:editId="03C58A88">
                <wp:simplePos x="0" y="0"/>
                <wp:positionH relativeFrom="column">
                  <wp:posOffset>1529732</wp:posOffset>
                </wp:positionH>
                <wp:positionV relativeFrom="paragraph">
                  <wp:posOffset>144883</wp:posOffset>
                </wp:positionV>
                <wp:extent cx="280087" cy="214184"/>
                <wp:effectExtent l="0" t="0" r="24765" b="14605"/>
                <wp:wrapNone/>
                <wp:docPr id="29" name="Oval 29"/>
                <wp:cNvGraphicFramePr/>
                <a:graphic xmlns:a="http://schemas.openxmlformats.org/drawingml/2006/main">
                  <a:graphicData uri="http://schemas.microsoft.com/office/word/2010/wordprocessingShape">
                    <wps:wsp>
                      <wps:cNvSpPr/>
                      <wps:spPr>
                        <a:xfrm>
                          <a:off x="0" y="0"/>
                          <a:ext cx="280087" cy="21418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2096FE4" id="Oval 29" o:spid="_x0000_s1026" style="position:absolute;margin-left:120.45pt;margin-top:11.4pt;width:22.05pt;height:16.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" filled="f" strokecolor="#2e74b5 [2404]" strokeweight="1pt">
                <v:stroke joinstyle="miter"/>
              </v:oval>
            </w:pict>
          </mc:Fallback>
        </mc:AlternateContent>
      </w:r>
    </w:p>
    <w:p w14:paraId="3CFBD9C7" w14:textId="77777777" w:rsidR="001C41C6" w:rsidRPr="00304149" w:rsidRDefault="00F35027" w:rsidP="006100CF">
      <w:pPr>
        <w:spacing w:after="0" w:line="276" w:lineRule="auto"/>
        <w:ind w:left="142"/>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2544" behindDoc="0" locked="0" layoutInCell="1" allowOverlap="1" wp14:anchorId="4C60487D" wp14:editId="24C9CF62">
                <wp:simplePos x="0" y="0"/>
                <wp:positionH relativeFrom="column">
                  <wp:posOffset>2849466</wp:posOffset>
                </wp:positionH>
                <wp:positionV relativeFrom="paragraph">
                  <wp:posOffset>127000</wp:posOffset>
                </wp:positionV>
                <wp:extent cx="421640" cy="267970"/>
                <wp:effectExtent l="0" t="0" r="16510" b="17780"/>
                <wp:wrapNone/>
                <wp:docPr id="66" name="Rectangle 66"/>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A09C20" w14:textId="77777777" w:rsidR="002E781A" w:rsidRPr="00F35027" w:rsidRDefault="002E781A" w:rsidP="00F35027">
                            <w:pPr>
                              <w:jc w:val="center"/>
                              <w:rPr>
                                <w:lang w:val="en-US"/>
                              </w:rPr>
                            </w:pPr>
                            <w:r>
                              <w:rPr>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548F1E" id="Rectangle 66" o:spid="_x0000_s1026" style="position:absolute;left:0;text-align:left;margin-left:224.35pt;margin-top:10pt;width:33.2pt;height:21.1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" fillcolor="white [3201]" strokecolor="#70ad47 [3209]" strokeweight="1pt">
                <v:textbox>
                  <w:txbxContent>
                    <w:p w:rsidR="002E781A" w:rsidRPr="00F35027" w:rsidRDefault="002E781A" w:rsidP="00F35027">
                      <w:pPr>
                        <w:jc w:val="center"/>
                        <w:rPr>
                          <w:lang w:val="en-US"/>
                        </w:rPr>
                      </w:pPr>
                      <w:r>
                        <w:rPr>
                          <w:lang w:val="en-US"/>
                        </w:rPr>
                        <w:t>b</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9472" behindDoc="0" locked="0" layoutInCell="1" allowOverlap="1" wp14:anchorId="6D25B29F" wp14:editId="5A427DAA">
                <wp:simplePos x="0" y="0"/>
                <wp:positionH relativeFrom="column">
                  <wp:posOffset>2299556</wp:posOffset>
                </wp:positionH>
                <wp:positionV relativeFrom="paragraph">
                  <wp:posOffset>139065</wp:posOffset>
                </wp:positionV>
                <wp:extent cx="421640" cy="267970"/>
                <wp:effectExtent l="0" t="0" r="16510" b="17780"/>
                <wp:wrapNone/>
                <wp:docPr id="61" name="Rectangle 61"/>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2BFE68" w14:textId="77777777" w:rsidR="002E781A" w:rsidRPr="00F35027" w:rsidRDefault="002E781A" w:rsidP="00F35027">
                            <w:pPr>
                              <w:jc w:val="center"/>
                              <w:rPr>
                                <w:lang w:val="en-US"/>
                              </w:rPr>
                            </w:pPr>
                            <w:r>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1" o:spid="_x0000_s1027" style="position:absolute;left:0;text-align:left;margin-left:181.05pt;margin-top:10.95pt;width:33.2pt;height:21.1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" fillcolor="white [3201]" strokecolor="#70ad47 [3209]" strokeweight="1pt">
                <v:textbox>
                  <w:txbxContent>
                    <w:p w:rsidR="002E781A" w:rsidRPr="00F35027" w:rsidRDefault="002E781A" w:rsidP="00F35027">
                      <w:pPr>
                        <w:jc w:val="center"/>
                        <w:rPr>
                          <w:lang w:val="en-US"/>
                        </w:rPr>
                      </w:pPr>
                      <w:r>
                        <w:rPr>
                          <w:lang w:val="en-US"/>
                        </w:rPr>
                        <w:t>a</w:t>
                      </w:r>
                    </w:p>
                  </w:txbxContent>
                </v:textbox>
              </v:rect>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65920" behindDoc="0" locked="0" layoutInCell="1" allowOverlap="1" wp14:anchorId="43DBBEFF" wp14:editId="603B071D">
                <wp:simplePos x="0" y="0"/>
                <wp:positionH relativeFrom="column">
                  <wp:posOffset>178452</wp:posOffset>
                </wp:positionH>
                <wp:positionV relativeFrom="paragraph">
                  <wp:posOffset>75565</wp:posOffset>
                </wp:positionV>
                <wp:extent cx="288325" cy="292735"/>
                <wp:effectExtent l="0" t="0" r="16510" b="12065"/>
                <wp:wrapNone/>
                <wp:docPr id="37" name="Oval 37"/>
                <wp:cNvGraphicFramePr/>
                <a:graphic xmlns:a="http://schemas.openxmlformats.org/drawingml/2006/main">
                  <a:graphicData uri="http://schemas.microsoft.com/office/word/2010/wordprocessingShape">
                    <wps:wsp>
                      <wps:cNvSpPr/>
                      <wps:spPr>
                        <a:xfrm>
                          <a:off x="0" y="0"/>
                          <a:ext cx="288325"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71406A8" id="Oval 37" o:spid="_x0000_s1026" style="position:absolute;margin-left:14.05pt;margin-top:5.95pt;width:22.7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" filled="f" strokecolor="#2e74b5 [2404]" strokeweight="1pt">
                <v:stroke joinstyle="miter"/>
              </v:oval>
            </w:pict>
          </mc:Fallback>
        </mc:AlternateContent>
      </w:r>
    </w:p>
    <w:p w14:paraId="24DE77D8" w14:textId="77777777" w:rsidR="001C41C6" w:rsidRPr="00304149" w:rsidRDefault="001C41C6" w:rsidP="006100CF">
      <w:pPr>
        <w:spacing w:after="0" w:line="276" w:lineRule="auto"/>
        <w:ind w:left="142"/>
        <w:jc w:val="both"/>
        <w:rPr>
          <w:rFonts w:ascii="Times New Roman" w:hAnsi="Times New Roman" w:cs="Times New Roman"/>
        </w:rPr>
      </w:pPr>
    </w:p>
    <w:p w14:paraId="05A85710" w14:textId="77777777" w:rsidR="001C41C6" w:rsidRPr="00304149" w:rsidRDefault="001932F3" w:rsidP="006100CF">
      <w:pPr>
        <w:spacing w:after="0" w:line="276" w:lineRule="auto"/>
        <w:ind w:left="142"/>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0496" behindDoc="0" locked="0" layoutInCell="1" allowOverlap="1" wp14:anchorId="538CD281" wp14:editId="5C747913">
                <wp:simplePos x="0" y="0"/>
                <wp:positionH relativeFrom="column">
                  <wp:posOffset>2308004</wp:posOffset>
                </wp:positionH>
                <wp:positionV relativeFrom="paragraph">
                  <wp:posOffset>140970</wp:posOffset>
                </wp:positionV>
                <wp:extent cx="421640" cy="267970"/>
                <wp:effectExtent l="0" t="0" r="16510" b="17780"/>
                <wp:wrapNone/>
                <wp:docPr id="64" name="Rectangle 64"/>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B51BE4" w14:textId="77777777" w:rsidR="002E781A" w:rsidRPr="00F35027" w:rsidRDefault="002E781A" w:rsidP="00F35027">
                            <w:pPr>
                              <w:jc w:val="center"/>
                              <w:rPr>
                                <w:lang w:val="en-US"/>
                              </w:rPr>
                            </w:pPr>
                            <w:r>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548F1E" id="Rectangle 64" o:spid="_x0000_s1028" style="position:absolute;left:0;text-align:left;margin-left:181.75pt;margin-top:11.1pt;width:33.2pt;height:21.1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" fillcolor="white [3201]" strokecolor="#70ad47 [3209]" strokeweight="1pt">
                <v:textbox>
                  <w:txbxContent>
                    <w:p w:rsidR="002E781A" w:rsidRPr="00F35027" w:rsidRDefault="002E781A" w:rsidP="00F35027">
                      <w:pPr>
                        <w:jc w:val="center"/>
                        <w:rPr>
                          <w:lang w:val="en-US"/>
                        </w:rPr>
                      </w:pPr>
                      <w:r>
                        <w:rPr>
                          <w:lang w:val="en-US"/>
                        </w:rPr>
                        <w:t>c</w:t>
                      </w:r>
                    </w:p>
                  </w:txbxContent>
                </v:textbox>
              </v:rect>
            </w:pict>
          </mc:Fallback>
        </mc:AlternateContent>
      </w:r>
      <w:r w:rsidR="00F35027">
        <w:rPr>
          <w:rFonts w:ascii="Times New Roman" w:hAnsi="Times New Roman" w:cs="Times New Roman"/>
          <w:noProof/>
          <w:lang w:val="en-US"/>
        </w:rPr>
        <mc:AlternateContent>
          <mc:Choice Requires="wps">
            <w:drawing>
              <wp:anchor distT="0" distB="0" distL="114300" distR="114300" simplePos="0" relativeHeight="251691520" behindDoc="0" locked="0" layoutInCell="1" allowOverlap="1" wp14:anchorId="7B55C26A" wp14:editId="241047A8">
                <wp:simplePos x="0" y="0"/>
                <wp:positionH relativeFrom="column">
                  <wp:posOffset>2829146</wp:posOffset>
                </wp:positionH>
                <wp:positionV relativeFrom="paragraph">
                  <wp:posOffset>146050</wp:posOffset>
                </wp:positionV>
                <wp:extent cx="421640" cy="267970"/>
                <wp:effectExtent l="0" t="0" r="16510" b="17780"/>
                <wp:wrapNone/>
                <wp:docPr id="65" name="Rectangle 65"/>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2C126B" w14:textId="77777777" w:rsidR="002E781A" w:rsidRPr="00F35027" w:rsidRDefault="002E781A" w:rsidP="00F35027">
                            <w:pPr>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548F1E" id="Rectangle 65" o:spid="_x0000_s1029" style="position:absolute;left:0;text-align:left;margin-left:222.75pt;margin-top:11.5pt;width:33.2pt;height:21.1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" fillcolor="white [3201]" strokecolor="#70ad47 [3209]" strokeweight="1pt">
                <v:textbox>
                  <w:txbxContent>
                    <w:p w:rsidR="002E781A" w:rsidRPr="00F35027" w:rsidRDefault="002E781A" w:rsidP="00F35027">
                      <w:pPr>
                        <w:jc w:val="center"/>
                        <w:rPr>
                          <w:lang w:val="en-US"/>
                        </w:rPr>
                      </w:pPr>
                      <w:r>
                        <w:rPr>
                          <w:lang w:val="en-US"/>
                        </w:rPr>
                        <w:t>d</w:t>
                      </w:r>
                    </w:p>
                  </w:txbxContent>
                </v:textbox>
              </v:rect>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5136" behindDoc="0" locked="0" layoutInCell="1" allowOverlap="1" wp14:anchorId="1F99C848" wp14:editId="69A53A3C">
                <wp:simplePos x="0" y="0"/>
                <wp:positionH relativeFrom="column">
                  <wp:posOffset>504173</wp:posOffset>
                </wp:positionH>
                <wp:positionV relativeFrom="paragraph">
                  <wp:posOffset>155300</wp:posOffset>
                </wp:positionV>
                <wp:extent cx="295910" cy="263525"/>
                <wp:effectExtent l="0" t="0" r="27940" b="22225"/>
                <wp:wrapNone/>
                <wp:docPr id="11" name="Oval 11"/>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905BC9" id="Oval 11" o:spid="_x0000_s1026" style="position:absolute;margin-left:39.7pt;margin-top:12.25pt;width:23.3pt;height:2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" filled="f" strokecolor="#2e74b5 [2404]" strokeweight="1pt">
                <v:stroke joinstyle="miter"/>
              </v:oval>
            </w:pict>
          </mc:Fallback>
        </mc:AlternateContent>
      </w:r>
      <w:r w:rsidR="00D478EA" w:rsidRPr="00304149">
        <w:rPr>
          <w:rFonts w:ascii="Times New Roman" w:hAnsi="Times New Roman" w:cs="Times New Roman"/>
          <w:noProof/>
          <w:lang w:val="en-US"/>
        </w:rPr>
        <w:drawing>
          <wp:anchor distT="0" distB="0" distL="114300" distR="114300" simplePos="0" relativeHeight="251650560" behindDoc="0" locked="0" layoutInCell="1" allowOverlap="1" wp14:anchorId="02B805F6" wp14:editId="68C97300">
            <wp:simplePos x="0" y="0"/>
            <wp:positionH relativeFrom="margin">
              <wp:posOffset>2793797</wp:posOffset>
            </wp:positionH>
            <wp:positionV relativeFrom="paragraph">
              <wp:posOffset>102870</wp:posOffset>
            </wp:positionV>
            <wp:extent cx="2655570" cy="1838325"/>
            <wp:effectExtent l="0" t="0" r="0" b="9525"/>
            <wp:wrapNone/>
            <wp:docPr id="98" name="Picture 98" descr="D:\FOTO\2 empat\dua empat\Taurine 100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2 empat\dua empat\Taurine 100 pp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557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6A4" w:rsidRPr="00304149">
        <w:rPr>
          <w:rFonts w:ascii="Times New Roman" w:hAnsi="Times New Roman" w:cs="Times New Roman"/>
          <w:noProof/>
          <w:lang w:val="en-US"/>
        </w:rPr>
        <w:drawing>
          <wp:anchor distT="0" distB="0" distL="114300" distR="114300" simplePos="0" relativeHeight="251641344" behindDoc="0" locked="0" layoutInCell="1" allowOverlap="1" wp14:anchorId="134DAF88" wp14:editId="2653A76F">
            <wp:simplePos x="0" y="0"/>
            <wp:positionH relativeFrom="margin">
              <wp:posOffset>198755</wp:posOffset>
            </wp:positionH>
            <wp:positionV relativeFrom="paragraph">
              <wp:posOffset>113462</wp:posOffset>
            </wp:positionV>
            <wp:extent cx="2567940" cy="1835150"/>
            <wp:effectExtent l="0" t="0" r="3810" b="0"/>
            <wp:wrapNone/>
            <wp:docPr id="16" name="Picture 16" descr="D:\FOTO\2 empat\dua empat\Lamun 125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2 empat\dua empat\Lamun 125 pp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794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0C021" w14:textId="77777777" w:rsidR="0020525F" w:rsidRPr="00304149" w:rsidRDefault="00806CB4" w:rsidP="000F289D">
      <w:pPr>
        <w:spacing w:after="0" w:line="276" w:lineRule="auto"/>
        <w:ind w:firstLine="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76160" behindDoc="0" locked="0" layoutInCell="1" allowOverlap="1" wp14:anchorId="724B1B8C" wp14:editId="466CBBFA">
                <wp:simplePos x="0" y="0"/>
                <wp:positionH relativeFrom="column">
                  <wp:posOffset>2027141</wp:posOffset>
                </wp:positionH>
                <wp:positionV relativeFrom="paragraph">
                  <wp:posOffset>171450</wp:posOffset>
                </wp:positionV>
                <wp:extent cx="328861" cy="288324"/>
                <wp:effectExtent l="0" t="0" r="14605" b="16510"/>
                <wp:wrapNone/>
                <wp:docPr id="14" name="Oval 14"/>
                <wp:cNvGraphicFramePr/>
                <a:graphic xmlns:a="http://schemas.openxmlformats.org/drawingml/2006/main">
                  <a:graphicData uri="http://schemas.microsoft.com/office/word/2010/wordprocessingShape">
                    <wps:wsp>
                      <wps:cNvSpPr/>
                      <wps:spPr>
                        <a:xfrm>
                          <a:off x="0" y="0"/>
                          <a:ext cx="328861" cy="28832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4776452" id="Oval 14" o:spid="_x0000_s1026" style="position:absolute;margin-left:159.6pt;margin-top:13.5pt;width:25.9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2368" behindDoc="0" locked="0" layoutInCell="1" allowOverlap="1" wp14:anchorId="547431DF" wp14:editId="08AA1FDE">
                <wp:simplePos x="0" y="0"/>
                <wp:positionH relativeFrom="column">
                  <wp:posOffset>1001395</wp:posOffset>
                </wp:positionH>
                <wp:positionV relativeFrom="paragraph">
                  <wp:posOffset>-1905</wp:posOffset>
                </wp:positionV>
                <wp:extent cx="295910" cy="263525"/>
                <wp:effectExtent l="0" t="0" r="27940" b="22225"/>
                <wp:wrapNone/>
                <wp:docPr id="3" name="Oval 3"/>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1EEC356" id="Oval 3" o:spid="_x0000_s1026" style="position:absolute;margin-left:78.85pt;margin-top:-.15pt;width:23.3pt;height:2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48512" behindDoc="0" locked="0" layoutInCell="1" allowOverlap="1" wp14:anchorId="019531B0" wp14:editId="539FDC97">
                <wp:simplePos x="0" y="0"/>
                <wp:positionH relativeFrom="column">
                  <wp:posOffset>228600</wp:posOffset>
                </wp:positionH>
                <wp:positionV relativeFrom="paragraph">
                  <wp:posOffset>18415</wp:posOffset>
                </wp:positionV>
                <wp:extent cx="270510" cy="237490"/>
                <wp:effectExtent l="0" t="0" r="15240" b="10160"/>
                <wp:wrapNone/>
                <wp:docPr id="58" name="Oval 58"/>
                <wp:cNvGraphicFramePr/>
                <a:graphic xmlns:a="http://schemas.openxmlformats.org/drawingml/2006/main">
                  <a:graphicData uri="http://schemas.microsoft.com/office/word/2010/wordprocessingShape">
                    <wps:wsp>
                      <wps:cNvSpPr/>
                      <wps:spPr>
                        <a:xfrm>
                          <a:off x="0" y="0"/>
                          <a:ext cx="270510" cy="2374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490DF61" id="Oval 58" o:spid="_x0000_s1026" style="position:absolute;margin-left:18pt;margin-top:1.45pt;width:21.3pt;height:1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" filled="f" strokecolor="#2e74b5 [2404]" strokeweight="1pt">
                <v:stroke joinstyle="miter"/>
              </v:oval>
            </w:pict>
          </mc:Fallback>
        </mc:AlternateContent>
      </w:r>
    </w:p>
    <w:p w14:paraId="5177781F" w14:textId="77777777" w:rsidR="00036F01" w:rsidRPr="00304149" w:rsidRDefault="00D478EA" w:rsidP="006100CF">
      <w:pPr>
        <w:tabs>
          <w:tab w:val="left" w:pos="284"/>
        </w:tabs>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7424" behindDoc="0" locked="0" layoutInCell="1" allowOverlap="1" wp14:anchorId="36DE7AC7" wp14:editId="1018F525">
                <wp:simplePos x="0" y="0"/>
                <wp:positionH relativeFrom="column">
                  <wp:posOffset>4292137</wp:posOffset>
                </wp:positionH>
                <wp:positionV relativeFrom="paragraph">
                  <wp:posOffset>145123</wp:posOffset>
                </wp:positionV>
                <wp:extent cx="247015" cy="233680"/>
                <wp:effectExtent l="0" t="0" r="19685" b="13970"/>
                <wp:wrapNone/>
                <wp:docPr id="57" name="Oval 57"/>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2F7AF90" id="Oval 57" o:spid="_x0000_s1026" style="position:absolute;margin-left:337.95pt;margin-top:11.45pt;width:19.45pt;height:1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0256" behindDoc="0" locked="0" layoutInCell="1" allowOverlap="1" wp14:anchorId="28813F8B" wp14:editId="016F8CB2">
                <wp:simplePos x="0" y="0"/>
                <wp:positionH relativeFrom="column">
                  <wp:posOffset>3943041</wp:posOffset>
                </wp:positionH>
                <wp:positionV relativeFrom="paragraph">
                  <wp:posOffset>20046</wp:posOffset>
                </wp:positionV>
                <wp:extent cx="295910" cy="389890"/>
                <wp:effectExtent l="0" t="0" r="27940" b="10160"/>
                <wp:wrapNone/>
                <wp:docPr id="24" name="Oval 24"/>
                <wp:cNvGraphicFramePr/>
                <a:graphic xmlns:a="http://schemas.openxmlformats.org/drawingml/2006/main">
                  <a:graphicData uri="http://schemas.microsoft.com/office/word/2010/wordprocessingShape">
                    <wps:wsp>
                      <wps:cNvSpPr/>
                      <wps:spPr>
                        <a:xfrm>
                          <a:off x="0" y="0"/>
                          <a:ext cx="295910" cy="3898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8DAD74" id="Oval 24" o:spid="_x0000_s1026" style="position:absolute;margin-left:310.5pt;margin-top:1.6pt;width:23.3pt;height:3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9296" behindDoc="0" locked="0" layoutInCell="1" allowOverlap="1" wp14:anchorId="2F7529EF" wp14:editId="3CD6822E">
                <wp:simplePos x="0" y="0"/>
                <wp:positionH relativeFrom="column">
                  <wp:posOffset>2087880</wp:posOffset>
                </wp:positionH>
                <wp:positionV relativeFrom="paragraph">
                  <wp:posOffset>76835</wp:posOffset>
                </wp:positionV>
                <wp:extent cx="203835" cy="186055"/>
                <wp:effectExtent l="0" t="0" r="24765" b="23495"/>
                <wp:wrapNone/>
                <wp:docPr id="28" name="Oval 28"/>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DD97979" id="Oval 28" o:spid="_x0000_s1026" style="position:absolute;margin-left:164.4pt;margin-top:6.05pt;width:16.05pt;height:14.6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1584" behindDoc="0" locked="0" layoutInCell="1" allowOverlap="1" wp14:anchorId="0C4CE137" wp14:editId="7C68A324">
                <wp:simplePos x="0" y="0"/>
                <wp:positionH relativeFrom="column">
                  <wp:posOffset>436880</wp:posOffset>
                </wp:positionH>
                <wp:positionV relativeFrom="paragraph">
                  <wp:posOffset>73025</wp:posOffset>
                </wp:positionV>
                <wp:extent cx="471170" cy="427990"/>
                <wp:effectExtent l="0" t="0" r="24130" b="10160"/>
                <wp:wrapNone/>
                <wp:docPr id="213" name="Oval 213"/>
                <wp:cNvGraphicFramePr/>
                <a:graphic xmlns:a="http://schemas.openxmlformats.org/drawingml/2006/main">
                  <a:graphicData uri="http://schemas.microsoft.com/office/word/2010/wordprocessingShape">
                    <wps:wsp>
                      <wps:cNvSpPr/>
                      <wps:spPr>
                        <a:xfrm>
                          <a:off x="0" y="0"/>
                          <a:ext cx="471170" cy="4279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0314905" id="Oval 213" o:spid="_x0000_s1026" style="position:absolute;margin-left:34.4pt;margin-top:5.75pt;width:37.1pt;height:3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" filled="f" strokecolor="#2e74b5 [2404]" strokeweight="1pt">
                <v:stroke joinstyle="miter"/>
              </v:oval>
            </w:pict>
          </mc:Fallback>
        </mc:AlternateContent>
      </w:r>
    </w:p>
    <w:p w14:paraId="6F4817B3" w14:textId="77777777" w:rsidR="00036F01" w:rsidRPr="00304149" w:rsidRDefault="00D478EA" w:rsidP="006100CF">
      <w:pPr>
        <w:spacing w:after="0" w:line="276" w:lineRule="auto"/>
        <w:ind w:firstLine="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6400" behindDoc="0" locked="0" layoutInCell="1" allowOverlap="1" wp14:anchorId="554783B4" wp14:editId="33947253">
                <wp:simplePos x="0" y="0"/>
                <wp:positionH relativeFrom="column">
                  <wp:posOffset>4548900</wp:posOffset>
                </wp:positionH>
                <wp:positionV relativeFrom="paragraph">
                  <wp:posOffset>161273</wp:posOffset>
                </wp:positionV>
                <wp:extent cx="295910" cy="389890"/>
                <wp:effectExtent l="0" t="0" r="27940" b="10160"/>
                <wp:wrapNone/>
                <wp:docPr id="56" name="Oval 56"/>
                <wp:cNvGraphicFramePr/>
                <a:graphic xmlns:a="http://schemas.openxmlformats.org/drawingml/2006/main">
                  <a:graphicData uri="http://schemas.microsoft.com/office/word/2010/wordprocessingShape">
                    <wps:wsp>
                      <wps:cNvSpPr/>
                      <wps:spPr>
                        <a:xfrm>
                          <a:off x="0" y="0"/>
                          <a:ext cx="295910" cy="3898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9C6DED2" id="Oval 56" o:spid="_x0000_s1026" style="position:absolute;margin-left:358.2pt;margin-top:12.7pt;width:23.3pt;height:3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3328" behindDoc="0" locked="0" layoutInCell="1" allowOverlap="1" wp14:anchorId="60F29D23" wp14:editId="56833063">
                <wp:simplePos x="0" y="0"/>
                <wp:positionH relativeFrom="column">
                  <wp:posOffset>2855458</wp:posOffset>
                </wp:positionH>
                <wp:positionV relativeFrom="paragraph">
                  <wp:posOffset>8564</wp:posOffset>
                </wp:positionV>
                <wp:extent cx="247135" cy="233749"/>
                <wp:effectExtent l="0" t="0" r="19685" b="13970"/>
                <wp:wrapNone/>
                <wp:docPr id="30" name="Oval 30"/>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C31434A" id="Oval 30" o:spid="_x0000_s1026" style="position:absolute;margin-left:224.85pt;margin-top:.65pt;width:19.45pt;height:1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2304" behindDoc="0" locked="0" layoutInCell="1" allowOverlap="1" wp14:anchorId="01E43CA8" wp14:editId="2BF7A1B8">
                <wp:simplePos x="0" y="0"/>
                <wp:positionH relativeFrom="column">
                  <wp:posOffset>3639185</wp:posOffset>
                </wp:positionH>
                <wp:positionV relativeFrom="paragraph">
                  <wp:posOffset>12700</wp:posOffset>
                </wp:positionV>
                <wp:extent cx="247015" cy="233680"/>
                <wp:effectExtent l="0" t="0" r="19685" b="13970"/>
                <wp:wrapNone/>
                <wp:docPr id="27" name="Oval 27"/>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4A2C89C" id="Oval 27" o:spid="_x0000_s1026" style="position:absolute;margin-left:286.55pt;margin-top:1pt;width:19.45pt;height:1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8208" behindDoc="0" locked="0" layoutInCell="1" allowOverlap="1" wp14:anchorId="5603DB86" wp14:editId="6D097FB0">
                <wp:simplePos x="0" y="0"/>
                <wp:positionH relativeFrom="column">
                  <wp:posOffset>1421765</wp:posOffset>
                </wp:positionH>
                <wp:positionV relativeFrom="paragraph">
                  <wp:posOffset>62213</wp:posOffset>
                </wp:positionV>
                <wp:extent cx="172995" cy="148196"/>
                <wp:effectExtent l="0" t="0" r="17780" b="23495"/>
                <wp:wrapNone/>
                <wp:docPr id="19" name="Oval 19"/>
                <wp:cNvGraphicFramePr/>
                <a:graphic xmlns:a="http://schemas.openxmlformats.org/drawingml/2006/main">
                  <a:graphicData uri="http://schemas.microsoft.com/office/word/2010/wordprocessingShape">
                    <wps:wsp>
                      <wps:cNvSpPr/>
                      <wps:spPr>
                        <a:xfrm>
                          <a:off x="0" y="0"/>
                          <a:ext cx="172995" cy="148196"/>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2077FA" id="Oval 19" o:spid="_x0000_s1026" style="position:absolute;margin-left:111.95pt;margin-top:4.9pt;width:13.6pt;height:1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4416" behindDoc="0" locked="0" layoutInCell="1" allowOverlap="1" wp14:anchorId="2074853D" wp14:editId="31284A34">
                <wp:simplePos x="0" y="0"/>
                <wp:positionH relativeFrom="column">
                  <wp:posOffset>3524250</wp:posOffset>
                </wp:positionH>
                <wp:positionV relativeFrom="paragraph">
                  <wp:posOffset>8255</wp:posOffset>
                </wp:positionV>
                <wp:extent cx="263525" cy="244475"/>
                <wp:effectExtent l="0" t="0" r="22225" b="22225"/>
                <wp:wrapNone/>
                <wp:docPr id="40" name="Oval 40"/>
                <wp:cNvGraphicFramePr/>
                <a:graphic xmlns:a="http://schemas.openxmlformats.org/drawingml/2006/main">
                  <a:graphicData uri="http://schemas.microsoft.com/office/word/2010/wordprocessingShape">
                    <wps:wsp>
                      <wps:cNvSpPr/>
                      <wps:spPr>
                        <a:xfrm>
                          <a:off x="0" y="0"/>
                          <a:ext cx="263525" cy="2444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6EE5C3" id="Oval 40" o:spid="_x0000_s1026" style="position:absolute;margin-left:277.5pt;margin-top:.65pt;width:20.75pt;height:1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" filled="f" strokecolor="white [3212]" strokeweight="1pt">
                <v:stroke joinstyle="miter"/>
              </v:oval>
            </w:pict>
          </mc:Fallback>
        </mc:AlternateContent>
      </w:r>
    </w:p>
    <w:p w14:paraId="3BC21115" w14:textId="77777777"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8448" behindDoc="0" locked="0" layoutInCell="1" allowOverlap="1" wp14:anchorId="71B38CF2" wp14:editId="10331AE0">
                <wp:simplePos x="0" y="0"/>
                <wp:positionH relativeFrom="column">
                  <wp:posOffset>2859714</wp:posOffset>
                </wp:positionH>
                <wp:positionV relativeFrom="paragraph">
                  <wp:posOffset>82962</wp:posOffset>
                </wp:positionV>
                <wp:extent cx="247135" cy="233749"/>
                <wp:effectExtent l="0" t="0" r="19685" b="13970"/>
                <wp:wrapNone/>
                <wp:docPr id="60" name="Oval 60"/>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9DB5EBE" id="Oval 60" o:spid="_x0000_s1026" style="position:absolute;margin-left:225.15pt;margin-top:6.55pt;width:19.45pt;height:1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3088" behindDoc="0" locked="0" layoutInCell="1" allowOverlap="1" wp14:anchorId="139AB9B3" wp14:editId="31D2D5F4">
                <wp:simplePos x="0" y="0"/>
                <wp:positionH relativeFrom="column">
                  <wp:posOffset>1038860</wp:posOffset>
                </wp:positionH>
                <wp:positionV relativeFrom="paragraph">
                  <wp:posOffset>32368</wp:posOffset>
                </wp:positionV>
                <wp:extent cx="174625" cy="148590"/>
                <wp:effectExtent l="0" t="0" r="15875" b="22860"/>
                <wp:wrapNone/>
                <wp:docPr id="9" name="Oval 9"/>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4A958C" id="Oval 9" o:spid="_x0000_s1026" style="position:absolute;margin-left:81.8pt;margin-top:2.55pt;width:13.7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72064" behindDoc="0" locked="0" layoutInCell="1" allowOverlap="1" wp14:anchorId="0066C7E3" wp14:editId="020F0591">
                <wp:simplePos x="0" y="0"/>
                <wp:positionH relativeFrom="column">
                  <wp:posOffset>1156335</wp:posOffset>
                </wp:positionH>
                <wp:positionV relativeFrom="paragraph">
                  <wp:posOffset>654685</wp:posOffset>
                </wp:positionV>
                <wp:extent cx="295910" cy="263525"/>
                <wp:effectExtent l="0" t="0" r="27940" b="22225"/>
                <wp:wrapNone/>
                <wp:docPr id="123" name="Oval 123"/>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9BD95D" id="Oval 123" o:spid="_x0000_s1026" style="position:absolute;margin-left:91.05pt;margin-top:51.55pt;width:23.3pt;height:2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71040" behindDoc="0" locked="0" layoutInCell="1" allowOverlap="1" wp14:anchorId="155544B3" wp14:editId="033951A6">
                <wp:simplePos x="0" y="0"/>
                <wp:positionH relativeFrom="column">
                  <wp:posOffset>2317115</wp:posOffset>
                </wp:positionH>
                <wp:positionV relativeFrom="paragraph">
                  <wp:posOffset>6985</wp:posOffset>
                </wp:positionV>
                <wp:extent cx="295910" cy="263525"/>
                <wp:effectExtent l="0" t="0" r="27940" b="22225"/>
                <wp:wrapNone/>
                <wp:docPr id="122" name="Oval 122"/>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93F943" id="Oval 122" o:spid="_x0000_s1026" style="position:absolute;margin-left:182.45pt;margin-top:.55pt;width:23.3pt;height:2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3392" behindDoc="0" locked="0" layoutInCell="1" allowOverlap="1" wp14:anchorId="48FDFD99" wp14:editId="52F69FD3">
                <wp:simplePos x="0" y="0"/>
                <wp:positionH relativeFrom="column">
                  <wp:posOffset>3753485</wp:posOffset>
                </wp:positionH>
                <wp:positionV relativeFrom="paragraph">
                  <wp:posOffset>5715</wp:posOffset>
                </wp:positionV>
                <wp:extent cx="269875" cy="257175"/>
                <wp:effectExtent l="0" t="0" r="15875" b="28575"/>
                <wp:wrapNone/>
                <wp:docPr id="18" name="Oval 18"/>
                <wp:cNvGraphicFramePr/>
                <a:graphic xmlns:a="http://schemas.openxmlformats.org/drawingml/2006/main">
                  <a:graphicData uri="http://schemas.microsoft.com/office/word/2010/wordprocessingShape">
                    <wps:wsp>
                      <wps:cNvSpPr/>
                      <wps:spPr>
                        <a:xfrm>
                          <a:off x="0" y="0"/>
                          <a:ext cx="269875" cy="2571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88A89A" id="Oval 18" o:spid="_x0000_s1026" style="position:absolute;margin-left:295.55pt;margin-top:.45pt;width:21.2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" filled="f" strokecolor="white [3212]"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61824" behindDoc="0" locked="0" layoutInCell="1" allowOverlap="1" wp14:anchorId="5A5E5484" wp14:editId="6FDD373F">
                <wp:simplePos x="0" y="0"/>
                <wp:positionH relativeFrom="column">
                  <wp:posOffset>1330325</wp:posOffset>
                </wp:positionH>
                <wp:positionV relativeFrom="paragraph">
                  <wp:posOffset>73660</wp:posOffset>
                </wp:positionV>
                <wp:extent cx="203835" cy="187960"/>
                <wp:effectExtent l="0" t="0" r="24765" b="21590"/>
                <wp:wrapNone/>
                <wp:docPr id="108" name="Oval 108"/>
                <wp:cNvGraphicFramePr/>
                <a:graphic xmlns:a="http://schemas.openxmlformats.org/drawingml/2006/main">
                  <a:graphicData uri="http://schemas.microsoft.com/office/word/2010/wordprocessingShape">
                    <wps:wsp>
                      <wps:cNvSpPr/>
                      <wps:spPr>
                        <a:xfrm>
                          <a:off x="0" y="0"/>
                          <a:ext cx="203835" cy="18796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1E15F8" id="Oval 108" o:spid="_x0000_s1026" style="position:absolute;margin-left:104.75pt;margin-top:5.8pt;width:16.05pt;height:1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" filled="f" strokecolor="#2e74b5 [2404]" strokeweight="1pt">
                <v:stroke joinstyle="miter"/>
              </v:oval>
            </w:pict>
          </mc:Fallback>
        </mc:AlternateContent>
      </w:r>
    </w:p>
    <w:p w14:paraId="1F163191" w14:textId="77777777"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5376" behindDoc="0" locked="0" layoutInCell="1" allowOverlap="1" wp14:anchorId="149D704A" wp14:editId="76E978DB">
                <wp:simplePos x="0" y="0"/>
                <wp:positionH relativeFrom="column">
                  <wp:posOffset>4045585</wp:posOffset>
                </wp:positionH>
                <wp:positionV relativeFrom="paragraph">
                  <wp:posOffset>145432</wp:posOffset>
                </wp:positionV>
                <wp:extent cx="247015" cy="233680"/>
                <wp:effectExtent l="0" t="0" r="19685" b="13970"/>
                <wp:wrapNone/>
                <wp:docPr id="50" name="Oval 50"/>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F50E508" id="Oval 50" o:spid="_x0000_s1026" style="position:absolute;margin-left:318.55pt;margin-top:11.45pt;width:19.45pt;height:1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4352" behindDoc="0" locked="0" layoutInCell="1" allowOverlap="1" wp14:anchorId="75CE6FAD" wp14:editId="0B9F4573">
                <wp:simplePos x="0" y="0"/>
                <wp:positionH relativeFrom="column">
                  <wp:posOffset>5108575</wp:posOffset>
                </wp:positionH>
                <wp:positionV relativeFrom="paragraph">
                  <wp:posOffset>79358</wp:posOffset>
                </wp:positionV>
                <wp:extent cx="247135" cy="233749"/>
                <wp:effectExtent l="0" t="0" r="19685" b="13970"/>
                <wp:wrapNone/>
                <wp:docPr id="48" name="Oval 48"/>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BC72CE" id="Oval 48" o:spid="_x0000_s1026" style="position:absolute;margin-left:402.25pt;margin-top:6.25pt;width:19.45pt;height:1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67968" behindDoc="0" locked="0" layoutInCell="1" allowOverlap="1" wp14:anchorId="7837FB28" wp14:editId="16AB1815">
                <wp:simplePos x="0" y="0"/>
                <wp:positionH relativeFrom="column">
                  <wp:posOffset>1035050</wp:posOffset>
                </wp:positionH>
                <wp:positionV relativeFrom="paragraph">
                  <wp:posOffset>17780</wp:posOffset>
                </wp:positionV>
                <wp:extent cx="295910" cy="263525"/>
                <wp:effectExtent l="0" t="0" r="27940" b="22225"/>
                <wp:wrapNone/>
                <wp:docPr id="118" name="Oval 118"/>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AAD081D" id="Oval 118" o:spid="_x0000_s1026" style="position:absolute;margin-left:81.5pt;margin-top:1.4pt;width:23.3pt;height:2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6464" behindDoc="0" locked="0" layoutInCell="1" allowOverlap="1" wp14:anchorId="3CC79C7F" wp14:editId="50CB76D2">
                <wp:simplePos x="0" y="0"/>
                <wp:positionH relativeFrom="column">
                  <wp:posOffset>3954780</wp:posOffset>
                </wp:positionH>
                <wp:positionV relativeFrom="paragraph">
                  <wp:posOffset>73660</wp:posOffset>
                </wp:positionV>
                <wp:extent cx="250825" cy="238125"/>
                <wp:effectExtent l="0" t="0" r="15875" b="28575"/>
                <wp:wrapNone/>
                <wp:docPr id="46" name="Oval 46"/>
                <wp:cNvGraphicFramePr/>
                <a:graphic xmlns:a="http://schemas.openxmlformats.org/drawingml/2006/main">
                  <a:graphicData uri="http://schemas.microsoft.com/office/word/2010/wordprocessingShape">
                    <wps:wsp>
                      <wps:cNvSpPr/>
                      <wps:spPr>
                        <a:xfrm>
                          <a:off x="0" y="0"/>
                          <a:ext cx="250825" cy="23812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63B6D59" id="Oval 46" o:spid="_x0000_s1026" style="position:absolute;margin-left:311.4pt;margin-top:5.8pt;width:19.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" filled="f" strokecolor="white [3212]" strokeweight="1pt">
                <v:stroke joinstyle="miter"/>
              </v:oval>
            </w:pict>
          </mc:Fallback>
        </mc:AlternateContent>
      </w:r>
      <w:r w:rsidR="00036F01" w:rsidRPr="00304149">
        <w:rPr>
          <w:rFonts w:ascii="Times New Roman" w:hAnsi="Times New Roman" w:cs="Times New Roman"/>
          <w:noProof/>
          <w:lang w:val="en-US"/>
        </w:rPr>
        <mc:AlternateContent>
          <mc:Choice Requires="wps">
            <w:drawing>
              <wp:anchor distT="0" distB="0" distL="114300" distR="114300" simplePos="0" relativeHeight="251640320" behindDoc="0" locked="0" layoutInCell="1" allowOverlap="1" wp14:anchorId="289A4975" wp14:editId="4200C7F3">
                <wp:simplePos x="0" y="0"/>
                <wp:positionH relativeFrom="column">
                  <wp:posOffset>4512945</wp:posOffset>
                </wp:positionH>
                <wp:positionV relativeFrom="paragraph">
                  <wp:posOffset>240665</wp:posOffset>
                </wp:positionV>
                <wp:extent cx="400050" cy="381000"/>
                <wp:effectExtent l="0" t="0" r="19050" b="19050"/>
                <wp:wrapNone/>
                <wp:docPr id="121" name="Oval 121"/>
                <wp:cNvGraphicFramePr/>
                <a:graphic xmlns:a="http://schemas.openxmlformats.org/drawingml/2006/main">
                  <a:graphicData uri="http://schemas.microsoft.com/office/word/2010/wordprocessingShape">
                    <wps:wsp>
                      <wps:cNvSpPr/>
                      <wps:spPr>
                        <a:xfrm>
                          <a:off x="0" y="0"/>
                          <a:ext cx="400050" cy="3810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391FB14" id="Oval 121" o:spid="_x0000_s1026" style="position:absolute;margin-left:355.35pt;margin-top:18.95pt;width:31.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" filled="f" strokecolor="white [3212]" strokeweight="1pt">
                <v:stroke joinstyle="miter"/>
              </v:oval>
            </w:pict>
          </mc:Fallback>
        </mc:AlternateContent>
      </w:r>
    </w:p>
    <w:p w14:paraId="31784079" w14:textId="77777777"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1280" behindDoc="0" locked="0" layoutInCell="1" allowOverlap="1" wp14:anchorId="330382D4" wp14:editId="28BED8C8">
                <wp:simplePos x="0" y="0"/>
                <wp:positionH relativeFrom="column">
                  <wp:posOffset>3704435</wp:posOffset>
                </wp:positionH>
                <wp:positionV relativeFrom="paragraph">
                  <wp:posOffset>14073</wp:posOffset>
                </wp:positionV>
                <wp:extent cx="247135" cy="233749"/>
                <wp:effectExtent l="0" t="0" r="19685" b="13970"/>
                <wp:wrapNone/>
                <wp:docPr id="25" name="Oval 25"/>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226F259" id="Oval 25" o:spid="_x0000_s1026" style="position:absolute;margin-left:291.7pt;margin-top:1.1pt;width:19.45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79232" behindDoc="0" locked="0" layoutInCell="1" allowOverlap="1" wp14:anchorId="3C8F3B5C" wp14:editId="5DE515EE">
                <wp:simplePos x="0" y="0"/>
                <wp:positionH relativeFrom="column">
                  <wp:posOffset>3176528</wp:posOffset>
                </wp:positionH>
                <wp:positionV relativeFrom="paragraph">
                  <wp:posOffset>3432</wp:posOffset>
                </wp:positionV>
                <wp:extent cx="295910" cy="390418"/>
                <wp:effectExtent l="0" t="0" r="27940" b="10160"/>
                <wp:wrapNone/>
                <wp:docPr id="23" name="Oval 23"/>
                <wp:cNvGraphicFramePr/>
                <a:graphic xmlns:a="http://schemas.openxmlformats.org/drawingml/2006/main">
                  <a:graphicData uri="http://schemas.microsoft.com/office/word/2010/wordprocessingShape">
                    <wps:wsp>
                      <wps:cNvSpPr/>
                      <wps:spPr>
                        <a:xfrm>
                          <a:off x="0" y="0"/>
                          <a:ext cx="295910" cy="39041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4C1F79A" id="Oval 23" o:spid="_x0000_s1026" style="position:absolute;margin-left:250.1pt;margin-top:.25pt;width:23.3pt;height:3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64896" behindDoc="0" locked="0" layoutInCell="1" allowOverlap="1" wp14:anchorId="38873FAD" wp14:editId="37A29F1F">
                <wp:simplePos x="0" y="0"/>
                <wp:positionH relativeFrom="column">
                  <wp:posOffset>325326</wp:posOffset>
                </wp:positionH>
                <wp:positionV relativeFrom="paragraph">
                  <wp:posOffset>163213</wp:posOffset>
                </wp:positionV>
                <wp:extent cx="174625" cy="148590"/>
                <wp:effectExtent l="0" t="0" r="15875" b="22860"/>
                <wp:wrapNone/>
                <wp:docPr id="110" name="Oval 110"/>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042129" id="Oval 110" o:spid="_x0000_s1026" style="position:absolute;margin-left:25.6pt;margin-top:12.85pt;width:13.75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7184" behindDoc="0" locked="0" layoutInCell="1" allowOverlap="1" wp14:anchorId="74BF48D7" wp14:editId="695A657A">
                <wp:simplePos x="0" y="0"/>
                <wp:positionH relativeFrom="column">
                  <wp:posOffset>1463829</wp:posOffset>
                </wp:positionH>
                <wp:positionV relativeFrom="paragraph">
                  <wp:posOffset>138258</wp:posOffset>
                </wp:positionV>
                <wp:extent cx="295910" cy="263525"/>
                <wp:effectExtent l="0" t="0" r="27940" b="22225"/>
                <wp:wrapNone/>
                <wp:docPr id="15" name="Oval 15"/>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1531222" id="Oval 15" o:spid="_x0000_s1026" style="position:absolute;margin-left:115.25pt;margin-top:10.9pt;width:23.3pt;height:2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4112" behindDoc="0" locked="0" layoutInCell="1" allowOverlap="1" wp14:anchorId="4BF3DF72" wp14:editId="65D0085B">
                <wp:simplePos x="0" y="0"/>
                <wp:positionH relativeFrom="column">
                  <wp:posOffset>1051560</wp:posOffset>
                </wp:positionH>
                <wp:positionV relativeFrom="paragraph">
                  <wp:posOffset>170180</wp:posOffset>
                </wp:positionV>
                <wp:extent cx="174625" cy="148590"/>
                <wp:effectExtent l="0" t="0" r="15875" b="22860"/>
                <wp:wrapNone/>
                <wp:docPr id="10" name="Oval 10"/>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CABA9DA" id="Oval 10" o:spid="_x0000_s1026" style="position:absolute;margin-left:82.8pt;margin-top:13.4pt;width:13.75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52608" behindDoc="0" locked="0" layoutInCell="1" allowOverlap="1" wp14:anchorId="78DD7321" wp14:editId="6296C4A7">
                <wp:simplePos x="0" y="0"/>
                <wp:positionH relativeFrom="column">
                  <wp:posOffset>1839595</wp:posOffset>
                </wp:positionH>
                <wp:positionV relativeFrom="paragraph">
                  <wp:posOffset>125730</wp:posOffset>
                </wp:positionV>
                <wp:extent cx="218440" cy="189230"/>
                <wp:effectExtent l="0" t="0" r="10160" b="20320"/>
                <wp:wrapNone/>
                <wp:docPr id="99" name="Oval 99"/>
                <wp:cNvGraphicFramePr/>
                <a:graphic xmlns:a="http://schemas.openxmlformats.org/drawingml/2006/main">
                  <a:graphicData uri="http://schemas.microsoft.com/office/word/2010/wordprocessingShape">
                    <wps:wsp>
                      <wps:cNvSpPr/>
                      <wps:spPr>
                        <a:xfrm>
                          <a:off x="0" y="0"/>
                          <a:ext cx="218440" cy="18923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DA56B36" id="Oval 99" o:spid="_x0000_s1026" style="position:absolute;margin-left:144.85pt;margin-top:9.9pt;width:17.2pt;height:1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7488" behindDoc="0" locked="0" layoutInCell="1" allowOverlap="1" wp14:anchorId="4D032AAF" wp14:editId="0D896A9F">
                <wp:simplePos x="0" y="0"/>
                <wp:positionH relativeFrom="column">
                  <wp:posOffset>4102100</wp:posOffset>
                </wp:positionH>
                <wp:positionV relativeFrom="paragraph">
                  <wp:posOffset>130175</wp:posOffset>
                </wp:positionV>
                <wp:extent cx="238125" cy="193040"/>
                <wp:effectExtent l="0" t="0" r="28575" b="16510"/>
                <wp:wrapNone/>
                <wp:docPr id="53" name="Oval 53"/>
                <wp:cNvGraphicFramePr/>
                <a:graphic xmlns:a="http://schemas.openxmlformats.org/drawingml/2006/main">
                  <a:graphicData uri="http://schemas.microsoft.com/office/word/2010/wordprocessingShape">
                    <wps:wsp>
                      <wps:cNvSpPr/>
                      <wps:spPr>
                        <a:xfrm>
                          <a:off x="0" y="0"/>
                          <a:ext cx="238125" cy="19304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7FCD3CF" id="Oval 53" o:spid="_x0000_s1026" style="position:absolute;margin-left:323pt;margin-top:10.25pt;width:18.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" filled="f" strokecolor="white [3212]"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5440" behindDoc="0" locked="0" layoutInCell="1" allowOverlap="1" wp14:anchorId="6BCC1094" wp14:editId="0EA4EE29">
                <wp:simplePos x="0" y="0"/>
                <wp:positionH relativeFrom="column">
                  <wp:posOffset>4241165</wp:posOffset>
                </wp:positionH>
                <wp:positionV relativeFrom="paragraph">
                  <wp:posOffset>73660</wp:posOffset>
                </wp:positionV>
                <wp:extent cx="263525" cy="244475"/>
                <wp:effectExtent l="0" t="0" r="22225" b="22225"/>
                <wp:wrapNone/>
                <wp:docPr id="43" name="Oval 43"/>
                <wp:cNvGraphicFramePr/>
                <a:graphic xmlns:a="http://schemas.openxmlformats.org/drawingml/2006/main">
                  <a:graphicData uri="http://schemas.microsoft.com/office/word/2010/wordprocessingShape">
                    <wps:wsp>
                      <wps:cNvSpPr/>
                      <wps:spPr>
                        <a:xfrm>
                          <a:off x="0" y="0"/>
                          <a:ext cx="263525" cy="2444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CFDCEA7" id="Oval 43" o:spid="_x0000_s1026" style="position:absolute;margin-left:333.95pt;margin-top:5.8pt;width:20.75pt;height:1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" filled="f" strokecolor="white [3212]"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9536" behindDoc="0" locked="0" layoutInCell="1" allowOverlap="1" wp14:anchorId="6851600D" wp14:editId="14DEC5AA">
                <wp:simplePos x="0" y="0"/>
                <wp:positionH relativeFrom="column">
                  <wp:posOffset>3430270</wp:posOffset>
                </wp:positionH>
                <wp:positionV relativeFrom="paragraph">
                  <wp:posOffset>132080</wp:posOffset>
                </wp:positionV>
                <wp:extent cx="186055" cy="180340"/>
                <wp:effectExtent l="0" t="0" r="23495" b="10160"/>
                <wp:wrapNone/>
                <wp:docPr id="59" name="Oval 59"/>
                <wp:cNvGraphicFramePr/>
                <a:graphic xmlns:a="http://schemas.openxmlformats.org/drawingml/2006/main">
                  <a:graphicData uri="http://schemas.microsoft.com/office/word/2010/wordprocessingShape">
                    <wps:wsp>
                      <wps:cNvSpPr/>
                      <wps:spPr>
                        <a:xfrm>
                          <a:off x="0" y="0"/>
                          <a:ext cx="186055" cy="18034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8B41E1" id="Oval 59" o:spid="_x0000_s1026" style="position:absolute;margin-left:270.1pt;margin-top:10.4pt;width:14.6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" filled="f" strokecolor="white [3212]" strokeweight="1pt">
                <v:stroke joinstyle="miter"/>
              </v:oval>
            </w:pict>
          </mc:Fallback>
        </mc:AlternateContent>
      </w:r>
    </w:p>
    <w:p w14:paraId="6D4E2FA8" w14:textId="77777777" w:rsidR="00036F01" w:rsidRPr="00304149" w:rsidRDefault="00E04CDA" w:rsidP="006100CF">
      <w:pPr>
        <w:spacing w:after="0" w:line="276" w:lineRule="auto"/>
        <w:ind w:left="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70016" behindDoc="0" locked="0" layoutInCell="1" allowOverlap="1" wp14:anchorId="4151D6A9" wp14:editId="7BA4EB4E">
                <wp:simplePos x="0" y="0"/>
                <wp:positionH relativeFrom="column">
                  <wp:posOffset>2315381</wp:posOffset>
                </wp:positionH>
                <wp:positionV relativeFrom="paragraph">
                  <wp:posOffset>28632</wp:posOffset>
                </wp:positionV>
                <wp:extent cx="295910" cy="390418"/>
                <wp:effectExtent l="0" t="0" r="27940" b="10160"/>
                <wp:wrapNone/>
                <wp:docPr id="120" name="Oval 120"/>
                <wp:cNvGraphicFramePr/>
                <a:graphic xmlns:a="http://schemas.openxmlformats.org/drawingml/2006/main">
                  <a:graphicData uri="http://schemas.microsoft.com/office/word/2010/wordprocessingShape">
                    <wps:wsp>
                      <wps:cNvSpPr/>
                      <wps:spPr>
                        <a:xfrm>
                          <a:off x="0" y="0"/>
                          <a:ext cx="295910" cy="39041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95B799" id="Oval 120" o:spid="_x0000_s1026" style="position:absolute;margin-left:182.3pt;margin-top:2.25pt;width:23.3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66944" behindDoc="0" locked="0" layoutInCell="1" allowOverlap="1" wp14:anchorId="00E40E58" wp14:editId="4806F4F3">
                <wp:simplePos x="0" y="0"/>
                <wp:positionH relativeFrom="column">
                  <wp:posOffset>337820</wp:posOffset>
                </wp:positionH>
                <wp:positionV relativeFrom="paragraph">
                  <wp:posOffset>100330</wp:posOffset>
                </wp:positionV>
                <wp:extent cx="295910" cy="263525"/>
                <wp:effectExtent l="0" t="0" r="27940" b="22225"/>
                <wp:wrapNone/>
                <wp:docPr id="117" name="Oval 117"/>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9F33400" id="Oval 117" o:spid="_x0000_s1026" style="position:absolute;margin-left:26.6pt;margin-top:7.9pt;width:23.3pt;height:2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" filled="f" strokecolor="#2e74b5 [2404]" strokeweight="1pt">
                <v:stroke joinstyle="miter"/>
              </v:oval>
            </w:pict>
          </mc:Fallback>
        </mc:AlternateContent>
      </w:r>
    </w:p>
    <w:p w14:paraId="6B8727BB" w14:textId="77777777" w:rsidR="00036F01" w:rsidRPr="00304149" w:rsidRDefault="00E04CDA" w:rsidP="006100CF">
      <w:pPr>
        <w:spacing w:after="0" w:line="276" w:lineRule="auto"/>
        <w:ind w:left="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68992" behindDoc="0" locked="0" layoutInCell="1" allowOverlap="1" wp14:anchorId="4DEFE3D9" wp14:editId="0704CB69">
                <wp:simplePos x="0" y="0"/>
                <wp:positionH relativeFrom="column">
                  <wp:posOffset>1597660</wp:posOffset>
                </wp:positionH>
                <wp:positionV relativeFrom="paragraph">
                  <wp:posOffset>24765</wp:posOffset>
                </wp:positionV>
                <wp:extent cx="295910" cy="263525"/>
                <wp:effectExtent l="0" t="0" r="27940" b="22225"/>
                <wp:wrapNone/>
                <wp:docPr id="119" name="Oval 119"/>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C6F631" id="Oval 119" o:spid="_x0000_s1026" style="position:absolute;margin-left:125.8pt;margin-top:1.95pt;width:23.3pt;height:2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3632" behindDoc="0" locked="0" layoutInCell="1" allowOverlap="1" wp14:anchorId="5DFC2ADF" wp14:editId="2E05A1E7">
                <wp:simplePos x="0" y="0"/>
                <wp:positionH relativeFrom="column">
                  <wp:posOffset>1237615</wp:posOffset>
                </wp:positionH>
                <wp:positionV relativeFrom="paragraph">
                  <wp:posOffset>164465</wp:posOffset>
                </wp:positionV>
                <wp:extent cx="242570" cy="212725"/>
                <wp:effectExtent l="0" t="0" r="24130" b="15875"/>
                <wp:wrapNone/>
                <wp:docPr id="101" name="Oval 101"/>
                <wp:cNvGraphicFramePr/>
                <a:graphic xmlns:a="http://schemas.openxmlformats.org/drawingml/2006/main">
                  <a:graphicData uri="http://schemas.microsoft.com/office/word/2010/wordprocessingShape">
                    <wps:wsp>
                      <wps:cNvSpPr/>
                      <wps:spPr>
                        <a:xfrm>
                          <a:off x="0" y="0"/>
                          <a:ext cx="242570" cy="2127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006C3FD" id="Oval 101" o:spid="_x0000_s1026" style="position:absolute;margin-left:97.45pt;margin-top:12.95pt;width:19.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4656" behindDoc="0" locked="0" layoutInCell="1" allowOverlap="1" wp14:anchorId="2920DC2F" wp14:editId="6CABB291">
                <wp:simplePos x="0" y="0"/>
                <wp:positionH relativeFrom="column">
                  <wp:posOffset>765175</wp:posOffset>
                </wp:positionH>
                <wp:positionV relativeFrom="paragraph">
                  <wp:posOffset>106045</wp:posOffset>
                </wp:positionV>
                <wp:extent cx="242570" cy="212725"/>
                <wp:effectExtent l="0" t="0" r="24130" b="15875"/>
                <wp:wrapNone/>
                <wp:docPr id="102" name="Oval 102"/>
                <wp:cNvGraphicFramePr/>
                <a:graphic xmlns:a="http://schemas.openxmlformats.org/drawingml/2006/main">
                  <a:graphicData uri="http://schemas.microsoft.com/office/word/2010/wordprocessingShape">
                    <wps:wsp>
                      <wps:cNvSpPr/>
                      <wps:spPr>
                        <a:xfrm>
                          <a:off x="0" y="0"/>
                          <a:ext cx="242570" cy="2127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5ABA61" id="Oval 102" o:spid="_x0000_s1026" style="position:absolute;margin-left:60.25pt;margin-top:8.35pt;width:19.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5680" behindDoc="0" locked="0" layoutInCell="1" allowOverlap="1" wp14:anchorId="11EE470F" wp14:editId="7D28D0F4">
                <wp:simplePos x="0" y="0"/>
                <wp:positionH relativeFrom="column">
                  <wp:posOffset>1985645</wp:posOffset>
                </wp:positionH>
                <wp:positionV relativeFrom="paragraph">
                  <wp:posOffset>29210</wp:posOffset>
                </wp:positionV>
                <wp:extent cx="353060" cy="276860"/>
                <wp:effectExtent l="0" t="0" r="27940" b="27940"/>
                <wp:wrapNone/>
                <wp:docPr id="44" name="Oval 44"/>
                <wp:cNvGraphicFramePr/>
                <a:graphic xmlns:a="http://schemas.openxmlformats.org/drawingml/2006/main">
                  <a:graphicData uri="http://schemas.microsoft.com/office/word/2010/wordprocessingShape">
                    <wps:wsp>
                      <wps:cNvSpPr/>
                      <wps:spPr>
                        <a:xfrm>
                          <a:off x="0" y="0"/>
                          <a:ext cx="353060" cy="27686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E943E72" id="Oval 44" o:spid="_x0000_s1026" style="position:absolute;margin-left:156.35pt;margin-top:2.3pt;width:27.8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" filled="f" strokecolor="#2e74b5 [2404]" strokeweight="1pt">
                <v:stroke joinstyle="miter"/>
              </v:oval>
            </w:pict>
          </mc:Fallback>
        </mc:AlternateContent>
      </w:r>
    </w:p>
    <w:p w14:paraId="3B0C19C2" w14:textId="77777777" w:rsidR="00036F01" w:rsidRPr="00304149" w:rsidRDefault="00036F01" w:rsidP="006100CF">
      <w:pPr>
        <w:spacing w:after="0" w:line="276" w:lineRule="auto"/>
        <w:ind w:left="426"/>
        <w:jc w:val="both"/>
        <w:rPr>
          <w:rFonts w:ascii="Times New Roman" w:hAnsi="Times New Roman" w:cs="Times New Roman"/>
        </w:rPr>
      </w:pPr>
    </w:p>
    <w:p w14:paraId="5A4505CF" w14:textId="77777777" w:rsidR="00121D84" w:rsidRPr="00304149" w:rsidRDefault="00121D84" w:rsidP="006100CF">
      <w:pPr>
        <w:spacing w:after="0" w:line="276" w:lineRule="auto"/>
        <w:ind w:left="142"/>
        <w:jc w:val="both"/>
        <w:rPr>
          <w:rFonts w:ascii="Times New Roman" w:hAnsi="Times New Roman" w:cs="Times New Roman"/>
        </w:rPr>
      </w:pPr>
    </w:p>
    <w:p w14:paraId="24FCCA57" w14:textId="77777777" w:rsidR="005E6480" w:rsidRPr="00304149" w:rsidRDefault="00377B57" w:rsidP="007D1886">
      <w:pPr>
        <w:spacing w:after="0" w:line="240" w:lineRule="auto"/>
        <w:rPr>
          <w:rFonts w:ascii="Times New Roman" w:hAnsi="Times New Roman" w:cs="Times New Roman"/>
        </w:rPr>
      </w:pPr>
      <w:r w:rsidRPr="00304149">
        <w:rPr>
          <w:rFonts w:ascii="Times New Roman" w:hAnsi="Times New Roman" w:cs="Times New Roman"/>
          <w:b/>
          <w:noProof/>
          <w:lang w:val="en-US"/>
        </w:rPr>
        <mc:AlternateContent>
          <mc:Choice Requires="wps">
            <w:drawing>
              <wp:anchor distT="0" distB="0" distL="114300" distR="114300" simplePos="0" relativeHeight="251660800" behindDoc="0" locked="0" layoutInCell="1" allowOverlap="1" wp14:anchorId="21E51DEC" wp14:editId="6DB9B52F">
                <wp:simplePos x="0" y="0"/>
                <wp:positionH relativeFrom="margin">
                  <wp:posOffset>1208519</wp:posOffset>
                </wp:positionH>
                <wp:positionV relativeFrom="paragraph">
                  <wp:posOffset>338455</wp:posOffset>
                </wp:positionV>
                <wp:extent cx="123825" cy="128905"/>
                <wp:effectExtent l="0" t="0" r="28575" b="23495"/>
                <wp:wrapNone/>
                <wp:docPr id="113" name="Oval 113"/>
                <wp:cNvGraphicFramePr/>
                <a:graphic xmlns:a="http://schemas.openxmlformats.org/drawingml/2006/main">
                  <a:graphicData uri="http://schemas.microsoft.com/office/word/2010/wordprocessingShape">
                    <wps:wsp>
                      <wps:cNvSpPr/>
                      <wps:spPr>
                        <a:xfrm>
                          <a:off x="0" y="0"/>
                          <a:ext cx="123825" cy="12890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A253576" id="Oval 113" o:spid="_x0000_s1026" style="position:absolute;margin-left:95.15pt;margin-top:26.65pt;width:9.75pt;height:10.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" filled="f" strokecolor="#2e74b5 [2404]" strokeweight="1pt">
                <v:stroke joinstyle="miter"/>
                <w10:wrap anchorx="margin"/>
              </v:oval>
            </w:pict>
          </mc:Fallback>
        </mc:AlternateContent>
      </w:r>
      <w:r w:rsidRPr="00304149">
        <w:rPr>
          <w:rFonts w:ascii="Times New Roman" w:hAnsi="Times New Roman" w:cs="Times New Roman"/>
          <w:b/>
        </w:rPr>
        <w:t>Figure 3.</w:t>
      </w:r>
      <w:r w:rsidRPr="00304149">
        <w:rPr>
          <w:rFonts w:ascii="Times New Roman" w:hAnsi="Times New Roman" w:cs="Times New Roman"/>
        </w:rPr>
        <w:t xml:space="preserve"> The appearance of </w:t>
      </w:r>
      <w:r w:rsidRPr="00704135">
        <w:rPr>
          <w:rFonts w:ascii="Times New Roman" w:hAnsi="Times New Roman" w:cs="Times New Roman"/>
          <w:i/>
        </w:rPr>
        <w:t>HeLa</w:t>
      </w:r>
      <w:r w:rsidRPr="00304149">
        <w:rPr>
          <w:rFonts w:ascii="Times New Roman" w:hAnsi="Times New Roman" w:cs="Times New Roman"/>
        </w:rPr>
        <w:t xml:space="preserve"> </w:t>
      </w:r>
      <w:r w:rsidR="00E04CDA">
        <w:rPr>
          <w:rFonts w:ascii="Times New Roman" w:hAnsi="Times New Roman" w:cs="Times New Roman"/>
        </w:rPr>
        <w:t>cell mo</w:t>
      </w:r>
      <w:r w:rsidRPr="00304149">
        <w:rPr>
          <w:rFonts w:ascii="Times New Roman" w:hAnsi="Times New Roman" w:cs="Times New Roman"/>
        </w:rPr>
        <w:t>phology in cell control (a),</w:t>
      </w:r>
      <w:r w:rsidRPr="00304149">
        <w:rPr>
          <w:rFonts w:ascii="Times New Roman" w:hAnsi="Times New Roman" w:cs="Times New Roman"/>
          <w:noProof/>
          <w:lang w:eastAsia="id-ID"/>
        </w:rPr>
        <w:t xml:space="preserve"> drug control with doxorubicin (b), </w:t>
      </w:r>
      <w:r w:rsidR="00734C73">
        <w:rPr>
          <w:rFonts w:ascii="Times New Roman" w:hAnsi="Times New Roman" w:cs="Times New Roman"/>
        </w:rPr>
        <w:t xml:space="preserve">75 ppm concentration </w:t>
      </w:r>
      <w:r w:rsidR="00734C73" w:rsidRPr="00734C73">
        <w:rPr>
          <w:rFonts w:ascii="Times New Roman" w:hAnsi="Times New Roman" w:cs="Times New Roman"/>
          <w:i/>
        </w:rPr>
        <w:t>A.</w:t>
      </w:r>
      <w:r w:rsidR="00734C73" w:rsidRPr="00734C73">
        <w:rPr>
          <w:rFonts w:ascii="Times New Roman" w:hAnsi="Times New Roman" w:cs="Times New Roman"/>
          <w:i/>
          <w:lang w:val="en-US"/>
        </w:rPr>
        <w:t xml:space="preserve"> </w:t>
      </w:r>
      <w:r w:rsidR="00734C73" w:rsidRPr="00734C73">
        <w:rPr>
          <w:rFonts w:ascii="Times New Roman" w:hAnsi="Times New Roman" w:cs="Times New Roman"/>
          <w:i/>
        </w:rPr>
        <w:t>marina</w:t>
      </w:r>
      <w:r w:rsidRPr="00304149">
        <w:rPr>
          <w:rFonts w:ascii="Times New Roman" w:hAnsi="Times New Roman" w:cs="Times New Roman"/>
        </w:rPr>
        <w:t xml:space="preserve"> methanol extract treatment (c), 100 ppm concentration taurine treatment (d). Note:         : apoptotic cells</w:t>
      </w:r>
      <w:r w:rsidR="00500BD0" w:rsidRPr="00304149">
        <w:rPr>
          <w:rFonts w:ascii="Times New Roman" w:hAnsi="Times New Roman" w:cs="Times New Roman"/>
          <w:noProof/>
          <w:lang w:val="en-US"/>
        </w:rPr>
        <mc:AlternateContent>
          <mc:Choice Requires="wps">
            <w:drawing>
              <wp:anchor distT="0" distB="0" distL="114300" distR="114300" simplePos="0" relativeHeight="251656704" behindDoc="0" locked="0" layoutInCell="1" allowOverlap="1" wp14:anchorId="0868ACBC" wp14:editId="32B76810">
                <wp:simplePos x="0" y="0"/>
                <wp:positionH relativeFrom="column">
                  <wp:posOffset>83714</wp:posOffset>
                </wp:positionH>
                <wp:positionV relativeFrom="paragraph">
                  <wp:posOffset>3658</wp:posOffset>
                </wp:positionV>
                <wp:extent cx="160986" cy="154546"/>
                <wp:effectExtent l="0" t="0" r="10795" b="17145"/>
                <wp:wrapNone/>
                <wp:docPr id="55" name="Oval 55"/>
                <wp:cNvGraphicFramePr/>
                <a:graphic xmlns:a="http://schemas.openxmlformats.org/drawingml/2006/main">
                  <a:graphicData uri="http://schemas.microsoft.com/office/word/2010/wordprocessingShape">
                    <wps:wsp>
                      <wps:cNvSpPr/>
                      <wps:spPr>
                        <a:xfrm>
                          <a:off x="0" y="0"/>
                          <a:ext cx="160986" cy="154546"/>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31952E" id="Oval 55" o:spid="_x0000_s1026" style="position:absolute;margin-left:6.6pt;margin-top:.3pt;width:12.7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" filled="f" strokecolor="white [3212]" strokeweight="1pt">
                <v:stroke joinstyle="miter"/>
              </v:oval>
            </w:pict>
          </mc:Fallback>
        </mc:AlternateContent>
      </w:r>
      <w:r w:rsidR="005E6480" w:rsidRPr="00304149">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14:anchorId="411FF764" wp14:editId="02629F68">
                <wp:simplePos x="0" y="0"/>
                <wp:positionH relativeFrom="column">
                  <wp:posOffset>389106</wp:posOffset>
                </wp:positionH>
                <wp:positionV relativeFrom="paragraph">
                  <wp:posOffset>14592</wp:posOffset>
                </wp:positionV>
                <wp:extent cx="199417" cy="175098"/>
                <wp:effectExtent l="0" t="0" r="10160" b="15875"/>
                <wp:wrapNone/>
                <wp:docPr id="104" name="Oval 104"/>
                <wp:cNvGraphicFramePr/>
                <a:graphic xmlns:a="http://schemas.openxmlformats.org/drawingml/2006/main">
                  <a:graphicData uri="http://schemas.microsoft.com/office/word/2010/wordprocessingShape">
                    <wps:wsp>
                      <wps:cNvSpPr/>
                      <wps:spPr>
                        <a:xfrm>
                          <a:off x="0" y="0"/>
                          <a:ext cx="199417" cy="175098"/>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1BCB05E" id="Oval 104" o:spid="_x0000_s1026" style="position:absolute;margin-left:30.65pt;margin-top:1.15pt;width:15.7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" filled="f" strokecolor="white [3212]" strokeweight="1pt">
                <v:stroke joinstyle="miter"/>
              </v:oval>
            </w:pict>
          </mc:Fallback>
        </mc:AlternateContent>
      </w:r>
    </w:p>
    <w:p w14:paraId="10EB33EA" w14:textId="77777777" w:rsidR="00C55B3F" w:rsidRDefault="00C55B3F" w:rsidP="00377B57">
      <w:pPr>
        <w:ind w:left="1276" w:hanging="850"/>
        <w:rPr>
          <w:rFonts w:ascii="Times New Roman" w:hAnsi="Times New Roman" w:cs="Times New Roman"/>
        </w:rPr>
      </w:pPr>
    </w:p>
    <w:p w14:paraId="2A33565A" w14:textId="76500286" w:rsidR="008E1C4B" w:rsidRDefault="00905AA1" w:rsidP="002641C8">
      <w:pPr>
        <w:autoSpaceDE w:val="0"/>
        <w:autoSpaceDN w:val="0"/>
        <w:adjustRightInd w:val="0"/>
        <w:spacing w:after="0" w:line="276" w:lineRule="auto"/>
        <w:jc w:val="both"/>
        <w:rPr>
          <w:rFonts w:ascii="Times New Roman" w:hAnsi="Times New Roman" w:cs="Times New Roman"/>
          <w:lang w:val="en-US"/>
        </w:rPr>
      </w:pPr>
      <w:r>
        <w:rPr>
          <w:rFonts w:ascii="Times New Roman" w:hAnsi="Times New Roman" w:cs="Times New Roman"/>
          <w:lang w:val="en-US"/>
        </w:rPr>
        <w:lastRenderedPageBreak/>
        <w:t xml:space="preserve">The </w:t>
      </w:r>
      <w:r w:rsidR="004F590D">
        <w:rPr>
          <w:rFonts w:ascii="Times New Roman" w:hAnsi="Times New Roman" w:cs="Times New Roman"/>
          <w:lang w:val="en-US"/>
        </w:rPr>
        <w:t xml:space="preserve">doubling time of the </w:t>
      </w:r>
      <w:r w:rsidR="004F590D" w:rsidRPr="004F590D">
        <w:rPr>
          <w:rFonts w:ascii="Times New Roman" w:hAnsi="Times New Roman" w:cs="Times New Roman"/>
          <w:i/>
          <w:lang w:val="en-US"/>
        </w:rPr>
        <w:t>HeL</w:t>
      </w:r>
      <w:r w:rsidRPr="004F590D">
        <w:rPr>
          <w:rFonts w:ascii="Times New Roman" w:hAnsi="Times New Roman" w:cs="Times New Roman"/>
          <w:i/>
          <w:lang w:val="en-US"/>
        </w:rPr>
        <w:t>a</w:t>
      </w:r>
      <w:r>
        <w:rPr>
          <w:rFonts w:ascii="Times New Roman" w:hAnsi="Times New Roman" w:cs="Times New Roman"/>
          <w:lang w:val="en-US"/>
        </w:rPr>
        <w:t xml:space="preserve"> Cell line with different treatment groups could be seen in Table 2.  Doubling time</w:t>
      </w:r>
      <w:r w:rsidR="004F590D">
        <w:rPr>
          <w:rFonts w:ascii="Times New Roman" w:hAnsi="Times New Roman" w:cs="Times New Roman"/>
          <w:lang w:val="en-US"/>
        </w:rPr>
        <w:t xml:space="preserve"> was determined to understand how much time was needed for the culture cells to increase their number or to proliferate.</w:t>
      </w:r>
    </w:p>
    <w:p w14:paraId="0E8472F8" w14:textId="77777777" w:rsidR="00905AA1" w:rsidRPr="00905AA1" w:rsidRDefault="00905AA1" w:rsidP="00905AA1">
      <w:pPr>
        <w:autoSpaceDE w:val="0"/>
        <w:autoSpaceDN w:val="0"/>
        <w:adjustRightInd w:val="0"/>
        <w:spacing w:after="0" w:line="276" w:lineRule="auto"/>
        <w:ind w:firstLine="426"/>
        <w:rPr>
          <w:rFonts w:ascii="Times New Roman" w:hAnsi="Times New Roman" w:cs="Times New Roman"/>
          <w:lang w:val="en-US"/>
        </w:rPr>
      </w:pPr>
    </w:p>
    <w:p w14:paraId="0A3B5762" w14:textId="77777777" w:rsidR="00377B57" w:rsidRPr="00304149" w:rsidRDefault="00637ADB" w:rsidP="00637ADB">
      <w:pPr>
        <w:autoSpaceDE w:val="0"/>
        <w:autoSpaceDN w:val="0"/>
        <w:adjustRightInd w:val="0"/>
        <w:spacing w:after="0" w:line="240" w:lineRule="auto"/>
        <w:ind w:left="284" w:firstLine="142"/>
        <w:rPr>
          <w:rFonts w:ascii="Times New Roman" w:hAnsi="Times New Roman" w:cs="Times New Roman"/>
          <w:iCs/>
          <w:color w:val="000000"/>
        </w:rPr>
      </w:pPr>
      <w:r>
        <w:rPr>
          <w:rFonts w:ascii="Times New Roman" w:hAnsi="Times New Roman" w:cs="Times New Roman"/>
          <w:color w:val="000000"/>
        </w:rPr>
        <w:t xml:space="preserve">Tabel 2.  </w:t>
      </w:r>
      <w:r w:rsidR="00377B57" w:rsidRPr="00304149">
        <w:rPr>
          <w:rFonts w:ascii="Times New Roman" w:hAnsi="Times New Roman" w:cs="Times New Roman"/>
          <w:i/>
          <w:iCs/>
          <w:color w:val="000000"/>
        </w:rPr>
        <w:t>Doubling</w:t>
      </w:r>
      <w:r w:rsidR="00377B57" w:rsidRPr="00304149">
        <w:rPr>
          <w:rFonts w:ascii="Times New Roman" w:hAnsi="Times New Roman" w:cs="Times New Roman"/>
          <w:color w:val="000000"/>
        </w:rPr>
        <w:t xml:space="preserve"> </w:t>
      </w:r>
      <w:r w:rsidR="00377B57" w:rsidRPr="00304149">
        <w:rPr>
          <w:rFonts w:ascii="Times New Roman" w:hAnsi="Times New Roman" w:cs="Times New Roman"/>
          <w:i/>
          <w:iCs/>
          <w:color w:val="000000"/>
        </w:rPr>
        <w:t>Time</w:t>
      </w:r>
      <w:r w:rsidR="00377B57" w:rsidRPr="00304149">
        <w:rPr>
          <w:rFonts w:ascii="Times New Roman" w:hAnsi="Times New Roman" w:cs="Times New Roman"/>
          <w:iCs/>
          <w:color w:val="000000"/>
        </w:rPr>
        <w:t xml:space="preserve"> </w:t>
      </w:r>
      <w:r>
        <w:rPr>
          <w:rFonts w:ascii="Times New Roman" w:hAnsi="Times New Roman" w:cs="Times New Roman"/>
          <w:iCs/>
          <w:color w:val="000000"/>
          <w:lang w:val="en-US"/>
        </w:rPr>
        <w:t xml:space="preserve">of </w:t>
      </w:r>
      <w:r w:rsidRPr="00637ADB">
        <w:rPr>
          <w:rFonts w:ascii="Times New Roman" w:hAnsi="Times New Roman" w:cs="Times New Roman"/>
          <w:i/>
          <w:lang w:val="en-US"/>
        </w:rPr>
        <w:t>A. marina</w:t>
      </w:r>
      <w:r>
        <w:rPr>
          <w:rFonts w:ascii="Times New Roman" w:hAnsi="Times New Roman" w:cs="Times New Roman"/>
          <w:lang w:val="en-US"/>
        </w:rPr>
        <w:t xml:space="preserve"> and Taurine on </w:t>
      </w:r>
      <w:r w:rsidRPr="00637ADB">
        <w:rPr>
          <w:rFonts w:ascii="Times New Roman" w:hAnsi="Times New Roman" w:cs="Times New Roman"/>
          <w:i/>
        </w:rPr>
        <w:t>HeLa</w:t>
      </w:r>
      <w:r w:rsidRPr="00304149">
        <w:rPr>
          <w:rFonts w:ascii="Times New Roman" w:hAnsi="Times New Roman" w:cs="Times New Roman"/>
        </w:rPr>
        <w:t xml:space="preserve"> </w:t>
      </w:r>
      <w:r>
        <w:rPr>
          <w:rFonts w:ascii="Times New Roman" w:hAnsi="Times New Roman" w:cs="Times New Roman"/>
          <w:lang w:val="en-US"/>
        </w:rPr>
        <w:t>cell line</w:t>
      </w:r>
    </w:p>
    <w:p w14:paraId="2194026D" w14:textId="77777777" w:rsidR="00377B57" w:rsidRPr="00304149" w:rsidRDefault="00377B57" w:rsidP="00377B57">
      <w:pPr>
        <w:autoSpaceDE w:val="0"/>
        <w:autoSpaceDN w:val="0"/>
        <w:adjustRightInd w:val="0"/>
        <w:spacing w:after="0" w:line="240" w:lineRule="auto"/>
        <w:ind w:left="1276" w:firstLine="142"/>
        <w:rPr>
          <w:rFonts w:ascii="Times New Roman" w:hAnsi="Times New Roman" w:cs="Times New Roman"/>
          <w:iCs/>
          <w:color w:val="000000"/>
        </w:rPr>
      </w:pPr>
    </w:p>
    <w:tbl>
      <w:tblPr>
        <w:tblStyle w:val="PlainTable21"/>
        <w:tblW w:w="7306" w:type="dxa"/>
        <w:tblInd w:w="851" w:type="dxa"/>
        <w:tblLook w:val="04A0" w:firstRow="1" w:lastRow="0" w:firstColumn="1" w:lastColumn="0" w:noHBand="0" w:noVBand="1"/>
      </w:tblPr>
      <w:tblGrid>
        <w:gridCol w:w="1572"/>
        <w:gridCol w:w="1519"/>
        <w:gridCol w:w="56"/>
        <w:gridCol w:w="1747"/>
        <w:gridCol w:w="31"/>
        <w:gridCol w:w="800"/>
        <w:gridCol w:w="40"/>
        <w:gridCol w:w="1521"/>
        <w:gridCol w:w="20"/>
      </w:tblGrid>
      <w:tr w:rsidR="00637ADB" w:rsidRPr="00304149" w14:paraId="7FE59803" w14:textId="77777777" w:rsidTr="00637AD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single" w:sz="4" w:space="0" w:color="auto"/>
            </w:tcBorders>
            <w:vAlign w:val="center"/>
          </w:tcPr>
          <w:p w14:paraId="462DCF70" w14:textId="77777777" w:rsidR="00377B57" w:rsidRDefault="00905AA1" w:rsidP="002E781A">
            <w:pPr>
              <w:jc w:val="center"/>
              <w:rPr>
                <w:rFonts w:ascii="Times New Roman" w:hAnsi="Times New Roman" w:cs="Times New Roman"/>
                <w:lang w:val="en-US"/>
              </w:rPr>
            </w:pPr>
            <w:r>
              <w:rPr>
                <w:rFonts w:ascii="Times New Roman" w:hAnsi="Times New Roman" w:cs="Times New Roman"/>
                <w:lang w:val="en-US"/>
              </w:rPr>
              <w:t>Treatment</w:t>
            </w:r>
          </w:p>
          <w:p w14:paraId="667BCC3C" w14:textId="77777777" w:rsidR="00905AA1" w:rsidRPr="00905AA1" w:rsidRDefault="00905AA1" w:rsidP="002E781A">
            <w:pPr>
              <w:jc w:val="center"/>
              <w:rPr>
                <w:rFonts w:ascii="Times New Roman" w:hAnsi="Times New Roman" w:cs="Times New Roman"/>
                <w:lang w:val="en-US"/>
              </w:rPr>
            </w:pPr>
            <w:r>
              <w:rPr>
                <w:rFonts w:ascii="Times New Roman" w:hAnsi="Times New Roman" w:cs="Times New Roman"/>
                <w:lang w:val="en-US"/>
              </w:rPr>
              <w:t>groups</w:t>
            </w:r>
          </w:p>
        </w:tc>
        <w:tc>
          <w:tcPr>
            <w:tcW w:w="1177" w:type="dxa"/>
            <w:gridSpan w:val="2"/>
            <w:tcBorders>
              <w:top w:val="single" w:sz="4" w:space="0" w:color="auto"/>
              <w:bottom w:val="single" w:sz="4" w:space="0" w:color="auto"/>
            </w:tcBorders>
            <w:vAlign w:val="center"/>
          </w:tcPr>
          <w:p w14:paraId="3656FDC1" w14:textId="77777777" w:rsidR="00637ADB" w:rsidRDefault="00637ADB"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Concentration</w:t>
            </w:r>
          </w:p>
          <w:p w14:paraId="4251946E" w14:textId="77777777" w:rsidR="00377B57" w:rsidRPr="00304149" w:rsidRDefault="00377B57"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(ppm)</w:t>
            </w:r>
          </w:p>
        </w:tc>
        <w:tc>
          <w:tcPr>
            <w:tcW w:w="1846" w:type="dxa"/>
            <w:tcBorders>
              <w:top w:val="single" w:sz="4" w:space="0" w:color="auto"/>
              <w:bottom w:val="single" w:sz="4" w:space="0" w:color="auto"/>
            </w:tcBorders>
            <w:vAlign w:val="center"/>
          </w:tcPr>
          <w:p w14:paraId="4EB80618" w14:textId="77777777" w:rsidR="00377B57" w:rsidRPr="00637ADB" w:rsidRDefault="00905AA1"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sz w:val="20"/>
                <w:szCs w:val="20"/>
              </w:rPr>
              <w:t>I</w:t>
            </w:r>
            <w:r w:rsidRPr="00094E46">
              <w:rPr>
                <w:rFonts w:ascii="Times New Roman" w:hAnsi="Times New Roman" w:cs="Times New Roman"/>
                <w:sz w:val="20"/>
                <w:szCs w:val="20"/>
              </w:rPr>
              <w:t>ncubati</w:t>
            </w:r>
            <w:r>
              <w:rPr>
                <w:rFonts w:ascii="Times New Roman" w:hAnsi="Times New Roman" w:cs="Times New Roman"/>
                <w:sz w:val="20"/>
                <w:szCs w:val="20"/>
              </w:rPr>
              <w:t xml:space="preserve">on time line equation and log of </w:t>
            </w:r>
            <w:r w:rsidRPr="00094E46">
              <w:rPr>
                <w:rFonts w:ascii="Times New Roman" w:hAnsi="Times New Roman" w:cs="Times New Roman"/>
                <w:sz w:val="20"/>
                <w:szCs w:val="20"/>
              </w:rPr>
              <w:t>cell count</w:t>
            </w:r>
          </w:p>
        </w:tc>
        <w:tc>
          <w:tcPr>
            <w:tcW w:w="842" w:type="dxa"/>
            <w:gridSpan w:val="2"/>
            <w:tcBorders>
              <w:top w:val="single" w:sz="4" w:space="0" w:color="auto"/>
              <w:bottom w:val="single" w:sz="4" w:space="0" w:color="auto"/>
            </w:tcBorders>
            <w:vAlign w:val="center"/>
          </w:tcPr>
          <w:p w14:paraId="04CEA129" w14:textId="77777777" w:rsidR="00377B57" w:rsidRPr="00304149" w:rsidRDefault="00377B57"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Slope</w:t>
            </w:r>
          </w:p>
        </w:tc>
        <w:tc>
          <w:tcPr>
            <w:tcW w:w="1841" w:type="dxa"/>
            <w:gridSpan w:val="2"/>
            <w:tcBorders>
              <w:top w:val="single" w:sz="4" w:space="0" w:color="auto"/>
              <w:bottom w:val="single" w:sz="4" w:space="0" w:color="auto"/>
            </w:tcBorders>
            <w:vAlign w:val="center"/>
          </w:tcPr>
          <w:p w14:paraId="06095E97" w14:textId="77777777" w:rsidR="00377B57" w:rsidRDefault="00377B57" w:rsidP="00637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i/>
              </w:rPr>
              <w:t xml:space="preserve">Doubling Time </w:t>
            </w:r>
            <w:r w:rsidRPr="00304149">
              <w:rPr>
                <w:rFonts w:ascii="Times New Roman" w:hAnsi="Times New Roman" w:cs="Times New Roman"/>
              </w:rPr>
              <w:t>(</w:t>
            </w:r>
            <w:r w:rsidR="00637ADB">
              <w:rPr>
                <w:rFonts w:ascii="Times New Roman" w:hAnsi="Times New Roman" w:cs="Times New Roman"/>
                <w:lang w:val="en-US"/>
              </w:rPr>
              <w:t>h</w:t>
            </w:r>
            <w:r w:rsidRPr="00304149">
              <w:rPr>
                <w:rFonts w:ascii="Times New Roman" w:hAnsi="Times New Roman" w:cs="Times New Roman"/>
              </w:rPr>
              <w:t>)</w:t>
            </w:r>
          </w:p>
          <w:p w14:paraId="307E7F47" w14:textId="77777777" w:rsidR="00637ADB" w:rsidRPr="00637ADB" w:rsidRDefault="00637ADB" w:rsidP="00637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value</w:t>
            </w:r>
          </w:p>
        </w:tc>
      </w:tr>
      <w:tr w:rsidR="00637ADB" w:rsidRPr="00304149" w14:paraId="043BDDAD" w14:textId="77777777"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vAlign w:val="center"/>
          </w:tcPr>
          <w:p w14:paraId="2605A766" w14:textId="77777777" w:rsidR="00377B57" w:rsidRPr="00304149" w:rsidRDefault="00377B57" w:rsidP="002E781A">
            <w:pPr>
              <w:spacing w:line="276" w:lineRule="auto"/>
              <w:ind w:firstLine="284"/>
              <w:jc w:val="center"/>
              <w:rPr>
                <w:rFonts w:ascii="Times New Roman" w:hAnsi="Times New Roman" w:cs="Times New Roman"/>
              </w:rPr>
            </w:pPr>
          </w:p>
        </w:tc>
        <w:tc>
          <w:tcPr>
            <w:tcW w:w="1177" w:type="dxa"/>
            <w:gridSpan w:val="2"/>
            <w:tcBorders>
              <w:top w:val="single" w:sz="4" w:space="0" w:color="auto"/>
              <w:bottom w:val="nil"/>
            </w:tcBorders>
            <w:vAlign w:val="center"/>
          </w:tcPr>
          <w:p w14:paraId="41F3B4B8" w14:textId="77777777"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25</w:t>
            </w:r>
          </w:p>
        </w:tc>
        <w:tc>
          <w:tcPr>
            <w:tcW w:w="1846" w:type="dxa"/>
            <w:tcBorders>
              <w:top w:val="single" w:sz="4" w:space="0" w:color="auto"/>
              <w:bottom w:val="nil"/>
            </w:tcBorders>
            <w:vAlign w:val="center"/>
          </w:tcPr>
          <w:p w14:paraId="3D68C751"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0.0721x + 4.</w:t>
            </w:r>
            <w:r w:rsidR="00377B57" w:rsidRPr="00D45474">
              <w:rPr>
                <w:rFonts w:ascii="Times New Roman" w:hAnsi="Times New Roman" w:cs="Times New Roman"/>
                <w:sz w:val="20"/>
                <w:szCs w:val="20"/>
                <w:lang w:val="en-US"/>
              </w:rPr>
              <w:t>1948</w:t>
            </w:r>
          </w:p>
        </w:tc>
        <w:tc>
          <w:tcPr>
            <w:tcW w:w="842" w:type="dxa"/>
            <w:gridSpan w:val="2"/>
            <w:tcBorders>
              <w:top w:val="single" w:sz="4" w:space="0" w:color="auto"/>
              <w:bottom w:val="nil"/>
            </w:tcBorders>
            <w:vAlign w:val="center"/>
          </w:tcPr>
          <w:p w14:paraId="77B34B69"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0721</w:t>
            </w:r>
          </w:p>
        </w:tc>
        <w:tc>
          <w:tcPr>
            <w:tcW w:w="1841" w:type="dxa"/>
            <w:gridSpan w:val="2"/>
            <w:tcBorders>
              <w:top w:val="single" w:sz="4" w:space="0" w:color="auto"/>
              <w:bottom w:val="nil"/>
            </w:tcBorders>
            <w:vAlign w:val="center"/>
          </w:tcPr>
          <w:p w14:paraId="3460E4F2"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562</w:t>
            </w:r>
          </w:p>
        </w:tc>
      </w:tr>
      <w:tr w:rsidR="00637ADB" w:rsidRPr="00304149" w14:paraId="55A64AD9" w14:textId="77777777" w:rsidTr="00637ADB">
        <w:trPr>
          <w:gridAfter w:val="1"/>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07B3ED73" w14:textId="77777777" w:rsidR="00377B57" w:rsidRPr="00304149" w:rsidRDefault="00377B57" w:rsidP="002E781A">
            <w:pPr>
              <w:spacing w:line="276" w:lineRule="auto"/>
              <w:ind w:firstLine="284"/>
              <w:jc w:val="center"/>
              <w:rPr>
                <w:rFonts w:ascii="Times New Roman" w:hAnsi="Times New Roman" w:cs="Times New Roman"/>
              </w:rPr>
            </w:pPr>
          </w:p>
        </w:tc>
        <w:tc>
          <w:tcPr>
            <w:tcW w:w="1177" w:type="dxa"/>
            <w:gridSpan w:val="2"/>
            <w:tcBorders>
              <w:top w:val="nil"/>
              <w:bottom w:val="nil"/>
            </w:tcBorders>
            <w:vAlign w:val="center"/>
          </w:tcPr>
          <w:p w14:paraId="1CA8FFB7" w14:textId="77777777" w:rsidR="00377B57" w:rsidRPr="00D45474" w:rsidRDefault="00377B57" w:rsidP="002E781A">
            <w:pPr>
              <w:spacing w:line="276" w:lineRule="auto"/>
              <w:ind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50</w:t>
            </w:r>
          </w:p>
        </w:tc>
        <w:tc>
          <w:tcPr>
            <w:tcW w:w="1846" w:type="dxa"/>
            <w:tcBorders>
              <w:top w:val="nil"/>
              <w:bottom w:val="nil"/>
            </w:tcBorders>
            <w:vAlign w:val="center"/>
          </w:tcPr>
          <w:p w14:paraId="1A66C608"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0.0348x + 4.</w:t>
            </w:r>
            <w:r w:rsidR="00377B57" w:rsidRPr="00D45474">
              <w:rPr>
                <w:rFonts w:ascii="Times New Roman" w:hAnsi="Times New Roman" w:cs="Times New Roman"/>
                <w:sz w:val="20"/>
                <w:szCs w:val="20"/>
                <w:lang w:val="en-US"/>
              </w:rPr>
              <w:t>2329</w:t>
            </w:r>
          </w:p>
        </w:tc>
        <w:tc>
          <w:tcPr>
            <w:tcW w:w="842" w:type="dxa"/>
            <w:gridSpan w:val="2"/>
            <w:tcBorders>
              <w:top w:val="nil"/>
              <w:bottom w:val="nil"/>
            </w:tcBorders>
            <w:vAlign w:val="center"/>
          </w:tcPr>
          <w:p w14:paraId="73C7DD5F"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0348</w:t>
            </w:r>
          </w:p>
        </w:tc>
        <w:tc>
          <w:tcPr>
            <w:tcW w:w="1841" w:type="dxa"/>
            <w:gridSpan w:val="2"/>
            <w:tcBorders>
              <w:top w:val="nil"/>
              <w:bottom w:val="nil"/>
            </w:tcBorders>
            <w:vAlign w:val="center"/>
          </w:tcPr>
          <w:p w14:paraId="558475C1"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1055</w:t>
            </w:r>
          </w:p>
        </w:tc>
      </w:tr>
      <w:tr w:rsidR="00637ADB" w:rsidRPr="00304149" w14:paraId="6FB1499A" w14:textId="77777777"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67924996" w14:textId="77777777" w:rsidR="00377B57" w:rsidRPr="00637ADB" w:rsidRDefault="00637ADB" w:rsidP="00637ADB">
            <w:pPr>
              <w:pStyle w:val="ListParagraph"/>
              <w:numPr>
                <w:ilvl w:val="0"/>
                <w:numId w:val="25"/>
              </w:numPr>
              <w:spacing w:line="276" w:lineRule="auto"/>
              <w:jc w:val="center"/>
              <w:rPr>
                <w:rFonts w:ascii="Times New Roman" w:hAnsi="Times New Roman" w:cs="Times New Roman"/>
                <w:b w:val="0"/>
                <w:i/>
              </w:rPr>
            </w:pPr>
            <w:r w:rsidRPr="00637ADB">
              <w:rPr>
                <w:rFonts w:ascii="Times New Roman" w:hAnsi="Times New Roman" w:cs="Times New Roman"/>
                <w:b w:val="0"/>
                <w:i/>
                <w:lang w:val="en-US"/>
              </w:rPr>
              <w:t>marina</w:t>
            </w:r>
          </w:p>
        </w:tc>
        <w:tc>
          <w:tcPr>
            <w:tcW w:w="1177" w:type="dxa"/>
            <w:gridSpan w:val="2"/>
            <w:tcBorders>
              <w:top w:val="nil"/>
              <w:bottom w:val="nil"/>
            </w:tcBorders>
            <w:vAlign w:val="center"/>
          </w:tcPr>
          <w:p w14:paraId="721DE8C4" w14:textId="77777777"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75</w:t>
            </w:r>
          </w:p>
        </w:tc>
        <w:tc>
          <w:tcPr>
            <w:tcW w:w="1846" w:type="dxa"/>
            <w:tcBorders>
              <w:top w:val="nil"/>
              <w:bottom w:val="nil"/>
            </w:tcBorders>
            <w:vAlign w:val="center"/>
          </w:tcPr>
          <w:p w14:paraId="007788EA"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0.0312x + 4.</w:t>
            </w:r>
            <w:r w:rsidR="00377B57" w:rsidRPr="00D45474">
              <w:rPr>
                <w:rFonts w:ascii="Times New Roman" w:hAnsi="Times New Roman" w:cs="Times New Roman"/>
                <w:sz w:val="20"/>
                <w:szCs w:val="20"/>
                <w:lang w:val="en-US"/>
              </w:rPr>
              <w:t>1683</w:t>
            </w:r>
          </w:p>
        </w:tc>
        <w:tc>
          <w:tcPr>
            <w:tcW w:w="842" w:type="dxa"/>
            <w:gridSpan w:val="2"/>
            <w:tcBorders>
              <w:top w:val="nil"/>
              <w:bottom w:val="nil"/>
            </w:tcBorders>
            <w:vAlign w:val="center"/>
          </w:tcPr>
          <w:p w14:paraId="04CC2718"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0312</w:t>
            </w:r>
          </w:p>
        </w:tc>
        <w:tc>
          <w:tcPr>
            <w:tcW w:w="1841" w:type="dxa"/>
            <w:gridSpan w:val="2"/>
            <w:tcBorders>
              <w:top w:val="nil"/>
              <w:bottom w:val="nil"/>
            </w:tcBorders>
            <w:vAlign w:val="center"/>
          </w:tcPr>
          <w:p w14:paraId="27046C08"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1384</w:t>
            </w:r>
          </w:p>
        </w:tc>
      </w:tr>
      <w:tr w:rsidR="00637ADB" w:rsidRPr="00304149" w14:paraId="07403803" w14:textId="77777777" w:rsidTr="00637ADB">
        <w:trPr>
          <w:gridAfter w:val="1"/>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7F617990" w14:textId="77777777" w:rsidR="00377B57" w:rsidRPr="00304149" w:rsidRDefault="00377B57" w:rsidP="002E781A">
            <w:pPr>
              <w:spacing w:line="276" w:lineRule="auto"/>
              <w:ind w:firstLine="284"/>
              <w:jc w:val="center"/>
              <w:rPr>
                <w:rFonts w:ascii="Times New Roman" w:hAnsi="Times New Roman" w:cs="Times New Roman"/>
                <w:b w:val="0"/>
              </w:rPr>
            </w:pPr>
          </w:p>
        </w:tc>
        <w:tc>
          <w:tcPr>
            <w:tcW w:w="1177" w:type="dxa"/>
            <w:gridSpan w:val="2"/>
            <w:tcBorders>
              <w:top w:val="nil"/>
              <w:bottom w:val="nil"/>
            </w:tcBorders>
            <w:vAlign w:val="center"/>
          </w:tcPr>
          <w:p w14:paraId="59817F06" w14:textId="77777777" w:rsidR="00377B57" w:rsidRPr="00D45474" w:rsidRDefault="00377B57" w:rsidP="002E781A">
            <w:pPr>
              <w:spacing w:line="276" w:lineRule="auto"/>
              <w:ind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100</w:t>
            </w:r>
          </w:p>
        </w:tc>
        <w:tc>
          <w:tcPr>
            <w:tcW w:w="1846" w:type="dxa"/>
            <w:tcBorders>
              <w:top w:val="nil"/>
              <w:bottom w:val="nil"/>
            </w:tcBorders>
            <w:vAlign w:val="center"/>
          </w:tcPr>
          <w:p w14:paraId="57F2F0CE"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0.0262x + 4.</w:t>
            </w:r>
            <w:r w:rsidR="00377B57" w:rsidRPr="00D45474">
              <w:rPr>
                <w:rFonts w:ascii="Times New Roman" w:hAnsi="Times New Roman" w:cs="Times New Roman"/>
                <w:sz w:val="20"/>
                <w:szCs w:val="20"/>
                <w:lang w:val="en-US"/>
              </w:rPr>
              <w:t>1457</w:t>
            </w:r>
          </w:p>
        </w:tc>
        <w:tc>
          <w:tcPr>
            <w:tcW w:w="842" w:type="dxa"/>
            <w:gridSpan w:val="2"/>
            <w:tcBorders>
              <w:top w:val="nil"/>
              <w:bottom w:val="nil"/>
            </w:tcBorders>
            <w:vAlign w:val="center"/>
          </w:tcPr>
          <w:p w14:paraId="1E0CF0B2"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0262</w:t>
            </w:r>
          </w:p>
        </w:tc>
        <w:tc>
          <w:tcPr>
            <w:tcW w:w="1841" w:type="dxa"/>
            <w:gridSpan w:val="2"/>
            <w:tcBorders>
              <w:top w:val="nil"/>
              <w:bottom w:val="nil"/>
            </w:tcBorders>
            <w:vAlign w:val="center"/>
          </w:tcPr>
          <w:p w14:paraId="717A98AE"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1734</w:t>
            </w:r>
          </w:p>
        </w:tc>
      </w:tr>
      <w:tr w:rsidR="00637ADB" w:rsidRPr="00304149" w14:paraId="3E741D98" w14:textId="77777777"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single" w:sz="4" w:space="0" w:color="auto"/>
            </w:tcBorders>
            <w:vAlign w:val="center"/>
          </w:tcPr>
          <w:p w14:paraId="45B174AD" w14:textId="77777777" w:rsidR="00377B57" w:rsidRPr="00304149" w:rsidRDefault="00377B57" w:rsidP="002E781A">
            <w:pPr>
              <w:spacing w:line="276" w:lineRule="auto"/>
              <w:ind w:firstLine="284"/>
              <w:jc w:val="center"/>
              <w:rPr>
                <w:rFonts w:ascii="Times New Roman" w:hAnsi="Times New Roman" w:cs="Times New Roman"/>
                <w:b w:val="0"/>
              </w:rPr>
            </w:pPr>
          </w:p>
        </w:tc>
        <w:tc>
          <w:tcPr>
            <w:tcW w:w="1177" w:type="dxa"/>
            <w:gridSpan w:val="2"/>
            <w:tcBorders>
              <w:top w:val="nil"/>
              <w:bottom w:val="single" w:sz="4" w:space="0" w:color="auto"/>
            </w:tcBorders>
            <w:vAlign w:val="center"/>
          </w:tcPr>
          <w:p w14:paraId="43D5E36B" w14:textId="77777777"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125</w:t>
            </w:r>
          </w:p>
        </w:tc>
        <w:tc>
          <w:tcPr>
            <w:tcW w:w="1846" w:type="dxa"/>
            <w:tcBorders>
              <w:top w:val="nil"/>
              <w:bottom w:val="single" w:sz="4" w:space="0" w:color="auto"/>
            </w:tcBorders>
            <w:vAlign w:val="center"/>
          </w:tcPr>
          <w:p w14:paraId="7F826027"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0.0157x + 4.</w:t>
            </w:r>
            <w:r w:rsidR="00377B57" w:rsidRPr="00D45474">
              <w:rPr>
                <w:rFonts w:ascii="Times New Roman" w:hAnsi="Times New Roman" w:cs="Times New Roman"/>
                <w:sz w:val="20"/>
                <w:szCs w:val="20"/>
                <w:lang w:val="en-US"/>
              </w:rPr>
              <w:t>1368</w:t>
            </w:r>
          </w:p>
        </w:tc>
        <w:tc>
          <w:tcPr>
            <w:tcW w:w="842" w:type="dxa"/>
            <w:gridSpan w:val="2"/>
            <w:tcBorders>
              <w:top w:val="nil"/>
              <w:bottom w:val="single" w:sz="4" w:space="0" w:color="auto"/>
            </w:tcBorders>
            <w:vAlign w:val="center"/>
          </w:tcPr>
          <w:p w14:paraId="47AFA1AB"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0157</w:t>
            </w:r>
          </w:p>
        </w:tc>
        <w:tc>
          <w:tcPr>
            <w:tcW w:w="1841" w:type="dxa"/>
            <w:gridSpan w:val="2"/>
            <w:tcBorders>
              <w:top w:val="nil"/>
              <w:bottom w:val="single" w:sz="4" w:space="0" w:color="auto"/>
            </w:tcBorders>
            <w:vAlign w:val="center"/>
          </w:tcPr>
          <w:p w14:paraId="37D9ED5F"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2950</w:t>
            </w:r>
          </w:p>
        </w:tc>
      </w:tr>
      <w:tr w:rsidR="00637ADB" w:rsidRPr="00304149" w14:paraId="0B30E36F" w14:textId="77777777" w:rsidTr="00637ADB">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vAlign w:val="center"/>
          </w:tcPr>
          <w:p w14:paraId="07A02005" w14:textId="77777777"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single" w:sz="4" w:space="0" w:color="auto"/>
              <w:bottom w:val="nil"/>
            </w:tcBorders>
            <w:vAlign w:val="center"/>
          </w:tcPr>
          <w:p w14:paraId="24F92474" w14:textId="77777777"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25</w:t>
            </w:r>
          </w:p>
        </w:tc>
        <w:tc>
          <w:tcPr>
            <w:tcW w:w="1933" w:type="dxa"/>
            <w:gridSpan w:val="3"/>
            <w:tcBorders>
              <w:top w:val="single" w:sz="4" w:space="0" w:color="auto"/>
              <w:bottom w:val="nil"/>
            </w:tcBorders>
            <w:vAlign w:val="center"/>
          </w:tcPr>
          <w:p w14:paraId="04F8384E"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0.0014x+4.</w:t>
            </w:r>
            <w:r w:rsidR="00377B57" w:rsidRPr="00D45474">
              <w:rPr>
                <w:rFonts w:ascii="Times New Roman" w:hAnsi="Times New Roman" w:cs="Times New Roman"/>
                <w:sz w:val="20"/>
                <w:szCs w:val="20"/>
                <w:lang w:val="en-US"/>
              </w:rPr>
              <w:t>2937</w:t>
            </w:r>
          </w:p>
        </w:tc>
        <w:tc>
          <w:tcPr>
            <w:tcW w:w="851" w:type="dxa"/>
            <w:gridSpan w:val="2"/>
            <w:tcBorders>
              <w:top w:val="single" w:sz="4" w:space="0" w:color="auto"/>
              <w:bottom w:val="nil"/>
            </w:tcBorders>
            <w:vAlign w:val="center"/>
          </w:tcPr>
          <w:p w14:paraId="4194CAB9"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0014</w:t>
            </w:r>
          </w:p>
        </w:tc>
        <w:tc>
          <w:tcPr>
            <w:tcW w:w="1829" w:type="dxa"/>
            <w:gridSpan w:val="2"/>
            <w:tcBorders>
              <w:top w:val="single" w:sz="4" w:space="0" w:color="auto"/>
              <w:bottom w:val="nil"/>
            </w:tcBorders>
            <w:vAlign w:val="center"/>
          </w:tcPr>
          <w:p w14:paraId="0431F281"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218</w:t>
            </w:r>
          </w:p>
        </w:tc>
      </w:tr>
      <w:tr w:rsidR="00637ADB" w:rsidRPr="00304149" w14:paraId="1D2BA47D" w14:textId="77777777" w:rsidTr="0063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6D91BF03" w14:textId="77777777"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nil"/>
            </w:tcBorders>
            <w:vAlign w:val="center"/>
          </w:tcPr>
          <w:p w14:paraId="0B59BDF2" w14:textId="77777777"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50</w:t>
            </w:r>
          </w:p>
        </w:tc>
        <w:tc>
          <w:tcPr>
            <w:tcW w:w="1933" w:type="dxa"/>
            <w:gridSpan w:val="3"/>
            <w:tcBorders>
              <w:top w:val="nil"/>
              <w:bottom w:val="nil"/>
            </w:tcBorders>
            <w:vAlign w:val="center"/>
          </w:tcPr>
          <w:p w14:paraId="0CD8971A"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 xml:space="preserve">001x + </w:t>
            </w:r>
            <w:r>
              <w:rPr>
                <w:rFonts w:ascii="Times New Roman" w:hAnsi="Times New Roman" w:cs="Times New Roman"/>
                <w:sz w:val="20"/>
                <w:szCs w:val="20"/>
                <w:lang w:val="en-US"/>
              </w:rPr>
              <w:t>4.</w:t>
            </w:r>
            <w:r w:rsidR="00377B57" w:rsidRPr="00D45474">
              <w:rPr>
                <w:rFonts w:ascii="Times New Roman" w:hAnsi="Times New Roman" w:cs="Times New Roman"/>
                <w:sz w:val="20"/>
                <w:szCs w:val="20"/>
                <w:lang w:val="en-US"/>
              </w:rPr>
              <w:t>3142</w:t>
            </w:r>
          </w:p>
        </w:tc>
        <w:tc>
          <w:tcPr>
            <w:tcW w:w="851" w:type="dxa"/>
            <w:gridSpan w:val="2"/>
            <w:tcBorders>
              <w:top w:val="nil"/>
              <w:bottom w:val="nil"/>
            </w:tcBorders>
            <w:vAlign w:val="center"/>
          </w:tcPr>
          <w:p w14:paraId="6C297E09"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w:t>
            </w:r>
            <w:r>
              <w:rPr>
                <w:rFonts w:ascii="Times New Roman" w:hAnsi="Times New Roman" w:cs="Times New Roman"/>
                <w:sz w:val="20"/>
                <w:szCs w:val="20"/>
                <w:lang w:val="en-US"/>
              </w:rPr>
              <w:t>0</w:t>
            </w:r>
          </w:p>
        </w:tc>
        <w:tc>
          <w:tcPr>
            <w:tcW w:w="1829" w:type="dxa"/>
            <w:gridSpan w:val="2"/>
            <w:tcBorders>
              <w:top w:val="nil"/>
              <w:bottom w:val="nil"/>
            </w:tcBorders>
            <w:vAlign w:val="center"/>
          </w:tcPr>
          <w:p w14:paraId="0ED504F3"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285</w:t>
            </w:r>
          </w:p>
        </w:tc>
      </w:tr>
      <w:tr w:rsidR="00637ADB" w:rsidRPr="00304149" w14:paraId="2309BAB6" w14:textId="77777777" w:rsidTr="00637ADB">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2E520A74" w14:textId="77777777" w:rsidR="00377B57" w:rsidRPr="00304149" w:rsidRDefault="00377B57" w:rsidP="002E781A">
            <w:pPr>
              <w:spacing w:line="276" w:lineRule="auto"/>
              <w:ind w:firstLine="34"/>
              <w:jc w:val="center"/>
              <w:rPr>
                <w:rFonts w:ascii="Times New Roman" w:hAnsi="Times New Roman" w:cs="Times New Roman"/>
                <w:b w:val="0"/>
              </w:rPr>
            </w:pPr>
            <w:r w:rsidRPr="00304149">
              <w:rPr>
                <w:rFonts w:ascii="Times New Roman" w:hAnsi="Times New Roman" w:cs="Times New Roman"/>
                <w:b w:val="0"/>
              </w:rPr>
              <w:t>Taurin</w:t>
            </w:r>
          </w:p>
        </w:tc>
        <w:tc>
          <w:tcPr>
            <w:tcW w:w="1121" w:type="dxa"/>
            <w:tcBorders>
              <w:top w:val="nil"/>
              <w:bottom w:val="nil"/>
            </w:tcBorders>
            <w:vAlign w:val="center"/>
          </w:tcPr>
          <w:p w14:paraId="1C67E314" w14:textId="77777777"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75</w:t>
            </w:r>
          </w:p>
        </w:tc>
        <w:tc>
          <w:tcPr>
            <w:tcW w:w="1933" w:type="dxa"/>
            <w:gridSpan w:val="3"/>
            <w:tcBorders>
              <w:top w:val="nil"/>
              <w:bottom w:val="nil"/>
            </w:tcBorders>
            <w:vAlign w:val="center"/>
          </w:tcPr>
          <w:p w14:paraId="587F2F0F"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0.0013x+4.</w:t>
            </w:r>
            <w:r w:rsidR="00377B57" w:rsidRPr="00D45474">
              <w:rPr>
                <w:rFonts w:ascii="Times New Roman" w:hAnsi="Times New Roman" w:cs="Times New Roman"/>
                <w:sz w:val="20"/>
                <w:szCs w:val="20"/>
                <w:lang w:val="en-US"/>
              </w:rPr>
              <w:t>2752</w:t>
            </w:r>
          </w:p>
        </w:tc>
        <w:tc>
          <w:tcPr>
            <w:tcW w:w="851" w:type="dxa"/>
            <w:gridSpan w:val="2"/>
            <w:tcBorders>
              <w:top w:val="nil"/>
              <w:bottom w:val="nil"/>
            </w:tcBorders>
            <w:vAlign w:val="center"/>
          </w:tcPr>
          <w:p w14:paraId="223D4684" w14:textId="77777777"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0013</w:t>
            </w:r>
          </w:p>
        </w:tc>
        <w:tc>
          <w:tcPr>
            <w:tcW w:w="1829" w:type="dxa"/>
            <w:gridSpan w:val="2"/>
            <w:tcBorders>
              <w:top w:val="nil"/>
              <w:bottom w:val="nil"/>
            </w:tcBorders>
            <w:vAlign w:val="center"/>
          </w:tcPr>
          <w:p w14:paraId="23C6F74B"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249</w:t>
            </w:r>
          </w:p>
        </w:tc>
      </w:tr>
      <w:tr w:rsidR="00637ADB" w:rsidRPr="00304149" w14:paraId="3E9E3C5B" w14:textId="77777777" w:rsidTr="00637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14:paraId="474C9003" w14:textId="77777777"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nil"/>
            </w:tcBorders>
            <w:vAlign w:val="center"/>
          </w:tcPr>
          <w:p w14:paraId="5F3DB042" w14:textId="77777777"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100</w:t>
            </w:r>
          </w:p>
        </w:tc>
        <w:tc>
          <w:tcPr>
            <w:tcW w:w="1933" w:type="dxa"/>
            <w:gridSpan w:val="3"/>
            <w:tcBorders>
              <w:top w:val="nil"/>
              <w:bottom w:val="nil"/>
            </w:tcBorders>
            <w:vAlign w:val="center"/>
          </w:tcPr>
          <w:p w14:paraId="5C9FC6C4" w14:textId="77777777" w:rsidR="00377B57" w:rsidRPr="00D45474" w:rsidRDefault="00D45474" w:rsidP="00D454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0.0004x +4.</w:t>
            </w:r>
            <w:r w:rsidR="00377B57" w:rsidRPr="00D45474">
              <w:rPr>
                <w:rFonts w:ascii="Times New Roman" w:hAnsi="Times New Roman" w:cs="Times New Roman"/>
                <w:sz w:val="20"/>
                <w:szCs w:val="20"/>
                <w:lang w:val="en-US"/>
              </w:rPr>
              <w:t>259</w:t>
            </w:r>
          </w:p>
        </w:tc>
        <w:tc>
          <w:tcPr>
            <w:tcW w:w="851" w:type="dxa"/>
            <w:gridSpan w:val="2"/>
            <w:tcBorders>
              <w:top w:val="nil"/>
              <w:bottom w:val="nil"/>
            </w:tcBorders>
            <w:vAlign w:val="center"/>
          </w:tcPr>
          <w:p w14:paraId="78993187"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w:t>
            </w:r>
            <w:r w:rsidR="00D45474">
              <w:rPr>
                <w:rFonts w:ascii="Times New Roman" w:hAnsi="Times New Roman" w:cs="Times New Roman"/>
                <w:sz w:val="20"/>
                <w:szCs w:val="20"/>
                <w:lang w:val="en-US"/>
              </w:rPr>
              <w:t>.</w:t>
            </w:r>
            <w:r w:rsidRPr="00D45474">
              <w:rPr>
                <w:rFonts w:ascii="Times New Roman" w:hAnsi="Times New Roman" w:cs="Times New Roman"/>
                <w:sz w:val="20"/>
                <w:szCs w:val="20"/>
                <w:lang w:val="en-US"/>
              </w:rPr>
              <w:t>0004</w:t>
            </w:r>
          </w:p>
        </w:tc>
        <w:tc>
          <w:tcPr>
            <w:tcW w:w="1829" w:type="dxa"/>
            <w:gridSpan w:val="2"/>
            <w:tcBorders>
              <w:top w:val="nil"/>
              <w:bottom w:val="nil"/>
            </w:tcBorders>
            <w:vAlign w:val="center"/>
          </w:tcPr>
          <w:p w14:paraId="280E1090" w14:textId="77777777"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852</w:t>
            </w:r>
          </w:p>
        </w:tc>
      </w:tr>
      <w:tr w:rsidR="00637ADB" w:rsidRPr="00304149" w14:paraId="301AA638" w14:textId="77777777" w:rsidTr="00637ADB">
        <w:tc>
          <w:tcPr>
            <w:cnfStyle w:val="001000000000" w:firstRow="0" w:lastRow="0" w:firstColumn="1" w:lastColumn="0" w:oddVBand="0" w:evenVBand="0" w:oddHBand="0" w:evenHBand="0" w:firstRowFirstColumn="0" w:firstRowLastColumn="0" w:lastRowFirstColumn="0" w:lastRowLastColumn="0"/>
            <w:tcW w:w="1572" w:type="dxa"/>
            <w:tcBorders>
              <w:top w:val="nil"/>
              <w:bottom w:val="single" w:sz="4" w:space="0" w:color="auto"/>
            </w:tcBorders>
            <w:vAlign w:val="center"/>
          </w:tcPr>
          <w:p w14:paraId="577E32F1" w14:textId="77777777"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single" w:sz="4" w:space="0" w:color="auto"/>
            </w:tcBorders>
            <w:vAlign w:val="center"/>
          </w:tcPr>
          <w:p w14:paraId="1F75371F" w14:textId="77777777"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125</w:t>
            </w:r>
          </w:p>
        </w:tc>
        <w:tc>
          <w:tcPr>
            <w:tcW w:w="1933" w:type="dxa"/>
            <w:gridSpan w:val="3"/>
            <w:tcBorders>
              <w:top w:val="nil"/>
              <w:bottom w:val="single" w:sz="4" w:space="0" w:color="auto"/>
            </w:tcBorders>
            <w:vAlign w:val="center"/>
          </w:tcPr>
          <w:p w14:paraId="6ED0657E" w14:textId="77777777" w:rsidR="00377B57" w:rsidRPr="00D45474" w:rsidRDefault="00D45474" w:rsidP="00D4547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0016x+4</w:t>
            </w:r>
            <w:r>
              <w:rPr>
                <w:rFonts w:ascii="Times New Roman" w:hAnsi="Times New Roman" w:cs="Times New Roman"/>
                <w:sz w:val="20"/>
                <w:szCs w:val="20"/>
                <w:lang w:val="en-US"/>
              </w:rPr>
              <w:t>.</w:t>
            </w:r>
            <w:r w:rsidR="00377B57" w:rsidRPr="00D45474">
              <w:rPr>
                <w:rFonts w:ascii="Times New Roman" w:hAnsi="Times New Roman" w:cs="Times New Roman"/>
                <w:sz w:val="20"/>
                <w:szCs w:val="20"/>
                <w:lang w:val="en-US"/>
              </w:rPr>
              <w:t>2878</w:t>
            </w:r>
          </w:p>
        </w:tc>
        <w:tc>
          <w:tcPr>
            <w:tcW w:w="851" w:type="dxa"/>
            <w:gridSpan w:val="2"/>
            <w:tcBorders>
              <w:top w:val="nil"/>
              <w:bottom w:val="single" w:sz="4" w:space="0" w:color="auto"/>
            </w:tcBorders>
            <w:vAlign w:val="center"/>
          </w:tcPr>
          <w:p w14:paraId="4BD28CAE"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w:t>
            </w:r>
            <w:r w:rsidR="00D45474">
              <w:rPr>
                <w:rFonts w:ascii="Times New Roman" w:hAnsi="Times New Roman" w:cs="Times New Roman"/>
                <w:sz w:val="20"/>
                <w:szCs w:val="20"/>
                <w:lang w:val="en-US"/>
              </w:rPr>
              <w:t>.</w:t>
            </w:r>
            <w:r w:rsidRPr="00D45474">
              <w:rPr>
                <w:rFonts w:ascii="Times New Roman" w:hAnsi="Times New Roman" w:cs="Times New Roman"/>
                <w:sz w:val="20"/>
                <w:szCs w:val="20"/>
                <w:lang w:val="en-US"/>
              </w:rPr>
              <w:t>0016</w:t>
            </w:r>
          </w:p>
        </w:tc>
        <w:tc>
          <w:tcPr>
            <w:tcW w:w="1829" w:type="dxa"/>
            <w:gridSpan w:val="2"/>
            <w:tcBorders>
              <w:top w:val="nil"/>
              <w:bottom w:val="single" w:sz="4" w:space="0" w:color="auto"/>
            </w:tcBorders>
            <w:vAlign w:val="center"/>
          </w:tcPr>
          <w:p w14:paraId="676BDD6E" w14:textId="77777777"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195</w:t>
            </w:r>
          </w:p>
        </w:tc>
      </w:tr>
      <w:tr w:rsidR="00637ADB" w:rsidRPr="00304149" w14:paraId="74FA698E" w14:textId="77777777" w:rsidTr="0063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single" w:sz="4" w:space="0" w:color="auto"/>
            </w:tcBorders>
            <w:vAlign w:val="center"/>
          </w:tcPr>
          <w:p w14:paraId="09678358" w14:textId="77777777" w:rsidR="00377B57" w:rsidRPr="00637ADB" w:rsidRDefault="00637ADB" w:rsidP="002E781A">
            <w:pPr>
              <w:spacing w:line="276" w:lineRule="auto"/>
              <w:ind w:firstLine="34"/>
              <w:jc w:val="center"/>
              <w:rPr>
                <w:rFonts w:ascii="Times New Roman" w:hAnsi="Times New Roman" w:cs="Times New Roman"/>
                <w:b w:val="0"/>
                <w:lang w:val="en-US"/>
              </w:rPr>
            </w:pPr>
            <w:r>
              <w:rPr>
                <w:rFonts w:ascii="Times New Roman" w:hAnsi="Times New Roman" w:cs="Times New Roman"/>
                <w:b w:val="0"/>
                <w:lang w:val="en-US"/>
              </w:rPr>
              <w:t>Control</w:t>
            </w:r>
          </w:p>
        </w:tc>
        <w:tc>
          <w:tcPr>
            <w:tcW w:w="1121" w:type="dxa"/>
            <w:tcBorders>
              <w:top w:val="single" w:sz="4" w:space="0" w:color="auto"/>
              <w:bottom w:val="single" w:sz="4" w:space="0" w:color="auto"/>
            </w:tcBorders>
            <w:vAlign w:val="center"/>
          </w:tcPr>
          <w:p w14:paraId="63268801" w14:textId="77777777"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0</w:t>
            </w:r>
          </w:p>
        </w:tc>
        <w:tc>
          <w:tcPr>
            <w:tcW w:w="1933" w:type="dxa"/>
            <w:gridSpan w:val="3"/>
            <w:tcBorders>
              <w:top w:val="single" w:sz="4" w:space="0" w:color="auto"/>
              <w:bottom w:val="single" w:sz="4" w:space="0" w:color="auto"/>
            </w:tcBorders>
            <w:vAlign w:val="center"/>
          </w:tcPr>
          <w:p w14:paraId="583C81AD" w14:textId="77777777"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0.0041x + 4.</w:t>
            </w:r>
            <w:r w:rsidR="00377B57" w:rsidRPr="00D45474">
              <w:rPr>
                <w:rFonts w:ascii="Times New Roman" w:hAnsi="Times New Roman" w:cs="Times New Roman"/>
                <w:sz w:val="20"/>
                <w:szCs w:val="20"/>
                <w:lang w:val="en-US"/>
              </w:rPr>
              <w:t>304</w:t>
            </w:r>
          </w:p>
        </w:tc>
        <w:tc>
          <w:tcPr>
            <w:tcW w:w="851" w:type="dxa"/>
            <w:gridSpan w:val="2"/>
            <w:tcBorders>
              <w:top w:val="single" w:sz="4" w:space="0" w:color="auto"/>
              <w:bottom w:val="single" w:sz="4" w:space="0" w:color="auto"/>
            </w:tcBorders>
            <w:vAlign w:val="center"/>
          </w:tcPr>
          <w:p w14:paraId="2447B898" w14:textId="77777777" w:rsidR="00377B57" w:rsidRPr="00D45474" w:rsidRDefault="00D45474" w:rsidP="002E781A">
            <w:pPr>
              <w:spacing w:line="276" w:lineRule="auto"/>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0041</w:t>
            </w:r>
          </w:p>
        </w:tc>
        <w:tc>
          <w:tcPr>
            <w:tcW w:w="1829" w:type="dxa"/>
            <w:gridSpan w:val="2"/>
            <w:tcBorders>
              <w:top w:val="single" w:sz="4" w:space="0" w:color="auto"/>
              <w:bottom w:val="single" w:sz="4" w:space="0" w:color="auto"/>
            </w:tcBorders>
            <w:vAlign w:val="center"/>
          </w:tcPr>
          <w:p w14:paraId="6E816486" w14:textId="77777777" w:rsidR="00377B57" w:rsidRPr="00D45474" w:rsidRDefault="00FF2E05" w:rsidP="002E781A">
            <w:pPr>
              <w:spacing w:line="276" w:lineRule="auto"/>
              <w:ind w:hanging="1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72.</w:t>
            </w:r>
            <w:r w:rsidR="00377B57" w:rsidRPr="00D45474">
              <w:rPr>
                <w:rFonts w:ascii="Times New Roman" w:hAnsi="Times New Roman" w:cs="Times New Roman"/>
                <w:sz w:val="20"/>
                <w:szCs w:val="20"/>
              </w:rPr>
              <w:t>19</w:t>
            </w:r>
          </w:p>
        </w:tc>
      </w:tr>
      <w:tr w:rsidR="00637ADB" w:rsidRPr="00304149" w14:paraId="7D447F12" w14:textId="77777777" w:rsidTr="00637ADB">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tcPr>
          <w:p w14:paraId="45B0569C" w14:textId="77777777" w:rsidR="00377B57" w:rsidRPr="00304149" w:rsidRDefault="00377B57" w:rsidP="002E781A">
            <w:pPr>
              <w:spacing w:line="276" w:lineRule="auto"/>
              <w:ind w:firstLine="34"/>
              <w:jc w:val="center"/>
              <w:rPr>
                <w:rFonts w:ascii="Times New Roman" w:hAnsi="Times New Roman" w:cs="Times New Roman"/>
                <w:b w:val="0"/>
              </w:rPr>
            </w:pPr>
          </w:p>
        </w:tc>
        <w:tc>
          <w:tcPr>
            <w:tcW w:w="1121" w:type="dxa"/>
            <w:tcBorders>
              <w:top w:val="single" w:sz="4" w:space="0" w:color="auto"/>
              <w:bottom w:val="nil"/>
            </w:tcBorders>
            <w:vAlign w:val="center"/>
          </w:tcPr>
          <w:p w14:paraId="18F7796A" w14:textId="77777777" w:rsidR="00377B57" w:rsidRPr="00304149"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p>
        </w:tc>
        <w:tc>
          <w:tcPr>
            <w:tcW w:w="1933" w:type="dxa"/>
            <w:gridSpan w:val="3"/>
            <w:tcBorders>
              <w:top w:val="single" w:sz="4" w:space="0" w:color="auto"/>
              <w:bottom w:val="nil"/>
            </w:tcBorders>
            <w:vAlign w:val="center"/>
          </w:tcPr>
          <w:p w14:paraId="68F989B5" w14:textId="77777777" w:rsidR="00377B57" w:rsidRPr="00304149"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-0.0037x+4.</w:t>
            </w:r>
            <w:r w:rsidR="00377B57" w:rsidRPr="00304149">
              <w:rPr>
                <w:rFonts w:ascii="Times New Roman" w:hAnsi="Times New Roman" w:cs="Times New Roman"/>
                <w:lang w:val="en-US"/>
              </w:rPr>
              <w:t>3688</w:t>
            </w:r>
          </w:p>
        </w:tc>
        <w:tc>
          <w:tcPr>
            <w:tcW w:w="851" w:type="dxa"/>
            <w:gridSpan w:val="2"/>
            <w:tcBorders>
              <w:top w:val="single" w:sz="4" w:space="0" w:color="auto"/>
              <w:bottom w:val="nil"/>
            </w:tcBorders>
            <w:vAlign w:val="center"/>
          </w:tcPr>
          <w:p w14:paraId="4824D96B" w14:textId="77777777" w:rsidR="00377B57" w:rsidRPr="00304149" w:rsidRDefault="00D45474" w:rsidP="002E781A">
            <w:pPr>
              <w:spacing w:line="276"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0037</w:t>
            </w:r>
          </w:p>
        </w:tc>
        <w:tc>
          <w:tcPr>
            <w:tcW w:w="1829" w:type="dxa"/>
            <w:gridSpan w:val="2"/>
            <w:tcBorders>
              <w:top w:val="single" w:sz="4" w:space="0" w:color="auto"/>
              <w:bottom w:val="nil"/>
            </w:tcBorders>
            <w:vAlign w:val="center"/>
          </w:tcPr>
          <w:p w14:paraId="48B5B097" w14:textId="77777777" w:rsidR="00377B57" w:rsidRPr="00304149" w:rsidRDefault="00377B57" w:rsidP="002E781A">
            <w:pPr>
              <w:spacing w:line="276" w:lineRule="auto"/>
              <w:ind w:hanging="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r w:rsidR="00637ADB" w:rsidRPr="00304149" w14:paraId="7486C028" w14:textId="77777777" w:rsidTr="00637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nil"/>
              <w:bottom w:val="single" w:sz="4" w:space="0" w:color="auto"/>
            </w:tcBorders>
          </w:tcPr>
          <w:p w14:paraId="47CBDD29" w14:textId="77777777" w:rsidR="00377B57" w:rsidRPr="00304149" w:rsidRDefault="00377B57" w:rsidP="002E781A">
            <w:pPr>
              <w:spacing w:line="276" w:lineRule="auto"/>
              <w:ind w:firstLine="34"/>
              <w:jc w:val="center"/>
              <w:rPr>
                <w:rFonts w:ascii="Times New Roman" w:hAnsi="Times New Roman" w:cs="Times New Roman"/>
                <w:b w:val="0"/>
                <w:i/>
              </w:rPr>
            </w:pPr>
            <w:r w:rsidRPr="00304149">
              <w:rPr>
                <w:rFonts w:ascii="Times New Roman" w:hAnsi="Times New Roman" w:cs="Times New Roman"/>
                <w:b w:val="0"/>
                <w:i/>
              </w:rPr>
              <w:t>Doxorubicin</w:t>
            </w:r>
          </w:p>
        </w:tc>
        <w:tc>
          <w:tcPr>
            <w:tcW w:w="1121" w:type="dxa"/>
            <w:tcBorders>
              <w:top w:val="nil"/>
              <w:bottom w:val="nil"/>
            </w:tcBorders>
            <w:vAlign w:val="center"/>
          </w:tcPr>
          <w:p w14:paraId="72F03F0A" w14:textId="77777777" w:rsidR="00377B57" w:rsidRPr="00304149"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w:t>
            </w:r>
          </w:p>
        </w:tc>
        <w:tc>
          <w:tcPr>
            <w:tcW w:w="1933" w:type="dxa"/>
            <w:gridSpan w:val="3"/>
            <w:tcBorders>
              <w:top w:val="nil"/>
              <w:bottom w:val="nil"/>
            </w:tcBorders>
            <w:vAlign w:val="center"/>
          </w:tcPr>
          <w:p w14:paraId="05AF57F9" w14:textId="77777777" w:rsidR="00377B57" w:rsidRPr="00304149"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-0.0187x +4.</w:t>
            </w:r>
            <w:r w:rsidR="00377B57" w:rsidRPr="00304149">
              <w:rPr>
                <w:rFonts w:ascii="Times New Roman" w:hAnsi="Times New Roman" w:cs="Times New Roman"/>
                <w:lang w:val="en-US"/>
              </w:rPr>
              <w:t>462</w:t>
            </w:r>
          </w:p>
        </w:tc>
        <w:tc>
          <w:tcPr>
            <w:tcW w:w="851" w:type="dxa"/>
            <w:gridSpan w:val="2"/>
            <w:tcBorders>
              <w:top w:val="nil"/>
              <w:bottom w:val="nil"/>
            </w:tcBorders>
            <w:vAlign w:val="center"/>
          </w:tcPr>
          <w:p w14:paraId="32CEB051" w14:textId="77777777" w:rsidR="00377B57" w:rsidRPr="00304149" w:rsidRDefault="00D45474" w:rsidP="002E781A">
            <w:pPr>
              <w:spacing w:line="276" w:lineRule="auto"/>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0187</w:t>
            </w:r>
          </w:p>
        </w:tc>
        <w:tc>
          <w:tcPr>
            <w:tcW w:w="1829" w:type="dxa"/>
            <w:gridSpan w:val="2"/>
            <w:tcBorders>
              <w:top w:val="nil"/>
              <w:bottom w:val="nil"/>
            </w:tcBorders>
            <w:vAlign w:val="center"/>
          </w:tcPr>
          <w:p w14:paraId="3E4EEA7E" w14:textId="77777777" w:rsidR="00377B57" w:rsidRPr="00304149" w:rsidRDefault="00377B57" w:rsidP="002E781A">
            <w:pPr>
              <w:tabs>
                <w:tab w:val="center" w:pos="741"/>
              </w:tabs>
              <w:spacing w:line="276" w:lineRule="auto"/>
              <w:ind w:hanging="1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r w:rsidR="00637ADB" w:rsidRPr="00304149" w14:paraId="6FF33BCA" w14:textId="77777777" w:rsidTr="00637ADB">
        <w:tc>
          <w:tcPr>
            <w:cnfStyle w:val="001000000000" w:firstRow="0" w:lastRow="0" w:firstColumn="1" w:lastColumn="0" w:oddVBand="0" w:evenVBand="0" w:oddHBand="0" w:evenHBand="0" w:firstRowFirstColumn="0" w:firstRowLastColumn="0" w:lastRowFirstColumn="0" w:lastRowLastColumn="0"/>
            <w:tcW w:w="1572" w:type="dxa"/>
            <w:vMerge/>
            <w:tcBorders>
              <w:bottom w:val="single" w:sz="4" w:space="0" w:color="auto"/>
            </w:tcBorders>
            <w:vAlign w:val="center"/>
          </w:tcPr>
          <w:p w14:paraId="7086BD4F" w14:textId="77777777" w:rsidR="00377B57" w:rsidRPr="00304149" w:rsidRDefault="00377B57" w:rsidP="002E781A">
            <w:pPr>
              <w:spacing w:line="276" w:lineRule="auto"/>
              <w:ind w:firstLine="284"/>
              <w:jc w:val="center"/>
              <w:rPr>
                <w:rFonts w:ascii="Times New Roman" w:hAnsi="Times New Roman" w:cs="Times New Roman"/>
              </w:rPr>
            </w:pPr>
          </w:p>
        </w:tc>
        <w:tc>
          <w:tcPr>
            <w:tcW w:w="1121" w:type="dxa"/>
            <w:tcBorders>
              <w:top w:val="nil"/>
              <w:bottom w:val="single" w:sz="4" w:space="0" w:color="auto"/>
            </w:tcBorders>
            <w:vAlign w:val="center"/>
          </w:tcPr>
          <w:p w14:paraId="7C19666C" w14:textId="77777777" w:rsidR="00377B57" w:rsidRPr="00304149"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w:t>
            </w:r>
          </w:p>
        </w:tc>
        <w:tc>
          <w:tcPr>
            <w:tcW w:w="1933" w:type="dxa"/>
            <w:gridSpan w:val="3"/>
            <w:tcBorders>
              <w:top w:val="nil"/>
              <w:bottom w:val="single" w:sz="4" w:space="0" w:color="auto"/>
            </w:tcBorders>
            <w:vAlign w:val="center"/>
          </w:tcPr>
          <w:p w14:paraId="757B3EA2" w14:textId="77777777" w:rsidR="00377B57" w:rsidRPr="00304149"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-0.0208x+4.</w:t>
            </w:r>
            <w:r w:rsidR="00377B57" w:rsidRPr="00304149">
              <w:rPr>
                <w:rFonts w:ascii="Times New Roman" w:hAnsi="Times New Roman" w:cs="Times New Roman"/>
                <w:lang w:val="en-US"/>
              </w:rPr>
              <w:t>2854</w:t>
            </w:r>
          </w:p>
        </w:tc>
        <w:tc>
          <w:tcPr>
            <w:tcW w:w="851" w:type="dxa"/>
            <w:gridSpan w:val="2"/>
            <w:tcBorders>
              <w:top w:val="nil"/>
              <w:bottom w:val="single" w:sz="4" w:space="0" w:color="auto"/>
            </w:tcBorders>
            <w:vAlign w:val="center"/>
          </w:tcPr>
          <w:p w14:paraId="141EC15E" w14:textId="77777777" w:rsidR="00377B57" w:rsidRPr="00304149" w:rsidRDefault="00D45474" w:rsidP="002E781A">
            <w:pPr>
              <w:spacing w:line="276"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0208</w:t>
            </w:r>
          </w:p>
        </w:tc>
        <w:tc>
          <w:tcPr>
            <w:tcW w:w="1829" w:type="dxa"/>
            <w:gridSpan w:val="2"/>
            <w:tcBorders>
              <w:top w:val="nil"/>
              <w:bottom w:val="single" w:sz="4" w:space="0" w:color="auto"/>
            </w:tcBorders>
            <w:vAlign w:val="center"/>
          </w:tcPr>
          <w:p w14:paraId="7AECF801" w14:textId="77777777" w:rsidR="00377B57" w:rsidRPr="00304149" w:rsidRDefault="00377B57" w:rsidP="002E781A">
            <w:pPr>
              <w:spacing w:line="276" w:lineRule="auto"/>
              <w:ind w:hanging="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bl>
    <w:p w14:paraId="6149B748" w14:textId="77777777" w:rsidR="008E1C4B" w:rsidRPr="00304149" w:rsidRDefault="00F25BAD" w:rsidP="008E1C4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rPr>
        <w:t xml:space="preserve">Note: </w:t>
      </w:r>
      <w:r w:rsidR="008E1C4B" w:rsidRPr="00304149">
        <w:rPr>
          <w:rFonts w:ascii="Times New Roman" w:hAnsi="Times New Roman" w:cs="Times New Roman"/>
        </w:rPr>
        <w:t>Cel</w:t>
      </w:r>
      <w:r w:rsidR="00D45474">
        <w:rPr>
          <w:rFonts w:ascii="Times New Roman" w:hAnsi="Times New Roman" w:cs="Times New Roman"/>
        </w:rPr>
        <w:t>l control slope values = 0.0041</w:t>
      </w:r>
    </w:p>
    <w:p w14:paraId="64092B95" w14:textId="77777777" w:rsidR="002357C3" w:rsidRDefault="002357C3" w:rsidP="006100CF">
      <w:pPr>
        <w:spacing w:after="0" w:line="276" w:lineRule="auto"/>
        <w:jc w:val="both"/>
        <w:rPr>
          <w:rFonts w:ascii="Times New Roman" w:hAnsi="Times New Roman" w:cs="Times New Roman"/>
        </w:rPr>
      </w:pPr>
    </w:p>
    <w:p w14:paraId="4ED9D895" w14:textId="51ECB7A4" w:rsidR="004F590D" w:rsidRPr="00FF2E05" w:rsidRDefault="004F590D" w:rsidP="002641C8">
      <w:pPr>
        <w:spacing w:after="0" w:line="276" w:lineRule="auto"/>
        <w:ind w:left="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The doubling time of </w:t>
      </w:r>
      <w:r w:rsidRPr="004F590D">
        <w:rPr>
          <w:rFonts w:ascii="Times New Roman" w:hAnsi="Times New Roman" w:cs="Times New Roman"/>
          <w:i/>
          <w:color w:val="000000"/>
          <w:sz w:val="24"/>
          <w:szCs w:val="24"/>
        </w:rPr>
        <w:t>A. marina</w:t>
      </w:r>
      <w:r w:rsidRPr="00094E46">
        <w:rPr>
          <w:rFonts w:ascii="Times New Roman" w:hAnsi="Times New Roman" w:cs="Times New Roman"/>
          <w:color w:val="000000"/>
          <w:sz w:val="24"/>
          <w:szCs w:val="24"/>
        </w:rPr>
        <w:t xml:space="preserve"> leaf</w:t>
      </w:r>
      <w:r>
        <w:rPr>
          <w:rFonts w:ascii="Times New Roman" w:hAnsi="Times New Roman" w:cs="Times New Roman"/>
          <w:color w:val="000000"/>
          <w:sz w:val="24"/>
          <w:szCs w:val="24"/>
        </w:rPr>
        <w:t xml:space="preserve"> extract indicated</w:t>
      </w:r>
      <w:r w:rsidRPr="00094E46">
        <w:rPr>
          <w:rFonts w:ascii="Times New Roman" w:hAnsi="Times New Roman" w:cs="Times New Roman"/>
          <w:color w:val="000000"/>
          <w:sz w:val="24"/>
          <w:szCs w:val="24"/>
        </w:rPr>
        <w:t xml:space="preserve"> a positive correlation with the concentration of the extract, the </w:t>
      </w:r>
      <w:r>
        <w:rPr>
          <w:rFonts w:ascii="Times New Roman" w:hAnsi="Times New Roman" w:cs="Times New Roman"/>
          <w:color w:val="000000"/>
          <w:sz w:val="24"/>
          <w:szCs w:val="24"/>
        </w:rPr>
        <w:t>greater</w:t>
      </w:r>
      <w:r w:rsidRPr="00094E46">
        <w:rPr>
          <w:rFonts w:ascii="Times New Roman" w:hAnsi="Times New Roman" w:cs="Times New Roman"/>
          <w:color w:val="000000"/>
          <w:sz w:val="24"/>
          <w:szCs w:val="24"/>
        </w:rPr>
        <w:t xml:space="preserve"> the concentration </w:t>
      </w:r>
      <w:r>
        <w:rPr>
          <w:rFonts w:ascii="Times New Roman" w:hAnsi="Times New Roman" w:cs="Times New Roman"/>
          <w:color w:val="000000"/>
          <w:sz w:val="24"/>
          <w:szCs w:val="24"/>
          <w:lang w:val="en-US"/>
        </w:rPr>
        <w:t xml:space="preserve">of the extract </w:t>
      </w:r>
      <w:r w:rsidRPr="00094E46">
        <w:rPr>
          <w:rFonts w:ascii="Times New Roman" w:hAnsi="Times New Roman" w:cs="Times New Roman"/>
          <w:color w:val="000000"/>
          <w:sz w:val="24"/>
          <w:szCs w:val="24"/>
        </w:rPr>
        <w:t xml:space="preserve">the longer the doubling time. </w:t>
      </w:r>
      <w:r>
        <w:rPr>
          <w:rFonts w:ascii="Times New Roman" w:hAnsi="Times New Roman" w:cs="Times New Roman"/>
          <w:color w:val="000000"/>
          <w:sz w:val="24"/>
          <w:szCs w:val="24"/>
          <w:lang w:val="en-US"/>
        </w:rPr>
        <w:t xml:space="preserve"> The d</w:t>
      </w:r>
      <w:r w:rsidRPr="00094E46">
        <w:rPr>
          <w:rFonts w:ascii="Times New Roman" w:hAnsi="Times New Roman" w:cs="Times New Roman"/>
          <w:color w:val="000000"/>
          <w:sz w:val="24"/>
          <w:szCs w:val="24"/>
        </w:rPr>
        <w:t xml:space="preserve">oubling time values </w:t>
      </w:r>
      <w:r>
        <w:rPr>
          <w:rFonts w:ascii="Times New Roman" w:hAnsi="Times New Roman" w:cs="Times New Roman"/>
          <w:color w:val="000000"/>
          <w:sz w:val="24"/>
          <w:szCs w:val="24"/>
          <w:lang w:val="en-US"/>
        </w:rPr>
        <w:t xml:space="preserve">of the </w:t>
      </w:r>
      <w:r w:rsidRPr="00094E46">
        <w:rPr>
          <w:rFonts w:ascii="Times New Roman" w:hAnsi="Times New Roman" w:cs="Times New Roman"/>
          <w:color w:val="000000"/>
          <w:sz w:val="24"/>
          <w:szCs w:val="24"/>
        </w:rPr>
        <w:t xml:space="preserve">drug treatment </w:t>
      </w:r>
      <w:r>
        <w:rPr>
          <w:rFonts w:ascii="Times New Roman" w:hAnsi="Times New Roman" w:cs="Times New Roman"/>
          <w:color w:val="000000"/>
          <w:sz w:val="24"/>
          <w:szCs w:val="24"/>
          <w:lang w:val="en-US"/>
        </w:rPr>
        <w:t>(</w:t>
      </w:r>
      <w:r w:rsidRPr="00094E46">
        <w:rPr>
          <w:rFonts w:ascii="Times New Roman" w:hAnsi="Times New Roman" w:cs="Times New Roman"/>
          <w:color w:val="000000"/>
          <w:sz w:val="24"/>
          <w:szCs w:val="24"/>
        </w:rPr>
        <w:t>doxorubicin</w:t>
      </w:r>
      <w:r>
        <w:rPr>
          <w:rFonts w:ascii="Times New Roman" w:hAnsi="Times New Roman" w:cs="Times New Roman"/>
          <w:color w:val="000000"/>
          <w:sz w:val="24"/>
          <w:szCs w:val="24"/>
          <w:lang w:val="en-US"/>
        </w:rPr>
        <w:t xml:space="preserve">) </w:t>
      </w:r>
      <w:r w:rsidR="00FF2E05">
        <w:rPr>
          <w:rFonts w:ascii="Times New Roman" w:hAnsi="Times New Roman" w:cs="Times New Roman"/>
          <w:color w:val="000000"/>
          <w:sz w:val="24"/>
          <w:szCs w:val="24"/>
          <w:lang w:val="en-US"/>
        </w:rPr>
        <w:t xml:space="preserve">could not be obtained, this related with </w:t>
      </w:r>
      <w:r w:rsidRPr="00094E46">
        <w:rPr>
          <w:rFonts w:ascii="Times New Roman" w:hAnsi="Times New Roman" w:cs="Times New Roman"/>
          <w:color w:val="000000"/>
          <w:sz w:val="24"/>
          <w:szCs w:val="24"/>
        </w:rPr>
        <w:t>negative value of the slope in the linear regression equation</w:t>
      </w:r>
      <w:r w:rsidR="00FF2E05">
        <w:rPr>
          <w:rFonts w:ascii="Times New Roman" w:hAnsi="Times New Roman" w:cs="Times New Roman"/>
          <w:color w:val="000000"/>
          <w:sz w:val="24"/>
          <w:szCs w:val="24"/>
          <w:lang w:val="en-US"/>
        </w:rPr>
        <w:t xml:space="preserve">, presumably all the </w:t>
      </w:r>
      <w:r w:rsidR="00FF2E05" w:rsidRPr="00FF2E05">
        <w:rPr>
          <w:rFonts w:ascii="Times New Roman" w:hAnsi="Times New Roman" w:cs="Times New Roman"/>
          <w:i/>
          <w:color w:val="000000"/>
          <w:sz w:val="24"/>
          <w:szCs w:val="24"/>
          <w:lang w:val="en-US"/>
        </w:rPr>
        <w:t>HeLa</w:t>
      </w:r>
      <w:r w:rsidR="00FF2E05">
        <w:rPr>
          <w:rFonts w:ascii="Times New Roman" w:hAnsi="Times New Roman" w:cs="Times New Roman"/>
          <w:color w:val="000000"/>
          <w:sz w:val="24"/>
          <w:szCs w:val="24"/>
          <w:lang w:val="en-US"/>
        </w:rPr>
        <w:t xml:space="preserve"> cells died or</w:t>
      </w:r>
      <w:r w:rsidRPr="00094E46">
        <w:rPr>
          <w:rFonts w:ascii="Times New Roman" w:hAnsi="Times New Roman" w:cs="Times New Roman"/>
          <w:color w:val="000000"/>
          <w:sz w:val="24"/>
          <w:szCs w:val="24"/>
        </w:rPr>
        <w:t xml:space="preserve"> no proliferation </w:t>
      </w:r>
      <w:r w:rsidR="00FF2E05">
        <w:rPr>
          <w:rFonts w:ascii="Times New Roman" w:hAnsi="Times New Roman" w:cs="Times New Roman"/>
          <w:color w:val="000000"/>
          <w:sz w:val="24"/>
          <w:szCs w:val="24"/>
          <w:lang w:val="en-US"/>
        </w:rPr>
        <w:t xml:space="preserve">occurred.  Meanwhile, those </w:t>
      </w:r>
      <w:r w:rsidRPr="00094E46">
        <w:rPr>
          <w:rFonts w:ascii="Times New Roman" w:hAnsi="Times New Roman" w:cs="Times New Roman"/>
          <w:color w:val="000000"/>
          <w:sz w:val="24"/>
          <w:szCs w:val="24"/>
        </w:rPr>
        <w:t xml:space="preserve">treatment </w:t>
      </w:r>
      <w:r w:rsidR="00FF2E05">
        <w:rPr>
          <w:rFonts w:ascii="Times New Roman" w:hAnsi="Times New Roman" w:cs="Times New Roman"/>
          <w:color w:val="000000"/>
          <w:sz w:val="24"/>
          <w:szCs w:val="24"/>
          <w:lang w:val="en-US"/>
        </w:rPr>
        <w:t xml:space="preserve">groups given taurine indicated their </w:t>
      </w:r>
      <w:r w:rsidRPr="00094E46">
        <w:rPr>
          <w:rFonts w:ascii="Times New Roman" w:hAnsi="Times New Roman" w:cs="Times New Roman"/>
          <w:color w:val="000000"/>
          <w:sz w:val="24"/>
          <w:szCs w:val="24"/>
        </w:rPr>
        <w:t xml:space="preserve">doubling time value </w:t>
      </w:r>
      <w:r w:rsidR="00FF2E05">
        <w:rPr>
          <w:rFonts w:ascii="Times New Roman" w:hAnsi="Times New Roman" w:cs="Times New Roman"/>
          <w:color w:val="000000"/>
          <w:sz w:val="24"/>
          <w:szCs w:val="24"/>
          <w:lang w:val="en-US"/>
        </w:rPr>
        <w:t xml:space="preserve">was </w:t>
      </w:r>
      <w:r w:rsidRPr="00094E46">
        <w:rPr>
          <w:rFonts w:ascii="Times New Roman" w:hAnsi="Times New Roman" w:cs="Times New Roman"/>
          <w:color w:val="000000"/>
          <w:sz w:val="24"/>
          <w:szCs w:val="24"/>
        </w:rPr>
        <w:t xml:space="preserve">higher than the control </w:t>
      </w:r>
      <w:r w:rsidR="00FF2E05">
        <w:rPr>
          <w:rFonts w:ascii="Times New Roman" w:hAnsi="Times New Roman" w:cs="Times New Roman"/>
          <w:color w:val="000000"/>
          <w:sz w:val="24"/>
          <w:szCs w:val="24"/>
          <w:lang w:val="en-US"/>
        </w:rPr>
        <w:t>groups</w:t>
      </w:r>
      <w:r w:rsidRPr="00094E46">
        <w:rPr>
          <w:rFonts w:ascii="Times New Roman" w:hAnsi="Times New Roman" w:cs="Times New Roman"/>
          <w:color w:val="000000"/>
          <w:sz w:val="24"/>
          <w:szCs w:val="24"/>
        </w:rPr>
        <w:t xml:space="preserve">. </w:t>
      </w:r>
      <w:r w:rsidR="00FF2E05">
        <w:rPr>
          <w:rFonts w:ascii="Times New Roman" w:hAnsi="Times New Roman" w:cs="Times New Roman"/>
          <w:color w:val="000000"/>
          <w:sz w:val="24"/>
          <w:szCs w:val="24"/>
          <w:lang w:val="en-US"/>
        </w:rPr>
        <w:t xml:space="preserve">Therefore, both extract of </w:t>
      </w:r>
      <w:r w:rsidR="00FF2E05" w:rsidRPr="00FF2E05">
        <w:rPr>
          <w:rFonts w:ascii="Times New Roman" w:hAnsi="Times New Roman" w:cs="Times New Roman"/>
          <w:i/>
          <w:color w:val="000000"/>
          <w:sz w:val="24"/>
          <w:szCs w:val="24"/>
          <w:lang w:val="en-US"/>
        </w:rPr>
        <w:t>A. marina</w:t>
      </w:r>
      <w:r w:rsidR="00FF2E05">
        <w:rPr>
          <w:rFonts w:ascii="Times New Roman" w:hAnsi="Times New Roman" w:cs="Times New Roman"/>
          <w:color w:val="000000"/>
          <w:sz w:val="24"/>
          <w:szCs w:val="24"/>
          <w:lang w:val="en-US"/>
        </w:rPr>
        <w:t xml:space="preserve"> and taurine were able to interrupt the proliferation of </w:t>
      </w:r>
      <w:r w:rsidR="00FF2E05" w:rsidRPr="00FF2E05">
        <w:rPr>
          <w:rFonts w:ascii="Times New Roman" w:hAnsi="Times New Roman" w:cs="Times New Roman"/>
          <w:i/>
          <w:color w:val="000000"/>
          <w:sz w:val="24"/>
          <w:szCs w:val="24"/>
          <w:lang w:val="en-US"/>
        </w:rPr>
        <w:t>HeLa</w:t>
      </w:r>
      <w:r w:rsidR="00FF2E05">
        <w:rPr>
          <w:rFonts w:ascii="Times New Roman" w:hAnsi="Times New Roman" w:cs="Times New Roman"/>
          <w:color w:val="000000"/>
          <w:sz w:val="24"/>
          <w:szCs w:val="24"/>
          <w:lang w:val="en-US"/>
        </w:rPr>
        <w:t xml:space="preserve"> cervical cancer cells</w:t>
      </w:r>
      <w:r w:rsidRPr="00094E46">
        <w:rPr>
          <w:rFonts w:ascii="Times New Roman" w:hAnsi="Times New Roman" w:cs="Times New Roman"/>
          <w:color w:val="000000"/>
          <w:sz w:val="24"/>
          <w:szCs w:val="24"/>
        </w:rPr>
        <w:t>.</w:t>
      </w:r>
      <w:r w:rsidR="00FF2E05">
        <w:rPr>
          <w:rFonts w:ascii="Times New Roman" w:hAnsi="Times New Roman" w:cs="Times New Roman"/>
          <w:color w:val="000000"/>
          <w:sz w:val="24"/>
          <w:szCs w:val="24"/>
          <w:lang w:val="en-US"/>
        </w:rPr>
        <w:t xml:space="preserve"> </w:t>
      </w:r>
    </w:p>
    <w:p w14:paraId="1656A3B9" w14:textId="77777777" w:rsidR="004F590D" w:rsidRPr="00094E46" w:rsidRDefault="004F590D" w:rsidP="004F590D">
      <w:pPr>
        <w:spacing w:after="0" w:line="276" w:lineRule="auto"/>
        <w:ind w:left="142"/>
        <w:jc w:val="both"/>
        <w:rPr>
          <w:rFonts w:ascii="Times New Roman" w:hAnsi="Times New Roman" w:cs="Times New Roman"/>
          <w:sz w:val="20"/>
          <w:szCs w:val="20"/>
        </w:rPr>
      </w:pPr>
    </w:p>
    <w:p w14:paraId="5FA383DF" w14:textId="77777777" w:rsidR="00F266D1" w:rsidRDefault="00F266D1" w:rsidP="002641C8">
      <w:pPr>
        <w:autoSpaceDE w:val="0"/>
        <w:autoSpaceDN w:val="0"/>
        <w:adjustRightInd w:val="0"/>
        <w:spacing w:after="0" w:line="276" w:lineRule="auto"/>
        <w:ind w:left="142"/>
        <w:jc w:val="both"/>
        <w:rPr>
          <w:rFonts w:ascii="Times New Roman" w:hAnsi="Times New Roman" w:cs="Times New Roman"/>
          <w:lang w:val="en-US"/>
        </w:rPr>
      </w:pPr>
      <w:r>
        <w:rPr>
          <w:rFonts w:ascii="Times New Roman" w:hAnsi="Times New Roman" w:cs="Times New Roman"/>
          <w:lang w:val="en-US"/>
        </w:rPr>
        <w:t>In order to elucidate h</w:t>
      </w:r>
      <w:r w:rsidR="00FF2E05">
        <w:rPr>
          <w:rFonts w:ascii="Times New Roman" w:hAnsi="Times New Roman" w:cs="Times New Roman"/>
          <w:lang w:val="en-US"/>
        </w:rPr>
        <w:t xml:space="preserve">ow far the interruption of the </w:t>
      </w:r>
      <w:r w:rsidR="00FF2E05" w:rsidRPr="000824CD">
        <w:rPr>
          <w:rFonts w:ascii="Times New Roman" w:hAnsi="Times New Roman" w:cs="Times New Roman"/>
          <w:i/>
          <w:lang w:val="en-US"/>
        </w:rPr>
        <w:t>A</w:t>
      </w:r>
      <w:r w:rsidR="000824CD" w:rsidRPr="000824CD">
        <w:rPr>
          <w:rFonts w:ascii="Times New Roman" w:hAnsi="Times New Roman" w:cs="Times New Roman"/>
          <w:i/>
          <w:lang w:val="en-US"/>
        </w:rPr>
        <w:t>.</w:t>
      </w:r>
      <w:r w:rsidR="00FF2E05" w:rsidRPr="000824CD">
        <w:rPr>
          <w:rFonts w:ascii="Times New Roman" w:hAnsi="Times New Roman" w:cs="Times New Roman"/>
          <w:i/>
          <w:lang w:val="en-US"/>
        </w:rPr>
        <w:t xml:space="preserve"> marina</w:t>
      </w:r>
      <w:r w:rsidR="00FF2E05">
        <w:rPr>
          <w:rFonts w:ascii="Times New Roman" w:hAnsi="Times New Roman" w:cs="Times New Roman"/>
          <w:lang w:val="en-US"/>
        </w:rPr>
        <w:t xml:space="preserve"> extract and taurine on the </w:t>
      </w:r>
      <w:r w:rsidR="00FF2E05" w:rsidRPr="000824CD">
        <w:rPr>
          <w:rFonts w:ascii="Times New Roman" w:hAnsi="Times New Roman" w:cs="Times New Roman"/>
          <w:i/>
          <w:lang w:val="en-US"/>
        </w:rPr>
        <w:t>HeLa</w:t>
      </w:r>
      <w:r w:rsidR="00FF2E05">
        <w:rPr>
          <w:rFonts w:ascii="Times New Roman" w:hAnsi="Times New Roman" w:cs="Times New Roman"/>
          <w:lang w:val="en-US"/>
        </w:rPr>
        <w:t xml:space="preserve"> cervical cancer cell line,</w:t>
      </w:r>
      <w:r>
        <w:rPr>
          <w:rFonts w:ascii="Times New Roman" w:hAnsi="Times New Roman" w:cs="Times New Roman"/>
          <w:lang w:val="en-US"/>
        </w:rPr>
        <w:t xml:space="preserve"> </w:t>
      </w:r>
      <w:r w:rsidR="00FF2E05">
        <w:rPr>
          <w:rFonts w:ascii="Times New Roman" w:hAnsi="Times New Roman" w:cs="Times New Roman"/>
          <w:lang w:val="en-US"/>
        </w:rPr>
        <w:t xml:space="preserve">determination of the number of surviving cells </w:t>
      </w:r>
      <w:r>
        <w:rPr>
          <w:rFonts w:ascii="Times New Roman" w:hAnsi="Times New Roman" w:cs="Times New Roman"/>
          <w:lang w:val="en-US"/>
        </w:rPr>
        <w:t xml:space="preserve">then </w:t>
      </w:r>
      <w:r w:rsidR="00FF2E05">
        <w:rPr>
          <w:rFonts w:ascii="Times New Roman" w:hAnsi="Times New Roman" w:cs="Times New Roman"/>
          <w:lang w:val="en-US"/>
        </w:rPr>
        <w:t>was calculated and could be seen in Table 3 as followed.</w:t>
      </w:r>
      <w:r w:rsidR="004E1576">
        <w:rPr>
          <w:rFonts w:ascii="Times New Roman" w:hAnsi="Times New Roman" w:cs="Times New Roman"/>
          <w:lang w:val="en-US"/>
        </w:rPr>
        <w:t xml:space="preserve">  </w:t>
      </w:r>
    </w:p>
    <w:p w14:paraId="69ECF529" w14:textId="77777777" w:rsidR="00F266D1" w:rsidRDefault="00F266D1" w:rsidP="002641C8">
      <w:pPr>
        <w:autoSpaceDE w:val="0"/>
        <w:autoSpaceDN w:val="0"/>
        <w:adjustRightInd w:val="0"/>
        <w:spacing w:after="0" w:line="276" w:lineRule="auto"/>
        <w:ind w:left="142"/>
        <w:jc w:val="both"/>
        <w:rPr>
          <w:rFonts w:ascii="Times New Roman" w:hAnsi="Times New Roman" w:cs="Times New Roman"/>
          <w:lang w:val="en-US"/>
        </w:rPr>
      </w:pPr>
    </w:p>
    <w:p w14:paraId="14D3B0A6" w14:textId="1F06FB8C" w:rsidR="00637ADB" w:rsidRPr="00FF2E05" w:rsidRDefault="004E1576" w:rsidP="002641C8">
      <w:pPr>
        <w:autoSpaceDE w:val="0"/>
        <w:autoSpaceDN w:val="0"/>
        <w:adjustRightInd w:val="0"/>
        <w:spacing w:after="0" w:line="276" w:lineRule="auto"/>
        <w:ind w:left="142"/>
        <w:jc w:val="both"/>
        <w:rPr>
          <w:rFonts w:ascii="Times New Roman" w:hAnsi="Times New Roman" w:cs="Times New Roman"/>
          <w:lang w:val="en-US"/>
        </w:rPr>
      </w:pPr>
      <w:r>
        <w:rPr>
          <w:rFonts w:ascii="Times New Roman" w:hAnsi="Times New Roman" w:cs="Times New Roman"/>
          <w:lang w:val="en-US"/>
        </w:rPr>
        <w:t xml:space="preserve">The number of surviving </w:t>
      </w:r>
      <w:r w:rsidRPr="004E1576">
        <w:rPr>
          <w:rFonts w:ascii="Times New Roman" w:hAnsi="Times New Roman" w:cs="Times New Roman"/>
          <w:i/>
          <w:lang w:val="en-US"/>
        </w:rPr>
        <w:t>HeLa</w:t>
      </w:r>
      <w:r>
        <w:rPr>
          <w:rFonts w:ascii="Times New Roman" w:hAnsi="Times New Roman" w:cs="Times New Roman"/>
          <w:lang w:val="en-US"/>
        </w:rPr>
        <w:t xml:space="preserve"> cells varied for both treatment g</w:t>
      </w:r>
      <w:r w:rsidR="00D30357">
        <w:rPr>
          <w:rFonts w:ascii="Times New Roman" w:hAnsi="Times New Roman" w:cs="Times New Roman"/>
          <w:lang w:val="en-US"/>
        </w:rPr>
        <w:t>roups and from 24 hours up to 72</w:t>
      </w:r>
      <w:r>
        <w:rPr>
          <w:rFonts w:ascii="Times New Roman" w:hAnsi="Times New Roman" w:cs="Times New Roman"/>
          <w:lang w:val="en-US"/>
        </w:rPr>
        <w:t xml:space="preserve"> hours of observation time.  The number of surviving cells decreased as the concentration of extract and taurine increased.  </w:t>
      </w:r>
    </w:p>
    <w:p w14:paraId="182C8BE0" w14:textId="77777777" w:rsidR="004F590D" w:rsidRDefault="004F590D" w:rsidP="00FF2E05">
      <w:pPr>
        <w:autoSpaceDE w:val="0"/>
        <w:autoSpaceDN w:val="0"/>
        <w:adjustRightInd w:val="0"/>
        <w:spacing w:after="0" w:line="276" w:lineRule="auto"/>
        <w:ind w:left="426"/>
        <w:jc w:val="both"/>
        <w:rPr>
          <w:rFonts w:ascii="Times New Roman" w:hAnsi="Times New Roman" w:cs="Times New Roman"/>
        </w:rPr>
      </w:pPr>
    </w:p>
    <w:p w14:paraId="7FFED35B" w14:textId="77777777" w:rsidR="00FF2E05" w:rsidRDefault="00FF2E05">
      <w:pPr>
        <w:rPr>
          <w:rFonts w:ascii="Times New Roman" w:hAnsi="Times New Roman" w:cs="Times New Roman"/>
        </w:rPr>
      </w:pPr>
      <w:r>
        <w:rPr>
          <w:rFonts w:ascii="Times New Roman" w:hAnsi="Times New Roman" w:cs="Times New Roman"/>
        </w:rPr>
        <w:br w:type="page"/>
      </w:r>
    </w:p>
    <w:p w14:paraId="6DFF5918" w14:textId="77777777" w:rsidR="00377B57" w:rsidRPr="00304149" w:rsidRDefault="00637ADB" w:rsidP="00377B57">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lastRenderedPageBreak/>
        <w:t>Tabel 3</w:t>
      </w:r>
      <w:r w:rsidR="00377B57" w:rsidRPr="00304149">
        <w:rPr>
          <w:rFonts w:ascii="Times New Roman" w:hAnsi="Times New Roman" w:cs="Times New Roman"/>
        </w:rPr>
        <w:t xml:space="preserve">. </w:t>
      </w:r>
      <w:r>
        <w:rPr>
          <w:rFonts w:ascii="Times New Roman" w:hAnsi="Times New Roman" w:cs="Times New Roman"/>
          <w:lang w:val="en-US"/>
        </w:rPr>
        <w:t xml:space="preserve">Effect of </w:t>
      </w:r>
      <w:r w:rsidRPr="00905AA1">
        <w:rPr>
          <w:rFonts w:ascii="Times New Roman" w:hAnsi="Times New Roman" w:cs="Times New Roman"/>
          <w:i/>
          <w:lang w:val="en-US"/>
        </w:rPr>
        <w:t>A. marina</w:t>
      </w:r>
      <w:r>
        <w:rPr>
          <w:rFonts w:ascii="Times New Roman" w:hAnsi="Times New Roman" w:cs="Times New Roman"/>
          <w:lang w:val="en-US"/>
        </w:rPr>
        <w:t xml:space="preserve"> and Taurine against average number of surviving cells </w:t>
      </w:r>
    </w:p>
    <w:p w14:paraId="7809E47A" w14:textId="77777777" w:rsidR="00377B57" w:rsidRPr="00304149" w:rsidRDefault="00377B57" w:rsidP="00377B57">
      <w:pPr>
        <w:pStyle w:val="ListParagraph"/>
        <w:autoSpaceDE w:val="0"/>
        <w:autoSpaceDN w:val="0"/>
        <w:adjustRightInd w:val="0"/>
        <w:spacing w:after="0" w:line="240" w:lineRule="auto"/>
        <w:ind w:firstLine="284"/>
        <w:rPr>
          <w:rFonts w:ascii="Times New Roman" w:hAnsi="Times New Roman" w:cs="Times New Roman"/>
        </w:rPr>
      </w:pPr>
    </w:p>
    <w:tbl>
      <w:tblPr>
        <w:tblStyle w:val="PlainTable21"/>
        <w:tblW w:w="6811" w:type="dxa"/>
        <w:tblInd w:w="1276" w:type="dxa"/>
        <w:tblLook w:val="04A0" w:firstRow="1" w:lastRow="0" w:firstColumn="1" w:lastColumn="0" w:noHBand="0" w:noVBand="1"/>
      </w:tblPr>
      <w:tblGrid>
        <w:gridCol w:w="1479"/>
        <w:gridCol w:w="1573"/>
        <w:gridCol w:w="1239"/>
        <w:gridCol w:w="1207"/>
        <w:gridCol w:w="1313"/>
      </w:tblGrid>
      <w:tr w:rsidR="00377B57" w:rsidRPr="00304149" w14:paraId="211239F9" w14:textId="77777777" w:rsidTr="008E1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restart"/>
            <w:tcBorders>
              <w:top w:val="single" w:sz="4" w:space="0" w:color="7F7F7F" w:themeColor="text1" w:themeTint="80"/>
            </w:tcBorders>
          </w:tcPr>
          <w:p w14:paraId="2E8F18C7" w14:textId="77777777" w:rsidR="00377B57" w:rsidRPr="00905AA1" w:rsidRDefault="00905AA1" w:rsidP="002E781A">
            <w:pPr>
              <w:pStyle w:val="ListParagraph"/>
              <w:autoSpaceDE w:val="0"/>
              <w:autoSpaceDN w:val="0"/>
              <w:adjustRightInd w:val="0"/>
              <w:spacing w:line="276" w:lineRule="auto"/>
              <w:ind w:left="0"/>
              <w:jc w:val="center"/>
              <w:rPr>
                <w:rFonts w:ascii="Times New Roman" w:hAnsi="Times New Roman" w:cs="Times New Roman"/>
                <w:lang w:val="en-US"/>
              </w:rPr>
            </w:pPr>
            <w:r>
              <w:rPr>
                <w:rFonts w:ascii="Times New Roman" w:hAnsi="Times New Roman" w:cs="Times New Roman"/>
                <w:lang w:val="en-US"/>
              </w:rPr>
              <w:t>Treatment Groups</w:t>
            </w:r>
          </w:p>
        </w:tc>
        <w:tc>
          <w:tcPr>
            <w:tcW w:w="1359" w:type="dxa"/>
            <w:vMerge w:val="restart"/>
            <w:tcBorders>
              <w:top w:val="single" w:sz="4" w:space="0" w:color="7F7F7F" w:themeColor="text1" w:themeTint="80"/>
            </w:tcBorders>
          </w:tcPr>
          <w:p w14:paraId="42B658E5" w14:textId="77777777" w:rsidR="00377B57" w:rsidRPr="00304149" w:rsidRDefault="00905AA1" w:rsidP="00905AA1">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Concentration</w:t>
            </w:r>
            <w:r w:rsidR="00377B57" w:rsidRPr="00304149">
              <w:rPr>
                <w:rFonts w:ascii="Times New Roman" w:hAnsi="Times New Roman" w:cs="Times New Roman"/>
              </w:rPr>
              <w:t xml:space="preserve"> (ppm)</w:t>
            </w:r>
          </w:p>
        </w:tc>
        <w:tc>
          <w:tcPr>
            <w:tcW w:w="3820" w:type="dxa"/>
            <w:gridSpan w:val="3"/>
            <w:tcBorders>
              <w:top w:val="single" w:sz="4" w:space="0" w:color="7F7F7F" w:themeColor="text1" w:themeTint="80"/>
            </w:tcBorders>
          </w:tcPr>
          <w:p w14:paraId="687D116C" w14:textId="77777777" w:rsidR="00377B57" w:rsidRPr="00304149" w:rsidRDefault="00905AA1" w:rsidP="00905AA1">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Number of living cells</w:t>
            </w:r>
            <w:r>
              <w:rPr>
                <w:rFonts w:ascii="Times New Roman" w:hAnsi="Times New Roman" w:cs="Times New Roman"/>
              </w:rPr>
              <w:t xml:space="preserve"> ( x 1000 c</w:t>
            </w:r>
            <w:r w:rsidR="00377B57" w:rsidRPr="00304149">
              <w:rPr>
                <w:rFonts w:ascii="Times New Roman" w:hAnsi="Times New Roman" w:cs="Times New Roman"/>
              </w:rPr>
              <w:t>el</w:t>
            </w:r>
            <w:r>
              <w:rPr>
                <w:rFonts w:ascii="Times New Roman" w:hAnsi="Times New Roman" w:cs="Times New Roman"/>
                <w:lang w:val="en-US"/>
              </w:rPr>
              <w:t>ls</w:t>
            </w:r>
            <w:r w:rsidR="00377B57" w:rsidRPr="00304149">
              <w:rPr>
                <w:rFonts w:ascii="Times New Roman" w:hAnsi="Times New Roman" w:cs="Times New Roman"/>
              </w:rPr>
              <w:t>)</w:t>
            </w:r>
          </w:p>
        </w:tc>
      </w:tr>
      <w:tr w:rsidR="00377B57" w:rsidRPr="00304149" w14:paraId="6E9FC821"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tcBorders>
              <w:bottom w:val="single" w:sz="4" w:space="0" w:color="auto"/>
            </w:tcBorders>
          </w:tcPr>
          <w:p w14:paraId="5346C1D9"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vMerge/>
            <w:tcBorders>
              <w:bottom w:val="single" w:sz="4" w:space="0" w:color="auto"/>
            </w:tcBorders>
          </w:tcPr>
          <w:p w14:paraId="5C878B1B"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9" w:type="dxa"/>
            <w:tcBorders>
              <w:bottom w:val="single" w:sz="4" w:space="0" w:color="auto"/>
            </w:tcBorders>
          </w:tcPr>
          <w:p w14:paraId="56F06C84" w14:textId="77777777" w:rsidR="00377B57" w:rsidRPr="00391286" w:rsidRDefault="00391286"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rPr>
              <w:t xml:space="preserve">24 </w:t>
            </w:r>
            <w:r>
              <w:rPr>
                <w:rFonts w:ascii="Times New Roman" w:hAnsi="Times New Roman" w:cs="Times New Roman"/>
                <w:lang w:val="en-US"/>
              </w:rPr>
              <w:t>hours</w:t>
            </w:r>
          </w:p>
        </w:tc>
        <w:tc>
          <w:tcPr>
            <w:tcW w:w="1225" w:type="dxa"/>
            <w:tcBorders>
              <w:bottom w:val="single" w:sz="4" w:space="0" w:color="auto"/>
            </w:tcBorders>
          </w:tcPr>
          <w:p w14:paraId="607FD865" w14:textId="77777777" w:rsidR="00377B57" w:rsidRPr="00391286" w:rsidRDefault="00391286"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rPr>
              <w:t xml:space="preserve">48 </w:t>
            </w:r>
            <w:r>
              <w:rPr>
                <w:rFonts w:ascii="Times New Roman" w:hAnsi="Times New Roman" w:cs="Times New Roman"/>
                <w:lang w:val="en-US"/>
              </w:rPr>
              <w:t>hours</w:t>
            </w:r>
          </w:p>
        </w:tc>
        <w:tc>
          <w:tcPr>
            <w:tcW w:w="1356" w:type="dxa"/>
            <w:tcBorders>
              <w:bottom w:val="single" w:sz="4" w:space="0" w:color="auto"/>
            </w:tcBorders>
          </w:tcPr>
          <w:p w14:paraId="239D8FBB" w14:textId="77777777" w:rsidR="00377B57" w:rsidRPr="00391286" w:rsidRDefault="00391286"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rPr>
              <w:t xml:space="preserve">72 </w:t>
            </w:r>
            <w:r>
              <w:rPr>
                <w:rFonts w:ascii="Times New Roman" w:hAnsi="Times New Roman" w:cs="Times New Roman"/>
                <w:lang w:val="en-US"/>
              </w:rPr>
              <w:t>hours</w:t>
            </w:r>
          </w:p>
        </w:tc>
      </w:tr>
      <w:tr w:rsidR="00377B57" w:rsidRPr="00304149" w14:paraId="167BE416" w14:textId="77777777" w:rsidTr="008E1C4B">
        <w:tc>
          <w:tcPr>
            <w:cnfStyle w:val="001000000000" w:firstRow="0" w:lastRow="0" w:firstColumn="1" w:lastColumn="0" w:oddVBand="0" w:evenVBand="0" w:oddHBand="0" w:evenHBand="0" w:firstRowFirstColumn="0" w:firstRowLastColumn="0" w:lastRowFirstColumn="0" w:lastRowLastColumn="0"/>
            <w:tcW w:w="1632" w:type="dxa"/>
            <w:tcBorders>
              <w:top w:val="single" w:sz="4" w:space="0" w:color="auto"/>
              <w:bottom w:val="nil"/>
            </w:tcBorders>
          </w:tcPr>
          <w:p w14:paraId="02CD99F8"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single" w:sz="4" w:space="0" w:color="auto"/>
              <w:bottom w:val="nil"/>
            </w:tcBorders>
            <w:vAlign w:val="center"/>
          </w:tcPr>
          <w:p w14:paraId="24987BDD"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239" w:type="dxa"/>
            <w:tcBorders>
              <w:top w:val="single" w:sz="4" w:space="0" w:color="auto"/>
              <w:bottom w:val="nil"/>
            </w:tcBorders>
          </w:tcPr>
          <w:p w14:paraId="08D48CAE" w14:textId="77777777"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18.9±1.</w:t>
            </w:r>
            <w:r w:rsidR="00377B57" w:rsidRPr="00304149">
              <w:rPr>
                <w:rFonts w:ascii="Times New Roman" w:hAnsi="Times New Roman" w:cs="Times New Roman"/>
              </w:rPr>
              <w:t>48</w:t>
            </w:r>
            <w:r w:rsidR="00377B57" w:rsidRPr="00304149">
              <w:rPr>
                <w:rFonts w:ascii="Times New Roman" w:hAnsi="Times New Roman" w:cs="Times New Roman"/>
                <w:vertAlign w:val="superscript"/>
              </w:rPr>
              <w:t>a</w:t>
            </w:r>
          </w:p>
        </w:tc>
        <w:tc>
          <w:tcPr>
            <w:tcW w:w="1225" w:type="dxa"/>
            <w:tcBorders>
              <w:top w:val="single" w:sz="4" w:space="0" w:color="auto"/>
              <w:bottom w:val="nil"/>
            </w:tcBorders>
          </w:tcPr>
          <w:p w14:paraId="5D25ACF3" w14:textId="77777777"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.0</w:t>
            </w:r>
            <w:r>
              <w:rPr>
                <w:rFonts w:ascii="Times New Roman" w:hAnsi="Times New Roman" w:cs="Times New Roman"/>
              </w:rPr>
              <w:t>±1.</w:t>
            </w:r>
            <w:r w:rsidR="00377B57" w:rsidRPr="00304149">
              <w:rPr>
                <w:rFonts w:ascii="Times New Roman" w:hAnsi="Times New Roman" w:cs="Times New Roman"/>
              </w:rPr>
              <w:t>30</w:t>
            </w:r>
            <w:r w:rsidR="00377B57" w:rsidRPr="00304149">
              <w:rPr>
                <w:rFonts w:ascii="Times New Roman" w:hAnsi="Times New Roman" w:cs="Times New Roman"/>
                <w:vertAlign w:val="superscript"/>
              </w:rPr>
              <w:t>a</w:t>
            </w:r>
          </w:p>
        </w:tc>
        <w:tc>
          <w:tcPr>
            <w:tcW w:w="1356" w:type="dxa"/>
            <w:tcBorders>
              <w:top w:val="single" w:sz="4" w:space="0" w:color="auto"/>
              <w:bottom w:val="nil"/>
            </w:tcBorders>
          </w:tcPr>
          <w:p w14:paraId="0968D9E5" w14:textId="77777777"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r w:rsidR="00F9723C">
              <w:rPr>
                <w:rFonts w:ascii="Times New Roman" w:hAnsi="Times New Roman" w:cs="Times New Roman"/>
              </w:rPr>
              <w:t>3±0.</w:t>
            </w:r>
            <w:r w:rsidR="00377B57" w:rsidRPr="00304149">
              <w:rPr>
                <w:rFonts w:ascii="Times New Roman" w:hAnsi="Times New Roman" w:cs="Times New Roman"/>
              </w:rPr>
              <w:t>35</w:t>
            </w:r>
            <w:r w:rsidR="00377B57" w:rsidRPr="00304149">
              <w:rPr>
                <w:rFonts w:ascii="Times New Roman" w:hAnsi="Times New Roman" w:cs="Times New Roman"/>
                <w:vertAlign w:val="superscript"/>
              </w:rPr>
              <w:t xml:space="preserve"> a</w:t>
            </w:r>
          </w:p>
        </w:tc>
      </w:tr>
      <w:tr w:rsidR="00377B57" w:rsidRPr="00304149" w14:paraId="2CE18F7E"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14:paraId="29E9D4D1"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center"/>
          </w:tcPr>
          <w:p w14:paraId="0A9631F1"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239" w:type="dxa"/>
            <w:tcBorders>
              <w:top w:val="nil"/>
              <w:bottom w:val="nil"/>
            </w:tcBorders>
          </w:tcPr>
          <w:p w14:paraId="3F06A020" w14:textId="77777777" w:rsidR="00377B57" w:rsidRPr="00304149" w:rsidRDefault="00D25B09"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18.9±0.</w:t>
            </w:r>
            <w:r w:rsidR="00377B57" w:rsidRPr="00304149">
              <w:rPr>
                <w:rFonts w:ascii="Times New Roman" w:hAnsi="Times New Roman" w:cs="Times New Roman"/>
              </w:rPr>
              <w:t>79</w:t>
            </w:r>
            <w:r w:rsidR="00377B57" w:rsidRPr="00304149">
              <w:rPr>
                <w:rFonts w:ascii="Times New Roman" w:hAnsi="Times New Roman" w:cs="Times New Roman"/>
                <w:vertAlign w:val="superscript"/>
              </w:rPr>
              <w:t>a</w:t>
            </w:r>
          </w:p>
        </w:tc>
        <w:tc>
          <w:tcPr>
            <w:tcW w:w="1225" w:type="dxa"/>
            <w:tcBorders>
              <w:top w:val="nil"/>
              <w:bottom w:val="nil"/>
            </w:tcBorders>
          </w:tcPr>
          <w:p w14:paraId="7C39C097" w14:textId="77777777" w:rsidR="00377B57" w:rsidRPr="00304149" w:rsidRDefault="00D25B09"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19.2±0.</w:t>
            </w:r>
            <w:r w:rsidR="00377B57" w:rsidRPr="00304149">
              <w:rPr>
                <w:rFonts w:ascii="Times New Roman" w:hAnsi="Times New Roman" w:cs="Times New Roman"/>
              </w:rPr>
              <w:t>72</w:t>
            </w:r>
            <w:r w:rsidR="00377B57" w:rsidRPr="00304149">
              <w:rPr>
                <w:rFonts w:ascii="Times New Roman" w:hAnsi="Times New Roman" w:cs="Times New Roman"/>
                <w:vertAlign w:val="superscript"/>
              </w:rPr>
              <w:t>a</w:t>
            </w:r>
          </w:p>
        </w:tc>
        <w:tc>
          <w:tcPr>
            <w:tcW w:w="1356" w:type="dxa"/>
            <w:tcBorders>
              <w:top w:val="nil"/>
              <w:bottom w:val="nil"/>
            </w:tcBorders>
          </w:tcPr>
          <w:p w14:paraId="4E9E604F" w14:textId="77777777" w:rsidR="00377B57" w:rsidRPr="00304149" w:rsidRDefault="00056D50"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F9723C">
              <w:rPr>
                <w:rFonts w:ascii="Times New Roman" w:hAnsi="Times New Roman" w:cs="Times New Roman"/>
              </w:rPr>
              <w:t>2±0.</w:t>
            </w:r>
            <w:r w:rsidR="00377B57" w:rsidRPr="00304149">
              <w:rPr>
                <w:rFonts w:ascii="Times New Roman" w:hAnsi="Times New Roman" w:cs="Times New Roman"/>
              </w:rPr>
              <w:t>66</w:t>
            </w:r>
            <w:r w:rsidR="00377B57" w:rsidRPr="00304149">
              <w:rPr>
                <w:rFonts w:ascii="Times New Roman" w:hAnsi="Times New Roman" w:cs="Times New Roman"/>
                <w:vertAlign w:val="superscript"/>
              </w:rPr>
              <w:t xml:space="preserve"> b</w:t>
            </w:r>
          </w:p>
        </w:tc>
      </w:tr>
      <w:tr w:rsidR="00377B57" w:rsidRPr="00304149" w14:paraId="27D9C390" w14:textId="77777777" w:rsidTr="008E1C4B">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14:paraId="644A919D"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r w:rsidRPr="00304149">
              <w:rPr>
                <w:rFonts w:ascii="Times New Roman" w:hAnsi="Times New Roman" w:cs="Times New Roman"/>
                <w:b w:val="0"/>
              </w:rPr>
              <w:t>Avicen</w:t>
            </w:r>
            <w:r w:rsidR="00495F6D">
              <w:rPr>
                <w:rFonts w:ascii="Times New Roman" w:hAnsi="Times New Roman" w:cs="Times New Roman"/>
                <w:b w:val="0"/>
                <w:lang w:val="en-US"/>
              </w:rPr>
              <w:t>n</w:t>
            </w:r>
            <w:r w:rsidRPr="00304149">
              <w:rPr>
                <w:rFonts w:ascii="Times New Roman" w:hAnsi="Times New Roman" w:cs="Times New Roman"/>
                <w:b w:val="0"/>
              </w:rPr>
              <w:t>ia</w:t>
            </w:r>
          </w:p>
        </w:tc>
        <w:tc>
          <w:tcPr>
            <w:tcW w:w="1359" w:type="dxa"/>
            <w:tcBorders>
              <w:top w:val="nil"/>
              <w:bottom w:val="nil"/>
            </w:tcBorders>
            <w:vAlign w:val="center"/>
          </w:tcPr>
          <w:p w14:paraId="1BC120C2"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239" w:type="dxa"/>
            <w:tcBorders>
              <w:top w:val="nil"/>
              <w:bottom w:val="nil"/>
            </w:tcBorders>
          </w:tcPr>
          <w:p w14:paraId="5B127B75" w14:textId="77777777"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16.5±0.</w:t>
            </w:r>
            <w:r w:rsidR="00377B57" w:rsidRPr="00304149">
              <w:rPr>
                <w:rFonts w:ascii="Times New Roman" w:hAnsi="Times New Roman" w:cs="Times New Roman"/>
              </w:rPr>
              <w:t>60</w:t>
            </w:r>
            <w:r w:rsidR="00377B57" w:rsidRPr="00304149">
              <w:rPr>
                <w:rFonts w:ascii="Times New Roman" w:hAnsi="Times New Roman" w:cs="Times New Roman"/>
                <w:vertAlign w:val="superscript"/>
              </w:rPr>
              <w:t>ab</w:t>
            </w:r>
          </w:p>
        </w:tc>
        <w:tc>
          <w:tcPr>
            <w:tcW w:w="1225" w:type="dxa"/>
            <w:tcBorders>
              <w:top w:val="nil"/>
              <w:bottom w:val="nil"/>
            </w:tcBorders>
          </w:tcPr>
          <w:p w14:paraId="6F170E32" w14:textId="77777777"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77B57" w:rsidRPr="00304149">
              <w:rPr>
                <w:rFonts w:ascii="Times New Roman" w:hAnsi="Times New Roman" w:cs="Times New Roman"/>
              </w:rPr>
              <w:t>6±0,92</w:t>
            </w:r>
            <w:r w:rsidR="00377B57" w:rsidRPr="00304149">
              <w:rPr>
                <w:rFonts w:ascii="Times New Roman" w:hAnsi="Times New Roman" w:cs="Times New Roman"/>
                <w:vertAlign w:val="superscript"/>
              </w:rPr>
              <w:t>b</w:t>
            </w:r>
          </w:p>
        </w:tc>
        <w:tc>
          <w:tcPr>
            <w:tcW w:w="1356" w:type="dxa"/>
            <w:tcBorders>
              <w:top w:val="nil"/>
              <w:bottom w:val="nil"/>
            </w:tcBorders>
          </w:tcPr>
          <w:p w14:paraId="62887412" w14:textId="77777777"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r w:rsidR="00F9723C">
              <w:rPr>
                <w:rFonts w:ascii="Times New Roman" w:hAnsi="Times New Roman" w:cs="Times New Roman"/>
              </w:rPr>
              <w:t>1±0.</w:t>
            </w:r>
            <w:r w:rsidR="00377B57" w:rsidRPr="00304149">
              <w:rPr>
                <w:rFonts w:ascii="Times New Roman" w:hAnsi="Times New Roman" w:cs="Times New Roman"/>
              </w:rPr>
              <w:t>55</w:t>
            </w:r>
            <w:r w:rsidR="00377B57" w:rsidRPr="00304149">
              <w:rPr>
                <w:rFonts w:ascii="Times New Roman" w:hAnsi="Times New Roman" w:cs="Times New Roman"/>
                <w:vertAlign w:val="superscript"/>
              </w:rPr>
              <w:t>c</w:t>
            </w:r>
          </w:p>
        </w:tc>
      </w:tr>
      <w:tr w:rsidR="00377B57" w:rsidRPr="00304149" w14:paraId="72893942"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14:paraId="683029CD"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p>
        </w:tc>
        <w:tc>
          <w:tcPr>
            <w:tcW w:w="1359" w:type="dxa"/>
            <w:tcBorders>
              <w:top w:val="nil"/>
              <w:bottom w:val="nil"/>
            </w:tcBorders>
            <w:vAlign w:val="center"/>
          </w:tcPr>
          <w:p w14:paraId="1AC08A0C"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239" w:type="dxa"/>
            <w:tcBorders>
              <w:top w:val="nil"/>
              <w:bottom w:val="nil"/>
            </w:tcBorders>
          </w:tcPr>
          <w:p w14:paraId="677CA967" w14:textId="77777777" w:rsidR="00377B57" w:rsidRPr="00304149" w:rsidRDefault="00D25B09" w:rsidP="00D25B09">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77B57" w:rsidRPr="00304149">
              <w:rPr>
                <w:rFonts w:ascii="Times New Roman" w:hAnsi="Times New Roman" w:cs="Times New Roman"/>
              </w:rPr>
              <w:t>4±0</w:t>
            </w:r>
            <w:r>
              <w:rPr>
                <w:rFonts w:ascii="Times New Roman" w:hAnsi="Times New Roman" w:cs="Times New Roman"/>
                <w:lang w:val="en-US"/>
              </w:rPr>
              <w:t>.</w:t>
            </w:r>
            <w:r w:rsidR="00377B57" w:rsidRPr="00304149">
              <w:rPr>
                <w:rFonts w:ascii="Times New Roman" w:hAnsi="Times New Roman" w:cs="Times New Roman"/>
              </w:rPr>
              <w:t>30</w:t>
            </w:r>
            <w:r w:rsidR="00377B57" w:rsidRPr="00304149">
              <w:rPr>
                <w:rFonts w:ascii="Times New Roman" w:hAnsi="Times New Roman" w:cs="Times New Roman"/>
                <w:vertAlign w:val="superscript"/>
              </w:rPr>
              <w:t>b</w:t>
            </w:r>
          </w:p>
        </w:tc>
        <w:tc>
          <w:tcPr>
            <w:tcW w:w="1225" w:type="dxa"/>
            <w:tcBorders>
              <w:top w:val="nil"/>
              <w:bottom w:val="nil"/>
            </w:tcBorders>
          </w:tcPr>
          <w:p w14:paraId="347BB35A"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r w:rsidR="00056D50">
              <w:rPr>
                <w:rFonts w:ascii="Times New Roman" w:hAnsi="Times New Roman" w:cs="Times New Roman"/>
              </w:rPr>
              <w:t>4.</w:t>
            </w:r>
            <w:r w:rsidRPr="00304149">
              <w:rPr>
                <w:rFonts w:ascii="Times New Roman" w:hAnsi="Times New Roman" w:cs="Times New Roman"/>
              </w:rPr>
              <w:t>7±1,21</w:t>
            </w:r>
            <w:r w:rsidRPr="00304149">
              <w:rPr>
                <w:rFonts w:ascii="Times New Roman" w:hAnsi="Times New Roman" w:cs="Times New Roman"/>
                <w:vertAlign w:val="superscript"/>
              </w:rPr>
              <w:t>b</w:t>
            </w:r>
          </w:p>
        </w:tc>
        <w:tc>
          <w:tcPr>
            <w:tcW w:w="1356" w:type="dxa"/>
            <w:tcBorders>
              <w:top w:val="nil"/>
              <w:bottom w:val="nil"/>
            </w:tcBorders>
          </w:tcPr>
          <w:p w14:paraId="089C62DC" w14:textId="77777777" w:rsidR="00377B57" w:rsidRPr="00304149" w:rsidRDefault="00056D50"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F9723C">
              <w:rPr>
                <w:rFonts w:ascii="Times New Roman" w:hAnsi="Times New Roman" w:cs="Times New Roman"/>
              </w:rPr>
              <w:t>4±0.</w:t>
            </w:r>
            <w:r w:rsidR="00377B57" w:rsidRPr="00304149">
              <w:rPr>
                <w:rFonts w:ascii="Times New Roman" w:hAnsi="Times New Roman" w:cs="Times New Roman"/>
              </w:rPr>
              <w:t>49</w:t>
            </w:r>
            <w:r w:rsidR="00377B57" w:rsidRPr="00304149">
              <w:rPr>
                <w:rFonts w:ascii="Times New Roman" w:hAnsi="Times New Roman" w:cs="Times New Roman"/>
                <w:color w:val="000000"/>
                <w:vertAlign w:val="superscript"/>
              </w:rPr>
              <w:t xml:space="preserve"> d</w:t>
            </w:r>
          </w:p>
        </w:tc>
      </w:tr>
      <w:tr w:rsidR="00377B57" w:rsidRPr="00304149" w14:paraId="567A162F" w14:textId="77777777" w:rsidTr="008E1C4B">
        <w:tc>
          <w:tcPr>
            <w:cnfStyle w:val="001000000000" w:firstRow="0" w:lastRow="0" w:firstColumn="1" w:lastColumn="0" w:oddVBand="0" w:evenVBand="0" w:oddHBand="0" w:evenHBand="0" w:firstRowFirstColumn="0" w:firstRowLastColumn="0" w:lastRowFirstColumn="0" w:lastRowLastColumn="0"/>
            <w:tcW w:w="1632" w:type="dxa"/>
            <w:tcBorders>
              <w:top w:val="nil"/>
              <w:bottom w:val="single" w:sz="4" w:space="0" w:color="auto"/>
            </w:tcBorders>
          </w:tcPr>
          <w:p w14:paraId="156680AE"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p>
        </w:tc>
        <w:tc>
          <w:tcPr>
            <w:tcW w:w="1359" w:type="dxa"/>
            <w:tcBorders>
              <w:top w:val="nil"/>
              <w:bottom w:val="single" w:sz="4" w:space="0" w:color="auto"/>
            </w:tcBorders>
            <w:vAlign w:val="center"/>
          </w:tcPr>
          <w:p w14:paraId="186355AD"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239" w:type="dxa"/>
            <w:tcBorders>
              <w:top w:val="nil"/>
              <w:bottom w:val="single" w:sz="4" w:space="0" w:color="auto"/>
            </w:tcBorders>
          </w:tcPr>
          <w:p w14:paraId="35DA85BF"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15</w:t>
            </w:r>
            <w:r w:rsidR="00D25B09">
              <w:rPr>
                <w:rFonts w:ascii="Times New Roman" w:hAnsi="Times New Roman" w:cs="Times New Roman"/>
                <w:lang w:val="en-US"/>
              </w:rPr>
              <w:t>.0</w:t>
            </w:r>
            <w:r w:rsidR="00D25B09">
              <w:rPr>
                <w:rFonts w:ascii="Times New Roman" w:hAnsi="Times New Roman" w:cs="Times New Roman"/>
              </w:rPr>
              <w:t>±1.</w:t>
            </w:r>
            <w:r w:rsidRPr="00304149">
              <w:rPr>
                <w:rFonts w:ascii="Times New Roman" w:hAnsi="Times New Roman" w:cs="Times New Roman"/>
              </w:rPr>
              <w:t>34</w:t>
            </w:r>
            <w:r w:rsidRPr="00304149">
              <w:rPr>
                <w:rFonts w:ascii="Times New Roman" w:hAnsi="Times New Roman" w:cs="Times New Roman"/>
                <w:vertAlign w:val="superscript"/>
              </w:rPr>
              <w:t>b</w:t>
            </w:r>
          </w:p>
        </w:tc>
        <w:tc>
          <w:tcPr>
            <w:tcW w:w="1225" w:type="dxa"/>
            <w:tcBorders>
              <w:top w:val="nil"/>
              <w:bottom w:val="single" w:sz="4" w:space="0" w:color="auto"/>
            </w:tcBorders>
          </w:tcPr>
          <w:p w14:paraId="1B49B732" w14:textId="77777777"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00377B57" w:rsidRPr="00304149">
              <w:rPr>
                <w:rFonts w:ascii="Times New Roman" w:hAnsi="Times New Roman" w:cs="Times New Roman"/>
              </w:rPr>
              <w:t>3±0,30</w:t>
            </w:r>
            <w:r w:rsidR="00377B57" w:rsidRPr="00304149">
              <w:rPr>
                <w:rFonts w:ascii="Times New Roman" w:hAnsi="Times New Roman" w:cs="Times New Roman"/>
                <w:vertAlign w:val="superscript"/>
              </w:rPr>
              <w:t>b</w:t>
            </w:r>
          </w:p>
        </w:tc>
        <w:tc>
          <w:tcPr>
            <w:tcW w:w="1356" w:type="dxa"/>
            <w:tcBorders>
              <w:top w:val="nil"/>
              <w:bottom w:val="single" w:sz="4" w:space="0" w:color="auto"/>
            </w:tcBorders>
          </w:tcPr>
          <w:p w14:paraId="7605C597" w14:textId="77777777"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r w:rsidR="00F9723C">
              <w:rPr>
                <w:rFonts w:ascii="Times New Roman" w:hAnsi="Times New Roman" w:cs="Times New Roman"/>
              </w:rPr>
              <w:t>1±0.</w:t>
            </w:r>
            <w:r w:rsidR="00377B57" w:rsidRPr="00304149">
              <w:rPr>
                <w:rFonts w:ascii="Times New Roman" w:hAnsi="Times New Roman" w:cs="Times New Roman"/>
              </w:rPr>
              <w:t>29</w:t>
            </w:r>
            <w:r w:rsidR="00377B57" w:rsidRPr="00304149">
              <w:rPr>
                <w:rFonts w:ascii="Times New Roman" w:hAnsi="Times New Roman" w:cs="Times New Roman"/>
                <w:color w:val="000000"/>
                <w:vertAlign w:val="superscript"/>
              </w:rPr>
              <w:t xml:space="preserve"> d</w:t>
            </w:r>
          </w:p>
        </w:tc>
      </w:tr>
      <w:tr w:rsidR="00377B57" w:rsidRPr="00304149" w14:paraId="4A78253C"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restart"/>
            <w:tcBorders>
              <w:top w:val="single" w:sz="4" w:space="0" w:color="auto"/>
            </w:tcBorders>
            <w:vAlign w:val="center"/>
          </w:tcPr>
          <w:p w14:paraId="24B1EB4F"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r w:rsidRPr="00304149">
              <w:rPr>
                <w:rFonts w:ascii="Times New Roman" w:hAnsi="Times New Roman" w:cs="Times New Roman"/>
                <w:b w:val="0"/>
              </w:rPr>
              <w:t>Taurin</w:t>
            </w:r>
          </w:p>
        </w:tc>
        <w:tc>
          <w:tcPr>
            <w:tcW w:w="1359" w:type="dxa"/>
            <w:tcBorders>
              <w:top w:val="single" w:sz="4" w:space="0" w:color="auto"/>
              <w:bottom w:val="nil"/>
            </w:tcBorders>
            <w:vAlign w:val="bottom"/>
          </w:tcPr>
          <w:p w14:paraId="589CEE32"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239" w:type="dxa"/>
            <w:tcBorders>
              <w:top w:val="single" w:sz="4" w:space="0" w:color="auto"/>
              <w:bottom w:val="nil"/>
            </w:tcBorders>
            <w:vAlign w:val="center"/>
          </w:tcPr>
          <w:p w14:paraId="176ACC5C"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21.3±0.</w:t>
            </w:r>
            <w:r w:rsidR="00377B57" w:rsidRPr="00304149">
              <w:rPr>
                <w:rFonts w:ascii="Times New Roman" w:hAnsi="Times New Roman" w:cs="Times New Roman"/>
                <w:color w:val="000000"/>
              </w:rPr>
              <w:t>30</w:t>
            </w:r>
            <w:r w:rsidR="00377B57" w:rsidRPr="00304149">
              <w:rPr>
                <w:rFonts w:ascii="Times New Roman" w:hAnsi="Times New Roman" w:cs="Times New Roman"/>
                <w:color w:val="000000"/>
                <w:vertAlign w:val="superscript"/>
              </w:rPr>
              <w:t>ab</w:t>
            </w:r>
          </w:p>
        </w:tc>
        <w:tc>
          <w:tcPr>
            <w:tcW w:w="1225" w:type="dxa"/>
            <w:tcBorders>
              <w:top w:val="single" w:sz="4" w:space="0" w:color="auto"/>
              <w:bottom w:val="nil"/>
            </w:tcBorders>
            <w:vAlign w:val="center"/>
          </w:tcPr>
          <w:p w14:paraId="772E90E1"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w:t>
            </w:r>
            <w:r w:rsidR="00F9723C">
              <w:rPr>
                <w:rFonts w:ascii="Times New Roman" w:hAnsi="Times New Roman" w:cs="Times New Roman"/>
                <w:color w:val="000000"/>
              </w:rPr>
              <w:t>8±1.</w:t>
            </w:r>
            <w:r w:rsidR="00377B57" w:rsidRPr="00304149">
              <w:rPr>
                <w:rFonts w:ascii="Times New Roman" w:hAnsi="Times New Roman" w:cs="Times New Roman"/>
                <w:color w:val="000000"/>
              </w:rPr>
              <w:t>42</w:t>
            </w:r>
          </w:p>
        </w:tc>
        <w:tc>
          <w:tcPr>
            <w:tcW w:w="1356" w:type="dxa"/>
            <w:tcBorders>
              <w:top w:val="single" w:sz="4" w:space="0" w:color="auto"/>
              <w:bottom w:val="nil"/>
            </w:tcBorders>
            <w:vAlign w:val="center"/>
          </w:tcPr>
          <w:p w14:paraId="5078EF10"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25.</w:t>
            </w:r>
            <w:r w:rsidR="00F9723C">
              <w:rPr>
                <w:rFonts w:ascii="Times New Roman" w:hAnsi="Times New Roman" w:cs="Times New Roman"/>
                <w:color w:val="000000"/>
              </w:rPr>
              <w:t>7±0.</w:t>
            </w:r>
            <w:r w:rsidR="00377B57" w:rsidRPr="00304149">
              <w:rPr>
                <w:rFonts w:ascii="Times New Roman" w:hAnsi="Times New Roman" w:cs="Times New Roman"/>
                <w:color w:val="000000"/>
              </w:rPr>
              <w:t>60</w:t>
            </w:r>
            <w:r w:rsidR="00377B57" w:rsidRPr="00304149">
              <w:rPr>
                <w:rFonts w:ascii="Times New Roman" w:hAnsi="Times New Roman" w:cs="Times New Roman"/>
                <w:color w:val="000000"/>
                <w:vertAlign w:val="superscript"/>
              </w:rPr>
              <w:t>ab</w:t>
            </w:r>
          </w:p>
        </w:tc>
      </w:tr>
      <w:tr w:rsidR="00377B57" w:rsidRPr="00304149" w14:paraId="73274AE5" w14:textId="77777777" w:rsidTr="008E1C4B">
        <w:tc>
          <w:tcPr>
            <w:cnfStyle w:val="001000000000" w:firstRow="0" w:lastRow="0" w:firstColumn="1" w:lastColumn="0" w:oddVBand="0" w:evenVBand="0" w:oddHBand="0" w:evenHBand="0" w:firstRowFirstColumn="0" w:firstRowLastColumn="0" w:lastRowFirstColumn="0" w:lastRowLastColumn="0"/>
            <w:tcW w:w="1632" w:type="dxa"/>
            <w:vMerge/>
            <w:vAlign w:val="center"/>
          </w:tcPr>
          <w:p w14:paraId="7E394243"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14:paraId="75B011E0"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239" w:type="dxa"/>
            <w:tcBorders>
              <w:top w:val="nil"/>
              <w:bottom w:val="nil"/>
            </w:tcBorders>
            <w:vAlign w:val="center"/>
          </w:tcPr>
          <w:p w14:paraId="7EAAC338" w14:textId="77777777" w:rsidR="00377B57" w:rsidRPr="00304149" w:rsidRDefault="00377B57" w:rsidP="00056D50">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22</w:t>
            </w:r>
            <w:r w:rsidR="00056D50">
              <w:rPr>
                <w:rFonts w:ascii="Times New Roman" w:hAnsi="Times New Roman" w:cs="Times New Roman"/>
                <w:color w:val="000000"/>
                <w:lang w:val="en-US"/>
              </w:rPr>
              <w:t>.</w:t>
            </w:r>
            <w:r w:rsidRPr="00304149">
              <w:rPr>
                <w:rFonts w:ascii="Times New Roman" w:hAnsi="Times New Roman" w:cs="Times New Roman"/>
                <w:color w:val="000000"/>
              </w:rPr>
              <w:t>9±1</w:t>
            </w:r>
            <w:r w:rsidR="00056D50">
              <w:rPr>
                <w:rFonts w:ascii="Times New Roman" w:hAnsi="Times New Roman" w:cs="Times New Roman"/>
                <w:color w:val="000000"/>
                <w:lang w:val="en-US"/>
              </w:rPr>
              <w:t>.</w:t>
            </w:r>
            <w:r w:rsidRPr="00304149">
              <w:rPr>
                <w:rFonts w:ascii="Times New Roman" w:hAnsi="Times New Roman" w:cs="Times New Roman"/>
                <w:color w:val="000000"/>
              </w:rPr>
              <w:t>48</w:t>
            </w:r>
            <w:r w:rsidRPr="00304149">
              <w:rPr>
                <w:rFonts w:ascii="Times New Roman" w:hAnsi="Times New Roman" w:cs="Times New Roman"/>
                <w:color w:val="000000"/>
                <w:vertAlign w:val="superscript"/>
              </w:rPr>
              <w:t>a</w:t>
            </w:r>
          </w:p>
        </w:tc>
        <w:tc>
          <w:tcPr>
            <w:tcW w:w="1225" w:type="dxa"/>
            <w:tcBorders>
              <w:top w:val="nil"/>
              <w:bottom w:val="nil"/>
            </w:tcBorders>
            <w:vAlign w:val="center"/>
          </w:tcPr>
          <w:p w14:paraId="78103D7E" w14:textId="77777777" w:rsidR="00377B57" w:rsidRPr="00304149" w:rsidRDefault="00377B57"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w:t>
            </w:r>
            <w:r w:rsidR="00056D50">
              <w:rPr>
                <w:rFonts w:ascii="Times New Roman" w:hAnsi="Times New Roman" w:cs="Times New Roman"/>
                <w:color w:val="000000"/>
              </w:rPr>
              <w:t>2.</w:t>
            </w:r>
            <w:r w:rsidR="00F9723C">
              <w:rPr>
                <w:rFonts w:ascii="Times New Roman" w:hAnsi="Times New Roman" w:cs="Times New Roman"/>
                <w:color w:val="000000"/>
              </w:rPr>
              <w:t>9±1.</w:t>
            </w:r>
            <w:r w:rsidRPr="00304149">
              <w:rPr>
                <w:rFonts w:ascii="Times New Roman" w:hAnsi="Times New Roman" w:cs="Times New Roman"/>
                <w:color w:val="000000"/>
              </w:rPr>
              <w:t>60</w:t>
            </w:r>
          </w:p>
        </w:tc>
        <w:tc>
          <w:tcPr>
            <w:tcW w:w="1356" w:type="dxa"/>
            <w:tcBorders>
              <w:top w:val="nil"/>
              <w:bottom w:val="nil"/>
            </w:tcBorders>
            <w:vAlign w:val="center"/>
          </w:tcPr>
          <w:p w14:paraId="2213F83F" w14:textId="77777777" w:rsidR="00377B57" w:rsidRPr="00304149" w:rsidRDefault="00056D50" w:rsidP="00F9723C">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24.</w:t>
            </w:r>
            <w:r w:rsidR="00377B57" w:rsidRPr="00304149">
              <w:rPr>
                <w:rFonts w:ascii="Times New Roman" w:hAnsi="Times New Roman" w:cs="Times New Roman"/>
                <w:color w:val="000000"/>
              </w:rPr>
              <w:t>2±0</w:t>
            </w:r>
            <w:r w:rsidR="00F9723C">
              <w:rPr>
                <w:rFonts w:ascii="Times New Roman" w:hAnsi="Times New Roman" w:cs="Times New Roman"/>
                <w:color w:val="000000"/>
                <w:lang w:val="en-US"/>
              </w:rPr>
              <w:t>.</w:t>
            </w:r>
            <w:r w:rsidR="00377B57" w:rsidRPr="00304149">
              <w:rPr>
                <w:rFonts w:ascii="Times New Roman" w:hAnsi="Times New Roman" w:cs="Times New Roman"/>
                <w:color w:val="000000"/>
              </w:rPr>
              <w:t>35</w:t>
            </w:r>
            <w:r w:rsidR="00377B57" w:rsidRPr="00304149">
              <w:rPr>
                <w:rFonts w:ascii="Times New Roman" w:hAnsi="Times New Roman" w:cs="Times New Roman"/>
                <w:color w:val="000000"/>
                <w:vertAlign w:val="superscript"/>
              </w:rPr>
              <w:t>b</w:t>
            </w:r>
          </w:p>
        </w:tc>
      </w:tr>
      <w:tr w:rsidR="00377B57" w:rsidRPr="00304149" w14:paraId="09BE1B4C"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ign w:val="center"/>
          </w:tcPr>
          <w:p w14:paraId="4571345E"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14:paraId="22F2D9AF"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239" w:type="dxa"/>
            <w:tcBorders>
              <w:top w:val="nil"/>
              <w:bottom w:val="nil"/>
            </w:tcBorders>
            <w:vAlign w:val="center"/>
          </w:tcPr>
          <w:p w14:paraId="5995D8C1"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18.3±0.</w:t>
            </w:r>
            <w:r w:rsidR="00377B57" w:rsidRPr="00304149">
              <w:rPr>
                <w:rFonts w:ascii="Times New Roman" w:hAnsi="Times New Roman" w:cs="Times New Roman"/>
                <w:color w:val="000000"/>
              </w:rPr>
              <w:t>66</w:t>
            </w:r>
            <w:r w:rsidR="00377B57" w:rsidRPr="00304149">
              <w:rPr>
                <w:rFonts w:ascii="Times New Roman" w:hAnsi="Times New Roman" w:cs="Times New Roman"/>
                <w:color w:val="000000"/>
                <w:vertAlign w:val="superscript"/>
              </w:rPr>
              <w:t>bc</w:t>
            </w:r>
          </w:p>
        </w:tc>
        <w:tc>
          <w:tcPr>
            <w:tcW w:w="1225" w:type="dxa"/>
            <w:tcBorders>
              <w:top w:val="nil"/>
              <w:bottom w:val="nil"/>
            </w:tcBorders>
            <w:vAlign w:val="center"/>
          </w:tcPr>
          <w:p w14:paraId="64A93735"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w:t>
            </w:r>
            <w:r w:rsidR="00F9723C">
              <w:rPr>
                <w:rFonts w:ascii="Times New Roman" w:hAnsi="Times New Roman" w:cs="Times New Roman"/>
                <w:color w:val="000000"/>
              </w:rPr>
              <w:t>1±0.</w:t>
            </w:r>
            <w:r w:rsidR="00377B57" w:rsidRPr="00304149">
              <w:rPr>
                <w:rFonts w:ascii="Times New Roman" w:hAnsi="Times New Roman" w:cs="Times New Roman"/>
                <w:color w:val="000000"/>
              </w:rPr>
              <w:t>99</w:t>
            </w:r>
          </w:p>
        </w:tc>
        <w:tc>
          <w:tcPr>
            <w:tcW w:w="1356" w:type="dxa"/>
            <w:tcBorders>
              <w:top w:val="nil"/>
              <w:bottom w:val="nil"/>
            </w:tcBorders>
            <w:vAlign w:val="center"/>
          </w:tcPr>
          <w:p w14:paraId="4AB7D6F4"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23.</w:t>
            </w:r>
            <w:r w:rsidR="00F9723C">
              <w:rPr>
                <w:rFonts w:ascii="Times New Roman" w:hAnsi="Times New Roman" w:cs="Times New Roman"/>
                <w:color w:val="000000"/>
              </w:rPr>
              <w:t>6±1.</w:t>
            </w:r>
            <w:r w:rsidR="00377B57" w:rsidRPr="00304149">
              <w:rPr>
                <w:rFonts w:ascii="Times New Roman" w:hAnsi="Times New Roman" w:cs="Times New Roman"/>
                <w:color w:val="000000"/>
              </w:rPr>
              <w:t>80</w:t>
            </w:r>
            <w:r w:rsidR="00377B57" w:rsidRPr="00304149">
              <w:rPr>
                <w:rFonts w:ascii="Times New Roman" w:hAnsi="Times New Roman" w:cs="Times New Roman"/>
                <w:color w:val="000000"/>
                <w:vertAlign w:val="superscript"/>
              </w:rPr>
              <w:t>b</w:t>
            </w:r>
          </w:p>
        </w:tc>
      </w:tr>
      <w:tr w:rsidR="00377B57" w:rsidRPr="00304149" w14:paraId="0DEEB0F2" w14:textId="77777777" w:rsidTr="008E1C4B">
        <w:tc>
          <w:tcPr>
            <w:cnfStyle w:val="001000000000" w:firstRow="0" w:lastRow="0" w:firstColumn="1" w:lastColumn="0" w:oddVBand="0" w:evenVBand="0" w:oddHBand="0" w:evenHBand="0" w:firstRowFirstColumn="0" w:firstRowLastColumn="0" w:lastRowFirstColumn="0" w:lastRowLastColumn="0"/>
            <w:tcW w:w="1632" w:type="dxa"/>
            <w:vMerge/>
            <w:vAlign w:val="center"/>
          </w:tcPr>
          <w:p w14:paraId="5D29DF1E"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14:paraId="2A6157B1" w14:textId="77777777"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239" w:type="dxa"/>
            <w:tcBorders>
              <w:top w:val="nil"/>
              <w:bottom w:val="nil"/>
            </w:tcBorders>
            <w:vAlign w:val="center"/>
          </w:tcPr>
          <w:p w14:paraId="736DFA50" w14:textId="77777777" w:rsidR="00377B57" w:rsidRPr="00304149" w:rsidRDefault="00056D50" w:rsidP="00056D50">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w:t>
            </w:r>
            <w:r w:rsidR="00377B57" w:rsidRPr="00304149">
              <w:rPr>
                <w:rFonts w:ascii="Times New Roman" w:hAnsi="Times New Roman" w:cs="Times New Roman"/>
                <w:color w:val="000000"/>
              </w:rPr>
              <w:t>2±1</w:t>
            </w:r>
            <w:r>
              <w:rPr>
                <w:rFonts w:ascii="Times New Roman" w:hAnsi="Times New Roman" w:cs="Times New Roman"/>
                <w:color w:val="000000"/>
                <w:lang w:val="en-US"/>
              </w:rPr>
              <w:t>.</w:t>
            </w:r>
            <w:r w:rsidR="00377B57" w:rsidRPr="00304149">
              <w:rPr>
                <w:rFonts w:ascii="Times New Roman" w:hAnsi="Times New Roman" w:cs="Times New Roman"/>
                <w:color w:val="000000"/>
              </w:rPr>
              <w:t>99</w:t>
            </w:r>
            <w:r w:rsidR="00377B57" w:rsidRPr="00304149">
              <w:rPr>
                <w:rFonts w:ascii="Times New Roman" w:hAnsi="Times New Roman" w:cs="Times New Roman"/>
                <w:color w:val="000000"/>
                <w:vertAlign w:val="superscript"/>
              </w:rPr>
              <w:t>c</w:t>
            </w:r>
          </w:p>
        </w:tc>
        <w:tc>
          <w:tcPr>
            <w:tcW w:w="1225" w:type="dxa"/>
            <w:tcBorders>
              <w:top w:val="nil"/>
              <w:bottom w:val="nil"/>
            </w:tcBorders>
            <w:vAlign w:val="center"/>
          </w:tcPr>
          <w:p w14:paraId="5D28C72C" w14:textId="77777777" w:rsidR="00377B57" w:rsidRPr="00304149" w:rsidRDefault="00377B57"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w:t>
            </w:r>
            <w:r w:rsidR="00056D50">
              <w:rPr>
                <w:rFonts w:ascii="Times New Roman" w:hAnsi="Times New Roman" w:cs="Times New Roman"/>
                <w:color w:val="000000"/>
              </w:rPr>
              <w:t>1.</w:t>
            </w:r>
            <w:r w:rsidR="00F9723C">
              <w:rPr>
                <w:rFonts w:ascii="Times New Roman" w:hAnsi="Times New Roman" w:cs="Times New Roman"/>
                <w:color w:val="000000"/>
              </w:rPr>
              <w:t>4±3.</w:t>
            </w:r>
            <w:r w:rsidRPr="00304149">
              <w:rPr>
                <w:rFonts w:ascii="Times New Roman" w:hAnsi="Times New Roman" w:cs="Times New Roman"/>
                <w:color w:val="000000"/>
              </w:rPr>
              <w:t>08</w:t>
            </w:r>
          </w:p>
        </w:tc>
        <w:tc>
          <w:tcPr>
            <w:tcW w:w="1356" w:type="dxa"/>
            <w:tcBorders>
              <w:top w:val="nil"/>
              <w:bottom w:val="nil"/>
            </w:tcBorders>
            <w:vAlign w:val="center"/>
          </w:tcPr>
          <w:p w14:paraId="006DC36C" w14:textId="77777777" w:rsidR="00377B57" w:rsidRPr="00304149" w:rsidRDefault="00056D50"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w:t>
            </w:r>
            <w:r w:rsidR="00F9723C">
              <w:rPr>
                <w:rFonts w:ascii="Times New Roman" w:hAnsi="Times New Roman" w:cs="Times New Roman"/>
                <w:color w:val="000000"/>
              </w:rPr>
              <w:t>4±1.</w:t>
            </w:r>
            <w:r w:rsidR="00377B57" w:rsidRPr="00304149">
              <w:rPr>
                <w:rFonts w:ascii="Times New Roman" w:hAnsi="Times New Roman" w:cs="Times New Roman"/>
                <w:color w:val="000000"/>
              </w:rPr>
              <w:t>12</w:t>
            </w:r>
            <w:r w:rsidR="00377B57" w:rsidRPr="00304149">
              <w:rPr>
                <w:rFonts w:ascii="Times New Roman" w:hAnsi="Times New Roman" w:cs="Times New Roman"/>
                <w:color w:val="000000"/>
                <w:vertAlign w:val="superscript"/>
              </w:rPr>
              <w:t>c</w:t>
            </w:r>
          </w:p>
        </w:tc>
      </w:tr>
      <w:tr w:rsidR="00377B57" w:rsidRPr="00304149" w14:paraId="72AD9108" w14:textId="77777777"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tcBorders>
              <w:bottom w:val="single" w:sz="4" w:space="0" w:color="auto"/>
            </w:tcBorders>
            <w:vAlign w:val="center"/>
          </w:tcPr>
          <w:p w14:paraId="1906FBED" w14:textId="77777777"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single" w:sz="4" w:space="0" w:color="auto"/>
            </w:tcBorders>
            <w:vAlign w:val="bottom"/>
          </w:tcPr>
          <w:p w14:paraId="3BFB6111" w14:textId="77777777"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239" w:type="dxa"/>
            <w:tcBorders>
              <w:top w:val="nil"/>
              <w:bottom w:val="single" w:sz="4" w:space="0" w:color="auto"/>
            </w:tcBorders>
            <w:vAlign w:val="center"/>
          </w:tcPr>
          <w:p w14:paraId="35C7A095"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22.0±1.</w:t>
            </w:r>
            <w:r w:rsidR="00377B57" w:rsidRPr="00304149">
              <w:rPr>
                <w:rFonts w:ascii="Times New Roman" w:hAnsi="Times New Roman" w:cs="Times New Roman"/>
                <w:color w:val="000000"/>
              </w:rPr>
              <w:t>43</w:t>
            </w:r>
            <w:r w:rsidR="00377B57" w:rsidRPr="00304149">
              <w:rPr>
                <w:rFonts w:ascii="Times New Roman" w:hAnsi="Times New Roman" w:cs="Times New Roman"/>
                <w:color w:val="000000"/>
                <w:vertAlign w:val="superscript"/>
              </w:rPr>
              <w:t>ab</w:t>
            </w:r>
          </w:p>
        </w:tc>
        <w:tc>
          <w:tcPr>
            <w:tcW w:w="1225" w:type="dxa"/>
            <w:tcBorders>
              <w:top w:val="nil"/>
              <w:bottom w:val="single" w:sz="4" w:space="0" w:color="auto"/>
            </w:tcBorders>
            <w:vAlign w:val="center"/>
          </w:tcPr>
          <w:p w14:paraId="4668365E"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w:t>
            </w:r>
            <w:r w:rsidR="00F9723C">
              <w:rPr>
                <w:rFonts w:ascii="Times New Roman" w:hAnsi="Times New Roman" w:cs="Times New Roman"/>
                <w:color w:val="000000"/>
              </w:rPr>
              <w:t>5±1.</w:t>
            </w:r>
            <w:r w:rsidR="00377B57" w:rsidRPr="00304149">
              <w:rPr>
                <w:rFonts w:ascii="Times New Roman" w:hAnsi="Times New Roman" w:cs="Times New Roman"/>
                <w:color w:val="000000"/>
              </w:rPr>
              <w:t>28</w:t>
            </w:r>
          </w:p>
        </w:tc>
        <w:tc>
          <w:tcPr>
            <w:tcW w:w="1356" w:type="dxa"/>
            <w:tcBorders>
              <w:top w:val="nil"/>
              <w:bottom w:val="single" w:sz="4" w:space="0" w:color="auto"/>
            </w:tcBorders>
            <w:vAlign w:val="center"/>
          </w:tcPr>
          <w:p w14:paraId="26FA7D81" w14:textId="77777777"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27.</w:t>
            </w:r>
            <w:r w:rsidR="00F9723C">
              <w:rPr>
                <w:rFonts w:ascii="Times New Roman" w:hAnsi="Times New Roman" w:cs="Times New Roman"/>
                <w:color w:val="000000"/>
              </w:rPr>
              <w:t>8±0.</w:t>
            </w:r>
            <w:r w:rsidR="00377B57" w:rsidRPr="00304149">
              <w:rPr>
                <w:rFonts w:ascii="Times New Roman" w:hAnsi="Times New Roman" w:cs="Times New Roman"/>
                <w:color w:val="000000"/>
              </w:rPr>
              <w:t>21</w:t>
            </w:r>
            <w:r w:rsidR="00377B57" w:rsidRPr="00304149">
              <w:rPr>
                <w:rFonts w:ascii="Times New Roman" w:hAnsi="Times New Roman" w:cs="Times New Roman"/>
                <w:color w:val="000000"/>
                <w:vertAlign w:val="superscript"/>
              </w:rPr>
              <w:t>a</w:t>
            </w:r>
          </w:p>
        </w:tc>
      </w:tr>
    </w:tbl>
    <w:p w14:paraId="07A1D194" w14:textId="428614CA" w:rsidR="008E1C4B" w:rsidRDefault="00617E82" w:rsidP="008E1C4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 xml:space="preserve">Note: </w:t>
      </w:r>
      <w:r w:rsidR="00905AA1">
        <w:rPr>
          <w:rFonts w:ascii="Times New Roman" w:hAnsi="Times New Roman" w:cs="Times New Roman"/>
          <w:lang w:val="en-US"/>
        </w:rPr>
        <w:t xml:space="preserve">superscript of </w:t>
      </w:r>
      <w:r w:rsidR="008E1C4B" w:rsidRPr="00304149">
        <w:rPr>
          <w:rFonts w:ascii="Times New Roman" w:hAnsi="Times New Roman" w:cs="Times New Roman"/>
        </w:rPr>
        <w:t xml:space="preserve">a, b and c </w:t>
      </w:r>
      <w:r w:rsidR="00905AA1">
        <w:rPr>
          <w:rFonts w:ascii="Times New Roman" w:hAnsi="Times New Roman" w:cs="Times New Roman"/>
          <w:lang w:val="en-US"/>
        </w:rPr>
        <w:t xml:space="preserve">indicated significant different at 5% </w:t>
      </w:r>
      <w:r w:rsidR="000824CD">
        <w:rPr>
          <w:rFonts w:ascii="Times New Roman" w:hAnsi="Times New Roman" w:cs="Times New Roman"/>
          <w:lang w:val="en-US"/>
        </w:rPr>
        <w:t xml:space="preserve">of </w:t>
      </w:r>
      <w:r w:rsidR="00905AA1">
        <w:rPr>
          <w:rFonts w:ascii="Times New Roman" w:hAnsi="Times New Roman" w:cs="Times New Roman"/>
          <w:lang w:val="en-US"/>
        </w:rPr>
        <w:t>LSD</w:t>
      </w:r>
    </w:p>
    <w:p w14:paraId="2CD85CA1" w14:textId="77777777" w:rsidR="00F266D1" w:rsidRPr="00304149" w:rsidRDefault="00F266D1" w:rsidP="008E1C4B">
      <w:pPr>
        <w:autoSpaceDE w:val="0"/>
        <w:autoSpaceDN w:val="0"/>
        <w:adjustRightInd w:val="0"/>
        <w:spacing w:after="0" w:line="240" w:lineRule="auto"/>
        <w:jc w:val="center"/>
        <w:rPr>
          <w:rFonts w:ascii="Times New Roman" w:hAnsi="Times New Roman" w:cs="Times New Roman"/>
        </w:rPr>
      </w:pPr>
    </w:p>
    <w:p w14:paraId="65F1BD02" w14:textId="77777777" w:rsidR="008E1C4B" w:rsidRPr="00304149" w:rsidRDefault="008E1C4B" w:rsidP="008E1C4B">
      <w:pPr>
        <w:spacing w:after="0" w:line="240" w:lineRule="auto"/>
        <w:jc w:val="both"/>
        <w:rPr>
          <w:rFonts w:ascii="Times New Roman" w:hAnsi="Times New Roman" w:cs="Times New Roman"/>
        </w:rPr>
      </w:pPr>
    </w:p>
    <w:p w14:paraId="05ECCFF2" w14:textId="77777777" w:rsidR="00F14122" w:rsidRPr="00304149" w:rsidRDefault="00F14122" w:rsidP="00F14122">
      <w:pPr>
        <w:pStyle w:val="ListParagraph"/>
        <w:numPr>
          <w:ilvl w:val="0"/>
          <w:numId w:val="20"/>
        </w:numPr>
        <w:spacing w:after="0" w:line="276" w:lineRule="auto"/>
        <w:ind w:left="284" w:hanging="284"/>
        <w:rPr>
          <w:rFonts w:ascii="Times New Roman" w:hAnsi="Times New Roman" w:cs="Times New Roman"/>
          <w:b/>
        </w:rPr>
      </w:pPr>
      <w:r w:rsidRPr="00304149">
        <w:rPr>
          <w:rFonts w:ascii="Times New Roman" w:hAnsi="Times New Roman" w:cs="Times New Roman"/>
          <w:b/>
        </w:rPr>
        <w:t>DISCUSSION</w:t>
      </w:r>
    </w:p>
    <w:p w14:paraId="68F21EB3" w14:textId="2B784473" w:rsidR="009F2E41" w:rsidRPr="00304149" w:rsidRDefault="00F14122" w:rsidP="002641C8">
      <w:pPr>
        <w:pStyle w:val="ListParagraph"/>
        <w:spacing w:after="0" w:line="276" w:lineRule="auto"/>
        <w:ind w:left="0"/>
        <w:jc w:val="both"/>
        <w:rPr>
          <w:rFonts w:ascii="Times New Roman" w:hAnsi="Times New Roman" w:cs="Times New Roman"/>
          <w:b/>
        </w:rPr>
      </w:pPr>
      <w:r w:rsidRPr="00304149">
        <w:rPr>
          <w:rFonts w:ascii="Times New Roman" w:hAnsi="Times New Roman" w:cs="Times New Roman"/>
          <w:color w:val="222222"/>
        </w:rPr>
        <w:t>Based on cy</w:t>
      </w:r>
      <w:r w:rsidR="000824CD">
        <w:rPr>
          <w:rFonts w:ascii="Times New Roman" w:hAnsi="Times New Roman" w:cs="Times New Roman"/>
          <w:color w:val="222222"/>
        </w:rPr>
        <w:t>totoxic results carried out for</w:t>
      </w:r>
      <w:r w:rsidRPr="00304149">
        <w:rPr>
          <w:rFonts w:ascii="Times New Roman" w:hAnsi="Times New Roman" w:cs="Times New Roman"/>
          <w:color w:val="222222"/>
        </w:rPr>
        <w:t xml:space="preserve"> methanol extract of </w:t>
      </w:r>
      <w:r w:rsidRPr="000824CD">
        <w:rPr>
          <w:rFonts w:ascii="Times New Roman" w:hAnsi="Times New Roman" w:cs="Times New Roman"/>
          <w:i/>
          <w:color w:val="222222"/>
        </w:rPr>
        <w:t>A.  marina</w:t>
      </w:r>
      <w:r w:rsidRPr="00304149">
        <w:rPr>
          <w:rFonts w:ascii="Times New Roman" w:hAnsi="Times New Roman" w:cs="Times New Roman"/>
          <w:color w:val="222222"/>
        </w:rPr>
        <w:t xml:space="preserve"> leaves and taurine on  </w:t>
      </w:r>
      <w:r w:rsidRPr="000824CD">
        <w:rPr>
          <w:rFonts w:ascii="Times New Roman" w:hAnsi="Times New Roman" w:cs="Times New Roman"/>
          <w:i/>
          <w:color w:val="222222"/>
        </w:rPr>
        <w:t>HeLa</w:t>
      </w:r>
      <w:r w:rsidRPr="00304149">
        <w:rPr>
          <w:rFonts w:ascii="Times New Roman" w:hAnsi="Times New Roman" w:cs="Times New Roman"/>
          <w:color w:val="222222"/>
        </w:rPr>
        <w:t xml:space="preserve"> cervical cancer cells, </w:t>
      </w:r>
      <w:r w:rsidR="004E1576">
        <w:rPr>
          <w:rFonts w:ascii="Times New Roman" w:hAnsi="Times New Roman" w:cs="Times New Roman"/>
          <w:color w:val="222222"/>
          <w:lang w:val="en-US"/>
        </w:rPr>
        <w:t xml:space="preserve"> both of  </w:t>
      </w:r>
      <w:r w:rsidRPr="00304149">
        <w:rPr>
          <w:rFonts w:ascii="Times New Roman" w:hAnsi="Times New Roman" w:cs="Times New Roman"/>
          <w:color w:val="222222"/>
        </w:rPr>
        <w:t>compound</w:t>
      </w:r>
      <w:r w:rsidR="004E1576">
        <w:rPr>
          <w:rFonts w:ascii="Times New Roman" w:hAnsi="Times New Roman" w:cs="Times New Roman"/>
          <w:color w:val="222222"/>
          <w:lang w:val="en-US"/>
        </w:rPr>
        <w:t>s (</w:t>
      </w:r>
      <w:r w:rsidR="004E1576" w:rsidRPr="004E1576">
        <w:rPr>
          <w:rFonts w:ascii="Times New Roman" w:hAnsi="Times New Roman" w:cs="Times New Roman"/>
          <w:i/>
          <w:color w:val="222222"/>
          <w:lang w:val="en-US"/>
        </w:rPr>
        <w:t>A</w:t>
      </w:r>
      <w:r w:rsidR="00F266D1">
        <w:rPr>
          <w:rFonts w:ascii="Times New Roman" w:hAnsi="Times New Roman" w:cs="Times New Roman"/>
          <w:i/>
          <w:color w:val="222222"/>
          <w:lang w:val="en-US"/>
        </w:rPr>
        <w:t>.</w:t>
      </w:r>
      <w:r w:rsidR="004E1576" w:rsidRPr="004E1576">
        <w:rPr>
          <w:rFonts w:ascii="Times New Roman" w:hAnsi="Times New Roman" w:cs="Times New Roman"/>
          <w:i/>
          <w:color w:val="222222"/>
          <w:lang w:val="en-US"/>
        </w:rPr>
        <w:t xml:space="preserve"> marina</w:t>
      </w:r>
      <w:r w:rsidR="004E1576">
        <w:rPr>
          <w:rFonts w:ascii="Times New Roman" w:hAnsi="Times New Roman" w:cs="Times New Roman"/>
          <w:color w:val="222222"/>
          <w:lang w:val="en-US"/>
        </w:rPr>
        <w:t xml:space="preserve"> extract and taurine)</w:t>
      </w:r>
      <w:r w:rsidRPr="00304149">
        <w:rPr>
          <w:rFonts w:ascii="Times New Roman" w:hAnsi="Times New Roman" w:cs="Times New Roman"/>
          <w:color w:val="222222"/>
        </w:rPr>
        <w:t xml:space="preserve"> </w:t>
      </w:r>
      <w:r w:rsidR="004E1576">
        <w:rPr>
          <w:rFonts w:ascii="Times New Roman" w:hAnsi="Times New Roman" w:cs="Times New Roman"/>
          <w:color w:val="222222"/>
          <w:lang w:val="en-US"/>
        </w:rPr>
        <w:t xml:space="preserve">were able to kill the </w:t>
      </w:r>
      <w:r w:rsidR="004E1576" w:rsidRPr="00F266D1">
        <w:rPr>
          <w:rFonts w:ascii="Times New Roman" w:hAnsi="Times New Roman" w:cs="Times New Roman"/>
          <w:i/>
          <w:color w:val="222222"/>
          <w:lang w:val="en-US"/>
        </w:rPr>
        <w:t>HeLa</w:t>
      </w:r>
      <w:r w:rsidR="004E1576">
        <w:rPr>
          <w:rFonts w:ascii="Times New Roman" w:hAnsi="Times New Roman" w:cs="Times New Roman"/>
          <w:color w:val="222222"/>
          <w:lang w:val="en-US"/>
        </w:rPr>
        <w:t xml:space="preserve"> cells indicated by lowering in </w:t>
      </w:r>
      <w:r w:rsidRPr="00304149">
        <w:rPr>
          <w:rFonts w:ascii="Times New Roman" w:hAnsi="Times New Roman" w:cs="Times New Roman"/>
          <w:color w:val="222222"/>
        </w:rPr>
        <w:t>cell viability (%)</w:t>
      </w:r>
      <w:r w:rsidR="004E1576">
        <w:rPr>
          <w:rFonts w:ascii="Times New Roman" w:hAnsi="Times New Roman" w:cs="Times New Roman"/>
          <w:color w:val="222222"/>
          <w:lang w:val="en-US"/>
        </w:rPr>
        <w:t>.  This cytotoxic ability was also showed by the destruction of cells by looking at the morphology (</w:t>
      </w:r>
      <w:r w:rsidRPr="00304149">
        <w:rPr>
          <w:rFonts w:ascii="Times New Roman" w:hAnsi="Times New Roman" w:cs="Times New Roman"/>
          <w:color w:val="222222"/>
        </w:rPr>
        <w:t>Figure 3</w:t>
      </w:r>
      <w:r w:rsidR="00AC0107">
        <w:rPr>
          <w:rFonts w:ascii="Times New Roman" w:hAnsi="Times New Roman" w:cs="Times New Roman"/>
          <w:color w:val="222222"/>
        </w:rPr>
        <w:t xml:space="preserve"> </w:t>
      </w:r>
      <w:r w:rsidRPr="00304149">
        <w:rPr>
          <w:rFonts w:ascii="Times New Roman" w:hAnsi="Times New Roman" w:cs="Times New Roman"/>
          <w:color w:val="222222"/>
        </w:rPr>
        <w:t>a, b, c, and d</w:t>
      </w:r>
      <w:r w:rsidR="004E1576">
        <w:rPr>
          <w:rFonts w:ascii="Times New Roman" w:hAnsi="Times New Roman" w:cs="Times New Roman"/>
          <w:color w:val="222222"/>
          <w:lang w:val="en-US"/>
        </w:rPr>
        <w:t>)</w:t>
      </w:r>
      <w:r w:rsidRPr="00304149">
        <w:rPr>
          <w:rFonts w:ascii="Times New Roman" w:hAnsi="Times New Roman" w:cs="Times New Roman"/>
          <w:color w:val="222222"/>
        </w:rPr>
        <w:t xml:space="preserve">. </w:t>
      </w:r>
      <w:r w:rsidR="000824CD">
        <w:rPr>
          <w:rFonts w:ascii="Times New Roman" w:hAnsi="Times New Roman" w:cs="Times New Roman"/>
          <w:color w:val="222222"/>
          <w:lang w:val="en-US"/>
        </w:rPr>
        <w:t xml:space="preserve"> </w:t>
      </w:r>
      <w:r w:rsidR="00DD3CEB" w:rsidRPr="00AC0107">
        <w:rPr>
          <w:rFonts w:ascii="Times New Roman" w:hAnsi="Times New Roman" w:cs="Times New Roman"/>
          <w:i/>
          <w:color w:val="222222"/>
        </w:rPr>
        <w:t>HeLa</w:t>
      </w:r>
      <w:r w:rsidR="00DD3CEB">
        <w:rPr>
          <w:rFonts w:ascii="Times New Roman" w:hAnsi="Times New Roman" w:cs="Times New Roman"/>
          <w:color w:val="222222"/>
        </w:rPr>
        <w:t xml:space="preserve"> cells that underwent apoptosis had</w:t>
      </w:r>
      <w:r w:rsidR="00DD3CEB" w:rsidRPr="00304149">
        <w:rPr>
          <w:rFonts w:ascii="Times New Roman" w:hAnsi="Times New Roman" w:cs="Times New Roman"/>
          <w:color w:val="222222"/>
        </w:rPr>
        <w:t xml:space="preserve"> </w:t>
      </w:r>
      <w:r w:rsidR="00DD3CEB">
        <w:rPr>
          <w:rFonts w:ascii="Times New Roman" w:hAnsi="Times New Roman" w:cs="Times New Roman"/>
          <w:color w:val="222222"/>
        </w:rPr>
        <w:t xml:space="preserve">a different morphology. Cells </w:t>
      </w:r>
      <w:r w:rsidR="00DD3CEB" w:rsidRPr="00304149">
        <w:rPr>
          <w:rFonts w:ascii="Times New Roman" w:hAnsi="Times New Roman" w:cs="Times New Roman"/>
          <w:color w:val="222222"/>
        </w:rPr>
        <w:t>shrink</w:t>
      </w:r>
      <w:r w:rsidR="00F266D1">
        <w:rPr>
          <w:rFonts w:ascii="Times New Roman" w:hAnsi="Times New Roman" w:cs="Times New Roman"/>
          <w:color w:val="222222"/>
          <w:lang w:val="en-US"/>
        </w:rPr>
        <w:t>ed</w:t>
      </w:r>
      <w:r w:rsidR="00DD3CEB" w:rsidRPr="00304149">
        <w:rPr>
          <w:rFonts w:ascii="Times New Roman" w:hAnsi="Times New Roman" w:cs="Times New Roman"/>
          <w:color w:val="222222"/>
        </w:rPr>
        <w:t xml:space="preserve"> as a result of intracellular fluid loss an</w:t>
      </w:r>
      <w:r w:rsidR="00DD3CEB">
        <w:rPr>
          <w:rFonts w:ascii="Times New Roman" w:hAnsi="Times New Roman" w:cs="Times New Roman"/>
          <w:color w:val="222222"/>
        </w:rPr>
        <w:t>d very low cell density [13</w:t>
      </w:r>
      <w:r w:rsidR="00DD3CEB" w:rsidRPr="00304149">
        <w:rPr>
          <w:rFonts w:ascii="Times New Roman" w:hAnsi="Times New Roman" w:cs="Times New Roman"/>
          <w:color w:val="222222"/>
        </w:rPr>
        <w:t xml:space="preserve">]. </w:t>
      </w:r>
      <w:r w:rsidR="00DD3CEB">
        <w:rPr>
          <w:rFonts w:ascii="Times New Roman" w:hAnsi="Times New Roman" w:cs="Times New Roman"/>
          <w:color w:val="222222"/>
          <w:lang w:val="en-US"/>
        </w:rPr>
        <w:t xml:space="preserve"> </w:t>
      </w:r>
      <w:r w:rsidRPr="00304149">
        <w:rPr>
          <w:rFonts w:ascii="Times New Roman" w:hAnsi="Times New Roman" w:cs="Times New Roman"/>
          <w:color w:val="222222"/>
        </w:rPr>
        <w:t xml:space="preserve">Living </w:t>
      </w:r>
      <w:r w:rsidRPr="00AC0107">
        <w:rPr>
          <w:rFonts w:ascii="Times New Roman" w:hAnsi="Times New Roman" w:cs="Times New Roman"/>
          <w:i/>
          <w:color w:val="222222"/>
        </w:rPr>
        <w:t xml:space="preserve">HeLa </w:t>
      </w:r>
      <w:r w:rsidRPr="00304149">
        <w:rPr>
          <w:rFonts w:ascii="Times New Roman" w:hAnsi="Times New Roman" w:cs="Times New Roman"/>
          <w:color w:val="222222"/>
        </w:rPr>
        <w:t xml:space="preserve">cells are generally polygonal in shape and attached to the matrix. However, it will </w:t>
      </w:r>
      <w:r w:rsidR="00F266D1">
        <w:rPr>
          <w:rFonts w:ascii="Times New Roman" w:hAnsi="Times New Roman" w:cs="Times New Roman"/>
          <w:color w:val="222222"/>
          <w:lang w:val="en-US"/>
        </w:rPr>
        <w:t xml:space="preserve">be </w:t>
      </w:r>
      <w:r w:rsidRPr="00304149">
        <w:rPr>
          <w:rFonts w:ascii="Times New Roman" w:hAnsi="Times New Roman" w:cs="Times New Roman"/>
          <w:color w:val="222222"/>
        </w:rPr>
        <w:t>separate</w:t>
      </w:r>
      <w:r w:rsidR="00F266D1">
        <w:rPr>
          <w:rFonts w:ascii="Times New Roman" w:hAnsi="Times New Roman" w:cs="Times New Roman"/>
          <w:color w:val="222222"/>
          <w:lang w:val="en-US"/>
        </w:rPr>
        <w:t>d</w:t>
      </w:r>
      <w:r w:rsidRPr="00304149">
        <w:rPr>
          <w:rFonts w:ascii="Times New Roman" w:hAnsi="Times New Roman" w:cs="Times New Roman"/>
          <w:color w:val="222222"/>
        </w:rPr>
        <w:t xml:space="preserve"> from the matrix after administration of trypsin.</w:t>
      </w:r>
      <w:r w:rsidR="00DD3CEB">
        <w:rPr>
          <w:rFonts w:ascii="Times New Roman" w:hAnsi="Times New Roman" w:cs="Times New Roman"/>
          <w:color w:val="222222"/>
          <w:lang w:val="en-US"/>
        </w:rPr>
        <w:t xml:space="preserve"> </w:t>
      </w:r>
      <w:r w:rsidRPr="00304149">
        <w:rPr>
          <w:rFonts w:ascii="Times New Roman" w:hAnsi="Times New Roman" w:cs="Times New Roman"/>
          <w:color w:val="222222"/>
        </w:rPr>
        <w:t xml:space="preserve"> </w:t>
      </w:r>
    </w:p>
    <w:p w14:paraId="2B90A42D" w14:textId="77777777" w:rsidR="009F2E41" w:rsidRPr="00304149" w:rsidRDefault="009F2E41" w:rsidP="00BF12C1">
      <w:pPr>
        <w:spacing w:after="0" w:line="276" w:lineRule="auto"/>
        <w:ind w:firstLine="720"/>
        <w:jc w:val="both"/>
        <w:rPr>
          <w:rFonts w:ascii="Times New Roman" w:hAnsi="Times New Roman" w:cs="Times New Roman"/>
          <w:color w:val="FF0000"/>
        </w:rPr>
      </w:pPr>
    </w:p>
    <w:p w14:paraId="66F72272" w14:textId="25419DE4" w:rsidR="00F14122" w:rsidRPr="00F14122" w:rsidRDefault="00F14122" w:rsidP="00F141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lang w:eastAsia="id-ID"/>
        </w:rPr>
      </w:pPr>
      <w:r w:rsidRPr="00F14122">
        <w:rPr>
          <w:rFonts w:ascii="Times New Roman" w:eastAsia="Times New Roman" w:hAnsi="Times New Roman" w:cs="Times New Roman"/>
          <w:color w:val="000000" w:themeColor="text1"/>
          <w:lang w:eastAsia="id-ID"/>
        </w:rPr>
        <w:t xml:space="preserve">The IC50 values ​​for </w:t>
      </w:r>
      <w:r w:rsidRPr="000F1907">
        <w:rPr>
          <w:rFonts w:ascii="Times New Roman" w:eastAsia="Times New Roman" w:hAnsi="Times New Roman" w:cs="Times New Roman"/>
          <w:i/>
          <w:color w:val="000000" w:themeColor="text1"/>
          <w:lang w:eastAsia="id-ID"/>
        </w:rPr>
        <w:t>A.</w:t>
      </w:r>
      <w:r w:rsidR="000F1907" w:rsidRPr="000F1907">
        <w:rPr>
          <w:rFonts w:ascii="Times New Roman" w:eastAsia="Times New Roman" w:hAnsi="Times New Roman" w:cs="Times New Roman"/>
          <w:i/>
          <w:color w:val="000000" w:themeColor="text1"/>
          <w:lang w:eastAsia="id-ID"/>
        </w:rPr>
        <w:t xml:space="preserve"> </w:t>
      </w:r>
      <w:r w:rsidRPr="000F1907">
        <w:rPr>
          <w:rFonts w:ascii="Times New Roman" w:eastAsia="Times New Roman" w:hAnsi="Times New Roman" w:cs="Times New Roman"/>
          <w:i/>
          <w:color w:val="000000" w:themeColor="text1"/>
          <w:lang w:eastAsia="id-ID"/>
        </w:rPr>
        <w:t>marina</w:t>
      </w:r>
      <w:r w:rsidR="00DD3CEB">
        <w:rPr>
          <w:rFonts w:ascii="Times New Roman" w:eastAsia="Times New Roman" w:hAnsi="Times New Roman" w:cs="Times New Roman"/>
          <w:color w:val="000000" w:themeColor="text1"/>
          <w:lang w:eastAsia="id-ID"/>
        </w:rPr>
        <w:t xml:space="preserve"> leaf extract was</w:t>
      </w:r>
      <w:r w:rsidRPr="00F14122">
        <w:rPr>
          <w:rFonts w:ascii="Times New Roman" w:eastAsia="Times New Roman" w:hAnsi="Times New Roman" w:cs="Times New Roman"/>
          <w:color w:val="000000" w:themeColor="text1"/>
          <w:lang w:eastAsia="id-ID"/>
        </w:rPr>
        <w:t xml:space="preserve"> 321 ppm, taurine </w:t>
      </w:r>
      <w:r w:rsidR="00DD3CEB">
        <w:rPr>
          <w:rFonts w:ascii="Times New Roman" w:eastAsia="Times New Roman" w:hAnsi="Times New Roman" w:cs="Times New Roman"/>
          <w:color w:val="000000" w:themeColor="text1"/>
          <w:lang w:eastAsia="id-ID"/>
        </w:rPr>
        <w:t xml:space="preserve">was </w:t>
      </w:r>
      <w:r w:rsidRPr="00F14122">
        <w:rPr>
          <w:rFonts w:ascii="Times New Roman" w:eastAsia="Times New Roman" w:hAnsi="Times New Roman" w:cs="Times New Roman"/>
          <w:color w:val="000000" w:themeColor="text1"/>
          <w:lang w:eastAsia="id-ID"/>
        </w:rPr>
        <w:t xml:space="preserve">603 ppm, and doxorubicin </w:t>
      </w:r>
      <w:r w:rsidR="00DD3CEB">
        <w:rPr>
          <w:rFonts w:ascii="Times New Roman" w:eastAsia="Times New Roman" w:hAnsi="Times New Roman" w:cs="Times New Roman"/>
          <w:color w:val="000000" w:themeColor="text1"/>
          <w:lang w:eastAsia="id-ID"/>
        </w:rPr>
        <w:t xml:space="preserve">was </w:t>
      </w:r>
      <w:r w:rsidRPr="00F14122">
        <w:rPr>
          <w:rFonts w:ascii="Times New Roman" w:eastAsia="Times New Roman" w:hAnsi="Times New Roman" w:cs="Times New Roman"/>
          <w:color w:val="000000" w:themeColor="text1"/>
          <w:lang w:eastAsia="id-ID"/>
        </w:rPr>
        <w:t>12.35 ppm</w:t>
      </w:r>
      <w:r w:rsidR="00DD3CEB">
        <w:rPr>
          <w:rFonts w:ascii="Times New Roman" w:eastAsia="Times New Roman" w:hAnsi="Times New Roman" w:cs="Times New Roman"/>
          <w:color w:val="000000" w:themeColor="text1"/>
          <w:lang w:eastAsia="id-ID"/>
        </w:rPr>
        <w:t xml:space="preserve"> (Table 1)</w:t>
      </w:r>
      <w:r w:rsidRPr="00F14122">
        <w:rPr>
          <w:rFonts w:ascii="Times New Roman" w:eastAsia="Times New Roman" w:hAnsi="Times New Roman" w:cs="Times New Roman"/>
          <w:color w:val="000000" w:themeColor="text1"/>
          <w:lang w:eastAsia="id-ID"/>
        </w:rPr>
        <w:t>. When com</w:t>
      </w:r>
      <w:r w:rsidR="00DD3CEB">
        <w:rPr>
          <w:rFonts w:ascii="Times New Roman" w:eastAsia="Times New Roman" w:hAnsi="Times New Roman" w:cs="Times New Roman"/>
          <w:color w:val="000000" w:themeColor="text1"/>
          <w:lang w:eastAsia="id-ID"/>
        </w:rPr>
        <w:t>pared to those of doxorubicin</w:t>
      </w:r>
      <w:r w:rsidRPr="00F14122">
        <w:rPr>
          <w:rFonts w:ascii="Times New Roman" w:eastAsia="Times New Roman" w:hAnsi="Times New Roman" w:cs="Times New Roman"/>
          <w:color w:val="000000" w:themeColor="text1"/>
          <w:lang w:eastAsia="id-ID"/>
        </w:rPr>
        <w:t xml:space="preserve">, the IC50 values ​​of the two test compounds were greater. </w:t>
      </w:r>
      <w:r w:rsidR="00DD3CEB">
        <w:rPr>
          <w:rFonts w:ascii="Times New Roman" w:eastAsia="Times New Roman" w:hAnsi="Times New Roman" w:cs="Times New Roman"/>
          <w:color w:val="000000" w:themeColor="text1"/>
          <w:lang w:eastAsia="id-ID"/>
        </w:rPr>
        <w:t xml:space="preserve"> Yet,</w:t>
      </w:r>
      <w:r w:rsidRPr="00F14122">
        <w:rPr>
          <w:rFonts w:ascii="Times New Roman" w:eastAsia="Times New Roman" w:hAnsi="Times New Roman" w:cs="Times New Roman"/>
          <w:color w:val="000000" w:themeColor="text1"/>
          <w:lang w:eastAsia="id-ID"/>
        </w:rPr>
        <w:t xml:space="preserve"> the stand</w:t>
      </w:r>
      <w:r w:rsidR="00DD3CEB">
        <w:rPr>
          <w:rFonts w:ascii="Times New Roman" w:eastAsia="Times New Roman" w:hAnsi="Times New Roman" w:cs="Times New Roman"/>
          <w:color w:val="000000" w:themeColor="text1"/>
          <w:lang w:eastAsia="id-ID"/>
        </w:rPr>
        <w:t>ard IC50 value was &lt;1000 ppm</w:t>
      </w:r>
      <w:r w:rsidR="00AC0107">
        <w:rPr>
          <w:rFonts w:ascii="Times New Roman" w:eastAsia="Times New Roman" w:hAnsi="Times New Roman" w:cs="Times New Roman"/>
          <w:color w:val="000000" w:themeColor="text1"/>
          <w:lang w:eastAsia="id-ID"/>
        </w:rPr>
        <w:t>,</w:t>
      </w:r>
      <w:r w:rsidR="00DD3CEB">
        <w:rPr>
          <w:rFonts w:ascii="Times New Roman" w:eastAsia="Times New Roman" w:hAnsi="Times New Roman" w:cs="Times New Roman"/>
          <w:color w:val="000000" w:themeColor="text1"/>
          <w:lang w:val="en-US" w:eastAsia="id-ID"/>
        </w:rPr>
        <w:t xml:space="preserve"> meaning that extract of</w:t>
      </w:r>
      <w:r w:rsidR="00AC0107">
        <w:rPr>
          <w:rFonts w:ascii="Times New Roman" w:eastAsia="Times New Roman" w:hAnsi="Times New Roman" w:cs="Times New Roman"/>
          <w:color w:val="000000" w:themeColor="text1"/>
          <w:lang w:eastAsia="id-ID"/>
        </w:rPr>
        <w:t xml:space="preserve"> </w:t>
      </w:r>
      <w:r w:rsidRPr="00DD3CEB">
        <w:rPr>
          <w:rFonts w:ascii="Times New Roman" w:eastAsia="Times New Roman" w:hAnsi="Times New Roman" w:cs="Times New Roman"/>
          <w:i/>
          <w:color w:val="000000" w:themeColor="text1"/>
          <w:lang w:eastAsia="id-ID"/>
        </w:rPr>
        <w:t>A. marina</w:t>
      </w:r>
      <w:r w:rsidRPr="00F14122">
        <w:rPr>
          <w:rFonts w:ascii="Times New Roman" w:eastAsia="Times New Roman" w:hAnsi="Times New Roman" w:cs="Times New Roman"/>
          <w:color w:val="000000" w:themeColor="text1"/>
          <w:lang w:eastAsia="id-ID"/>
        </w:rPr>
        <w:t xml:space="preserve"> and taurin</w:t>
      </w:r>
      <w:r w:rsidR="000F1907">
        <w:rPr>
          <w:rFonts w:ascii="Times New Roman" w:eastAsia="Times New Roman" w:hAnsi="Times New Roman" w:cs="Times New Roman"/>
          <w:color w:val="000000" w:themeColor="text1"/>
          <w:lang w:eastAsia="id-ID"/>
        </w:rPr>
        <w:t>e belong</w:t>
      </w:r>
      <w:r w:rsidR="00DD3CEB">
        <w:rPr>
          <w:rFonts w:ascii="Times New Roman" w:eastAsia="Times New Roman" w:hAnsi="Times New Roman" w:cs="Times New Roman"/>
          <w:color w:val="000000" w:themeColor="text1"/>
          <w:lang w:eastAsia="id-ID"/>
        </w:rPr>
        <w:t>ed</w:t>
      </w:r>
      <w:r w:rsidR="000F1907">
        <w:rPr>
          <w:rFonts w:ascii="Times New Roman" w:eastAsia="Times New Roman" w:hAnsi="Times New Roman" w:cs="Times New Roman"/>
          <w:color w:val="000000" w:themeColor="text1"/>
          <w:lang w:eastAsia="id-ID"/>
        </w:rPr>
        <w:t xml:space="preserve"> to potential cytotoxic compound </w:t>
      </w:r>
      <w:r w:rsidR="00DD3CEB">
        <w:rPr>
          <w:rFonts w:ascii="Times New Roman" w:eastAsia="Times New Roman" w:hAnsi="Times New Roman" w:cs="Times New Roman"/>
          <w:color w:val="000000" w:themeColor="text1"/>
          <w:lang w:eastAsia="id-ID"/>
        </w:rPr>
        <w:t xml:space="preserve">for the </w:t>
      </w:r>
      <w:r w:rsidR="00DD3CEB" w:rsidRPr="00DD3CEB">
        <w:rPr>
          <w:rFonts w:ascii="Times New Roman" w:eastAsia="Times New Roman" w:hAnsi="Times New Roman" w:cs="Times New Roman"/>
          <w:i/>
          <w:color w:val="000000" w:themeColor="text1"/>
          <w:lang w:eastAsia="id-ID"/>
        </w:rPr>
        <w:t>HeLa</w:t>
      </w:r>
      <w:r w:rsidR="00DD3CEB">
        <w:rPr>
          <w:rFonts w:ascii="Times New Roman" w:eastAsia="Times New Roman" w:hAnsi="Times New Roman" w:cs="Times New Roman"/>
          <w:color w:val="000000" w:themeColor="text1"/>
          <w:lang w:eastAsia="id-ID"/>
        </w:rPr>
        <w:t xml:space="preserve"> cell lines </w:t>
      </w:r>
      <w:r w:rsidR="006628A0">
        <w:rPr>
          <w:rFonts w:ascii="Times New Roman" w:eastAsia="Times New Roman" w:hAnsi="Times New Roman" w:cs="Times New Roman"/>
          <w:color w:val="000000" w:themeColor="text1"/>
          <w:lang w:eastAsia="id-ID"/>
        </w:rPr>
        <w:t>[14</w:t>
      </w:r>
      <w:r w:rsidR="00AC0107">
        <w:rPr>
          <w:rFonts w:ascii="Times New Roman" w:eastAsia="Times New Roman" w:hAnsi="Times New Roman" w:cs="Times New Roman"/>
          <w:color w:val="000000" w:themeColor="text1"/>
          <w:lang w:eastAsia="id-ID"/>
        </w:rPr>
        <w:t>]</w:t>
      </w:r>
      <w:r w:rsidR="000F1907">
        <w:rPr>
          <w:rFonts w:ascii="Times New Roman" w:eastAsia="Times New Roman" w:hAnsi="Times New Roman" w:cs="Times New Roman"/>
          <w:color w:val="000000" w:themeColor="text1"/>
          <w:lang w:val="en-US" w:eastAsia="id-ID"/>
        </w:rPr>
        <w:t>.</w:t>
      </w:r>
      <w:r w:rsidRPr="00F14122">
        <w:rPr>
          <w:rFonts w:ascii="Times New Roman" w:eastAsia="Times New Roman" w:hAnsi="Times New Roman" w:cs="Times New Roman"/>
          <w:color w:val="000000" w:themeColor="text1"/>
          <w:lang w:eastAsia="id-ID"/>
        </w:rPr>
        <w:t xml:space="preserve"> T</w:t>
      </w:r>
      <w:r w:rsidR="00DD3CEB">
        <w:rPr>
          <w:rFonts w:ascii="Times New Roman" w:eastAsia="Times New Roman" w:hAnsi="Times New Roman" w:cs="Times New Roman"/>
          <w:color w:val="000000" w:themeColor="text1"/>
          <w:lang w:eastAsia="id-ID"/>
        </w:rPr>
        <w:t xml:space="preserve">herefore, these two </w:t>
      </w:r>
      <w:r w:rsidRPr="00F14122">
        <w:rPr>
          <w:rFonts w:ascii="Times New Roman" w:eastAsia="Times New Roman" w:hAnsi="Times New Roman" w:cs="Times New Roman"/>
          <w:color w:val="000000" w:themeColor="text1"/>
          <w:lang w:eastAsia="id-ID"/>
        </w:rPr>
        <w:t xml:space="preserve">compounds </w:t>
      </w:r>
      <w:r w:rsidR="00DD3CEB">
        <w:rPr>
          <w:rFonts w:ascii="Times New Roman" w:eastAsia="Times New Roman" w:hAnsi="Times New Roman" w:cs="Times New Roman"/>
          <w:color w:val="000000" w:themeColor="text1"/>
          <w:lang w:eastAsia="id-ID"/>
        </w:rPr>
        <w:t>indicated their</w:t>
      </w:r>
      <w:r w:rsidRPr="00F14122">
        <w:rPr>
          <w:rFonts w:ascii="Times New Roman" w:eastAsia="Times New Roman" w:hAnsi="Times New Roman" w:cs="Times New Roman"/>
          <w:color w:val="000000" w:themeColor="text1"/>
          <w:lang w:eastAsia="id-ID"/>
        </w:rPr>
        <w:t xml:space="preserve"> potential</w:t>
      </w:r>
      <w:r w:rsidR="00DD3CEB">
        <w:rPr>
          <w:rFonts w:ascii="Times New Roman" w:eastAsia="Times New Roman" w:hAnsi="Times New Roman" w:cs="Times New Roman"/>
          <w:color w:val="000000" w:themeColor="text1"/>
          <w:lang w:eastAsia="id-ID"/>
        </w:rPr>
        <w:t xml:space="preserve"> for</w:t>
      </w:r>
      <w:r w:rsidRPr="00F14122">
        <w:rPr>
          <w:rFonts w:ascii="Times New Roman" w:eastAsia="Times New Roman" w:hAnsi="Times New Roman" w:cs="Times New Roman"/>
          <w:color w:val="000000" w:themeColor="text1"/>
          <w:lang w:eastAsia="id-ID"/>
        </w:rPr>
        <w:t xml:space="preserve"> cytotoxic activity</w:t>
      </w:r>
      <w:r w:rsidR="00DD3CEB">
        <w:rPr>
          <w:rFonts w:ascii="Times New Roman" w:eastAsia="Times New Roman" w:hAnsi="Times New Roman" w:cs="Times New Roman"/>
          <w:color w:val="000000" w:themeColor="text1"/>
          <w:lang w:eastAsia="id-ID"/>
        </w:rPr>
        <w:t>, from which then</w:t>
      </w:r>
      <w:r w:rsidRPr="00F14122">
        <w:rPr>
          <w:rFonts w:ascii="Times New Roman" w:eastAsia="Times New Roman" w:hAnsi="Times New Roman" w:cs="Times New Roman"/>
          <w:color w:val="000000" w:themeColor="text1"/>
          <w:lang w:eastAsia="id-ID"/>
        </w:rPr>
        <w:t xml:space="preserve"> can be used as anticancer agents</w:t>
      </w:r>
      <w:r w:rsidR="006628A0">
        <w:rPr>
          <w:rFonts w:ascii="Times New Roman" w:eastAsia="Times New Roman" w:hAnsi="Times New Roman" w:cs="Times New Roman"/>
          <w:color w:val="000000" w:themeColor="text1"/>
          <w:lang w:eastAsia="id-ID"/>
        </w:rPr>
        <w:t xml:space="preserve"> [15</w:t>
      </w:r>
      <w:r w:rsidR="00E010D2">
        <w:rPr>
          <w:rFonts w:ascii="Times New Roman" w:eastAsia="Times New Roman" w:hAnsi="Times New Roman" w:cs="Times New Roman"/>
          <w:color w:val="000000" w:themeColor="text1"/>
          <w:lang w:eastAsia="id-ID"/>
        </w:rPr>
        <w:t>]</w:t>
      </w:r>
      <w:r w:rsidRPr="00F14122">
        <w:rPr>
          <w:rFonts w:ascii="Times New Roman" w:eastAsia="Times New Roman" w:hAnsi="Times New Roman" w:cs="Times New Roman"/>
          <w:color w:val="000000" w:themeColor="text1"/>
          <w:lang w:eastAsia="id-ID"/>
        </w:rPr>
        <w:t xml:space="preserve"> </w:t>
      </w:r>
    </w:p>
    <w:p w14:paraId="31F14FEC" w14:textId="77777777" w:rsidR="00CA42A0" w:rsidRPr="00304149" w:rsidRDefault="00CA42A0" w:rsidP="00BF12C1">
      <w:pPr>
        <w:spacing w:after="0" w:line="276" w:lineRule="auto"/>
        <w:ind w:firstLine="720"/>
        <w:jc w:val="both"/>
        <w:rPr>
          <w:rFonts w:ascii="Times New Roman" w:hAnsi="Times New Roman" w:cs="Times New Roman"/>
        </w:rPr>
      </w:pPr>
    </w:p>
    <w:p w14:paraId="1193E8C7" w14:textId="4532B07E" w:rsidR="00F14122" w:rsidRPr="00F14122" w:rsidRDefault="00F14122" w:rsidP="00F1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eastAsia="id-ID"/>
        </w:rPr>
      </w:pPr>
      <w:r w:rsidRPr="00F14122">
        <w:rPr>
          <w:rFonts w:ascii="Times New Roman" w:eastAsia="Times New Roman" w:hAnsi="Times New Roman" w:cs="Times New Roman"/>
          <w:color w:val="222222"/>
          <w:lang w:eastAsia="id-ID"/>
        </w:rPr>
        <w:t>Table 2</w:t>
      </w:r>
      <w:r w:rsidR="00DD3CEB">
        <w:rPr>
          <w:rFonts w:ascii="Times New Roman" w:eastAsia="Times New Roman" w:hAnsi="Times New Roman" w:cs="Times New Roman"/>
          <w:color w:val="222222"/>
          <w:lang w:eastAsia="id-ID"/>
        </w:rPr>
        <w:t xml:space="preserve"> shows that the </w:t>
      </w:r>
      <w:r w:rsidRPr="00F14122">
        <w:rPr>
          <w:rFonts w:ascii="Times New Roman" w:eastAsia="Times New Roman" w:hAnsi="Times New Roman" w:cs="Times New Roman"/>
          <w:color w:val="222222"/>
          <w:lang w:eastAsia="id-ID"/>
        </w:rPr>
        <w:t>doubling</w:t>
      </w:r>
      <w:r w:rsidR="00DD3CEB">
        <w:rPr>
          <w:rFonts w:ascii="Times New Roman" w:eastAsia="Times New Roman" w:hAnsi="Times New Roman" w:cs="Times New Roman"/>
          <w:color w:val="222222"/>
          <w:lang w:eastAsia="id-ID"/>
        </w:rPr>
        <w:t>-</w:t>
      </w:r>
      <w:r w:rsidRPr="00F14122">
        <w:rPr>
          <w:rFonts w:ascii="Times New Roman" w:eastAsia="Times New Roman" w:hAnsi="Times New Roman" w:cs="Times New Roman"/>
          <w:color w:val="222222"/>
          <w:lang w:eastAsia="id-ID"/>
        </w:rPr>
        <w:t xml:space="preserve">time values ​​obtained were different at each concentration of the methanol extract of </w:t>
      </w:r>
      <w:r w:rsidRPr="00DD3CEB">
        <w:rPr>
          <w:rFonts w:ascii="Times New Roman" w:eastAsia="Times New Roman" w:hAnsi="Times New Roman" w:cs="Times New Roman"/>
          <w:i/>
          <w:color w:val="222222"/>
          <w:lang w:eastAsia="id-ID"/>
        </w:rPr>
        <w:t>A. marina</w:t>
      </w:r>
      <w:r w:rsidR="00DD3CEB">
        <w:rPr>
          <w:rFonts w:ascii="Times New Roman" w:eastAsia="Times New Roman" w:hAnsi="Times New Roman" w:cs="Times New Roman"/>
          <w:color w:val="222222"/>
          <w:lang w:eastAsia="id-ID"/>
        </w:rPr>
        <w:t xml:space="preserve"> leaf</w:t>
      </w:r>
      <w:r w:rsidRPr="00F14122">
        <w:rPr>
          <w:rFonts w:ascii="Times New Roman" w:eastAsia="Times New Roman" w:hAnsi="Times New Roman" w:cs="Times New Roman"/>
          <w:color w:val="222222"/>
          <w:lang w:eastAsia="id-ID"/>
        </w:rPr>
        <w:t xml:space="preserve"> and taurine. </w:t>
      </w:r>
      <w:r w:rsidR="00DD3CEB">
        <w:rPr>
          <w:rFonts w:ascii="Times New Roman" w:eastAsia="Times New Roman" w:hAnsi="Times New Roman" w:cs="Times New Roman"/>
          <w:color w:val="222222"/>
          <w:lang w:eastAsia="id-ID"/>
        </w:rPr>
        <w:t xml:space="preserve"> In this value for their</w:t>
      </w:r>
      <w:r w:rsidRPr="00F14122">
        <w:rPr>
          <w:rFonts w:ascii="Times New Roman" w:eastAsia="Times New Roman" w:hAnsi="Times New Roman" w:cs="Times New Roman"/>
          <w:color w:val="222222"/>
          <w:lang w:eastAsia="id-ID"/>
        </w:rPr>
        <w:t xml:space="preserve"> doubling</w:t>
      </w:r>
      <w:r w:rsidR="00DD3CEB">
        <w:rPr>
          <w:rFonts w:ascii="Times New Roman" w:eastAsia="Times New Roman" w:hAnsi="Times New Roman" w:cs="Times New Roman"/>
          <w:color w:val="222222"/>
          <w:lang w:eastAsia="id-ID"/>
        </w:rPr>
        <w:t>-time</w:t>
      </w:r>
      <w:r w:rsidRPr="00F14122">
        <w:rPr>
          <w:rFonts w:ascii="Times New Roman" w:eastAsia="Times New Roman" w:hAnsi="Times New Roman" w:cs="Times New Roman"/>
          <w:color w:val="222222"/>
          <w:lang w:eastAsia="id-ID"/>
        </w:rPr>
        <w:t xml:space="preserve">, the slope value of the linear regression equation </w:t>
      </w:r>
      <w:r w:rsidR="00DD3CEB">
        <w:rPr>
          <w:rFonts w:ascii="Times New Roman" w:eastAsia="Times New Roman" w:hAnsi="Times New Roman" w:cs="Times New Roman"/>
          <w:color w:val="222222"/>
          <w:lang w:eastAsia="id-ID"/>
        </w:rPr>
        <w:t>could be used as</w:t>
      </w:r>
      <w:r w:rsidRPr="00F14122">
        <w:rPr>
          <w:rFonts w:ascii="Times New Roman" w:eastAsia="Times New Roman" w:hAnsi="Times New Roman" w:cs="Times New Roman"/>
          <w:color w:val="222222"/>
          <w:lang w:eastAsia="id-ID"/>
        </w:rPr>
        <w:t xml:space="preserve"> a parameter of cell proliferation kinetics. </w:t>
      </w:r>
      <w:r w:rsidR="00DD3CEB">
        <w:rPr>
          <w:rFonts w:ascii="Times New Roman" w:eastAsia="Times New Roman" w:hAnsi="Times New Roman" w:cs="Times New Roman"/>
          <w:color w:val="222222"/>
          <w:lang w:eastAsia="id-ID"/>
        </w:rPr>
        <w:t xml:space="preserve"> </w:t>
      </w:r>
      <w:r w:rsidRPr="00F14122">
        <w:rPr>
          <w:rFonts w:ascii="Times New Roman" w:eastAsia="Times New Roman" w:hAnsi="Times New Roman" w:cs="Times New Roman"/>
          <w:color w:val="222222"/>
          <w:lang w:eastAsia="id-ID"/>
        </w:rPr>
        <w:t xml:space="preserve">In </w:t>
      </w:r>
      <w:r w:rsidR="0003147B">
        <w:rPr>
          <w:rFonts w:ascii="Times New Roman" w:eastAsia="Times New Roman" w:hAnsi="Times New Roman" w:cs="Times New Roman"/>
          <w:color w:val="222222"/>
          <w:lang w:eastAsia="id-ID"/>
        </w:rPr>
        <w:t xml:space="preserve">which </w:t>
      </w:r>
      <w:r w:rsidRPr="00F14122">
        <w:rPr>
          <w:rFonts w:ascii="Times New Roman" w:eastAsia="Times New Roman" w:hAnsi="Times New Roman" w:cs="Times New Roman"/>
          <w:color w:val="222222"/>
          <w:lang w:eastAsia="id-ID"/>
        </w:rPr>
        <w:t>the control cell</w:t>
      </w:r>
      <w:r w:rsidR="0003147B">
        <w:rPr>
          <w:rFonts w:ascii="Times New Roman" w:eastAsia="Times New Roman" w:hAnsi="Times New Roman" w:cs="Times New Roman"/>
          <w:color w:val="222222"/>
          <w:lang w:eastAsia="id-ID"/>
        </w:rPr>
        <w:t>s</w:t>
      </w:r>
      <w:r w:rsidRPr="00F14122">
        <w:rPr>
          <w:rFonts w:ascii="Times New Roman" w:eastAsia="Times New Roman" w:hAnsi="Times New Roman" w:cs="Times New Roman"/>
          <w:color w:val="222222"/>
          <w:lang w:eastAsia="id-ID"/>
        </w:rPr>
        <w:t xml:space="preserve"> </w:t>
      </w:r>
      <w:r w:rsidR="0003147B">
        <w:rPr>
          <w:rFonts w:ascii="Times New Roman" w:eastAsia="Times New Roman" w:hAnsi="Times New Roman" w:cs="Times New Roman"/>
          <w:color w:val="222222"/>
          <w:lang w:eastAsia="id-ID"/>
        </w:rPr>
        <w:t xml:space="preserve">had </w:t>
      </w:r>
      <w:r w:rsidRPr="00F14122">
        <w:rPr>
          <w:rFonts w:ascii="Times New Roman" w:eastAsia="Times New Roman" w:hAnsi="Times New Roman" w:cs="Times New Roman"/>
          <w:color w:val="222222"/>
          <w:lang w:eastAsia="id-ID"/>
        </w:rPr>
        <w:t>the slope value o</w:t>
      </w:r>
      <w:r w:rsidR="0003147B">
        <w:rPr>
          <w:rFonts w:ascii="Times New Roman" w:eastAsia="Times New Roman" w:hAnsi="Times New Roman" w:cs="Times New Roman"/>
          <w:color w:val="222222"/>
          <w:lang w:eastAsia="id-ID"/>
        </w:rPr>
        <w:t>f 0.0041. This value became</w:t>
      </w:r>
      <w:r w:rsidRPr="00F14122">
        <w:rPr>
          <w:rFonts w:ascii="Times New Roman" w:eastAsia="Times New Roman" w:hAnsi="Times New Roman" w:cs="Times New Roman"/>
          <w:color w:val="222222"/>
          <w:lang w:eastAsia="id-ID"/>
        </w:rPr>
        <w:t xml:space="preserve"> a reference for the treatment</w:t>
      </w:r>
      <w:r w:rsidR="0003147B">
        <w:rPr>
          <w:rFonts w:ascii="Times New Roman" w:eastAsia="Times New Roman" w:hAnsi="Times New Roman" w:cs="Times New Roman"/>
          <w:color w:val="222222"/>
          <w:lang w:eastAsia="id-ID"/>
        </w:rPr>
        <w:t xml:space="preserve"> groups</w:t>
      </w:r>
      <w:r w:rsidRPr="00F14122">
        <w:rPr>
          <w:rFonts w:ascii="Times New Roman" w:eastAsia="Times New Roman" w:hAnsi="Times New Roman" w:cs="Times New Roman"/>
          <w:color w:val="222222"/>
          <w:lang w:eastAsia="id-ID"/>
        </w:rPr>
        <w:t>. If the value of the treatment slo</w:t>
      </w:r>
      <w:r w:rsidR="0003147B">
        <w:rPr>
          <w:rFonts w:ascii="Times New Roman" w:eastAsia="Times New Roman" w:hAnsi="Times New Roman" w:cs="Times New Roman"/>
          <w:color w:val="222222"/>
          <w:lang w:eastAsia="id-ID"/>
        </w:rPr>
        <w:t>pe wa</w:t>
      </w:r>
      <w:r w:rsidRPr="00F14122">
        <w:rPr>
          <w:rFonts w:ascii="Times New Roman" w:eastAsia="Times New Roman" w:hAnsi="Times New Roman" w:cs="Times New Roman"/>
          <w:color w:val="222222"/>
          <w:lang w:eastAsia="id-ID"/>
        </w:rPr>
        <w:t>s smaller than the value of the cell control slope, the t</w:t>
      </w:r>
      <w:r w:rsidR="0003147B">
        <w:rPr>
          <w:rFonts w:ascii="Times New Roman" w:eastAsia="Times New Roman" w:hAnsi="Times New Roman" w:cs="Times New Roman"/>
          <w:color w:val="222222"/>
          <w:lang w:eastAsia="id-ID"/>
        </w:rPr>
        <w:t>ime required for doubling time was longer</w:t>
      </w:r>
      <w:r w:rsidR="007D7B22">
        <w:rPr>
          <w:rFonts w:ascii="Times New Roman" w:eastAsia="Times New Roman" w:hAnsi="Times New Roman" w:cs="Times New Roman"/>
          <w:color w:val="222222"/>
          <w:lang w:eastAsia="id-ID"/>
        </w:rPr>
        <w:t xml:space="preserve"> [16</w:t>
      </w:r>
      <w:r w:rsidR="00E010D2">
        <w:rPr>
          <w:rFonts w:ascii="Times New Roman" w:eastAsia="Times New Roman" w:hAnsi="Times New Roman" w:cs="Times New Roman"/>
          <w:color w:val="222222"/>
          <w:lang w:eastAsia="id-ID"/>
        </w:rPr>
        <w:t>]</w:t>
      </w:r>
      <w:r w:rsidR="007D7B22">
        <w:rPr>
          <w:rFonts w:ascii="Times New Roman" w:eastAsia="Times New Roman" w:hAnsi="Times New Roman" w:cs="Times New Roman"/>
          <w:color w:val="222222"/>
          <w:lang w:eastAsia="id-ID"/>
        </w:rPr>
        <w:t xml:space="preserve">.  </w:t>
      </w:r>
      <w:r w:rsidR="0003147B">
        <w:rPr>
          <w:rFonts w:ascii="Times New Roman" w:eastAsia="Times New Roman" w:hAnsi="Times New Roman" w:cs="Times New Roman"/>
          <w:color w:val="222222"/>
          <w:lang w:val="en-US" w:eastAsia="id-ID"/>
        </w:rPr>
        <w:t>As seen in T</w:t>
      </w:r>
      <w:r w:rsidRPr="00F14122">
        <w:rPr>
          <w:rFonts w:ascii="Times New Roman" w:eastAsia="Times New Roman" w:hAnsi="Times New Roman" w:cs="Times New Roman"/>
          <w:color w:val="222222"/>
          <w:lang w:eastAsia="id-ID"/>
        </w:rPr>
        <w:t>able 3</w:t>
      </w:r>
      <w:r w:rsidR="0003147B">
        <w:rPr>
          <w:rFonts w:ascii="Times New Roman" w:eastAsia="Times New Roman" w:hAnsi="Times New Roman" w:cs="Times New Roman"/>
          <w:color w:val="222222"/>
          <w:lang w:eastAsia="id-ID"/>
        </w:rPr>
        <w:t>, all treatment slope values ​​we</w:t>
      </w:r>
      <w:r w:rsidRPr="00F14122">
        <w:rPr>
          <w:rFonts w:ascii="Times New Roman" w:eastAsia="Times New Roman" w:hAnsi="Times New Roman" w:cs="Times New Roman"/>
          <w:color w:val="222222"/>
          <w:lang w:eastAsia="id-ID"/>
        </w:rPr>
        <w:t>re lower than the cell cont</w:t>
      </w:r>
      <w:r w:rsidR="0003147B">
        <w:rPr>
          <w:rFonts w:ascii="Times New Roman" w:eastAsia="Times New Roman" w:hAnsi="Times New Roman" w:cs="Times New Roman"/>
          <w:color w:val="222222"/>
          <w:lang w:eastAsia="id-ID"/>
        </w:rPr>
        <w:t xml:space="preserve">rol slope values, indicating </w:t>
      </w:r>
      <w:r w:rsidRPr="00F14122">
        <w:rPr>
          <w:rFonts w:ascii="Times New Roman" w:eastAsia="Times New Roman" w:hAnsi="Times New Roman" w:cs="Times New Roman"/>
          <w:color w:val="222222"/>
          <w:lang w:eastAsia="id-ID"/>
        </w:rPr>
        <w:t>that the time needed for cells w</w:t>
      </w:r>
      <w:r w:rsidR="0003147B">
        <w:rPr>
          <w:rFonts w:ascii="Times New Roman" w:eastAsia="Times New Roman" w:hAnsi="Times New Roman" w:cs="Times New Roman"/>
          <w:color w:val="222222"/>
          <w:lang w:eastAsia="id-ID"/>
        </w:rPr>
        <w:t>ith multiple treatments wa</w:t>
      </w:r>
      <w:r w:rsidRPr="00F14122">
        <w:rPr>
          <w:rFonts w:ascii="Times New Roman" w:eastAsia="Times New Roman" w:hAnsi="Times New Roman" w:cs="Times New Roman"/>
          <w:color w:val="222222"/>
          <w:lang w:eastAsia="id-ID"/>
        </w:rPr>
        <w:t xml:space="preserve">s longer than for </w:t>
      </w:r>
      <w:r w:rsidR="0003147B">
        <w:rPr>
          <w:rFonts w:ascii="Times New Roman" w:eastAsia="Times New Roman" w:hAnsi="Times New Roman" w:cs="Times New Roman"/>
          <w:color w:val="222222"/>
          <w:lang w:eastAsia="id-ID"/>
        </w:rPr>
        <w:t xml:space="preserve">those of the </w:t>
      </w:r>
      <w:r w:rsidRPr="00F14122">
        <w:rPr>
          <w:rFonts w:ascii="Times New Roman" w:eastAsia="Times New Roman" w:hAnsi="Times New Roman" w:cs="Times New Roman"/>
          <w:color w:val="222222"/>
          <w:lang w:eastAsia="id-ID"/>
        </w:rPr>
        <w:t xml:space="preserve">control cells. </w:t>
      </w:r>
      <w:r w:rsidR="0003147B">
        <w:rPr>
          <w:rFonts w:ascii="Times New Roman" w:eastAsia="Times New Roman" w:hAnsi="Times New Roman" w:cs="Times New Roman"/>
          <w:color w:val="222222"/>
          <w:lang w:eastAsia="id-ID"/>
        </w:rPr>
        <w:t xml:space="preserve"> All the preparation for treated cells to proliferate needed much longer time. </w:t>
      </w:r>
      <w:r w:rsidRPr="00F14122">
        <w:rPr>
          <w:rFonts w:ascii="Times New Roman" w:eastAsia="Times New Roman" w:hAnsi="Times New Roman" w:cs="Times New Roman"/>
          <w:color w:val="222222"/>
          <w:lang w:eastAsia="id-ID"/>
        </w:rPr>
        <w:t xml:space="preserve">These results </w:t>
      </w:r>
      <w:r w:rsidR="0003147B">
        <w:rPr>
          <w:rFonts w:ascii="Times New Roman" w:eastAsia="Times New Roman" w:hAnsi="Times New Roman" w:cs="Times New Roman"/>
          <w:color w:val="222222"/>
          <w:lang w:eastAsia="id-ID"/>
        </w:rPr>
        <w:t xml:space="preserve">also </w:t>
      </w:r>
      <w:r w:rsidRPr="00F14122">
        <w:rPr>
          <w:rFonts w:ascii="Times New Roman" w:eastAsia="Times New Roman" w:hAnsi="Times New Roman" w:cs="Times New Roman"/>
          <w:color w:val="222222"/>
          <w:lang w:eastAsia="id-ID"/>
        </w:rPr>
        <w:t>indicate</w:t>
      </w:r>
      <w:r w:rsidR="0003147B">
        <w:rPr>
          <w:rFonts w:ascii="Times New Roman" w:eastAsia="Times New Roman" w:hAnsi="Times New Roman" w:cs="Times New Roman"/>
          <w:color w:val="222222"/>
          <w:lang w:eastAsia="id-ID"/>
        </w:rPr>
        <w:t>d</w:t>
      </w:r>
      <w:r w:rsidRPr="00F14122">
        <w:rPr>
          <w:rFonts w:ascii="Times New Roman" w:eastAsia="Times New Roman" w:hAnsi="Times New Roman" w:cs="Times New Roman"/>
          <w:color w:val="222222"/>
          <w:lang w:eastAsia="id-ID"/>
        </w:rPr>
        <w:t xml:space="preserve"> that the methanol extract from </w:t>
      </w:r>
      <w:r w:rsidRPr="0003147B">
        <w:rPr>
          <w:rFonts w:ascii="Times New Roman" w:eastAsia="Times New Roman" w:hAnsi="Times New Roman" w:cs="Times New Roman"/>
          <w:i/>
          <w:color w:val="222222"/>
          <w:lang w:eastAsia="id-ID"/>
        </w:rPr>
        <w:t>A.</w:t>
      </w:r>
      <w:r w:rsidR="0003147B" w:rsidRPr="0003147B">
        <w:rPr>
          <w:rFonts w:ascii="Times New Roman" w:eastAsia="Times New Roman" w:hAnsi="Times New Roman" w:cs="Times New Roman"/>
          <w:i/>
          <w:color w:val="222222"/>
          <w:lang w:eastAsia="id-ID"/>
        </w:rPr>
        <w:t xml:space="preserve"> </w:t>
      </w:r>
      <w:r w:rsidRPr="0003147B">
        <w:rPr>
          <w:rFonts w:ascii="Times New Roman" w:eastAsia="Times New Roman" w:hAnsi="Times New Roman" w:cs="Times New Roman"/>
          <w:i/>
          <w:color w:val="222222"/>
          <w:lang w:eastAsia="id-ID"/>
        </w:rPr>
        <w:t>marina</w:t>
      </w:r>
      <w:r w:rsidR="0003147B">
        <w:rPr>
          <w:rFonts w:ascii="Times New Roman" w:eastAsia="Times New Roman" w:hAnsi="Times New Roman" w:cs="Times New Roman"/>
          <w:color w:val="222222"/>
          <w:lang w:eastAsia="id-ID"/>
        </w:rPr>
        <w:t xml:space="preserve"> leaf and taurine</w:t>
      </w:r>
      <w:r w:rsidRPr="00F14122">
        <w:rPr>
          <w:rFonts w:ascii="Times New Roman" w:eastAsia="Times New Roman" w:hAnsi="Times New Roman" w:cs="Times New Roman"/>
          <w:color w:val="222222"/>
          <w:lang w:eastAsia="id-ID"/>
        </w:rPr>
        <w:t xml:space="preserve"> ha</w:t>
      </w:r>
      <w:r w:rsidR="0003147B">
        <w:rPr>
          <w:rFonts w:ascii="Times New Roman" w:eastAsia="Times New Roman" w:hAnsi="Times New Roman" w:cs="Times New Roman"/>
          <w:color w:val="222222"/>
          <w:lang w:eastAsia="id-ID"/>
        </w:rPr>
        <w:t>d</w:t>
      </w:r>
      <w:r w:rsidRPr="00F14122">
        <w:rPr>
          <w:rFonts w:ascii="Times New Roman" w:eastAsia="Times New Roman" w:hAnsi="Times New Roman" w:cs="Times New Roman"/>
          <w:color w:val="222222"/>
          <w:lang w:eastAsia="id-ID"/>
        </w:rPr>
        <w:t xml:space="preserve"> potential as </w:t>
      </w:r>
      <w:r w:rsidR="0003147B">
        <w:rPr>
          <w:rFonts w:ascii="Times New Roman" w:eastAsia="Times New Roman" w:hAnsi="Times New Roman" w:cs="Times New Roman"/>
          <w:color w:val="222222"/>
          <w:lang w:eastAsia="id-ID"/>
        </w:rPr>
        <w:t>an antiproliferative compound for</w:t>
      </w:r>
      <w:r w:rsidRPr="00F14122">
        <w:rPr>
          <w:rFonts w:ascii="Times New Roman" w:eastAsia="Times New Roman" w:hAnsi="Times New Roman" w:cs="Times New Roman"/>
          <w:color w:val="222222"/>
          <w:lang w:eastAsia="id-ID"/>
        </w:rPr>
        <w:t xml:space="preserve"> </w:t>
      </w:r>
      <w:r w:rsidRPr="0003147B">
        <w:rPr>
          <w:rFonts w:ascii="Times New Roman" w:eastAsia="Times New Roman" w:hAnsi="Times New Roman" w:cs="Times New Roman"/>
          <w:i/>
          <w:color w:val="222222"/>
          <w:lang w:eastAsia="id-ID"/>
        </w:rPr>
        <w:t>HeLa</w:t>
      </w:r>
      <w:r w:rsidRPr="00F14122">
        <w:rPr>
          <w:rFonts w:ascii="Times New Roman" w:eastAsia="Times New Roman" w:hAnsi="Times New Roman" w:cs="Times New Roman"/>
          <w:color w:val="222222"/>
          <w:lang w:eastAsia="id-ID"/>
        </w:rPr>
        <w:t xml:space="preserve"> cervical cancer cells</w:t>
      </w:r>
      <w:r w:rsidR="007D7B22">
        <w:rPr>
          <w:rFonts w:ascii="Times New Roman" w:eastAsia="Times New Roman" w:hAnsi="Times New Roman" w:cs="Times New Roman"/>
          <w:color w:val="222222"/>
          <w:lang w:eastAsia="id-ID"/>
        </w:rPr>
        <w:t xml:space="preserve"> [17</w:t>
      </w:r>
      <w:r w:rsidR="00E010D2">
        <w:rPr>
          <w:rFonts w:ascii="Times New Roman" w:eastAsia="Times New Roman" w:hAnsi="Times New Roman" w:cs="Times New Roman"/>
          <w:color w:val="222222"/>
          <w:lang w:eastAsia="id-ID"/>
        </w:rPr>
        <w:t>]</w:t>
      </w:r>
      <w:r w:rsidR="0003147B">
        <w:rPr>
          <w:rFonts w:ascii="Times New Roman" w:eastAsia="Times New Roman" w:hAnsi="Times New Roman" w:cs="Times New Roman"/>
          <w:color w:val="222222"/>
          <w:lang w:val="en-US" w:eastAsia="id-ID"/>
        </w:rPr>
        <w:t>.</w:t>
      </w:r>
      <w:r w:rsidRPr="00F14122">
        <w:rPr>
          <w:rFonts w:ascii="Times New Roman" w:eastAsia="Times New Roman" w:hAnsi="Times New Roman" w:cs="Times New Roman"/>
          <w:color w:val="222222"/>
          <w:lang w:eastAsia="id-ID"/>
        </w:rPr>
        <w:t xml:space="preserve"> </w:t>
      </w:r>
    </w:p>
    <w:p w14:paraId="7255DE2D" w14:textId="77777777" w:rsidR="000374AD" w:rsidRPr="00304149" w:rsidRDefault="000374AD" w:rsidP="000374AD">
      <w:pPr>
        <w:spacing w:after="0" w:line="240" w:lineRule="auto"/>
        <w:rPr>
          <w:rFonts w:ascii="Times New Roman" w:hAnsi="Times New Roman" w:cs="Times New Roman"/>
          <w:b/>
          <w:color w:val="FF0000"/>
        </w:rPr>
      </w:pPr>
    </w:p>
    <w:p w14:paraId="633953EA" w14:textId="3A7D2AFA" w:rsidR="006B0CA5" w:rsidRPr="00D43C46" w:rsidRDefault="00F14122" w:rsidP="006B0CA5">
      <w:pPr>
        <w:pStyle w:val="HTMLPreformatted"/>
        <w:spacing w:line="276" w:lineRule="auto"/>
        <w:jc w:val="both"/>
        <w:rPr>
          <w:rFonts w:ascii="Times New Roman" w:hAnsi="Times New Roman" w:cs="Times New Roman"/>
          <w:color w:val="222222"/>
          <w:sz w:val="22"/>
          <w:szCs w:val="22"/>
          <w:lang w:val="en-US"/>
        </w:rPr>
      </w:pPr>
      <w:r w:rsidRPr="00F14122">
        <w:rPr>
          <w:rFonts w:ascii="Times New Roman" w:hAnsi="Times New Roman" w:cs="Times New Roman"/>
          <w:color w:val="222222"/>
          <w:sz w:val="22"/>
          <w:szCs w:val="22"/>
        </w:rPr>
        <w:t xml:space="preserve">Based on the treatment with </w:t>
      </w:r>
      <w:r w:rsidRPr="00F14122">
        <w:rPr>
          <w:rFonts w:ascii="Times New Roman" w:hAnsi="Times New Roman" w:cs="Times New Roman"/>
          <w:i/>
          <w:color w:val="222222"/>
          <w:sz w:val="22"/>
          <w:szCs w:val="22"/>
        </w:rPr>
        <w:t>A.</w:t>
      </w:r>
      <w:r w:rsidR="0003147B">
        <w:rPr>
          <w:rFonts w:ascii="Times New Roman" w:hAnsi="Times New Roman" w:cs="Times New Roman"/>
          <w:i/>
          <w:color w:val="222222"/>
          <w:sz w:val="22"/>
          <w:szCs w:val="22"/>
        </w:rPr>
        <w:t xml:space="preserve"> </w:t>
      </w:r>
      <w:r w:rsidRPr="00F14122">
        <w:rPr>
          <w:rFonts w:ascii="Times New Roman" w:hAnsi="Times New Roman" w:cs="Times New Roman"/>
          <w:i/>
          <w:color w:val="222222"/>
          <w:sz w:val="22"/>
          <w:szCs w:val="22"/>
        </w:rPr>
        <w:t>marina</w:t>
      </w:r>
      <w:r w:rsidRPr="00F14122">
        <w:rPr>
          <w:rFonts w:ascii="Times New Roman" w:hAnsi="Times New Roman" w:cs="Times New Roman"/>
          <w:color w:val="222222"/>
          <w:sz w:val="22"/>
          <w:szCs w:val="22"/>
        </w:rPr>
        <w:t xml:space="preserve"> extract it showed a significant difference in the number of living cells in all concentrations. The highest </w:t>
      </w:r>
      <w:r w:rsidR="00B63D96">
        <w:rPr>
          <w:rFonts w:ascii="Times New Roman" w:hAnsi="Times New Roman" w:cs="Times New Roman"/>
          <w:color w:val="222222"/>
          <w:sz w:val="22"/>
          <w:szCs w:val="22"/>
        </w:rPr>
        <w:t>average number of living cells wa</w:t>
      </w:r>
      <w:r w:rsidRPr="00F14122">
        <w:rPr>
          <w:rFonts w:ascii="Times New Roman" w:hAnsi="Times New Roman" w:cs="Times New Roman"/>
          <w:color w:val="222222"/>
          <w:sz w:val="22"/>
          <w:szCs w:val="22"/>
        </w:rPr>
        <w:t>s shown by giving ext</w:t>
      </w:r>
      <w:r w:rsidR="00B63D96">
        <w:rPr>
          <w:rFonts w:ascii="Times New Roman" w:hAnsi="Times New Roman" w:cs="Times New Roman"/>
          <w:color w:val="222222"/>
          <w:sz w:val="22"/>
          <w:szCs w:val="22"/>
        </w:rPr>
        <w:t xml:space="preserve">ract </w:t>
      </w:r>
      <w:r w:rsidR="00B63D96">
        <w:rPr>
          <w:rFonts w:ascii="Times New Roman" w:hAnsi="Times New Roman" w:cs="Times New Roman"/>
          <w:color w:val="222222"/>
          <w:sz w:val="22"/>
          <w:szCs w:val="22"/>
        </w:rPr>
        <w:lastRenderedPageBreak/>
        <w:t>concentration of 25 ppm with</w:t>
      </w:r>
      <w:r w:rsidRPr="00F14122">
        <w:rPr>
          <w:rFonts w:ascii="Times New Roman" w:hAnsi="Times New Roman" w:cs="Times New Roman"/>
          <w:color w:val="222222"/>
          <w:sz w:val="22"/>
          <w:szCs w:val="22"/>
        </w:rPr>
        <w:t xml:space="preserve"> incubation time</w:t>
      </w:r>
      <w:r w:rsidR="00B63D96">
        <w:rPr>
          <w:rFonts w:ascii="Times New Roman" w:hAnsi="Times New Roman" w:cs="Times New Roman"/>
          <w:color w:val="222222"/>
          <w:sz w:val="22"/>
          <w:szCs w:val="22"/>
        </w:rPr>
        <w:t xml:space="preserve"> of</w:t>
      </w:r>
      <w:r w:rsidRPr="00F14122">
        <w:rPr>
          <w:rFonts w:ascii="Times New Roman" w:hAnsi="Times New Roman" w:cs="Times New Roman"/>
          <w:color w:val="222222"/>
          <w:sz w:val="22"/>
          <w:szCs w:val="22"/>
        </w:rPr>
        <w:t xml:space="preserve"> 72 hours, while the lowest average living cells are indicated by extr</w:t>
      </w:r>
      <w:r w:rsidR="00B63D96">
        <w:rPr>
          <w:rFonts w:ascii="Times New Roman" w:hAnsi="Times New Roman" w:cs="Times New Roman"/>
          <w:color w:val="222222"/>
          <w:sz w:val="22"/>
          <w:szCs w:val="22"/>
        </w:rPr>
        <w:t>act concentration of 125 ppm with</w:t>
      </w:r>
      <w:r w:rsidRPr="00F14122">
        <w:rPr>
          <w:rFonts w:ascii="Times New Roman" w:hAnsi="Times New Roman" w:cs="Times New Roman"/>
          <w:color w:val="222222"/>
          <w:sz w:val="22"/>
          <w:szCs w:val="22"/>
        </w:rPr>
        <w:t xml:space="preserve"> incubation time </w:t>
      </w:r>
      <w:r w:rsidR="00B63D96">
        <w:rPr>
          <w:rFonts w:ascii="Times New Roman" w:hAnsi="Times New Roman" w:cs="Times New Roman"/>
          <w:color w:val="222222"/>
          <w:sz w:val="22"/>
          <w:szCs w:val="22"/>
        </w:rPr>
        <w:t xml:space="preserve">of </w:t>
      </w:r>
      <w:r w:rsidRPr="00F14122">
        <w:rPr>
          <w:rFonts w:ascii="Times New Roman" w:hAnsi="Times New Roman" w:cs="Times New Roman"/>
          <w:color w:val="222222"/>
          <w:sz w:val="22"/>
          <w:szCs w:val="22"/>
        </w:rPr>
        <w:t xml:space="preserve">72 hours. </w:t>
      </w:r>
      <w:r w:rsidR="00B63D96">
        <w:rPr>
          <w:rFonts w:ascii="Times New Roman" w:hAnsi="Times New Roman" w:cs="Times New Roman"/>
          <w:color w:val="222222"/>
          <w:sz w:val="22"/>
          <w:szCs w:val="22"/>
        </w:rPr>
        <w:t xml:space="preserve"> </w:t>
      </w:r>
      <w:r w:rsidRPr="00F14122">
        <w:rPr>
          <w:rFonts w:ascii="Times New Roman" w:hAnsi="Times New Roman" w:cs="Times New Roman"/>
          <w:color w:val="222222"/>
          <w:sz w:val="22"/>
          <w:szCs w:val="22"/>
        </w:rPr>
        <w:t>In the treatment of taurine</w:t>
      </w:r>
      <w:r w:rsidR="00D43C46">
        <w:rPr>
          <w:rFonts w:ascii="Times New Roman" w:hAnsi="Times New Roman" w:cs="Times New Roman"/>
          <w:color w:val="222222"/>
          <w:sz w:val="22"/>
          <w:szCs w:val="22"/>
        </w:rPr>
        <w:t xml:space="preserve">, known as </w:t>
      </w:r>
      <w:r w:rsidR="00B63D96">
        <w:rPr>
          <w:rFonts w:ascii="Times New Roman" w:hAnsi="Times New Roman" w:cs="Times New Roman"/>
          <w:color w:val="222222"/>
          <w:sz w:val="22"/>
          <w:szCs w:val="22"/>
        </w:rPr>
        <w:t>a free</w:t>
      </w:r>
      <w:r w:rsidRPr="00F14122">
        <w:rPr>
          <w:rFonts w:ascii="Times New Roman" w:hAnsi="Times New Roman" w:cs="Times New Roman"/>
          <w:color w:val="222222"/>
          <w:sz w:val="22"/>
          <w:szCs w:val="22"/>
        </w:rPr>
        <w:t xml:space="preserve"> amino acid</w:t>
      </w:r>
      <w:r w:rsidR="00B63D96">
        <w:rPr>
          <w:rFonts w:ascii="Times New Roman" w:hAnsi="Times New Roman" w:cs="Times New Roman"/>
          <w:color w:val="222222"/>
          <w:sz w:val="22"/>
          <w:szCs w:val="22"/>
        </w:rPr>
        <w:t>,</w:t>
      </w:r>
      <w:r w:rsidRPr="00F14122">
        <w:rPr>
          <w:rFonts w:ascii="Times New Roman" w:hAnsi="Times New Roman" w:cs="Times New Roman"/>
          <w:color w:val="222222"/>
          <w:sz w:val="22"/>
          <w:szCs w:val="22"/>
        </w:rPr>
        <w:t xml:space="preserve"> with various concentrations, the average number of living cells differed significantly at the incubation time of 24 hours and 72 hours</w:t>
      </w:r>
      <w:r w:rsidR="00B63D96">
        <w:rPr>
          <w:rFonts w:ascii="Times New Roman" w:hAnsi="Times New Roman" w:cs="Times New Roman"/>
          <w:color w:val="222222"/>
          <w:sz w:val="22"/>
          <w:szCs w:val="22"/>
        </w:rPr>
        <w:t>.  These two test compounds indicted that they had</w:t>
      </w:r>
      <w:r w:rsidR="006B0CA5" w:rsidRPr="006B0CA5">
        <w:rPr>
          <w:rFonts w:ascii="Times New Roman" w:hAnsi="Times New Roman" w:cs="Times New Roman"/>
          <w:color w:val="222222"/>
          <w:sz w:val="22"/>
          <w:szCs w:val="22"/>
        </w:rPr>
        <w:t xml:space="preserve"> cytotoxic acti</w:t>
      </w:r>
      <w:r w:rsidR="00B63D96">
        <w:rPr>
          <w:rFonts w:ascii="Times New Roman" w:hAnsi="Times New Roman" w:cs="Times New Roman"/>
          <w:color w:val="222222"/>
          <w:sz w:val="22"/>
          <w:szCs w:val="22"/>
        </w:rPr>
        <w:t xml:space="preserve">vation of </w:t>
      </w:r>
      <w:r w:rsidR="00B63D96" w:rsidRPr="00B63D96">
        <w:rPr>
          <w:rFonts w:ascii="Times New Roman" w:hAnsi="Times New Roman" w:cs="Times New Roman"/>
          <w:i/>
          <w:color w:val="222222"/>
          <w:sz w:val="22"/>
          <w:szCs w:val="22"/>
        </w:rPr>
        <w:t>HeLa</w:t>
      </w:r>
      <w:r w:rsidR="00B63D96">
        <w:rPr>
          <w:rFonts w:ascii="Times New Roman" w:hAnsi="Times New Roman" w:cs="Times New Roman"/>
          <w:color w:val="222222"/>
          <w:sz w:val="22"/>
          <w:szCs w:val="22"/>
        </w:rPr>
        <w:t xml:space="preserve"> cervical cancer cells</w:t>
      </w:r>
      <w:r w:rsidR="006B0CA5" w:rsidRPr="006B0CA5">
        <w:rPr>
          <w:rFonts w:ascii="Times New Roman" w:hAnsi="Times New Roman" w:cs="Times New Roman"/>
          <w:color w:val="222222"/>
          <w:sz w:val="22"/>
          <w:szCs w:val="22"/>
        </w:rPr>
        <w:t xml:space="preserve">, </w:t>
      </w:r>
      <w:r w:rsidR="00B63D96">
        <w:rPr>
          <w:rFonts w:ascii="Times New Roman" w:hAnsi="Times New Roman" w:cs="Times New Roman"/>
          <w:color w:val="222222"/>
          <w:sz w:val="22"/>
          <w:szCs w:val="22"/>
        </w:rPr>
        <w:t>presumably this was</w:t>
      </w:r>
      <w:r w:rsidR="006B0CA5" w:rsidRPr="006B0CA5">
        <w:rPr>
          <w:rFonts w:ascii="Times New Roman" w:hAnsi="Times New Roman" w:cs="Times New Roman"/>
          <w:color w:val="222222"/>
          <w:sz w:val="22"/>
          <w:szCs w:val="22"/>
        </w:rPr>
        <w:t xml:space="preserve"> due to the presence</w:t>
      </w:r>
      <w:r w:rsidR="00D43C46">
        <w:rPr>
          <w:rFonts w:ascii="Times New Roman" w:hAnsi="Times New Roman" w:cs="Times New Roman"/>
          <w:color w:val="222222"/>
          <w:sz w:val="22"/>
          <w:szCs w:val="22"/>
        </w:rPr>
        <w:t xml:space="preserve"> of bioactive compounds contained in the extract of </w:t>
      </w:r>
      <w:r w:rsidR="00D43C46" w:rsidRPr="00D43C46">
        <w:rPr>
          <w:rFonts w:ascii="Times New Roman" w:hAnsi="Times New Roman" w:cs="Times New Roman"/>
          <w:i/>
          <w:color w:val="222222"/>
          <w:sz w:val="22"/>
          <w:szCs w:val="22"/>
        </w:rPr>
        <w:t>A marina</w:t>
      </w:r>
      <w:r w:rsidR="00D43C46">
        <w:rPr>
          <w:rFonts w:ascii="Times New Roman" w:hAnsi="Times New Roman" w:cs="Times New Roman"/>
          <w:color w:val="222222"/>
          <w:sz w:val="22"/>
          <w:szCs w:val="22"/>
        </w:rPr>
        <w:t>,</w:t>
      </w:r>
      <w:r w:rsidR="006B0CA5" w:rsidRPr="006B0CA5">
        <w:rPr>
          <w:rFonts w:ascii="Times New Roman" w:hAnsi="Times New Roman" w:cs="Times New Roman"/>
          <w:color w:val="222222"/>
          <w:sz w:val="22"/>
          <w:szCs w:val="22"/>
        </w:rPr>
        <w:t xml:space="preserve"> such as steroid</w:t>
      </w:r>
      <w:r w:rsidR="00D43C46">
        <w:rPr>
          <w:rFonts w:ascii="Times New Roman" w:hAnsi="Times New Roman" w:cs="Times New Roman"/>
          <w:color w:val="222222"/>
          <w:sz w:val="22"/>
          <w:szCs w:val="22"/>
        </w:rPr>
        <w:t>, flavonoids which known also as high levels of antiox</w:t>
      </w:r>
      <w:r w:rsidR="006B0CA5" w:rsidRPr="006B0CA5">
        <w:rPr>
          <w:rFonts w:ascii="Times New Roman" w:hAnsi="Times New Roman" w:cs="Times New Roman"/>
          <w:color w:val="222222"/>
          <w:sz w:val="22"/>
          <w:szCs w:val="22"/>
        </w:rPr>
        <w:t>idan</w:t>
      </w:r>
      <w:r w:rsidR="00D43C46">
        <w:rPr>
          <w:rFonts w:ascii="Times New Roman" w:hAnsi="Times New Roman" w:cs="Times New Roman"/>
          <w:color w:val="222222"/>
          <w:sz w:val="22"/>
          <w:szCs w:val="22"/>
        </w:rPr>
        <w:t>t, therefore, it could</w:t>
      </w:r>
      <w:r w:rsidR="006B0CA5" w:rsidRPr="006B0CA5">
        <w:rPr>
          <w:rFonts w:ascii="Times New Roman" w:hAnsi="Times New Roman" w:cs="Times New Roman"/>
          <w:color w:val="222222"/>
          <w:sz w:val="22"/>
          <w:szCs w:val="22"/>
        </w:rPr>
        <w:t xml:space="preserve"> inhibit the process o</w:t>
      </w:r>
      <w:r w:rsidR="00D43C46">
        <w:rPr>
          <w:rFonts w:ascii="Times New Roman" w:hAnsi="Times New Roman" w:cs="Times New Roman"/>
          <w:color w:val="222222"/>
          <w:sz w:val="22"/>
          <w:szCs w:val="22"/>
        </w:rPr>
        <w:t xml:space="preserve">f oxidation and proliferation </w:t>
      </w:r>
      <w:r w:rsidR="006B0CA5">
        <w:rPr>
          <w:rFonts w:ascii="Times New Roman" w:hAnsi="Times New Roman" w:cs="Times New Roman"/>
          <w:color w:val="222222"/>
          <w:sz w:val="22"/>
          <w:szCs w:val="22"/>
        </w:rPr>
        <w:t>[18]</w:t>
      </w:r>
      <w:r w:rsidR="00D43C46">
        <w:rPr>
          <w:rFonts w:ascii="Times New Roman" w:hAnsi="Times New Roman" w:cs="Times New Roman"/>
          <w:color w:val="222222"/>
          <w:sz w:val="22"/>
          <w:szCs w:val="22"/>
          <w:lang w:val="en-US"/>
        </w:rPr>
        <w:t>.</w:t>
      </w:r>
    </w:p>
    <w:p w14:paraId="295523AE" w14:textId="77777777" w:rsidR="00E61108" w:rsidRDefault="00E61108" w:rsidP="00E6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rPr>
      </w:pPr>
    </w:p>
    <w:p w14:paraId="4246A4B9" w14:textId="2ACE6D9F" w:rsidR="00E61108" w:rsidRPr="00E61108" w:rsidRDefault="00E61108" w:rsidP="00E6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val="en-US"/>
        </w:rPr>
      </w:pPr>
      <w:r w:rsidRPr="00E61108">
        <w:rPr>
          <w:rFonts w:ascii="Times New Roman" w:eastAsia="Times New Roman" w:hAnsi="Times New Roman" w:cs="Times New Roman"/>
          <w:color w:val="222222"/>
        </w:rPr>
        <w:t xml:space="preserve">The cytotoxic activity of </w:t>
      </w:r>
      <w:r w:rsidRPr="00E61108">
        <w:rPr>
          <w:rFonts w:ascii="Times New Roman" w:eastAsia="Times New Roman" w:hAnsi="Times New Roman" w:cs="Times New Roman"/>
          <w:i/>
          <w:color w:val="222222"/>
        </w:rPr>
        <w:t>A. marina</w:t>
      </w:r>
      <w:r w:rsidR="00D43C46">
        <w:rPr>
          <w:rFonts w:ascii="Times New Roman" w:eastAsia="Times New Roman" w:hAnsi="Times New Roman" w:cs="Times New Roman"/>
          <w:color w:val="222222"/>
        </w:rPr>
        <w:t xml:space="preserve"> plants also showed</w:t>
      </w:r>
      <w:r w:rsidRPr="00E61108">
        <w:rPr>
          <w:rFonts w:ascii="Times New Roman" w:eastAsia="Times New Roman" w:hAnsi="Times New Roman" w:cs="Times New Roman"/>
          <w:color w:val="222222"/>
        </w:rPr>
        <w:t xml:space="preserve"> strong anti</w:t>
      </w:r>
      <w:r w:rsidR="00D43C46">
        <w:rPr>
          <w:rFonts w:ascii="Times New Roman" w:eastAsia="Times New Roman" w:hAnsi="Times New Roman" w:cs="Times New Roman"/>
          <w:color w:val="222222"/>
        </w:rPr>
        <w:t>-</w:t>
      </w:r>
      <w:r w:rsidRPr="00E61108">
        <w:rPr>
          <w:rFonts w:ascii="Times New Roman" w:eastAsia="Times New Roman" w:hAnsi="Times New Roman" w:cs="Times New Roman"/>
          <w:color w:val="222222"/>
        </w:rPr>
        <w:t>proliferation against L-929 rat fibroblasts and human leukemia cells K562</w:t>
      </w:r>
      <w:r>
        <w:rPr>
          <w:rFonts w:ascii="Times New Roman" w:eastAsia="Times New Roman" w:hAnsi="Times New Roman" w:cs="Times New Roman"/>
          <w:color w:val="222222"/>
        </w:rPr>
        <w:t xml:space="preserve"> [19]</w:t>
      </w:r>
      <w:r w:rsidR="00D43C46">
        <w:rPr>
          <w:rFonts w:ascii="Times New Roman" w:eastAsia="Times New Roman" w:hAnsi="Times New Roman" w:cs="Times New Roman"/>
          <w:color w:val="222222"/>
        </w:rPr>
        <w:t>. A</w:t>
      </w:r>
      <w:r w:rsidRPr="00E61108">
        <w:rPr>
          <w:rFonts w:ascii="Times New Roman" w:eastAsia="Times New Roman" w:hAnsi="Times New Roman" w:cs="Times New Roman"/>
          <w:color w:val="222222"/>
        </w:rPr>
        <w:t xml:space="preserve">gainst BT-20 breast cancer cells </w:t>
      </w:r>
      <w:r w:rsidRPr="00E61108">
        <w:rPr>
          <w:rFonts w:ascii="Times New Roman" w:eastAsia="Times New Roman" w:hAnsi="Times New Roman" w:cs="Times New Roman"/>
          <w:i/>
          <w:color w:val="222222"/>
        </w:rPr>
        <w:t>A.</w:t>
      </w:r>
      <w:r w:rsidR="00D43C46">
        <w:rPr>
          <w:rFonts w:ascii="Times New Roman" w:eastAsia="Times New Roman" w:hAnsi="Times New Roman" w:cs="Times New Roman"/>
          <w:i/>
          <w:color w:val="222222"/>
        </w:rPr>
        <w:t xml:space="preserve"> </w:t>
      </w:r>
      <w:r w:rsidRPr="00E61108">
        <w:rPr>
          <w:rFonts w:ascii="Times New Roman" w:eastAsia="Times New Roman" w:hAnsi="Times New Roman" w:cs="Times New Roman"/>
          <w:i/>
          <w:color w:val="222222"/>
        </w:rPr>
        <w:t>marina</w:t>
      </w:r>
      <w:r w:rsidR="00D43C46">
        <w:rPr>
          <w:rFonts w:ascii="Times New Roman" w:eastAsia="Times New Roman" w:hAnsi="Times New Roman" w:cs="Times New Roman"/>
          <w:color w:val="222222"/>
        </w:rPr>
        <w:t xml:space="preserve"> also</w:t>
      </w:r>
      <w:r w:rsidRPr="00E61108">
        <w:rPr>
          <w:rFonts w:ascii="Times New Roman" w:eastAsia="Times New Roman" w:hAnsi="Times New Roman" w:cs="Times New Roman"/>
          <w:color w:val="222222"/>
        </w:rPr>
        <w:t xml:space="preserve"> showed moderate cytotoxicity </w:t>
      </w:r>
      <w:r>
        <w:rPr>
          <w:rFonts w:ascii="Times New Roman" w:eastAsia="Times New Roman" w:hAnsi="Times New Roman" w:cs="Times New Roman"/>
          <w:color w:val="222222"/>
        </w:rPr>
        <w:t>[20]</w:t>
      </w:r>
      <w:r w:rsidRPr="00E6110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E61108">
        <w:rPr>
          <w:rFonts w:ascii="Times New Roman" w:eastAsia="Times New Roman" w:hAnsi="Times New Roman" w:cs="Times New Roman"/>
          <w:i/>
          <w:color w:val="222222"/>
        </w:rPr>
        <w:t>A.</w:t>
      </w:r>
      <w:r w:rsidR="00D43C46">
        <w:rPr>
          <w:rFonts w:ascii="Times New Roman" w:eastAsia="Times New Roman" w:hAnsi="Times New Roman" w:cs="Times New Roman"/>
          <w:i/>
          <w:color w:val="222222"/>
        </w:rPr>
        <w:t xml:space="preserve"> </w:t>
      </w:r>
      <w:r w:rsidRPr="00E61108">
        <w:rPr>
          <w:rFonts w:ascii="Times New Roman" w:eastAsia="Times New Roman" w:hAnsi="Times New Roman" w:cs="Times New Roman"/>
          <w:i/>
          <w:color w:val="222222"/>
        </w:rPr>
        <w:t>marina</w:t>
      </w:r>
      <w:r w:rsidRPr="00E61108">
        <w:rPr>
          <w:rFonts w:ascii="Times New Roman" w:eastAsia="Times New Roman" w:hAnsi="Times New Roman" w:cs="Times New Roman"/>
          <w:color w:val="222222"/>
        </w:rPr>
        <w:t xml:space="preserve"> </w:t>
      </w:r>
      <w:r w:rsidR="00D43C46">
        <w:rPr>
          <w:rFonts w:ascii="Times New Roman" w:eastAsia="Times New Roman" w:hAnsi="Times New Roman" w:cs="Times New Roman"/>
          <w:color w:val="222222"/>
        </w:rPr>
        <w:t>leaf</w:t>
      </w:r>
      <w:r w:rsidRPr="00E61108">
        <w:rPr>
          <w:rFonts w:ascii="Times New Roman" w:eastAsia="Times New Roman" w:hAnsi="Times New Roman" w:cs="Times New Roman"/>
          <w:color w:val="222222"/>
        </w:rPr>
        <w:t xml:space="preserve"> extracts </w:t>
      </w:r>
      <w:r w:rsidR="00D43C46">
        <w:rPr>
          <w:rFonts w:ascii="Times New Roman" w:eastAsia="Times New Roman" w:hAnsi="Times New Roman" w:cs="Times New Roman"/>
          <w:color w:val="222222"/>
        </w:rPr>
        <w:t xml:space="preserve">had also </w:t>
      </w:r>
      <w:r w:rsidRPr="00E61108">
        <w:rPr>
          <w:rFonts w:ascii="Times New Roman" w:eastAsia="Times New Roman" w:hAnsi="Times New Roman" w:cs="Times New Roman"/>
          <w:color w:val="222222"/>
        </w:rPr>
        <w:t>prove</w:t>
      </w:r>
      <w:r w:rsidR="00D43C46">
        <w:rPr>
          <w:rFonts w:ascii="Times New Roman" w:eastAsia="Times New Roman" w:hAnsi="Times New Roman" w:cs="Times New Roman"/>
          <w:color w:val="222222"/>
        </w:rPr>
        <w:t>n</w:t>
      </w:r>
      <w:r w:rsidRPr="00E61108">
        <w:rPr>
          <w:rFonts w:ascii="Times New Roman" w:eastAsia="Times New Roman" w:hAnsi="Times New Roman" w:cs="Times New Roman"/>
          <w:color w:val="222222"/>
        </w:rPr>
        <w:t xml:space="preserve"> cytotoxicity to breast cancer cells MCF-7 MDA-MB 231 through apoptosis </w:t>
      </w:r>
      <w:r>
        <w:rPr>
          <w:rFonts w:ascii="Times New Roman" w:eastAsia="Times New Roman" w:hAnsi="Times New Roman" w:cs="Times New Roman"/>
          <w:color w:val="222222"/>
        </w:rPr>
        <w:t>[21]</w:t>
      </w:r>
      <w:r w:rsidRPr="00E61108">
        <w:rPr>
          <w:rFonts w:ascii="Times New Roman" w:eastAsia="Times New Roman" w:hAnsi="Times New Roman" w:cs="Times New Roman"/>
          <w:color w:val="222222"/>
        </w:rPr>
        <w:t xml:space="preserve">. </w:t>
      </w:r>
      <w:r w:rsidR="003174F7">
        <w:rPr>
          <w:rFonts w:ascii="Times New Roman" w:eastAsia="Times New Roman" w:hAnsi="Times New Roman" w:cs="Times New Roman"/>
          <w:color w:val="222222"/>
        </w:rPr>
        <w:t xml:space="preserve"> </w:t>
      </w:r>
      <w:r w:rsidRPr="00E61108">
        <w:rPr>
          <w:rFonts w:ascii="Times New Roman" w:eastAsia="Times New Roman" w:hAnsi="Times New Roman" w:cs="Times New Roman"/>
          <w:i/>
          <w:color w:val="222222"/>
        </w:rPr>
        <w:t>A.</w:t>
      </w:r>
      <w:r w:rsidR="00D43C46">
        <w:rPr>
          <w:rFonts w:ascii="Times New Roman" w:eastAsia="Times New Roman" w:hAnsi="Times New Roman" w:cs="Times New Roman"/>
          <w:i/>
          <w:color w:val="222222"/>
        </w:rPr>
        <w:t xml:space="preserve"> </w:t>
      </w:r>
      <w:r w:rsidRPr="00E61108">
        <w:rPr>
          <w:rFonts w:ascii="Times New Roman" w:eastAsia="Times New Roman" w:hAnsi="Times New Roman" w:cs="Times New Roman"/>
          <w:i/>
          <w:color w:val="222222"/>
        </w:rPr>
        <w:t>marina</w:t>
      </w:r>
      <w:r w:rsidR="00D43C46">
        <w:rPr>
          <w:rFonts w:ascii="Times New Roman" w:eastAsia="Times New Roman" w:hAnsi="Times New Roman" w:cs="Times New Roman"/>
          <w:color w:val="222222"/>
        </w:rPr>
        <w:t xml:space="preserve"> as one of mangrove plants</w:t>
      </w:r>
      <w:r w:rsidR="003174F7">
        <w:rPr>
          <w:rFonts w:ascii="Times New Roman" w:eastAsia="Times New Roman" w:hAnsi="Times New Roman" w:cs="Times New Roman"/>
          <w:color w:val="222222"/>
        </w:rPr>
        <w:t xml:space="preserve"> has</w:t>
      </w:r>
      <w:r w:rsidRPr="00E61108">
        <w:rPr>
          <w:rFonts w:ascii="Times New Roman" w:eastAsia="Times New Roman" w:hAnsi="Times New Roman" w:cs="Times New Roman"/>
          <w:color w:val="222222"/>
        </w:rPr>
        <w:t xml:space="preserve"> the widest geographical distribution</w:t>
      </w:r>
      <w:r w:rsidR="003174F7">
        <w:rPr>
          <w:rFonts w:ascii="Times New Roman" w:eastAsia="Times New Roman" w:hAnsi="Times New Roman" w:cs="Times New Roman"/>
          <w:color w:val="222222"/>
        </w:rPr>
        <w:t xml:space="preserve"> and function</w:t>
      </w:r>
      <w:r w:rsidR="006C196B">
        <w:rPr>
          <w:rFonts w:ascii="Times New Roman" w:eastAsia="Times New Roman" w:hAnsi="Times New Roman" w:cs="Times New Roman"/>
          <w:color w:val="222222"/>
        </w:rPr>
        <w:t>, other than as animal feed. T</w:t>
      </w:r>
      <w:r w:rsidRPr="00E61108">
        <w:rPr>
          <w:rFonts w:ascii="Times New Roman" w:eastAsia="Times New Roman" w:hAnsi="Times New Roman" w:cs="Times New Roman"/>
          <w:color w:val="222222"/>
        </w:rPr>
        <w:t xml:space="preserve">oxicological studies of </w:t>
      </w:r>
      <w:r w:rsidRPr="00E61108">
        <w:rPr>
          <w:rFonts w:ascii="Times New Roman" w:eastAsia="Times New Roman" w:hAnsi="Times New Roman" w:cs="Times New Roman"/>
          <w:i/>
          <w:color w:val="222222"/>
        </w:rPr>
        <w:t>A.marina</w:t>
      </w:r>
      <w:r w:rsidRPr="00E61108">
        <w:rPr>
          <w:rFonts w:ascii="Times New Roman" w:eastAsia="Times New Roman" w:hAnsi="Times New Roman" w:cs="Times New Roman"/>
          <w:color w:val="222222"/>
        </w:rPr>
        <w:t xml:space="preserve"> e</w:t>
      </w:r>
      <w:r w:rsidR="003174F7">
        <w:rPr>
          <w:rFonts w:ascii="Times New Roman" w:eastAsia="Times New Roman" w:hAnsi="Times New Roman" w:cs="Times New Roman"/>
          <w:color w:val="222222"/>
        </w:rPr>
        <w:t xml:space="preserve">xtracts </w:t>
      </w:r>
      <w:r w:rsidR="006C196B">
        <w:rPr>
          <w:rFonts w:ascii="Times New Roman" w:eastAsia="Times New Roman" w:hAnsi="Times New Roman" w:cs="Times New Roman"/>
          <w:color w:val="222222"/>
          <w:lang w:val="en-US"/>
        </w:rPr>
        <w:t xml:space="preserve">also </w:t>
      </w:r>
      <w:r w:rsidR="003174F7">
        <w:rPr>
          <w:rFonts w:ascii="Times New Roman" w:eastAsia="Times New Roman" w:hAnsi="Times New Roman" w:cs="Times New Roman"/>
          <w:color w:val="222222"/>
        </w:rPr>
        <w:t>indicated</w:t>
      </w:r>
      <w:r w:rsidRPr="00E61108">
        <w:rPr>
          <w:rFonts w:ascii="Times New Roman" w:eastAsia="Times New Roman" w:hAnsi="Times New Roman" w:cs="Times New Roman"/>
          <w:color w:val="222222"/>
        </w:rPr>
        <w:t xml:space="preserve"> that </w:t>
      </w:r>
      <w:r w:rsidRPr="00E61108">
        <w:rPr>
          <w:rFonts w:ascii="Times New Roman" w:eastAsia="Times New Roman" w:hAnsi="Times New Roman" w:cs="Times New Roman"/>
          <w:i/>
          <w:color w:val="222222"/>
        </w:rPr>
        <w:t>A.</w:t>
      </w:r>
      <w:r w:rsidR="003174F7">
        <w:rPr>
          <w:rFonts w:ascii="Times New Roman" w:eastAsia="Times New Roman" w:hAnsi="Times New Roman" w:cs="Times New Roman"/>
          <w:i/>
          <w:color w:val="222222"/>
        </w:rPr>
        <w:t xml:space="preserve"> </w:t>
      </w:r>
      <w:r w:rsidRPr="00E61108">
        <w:rPr>
          <w:rFonts w:ascii="Times New Roman" w:eastAsia="Times New Roman" w:hAnsi="Times New Roman" w:cs="Times New Roman"/>
          <w:i/>
          <w:color w:val="222222"/>
        </w:rPr>
        <w:t>marina</w:t>
      </w:r>
      <w:r w:rsidRPr="00E61108">
        <w:rPr>
          <w:rFonts w:ascii="Times New Roman" w:eastAsia="Times New Roman" w:hAnsi="Times New Roman" w:cs="Times New Roman"/>
          <w:color w:val="222222"/>
        </w:rPr>
        <w:t xml:space="preserve"> </w:t>
      </w:r>
      <w:r w:rsidR="003174F7">
        <w:rPr>
          <w:rFonts w:ascii="Times New Roman" w:eastAsia="Times New Roman" w:hAnsi="Times New Roman" w:cs="Times New Roman"/>
          <w:color w:val="222222"/>
        </w:rPr>
        <w:t>could be</w:t>
      </w:r>
      <w:r w:rsidRPr="00E61108">
        <w:rPr>
          <w:rFonts w:ascii="Times New Roman" w:eastAsia="Times New Roman" w:hAnsi="Times New Roman" w:cs="Times New Roman"/>
          <w:color w:val="222222"/>
        </w:rPr>
        <w:t xml:space="preserve"> developed into anticancer, antibacterial, and anti-arthritis medicinal plants </w:t>
      </w:r>
      <w:r>
        <w:rPr>
          <w:rFonts w:ascii="Times New Roman" w:eastAsia="Times New Roman" w:hAnsi="Times New Roman" w:cs="Times New Roman"/>
          <w:color w:val="222222"/>
        </w:rPr>
        <w:t>[22].</w:t>
      </w:r>
    </w:p>
    <w:p w14:paraId="2B2A373B" w14:textId="77777777" w:rsidR="004C687A" w:rsidRPr="00304149" w:rsidRDefault="004C687A" w:rsidP="00E61108">
      <w:pPr>
        <w:spacing w:after="0" w:line="276" w:lineRule="auto"/>
        <w:rPr>
          <w:rFonts w:ascii="Times New Roman" w:hAnsi="Times New Roman" w:cs="Times New Roman"/>
          <w:b/>
          <w:color w:val="FF0000"/>
        </w:rPr>
      </w:pPr>
    </w:p>
    <w:p w14:paraId="0D95AD1A" w14:textId="77777777" w:rsidR="00746EE8" w:rsidRPr="00A248B3" w:rsidRDefault="00F14122" w:rsidP="00A248B3">
      <w:pPr>
        <w:pStyle w:val="ListParagraph"/>
        <w:numPr>
          <w:ilvl w:val="0"/>
          <w:numId w:val="20"/>
        </w:numPr>
        <w:spacing w:after="0" w:line="240" w:lineRule="auto"/>
        <w:ind w:left="284" w:hanging="284"/>
        <w:rPr>
          <w:rFonts w:ascii="Times New Roman" w:hAnsi="Times New Roman" w:cs="Times New Roman"/>
          <w:b/>
        </w:rPr>
      </w:pPr>
      <w:r w:rsidRPr="00304149">
        <w:rPr>
          <w:rFonts w:ascii="Times New Roman" w:hAnsi="Times New Roman" w:cs="Times New Roman"/>
          <w:b/>
        </w:rPr>
        <w:t>CONCLUSION</w:t>
      </w:r>
    </w:p>
    <w:p w14:paraId="421E69AE" w14:textId="77777777" w:rsidR="0057089D" w:rsidRPr="00304149" w:rsidRDefault="0057089D" w:rsidP="006100CF">
      <w:pPr>
        <w:spacing w:after="0" w:line="276" w:lineRule="auto"/>
        <w:ind w:firstLine="426"/>
        <w:rPr>
          <w:rFonts w:ascii="Times New Roman" w:hAnsi="Times New Roman" w:cs="Times New Roman"/>
          <w:b/>
        </w:rPr>
      </w:pPr>
    </w:p>
    <w:p w14:paraId="23C90AA2" w14:textId="77777777" w:rsidR="00F14122" w:rsidRPr="00304149" w:rsidRDefault="00F14122"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i/>
          <w:color w:val="222222"/>
          <w:lang w:eastAsia="id-ID"/>
        </w:rPr>
        <w:t>A.</w:t>
      </w:r>
      <w:r w:rsidR="003174F7">
        <w:rPr>
          <w:rFonts w:ascii="Times New Roman" w:eastAsia="Times New Roman" w:hAnsi="Times New Roman" w:cs="Times New Roman"/>
          <w:i/>
          <w:color w:val="222222"/>
          <w:lang w:eastAsia="id-ID"/>
        </w:rPr>
        <w:t xml:space="preserve"> </w:t>
      </w:r>
      <w:r w:rsidRPr="00304149">
        <w:rPr>
          <w:rFonts w:ascii="Times New Roman" w:eastAsia="Times New Roman" w:hAnsi="Times New Roman" w:cs="Times New Roman"/>
          <w:i/>
          <w:color w:val="222222"/>
          <w:lang w:eastAsia="id-ID"/>
        </w:rPr>
        <w:t>marina</w:t>
      </w:r>
      <w:r w:rsidRPr="00304149">
        <w:rPr>
          <w:rFonts w:ascii="Times New Roman" w:eastAsia="Times New Roman" w:hAnsi="Times New Roman" w:cs="Times New Roman"/>
          <w:color w:val="222222"/>
          <w:lang w:eastAsia="id-ID"/>
        </w:rPr>
        <w:t xml:space="preserve"> leaf extract, and taurine are toxic to </w:t>
      </w:r>
      <w:r w:rsidRPr="003174F7">
        <w:rPr>
          <w:rFonts w:ascii="Times New Roman" w:eastAsia="Times New Roman" w:hAnsi="Times New Roman" w:cs="Times New Roman"/>
          <w:i/>
          <w:color w:val="222222"/>
          <w:lang w:eastAsia="id-ID"/>
        </w:rPr>
        <w:t>HeLa</w:t>
      </w:r>
      <w:r w:rsidRPr="00304149">
        <w:rPr>
          <w:rFonts w:ascii="Times New Roman" w:eastAsia="Times New Roman" w:hAnsi="Times New Roman" w:cs="Times New Roman"/>
          <w:color w:val="222222"/>
          <w:lang w:eastAsia="id-ID"/>
        </w:rPr>
        <w:t xml:space="preserve"> cervical cancer cells, evidenced by the percentage of treatment cell viability that is lower than cell control, and the acquisition of IC50 values ​​for all test compounds less than 1000 ppm</w:t>
      </w:r>
    </w:p>
    <w:p w14:paraId="72A9BB32" w14:textId="5ABC1817" w:rsidR="00F14122" w:rsidRPr="00304149" w:rsidRDefault="00F14122"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i/>
          <w:color w:val="222222"/>
          <w:lang w:eastAsia="id-ID"/>
        </w:rPr>
        <w:t>A.</w:t>
      </w:r>
      <w:r w:rsidR="003174F7">
        <w:rPr>
          <w:rFonts w:ascii="Times New Roman" w:eastAsia="Times New Roman" w:hAnsi="Times New Roman" w:cs="Times New Roman"/>
          <w:i/>
          <w:color w:val="222222"/>
          <w:lang w:eastAsia="id-ID"/>
        </w:rPr>
        <w:t xml:space="preserve"> </w:t>
      </w:r>
      <w:r w:rsidRPr="00304149">
        <w:rPr>
          <w:rFonts w:ascii="Times New Roman" w:eastAsia="Times New Roman" w:hAnsi="Times New Roman" w:cs="Times New Roman"/>
          <w:i/>
          <w:color w:val="222222"/>
          <w:lang w:eastAsia="id-ID"/>
        </w:rPr>
        <w:t>marina</w:t>
      </w:r>
      <w:r w:rsidRPr="00304149">
        <w:rPr>
          <w:rFonts w:ascii="Times New Roman" w:eastAsia="Times New Roman" w:hAnsi="Times New Roman" w:cs="Times New Roman"/>
          <w:color w:val="222222"/>
          <w:lang w:eastAsia="id-ID"/>
        </w:rPr>
        <w:t xml:space="preserve"> leaf extract</w:t>
      </w:r>
      <w:r w:rsidR="003174F7">
        <w:rPr>
          <w:rFonts w:ascii="Times New Roman" w:eastAsia="Times New Roman" w:hAnsi="Times New Roman" w:cs="Times New Roman"/>
          <w:color w:val="222222"/>
          <w:lang w:eastAsia="id-ID"/>
        </w:rPr>
        <w:t xml:space="preserve"> and taurine</w:t>
      </w:r>
      <w:r w:rsidRPr="00304149">
        <w:rPr>
          <w:rFonts w:ascii="Times New Roman" w:eastAsia="Times New Roman" w:hAnsi="Times New Roman" w:cs="Times New Roman"/>
          <w:color w:val="222222"/>
          <w:lang w:eastAsia="id-ID"/>
        </w:rPr>
        <w:t xml:space="preserve"> can inhibit the proliferation of </w:t>
      </w:r>
      <w:r w:rsidRPr="003174F7">
        <w:rPr>
          <w:rFonts w:ascii="Times New Roman" w:eastAsia="Times New Roman" w:hAnsi="Times New Roman" w:cs="Times New Roman"/>
          <w:i/>
          <w:color w:val="222222"/>
          <w:lang w:eastAsia="id-ID"/>
        </w:rPr>
        <w:t>HeLa</w:t>
      </w:r>
      <w:r w:rsidR="003174F7">
        <w:rPr>
          <w:rFonts w:ascii="Times New Roman" w:eastAsia="Times New Roman" w:hAnsi="Times New Roman" w:cs="Times New Roman"/>
          <w:color w:val="222222"/>
          <w:lang w:eastAsia="id-ID"/>
        </w:rPr>
        <w:t xml:space="preserve"> cervical cancer cells indicating</w:t>
      </w:r>
      <w:r w:rsidRPr="00304149">
        <w:rPr>
          <w:rFonts w:ascii="Times New Roman" w:eastAsia="Times New Roman" w:hAnsi="Times New Roman" w:cs="Times New Roman"/>
          <w:color w:val="222222"/>
          <w:lang w:eastAsia="id-ID"/>
        </w:rPr>
        <w:t xml:space="preserve"> </w:t>
      </w:r>
      <w:r w:rsidR="003174F7">
        <w:rPr>
          <w:rFonts w:ascii="Times New Roman" w:eastAsia="Times New Roman" w:hAnsi="Times New Roman" w:cs="Times New Roman"/>
          <w:color w:val="222222"/>
          <w:lang w:eastAsia="id-ID"/>
        </w:rPr>
        <w:t>b</w:t>
      </w:r>
      <w:r w:rsidRPr="00304149">
        <w:rPr>
          <w:rFonts w:ascii="Times New Roman" w:eastAsia="Times New Roman" w:hAnsi="Times New Roman" w:cs="Times New Roman"/>
          <w:color w:val="222222"/>
          <w:lang w:eastAsia="id-ID"/>
        </w:rPr>
        <w:t xml:space="preserve">y </w:t>
      </w:r>
      <w:r w:rsidR="003174F7">
        <w:rPr>
          <w:rFonts w:ascii="Times New Roman" w:eastAsia="Times New Roman" w:hAnsi="Times New Roman" w:cs="Times New Roman"/>
          <w:color w:val="222222"/>
          <w:lang w:eastAsia="id-ID"/>
        </w:rPr>
        <w:t xml:space="preserve">their </w:t>
      </w:r>
      <w:r w:rsidRPr="00304149">
        <w:rPr>
          <w:rFonts w:ascii="Times New Roman" w:eastAsia="Times New Roman" w:hAnsi="Times New Roman" w:cs="Times New Roman"/>
          <w:color w:val="222222"/>
          <w:lang w:eastAsia="id-ID"/>
        </w:rPr>
        <w:t>doubling</w:t>
      </w:r>
      <w:r w:rsidR="003174F7">
        <w:rPr>
          <w:rFonts w:ascii="Times New Roman" w:eastAsia="Times New Roman" w:hAnsi="Times New Roman" w:cs="Times New Roman"/>
          <w:color w:val="222222"/>
          <w:lang w:eastAsia="id-ID"/>
        </w:rPr>
        <w:t>-</w:t>
      </w:r>
      <w:r w:rsidRPr="00304149">
        <w:rPr>
          <w:rFonts w:ascii="Times New Roman" w:eastAsia="Times New Roman" w:hAnsi="Times New Roman" w:cs="Times New Roman"/>
          <w:color w:val="222222"/>
          <w:lang w:eastAsia="id-ID"/>
        </w:rPr>
        <w:t xml:space="preserve">time </w:t>
      </w:r>
      <w:r w:rsidR="003174F7">
        <w:rPr>
          <w:rFonts w:ascii="Times New Roman" w:eastAsia="Times New Roman" w:hAnsi="Times New Roman" w:cs="Times New Roman"/>
          <w:color w:val="222222"/>
          <w:lang w:eastAsia="id-ID"/>
        </w:rPr>
        <w:t xml:space="preserve">which much </w:t>
      </w:r>
      <w:r w:rsidRPr="00304149">
        <w:rPr>
          <w:rFonts w:ascii="Times New Roman" w:eastAsia="Times New Roman" w:hAnsi="Times New Roman" w:cs="Times New Roman"/>
          <w:color w:val="222222"/>
          <w:lang w:eastAsia="id-ID"/>
        </w:rPr>
        <w:t xml:space="preserve">longer than </w:t>
      </w:r>
      <w:r w:rsidR="006C31C3">
        <w:rPr>
          <w:rFonts w:ascii="Times New Roman" w:eastAsia="Times New Roman" w:hAnsi="Times New Roman" w:cs="Times New Roman"/>
          <w:color w:val="222222"/>
          <w:lang w:val="en-US" w:eastAsia="id-ID"/>
        </w:rPr>
        <w:t xml:space="preserve">the </w:t>
      </w:r>
      <w:r w:rsidRPr="00304149">
        <w:rPr>
          <w:rFonts w:ascii="Times New Roman" w:eastAsia="Times New Roman" w:hAnsi="Times New Roman" w:cs="Times New Roman"/>
          <w:color w:val="222222"/>
          <w:lang w:eastAsia="id-ID"/>
        </w:rPr>
        <w:t>cell control.</w:t>
      </w:r>
    </w:p>
    <w:p w14:paraId="747F5EE7" w14:textId="77777777" w:rsidR="004C687A" w:rsidRPr="00304149" w:rsidRDefault="003174F7"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Pr>
          <w:rFonts w:ascii="Times New Roman" w:eastAsia="Times New Roman" w:hAnsi="Times New Roman" w:cs="Times New Roman"/>
          <w:color w:val="222222"/>
          <w:lang w:eastAsia="id-ID"/>
        </w:rPr>
        <w:t xml:space="preserve">Based on the </w:t>
      </w:r>
      <w:r w:rsidR="00F14122" w:rsidRPr="00304149">
        <w:rPr>
          <w:rFonts w:ascii="Times New Roman" w:eastAsia="Times New Roman" w:hAnsi="Times New Roman" w:cs="Times New Roman"/>
          <w:color w:val="222222"/>
          <w:lang w:eastAsia="id-ID"/>
        </w:rPr>
        <w:t>differences in cytotoxic and anti</w:t>
      </w:r>
      <w:r>
        <w:rPr>
          <w:rFonts w:ascii="Times New Roman" w:eastAsia="Times New Roman" w:hAnsi="Times New Roman" w:cs="Times New Roman"/>
          <w:color w:val="222222"/>
          <w:lang w:eastAsia="id-ID"/>
        </w:rPr>
        <w:t>-</w:t>
      </w:r>
      <w:r w:rsidR="00F14122" w:rsidRPr="00304149">
        <w:rPr>
          <w:rFonts w:ascii="Times New Roman" w:eastAsia="Times New Roman" w:hAnsi="Times New Roman" w:cs="Times New Roman"/>
          <w:color w:val="222222"/>
          <w:lang w:eastAsia="id-ID"/>
        </w:rPr>
        <w:t>proliferative abilities</w:t>
      </w:r>
      <w:r>
        <w:rPr>
          <w:rFonts w:ascii="Times New Roman" w:eastAsia="Times New Roman" w:hAnsi="Times New Roman" w:cs="Times New Roman"/>
          <w:color w:val="222222"/>
          <w:lang w:eastAsia="id-ID"/>
        </w:rPr>
        <w:t xml:space="preserve">, extract of </w:t>
      </w:r>
      <w:r w:rsidRPr="003174F7">
        <w:rPr>
          <w:rFonts w:ascii="Times New Roman" w:eastAsia="Times New Roman" w:hAnsi="Times New Roman" w:cs="Times New Roman"/>
          <w:i/>
          <w:color w:val="222222"/>
          <w:lang w:eastAsia="id-ID"/>
        </w:rPr>
        <w:t>A</w:t>
      </w:r>
      <w:r>
        <w:rPr>
          <w:rFonts w:ascii="Times New Roman" w:eastAsia="Times New Roman" w:hAnsi="Times New Roman" w:cs="Times New Roman"/>
          <w:i/>
          <w:color w:val="222222"/>
          <w:lang w:eastAsia="id-ID"/>
        </w:rPr>
        <w:t>.</w:t>
      </w:r>
      <w:r w:rsidRPr="003174F7">
        <w:rPr>
          <w:rFonts w:ascii="Times New Roman" w:eastAsia="Times New Roman" w:hAnsi="Times New Roman" w:cs="Times New Roman"/>
          <w:i/>
          <w:color w:val="222222"/>
          <w:lang w:eastAsia="id-ID"/>
        </w:rPr>
        <w:t xml:space="preserve"> marina</w:t>
      </w:r>
      <w:r>
        <w:rPr>
          <w:rFonts w:ascii="Times New Roman" w:eastAsia="Times New Roman" w:hAnsi="Times New Roman" w:cs="Times New Roman"/>
          <w:color w:val="222222"/>
          <w:lang w:eastAsia="id-ID"/>
        </w:rPr>
        <w:t xml:space="preserve"> is m</w:t>
      </w:r>
      <w:r w:rsidR="00F14122" w:rsidRPr="00304149">
        <w:rPr>
          <w:rFonts w:ascii="Times New Roman" w:eastAsia="Times New Roman" w:hAnsi="Times New Roman" w:cs="Times New Roman"/>
          <w:color w:val="222222"/>
          <w:lang w:eastAsia="id-ID"/>
        </w:rPr>
        <w:t>ore effective as a cytotoxic and anti</w:t>
      </w:r>
      <w:r>
        <w:rPr>
          <w:rFonts w:ascii="Times New Roman" w:eastAsia="Times New Roman" w:hAnsi="Times New Roman" w:cs="Times New Roman"/>
          <w:color w:val="222222"/>
          <w:lang w:eastAsia="id-ID"/>
        </w:rPr>
        <w:t>-</w:t>
      </w:r>
      <w:r w:rsidR="00F14122" w:rsidRPr="00304149">
        <w:rPr>
          <w:rFonts w:ascii="Times New Roman" w:eastAsia="Times New Roman" w:hAnsi="Times New Roman" w:cs="Times New Roman"/>
          <w:color w:val="222222"/>
          <w:lang w:eastAsia="id-ID"/>
        </w:rPr>
        <w:t xml:space="preserve">proliferative compound against </w:t>
      </w:r>
      <w:r w:rsidR="00F14122" w:rsidRPr="003174F7">
        <w:rPr>
          <w:rFonts w:ascii="Times New Roman" w:eastAsia="Times New Roman" w:hAnsi="Times New Roman" w:cs="Times New Roman"/>
          <w:i/>
          <w:color w:val="222222"/>
          <w:lang w:eastAsia="id-ID"/>
        </w:rPr>
        <w:t>HeLa</w:t>
      </w:r>
      <w:r w:rsidR="00F14122" w:rsidRPr="00304149">
        <w:rPr>
          <w:rFonts w:ascii="Times New Roman" w:eastAsia="Times New Roman" w:hAnsi="Times New Roman" w:cs="Times New Roman"/>
          <w:color w:val="222222"/>
          <w:lang w:eastAsia="id-ID"/>
        </w:rPr>
        <w:t xml:space="preserve"> cervical cancer cells compared to </w:t>
      </w:r>
      <w:r>
        <w:rPr>
          <w:rFonts w:ascii="Times New Roman" w:eastAsia="Times New Roman" w:hAnsi="Times New Roman" w:cs="Times New Roman"/>
          <w:color w:val="222222"/>
          <w:lang w:eastAsia="id-ID"/>
        </w:rPr>
        <w:t xml:space="preserve">a free amino acid </w:t>
      </w:r>
      <w:r w:rsidR="00F14122" w:rsidRPr="00304149">
        <w:rPr>
          <w:rFonts w:ascii="Times New Roman" w:eastAsia="Times New Roman" w:hAnsi="Times New Roman" w:cs="Times New Roman"/>
          <w:color w:val="222222"/>
          <w:lang w:eastAsia="id-ID"/>
        </w:rPr>
        <w:t>taurine</w:t>
      </w:r>
    </w:p>
    <w:p w14:paraId="5568B9EE" w14:textId="77777777" w:rsidR="00746EE8" w:rsidRPr="00304149" w:rsidRDefault="00746EE8" w:rsidP="006100CF">
      <w:pPr>
        <w:spacing w:after="0" w:line="276" w:lineRule="auto"/>
        <w:ind w:left="709" w:hanging="294"/>
        <w:rPr>
          <w:rFonts w:ascii="Times New Roman" w:hAnsi="Times New Roman" w:cs="Times New Roman"/>
          <w:b/>
        </w:rPr>
      </w:pPr>
    </w:p>
    <w:p w14:paraId="2DB1BC99" w14:textId="77777777" w:rsidR="003C0414" w:rsidRPr="00304149" w:rsidRDefault="003C0414" w:rsidP="00F14122">
      <w:pPr>
        <w:pStyle w:val="ListParagraph"/>
        <w:numPr>
          <w:ilvl w:val="0"/>
          <w:numId w:val="20"/>
        </w:numPr>
        <w:spacing w:after="0" w:line="240" w:lineRule="auto"/>
        <w:ind w:left="426" w:hanging="426"/>
        <w:rPr>
          <w:rFonts w:ascii="Times New Roman" w:hAnsi="Times New Roman" w:cs="Times New Roman"/>
          <w:b/>
        </w:rPr>
      </w:pPr>
      <w:r w:rsidRPr="00304149">
        <w:rPr>
          <w:rFonts w:ascii="Times New Roman" w:hAnsi="Times New Roman" w:cs="Times New Roman"/>
          <w:b/>
        </w:rPr>
        <w:t>ACKNOWLEDGEMENTS</w:t>
      </w:r>
    </w:p>
    <w:p w14:paraId="169D0AF5" w14:textId="77777777" w:rsidR="003C0414" w:rsidRPr="00304149" w:rsidRDefault="003C0414" w:rsidP="00C60BF6">
      <w:pPr>
        <w:spacing w:after="0" w:line="240" w:lineRule="auto"/>
        <w:jc w:val="both"/>
        <w:rPr>
          <w:rFonts w:ascii="Times New Roman" w:hAnsi="Times New Roman" w:cs="Times New Roman"/>
          <w:b/>
        </w:rPr>
      </w:pPr>
    </w:p>
    <w:p w14:paraId="21BA1686" w14:textId="4AB041A8" w:rsidR="003C0414" w:rsidRDefault="003C0414" w:rsidP="00F14122">
      <w:pPr>
        <w:pStyle w:val="BodyText"/>
        <w:spacing w:line="276" w:lineRule="auto"/>
        <w:jc w:val="both"/>
        <w:rPr>
          <w:rFonts w:eastAsiaTheme="minorHAnsi"/>
          <w:color w:val="000000" w:themeColor="text1"/>
          <w:sz w:val="22"/>
          <w:szCs w:val="22"/>
          <w:shd w:val="clear" w:color="auto" w:fill="FFFFFF"/>
        </w:rPr>
      </w:pPr>
      <w:r w:rsidRPr="00304149">
        <w:rPr>
          <w:color w:val="000000" w:themeColor="text1"/>
          <w:sz w:val="22"/>
          <w:szCs w:val="22"/>
          <w:shd w:val="clear" w:color="auto" w:fill="FFFFFF"/>
        </w:rPr>
        <w:t>The author</w:t>
      </w:r>
      <w:r w:rsidR="002641C8">
        <w:rPr>
          <w:color w:val="000000" w:themeColor="text1"/>
          <w:sz w:val="22"/>
          <w:szCs w:val="22"/>
          <w:shd w:val="clear" w:color="auto" w:fill="FFFFFF"/>
          <w:lang w:val="en-US"/>
        </w:rPr>
        <w:t>s</w:t>
      </w:r>
      <w:r w:rsidRPr="00304149">
        <w:rPr>
          <w:color w:val="000000" w:themeColor="text1"/>
          <w:sz w:val="22"/>
          <w:szCs w:val="22"/>
          <w:shd w:val="clear" w:color="auto" w:fill="FFFFFF"/>
        </w:rPr>
        <w:t xml:space="preserve"> thanks to Institute for Research and Community Service</w:t>
      </w:r>
      <w:r w:rsidR="0081164A">
        <w:rPr>
          <w:color w:val="000000" w:themeColor="text1"/>
          <w:sz w:val="22"/>
          <w:szCs w:val="22"/>
          <w:shd w:val="clear" w:color="auto" w:fill="FFFFFF"/>
        </w:rPr>
        <w:t xml:space="preserve"> (LPPM)</w:t>
      </w:r>
      <w:r w:rsidRPr="00304149">
        <w:rPr>
          <w:color w:val="000000" w:themeColor="text1"/>
          <w:sz w:val="22"/>
          <w:szCs w:val="22"/>
          <w:shd w:val="clear" w:color="auto" w:fill="FFFFFF"/>
        </w:rPr>
        <w:t xml:space="preserve"> University</w:t>
      </w:r>
      <w:r w:rsidR="0081164A">
        <w:rPr>
          <w:color w:val="000000" w:themeColor="text1"/>
          <w:sz w:val="22"/>
          <w:szCs w:val="22"/>
          <w:shd w:val="clear" w:color="auto" w:fill="FFFFFF"/>
        </w:rPr>
        <w:t xml:space="preserve"> of Lampung</w:t>
      </w:r>
      <w:r w:rsidRPr="00304149">
        <w:rPr>
          <w:rStyle w:val="Emphasis"/>
          <w:rFonts w:eastAsiaTheme="majorEastAsia"/>
          <w:color w:val="000000" w:themeColor="text1"/>
          <w:sz w:val="22"/>
          <w:szCs w:val="22"/>
          <w:shd w:val="clear" w:color="auto" w:fill="FFFFFF"/>
        </w:rPr>
        <w:t xml:space="preserve"> </w:t>
      </w:r>
      <w:r w:rsidR="003174F7">
        <w:rPr>
          <w:rStyle w:val="Emphasis"/>
          <w:rFonts w:eastAsiaTheme="majorEastAsia"/>
          <w:i w:val="0"/>
          <w:color w:val="000000" w:themeColor="text1"/>
          <w:sz w:val="22"/>
          <w:szCs w:val="22"/>
          <w:shd w:val="clear" w:color="auto" w:fill="FFFFFF"/>
          <w:lang w:val="en-US"/>
        </w:rPr>
        <w:t xml:space="preserve">which </w:t>
      </w:r>
      <w:r w:rsidR="00E6660A" w:rsidRPr="003E3A4B">
        <w:rPr>
          <w:rStyle w:val="Emphasis"/>
          <w:rFonts w:eastAsiaTheme="majorEastAsia"/>
          <w:bCs/>
          <w:i w:val="0"/>
          <w:color w:val="000000" w:themeColor="text1"/>
          <w:sz w:val="22"/>
          <w:szCs w:val="22"/>
          <w:shd w:val="clear" w:color="auto" w:fill="FFFFFF"/>
        </w:rPr>
        <w:t>had</w:t>
      </w:r>
      <w:r w:rsidRPr="003E3A4B">
        <w:rPr>
          <w:rStyle w:val="Emphasis"/>
          <w:rFonts w:eastAsiaTheme="majorEastAsia"/>
          <w:bCs/>
          <w:i w:val="0"/>
          <w:color w:val="000000" w:themeColor="text1"/>
          <w:sz w:val="22"/>
          <w:szCs w:val="22"/>
          <w:shd w:val="clear" w:color="auto" w:fill="FFFFFF"/>
        </w:rPr>
        <w:t xml:space="preserve"> </w:t>
      </w:r>
      <w:r w:rsidR="003174F7">
        <w:rPr>
          <w:rStyle w:val="Emphasis"/>
          <w:rFonts w:eastAsiaTheme="majorEastAsia"/>
          <w:bCs/>
          <w:i w:val="0"/>
          <w:color w:val="000000" w:themeColor="text1"/>
          <w:sz w:val="22"/>
          <w:szCs w:val="22"/>
          <w:shd w:val="clear" w:color="auto" w:fill="FFFFFF"/>
        </w:rPr>
        <w:t xml:space="preserve">fully </w:t>
      </w:r>
      <w:r w:rsidRPr="003E3A4B">
        <w:rPr>
          <w:rStyle w:val="Emphasis"/>
          <w:rFonts w:eastAsiaTheme="majorEastAsia"/>
          <w:bCs/>
          <w:i w:val="0"/>
          <w:color w:val="000000" w:themeColor="text1"/>
          <w:sz w:val="22"/>
          <w:szCs w:val="22"/>
          <w:shd w:val="clear" w:color="auto" w:fill="FFFFFF"/>
        </w:rPr>
        <w:t>funded this research through</w:t>
      </w:r>
      <w:r w:rsidRPr="00304149">
        <w:rPr>
          <w:rStyle w:val="Emphasis"/>
          <w:rFonts w:eastAsiaTheme="majorEastAsia"/>
          <w:bCs/>
          <w:color w:val="000000" w:themeColor="text1"/>
          <w:sz w:val="22"/>
          <w:szCs w:val="22"/>
          <w:shd w:val="clear" w:color="auto" w:fill="FFFFFF"/>
        </w:rPr>
        <w:t xml:space="preserve"> DIPA </w:t>
      </w:r>
      <w:r w:rsidR="00E6660A">
        <w:rPr>
          <w:rStyle w:val="Emphasis"/>
          <w:rFonts w:eastAsiaTheme="majorEastAsia"/>
          <w:bCs/>
          <w:color w:val="000000" w:themeColor="text1"/>
          <w:sz w:val="22"/>
          <w:szCs w:val="22"/>
          <w:shd w:val="clear" w:color="auto" w:fill="FFFFFF"/>
        </w:rPr>
        <w:t>BLU 2020</w:t>
      </w:r>
      <w:r w:rsidRPr="00304149">
        <w:rPr>
          <w:rStyle w:val="Emphasis"/>
          <w:rFonts w:eastAsiaTheme="majorEastAsia"/>
          <w:bCs/>
          <w:color w:val="000000" w:themeColor="text1"/>
          <w:sz w:val="22"/>
          <w:szCs w:val="22"/>
          <w:shd w:val="clear" w:color="auto" w:fill="FFFFFF"/>
        </w:rPr>
        <w:t xml:space="preserve"> </w:t>
      </w:r>
      <w:r w:rsidR="003174F7">
        <w:rPr>
          <w:rStyle w:val="Emphasis"/>
          <w:rFonts w:eastAsiaTheme="majorEastAsia"/>
          <w:bCs/>
          <w:color w:val="000000" w:themeColor="text1"/>
          <w:sz w:val="22"/>
          <w:szCs w:val="22"/>
          <w:shd w:val="clear" w:color="auto" w:fill="FFFFFF"/>
        </w:rPr>
        <w:t>– Pascasarjana</w:t>
      </w:r>
      <w:r w:rsidRPr="00304149">
        <w:rPr>
          <w:rStyle w:val="Emphasis"/>
          <w:rFonts w:eastAsiaTheme="majorEastAsia"/>
          <w:bCs/>
          <w:color w:val="000000" w:themeColor="text1"/>
          <w:sz w:val="22"/>
          <w:szCs w:val="22"/>
          <w:shd w:val="clear" w:color="auto" w:fill="FFFFFF"/>
        </w:rPr>
        <w:t xml:space="preserve"> </w:t>
      </w:r>
      <w:r w:rsidR="003174F7">
        <w:rPr>
          <w:rStyle w:val="Emphasis"/>
          <w:rFonts w:eastAsiaTheme="majorEastAsia"/>
          <w:bCs/>
          <w:color w:val="000000" w:themeColor="text1"/>
          <w:sz w:val="22"/>
          <w:szCs w:val="22"/>
          <w:shd w:val="clear" w:color="auto" w:fill="FFFFFF"/>
          <w:lang w:val="en-US"/>
        </w:rPr>
        <w:t xml:space="preserve">Scheme </w:t>
      </w:r>
      <w:r w:rsidRPr="00E6660A">
        <w:rPr>
          <w:rStyle w:val="Emphasis"/>
          <w:rFonts w:eastAsiaTheme="majorEastAsia"/>
          <w:bCs/>
          <w:i w:val="0"/>
          <w:color w:val="000000" w:themeColor="text1"/>
          <w:sz w:val="22"/>
          <w:szCs w:val="22"/>
          <w:shd w:val="clear" w:color="auto" w:fill="FFFFFF"/>
        </w:rPr>
        <w:t>and</w:t>
      </w:r>
      <w:r w:rsidRPr="00304149">
        <w:rPr>
          <w:rStyle w:val="Emphasis"/>
          <w:rFonts w:eastAsiaTheme="majorEastAsia"/>
          <w:bCs/>
          <w:color w:val="000000" w:themeColor="text1"/>
          <w:sz w:val="22"/>
          <w:szCs w:val="22"/>
          <w:shd w:val="clear" w:color="auto" w:fill="FFFFFF"/>
        </w:rPr>
        <w:t xml:space="preserve"> </w:t>
      </w:r>
      <w:r w:rsidRPr="00304149">
        <w:rPr>
          <w:color w:val="000000" w:themeColor="text1"/>
          <w:sz w:val="22"/>
          <w:szCs w:val="22"/>
          <w:shd w:val="clear" w:color="auto" w:fill="FFFFFF"/>
        </w:rPr>
        <w:t xml:space="preserve">to </w:t>
      </w:r>
      <w:r w:rsidRPr="00304149">
        <w:rPr>
          <w:rFonts w:eastAsiaTheme="minorHAnsi"/>
          <w:color w:val="000000" w:themeColor="text1"/>
          <w:sz w:val="22"/>
          <w:szCs w:val="22"/>
          <w:shd w:val="clear" w:color="auto" w:fill="FFFFFF"/>
        </w:rPr>
        <w:t>Cell Culture and Cytogenetic Laboratory, Faculty of Medicine, Padjadjaran University, which ha</w:t>
      </w:r>
      <w:r w:rsidR="002641C8">
        <w:rPr>
          <w:rFonts w:eastAsiaTheme="minorHAnsi"/>
          <w:color w:val="000000" w:themeColor="text1"/>
          <w:sz w:val="22"/>
          <w:szCs w:val="22"/>
          <w:shd w:val="clear" w:color="auto" w:fill="FFFFFF"/>
          <w:lang w:val="en-US"/>
        </w:rPr>
        <w:t>d</w:t>
      </w:r>
      <w:r w:rsidRPr="00304149">
        <w:rPr>
          <w:rFonts w:eastAsiaTheme="minorHAnsi"/>
          <w:color w:val="000000" w:themeColor="text1"/>
          <w:sz w:val="22"/>
          <w:szCs w:val="22"/>
          <w:shd w:val="clear" w:color="auto" w:fill="FFFFFF"/>
        </w:rPr>
        <w:t xml:space="preserve"> assisted the implementation of this research.</w:t>
      </w:r>
    </w:p>
    <w:p w14:paraId="7AFECB06" w14:textId="77777777" w:rsidR="002163D9" w:rsidRPr="00304149" w:rsidRDefault="002163D9" w:rsidP="00F14122">
      <w:pPr>
        <w:pStyle w:val="BodyText"/>
        <w:spacing w:line="276" w:lineRule="auto"/>
        <w:jc w:val="both"/>
        <w:rPr>
          <w:color w:val="000000" w:themeColor="text1"/>
          <w:sz w:val="22"/>
          <w:szCs w:val="22"/>
          <w:shd w:val="clear" w:color="auto" w:fill="FFFFFF"/>
        </w:rPr>
      </w:pPr>
    </w:p>
    <w:p w14:paraId="1BBF95CD" w14:textId="77777777" w:rsidR="004C687A" w:rsidRPr="002163D9" w:rsidRDefault="00ED5F0A" w:rsidP="002163D9">
      <w:pPr>
        <w:spacing w:after="0" w:line="276" w:lineRule="auto"/>
        <w:jc w:val="both"/>
        <w:rPr>
          <w:rFonts w:ascii="Times New Roman" w:hAnsi="Times New Roman" w:cs="Times New Roman"/>
          <w:b/>
        </w:rPr>
      </w:pPr>
      <w:r>
        <w:rPr>
          <w:rFonts w:ascii="Times New Roman" w:hAnsi="Times New Roman" w:cs="Times New Roman"/>
          <w:b/>
        </w:rPr>
        <w:t>REFERENSES</w:t>
      </w:r>
    </w:p>
    <w:p w14:paraId="1FE28D40" w14:textId="77777777" w:rsidR="00990866" w:rsidRPr="002163D9" w:rsidRDefault="00990866" w:rsidP="002163D9">
      <w:pPr>
        <w:pStyle w:val="BodyText"/>
        <w:numPr>
          <w:ilvl w:val="0"/>
          <w:numId w:val="22"/>
        </w:numPr>
        <w:spacing w:line="276" w:lineRule="auto"/>
        <w:ind w:right="-2"/>
        <w:jc w:val="both"/>
        <w:rPr>
          <w:i/>
          <w:sz w:val="22"/>
          <w:szCs w:val="22"/>
        </w:rPr>
      </w:pPr>
      <w:r w:rsidRPr="002163D9">
        <w:rPr>
          <w:sz w:val="22"/>
          <w:szCs w:val="22"/>
        </w:rPr>
        <w:t xml:space="preserve">Departemen Kesehatan. 2018. Hari Kanker Sedunia 2019. </w:t>
      </w:r>
      <w:hyperlink r:id="rId19">
        <w:r w:rsidRPr="002163D9">
          <w:rPr>
            <w:i/>
            <w:sz w:val="22"/>
            <w:szCs w:val="22"/>
          </w:rPr>
          <w:t>www.depkes.go.id</w:t>
        </w:r>
      </w:hyperlink>
      <w:r w:rsidRPr="002163D9">
        <w:rPr>
          <w:i/>
          <w:sz w:val="22"/>
          <w:szCs w:val="22"/>
        </w:rPr>
        <w:t xml:space="preserve">. </w:t>
      </w:r>
      <w:r w:rsidRPr="002163D9">
        <w:rPr>
          <w:sz w:val="22"/>
          <w:szCs w:val="22"/>
        </w:rPr>
        <w:t>Diakses Pada 2 Mei 2020, Pada Pukul 23.35 WIB</w:t>
      </w:r>
    </w:p>
    <w:p w14:paraId="5151976E" w14:textId="77777777" w:rsidR="00990866" w:rsidRPr="002163D9" w:rsidRDefault="00990866" w:rsidP="002163D9">
      <w:pPr>
        <w:pStyle w:val="BodyText"/>
        <w:numPr>
          <w:ilvl w:val="0"/>
          <w:numId w:val="22"/>
        </w:numPr>
        <w:spacing w:line="276" w:lineRule="auto"/>
        <w:ind w:right="-2"/>
        <w:jc w:val="both"/>
        <w:rPr>
          <w:i/>
          <w:sz w:val="22"/>
          <w:szCs w:val="22"/>
        </w:rPr>
      </w:pPr>
      <w:r w:rsidRPr="002163D9">
        <w:rPr>
          <w:color w:val="000000" w:themeColor="text1"/>
          <w:sz w:val="22"/>
          <w:szCs w:val="22"/>
        </w:rPr>
        <w:t xml:space="preserve">Kementerian Kesehatan Republik Indonesia. 2020. Panduan Penatalaksanaan Kanker Serviks. </w:t>
      </w:r>
      <w:r w:rsidRPr="002163D9">
        <w:rPr>
          <w:i/>
          <w:color w:val="000000" w:themeColor="text1"/>
          <w:sz w:val="22"/>
          <w:szCs w:val="22"/>
        </w:rPr>
        <w:t>Kanker.kemkes.go.id..</w:t>
      </w:r>
      <w:r w:rsidRPr="002163D9">
        <w:rPr>
          <w:color w:val="000000" w:themeColor="text1"/>
          <w:sz w:val="22"/>
          <w:szCs w:val="22"/>
        </w:rPr>
        <w:t xml:space="preserve"> Diakses pada 2 Mei 2020</w:t>
      </w:r>
    </w:p>
    <w:p w14:paraId="422B463B" w14:textId="77777777" w:rsidR="00990866" w:rsidRPr="002163D9" w:rsidRDefault="00990866" w:rsidP="002163D9">
      <w:pPr>
        <w:pStyle w:val="BodyText"/>
        <w:numPr>
          <w:ilvl w:val="0"/>
          <w:numId w:val="22"/>
        </w:numPr>
        <w:spacing w:line="276" w:lineRule="auto"/>
        <w:ind w:right="-2"/>
        <w:jc w:val="both"/>
        <w:rPr>
          <w:i/>
          <w:sz w:val="22"/>
          <w:szCs w:val="22"/>
        </w:rPr>
      </w:pPr>
      <w:r w:rsidRPr="002163D9">
        <w:rPr>
          <w:color w:val="000000" w:themeColor="text1"/>
          <w:sz w:val="22"/>
          <w:szCs w:val="22"/>
        </w:rPr>
        <w:t xml:space="preserve">WHO (World Health Organization). 2010. Cervical Cancer. </w:t>
      </w:r>
      <w:hyperlink r:id="rId20" w:history="1">
        <w:r w:rsidRPr="002163D9">
          <w:rPr>
            <w:rStyle w:val="Hyperlink"/>
            <w:i/>
            <w:color w:val="000000" w:themeColor="text1"/>
            <w:sz w:val="22"/>
            <w:szCs w:val="22"/>
          </w:rPr>
          <w:t>www.who.int</w:t>
        </w:r>
      </w:hyperlink>
      <w:r w:rsidRPr="002163D9">
        <w:rPr>
          <w:color w:val="000000" w:themeColor="text1"/>
          <w:sz w:val="22"/>
          <w:szCs w:val="22"/>
        </w:rPr>
        <w:t>. Diakses pada 2 Mei 2020</w:t>
      </w:r>
    </w:p>
    <w:p w14:paraId="11321529" w14:textId="77777777" w:rsidR="00711307" w:rsidRPr="003E3A4B" w:rsidRDefault="00711307" w:rsidP="002163D9">
      <w:pPr>
        <w:pStyle w:val="BodyText"/>
        <w:numPr>
          <w:ilvl w:val="0"/>
          <w:numId w:val="22"/>
        </w:numPr>
        <w:spacing w:line="276" w:lineRule="auto"/>
        <w:ind w:right="-2"/>
        <w:jc w:val="both"/>
        <w:rPr>
          <w:i/>
          <w:sz w:val="22"/>
          <w:szCs w:val="22"/>
        </w:rPr>
      </w:pPr>
      <w:r w:rsidRPr="002163D9">
        <w:rPr>
          <w:sz w:val="22"/>
          <w:szCs w:val="22"/>
        </w:rPr>
        <w:t>Kusmana, C., Istomo, C. Wibowo, R. Budi S. W., I. Z. Sireg</w:t>
      </w:r>
      <w:r w:rsidR="00402966" w:rsidRPr="002163D9">
        <w:rPr>
          <w:sz w:val="22"/>
          <w:szCs w:val="22"/>
        </w:rPr>
        <w:t>ar, T. Tiryana, S. Sukardjo, 201</w:t>
      </w:r>
      <w:r w:rsidRPr="002163D9">
        <w:rPr>
          <w:sz w:val="22"/>
          <w:szCs w:val="22"/>
        </w:rPr>
        <w:t>8. Manual Silvikultur Mangrove di Indonesia (The Rehabilitation Mangrove Forest and Coastal Area damaged by Tsunami in Aceh). Kerja Sama Kementerian Kehutanan Republik Indonesia dan KOICA (Korea International Cooperation Agency), Jakarta</w:t>
      </w:r>
      <w:r w:rsidR="003E3A4B">
        <w:rPr>
          <w:sz w:val="22"/>
          <w:szCs w:val="22"/>
        </w:rPr>
        <w:t>.</w:t>
      </w:r>
    </w:p>
    <w:p w14:paraId="4962838F" w14:textId="77777777" w:rsidR="003E3A4B" w:rsidRPr="003E3A4B" w:rsidRDefault="003E3A4B" w:rsidP="003E3A4B">
      <w:pPr>
        <w:pStyle w:val="BodyText"/>
        <w:numPr>
          <w:ilvl w:val="0"/>
          <w:numId w:val="22"/>
        </w:numPr>
        <w:spacing w:line="276" w:lineRule="auto"/>
        <w:ind w:right="-2"/>
        <w:jc w:val="both"/>
        <w:rPr>
          <w:i/>
          <w:sz w:val="22"/>
          <w:szCs w:val="22"/>
        </w:rPr>
      </w:pPr>
      <w:r w:rsidRPr="003E3A4B">
        <w:rPr>
          <w:color w:val="000000"/>
          <w:sz w:val="20"/>
          <w:szCs w:val="20"/>
        </w:rPr>
        <w:t xml:space="preserve">Bibi, SN, MM. Fawzi, Z. Gokhan, J. Rajesh, N. Nadeem, R. Kannan RR., Albuquerque RDDG, S.K. </w:t>
      </w:r>
      <w:r w:rsidRPr="003E3A4B">
        <w:rPr>
          <w:color w:val="000000"/>
          <w:sz w:val="20"/>
          <w:szCs w:val="20"/>
        </w:rPr>
        <w:lastRenderedPageBreak/>
        <w:t xml:space="preserve">Pandian. 2019. </w:t>
      </w:r>
      <w:r w:rsidRPr="003E3A4B">
        <w:rPr>
          <w:color w:val="000000"/>
          <w:kern w:val="36"/>
        </w:rPr>
        <w:t>Ethnopharmacology, Phytochemistry, and Global Distribution of Mangroves―A Comprehensive Review</w:t>
      </w:r>
      <w:r>
        <w:rPr>
          <w:color w:val="000000"/>
          <w:kern w:val="36"/>
        </w:rPr>
        <w:t xml:space="preserve">. Mar Drugs. </w:t>
      </w:r>
      <w:r w:rsidRPr="00CD2711">
        <w:rPr>
          <w:rFonts w:ascii="Arial" w:hAnsi="Arial" w:cs="Arial"/>
          <w:color w:val="000000"/>
          <w:sz w:val="20"/>
          <w:szCs w:val="20"/>
        </w:rPr>
        <w:t>17(4): 231</w:t>
      </w:r>
    </w:p>
    <w:p w14:paraId="635DF198" w14:textId="77777777" w:rsidR="00F25F64" w:rsidRDefault="00F25F64" w:rsidP="002E781A">
      <w:pPr>
        <w:pStyle w:val="BodyText"/>
        <w:numPr>
          <w:ilvl w:val="0"/>
          <w:numId w:val="22"/>
        </w:numPr>
        <w:spacing w:line="276" w:lineRule="auto"/>
        <w:ind w:right="-2"/>
        <w:jc w:val="both"/>
        <w:rPr>
          <w:sz w:val="22"/>
          <w:szCs w:val="22"/>
        </w:rPr>
      </w:pPr>
      <w:r w:rsidRPr="002163D9">
        <w:rPr>
          <w:noProof/>
          <w:sz w:val="22"/>
          <w:szCs w:val="22"/>
          <w:lang w:val="en-US"/>
        </w:rPr>
        <mc:AlternateContent>
          <mc:Choice Requires="wps">
            <w:drawing>
              <wp:anchor distT="0" distB="0" distL="114300" distR="114300" simplePos="0" relativeHeight="251663872" behindDoc="1" locked="0" layoutInCell="1" allowOverlap="1" wp14:anchorId="1C8A17B9" wp14:editId="78BCDDDC">
                <wp:simplePos x="0" y="0"/>
                <wp:positionH relativeFrom="page">
                  <wp:posOffset>4638040</wp:posOffset>
                </wp:positionH>
                <wp:positionV relativeFrom="paragraph">
                  <wp:posOffset>508635</wp:posOffset>
                </wp:positionV>
                <wp:extent cx="36830" cy="6350"/>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C66C91" id="Rectangle 116" o:spid="_x0000_s1026" style="position:absolute;margin-left:365.2pt;margin-top:40.05pt;width:2.9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" fillcolor="black" stroked="f">
                <w10:wrap anchorx="page"/>
              </v:rect>
            </w:pict>
          </mc:Fallback>
        </mc:AlternateContent>
      </w:r>
      <w:r w:rsidRPr="003E3A4B">
        <w:rPr>
          <w:sz w:val="22"/>
          <w:szCs w:val="22"/>
        </w:rPr>
        <w:t>Nurfitri, W. A., Endang, L. W., dan Endang, N. C. 2019. Efek Ekstrak Metanol Daun (Acanthus ilicifolius L.) serta Buah Jeruju dan Taurin dalam Menurunkan Kadar Glukos Darah dan Kolesterol serta Fertilitas Mencit Jantan (Mus musculus L.) yang diinduksi Aloksan. Prosiding Seminar Nasional Tumbuhan Obat Indonesia ke-55. Magelang</w:t>
      </w:r>
      <w:r w:rsidR="003D1309">
        <w:rPr>
          <w:sz w:val="22"/>
          <w:szCs w:val="22"/>
        </w:rPr>
        <w:t>.</w:t>
      </w:r>
    </w:p>
    <w:p w14:paraId="260A3C99" w14:textId="77777777" w:rsidR="003D1309" w:rsidRPr="003D1309" w:rsidRDefault="003D1309" w:rsidP="002E781A">
      <w:pPr>
        <w:pStyle w:val="BodyText"/>
        <w:numPr>
          <w:ilvl w:val="0"/>
          <w:numId w:val="22"/>
        </w:numPr>
        <w:adjustRightInd w:val="0"/>
        <w:ind w:right="-2"/>
        <w:jc w:val="both"/>
        <w:rPr>
          <w:color w:val="131413"/>
          <w:sz w:val="22"/>
          <w:szCs w:val="22"/>
          <w:lang w:val="en-US"/>
        </w:rPr>
      </w:pPr>
      <w:r w:rsidRPr="003D1309">
        <w:rPr>
          <w:sz w:val="22"/>
          <w:szCs w:val="22"/>
        </w:rPr>
        <w:t xml:space="preserve">Das, S.K. D. Samantaray, A. Mahapatra, N. Pal, R. Munda, and H. Thatoi. 2018. </w:t>
      </w:r>
      <w:r w:rsidRPr="003D1309">
        <w:rPr>
          <w:color w:val="131413"/>
          <w:sz w:val="22"/>
          <w:szCs w:val="22"/>
          <w:lang w:val="en-US"/>
        </w:rPr>
        <w:t>Pharmacological activities of leaf and bark extracts of a medicinal mangrove plant</w:t>
      </w:r>
    </w:p>
    <w:p w14:paraId="71C36E07" w14:textId="77777777" w:rsidR="003D1309" w:rsidRDefault="003D1309" w:rsidP="003D1309">
      <w:pPr>
        <w:pStyle w:val="BodyText"/>
        <w:spacing w:line="276" w:lineRule="auto"/>
        <w:ind w:left="720" w:right="-2"/>
        <w:jc w:val="both"/>
        <w:rPr>
          <w:color w:val="131413"/>
          <w:sz w:val="22"/>
          <w:szCs w:val="22"/>
          <w:lang w:val="en-US"/>
        </w:rPr>
      </w:pPr>
      <w:r w:rsidRPr="003D1309">
        <w:rPr>
          <w:i/>
          <w:color w:val="131413"/>
          <w:sz w:val="22"/>
          <w:szCs w:val="22"/>
          <w:lang w:val="en-US"/>
        </w:rPr>
        <w:t>Avicennia officinalis</w:t>
      </w:r>
      <w:r w:rsidRPr="003D1309">
        <w:rPr>
          <w:color w:val="131413"/>
          <w:sz w:val="22"/>
          <w:szCs w:val="22"/>
          <w:lang w:val="en-US"/>
        </w:rPr>
        <w:t xml:space="preserve"> L. Clinical Phytoscience 4:13</w:t>
      </w:r>
    </w:p>
    <w:p w14:paraId="71610870" w14:textId="77777777" w:rsidR="00480201" w:rsidRPr="00162A51" w:rsidRDefault="00480201" w:rsidP="00480201">
      <w:pPr>
        <w:pStyle w:val="ListParagraph"/>
        <w:numPr>
          <w:ilvl w:val="0"/>
          <w:numId w:val="22"/>
        </w:numPr>
        <w:autoSpaceDE w:val="0"/>
        <w:autoSpaceDN w:val="0"/>
        <w:adjustRightInd w:val="0"/>
        <w:spacing w:after="0" w:line="240" w:lineRule="auto"/>
        <w:ind w:right="13"/>
        <w:jc w:val="both"/>
        <w:rPr>
          <w:rFonts w:ascii="Times New Roman" w:hAnsi="Times New Roman" w:cs="Times New Roman"/>
          <w:color w:val="000000" w:themeColor="text1"/>
        </w:rPr>
      </w:pPr>
      <w:r w:rsidRPr="00162A51">
        <w:rPr>
          <w:rFonts w:ascii="Times New Roman" w:hAnsi="Times New Roman" w:cs="Times New Roman"/>
          <w:color w:val="000000" w:themeColor="text1"/>
        </w:rPr>
        <w:t>Widiastuti, E. L., Endang, N., and Bayu, P. D. J. 2018. Antioxidant Role of  Taurine and Oyster Mushroom on Kidneys of Male Mice Induced by Paraquat Herbicide</w:t>
      </w:r>
      <w:r w:rsidRPr="00162A51">
        <w:rPr>
          <w:rFonts w:ascii="Times New Roman" w:hAnsi="Times New Roman" w:cs="Times New Roman"/>
          <w:i/>
          <w:color w:val="000000" w:themeColor="text1"/>
        </w:rPr>
        <w:t>.</w:t>
      </w:r>
      <w:r w:rsidRPr="00162A51">
        <w:rPr>
          <w:rFonts w:ascii="Times New Roman" w:hAnsi="Times New Roman" w:cs="Times New Roman"/>
          <w:color w:val="000000" w:themeColor="text1"/>
        </w:rPr>
        <w:t xml:space="preserve"> </w:t>
      </w:r>
      <w:r w:rsidRPr="00162A51">
        <w:rPr>
          <w:rFonts w:ascii="Times New Roman" w:hAnsi="Times New Roman" w:cs="Times New Roman"/>
          <w:i/>
          <w:color w:val="000000" w:themeColor="text1"/>
        </w:rPr>
        <w:t>AIP Conference Proceedings 2002, 020021.</w:t>
      </w:r>
    </w:p>
    <w:p w14:paraId="328DA14E" w14:textId="77777777" w:rsidR="002163D9" w:rsidRPr="00480201" w:rsidRDefault="00110946" w:rsidP="00480201">
      <w:pPr>
        <w:pStyle w:val="BodyText"/>
        <w:numPr>
          <w:ilvl w:val="0"/>
          <w:numId w:val="22"/>
        </w:numPr>
        <w:spacing w:line="276" w:lineRule="auto"/>
        <w:ind w:right="-2"/>
        <w:jc w:val="both"/>
        <w:rPr>
          <w:sz w:val="22"/>
          <w:szCs w:val="22"/>
        </w:rPr>
      </w:pPr>
      <w:r w:rsidRPr="00480201">
        <w:rPr>
          <w:sz w:val="22"/>
          <w:szCs w:val="22"/>
        </w:rPr>
        <w:t xml:space="preserve">CCRC (Cancer Chemoprevention Research Center). 2009. Prosedur Pembuatan Media Kultur. Fakultas Farmasi Universitas Gadjah Mada. Yogyakarta. </w:t>
      </w:r>
    </w:p>
    <w:p w14:paraId="7E720779" w14:textId="77777777" w:rsidR="002163D9" w:rsidRPr="003D1309" w:rsidRDefault="00110946" w:rsidP="003D1309">
      <w:pPr>
        <w:pStyle w:val="BodyText"/>
        <w:numPr>
          <w:ilvl w:val="0"/>
          <w:numId w:val="22"/>
        </w:numPr>
        <w:spacing w:line="276" w:lineRule="auto"/>
        <w:ind w:right="-2"/>
        <w:jc w:val="both"/>
        <w:rPr>
          <w:sz w:val="22"/>
          <w:szCs w:val="22"/>
        </w:rPr>
      </w:pPr>
      <w:r w:rsidRPr="003D1309">
        <w:rPr>
          <w:sz w:val="22"/>
          <w:szCs w:val="22"/>
        </w:rPr>
        <w:t xml:space="preserve">CCRC (Cancer Chemoprevention Research Center). 2009. Prosedur Perhitungan Sel. Fakultas Farmasi Universitas Gadjah Mada. Yogyakarta. </w:t>
      </w:r>
    </w:p>
    <w:p w14:paraId="77959A80" w14:textId="77777777" w:rsidR="002163D9" w:rsidRPr="002163D9" w:rsidRDefault="00110946" w:rsidP="003D1309">
      <w:pPr>
        <w:pStyle w:val="BodyText"/>
        <w:numPr>
          <w:ilvl w:val="0"/>
          <w:numId w:val="22"/>
        </w:numPr>
        <w:spacing w:line="276" w:lineRule="auto"/>
        <w:ind w:right="-2"/>
        <w:jc w:val="both"/>
        <w:rPr>
          <w:sz w:val="22"/>
          <w:szCs w:val="22"/>
        </w:rPr>
      </w:pPr>
      <w:r w:rsidRPr="002163D9">
        <w:rPr>
          <w:sz w:val="22"/>
          <w:szCs w:val="22"/>
        </w:rPr>
        <w:t xml:space="preserve">CCRC (Cancer Chemoprevention Research Center). 2009. Prosedur Uji Proliferasi Sel (Doubling Time). Fakultas Farmasi Universitas Gadjah Mada. Yogyakarta. </w:t>
      </w:r>
    </w:p>
    <w:p w14:paraId="41550FEB" w14:textId="77777777" w:rsidR="00110946" w:rsidRPr="002163D9" w:rsidRDefault="00110946" w:rsidP="003D1309">
      <w:pPr>
        <w:pStyle w:val="BodyText"/>
        <w:numPr>
          <w:ilvl w:val="0"/>
          <w:numId w:val="22"/>
        </w:numPr>
        <w:spacing w:line="276" w:lineRule="auto"/>
        <w:ind w:right="-2"/>
        <w:jc w:val="both"/>
        <w:rPr>
          <w:sz w:val="22"/>
          <w:szCs w:val="22"/>
        </w:rPr>
      </w:pPr>
      <w:r w:rsidRPr="002163D9">
        <w:rPr>
          <w:sz w:val="22"/>
          <w:szCs w:val="22"/>
        </w:rPr>
        <w:t xml:space="preserve">CCRC (Cancer Chemoprevention Research Center). 2013. Prosedur Uji Sitotoksik. Fakultas Farmasi Universitas Gadjah Mada. Yogyakarta. </w:t>
      </w:r>
    </w:p>
    <w:p w14:paraId="7750881A" w14:textId="77777777" w:rsidR="00804926" w:rsidRPr="002163D9" w:rsidRDefault="00804926" w:rsidP="003D1309">
      <w:pPr>
        <w:pStyle w:val="ListParagraph"/>
        <w:numPr>
          <w:ilvl w:val="0"/>
          <w:numId w:val="22"/>
        </w:numPr>
        <w:autoSpaceDE w:val="0"/>
        <w:autoSpaceDN w:val="0"/>
        <w:adjustRightInd w:val="0"/>
        <w:spacing w:after="0" w:line="276" w:lineRule="auto"/>
        <w:ind w:right="-2"/>
        <w:jc w:val="both"/>
        <w:rPr>
          <w:rFonts w:ascii="Times New Roman" w:hAnsi="Times New Roman" w:cs="Times New Roman"/>
          <w:color w:val="000000" w:themeColor="text1"/>
        </w:rPr>
      </w:pPr>
      <w:r w:rsidRPr="002163D9">
        <w:rPr>
          <w:rFonts w:ascii="Times New Roman" w:hAnsi="Times New Roman" w:cs="Times New Roman"/>
          <w:color w:val="000000" w:themeColor="text1"/>
        </w:rPr>
        <w:t xml:space="preserve">Suffness, M., and Pezzuto, J.M., 1990. </w:t>
      </w:r>
      <w:r w:rsidRPr="002163D9">
        <w:rPr>
          <w:rFonts w:ascii="Times New Roman" w:hAnsi="Times New Roman" w:cs="Times New Roman"/>
          <w:i/>
          <w:color w:val="000000" w:themeColor="text1"/>
        </w:rPr>
        <w:t>Assays Related to Cancer Drug Discovery. In: Hostettmann, K. (Ed.), Methods in Plant Biochemistry: Assays for Bioactivity</w:t>
      </w:r>
      <w:r w:rsidRPr="002163D9">
        <w:rPr>
          <w:rFonts w:ascii="Times New Roman" w:hAnsi="Times New Roman" w:cs="Times New Roman"/>
          <w:color w:val="000000" w:themeColor="text1"/>
        </w:rPr>
        <w:t>. Academic Press. London. 6 : 71-133.</w:t>
      </w:r>
    </w:p>
    <w:p w14:paraId="67825690" w14:textId="77777777" w:rsidR="006628A0" w:rsidRPr="002163D9" w:rsidRDefault="006628A0" w:rsidP="003D1309">
      <w:pPr>
        <w:pStyle w:val="ListParagraph"/>
        <w:numPr>
          <w:ilvl w:val="0"/>
          <w:numId w:val="22"/>
        </w:numPr>
        <w:spacing w:after="0" w:line="276" w:lineRule="auto"/>
        <w:ind w:right="-2"/>
        <w:jc w:val="both"/>
        <w:rPr>
          <w:rFonts w:ascii="Times New Roman" w:hAnsi="Times New Roman" w:cs="Times New Roman"/>
          <w:iCs/>
          <w:color w:val="000000" w:themeColor="text1"/>
        </w:rPr>
      </w:pPr>
      <w:r w:rsidRPr="002163D9">
        <w:rPr>
          <w:rFonts w:ascii="Times New Roman" w:hAnsi="Times New Roman" w:cs="Times New Roman"/>
          <w:bCs/>
          <w:color w:val="000000" w:themeColor="text1"/>
        </w:rPr>
        <w:t>Nurani, L. H. 2011. Uji Sitotoksisitas, Antiproliferatif, and Pengaruhnya terhadap Ekspresi p53 and Bcl-2 dari Fraksi Etanol Infusa Daun Teh (</w:t>
      </w:r>
      <w:r w:rsidRPr="002163D9">
        <w:rPr>
          <w:rFonts w:ascii="Times New Roman" w:hAnsi="Times New Roman" w:cs="Times New Roman"/>
          <w:bCs/>
          <w:i/>
          <w:iCs/>
          <w:color w:val="000000" w:themeColor="text1"/>
        </w:rPr>
        <w:t xml:space="preserve">Camellia sinensis </w:t>
      </w:r>
      <w:r w:rsidRPr="002163D9">
        <w:rPr>
          <w:rFonts w:ascii="Times New Roman" w:hAnsi="Times New Roman" w:cs="Times New Roman"/>
          <w:bCs/>
          <w:color w:val="000000" w:themeColor="text1"/>
        </w:rPr>
        <w:t xml:space="preserve">(L.) O.K.) terhadap Sel HeLa. </w:t>
      </w:r>
      <w:r w:rsidRPr="002163D9">
        <w:rPr>
          <w:rFonts w:ascii="Times New Roman" w:hAnsi="Times New Roman" w:cs="Times New Roman"/>
          <w:i/>
          <w:iCs/>
          <w:color w:val="000000" w:themeColor="text1"/>
        </w:rPr>
        <w:t>Majalah Obat Tradisional</w:t>
      </w:r>
      <w:r w:rsidRPr="002163D9">
        <w:rPr>
          <w:rFonts w:ascii="Times New Roman" w:hAnsi="Times New Roman" w:cs="Times New Roman"/>
          <w:iCs/>
          <w:color w:val="000000" w:themeColor="text1"/>
        </w:rPr>
        <w:t>. 16(1): 14-21.</w:t>
      </w:r>
    </w:p>
    <w:p w14:paraId="0E3FBBBD" w14:textId="77777777" w:rsidR="00F25F64" w:rsidRPr="002163D9" w:rsidRDefault="007D7B22" w:rsidP="003D1309">
      <w:pPr>
        <w:pStyle w:val="BodyText"/>
        <w:numPr>
          <w:ilvl w:val="0"/>
          <w:numId w:val="22"/>
        </w:numPr>
        <w:spacing w:line="276" w:lineRule="auto"/>
        <w:ind w:right="-2"/>
        <w:jc w:val="both"/>
        <w:rPr>
          <w:sz w:val="22"/>
          <w:szCs w:val="22"/>
        </w:rPr>
      </w:pPr>
      <w:r w:rsidRPr="002163D9">
        <w:rPr>
          <w:sz w:val="22"/>
          <w:szCs w:val="22"/>
        </w:rPr>
        <w:t>Lisdawati, V. 2002. Senyawa Lignan dari Fraksi Etil Acetat Daging Buah Mahkota Dewa [Phaleria macrocarpa (Scheff.) Boerl.]. Thesis. Universitas Indonesia. Jakarta</w:t>
      </w:r>
    </w:p>
    <w:p w14:paraId="3E120AF1" w14:textId="77777777" w:rsidR="007D7B22" w:rsidRPr="002163D9" w:rsidRDefault="007D7B22" w:rsidP="003D1309">
      <w:pPr>
        <w:pStyle w:val="BodyText"/>
        <w:numPr>
          <w:ilvl w:val="0"/>
          <w:numId w:val="22"/>
        </w:numPr>
        <w:spacing w:line="276" w:lineRule="auto"/>
        <w:ind w:right="-2"/>
        <w:jc w:val="both"/>
        <w:rPr>
          <w:sz w:val="22"/>
          <w:szCs w:val="22"/>
        </w:rPr>
      </w:pPr>
      <w:r w:rsidRPr="002163D9">
        <w:rPr>
          <w:sz w:val="22"/>
          <w:szCs w:val="22"/>
        </w:rPr>
        <w:t>Tussanti I. dan Johan A. 2014. Sitotoksisitas In Vitro Ekstrak Etanolik Buah Parijoto (Medinilla speciosa Reinw. Ex Bl.) terhadap Sel Kanker Payudara T47D. Jurnal Gizi Indonesia. 2(2):53-58.</w:t>
      </w:r>
    </w:p>
    <w:p w14:paraId="553A8BC0" w14:textId="77777777" w:rsidR="007D7B22" w:rsidRPr="002163D9" w:rsidRDefault="007D7B22" w:rsidP="003D1309">
      <w:pPr>
        <w:pStyle w:val="BodyText"/>
        <w:numPr>
          <w:ilvl w:val="0"/>
          <w:numId w:val="22"/>
        </w:numPr>
        <w:spacing w:line="276" w:lineRule="auto"/>
        <w:ind w:right="-2"/>
        <w:jc w:val="both"/>
        <w:rPr>
          <w:sz w:val="22"/>
          <w:szCs w:val="22"/>
        </w:rPr>
      </w:pPr>
      <w:r w:rsidRPr="002163D9">
        <w:rPr>
          <w:sz w:val="22"/>
          <w:szCs w:val="22"/>
        </w:rPr>
        <w:t>Meiyanto, E., Sismindari, Lany, C., dan Moordiani. 2003. Efek Antiproliferatif Ekstrak Etanol Daun dan Kulit Batang Tanaman Cangkring (Erythrina fusca Lour.) terhadap Sel HeLa. Majalah Farmasi Indonesia. 14(3):124-131.</w:t>
      </w:r>
    </w:p>
    <w:p w14:paraId="42103A8A" w14:textId="77777777" w:rsidR="000134D4" w:rsidRPr="002163D9" w:rsidRDefault="000134D4" w:rsidP="003D1309">
      <w:pPr>
        <w:pStyle w:val="ListParagraph"/>
        <w:numPr>
          <w:ilvl w:val="0"/>
          <w:numId w:val="22"/>
        </w:numPr>
        <w:spacing w:after="0" w:line="276" w:lineRule="auto"/>
        <w:ind w:right="-2"/>
        <w:jc w:val="both"/>
        <w:rPr>
          <w:rFonts w:ascii="Times New Roman" w:hAnsi="Times New Roman" w:cs="Times New Roman"/>
          <w:color w:val="000000" w:themeColor="text1"/>
        </w:rPr>
      </w:pPr>
      <w:r w:rsidRPr="002163D9">
        <w:rPr>
          <w:rFonts w:ascii="Times New Roman" w:hAnsi="Times New Roman" w:cs="Times New Roman"/>
          <w:bCs/>
          <w:color w:val="000000" w:themeColor="text1"/>
        </w:rPr>
        <w:t>Nurani, L. H. 2011. Uji Sitotoksisitas, Antiproliferatif, and Pengaruhnya terhadap Ekspresi p53 and Bcl-2 dari Fraksi Etanol Infusa Daun Teh (</w:t>
      </w:r>
      <w:r w:rsidRPr="002163D9">
        <w:rPr>
          <w:rFonts w:ascii="Times New Roman" w:hAnsi="Times New Roman" w:cs="Times New Roman"/>
          <w:bCs/>
          <w:i/>
          <w:iCs/>
          <w:color w:val="000000" w:themeColor="text1"/>
        </w:rPr>
        <w:t xml:space="preserve">Camellia sinensis </w:t>
      </w:r>
      <w:r w:rsidRPr="002163D9">
        <w:rPr>
          <w:rFonts w:ascii="Times New Roman" w:hAnsi="Times New Roman" w:cs="Times New Roman"/>
          <w:bCs/>
          <w:color w:val="000000" w:themeColor="text1"/>
        </w:rPr>
        <w:t xml:space="preserve">(L.) O.K.) terhadap Sel HeLa. </w:t>
      </w:r>
      <w:r w:rsidRPr="002163D9">
        <w:rPr>
          <w:rFonts w:ascii="Times New Roman" w:hAnsi="Times New Roman" w:cs="Times New Roman"/>
          <w:i/>
          <w:iCs/>
          <w:color w:val="000000" w:themeColor="text1"/>
        </w:rPr>
        <w:t>Majalah Obat Tradisional</w:t>
      </w:r>
      <w:r w:rsidRPr="002163D9">
        <w:rPr>
          <w:rFonts w:ascii="Times New Roman" w:hAnsi="Times New Roman" w:cs="Times New Roman"/>
          <w:iCs/>
          <w:color w:val="000000" w:themeColor="text1"/>
        </w:rPr>
        <w:t>. 16(1): 14-21.</w:t>
      </w:r>
      <w:r w:rsidRPr="002163D9">
        <w:rPr>
          <w:rFonts w:ascii="Times New Roman" w:hAnsi="Times New Roman" w:cs="Times New Roman"/>
          <w:color w:val="000000" w:themeColor="text1"/>
        </w:rPr>
        <w:t xml:space="preserve"> </w:t>
      </w:r>
    </w:p>
    <w:p w14:paraId="03A2884B" w14:textId="77777777" w:rsidR="007D7B22" w:rsidRPr="00E61108" w:rsidRDefault="002163D9" w:rsidP="003D1309">
      <w:pPr>
        <w:pStyle w:val="BodyText"/>
        <w:numPr>
          <w:ilvl w:val="0"/>
          <w:numId w:val="22"/>
        </w:numPr>
        <w:spacing w:line="276" w:lineRule="auto"/>
        <w:ind w:right="-2"/>
        <w:jc w:val="both"/>
        <w:rPr>
          <w:sz w:val="22"/>
          <w:szCs w:val="22"/>
        </w:rPr>
      </w:pPr>
      <w:r w:rsidRPr="002163D9">
        <w:rPr>
          <w:sz w:val="22"/>
          <w:szCs w:val="22"/>
        </w:rPr>
        <w:t>Eswaraih G., K. Abraham Peele., R B. Kumar., Venkateswarulu T.C., identification of bioactive in lead of Avicenia alba by Gc-MS analysis and evalution of its  in-vitro anticancer potential against MCF7 and HeLa Cell Line. Journal of King Saud University 2018.12.010</w:t>
      </w:r>
    </w:p>
    <w:p w14:paraId="0D5355A7" w14:textId="77777777" w:rsidR="00E61108" w:rsidRDefault="00E61108" w:rsidP="003D1309">
      <w:pPr>
        <w:pStyle w:val="BodyText"/>
        <w:numPr>
          <w:ilvl w:val="0"/>
          <w:numId w:val="22"/>
        </w:numPr>
        <w:tabs>
          <w:tab w:val="left" w:pos="993"/>
        </w:tabs>
        <w:spacing w:before="1"/>
        <w:ind w:right="-1"/>
      </w:pPr>
      <w:r w:rsidRPr="00765C11">
        <w:t>Han, L., Huang, X., Dahse, H.M., Moellmann, U., Fu, H.Z., Grabley, S. et al., 2007. Unusual naphthoquinone derivatives from the twigs of Avicennia marina. Journal of Natural Products 70(6): 923-927.</w:t>
      </w:r>
    </w:p>
    <w:p w14:paraId="5109A82E" w14:textId="77777777" w:rsidR="00E61108" w:rsidRDefault="00E61108" w:rsidP="003D1309">
      <w:pPr>
        <w:pStyle w:val="BodyText"/>
        <w:numPr>
          <w:ilvl w:val="0"/>
          <w:numId w:val="22"/>
        </w:numPr>
        <w:tabs>
          <w:tab w:val="left" w:pos="993"/>
        </w:tabs>
        <w:spacing w:before="1"/>
        <w:ind w:right="-1"/>
      </w:pPr>
      <w:r w:rsidRPr="0084430E">
        <w:t>Sharaf, M., El-Ansari, M.A. &amp; Saleh, N.A.M., 2000. New flavonoids from Avicennia marina. Fitoterapia 71: 274277.</w:t>
      </w:r>
    </w:p>
    <w:p w14:paraId="7A85D59B" w14:textId="77777777" w:rsidR="00E61108" w:rsidRDefault="00E61108" w:rsidP="003D1309">
      <w:pPr>
        <w:pStyle w:val="BodyText"/>
        <w:numPr>
          <w:ilvl w:val="0"/>
          <w:numId w:val="22"/>
        </w:numPr>
        <w:tabs>
          <w:tab w:val="left" w:pos="993"/>
        </w:tabs>
        <w:spacing w:before="1"/>
        <w:ind w:right="-1"/>
      </w:pPr>
      <w:r w:rsidRPr="00765C11">
        <w:t xml:space="preserve">Momtazi-Borojeni, A.A., Behbahani, M. &amp; Sadeghi-Aliabadi, H., 2013. Antiproliferative activity and apoptosis induction of crude extract and fractions of </w:t>
      </w:r>
      <w:r w:rsidRPr="00765C11">
        <w:lastRenderedPageBreak/>
        <w:t xml:space="preserve">Avicennia marina. </w:t>
      </w:r>
      <w:r w:rsidRPr="00765C11">
        <w:rPr>
          <w:i/>
        </w:rPr>
        <w:t xml:space="preserve">Iranian Journal of Basic Medical Sciences </w:t>
      </w:r>
      <w:r w:rsidRPr="00765C11">
        <w:t>16: 1203-1208.</w:t>
      </w:r>
    </w:p>
    <w:p w14:paraId="7B60A6E6" w14:textId="77777777" w:rsidR="00B5605A" w:rsidRDefault="00B5605A" w:rsidP="003D1309">
      <w:pPr>
        <w:pStyle w:val="BodyText"/>
        <w:numPr>
          <w:ilvl w:val="0"/>
          <w:numId w:val="22"/>
        </w:numPr>
        <w:tabs>
          <w:tab w:val="left" w:pos="993"/>
        </w:tabs>
        <w:spacing w:before="1"/>
        <w:ind w:right="-1"/>
        <w:rPr>
          <w:lang w:val="en-US"/>
        </w:rPr>
      </w:pPr>
      <w:r w:rsidRPr="00765C11">
        <w:t>Baba S., Chan</w:t>
      </w:r>
      <w:r w:rsidRPr="00765C11">
        <w:rPr>
          <w:lang w:val="en-US"/>
        </w:rPr>
        <w:t xml:space="preserve"> </w:t>
      </w:r>
      <w:r w:rsidRPr="00765C11">
        <w:t>H.T</w:t>
      </w:r>
      <w:r w:rsidRPr="00765C11">
        <w:rPr>
          <w:lang w:val="en-US"/>
        </w:rPr>
        <w:t>.</w:t>
      </w:r>
      <w:r w:rsidRPr="00765C11">
        <w:t>, Oshiro</w:t>
      </w:r>
      <w:r w:rsidRPr="00765C11">
        <w:rPr>
          <w:lang w:val="en-US"/>
        </w:rPr>
        <w:t xml:space="preserve"> N.</w:t>
      </w:r>
      <w:r w:rsidRPr="00765C11">
        <w:t>, Maxwell</w:t>
      </w:r>
      <w:r w:rsidRPr="00765C11">
        <w:rPr>
          <w:lang w:val="en-US"/>
        </w:rPr>
        <w:t xml:space="preserve"> G.S.</w:t>
      </w:r>
      <w:r w:rsidRPr="00765C11">
        <w:t>,  Inoue</w:t>
      </w:r>
      <w:r w:rsidRPr="00765C11">
        <w:rPr>
          <w:lang w:val="en-US"/>
        </w:rPr>
        <w:t xml:space="preserve"> T.</w:t>
      </w:r>
      <w:r w:rsidRPr="00765C11">
        <w:t>, Chan</w:t>
      </w:r>
      <w:r w:rsidRPr="00765C11">
        <w:rPr>
          <w:lang w:val="en-US"/>
        </w:rPr>
        <w:t xml:space="preserve"> </w:t>
      </w:r>
      <w:r w:rsidRPr="00765C11">
        <w:t>W.C.</w:t>
      </w:r>
      <w:r w:rsidRPr="00765C11">
        <w:rPr>
          <w:lang w:val="en-US"/>
        </w:rPr>
        <w:t xml:space="preserve">E. 2016. Botany, uses, chemistry and bioactivities of mangrove plants  IV: Avicennia marina. </w:t>
      </w:r>
      <w:r w:rsidRPr="00765C11">
        <w:rPr>
          <w:i/>
          <w:lang w:val="en-US"/>
        </w:rPr>
        <w:t>ISME/GLOMIS Electronic Journal</w:t>
      </w:r>
      <w:r w:rsidRPr="00765C11">
        <w:rPr>
          <w:lang w:val="en-US"/>
        </w:rPr>
        <w:t>.</w:t>
      </w:r>
      <w:r w:rsidRPr="00765C11">
        <w:t xml:space="preserve"> </w:t>
      </w:r>
      <w:r w:rsidRPr="00765C11">
        <w:rPr>
          <w:lang w:val="en-US"/>
        </w:rPr>
        <w:t>Volume 14(2)</w:t>
      </w:r>
    </w:p>
    <w:p w14:paraId="45EFAEAE" w14:textId="77777777" w:rsidR="00E61108" w:rsidRPr="00B5605A" w:rsidRDefault="00E61108" w:rsidP="00B5605A">
      <w:pPr>
        <w:pStyle w:val="BodyText"/>
        <w:tabs>
          <w:tab w:val="left" w:pos="993"/>
        </w:tabs>
        <w:spacing w:before="1"/>
        <w:ind w:left="720" w:right="-1"/>
        <w:rPr>
          <w:lang w:val="en-US"/>
        </w:rPr>
      </w:pPr>
    </w:p>
    <w:sectPr w:rsidR="00E61108" w:rsidRPr="00B5605A" w:rsidSect="00304149">
      <w:pgSz w:w="11906" w:h="16838" w:code="9"/>
      <w:pgMar w:top="1701" w:right="1418" w:bottom="153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P" w:date="2020-09-14T13:32:00Z" w:initials="H">
    <w:p w14:paraId="6CE77048" w14:textId="3CE9CEBC" w:rsidR="006D2077" w:rsidRPr="006D2077" w:rsidRDefault="006D2077">
      <w:pPr>
        <w:pStyle w:val="CommentText"/>
        <w:rPr>
          <w:lang w:val="en-US"/>
        </w:rPr>
      </w:pPr>
      <w:r>
        <w:rPr>
          <w:rStyle w:val="CommentReference"/>
        </w:rPr>
        <w:annotationRef/>
      </w:r>
      <w:r>
        <w:rPr>
          <w:lang w:val="en-US"/>
        </w:rPr>
        <w:t xml:space="preserve">Add </w:t>
      </w:r>
      <w:r w:rsidR="00621A5C">
        <w:rPr>
          <w:lang w:val="en-US"/>
        </w:rPr>
        <w:t xml:space="preserve">cytotoxic and </w:t>
      </w:r>
      <w:r>
        <w:rPr>
          <w:lang w:val="en-US"/>
        </w:rPr>
        <w:t>anti-proliferative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7704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992D" w14:textId="77777777" w:rsidR="008B7139" w:rsidRDefault="008B7139" w:rsidP="00333C32">
      <w:pPr>
        <w:spacing w:after="0" w:line="240" w:lineRule="auto"/>
      </w:pPr>
      <w:r>
        <w:separator/>
      </w:r>
    </w:p>
  </w:endnote>
  <w:endnote w:type="continuationSeparator" w:id="0">
    <w:p w14:paraId="60CC0823" w14:textId="77777777" w:rsidR="008B7139" w:rsidRDefault="008B7139" w:rsidP="0033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DB41" w14:textId="77777777" w:rsidR="008B7139" w:rsidRDefault="008B7139" w:rsidP="00333C32">
      <w:pPr>
        <w:spacing w:after="0" w:line="240" w:lineRule="auto"/>
      </w:pPr>
      <w:r>
        <w:separator/>
      </w:r>
    </w:p>
  </w:footnote>
  <w:footnote w:type="continuationSeparator" w:id="0">
    <w:p w14:paraId="00BF835E" w14:textId="77777777" w:rsidR="008B7139" w:rsidRDefault="008B7139" w:rsidP="0033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31"/>
    <w:multiLevelType w:val="hybridMultilevel"/>
    <w:tmpl w:val="257C6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1F431C"/>
    <w:multiLevelType w:val="multilevel"/>
    <w:tmpl w:val="3CACFE80"/>
    <w:lvl w:ilvl="0">
      <w:start w:val="2"/>
      <w:numFmt w:val="decimal"/>
      <w:lvlText w:val="%1"/>
      <w:lvlJc w:val="left"/>
      <w:pPr>
        <w:ind w:left="1306" w:hanging="720"/>
      </w:pPr>
      <w:rPr>
        <w:rFonts w:hint="default"/>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2" w15:restartNumberingAfterBreak="0">
    <w:nsid w:val="017177EE"/>
    <w:multiLevelType w:val="hybridMultilevel"/>
    <w:tmpl w:val="B0FE6E7E"/>
    <w:lvl w:ilvl="0" w:tplc="5EF8C692">
      <w:start w:val="1"/>
      <w:numFmt w:val="upperLetter"/>
      <w:pStyle w:val="TOC1"/>
      <w:lvlText w:val="%1."/>
      <w:lvlJc w:val="left"/>
      <w:pPr>
        <w:ind w:left="502"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6093785"/>
    <w:multiLevelType w:val="hybridMultilevel"/>
    <w:tmpl w:val="8222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0A0D"/>
    <w:multiLevelType w:val="multilevel"/>
    <w:tmpl w:val="56D8167E"/>
    <w:lvl w:ilvl="0">
      <w:start w:val="2"/>
      <w:numFmt w:val="decimal"/>
      <w:lvlText w:val="%1"/>
      <w:lvlJc w:val="left"/>
      <w:pPr>
        <w:ind w:left="1306" w:hanging="720"/>
      </w:pPr>
      <w:rPr>
        <w:rFonts w:hint="default"/>
        <w:b/>
      </w:rPr>
    </w:lvl>
    <w:lvl w:ilvl="1">
      <w:start w:val="1"/>
      <w:numFmt w:val="decimal"/>
      <w:lvlText w:val="%1.%2"/>
      <w:lvlJc w:val="left"/>
      <w:pPr>
        <w:ind w:left="2139" w:hanging="720"/>
        <w:jc w:val="right"/>
      </w:pPr>
      <w:rPr>
        <w:rFonts w:ascii="Times New Roman" w:eastAsia="Times New Roman" w:hAnsi="Times New Roman" w:cs="Times New Roman" w:hint="default"/>
        <w:b w:val="0"/>
        <w:bCs/>
        <w:i/>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5" w15:restartNumberingAfterBreak="0">
    <w:nsid w:val="0C6D6F74"/>
    <w:multiLevelType w:val="hybridMultilevel"/>
    <w:tmpl w:val="6B12E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6227"/>
    <w:multiLevelType w:val="multilevel"/>
    <w:tmpl w:val="3CACFE80"/>
    <w:lvl w:ilvl="0">
      <w:start w:val="2"/>
      <w:numFmt w:val="decimal"/>
      <w:lvlText w:val="%1"/>
      <w:lvlJc w:val="left"/>
      <w:pPr>
        <w:ind w:left="1306" w:hanging="720"/>
      </w:pPr>
      <w:rPr>
        <w:rFonts w:hint="default"/>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7" w15:restartNumberingAfterBreak="0">
    <w:nsid w:val="1C7F5F2E"/>
    <w:multiLevelType w:val="hybridMultilevel"/>
    <w:tmpl w:val="D7381638"/>
    <w:lvl w:ilvl="0" w:tplc="BF720750">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0187EF4"/>
    <w:multiLevelType w:val="hybridMultilevel"/>
    <w:tmpl w:val="CD723BBA"/>
    <w:lvl w:ilvl="0" w:tplc="FC946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C52720"/>
    <w:multiLevelType w:val="multilevel"/>
    <w:tmpl w:val="3CACFE80"/>
    <w:lvl w:ilvl="0">
      <w:start w:val="2"/>
      <w:numFmt w:val="decimal"/>
      <w:lvlText w:val="%1"/>
      <w:lvlJc w:val="left"/>
      <w:pPr>
        <w:ind w:left="1306" w:hanging="720"/>
      </w:pPr>
      <w:rPr>
        <w:rFonts w:hint="default"/>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10" w15:restartNumberingAfterBreak="0">
    <w:nsid w:val="324C5C98"/>
    <w:multiLevelType w:val="hybridMultilevel"/>
    <w:tmpl w:val="8042D038"/>
    <w:lvl w:ilvl="0" w:tplc="86784AB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48F0352"/>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0C3808"/>
    <w:multiLevelType w:val="hybridMultilevel"/>
    <w:tmpl w:val="E1FC4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68C5E13"/>
    <w:multiLevelType w:val="hybridMultilevel"/>
    <w:tmpl w:val="B6101D66"/>
    <w:lvl w:ilvl="0" w:tplc="8836E1DE">
      <w:start w:val="1"/>
      <w:numFmt w:val="decimal"/>
      <w:lvlText w:val="%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4" w15:restartNumberingAfterBreak="0">
    <w:nsid w:val="3CE26F87"/>
    <w:multiLevelType w:val="hybridMultilevel"/>
    <w:tmpl w:val="5D784990"/>
    <w:lvl w:ilvl="0" w:tplc="7F5A47DA">
      <w:start w:val="3"/>
      <w:numFmt w:val="decimal"/>
      <w:lvlText w:val="%1."/>
      <w:lvlJc w:val="left"/>
      <w:pPr>
        <w:ind w:left="720" w:hanging="360"/>
      </w:pPr>
      <w:rPr>
        <w:rFonts w:hint="default"/>
        <w:b/>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3485106"/>
    <w:multiLevelType w:val="hybridMultilevel"/>
    <w:tmpl w:val="DC5422A6"/>
    <w:lvl w:ilvl="0" w:tplc="A4AE2C88">
      <w:start w:val="1"/>
      <w:numFmt w:val="decimal"/>
      <w:lvlText w:val="%1."/>
      <w:lvlJc w:val="left"/>
      <w:pPr>
        <w:ind w:left="1135" w:hanging="360"/>
      </w:pPr>
      <w:rPr>
        <w:rFonts w:hint="default"/>
      </w:r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16" w15:restartNumberingAfterBreak="0">
    <w:nsid w:val="4BAC3F4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51E96"/>
    <w:multiLevelType w:val="hybridMultilevel"/>
    <w:tmpl w:val="1F06A4A4"/>
    <w:lvl w:ilvl="0" w:tplc="D4EE6E2C">
      <w:start w:val="1"/>
      <w:numFmt w:val="decimal"/>
      <w:lvlText w:val="%1."/>
      <w:lvlJc w:val="left"/>
      <w:pPr>
        <w:ind w:left="861" w:hanging="360"/>
      </w:pPr>
      <w:rPr>
        <w:rFonts w:hint="default"/>
        <w:b w:val="0"/>
        <w:i w:val="0"/>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8" w15:restartNumberingAfterBreak="0">
    <w:nsid w:val="544072FE"/>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0D234D"/>
    <w:multiLevelType w:val="hybridMultilevel"/>
    <w:tmpl w:val="B596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E76E81"/>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E8A16F3"/>
    <w:multiLevelType w:val="hybridMultilevel"/>
    <w:tmpl w:val="15D6F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782C3D"/>
    <w:multiLevelType w:val="multilevel"/>
    <w:tmpl w:val="3CACFE80"/>
    <w:lvl w:ilvl="0">
      <w:start w:val="2"/>
      <w:numFmt w:val="decimal"/>
      <w:lvlText w:val="%1"/>
      <w:lvlJc w:val="left"/>
      <w:pPr>
        <w:ind w:left="1306" w:hanging="720"/>
      </w:pPr>
      <w:rPr>
        <w:rFonts w:hint="default"/>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23" w15:restartNumberingAfterBreak="0">
    <w:nsid w:val="6A9517CB"/>
    <w:multiLevelType w:val="hybridMultilevel"/>
    <w:tmpl w:val="FAA074F4"/>
    <w:lvl w:ilvl="0" w:tplc="F82C3E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77141759"/>
    <w:multiLevelType w:val="multilevel"/>
    <w:tmpl w:val="3CACFE80"/>
    <w:lvl w:ilvl="0">
      <w:start w:val="2"/>
      <w:numFmt w:val="decimal"/>
      <w:lvlText w:val="%1"/>
      <w:lvlJc w:val="left"/>
      <w:pPr>
        <w:ind w:left="1306" w:hanging="720"/>
      </w:pPr>
      <w:rPr>
        <w:rFonts w:hint="default"/>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rPr>
    </w:lvl>
    <w:lvl w:ilvl="3">
      <w:numFmt w:val="bullet"/>
      <w:lvlText w:val="•"/>
      <w:lvlJc w:val="left"/>
      <w:pPr>
        <w:ind w:left="2685" w:hanging="721"/>
      </w:pPr>
      <w:rPr>
        <w:rFonts w:hint="default"/>
      </w:rPr>
    </w:lvl>
    <w:lvl w:ilvl="4">
      <w:numFmt w:val="bullet"/>
      <w:lvlText w:val="•"/>
      <w:lvlJc w:val="left"/>
      <w:pPr>
        <w:ind w:left="3671" w:hanging="721"/>
      </w:pPr>
      <w:rPr>
        <w:rFonts w:hint="default"/>
      </w:rPr>
    </w:lvl>
    <w:lvl w:ilvl="5">
      <w:numFmt w:val="bullet"/>
      <w:lvlText w:val="•"/>
      <w:lvlJc w:val="left"/>
      <w:pPr>
        <w:ind w:left="4656" w:hanging="721"/>
      </w:pPr>
      <w:rPr>
        <w:rFonts w:hint="default"/>
      </w:rPr>
    </w:lvl>
    <w:lvl w:ilvl="6">
      <w:numFmt w:val="bullet"/>
      <w:lvlText w:val="•"/>
      <w:lvlJc w:val="left"/>
      <w:pPr>
        <w:ind w:left="5642" w:hanging="721"/>
      </w:pPr>
      <w:rPr>
        <w:rFonts w:hint="default"/>
      </w:rPr>
    </w:lvl>
    <w:lvl w:ilvl="7">
      <w:numFmt w:val="bullet"/>
      <w:lvlText w:val="•"/>
      <w:lvlJc w:val="left"/>
      <w:pPr>
        <w:ind w:left="6627" w:hanging="721"/>
      </w:pPr>
      <w:rPr>
        <w:rFonts w:hint="default"/>
      </w:rPr>
    </w:lvl>
    <w:lvl w:ilvl="8">
      <w:numFmt w:val="bullet"/>
      <w:lvlText w:val="•"/>
      <w:lvlJc w:val="left"/>
      <w:pPr>
        <w:ind w:left="7613" w:hanging="721"/>
      </w:pPr>
      <w:rPr>
        <w:rFonts w:hint="default"/>
      </w:rPr>
    </w:lvl>
  </w:abstractNum>
  <w:abstractNum w:abstractNumId="25" w15:restartNumberingAfterBreak="0">
    <w:nsid w:val="79561AD7"/>
    <w:multiLevelType w:val="hybridMultilevel"/>
    <w:tmpl w:val="17F20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F577B1F"/>
    <w:multiLevelType w:val="hybridMultilevel"/>
    <w:tmpl w:val="8916AEE8"/>
    <w:lvl w:ilvl="0" w:tplc="F3C2FBC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7"/>
  </w:num>
  <w:num w:numId="2">
    <w:abstractNumId w:val="21"/>
  </w:num>
  <w:num w:numId="3">
    <w:abstractNumId w:val="17"/>
  </w:num>
  <w:num w:numId="4">
    <w:abstractNumId w:val="2"/>
  </w:num>
  <w:num w:numId="5">
    <w:abstractNumId w:val="25"/>
  </w:num>
  <w:num w:numId="6">
    <w:abstractNumId w:val="10"/>
  </w:num>
  <w:num w:numId="7">
    <w:abstractNumId w:val="8"/>
  </w:num>
  <w:num w:numId="8">
    <w:abstractNumId w:val="13"/>
  </w:num>
  <w:num w:numId="9">
    <w:abstractNumId w:val="15"/>
  </w:num>
  <w:num w:numId="10">
    <w:abstractNumId w:val="26"/>
  </w:num>
  <w:num w:numId="11">
    <w:abstractNumId w:val="16"/>
  </w:num>
  <w:num w:numId="12">
    <w:abstractNumId w:val="22"/>
  </w:num>
  <w:num w:numId="13">
    <w:abstractNumId w:val="4"/>
  </w:num>
  <w:num w:numId="14">
    <w:abstractNumId w:val="9"/>
  </w:num>
  <w:num w:numId="15">
    <w:abstractNumId w:val="6"/>
  </w:num>
  <w:num w:numId="16">
    <w:abstractNumId w:val="23"/>
  </w:num>
  <w:num w:numId="17">
    <w:abstractNumId w:val="12"/>
  </w:num>
  <w:num w:numId="18">
    <w:abstractNumId w:val="1"/>
  </w:num>
  <w:num w:numId="19">
    <w:abstractNumId w:val="24"/>
  </w:num>
  <w:num w:numId="20">
    <w:abstractNumId w:val="14"/>
  </w:num>
  <w:num w:numId="21">
    <w:abstractNumId w:val="0"/>
  </w:num>
  <w:num w:numId="22">
    <w:abstractNumId w:val="11"/>
  </w:num>
  <w:num w:numId="23">
    <w:abstractNumId w:val="19"/>
  </w:num>
  <w:num w:numId="24">
    <w:abstractNumId w:val="3"/>
  </w:num>
  <w:num w:numId="25">
    <w:abstractNumId w:val="5"/>
  </w:num>
  <w:num w:numId="26">
    <w:abstractNumId w:val="20"/>
  </w:num>
  <w:num w:numId="27">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2"/>
    <w:rsid w:val="000134D4"/>
    <w:rsid w:val="00024466"/>
    <w:rsid w:val="00027D7A"/>
    <w:rsid w:val="0003147B"/>
    <w:rsid w:val="00036F01"/>
    <w:rsid w:val="000374AD"/>
    <w:rsid w:val="00046FE7"/>
    <w:rsid w:val="00053BB0"/>
    <w:rsid w:val="00056296"/>
    <w:rsid w:val="00056D50"/>
    <w:rsid w:val="00066E86"/>
    <w:rsid w:val="000766FF"/>
    <w:rsid w:val="000824CD"/>
    <w:rsid w:val="00091A02"/>
    <w:rsid w:val="000A392A"/>
    <w:rsid w:val="000A45F4"/>
    <w:rsid w:val="000E0ADB"/>
    <w:rsid w:val="000F1907"/>
    <w:rsid w:val="000F289D"/>
    <w:rsid w:val="000F7390"/>
    <w:rsid w:val="00103939"/>
    <w:rsid w:val="00104316"/>
    <w:rsid w:val="00105838"/>
    <w:rsid w:val="00110946"/>
    <w:rsid w:val="00121D84"/>
    <w:rsid w:val="001259CA"/>
    <w:rsid w:val="00127280"/>
    <w:rsid w:val="00130D8D"/>
    <w:rsid w:val="00132D8B"/>
    <w:rsid w:val="00132EA9"/>
    <w:rsid w:val="00134579"/>
    <w:rsid w:val="001361E0"/>
    <w:rsid w:val="00140358"/>
    <w:rsid w:val="00140955"/>
    <w:rsid w:val="00144CA3"/>
    <w:rsid w:val="0014564E"/>
    <w:rsid w:val="00151A7B"/>
    <w:rsid w:val="00156AA1"/>
    <w:rsid w:val="00157820"/>
    <w:rsid w:val="00182FEE"/>
    <w:rsid w:val="00183260"/>
    <w:rsid w:val="001844DA"/>
    <w:rsid w:val="001932F3"/>
    <w:rsid w:val="00195EB6"/>
    <w:rsid w:val="00197C1C"/>
    <w:rsid w:val="001A2C63"/>
    <w:rsid w:val="001A32EE"/>
    <w:rsid w:val="001B055B"/>
    <w:rsid w:val="001C41C6"/>
    <w:rsid w:val="001C5A39"/>
    <w:rsid w:val="001D1426"/>
    <w:rsid w:val="001D7016"/>
    <w:rsid w:val="001E744F"/>
    <w:rsid w:val="002006A7"/>
    <w:rsid w:val="002024B7"/>
    <w:rsid w:val="0020525F"/>
    <w:rsid w:val="00210292"/>
    <w:rsid w:val="002163D9"/>
    <w:rsid w:val="0021721B"/>
    <w:rsid w:val="00222372"/>
    <w:rsid w:val="00223586"/>
    <w:rsid w:val="00231479"/>
    <w:rsid w:val="0023370B"/>
    <w:rsid w:val="002357C3"/>
    <w:rsid w:val="002436F2"/>
    <w:rsid w:val="00245C4E"/>
    <w:rsid w:val="002641C8"/>
    <w:rsid w:val="00272260"/>
    <w:rsid w:val="00273B46"/>
    <w:rsid w:val="002774AF"/>
    <w:rsid w:val="002828FA"/>
    <w:rsid w:val="00291C24"/>
    <w:rsid w:val="002A7C1D"/>
    <w:rsid w:val="002B1278"/>
    <w:rsid w:val="002B1CED"/>
    <w:rsid w:val="002C52E0"/>
    <w:rsid w:val="002E19A7"/>
    <w:rsid w:val="002E781A"/>
    <w:rsid w:val="002F5CBE"/>
    <w:rsid w:val="002F762A"/>
    <w:rsid w:val="00301194"/>
    <w:rsid w:val="00304149"/>
    <w:rsid w:val="003069C3"/>
    <w:rsid w:val="00311249"/>
    <w:rsid w:val="003174F7"/>
    <w:rsid w:val="00320A95"/>
    <w:rsid w:val="003221B9"/>
    <w:rsid w:val="003278C0"/>
    <w:rsid w:val="00330B6E"/>
    <w:rsid w:val="00333C32"/>
    <w:rsid w:val="00347710"/>
    <w:rsid w:val="00352C6D"/>
    <w:rsid w:val="00355425"/>
    <w:rsid w:val="0036508B"/>
    <w:rsid w:val="00365224"/>
    <w:rsid w:val="00365387"/>
    <w:rsid w:val="00377B57"/>
    <w:rsid w:val="00380503"/>
    <w:rsid w:val="00380541"/>
    <w:rsid w:val="00391286"/>
    <w:rsid w:val="00396C8C"/>
    <w:rsid w:val="003B6E8C"/>
    <w:rsid w:val="003C0414"/>
    <w:rsid w:val="003C1710"/>
    <w:rsid w:val="003C3DFF"/>
    <w:rsid w:val="003D1309"/>
    <w:rsid w:val="003D6885"/>
    <w:rsid w:val="003E3A4B"/>
    <w:rsid w:val="003F315C"/>
    <w:rsid w:val="003F4743"/>
    <w:rsid w:val="003F4D4F"/>
    <w:rsid w:val="00401F1B"/>
    <w:rsid w:val="00402966"/>
    <w:rsid w:val="004044FC"/>
    <w:rsid w:val="0040567D"/>
    <w:rsid w:val="004159AE"/>
    <w:rsid w:val="00423027"/>
    <w:rsid w:val="0043535D"/>
    <w:rsid w:val="004362D0"/>
    <w:rsid w:val="004376DD"/>
    <w:rsid w:val="00446B89"/>
    <w:rsid w:val="00450C7D"/>
    <w:rsid w:val="0045106A"/>
    <w:rsid w:val="004623A9"/>
    <w:rsid w:val="00462FAE"/>
    <w:rsid w:val="00464E05"/>
    <w:rsid w:val="00465583"/>
    <w:rsid w:val="00467C2C"/>
    <w:rsid w:val="00474E92"/>
    <w:rsid w:val="00480201"/>
    <w:rsid w:val="0049102F"/>
    <w:rsid w:val="00492164"/>
    <w:rsid w:val="00494F2D"/>
    <w:rsid w:val="00495F6D"/>
    <w:rsid w:val="00497576"/>
    <w:rsid w:val="004B4044"/>
    <w:rsid w:val="004C1730"/>
    <w:rsid w:val="004C2A61"/>
    <w:rsid w:val="004C687A"/>
    <w:rsid w:val="004C7A66"/>
    <w:rsid w:val="004D1C53"/>
    <w:rsid w:val="004D3239"/>
    <w:rsid w:val="004E1576"/>
    <w:rsid w:val="004F046C"/>
    <w:rsid w:val="004F16F9"/>
    <w:rsid w:val="004F590D"/>
    <w:rsid w:val="004F5C6D"/>
    <w:rsid w:val="0050017B"/>
    <w:rsid w:val="00500BD0"/>
    <w:rsid w:val="00501173"/>
    <w:rsid w:val="00501B7F"/>
    <w:rsid w:val="005044C9"/>
    <w:rsid w:val="0050658F"/>
    <w:rsid w:val="00506CEE"/>
    <w:rsid w:val="00506DF3"/>
    <w:rsid w:val="00514EA7"/>
    <w:rsid w:val="00515796"/>
    <w:rsid w:val="00524711"/>
    <w:rsid w:val="0053320D"/>
    <w:rsid w:val="005414E7"/>
    <w:rsid w:val="0057089D"/>
    <w:rsid w:val="00585ADE"/>
    <w:rsid w:val="0059015F"/>
    <w:rsid w:val="00591218"/>
    <w:rsid w:val="005A6A0B"/>
    <w:rsid w:val="005B17F5"/>
    <w:rsid w:val="005D7A17"/>
    <w:rsid w:val="005E0DD4"/>
    <w:rsid w:val="005E3E6B"/>
    <w:rsid w:val="005E6480"/>
    <w:rsid w:val="005F3E78"/>
    <w:rsid w:val="0060439E"/>
    <w:rsid w:val="00605A9A"/>
    <w:rsid w:val="006100CF"/>
    <w:rsid w:val="00617E82"/>
    <w:rsid w:val="00621A5C"/>
    <w:rsid w:val="00630F51"/>
    <w:rsid w:val="0063121F"/>
    <w:rsid w:val="00633431"/>
    <w:rsid w:val="00637ADB"/>
    <w:rsid w:val="00660D9F"/>
    <w:rsid w:val="006628A0"/>
    <w:rsid w:val="0066554C"/>
    <w:rsid w:val="006718D5"/>
    <w:rsid w:val="00671F84"/>
    <w:rsid w:val="00680659"/>
    <w:rsid w:val="006829ED"/>
    <w:rsid w:val="00685919"/>
    <w:rsid w:val="006861BF"/>
    <w:rsid w:val="006A1190"/>
    <w:rsid w:val="006A5B9A"/>
    <w:rsid w:val="006B0CA5"/>
    <w:rsid w:val="006B303E"/>
    <w:rsid w:val="006B6B12"/>
    <w:rsid w:val="006B736F"/>
    <w:rsid w:val="006C13DF"/>
    <w:rsid w:val="006C196B"/>
    <w:rsid w:val="006C259E"/>
    <w:rsid w:val="006C31C3"/>
    <w:rsid w:val="006C464F"/>
    <w:rsid w:val="006D2077"/>
    <w:rsid w:val="006E1950"/>
    <w:rsid w:val="006F0033"/>
    <w:rsid w:val="007014AB"/>
    <w:rsid w:val="00704135"/>
    <w:rsid w:val="00711307"/>
    <w:rsid w:val="00713587"/>
    <w:rsid w:val="0071391A"/>
    <w:rsid w:val="00716731"/>
    <w:rsid w:val="007250BD"/>
    <w:rsid w:val="007307B5"/>
    <w:rsid w:val="00734C73"/>
    <w:rsid w:val="00741271"/>
    <w:rsid w:val="00743F27"/>
    <w:rsid w:val="00746EE8"/>
    <w:rsid w:val="00751A3D"/>
    <w:rsid w:val="007524B8"/>
    <w:rsid w:val="00763C61"/>
    <w:rsid w:val="007801B5"/>
    <w:rsid w:val="00790221"/>
    <w:rsid w:val="007947D9"/>
    <w:rsid w:val="0079577D"/>
    <w:rsid w:val="007A208C"/>
    <w:rsid w:val="007B033D"/>
    <w:rsid w:val="007B0432"/>
    <w:rsid w:val="007B29FC"/>
    <w:rsid w:val="007C73EC"/>
    <w:rsid w:val="007D1886"/>
    <w:rsid w:val="007D26FF"/>
    <w:rsid w:val="007D7B22"/>
    <w:rsid w:val="007E0F0C"/>
    <w:rsid w:val="007F14CA"/>
    <w:rsid w:val="007F703A"/>
    <w:rsid w:val="00804926"/>
    <w:rsid w:val="008053A6"/>
    <w:rsid w:val="00805EF4"/>
    <w:rsid w:val="00806CB4"/>
    <w:rsid w:val="0081164A"/>
    <w:rsid w:val="008158D1"/>
    <w:rsid w:val="008250BA"/>
    <w:rsid w:val="00834DC2"/>
    <w:rsid w:val="00844476"/>
    <w:rsid w:val="008454E2"/>
    <w:rsid w:val="00846BC0"/>
    <w:rsid w:val="00847FB5"/>
    <w:rsid w:val="00851F94"/>
    <w:rsid w:val="00852FCD"/>
    <w:rsid w:val="008679E5"/>
    <w:rsid w:val="00871693"/>
    <w:rsid w:val="008761E4"/>
    <w:rsid w:val="00880F8E"/>
    <w:rsid w:val="008842A8"/>
    <w:rsid w:val="00891F99"/>
    <w:rsid w:val="0089235A"/>
    <w:rsid w:val="008A5112"/>
    <w:rsid w:val="008B7139"/>
    <w:rsid w:val="008B7558"/>
    <w:rsid w:val="008C2528"/>
    <w:rsid w:val="008C4917"/>
    <w:rsid w:val="008E1C4B"/>
    <w:rsid w:val="008F29CB"/>
    <w:rsid w:val="008F7230"/>
    <w:rsid w:val="00905AA1"/>
    <w:rsid w:val="00913106"/>
    <w:rsid w:val="0092259C"/>
    <w:rsid w:val="00923BB5"/>
    <w:rsid w:val="00932F62"/>
    <w:rsid w:val="00936346"/>
    <w:rsid w:val="00937C0C"/>
    <w:rsid w:val="00964197"/>
    <w:rsid w:val="0096700F"/>
    <w:rsid w:val="00967163"/>
    <w:rsid w:val="00977F59"/>
    <w:rsid w:val="00984CAB"/>
    <w:rsid w:val="00990866"/>
    <w:rsid w:val="00996FFF"/>
    <w:rsid w:val="009B3583"/>
    <w:rsid w:val="009B4F88"/>
    <w:rsid w:val="009D40E4"/>
    <w:rsid w:val="009D78B8"/>
    <w:rsid w:val="009E49F5"/>
    <w:rsid w:val="009E7D13"/>
    <w:rsid w:val="009F2E41"/>
    <w:rsid w:val="00A13267"/>
    <w:rsid w:val="00A248B3"/>
    <w:rsid w:val="00A41681"/>
    <w:rsid w:val="00A52A38"/>
    <w:rsid w:val="00A5579D"/>
    <w:rsid w:val="00A609DE"/>
    <w:rsid w:val="00A62FD2"/>
    <w:rsid w:val="00A7073A"/>
    <w:rsid w:val="00A709E4"/>
    <w:rsid w:val="00A72AFC"/>
    <w:rsid w:val="00A7346B"/>
    <w:rsid w:val="00A80117"/>
    <w:rsid w:val="00A83027"/>
    <w:rsid w:val="00A93665"/>
    <w:rsid w:val="00A959DA"/>
    <w:rsid w:val="00AA4B17"/>
    <w:rsid w:val="00AA7C4C"/>
    <w:rsid w:val="00AB4AF7"/>
    <w:rsid w:val="00AC0107"/>
    <w:rsid w:val="00AC5C65"/>
    <w:rsid w:val="00AC65CD"/>
    <w:rsid w:val="00AC66E2"/>
    <w:rsid w:val="00AC7C20"/>
    <w:rsid w:val="00AD3981"/>
    <w:rsid w:val="00AE274F"/>
    <w:rsid w:val="00AF2CCB"/>
    <w:rsid w:val="00AF2D84"/>
    <w:rsid w:val="00B109B3"/>
    <w:rsid w:val="00B12D69"/>
    <w:rsid w:val="00B214C7"/>
    <w:rsid w:val="00B224A4"/>
    <w:rsid w:val="00B34B4F"/>
    <w:rsid w:val="00B34D60"/>
    <w:rsid w:val="00B35DAE"/>
    <w:rsid w:val="00B36015"/>
    <w:rsid w:val="00B5605A"/>
    <w:rsid w:val="00B60DE3"/>
    <w:rsid w:val="00B63D96"/>
    <w:rsid w:val="00B73097"/>
    <w:rsid w:val="00B73B3E"/>
    <w:rsid w:val="00B845EA"/>
    <w:rsid w:val="00B846A4"/>
    <w:rsid w:val="00BC39A2"/>
    <w:rsid w:val="00BC5A3B"/>
    <w:rsid w:val="00BC6019"/>
    <w:rsid w:val="00BD20A9"/>
    <w:rsid w:val="00BD2A29"/>
    <w:rsid w:val="00BD513C"/>
    <w:rsid w:val="00BD5DFC"/>
    <w:rsid w:val="00BE02A1"/>
    <w:rsid w:val="00BF0B58"/>
    <w:rsid w:val="00BF12C1"/>
    <w:rsid w:val="00C005DC"/>
    <w:rsid w:val="00C01654"/>
    <w:rsid w:val="00C1091F"/>
    <w:rsid w:val="00C34E60"/>
    <w:rsid w:val="00C35245"/>
    <w:rsid w:val="00C37FB9"/>
    <w:rsid w:val="00C42546"/>
    <w:rsid w:val="00C55B3F"/>
    <w:rsid w:val="00C573F3"/>
    <w:rsid w:val="00C60BF6"/>
    <w:rsid w:val="00C83508"/>
    <w:rsid w:val="00CA0BAF"/>
    <w:rsid w:val="00CA42A0"/>
    <w:rsid w:val="00CA478A"/>
    <w:rsid w:val="00CB3A07"/>
    <w:rsid w:val="00CB675B"/>
    <w:rsid w:val="00CC3EEC"/>
    <w:rsid w:val="00CD0623"/>
    <w:rsid w:val="00CD6862"/>
    <w:rsid w:val="00CE2F71"/>
    <w:rsid w:val="00CE7B50"/>
    <w:rsid w:val="00CF1298"/>
    <w:rsid w:val="00D013C3"/>
    <w:rsid w:val="00D03EEA"/>
    <w:rsid w:val="00D07D72"/>
    <w:rsid w:val="00D14DA9"/>
    <w:rsid w:val="00D25B09"/>
    <w:rsid w:val="00D30357"/>
    <w:rsid w:val="00D31651"/>
    <w:rsid w:val="00D3528E"/>
    <w:rsid w:val="00D43C46"/>
    <w:rsid w:val="00D45474"/>
    <w:rsid w:val="00D478EA"/>
    <w:rsid w:val="00D518FA"/>
    <w:rsid w:val="00D569D7"/>
    <w:rsid w:val="00D6639C"/>
    <w:rsid w:val="00D7617E"/>
    <w:rsid w:val="00D82D3C"/>
    <w:rsid w:val="00D82FC6"/>
    <w:rsid w:val="00D93457"/>
    <w:rsid w:val="00D9418A"/>
    <w:rsid w:val="00D967DF"/>
    <w:rsid w:val="00DA3DA6"/>
    <w:rsid w:val="00DC0696"/>
    <w:rsid w:val="00DC35BC"/>
    <w:rsid w:val="00DC37F2"/>
    <w:rsid w:val="00DD3CEB"/>
    <w:rsid w:val="00DD6429"/>
    <w:rsid w:val="00DE7096"/>
    <w:rsid w:val="00DF623D"/>
    <w:rsid w:val="00E010D2"/>
    <w:rsid w:val="00E0398D"/>
    <w:rsid w:val="00E04CDA"/>
    <w:rsid w:val="00E07179"/>
    <w:rsid w:val="00E225B8"/>
    <w:rsid w:val="00E322CD"/>
    <w:rsid w:val="00E37382"/>
    <w:rsid w:val="00E42B0A"/>
    <w:rsid w:val="00E53438"/>
    <w:rsid w:val="00E562CD"/>
    <w:rsid w:val="00E61108"/>
    <w:rsid w:val="00E61651"/>
    <w:rsid w:val="00E6582A"/>
    <w:rsid w:val="00E6660A"/>
    <w:rsid w:val="00E7229F"/>
    <w:rsid w:val="00E818F3"/>
    <w:rsid w:val="00E925BD"/>
    <w:rsid w:val="00EA55B9"/>
    <w:rsid w:val="00EB22CC"/>
    <w:rsid w:val="00EB507D"/>
    <w:rsid w:val="00ED296D"/>
    <w:rsid w:val="00ED5F0A"/>
    <w:rsid w:val="00EE271F"/>
    <w:rsid w:val="00EF55EB"/>
    <w:rsid w:val="00EF7454"/>
    <w:rsid w:val="00F14122"/>
    <w:rsid w:val="00F248A0"/>
    <w:rsid w:val="00F25BAD"/>
    <w:rsid w:val="00F25F64"/>
    <w:rsid w:val="00F266D1"/>
    <w:rsid w:val="00F35027"/>
    <w:rsid w:val="00F44484"/>
    <w:rsid w:val="00F444DA"/>
    <w:rsid w:val="00F54A65"/>
    <w:rsid w:val="00F760D4"/>
    <w:rsid w:val="00F86C99"/>
    <w:rsid w:val="00F92488"/>
    <w:rsid w:val="00F942F7"/>
    <w:rsid w:val="00F9723C"/>
    <w:rsid w:val="00FA238E"/>
    <w:rsid w:val="00FA6F58"/>
    <w:rsid w:val="00FD1565"/>
    <w:rsid w:val="00FD1CD2"/>
    <w:rsid w:val="00FD46A4"/>
    <w:rsid w:val="00FE6FC8"/>
    <w:rsid w:val="00FE7DF1"/>
    <w:rsid w:val="00FF0F09"/>
    <w:rsid w:val="00FF2E05"/>
    <w:rsid w:val="00FF7B20"/>
    <w:rsid w:val="00FF7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D95"/>
  <w15:docId w15:val="{E59422EB-D7BE-4988-AA07-704AE648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52A38"/>
    <w:pPr>
      <w:widowControl w:val="0"/>
      <w:autoSpaceDE w:val="0"/>
      <w:autoSpaceDN w:val="0"/>
      <w:spacing w:after="0" w:line="240" w:lineRule="auto"/>
      <w:ind w:left="100" w:right="575"/>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CD0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F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ceitemhidden">
    <w:name w:val="mceitemhidden"/>
    <w:basedOn w:val="DefaultParagraphFont"/>
    <w:rsid w:val="00462FAE"/>
  </w:style>
  <w:style w:type="character" w:customStyle="1" w:styleId="hiddenspellerror">
    <w:name w:val="hiddenspellerror"/>
    <w:basedOn w:val="DefaultParagraphFont"/>
    <w:rsid w:val="00462FAE"/>
  </w:style>
  <w:style w:type="paragraph" w:styleId="BodyText">
    <w:name w:val="Body Text"/>
    <w:basedOn w:val="Normal"/>
    <w:link w:val="BodyTextChar"/>
    <w:uiPriority w:val="1"/>
    <w:qFormat/>
    <w:rsid w:val="00464E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4E0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83508"/>
    <w:pPr>
      <w:widowControl w:val="0"/>
      <w:autoSpaceDE w:val="0"/>
      <w:autoSpaceDN w:val="0"/>
      <w:spacing w:after="0" w:line="240" w:lineRule="auto"/>
      <w:ind w:left="107"/>
    </w:pPr>
    <w:rPr>
      <w:rFonts w:ascii="Times New Roman" w:eastAsia="Times New Roman" w:hAnsi="Times New Roman" w:cs="Times New Roman"/>
    </w:rPr>
  </w:style>
  <w:style w:type="table" w:customStyle="1" w:styleId="PlainTable21">
    <w:name w:val="Plain Table 21"/>
    <w:basedOn w:val="TableNormal"/>
    <w:uiPriority w:val="42"/>
    <w:rsid w:val="00C835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83508"/>
    <w:pPr>
      <w:ind w:left="720"/>
      <w:contextualSpacing/>
    </w:pPr>
  </w:style>
  <w:style w:type="character" w:customStyle="1" w:styleId="Heading1Char">
    <w:name w:val="Heading 1 Char"/>
    <w:basedOn w:val="DefaultParagraphFont"/>
    <w:link w:val="Heading1"/>
    <w:uiPriority w:val="1"/>
    <w:rsid w:val="00A52A38"/>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C005DC"/>
    <w:rPr>
      <w:color w:val="0563C1" w:themeColor="hyperlink"/>
      <w:u w:val="single"/>
    </w:rPr>
  </w:style>
  <w:style w:type="character" w:customStyle="1" w:styleId="Heading2Char">
    <w:name w:val="Heading 2 Char"/>
    <w:basedOn w:val="DefaultParagraphFont"/>
    <w:link w:val="Heading2"/>
    <w:uiPriority w:val="9"/>
    <w:rsid w:val="00CD062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D0623"/>
    <w:pPr>
      <w:numPr>
        <w:numId w:val="4"/>
      </w:numPr>
      <w:tabs>
        <w:tab w:val="right" w:leader="dot" w:pos="7920"/>
      </w:tabs>
      <w:spacing w:after="100" w:line="480" w:lineRule="auto"/>
      <w:ind w:left="426" w:right="72"/>
      <w:jc w:val="both"/>
    </w:pPr>
    <w:rPr>
      <w:rFonts w:ascii="Times New Roman" w:eastAsia="Times New Roman" w:hAnsi="Times New Roman" w:cs="Times New Roman"/>
      <w:b/>
      <w:bCs/>
      <w:color w:val="000000" w:themeColor="text1"/>
      <w:sz w:val="24"/>
      <w:szCs w:val="24"/>
    </w:rPr>
  </w:style>
  <w:style w:type="table" w:styleId="TableGrid">
    <w:name w:val="Table Grid"/>
    <w:basedOn w:val="TableNormal"/>
    <w:uiPriority w:val="39"/>
    <w:rsid w:val="00A8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32"/>
  </w:style>
  <w:style w:type="paragraph" w:styleId="Footer">
    <w:name w:val="footer"/>
    <w:basedOn w:val="Normal"/>
    <w:link w:val="FooterChar"/>
    <w:uiPriority w:val="99"/>
    <w:unhideWhenUsed/>
    <w:rsid w:val="0033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32"/>
  </w:style>
  <w:style w:type="paragraph" w:styleId="BalloonText">
    <w:name w:val="Balloon Text"/>
    <w:basedOn w:val="Normal"/>
    <w:link w:val="BalloonTextChar"/>
    <w:uiPriority w:val="99"/>
    <w:semiHidden/>
    <w:unhideWhenUsed/>
    <w:rsid w:val="0063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1F"/>
    <w:rPr>
      <w:rFonts w:ascii="Tahoma" w:hAnsi="Tahoma" w:cs="Tahoma"/>
      <w:sz w:val="16"/>
      <w:szCs w:val="16"/>
    </w:rPr>
  </w:style>
  <w:style w:type="paragraph" w:styleId="HTMLPreformatted">
    <w:name w:val="HTML Preformatted"/>
    <w:basedOn w:val="Normal"/>
    <w:link w:val="HTMLPreformattedChar"/>
    <w:uiPriority w:val="99"/>
    <w:unhideWhenUsed/>
    <w:rsid w:val="009B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B3583"/>
    <w:rPr>
      <w:rFonts w:ascii="Courier New" w:eastAsia="Times New Roman" w:hAnsi="Courier New" w:cs="Courier New"/>
      <w:sz w:val="20"/>
      <w:szCs w:val="20"/>
      <w:lang w:eastAsia="id-ID"/>
    </w:rPr>
  </w:style>
  <w:style w:type="character" w:styleId="Emphasis">
    <w:name w:val="Emphasis"/>
    <w:basedOn w:val="DefaultParagraphFont"/>
    <w:uiPriority w:val="20"/>
    <w:qFormat/>
    <w:rsid w:val="003C0414"/>
    <w:rPr>
      <w:i/>
      <w:iCs/>
    </w:rPr>
  </w:style>
  <w:style w:type="paragraph" w:customStyle="1" w:styleId="Abstract">
    <w:name w:val="Abstract"/>
    <w:rsid w:val="00467C2C"/>
    <w:pPr>
      <w:spacing w:after="454" w:line="240" w:lineRule="auto"/>
      <w:ind w:left="1418"/>
      <w:jc w:val="both"/>
    </w:pPr>
    <w:rPr>
      <w:rFonts w:ascii="Times" w:eastAsia="Times New Roman" w:hAnsi="Times" w:cs="Times New Roman"/>
      <w:color w:val="000000"/>
      <w:sz w:val="20"/>
      <w:szCs w:val="20"/>
      <w:lang w:val="en-GB"/>
    </w:rPr>
  </w:style>
  <w:style w:type="character" w:styleId="CommentReference">
    <w:name w:val="annotation reference"/>
    <w:basedOn w:val="DefaultParagraphFont"/>
    <w:uiPriority w:val="99"/>
    <w:semiHidden/>
    <w:unhideWhenUsed/>
    <w:rsid w:val="006D2077"/>
    <w:rPr>
      <w:sz w:val="16"/>
      <w:szCs w:val="16"/>
    </w:rPr>
  </w:style>
  <w:style w:type="paragraph" w:styleId="CommentText">
    <w:name w:val="annotation text"/>
    <w:basedOn w:val="Normal"/>
    <w:link w:val="CommentTextChar"/>
    <w:uiPriority w:val="99"/>
    <w:semiHidden/>
    <w:unhideWhenUsed/>
    <w:rsid w:val="006D2077"/>
    <w:pPr>
      <w:spacing w:line="240" w:lineRule="auto"/>
    </w:pPr>
    <w:rPr>
      <w:sz w:val="20"/>
      <w:szCs w:val="20"/>
    </w:rPr>
  </w:style>
  <w:style w:type="character" w:customStyle="1" w:styleId="CommentTextChar">
    <w:name w:val="Comment Text Char"/>
    <w:basedOn w:val="DefaultParagraphFont"/>
    <w:link w:val="CommentText"/>
    <w:uiPriority w:val="99"/>
    <w:semiHidden/>
    <w:rsid w:val="006D2077"/>
    <w:rPr>
      <w:sz w:val="20"/>
      <w:szCs w:val="20"/>
    </w:rPr>
  </w:style>
  <w:style w:type="paragraph" w:styleId="CommentSubject">
    <w:name w:val="annotation subject"/>
    <w:basedOn w:val="CommentText"/>
    <w:next w:val="CommentText"/>
    <w:link w:val="CommentSubjectChar"/>
    <w:uiPriority w:val="99"/>
    <w:semiHidden/>
    <w:unhideWhenUsed/>
    <w:rsid w:val="006D2077"/>
    <w:rPr>
      <w:b/>
      <w:bCs/>
    </w:rPr>
  </w:style>
  <w:style w:type="character" w:customStyle="1" w:styleId="CommentSubjectChar">
    <w:name w:val="Comment Subject Char"/>
    <w:basedOn w:val="CommentTextChar"/>
    <w:link w:val="CommentSubject"/>
    <w:uiPriority w:val="99"/>
    <w:semiHidden/>
    <w:rsid w:val="006D2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2412">
      <w:bodyDiv w:val="1"/>
      <w:marLeft w:val="0"/>
      <w:marRight w:val="0"/>
      <w:marTop w:val="0"/>
      <w:marBottom w:val="0"/>
      <w:divBdr>
        <w:top w:val="none" w:sz="0" w:space="0" w:color="auto"/>
        <w:left w:val="none" w:sz="0" w:space="0" w:color="auto"/>
        <w:bottom w:val="none" w:sz="0" w:space="0" w:color="auto"/>
        <w:right w:val="none" w:sz="0" w:space="0" w:color="auto"/>
      </w:divBdr>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289289085">
      <w:bodyDiv w:val="1"/>
      <w:marLeft w:val="0"/>
      <w:marRight w:val="0"/>
      <w:marTop w:val="0"/>
      <w:marBottom w:val="0"/>
      <w:divBdr>
        <w:top w:val="none" w:sz="0" w:space="0" w:color="auto"/>
        <w:left w:val="none" w:sz="0" w:space="0" w:color="auto"/>
        <w:bottom w:val="none" w:sz="0" w:space="0" w:color="auto"/>
        <w:right w:val="none" w:sz="0" w:space="0" w:color="auto"/>
      </w:divBdr>
    </w:div>
    <w:div w:id="363362541">
      <w:bodyDiv w:val="1"/>
      <w:marLeft w:val="0"/>
      <w:marRight w:val="0"/>
      <w:marTop w:val="0"/>
      <w:marBottom w:val="0"/>
      <w:divBdr>
        <w:top w:val="none" w:sz="0" w:space="0" w:color="auto"/>
        <w:left w:val="none" w:sz="0" w:space="0" w:color="auto"/>
        <w:bottom w:val="none" w:sz="0" w:space="0" w:color="auto"/>
        <w:right w:val="none" w:sz="0" w:space="0" w:color="auto"/>
      </w:divBdr>
    </w:div>
    <w:div w:id="416169550">
      <w:bodyDiv w:val="1"/>
      <w:marLeft w:val="0"/>
      <w:marRight w:val="0"/>
      <w:marTop w:val="0"/>
      <w:marBottom w:val="0"/>
      <w:divBdr>
        <w:top w:val="none" w:sz="0" w:space="0" w:color="auto"/>
        <w:left w:val="none" w:sz="0" w:space="0" w:color="auto"/>
        <w:bottom w:val="none" w:sz="0" w:space="0" w:color="auto"/>
        <w:right w:val="none" w:sz="0" w:space="0" w:color="auto"/>
      </w:divBdr>
    </w:div>
    <w:div w:id="541677225">
      <w:bodyDiv w:val="1"/>
      <w:marLeft w:val="0"/>
      <w:marRight w:val="0"/>
      <w:marTop w:val="0"/>
      <w:marBottom w:val="0"/>
      <w:divBdr>
        <w:top w:val="none" w:sz="0" w:space="0" w:color="auto"/>
        <w:left w:val="none" w:sz="0" w:space="0" w:color="auto"/>
        <w:bottom w:val="none" w:sz="0" w:space="0" w:color="auto"/>
        <w:right w:val="none" w:sz="0" w:space="0" w:color="auto"/>
      </w:divBdr>
    </w:div>
    <w:div w:id="561065982">
      <w:bodyDiv w:val="1"/>
      <w:marLeft w:val="0"/>
      <w:marRight w:val="0"/>
      <w:marTop w:val="0"/>
      <w:marBottom w:val="0"/>
      <w:divBdr>
        <w:top w:val="none" w:sz="0" w:space="0" w:color="auto"/>
        <w:left w:val="none" w:sz="0" w:space="0" w:color="auto"/>
        <w:bottom w:val="none" w:sz="0" w:space="0" w:color="auto"/>
        <w:right w:val="none" w:sz="0" w:space="0" w:color="auto"/>
      </w:divBdr>
    </w:div>
    <w:div w:id="576938782">
      <w:bodyDiv w:val="1"/>
      <w:marLeft w:val="0"/>
      <w:marRight w:val="0"/>
      <w:marTop w:val="0"/>
      <w:marBottom w:val="0"/>
      <w:divBdr>
        <w:top w:val="none" w:sz="0" w:space="0" w:color="auto"/>
        <w:left w:val="none" w:sz="0" w:space="0" w:color="auto"/>
        <w:bottom w:val="none" w:sz="0" w:space="0" w:color="auto"/>
        <w:right w:val="none" w:sz="0" w:space="0" w:color="auto"/>
      </w:divBdr>
    </w:div>
    <w:div w:id="692221560">
      <w:bodyDiv w:val="1"/>
      <w:marLeft w:val="0"/>
      <w:marRight w:val="0"/>
      <w:marTop w:val="0"/>
      <w:marBottom w:val="0"/>
      <w:divBdr>
        <w:top w:val="none" w:sz="0" w:space="0" w:color="auto"/>
        <w:left w:val="none" w:sz="0" w:space="0" w:color="auto"/>
        <w:bottom w:val="none" w:sz="0" w:space="0" w:color="auto"/>
        <w:right w:val="none" w:sz="0" w:space="0" w:color="auto"/>
      </w:divBdr>
    </w:div>
    <w:div w:id="833374387">
      <w:bodyDiv w:val="1"/>
      <w:marLeft w:val="0"/>
      <w:marRight w:val="0"/>
      <w:marTop w:val="0"/>
      <w:marBottom w:val="0"/>
      <w:divBdr>
        <w:top w:val="none" w:sz="0" w:space="0" w:color="auto"/>
        <w:left w:val="none" w:sz="0" w:space="0" w:color="auto"/>
        <w:bottom w:val="none" w:sz="0" w:space="0" w:color="auto"/>
        <w:right w:val="none" w:sz="0" w:space="0" w:color="auto"/>
      </w:divBdr>
    </w:div>
    <w:div w:id="902715272">
      <w:bodyDiv w:val="1"/>
      <w:marLeft w:val="0"/>
      <w:marRight w:val="0"/>
      <w:marTop w:val="0"/>
      <w:marBottom w:val="0"/>
      <w:divBdr>
        <w:top w:val="none" w:sz="0" w:space="0" w:color="auto"/>
        <w:left w:val="none" w:sz="0" w:space="0" w:color="auto"/>
        <w:bottom w:val="none" w:sz="0" w:space="0" w:color="auto"/>
        <w:right w:val="none" w:sz="0" w:space="0" w:color="auto"/>
      </w:divBdr>
    </w:div>
    <w:div w:id="905187226">
      <w:bodyDiv w:val="1"/>
      <w:marLeft w:val="0"/>
      <w:marRight w:val="0"/>
      <w:marTop w:val="0"/>
      <w:marBottom w:val="0"/>
      <w:divBdr>
        <w:top w:val="none" w:sz="0" w:space="0" w:color="auto"/>
        <w:left w:val="none" w:sz="0" w:space="0" w:color="auto"/>
        <w:bottom w:val="none" w:sz="0" w:space="0" w:color="auto"/>
        <w:right w:val="none" w:sz="0" w:space="0" w:color="auto"/>
      </w:divBdr>
    </w:div>
    <w:div w:id="973483039">
      <w:bodyDiv w:val="1"/>
      <w:marLeft w:val="0"/>
      <w:marRight w:val="0"/>
      <w:marTop w:val="0"/>
      <w:marBottom w:val="0"/>
      <w:divBdr>
        <w:top w:val="none" w:sz="0" w:space="0" w:color="auto"/>
        <w:left w:val="none" w:sz="0" w:space="0" w:color="auto"/>
        <w:bottom w:val="none" w:sz="0" w:space="0" w:color="auto"/>
        <w:right w:val="none" w:sz="0" w:space="0" w:color="auto"/>
      </w:divBdr>
    </w:div>
    <w:div w:id="990519431">
      <w:bodyDiv w:val="1"/>
      <w:marLeft w:val="0"/>
      <w:marRight w:val="0"/>
      <w:marTop w:val="0"/>
      <w:marBottom w:val="0"/>
      <w:divBdr>
        <w:top w:val="none" w:sz="0" w:space="0" w:color="auto"/>
        <w:left w:val="none" w:sz="0" w:space="0" w:color="auto"/>
        <w:bottom w:val="none" w:sz="0" w:space="0" w:color="auto"/>
        <w:right w:val="none" w:sz="0" w:space="0" w:color="auto"/>
      </w:divBdr>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
    <w:div w:id="1168322587">
      <w:bodyDiv w:val="1"/>
      <w:marLeft w:val="0"/>
      <w:marRight w:val="0"/>
      <w:marTop w:val="0"/>
      <w:marBottom w:val="0"/>
      <w:divBdr>
        <w:top w:val="none" w:sz="0" w:space="0" w:color="auto"/>
        <w:left w:val="none" w:sz="0" w:space="0" w:color="auto"/>
        <w:bottom w:val="none" w:sz="0" w:space="0" w:color="auto"/>
        <w:right w:val="none" w:sz="0" w:space="0" w:color="auto"/>
      </w:divBdr>
    </w:div>
    <w:div w:id="1183011897">
      <w:bodyDiv w:val="1"/>
      <w:marLeft w:val="0"/>
      <w:marRight w:val="0"/>
      <w:marTop w:val="0"/>
      <w:marBottom w:val="0"/>
      <w:divBdr>
        <w:top w:val="none" w:sz="0" w:space="0" w:color="auto"/>
        <w:left w:val="none" w:sz="0" w:space="0" w:color="auto"/>
        <w:bottom w:val="none" w:sz="0" w:space="0" w:color="auto"/>
        <w:right w:val="none" w:sz="0" w:space="0" w:color="auto"/>
      </w:divBdr>
    </w:div>
    <w:div w:id="1291519817">
      <w:bodyDiv w:val="1"/>
      <w:marLeft w:val="0"/>
      <w:marRight w:val="0"/>
      <w:marTop w:val="0"/>
      <w:marBottom w:val="0"/>
      <w:divBdr>
        <w:top w:val="none" w:sz="0" w:space="0" w:color="auto"/>
        <w:left w:val="none" w:sz="0" w:space="0" w:color="auto"/>
        <w:bottom w:val="none" w:sz="0" w:space="0" w:color="auto"/>
        <w:right w:val="none" w:sz="0" w:space="0" w:color="auto"/>
      </w:divBdr>
    </w:div>
    <w:div w:id="1311904977">
      <w:bodyDiv w:val="1"/>
      <w:marLeft w:val="0"/>
      <w:marRight w:val="0"/>
      <w:marTop w:val="0"/>
      <w:marBottom w:val="0"/>
      <w:divBdr>
        <w:top w:val="none" w:sz="0" w:space="0" w:color="auto"/>
        <w:left w:val="none" w:sz="0" w:space="0" w:color="auto"/>
        <w:bottom w:val="none" w:sz="0" w:space="0" w:color="auto"/>
        <w:right w:val="none" w:sz="0" w:space="0" w:color="auto"/>
      </w:divBdr>
    </w:div>
    <w:div w:id="1371296244">
      <w:bodyDiv w:val="1"/>
      <w:marLeft w:val="0"/>
      <w:marRight w:val="0"/>
      <w:marTop w:val="0"/>
      <w:marBottom w:val="0"/>
      <w:divBdr>
        <w:top w:val="none" w:sz="0" w:space="0" w:color="auto"/>
        <w:left w:val="none" w:sz="0" w:space="0" w:color="auto"/>
        <w:bottom w:val="none" w:sz="0" w:space="0" w:color="auto"/>
        <w:right w:val="none" w:sz="0" w:space="0" w:color="auto"/>
      </w:divBdr>
    </w:div>
    <w:div w:id="1404792756">
      <w:bodyDiv w:val="1"/>
      <w:marLeft w:val="0"/>
      <w:marRight w:val="0"/>
      <w:marTop w:val="0"/>
      <w:marBottom w:val="0"/>
      <w:divBdr>
        <w:top w:val="none" w:sz="0" w:space="0" w:color="auto"/>
        <w:left w:val="none" w:sz="0" w:space="0" w:color="auto"/>
        <w:bottom w:val="none" w:sz="0" w:space="0" w:color="auto"/>
        <w:right w:val="none" w:sz="0" w:space="0" w:color="auto"/>
      </w:divBdr>
    </w:div>
    <w:div w:id="1555922522">
      <w:bodyDiv w:val="1"/>
      <w:marLeft w:val="0"/>
      <w:marRight w:val="0"/>
      <w:marTop w:val="0"/>
      <w:marBottom w:val="0"/>
      <w:divBdr>
        <w:top w:val="none" w:sz="0" w:space="0" w:color="auto"/>
        <w:left w:val="none" w:sz="0" w:space="0" w:color="auto"/>
        <w:bottom w:val="none" w:sz="0" w:space="0" w:color="auto"/>
        <w:right w:val="none" w:sz="0" w:space="0" w:color="auto"/>
      </w:divBdr>
    </w:div>
    <w:div w:id="1666398608">
      <w:bodyDiv w:val="1"/>
      <w:marLeft w:val="0"/>
      <w:marRight w:val="0"/>
      <w:marTop w:val="0"/>
      <w:marBottom w:val="0"/>
      <w:divBdr>
        <w:top w:val="none" w:sz="0" w:space="0" w:color="auto"/>
        <w:left w:val="none" w:sz="0" w:space="0" w:color="auto"/>
        <w:bottom w:val="none" w:sz="0" w:space="0" w:color="auto"/>
        <w:right w:val="none" w:sz="0" w:space="0" w:color="auto"/>
      </w:divBdr>
    </w:div>
    <w:div w:id="1744570024">
      <w:bodyDiv w:val="1"/>
      <w:marLeft w:val="0"/>
      <w:marRight w:val="0"/>
      <w:marTop w:val="0"/>
      <w:marBottom w:val="0"/>
      <w:divBdr>
        <w:top w:val="none" w:sz="0" w:space="0" w:color="auto"/>
        <w:left w:val="none" w:sz="0" w:space="0" w:color="auto"/>
        <w:bottom w:val="none" w:sz="0" w:space="0" w:color="auto"/>
        <w:right w:val="none" w:sz="0" w:space="0" w:color="auto"/>
      </w:divBdr>
    </w:div>
    <w:div w:id="1752458530">
      <w:bodyDiv w:val="1"/>
      <w:marLeft w:val="0"/>
      <w:marRight w:val="0"/>
      <w:marTop w:val="0"/>
      <w:marBottom w:val="0"/>
      <w:divBdr>
        <w:top w:val="none" w:sz="0" w:space="0" w:color="auto"/>
        <w:left w:val="none" w:sz="0" w:space="0" w:color="auto"/>
        <w:bottom w:val="none" w:sz="0" w:space="0" w:color="auto"/>
        <w:right w:val="none" w:sz="0" w:space="0" w:color="auto"/>
      </w:divBdr>
    </w:div>
    <w:div w:id="1864436880">
      <w:bodyDiv w:val="1"/>
      <w:marLeft w:val="0"/>
      <w:marRight w:val="0"/>
      <w:marTop w:val="0"/>
      <w:marBottom w:val="0"/>
      <w:divBdr>
        <w:top w:val="none" w:sz="0" w:space="0" w:color="auto"/>
        <w:left w:val="none" w:sz="0" w:space="0" w:color="auto"/>
        <w:bottom w:val="none" w:sz="0" w:space="0" w:color="auto"/>
        <w:right w:val="none" w:sz="0" w:space="0" w:color="auto"/>
      </w:divBdr>
    </w:div>
    <w:div w:id="1907110308">
      <w:bodyDiv w:val="1"/>
      <w:marLeft w:val="0"/>
      <w:marRight w:val="0"/>
      <w:marTop w:val="0"/>
      <w:marBottom w:val="0"/>
      <w:divBdr>
        <w:top w:val="none" w:sz="0" w:space="0" w:color="auto"/>
        <w:left w:val="none" w:sz="0" w:space="0" w:color="auto"/>
        <w:bottom w:val="none" w:sz="0" w:space="0" w:color="auto"/>
        <w:right w:val="none" w:sz="0" w:space="0" w:color="auto"/>
      </w:divBdr>
    </w:div>
    <w:div w:id="1919365795">
      <w:bodyDiv w:val="1"/>
      <w:marLeft w:val="0"/>
      <w:marRight w:val="0"/>
      <w:marTop w:val="0"/>
      <w:marBottom w:val="0"/>
      <w:divBdr>
        <w:top w:val="none" w:sz="0" w:space="0" w:color="auto"/>
        <w:left w:val="none" w:sz="0" w:space="0" w:color="auto"/>
        <w:bottom w:val="none" w:sz="0" w:space="0" w:color="auto"/>
        <w:right w:val="none" w:sz="0" w:space="0" w:color="auto"/>
      </w:divBdr>
    </w:div>
    <w:div w:id="1927688152">
      <w:bodyDiv w:val="1"/>
      <w:marLeft w:val="0"/>
      <w:marRight w:val="0"/>
      <w:marTop w:val="0"/>
      <w:marBottom w:val="0"/>
      <w:divBdr>
        <w:top w:val="none" w:sz="0" w:space="0" w:color="auto"/>
        <w:left w:val="none" w:sz="0" w:space="0" w:color="auto"/>
        <w:bottom w:val="none" w:sz="0" w:space="0" w:color="auto"/>
        <w:right w:val="none" w:sz="0" w:space="0" w:color="auto"/>
      </w:divBdr>
    </w:div>
    <w:div w:id="1964385382">
      <w:bodyDiv w:val="1"/>
      <w:marLeft w:val="0"/>
      <w:marRight w:val="0"/>
      <w:marTop w:val="0"/>
      <w:marBottom w:val="0"/>
      <w:divBdr>
        <w:top w:val="none" w:sz="0" w:space="0" w:color="auto"/>
        <w:left w:val="none" w:sz="0" w:space="0" w:color="auto"/>
        <w:bottom w:val="none" w:sz="0" w:space="0" w:color="auto"/>
        <w:right w:val="none" w:sz="0" w:space="0" w:color="auto"/>
      </w:divBdr>
    </w:div>
    <w:div w:id="2038575192">
      <w:bodyDiv w:val="1"/>
      <w:marLeft w:val="0"/>
      <w:marRight w:val="0"/>
      <w:marTop w:val="0"/>
      <w:marBottom w:val="0"/>
      <w:divBdr>
        <w:top w:val="none" w:sz="0" w:space="0" w:color="auto"/>
        <w:left w:val="none" w:sz="0" w:space="0" w:color="auto"/>
        <w:bottom w:val="none" w:sz="0" w:space="0" w:color="auto"/>
        <w:right w:val="none" w:sz="0" w:space="0" w:color="auto"/>
      </w:divBdr>
    </w:div>
    <w:div w:id="2052919665">
      <w:bodyDiv w:val="1"/>
      <w:marLeft w:val="0"/>
      <w:marRight w:val="0"/>
      <w:marTop w:val="0"/>
      <w:marBottom w:val="0"/>
      <w:divBdr>
        <w:top w:val="none" w:sz="0" w:space="0" w:color="auto"/>
        <w:left w:val="none" w:sz="0" w:space="0" w:color="auto"/>
        <w:bottom w:val="none" w:sz="0" w:space="0" w:color="auto"/>
        <w:right w:val="none" w:sz="0" w:space="0" w:color="auto"/>
      </w:divBdr>
    </w:div>
    <w:div w:id="21069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ing.nurcahyani@fmipa.unila.ac.id3" TargetMode="External"/><Relationship Id="rId13" Type="http://schemas.openxmlformats.org/officeDocument/2006/relationships/chart" Target="charts/chart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widi@yahoo.com2" TargetMode="External"/><Relationship Id="rId12" Type="http://schemas.microsoft.com/office/2011/relationships/commentsExtended" Target="commentsExtended.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wh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elwidi@yahoo.com" TargetMode="External"/><Relationship Id="rId19" Type="http://schemas.openxmlformats.org/officeDocument/2006/relationships/hyperlink" Target="http://www.depkes.go.id/" TargetMode="External"/><Relationship Id="rId4" Type="http://schemas.openxmlformats.org/officeDocument/2006/relationships/webSettings" Target="webSettings.xml"/><Relationship Id="rId9" Type="http://schemas.openxmlformats.org/officeDocument/2006/relationships/hyperlink" Target="mailto:emantisrosa@gmail.com4,%20hendri_busman@yahoo.com5" TargetMode="External"/><Relationship Id="rId14" Type="http://schemas.openxmlformats.org/officeDocument/2006/relationships/chart" Target="charts/chart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tx>
                <c:rich>
                  <a:bodyPr/>
                  <a:lstStyle/>
                  <a:p>
                    <a:r>
                      <a:rPr lang="en-US"/>
                      <a:t>131.9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6F-40D5-846B-58DA1B69C9D5}"/>
                </c:ext>
              </c:extLst>
            </c:dLbl>
            <c:dLbl>
              <c:idx val="1"/>
              <c:tx>
                <c:rich>
                  <a:bodyPr/>
                  <a:lstStyle/>
                  <a:p>
                    <a:r>
                      <a:rPr lang="en-US"/>
                      <a:t>113.38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6F-40D5-846B-58DA1B69C9D5}"/>
                </c:ext>
              </c:extLst>
            </c:dLbl>
            <c:dLbl>
              <c:idx val="2"/>
              <c:tx>
                <c:rich>
                  <a:bodyPr/>
                  <a:lstStyle/>
                  <a:p>
                    <a:r>
                      <a:rPr lang="en-US"/>
                      <a:t>73.71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6F-40D5-846B-58DA1B69C9D5}"/>
                </c:ext>
              </c:extLst>
            </c:dLbl>
            <c:dLbl>
              <c:idx val="3"/>
              <c:tx>
                <c:rich>
                  <a:bodyPr/>
                  <a:lstStyle/>
                  <a:p>
                    <a:r>
                      <a:rPr lang="en-US"/>
                      <a:t>27.46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6F-40D5-846B-58DA1B69C9D5}"/>
                </c:ext>
              </c:extLst>
            </c:dLbl>
            <c:dLbl>
              <c:idx val="4"/>
              <c:tx>
                <c:rich>
                  <a:bodyPr/>
                  <a:lstStyle/>
                  <a:p>
                    <a:r>
                      <a:rPr lang="en-US"/>
                      <a:t>94.3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6F-40D5-846B-58DA1B69C9D5}"/>
                </c:ext>
              </c:extLst>
            </c:dLbl>
            <c:dLbl>
              <c:idx val="5"/>
              <c:tx>
                <c:rich>
                  <a:bodyPr/>
                  <a:lstStyle/>
                  <a:p>
                    <a:r>
                      <a:rPr lang="en-US"/>
                      <a:t>94.6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6F-40D5-846B-58DA1B69C9D5}"/>
                </c:ext>
              </c:extLst>
            </c:dLbl>
            <c:dLbl>
              <c:idx val="6"/>
              <c:tx>
                <c:rich>
                  <a:bodyPr/>
                  <a:lstStyle/>
                  <a:p>
                    <a:r>
                      <a:rPr lang="en-US"/>
                      <a:t>82.5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6F-40D5-846B-58DA1B69C9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Sheet1!$A$2:$A$10</c:f>
              <c:strCache>
                <c:ptCount val="9"/>
                <c:pt idx="0">
                  <c:v>Cell control</c:v>
                </c:pt>
                <c:pt idx="1">
                  <c:v>drug control 1 ppm</c:v>
                </c:pt>
                <c:pt idx="2">
                  <c:v>drug control 5 ppm</c:v>
                </c:pt>
                <c:pt idx="3">
                  <c:v>drug control 10 ppm</c:v>
                </c:pt>
                <c:pt idx="4">
                  <c:v>25 ppm</c:v>
                </c:pt>
                <c:pt idx="5">
                  <c:v>50 ppm</c:v>
                </c:pt>
                <c:pt idx="6">
                  <c:v>75 ppm</c:v>
                </c:pt>
                <c:pt idx="7">
                  <c:v>100 ppm</c:v>
                </c:pt>
                <c:pt idx="8">
                  <c:v>125 ppm</c:v>
                </c:pt>
              </c:strCache>
            </c:strRef>
          </c:cat>
          <c:val>
            <c:numRef>
              <c:f>Sheet1!$B$2:$B$10</c:f>
              <c:numCache>
                <c:formatCode>General</c:formatCode>
                <c:ptCount val="9"/>
                <c:pt idx="0">
                  <c:v>131.9</c:v>
                </c:pt>
                <c:pt idx="1">
                  <c:v>113.38</c:v>
                </c:pt>
                <c:pt idx="2">
                  <c:v>73.709999999999994</c:v>
                </c:pt>
                <c:pt idx="3">
                  <c:v>27.46</c:v>
                </c:pt>
                <c:pt idx="4">
                  <c:v>94.3</c:v>
                </c:pt>
                <c:pt idx="5">
                  <c:v>94.6</c:v>
                </c:pt>
                <c:pt idx="6">
                  <c:v>82.5</c:v>
                </c:pt>
                <c:pt idx="7">
                  <c:v>77</c:v>
                </c:pt>
                <c:pt idx="8">
                  <c:v>74</c:v>
                </c:pt>
              </c:numCache>
            </c:numRef>
          </c:val>
          <c:smooth val="0"/>
          <c:extLst>
            <c:ext xmlns:c16="http://schemas.microsoft.com/office/drawing/2014/chart" uri="{C3380CC4-5D6E-409C-BE32-E72D297353CC}">
              <c16:uniqueId val="{00000000-C8D5-4758-9E69-7C7413B65175}"/>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282412928"/>
        <c:axId val="41197568"/>
      </c:lineChart>
      <c:catAx>
        <c:axId val="2824129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Concentration</a:t>
                </a:r>
              </a:p>
            </c:rich>
          </c:tx>
          <c:overlay val="0"/>
          <c:spPr>
            <a:noFill/>
            <a:ln>
              <a:noFill/>
            </a:ln>
            <a:effectLst/>
          </c:sp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1197568"/>
        <c:crosses val="autoZero"/>
        <c:auto val="1"/>
        <c:lblAlgn val="ctr"/>
        <c:lblOffset val="100"/>
        <c:noMultiLvlLbl val="0"/>
      </c:catAx>
      <c:valAx>
        <c:axId val="41197568"/>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cell viability (%)</a:t>
                </a:r>
              </a:p>
            </c:rich>
          </c:tx>
          <c:overlay val="0"/>
          <c:spPr>
            <a:noFill/>
            <a:ln>
              <a:noFill/>
            </a:ln>
            <a:effectLst/>
          </c:spPr>
        </c:title>
        <c:numFmt formatCode="General" sourceLinked="1"/>
        <c:majorTickMark val="none"/>
        <c:minorTickMark val="none"/>
        <c:tickLblPos val="nextTo"/>
        <c:crossAx val="2824129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tx>
                <c:rich>
                  <a:bodyPr/>
                  <a:lstStyle/>
                  <a:p>
                    <a:r>
                      <a:rPr lang="en-US"/>
                      <a:t>131.9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3F-4FBB-8D90-9A110D4B9D58}"/>
                </c:ext>
              </c:extLst>
            </c:dLbl>
            <c:dLbl>
              <c:idx val="1"/>
              <c:tx>
                <c:rich>
                  <a:bodyPr/>
                  <a:lstStyle/>
                  <a:p>
                    <a:r>
                      <a:rPr lang="en-US"/>
                      <a:t>113.38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3F-4FBB-8D90-9A110D4B9D58}"/>
                </c:ext>
              </c:extLst>
            </c:dLbl>
            <c:dLbl>
              <c:idx val="2"/>
              <c:tx>
                <c:rich>
                  <a:bodyPr/>
                  <a:lstStyle/>
                  <a:p>
                    <a:r>
                      <a:rPr lang="en-US"/>
                      <a:t>73.71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3F-4FBB-8D90-9A110D4B9D58}"/>
                </c:ext>
              </c:extLst>
            </c:dLbl>
            <c:dLbl>
              <c:idx val="3"/>
              <c:tx>
                <c:rich>
                  <a:bodyPr/>
                  <a:lstStyle/>
                  <a:p>
                    <a:r>
                      <a:rPr lang="en-US"/>
                      <a:t>27.46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3F-4FBB-8D90-9A110D4B9D58}"/>
                </c:ext>
              </c:extLst>
            </c:dLbl>
            <c:dLbl>
              <c:idx val="4"/>
              <c:tx>
                <c:rich>
                  <a:bodyPr/>
                  <a:lstStyle/>
                  <a:p>
                    <a:r>
                      <a:rPr lang="en-US"/>
                      <a:t>106.44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3F-4FBB-8D90-9A110D4B9D58}"/>
                </c:ext>
              </c:extLst>
            </c:dLbl>
            <c:dLbl>
              <c:idx val="5"/>
              <c:tx>
                <c:rich>
                  <a:bodyPr/>
                  <a:lstStyle/>
                  <a:p>
                    <a:r>
                      <a:rPr lang="en-US"/>
                      <a:t>114.56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3F-4FBB-8D90-9A110D4B9D58}"/>
                </c:ext>
              </c:extLst>
            </c:dLbl>
            <c:dLbl>
              <c:idx val="6"/>
              <c:tx>
                <c:rich>
                  <a:bodyPr/>
                  <a:lstStyle/>
                  <a:p>
                    <a:r>
                      <a:rPr lang="en-US"/>
                      <a:t>91.4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3F-4FBB-8D90-9A110D4B9D58}"/>
                </c:ext>
              </c:extLst>
            </c:dLbl>
            <c:dLbl>
              <c:idx val="7"/>
              <c:tx>
                <c:rich>
                  <a:bodyPr/>
                  <a:lstStyle/>
                  <a:p>
                    <a:r>
                      <a:rPr lang="en-US"/>
                      <a:t>75.93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3F-4FBB-8D90-9A110D4B9D58}"/>
                </c:ext>
              </c:extLst>
            </c:dLbl>
            <c:dLbl>
              <c:idx val="8"/>
              <c:tx>
                <c:rich>
                  <a:bodyPr/>
                  <a:lstStyle/>
                  <a:p>
                    <a:r>
                      <a:rPr lang="en-US"/>
                      <a:t>109.91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3F-4FBB-8D90-9A110D4B9D5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Sheet1!$A$2:$A$10</c:f>
              <c:strCache>
                <c:ptCount val="9"/>
                <c:pt idx="0">
                  <c:v>Cell control</c:v>
                </c:pt>
                <c:pt idx="1">
                  <c:v>drug control 1 ppm</c:v>
                </c:pt>
                <c:pt idx="2">
                  <c:v>drug control 5 ppm</c:v>
                </c:pt>
                <c:pt idx="3">
                  <c:v>drug control 10 ppm</c:v>
                </c:pt>
                <c:pt idx="4">
                  <c:v>25 ppm</c:v>
                </c:pt>
                <c:pt idx="5">
                  <c:v>50 ppm</c:v>
                </c:pt>
                <c:pt idx="6">
                  <c:v>75 ppm</c:v>
                </c:pt>
                <c:pt idx="7">
                  <c:v>100 ppm</c:v>
                </c:pt>
                <c:pt idx="8">
                  <c:v>125 ppm</c:v>
                </c:pt>
              </c:strCache>
            </c:strRef>
          </c:cat>
          <c:val>
            <c:numRef>
              <c:f>Sheet1!$B$2:$B$10</c:f>
              <c:numCache>
                <c:formatCode>General</c:formatCode>
                <c:ptCount val="9"/>
                <c:pt idx="0">
                  <c:v>131.9</c:v>
                </c:pt>
                <c:pt idx="1">
                  <c:v>113.38</c:v>
                </c:pt>
                <c:pt idx="2">
                  <c:v>73.709999999999994</c:v>
                </c:pt>
                <c:pt idx="3">
                  <c:v>27.46</c:v>
                </c:pt>
                <c:pt idx="4">
                  <c:v>106.44</c:v>
                </c:pt>
                <c:pt idx="5">
                  <c:v>114.56</c:v>
                </c:pt>
                <c:pt idx="6">
                  <c:v>91.4</c:v>
                </c:pt>
                <c:pt idx="7">
                  <c:v>75.930000000000007</c:v>
                </c:pt>
                <c:pt idx="8">
                  <c:v>109.91</c:v>
                </c:pt>
              </c:numCache>
            </c:numRef>
          </c:val>
          <c:smooth val="0"/>
          <c:extLst>
            <c:ext xmlns:c16="http://schemas.microsoft.com/office/drawing/2014/chart" uri="{C3380CC4-5D6E-409C-BE32-E72D297353CC}">
              <c16:uniqueId val="{00000000-B07C-4B7A-A54D-331491F7B8D0}"/>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41230720"/>
        <c:axId val="41232640"/>
      </c:lineChart>
      <c:catAx>
        <c:axId val="412307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Concentration</a:t>
                </a:r>
              </a:p>
            </c:rich>
          </c:tx>
          <c:overlay val="0"/>
          <c:spPr>
            <a:noFill/>
            <a:ln>
              <a:noFill/>
            </a:ln>
            <a:effectLst/>
          </c:sp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1232640"/>
        <c:crosses val="autoZero"/>
        <c:auto val="1"/>
        <c:lblAlgn val="ctr"/>
        <c:lblOffset val="100"/>
        <c:noMultiLvlLbl val="0"/>
      </c:catAx>
      <c:valAx>
        <c:axId val="4123264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cell viability (%)</a:t>
                </a:r>
              </a:p>
            </c:rich>
          </c:tx>
          <c:overlay val="0"/>
          <c:spPr>
            <a:noFill/>
            <a:ln>
              <a:noFill/>
            </a:ln>
            <a:effectLst/>
          </c:spPr>
        </c:title>
        <c:numFmt formatCode="General" sourceLinked="1"/>
        <c:majorTickMark val="none"/>
        <c:minorTickMark val="none"/>
        <c:tickLblPos val="nextTo"/>
        <c:crossAx val="412307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2020-09-14T07:26:00Z</dcterms:created>
  <dcterms:modified xsi:type="dcterms:W3CDTF">2020-09-17T04:21:00Z</dcterms:modified>
</cp:coreProperties>
</file>