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B4FF5" w14:textId="77777777" w:rsidR="00D66134" w:rsidRDefault="001E749F" w:rsidP="00D66134">
      <w:pPr>
        <w:spacing w:after="0" w:line="240" w:lineRule="auto"/>
        <w:jc w:val="center"/>
        <w:rPr>
          <w:rFonts w:ascii="Times New Roman" w:hAnsi="Times New Roman" w:cs="Times New Roman"/>
          <w:b/>
          <w:sz w:val="32"/>
          <w:szCs w:val="32"/>
        </w:rPr>
      </w:pPr>
      <w:r w:rsidRPr="007A6F55">
        <w:rPr>
          <w:rFonts w:ascii="Times New Roman" w:hAnsi="Times New Roman" w:cs="Times New Roman"/>
          <w:b/>
          <w:sz w:val="32"/>
          <w:szCs w:val="32"/>
          <w:lang w:val="en-US"/>
        </w:rPr>
        <w:t xml:space="preserve">The </w:t>
      </w:r>
      <w:r w:rsidR="00EE1C0E" w:rsidRPr="007A6F55">
        <w:rPr>
          <w:rFonts w:ascii="Times New Roman" w:hAnsi="Times New Roman" w:cs="Times New Roman"/>
          <w:b/>
          <w:sz w:val="32"/>
          <w:szCs w:val="32"/>
          <w:lang w:val="en-US"/>
        </w:rPr>
        <w:t xml:space="preserve">WTO </w:t>
      </w:r>
      <w:r w:rsidR="00EE1C0E" w:rsidRPr="007A6F55">
        <w:rPr>
          <w:rFonts w:ascii="Times New Roman" w:hAnsi="Times New Roman" w:cs="Times New Roman"/>
          <w:b/>
          <w:sz w:val="32"/>
          <w:szCs w:val="32"/>
        </w:rPr>
        <w:t xml:space="preserve">Trade </w:t>
      </w:r>
      <w:r w:rsidR="00EE1C0E" w:rsidRPr="007A6F55">
        <w:rPr>
          <w:rFonts w:ascii="Times New Roman" w:hAnsi="Times New Roman" w:cs="Times New Roman"/>
          <w:b/>
          <w:sz w:val="32"/>
          <w:szCs w:val="32"/>
          <w:lang w:val="en-US"/>
        </w:rPr>
        <w:t>Remedies</w:t>
      </w:r>
      <w:r w:rsidR="00EE1C0E" w:rsidRPr="007A6F55">
        <w:rPr>
          <w:rFonts w:ascii="Times New Roman" w:hAnsi="Times New Roman" w:cs="Times New Roman"/>
          <w:b/>
          <w:sz w:val="32"/>
          <w:szCs w:val="32"/>
        </w:rPr>
        <w:t xml:space="preserve"> (Safeguards) </w:t>
      </w:r>
    </w:p>
    <w:p w14:paraId="7D7291B1" w14:textId="77777777" w:rsidR="00D66134" w:rsidRDefault="001E749F" w:rsidP="00D66134">
      <w:pPr>
        <w:spacing w:after="0" w:line="240" w:lineRule="auto"/>
        <w:jc w:val="center"/>
        <w:rPr>
          <w:rFonts w:ascii="Times New Roman" w:hAnsi="Times New Roman" w:cs="Times New Roman"/>
          <w:b/>
          <w:sz w:val="32"/>
          <w:szCs w:val="32"/>
          <w:lang w:val="en-US"/>
        </w:rPr>
      </w:pPr>
      <w:r w:rsidRPr="007A6F55">
        <w:rPr>
          <w:rFonts w:ascii="Times New Roman" w:hAnsi="Times New Roman" w:cs="Times New Roman"/>
          <w:b/>
          <w:sz w:val="32"/>
          <w:szCs w:val="32"/>
          <w:lang w:val="en-US"/>
        </w:rPr>
        <w:t xml:space="preserve">and its </w:t>
      </w:r>
      <w:r w:rsidR="000F2577">
        <w:rPr>
          <w:rFonts w:ascii="Times New Roman" w:hAnsi="Times New Roman" w:cs="Times New Roman"/>
          <w:b/>
          <w:sz w:val="32"/>
          <w:szCs w:val="32"/>
          <w:lang w:val="en-US"/>
        </w:rPr>
        <w:t>I</w:t>
      </w:r>
      <w:r w:rsidRPr="007A6F55">
        <w:rPr>
          <w:rFonts w:ascii="Times New Roman" w:hAnsi="Times New Roman" w:cs="Times New Roman"/>
          <w:b/>
          <w:sz w:val="32"/>
          <w:szCs w:val="32"/>
          <w:lang w:val="en-US"/>
        </w:rPr>
        <w:t xml:space="preserve">mplementation </w:t>
      </w:r>
      <w:proofErr w:type="spellStart"/>
      <w:r w:rsidR="00EE1C0E" w:rsidRPr="007A6F55">
        <w:rPr>
          <w:rFonts w:ascii="Times New Roman" w:hAnsi="Times New Roman" w:cs="Times New Roman"/>
          <w:b/>
          <w:sz w:val="32"/>
          <w:szCs w:val="32"/>
          <w:lang w:val="en-US"/>
        </w:rPr>
        <w:t>i</w:t>
      </w:r>
      <w:proofErr w:type="spellEnd"/>
      <w:r w:rsidR="00EE1C0E" w:rsidRPr="007A6F55">
        <w:rPr>
          <w:rFonts w:ascii="Times New Roman" w:hAnsi="Times New Roman" w:cs="Times New Roman"/>
          <w:b/>
          <w:sz w:val="32"/>
          <w:szCs w:val="32"/>
        </w:rPr>
        <w:t>n Indonesia</w:t>
      </w:r>
      <w:r w:rsidR="00EE1C0E" w:rsidRPr="007A6F55">
        <w:rPr>
          <w:rFonts w:ascii="Times New Roman" w:hAnsi="Times New Roman" w:cs="Times New Roman"/>
          <w:b/>
          <w:sz w:val="32"/>
          <w:szCs w:val="32"/>
          <w:lang w:val="en-US"/>
        </w:rPr>
        <w:t xml:space="preserve">: </w:t>
      </w:r>
    </w:p>
    <w:p w14:paraId="59FE1F4D" w14:textId="15FF749D" w:rsidR="007A6F55" w:rsidRPr="003E7411" w:rsidRDefault="00EE1C0E" w:rsidP="00D66134">
      <w:pPr>
        <w:spacing w:after="0" w:line="240" w:lineRule="auto"/>
        <w:jc w:val="center"/>
        <w:rPr>
          <w:rFonts w:ascii="Times New Roman" w:hAnsi="Times New Roman" w:cs="Times New Roman"/>
          <w:b/>
          <w:sz w:val="32"/>
          <w:szCs w:val="32"/>
          <w:lang w:val="en-US"/>
        </w:rPr>
      </w:pPr>
      <w:r w:rsidRPr="007A6F55">
        <w:rPr>
          <w:rFonts w:ascii="Times New Roman" w:hAnsi="Times New Roman" w:cs="Times New Roman"/>
          <w:b/>
          <w:sz w:val="32"/>
          <w:szCs w:val="32"/>
          <w:lang w:val="en-US"/>
        </w:rPr>
        <w:t xml:space="preserve">Study </w:t>
      </w:r>
      <w:r w:rsidR="000F2577">
        <w:rPr>
          <w:rFonts w:ascii="Times New Roman" w:hAnsi="Times New Roman" w:cs="Times New Roman"/>
          <w:b/>
          <w:sz w:val="32"/>
          <w:szCs w:val="32"/>
          <w:lang w:val="en-US"/>
        </w:rPr>
        <w:t>C</w:t>
      </w:r>
      <w:r w:rsidRPr="007A6F55">
        <w:rPr>
          <w:rFonts w:ascii="Times New Roman" w:hAnsi="Times New Roman" w:cs="Times New Roman"/>
          <w:b/>
          <w:sz w:val="32"/>
          <w:szCs w:val="32"/>
          <w:lang w:val="en-US"/>
        </w:rPr>
        <w:t>ase of</w:t>
      </w:r>
      <w:r w:rsidR="00D66134">
        <w:rPr>
          <w:rFonts w:ascii="Times New Roman" w:hAnsi="Times New Roman" w:cs="Times New Roman"/>
          <w:b/>
          <w:sz w:val="32"/>
          <w:szCs w:val="32"/>
          <w:lang w:val="en-US"/>
        </w:rPr>
        <w:t xml:space="preserve"> </w:t>
      </w:r>
      <w:r w:rsidRPr="007A6F55">
        <w:rPr>
          <w:rFonts w:ascii="Times New Roman" w:hAnsi="Times New Roman" w:cs="Times New Roman"/>
          <w:b/>
          <w:sz w:val="32"/>
          <w:szCs w:val="32"/>
          <w:lang w:val="en-US"/>
        </w:rPr>
        <w:t xml:space="preserve">PT. Krakatau Steel </w:t>
      </w:r>
      <w:r w:rsidR="007A6F55">
        <w:rPr>
          <w:rFonts w:ascii="Times New Roman" w:hAnsi="Times New Roman" w:cs="Times New Roman"/>
          <w:b/>
          <w:sz w:val="32"/>
          <w:szCs w:val="32"/>
          <w:lang w:val="en-US"/>
        </w:rPr>
        <w:t>vs</w:t>
      </w:r>
      <w:r w:rsidRPr="007A6F55">
        <w:rPr>
          <w:rFonts w:ascii="Times New Roman" w:hAnsi="Times New Roman" w:cs="Times New Roman"/>
          <w:b/>
          <w:sz w:val="32"/>
          <w:szCs w:val="32"/>
          <w:lang w:val="en-US"/>
        </w:rPr>
        <w:t xml:space="preserve"> China</w:t>
      </w:r>
    </w:p>
    <w:p w14:paraId="2C9D2ED7" w14:textId="77777777" w:rsidR="00F3032E" w:rsidRPr="00F3032E" w:rsidRDefault="00F3032E" w:rsidP="00D66134">
      <w:pPr>
        <w:spacing w:after="0" w:line="240" w:lineRule="auto"/>
        <w:jc w:val="center"/>
        <w:rPr>
          <w:rFonts w:ascii="Times New Roman" w:hAnsi="Times New Roman" w:cs="Times New Roman"/>
          <w:b/>
          <w:sz w:val="24"/>
          <w:szCs w:val="24"/>
          <w:lang w:val="en-US"/>
        </w:rPr>
      </w:pPr>
    </w:p>
    <w:p w14:paraId="45D44DBE" w14:textId="77777777" w:rsidR="00663301" w:rsidRDefault="00663301" w:rsidP="006E2864">
      <w:pPr>
        <w:tabs>
          <w:tab w:val="left" w:pos="6379"/>
        </w:tabs>
        <w:spacing w:after="0" w:line="240" w:lineRule="auto"/>
        <w:jc w:val="both"/>
        <w:rPr>
          <w:rFonts w:ascii="Times New Roman" w:hAnsi="Times New Roman" w:cs="Times New Roman"/>
          <w:bCs/>
          <w:sz w:val="20"/>
          <w:szCs w:val="20"/>
        </w:rPr>
      </w:pPr>
    </w:p>
    <w:p w14:paraId="085813B3" w14:textId="73F62AC9" w:rsidR="000F0193" w:rsidRPr="007A6F55" w:rsidRDefault="000F0193" w:rsidP="00D66134">
      <w:pPr>
        <w:tabs>
          <w:tab w:val="left" w:pos="6379"/>
        </w:tabs>
        <w:spacing w:after="0" w:line="240" w:lineRule="auto"/>
        <w:jc w:val="center"/>
        <w:rPr>
          <w:rFonts w:ascii="Times New Roman" w:hAnsi="Times New Roman" w:cs="Times New Roman"/>
          <w:bCs/>
          <w:sz w:val="20"/>
          <w:szCs w:val="20"/>
          <w:lang w:val="en-US"/>
        </w:rPr>
      </w:pPr>
      <w:r w:rsidRPr="007A6F55">
        <w:rPr>
          <w:rFonts w:ascii="Times New Roman" w:hAnsi="Times New Roman" w:cs="Times New Roman"/>
          <w:bCs/>
          <w:sz w:val="20"/>
          <w:szCs w:val="20"/>
        </w:rPr>
        <w:t>Dr. Hamzah</w:t>
      </w:r>
      <w:r w:rsidR="001837AE" w:rsidRPr="007A6F55">
        <w:rPr>
          <w:rFonts w:ascii="Times New Roman" w:hAnsi="Times New Roman" w:cs="Times New Roman"/>
          <w:bCs/>
          <w:sz w:val="20"/>
          <w:szCs w:val="20"/>
          <w:vertAlign w:val="superscript"/>
          <w:lang w:val="en-US"/>
        </w:rPr>
        <w:t>1</w:t>
      </w:r>
      <w:r w:rsidRPr="007A6F55">
        <w:rPr>
          <w:rFonts w:ascii="Times New Roman" w:hAnsi="Times New Roman" w:cs="Times New Roman"/>
          <w:bCs/>
          <w:sz w:val="20"/>
          <w:szCs w:val="20"/>
        </w:rPr>
        <w:t xml:space="preserve">, </w:t>
      </w:r>
      <w:r w:rsidR="001837AE" w:rsidRPr="007A6F55">
        <w:rPr>
          <w:rFonts w:ascii="Times New Roman" w:hAnsi="Times New Roman" w:cs="Times New Roman"/>
          <w:bCs/>
          <w:sz w:val="20"/>
          <w:szCs w:val="20"/>
          <w:lang w:val="en-US"/>
        </w:rPr>
        <w:t>Prof</w:t>
      </w:r>
      <w:r w:rsidRPr="007A6F55">
        <w:rPr>
          <w:rFonts w:ascii="Times New Roman" w:hAnsi="Times New Roman" w:cs="Times New Roman"/>
          <w:bCs/>
          <w:sz w:val="20"/>
          <w:szCs w:val="20"/>
        </w:rPr>
        <w:t>. Wahyu Sasongko</w:t>
      </w:r>
      <w:r w:rsidR="001837AE" w:rsidRPr="007A6F55">
        <w:rPr>
          <w:rFonts w:ascii="Times New Roman" w:hAnsi="Times New Roman" w:cs="Times New Roman"/>
          <w:bCs/>
          <w:sz w:val="20"/>
          <w:szCs w:val="20"/>
          <w:vertAlign w:val="superscript"/>
          <w:lang w:val="en-US"/>
        </w:rPr>
        <w:t>2</w:t>
      </w:r>
      <w:r w:rsidR="001837AE" w:rsidRPr="007A6F55">
        <w:rPr>
          <w:rFonts w:ascii="Times New Roman" w:hAnsi="Times New Roman" w:cs="Times New Roman"/>
          <w:bCs/>
          <w:sz w:val="20"/>
          <w:szCs w:val="20"/>
          <w:lang w:val="en-US"/>
        </w:rPr>
        <w:t xml:space="preserve">, </w:t>
      </w:r>
      <w:r w:rsidRPr="007A6F55">
        <w:rPr>
          <w:rFonts w:ascii="Times New Roman" w:hAnsi="Times New Roman" w:cs="Times New Roman"/>
          <w:bCs/>
          <w:sz w:val="20"/>
          <w:szCs w:val="20"/>
        </w:rPr>
        <w:t>Rohaini, Ph.D</w:t>
      </w:r>
      <w:r w:rsidR="001837AE" w:rsidRPr="007A6F55">
        <w:rPr>
          <w:rFonts w:ascii="Times New Roman" w:hAnsi="Times New Roman" w:cs="Times New Roman"/>
          <w:bCs/>
          <w:sz w:val="20"/>
          <w:szCs w:val="20"/>
          <w:vertAlign w:val="superscript"/>
          <w:lang w:val="en-US"/>
        </w:rPr>
        <w:t>3</w:t>
      </w:r>
      <w:r w:rsidRPr="007A6F55">
        <w:rPr>
          <w:rFonts w:ascii="Times New Roman" w:hAnsi="Times New Roman" w:cs="Times New Roman"/>
          <w:bCs/>
          <w:sz w:val="20"/>
          <w:szCs w:val="20"/>
        </w:rPr>
        <w:t xml:space="preserve"> , Rahmi Rizki Amelia</w:t>
      </w:r>
      <w:r w:rsidR="001837AE" w:rsidRPr="007A6F55">
        <w:rPr>
          <w:rFonts w:ascii="Times New Roman" w:hAnsi="Times New Roman" w:cs="Times New Roman"/>
          <w:bCs/>
          <w:sz w:val="20"/>
          <w:szCs w:val="20"/>
          <w:vertAlign w:val="superscript"/>
          <w:lang w:val="en-US"/>
        </w:rPr>
        <w:t>4</w:t>
      </w:r>
    </w:p>
    <w:p w14:paraId="35F861BE" w14:textId="16E5B4A6" w:rsidR="000F0193" w:rsidRPr="007A6F55" w:rsidRDefault="001837AE" w:rsidP="00D66134">
      <w:pPr>
        <w:tabs>
          <w:tab w:val="left" w:pos="6379"/>
        </w:tabs>
        <w:spacing w:after="0" w:line="240" w:lineRule="auto"/>
        <w:jc w:val="center"/>
        <w:rPr>
          <w:rFonts w:ascii="Times New Roman" w:hAnsi="Times New Roman" w:cs="Times New Roman"/>
          <w:bCs/>
          <w:color w:val="000000" w:themeColor="text1"/>
          <w:sz w:val="20"/>
          <w:szCs w:val="20"/>
          <w:lang w:val="en-US"/>
        </w:rPr>
      </w:pPr>
      <w:r w:rsidRPr="0050208A">
        <w:rPr>
          <w:rFonts w:ascii="Times New Roman" w:hAnsi="Times New Roman" w:cs="Times New Roman"/>
          <w:bCs/>
          <w:color w:val="000000" w:themeColor="text1"/>
          <w:sz w:val="20"/>
          <w:szCs w:val="20"/>
          <w:lang w:val="en-US"/>
        </w:rPr>
        <w:t>(</w:t>
      </w:r>
      <w:hyperlink r:id="rId8" w:history="1">
        <w:r w:rsidR="005E3859" w:rsidRPr="0050208A">
          <w:rPr>
            <w:rStyle w:val="Hyperlink"/>
            <w:rFonts w:ascii="Times New Roman" w:hAnsi="Times New Roman" w:cs="Times New Roman"/>
            <w:bCs/>
            <w:color w:val="000000" w:themeColor="text1"/>
            <w:sz w:val="20"/>
            <w:szCs w:val="20"/>
            <w:u w:val="none"/>
            <w:lang w:val="en-US"/>
          </w:rPr>
          <w:t>agizaddien@gmail.com</w:t>
        </w:r>
        <w:r w:rsidR="005E3859" w:rsidRPr="0050208A">
          <w:rPr>
            <w:rStyle w:val="Hyperlink"/>
            <w:rFonts w:ascii="Times New Roman" w:hAnsi="Times New Roman" w:cs="Times New Roman"/>
            <w:bCs/>
            <w:color w:val="000000" w:themeColor="text1"/>
            <w:sz w:val="20"/>
            <w:szCs w:val="20"/>
            <w:u w:val="none"/>
            <w:vertAlign w:val="superscript"/>
            <w:lang w:val="en-US"/>
          </w:rPr>
          <w:t>1</w:t>
        </w:r>
      </w:hyperlink>
      <w:r w:rsidR="005E3859" w:rsidRPr="0050208A">
        <w:rPr>
          <w:rFonts w:ascii="Times New Roman" w:hAnsi="Times New Roman" w:cs="Times New Roman"/>
          <w:bCs/>
          <w:color w:val="000000" w:themeColor="text1"/>
          <w:sz w:val="20"/>
          <w:szCs w:val="20"/>
          <w:lang w:val="en-US"/>
        </w:rPr>
        <w:t xml:space="preserve">, </w:t>
      </w:r>
      <w:hyperlink r:id="rId9" w:history="1">
        <w:r w:rsidR="00F040DA" w:rsidRPr="0050208A">
          <w:rPr>
            <w:rStyle w:val="Hyperlink"/>
            <w:rFonts w:ascii="Times New Roman" w:hAnsi="Times New Roman" w:cs="Times New Roman"/>
            <w:bCs/>
            <w:color w:val="000000" w:themeColor="text1"/>
            <w:sz w:val="20"/>
            <w:szCs w:val="20"/>
            <w:u w:val="none"/>
            <w:lang w:val="en-US"/>
          </w:rPr>
          <w:t>wahyusasongko@gmail.com</w:t>
        </w:r>
        <w:r w:rsidR="00F040DA" w:rsidRPr="0050208A">
          <w:rPr>
            <w:rStyle w:val="Hyperlink"/>
            <w:rFonts w:ascii="Times New Roman" w:hAnsi="Times New Roman" w:cs="Times New Roman"/>
            <w:bCs/>
            <w:color w:val="000000" w:themeColor="text1"/>
            <w:sz w:val="20"/>
            <w:szCs w:val="20"/>
            <w:u w:val="none"/>
            <w:vertAlign w:val="superscript"/>
            <w:lang w:val="en-US"/>
          </w:rPr>
          <w:t>2</w:t>
        </w:r>
      </w:hyperlink>
      <w:r w:rsidR="000F0193" w:rsidRPr="0050208A">
        <w:rPr>
          <w:rFonts w:ascii="Times New Roman" w:hAnsi="Times New Roman" w:cs="Times New Roman"/>
          <w:bCs/>
          <w:color w:val="000000" w:themeColor="text1"/>
          <w:sz w:val="20"/>
          <w:szCs w:val="20"/>
        </w:rPr>
        <w:t>,</w:t>
      </w:r>
      <w:r w:rsidR="00F040DA" w:rsidRPr="0050208A">
        <w:rPr>
          <w:rFonts w:ascii="Times New Roman" w:hAnsi="Times New Roman" w:cs="Times New Roman"/>
          <w:bCs/>
          <w:color w:val="000000" w:themeColor="text1"/>
          <w:sz w:val="20"/>
          <w:szCs w:val="20"/>
          <w:lang w:val="en-US"/>
        </w:rPr>
        <w:t xml:space="preserve"> </w:t>
      </w:r>
      <w:hyperlink r:id="rId10" w:history="1">
        <w:r w:rsidR="00CE001A" w:rsidRPr="0050208A">
          <w:rPr>
            <w:rStyle w:val="Hyperlink"/>
            <w:rFonts w:ascii="Times New Roman" w:hAnsi="Times New Roman" w:cs="Times New Roman"/>
            <w:bCs/>
            <w:color w:val="000000" w:themeColor="text1"/>
            <w:sz w:val="20"/>
            <w:szCs w:val="20"/>
            <w:u w:val="none"/>
          </w:rPr>
          <w:t>rohaini.</w:t>
        </w:r>
        <w:r w:rsidR="00CE001A" w:rsidRPr="0050208A">
          <w:rPr>
            <w:rStyle w:val="Hyperlink"/>
            <w:rFonts w:ascii="Times New Roman" w:hAnsi="Times New Roman" w:cs="Times New Roman"/>
            <w:bCs/>
            <w:color w:val="000000" w:themeColor="text1"/>
            <w:sz w:val="20"/>
            <w:szCs w:val="20"/>
            <w:u w:val="none"/>
            <w:lang w:val="en-US"/>
          </w:rPr>
          <w:t>arifien81</w:t>
        </w:r>
        <w:r w:rsidR="00CE001A" w:rsidRPr="0050208A">
          <w:rPr>
            <w:rStyle w:val="Hyperlink"/>
            <w:rFonts w:ascii="Times New Roman" w:hAnsi="Times New Roman" w:cs="Times New Roman"/>
            <w:bCs/>
            <w:color w:val="000000" w:themeColor="text1"/>
            <w:sz w:val="20"/>
            <w:szCs w:val="20"/>
            <w:u w:val="none"/>
          </w:rPr>
          <w:t>@gmail.com</w:t>
        </w:r>
        <w:r w:rsidR="00CE001A" w:rsidRPr="0050208A">
          <w:rPr>
            <w:rStyle w:val="Hyperlink"/>
            <w:rFonts w:ascii="Times New Roman" w:hAnsi="Times New Roman" w:cs="Times New Roman"/>
            <w:bCs/>
            <w:color w:val="000000" w:themeColor="text1"/>
            <w:sz w:val="20"/>
            <w:szCs w:val="20"/>
            <w:u w:val="none"/>
            <w:vertAlign w:val="superscript"/>
            <w:lang w:val="en-US"/>
          </w:rPr>
          <w:t>3</w:t>
        </w:r>
      </w:hyperlink>
      <w:r w:rsidR="00CE001A" w:rsidRPr="0050208A">
        <w:rPr>
          <w:rFonts w:ascii="Times New Roman" w:hAnsi="Times New Roman" w:cs="Times New Roman"/>
          <w:bCs/>
          <w:color w:val="000000" w:themeColor="text1"/>
          <w:sz w:val="20"/>
          <w:szCs w:val="20"/>
          <w:vertAlign w:val="superscript"/>
          <w:lang w:val="en-US"/>
        </w:rPr>
        <w:t xml:space="preserve">, </w:t>
      </w:r>
      <w:r w:rsidR="00CE001A">
        <w:rPr>
          <w:rFonts w:ascii="Times New Roman" w:hAnsi="Times New Roman" w:cs="Times New Roman"/>
          <w:bCs/>
          <w:color w:val="000000" w:themeColor="text1"/>
          <w:sz w:val="20"/>
          <w:szCs w:val="20"/>
          <w:lang w:val="en-US"/>
        </w:rPr>
        <w:t>rahmirizkiamelia@gmail.com</w:t>
      </w:r>
      <w:r w:rsidR="00D84698" w:rsidRPr="00D84698">
        <w:rPr>
          <w:rFonts w:ascii="Times New Roman" w:hAnsi="Times New Roman" w:cs="Times New Roman"/>
          <w:bCs/>
          <w:color w:val="000000" w:themeColor="text1"/>
          <w:sz w:val="20"/>
          <w:szCs w:val="20"/>
          <w:lang w:val="en-US"/>
        </w:rPr>
        <w:t>)</w:t>
      </w:r>
    </w:p>
    <w:p w14:paraId="14CA73D8" w14:textId="77777777" w:rsidR="000F0193" w:rsidRDefault="000F0193" w:rsidP="006E2864">
      <w:pPr>
        <w:tabs>
          <w:tab w:val="left" w:pos="6379"/>
        </w:tabs>
        <w:spacing w:line="240" w:lineRule="auto"/>
        <w:jc w:val="both"/>
        <w:rPr>
          <w:rFonts w:ascii="Times New Roman" w:hAnsi="Times New Roman" w:cs="Times New Roman"/>
          <w:b/>
          <w:sz w:val="24"/>
          <w:szCs w:val="24"/>
        </w:rPr>
      </w:pPr>
    </w:p>
    <w:p w14:paraId="3BF7C718" w14:textId="77777777" w:rsidR="00B2421C" w:rsidRDefault="000F0193" w:rsidP="00D66134">
      <w:pPr>
        <w:tabs>
          <w:tab w:val="left" w:pos="6379"/>
        </w:tabs>
        <w:spacing w:after="0" w:line="240" w:lineRule="auto"/>
        <w:jc w:val="center"/>
        <w:rPr>
          <w:rFonts w:ascii="Times New Roman" w:hAnsi="Times New Roman" w:cs="Times New Roman"/>
          <w:sz w:val="18"/>
          <w:szCs w:val="18"/>
          <w:lang w:val="en-US"/>
        </w:rPr>
      </w:pPr>
      <w:r w:rsidRPr="007A6F55">
        <w:rPr>
          <w:rFonts w:ascii="Times New Roman" w:hAnsi="Times New Roman" w:cs="Times New Roman"/>
          <w:sz w:val="18"/>
          <w:szCs w:val="18"/>
        </w:rPr>
        <w:t>Faculty of Law – University of Lampung</w:t>
      </w:r>
    </w:p>
    <w:p w14:paraId="3F2D80FE" w14:textId="77777777" w:rsidR="00B2421C" w:rsidRDefault="00B2421C" w:rsidP="00D66134">
      <w:pPr>
        <w:tabs>
          <w:tab w:val="left" w:pos="6379"/>
        </w:tabs>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Jalan </w:t>
      </w:r>
      <w:proofErr w:type="spellStart"/>
      <w:r>
        <w:rPr>
          <w:rFonts w:ascii="Times New Roman" w:hAnsi="Times New Roman" w:cs="Times New Roman"/>
          <w:sz w:val="18"/>
          <w:szCs w:val="18"/>
          <w:lang w:val="en-US"/>
        </w:rPr>
        <w:t>Soemantri</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Brojonegoro</w:t>
      </w:r>
      <w:proofErr w:type="spellEnd"/>
      <w:r>
        <w:rPr>
          <w:rFonts w:ascii="Times New Roman" w:hAnsi="Times New Roman" w:cs="Times New Roman"/>
          <w:sz w:val="18"/>
          <w:szCs w:val="18"/>
          <w:lang w:val="en-US"/>
        </w:rPr>
        <w:t xml:space="preserve"> No. 1 </w:t>
      </w:r>
      <w:proofErr w:type="spellStart"/>
      <w:r>
        <w:rPr>
          <w:rFonts w:ascii="Times New Roman" w:hAnsi="Times New Roman" w:cs="Times New Roman"/>
          <w:sz w:val="18"/>
          <w:szCs w:val="18"/>
          <w:lang w:val="en-US"/>
        </w:rPr>
        <w:t>Gedong</w:t>
      </w:r>
      <w:proofErr w:type="spellEnd"/>
      <w:r>
        <w:rPr>
          <w:rFonts w:ascii="Times New Roman" w:hAnsi="Times New Roman" w:cs="Times New Roman"/>
          <w:sz w:val="18"/>
          <w:szCs w:val="18"/>
          <w:lang w:val="en-US"/>
        </w:rPr>
        <w:t xml:space="preserve"> </w:t>
      </w:r>
      <w:proofErr w:type="spellStart"/>
      <w:r>
        <w:rPr>
          <w:rFonts w:ascii="Times New Roman" w:hAnsi="Times New Roman" w:cs="Times New Roman"/>
          <w:sz w:val="18"/>
          <w:szCs w:val="18"/>
          <w:lang w:val="en-US"/>
        </w:rPr>
        <w:t>Meneng</w:t>
      </w:r>
      <w:proofErr w:type="spellEnd"/>
    </w:p>
    <w:p w14:paraId="35CAD353" w14:textId="30D83AF4" w:rsidR="000F0193" w:rsidRPr="007A6F55" w:rsidRDefault="00B2421C" w:rsidP="00D66134">
      <w:pPr>
        <w:tabs>
          <w:tab w:val="left" w:pos="6379"/>
        </w:tabs>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 xml:space="preserve">Bandar Lampung, Indonesia </w:t>
      </w:r>
      <w:r w:rsidR="001837AE" w:rsidRPr="007A6F55">
        <w:rPr>
          <w:rFonts w:ascii="Times New Roman" w:hAnsi="Times New Roman" w:cs="Times New Roman"/>
          <w:sz w:val="18"/>
          <w:szCs w:val="18"/>
          <w:vertAlign w:val="superscript"/>
          <w:lang w:val="en-US"/>
        </w:rPr>
        <w:t>123</w:t>
      </w:r>
    </w:p>
    <w:p w14:paraId="5D96DBD5" w14:textId="77777777" w:rsidR="007A6F55" w:rsidRDefault="007A6F55" w:rsidP="006E2864">
      <w:pPr>
        <w:spacing w:after="0" w:line="240" w:lineRule="auto"/>
        <w:ind w:left="567" w:right="521"/>
        <w:jc w:val="both"/>
        <w:rPr>
          <w:rFonts w:ascii="Times New Roman" w:hAnsi="Times New Roman" w:cs="Times New Roman"/>
          <w:b/>
          <w:sz w:val="24"/>
          <w:szCs w:val="24"/>
        </w:rPr>
      </w:pPr>
    </w:p>
    <w:p w14:paraId="6E12E809" w14:textId="6CED26D6" w:rsidR="00EE1C0E" w:rsidRPr="007A6F55" w:rsidRDefault="00EE1C0E" w:rsidP="006E2864">
      <w:pPr>
        <w:spacing w:after="0" w:line="240" w:lineRule="auto"/>
        <w:ind w:left="567" w:right="521"/>
        <w:jc w:val="both"/>
        <w:rPr>
          <w:rFonts w:ascii="Times New Roman" w:hAnsi="Times New Roman" w:cs="Times New Roman"/>
          <w:sz w:val="18"/>
          <w:szCs w:val="18"/>
        </w:rPr>
      </w:pPr>
      <w:r w:rsidRPr="007A6F55">
        <w:rPr>
          <w:rFonts w:ascii="Times New Roman" w:hAnsi="Times New Roman" w:cs="Times New Roman"/>
          <w:b/>
          <w:sz w:val="18"/>
          <w:szCs w:val="18"/>
        </w:rPr>
        <w:t xml:space="preserve">Abstract. </w:t>
      </w:r>
      <w:r w:rsidRPr="007A6F55">
        <w:rPr>
          <w:rFonts w:ascii="Times New Roman" w:hAnsi="Times New Roman" w:cs="Times New Roman"/>
          <w:sz w:val="18"/>
          <w:szCs w:val="18"/>
        </w:rPr>
        <w:t xml:space="preserve">In international trade law, as </w:t>
      </w:r>
      <w:r w:rsidRPr="007A6F55">
        <w:rPr>
          <w:rFonts w:ascii="Times New Roman" w:hAnsi="Times New Roman" w:cs="Times New Roman"/>
          <w:sz w:val="18"/>
          <w:szCs w:val="18"/>
          <w:lang w:val="en-US"/>
        </w:rPr>
        <w:t xml:space="preserve">a measure </w:t>
      </w:r>
      <w:r w:rsidRPr="007A6F55">
        <w:rPr>
          <w:rFonts w:ascii="Times New Roman" w:hAnsi="Times New Roman" w:cs="Times New Roman"/>
          <w:sz w:val="18"/>
          <w:szCs w:val="18"/>
        </w:rPr>
        <w:t xml:space="preserve">to protect the domestic market from losses due to sudden and unexpected import overflows, </w:t>
      </w:r>
      <w:r w:rsidRPr="007A6F55">
        <w:rPr>
          <w:rFonts w:ascii="Times New Roman" w:hAnsi="Times New Roman" w:cs="Times New Roman"/>
          <w:color w:val="000000"/>
          <w:sz w:val="18"/>
          <w:szCs w:val="18"/>
          <w:shd w:val="clear" w:color="auto" w:fill="FFFFFF"/>
        </w:rPr>
        <w:t>to protect their domestic industries from unfair practices</w:t>
      </w:r>
      <w:r w:rsidR="00B2421C">
        <w:rPr>
          <w:rFonts w:ascii="Times New Roman" w:hAnsi="Times New Roman" w:cs="Times New Roman"/>
          <w:sz w:val="18"/>
          <w:szCs w:val="18"/>
          <w:lang w:val="en-US"/>
        </w:rPr>
        <w:t xml:space="preserve">, </w:t>
      </w:r>
      <w:r w:rsidRPr="007A6F55">
        <w:rPr>
          <w:rFonts w:ascii="Times New Roman" w:hAnsi="Times New Roman" w:cs="Times New Roman"/>
          <w:sz w:val="18"/>
          <w:szCs w:val="18"/>
          <w:lang w:val="en-US"/>
        </w:rPr>
        <w:t xml:space="preserve">the WTO permits members to impose trade remedies </w:t>
      </w:r>
      <w:r w:rsidRPr="007A6F55">
        <w:rPr>
          <w:rFonts w:ascii="Times New Roman" w:hAnsi="Times New Roman" w:cs="Times New Roman"/>
          <w:color w:val="000000"/>
          <w:sz w:val="18"/>
          <w:szCs w:val="18"/>
          <w:shd w:val="clear" w:color="auto" w:fill="FFFFFF"/>
        </w:rPr>
        <w:t>measures against imports such as anti-dumping, anti-subsidy, and safeguards.</w:t>
      </w:r>
      <w:r w:rsidR="001E749F" w:rsidRPr="007A6F55">
        <w:rPr>
          <w:rFonts w:ascii="Times New Roman" w:hAnsi="Times New Roman" w:cs="Times New Roman"/>
          <w:sz w:val="18"/>
          <w:szCs w:val="18"/>
          <w:lang w:val="en-US"/>
        </w:rPr>
        <w:t xml:space="preserve"> </w:t>
      </w:r>
      <w:r w:rsidRPr="007A6F55">
        <w:rPr>
          <w:rFonts w:ascii="Times New Roman" w:hAnsi="Times New Roman" w:cs="Times New Roman"/>
          <w:sz w:val="18"/>
          <w:szCs w:val="18"/>
        </w:rPr>
        <w:t xml:space="preserve">Safeguard itself is one of the trading instruments that are widely applied by members of WTO. In fact, according to the WTO report, after India, Indonesia is the second most active country using safeguard instruments.  </w:t>
      </w:r>
      <w:r w:rsidRPr="007A6F55">
        <w:rPr>
          <w:rFonts w:ascii="Times New Roman" w:hAnsi="Times New Roman" w:cs="Times New Roman"/>
          <w:sz w:val="18"/>
          <w:szCs w:val="18"/>
          <w:lang w:val="en-US"/>
        </w:rPr>
        <w:t xml:space="preserve">Through case study methods, especially </w:t>
      </w:r>
      <w:r w:rsidR="001E749F" w:rsidRPr="007A6F55">
        <w:rPr>
          <w:rFonts w:ascii="Times New Roman" w:hAnsi="Times New Roman" w:cs="Times New Roman"/>
          <w:sz w:val="18"/>
          <w:szCs w:val="18"/>
          <w:lang w:val="en-US"/>
        </w:rPr>
        <w:t>anti-dumping cases between PT. Krakatau Steel</w:t>
      </w:r>
      <w:r w:rsidR="001E749F" w:rsidRPr="007A6F55">
        <w:rPr>
          <w:rFonts w:ascii="Times New Roman" w:hAnsi="Times New Roman" w:cs="Times New Roman"/>
          <w:color w:val="000000"/>
          <w:sz w:val="18"/>
          <w:szCs w:val="18"/>
          <w:shd w:val="clear" w:color="auto" w:fill="FFFFFF"/>
        </w:rPr>
        <w:t xml:space="preserve"> </w:t>
      </w:r>
      <w:r w:rsidR="001E749F" w:rsidRPr="007A6F55">
        <w:rPr>
          <w:rFonts w:ascii="Times New Roman" w:eastAsia="Times New Roman" w:hAnsi="Times New Roman" w:cs="Times New Roman"/>
          <w:color w:val="000000"/>
          <w:sz w:val="18"/>
          <w:szCs w:val="18"/>
          <w:shd w:val="clear" w:color="auto" w:fill="FFFFFF"/>
          <w:lang w:val="en-ID"/>
        </w:rPr>
        <w:t>against hot-rolled coil/plate (HRC/P) alloy imports from China</w:t>
      </w:r>
      <w:r w:rsidRPr="007A6F55">
        <w:rPr>
          <w:rFonts w:ascii="Times New Roman" w:hAnsi="Times New Roman" w:cs="Times New Roman"/>
          <w:sz w:val="18"/>
          <w:szCs w:val="18"/>
          <w:lang w:val="en-US"/>
        </w:rPr>
        <w:t xml:space="preserve"> </w:t>
      </w:r>
      <w:r w:rsidRPr="007A6F55">
        <w:rPr>
          <w:rFonts w:ascii="Times New Roman" w:hAnsi="Times New Roman" w:cs="Times New Roman"/>
          <w:sz w:val="18"/>
          <w:szCs w:val="18"/>
        </w:rPr>
        <w:t xml:space="preserve">this </w:t>
      </w:r>
      <w:r w:rsidRPr="007A6F55">
        <w:rPr>
          <w:rFonts w:ascii="Times New Roman" w:hAnsi="Times New Roman" w:cs="Times New Roman"/>
          <w:sz w:val="18"/>
          <w:szCs w:val="18"/>
          <w:lang w:val="en-US"/>
        </w:rPr>
        <w:t>research</w:t>
      </w:r>
      <w:r w:rsidRPr="007A6F55">
        <w:rPr>
          <w:rFonts w:ascii="Times New Roman" w:hAnsi="Times New Roman" w:cs="Times New Roman"/>
          <w:sz w:val="18"/>
          <w:szCs w:val="18"/>
        </w:rPr>
        <w:t xml:space="preserve"> is conducted to determine the implementation of </w:t>
      </w:r>
      <w:r w:rsidR="001E749F" w:rsidRPr="007A6F55">
        <w:rPr>
          <w:rFonts w:ascii="Times New Roman" w:hAnsi="Times New Roman" w:cs="Times New Roman"/>
          <w:sz w:val="18"/>
          <w:szCs w:val="18"/>
          <w:lang w:val="en-US"/>
        </w:rPr>
        <w:t>WTO trade remedies (</w:t>
      </w:r>
      <w:r w:rsidRPr="007A6F55">
        <w:rPr>
          <w:rFonts w:ascii="Times New Roman" w:hAnsi="Times New Roman" w:cs="Times New Roman"/>
          <w:sz w:val="18"/>
          <w:szCs w:val="18"/>
        </w:rPr>
        <w:t>safeguards</w:t>
      </w:r>
      <w:r w:rsidR="001E749F" w:rsidRPr="007A6F55">
        <w:rPr>
          <w:rFonts w:ascii="Times New Roman" w:hAnsi="Times New Roman" w:cs="Times New Roman"/>
          <w:sz w:val="18"/>
          <w:szCs w:val="18"/>
          <w:lang w:val="en-US"/>
        </w:rPr>
        <w:t>)</w:t>
      </w:r>
      <w:r w:rsidRPr="007A6F55">
        <w:rPr>
          <w:rFonts w:ascii="Times New Roman" w:hAnsi="Times New Roman" w:cs="Times New Roman"/>
          <w:sz w:val="18"/>
          <w:szCs w:val="18"/>
        </w:rPr>
        <w:t xml:space="preserve"> in Indonesi</w:t>
      </w:r>
      <w:r w:rsidR="001E749F" w:rsidRPr="007A6F55">
        <w:rPr>
          <w:rFonts w:ascii="Times New Roman" w:hAnsi="Times New Roman" w:cs="Times New Roman"/>
          <w:sz w:val="18"/>
          <w:szCs w:val="18"/>
          <w:lang w:val="en-US"/>
        </w:rPr>
        <w:t>a.</w:t>
      </w:r>
    </w:p>
    <w:p w14:paraId="0CBB091F" w14:textId="77777777" w:rsidR="000F0193" w:rsidRPr="000F0193" w:rsidRDefault="000F0193" w:rsidP="006E2864">
      <w:pPr>
        <w:spacing w:line="240" w:lineRule="auto"/>
        <w:jc w:val="both"/>
        <w:rPr>
          <w:rFonts w:ascii="Times New Roman" w:hAnsi="Times New Roman" w:cs="Times New Roman"/>
          <w:sz w:val="4"/>
          <w:szCs w:val="24"/>
        </w:rPr>
      </w:pPr>
    </w:p>
    <w:p w14:paraId="7E59B197" w14:textId="16B8617B" w:rsidR="00C15608" w:rsidRPr="00AA6C57" w:rsidRDefault="000F0193" w:rsidP="006E2864">
      <w:pPr>
        <w:tabs>
          <w:tab w:val="left" w:pos="6379"/>
        </w:tabs>
        <w:spacing w:line="240" w:lineRule="auto"/>
        <w:ind w:left="567"/>
        <w:jc w:val="both"/>
        <w:rPr>
          <w:rFonts w:ascii="Times New Roman" w:hAnsi="Times New Roman" w:cs="Times New Roman"/>
          <w:b/>
          <w:iCs/>
          <w:sz w:val="18"/>
          <w:szCs w:val="18"/>
          <w:lang w:val="en-US"/>
        </w:rPr>
      </w:pPr>
      <w:proofErr w:type="spellStart"/>
      <w:r w:rsidRPr="007A6F55">
        <w:rPr>
          <w:rFonts w:ascii="Times New Roman" w:hAnsi="Times New Roman" w:cs="Times New Roman"/>
          <w:b/>
          <w:sz w:val="18"/>
          <w:szCs w:val="18"/>
        </w:rPr>
        <w:t>Keywords</w:t>
      </w:r>
      <w:proofErr w:type="spellEnd"/>
      <w:r w:rsidRPr="007A6F55">
        <w:rPr>
          <w:rFonts w:ascii="Times New Roman" w:hAnsi="Times New Roman" w:cs="Times New Roman"/>
          <w:b/>
          <w:sz w:val="18"/>
          <w:szCs w:val="18"/>
        </w:rPr>
        <w:t xml:space="preserve">:  </w:t>
      </w:r>
      <w:r w:rsidR="008C489C">
        <w:rPr>
          <w:rFonts w:ascii="Times New Roman" w:hAnsi="Times New Roman" w:cs="Times New Roman"/>
          <w:bCs/>
          <w:iCs/>
          <w:sz w:val="18"/>
          <w:szCs w:val="18"/>
          <w:lang w:val="en-US"/>
        </w:rPr>
        <w:t>Safeguards</w:t>
      </w:r>
      <w:r w:rsidRPr="00AA6C57">
        <w:rPr>
          <w:rFonts w:ascii="Times New Roman" w:hAnsi="Times New Roman" w:cs="Times New Roman"/>
          <w:bCs/>
          <w:iCs/>
          <w:sz w:val="18"/>
          <w:szCs w:val="18"/>
        </w:rPr>
        <w:t xml:space="preserve">,  </w:t>
      </w:r>
      <w:proofErr w:type="spellStart"/>
      <w:r w:rsidRPr="00AA6C57">
        <w:rPr>
          <w:rFonts w:ascii="Times New Roman" w:hAnsi="Times New Roman" w:cs="Times New Roman"/>
          <w:bCs/>
          <w:iCs/>
          <w:sz w:val="18"/>
          <w:szCs w:val="18"/>
        </w:rPr>
        <w:t>Regulations</w:t>
      </w:r>
      <w:proofErr w:type="spellEnd"/>
      <w:r w:rsidRPr="00AA6C57">
        <w:rPr>
          <w:rFonts w:ascii="Times New Roman" w:hAnsi="Times New Roman" w:cs="Times New Roman"/>
          <w:bCs/>
          <w:iCs/>
          <w:sz w:val="18"/>
          <w:szCs w:val="18"/>
        </w:rPr>
        <w:t xml:space="preserve">, </w:t>
      </w:r>
      <w:proofErr w:type="spellStart"/>
      <w:r w:rsidRPr="00AA6C57">
        <w:rPr>
          <w:rFonts w:ascii="Times New Roman" w:hAnsi="Times New Roman" w:cs="Times New Roman"/>
          <w:bCs/>
          <w:iCs/>
          <w:sz w:val="18"/>
          <w:szCs w:val="18"/>
        </w:rPr>
        <w:t>Domestic</w:t>
      </w:r>
      <w:proofErr w:type="spellEnd"/>
      <w:r w:rsidRPr="00AA6C57">
        <w:rPr>
          <w:rFonts w:ascii="Times New Roman" w:hAnsi="Times New Roman" w:cs="Times New Roman"/>
          <w:bCs/>
          <w:iCs/>
          <w:sz w:val="18"/>
          <w:szCs w:val="18"/>
        </w:rPr>
        <w:t xml:space="preserve"> </w:t>
      </w:r>
      <w:r w:rsidR="001E749F" w:rsidRPr="00AA6C57">
        <w:rPr>
          <w:rFonts w:ascii="Times New Roman" w:hAnsi="Times New Roman" w:cs="Times New Roman"/>
          <w:bCs/>
          <w:iCs/>
          <w:sz w:val="18"/>
          <w:szCs w:val="18"/>
          <w:lang w:val="en-US"/>
        </w:rPr>
        <w:t>Industries</w:t>
      </w:r>
      <w:r w:rsidRPr="00AA6C57">
        <w:rPr>
          <w:rFonts w:ascii="Times New Roman" w:hAnsi="Times New Roman" w:cs="Times New Roman"/>
          <w:bCs/>
          <w:iCs/>
          <w:sz w:val="18"/>
          <w:szCs w:val="18"/>
        </w:rPr>
        <w:t xml:space="preserve"> </w:t>
      </w:r>
      <w:proofErr w:type="spellStart"/>
      <w:r w:rsidRPr="00AA6C57">
        <w:rPr>
          <w:rFonts w:ascii="Times New Roman" w:hAnsi="Times New Roman" w:cs="Times New Roman"/>
          <w:bCs/>
          <w:iCs/>
          <w:sz w:val="18"/>
          <w:szCs w:val="18"/>
        </w:rPr>
        <w:t>Protection</w:t>
      </w:r>
      <w:proofErr w:type="spellEnd"/>
      <w:r w:rsidR="00AA6C57">
        <w:rPr>
          <w:rFonts w:ascii="Times New Roman" w:hAnsi="Times New Roman" w:cs="Times New Roman"/>
          <w:bCs/>
          <w:iCs/>
          <w:sz w:val="18"/>
          <w:szCs w:val="18"/>
          <w:lang w:val="en-US"/>
        </w:rPr>
        <w:t>.</w:t>
      </w:r>
    </w:p>
    <w:p w14:paraId="780C4C44" w14:textId="77777777" w:rsidR="007A6F55" w:rsidRDefault="007A6F55" w:rsidP="006E2864">
      <w:pPr>
        <w:tabs>
          <w:tab w:val="left" w:pos="6379"/>
        </w:tabs>
        <w:spacing w:line="240" w:lineRule="auto"/>
        <w:ind w:left="567"/>
        <w:jc w:val="both"/>
        <w:rPr>
          <w:rFonts w:ascii="Times New Roman" w:hAnsi="Times New Roman" w:cs="Times New Roman"/>
          <w:b/>
          <w:i/>
          <w:sz w:val="24"/>
          <w:szCs w:val="24"/>
        </w:rPr>
      </w:pPr>
    </w:p>
    <w:p w14:paraId="51FEEB0F" w14:textId="5907F5CF" w:rsidR="00C15608" w:rsidRPr="00EE1C0E" w:rsidRDefault="007A6F55" w:rsidP="006E2864">
      <w:pPr>
        <w:tabs>
          <w:tab w:val="left" w:pos="426"/>
          <w:tab w:val="left" w:pos="567"/>
          <w:tab w:val="left" w:pos="6379"/>
        </w:tabs>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1</w:t>
      </w:r>
      <w:r w:rsidR="00B2421C">
        <w:rPr>
          <w:rFonts w:ascii="Times New Roman" w:hAnsi="Times New Roman" w:cs="Times New Roman"/>
          <w:b/>
          <w:sz w:val="24"/>
          <w:szCs w:val="24"/>
        </w:rPr>
        <w:tab/>
      </w:r>
      <w:r w:rsidR="00C15608">
        <w:rPr>
          <w:rFonts w:ascii="Times New Roman" w:hAnsi="Times New Roman" w:cs="Times New Roman"/>
          <w:b/>
          <w:sz w:val="24"/>
          <w:szCs w:val="24"/>
        </w:rPr>
        <w:t>Introductio</w:t>
      </w:r>
      <w:r w:rsidR="00EE1C0E">
        <w:rPr>
          <w:rFonts w:ascii="Times New Roman" w:hAnsi="Times New Roman" w:cs="Times New Roman"/>
          <w:b/>
          <w:sz w:val="24"/>
          <w:szCs w:val="24"/>
          <w:lang w:val="en-US"/>
        </w:rPr>
        <w:t>n</w:t>
      </w:r>
    </w:p>
    <w:p w14:paraId="1AE4DE30" w14:textId="5718D3B8" w:rsidR="00B2421C" w:rsidRDefault="00B2421C" w:rsidP="006E2864">
      <w:pPr>
        <w:tabs>
          <w:tab w:val="left" w:pos="426"/>
        </w:tabs>
        <w:spacing w:line="240" w:lineRule="auto"/>
        <w:jc w:val="both"/>
        <w:rPr>
          <w:rFonts w:ascii="Times New Roman" w:hAnsi="Times New Roman" w:cs="Times New Roman"/>
          <w:b/>
          <w:sz w:val="20"/>
          <w:szCs w:val="20"/>
        </w:rPr>
      </w:pPr>
      <w:r>
        <w:rPr>
          <w:rFonts w:ascii="Times New Roman" w:hAnsi="Times New Roman" w:cs="Times New Roman"/>
          <w:b/>
          <w:sz w:val="20"/>
          <w:szCs w:val="20"/>
        </w:rPr>
        <w:tab/>
      </w:r>
      <w:r w:rsidR="00C15608" w:rsidRPr="007A6F55">
        <w:rPr>
          <w:rFonts w:ascii="Times New Roman" w:hAnsi="Times New Roman" w:cs="Times New Roman"/>
          <w:sz w:val="20"/>
          <w:szCs w:val="20"/>
        </w:rPr>
        <w:t xml:space="preserve">Currently the world is undergoing a change, which is called globalization, one of which is in the economic aspect. fundamental changes in the world economy, and this process will take place more rapidly following changes in technology which are also increasingly sophisticated. This symptom of globalization occurs in </w:t>
      </w:r>
      <w:proofErr w:type="spellStart"/>
      <w:r w:rsidR="00C15608" w:rsidRPr="007A6F55">
        <w:rPr>
          <w:rFonts w:ascii="Times New Roman" w:hAnsi="Times New Roman" w:cs="Times New Roman"/>
          <w:sz w:val="20"/>
          <w:szCs w:val="20"/>
        </w:rPr>
        <w:t>financial</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production</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investment</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and</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trade</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activities</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which</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then</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affect</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the</w:t>
      </w:r>
      <w:proofErr w:type="spellEnd"/>
      <w:r w:rsidR="00C15608" w:rsidRPr="007A6F55">
        <w:rPr>
          <w:rFonts w:ascii="Times New Roman" w:hAnsi="Times New Roman" w:cs="Times New Roman"/>
          <w:sz w:val="20"/>
          <w:szCs w:val="20"/>
        </w:rPr>
        <w:t xml:space="preserve"> order </w:t>
      </w:r>
      <w:proofErr w:type="spellStart"/>
      <w:r w:rsidR="00C15608" w:rsidRPr="007A6F55">
        <w:rPr>
          <w:rFonts w:ascii="Times New Roman" w:hAnsi="Times New Roman" w:cs="Times New Roman"/>
          <w:sz w:val="20"/>
          <w:szCs w:val="20"/>
        </w:rPr>
        <w:t>of</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economic</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relations</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between</w:t>
      </w:r>
      <w:proofErr w:type="spellEnd"/>
      <w:r w:rsidR="00C15608" w:rsidRPr="007A6F55">
        <w:rPr>
          <w:rFonts w:ascii="Times New Roman" w:hAnsi="Times New Roman" w:cs="Times New Roman"/>
          <w:sz w:val="20"/>
          <w:szCs w:val="20"/>
        </w:rPr>
        <w:t xml:space="preserve"> </w:t>
      </w:r>
      <w:r w:rsidR="00367006">
        <w:rPr>
          <w:rFonts w:ascii="Times New Roman" w:hAnsi="Times New Roman" w:cs="Times New Roman"/>
          <w:sz w:val="20"/>
          <w:szCs w:val="20"/>
          <w:lang w:val="en-US"/>
        </w:rPr>
        <w:t>the states</w:t>
      </w:r>
      <w:r w:rsidR="00C15608" w:rsidRPr="007A6F55">
        <w:rPr>
          <w:rFonts w:ascii="Times New Roman" w:hAnsi="Times New Roman" w:cs="Times New Roman"/>
          <w:sz w:val="20"/>
          <w:szCs w:val="20"/>
        </w:rPr>
        <w:t>.</w:t>
      </w:r>
      <w:r w:rsidR="00820DF6">
        <w:rPr>
          <w:rFonts w:ascii="Times New Roman" w:hAnsi="Times New Roman" w:cs="Times New Roman"/>
          <w:sz w:val="20"/>
          <w:szCs w:val="20"/>
        </w:rPr>
        <w:fldChar w:fldCharType="begin" w:fldLock="1"/>
      </w:r>
      <w:r w:rsidR="00820DF6">
        <w:rPr>
          <w:rFonts w:ascii="Times New Roman" w:hAnsi="Times New Roman" w:cs="Times New Roman"/>
          <w:sz w:val="20"/>
          <w:szCs w:val="20"/>
        </w:rPr>
        <w:instrText>ADDIN CSL_CITATION {"citationItems":[{"id":"ITEM-1","itemData":{"author":[{"dropping-particle":"","family":"Larsson","given":"T.","non-dropping-particle":"","parse-names":false,"suffix":""}],"id":"ITEM-1","issued":{"date-parts":[["2001"]]},"number-of-pages":"43","publisher":"Cato Institute","publisher-place":"Washington DC","title":"The Race to the Top: The Real Story of GlobalizationNo Title","type":"book"},"uris":["http://www.mendeley.com/documents/?uuid=f7589e8d-87f4-4d56-b84a-e2029d864de3"]}],"mendeley":{"formattedCitation":"[1]","plainTextFormattedCitation":"[1]","previouslyFormattedCitation":"[1]"},"properties":{"noteIndex":0},"schema":"https://github.com/citation-style-language/schema/raw/master/csl-citation.json"}</w:instrText>
      </w:r>
      <w:r w:rsidR="00820DF6">
        <w:rPr>
          <w:rFonts w:ascii="Times New Roman" w:hAnsi="Times New Roman" w:cs="Times New Roman"/>
          <w:sz w:val="20"/>
          <w:szCs w:val="20"/>
        </w:rPr>
        <w:fldChar w:fldCharType="separate"/>
      </w:r>
      <w:r w:rsidR="00820DF6" w:rsidRPr="00820DF6">
        <w:rPr>
          <w:rFonts w:ascii="Times New Roman" w:hAnsi="Times New Roman" w:cs="Times New Roman"/>
          <w:noProof/>
          <w:sz w:val="20"/>
          <w:szCs w:val="20"/>
        </w:rPr>
        <w:t>[1]</w:t>
      </w:r>
      <w:r w:rsidR="00820DF6">
        <w:rPr>
          <w:rFonts w:ascii="Times New Roman" w:hAnsi="Times New Roman" w:cs="Times New Roman"/>
          <w:sz w:val="20"/>
          <w:szCs w:val="20"/>
        </w:rPr>
        <w:fldChar w:fldCharType="end"/>
      </w:r>
    </w:p>
    <w:p w14:paraId="5A6F0AD9" w14:textId="77777777" w:rsidR="00B2421C" w:rsidRDefault="00B2421C" w:rsidP="006E2864">
      <w:pPr>
        <w:tabs>
          <w:tab w:val="left" w:pos="426"/>
        </w:tabs>
        <w:spacing w:line="240" w:lineRule="auto"/>
        <w:jc w:val="both"/>
        <w:rPr>
          <w:rFonts w:ascii="Times New Roman" w:hAnsi="Times New Roman" w:cs="Times New Roman"/>
          <w:b/>
          <w:sz w:val="20"/>
          <w:szCs w:val="20"/>
        </w:rPr>
      </w:pPr>
      <w:r>
        <w:rPr>
          <w:rFonts w:ascii="Times New Roman" w:hAnsi="Times New Roman" w:cs="Times New Roman"/>
          <w:b/>
          <w:sz w:val="20"/>
          <w:szCs w:val="20"/>
        </w:rPr>
        <w:tab/>
      </w:r>
      <w:r w:rsidR="00C15608" w:rsidRPr="007A6F55">
        <w:rPr>
          <w:rFonts w:ascii="Times New Roman" w:hAnsi="Times New Roman" w:cs="Times New Roman"/>
          <w:sz w:val="20"/>
          <w:szCs w:val="20"/>
        </w:rPr>
        <w:t xml:space="preserve">The </w:t>
      </w:r>
      <w:r w:rsidR="005E3859" w:rsidRPr="007A6F55">
        <w:rPr>
          <w:rFonts w:ascii="Times New Roman" w:hAnsi="Times New Roman" w:cs="Times New Roman"/>
          <w:sz w:val="20"/>
          <w:szCs w:val="20"/>
          <w:lang w:val="en-US"/>
        </w:rPr>
        <w:t>n</w:t>
      </w:r>
      <w:r w:rsidR="005E3859" w:rsidRPr="007A6F55">
        <w:rPr>
          <w:rFonts w:ascii="Times New Roman" w:hAnsi="Times New Roman" w:cs="Times New Roman"/>
          <w:sz w:val="20"/>
          <w:szCs w:val="20"/>
        </w:rPr>
        <w:t>uance</w:t>
      </w:r>
      <w:r w:rsidR="00C15608" w:rsidRPr="007A6F55">
        <w:rPr>
          <w:rFonts w:ascii="Times New Roman" w:hAnsi="Times New Roman" w:cs="Times New Roman"/>
          <w:sz w:val="20"/>
          <w:szCs w:val="20"/>
        </w:rPr>
        <w:t xml:space="preserve"> of globalization have been tainted by the efforts of the superpower countries who wish to maintain their dominance. In such circumstances, the success of a country in taking advantage of the opportunities that are wide open in the flow of globalization.</w:t>
      </w:r>
    </w:p>
    <w:p w14:paraId="34302D5E" w14:textId="52FBCB00" w:rsidR="00B2421C" w:rsidRDefault="00B2421C" w:rsidP="006E2864">
      <w:pPr>
        <w:tabs>
          <w:tab w:val="left" w:pos="426"/>
        </w:tabs>
        <w:spacing w:line="240" w:lineRule="auto"/>
        <w:jc w:val="both"/>
        <w:rPr>
          <w:rStyle w:val="FootnoteTextChar"/>
          <w:rFonts w:ascii="Times New Roman" w:hAnsi="Times New Roman" w:cs="Times New Roman"/>
        </w:rPr>
      </w:pPr>
      <w:r>
        <w:rPr>
          <w:rFonts w:ascii="Times New Roman" w:hAnsi="Times New Roman" w:cs="Times New Roman"/>
          <w:b/>
          <w:sz w:val="20"/>
          <w:szCs w:val="20"/>
        </w:rPr>
        <w:tab/>
      </w:r>
      <w:r w:rsidR="005E3859" w:rsidRPr="007A6F55">
        <w:rPr>
          <w:rFonts w:ascii="Times New Roman" w:hAnsi="Times New Roman" w:cs="Times New Roman"/>
          <w:sz w:val="20"/>
          <w:szCs w:val="20"/>
          <w:lang w:val="en-US"/>
        </w:rPr>
        <w:t>In order t</w:t>
      </w:r>
      <w:r w:rsidR="00C15608" w:rsidRPr="007A6F55">
        <w:rPr>
          <w:rFonts w:ascii="Times New Roman" w:hAnsi="Times New Roman" w:cs="Times New Roman"/>
          <w:sz w:val="20"/>
          <w:szCs w:val="20"/>
        </w:rPr>
        <w:t xml:space="preserve">o maintain the functioning of the trading system, various signs or regulations are required that are obeyed by all parties or in other words, complete and adequate legal rules are required. </w:t>
      </w:r>
      <w:r w:rsidR="005E3859" w:rsidRPr="007A6F55">
        <w:rPr>
          <w:rFonts w:ascii="Times New Roman" w:hAnsi="Times New Roman" w:cs="Times New Roman"/>
          <w:sz w:val="20"/>
          <w:szCs w:val="20"/>
          <w:lang w:val="en-US"/>
        </w:rPr>
        <w:t>The c</w:t>
      </w:r>
      <w:r w:rsidR="00C15608" w:rsidRPr="007A6F55">
        <w:rPr>
          <w:rFonts w:ascii="Times New Roman" w:hAnsi="Times New Roman" w:cs="Times New Roman"/>
          <w:sz w:val="20"/>
          <w:szCs w:val="20"/>
        </w:rPr>
        <w:t xml:space="preserve">ountries </w:t>
      </w:r>
      <w:r w:rsidR="005E3859" w:rsidRPr="007A6F55">
        <w:rPr>
          <w:rFonts w:ascii="Times New Roman" w:hAnsi="Times New Roman" w:cs="Times New Roman"/>
          <w:sz w:val="20"/>
          <w:szCs w:val="20"/>
          <w:lang w:val="en-US"/>
        </w:rPr>
        <w:t>whose</w:t>
      </w:r>
      <w:r w:rsidR="00C15608" w:rsidRPr="007A6F55">
        <w:rPr>
          <w:rFonts w:ascii="Times New Roman" w:hAnsi="Times New Roman" w:cs="Times New Roman"/>
          <w:sz w:val="20"/>
          <w:szCs w:val="20"/>
        </w:rPr>
        <w:t xml:space="preserve"> involved in international trade activities form a trade and tariff agreement (General Agreement on Tariff and Trade/GATT). Then GATT developed into an international trade organization which is now better known as the World Trade Organization (WTO).</w:t>
      </w:r>
      <w:r w:rsidR="00C15608" w:rsidRPr="007A6F55">
        <w:rPr>
          <w:rStyle w:val="FootnoteTextChar"/>
          <w:rFonts w:ascii="Times New Roman" w:hAnsi="Times New Roman" w:cs="Times New Roman"/>
        </w:rPr>
        <w:t xml:space="preserve"> </w:t>
      </w:r>
      <w:r w:rsidR="00820DF6">
        <w:rPr>
          <w:rStyle w:val="FootnoteTextChar"/>
          <w:rFonts w:ascii="Times New Roman" w:hAnsi="Times New Roman" w:cs="Times New Roman"/>
        </w:rPr>
        <w:fldChar w:fldCharType="begin" w:fldLock="1"/>
      </w:r>
      <w:r w:rsidR="00820DF6">
        <w:rPr>
          <w:rStyle w:val="FootnoteTextChar"/>
          <w:rFonts w:ascii="Times New Roman" w:hAnsi="Times New Roman" w:cs="Times New Roman"/>
        </w:rPr>
        <w:instrText>ADDIN CSL_CITATION {"citationItems":[{"id":"ITEM-1","itemData":{"author":[{"dropping-particle":"","family":"A.M. Suherman","given":"","non-dropping-particle":"","parse-names":false,"suffix":""}],"id":"ITEM-1","issued":{"date-parts":[["2014"]]},"number-of-pages":"56","publisher":"Sinar Grafika","publisher-place":"Jakarta","title":"Hukum Perdagangan Internasional. Lembaga Penyelesaian Sengketa WTO dan Negara Berkembang","type":"book"},"uris":["http://www.mendeley.com/documents/?uuid=68d08107-3f37-416d-a2b7-ba97d825c119"]}],"mendeley":{"formattedCitation":"[2]","plainTextFormattedCitation":"[2]","previouslyFormattedCitation":"[2]"},"properties":{"noteIndex":0},"schema":"https://github.com/citation-style-language/schema/raw/master/csl-citation.json"}</w:instrText>
      </w:r>
      <w:r w:rsidR="00820DF6">
        <w:rPr>
          <w:rStyle w:val="FootnoteTextChar"/>
          <w:rFonts w:ascii="Times New Roman" w:hAnsi="Times New Roman" w:cs="Times New Roman"/>
        </w:rPr>
        <w:fldChar w:fldCharType="separate"/>
      </w:r>
      <w:r w:rsidR="00820DF6" w:rsidRPr="00820DF6">
        <w:rPr>
          <w:rStyle w:val="FootnoteTextChar"/>
          <w:rFonts w:ascii="Times New Roman" w:hAnsi="Times New Roman" w:cs="Times New Roman"/>
          <w:noProof/>
        </w:rPr>
        <w:t>[2]</w:t>
      </w:r>
      <w:r w:rsidR="00820DF6">
        <w:rPr>
          <w:rStyle w:val="FootnoteTextChar"/>
          <w:rFonts w:ascii="Times New Roman" w:hAnsi="Times New Roman" w:cs="Times New Roman"/>
        </w:rPr>
        <w:fldChar w:fldCharType="end"/>
      </w:r>
    </w:p>
    <w:p w14:paraId="4DAC67F9" w14:textId="77777777" w:rsidR="00A371C1" w:rsidRDefault="00A371C1" w:rsidP="006E2864">
      <w:pPr>
        <w:tabs>
          <w:tab w:val="left" w:pos="426"/>
        </w:tabs>
        <w:spacing w:line="240" w:lineRule="auto"/>
        <w:jc w:val="both"/>
        <w:rPr>
          <w:rStyle w:val="FootnoteTextChar"/>
          <w:rFonts w:ascii="Times New Roman" w:hAnsi="Times New Roman" w:cs="Times New Roman"/>
          <w:b/>
        </w:rPr>
      </w:pPr>
    </w:p>
    <w:p w14:paraId="17383411" w14:textId="116E6F83" w:rsidR="00A371C1" w:rsidRPr="00A371C1" w:rsidRDefault="00A371C1" w:rsidP="006E2864">
      <w:pPr>
        <w:tabs>
          <w:tab w:val="left" w:pos="426"/>
        </w:tabs>
        <w:spacing w:line="240" w:lineRule="auto"/>
        <w:jc w:val="both"/>
        <w:rPr>
          <w:rStyle w:val="FootnoteTextChar"/>
          <w:rFonts w:ascii="Times New Roman" w:hAnsi="Times New Roman" w:cs="Times New Roman"/>
          <w:b/>
          <w:lang w:val="en-US"/>
        </w:rPr>
      </w:pPr>
      <w:r>
        <w:rPr>
          <w:rStyle w:val="FootnoteTextChar"/>
          <w:rFonts w:ascii="Times New Roman" w:hAnsi="Times New Roman" w:cs="Times New Roman"/>
          <w:b/>
          <w:lang w:val="en-US"/>
        </w:rPr>
        <w:t>1.1</w:t>
      </w:r>
      <w:r>
        <w:rPr>
          <w:rStyle w:val="FootnoteTextChar"/>
          <w:rFonts w:ascii="Times New Roman" w:hAnsi="Times New Roman" w:cs="Times New Roman"/>
          <w:b/>
          <w:lang w:val="en-US"/>
        </w:rPr>
        <w:tab/>
        <w:t>Background</w:t>
      </w:r>
    </w:p>
    <w:p w14:paraId="1CB85306" w14:textId="351FBED0" w:rsidR="00B2421C" w:rsidRDefault="00B2421C" w:rsidP="006E2864">
      <w:pPr>
        <w:tabs>
          <w:tab w:val="left" w:pos="426"/>
        </w:tabs>
        <w:spacing w:line="240" w:lineRule="auto"/>
        <w:jc w:val="both"/>
        <w:rPr>
          <w:rFonts w:ascii="Times New Roman" w:hAnsi="Times New Roman" w:cs="Times New Roman"/>
          <w:b/>
          <w:sz w:val="20"/>
          <w:szCs w:val="20"/>
        </w:rPr>
      </w:pPr>
      <w:r>
        <w:rPr>
          <w:rStyle w:val="FootnoteTextChar"/>
          <w:rFonts w:ascii="Times New Roman" w:hAnsi="Times New Roman" w:cs="Times New Roman"/>
          <w:b/>
        </w:rPr>
        <w:tab/>
      </w:r>
      <w:r w:rsidR="00C15608" w:rsidRPr="007A6F55">
        <w:rPr>
          <w:rFonts w:ascii="Times New Roman" w:hAnsi="Times New Roman" w:cs="Times New Roman"/>
          <w:sz w:val="20"/>
          <w:szCs w:val="20"/>
        </w:rPr>
        <w:t xml:space="preserve">The agreement within the framework of the WTO aims to create a world trade system that regulates trade matters to make it more competitive in an open, fair and healthy manner. In accordance with the principles adhered to by the WTO, namely </w:t>
      </w:r>
      <w:r w:rsidR="005E3859" w:rsidRPr="007A6F55">
        <w:rPr>
          <w:rFonts w:ascii="Times New Roman" w:hAnsi="Times New Roman" w:cs="Times New Roman"/>
          <w:sz w:val="20"/>
          <w:szCs w:val="20"/>
          <w:lang w:val="en-US"/>
        </w:rPr>
        <w:t>n</w:t>
      </w:r>
      <w:r w:rsidR="00C15608" w:rsidRPr="007A6F55">
        <w:rPr>
          <w:rFonts w:ascii="Times New Roman" w:hAnsi="Times New Roman" w:cs="Times New Roman"/>
          <w:sz w:val="20"/>
          <w:szCs w:val="20"/>
        </w:rPr>
        <w:t>on</w:t>
      </w:r>
      <w:r w:rsidR="005E3859" w:rsidRPr="007A6F55">
        <w:rPr>
          <w:rFonts w:ascii="Times New Roman" w:hAnsi="Times New Roman" w:cs="Times New Roman"/>
          <w:sz w:val="20"/>
          <w:szCs w:val="20"/>
          <w:lang w:val="en-US"/>
        </w:rPr>
        <w:t>-</w:t>
      </w:r>
      <w:r w:rsidR="00C15608" w:rsidRPr="007A6F55">
        <w:rPr>
          <w:rFonts w:ascii="Times New Roman" w:hAnsi="Times New Roman" w:cs="Times New Roman"/>
          <w:sz w:val="20"/>
          <w:szCs w:val="20"/>
        </w:rPr>
        <w:t>discrimination</w:t>
      </w:r>
      <w:r w:rsidR="005E3859" w:rsidRPr="007A6F55">
        <w:rPr>
          <w:rFonts w:ascii="Times New Roman" w:hAnsi="Times New Roman" w:cs="Times New Roman"/>
          <w:sz w:val="20"/>
          <w:szCs w:val="20"/>
        </w:rPr>
        <w:t xml:space="preserve"> principles</w:t>
      </w:r>
      <w:r w:rsidR="00C15608" w:rsidRPr="007A6F55">
        <w:rPr>
          <w:rFonts w:ascii="Times New Roman" w:hAnsi="Times New Roman" w:cs="Times New Roman"/>
          <w:sz w:val="20"/>
          <w:szCs w:val="20"/>
        </w:rPr>
        <w:t xml:space="preserve">, </w:t>
      </w:r>
      <w:r w:rsidR="005E3859" w:rsidRPr="007A6F55">
        <w:rPr>
          <w:rFonts w:ascii="Times New Roman" w:hAnsi="Times New Roman" w:cs="Times New Roman"/>
          <w:sz w:val="20"/>
          <w:szCs w:val="20"/>
          <w:lang w:val="en-US"/>
        </w:rPr>
        <w:t>t</w:t>
      </w:r>
      <w:r w:rsidR="00C15608" w:rsidRPr="007A6F55">
        <w:rPr>
          <w:rFonts w:ascii="Times New Roman" w:hAnsi="Times New Roman" w:cs="Times New Roman"/>
          <w:sz w:val="20"/>
          <w:szCs w:val="20"/>
        </w:rPr>
        <w:t xml:space="preserve">ransparency, </w:t>
      </w:r>
      <w:r w:rsidR="005E3859" w:rsidRPr="007A6F55">
        <w:rPr>
          <w:rFonts w:ascii="Times New Roman" w:hAnsi="Times New Roman" w:cs="Times New Roman"/>
          <w:sz w:val="20"/>
          <w:szCs w:val="20"/>
          <w:lang w:val="en-US"/>
        </w:rPr>
        <w:t>s</w:t>
      </w:r>
      <w:r w:rsidR="00C15608" w:rsidRPr="007A6F55">
        <w:rPr>
          <w:rFonts w:ascii="Times New Roman" w:hAnsi="Times New Roman" w:cs="Times New Roman"/>
          <w:sz w:val="20"/>
          <w:szCs w:val="20"/>
        </w:rPr>
        <w:t xml:space="preserve">tability and predictability of trade regulations, Use of tariffs as instruments of protection and Elimination of unfair competition. </w:t>
      </w:r>
      <w:proofErr w:type="spellStart"/>
      <w:r w:rsidR="00C15608" w:rsidRPr="007A6F55">
        <w:rPr>
          <w:rFonts w:ascii="Times New Roman" w:hAnsi="Times New Roman" w:cs="Times New Roman"/>
          <w:sz w:val="20"/>
          <w:szCs w:val="20"/>
        </w:rPr>
        <w:t>Related</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to</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the</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principle</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of</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predictability</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of</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trade</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regulations</w:t>
      </w:r>
      <w:proofErr w:type="spellEnd"/>
      <w:r w:rsidR="00C15608" w:rsidRPr="007A6F55">
        <w:rPr>
          <w:rFonts w:ascii="Times New Roman" w:hAnsi="Times New Roman" w:cs="Times New Roman"/>
          <w:sz w:val="20"/>
          <w:szCs w:val="20"/>
        </w:rPr>
        <w:t>.</w:t>
      </w:r>
      <w:r w:rsidR="00820DF6">
        <w:rPr>
          <w:rFonts w:ascii="Times New Roman" w:hAnsi="Times New Roman" w:cs="Times New Roman"/>
          <w:sz w:val="20"/>
          <w:szCs w:val="20"/>
        </w:rPr>
        <w:fldChar w:fldCharType="begin" w:fldLock="1"/>
      </w:r>
      <w:r w:rsidR="00820DF6">
        <w:rPr>
          <w:rFonts w:ascii="Times New Roman" w:hAnsi="Times New Roman" w:cs="Times New Roman"/>
          <w:sz w:val="20"/>
          <w:szCs w:val="20"/>
        </w:rPr>
        <w:instrText>ADDIN CSL_CITATION {"citationItems":[{"id":"ITEM-1","itemData":{"author":[{"dropping-particle":"","family":"Priyono","given":"F.J.","non-dropping-particle":"","parse-names":false,"suffix":""}],"id":"ITEM-1","issued":{"date-parts":[["2012"]]},"number-of-pages":"34","publisher":"Universitas Sumatera Utara","publisher-place":"Medan","title":"Hukum Perdagangan Barang dalam GATT/WTO","type":"book"},"uris":["http://www.mendeley.com/documents/?uuid=ff29a376-44e8-42aa-8a97-6bc4ec83c7eb"]}],"mendeley":{"formattedCitation":"[3]","plainTextFormattedCitation":"[3]","previouslyFormattedCitation":"[3]"},"properties":{"noteIndex":0},"schema":"https://github.com/citation-style-language/schema/raw/master/csl-citation.json"}</w:instrText>
      </w:r>
      <w:r w:rsidR="00820DF6">
        <w:rPr>
          <w:rFonts w:ascii="Times New Roman" w:hAnsi="Times New Roman" w:cs="Times New Roman"/>
          <w:sz w:val="20"/>
          <w:szCs w:val="20"/>
        </w:rPr>
        <w:fldChar w:fldCharType="separate"/>
      </w:r>
      <w:r w:rsidR="00820DF6" w:rsidRPr="00820DF6">
        <w:rPr>
          <w:rFonts w:ascii="Times New Roman" w:hAnsi="Times New Roman" w:cs="Times New Roman"/>
          <w:noProof/>
          <w:sz w:val="20"/>
          <w:szCs w:val="20"/>
        </w:rPr>
        <w:t>[3]</w:t>
      </w:r>
      <w:r w:rsidR="00820DF6">
        <w:rPr>
          <w:rFonts w:ascii="Times New Roman" w:hAnsi="Times New Roman" w:cs="Times New Roman"/>
          <w:sz w:val="20"/>
          <w:szCs w:val="20"/>
        </w:rPr>
        <w:fldChar w:fldCharType="end"/>
      </w:r>
      <w:r w:rsidR="00820DF6" w:rsidRPr="007A6F55">
        <w:rPr>
          <w:rFonts w:ascii="Times New Roman" w:hAnsi="Times New Roman" w:cs="Times New Roman"/>
          <w:sz w:val="20"/>
          <w:szCs w:val="20"/>
        </w:rPr>
        <w:t xml:space="preserve"> </w:t>
      </w:r>
      <w:r w:rsidR="00C15608" w:rsidRPr="007A6F55">
        <w:rPr>
          <w:rFonts w:ascii="Times New Roman" w:hAnsi="Times New Roman" w:cs="Times New Roman"/>
          <w:sz w:val="20"/>
          <w:szCs w:val="20"/>
        </w:rPr>
        <w:t xml:space="preserve">In </w:t>
      </w:r>
      <w:proofErr w:type="spellStart"/>
      <w:r w:rsidR="00C15608" w:rsidRPr="007A6F55">
        <w:rPr>
          <w:rFonts w:ascii="Times New Roman" w:hAnsi="Times New Roman" w:cs="Times New Roman"/>
          <w:sz w:val="20"/>
          <w:szCs w:val="20"/>
        </w:rPr>
        <w:t>principle</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the</w:t>
      </w:r>
      <w:proofErr w:type="spellEnd"/>
      <w:r w:rsidR="00C15608" w:rsidRPr="007A6F55">
        <w:rPr>
          <w:rFonts w:ascii="Times New Roman" w:hAnsi="Times New Roman" w:cs="Times New Roman"/>
          <w:sz w:val="20"/>
          <w:szCs w:val="20"/>
        </w:rPr>
        <w:t xml:space="preserve"> WTO </w:t>
      </w:r>
      <w:proofErr w:type="spellStart"/>
      <w:r w:rsidR="00C15608" w:rsidRPr="007A6F55">
        <w:rPr>
          <w:rFonts w:ascii="Times New Roman" w:hAnsi="Times New Roman" w:cs="Times New Roman"/>
          <w:sz w:val="20"/>
          <w:szCs w:val="20"/>
        </w:rPr>
        <w:t>means</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to</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encourage</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an</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orderly</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and</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fair</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free</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trade</w:t>
      </w:r>
      <w:proofErr w:type="spellEnd"/>
      <w:r w:rsidR="00C15608" w:rsidRPr="007A6F55">
        <w:rPr>
          <w:rFonts w:ascii="Times New Roman" w:hAnsi="Times New Roman" w:cs="Times New Roman"/>
          <w:sz w:val="20"/>
          <w:szCs w:val="20"/>
        </w:rPr>
        <w:t xml:space="preserve"> in </w:t>
      </w:r>
      <w:proofErr w:type="spellStart"/>
      <w:r w:rsidR="00C15608" w:rsidRPr="007A6F55">
        <w:rPr>
          <w:rFonts w:ascii="Times New Roman" w:hAnsi="Times New Roman" w:cs="Times New Roman"/>
          <w:sz w:val="20"/>
          <w:szCs w:val="20"/>
        </w:rPr>
        <w:t>this</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world</w:t>
      </w:r>
      <w:proofErr w:type="spellEnd"/>
      <w:r w:rsidR="00C15608" w:rsidRPr="007A6F55">
        <w:rPr>
          <w:rFonts w:ascii="Times New Roman" w:hAnsi="Times New Roman" w:cs="Times New Roman"/>
          <w:sz w:val="20"/>
          <w:szCs w:val="20"/>
        </w:rPr>
        <w:t xml:space="preserve">. In carrying out its duties, to encourage the creation of </w:t>
      </w:r>
      <w:r w:rsidR="005E3859" w:rsidRPr="007A6F55">
        <w:rPr>
          <w:rFonts w:ascii="Times New Roman" w:hAnsi="Times New Roman" w:cs="Times New Roman"/>
          <w:sz w:val="20"/>
          <w:szCs w:val="20"/>
          <w:lang w:val="en-US"/>
        </w:rPr>
        <w:t>it.</w:t>
      </w:r>
    </w:p>
    <w:p w14:paraId="36C61601" w14:textId="77777777" w:rsidR="00B2421C" w:rsidRDefault="00B2421C" w:rsidP="006E2864">
      <w:pPr>
        <w:tabs>
          <w:tab w:val="left" w:pos="426"/>
        </w:tabs>
        <w:spacing w:line="240" w:lineRule="auto"/>
        <w:jc w:val="both"/>
        <w:rPr>
          <w:rFonts w:ascii="Times New Roman" w:hAnsi="Times New Roman" w:cs="Times New Roman"/>
          <w:b/>
          <w:sz w:val="20"/>
          <w:szCs w:val="20"/>
        </w:rPr>
      </w:pPr>
      <w:r>
        <w:rPr>
          <w:rFonts w:ascii="Times New Roman" w:hAnsi="Times New Roman" w:cs="Times New Roman"/>
          <w:b/>
          <w:sz w:val="20"/>
          <w:szCs w:val="20"/>
        </w:rPr>
        <w:tab/>
      </w:r>
      <w:r w:rsidR="00C15608" w:rsidRPr="007A6F55">
        <w:rPr>
          <w:rFonts w:ascii="Times New Roman" w:hAnsi="Times New Roman" w:cs="Times New Roman"/>
          <w:sz w:val="20"/>
          <w:szCs w:val="20"/>
        </w:rPr>
        <w:t>History proves that international trade plays a very decisive role in the world economy. WTO as an international trade organization is expected to be able to bridge all the interests of countries in the world in the trade sector through mutually agreed terms. The WTO is aimed at producing reciprocal and mutually beneficial conditions so that all countries can benefit from it.</w:t>
      </w:r>
    </w:p>
    <w:p w14:paraId="33A04E94" w14:textId="77777777" w:rsidR="00B2421C" w:rsidRDefault="00B2421C" w:rsidP="006E2864">
      <w:pPr>
        <w:tabs>
          <w:tab w:val="left" w:pos="426"/>
        </w:tabs>
        <w:spacing w:line="240" w:lineRule="auto"/>
        <w:jc w:val="both"/>
        <w:rPr>
          <w:rFonts w:ascii="Times New Roman" w:hAnsi="Times New Roman" w:cs="Times New Roman"/>
          <w:b/>
          <w:sz w:val="20"/>
          <w:szCs w:val="20"/>
        </w:rPr>
      </w:pPr>
      <w:r>
        <w:rPr>
          <w:rFonts w:ascii="Times New Roman" w:hAnsi="Times New Roman" w:cs="Times New Roman"/>
          <w:b/>
          <w:sz w:val="20"/>
          <w:szCs w:val="20"/>
        </w:rPr>
        <w:tab/>
      </w:r>
      <w:r w:rsidR="00C15608" w:rsidRPr="007A6F55">
        <w:rPr>
          <w:rFonts w:ascii="Times New Roman" w:hAnsi="Times New Roman" w:cs="Times New Roman"/>
          <w:sz w:val="20"/>
          <w:szCs w:val="20"/>
        </w:rPr>
        <w:t>Developed countries are the parties that benefit most from trade liberalization because developed countries have advantages in various things that developing countries do not have, such as economic stability, high technology, productive industries, and so on. It is very clear, that developing countries are the weak parties in this trade liberalization. Developed countries generally have expertise in implementing methods so that developing countries are bound by the free trade system. with a request for a reduction in import tariffs of import duty on products and services from developed countries in developing countries.</w:t>
      </w:r>
    </w:p>
    <w:p w14:paraId="04C66C40" w14:textId="045D272E" w:rsidR="00B2421C" w:rsidRDefault="00B2421C" w:rsidP="006E2864">
      <w:pPr>
        <w:tabs>
          <w:tab w:val="left" w:pos="426"/>
        </w:tabs>
        <w:spacing w:line="240" w:lineRule="auto"/>
        <w:jc w:val="both"/>
        <w:rPr>
          <w:rFonts w:ascii="Times New Roman" w:hAnsi="Times New Roman" w:cs="Times New Roman"/>
          <w:b/>
          <w:sz w:val="20"/>
          <w:szCs w:val="20"/>
        </w:rPr>
      </w:pPr>
      <w:r>
        <w:rPr>
          <w:rFonts w:ascii="Times New Roman" w:hAnsi="Times New Roman" w:cs="Times New Roman"/>
          <w:b/>
          <w:sz w:val="20"/>
          <w:szCs w:val="20"/>
        </w:rPr>
        <w:tab/>
      </w:r>
      <w:r w:rsidR="00C15608" w:rsidRPr="007A6F55">
        <w:rPr>
          <w:rFonts w:ascii="Times New Roman" w:hAnsi="Times New Roman" w:cs="Times New Roman"/>
          <w:sz w:val="20"/>
          <w:szCs w:val="20"/>
        </w:rPr>
        <w:t xml:space="preserve">Industrial countries without barriers mean that it will be easier to sell their goods and services to developing countries. Therefore, at the same time, globalization will give birth to a </w:t>
      </w:r>
      <w:proofErr w:type="spellStart"/>
      <w:r w:rsidR="00C15608" w:rsidRPr="007A6F55">
        <w:rPr>
          <w:rFonts w:ascii="Times New Roman" w:hAnsi="Times New Roman" w:cs="Times New Roman"/>
          <w:sz w:val="20"/>
          <w:szCs w:val="20"/>
        </w:rPr>
        <w:t>grouping</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of</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people</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and</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countries</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into</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new</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classes</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based</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on</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economic</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capacity</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including</w:t>
      </w:r>
      <w:proofErr w:type="spellEnd"/>
      <w:r w:rsidR="00C15608" w:rsidRPr="007A6F55">
        <w:rPr>
          <w:rFonts w:ascii="Times New Roman" w:hAnsi="Times New Roman" w:cs="Times New Roman"/>
          <w:sz w:val="20"/>
          <w:szCs w:val="20"/>
        </w:rPr>
        <w:t xml:space="preserve"> in Indonesia</w:t>
      </w:r>
      <w:r w:rsidR="00820DF6">
        <w:rPr>
          <w:rFonts w:ascii="Times New Roman" w:hAnsi="Times New Roman" w:cs="Times New Roman"/>
          <w:sz w:val="20"/>
          <w:szCs w:val="20"/>
          <w:lang w:val="en-US"/>
        </w:rPr>
        <w:t>.</w:t>
      </w:r>
      <w:r w:rsidR="00820DF6">
        <w:rPr>
          <w:rFonts w:ascii="Times New Roman" w:hAnsi="Times New Roman" w:cs="Times New Roman"/>
          <w:sz w:val="20"/>
          <w:szCs w:val="20"/>
          <w:lang w:val="en-US"/>
        </w:rPr>
        <w:fldChar w:fldCharType="begin" w:fldLock="1"/>
      </w:r>
      <w:r w:rsidR="00820DF6">
        <w:rPr>
          <w:rFonts w:ascii="Times New Roman" w:hAnsi="Times New Roman" w:cs="Times New Roman"/>
          <w:sz w:val="20"/>
          <w:szCs w:val="20"/>
          <w:lang w:val="en-US"/>
        </w:rPr>
        <w:instrText>ADDIN CSL_CITATION {"citationItems":[{"id":"ITEM-1","itemData":{"author":[{"dropping-particle":"","family":"Mahmul","given":"S.","non-dropping-particle":"","parse-names":false,"suffix":""}],"id":"ITEM-1","issued":{"date-parts":[["2005"]]},"number-of-pages":"23","publisher":"Universitas Sumatera Utara","publisher-place":"Medan","title":"Perdagangan Internasional dan Penanaman Modal","type":"book"},"uris":["http://www.mendeley.com/documents/?uuid=761afbb3-a787-411c-9593-0dfd807bbec4"]}],"mendeley":{"formattedCitation":"[4]","plainTextFormattedCitation":"[4]","previouslyFormattedCitation":"[4]"},"properties":{"noteIndex":0},"schema":"https://github.com/citation-style-language/schema/raw/master/csl-citation.json"}</w:instrText>
      </w:r>
      <w:r w:rsidR="00820DF6">
        <w:rPr>
          <w:rFonts w:ascii="Times New Roman" w:hAnsi="Times New Roman" w:cs="Times New Roman"/>
          <w:sz w:val="20"/>
          <w:szCs w:val="20"/>
          <w:lang w:val="en-US"/>
        </w:rPr>
        <w:fldChar w:fldCharType="separate"/>
      </w:r>
      <w:r w:rsidR="00820DF6" w:rsidRPr="00820DF6">
        <w:rPr>
          <w:rFonts w:ascii="Times New Roman" w:hAnsi="Times New Roman" w:cs="Times New Roman"/>
          <w:noProof/>
          <w:sz w:val="20"/>
          <w:szCs w:val="20"/>
          <w:lang w:val="en-US"/>
        </w:rPr>
        <w:t>[4]</w:t>
      </w:r>
      <w:r w:rsidR="00820DF6">
        <w:rPr>
          <w:rFonts w:ascii="Times New Roman" w:hAnsi="Times New Roman" w:cs="Times New Roman"/>
          <w:sz w:val="20"/>
          <w:szCs w:val="20"/>
          <w:lang w:val="en-US"/>
        </w:rPr>
        <w:fldChar w:fldCharType="end"/>
      </w:r>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Therefore</w:t>
      </w:r>
      <w:proofErr w:type="spellEnd"/>
      <w:r w:rsidR="00C15608" w:rsidRPr="007A6F55">
        <w:rPr>
          <w:rFonts w:ascii="Times New Roman" w:hAnsi="Times New Roman" w:cs="Times New Roman"/>
          <w:sz w:val="20"/>
          <w:szCs w:val="20"/>
        </w:rPr>
        <w:t xml:space="preserve">, in </w:t>
      </w:r>
      <w:proofErr w:type="spellStart"/>
      <w:r w:rsidR="00C15608" w:rsidRPr="007A6F55">
        <w:rPr>
          <w:rFonts w:ascii="Times New Roman" w:hAnsi="Times New Roman" w:cs="Times New Roman"/>
          <w:sz w:val="20"/>
          <w:szCs w:val="20"/>
        </w:rPr>
        <w:t>entering</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this</w:t>
      </w:r>
      <w:proofErr w:type="spellEnd"/>
      <w:r w:rsidR="00C15608" w:rsidRPr="007A6F55">
        <w:rPr>
          <w:rFonts w:ascii="Times New Roman" w:hAnsi="Times New Roman" w:cs="Times New Roman"/>
          <w:sz w:val="20"/>
          <w:szCs w:val="20"/>
        </w:rPr>
        <w:t xml:space="preserve"> era </w:t>
      </w:r>
      <w:proofErr w:type="spellStart"/>
      <w:r w:rsidR="00C15608" w:rsidRPr="007A6F55">
        <w:rPr>
          <w:rFonts w:ascii="Times New Roman" w:hAnsi="Times New Roman" w:cs="Times New Roman"/>
          <w:sz w:val="20"/>
          <w:szCs w:val="20"/>
        </w:rPr>
        <w:t>of</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free</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trade</w:t>
      </w:r>
      <w:proofErr w:type="spellEnd"/>
      <w:r w:rsidR="00C15608" w:rsidRPr="007A6F55">
        <w:rPr>
          <w:rFonts w:ascii="Times New Roman" w:hAnsi="Times New Roman" w:cs="Times New Roman"/>
          <w:sz w:val="20"/>
          <w:szCs w:val="20"/>
        </w:rPr>
        <w:t xml:space="preserve">, Indonesia </w:t>
      </w:r>
      <w:proofErr w:type="spellStart"/>
      <w:r w:rsidR="00C15608" w:rsidRPr="007A6F55">
        <w:rPr>
          <w:rFonts w:ascii="Times New Roman" w:hAnsi="Times New Roman" w:cs="Times New Roman"/>
          <w:sz w:val="20"/>
          <w:szCs w:val="20"/>
        </w:rPr>
        <w:t>must</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have</w:t>
      </w:r>
      <w:proofErr w:type="spellEnd"/>
      <w:r w:rsidR="00C15608" w:rsidRPr="007A6F55">
        <w:rPr>
          <w:rFonts w:ascii="Times New Roman" w:hAnsi="Times New Roman" w:cs="Times New Roman"/>
          <w:sz w:val="20"/>
          <w:szCs w:val="20"/>
        </w:rPr>
        <w:t xml:space="preserve"> a solid </w:t>
      </w:r>
      <w:proofErr w:type="spellStart"/>
      <w:r w:rsidR="00C15608" w:rsidRPr="007A6F55">
        <w:rPr>
          <w:rFonts w:ascii="Times New Roman" w:hAnsi="Times New Roman" w:cs="Times New Roman"/>
          <w:sz w:val="20"/>
          <w:szCs w:val="20"/>
        </w:rPr>
        <w:t>preparation</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to</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face</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the</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effects</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that</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arise</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on</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the</w:t>
      </w:r>
      <w:proofErr w:type="spellEnd"/>
      <w:r w:rsidR="00C15608" w:rsidRPr="007A6F55">
        <w:rPr>
          <w:rFonts w:ascii="Times New Roman" w:hAnsi="Times New Roman" w:cs="Times New Roman"/>
          <w:sz w:val="20"/>
          <w:szCs w:val="20"/>
        </w:rPr>
        <w:t xml:space="preserve"> Indonesian </w:t>
      </w:r>
      <w:proofErr w:type="spellStart"/>
      <w:r w:rsidR="00C15608" w:rsidRPr="007A6F55">
        <w:rPr>
          <w:rFonts w:ascii="Times New Roman" w:hAnsi="Times New Roman" w:cs="Times New Roman"/>
          <w:sz w:val="20"/>
          <w:szCs w:val="20"/>
        </w:rPr>
        <w:t>economy</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and</w:t>
      </w:r>
      <w:proofErr w:type="spellEnd"/>
      <w:r w:rsidR="00C15608" w:rsidRPr="007A6F55">
        <w:rPr>
          <w:rFonts w:ascii="Times New Roman" w:hAnsi="Times New Roman" w:cs="Times New Roman"/>
          <w:sz w:val="20"/>
          <w:szCs w:val="20"/>
        </w:rPr>
        <w:t>/</w:t>
      </w:r>
      <w:proofErr w:type="spellStart"/>
      <w:r w:rsidR="00C15608" w:rsidRPr="007A6F55">
        <w:rPr>
          <w:rFonts w:ascii="Times New Roman" w:hAnsi="Times New Roman" w:cs="Times New Roman"/>
          <w:sz w:val="20"/>
          <w:szCs w:val="20"/>
        </w:rPr>
        <w:t>or</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trade</w:t>
      </w:r>
      <w:proofErr w:type="spellEnd"/>
      <w:r w:rsidR="00C15608" w:rsidRPr="007A6F55">
        <w:rPr>
          <w:rFonts w:ascii="Times New Roman" w:hAnsi="Times New Roman" w:cs="Times New Roman"/>
          <w:sz w:val="20"/>
          <w:szCs w:val="20"/>
        </w:rPr>
        <w:t xml:space="preserve"> in </w:t>
      </w:r>
      <w:proofErr w:type="spellStart"/>
      <w:r w:rsidR="00C15608" w:rsidRPr="007A6F55">
        <w:rPr>
          <w:rFonts w:ascii="Times New Roman" w:hAnsi="Times New Roman" w:cs="Times New Roman"/>
          <w:sz w:val="20"/>
          <w:szCs w:val="20"/>
        </w:rPr>
        <w:t>all</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aspects</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including</w:t>
      </w:r>
      <w:proofErr w:type="spellEnd"/>
      <w:r w:rsidR="00C15608" w:rsidRPr="007A6F55">
        <w:rPr>
          <w:rFonts w:ascii="Times New Roman" w:hAnsi="Times New Roman" w:cs="Times New Roman"/>
          <w:sz w:val="20"/>
          <w:szCs w:val="20"/>
        </w:rPr>
        <w:t xml:space="preserve"> legal </w:t>
      </w:r>
      <w:proofErr w:type="spellStart"/>
      <w:r w:rsidR="00C15608" w:rsidRPr="007A6F55">
        <w:rPr>
          <w:rFonts w:ascii="Times New Roman" w:hAnsi="Times New Roman" w:cs="Times New Roman"/>
          <w:sz w:val="20"/>
          <w:szCs w:val="20"/>
        </w:rPr>
        <w:t>aspects</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especially</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economic</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law</w:t>
      </w:r>
      <w:proofErr w:type="spellEnd"/>
      <w:r w:rsidR="00C15608" w:rsidRPr="007A6F55">
        <w:rPr>
          <w:rFonts w:ascii="Times New Roman" w:hAnsi="Times New Roman" w:cs="Times New Roman"/>
          <w:sz w:val="20"/>
          <w:szCs w:val="20"/>
        </w:rPr>
        <w:t xml:space="preserve"> as a legal </w:t>
      </w:r>
      <w:proofErr w:type="spellStart"/>
      <w:r w:rsidR="00C15608" w:rsidRPr="007A6F55">
        <w:rPr>
          <w:rFonts w:ascii="Times New Roman" w:hAnsi="Times New Roman" w:cs="Times New Roman"/>
          <w:sz w:val="20"/>
          <w:szCs w:val="20"/>
        </w:rPr>
        <w:t>institution</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containing</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policies</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to</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direct</w:t>
      </w:r>
      <w:proofErr w:type="spellEnd"/>
      <w:r w:rsidR="00C15608" w:rsidRPr="007A6F55">
        <w:rPr>
          <w:rFonts w:ascii="Times New Roman" w:hAnsi="Times New Roman" w:cs="Times New Roman"/>
          <w:sz w:val="20"/>
          <w:szCs w:val="20"/>
        </w:rPr>
        <w:t xml:space="preserve"> </w:t>
      </w:r>
      <w:r w:rsidR="008260C8" w:rsidRPr="007A6F55">
        <w:rPr>
          <w:rFonts w:ascii="Times New Roman" w:hAnsi="Times New Roman" w:cs="Times New Roman"/>
          <w:sz w:val="20"/>
          <w:szCs w:val="20"/>
          <w:lang w:val="en-US"/>
        </w:rPr>
        <w:t>o</w:t>
      </w:r>
      <w:r w:rsidR="00C15608" w:rsidRPr="007A6F55">
        <w:rPr>
          <w:rFonts w:ascii="Times New Roman" w:hAnsi="Times New Roman" w:cs="Times New Roman"/>
          <w:sz w:val="20"/>
          <w:szCs w:val="20"/>
        </w:rPr>
        <w:t xml:space="preserve">n </w:t>
      </w:r>
      <w:proofErr w:type="spellStart"/>
      <w:r w:rsidR="00C15608" w:rsidRPr="007A6F55">
        <w:rPr>
          <w:rFonts w:ascii="Times New Roman" w:hAnsi="Times New Roman" w:cs="Times New Roman"/>
          <w:sz w:val="20"/>
          <w:szCs w:val="20"/>
        </w:rPr>
        <w:t>regulations</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that</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can</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protect</w:t>
      </w:r>
      <w:proofErr w:type="spellEnd"/>
      <w:r w:rsidR="00C15608" w:rsidRPr="007A6F55">
        <w:rPr>
          <w:rFonts w:ascii="Times New Roman" w:hAnsi="Times New Roman" w:cs="Times New Roman"/>
          <w:sz w:val="20"/>
          <w:szCs w:val="20"/>
        </w:rPr>
        <w:t xml:space="preserve"> </w:t>
      </w:r>
      <w:r w:rsidR="008260C8" w:rsidRPr="007A6F55">
        <w:rPr>
          <w:rFonts w:ascii="Times New Roman" w:hAnsi="Times New Roman" w:cs="Times New Roman"/>
          <w:sz w:val="20"/>
          <w:szCs w:val="20"/>
          <w:lang w:val="en-US"/>
        </w:rPr>
        <w:t>d</w:t>
      </w:r>
      <w:proofErr w:type="spellStart"/>
      <w:r w:rsidR="00C15608" w:rsidRPr="007A6F55">
        <w:rPr>
          <w:rFonts w:ascii="Times New Roman" w:hAnsi="Times New Roman" w:cs="Times New Roman"/>
          <w:sz w:val="20"/>
          <w:szCs w:val="20"/>
        </w:rPr>
        <w:t>omestic</w:t>
      </w:r>
      <w:proofErr w:type="spellEnd"/>
      <w:r w:rsidR="00C15608" w:rsidRPr="007A6F55">
        <w:rPr>
          <w:rFonts w:ascii="Times New Roman" w:hAnsi="Times New Roman" w:cs="Times New Roman"/>
          <w:sz w:val="20"/>
          <w:szCs w:val="20"/>
        </w:rPr>
        <w:t xml:space="preserve"> </w:t>
      </w:r>
      <w:r w:rsidR="008260C8" w:rsidRPr="007A6F55">
        <w:rPr>
          <w:rFonts w:ascii="Times New Roman" w:hAnsi="Times New Roman" w:cs="Times New Roman"/>
          <w:sz w:val="20"/>
          <w:szCs w:val="20"/>
          <w:lang w:val="en-US"/>
        </w:rPr>
        <w:t>industries</w:t>
      </w:r>
      <w:r w:rsidR="00C15608" w:rsidRPr="007A6F55">
        <w:rPr>
          <w:rFonts w:ascii="Times New Roman" w:hAnsi="Times New Roman" w:cs="Times New Roman"/>
          <w:sz w:val="20"/>
          <w:szCs w:val="20"/>
        </w:rPr>
        <w:t>.</w:t>
      </w:r>
    </w:p>
    <w:p w14:paraId="0232C418" w14:textId="5522A103" w:rsidR="00B2421C" w:rsidRDefault="00B2421C" w:rsidP="006E2864">
      <w:pPr>
        <w:tabs>
          <w:tab w:val="left" w:pos="426"/>
        </w:tabs>
        <w:spacing w:line="240" w:lineRule="auto"/>
        <w:jc w:val="both"/>
        <w:rPr>
          <w:rFonts w:ascii="Times New Roman" w:hAnsi="Times New Roman" w:cs="Times New Roman"/>
          <w:b/>
          <w:sz w:val="20"/>
          <w:szCs w:val="20"/>
        </w:rPr>
      </w:pPr>
      <w:r>
        <w:rPr>
          <w:rFonts w:ascii="Times New Roman" w:hAnsi="Times New Roman" w:cs="Times New Roman"/>
          <w:b/>
          <w:sz w:val="20"/>
          <w:szCs w:val="20"/>
        </w:rPr>
        <w:tab/>
      </w:r>
      <w:r w:rsidR="00C15608" w:rsidRPr="007A6F55">
        <w:rPr>
          <w:rFonts w:ascii="Times New Roman" w:hAnsi="Times New Roman" w:cs="Times New Roman"/>
          <w:sz w:val="20"/>
          <w:szCs w:val="20"/>
        </w:rPr>
        <w:t xml:space="preserve">Indonesia joins as a member of the world trade organization through ratification of Law Number 7 of 1994 concerning Ratification of the Agreement on Establishing The World Trade Organization has consequences both externally and internally. External consequences, Indonesia must comply with all agreements in the WTO forum. The internal consequence is that Indonesia must harmonize national laws and regulations in accordance with the results of the WTO agreement, meaning that in carrying out legal harmonization, Indonesia must still think about national interests but not violate any signs of WTO provisions. Thus, Indonesia is bound to comply with all agreed principles in international trade agreements, </w:t>
      </w:r>
      <w:proofErr w:type="spellStart"/>
      <w:r w:rsidR="00C15608" w:rsidRPr="007A6F55">
        <w:rPr>
          <w:rFonts w:ascii="Times New Roman" w:hAnsi="Times New Roman" w:cs="Times New Roman"/>
          <w:sz w:val="20"/>
          <w:szCs w:val="20"/>
        </w:rPr>
        <w:t>including</w:t>
      </w:r>
      <w:proofErr w:type="spellEnd"/>
      <w:r w:rsidR="00C15608" w:rsidRPr="007A6F55">
        <w:rPr>
          <w:rFonts w:ascii="Times New Roman" w:hAnsi="Times New Roman" w:cs="Times New Roman"/>
          <w:sz w:val="20"/>
          <w:szCs w:val="20"/>
        </w:rPr>
        <w:t xml:space="preserve"> making </w:t>
      </w:r>
      <w:proofErr w:type="spellStart"/>
      <w:r w:rsidR="00C15608" w:rsidRPr="007A6F55">
        <w:rPr>
          <w:rFonts w:ascii="Times New Roman" w:hAnsi="Times New Roman" w:cs="Times New Roman"/>
          <w:sz w:val="20"/>
          <w:szCs w:val="20"/>
        </w:rPr>
        <w:t>changes</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to</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both</w:t>
      </w:r>
      <w:proofErr w:type="spellEnd"/>
      <w:r w:rsidR="00C15608" w:rsidRPr="007A6F55">
        <w:rPr>
          <w:rFonts w:ascii="Times New Roman" w:hAnsi="Times New Roman" w:cs="Times New Roman"/>
          <w:sz w:val="20"/>
          <w:szCs w:val="20"/>
        </w:rPr>
        <w:t xml:space="preserve"> legal </w:t>
      </w:r>
      <w:proofErr w:type="spellStart"/>
      <w:r w:rsidR="00C15608" w:rsidRPr="007A6F55">
        <w:rPr>
          <w:rFonts w:ascii="Times New Roman" w:hAnsi="Times New Roman" w:cs="Times New Roman"/>
          <w:sz w:val="20"/>
          <w:szCs w:val="20"/>
        </w:rPr>
        <w:t>instruments</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and</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development</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policies</w:t>
      </w:r>
      <w:proofErr w:type="spellEnd"/>
      <w:r w:rsidR="00C15608" w:rsidRPr="007A6F55">
        <w:rPr>
          <w:rFonts w:ascii="Times New Roman" w:hAnsi="Times New Roman" w:cs="Times New Roman"/>
          <w:sz w:val="20"/>
          <w:szCs w:val="20"/>
        </w:rPr>
        <w:t xml:space="preserve"> in </w:t>
      </w:r>
      <w:proofErr w:type="spellStart"/>
      <w:r w:rsidR="00C15608" w:rsidRPr="007A6F55">
        <w:rPr>
          <w:rFonts w:ascii="Times New Roman" w:hAnsi="Times New Roman" w:cs="Times New Roman"/>
          <w:sz w:val="20"/>
          <w:szCs w:val="20"/>
        </w:rPr>
        <w:t>the</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trade</w:t>
      </w:r>
      <w:proofErr w:type="spellEnd"/>
      <w:r w:rsidR="00C15608" w:rsidRPr="007A6F55">
        <w:rPr>
          <w:rFonts w:ascii="Times New Roman" w:hAnsi="Times New Roman" w:cs="Times New Roman"/>
          <w:sz w:val="20"/>
          <w:szCs w:val="20"/>
        </w:rPr>
        <w:t xml:space="preserve"> </w:t>
      </w:r>
      <w:proofErr w:type="spellStart"/>
      <w:r w:rsidR="00C15608" w:rsidRPr="007A6F55">
        <w:rPr>
          <w:rFonts w:ascii="Times New Roman" w:hAnsi="Times New Roman" w:cs="Times New Roman"/>
          <w:sz w:val="20"/>
          <w:szCs w:val="20"/>
        </w:rPr>
        <w:t>sector</w:t>
      </w:r>
      <w:proofErr w:type="spellEnd"/>
      <w:r w:rsidR="00C15608" w:rsidRPr="007A6F55">
        <w:rPr>
          <w:rFonts w:ascii="Times New Roman" w:hAnsi="Times New Roman" w:cs="Times New Roman"/>
          <w:sz w:val="20"/>
          <w:szCs w:val="20"/>
        </w:rPr>
        <w:t>.</w:t>
      </w:r>
      <w:r w:rsidR="00820DF6">
        <w:rPr>
          <w:rFonts w:ascii="Times New Roman" w:hAnsi="Times New Roman" w:cs="Times New Roman"/>
          <w:sz w:val="20"/>
          <w:szCs w:val="20"/>
        </w:rPr>
        <w:fldChar w:fldCharType="begin" w:fldLock="1"/>
      </w:r>
      <w:r w:rsidR="00820DF6">
        <w:rPr>
          <w:rFonts w:ascii="Times New Roman" w:hAnsi="Times New Roman" w:cs="Times New Roman"/>
          <w:sz w:val="20"/>
          <w:szCs w:val="20"/>
        </w:rPr>
        <w:instrText>ADDIN CSL_CITATION {"citationItems":[{"id":"ITEM-1","itemData":{"author":[{"dropping-particle":"","family":"Sood","given":"Muhammad","non-dropping-particle":"","parse-names":false,"suffix":""}],"id":"ITEM-1","issued":{"date-parts":[["2011"]]},"publisher":"PT Raja Grafindo","publisher-place":"Jakarta","title":"Hukum Perdagangan Internasional","type":"book"},"uris":["http://www.mendeley.com/documents/?uuid=41b31d05-f8ed-49f0-a6d3-21b5e2f90e09"]}],"mendeley":{"formattedCitation":"[5]","plainTextFormattedCitation":"[5]","previouslyFormattedCitation":"[5]"},"properties":{"noteIndex":0},"schema":"https://github.com/citation-style-language/schema/raw/master/csl-citation.json"}</w:instrText>
      </w:r>
      <w:r w:rsidR="00820DF6">
        <w:rPr>
          <w:rFonts w:ascii="Times New Roman" w:hAnsi="Times New Roman" w:cs="Times New Roman"/>
          <w:sz w:val="20"/>
          <w:szCs w:val="20"/>
        </w:rPr>
        <w:fldChar w:fldCharType="separate"/>
      </w:r>
      <w:r w:rsidR="00820DF6" w:rsidRPr="00820DF6">
        <w:rPr>
          <w:rFonts w:ascii="Times New Roman" w:hAnsi="Times New Roman" w:cs="Times New Roman"/>
          <w:noProof/>
          <w:sz w:val="20"/>
          <w:szCs w:val="20"/>
        </w:rPr>
        <w:t>[5]</w:t>
      </w:r>
      <w:r w:rsidR="00820DF6">
        <w:rPr>
          <w:rFonts w:ascii="Times New Roman" w:hAnsi="Times New Roman" w:cs="Times New Roman"/>
          <w:sz w:val="20"/>
          <w:szCs w:val="20"/>
        </w:rPr>
        <w:fldChar w:fldCharType="end"/>
      </w:r>
    </w:p>
    <w:p w14:paraId="666185BD" w14:textId="50A6A17B" w:rsidR="00B61D6F" w:rsidRDefault="00B2421C" w:rsidP="006E2864">
      <w:pPr>
        <w:tabs>
          <w:tab w:val="left" w:pos="426"/>
        </w:tabs>
        <w:spacing w:line="240" w:lineRule="auto"/>
        <w:jc w:val="both"/>
        <w:rPr>
          <w:rFonts w:ascii="Times New Roman" w:hAnsi="Times New Roman" w:cs="Times New Roman"/>
          <w:b/>
          <w:sz w:val="20"/>
          <w:szCs w:val="20"/>
        </w:rPr>
      </w:pPr>
      <w:r>
        <w:rPr>
          <w:rFonts w:ascii="Times New Roman" w:hAnsi="Times New Roman" w:cs="Times New Roman"/>
          <w:b/>
          <w:sz w:val="20"/>
          <w:szCs w:val="20"/>
        </w:rPr>
        <w:tab/>
      </w:r>
      <w:r w:rsidR="00C15608" w:rsidRPr="007A6F55">
        <w:rPr>
          <w:rFonts w:ascii="Times New Roman" w:hAnsi="Times New Roman" w:cs="Times New Roman"/>
          <w:sz w:val="20"/>
          <w:szCs w:val="20"/>
        </w:rPr>
        <w:t xml:space="preserve">The globalization brings positive and negative impacts for </w:t>
      </w:r>
      <w:r w:rsidR="008260C8" w:rsidRPr="007A6F55">
        <w:rPr>
          <w:rFonts w:ascii="Times New Roman" w:hAnsi="Times New Roman" w:cs="Times New Roman"/>
          <w:sz w:val="20"/>
          <w:szCs w:val="20"/>
          <w:lang w:val="en-US"/>
        </w:rPr>
        <w:t xml:space="preserve">many </w:t>
      </w:r>
      <w:r w:rsidR="00C15608" w:rsidRPr="007A6F55">
        <w:rPr>
          <w:rFonts w:ascii="Times New Roman" w:hAnsi="Times New Roman" w:cs="Times New Roman"/>
          <w:sz w:val="20"/>
          <w:szCs w:val="20"/>
        </w:rPr>
        <w:t xml:space="preserve">countries in the framework of international trade traffic. </w:t>
      </w:r>
      <w:r w:rsidR="00AD5A49" w:rsidRPr="007A6F55">
        <w:rPr>
          <w:rFonts w:ascii="Times New Roman" w:hAnsi="Times New Roman" w:cs="Times New Roman"/>
          <w:sz w:val="20"/>
          <w:szCs w:val="20"/>
          <w:lang w:val="en-US"/>
        </w:rPr>
        <w:t>I</w:t>
      </w:r>
      <w:r w:rsidR="00C15608" w:rsidRPr="007A6F55">
        <w:rPr>
          <w:rFonts w:ascii="Times New Roman" w:hAnsi="Times New Roman" w:cs="Times New Roman"/>
          <w:sz w:val="20"/>
          <w:szCs w:val="20"/>
        </w:rPr>
        <w:t xml:space="preserve">t can increase investment which has an impact on increasing the </w:t>
      </w:r>
      <w:r w:rsidR="00AD5A49" w:rsidRPr="007A6F55">
        <w:rPr>
          <w:rFonts w:ascii="Times New Roman" w:hAnsi="Times New Roman" w:cs="Times New Roman"/>
          <w:sz w:val="20"/>
          <w:szCs w:val="20"/>
          <w:lang w:val="en-US"/>
        </w:rPr>
        <w:t xml:space="preserve">exports </w:t>
      </w:r>
      <w:r w:rsidR="00C15608" w:rsidRPr="007A6F55">
        <w:rPr>
          <w:rFonts w:ascii="Times New Roman" w:hAnsi="Times New Roman" w:cs="Times New Roman"/>
          <w:sz w:val="20"/>
          <w:szCs w:val="20"/>
        </w:rPr>
        <w:t xml:space="preserve">number </w:t>
      </w:r>
      <w:r w:rsidR="00AD5A49" w:rsidRPr="007A6F55">
        <w:rPr>
          <w:rFonts w:ascii="Times New Roman" w:hAnsi="Times New Roman" w:cs="Times New Roman"/>
          <w:sz w:val="20"/>
          <w:szCs w:val="20"/>
          <w:lang w:val="en-US"/>
        </w:rPr>
        <w:t>for the country.</w:t>
      </w:r>
      <w:r w:rsidR="00C15608" w:rsidRPr="007A6F55">
        <w:rPr>
          <w:rFonts w:ascii="Times New Roman" w:hAnsi="Times New Roman" w:cs="Times New Roman"/>
          <w:sz w:val="20"/>
          <w:szCs w:val="20"/>
        </w:rPr>
        <w:t xml:space="preserve"> </w:t>
      </w:r>
      <w:r w:rsidR="00AD5A49" w:rsidRPr="007A6F55">
        <w:rPr>
          <w:rFonts w:ascii="Times New Roman" w:hAnsi="Times New Roman" w:cs="Times New Roman"/>
          <w:sz w:val="20"/>
          <w:szCs w:val="20"/>
          <w:lang w:val="en-US"/>
        </w:rPr>
        <w:t xml:space="preserve">However, </w:t>
      </w:r>
      <w:r w:rsidR="00AD5A49" w:rsidRPr="007A6F55">
        <w:rPr>
          <w:rFonts w:ascii="Times New Roman" w:hAnsi="Times New Roman" w:cs="Times New Roman"/>
          <w:sz w:val="20"/>
          <w:szCs w:val="20"/>
        </w:rPr>
        <w:t>if the domestic industry not ready to compete</w:t>
      </w:r>
      <w:r w:rsidR="00AD5A49" w:rsidRPr="007A6F55">
        <w:rPr>
          <w:rFonts w:ascii="Times New Roman" w:hAnsi="Times New Roman" w:cs="Times New Roman"/>
          <w:sz w:val="20"/>
          <w:szCs w:val="20"/>
          <w:lang w:val="en-US"/>
        </w:rPr>
        <w:t xml:space="preserve">, it can treat </w:t>
      </w:r>
      <w:r w:rsidR="00C15608" w:rsidRPr="007A6F55">
        <w:rPr>
          <w:rFonts w:ascii="Times New Roman" w:hAnsi="Times New Roman" w:cs="Times New Roman"/>
          <w:sz w:val="20"/>
          <w:szCs w:val="20"/>
        </w:rPr>
        <w:t xml:space="preserve">domestic industry when similar imported products flood the domestic market, </w:t>
      </w:r>
      <w:r w:rsidR="00AD5A49" w:rsidRPr="007A6F55">
        <w:rPr>
          <w:rFonts w:ascii="Times New Roman" w:hAnsi="Times New Roman" w:cs="Times New Roman"/>
          <w:sz w:val="20"/>
          <w:szCs w:val="20"/>
        </w:rPr>
        <w:t xml:space="preserve">To prevent this, </w:t>
      </w:r>
      <w:r w:rsidR="00431FE1" w:rsidRPr="007A6F55">
        <w:rPr>
          <w:rFonts w:ascii="Times New Roman" w:hAnsi="Times New Roman" w:cs="Times New Roman"/>
          <w:sz w:val="20"/>
          <w:szCs w:val="20"/>
        </w:rPr>
        <w:t xml:space="preserve">rules related to security measures </w:t>
      </w:r>
      <w:r w:rsidR="00431FE1" w:rsidRPr="007A6F55">
        <w:rPr>
          <w:rFonts w:ascii="Times New Roman" w:hAnsi="Times New Roman" w:cs="Times New Roman"/>
          <w:sz w:val="20"/>
          <w:szCs w:val="20"/>
          <w:lang w:val="en-US"/>
        </w:rPr>
        <w:t xml:space="preserve">has created by </w:t>
      </w:r>
      <w:r w:rsidR="00AD5A49" w:rsidRPr="007A6F55">
        <w:rPr>
          <w:rFonts w:ascii="Times New Roman" w:hAnsi="Times New Roman" w:cs="Times New Roman"/>
          <w:sz w:val="20"/>
          <w:szCs w:val="20"/>
        </w:rPr>
        <w:t>WTO</w:t>
      </w:r>
      <w:r w:rsidR="00431FE1" w:rsidRPr="007A6F55">
        <w:rPr>
          <w:rFonts w:ascii="Times New Roman" w:hAnsi="Times New Roman" w:cs="Times New Roman"/>
          <w:sz w:val="20"/>
          <w:szCs w:val="20"/>
          <w:lang w:val="en-US"/>
        </w:rPr>
        <w:t xml:space="preserve">, </w:t>
      </w:r>
      <w:r w:rsidR="00AD5A49" w:rsidRPr="007A6F55">
        <w:rPr>
          <w:rFonts w:ascii="Times New Roman" w:hAnsi="Times New Roman" w:cs="Times New Roman"/>
          <w:sz w:val="20"/>
          <w:szCs w:val="20"/>
        </w:rPr>
        <w:t xml:space="preserve">one of </w:t>
      </w:r>
      <w:r w:rsidR="00012EA8" w:rsidRPr="007A6F55">
        <w:rPr>
          <w:rFonts w:ascii="Times New Roman" w:hAnsi="Times New Roman" w:cs="Times New Roman"/>
          <w:sz w:val="20"/>
          <w:szCs w:val="20"/>
          <w:lang w:val="en-US"/>
        </w:rPr>
        <w:t xml:space="preserve">it </w:t>
      </w:r>
      <w:r w:rsidR="001E749F" w:rsidRPr="007A6F55">
        <w:rPr>
          <w:rFonts w:ascii="Times New Roman" w:hAnsi="Times New Roman" w:cs="Times New Roman"/>
          <w:sz w:val="20"/>
          <w:szCs w:val="20"/>
          <w:lang w:val="en-US"/>
        </w:rPr>
        <w:t xml:space="preserve">is </w:t>
      </w:r>
      <w:r w:rsidR="00AD5A49" w:rsidRPr="007A6F55">
        <w:rPr>
          <w:rFonts w:ascii="Times New Roman" w:hAnsi="Times New Roman" w:cs="Times New Roman"/>
          <w:sz w:val="20"/>
          <w:szCs w:val="20"/>
        </w:rPr>
        <w:lastRenderedPageBreak/>
        <w:t xml:space="preserve">WTO Agreement on Safeguard which is a protective instrument for domestic industries that have </w:t>
      </w:r>
      <w:r w:rsidR="00431FE1" w:rsidRPr="007A6F55">
        <w:rPr>
          <w:rFonts w:ascii="Times New Roman" w:eastAsia="Times New Roman" w:hAnsi="Times New Roman" w:cs="Times New Roman"/>
          <w:color w:val="212529"/>
          <w:sz w:val="20"/>
          <w:szCs w:val="20"/>
          <w:shd w:val="clear" w:color="auto" w:fill="FFFFFF"/>
          <w:lang w:val="en-ID"/>
        </w:rPr>
        <w:t>seriously injured or threatened with serious injury caused by a surge in imports</w:t>
      </w:r>
      <w:r w:rsidR="00AD5A49" w:rsidRPr="007A6F55">
        <w:rPr>
          <w:rFonts w:ascii="Times New Roman" w:hAnsi="Times New Roman" w:cs="Times New Roman"/>
          <w:sz w:val="20"/>
          <w:szCs w:val="20"/>
        </w:rPr>
        <w:t>.</w:t>
      </w:r>
      <w:r w:rsidR="00012EA8" w:rsidRPr="007A6F55">
        <w:rPr>
          <w:rFonts w:ascii="Times New Roman" w:hAnsi="Times New Roman" w:cs="Times New Roman"/>
          <w:sz w:val="20"/>
          <w:szCs w:val="20"/>
          <w:lang w:val="en-US"/>
        </w:rPr>
        <w:t xml:space="preserve"> It is </w:t>
      </w:r>
      <w:r w:rsidR="00AD5A49" w:rsidRPr="007A6F55">
        <w:rPr>
          <w:rFonts w:ascii="Times New Roman" w:hAnsi="Times New Roman" w:cs="Times New Roman"/>
          <w:sz w:val="20"/>
          <w:szCs w:val="20"/>
        </w:rPr>
        <w:t>an exception to the principle of quantitative easing.</w:t>
      </w:r>
      <w:r w:rsidR="00DE14BA">
        <w:rPr>
          <w:rFonts w:ascii="Times New Roman" w:hAnsi="Times New Roman" w:cs="Times New Roman"/>
          <w:sz w:val="20"/>
          <w:szCs w:val="20"/>
          <w:lang w:val="en-US"/>
        </w:rPr>
        <w:t xml:space="preserve"> </w:t>
      </w:r>
      <w:r w:rsidR="004F5A8D">
        <w:rPr>
          <w:rFonts w:ascii="Times New Roman" w:hAnsi="Times New Roman" w:cs="Times New Roman"/>
          <w:sz w:val="20"/>
          <w:szCs w:val="20"/>
          <w:lang w:val="en-US"/>
        </w:rPr>
        <w:t xml:space="preserve">The aim of this study is </w:t>
      </w:r>
      <w:r w:rsidR="006B368E">
        <w:rPr>
          <w:rFonts w:ascii="Times New Roman" w:hAnsi="Times New Roman" w:cs="Times New Roman"/>
          <w:sz w:val="20"/>
          <w:szCs w:val="20"/>
          <w:lang w:val="en-US"/>
        </w:rPr>
        <w:t xml:space="preserve">to </w:t>
      </w:r>
      <w:r w:rsidR="006B368E" w:rsidRPr="007A6F55">
        <w:rPr>
          <w:rFonts w:ascii="Times New Roman" w:hAnsi="Times New Roman" w:cs="Times New Roman"/>
          <w:sz w:val="20"/>
          <w:szCs w:val="20"/>
          <w:lang w:val="en-US"/>
        </w:rPr>
        <w:t>examined</w:t>
      </w:r>
      <w:r w:rsidR="00D40300">
        <w:rPr>
          <w:rFonts w:ascii="Times New Roman" w:hAnsi="Times New Roman" w:cs="Times New Roman"/>
          <w:sz w:val="20"/>
          <w:szCs w:val="20"/>
          <w:lang w:val="en-US"/>
        </w:rPr>
        <w:t xml:space="preserve"> </w:t>
      </w:r>
      <w:r w:rsidR="00DE14BA" w:rsidRPr="007A6F55">
        <w:rPr>
          <w:rFonts w:ascii="Times New Roman" w:eastAsia="Times New Roman" w:hAnsi="Times New Roman" w:cs="Times New Roman"/>
          <w:color w:val="202122"/>
          <w:sz w:val="20"/>
          <w:szCs w:val="20"/>
          <w:shd w:val="clear" w:color="auto" w:fill="FFFFFF"/>
          <w:lang w:val="en-ID"/>
        </w:rPr>
        <w:t xml:space="preserve">in-depth, and detailed </w:t>
      </w:r>
      <w:r w:rsidR="00DE14BA">
        <w:rPr>
          <w:rFonts w:ascii="Times New Roman" w:eastAsia="Times New Roman" w:hAnsi="Times New Roman" w:cs="Times New Roman"/>
          <w:color w:val="202122"/>
          <w:sz w:val="20"/>
          <w:szCs w:val="20"/>
          <w:shd w:val="clear" w:color="auto" w:fill="FFFFFF"/>
          <w:lang w:val="en-ID"/>
        </w:rPr>
        <w:t xml:space="preserve">cases </w:t>
      </w:r>
      <w:r w:rsidR="00DE14BA" w:rsidRPr="007A6F55">
        <w:rPr>
          <w:rFonts w:ascii="Times New Roman" w:hAnsi="Times New Roman" w:cs="Times New Roman"/>
          <w:sz w:val="20"/>
          <w:szCs w:val="20"/>
          <w:lang w:val="en-US"/>
        </w:rPr>
        <w:t>between PT. Krakatau Steel</w:t>
      </w:r>
      <w:r w:rsidR="00DE14BA" w:rsidRPr="007A6F55">
        <w:rPr>
          <w:rFonts w:ascii="Times New Roman" w:hAnsi="Times New Roman" w:cs="Times New Roman"/>
          <w:color w:val="000000"/>
          <w:sz w:val="20"/>
          <w:szCs w:val="20"/>
          <w:shd w:val="clear" w:color="auto" w:fill="FFFFFF"/>
        </w:rPr>
        <w:t xml:space="preserve"> </w:t>
      </w:r>
      <w:r w:rsidR="00DE14BA" w:rsidRPr="007A6F55">
        <w:rPr>
          <w:rFonts w:ascii="Times New Roman" w:eastAsia="Times New Roman" w:hAnsi="Times New Roman" w:cs="Times New Roman"/>
          <w:color w:val="000000"/>
          <w:sz w:val="20"/>
          <w:szCs w:val="20"/>
          <w:shd w:val="clear" w:color="auto" w:fill="FFFFFF"/>
          <w:lang w:val="en-ID"/>
        </w:rPr>
        <w:t>against hot-rolled coil/plate (HRC/P) alloy imports from China.</w:t>
      </w:r>
      <w:r w:rsidR="00DE14BA">
        <w:rPr>
          <w:rFonts w:ascii="Times New Roman" w:eastAsia="Times New Roman" w:hAnsi="Times New Roman" w:cs="Times New Roman"/>
          <w:color w:val="000000"/>
          <w:sz w:val="20"/>
          <w:szCs w:val="20"/>
          <w:shd w:val="clear" w:color="auto" w:fill="FFFFFF"/>
          <w:lang w:val="en-ID"/>
        </w:rPr>
        <w:t xml:space="preserve"> It was conducted in order to find out the </w:t>
      </w:r>
      <w:r w:rsidR="00DE14BA" w:rsidRPr="007A6F55">
        <w:rPr>
          <w:rFonts w:ascii="Times New Roman" w:hAnsi="Times New Roman" w:cs="Times New Roman"/>
          <w:sz w:val="20"/>
          <w:szCs w:val="20"/>
        </w:rPr>
        <w:t xml:space="preserve">implementation of </w:t>
      </w:r>
      <w:r w:rsidR="00DE14BA" w:rsidRPr="007A6F55">
        <w:rPr>
          <w:rFonts w:ascii="Times New Roman" w:hAnsi="Times New Roman" w:cs="Times New Roman"/>
          <w:sz w:val="20"/>
          <w:szCs w:val="20"/>
          <w:lang w:val="en-US"/>
        </w:rPr>
        <w:t>WTO trade remedies (</w:t>
      </w:r>
      <w:r w:rsidR="00DE14BA" w:rsidRPr="007A6F55">
        <w:rPr>
          <w:rFonts w:ascii="Times New Roman" w:hAnsi="Times New Roman" w:cs="Times New Roman"/>
          <w:sz w:val="20"/>
          <w:szCs w:val="20"/>
        </w:rPr>
        <w:t>safeguards</w:t>
      </w:r>
      <w:r w:rsidR="00DE14BA" w:rsidRPr="007A6F55">
        <w:rPr>
          <w:rFonts w:ascii="Times New Roman" w:hAnsi="Times New Roman" w:cs="Times New Roman"/>
          <w:sz w:val="20"/>
          <w:szCs w:val="20"/>
          <w:lang w:val="en-US"/>
        </w:rPr>
        <w:t>)</w:t>
      </w:r>
      <w:r w:rsidR="00DE14BA" w:rsidRPr="007A6F55">
        <w:rPr>
          <w:rFonts w:ascii="Times New Roman" w:hAnsi="Times New Roman" w:cs="Times New Roman"/>
          <w:sz w:val="20"/>
          <w:szCs w:val="20"/>
        </w:rPr>
        <w:t xml:space="preserve"> in Indonesi</w:t>
      </w:r>
      <w:r w:rsidR="00DE14BA" w:rsidRPr="007A6F55">
        <w:rPr>
          <w:rFonts w:ascii="Times New Roman" w:hAnsi="Times New Roman" w:cs="Times New Roman"/>
          <w:sz w:val="20"/>
          <w:szCs w:val="20"/>
          <w:lang w:val="en-US"/>
        </w:rPr>
        <w:t>a</w:t>
      </w:r>
      <w:r w:rsidR="00DE14BA">
        <w:rPr>
          <w:rFonts w:ascii="Times New Roman" w:hAnsi="Times New Roman" w:cs="Times New Roman"/>
          <w:sz w:val="20"/>
          <w:szCs w:val="20"/>
          <w:lang w:val="en-US"/>
        </w:rPr>
        <w:t xml:space="preserve">. </w:t>
      </w:r>
    </w:p>
    <w:p w14:paraId="7D661307" w14:textId="025D9AB6" w:rsidR="003E7411" w:rsidRDefault="00A371C1" w:rsidP="00073F41">
      <w:pPr>
        <w:tabs>
          <w:tab w:val="left" w:pos="426"/>
          <w:tab w:val="left" w:pos="567"/>
          <w:tab w:val="left" w:pos="6379"/>
        </w:tabs>
        <w:spacing w:line="240" w:lineRule="auto"/>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1.2 </w:t>
      </w:r>
      <w:r>
        <w:rPr>
          <w:rFonts w:ascii="Times New Roman" w:hAnsi="Times New Roman" w:cs="Times New Roman"/>
          <w:b/>
          <w:sz w:val="20"/>
          <w:szCs w:val="20"/>
          <w:lang w:val="en-US"/>
        </w:rPr>
        <w:tab/>
        <w:t>Methodology</w:t>
      </w:r>
    </w:p>
    <w:p w14:paraId="02FCE6E6" w14:textId="715037DD" w:rsidR="004F5A8D" w:rsidRDefault="004F5A8D" w:rsidP="006B368E">
      <w:pPr>
        <w:spacing w:after="0" w:line="240" w:lineRule="auto"/>
        <w:jc w:val="both"/>
        <w:rPr>
          <w:rFonts w:ascii="Times New Roman" w:eastAsia="Times New Roman" w:hAnsi="Times New Roman" w:cs="Times New Roman"/>
          <w:color w:val="000000"/>
          <w:sz w:val="20"/>
          <w:szCs w:val="20"/>
          <w:lang w:val="en-ID"/>
        </w:rPr>
      </w:pPr>
      <w:r w:rsidRPr="004F5A8D">
        <w:rPr>
          <w:rFonts w:ascii="Times New Roman" w:eastAsia="Times New Roman" w:hAnsi="Times New Roman" w:cs="Times New Roman"/>
          <w:color w:val="000000"/>
          <w:sz w:val="20"/>
          <w:szCs w:val="20"/>
          <w:lang w:val="en-ID"/>
        </w:rPr>
        <w:t>This research uses normative legal research with the data source is secondary data in the form of legal materials, both primary and secondary legal materials. The types of regulatory approaches used are the case</w:t>
      </w:r>
      <w:r w:rsidR="00367006">
        <w:rPr>
          <w:rFonts w:ascii="Times New Roman" w:eastAsia="Times New Roman" w:hAnsi="Times New Roman" w:cs="Times New Roman"/>
          <w:color w:val="000000"/>
          <w:sz w:val="20"/>
          <w:szCs w:val="20"/>
          <w:lang w:val="en-ID"/>
        </w:rPr>
        <w:t>s</w:t>
      </w:r>
      <w:r w:rsidRPr="004F5A8D">
        <w:rPr>
          <w:rFonts w:ascii="Times New Roman" w:eastAsia="Times New Roman" w:hAnsi="Times New Roman" w:cs="Times New Roman"/>
          <w:color w:val="000000"/>
          <w:sz w:val="20"/>
          <w:szCs w:val="20"/>
          <w:lang w:val="en-ID"/>
        </w:rPr>
        <w:t xml:space="preserve"> approach, the statutory approach, </w:t>
      </w:r>
      <w:r w:rsidR="00367006">
        <w:rPr>
          <w:rFonts w:ascii="Times New Roman" w:eastAsia="Times New Roman" w:hAnsi="Times New Roman" w:cs="Times New Roman"/>
          <w:color w:val="000000"/>
          <w:sz w:val="20"/>
          <w:szCs w:val="20"/>
          <w:lang w:val="en-ID"/>
        </w:rPr>
        <w:t xml:space="preserve">and </w:t>
      </w:r>
      <w:r w:rsidRPr="004F5A8D">
        <w:rPr>
          <w:rFonts w:ascii="Times New Roman" w:eastAsia="Times New Roman" w:hAnsi="Times New Roman" w:cs="Times New Roman"/>
          <w:color w:val="000000"/>
          <w:sz w:val="20"/>
          <w:szCs w:val="20"/>
          <w:lang w:val="en-ID"/>
        </w:rPr>
        <w:t>the conceptual approach. The analysis of the legal materials that have been obtained was carried out by means of descriptive, analytical and argumentative ways.</w:t>
      </w:r>
    </w:p>
    <w:p w14:paraId="2F6A5636" w14:textId="77777777" w:rsidR="008C489C" w:rsidRPr="004F5A8D" w:rsidRDefault="008C489C" w:rsidP="006B368E">
      <w:pPr>
        <w:spacing w:after="0" w:line="240" w:lineRule="auto"/>
        <w:jc w:val="both"/>
        <w:rPr>
          <w:rFonts w:ascii="Times New Roman" w:eastAsia="Times New Roman" w:hAnsi="Times New Roman" w:cs="Times New Roman"/>
          <w:sz w:val="20"/>
          <w:szCs w:val="20"/>
          <w:lang w:val="en-ID"/>
        </w:rPr>
      </w:pPr>
    </w:p>
    <w:p w14:paraId="3B32AB05" w14:textId="77777777" w:rsidR="004F5A8D" w:rsidRPr="004F5A8D" w:rsidRDefault="004F5A8D" w:rsidP="006B368E">
      <w:pPr>
        <w:spacing w:after="0" w:line="240" w:lineRule="auto"/>
        <w:jc w:val="both"/>
        <w:rPr>
          <w:rFonts w:ascii="Times New Roman" w:eastAsia="Times New Roman" w:hAnsi="Times New Roman" w:cs="Times New Roman"/>
          <w:sz w:val="20"/>
          <w:szCs w:val="20"/>
          <w:lang w:val="en-ID"/>
        </w:rPr>
      </w:pPr>
    </w:p>
    <w:p w14:paraId="5C04F0D6" w14:textId="018925E2" w:rsidR="00A82A39" w:rsidRDefault="006B368E" w:rsidP="00073F41">
      <w:pPr>
        <w:tabs>
          <w:tab w:val="left" w:pos="426"/>
          <w:tab w:val="left" w:pos="567"/>
          <w:tab w:val="left" w:pos="6379"/>
        </w:tabs>
        <w:spacing w:line="240" w:lineRule="auto"/>
        <w:jc w:val="both"/>
        <w:rPr>
          <w:rFonts w:ascii="Times New Roman" w:hAnsi="Times New Roman" w:cs="Times New Roman"/>
          <w:b/>
          <w:sz w:val="24"/>
          <w:szCs w:val="24"/>
          <w:lang w:val="en-US"/>
        </w:rPr>
      </w:pPr>
      <w:r w:rsidRPr="006B368E">
        <w:rPr>
          <w:rFonts w:ascii="Times New Roman" w:hAnsi="Times New Roman" w:cs="Times New Roman"/>
          <w:b/>
          <w:sz w:val="24"/>
          <w:szCs w:val="24"/>
          <w:lang w:val="en-US"/>
        </w:rPr>
        <w:t>2</w:t>
      </w:r>
      <w:r w:rsidRPr="006B368E">
        <w:rPr>
          <w:rFonts w:ascii="Times New Roman" w:hAnsi="Times New Roman" w:cs="Times New Roman"/>
          <w:b/>
          <w:sz w:val="24"/>
          <w:szCs w:val="24"/>
          <w:lang w:val="en-US"/>
        </w:rPr>
        <w:tab/>
        <w:t xml:space="preserve">Literature </w:t>
      </w:r>
      <w:r w:rsidR="00073F41">
        <w:rPr>
          <w:rFonts w:ascii="Times New Roman" w:hAnsi="Times New Roman" w:cs="Times New Roman"/>
          <w:b/>
          <w:sz w:val="24"/>
          <w:szCs w:val="24"/>
          <w:lang w:val="en-US"/>
        </w:rPr>
        <w:t>r</w:t>
      </w:r>
      <w:r w:rsidRPr="006B368E">
        <w:rPr>
          <w:rFonts w:ascii="Times New Roman" w:hAnsi="Times New Roman" w:cs="Times New Roman"/>
          <w:b/>
          <w:sz w:val="24"/>
          <w:szCs w:val="24"/>
          <w:lang w:val="en-US"/>
        </w:rPr>
        <w:t>eview</w:t>
      </w:r>
    </w:p>
    <w:p w14:paraId="183D1CC8" w14:textId="463706A3" w:rsidR="008C489C" w:rsidRPr="008C489C" w:rsidRDefault="008C489C" w:rsidP="008C489C">
      <w:pPr>
        <w:tabs>
          <w:tab w:val="left" w:pos="426"/>
        </w:tabs>
        <w:spacing w:line="240" w:lineRule="auto"/>
        <w:jc w:val="both"/>
        <w:rPr>
          <w:rFonts w:ascii="Times New Roman" w:eastAsia="Times New Roman" w:hAnsi="Times New Roman" w:cs="Times New Roman"/>
          <w:sz w:val="24"/>
          <w:szCs w:val="24"/>
          <w:lang w:val="en-ID"/>
        </w:rPr>
      </w:pPr>
      <w:r w:rsidRPr="008C489C">
        <w:rPr>
          <w:rFonts w:ascii="Times New Roman" w:eastAsia="Times New Roman" w:hAnsi="Times New Roman" w:cs="Times New Roman"/>
          <w:b/>
          <w:bCs/>
          <w:color w:val="000000"/>
          <w:sz w:val="20"/>
          <w:szCs w:val="20"/>
          <w:lang w:val="en-ID"/>
        </w:rPr>
        <w:t xml:space="preserve">2.1 </w:t>
      </w:r>
      <w:r>
        <w:rPr>
          <w:rFonts w:ascii="Times New Roman" w:eastAsia="Times New Roman" w:hAnsi="Times New Roman" w:cs="Times New Roman"/>
          <w:b/>
          <w:bCs/>
          <w:color w:val="000000"/>
          <w:sz w:val="20"/>
          <w:szCs w:val="20"/>
          <w:lang w:val="en-ID"/>
        </w:rPr>
        <w:tab/>
      </w:r>
      <w:r w:rsidR="00367006">
        <w:rPr>
          <w:rFonts w:ascii="Times New Roman" w:eastAsia="Times New Roman" w:hAnsi="Times New Roman" w:cs="Times New Roman"/>
          <w:b/>
          <w:bCs/>
          <w:color w:val="000000"/>
          <w:sz w:val="20"/>
          <w:szCs w:val="20"/>
          <w:lang w:val="en-ID"/>
        </w:rPr>
        <w:t>Safeguards d</w:t>
      </w:r>
      <w:r w:rsidRPr="008C489C">
        <w:rPr>
          <w:rFonts w:ascii="Times New Roman" w:eastAsia="Times New Roman" w:hAnsi="Times New Roman" w:cs="Times New Roman"/>
          <w:b/>
          <w:bCs/>
          <w:color w:val="000000"/>
          <w:sz w:val="20"/>
          <w:szCs w:val="20"/>
          <w:lang w:val="en-ID"/>
        </w:rPr>
        <w:t xml:space="preserve">efinition </w:t>
      </w:r>
    </w:p>
    <w:p w14:paraId="670CEA34" w14:textId="4BC63661" w:rsidR="00B204B7" w:rsidRPr="008C489C" w:rsidRDefault="00B204B7" w:rsidP="008C489C">
      <w:pPr>
        <w:snapToGrid w:val="0"/>
        <w:spacing w:after="100" w:afterAutospacing="1" w:line="240" w:lineRule="auto"/>
        <w:rPr>
          <w:rFonts w:ascii="Times New Roman" w:hAnsi="Times New Roman" w:cs="Times New Roman"/>
          <w:sz w:val="20"/>
          <w:szCs w:val="20"/>
        </w:rPr>
      </w:pPr>
      <w:r w:rsidRPr="00B204B7">
        <w:rPr>
          <w:rFonts w:ascii="Times New Roman" w:eastAsia="Times New Roman" w:hAnsi="Times New Roman" w:cs="Times New Roman"/>
          <w:color w:val="000000"/>
          <w:sz w:val="20"/>
          <w:szCs w:val="20"/>
          <w:lang w:val="en-ID"/>
        </w:rPr>
        <w:t>Safeguard is a trade policy instrument that is almost similar to anti-dumping and anti-subsidy policies. All three of them are equally regulated in the WTO, and equally may be subject to additional import duty rates if they cause injury to the importing country</w:t>
      </w:r>
      <w:r w:rsidR="00BE512F" w:rsidRPr="00123B46">
        <w:rPr>
          <w:rFonts w:ascii="Times New Roman" w:hAnsi="Times New Roman" w:cs="Times New Roman"/>
          <w:sz w:val="20"/>
          <w:szCs w:val="20"/>
        </w:rPr>
        <w:t>.</w:t>
      </w:r>
      <w:r w:rsidR="00820DF6">
        <w:rPr>
          <w:rFonts w:ascii="Times New Roman" w:hAnsi="Times New Roman" w:cs="Times New Roman"/>
          <w:sz w:val="20"/>
          <w:szCs w:val="20"/>
        </w:rPr>
        <w:fldChar w:fldCharType="begin" w:fldLock="1"/>
      </w:r>
      <w:r w:rsidR="00820DF6">
        <w:rPr>
          <w:rFonts w:ascii="Times New Roman" w:hAnsi="Times New Roman" w:cs="Times New Roman"/>
          <w:sz w:val="20"/>
          <w:szCs w:val="20"/>
        </w:rPr>
        <w:instrText>ADDIN CSL_CITATION {"citationItems":[{"id":"ITEM-1","itemData":{"author":[{"dropping-particle":"","family":"Sood","given":"Muhammad","non-dropping-particle":"","parse-names":false,"suffix":""}],"id":"ITEM-1","issued":{"date-parts":[["2011"]]},"publisher":"PT Raja Grafindo","publisher-place":"Jakarta","title":"Hukum Perdagangan Internasional","type":"book"},"uris":["http://www.mendeley.com/documents/?uuid=41b31d05-f8ed-49f0-a6d3-21b5e2f90e09"]}],"mendeley":{"formattedCitation":"[5]","plainTextFormattedCitation":"[5]","previouslyFormattedCitation":"[5]"},"properties":{"noteIndex":0},"schema":"https://github.com/citation-style-language/schema/raw/master/csl-citation.json"}</w:instrText>
      </w:r>
      <w:r w:rsidR="00820DF6">
        <w:rPr>
          <w:rFonts w:ascii="Times New Roman" w:hAnsi="Times New Roman" w:cs="Times New Roman"/>
          <w:sz w:val="20"/>
          <w:szCs w:val="20"/>
        </w:rPr>
        <w:fldChar w:fldCharType="separate"/>
      </w:r>
      <w:r w:rsidR="00820DF6" w:rsidRPr="00820DF6">
        <w:rPr>
          <w:rFonts w:ascii="Times New Roman" w:hAnsi="Times New Roman" w:cs="Times New Roman"/>
          <w:noProof/>
          <w:sz w:val="20"/>
          <w:szCs w:val="20"/>
        </w:rPr>
        <w:t>[5]</w:t>
      </w:r>
      <w:r w:rsidR="00820DF6">
        <w:rPr>
          <w:rFonts w:ascii="Times New Roman" w:hAnsi="Times New Roman" w:cs="Times New Roman"/>
          <w:sz w:val="20"/>
          <w:szCs w:val="20"/>
        </w:rPr>
        <w:fldChar w:fldCharType="end"/>
      </w:r>
    </w:p>
    <w:p w14:paraId="5361F0F0" w14:textId="20976BED" w:rsidR="00BE512F" w:rsidRPr="00B204B7" w:rsidRDefault="00B204B7" w:rsidP="008C489C">
      <w:pPr>
        <w:snapToGrid w:val="0"/>
        <w:spacing w:after="100" w:afterAutospacing="1" w:line="240" w:lineRule="auto"/>
        <w:rPr>
          <w:rFonts w:ascii="Times New Roman" w:eastAsia="Times New Roman" w:hAnsi="Times New Roman" w:cs="Times New Roman"/>
          <w:sz w:val="24"/>
          <w:szCs w:val="24"/>
          <w:lang w:val="en-ID"/>
        </w:rPr>
      </w:pPr>
      <w:r w:rsidRPr="00B204B7">
        <w:rPr>
          <w:rFonts w:ascii="Times New Roman" w:eastAsia="Times New Roman" w:hAnsi="Times New Roman" w:cs="Times New Roman"/>
          <w:color w:val="000000"/>
          <w:sz w:val="20"/>
          <w:szCs w:val="20"/>
          <w:lang w:val="en-ID"/>
        </w:rPr>
        <w:t>According to the Regulation of the Minister of Trade Number 37 / M-Dag / Per / 9/2008 that what is meant by Safeguards are actions taken by the government to recover serious losses or prevent the threat of serious losses to the domestic industry as a result of a surge in imports of similar goods or goods that directly compete with domestic industrial products with the aim that domestic industries experiencing serious losses or threats of serious losses can make structural adjustments</w:t>
      </w:r>
      <w:r w:rsidR="00BE512F" w:rsidRPr="00123B46">
        <w:rPr>
          <w:rFonts w:ascii="Times New Roman" w:hAnsi="Times New Roman" w:cs="Times New Roman"/>
          <w:sz w:val="20"/>
          <w:szCs w:val="20"/>
        </w:rPr>
        <w:t>.</w:t>
      </w:r>
      <w:r w:rsidR="00820DF6">
        <w:rPr>
          <w:rFonts w:ascii="Times New Roman" w:hAnsi="Times New Roman" w:cs="Times New Roman"/>
          <w:sz w:val="20"/>
          <w:szCs w:val="20"/>
        </w:rPr>
        <w:fldChar w:fldCharType="begin" w:fldLock="1"/>
      </w:r>
      <w:r w:rsidR="00820DF6">
        <w:rPr>
          <w:rFonts w:ascii="Times New Roman" w:hAnsi="Times New Roman" w:cs="Times New Roman"/>
          <w:sz w:val="20"/>
          <w:szCs w:val="20"/>
        </w:rPr>
        <w:instrText>ADDIN CSL_CITATION {"citationItems":[{"id":"ITEM-1","itemData":{"id":"ITEM-1","issued":{"date-parts":[["0"]]},"title":"Peraturan Menteri Perdagangan Nomor 37/M-Dag/Per/9/2008 Tentang Surat Keterangan Asal (Certificate Of Origin) Terhadap Barang Impor Yang Dikenakan Tindakan Pengamanan (Safeguards)","type":"bill"},"uris":["http://www.mendeley.com/documents/?uuid=1e58c55b-479f-4d71-9e07-8138223d9ada"]}],"mendeley":{"formattedCitation":"[6]","plainTextFormattedCitation":"[6]","previouslyFormattedCitation":"[6]"},"properties":{"noteIndex":0},"schema":"https://github.com/citation-style-language/schema/raw/master/csl-citation.json"}</w:instrText>
      </w:r>
      <w:r w:rsidR="00820DF6">
        <w:rPr>
          <w:rFonts w:ascii="Times New Roman" w:hAnsi="Times New Roman" w:cs="Times New Roman"/>
          <w:sz w:val="20"/>
          <w:szCs w:val="20"/>
        </w:rPr>
        <w:fldChar w:fldCharType="separate"/>
      </w:r>
      <w:r w:rsidR="00820DF6" w:rsidRPr="00820DF6">
        <w:rPr>
          <w:rFonts w:ascii="Times New Roman" w:hAnsi="Times New Roman" w:cs="Times New Roman"/>
          <w:noProof/>
          <w:sz w:val="20"/>
          <w:szCs w:val="20"/>
        </w:rPr>
        <w:t>[6]</w:t>
      </w:r>
      <w:r w:rsidR="00820DF6">
        <w:rPr>
          <w:rFonts w:ascii="Times New Roman" w:hAnsi="Times New Roman" w:cs="Times New Roman"/>
          <w:sz w:val="20"/>
          <w:szCs w:val="20"/>
        </w:rPr>
        <w:fldChar w:fldCharType="end"/>
      </w:r>
    </w:p>
    <w:p w14:paraId="33D03EE6" w14:textId="151E71B0" w:rsidR="008C489C" w:rsidRPr="008C489C" w:rsidRDefault="008C489C" w:rsidP="008C489C">
      <w:pPr>
        <w:snapToGrid w:val="0"/>
        <w:spacing w:after="100" w:afterAutospacing="1" w:line="240" w:lineRule="auto"/>
        <w:jc w:val="both"/>
        <w:rPr>
          <w:rFonts w:ascii="Times New Roman" w:eastAsia="Times New Roman" w:hAnsi="Times New Roman" w:cs="Times New Roman"/>
          <w:sz w:val="24"/>
          <w:szCs w:val="24"/>
          <w:lang w:val="en-ID"/>
        </w:rPr>
      </w:pPr>
      <w:r w:rsidRPr="008C489C">
        <w:rPr>
          <w:rFonts w:ascii="Times New Roman" w:eastAsia="Times New Roman" w:hAnsi="Times New Roman" w:cs="Times New Roman"/>
          <w:color w:val="000000"/>
          <w:sz w:val="20"/>
          <w:szCs w:val="20"/>
          <w:lang w:val="en-ID"/>
        </w:rPr>
        <w:t>A trade remedies  (safeguard) has several specific provisions that can determine whether an action can be said to be a security measure or not, The criteria are the legal requirements for the security measure, namely:</w:t>
      </w:r>
    </w:p>
    <w:p w14:paraId="4D71F986" w14:textId="1F02FFD0" w:rsidR="008C489C" w:rsidRPr="008C489C" w:rsidRDefault="008C489C" w:rsidP="008C489C">
      <w:pPr>
        <w:pStyle w:val="ListParagraph"/>
        <w:numPr>
          <w:ilvl w:val="0"/>
          <w:numId w:val="7"/>
        </w:numPr>
        <w:snapToGrid w:val="0"/>
        <w:spacing w:after="0" w:line="240" w:lineRule="auto"/>
        <w:contextualSpacing w:val="0"/>
        <w:jc w:val="both"/>
        <w:rPr>
          <w:rFonts w:ascii="Times New Roman" w:eastAsia="Times New Roman" w:hAnsi="Times New Roman" w:cs="Times New Roman"/>
          <w:sz w:val="24"/>
          <w:szCs w:val="24"/>
          <w:lang w:val="en-ID"/>
        </w:rPr>
      </w:pPr>
      <w:r w:rsidRPr="008C489C">
        <w:rPr>
          <w:rFonts w:ascii="Times New Roman" w:eastAsia="Times New Roman" w:hAnsi="Times New Roman" w:cs="Times New Roman"/>
          <w:color w:val="000000"/>
          <w:sz w:val="20"/>
          <w:szCs w:val="20"/>
          <w:lang w:val="en-ID"/>
        </w:rPr>
        <w:t>This action was taken by the government.</w:t>
      </w:r>
    </w:p>
    <w:p w14:paraId="123E6831" w14:textId="71854F98" w:rsidR="008C489C" w:rsidRPr="008C489C" w:rsidRDefault="008C489C" w:rsidP="008C489C">
      <w:pPr>
        <w:pStyle w:val="ListParagraph"/>
        <w:snapToGrid w:val="0"/>
        <w:spacing w:after="0" w:line="240" w:lineRule="auto"/>
        <w:contextualSpacing w:val="0"/>
        <w:jc w:val="both"/>
        <w:rPr>
          <w:rFonts w:ascii="Times New Roman" w:eastAsia="Times New Roman" w:hAnsi="Times New Roman" w:cs="Times New Roman"/>
          <w:sz w:val="24"/>
          <w:szCs w:val="24"/>
          <w:lang w:val="en-ID"/>
        </w:rPr>
      </w:pPr>
      <w:r w:rsidRPr="008C489C">
        <w:rPr>
          <w:rFonts w:ascii="Times New Roman" w:eastAsia="Times New Roman" w:hAnsi="Times New Roman" w:cs="Times New Roman"/>
          <w:color w:val="000000"/>
          <w:sz w:val="20"/>
          <w:szCs w:val="20"/>
          <w:lang w:val="en-ID"/>
        </w:rPr>
        <w:t>Something that the government has done to safeguard its local industry from serious losses or the threat of serious losses that occur due to the abundance of imported products entering Indonesia. In this case, the government has a role as a policy maker to act to safeguard the domestic industry, not the business actors directly involved in carrying out such security measures.</w:t>
      </w:r>
    </w:p>
    <w:p w14:paraId="77D83F33" w14:textId="5D36DAB3" w:rsidR="008C489C" w:rsidRPr="008C489C" w:rsidRDefault="008C489C" w:rsidP="008C489C">
      <w:pPr>
        <w:pStyle w:val="ListParagraph"/>
        <w:numPr>
          <w:ilvl w:val="0"/>
          <w:numId w:val="7"/>
        </w:numPr>
        <w:snapToGrid w:val="0"/>
        <w:spacing w:after="0" w:line="240" w:lineRule="auto"/>
        <w:contextualSpacing w:val="0"/>
        <w:jc w:val="both"/>
        <w:rPr>
          <w:rFonts w:ascii="Times New Roman" w:eastAsia="Times New Roman" w:hAnsi="Times New Roman" w:cs="Times New Roman"/>
          <w:sz w:val="24"/>
          <w:szCs w:val="24"/>
          <w:lang w:val="en-ID"/>
        </w:rPr>
      </w:pPr>
      <w:r w:rsidRPr="008C489C">
        <w:rPr>
          <w:rFonts w:ascii="Times New Roman" w:eastAsia="Times New Roman" w:hAnsi="Times New Roman" w:cs="Times New Roman"/>
          <w:color w:val="000000"/>
          <w:sz w:val="20"/>
          <w:szCs w:val="20"/>
          <w:lang w:val="en-ID"/>
        </w:rPr>
        <w:t>There is serious loss or threat of serious loss.</w:t>
      </w:r>
    </w:p>
    <w:p w14:paraId="43C8519C" w14:textId="67E6F009" w:rsidR="008C489C" w:rsidRPr="008C489C" w:rsidRDefault="008C489C" w:rsidP="008C489C">
      <w:pPr>
        <w:pStyle w:val="ListParagraph"/>
        <w:snapToGrid w:val="0"/>
        <w:spacing w:after="0" w:line="240" w:lineRule="auto"/>
        <w:contextualSpacing w:val="0"/>
        <w:jc w:val="both"/>
        <w:rPr>
          <w:rFonts w:ascii="Times New Roman" w:eastAsia="Times New Roman" w:hAnsi="Times New Roman" w:cs="Times New Roman"/>
          <w:sz w:val="24"/>
          <w:szCs w:val="24"/>
          <w:lang w:val="en-ID"/>
        </w:rPr>
      </w:pPr>
      <w:r w:rsidRPr="008C489C">
        <w:rPr>
          <w:rFonts w:ascii="Times New Roman" w:eastAsia="Times New Roman" w:hAnsi="Times New Roman" w:cs="Times New Roman"/>
          <w:color w:val="000000"/>
          <w:sz w:val="20"/>
          <w:szCs w:val="20"/>
          <w:lang w:val="en-ID"/>
        </w:rPr>
        <w:t>The meaning of serious losses here is the real losses suffered by the domestic industry. Meanwhile, what is meant by the threat of serious loss is the threat of serious losses that will be suffered by the domestic industry in the near future as a result of soaring imports from outside.</w:t>
      </w:r>
    </w:p>
    <w:p w14:paraId="7677CE18" w14:textId="24E1053B" w:rsidR="00BE512F" w:rsidRPr="008C489C" w:rsidRDefault="008C489C" w:rsidP="008C489C">
      <w:pPr>
        <w:pStyle w:val="ListParagraph"/>
        <w:numPr>
          <w:ilvl w:val="0"/>
          <w:numId w:val="7"/>
        </w:numPr>
        <w:snapToGrid w:val="0"/>
        <w:spacing w:after="0" w:line="240" w:lineRule="auto"/>
        <w:contextualSpacing w:val="0"/>
        <w:jc w:val="both"/>
        <w:rPr>
          <w:rFonts w:ascii="Times New Roman" w:eastAsia="Times New Roman" w:hAnsi="Times New Roman" w:cs="Times New Roman"/>
          <w:sz w:val="24"/>
          <w:szCs w:val="24"/>
          <w:lang w:val="en-ID"/>
        </w:rPr>
      </w:pPr>
      <w:r w:rsidRPr="008C489C">
        <w:rPr>
          <w:rFonts w:ascii="Times New Roman" w:eastAsia="Times New Roman" w:hAnsi="Times New Roman" w:cs="Times New Roman"/>
          <w:color w:val="000000"/>
          <w:sz w:val="20"/>
          <w:szCs w:val="20"/>
          <w:lang w:val="en-ID"/>
        </w:rPr>
        <w:t>The action is aimed at protecting or restoring the domestic industry</w:t>
      </w:r>
      <w:r w:rsidR="00BE512F" w:rsidRPr="008C489C">
        <w:rPr>
          <w:rFonts w:ascii="Times New Roman" w:hAnsi="Times New Roman" w:cs="Times New Roman"/>
          <w:sz w:val="20"/>
          <w:szCs w:val="20"/>
        </w:rPr>
        <w:t>.</w:t>
      </w:r>
      <w:r w:rsidR="00820DF6" w:rsidRPr="008C489C">
        <w:rPr>
          <w:rFonts w:ascii="Times New Roman" w:hAnsi="Times New Roman" w:cs="Times New Roman"/>
          <w:sz w:val="20"/>
          <w:szCs w:val="20"/>
        </w:rPr>
        <w:fldChar w:fldCharType="begin" w:fldLock="1"/>
      </w:r>
      <w:r w:rsidR="00B204B7" w:rsidRPr="008C489C">
        <w:rPr>
          <w:rFonts w:ascii="Times New Roman" w:hAnsi="Times New Roman" w:cs="Times New Roman"/>
          <w:sz w:val="20"/>
          <w:szCs w:val="20"/>
        </w:rPr>
        <w:instrText>ADDIN CSL_CITATION {"citationItems":[{"id":"ITEM-1","itemData":{"id":"ITEM-1","issued":{"date-parts":[["0"]]},"title":"Kepres Nomor 84 Tahun 2002, Tentang Tindakan Pengamanan Industri Dalam Negeri Dari Akibat Lonjakan Impor","type":"bill"},"uris":["http://www.mendeley.com/documents/?uuid=42f56d18-c969-4b30-b5ca-61ec91bf21ec"]}],"mendeley":{"formattedCitation":"[7]","plainTextFormattedCitation":"[7]","previouslyFormattedCitation":"[7]"},"properties":{"noteIndex":0},"schema":"https://github.com/citation-style-language/schema/raw/master/csl-citation.json"}</w:instrText>
      </w:r>
      <w:r w:rsidR="00820DF6" w:rsidRPr="008C489C">
        <w:rPr>
          <w:rFonts w:ascii="Times New Roman" w:hAnsi="Times New Roman" w:cs="Times New Roman"/>
          <w:sz w:val="20"/>
          <w:szCs w:val="20"/>
        </w:rPr>
        <w:fldChar w:fldCharType="separate"/>
      </w:r>
      <w:r w:rsidR="00820DF6" w:rsidRPr="008C489C">
        <w:rPr>
          <w:rFonts w:ascii="Times New Roman" w:hAnsi="Times New Roman" w:cs="Times New Roman"/>
          <w:noProof/>
          <w:sz w:val="20"/>
          <w:szCs w:val="20"/>
        </w:rPr>
        <w:t>[7]</w:t>
      </w:r>
      <w:r w:rsidR="00820DF6" w:rsidRPr="008C489C">
        <w:rPr>
          <w:rFonts w:ascii="Times New Roman" w:hAnsi="Times New Roman" w:cs="Times New Roman"/>
          <w:sz w:val="20"/>
          <w:szCs w:val="20"/>
        </w:rPr>
        <w:fldChar w:fldCharType="end"/>
      </w:r>
    </w:p>
    <w:p w14:paraId="67B2E551" w14:textId="5CAB5E0E" w:rsidR="008C489C" w:rsidRPr="008C489C" w:rsidRDefault="008C489C" w:rsidP="008C489C">
      <w:pPr>
        <w:pStyle w:val="ListParagraph"/>
        <w:numPr>
          <w:ilvl w:val="0"/>
          <w:numId w:val="7"/>
        </w:numPr>
        <w:snapToGrid w:val="0"/>
        <w:spacing w:after="0" w:line="240" w:lineRule="auto"/>
        <w:contextualSpacing w:val="0"/>
        <w:jc w:val="both"/>
        <w:rPr>
          <w:rFonts w:ascii="Times New Roman" w:eastAsia="Times New Roman" w:hAnsi="Times New Roman" w:cs="Times New Roman"/>
          <w:sz w:val="24"/>
          <w:szCs w:val="24"/>
          <w:lang w:val="en-ID"/>
        </w:rPr>
      </w:pPr>
      <w:r w:rsidRPr="008C489C">
        <w:rPr>
          <w:rFonts w:ascii="Times New Roman" w:eastAsia="Times New Roman" w:hAnsi="Times New Roman" w:cs="Times New Roman"/>
          <w:color w:val="000000"/>
          <w:sz w:val="20"/>
          <w:szCs w:val="20"/>
          <w:lang w:val="en-ID"/>
        </w:rPr>
        <w:t>There are similar items.</w:t>
      </w:r>
    </w:p>
    <w:p w14:paraId="07DCF7B7" w14:textId="7801B60A" w:rsidR="008C489C" w:rsidRPr="008C489C" w:rsidRDefault="008C489C" w:rsidP="008C489C">
      <w:pPr>
        <w:pStyle w:val="ListParagraph"/>
        <w:snapToGrid w:val="0"/>
        <w:spacing w:after="0" w:line="240" w:lineRule="auto"/>
        <w:contextualSpacing w:val="0"/>
        <w:jc w:val="both"/>
        <w:rPr>
          <w:rFonts w:ascii="Times New Roman" w:eastAsia="Times New Roman" w:hAnsi="Times New Roman" w:cs="Times New Roman"/>
          <w:sz w:val="24"/>
          <w:szCs w:val="24"/>
          <w:lang w:val="en-ID"/>
        </w:rPr>
      </w:pPr>
      <w:r w:rsidRPr="008C489C">
        <w:rPr>
          <w:rFonts w:ascii="Times New Roman" w:eastAsia="Times New Roman" w:hAnsi="Times New Roman" w:cs="Times New Roman"/>
          <w:color w:val="000000"/>
          <w:sz w:val="20"/>
          <w:szCs w:val="20"/>
          <w:lang w:val="en-ID"/>
        </w:rPr>
        <w:lastRenderedPageBreak/>
        <w:t>Similar goods are domestically produced goods that are identical or the same in all respects to the researched item or goods which have physical, technical or chemical characteristics similar to the investigated item.</w:t>
      </w:r>
    </w:p>
    <w:p w14:paraId="7BB81509" w14:textId="589BC648" w:rsidR="008C489C" w:rsidRPr="008C489C" w:rsidRDefault="008C489C" w:rsidP="008C489C">
      <w:pPr>
        <w:pStyle w:val="ListParagraph"/>
        <w:numPr>
          <w:ilvl w:val="0"/>
          <w:numId w:val="7"/>
        </w:numPr>
        <w:snapToGrid w:val="0"/>
        <w:spacing w:after="0" w:line="240" w:lineRule="auto"/>
        <w:contextualSpacing w:val="0"/>
        <w:jc w:val="both"/>
        <w:rPr>
          <w:rFonts w:ascii="Times New Roman" w:eastAsia="Times New Roman" w:hAnsi="Times New Roman" w:cs="Times New Roman"/>
          <w:sz w:val="24"/>
          <w:szCs w:val="24"/>
          <w:lang w:val="en-ID"/>
        </w:rPr>
      </w:pPr>
      <w:r w:rsidRPr="008C489C">
        <w:rPr>
          <w:rFonts w:ascii="Times New Roman" w:eastAsia="Times New Roman" w:hAnsi="Times New Roman" w:cs="Times New Roman"/>
          <w:color w:val="000000"/>
          <w:sz w:val="20"/>
          <w:szCs w:val="20"/>
          <w:lang w:val="en-ID"/>
        </w:rPr>
        <w:t>There are goods that are directly competitive.</w:t>
      </w:r>
    </w:p>
    <w:p w14:paraId="600C0350" w14:textId="77777777" w:rsidR="008C489C" w:rsidRPr="008C489C" w:rsidRDefault="008C489C" w:rsidP="008C489C">
      <w:pPr>
        <w:snapToGrid w:val="0"/>
        <w:spacing w:after="0" w:line="240" w:lineRule="auto"/>
        <w:ind w:left="720"/>
        <w:jc w:val="both"/>
        <w:rPr>
          <w:rFonts w:ascii="Times New Roman" w:eastAsia="Times New Roman" w:hAnsi="Times New Roman" w:cs="Times New Roman"/>
          <w:sz w:val="24"/>
          <w:szCs w:val="24"/>
          <w:lang w:val="en-ID"/>
        </w:rPr>
      </w:pPr>
      <w:r w:rsidRPr="008C489C">
        <w:rPr>
          <w:rFonts w:ascii="Times New Roman" w:eastAsia="Times New Roman" w:hAnsi="Times New Roman" w:cs="Times New Roman"/>
          <w:color w:val="000000"/>
          <w:sz w:val="20"/>
          <w:szCs w:val="20"/>
          <w:lang w:val="en-ID"/>
        </w:rPr>
        <w:t>Goods that are directly competitive are domestically produced goods which are similar goods or substitute for investigated goods.</w:t>
      </w:r>
    </w:p>
    <w:p w14:paraId="3896CB19" w14:textId="77777777" w:rsidR="00BF59EE" w:rsidRPr="008C489C" w:rsidRDefault="00BF59EE" w:rsidP="008C489C">
      <w:pPr>
        <w:snapToGrid w:val="0"/>
        <w:spacing w:after="0"/>
        <w:jc w:val="both"/>
        <w:rPr>
          <w:rFonts w:ascii="Times New Roman" w:hAnsi="Times New Roman" w:cs="Times New Roman"/>
          <w:sz w:val="20"/>
          <w:szCs w:val="20"/>
        </w:rPr>
      </w:pPr>
    </w:p>
    <w:p w14:paraId="1289E92B" w14:textId="48068444" w:rsidR="00BE512F" w:rsidRPr="000F2577" w:rsidRDefault="00BE512F" w:rsidP="008C489C">
      <w:pPr>
        <w:tabs>
          <w:tab w:val="left" w:pos="426"/>
          <w:tab w:val="left" w:pos="567"/>
          <w:tab w:val="left" w:pos="6379"/>
        </w:tabs>
        <w:spacing w:after="100" w:afterAutospacing="1" w:line="240" w:lineRule="auto"/>
        <w:jc w:val="both"/>
        <w:rPr>
          <w:rFonts w:ascii="Times New Roman" w:hAnsi="Times New Roman" w:cs="Times New Roman"/>
          <w:b/>
          <w:sz w:val="20"/>
          <w:szCs w:val="20"/>
        </w:rPr>
      </w:pPr>
      <w:r>
        <w:rPr>
          <w:rFonts w:ascii="Times New Roman" w:hAnsi="Times New Roman" w:cs="Times New Roman"/>
          <w:b/>
          <w:sz w:val="20"/>
          <w:szCs w:val="20"/>
          <w:lang w:val="en-US"/>
        </w:rPr>
        <w:t>2.2</w:t>
      </w:r>
      <w:r w:rsidRPr="000F2577">
        <w:rPr>
          <w:rFonts w:ascii="Times New Roman" w:hAnsi="Times New Roman" w:cs="Times New Roman"/>
          <w:b/>
          <w:sz w:val="20"/>
          <w:szCs w:val="20"/>
        </w:rPr>
        <w:t xml:space="preserve">   </w:t>
      </w:r>
      <w:r>
        <w:rPr>
          <w:rFonts w:ascii="Times New Roman" w:hAnsi="Times New Roman" w:cs="Times New Roman"/>
          <w:b/>
          <w:sz w:val="20"/>
          <w:szCs w:val="20"/>
          <w:lang w:val="en-US"/>
        </w:rPr>
        <w:t>S</w:t>
      </w:r>
      <w:proofErr w:type="spellStart"/>
      <w:r w:rsidRPr="000F2577">
        <w:rPr>
          <w:rFonts w:ascii="Times New Roman" w:hAnsi="Times New Roman" w:cs="Times New Roman"/>
          <w:b/>
          <w:sz w:val="20"/>
          <w:szCs w:val="20"/>
        </w:rPr>
        <w:t>afeguard</w:t>
      </w:r>
      <w:proofErr w:type="spellEnd"/>
      <w:r w:rsidR="00367006">
        <w:rPr>
          <w:rFonts w:ascii="Times New Roman" w:hAnsi="Times New Roman" w:cs="Times New Roman"/>
          <w:b/>
          <w:sz w:val="20"/>
          <w:szCs w:val="20"/>
          <w:lang w:val="en-US"/>
        </w:rPr>
        <w:t>s</w:t>
      </w:r>
      <w:r w:rsidRPr="000F2577">
        <w:rPr>
          <w:rFonts w:ascii="Times New Roman" w:hAnsi="Times New Roman" w:cs="Times New Roman"/>
          <w:b/>
          <w:sz w:val="20"/>
          <w:szCs w:val="20"/>
        </w:rPr>
        <w:t xml:space="preserve"> </w:t>
      </w:r>
      <w:proofErr w:type="spellStart"/>
      <w:r w:rsidRPr="000F2577">
        <w:rPr>
          <w:rFonts w:ascii="Times New Roman" w:hAnsi="Times New Roman" w:cs="Times New Roman"/>
          <w:b/>
          <w:sz w:val="20"/>
          <w:szCs w:val="20"/>
        </w:rPr>
        <w:t>regulations</w:t>
      </w:r>
      <w:proofErr w:type="spellEnd"/>
      <w:r w:rsidRPr="000F2577">
        <w:rPr>
          <w:rFonts w:ascii="Times New Roman" w:hAnsi="Times New Roman" w:cs="Times New Roman"/>
          <w:b/>
          <w:sz w:val="20"/>
          <w:szCs w:val="20"/>
        </w:rPr>
        <w:t xml:space="preserve"> </w:t>
      </w:r>
    </w:p>
    <w:p w14:paraId="4FC2C3E1" w14:textId="237EFA70" w:rsidR="00BE512F" w:rsidRDefault="00BE512F" w:rsidP="00BE512F">
      <w:pPr>
        <w:tabs>
          <w:tab w:val="left" w:pos="567"/>
          <w:tab w:val="left" w:pos="6379"/>
        </w:tabs>
        <w:spacing w:after="100" w:afterAutospacing="1" w:line="240" w:lineRule="auto"/>
        <w:ind w:firstLine="426"/>
        <w:jc w:val="both"/>
        <w:rPr>
          <w:rFonts w:ascii="Times New Roman" w:hAnsi="Times New Roman" w:cs="Times New Roman"/>
          <w:sz w:val="20"/>
          <w:szCs w:val="20"/>
        </w:rPr>
      </w:pPr>
      <w:r w:rsidRPr="007A6F55">
        <w:rPr>
          <w:rFonts w:ascii="Times New Roman" w:hAnsi="Times New Roman" w:cs="Times New Roman"/>
          <w:sz w:val="20"/>
          <w:szCs w:val="20"/>
        </w:rPr>
        <w:t xml:space="preserve">The </w:t>
      </w:r>
      <w:proofErr w:type="spellStart"/>
      <w:r w:rsidRPr="007A6F55">
        <w:rPr>
          <w:rFonts w:ascii="Times New Roman" w:hAnsi="Times New Roman" w:cs="Times New Roman"/>
          <w:sz w:val="20"/>
          <w:szCs w:val="20"/>
        </w:rPr>
        <w:t>globalization</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of</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trade</w:t>
      </w:r>
      <w:proofErr w:type="spellEnd"/>
      <w:r w:rsidRPr="007A6F55">
        <w:rPr>
          <w:rFonts w:ascii="Times New Roman" w:hAnsi="Times New Roman" w:cs="Times New Roman"/>
          <w:sz w:val="20"/>
          <w:szCs w:val="20"/>
        </w:rPr>
        <w:t xml:space="preserve"> has </w:t>
      </w:r>
      <w:proofErr w:type="spellStart"/>
      <w:r w:rsidRPr="007A6F55">
        <w:rPr>
          <w:rFonts w:ascii="Times New Roman" w:hAnsi="Times New Roman" w:cs="Times New Roman"/>
          <w:sz w:val="20"/>
          <w:szCs w:val="20"/>
        </w:rPr>
        <w:t>both</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positive</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and</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negative</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impacts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on</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countries</w:t>
      </w:r>
      <w:proofErr w:type="spellEnd"/>
      <w:r w:rsidRPr="007A6F55">
        <w:rPr>
          <w:rFonts w:ascii="Times New Roman" w:hAnsi="Times New Roman" w:cs="Times New Roman"/>
          <w:sz w:val="20"/>
          <w:szCs w:val="20"/>
        </w:rPr>
        <w:t xml:space="preserve"> in </w:t>
      </w:r>
      <w:proofErr w:type="spellStart"/>
      <w:r w:rsidRPr="007A6F55">
        <w:rPr>
          <w:rFonts w:ascii="Times New Roman" w:hAnsi="Times New Roman" w:cs="Times New Roman"/>
          <w:sz w:val="20"/>
          <w:szCs w:val="20"/>
        </w:rPr>
        <w:t>the</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world</w:t>
      </w:r>
      <w:proofErr w:type="spellEnd"/>
      <w:r w:rsidRPr="007A6F55">
        <w:rPr>
          <w:rFonts w:ascii="Times New Roman" w:hAnsi="Times New Roman" w:cs="Times New Roman"/>
          <w:sz w:val="20"/>
          <w:szCs w:val="20"/>
        </w:rPr>
        <w:t xml:space="preserve"> in </w:t>
      </w:r>
      <w:proofErr w:type="spellStart"/>
      <w:r w:rsidRPr="007A6F55">
        <w:rPr>
          <w:rFonts w:ascii="Times New Roman" w:hAnsi="Times New Roman" w:cs="Times New Roman"/>
          <w:sz w:val="20"/>
          <w:szCs w:val="20"/>
        </w:rPr>
        <w:t>international</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trade</w:t>
      </w:r>
      <w:proofErr w:type="spellEnd"/>
      <w:r w:rsidRPr="007A6F55">
        <w:rPr>
          <w:rFonts w:ascii="Times New Roman" w:hAnsi="Times New Roman" w:cs="Times New Roman"/>
          <w:sz w:val="20"/>
          <w:szCs w:val="20"/>
        </w:rPr>
        <w:t xml:space="preserve">. The </w:t>
      </w:r>
      <w:proofErr w:type="spellStart"/>
      <w:r w:rsidRPr="007A6F55">
        <w:rPr>
          <w:rFonts w:ascii="Times New Roman" w:hAnsi="Times New Roman" w:cs="Times New Roman"/>
          <w:sz w:val="20"/>
          <w:szCs w:val="20"/>
        </w:rPr>
        <w:t>positive</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impact</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can</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increase</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investment</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which</w:t>
      </w:r>
      <w:proofErr w:type="spellEnd"/>
      <w:r w:rsidRPr="007A6F55">
        <w:rPr>
          <w:rFonts w:ascii="Times New Roman" w:hAnsi="Times New Roman" w:cs="Times New Roman"/>
          <w:sz w:val="20"/>
          <w:szCs w:val="20"/>
        </w:rPr>
        <w:t xml:space="preserve"> has </w:t>
      </w:r>
      <w:proofErr w:type="spellStart"/>
      <w:r w:rsidRPr="007A6F55">
        <w:rPr>
          <w:rFonts w:ascii="Times New Roman" w:hAnsi="Times New Roman" w:cs="Times New Roman"/>
          <w:sz w:val="20"/>
          <w:szCs w:val="20"/>
        </w:rPr>
        <w:t>an</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impact</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on</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increasing</w:t>
      </w:r>
      <w:proofErr w:type="spellEnd"/>
      <w:r w:rsidRPr="007A6F55">
        <w:rPr>
          <w:rFonts w:ascii="Times New Roman" w:hAnsi="Times New Roman" w:cs="Times New Roman"/>
          <w:sz w:val="20"/>
          <w:szCs w:val="20"/>
        </w:rPr>
        <w:t xml:space="preserve"> a </w:t>
      </w:r>
      <w:proofErr w:type="spellStart"/>
      <w:r w:rsidRPr="007A6F55">
        <w:rPr>
          <w:rFonts w:ascii="Times New Roman" w:hAnsi="Times New Roman" w:cs="Times New Roman"/>
          <w:sz w:val="20"/>
          <w:szCs w:val="20"/>
        </w:rPr>
        <w:t>country's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export</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figures</w:t>
      </w:r>
      <w:proofErr w:type="spellEnd"/>
      <w:r w:rsidRPr="007A6F55">
        <w:rPr>
          <w:rFonts w:ascii="Times New Roman" w:hAnsi="Times New Roman" w:cs="Times New Roman"/>
          <w:sz w:val="20"/>
          <w:szCs w:val="20"/>
        </w:rPr>
        <w:t xml:space="preserve">. The </w:t>
      </w:r>
      <w:proofErr w:type="spellStart"/>
      <w:r w:rsidRPr="007A6F55">
        <w:rPr>
          <w:rFonts w:ascii="Times New Roman" w:hAnsi="Times New Roman" w:cs="Times New Roman"/>
          <w:sz w:val="20"/>
          <w:szCs w:val="20"/>
        </w:rPr>
        <w:t>negative</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impact</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increasingly</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affects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the</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sustainability</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of</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the</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domestic</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industry</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when</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similar</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imported</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products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flood</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the</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domestic</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market</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if</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the</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domestic</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industry</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itself</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is</w:t>
      </w:r>
      <w:proofErr w:type="spellEnd"/>
      <w:r w:rsidRPr="007A6F55">
        <w:rPr>
          <w:rFonts w:ascii="Times New Roman" w:hAnsi="Times New Roman" w:cs="Times New Roman"/>
          <w:sz w:val="20"/>
          <w:szCs w:val="20"/>
        </w:rPr>
        <w:t xml:space="preserve"> not </w:t>
      </w:r>
      <w:proofErr w:type="spellStart"/>
      <w:r w:rsidRPr="007A6F55">
        <w:rPr>
          <w:rFonts w:ascii="Times New Roman" w:hAnsi="Times New Roman" w:cs="Times New Roman"/>
          <w:sz w:val="20"/>
          <w:szCs w:val="20"/>
        </w:rPr>
        <w:t>ready</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to</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compete</w:t>
      </w:r>
      <w:proofErr w:type="spellEnd"/>
      <w:r w:rsidRPr="007A6F55">
        <w:rPr>
          <w:rFonts w:ascii="Times New Roman" w:hAnsi="Times New Roman" w:cs="Times New Roman"/>
          <w:sz w:val="20"/>
          <w:szCs w:val="20"/>
        </w:rPr>
        <w:t>.</w:t>
      </w:r>
      <w:r w:rsidR="00B204B7">
        <w:rPr>
          <w:rFonts w:ascii="Times New Roman" w:hAnsi="Times New Roman" w:cs="Times New Roman"/>
          <w:sz w:val="20"/>
          <w:szCs w:val="20"/>
        </w:rPr>
        <w:fldChar w:fldCharType="begin" w:fldLock="1"/>
      </w:r>
      <w:r w:rsidR="00B204B7">
        <w:rPr>
          <w:rFonts w:ascii="Times New Roman" w:hAnsi="Times New Roman" w:cs="Times New Roman"/>
          <w:sz w:val="20"/>
          <w:szCs w:val="20"/>
        </w:rPr>
        <w:instrText>ADDIN CSL_CITATION {"citationItems":[{"id":"ITEM-1","itemData":{"author":[{"dropping-particle":"","family":"Primora","given":"B.H.","non-dropping-particle":"","parse-names":false,"suffix":""}],"id":"ITEM-1","issued":{"date-parts":[["2015"]]},"number-of-pages":"16","publisher":"Universitas Gadjah Mada","publisher-place":"Yogyakarta","title":"Pentingnya Ketahanan Nasional Dalam Kehidupan Berbangsa dan Bernegara","type":"book"},"uris":["http://www.mendeley.com/documents/?uuid=96a54935-2b22-4331-bbf4-a8125df5fdd4"]}],"mendeley":{"formattedCitation":"[8]","plainTextFormattedCitation":"[8]","previouslyFormattedCitation":"[8]"},"properties":{"noteIndex":0},"schema":"https://github.com/citation-style-language/schema/raw/master/csl-citation.json"}</w:instrText>
      </w:r>
      <w:r w:rsidR="00B204B7">
        <w:rPr>
          <w:rFonts w:ascii="Times New Roman" w:hAnsi="Times New Roman" w:cs="Times New Roman"/>
          <w:sz w:val="20"/>
          <w:szCs w:val="20"/>
        </w:rPr>
        <w:fldChar w:fldCharType="separate"/>
      </w:r>
      <w:r w:rsidR="00B204B7" w:rsidRPr="00B204B7">
        <w:rPr>
          <w:rFonts w:ascii="Times New Roman" w:hAnsi="Times New Roman" w:cs="Times New Roman"/>
          <w:noProof/>
          <w:sz w:val="20"/>
          <w:szCs w:val="20"/>
        </w:rPr>
        <w:t>[8]</w:t>
      </w:r>
      <w:r w:rsidR="00B204B7">
        <w:rPr>
          <w:rFonts w:ascii="Times New Roman" w:hAnsi="Times New Roman" w:cs="Times New Roman"/>
          <w:sz w:val="20"/>
          <w:szCs w:val="20"/>
        </w:rPr>
        <w:fldChar w:fldCharType="end"/>
      </w:r>
      <w:r w:rsidR="00B204B7">
        <w:rPr>
          <w:rFonts w:ascii="Times New Roman" w:hAnsi="Times New Roman" w:cs="Times New Roman"/>
          <w:sz w:val="20"/>
          <w:szCs w:val="20"/>
        </w:rPr>
        <w:t xml:space="preserve"> </w:t>
      </w:r>
    </w:p>
    <w:p w14:paraId="7DE15D7C" w14:textId="261454BE" w:rsidR="00BE512F" w:rsidRDefault="00BE512F" w:rsidP="00BE512F">
      <w:pPr>
        <w:tabs>
          <w:tab w:val="left" w:pos="426"/>
          <w:tab w:val="left" w:pos="567"/>
          <w:tab w:val="left" w:pos="6379"/>
        </w:tabs>
        <w:spacing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ab/>
      </w:r>
      <w:r w:rsidRPr="007A6F55">
        <w:rPr>
          <w:rFonts w:ascii="Times New Roman" w:hAnsi="Times New Roman" w:cs="Times New Roman"/>
          <w:sz w:val="20"/>
          <w:szCs w:val="20"/>
        </w:rPr>
        <w:t xml:space="preserve">The </w:t>
      </w:r>
      <w:proofErr w:type="spellStart"/>
      <w:r w:rsidRPr="007A6F55">
        <w:rPr>
          <w:rFonts w:ascii="Times New Roman" w:hAnsi="Times New Roman" w:cs="Times New Roman"/>
          <w:sz w:val="20"/>
          <w:szCs w:val="20"/>
        </w:rPr>
        <w:t>general</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provisions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for</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the</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approval</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of</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safeguard</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measures</w:t>
      </w:r>
      <w:proofErr w:type="spellEnd"/>
      <w:r w:rsidRPr="007A6F55">
        <w:rPr>
          <w:rFonts w:ascii="Times New Roman" w:hAnsi="Times New Roman" w:cs="Times New Roman"/>
          <w:sz w:val="20"/>
          <w:szCs w:val="20"/>
        </w:rPr>
        <w:t xml:space="preserve"> are </w:t>
      </w:r>
      <w:proofErr w:type="spellStart"/>
      <w:r w:rsidRPr="007A6F55">
        <w:rPr>
          <w:rFonts w:ascii="Times New Roman" w:hAnsi="Times New Roman" w:cs="Times New Roman"/>
          <w:sz w:val="20"/>
          <w:szCs w:val="20"/>
        </w:rPr>
        <w:t>regulated</w:t>
      </w:r>
      <w:proofErr w:type="spellEnd"/>
      <w:r w:rsidRPr="007A6F55">
        <w:rPr>
          <w:rFonts w:ascii="Times New Roman" w:hAnsi="Times New Roman" w:cs="Times New Roman"/>
          <w:sz w:val="20"/>
          <w:szCs w:val="20"/>
        </w:rPr>
        <w:t xml:space="preserve"> in </w:t>
      </w:r>
      <w:proofErr w:type="spellStart"/>
      <w:r w:rsidRPr="007A6F55">
        <w:rPr>
          <w:rFonts w:ascii="Times New Roman" w:hAnsi="Times New Roman" w:cs="Times New Roman"/>
          <w:sz w:val="20"/>
          <w:szCs w:val="20"/>
        </w:rPr>
        <w:t>Article</w:t>
      </w:r>
      <w:proofErr w:type="spellEnd"/>
      <w:r w:rsidRPr="007A6F55">
        <w:rPr>
          <w:rFonts w:ascii="Times New Roman" w:hAnsi="Times New Roman" w:cs="Times New Roman"/>
          <w:sz w:val="20"/>
          <w:szCs w:val="20"/>
        </w:rPr>
        <w:t xml:space="preserve"> XIX OF GATT 1994 (</w:t>
      </w:r>
      <w:proofErr w:type="spellStart"/>
      <w:r w:rsidRPr="007A6F55">
        <w:rPr>
          <w:rFonts w:ascii="Times New Roman" w:hAnsi="Times New Roman" w:cs="Times New Roman"/>
          <w:sz w:val="20"/>
          <w:szCs w:val="20"/>
        </w:rPr>
        <w:t>article</w:t>
      </w:r>
      <w:proofErr w:type="spellEnd"/>
      <w:r w:rsidRPr="007A6F55">
        <w:rPr>
          <w:rFonts w:ascii="Times New Roman" w:hAnsi="Times New Roman" w:cs="Times New Roman"/>
          <w:sz w:val="20"/>
          <w:szCs w:val="20"/>
        </w:rPr>
        <w:t xml:space="preserve"> XIX </w:t>
      </w:r>
      <w:proofErr w:type="spellStart"/>
      <w:r w:rsidRPr="007A6F55">
        <w:rPr>
          <w:rFonts w:ascii="Times New Roman" w:hAnsi="Times New Roman" w:cs="Times New Roman"/>
          <w:sz w:val="20"/>
          <w:szCs w:val="20"/>
        </w:rPr>
        <w:t>Of</w:t>
      </w:r>
      <w:proofErr w:type="spellEnd"/>
      <w:r w:rsidRPr="007A6F55">
        <w:rPr>
          <w:rFonts w:ascii="Times New Roman" w:hAnsi="Times New Roman" w:cs="Times New Roman"/>
          <w:sz w:val="20"/>
          <w:szCs w:val="20"/>
        </w:rPr>
        <w:t xml:space="preserve"> GATT 1994) The </w:t>
      </w:r>
      <w:proofErr w:type="spellStart"/>
      <w:r w:rsidRPr="007A6F55">
        <w:rPr>
          <w:rFonts w:ascii="Times New Roman" w:hAnsi="Times New Roman" w:cs="Times New Roman"/>
          <w:sz w:val="20"/>
          <w:szCs w:val="20"/>
        </w:rPr>
        <w:t>Agreement</w:t>
      </w:r>
      <w:proofErr w:type="spellEnd"/>
      <w:r w:rsidRPr="007A6F55">
        <w:rPr>
          <w:rFonts w:ascii="Times New Roman" w:hAnsi="Times New Roman" w:cs="Times New Roman"/>
          <w:sz w:val="20"/>
          <w:szCs w:val="20"/>
        </w:rPr>
        <w:t xml:space="preserve"> On </w:t>
      </w:r>
      <w:proofErr w:type="spellStart"/>
      <w:r w:rsidRPr="007A6F55">
        <w:rPr>
          <w:rFonts w:ascii="Times New Roman" w:hAnsi="Times New Roman" w:cs="Times New Roman"/>
          <w:sz w:val="20"/>
          <w:szCs w:val="20"/>
        </w:rPr>
        <w:t>Safeguard</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states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that</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the</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safeguard</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agreement</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applies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regulations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for</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implementing</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security</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measures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which</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must</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be</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interpreted</w:t>
      </w:r>
      <w:proofErr w:type="spellEnd"/>
      <w:r w:rsidRPr="007A6F55">
        <w:rPr>
          <w:rFonts w:ascii="Times New Roman" w:hAnsi="Times New Roman" w:cs="Times New Roman"/>
          <w:sz w:val="20"/>
          <w:szCs w:val="20"/>
        </w:rPr>
        <w:t xml:space="preserve"> as </w:t>
      </w:r>
      <w:proofErr w:type="spellStart"/>
      <w:r w:rsidRPr="007A6F55">
        <w:rPr>
          <w:rFonts w:ascii="Times New Roman" w:hAnsi="Times New Roman" w:cs="Times New Roman"/>
          <w:sz w:val="20"/>
          <w:szCs w:val="20"/>
        </w:rPr>
        <w:t>actions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regulated</w:t>
      </w:r>
      <w:proofErr w:type="spellEnd"/>
      <w:r w:rsidRPr="007A6F55">
        <w:rPr>
          <w:rFonts w:ascii="Times New Roman" w:hAnsi="Times New Roman" w:cs="Times New Roman"/>
          <w:sz w:val="20"/>
          <w:szCs w:val="20"/>
        </w:rPr>
        <w:t xml:space="preserve"> in </w:t>
      </w:r>
      <w:proofErr w:type="spellStart"/>
      <w:r w:rsidRPr="007A6F55">
        <w:rPr>
          <w:rFonts w:ascii="Times New Roman" w:hAnsi="Times New Roman" w:cs="Times New Roman"/>
          <w:sz w:val="20"/>
          <w:szCs w:val="20"/>
        </w:rPr>
        <w:t>Article</w:t>
      </w:r>
      <w:proofErr w:type="spellEnd"/>
      <w:r w:rsidRPr="007A6F55">
        <w:rPr>
          <w:rFonts w:ascii="Times New Roman" w:hAnsi="Times New Roman" w:cs="Times New Roman"/>
          <w:sz w:val="20"/>
          <w:szCs w:val="20"/>
        </w:rPr>
        <w:t xml:space="preserve"> XIX GATT 1994. </w:t>
      </w:r>
      <w:proofErr w:type="spellStart"/>
      <w:r w:rsidRPr="007A6F55">
        <w:rPr>
          <w:rFonts w:ascii="Times New Roman" w:hAnsi="Times New Roman" w:cs="Times New Roman"/>
          <w:sz w:val="20"/>
          <w:szCs w:val="20"/>
        </w:rPr>
        <w:t>Implementation</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of</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safety</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measures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safeguard</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is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intended</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to</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protect</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domestic</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industrial</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products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from</w:t>
      </w:r>
      <w:proofErr w:type="spellEnd"/>
      <w:r w:rsidRPr="007A6F55">
        <w:rPr>
          <w:rFonts w:ascii="Times New Roman" w:hAnsi="Times New Roman" w:cs="Times New Roman"/>
          <w:sz w:val="20"/>
          <w:szCs w:val="20"/>
        </w:rPr>
        <w:t xml:space="preserve"> a </w:t>
      </w:r>
      <w:proofErr w:type="spellStart"/>
      <w:r w:rsidRPr="007A6F55">
        <w:rPr>
          <w:rFonts w:ascii="Times New Roman" w:hAnsi="Times New Roman" w:cs="Times New Roman"/>
          <w:sz w:val="20"/>
          <w:szCs w:val="20"/>
        </w:rPr>
        <w:t>surge</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or</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flood</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of</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imported</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products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that</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harm</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or</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threaten</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the</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loss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of</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domestic</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industry</w:t>
      </w:r>
      <w:proofErr w:type="spellEnd"/>
      <w:r>
        <w:rPr>
          <w:rFonts w:ascii="Times New Roman" w:hAnsi="Times New Roman" w:cs="Times New Roman"/>
          <w:sz w:val="20"/>
          <w:szCs w:val="20"/>
          <w:lang w:val="en-US"/>
        </w:rPr>
        <w:t>.</w:t>
      </w:r>
      <w:r w:rsidR="00B204B7">
        <w:rPr>
          <w:rFonts w:ascii="Times New Roman" w:hAnsi="Times New Roman" w:cs="Times New Roman"/>
          <w:sz w:val="20"/>
          <w:szCs w:val="20"/>
          <w:lang w:val="en-US"/>
        </w:rPr>
        <w:fldChar w:fldCharType="begin" w:fldLock="1"/>
      </w:r>
      <w:r w:rsidR="00B204B7">
        <w:rPr>
          <w:rFonts w:ascii="Times New Roman" w:hAnsi="Times New Roman" w:cs="Times New Roman"/>
          <w:sz w:val="20"/>
          <w:szCs w:val="20"/>
          <w:lang w:val="en-US"/>
        </w:rPr>
        <w:instrText>ADDIN CSL_CITATION {"citationItems":[{"id":"ITEM-1","itemData":{"author":[{"dropping-particle":"","family":"Barutu","given":"C.","non-dropping-particle":"","parse-names":false,"suffix":""}],"id":"ITEM-1","issued":{"date-parts":[["2007"]]},"number-of-pages":"23","publisher":"Citra Aditya Bakti","publisher-place":"Bandung","title":"Ketentuan Anti-dumping, Subsidi, dan Tindakan Pengamanan (Safeguards) dalam GATT dan WTO","type":"book"},"uris":["http://www.mendeley.com/documents/?uuid=97cdb428-57bf-4691-a728-03954cb8eb1d"]}],"mendeley":{"formattedCitation":"[9]","plainTextFormattedCitation":"[9]","previouslyFormattedCitation":"[9]"},"properties":{"noteIndex":0},"schema":"https://github.com/citation-style-language/schema/raw/master/csl-citation.json"}</w:instrText>
      </w:r>
      <w:r w:rsidR="00B204B7">
        <w:rPr>
          <w:rFonts w:ascii="Times New Roman" w:hAnsi="Times New Roman" w:cs="Times New Roman"/>
          <w:sz w:val="20"/>
          <w:szCs w:val="20"/>
          <w:lang w:val="en-US"/>
        </w:rPr>
        <w:fldChar w:fldCharType="separate"/>
      </w:r>
      <w:r w:rsidR="00B204B7" w:rsidRPr="00B204B7">
        <w:rPr>
          <w:rFonts w:ascii="Times New Roman" w:hAnsi="Times New Roman" w:cs="Times New Roman"/>
          <w:noProof/>
          <w:sz w:val="20"/>
          <w:szCs w:val="20"/>
          <w:lang w:val="en-US"/>
        </w:rPr>
        <w:t>[9]</w:t>
      </w:r>
      <w:r w:rsidR="00B204B7">
        <w:rPr>
          <w:rFonts w:ascii="Times New Roman" w:hAnsi="Times New Roman" w:cs="Times New Roman"/>
          <w:sz w:val="20"/>
          <w:szCs w:val="20"/>
          <w:lang w:val="en-US"/>
        </w:rPr>
        <w:fldChar w:fldCharType="end"/>
      </w:r>
    </w:p>
    <w:p w14:paraId="49CC5A94" w14:textId="77777777" w:rsidR="00BE512F" w:rsidRPr="007A6F55" w:rsidRDefault="00BE512F" w:rsidP="00BE512F">
      <w:pPr>
        <w:tabs>
          <w:tab w:val="left" w:pos="426"/>
          <w:tab w:val="left" w:pos="567"/>
          <w:tab w:val="left" w:pos="6379"/>
        </w:tabs>
        <w:spacing w:after="100" w:afterAutospacing="1" w:line="240" w:lineRule="auto"/>
        <w:jc w:val="both"/>
        <w:rPr>
          <w:rFonts w:ascii="Times New Roman" w:hAnsi="Times New Roman" w:cs="Times New Roman"/>
          <w:sz w:val="20"/>
          <w:szCs w:val="20"/>
        </w:rPr>
      </w:pPr>
      <w:r>
        <w:rPr>
          <w:rFonts w:ascii="Times New Roman" w:hAnsi="Times New Roman" w:cs="Times New Roman"/>
          <w:sz w:val="20"/>
          <w:szCs w:val="20"/>
        </w:rPr>
        <w:tab/>
      </w:r>
      <w:r w:rsidRPr="007A6F55">
        <w:rPr>
          <w:rFonts w:ascii="Times New Roman" w:hAnsi="Times New Roman" w:cs="Times New Roman"/>
          <w:sz w:val="20"/>
          <w:szCs w:val="20"/>
        </w:rPr>
        <w:t xml:space="preserve">The </w:t>
      </w:r>
      <w:proofErr w:type="spellStart"/>
      <w:r w:rsidRPr="007A6F55">
        <w:rPr>
          <w:rFonts w:ascii="Times New Roman" w:hAnsi="Times New Roman" w:cs="Times New Roman"/>
          <w:sz w:val="20"/>
          <w:szCs w:val="20"/>
        </w:rPr>
        <w:t>requirements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for</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implementing</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safeguards</w:t>
      </w:r>
      <w:proofErr w:type="spellEnd"/>
      <w:r w:rsidRPr="007A6F55">
        <w:rPr>
          <w:rFonts w:ascii="Times New Roman" w:hAnsi="Times New Roman" w:cs="Times New Roman"/>
          <w:sz w:val="20"/>
          <w:szCs w:val="20"/>
        </w:rPr>
        <w:t xml:space="preserve"> as </w:t>
      </w:r>
      <w:proofErr w:type="spellStart"/>
      <w:r w:rsidRPr="007A6F55">
        <w:rPr>
          <w:rFonts w:ascii="Times New Roman" w:hAnsi="Times New Roman" w:cs="Times New Roman"/>
          <w:sz w:val="20"/>
          <w:szCs w:val="20"/>
        </w:rPr>
        <w:t>described</w:t>
      </w:r>
      <w:proofErr w:type="spellEnd"/>
      <w:r w:rsidRPr="007A6F55">
        <w:rPr>
          <w:rFonts w:ascii="Times New Roman" w:hAnsi="Times New Roman" w:cs="Times New Roman"/>
          <w:sz w:val="20"/>
          <w:szCs w:val="20"/>
        </w:rPr>
        <w:t xml:space="preserve"> in </w:t>
      </w:r>
      <w:proofErr w:type="spellStart"/>
      <w:r w:rsidRPr="007A6F55">
        <w:rPr>
          <w:rFonts w:ascii="Times New Roman" w:hAnsi="Times New Roman" w:cs="Times New Roman"/>
          <w:sz w:val="20"/>
          <w:szCs w:val="20"/>
        </w:rPr>
        <w:t>Article</w:t>
      </w:r>
      <w:proofErr w:type="spellEnd"/>
      <w:r w:rsidRPr="007A6F55">
        <w:rPr>
          <w:rFonts w:ascii="Times New Roman" w:hAnsi="Times New Roman" w:cs="Times New Roman"/>
          <w:sz w:val="20"/>
          <w:szCs w:val="20"/>
        </w:rPr>
        <w:t xml:space="preserve"> XIX OF GATT 1994 are as </w:t>
      </w:r>
      <w:proofErr w:type="spellStart"/>
      <w:r w:rsidRPr="007A6F55">
        <w:rPr>
          <w:rFonts w:ascii="Times New Roman" w:hAnsi="Times New Roman" w:cs="Times New Roman"/>
          <w:sz w:val="20"/>
          <w:szCs w:val="20"/>
        </w:rPr>
        <w:t>follows</w:t>
      </w:r>
      <w:proofErr w:type="spellEnd"/>
      <w:r w:rsidRPr="007A6F55">
        <w:rPr>
          <w:rFonts w:ascii="Times New Roman" w:hAnsi="Times New Roman" w:cs="Times New Roman"/>
          <w:sz w:val="20"/>
          <w:szCs w:val="20"/>
        </w:rPr>
        <w:t>:</w:t>
      </w:r>
    </w:p>
    <w:p w14:paraId="3FBBB569" w14:textId="77777777" w:rsidR="00BE512F" w:rsidRDefault="00BE512F" w:rsidP="00BE512F">
      <w:pPr>
        <w:pStyle w:val="ListParagraph"/>
        <w:numPr>
          <w:ilvl w:val="0"/>
          <w:numId w:val="4"/>
        </w:numPr>
        <w:spacing w:line="240" w:lineRule="auto"/>
        <w:ind w:left="851" w:hanging="284"/>
        <w:jc w:val="both"/>
        <w:rPr>
          <w:rFonts w:ascii="Times New Roman" w:hAnsi="Times New Roman" w:cs="Times New Roman"/>
          <w:sz w:val="20"/>
          <w:szCs w:val="20"/>
        </w:rPr>
      </w:pPr>
      <w:proofErr w:type="spellStart"/>
      <w:r w:rsidRPr="007A6F55">
        <w:rPr>
          <w:rFonts w:ascii="Times New Roman" w:hAnsi="Times New Roman" w:cs="Times New Roman"/>
          <w:sz w:val="20"/>
          <w:szCs w:val="20"/>
        </w:rPr>
        <w:t>Members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may</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request</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safeguard</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measures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for</w:t>
      </w:r>
      <w:proofErr w:type="spellEnd"/>
      <w:r w:rsidRPr="007A6F55">
        <w:rPr>
          <w:rFonts w:ascii="Times New Roman" w:hAnsi="Times New Roman" w:cs="Times New Roman"/>
          <w:sz w:val="20"/>
          <w:szCs w:val="20"/>
        </w:rPr>
        <w:t xml:space="preserve"> a </w:t>
      </w:r>
      <w:proofErr w:type="spellStart"/>
      <w:r w:rsidRPr="007A6F55">
        <w:rPr>
          <w:rFonts w:ascii="Times New Roman" w:hAnsi="Times New Roman" w:cs="Times New Roman"/>
          <w:sz w:val="20"/>
          <w:szCs w:val="20"/>
        </w:rPr>
        <w:t>product</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imported</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into</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the</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territory</w:t>
      </w:r>
      <w:proofErr w:type="spellEnd"/>
      <w:r w:rsidRPr="007A6F55">
        <w:rPr>
          <w:rFonts w:ascii="Times New Roman" w:hAnsi="Times New Roman" w:cs="Times New Roman"/>
          <w:sz w:val="20"/>
          <w:szCs w:val="20"/>
        </w:rPr>
        <w:t xml:space="preserve"> in </w:t>
      </w:r>
      <w:proofErr w:type="spellStart"/>
      <w:r w:rsidRPr="007A6F55">
        <w:rPr>
          <w:rFonts w:ascii="Times New Roman" w:hAnsi="Times New Roman" w:cs="Times New Roman"/>
          <w:sz w:val="20"/>
          <w:szCs w:val="20"/>
        </w:rPr>
        <w:t>such</w:t>
      </w:r>
      <w:proofErr w:type="spellEnd"/>
      <w:r w:rsidRPr="007A6F55">
        <w:rPr>
          <w:rFonts w:ascii="Times New Roman" w:hAnsi="Times New Roman" w:cs="Times New Roman"/>
          <w:sz w:val="20"/>
          <w:szCs w:val="20"/>
        </w:rPr>
        <w:t xml:space="preserve"> a </w:t>
      </w:r>
      <w:proofErr w:type="spellStart"/>
      <w:r w:rsidRPr="007A6F55">
        <w:rPr>
          <w:rFonts w:ascii="Times New Roman" w:hAnsi="Times New Roman" w:cs="Times New Roman"/>
          <w:sz w:val="20"/>
          <w:szCs w:val="20"/>
        </w:rPr>
        <w:t>quantity</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threatening</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domestic</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similar</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products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thus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causing</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serious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losses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to</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domestic</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industries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that</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produce</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similar</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products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or</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direct</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products</w:t>
      </w:r>
      <w:proofErr w:type="spellEnd"/>
      <w:r w:rsidRPr="007A6F55">
        <w:rPr>
          <w:rFonts w:ascii="Times New Roman" w:hAnsi="Times New Roman" w:cs="Times New Roman"/>
          <w:sz w:val="20"/>
          <w:szCs w:val="20"/>
        </w:rPr>
        <w:t>;</w:t>
      </w:r>
    </w:p>
    <w:p w14:paraId="1F2B483A" w14:textId="58834284" w:rsidR="00BE512F" w:rsidRPr="000F2577" w:rsidRDefault="00BE512F" w:rsidP="00BE512F">
      <w:pPr>
        <w:pStyle w:val="ListParagraph"/>
        <w:numPr>
          <w:ilvl w:val="0"/>
          <w:numId w:val="4"/>
        </w:numPr>
        <w:spacing w:line="240" w:lineRule="auto"/>
        <w:ind w:left="851" w:hanging="284"/>
        <w:jc w:val="both"/>
        <w:rPr>
          <w:rFonts w:ascii="Times New Roman" w:hAnsi="Times New Roman" w:cs="Times New Roman"/>
          <w:sz w:val="20"/>
          <w:szCs w:val="20"/>
        </w:rPr>
      </w:pPr>
      <w:proofErr w:type="spellStart"/>
      <w:r w:rsidRPr="000F2577">
        <w:rPr>
          <w:rFonts w:ascii="Times New Roman" w:hAnsi="Times New Roman" w:cs="Times New Roman"/>
          <w:sz w:val="20"/>
          <w:szCs w:val="20"/>
        </w:rPr>
        <w:t>Safeguard</w:t>
      </w:r>
      <w:proofErr w:type="spellEnd"/>
      <w:r w:rsidRPr="000F2577">
        <w:rPr>
          <w:rFonts w:ascii="Times New Roman" w:hAnsi="Times New Roman" w:cs="Times New Roman"/>
          <w:sz w:val="20"/>
          <w:szCs w:val="20"/>
        </w:rPr>
        <w:t xml:space="preserve"> </w:t>
      </w:r>
      <w:proofErr w:type="spellStart"/>
      <w:r w:rsidRPr="000F2577">
        <w:rPr>
          <w:rFonts w:ascii="Times New Roman" w:hAnsi="Times New Roman" w:cs="Times New Roman"/>
          <w:sz w:val="20"/>
          <w:szCs w:val="20"/>
        </w:rPr>
        <w:t>measures</w:t>
      </w:r>
      <w:proofErr w:type="spellEnd"/>
      <w:r w:rsidRPr="000F2577">
        <w:rPr>
          <w:rFonts w:ascii="Times New Roman" w:hAnsi="Times New Roman" w:cs="Times New Roman"/>
          <w:sz w:val="20"/>
          <w:szCs w:val="20"/>
        </w:rPr>
        <w:t xml:space="preserve"> </w:t>
      </w:r>
      <w:proofErr w:type="spellStart"/>
      <w:r w:rsidRPr="000F2577">
        <w:rPr>
          <w:rFonts w:ascii="Times New Roman" w:hAnsi="Times New Roman" w:cs="Times New Roman"/>
          <w:sz w:val="20"/>
          <w:szCs w:val="20"/>
        </w:rPr>
        <w:t>will</w:t>
      </w:r>
      <w:proofErr w:type="spellEnd"/>
      <w:r w:rsidRPr="000F2577">
        <w:rPr>
          <w:rFonts w:ascii="Times New Roman" w:hAnsi="Times New Roman" w:cs="Times New Roman"/>
          <w:sz w:val="20"/>
          <w:szCs w:val="20"/>
        </w:rPr>
        <w:t xml:space="preserve"> </w:t>
      </w:r>
      <w:proofErr w:type="spellStart"/>
      <w:r w:rsidRPr="000F2577">
        <w:rPr>
          <w:rFonts w:ascii="Times New Roman" w:hAnsi="Times New Roman" w:cs="Times New Roman"/>
          <w:sz w:val="20"/>
          <w:szCs w:val="20"/>
        </w:rPr>
        <w:t>be</w:t>
      </w:r>
      <w:proofErr w:type="spellEnd"/>
      <w:r w:rsidRPr="000F2577">
        <w:rPr>
          <w:rFonts w:ascii="Times New Roman" w:hAnsi="Times New Roman" w:cs="Times New Roman"/>
          <w:sz w:val="20"/>
          <w:szCs w:val="20"/>
        </w:rPr>
        <w:t xml:space="preserve"> </w:t>
      </w:r>
      <w:proofErr w:type="spellStart"/>
      <w:r w:rsidRPr="000F2577">
        <w:rPr>
          <w:rFonts w:ascii="Times New Roman" w:hAnsi="Times New Roman" w:cs="Times New Roman"/>
          <w:sz w:val="20"/>
          <w:szCs w:val="20"/>
        </w:rPr>
        <w:t>applied</w:t>
      </w:r>
      <w:proofErr w:type="spellEnd"/>
      <w:r w:rsidRPr="000F2577">
        <w:rPr>
          <w:rFonts w:ascii="Times New Roman" w:hAnsi="Times New Roman" w:cs="Times New Roman"/>
          <w:sz w:val="20"/>
          <w:szCs w:val="20"/>
        </w:rPr>
        <w:t xml:space="preserve"> </w:t>
      </w:r>
      <w:proofErr w:type="spellStart"/>
      <w:r w:rsidRPr="000F2577">
        <w:rPr>
          <w:rFonts w:ascii="Times New Roman" w:hAnsi="Times New Roman" w:cs="Times New Roman"/>
          <w:sz w:val="20"/>
          <w:szCs w:val="20"/>
        </w:rPr>
        <w:t>to</w:t>
      </w:r>
      <w:proofErr w:type="spellEnd"/>
      <w:r w:rsidRPr="000F2577">
        <w:rPr>
          <w:rFonts w:ascii="Times New Roman" w:hAnsi="Times New Roman" w:cs="Times New Roman"/>
          <w:sz w:val="20"/>
          <w:szCs w:val="20"/>
        </w:rPr>
        <w:t xml:space="preserve"> </w:t>
      </w:r>
      <w:proofErr w:type="spellStart"/>
      <w:r w:rsidRPr="000F2577">
        <w:rPr>
          <w:rFonts w:ascii="Times New Roman" w:hAnsi="Times New Roman" w:cs="Times New Roman"/>
          <w:sz w:val="20"/>
          <w:szCs w:val="20"/>
        </w:rPr>
        <w:t>imported</w:t>
      </w:r>
      <w:proofErr w:type="spellEnd"/>
      <w:r w:rsidRPr="000F2577">
        <w:rPr>
          <w:rFonts w:ascii="Times New Roman" w:hAnsi="Times New Roman" w:cs="Times New Roman"/>
          <w:sz w:val="20"/>
          <w:szCs w:val="20"/>
        </w:rPr>
        <w:t xml:space="preserve"> </w:t>
      </w:r>
      <w:proofErr w:type="spellStart"/>
      <w:r w:rsidRPr="000F2577">
        <w:rPr>
          <w:rFonts w:ascii="Times New Roman" w:hAnsi="Times New Roman" w:cs="Times New Roman"/>
          <w:sz w:val="20"/>
          <w:szCs w:val="20"/>
        </w:rPr>
        <w:t>products</w:t>
      </w:r>
      <w:proofErr w:type="spellEnd"/>
      <w:r w:rsidRPr="000F2577">
        <w:rPr>
          <w:rFonts w:ascii="Times New Roman" w:hAnsi="Times New Roman" w:cs="Times New Roman"/>
          <w:sz w:val="20"/>
          <w:szCs w:val="20"/>
        </w:rPr>
        <w:t xml:space="preserve"> </w:t>
      </w:r>
      <w:proofErr w:type="spellStart"/>
      <w:r w:rsidRPr="000F2577">
        <w:rPr>
          <w:rFonts w:ascii="Times New Roman" w:hAnsi="Times New Roman" w:cs="Times New Roman"/>
          <w:sz w:val="20"/>
          <w:szCs w:val="20"/>
        </w:rPr>
        <w:t>regardless</w:t>
      </w:r>
      <w:proofErr w:type="spellEnd"/>
      <w:r w:rsidRPr="000F2577">
        <w:rPr>
          <w:rFonts w:ascii="Times New Roman" w:hAnsi="Times New Roman" w:cs="Times New Roman"/>
          <w:sz w:val="20"/>
          <w:szCs w:val="20"/>
        </w:rPr>
        <w:t xml:space="preserve"> </w:t>
      </w:r>
      <w:proofErr w:type="spellStart"/>
      <w:r w:rsidRPr="000F2577">
        <w:rPr>
          <w:rFonts w:ascii="Times New Roman" w:hAnsi="Times New Roman" w:cs="Times New Roman"/>
          <w:sz w:val="20"/>
          <w:szCs w:val="20"/>
        </w:rPr>
        <w:t>of</w:t>
      </w:r>
      <w:proofErr w:type="spellEnd"/>
      <w:r w:rsidRPr="000F2577">
        <w:rPr>
          <w:rFonts w:ascii="Times New Roman" w:hAnsi="Times New Roman" w:cs="Times New Roman"/>
          <w:sz w:val="20"/>
          <w:szCs w:val="20"/>
        </w:rPr>
        <w:t xml:space="preserve"> </w:t>
      </w:r>
      <w:proofErr w:type="spellStart"/>
      <w:r w:rsidRPr="000F2577">
        <w:rPr>
          <w:rFonts w:ascii="Times New Roman" w:hAnsi="Times New Roman" w:cs="Times New Roman"/>
          <w:sz w:val="20"/>
          <w:szCs w:val="20"/>
        </w:rPr>
        <w:t>the</w:t>
      </w:r>
      <w:proofErr w:type="spellEnd"/>
      <w:r w:rsidRPr="000F2577">
        <w:rPr>
          <w:rFonts w:ascii="Times New Roman" w:hAnsi="Times New Roman" w:cs="Times New Roman"/>
          <w:sz w:val="20"/>
          <w:szCs w:val="20"/>
        </w:rPr>
        <w:t xml:space="preserve"> </w:t>
      </w:r>
      <w:proofErr w:type="spellStart"/>
      <w:r w:rsidRPr="000F2577">
        <w:rPr>
          <w:rFonts w:ascii="Times New Roman" w:hAnsi="Times New Roman" w:cs="Times New Roman"/>
          <w:sz w:val="20"/>
          <w:szCs w:val="20"/>
        </w:rPr>
        <w:t>source</w:t>
      </w:r>
      <w:proofErr w:type="spellEnd"/>
      <w:r w:rsidRPr="000F2577">
        <w:rPr>
          <w:rFonts w:ascii="Times New Roman" w:hAnsi="Times New Roman" w:cs="Times New Roman"/>
          <w:sz w:val="20"/>
          <w:szCs w:val="20"/>
        </w:rPr>
        <w:t>.</w:t>
      </w:r>
      <w:sdt>
        <w:sdtPr>
          <w:rPr>
            <w:rFonts w:ascii="Times New Roman" w:hAnsi="Times New Roman" w:cs="Times New Roman"/>
            <w:sz w:val="20"/>
            <w:szCs w:val="20"/>
          </w:rPr>
          <w:id w:val="-533958500"/>
          <w:citation/>
        </w:sdtPr>
        <w:sdtEndPr/>
        <w:sdtContent>
          <w:r>
            <w:rPr>
              <w:rFonts w:ascii="Times New Roman" w:hAnsi="Times New Roman" w:cs="Times New Roman"/>
              <w:sz w:val="20"/>
              <w:szCs w:val="20"/>
            </w:rPr>
            <w:fldChar w:fldCharType="begin"/>
          </w:r>
          <w:r>
            <w:rPr>
              <w:rFonts w:ascii="Times New Roman" w:hAnsi="Times New Roman" w:cs="Times New Roman"/>
              <w:sz w:val="20"/>
              <w:szCs w:val="20"/>
              <w:lang w:val="en-US"/>
            </w:rPr>
            <w:instrText xml:space="preserve"> CITATION Bar071 \l 1033 </w:instrText>
          </w:r>
          <w:r>
            <w:rPr>
              <w:rFonts w:ascii="Times New Roman" w:hAnsi="Times New Roman" w:cs="Times New Roman"/>
              <w:sz w:val="20"/>
              <w:szCs w:val="20"/>
            </w:rPr>
            <w:fldChar w:fldCharType="separate"/>
          </w:r>
          <w:r w:rsidR="00BF59EE">
            <w:rPr>
              <w:rFonts w:ascii="Times New Roman" w:hAnsi="Times New Roman" w:cs="Times New Roman"/>
              <w:noProof/>
              <w:sz w:val="20"/>
              <w:szCs w:val="20"/>
              <w:lang w:val="en-US"/>
            </w:rPr>
            <w:t xml:space="preserve"> </w:t>
          </w:r>
          <w:r w:rsidR="00BF59EE" w:rsidRPr="00BF59EE">
            <w:rPr>
              <w:rFonts w:ascii="Times New Roman" w:hAnsi="Times New Roman" w:cs="Times New Roman"/>
              <w:noProof/>
              <w:sz w:val="20"/>
              <w:szCs w:val="20"/>
              <w:lang w:val="en-US"/>
            </w:rPr>
            <w:t>[8]</w:t>
          </w:r>
          <w:r>
            <w:rPr>
              <w:rFonts w:ascii="Times New Roman" w:hAnsi="Times New Roman" w:cs="Times New Roman"/>
              <w:sz w:val="20"/>
              <w:szCs w:val="20"/>
            </w:rPr>
            <w:fldChar w:fldCharType="end"/>
          </w:r>
        </w:sdtContent>
      </w:sdt>
    </w:p>
    <w:p w14:paraId="5A7E8CB2" w14:textId="77777777" w:rsidR="00BE512F" w:rsidRDefault="00BE512F" w:rsidP="00BE512F">
      <w:pPr>
        <w:tabs>
          <w:tab w:val="left" w:pos="426"/>
          <w:tab w:val="left" w:pos="567"/>
          <w:tab w:val="left" w:pos="6379"/>
        </w:tabs>
        <w:spacing w:line="240" w:lineRule="auto"/>
        <w:jc w:val="both"/>
        <w:rPr>
          <w:rFonts w:ascii="Times New Roman" w:hAnsi="Times New Roman" w:cs="Times New Roman"/>
          <w:sz w:val="20"/>
          <w:szCs w:val="20"/>
        </w:rPr>
      </w:pPr>
      <w:r>
        <w:rPr>
          <w:rFonts w:ascii="Times New Roman" w:hAnsi="Times New Roman" w:cs="Times New Roman"/>
          <w:sz w:val="20"/>
          <w:szCs w:val="20"/>
        </w:rPr>
        <w:tab/>
      </w:r>
      <w:proofErr w:type="spellStart"/>
      <w:r w:rsidRPr="007A6F55">
        <w:rPr>
          <w:rFonts w:ascii="Times New Roman" w:hAnsi="Times New Roman" w:cs="Times New Roman"/>
          <w:sz w:val="20"/>
          <w:szCs w:val="20"/>
        </w:rPr>
        <w:t>Imposition</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of</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Security</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Measures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is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regulated</w:t>
      </w:r>
      <w:proofErr w:type="spellEnd"/>
      <w:r w:rsidRPr="007A6F55">
        <w:rPr>
          <w:rFonts w:ascii="Times New Roman" w:hAnsi="Times New Roman" w:cs="Times New Roman"/>
          <w:sz w:val="20"/>
          <w:szCs w:val="20"/>
        </w:rPr>
        <w:t xml:space="preserve"> in </w:t>
      </w:r>
      <w:proofErr w:type="spellStart"/>
      <w:r w:rsidRPr="007A6F55">
        <w:rPr>
          <w:rFonts w:ascii="Times New Roman" w:hAnsi="Times New Roman" w:cs="Times New Roman"/>
          <w:sz w:val="20"/>
          <w:szCs w:val="20"/>
        </w:rPr>
        <w:t>the</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Agreement</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on</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Safeguard</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namely</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Article</w:t>
      </w:r>
      <w:proofErr w:type="spellEnd"/>
      <w:r w:rsidRPr="007A6F55">
        <w:rPr>
          <w:rFonts w:ascii="Times New Roman" w:hAnsi="Times New Roman" w:cs="Times New Roman"/>
          <w:sz w:val="20"/>
          <w:szCs w:val="20"/>
        </w:rPr>
        <w:t xml:space="preserve"> 5 (</w:t>
      </w:r>
      <w:proofErr w:type="spellStart"/>
      <w:r w:rsidRPr="007A6F55">
        <w:rPr>
          <w:rFonts w:ascii="Times New Roman" w:hAnsi="Times New Roman" w:cs="Times New Roman"/>
          <w:sz w:val="20"/>
          <w:szCs w:val="20"/>
        </w:rPr>
        <w:t>permanent</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security</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measures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and</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Article</w:t>
      </w:r>
      <w:proofErr w:type="spellEnd"/>
      <w:r w:rsidRPr="007A6F55">
        <w:rPr>
          <w:rFonts w:ascii="Times New Roman" w:hAnsi="Times New Roman" w:cs="Times New Roman"/>
          <w:sz w:val="20"/>
          <w:szCs w:val="20"/>
        </w:rPr>
        <w:t xml:space="preserve"> 6 (</w:t>
      </w:r>
      <w:proofErr w:type="spellStart"/>
      <w:r w:rsidRPr="007A6F55">
        <w:rPr>
          <w:rFonts w:ascii="Times New Roman" w:hAnsi="Times New Roman" w:cs="Times New Roman"/>
          <w:sz w:val="20"/>
          <w:szCs w:val="20"/>
        </w:rPr>
        <w:t>temporary</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security</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measures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Both</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articles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allow</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each</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member</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country</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to</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implement</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safeguard</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measures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to</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the</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extent</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necessary</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to</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prevent</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or</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correct</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serious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losses</w:t>
      </w:r>
      <w:proofErr w:type="spellEnd"/>
      <w:r w:rsidRPr="007A6F55">
        <w:rPr>
          <w:rFonts w:ascii="Times New Roman" w:hAnsi="Times New Roman" w:cs="Times New Roman"/>
          <w:sz w:val="20"/>
          <w:szCs w:val="20"/>
        </w:rPr>
        <w:t xml:space="preserve"> in order </w:t>
      </w:r>
      <w:proofErr w:type="spellStart"/>
      <w:r w:rsidRPr="007A6F55">
        <w:rPr>
          <w:rFonts w:ascii="Times New Roman" w:hAnsi="Times New Roman" w:cs="Times New Roman"/>
          <w:sz w:val="20"/>
          <w:szCs w:val="20"/>
        </w:rPr>
        <w:t>to</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facilitate</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adjustment</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or</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compensation</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These</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security</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measures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may</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take</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the</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form</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of</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tariffs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quotas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and</w:t>
      </w:r>
      <w:proofErr w:type="spellEnd"/>
      <w:r w:rsidRPr="007A6F55">
        <w:rPr>
          <w:rFonts w:ascii="Times New Roman" w:hAnsi="Times New Roman" w:cs="Times New Roman"/>
          <w:sz w:val="20"/>
          <w:szCs w:val="20"/>
        </w:rPr>
        <w:t xml:space="preserve"> a </w:t>
      </w:r>
      <w:proofErr w:type="spellStart"/>
      <w:r w:rsidRPr="007A6F55">
        <w:rPr>
          <w:rFonts w:ascii="Times New Roman" w:hAnsi="Times New Roman" w:cs="Times New Roman"/>
          <w:sz w:val="20"/>
          <w:szCs w:val="20"/>
        </w:rPr>
        <w:t>combination</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of</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tariffs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and</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quotas</w:t>
      </w:r>
      <w:proofErr w:type="spellEnd"/>
      <w:r w:rsidRPr="007A6F55">
        <w:rPr>
          <w:rFonts w:ascii="Times New Roman" w:hAnsi="Times New Roman" w:cs="Times New Roman"/>
          <w:sz w:val="20"/>
          <w:szCs w:val="20"/>
        </w:rPr>
        <w:t>.</w:t>
      </w:r>
    </w:p>
    <w:p w14:paraId="43E86846" w14:textId="014F28AD" w:rsidR="00BE512F" w:rsidRPr="007A6F55" w:rsidRDefault="00BE512F" w:rsidP="00BE512F">
      <w:pPr>
        <w:tabs>
          <w:tab w:val="left" w:pos="426"/>
          <w:tab w:val="left" w:pos="567"/>
          <w:tab w:val="left" w:pos="6379"/>
        </w:tabs>
        <w:spacing w:line="240" w:lineRule="auto"/>
        <w:jc w:val="both"/>
        <w:rPr>
          <w:rFonts w:ascii="Times New Roman" w:hAnsi="Times New Roman" w:cs="Times New Roman"/>
          <w:sz w:val="20"/>
          <w:szCs w:val="20"/>
        </w:rPr>
      </w:pPr>
      <w:r>
        <w:rPr>
          <w:rFonts w:ascii="Times New Roman" w:hAnsi="Times New Roman" w:cs="Times New Roman"/>
          <w:sz w:val="20"/>
          <w:szCs w:val="20"/>
          <w:lang w:val="en-US"/>
        </w:rPr>
        <w:tab/>
      </w:r>
      <w:r w:rsidRPr="007A6F55">
        <w:rPr>
          <w:rFonts w:ascii="Times New Roman" w:hAnsi="Times New Roman" w:cs="Times New Roman"/>
          <w:sz w:val="20"/>
          <w:szCs w:val="20"/>
        </w:rPr>
        <w:t xml:space="preserve">The </w:t>
      </w:r>
      <w:proofErr w:type="spellStart"/>
      <w:r w:rsidRPr="007A6F55">
        <w:rPr>
          <w:rFonts w:ascii="Times New Roman" w:hAnsi="Times New Roman" w:cs="Times New Roman"/>
          <w:sz w:val="20"/>
          <w:szCs w:val="20"/>
        </w:rPr>
        <w:t>policy</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of</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implementing</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safeguards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by</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importing</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countries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is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implemented</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through</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several</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stages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including</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conducting</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investigations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and</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proving</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determining</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the</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existence</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of</w:t>
      </w:r>
      <w:proofErr w:type="spellEnd"/>
      <w:r w:rsidRPr="007A6F55">
        <w:rPr>
          <w:rFonts w:ascii="Times New Roman" w:hAnsi="Times New Roman" w:cs="Times New Roman"/>
          <w:sz w:val="20"/>
          <w:szCs w:val="20"/>
        </w:rPr>
        <w:t xml:space="preserve"> a </w:t>
      </w:r>
      <w:proofErr w:type="spellStart"/>
      <w:r w:rsidRPr="007A6F55">
        <w:rPr>
          <w:rFonts w:ascii="Times New Roman" w:hAnsi="Times New Roman" w:cs="Times New Roman"/>
          <w:sz w:val="20"/>
          <w:szCs w:val="20"/>
        </w:rPr>
        <w:t>loss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or</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threat</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of</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loss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and</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implementing</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security</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measures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With</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the</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implementation</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of</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the</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agreement</w:t>
      </w:r>
      <w:proofErr w:type="spellEnd"/>
      <w:r w:rsidRPr="007A6F55">
        <w:rPr>
          <w:rFonts w:ascii="Times New Roman" w:hAnsi="Times New Roman" w:cs="Times New Roman"/>
          <w:sz w:val="20"/>
          <w:szCs w:val="20"/>
        </w:rPr>
        <w:t xml:space="preserve"> in </w:t>
      </w:r>
      <w:proofErr w:type="spellStart"/>
      <w:r w:rsidRPr="007A6F55">
        <w:rPr>
          <w:rFonts w:ascii="Times New Roman" w:hAnsi="Times New Roman" w:cs="Times New Roman"/>
          <w:sz w:val="20"/>
          <w:szCs w:val="20"/>
        </w:rPr>
        <w:t>the</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field</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of</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safeguards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each</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country</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can</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implement</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safeguard</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measures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for</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its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domestic</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products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if</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the</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domestic</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industry</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is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unable</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to</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compete</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so</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that</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it</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experiences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serious</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losses</w:t>
      </w:r>
      <w:proofErr w:type="spellEnd"/>
      <w:r w:rsidRPr="007A6F55">
        <w:rPr>
          <w:rFonts w:ascii="Times New Roman" w:hAnsi="Times New Roman" w:cs="Times New Roman"/>
          <w:sz w:val="20"/>
          <w:szCs w:val="20"/>
        </w:rPr>
        <w:t xml:space="preserve"> as a </w:t>
      </w:r>
      <w:proofErr w:type="spellStart"/>
      <w:r w:rsidRPr="007A6F55">
        <w:rPr>
          <w:rFonts w:ascii="Times New Roman" w:hAnsi="Times New Roman" w:cs="Times New Roman"/>
          <w:sz w:val="20"/>
          <w:szCs w:val="20"/>
        </w:rPr>
        <w:t>result</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of</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the</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flood</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of</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imported</w:t>
      </w:r>
      <w:proofErr w:type="spellEnd"/>
      <w:r w:rsidRPr="007A6F55">
        <w:rPr>
          <w:rFonts w:ascii="Times New Roman" w:hAnsi="Times New Roman" w:cs="Times New Roman"/>
          <w:sz w:val="20"/>
          <w:szCs w:val="20"/>
        </w:rPr>
        <w:t xml:space="preserve"> </w:t>
      </w:r>
      <w:proofErr w:type="spellStart"/>
      <w:r w:rsidRPr="007A6F55">
        <w:rPr>
          <w:rFonts w:ascii="Times New Roman" w:hAnsi="Times New Roman" w:cs="Times New Roman"/>
          <w:sz w:val="20"/>
          <w:szCs w:val="20"/>
        </w:rPr>
        <w:t>products</w:t>
      </w:r>
      <w:proofErr w:type="spellEnd"/>
      <w:r w:rsidRPr="007A6F55">
        <w:rPr>
          <w:rFonts w:ascii="Times New Roman" w:hAnsi="Times New Roman" w:cs="Times New Roman"/>
          <w:sz w:val="20"/>
          <w:szCs w:val="20"/>
        </w:rPr>
        <w:t>.</w:t>
      </w:r>
      <w:r w:rsidRPr="007A6F55">
        <w:rPr>
          <w:rStyle w:val="FootnoteTextChar"/>
          <w:rFonts w:ascii="Times New Roman" w:hAnsi="Times New Roman" w:cs="Times New Roman"/>
        </w:rPr>
        <w:t xml:space="preserve"> </w:t>
      </w:r>
      <w:r w:rsidR="00B204B7">
        <w:rPr>
          <w:rStyle w:val="FootnoteTextChar"/>
          <w:rFonts w:ascii="Times New Roman" w:hAnsi="Times New Roman" w:cs="Times New Roman"/>
        </w:rPr>
        <w:fldChar w:fldCharType="begin" w:fldLock="1"/>
      </w:r>
      <w:r w:rsidR="00B204B7">
        <w:rPr>
          <w:rStyle w:val="FootnoteTextChar"/>
          <w:rFonts w:ascii="Times New Roman" w:hAnsi="Times New Roman" w:cs="Times New Roman"/>
        </w:rPr>
        <w:instrText>ADDIN CSL_CITATION {"citationItems":[{"id":"ITEM-1","itemData":{"author":[{"dropping-particle":"","family":"Fuady","given":"M.","non-dropping-particle":"","parse-names":false,"suffix":""}],"id":"ITEM-1","issued":{"date-parts":[["2004"]]},"number-of-pages":"32","publisher":"PT Citra Aditya Bakti","publisher-place":"Bandung","title":"Hukum Dagang Internasional (Aspek Hukum dari WTO)","type":"book"},"uris":["http://www.mendeley.com/documents/?uuid=c09a83eb-55c6-4086-95d9-97ba16017234"]}],"mendeley":{"formattedCitation":"[10]","plainTextFormattedCitation":"[10]","previouslyFormattedCitation":"[10]"},"properties":{"noteIndex":0},"schema":"https://github.com/citation-style-language/schema/raw/master/csl-citation.json"}</w:instrText>
      </w:r>
      <w:r w:rsidR="00B204B7">
        <w:rPr>
          <w:rStyle w:val="FootnoteTextChar"/>
          <w:rFonts w:ascii="Times New Roman" w:hAnsi="Times New Roman" w:cs="Times New Roman"/>
        </w:rPr>
        <w:fldChar w:fldCharType="separate"/>
      </w:r>
      <w:r w:rsidR="00B204B7" w:rsidRPr="00B204B7">
        <w:rPr>
          <w:rStyle w:val="FootnoteTextChar"/>
          <w:rFonts w:ascii="Times New Roman" w:hAnsi="Times New Roman" w:cs="Times New Roman"/>
          <w:noProof/>
        </w:rPr>
        <w:t>[10]</w:t>
      </w:r>
      <w:r w:rsidR="00B204B7">
        <w:rPr>
          <w:rStyle w:val="FootnoteTextChar"/>
          <w:rFonts w:ascii="Times New Roman" w:hAnsi="Times New Roman" w:cs="Times New Roman"/>
        </w:rPr>
        <w:fldChar w:fldCharType="end"/>
      </w:r>
    </w:p>
    <w:p w14:paraId="057EEEBA" w14:textId="1D7A1981" w:rsidR="00BE512F" w:rsidRDefault="00BE512F" w:rsidP="00073F41">
      <w:pPr>
        <w:tabs>
          <w:tab w:val="left" w:pos="426"/>
          <w:tab w:val="left" w:pos="567"/>
          <w:tab w:val="left" w:pos="6379"/>
        </w:tabs>
        <w:spacing w:line="240" w:lineRule="auto"/>
        <w:jc w:val="both"/>
        <w:rPr>
          <w:rFonts w:ascii="Times New Roman" w:hAnsi="Times New Roman" w:cs="Times New Roman"/>
          <w:b/>
          <w:sz w:val="24"/>
          <w:szCs w:val="24"/>
          <w:lang w:val="en-US"/>
        </w:rPr>
      </w:pPr>
    </w:p>
    <w:p w14:paraId="70313311" w14:textId="77777777" w:rsidR="008C489C" w:rsidRPr="006B368E" w:rsidRDefault="008C489C" w:rsidP="00073F41">
      <w:pPr>
        <w:tabs>
          <w:tab w:val="left" w:pos="426"/>
          <w:tab w:val="left" w:pos="567"/>
          <w:tab w:val="left" w:pos="6379"/>
        </w:tabs>
        <w:spacing w:line="240" w:lineRule="auto"/>
        <w:jc w:val="both"/>
        <w:rPr>
          <w:rFonts w:ascii="Times New Roman" w:hAnsi="Times New Roman" w:cs="Times New Roman"/>
          <w:b/>
          <w:sz w:val="24"/>
          <w:szCs w:val="24"/>
          <w:lang w:val="en-US"/>
        </w:rPr>
      </w:pPr>
    </w:p>
    <w:p w14:paraId="46548CEF" w14:textId="2E374251" w:rsidR="00B61D6F" w:rsidRPr="00B2421C" w:rsidRDefault="006B368E" w:rsidP="006E2864">
      <w:pPr>
        <w:tabs>
          <w:tab w:val="left" w:pos="426"/>
          <w:tab w:val="left" w:pos="567"/>
          <w:tab w:val="left" w:pos="6379"/>
        </w:tabs>
        <w:spacing w:after="100" w:afterAutospacing="1" w:line="24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3</w:t>
      </w:r>
      <w:r w:rsidR="00B2421C">
        <w:rPr>
          <w:rFonts w:ascii="Times New Roman" w:hAnsi="Times New Roman" w:cs="Times New Roman"/>
          <w:b/>
          <w:sz w:val="24"/>
          <w:szCs w:val="24"/>
        </w:rPr>
        <w:tab/>
      </w:r>
      <w:r w:rsidR="00B2421C" w:rsidRPr="00B2421C">
        <w:rPr>
          <w:rFonts w:ascii="Times New Roman" w:hAnsi="Times New Roman" w:cs="Times New Roman"/>
          <w:b/>
          <w:sz w:val="24"/>
          <w:szCs w:val="24"/>
        </w:rPr>
        <w:t>Dis</w:t>
      </w:r>
      <w:r w:rsidR="00B2421C" w:rsidRPr="00B2421C">
        <w:rPr>
          <w:rFonts w:ascii="Times New Roman" w:hAnsi="Times New Roman" w:cs="Times New Roman"/>
          <w:b/>
          <w:sz w:val="24"/>
          <w:szCs w:val="24"/>
          <w:lang w:val="en-US"/>
        </w:rPr>
        <w:t>c</w:t>
      </w:r>
      <w:proofErr w:type="spellStart"/>
      <w:r w:rsidR="00B2421C" w:rsidRPr="00B2421C">
        <w:rPr>
          <w:rFonts w:ascii="Times New Roman" w:hAnsi="Times New Roman" w:cs="Times New Roman"/>
          <w:b/>
          <w:sz w:val="24"/>
          <w:szCs w:val="24"/>
        </w:rPr>
        <w:t>ussion</w:t>
      </w:r>
      <w:proofErr w:type="spellEnd"/>
      <w:r w:rsidR="00B2421C" w:rsidRPr="00B2421C">
        <w:rPr>
          <w:rFonts w:ascii="Times New Roman" w:hAnsi="Times New Roman" w:cs="Times New Roman"/>
          <w:b/>
          <w:sz w:val="24"/>
          <w:szCs w:val="24"/>
        </w:rPr>
        <w:t xml:space="preserve"> </w:t>
      </w:r>
      <w:proofErr w:type="spellStart"/>
      <w:r w:rsidR="00B2421C" w:rsidRPr="00B2421C">
        <w:rPr>
          <w:rFonts w:ascii="Times New Roman" w:hAnsi="Times New Roman" w:cs="Times New Roman"/>
          <w:b/>
          <w:sz w:val="24"/>
          <w:szCs w:val="24"/>
        </w:rPr>
        <w:t>and</w:t>
      </w:r>
      <w:proofErr w:type="spellEnd"/>
      <w:r w:rsidR="00B2421C" w:rsidRPr="00B2421C">
        <w:rPr>
          <w:rFonts w:ascii="Times New Roman" w:hAnsi="Times New Roman" w:cs="Times New Roman"/>
          <w:b/>
          <w:sz w:val="24"/>
          <w:szCs w:val="24"/>
        </w:rPr>
        <w:t xml:space="preserve"> </w:t>
      </w:r>
      <w:proofErr w:type="spellStart"/>
      <w:r w:rsidR="00B2421C" w:rsidRPr="00B2421C">
        <w:rPr>
          <w:rFonts w:ascii="Times New Roman" w:hAnsi="Times New Roman" w:cs="Times New Roman"/>
          <w:b/>
          <w:sz w:val="24"/>
          <w:szCs w:val="24"/>
        </w:rPr>
        <w:t>result</w:t>
      </w:r>
      <w:proofErr w:type="spellEnd"/>
      <w:r w:rsidR="00B2421C" w:rsidRPr="00B2421C">
        <w:rPr>
          <w:rFonts w:ascii="Times New Roman" w:hAnsi="Times New Roman" w:cs="Times New Roman"/>
          <w:b/>
          <w:sz w:val="24"/>
          <w:szCs w:val="24"/>
        </w:rPr>
        <w:t xml:space="preserve"> </w:t>
      </w:r>
    </w:p>
    <w:p w14:paraId="2B0D069D" w14:textId="4978E277" w:rsidR="00B61D6F" w:rsidRPr="000F2577" w:rsidRDefault="003E6ED7" w:rsidP="006E2864">
      <w:pPr>
        <w:tabs>
          <w:tab w:val="left" w:pos="426"/>
          <w:tab w:val="left" w:pos="567"/>
          <w:tab w:val="left" w:pos="6379"/>
        </w:tabs>
        <w:spacing w:line="240" w:lineRule="auto"/>
        <w:jc w:val="both"/>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lang w:val="en-US"/>
        </w:rPr>
        <w:t>3.1</w:t>
      </w:r>
      <w:r>
        <w:rPr>
          <w:rFonts w:ascii="Times New Roman" w:hAnsi="Times New Roman" w:cs="Times New Roman"/>
          <w:b/>
          <w:color w:val="000000" w:themeColor="text1"/>
          <w:sz w:val="20"/>
          <w:szCs w:val="20"/>
          <w:lang w:val="en-US"/>
        </w:rPr>
        <w:tab/>
        <w:t xml:space="preserve">Safeguards and its implementation in Krakatau steel vs China </w:t>
      </w:r>
    </w:p>
    <w:p w14:paraId="4E5568B7" w14:textId="77777777" w:rsidR="00BD4BED" w:rsidRDefault="00B61D6F" w:rsidP="006E2864">
      <w:pPr>
        <w:tabs>
          <w:tab w:val="left" w:pos="567"/>
          <w:tab w:val="left" w:pos="6379"/>
        </w:tabs>
        <w:spacing w:line="240" w:lineRule="auto"/>
        <w:ind w:firstLine="426"/>
        <w:jc w:val="both"/>
        <w:rPr>
          <w:rFonts w:ascii="Times New Roman" w:hAnsi="Times New Roman" w:cs="Times New Roman"/>
          <w:color w:val="000000" w:themeColor="text1"/>
          <w:sz w:val="20"/>
          <w:szCs w:val="20"/>
        </w:rPr>
      </w:pPr>
      <w:r w:rsidRPr="007A6F55">
        <w:rPr>
          <w:rFonts w:ascii="Times New Roman" w:hAnsi="Times New Roman" w:cs="Times New Roman"/>
          <w:color w:val="000000" w:themeColor="text1"/>
          <w:sz w:val="20"/>
          <w:szCs w:val="20"/>
        </w:rPr>
        <w:t>The loss of PT Krakatau Steel for more than 3 consecutive years due to the surge in imported steel from China made PT Krakatau Steel, which is engaged in service products, suffered losses. According to data from the Central Statistics Agency (BPS), the import value of iron and steel in July 2018 reached 56.55 percent from the same period in the previous year. This means that 55 percent of Indonesia's iron and steel needs are iron and steel from abroad, especially from China, based on the financial report from PT Krakatau Steel in 2018, the debt reached US $ 2.49 billion, up 10.45 percent compared to 2017 of US $. 2.26 billion.</w:t>
      </w:r>
    </w:p>
    <w:p w14:paraId="0829D2F2" w14:textId="77777777" w:rsidR="00BD4BED" w:rsidRDefault="00B61D6F" w:rsidP="006E2864">
      <w:pPr>
        <w:tabs>
          <w:tab w:val="left" w:pos="567"/>
          <w:tab w:val="left" w:pos="6379"/>
        </w:tabs>
        <w:spacing w:line="240" w:lineRule="auto"/>
        <w:ind w:firstLine="426"/>
        <w:jc w:val="both"/>
        <w:rPr>
          <w:rFonts w:ascii="Times New Roman" w:hAnsi="Times New Roman" w:cs="Times New Roman"/>
          <w:color w:val="000000" w:themeColor="text1"/>
          <w:sz w:val="20"/>
          <w:szCs w:val="20"/>
        </w:rPr>
      </w:pPr>
      <w:r w:rsidRPr="007A6F55">
        <w:rPr>
          <w:rFonts w:ascii="Times New Roman" w:hAnsi="Times New Roman" w:cs="Times New Roman"/>
          <w:color w:val="000000" w:themeColor="text1"/>
          <w:sz w:val="20"/>
          <w:szCs w:val="20"/>
        </w:rPr>
        <w:t>The short-term debt that must be paid by the company reached US $ 1.59 billion, up 17.38 percent compared to 2017 valued at US $ 1.36 billion. This amount is even higher than the long-term debt of US $ 899.43 million. The financial burden recorded by PT Krakatau Steel in 2018 was US $ 112.33 million or equivalent to Rp. 1.57 trillion (assuming an exchange rate of 14,000) grew more than double compared to 2011 which was only US $ 40.62 million. As a result, PT Krakatau Steel had to suffer losses throughout 2018.</w:t>
      </w:r>
    </w:p>
    <w:p w14:paraId="1116D7C9" w14:textId="77777777" w:rsidR="00BD4BED" w:rsidRDefault="00B61D6F" w:rsidP="006E2864">
      <w:pPr>
        <w:tabs>
          <w:tab w:val="left" w:pos="567"/>
          <w:tab w:val="left" w:pos="6379"/>
        </w:tabs>
        <w:spacing w:line="240" w:lineRule="auto"/>
        <w:ind w:firstLine="426"/>
        <w:jc w:val="both"/>
        <w:rPr>
          <w:rFonts w:ascii="Times New Roman" w:hAnsi="Times New Roman" w:cs="Times New Roman"/>
          <w:color w:val="000000" w:themeColor="text1"/>
          <w:sz w:val="20"/>
          <w:szCs w:val="20"/>
        </w:rPr>
      </w:pPr>
      <w:r w:rsidRPr="007A6F55">
        <w:rPr>
          <w:rFonts w:ascii="Times New Roman" w:hAnsi="Times New Roman" w:cs="Times New Roman"/>
          <w:color w:val="000000" w:themeColor="text1"/>
          <w:sz w:val="20"/>
          <w:szCs w:val="20"/>
        </w:rPr>
        <w:t>Provisions regarding safeguard measures in Indonesia are regulated in Law Number 7 of 1994 concerning the ratification of the agreement establishing the world trade organization, further regulations are stipulated in the form of Presidential Decree Number 84 of 2002 concerning domestic industrial safeguard measures from the impact of a surge in imports that have been mutually agreed upon. international content as described above.</w:t>
      </w:r>
    </w:p>
    <w:p w14:paraId="58CB4882" w14:textId="77777777" w:rsidR="00BD4BED" w:rsidRDefault="00B61D6F" w:rsidP="006E2864">
      <w:pPr>
        <w:tabs>
          <w:tab w:val="left" w:pos="567"/>
          <w:tab w:val="left" w:pos="6379"/>
        </w:tabs>
        <w:spacing w:line="240" w:lineRule="auto"/>
        <w:ind w:firstLine="426"/>
        <w:jc w:val="both"/>
        <w:rPr>
          <w:rFonts w:ascii="Times New Roman" w:hAnsi="Times New Roman" w:cs="Times New Roman"/>
          <w:color w:val="000000" w:themeColor="text1"/>
          <w:sz w:val="20"/>
          <w:szCs w:val="20"/>
        </w:rPr>
      </w:pPr>
      <w:r w:rsidRPr="007A6F55">
        <w:rPr>
          <w:rFonts w:ascii="Times New Roman" w:hAnsi="Times New Roman" w:cs="Times New Roman"/>
          <w:color w:val="000000" w:themeColor="text1"/>
          <w:sz w:val="20"/>
          <w:szCs w:val="20"/>
        </w:rPr>
        <w:t>Before the safeguard is carried out, an investigation is first carried out to prove that there is a serious loss and/or threat of serious loss, in Indonesia the authority to carry out an investigation is the Indonesian Trade Safeguard Committee (hereinafter abbreviated as KPPI), an investigation by KPPI can be carried out if there is a request as long as KPPI has evidence of evidence of an increase in import volume and serious losses and/or threat of serious losses incurred by domestic producers, as well as a causal relationship between the two.</w:t>
      </w:r>
    </w:p>
    <w:p w14:paraId="08A556B5" w14:textId="46AE1327" w:rsidR="00BD4BED" w:rsidRDefault="00B61D6F" w:rsidP="006E2864">
      <w:pPr>
        <w:tabs>
          <w:tab w:val="left" w:pos="567"/>
          <w:tab w:val="left" w:pos="6379"/>
        </w:tabs>
        <w:spacing w:line="240" w:lineRule="auto"/>
        <w:ind w:firstLine="426"/>
        <w:jc w:val="both"/>
        <w:rPr>
          <w:rFonts w:ascii="Times New Roman" w:hAnsi="Times New Roman" w:cs="Times New Roman"/>
          <w:color w:val="000000" w:themeColor="text1"/>
          <w:sz w:val="20"/>
          <w:szCs w:val="20"/>
        </w:rPr>
      </w:pPr>
      <w:r w:rsidRPr="007A6F55">
        <w:rPr>
          <w:rFonts w:ascii="Times New Roman" w:hAnsi="Times New Roman" w:cs="Times New Roman"/>
          <w:color w:val="000000" w:themeColor="text1"/>
          <w:sz w:val="20"/>
          <w:szCs w:val="20"/>
        </w:rPr>
        <w:t xml:space="preserve">The legal basis for investigating safeguard measures is the Agreement on Safeguard, WTO; Republic of Indonesia Government Regulation Number 34 of 2011 concerning Antidumping Measures, Compensation Measures, and Trade Safeguard Measures; Law Number 7 of 1994 concerning Ratification of the Agreement Establishing The World Trade Organization, Article 13 paragraph (1) point a; Law Number 10 of 1995 concerning Customs; and Presidential Decree No. 84/2002 concerning Safeguard Measures for Domestic Industries from the Impact of Surging Imports. KPPI was formed based on Presidential Decree No. 84 </w:t>
      </w:r>
      <w:proofErr w:type="spellStart"/>
      <w:r w:rsidRPr="007A6F55">
        <w:rPr>
          <w:rFonts w:ascii="Times New Roman" w:hAnsi="Times New Roman" w:cs="Times New Roman"/>
          <w:color w:val="000000" w:themeColor="text1"/>
          <w:sz w:val="20"/>
          <w:szCs w:val="20"/>
        </w:rPr>
        <w:t>of</w:t>
      </w:r>
      <w:proofErr w:type="spellEnd"/>
      <w:r w:rsidRPr="007A6F55">
        <w:rPr>
          <w:rFonts w:ascii="Times New Roman" w:hAnsi="Times New Roman" w:cs="Times New Roman"/>
          <w:color w:val="000000" w:themeColor="text1"/>
          <w:sz w:val="20"/>
          <w:szCs w:val="20"/>
        </w:rPr>
        <w:t xml:space="preserve"> 2002 </w:t>
      </w:r>
      <w:proofErr w:type="spellStart"/>
      <w:r w:rsidRPr="007A6F55">
        <w:rPr>
          <w:rFonts w:ascii="Times New Roman" w:hAnsi="Times New Roman" w:cs="Times New Roman"/>
          <w:color w:val="000000" w:themeColor="text1"/>
          <w:sz w:val="20"/>
          <w:szCs w:val="20"/>
        </w:rPr>
        <w:t>concerning</w:t>
      </w:r>
      <w:proofErr w:type="spellEnd"/>
      <w:r w:rsidRPr="007A6F55">
        <w:rPr>
          <w:rFonts w:ascii="Times New Roman" w:hAnsi="Times New Roman" w:cs="Times New Roman"/>
          <w:color w:val="000000" w:themeColor="text1"/>
          <w:sz w:val="20"/>
          <w:szCs w:val="20"/>
        </w:rPr>
        <w:t xml:space="preserve"> </w:t>
      </w:r>
      <w:proofErr w:type="spellStart"/>
      <w:r w:rsidRPr="007A6F55">
        <w:rPr>
          <w:rFonts w:ascii="Times New Roman" w:hAnsi="Times New Roman" w:cs="Times New Roman"/>
          <w:color w:val="000000" w:themeColor="text1"/>
          <w:sz w:val="20"/>
          <w:szCs w:val="20"/>
        </w:rPr>
        <w:t>Actions</w:t>
      </w:r>
      <w:proofErr w:type="spellEnd"/>
      <w:r w:rsidRPr="007A6F55">
        <w:rPr>
          <w:rFonts w:ascii="Times New Roman" w:hAnsi="Times New Roman" w:cs="Times New Roman"/>
          <w:color w:val="000000" w:themeColor="text1"/>
          <w:sz w:val="20"/>
          <w:szCs w:val="20"/>
        </w:rPr>
        <w:t xml:space="preserve"> </w:t>
      </w:r>
      <w:proofErr w:type="spellStart"/>
      <w:r w:rsidRPr="007A6F55">
        <w:rPr>
          <w:rFonts w:ascii="Times New Roman" w:hAnsi="Times New Roman" w:cs="Times New Roman"/>
          <w:color w:val="000000" w:themeColor="text1"/>
          <w:sz w:val="20"/>
          <w:szCs w:val="20"/>
        </w:rPr>
        <w:t>to</w:t>
      </w:r>
      <w:proofErr w:type="spellEnd"/>
      <w:r w:rsidRPr="007A6F55">
        <w:rPr>
          <w:rFonts w:ascii="Times New Roman" w:hAnsi="Times New Roman" w:cs="Times New Roman"/>
          <w:color w:val="000000" w:themeColor="text1"/>
          <w:sz w:val="20"/>
          <w:szCs w:val="20"/>
        </w:rPr>
        <w:t xml:space="preserve"> </w:t>
      </w:r>
      <w:proofErr w:type="spellStart"/>
      <w:r w:rsidRPr="007A6F55">
        <w:rPr>
          <w:rFonts w:ascii="Times New Roman" w:hAnsi="Times New Roman" w:cs="Times New Roman"/>
          <w:color w:val="000000" w:themeColor="text1"/>
          <w:sz w:val="20"/>
          <w:szCs w:val="20"/>
        </w:rPr>
        <w:t>Safeguard</w:t>
      </w:r>
      <w:proofErr w:type="spellEnd"/>
      <w:r w:rsidRPr="007A6F55">
        <w:rPr>
          <w:rFonts w:ascii="Times New Roman" w:hAnsi="Times New Roman" w:cs="Times New Roman"/>
          <w:color w:val="000000" w:themeColor="text1"/>
          <w:sz w:val="20"/>
          <w:szCs w:val="20"/>
        </w:rPr>
        <w:t xml:space="preserve"> </w:t>
      </w:r>
      <w:proofErr w:type="spellStart"/>
      <w:r w:rsidRPr="007A6F55">
        <w:rPr>
          <w:rFonts w:ascii="Times New Roman" w:hAnsi="Times New Roman" w:cs="Times New Roman"/>
          <w:color w:val="000000" w:themeColor="text1"/>
          <w:sz w:val="20"/>
          <w:szCs w:val="20"/>
        </w:rPr>
        <w:t>the</w:t>
      </w:r>
      <w:proofErr w:type="spellEnd"/>
      <w:r w:rsidRPr="007A6F55">
        <w:rPr>
          <w:rFonts w:ascii="Times New Roman" w:hAnsi="Times New Roman" w:cs="Times New Roman"/>
          <w:color w:val="000000" w:themeColor="text1"/>
          <w:sz w:val="20"/>
          <w:szCs w:val="20"/>
        </w:rPr>
        <w:t xml:space="preserve"> </w:t>
      </w:r>
      <w:proofErr w:type="spellStart"/>
      <w:r w:rsidRPr="007A6F55">
        <w:rPr>
          <w:rFonts w:ascii="Times New Roman" w:hAnsi="Times New Roman" w:cs="Times New Roman"/>
          <w:color w:val="000000" w:themeColor="text1"/>
          <w:sz w:val="20"/>
          <w:szCs w:val="20"/>
        </w:rPr>
        <w:t>Domestic</w:t>
      </w:r>
      <w:proofErr w:type="spellEnd"/>
      <w:r w:rsidRPr="007A6F55">
        <w:rPr>
          <w:rFonts w:ascii="Times New Roman" w:hAnsi="Times New Roman" w:cs="Times New Roman"/>
          <w:color w:val="000000" w:themeColor="text1"/>
          <w:sz w:val="20"/>
          <w:szCs w:val="20"/>
        </w:rPr>
        <w:t xml:space="preserve"> Industry </w:t>
      </w:r>
      <w:proofErr w:type="spellStart"/>
      <w:r w:rsidRPr="007A6F55">
        <w:rPr>
          <w:rFonts w:ascii="Times New Roman" w:hAnsi="Times New Roman" w:cs="Times New Roman"/>
          <w:color w:val="000000" w:themeColor="text1"/>
          <w:sz w:val="20"/>
          <w:szCs w:val="20"/>
        </w:rPr>
        <w:t>from</w:t>
      </w:r>
      <w:proofErr w:type="spellEnd"/>
      <w:r w:rsidRPr="007A6F55">
        <w:rPr>
          <w:rFonts w:ascii="Times New Roman" w:hAnsi="Times New Roman" w:cs="Times New Roman"/>
          <w:color w:val="000000" w:themeColor="text1"/>
          <w:sz w:val="20"/>
          <w:szCs w:val="20"/>
        </w:rPr>
        <w:t xml:space="preserve"> </w:t>
      </w:r>
      <w:proofErr w:type="spellStart"/>
      <w:r w:rsidRPr="007A6F55">
        <w:rPr>
          <w:rFonts w:ascii="Times New Roman" w:hAnsi="Times New Roman" w:cs="Times New Roman"/>
          <w:color w:val="000000" w:themeColor="text1"/>
          <w:sz w:val="20"/>
          <w:szCs w:val="20"/>
        </w:rPr>
        <w:t>the</w:t>
      </w:r>
      <w:proofErr w:type="spellEnd"/>
      <w:r w:rsidRPr="007A6F55">
        <w:rPr>
          <w:rFonts w:ascii="Times New Roman" w:hAnsi="Times New Roman" w:cs="Times New Roman"/>
          <w:color w:val="000000" w:themeColor="text1"/>
          <w:sz w:val="20"/>
          <w:szCs w:val="20"/>
        </w:rPr>
        <w:t xml:space="preserve"> </w:t>
      </w:r>
      <w:proofErr w:type="spellStart"/>
      <w:r w:rsidRPr="007A6F55">
        <w:rPr>
          <w:rFonts w:ascii="Times New Roman" w:hAnsi="Times New Roman" w:cs="Times New Roman"/>
          <w:color w:val="000000" w:themeColor="text1"/>
          <w:sz w:val="20"/>
          <w:szCs w:val="20"/>
        </w:rPr>
        <w:t>Impact</w:t>
      </w:r>
      <w:proofErr w:type="spellEnd"/>
      <w:r w:rsidRPr="007A6F55">
        <w:rPr>
          <w:rFonts w:ascii="Times New Roman" w:hAnsi="Times New Roman" w:cs="Times New Roman"/>
          <w:color w:val="000000" w:themeColor="text1"/>
          <w:sz w:val="20"/>
          <w:szCs w:val="20"/>
        </w:rPr>
        <w:t xml:space="preserve"> </w:t>
      </w:r>
      <w:proofErr w:type="spellStart"/>
      <w:r w:rsidRPr="007A6F55">
        <w:rPr>
          <w:rFonts w:ascii="Times New Roman" w:hAnsi="Times New Roman" w:cs="Times New Roman"/>
          <w:color w:val="000000" w:themeColor="text1"/>
          <w:sz w:val="20"/>
          <w:szCs w:val="20"/>
        </w:rPr>
        <w:t>of</w:t>
      </w:r>
      <w:proofErr w:type="spellEnd"/>
      <w:r w:rsidRPr="007A6F55">
        <w:rPr>
          <w:rFonts w:ascii="Times New Roman" w:hAnsi="Times New Roman" w:cs="Times New Roman"/>
          <w:color w:val="000000" w:themeColor="text1"/>
          <w:sz w:val="20"/>
          <w:szCs w:val="20"/>
        </w:rPr>
        <w:t xml:space="preserve"> </w:t>
      </w:r>
      <w:proofErr w:type="spellStart"/>
      <w:r w:rsidRPr="007A6F55">
        <w:rPr>
          <w:rFonts w:ascii="Times New Roman" w:hAnsi="Times New Roman" w:cs="Times New Roman"/>
          <w:color w:val="000000" w:themeColor="text1"/>
          <w:sz w:val="20"/>
          <w:szCs w:val="20"/>
        </w:rPr>
        <w:t>Surging</w:t>
      </w:r>
      <w:proofErr w:type="spellEnd"/>
      <w:r w:rsidRPr="007A6F55">
        <w:rPr>
          <w:rFonts w:ascii="Times New Roman" w:hAnsi="Times New Roman" w:cs="Times New Roman"/>
          <w:color w:val="000000" w:themeColor="text1"/>
          <w:sz w:val="20"/>
          <w:szCs w:val="20"/>
        </w:rPr>
        <w:t xml:space="preserve"> </w:t>
      </w:r>
      <w:proofErr w:type="spellStart"/>
      <w:r w:rsidRPr="007A6F55">
        <w:rPr>
          <w:rFonts w:ascii="Times New Roman" w:hAnsi="Times New Roman" w:cs="Times New Roman"/>
          <w:color w:val="000000" w:themeColor="text1"/>
          <w:sz w:val="20"/>
          <w:szCs w:val="20"/>
        </w:rPr>
        <w:t>Imports</w:t>
      </w:r>
      <w:proofErr w:type="spellEnd"/>
      <w:r w:rsidRPr="007A6F55">
        <w:rPr>
          <w:rFonts w:ascii="Times New Roman" w:hAnsi="Times New Roman" w:cs="Times New Roman"/>
          <w:color w:val="000000" w:themeColor="text1"/>
          <w:sz w:val="20"/>
          <w:szCs w:val="20"/>
        </w:rPr>
        <w:t>.</w:t>
      </w:r>
      <w:r w:rsidR="00B204B7">
        <w:rPr>
          <w:rFonts w:ascii="Times New Roman" w:hAnsi="Times New Roman" w:cs="Times New Roman"/>
          <w:color w:val="000000" w:themeColor="text1"/>
          <w:sz w:val="20"/>
          <w:szCs w:val="20"/>
        </w:rPr>
        <w:fldChar w:fldCharType="begin" w:fldLock="1"/>
      </w:r>
      <w:r w:rsidR="00B204B7">
        <w:rPr>
          <w:rFonts w:ascii="Times New Roman" w:hAnsi="Times New Roman" w:cs="Times New Roman"/>
          <w:color w:val="000000" w:themeColor="text1"/>
          <w:sz w:val="20"/>
          <w:szCs w:val="20"/>
        </w:rPr>
        <w:instrText>ADDIN CSL_CITATION {"citationItems":[{"id":"ITEM-1","itemData":{"author":[{"dropping-particle":"","family":"Lestari","given":"S.K.","non-dropping-particle":"","parse-names":false,"suffix":""}],"id":"ITEM-1","issued":{"date-parts":[["2010"]]},"number-of-pages":"69","publisher":"Universitas Gadjah Mada","publisher-place":"Jakarta","title":"Tinjauan Yuridis Atas Perlindungan Hukum Terhadap Industri Dalam Negeri Melalui Peraturan Nasional Dikaitkan Dengan Upaya Safeguard Dalam World Trade Organization (WTO)","type":"book"},"uris":["http://www.mendeley.com/documents/?uuid=a67eb86e-37aa-421f-82a8-5d0e3ff899a0"]}],"mendeley":{"formattedCitation":"[11]","plainTextFormattedCitation":"[11]","previouslyFormattedCitation":"[11]"},"properties":{"noteIndex":0},"schema":"https://github.com/citation-style-language/schema/raw/master/csl-citation.json"}</w:instrText>
      </w:r>
      <w:r w:rsidR="00B204B7">
        <w:rPr>
          <w:rFonts w:ascii="Times New Roman" w:hAnsi="Times New Roman" w:cs="Times New Roman"/>
          <w:color w:val="000000" w:themeColor="text1"/>
          <w:sz w:val="20"/>
          <w:szCs w:val="20"/>
        </w:rPr>
        <w:fldChar w:fldCharType="separate"/>
      </w:r>
      <w:r w:rsidR="00B204B7" w:rsidRPr="00B204B7">
        <w:rPr>
          <w:rFonts w:ascii="Times New Roman" w:hAnsi="Times New Roman" w:cs="Times New Roman"/>
          <w:noProof/>
          <w:color w:val="000000" w:themeColor="text1"/>
          <w:sz w:val="20"/>
          <w:szCs w:val="20"/>
        </w:rPr>
        <w:t>[11]</w:t>
      </w:r>
      <w:r w:rsidR="00B204B7">
        <w:rPr>
          <w:rFonts w:ascii="Times New Roman" w:hAnsi="Times New Roman" w:cs="Times New Roman"/>
          <w:color w:val="000000" w:themeColor="text1"/>
          <w:sz w:val="20"/>
          <w:szCs w:val="20"/>
        </w:rPr>
        <w:fldChar w:fldCharType="end"/>
      </w:r>
    </w:p>
    <w:p w14:paraId="014A8295" w14:textId="6F095C2A" w:rsidR="00BD4BED" w:rsidRDefault="00B61D6F" w:rsidP="006E2864">
      <w:pPr>
        <w:tabs>
          <w:tab w:val="left" w:pos="567"/>
          <w:tab w:val="left" w:pos="6379"/>
        </w:tabs>
        <w:spacing w:line="240" w:lineRule="auto"/>
        <w:ind w:firstLine="426"/>
        <w:jc w:val="both"/>
        <w:rPr>
          <w:rFonts w:ascii="Times New Roman" w:hAnsi="Times New Roman" w:cs="Times New Roman"/>
          <w:color w:val="000000" w:themeColor="text1"/>
          <w:sz w:val="20"/>
          <w:szCs w:val="20"/>
        </w:rPr>
      </w:pPr>
      <w:r w:rsidRPr="007A6F55">
        <w:rPr>
          <w:rFonts w:ascii="Times New Roman" w:hAnsi="Times New Roman" w:cs="Times New Roman"/>
          <w:color w:val="000000" w:themeColor="text1"/>
          <w:sz w:val="20"/>
          <w:szCs w:val="20"/>
        </w:rPr>
        <w:t xml:space="preserve">Domestic industries that experience serious losses or threat of serious losses caused by a surge in imports of similar or directly competitive goods can submit a request for an investigation of safeguard measures to the Indonesian Trade Safeguard Committee (KPPI). Parties that can submit such applications are producers, producers 'associations, workers' organizations, importers, importers 'associations, industrial users, exporters, exporters' associations, governments, individuals, or related legal entities. The institutions authorized to </w:t>
      </w:r>
      <w:r w:rsidRPr="007A6F55">
        <w:rPr>
          <w:rFonts w:ascii="Times New Roman" w:hAnsi="Times New Roman" w:cs="Times New Roman"/>
          <w:color w:val="000000" w:themeColor="text1"/>
          <w:sz w:val="20"/>
          <w:szCs w:val="20"/>
        </w:rPr>
        <w:lastRenderedPageBreak/>
        <w:t xml:space="preserve">handle </w:t>
      </w:r>
      <w:proofErr w:type="spellStart"/>
      <w:r w:rsidRPr="007A6F55">
        <w:rPr>
          <w:rFonts w:ascii="Times New Roman" w:hAnsi="Times New Roman" w:cs="Times New Roman"/>
          <w:color w:val="000000" w:themeColor="text1"/>
          <w:sz w:val="20"/>
          <w:szCs w:val="20"/>
        </w:rPr>
        <w:t>safeguard</w:t>
      </w:r>
      <w:proofErr w:type="spellEnd"/>
      <w:r w:rsidRPr="007A6F55">
        <w:rPr>
          <w:rFonts w:ascii="Times New Roman" w:hAnsi="Times New Roman" w:cs="Times New Roman"/>
          <w:color w:val="000000" w:themeColor="text1"/>
          <w:sz w:val="20"/>
          <w:szCs w:val="20"/>
        </w:rPr>
        <w:t xml:space="preserve"> </w:t>
      </w:r>
      <w:proofErr w:type="spellStart"/>
      <w:r w:rsidRPr="007A6F55">
        <w:rPr>
          <w:rFonts w:ascii="Times New Roman" w:hAnsi="Times New Roman" w:cs="Times New Roman"/>
          <w:color w:val="000000" w:themeColor="text1"/>
          <w:sz w:val="20"/>
          <w:szCs w:val="20"/>
        </w:rPr>
        <w:t>measures</w:t>
      </w:r>
      <w:proofErr w:type="spellEnd"/>
      <w:r w:rsidRPr="007A6F55">
        <w:rPr>
          <w:rFonts w:ascii="Times New Roman" w:hAnsi="Times New Roman" w:cs="Times New Roman"/>
          <w:color w:val="000000" w:themeColor="text1"/>
          <w:sz w:val="20"/>
          <w:szCs w:val="20"/>
        </w:rPr>
        <w:t xml:space="preserve"> are </w:t>
      </w:r>
      <w:proofErr w:type="spellStart"/>
      <w:r w:rsidRPr="007A6F55">
        <w:rPr>
          <w:rFonts w:ascii="Times New Roman" w:hAnsi="Times New Roman" w:cs="Times New Roman"/>
          <w:color w:val="000000" w:themeColor="text1"/>
          <w:sz w:val="20"/>
          <w:szCs w:val="20"/>
        </w:rPr>
        <w:t>the</w:t>
      </w:r>
      <w:proofErr w:type="spellEnd"/>
      <w:r w:rsidRPr="007A6F55">
        <w:rPr>
          <w:rFonts w:ascii="Times New Roman" w:hAnsi="Times New Roman" w:cs="Times New Roman"/>
          <w:color w:val="000000" w:themeColor="text1"/>
          <w:sz w:val="20"/>
          <w:szCs w:val="20"/>
        </w:rPr>
        <w:t xml:space="preserve"> Indonesian Trade </w:t>
      </w:r>
      <w:proofErr w:type="spellStart"/>
      <w:r w:rsidRPr="007A6F55">
        <w:rPr>
          <w:rFonts w:ascii="Times New Roman" w:hAnsi="Times New Roman" w:cs="Times New Roman"/>
          <w:color w:val="000000" w:themeColor="text1"/>
          <w:sz w:val="20"/>
          <w:szCs w:val="20"/>
        </w:rPr>
        <w:t>Safeguard</w:t>
      </w:r>
      <w:proofErr w:type="spellEnd"/>
      <w:r w:rsidRPr="007A6F55">
        <w:rPr>
          <w:rFonts w:ascii="Times New Roman" w:hAnsi="Times New Roman" w:cs="Times New Roman"/>
          <w:color w:val="000000" w:themeColor="text1"/>
          <w:sz w:val="20"/>
          <w:szCs w:val="20"/>
        </w:rPr>
        <w:t xml:space="preserve"> </w:t>
      </w:r>
      <w:proofErr w:type="spellStart"/>
      <w:r w:rsidRPr="007A6F55">
        <w:rPr>
          <w:rFonts w:ascii="Times New Roman" w:hAnsi="Times New Roman" w:cs="Times New Roman"/>
          <w:color w:val="000000" w:themeColor="text1"/>
          <w:sz w:val="20"/>
          <w:szCs w:val="20"/>
        </w:rPr>
        <w:t>Committee</w:t>
      </w:r>
      <w:proofErr w:type="spellEnd"/>
      <w:r w:rsidRPr="007A6F55">
        <w:rPr>
          <w:rFonts w:ascii="Times New Roman" w:hAnsi="Times New Roman" w:cs="Times New Roman"/>
          <w:color w:val="000000" w:themeColor="text1"/>
          <w:sz w:val="20"/>
          <w:szCs w:val="20"/>
        </w:rPr>
        <w:t xml:space="preserve"> (KPPI) </w:t>
      </w:r>
      <w:proofErr w:type="spellStart"/>
      <w:r w:rsidRPr="007A6F55">
        <w:rPr>
          <w:rFonts w:ascii="Times New Roman" w:hAnsi="Times New Roman" w:cs="Times New Roman"/>
          <w:color w:val="000000" w:themeColor="text1"/>
          <w:sz w:val="20"/>
          <w:szCs w:val="20"/>
        </w:rPr>
        <w:t>and</w:t>
      </w:r>
      <w:proofErr w:type="spellEnd"/>
      <w:r w:rsidRPr="007A6F55">
        <w:rPr>
          <w:rFonts w:ascii="Times New Roman" w:hAnsi="Times New Roman" w:cs="Times New Roman"/>
          <w:color w:val="000000" w:themeColor="text1"/>
          <w:sz w:val="20"/>
          <w:szCs w:val="20"/>
        </w:rPr>
        <w:t xml:space="preserve"> </w:t>
      </w:r>
      <w:proofErr w:type="spellStart"/>
      <w:r w:rsidRPr="007A6F55">
        <w:rPr>
          <w:rFonts w:ascii="Times New Roman" w:hAnsi="Times New Roman" w:cs="Times New Roman"/>
          <w:color w:val="000000" w:themeColor="text1"/>
          <w:sz w:val="20"/>
          <w:szCs w:val="20"/>
        </w:rPr>
        <w:t>the</w:t>
      </w:r>
      <w:proofErr w:type="spellEnd"/>
      <w:r w:rsidRPr="007A6F55">
        <w:rPr>
          <w:rFonts w:ascii="Times New Roman" w:hAnsi="Times New Roman" w:cs="Times New Roman"/>
          <w:color w:val="000000" w:themeColor="text1"/>
          <w:sz w:val="20"/>
          <w:szCs w:val="20"/>
        </w:rPr>
        <w:t xml:space="preserve"> Trade </w:t>
      </w:r>
      <w:proofErr w:type="spellStart"/>
      <w:r w:rsidRPr="007A6F55">
        <w:rPr>
          <w:rFonts w:ascii="Times New Roman" w:hAnsi="Times New Roman" w:cs="Times New Roman"/>
          <w:color w:val="000000" w:themeColor="text1"/>
          <w:sz w:val="20"/>
          <w:szCs w:val="20"/>
        </w:rPr>
        <w:t>Security</w:t>
      </w:r>
      <w:proofErr w:type="spellEnd"/>
      <w:r w:rsidRPr="007A6F55">
        <w:rPr>
          <w:rFonts w:ascii="Times New Roman" w:hAnsi="Times New Roman" w:cs="Times New Roman"/>
          <w:color w:val="000000" w:themeColor="text1"/>
          <w:sz w:val="20"/>
          <w:szCs w:val="20"/>
        </w:rPr>
        <w:t xml:space="preserve"> </w:t>
      </w:r>
      <w:proofErr w:type="spellStart"/>
      <w:r w:rsidRPr="007A6F55">
        <w:rPr>
          <w:rFonts w:ascii="Times New Roman" w:hAnsi="Times New Roman" w:cs="Times New Roman"/>
          <w:color w:val="000000" w:themeColor="text1"/>
          <w:sz w:val="20"/>
          <w:szCs w:val="20"/>
        </w:rPr>
        <w:t>Directorate</w:t>
      </w:r>
      <w:proofErr w:type="spellEnd"/>
      <w:r w:rsidRPr="007A6F55">
        <w:rPr>
          <w:rFonts w:ascii="Times New Roman" w:hAnsi="Times New Roman" w:cs="Times New Roman"/>
          <w:color w:val="000000" w:themeColor="text1"/>
          <w:sz w:val="20"/>
          <w:szCs w:val="20"/>
        </w:rPr>
        <w:t xml:space="preserve"> (DPP).</w:t>
      </w:r>
      <w:r w:rsidR="00B204B7">
        <w:rPr>
          <w:rFonts w:ascii="Times New Roman" w:hAnsi="Times New Roman" w:cs="Times New Roman"/>
          <w:color w:val="000000" w:themeColor="text1"/>
          <w:sz w:val="20"/>
          <w:szCs w:val="20"/>
        </w:rPr>
        <w:fldChar w:fldCharType="begin" w:fldLock="1"/>
      </w:r>
      <w:r w:rsidR="00B204B7">
        <w:rPr>
          <w:rFonts w:ascii="Times New Roman" w:hAnsi="Times New Roman" w:cs="Times New Roman"/>
          <w:color w:val="000000" w:themeColor="text1"/>
          <w:sz w:val="20"/>
          <w:szCs w:val="20"/>
        </w:rPr>
        <w:instrText>ADDIN CSL_CITATION {"citationItems":[{"id":"ITEM-1","itemData":{"URL":"http://kppi.kemendag.go.id/faq/index/8","accessed":{"date-parts":[["2020","8","5"]]},"author":[{"dropping-particle":"","family":"KPPI","given":"","non-dropping-particle":"","parse-names":false,"suffix":""}],"id":"ITEM-1","issued":{"date-parts":[["2020"]]},"title":"Komite Perdagangan Indonesia","type":"webpage"},"uris":["http://www.mendeley.com/documents/?uuid=343e9a12-520b-4f12-accc-741786718f07"]}],"mendeley":{"formattedCitation":"[12]","plainTextFormattedCitation":"[12]","previouslyFormattedCitation":"[12]"},"properties":{"noteIndex":0},"schema":"https://github.com/citation-style-language/schema/raw/master/csl-citation.json"}</w:instrText>
      </w:r>
      <w:r w:rsidR="00B204B7">
        <w:rPr>
          <w:rFonts w:ascii="Times New Roman" w:hAnsi="Times New Roman" w:cs="Times New Roman"/>
          <w:color w:val="000000" w:themeColor="text1"/>
          <w:sz w:val="20"/>
          <w:szCs w:val="20"/>
        </w:rPr>
        <w:fldChar w:fldCharType="separate"/>
      </w:r>
      <w:r w:rsidR="00B204B7" w:rsidRPr="00B204B7">
        <w:rPr>
          <w:rFonts w:ascii="Times New Roman" w:hAnsi="Times New Roman" w:cs="Times New Roman"/>
          <w:noProof/>
          <w:color w:val="000000" w:themeColor="text1"/>
          <w:sz w:val="20"/>
          <w:szCs w:val="20"/>
        </w:rPr>
        <w:t>[12]</w:t>
      </w:r>
      <w:r w:rsidR="00B204B7">
        <w:rPr>
          <w:rFonts w:ascii="Times New Roman" w:hAnsi="Times New Roman" w:cs="Times New Roman"/>
          <w:color w:val="000000" w:themeColor="text1"/>
          <w:sz w:val="20"/>
          <w:szCs w:val="20"/>
        </w:rPr>
        <w:fldChar w:fldCharType="end"/>
      </w:r>
    </w:p>
    <w:p w14:paraId="38A70072" w14:textId="67E2C272" w:rsidR="00DF2436" w:rsidRPr="007A6F55" w:rsidRDefault="00DF2436" w:rsidP="006E2864">
      <w:pPr>
        <w:tabs>
          <w:tab w:val="left" w:pos="567"/>
          <w:tab w:val="left" w:pos="6379"/>
        </w:tabs>
        <w:spacing w:line="240" w:lineRule="auto"/>
        <w:ind w:firstLine="426"/>
        <w:jc w:val="both"/>
        <w:rPr>
          <w:rFonts w:ascii="Times New Roman" w:hAnsi="Times New Roman" w:cs="Times New Roman"/>
          <w:color w:val="000000" w:themeColor="text1"/>
          <w:sz w:val="20"/>
          <w:szCs w:val="20"/>
        </w:rPr>
      </w:pPr>
      <w:r w:rsidRPr="007A6F55">
        <w:rPr>
          <w:rFonts w:ascii="Times New Roman" w:hAnsi="Times New Roman" w:cs="Times New Roman"/>
          <w:color w:val="000000" w:themeColor="text1"/>
          <w:sz w:val="20"/>
          <w:szCs w:val="20"/>
        </w:rPr>
        <w:t>Based on Presidential Decree of the Republic of Indonesia Number 84 of 2002 concerning Safeguard Measures for Domestic Industry from a surge in imports, Article 3 paragraph (2) states that in order to facilitate the investigation process, the application must complete the data at least containing the following:</w:t>
      </w:r>
    </w:p>
    <w:p w14:paraId="79C8EFA0" w14:textId="7BA17A41" w:rsidR="00DF2436" w:rsidRPr="000F2577" w:rsidRDefault="00DF2436" w:rsidP="006E2864">
      <w:pPr>
        <w:pStyle w:val="ListParagraph"/>
        <w:numPr>
          <w:ilvl w:val="0"/>
          <w:numId w:val="5"/>
        </w:numPr>
        <w:tabs>
          <w:tab w:val="left" w:pos="6379"/>
        </w:tabs>
        <w:spacing w:line="240" w:lineRule="auto"/>
        <w:jc w:val="both"/>
        <w:rPr>
          <w:rFonts w:ascii="Times New Roman" w:hAnsi="Times New Roman" w:cs="Times New Roman"/>
          <w:sz w:val="20"/>
          <w:szCs w:val="20"/>
        </w:rPr>
      </w:pPr>
      <w:r w:rsidRPr="000F2577">
        <w:rPr>
          <w:rFonts w:ascii="Times New Roman" w:hAnsi="Times New Roman" w:cs="Times New Roman"/>
          <w:sz w:val="20"/>
          <w:szCs w:val="20"/>
        </w:rPr>
        <w:t>Applicant identification;</w:t>
      </w:r>
    </w:p>
    <w:p w14:paraId="2C9DC1A4" w14:textId="1EC9724A" w:rsidR="00DF2436" w:rsidRPr="000F2577" w:rsidRDefault="00DF2436" w:rsidP="006E2864">
      <w:pPr>
        <w:pStyle w:val="ListParagraph"/>
        <w:numPr>
          <w:ilvl w:val="0"/>
          <w:numId w:val="5"/>
        </w:numPr>
        <w:tabs>
          <w:tab w:val="left" w:pos="6379"/>
        </w:tabs>
        <w:spacing w:line="240" w:lineRule="auto"/>
        <w:jc w:val="both"/>
        <w:rPr>
          <w:rFonts w:ascii="Times New Roman" w:hAnsi="Times New Roman" w:cs="Times New Roman"/>
          <w:sz w:val="20"/>
          <w:szCs w:val="20"/>
        </w:rPr>
      </w:pPr>
      <w:r w:rsidRPr="000F2577">
        <w:rPr>
          <w:rFonts w:ascii="Times New Roman" w:hAnsi="Times New Roman" w:cs="Times New Roman"/>
          <w:sz w:val="20"/>
          <w:szCs w:val="20"/>
        </w:rPr>
        <w:t>complete description of the investigated item;</w:t>
      </w:r>
    </w:p>
    <w:p w14:paraId="3B1A7570" w14:textId="1D83B2D2" w:rsidR="00DF2436" w:rsidRPr="000F2577" w:rsidRDefault="00DF2436" w:rsidP="006E2864">
      <w:pPr>
        <w:pStyle w:val="ListParagraph"/>
        <w:numPr>
          <w:ilvl w:val="0"/>
          <w:numId w:val="5"/>
        </w:numPr>
        <w:tabs>
          <w:tab w:val="left" w:pos="6379"/>
        </w:tabs>
        <w:spacing w:line="240" w:lineRule="auto"/>
        <w:jc w:val="both"/>
        <w:rPr>
          <w:rFonts w:ascii="Times New Roman" w:hAnsi="Times New Roman" w:cs="Times New Roman"/>
          <w:sz w:val="20"/>
          <w:szCs w:val="20"/>
        </w:rPr>
      </w:pPr>
      <w:r w:rsidRPr="000F2577">
        <w:rPr>
          <w:rFonts w:ascii="Times New Roman" w:hAnsi="Times New Roman" w:cs="Times New Roman"/>
          <w:sz w:val="20"/>
          <w:szCs w:val="20"/>
        </w:rPr>
        <w:t>complete description of similar goods or directly competitive goods;</w:t>
      </w:r>
    </w:p>
    <w:p w14:paraId="011820C2" w14:textId="4C283952" w:rsidR="00DF2436" w:rsidRPr="000F2577" w:rsidRDefault="00DF2436" w:rsidP="006E2864">
      <w:pPr>
        <w:pStyle w:val="ListParagraph"/>
        <w:numPr>
          <w:ilvl w:val="0"/>
          <w:numId w:val="5"/>
        </w:numPr>
        <w:tabs>
          <w:tab w:val="left" w:pos="6379"/>
        </w:tabs>
        <w:spacing w:line="240" w:lineRule="auto"/>
        <w:jc w:val="both"/>
        <w:rPr>
          <w:rFonts w:ascii="Times New Roman" w:hAnsi="Times New Roman" w:cs="Times New Roman"/>
          <w:sz w:val="20"/>
          <w:szCs w:val="20"/>
        </w:rPr>
      </w:pPr>
      <w:r w:rsidRPr="000F2577">
        <w:rPr>
          <w:rFonts w:ascii="Times New Roman" w:hAnsi="Times New Roman" w:cs="Times New Roman"/>
          <w:sz w:val="20"/>
          <w:szCs w:val="20"/>
        </w:rPr>
        <w:t>name of exporter and exporting country and or country of origin of the goods;</w:t>
      </w:r>
    </w:p>
    <w:p w14:paraId="15AD6881" w14:textId="039CBED2" w:rsidR="00DF2436" w:rsidRPr="000F2577" w:rsidRDefault="00DF2436" w:rsidP="006E2864">
      <w:pPr>
        <w:pStyle w:val="ListParagraph"/>
        <w:numPr>
          <w:ilvl w:val="0"/>
          <w:numId w:val="5"/>
        </w:numPr>
        <w:tabs>
          <w:tab w:val="left" w:pos="6379"/>
        </w:tabs>
        <w:spacing w:line="240" w:lineRule="auto"/>
        <w:jc w:val="both"/>
        <w:rPr>
          <w:rFonts w:ascii="Times New Roman" w:hAnsi="Times New Roman" w:cs="Times New Roman"/>
          <w:sz w:val="20"/>
          <w:szCs w:val="20"/>
        </w:rPr>
      </w:pPr>
      <w:r w:rsidRPr="000F2577">
        <w:rPr>
          <w:rFonts w:ascii="Times New Roman" w:hAnsi="Times New Roman" w:cs="Times New Roman"/>
          <w:sz w:val="20"/>
          <w:szCs w:val="20"/>
        </w:rPr>
        <w:t>the domestic industry is suffering;</w:t>
      </w:r>
    </w:p>
    <w:p w14:paraId="388ECEEB" w14:textId="26F12EF9" w:rsidR="00DF2436" w:rsidRPr="000F2577" w:rsidRDefault="00DF2436" w:rsidP="006E2864">
      <w:pPr>
        <w:pStyle w:val="ListParagraph"/>
        <w:numPr>
          <w:ilvl w:val="0"/>
          <w:numId w:val="5"/>
        </w:numPr>
        <w:tabs>
          <w:tab w:val="left" w:pos="6379"/>
        </w:tabs>
        <w:spacing w:line="240" w:lineRule="auto"/>
        <w:jc w:val="both"/>
        <w:rPr>
          <w:rFonts w:ascii="Times New Roman" w:hAnsi="Times New Roman" w:cs="Times New Roman"/>
          <w:sz w:val="20"/>
          <w:szCs w:val="20"/>
        </w:rPr>
      </w:pPr>
      <w:r w:rsidRPr="000F2577">
        <w:rPr>
          <w:rFonts w:ascii="Times New Roman" w:hAnsi="Times New Roman" w:cs="Times New Roman"/>
          <w:sz w:val="20"/>
          <w:szCs w:val="20"/>
        </w:rPr>
        <w:t>information about serious loss and / or threat of serious loss;</w:t>
      </w:r>
    </w:p>
    <w:p w14:paraId="59A4D93C" w14:textId="7951A8CE" w:rsidR="006C7FE3" w:rsidRPr="000F2577" w:rsidRDefault="00DF2436" w:rsidP="006E2864">
      <w:pPr>
        <w:pStyle w:val="ListParagraph"/>
        <w:numPr>
          <w:ilvl w:val="0"/>
          <w:numId w:val="5"/>
        </w:numPr>
        <w:tabs>
          <w:tab w:val="left" w:pos="6379"/>
        </w:tabs>
        <w:spacing w:line="240" w:lineRule="auto"/>
        <w:jc w:val="both"/>
        <w:rPr>
          <w:rFonts w:ascii="Times New Roman" w:hAnsi="Times New Roman" w:cs="Times New Roman"/>
          <w:sz w:val="20"/>
          <w:szCs w:val="20"/>
        </w:rPr>
      </w:pPr>
      <w:r w:rsidRPr="000F2577">
        <w:rPr>
          <w:rFonts w:ascii="Times New Roman" w:hAnsi="Times New Roman" w:cs="Times New Roman"/>
          <w:sz w:val="20"/>
          <w:szCs w:val="20"/>
        </w:rPr>
        <w:t>information on investigated goods import data</w:t>
      </w:r>
      <w:r w:rsidR="006C7FE3" w:rsidRPr="000F2577">
        <w:rPr>
          <w:rFonts w:ascii="Times New Roman" w:hAnsi="Times New Roman" w:cs="Times New Roman"/>
          <w:sz w:val="20"/>
          <w:szCs w:val="20"/>
        </w:rPr>
        <w:t xml:space="preserve">. </w:t>
      </w:r>
    </w:p>
    <w:p w14:paraId="70E97BE1" w14:textId="21A065D9" w:rsidR="00BD4BED" w:rsidRPr="006C2623" w:rsidRDefault="000F2577" w:rsidP="006E2864">
      <w:pPr>
        <w:spacing w:after="100" w:afterAutospacing="1" w:line="240" w:lineRule="auto"/>
        <w:jc w:val="both"/>
        <w:rPr>
          <w:rStyle w:val="FootnoteTextChar"/>
          <w:rFonts w:ascii="Times New Roman" w:hAnsi="Times New Roman" w:cs="Times New Roman"/>
          <w:lang w:val="en-ID"/>
        </w:rPr>
      </w:pPr>
      <w:r>
        <w:rPr>
          <w:rFonts w:ascii="Times New Roman" w:hAnsi="Times New Roman" w:cs="Times New Roman"/>
          <w:color w:val="000000" w:themeColor="text1"/>
          <w:sz w:val="20"/>
          <w:szCs w:val="20"/>
        </w:rPr>
        <w:tab/>
      </w:r>
      <w:proofErr w:type="spellStart"/>
      <w:r w:rsidR="006C7FE3" w:rsidRPr="007A6F55">
        <w:rPr>
          <w:rFonts w:ascii="Times New Roman" w:hAnsi="Times New Roman" w:cs="Times New Roman"/>
          <w:color w:val="000000" w:themeColor="text1"/>
          <w:sz w:val="20"/>
          <w:szCs w:val="20"/>
        </w:rPr>
        <w:t>Furthermore</w:t>
      </w:r>
      <w:proofErr w:type="spellEnd"/>
      <w:r w:rsidR="006C7FE3" w:rsidRPr="007A6F55">
        <w:rPr>
          <w:rFonts w:ascii="Times New Roman" w:hAnsi="Times New Roman" w:cs="Times New Roman"/>
          <w:color w:val="000000" w:themeColor="text1"/>
          <w:sz w:val="20"/>
          <w:szCs w:val="20"/>
        </w:rPr>
        <w:t xml:space="preserve">, </w:t>
      </w:r>
      <w:proofErr w:type="spellStart"/>
      <w:r w:rsidR="006C7FE3" w:rsidRPr="007A6F55">
        <w:rPr>
          <w:rFonts w:ascii="Times New Roman" w:hAnsi="Times New Roman" w:cs="Times New Roman"/>
          <w:color w:val="000000" w:themeColor="text1"/>
          <w:sz w:val="20"/>
          <w:szCs w:val="20"/>
        </w:rPr>
        <w:t>according</w:t>
      </w:r>
      <w:proofErr w:type="spellEnd"/>
      <w:r w:rsidR="006C7FE3" w:rsidRPr="007A6F55">
        <w:rPr>
          <w:rFonts w:ascii="Times New Roman" w:hAnsi="Times New Roman" w:cs="Times New Roman"/>
          <w:color w:val="000000" w:themeColor="text1"/>
          <w:sz w:val="20"/>
          <w:szCs w:val="20"/>
        </w:rPr>
        <w:t xml:space="preserve"> </w:t>
      </w:r>
      <w:proofErr w:type="spellStart"/>
      <w:r w:rsidR="006C7FE3" w:rsidRPr="007A6F55">
        <w:rPr>
          <w:rFonts w:ascii="Times New Roman" w:hAnsi="Times New Roman" w:cs="Times New Roman"/>
          <w:color w:val="000000" w:themeColor="text1"/>
          <w:sz w:val="20"/>
          <w:szCs w:val="20"/>
        </w:rPr>
        <w:t>to</w:t>
      </w:r>
      <w:proofErr w:type="spellEnd"/>
      <w:r w:rsidR="006C7FE3" w:rsidRPr="007A6F55">
        <w:rPr>
          <w:rFonts w:ascii="Times New Roman" w:hAnsi="Times New Roman" w:cs="Times New Roman"/>
          <w:color w:val="000000" w:themeColor="text1"/>
          <w:sz w:val="20"/>
          <w:szCs w:val="20"/>
        </w:rPr>
        <w:t xml:space="preserve"> </w:t>
      </w:r>
      <w:proofErr w:type="spellStart"/>
      <w:r w:rsidR="006C7FE3" w:rsidRPr="007A6F55">
        <w:rPr>
          <w:rFonts w:ascii="Times New Roman" w:hAnsi="Times New Roman" w:cs="Times New Roman"/>
          <w:color w:val="000000" w:themeColor="text1"/>
          <w:sz w:val="20"/>
          <w:szCs w:val="20"/>
        </w:rPr>
        <w:t>the</w:t>
      </w:r>
      <w:proofErr w:type="spellEnd"/>
      <w:r w:rsidR="006C7FE3" w:rsidRPr="007A6F55">
        <w:rPr>
          <w:rFonts w:ascii="Times New Roman" w:hAnsi="Times New Roman" w:cs="Times New Roman"/>
          <w:color w:val="000000" w:themeColor="text1"/>
          <w:sz w:val="20"/>
          <w:szCs w:val="20"/>
        </w:rPr>
        <w:t xml:space="preserve"> </w:t>
      </w:r>
      <w:proofErr w:type="spellStart"/>
      <w:r w:rsidR="006C7FE3" w:rsidRPr="007A6F55">
        <w:rPr>
          <w:rFonts w:ascii="Times New Roman" w:hAnsi="Times New Roman" w:cs="Times New Roman"/>
          <w:color w:val="000000" w:themeColor="text1"/>
          <w:sz w:val="20"/>
          <w:szCs w:val="20"/>
        </w:rPr>
        <w:t>Regulation</w:t>
      </w:r>
      <w:proofErr w:type="spellEnd"/>
      <w:r w:rsidR="006C7FE3" w:rsidRPr="007A6F55">
        <w:rPr>
          <w:rFonts w:ascii="Times New Roman" w:hAnsi="Times New Roman" w:cs="Times New Roman"/>
          <w:color w:val="000000" w:themeColor="text1"/>
          <w:sz w:val="20"/>
          <w:szCs w:val="20"/>
        </w:rPr>
        <w:t xml:space="preserve"> </w:t>
      </w:r>
      <w:proofErr w:type="spellStart"/>
      <w:r w:rsidR="006C7FE3" w:rsidRPr="007A6F55">
        <w:rPr>
          <w:rFonts w:ascii="Times New Roman" w:hAnsi="Times New Roman" w:cs="Times New Roman"/>
          <w:color w:val="000000" w:themeColor="text1"/>
          <w:sz w:val="20"/>
          <w:szCs w:val="20"/>
        </w:rPr>
        <w:t>of</w:t>
      </w:r>
      <w:proofErr w:type="spellEnd"/>
      <w:r w:rsidR="006C7FE3" w:rsidRPr="007A6F55">
        <w:rPr>
          <w:rFonts w:ascii="Times New Roman" w:hAnsi="Times New Roman" w:cs="Times New Roman"/>
          <w:color w:val="000000" w:themeColor="text1"/>
          <w:sz w:val="20"/>
          <w:szCs w:val="20"/>
        </w:rPr>
        <w:t xml:space="preserve"> </w:t>
      </w:r>
      <w:proofErr w:type="spellStart"/>
      <w:r w:rsidR="006C7FE3" w:rsidRPr="007A6F55">
        <w:rPr>
          <w:rFonts w:ascii="Times New Roman" w:hAnsi="Times New Roman" w:cs="Times New Roman"/>
          <w:color w:val="000000" w:themeColor="text1"/>
          <w:sz w:val="20"/>
          <w:szCs w:val="20"/>
        </w:rPr>
        <w:t>the</w:t>
      </w:r>
      <w:proofErr w:type="spellEnd"/>
      <w:r w:rsidR="006C7FE3" w:rsidRPr="007A6F55">
        <w:rPr>
          <w:rFonts w:ascii="Times New Roman" w:hAnsi="Times New Roman" w:cs="Times New Roman"/>
          <w:color w:val="000000" w:themeColor="text1"/>
          <w:sz w:val="20"/>
          <w:szCs w:val="20"/>
        </w:rPr>
        <w:t xml:space="preserve"> </w:t>
      </w:r>
      <w:proofErr w:type="spellStart"/>
      <w:r w:rsidR="006C7FE3" w:rsidRPr="007A6F55">
        <w:rPr>
          <w:rFonts w:ascii="Times New Roman" w:hAnsi="Times New Roman" w:cs="Times New Roman"/>
          <w:color w:val="000000" w:themeColor="text1"/>
          <w:sz w:val="20"/>
          <w:szCs w:val="20"/>
        </w:rPr>
        <w:t>Minister</w:t>
      </w:r>
      <w:proofErr w:type="spellEnd"/>
      <w:r w:rsidR="006C7FE3" w:rsidRPr="007A6F55">
        <w:rPr>
          <w:rFonts w:ascii="Times New Roman" w:hAnsi="Times New Roman" w:cs="Times New Roman"/>
          <w:color w:val="000000" w:themeColor="text1"/>
          <w:sz w:val="20"/>
          <w:szCs w:val="20"/>
        </w:rPr>
        <w:t xml:space="preserve"> </w:t>
      </w:r>
      <w:proofErr w:type="spellStart"/>
      <w:r w:rsidR="006C7FE3" w:rsidRPr="007A6F55">
        <w:rPr>
          <w:rFonts w:ascii="Times New Roman" w:hAnsi="Times New Roman" w:cs="Times New Roman"/>
          <w:color w:val="000000" w:themeColor="text1"/>
          <w:sz w:val="20"/>
          <w:szCs w:val="20"/>
        </w:rPr>
        <w:t>of</w:t>
      </w:r>
      <w:proofErr w:type="spellEnd"/>
      <w:r w:rsidR="006C7FE3" w:rsidRPr="007A6F55">
        <w:rPr>
          <w:rFonts w:ascii="Times New Roman" w:hAnsi="Times New Roman" w:cs="Times New Roman"/>
          <w:color w:val="000000" w:themeColor="text1"/>
          <w:sz w:val="20"/>
          <w:szCs w:val="20"/>
        </w:rPr>
        <w:t xml:space="preserve"> Trade </w:t>
      </w:r>
      <w:proofErr w:type="spellStart"/>
      <w:r w:rsidR="006C7FE3" w:rsidRPr="007A6F55">
        <w:rPr>
          <w:rFonts w:ascii="Times New Roman" w:hAnsi="Times New Roman" w:cs="Times New Roman"/>
          <w:color w:val="000000" w:themeColor="text1"/>
          <w:sz w:val="20"/>
          <w:szCs w:val="20"/>
        </w:rPr>
        <w:t>Number</w:t>
      </w:r>
      <w:proofErr w:type="spellEnd"/>
      <w:r w:rsidR="006C7FE3" w:rsidRPr="007A6F55">
        <w:rPr>
          <w:rFonts w:ascii="Times New Roman" w:hAnsi="Times New Roman" w:cs="Times New Roman"/>
          <w:color w:val="000000" w:themeColor="text1"/>
          <w:sz w:val="20"/>
          <w:szCs w:val="20"/>
        </w:rPr>
        <w:t xml:space="preserve"> 37/M-</w:t>
      </w:r>
      <w:r w:rsidR="006C7FE3" w:rsidRPr="00F040DA">
        <w:rPr>
          <w:rFonts w:ascii="Times New Roman" w:hAnsi="Times New Roman" w:cs="Times New Roman"/>
          <w:sz w:val="20"/>
          <w:szCs w:val="20"/>
        </w:rPr>
        <w:t xml:space="preserve">Dag/Per/9/2008, </w:t>
      </w:r>
      <w:proofErr w:type="spellStart"/>
      <w:r w:rsidR="006C7FE3" w:rsidRPr="00F040DA">
        <w:rPr>
          <w:rFonts w:ascii="Times New Roman" w:hAnsi="Times New Roman" w:cs="Times New Roman"/>
          <w:sz w:val="20"/>
          <w:szCs w:val="20"/>
        </w:rPr>
        <w:t>that</w:t>
      </w:r>
      <w:proofErr w:type="spellEnd"/>
      <w:r w:rsidR="006C7FE3" w:rsidRPr="00F040DA">
        <w:rPr>
          <w:rFonts w:ascii="Times New Roman" w:hAnsi="Times New Roman" w:cs="Times New Roman"/>
          <w:sz w:val="20"/>
          <w:szCs w:val="20"/>
        </w:rPr>
        <w:t xml:space="preserve"> "</w:t>
      </w:r>
      <w:proofErr w:type="spellStart"/>
      <w:r w:rsidR="006C2623" w:rsidRPr="00F040DA">
        <w:rPr>
          <w:rFonts w:ascii="Times New Roman" w:hAnsi="Times New Roman" w:cs="Times New Roman"/>
          <w:sz w:val="20"/>
          <w:szCs w:val="20"/>
        </w:rPr>
        <w:t>Safeguard</w:t>
      </w:r>
      <w:proofErr w:type="spellEnd"/>
      <w:r w:rsidR="006C2623" w:rsidRPr="00F040DA">
        <w:rPr>
          <w:rFonts w:ascii="Times New Roman" w:hAnsi="Times New Roman" w:cs="Times New Roman"/>
          <w:sz w:val="20"/>
          <w:szCs w:val="20"/>
        </w:rPr>
        <w:t xml:space="preserve"> </w:t>
      </w:r>
      <w:proofErr w:type="spellStart"/>
      <w:r w:rsidR="006C2623" w:rsidRPr="00F040DA">
        <w:rPr>
          <w:rFonts w:ascii="Times New Roman" w:hAnsi="Times New Roman" w:cs="Times New Roman"/>
          <w:sz w:val="20"/>
          <w:szCs w:val="20"/>
        </w:rPr>
        <w:t>measures</w:t>
      </w:r>
      <w:proofErr w:type="spellEnd"/>
      <w:r w:rsidR="006C2623" w:rsidRPr="00F040DA">
        <w:rPr>
          <w:rFonts w:ascii="Times New Roman" w:hAnsi="Times New Roman" w:cs="Times New Roman"/>
          <w:sz w:val="20"/>
          <w:szCs w:val="20"/>
        </w:rPr>
        <w:t xml:space="preserve"> </w:t>
      </w:r>
      <w:proofErr w:type="spellStart"/>
      <w:r w:rsidR="006C2623" w:rsidRPr="00F040DA">
        <w:rPr>
          <w:rFonts w:ascii="Times New Roman" w:hAnsi="Times New Roman" w:cs="Times New Roman"/>
          <w:sz w:val="20"/>
          <w:szCs w:val="20"/>
        </w:rPr>
        <w:t>is</w:t>
      </w:r>
      <w:proofErr w:type="spellEnd"/>
      <w:r w:rsidR="006C2623" w:rsidRPr="00F040DA">
        <w:rPr>
          <w:rFonts w:ascii="Times New Roman" w:hAnsi="Times New Roman" w:cs="Times New Roman"/>
          <w:sz w:val="20"/>
          <w:szCs w:val="20"/>
        </w:rPr>
        <w:t xml:space="preserve"> </w:t>
      </w:r>
      <w:proofErr w:type="spellStart"/>
      <w:r w:rsidR="006C2623" w:rsidRPr="00F040DA">
        <w:rPr>
          <w:rFonts w:ascii="Times New Roman" w:hAnsi="Times New Roman" w:cs="Times New Roman"/>
          <w:sz w:val="20"/>
          <w:szCs w:val="20"/>
        </w:rPr>
        <w:t>action</w:t>
      </w:r>
      <w:proofErr w:type="spellEnd"/>
      <w:r w:rsidR="006C2623" w:rsidRPr="00F040DA">
        <w:rPr>
          <w:rFonts w:ascii="Times New Roman" w:hAnsi="Times New Roman" w:cs="Times New Roman"/>
          <w:sz w:val="20"/>
          <w:szCs w:val="20"/>
        </w:rPr>
        <w:t xml:space="preserve"> </w:t>
      </w:r>
      <w:proofErr w:type="spellStart"/>
      <w:r w:rsidR="006C2623" w:rsidRPr="00F040DA">
        <w:rPr>
          <w:rFonts w:ascii="Times New Roman" w:hAnsi="Times New Roman" w:cs="Times New Roman"/>
          <w:sz w:val="20"/>
          <w:szCs w:val="20"/>
        </w:rPr>
        <w:t>taking</w:t>
      </w:r>
      <w:proofErr w:type="spellEnd"/>
      <w:r w:rsidR="006C2623" w:rsidRPr="00F040DA">
        <w:rPr>
          <w:rFonts w:ascii="Times New Roman" w:hAnsi="Times New Roman" w:cs="Times New Roman"/>
          <w:sz w:val="20"/>
          <w:szCs w:val="20"/>
        </w:rPr>
        <w:t xml:space="preserve"> </w:t>
      </w:r>
      <w:proofErr w:type="spellStart"/>
      <w:r w:rsidR="006C2623" w:rsidRPr="00F040DA">
        <w:rPr>
          <w:rFonts w:ascii="Times New Roman" w:hAnsi="Times New Roman" w:cs="Times New Roman"/>
          <w:sz w:val="20"/>
          <w:szCs w:val="20"/>
        </w:rPr>
        <w:t>by</w:t>
      </w:r>
      <w:proofErr w:type="spellEnd"/>
      <w:r w:rsidR="006C2623" w:rsidRPr="00F040DA">
        <w:rPr>
          <w:rFonts w:ascii="Times New Roman" w:hAnsi="Times New Roman" w:cs="Times New Roman"/>
          <w:sz w:val="20"/>
          <w:szCs w:val="20"/>
        </w:rPr>
        <w:t xml:space="preserve"> </w:t>
      </w:r>
      <w:proofErr w:type="spellStart"/>
      <w:r w:rsidR="006C2623" w:rsidRPr="00F040DA">
        <w:rPr>
          <w:rFonts w:ascii="Times New Roman" w:hAnsi="Times New Roman" w:cs="Times New Roman"/>
          <w:sz w:val="20"/>
          <w:szCs w:val="20"/>
        </w:rPr>
        <w:t>government</w:t>
      </w:r>
      <w:proofErr w:type="spellEnd"/>
      <w:r w:rsidR="006C2623" w:rsidRPr="00F040DA">
        <w:rPr>
          <w:rFonts w:ascii="Times New Roman" w:hAnsi="Times New Roman" w:cs="Times New Roman"/>
          <w:sz w:val="20"/>
          <w:szCs w:val="20"/>
        </w:rPr>
        <w:t xml:space="preserve"> </w:t>
      </w:r>
      <w:proofErr w:type="spellStart"/>
      <w:r w:rsidR="006C2623" w:rsidRPr="00F040DA">
        <w:rPr>
          <w:rFonts w:ascii="Times New Roman" w:hAnsi="Times New Roman" w:cs="Times New Roman"/>
          <w:sz w:val="20"/>
          <w:szCs w:val="20"/>
        </w:rPr>
        <w:t>to</w:t>
      </w:r>
      <w:proofErr w:type="spellEnd"/>
      <w:r w:rsidR="006C2623" w:rsidRPr="00F040DA">
        <w:rPr>
          <w:rFonts w:ascii="Times New Roman" w:hAnsi="Times New Roman" w:cs="Times New Roman"/>
          <w:sz w:val="20"/>
          <w:szCs w:val="20"/>
        </w:rPr>
        <w:t xml:space="preserve"> </w:t>
      </w:r>
      <w:proofErr w:type="spellStart"/>
      <w:r w:rsidR="006C2623" w:rsidRPr="00F040DA">
        <w:rPr>
          <w:rFonts w:ascii="Times New Roman" w:hAnsi="Times New Roman" w:cs="Times New Roman"/>
          <w:sz w:val="20"/>
          <w:szCs w:val="20"/>
        </w:rPr>
        <w:t>solve</w:t>
      </w:r>
      <w:proofErr w:type="spellEnd"/>
      <w:r w:rsidR="006C2623" w:rsidRPr="00F040DA">
        <w:rPr>
          <w:rFonts w:ascii="Times New Roman" w:hAnsi="Times New Roman" w:cs="Times New Roman"/>
          <w:sz w:val="20"/>
          <w:szCs w:val="20"/>
        </w:rPr>
        <w:t xml:space="preserve"> </w:t>
      </w:r>
      <w:proofErr w:type="spellStart"/>
      <w:r w:rsidR="006C2623" w:rsidRPr="00F040DA">
        <w:rPr>
          <w:rFonts w:ascii="Times New Roman" w:hAnsi="Times New Roman" w:cs="Times New Roman"/>
          <w:sz w:val="20"/>
          <w:szCs w:val="20"/>
        </w:rPr>
        <w:t>serious</w:t>
      </w:r>
      <w:proofErr w:type="spellEnd"/>
      <w:r w:rsidR="006C2623" w:rsidRPr="006C2623">
        <w:rPr>
          <w:rFonts w:ascii="Times New Roman" w:hAnsi="Times New Roman" w:cs="Times New Roman"/>
          <w:sz w:val="20"/>
          <w:szCs w:val="20"/>
          <w:lang w:val="en-ID"/>
        </w:rPr>
        <w:t xml:space="preserve"> losses and/or prevent serious losses of domestic industry caused by a surge in the import of similar goods or supplemented goods of domestic industry, the objective is to make domestic industry that get serious losses can make structural adjustment.</w:t>
      </w:r>
    </w:p>
    <w:p w14:paraId="43DF5B7E" w14:textId="607A77B5" w:rsidR="00855C07" w:rsidRPr="00D66134" w:rsidRDefault="00BD4BED" w:rsidP="00D66134">
      <w:pPr>
        <w:spacing w:line="240" w:lineRule="auto"/>
        <w:jc w:val="both"/>
        <w:rPr>
          <w:rFonts w:ascii="Times New Roman" w:hAnsi="Times New Roman" w:cs="Times New Roman"/>
          <w:sz w:val="20"/>
          <w:szCs w:val="20"/>
          <w:lang w:val="en-ID"/>
        </w:rPr>
      </w:pPr>
      <w:r>
        <w:rPr>
          <w:rStyle w:val="FootnoteTextChar"/>
          <w:rFonts w:ascii="Times New Roman" w:hAnsi="Times New Roman" w:cs="Times New Roman"/>
        </w:rPr>
        <w:tab/>
      </w:r>
      <w:r w:rsidR="006C7FE3" w:rsidRPr="007A6F55">
        <w:rPr>
          <w:rFonts w:ascii="Times New Roman" w:hAnsi="Times New Roman" w:cs="Times New Roman"/>
          <w:color w:val="000000" w:themeColor="text1"/>
          <w:sz w:val="20"/>
          <w:szCs w:val="20"/>
        </w:rPr>
        <w:t xml:space="preserve">The form of safeguards in Indonesian regulations </w:t>
      </w:r>
      <w:r w:rsidR="006C2623">
        <w:rPr>
          <w:rFonts w:ascii="Times New Roman" w:hAnsi="Times New Roman" w:cs="Times New Roman"/>
          <w:color w:val="000000" w:themeColor="text1"/>
          <w:sz w:val="20"/>
          <w:szCs w:val="20"/>
          <w:lang w:val="en-US"/>
        </w:rPr>
        <w:t>also can be found</w:t>
      </w:r>
      <w:r w:rsidR="006C7FE3" w:rsidRPr="007A6F55">
        <w:rPr>
          <w:rFonts w:ascii="Times New Roman" w:hAnsi="Times New Roman" w:cs="Times New Roman"/>
          <w:color w:val="000000" w:themeColor="text1"/>
          <w:sz w:val="20"/>
          <w:szCs w:val="20"/>
        </w:rPr>
        <w:t xml:space="preserve"> in Article 70 paragraph (2) of </w:t>
      </w:r>
      <w:r w:rsidR="006C2623">
        <w:rPr>
          <w:rFonts w:ascii="Times New Roman" w:hAnsi="Times New Roman" w:cs="Times New Roman"/>
          <w:color w:val="000000" w:themeColor="text1"/>
          <w:sz w:val="20"/>
          <w:szCs w:val="20"/>
          <w:lang w:val="en-US"/>
        </w:rPr>
        <w:t xml:space="preserve">Regulation of the Government of Republic of Indonesia No. </w:t>
      </w:r>
      <w:r w:rsidR="006C7FE3" w:rsidRPr="007A6F55">
        <w:rPr>
          <w:rFonts w:ascii="Times New Roman" w:hAnsi="Times New Roman" w:cs="Times New Roman"/>
          <w:color w:val="000000" w:themeColor="text1"/>
          <w:sz w:val="20"/>
          <w:szCs w:val="20"/>
        </w:rPr>
        <w:t xml:space="preserve">34/2011 concerning Anti-Dumping Measures, </w:t>
      </w:r>
      <w:r w:rsidR="006C2623">
        <w:rPr>
          <w:rFonts w:ascii="Times New Roman" w:hAnsi="Times New Roman" w:cs="Times New Roman"/>
          <w:color w:val="000000" w:themeColor="text1"/>
          <w:sz w:val="20"/>
          <w:szCs w:val="20"/>
          <w:lang w:val="en-US"/>
        </w:rPr>
        <w:t>Compulsory</w:t>
      </w:r>
      <w:r w:rsidR="006C7FE3" w:rsidRPr="007A6F55">
        <w:rPr>
          <w:rFonts w:ascii="Times New Roman" w:hAnsi="Times New Roman" w:cs="Times New Roman"/>
          <w:color w:val="000000" w:themeColor="text1"/>
          <w:sz w:val="20"/>
          <w:szCs w:val="20"/>
        </w:rPr>
        <w:t xml:space="preserve"> Measures, and Trade Safeguard Measure </w:t>
      </w:r>
      <w:r w:rsidR="00472759">
        <w:rPr>
          <w:rFonts w:ascii="Times New Roman" w:hAnsi="Times New Roman" w:cs="Times New Roman"/>
          <w:color w:val="000000" w:themeColor="text1"/>
          <w:sz w:val="20"/>
          <w:szCs w:val="20"/>
          <w:lang w:val="en-US"/>
        </w:rPr>
        <w:t xml:space="preserve">(PP 34/2011) </w:t>
      </w:r>
      <w:r w:rsidR="006C7FE3" w:rsidRPr="007A6F55">
        <w:rPr>
          <w:rFonts w:ascii="Times New Roman" w:hAnsi="Times New Roman" w:cs="Times New Roman"/>
          <w:color w:val="000000" w:themeColor="text1"/>
          <w:sz w:val="20"/>
          <w:szCs w:val="20"/>
        </w:rPr>
        <w:t>where the safeguard can be imposed in the form of import duties or quotas. The meaning of the safeguard action import duty itself is contained in Article 1 Number 25 PP 34/2011 which reads: “</w:t>
      </w:r>
      <w:r w:rsidR="00472759" w:rsidRPr="00472759">
        <w:rPr>
          <w:rFonts w:ascii="Times New Roman" w:hAnsi="Times New Roman" w:cs="Times New Roman"/>
          <w:sz w:val="20"/>
          <w:szCs w:val="20"/>
          <w:lang w:val="en-ID"/>
        </w:rPr>
        <w:t>Safeguard Measure Duty is the state levy to recover losses or prevent serious threat Serious Losses suffered by the Domestic Industry as a result of the surge in the number of imported goods or goods of Goods Similar</w:t>
      </w:r>
      <w:r w:rsidR="006C7FE3" w:rsidRPr="007A6F55">
        <w:rPr>
          <w:rFonts w:ascii="Times New Roman" w:hAnsi="Times New Roman" w:cs="Times New Roman"/>
          <w:color w:val="000000" w:themeColor="text1"/>
          <w:sz w:val="20"/>
          <w:szCs w:val="20"/>
        </w:rPr>
        <w:t>"</w:t>
      </w:r>
      <w:r w:rsidR="00472759">
        <w:rPr>
          <w:rFonts w:ascii="Times New Roman" w:hAnsi="Times New Roman" w:cs="Times New Roman"/>
          <w:color w:val="000000" w:themeColor="text1"/>
          <w:sz w:val="20"/>
          <w:szCs w:val="20"/>
          <w:lang w:val="en-US"/>
        </w:rPr>
        <w:t xml:space="preserve">. </w:t>
      </w:r>
      <w:r w:rsidR="006C7FE3" w:rsidRPr="007A6F55">
        <w:rPr>
          <w:rFonts w:ascii="Times New Roman" w:hAnsi="Times New Roman" w:cs="Times New Roman"/>
          <w:color w:val="000000" w:themeColor="text1"/>
          <w:sz w:val="20"/>
          <w:szCs w:val="20"/>
        </w:rPr>
        <w:t xml:space="preserve">Meanwhile, the meaning of quotas is contained in Article 1 paragraph (12) which reads: </w:t>
      </w:r>
      <w:r w:rsidR="006C7FE3" w:rsidRPr="00472759">
        <w:rPr>
          <w:rFonts w:ascii="Times New Roman" w:hAnsi="Times New Roman" w:cs="Times New Roman"/>
          <w:sz w:val="20"/>
          <w:szCs w:val="20"/>
        </w:rPr>
        <w:t>"</w:t>
      </w:r>
      <w:r w:rsidR="00472759" w:rsidRPr="00472759">
        <w:rPr>
          <w:rFonts w:ascii="Times New Roman" w:hAnsi="Times New Roman" w:cs="Times New Roman"/>
          <w:sz w:val="20"/>
          <w:szCs w:val="20"/>
          <w:lang w:val="en-ID"/>
        </w:rPr>
        <w:t>Quota is restrictions on the number of goods that can be imported by the governmen</w:t>
      </w:r>
      <w:r w:rsidR="00472759">
        <w:rPr>
          <w:rFonts w:ascii="Times New Roman" w:hAnsi="Times New Roman" w:cs="Times New Roman"/>
          <w:sz w:val="20"/>
          <w:szCs w:val="20"/>
          <w:lang w:val="en-ID"/>
        </w:rPr>
        <w:t>t”.</w:t>
      </w:r>
      <w:r w:rsidR="00B204B7">
        <w:rPr>
          <w:rFonts w:ascii="Times New Roman" w:hAnsi="Times New Roman" w:cs="Times New Roman"/>
          <w:sz w:val="20"/>
          <w:szCs w:val="20"/>
          <w:lang w:val="en-ID"/>
        </w:rPr>
        <w:fldChar w:fldCharType="begin" w:fldLock="1"/>
      </w:r>
      <w:r w:rsidR="00B204B7">
        <w:rPr>
          <w:rFonts w:ascii="Times New Roman" w:hAnsi="Times New Roman" w:cs="Times New Roman"/>
          <w:sz w:val="20"/>
          <w:szCs w:val="20"/>
          <w:lang w:val="en-ID"/>
        </w:rPr>
        <w:instrText>ADDIN CSL_CITATION {"citationItems":[{"id":"ITEM-1","itemData":{"id":"ITEM-1","issued":{"date-parts":[["0"]]},"title":"Regulation of The Minister of Trade No.37/M.Dag/Per9/2008 Concerning Certificate of Origin for Imported Goods Subject to Safeguard Measures","type":"bill"},"uris":["http://www.mendeley.com/documents/?uuid=d59bb5c5-2a0e-48e5-ab6b-4f53afb2c8ae"]}],"mendeley":{"formattedCitation":"[13]","plainTextFormattedCitation":"[13]","previouslyFormattedCitation":"[13]"},"properties":{"noteIndex":0},"schema":"https://github.com/citation-style-language/schema/raw/master/csl-citation.json"}</w:instrText>
      </w:r>
      <w:r w:rsidR="00B204B7">
        <w:rPr>
          <w:rFonts w:ascii="Times New Roman" w:hAnsi="Times New Roman" w:cs="Times New Roman"/>
          <w:sz w:val="20"/>
          <w:szCs w:val="20"/>
          <w:lang w:val="en-ID"/>
        </w:rPr>
        <w:fldChar w:fldCharType="separate"/>
      </w:r>
      <w:r w:rsidR="00B204B7" w:rsidRPr="00B204B7">
        <w:rPr>
          <w:rFonts w:ascii="Times New Roman" w:hAnsi="Times New Roman" w:cs="Times New Roman"/>
          <w:noProof/>
          <w:sz w:val="20"/>
          <w:szCs w:val="20"/>
          <w:lang w:val="en-ID"/>
        </w:rPr>
        <w:t>[13]</w:t>
      </w:r>
      <w:r w:rsidR="00B204B7">
        <w:rPr>
          <w:rFonts w:ascii="Times New Roman" w:hAnsi="Times New Roman" w:cs="Times New Roman"/>
          <w:sz w:val="20"/>
          <w:szCs w:val="20"/>
          <w:lang w:val="en-ID"/>
        </w:rPr>
        <w:fldChar w:fldCharType="end"/>
      </w:r>
    </w:p>
    <w:p w14:paraId="7FD59A74" w14:textId="66FC53AC" w:rsidR="00855C07" w:rsidRDefault="00855C07" w:rsidP="006E2864">
      <w:pPr>
        <w:tabs>
          <w:tab w:val="left" w:pos="426"/>
          <w:tab w:val="left" w:pos="567"/>
        </w:tabs>
        <w:spacing w:line="240" w:lineRule="auto"/>
        <w:jc w:val="both"/>
        <w:rPr>
          <w:rFonts w:ascii="Times New Roman" w:hAnsi="Times New Roman" w:cs="Times New Roman"/>
          <w:sz w:val="20"/>
          <w:szCs w:val="20"/>
        </w:rPr>
      </w:pPr>
      <w:r>
        <w:rPr>
          <w:rFonts w:ascii="Times New Roman" w:hAnsi="Times New Roman" w:cs="Times New Roman"/>
          <w:color w:val="000000" w:themeColor="text1"/>
          <w:sz w:val="20"/>
          <w:szCs w:val="20"/>
        </w:rPr>
        <w:tab/>
      </w:r>
      <w:r w:rsidRPr="007A6F55">
        <w:rPr>
          <w:rFonts w:ascii="Times New Roman" w:hAnsi="Times New Roman" w:cs="Times New Roman"/>
          <w:color w:val="000000" w:themeColor="text1"/>
          <w:sz w:val="20"/>
          <w:szCs w:val="20"/>
        </w:rPr>
        <w:t xml:space="preserve">Based on Article 7 of the Agreement on Safeguard, the safeguard actions implemented should not exceed 4 years, but these actions can be extended as long as they do not exceed 8 years. After passing 8 years, these safeguard actions should be gradually reduced. So that imported </w:t>
      </w:r>
      <w:proofErr w:type="spellStart"/>
      <w:r w:rsidRPr="007A6F55">
        <w:rPr>
          <w:rFonts w:ascii="Times New Roman" w:hAnsi="Times New Roman" w:cs="Times New Roman"/>
          <w:color w:val="000000" w:themeColor="text1"/>
          <w:sz w:val="20"/>
          <w:szCs w:val="20"/>
        </w:rPr>
        <w:t>goods</w:t>
      </w:r>
      <w:proofErr w:type="spellEnd"/>
      <w:r w:rsidRPr="007A6F55">
        <w:rPr>
          <w:rFonts w:ascii="Times New Roman" w:hAnsi="Times New Roman" w:cs="Times New Roman"/>
          <w:color w:val="000000" w:themeColor="text1"/>
          <w:sz w:val="20"/>
          <w:szCs w:val="20"/>
        </w:rPr>
        <w:t xml:space="preserve"> </w:t>
      </w:r>
      <w:proofErr w:type="spellStart"/>
      <w:r w:rsidRPr="007A6F55">
        <w:rPr>
          <w:rFonts w:ascii="Times New Roman" w:hAnsi="Times New Roman" w:cs="Times New Roman"/>
          <w:color w:val="000000" w:themeColor="text1"/>
          <w:sz w:val="20"/>
          <w:szCs w:val="20"/>
        </w:rPr>
        <w:t>which</w:t>
      </w:r>
      <w:proofErr w:type="spellEnd"/>
      <w:r w:rsidRPr="007A6F55">
        <w:rPr>
          <w:rFonts w:ascii="Times New Roman" w:hAnsi="Times New Roman" w:cs="Times New Roman"/>
          <w:color w:val="000000" w:themeColor="text1"/>
          <w:sz w:val="20"/>
          <w:szCs w:val="20"/>
        </w:rPr>
        <w:t xml:space="preserve"> </w:t>
      </w:r>
      <w:proofErr w:type="spellStart"/>
      <w:r w:rsidRPr="007A6F55">
        <w:rPr>
          <w:rFonts w:ascii="Times New Roman" w:hAnsi="Times New Roman" w:cs="Times New Roman"/>
          <w:color w:val="000000" w:themeColor="text1"/>
          <w:sz w:val="20"/>
          <w:szCs w:val="20"/>
        </w:rPr>
        <w:t>at</w:t>
      </w:r>
      <w:proofErr w:type="spellEnd"/>
      <w:r w:rsidRPr="007A6F55">
        <w:rPr>
          <w:rFonts w:ascii="Times New Roman" w:hAnsi="Times New Roman" w:cs="Times New Roman"/>
          <w:color w:val="000000" w:themeColor="text1"/>
          <w:sz w:val="20"/>
          <w:szCs w:val="20"/>
        </w:rPr>
        <w:t xml:space="preserve"> </w:t>
      </w:r>
      <w:proofErr w:type="spellStart"/>
      <w:r w:rsidRPr="007A6F55">
        <w:rPr>
          <w:rFonts w:ascii="Times New Roman" w:hAnsi="Times New Roman" w:cs="Times New Roman"/>
          <w:color w:val="000000" w:themeColor="text1"/>
          <w:sz w:val="20"/>
          <w:szCs w:val="20"/>
        </w:rPr>
        <w:t>the</w:t>
      </w:r>
      <w:proofErr w:type="spellEnd"/>
      <w:r w:rsidRPr="007A6F55">
        <w:rPr>
          <w:rFonts w:ascii="Times New Roman" w:hAnsi="Times New Roman" w:cs="Times New Roman"/>
          <w:color w:val="000000" w:themeColor="text1"/>
          <w:sz w:val="20"/>
          <w:szCs w:val="20"/>
        </w:rPr>
        <w:t xml:space="preserve"> </w:t>
      </w:r>
      <w:proofErr w:type="spellStart"/>
      <w:r w:rsidRPr="007A6F55">
        <w:rPr>
          <w:rFonts w:ascii="Times New Roman" w:hAnsi="Times New Roman" w:cs="Times New Roman"/>
          <w:color w:val="000000" w:themeColor="text1"/>
          <w:sz w:val="20"/>
          <w:szCs w:val="20"/>
        </w:rPr>
        <w:t>time</w:t>
      </w:r>
      <w:proofErr w:type="spellEnd"/>
      <w:r w:rsidRPr="007A6F55">
        <w:rPr>
          <w:rFonts w:ascii="Times New Roman" w:hAnsi="Times New Roman" w:cs="Times New Roman"/>
          <w:color w:val="000000" w:themeColor="text1"/>
          <w:sz w:val="20"/>
          <w:szCs w:val="20"/>
        </w:rPr>
        <w:t xml:space="preserve"> </w:t>
      </w:r>
      <w:proofErr w:type="spellStart"/>
      <w:r w:rsidRPr="007A6F55">
        <w:rPr>
          <w:rFonts w:ascii="Times New Roman" w:hAnsi="Times New Roman" w:cs="Times New Roman"/>
          <w:color w:val="000000" w:themeColor="text1"/>
          <w:sz w:val="20"/>
          <w:szCs w:val="20"/>
        </w:rPr>
        <w:t>the</w:t>
      </w:r>
      <w:proofErr w:type="spellEnd"/>
      <w:r w:rsidRPr="007A6F55">
        <w:rPr>
          <w:rFonts w:ascii="Times New Roman" w:hAnsi="Times New Roman" w:cs="Times New Roman"/>
          <w:color w:val="000000" w:themeColor="text1"/>
          <w:sz w:val="20"/>
          <w:szCs w:val="20"/>
        </w:rPr>
        <w:t xml:space="preserve"> </w:t>
      </w:r>
      <w:proofErr w:type="spellStart"/>
      <w:r w:rsidRPr="007A6F55">
        <w:rPr>
          <w:rFonts w:ascii="Times New Roman" w:hAnsi="Times New Roman" w:cs="Times New Roman"/>
          <w:color w:val="000000" w:themeColor="text1"/>
          <w:sz w:val="20"/>
          <w:szCs w:val="20"/>
        </w:rPr>
        <w:t>safeguard</w:t>
      </w:r>
      <w:proofErr w:type="spellEnd"/>
      <w:r w:rsidRPr="007A6F55">
        <w:rPr>
          <w:rFonts w:ascii="Times New Roman" w:hAnsi="Times New Roman" w:cs="Times New Roman"/>
          <w:color w:val="000000" w:themeColor="text1"/>
          <w:sz w:val="20"/>
          <w:szCs w:val="20"/>
        </w:rPr>
        <w:t xml:space="preserve"> </w:t>
      </w:r>
      <w:proofErr w:type="spellStart"/>
      <w:r w:rsidRPr="007A6F55">
        <w:rPr>
          <w:rFonts w:ascii="Times New Roman" w:hAnsi="Times New Roman" w:cs="Times New Roman"/>
          <w:color w:val="000000" w:themeColor="text1"/>
          <w:sz w:val="20"/>
          <w:szCs w:val="20"/>
        </w:rPr>
        <w:t>measures</w:t>
      </w:r>
      <w:proofErr w:type="spellEnd"/>
      <w:r w:rsidRPr="007A6F55">
        <w:rPr>
          <w:rFonts w:ascii="Times New Roman" w:hAnsi="Times New Roman" w:cs="Times New Roman"/>
          <w:color w:val="000000" w:themeColor="text1"/>
          <w:sz w:val="20"/>
          <w:szCs w:val="20"/>
        </w:rPr>
        <w:t xml:space="preserve"> are </w:t>
      </w:r>
      <w:proofErr w:type="spellStart"/>
      <w:r w:rsidRPr="007A6F55">
        <w:rPr>
          <w:rFonts w:ascii="Times New Roman" w:hAnsi="Times New Roman" w:cs="Times New Roman"/>
          <w:color w:val="000000" w:themeColor="text1"/>
          <w:sz w:val="20"/>
          <w:szCs w:val="20"/>
        </w:rPr>
        <w:t>taken</w:t>
      </w:r>
      <w:proofErr w:type="spellEnd"/>
      <w:r w:rsidRPr="007A6F55">
        <w:rPr>
          <w:rFonts w:ascii="Times New Roman" w:hAnsi="Times New Roman" w:cs="Times New Roman"/>
          <w:color w:val="000000" w:themeColor="text1"/>
          <w:sz w:val="20"/>
          <w:szCs w:val="20"/>
        </w:rPr>
        <w:t xml:space="preserve"> </w:t>
      </w:r>
      <w:proofErr w:type="spellStart"/>
      <w:r w:rsidRPr="007A6F55">
        <w:rPr>
          <w:rFonts w:ascii="Times New Roman" w:hAnsi="Times New Roman" w:cs="Times New Roman"/>
          <w:color w:val="000000" w:themeColor="text1"/>
          <w:sz w:val="20"/>
          <w:szCs w:val="20"/>
        </w:rPr>
        <w:t>can</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enter</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slowly</w:t>
      </w:r>
      <w:proofErr w:type="spellEnd"/>
      <w:r>
        <w:rPr>
          <w:rFonts w:ascii="Times New Roman" w:hAnsi="Times New Roman" w:cs="Times New Roman"/>
          <w:color w:val="000000" w:themeColor="text1"/>
          <w:sz w:val="20"/>
          <w:szCs w:val="20"/>
        </w:rPr>
        <w:t xml:space="preserve"> </w:t>
      </w:r>
      <w:proofErr w:type="spellStart"/>
      <w:r>
        <w:rPr>
          <w:rFonts w:ascii="Times New Roman" w:hAnsi="Times New Roman" w:cs="Times New Roman"/>
          <w:color w:val="000000" w:themeColor="text1"/>
          <w:sz w:val="20"/>
          <w:szCs w:val="20"/>
        </w:rPr>
        <w:t>into</w:t>
      </w:r>
      <w:proofErr w:type="spellEnd"/>
      <w:r>
        <w:rPr>
          <w:rFonts w:ascii="Times New Roman" w:hAnsi="Times New Roman" w:cs="Times New Roman"/>
          <w:color w:val="000000" w:themeColor="text1"/>
          <w:sz w:val="20"/>
          <w:szCs w:val="20"/>
        </w:rPr>
        <w:t xml:space="preserve"> Indonesia.</w:t>
      </w:r>
    </w:p>
    <w:p w14:paraId="76323E13" w14:textId="34031E58" w:rsidR="00BD4BED" w:rsidRDefault="00855C07" w:rsidP="006E2864">
      <w:pPr>
        <w:spacing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 </w:t>
      </w:r>
      <w:r w:rsidR="006C7FE3" w:rsidRPr="007A6F55">
        <w:rPr>
          <w:rFonts w:ascii="Times New Roman" w:hAnsi="Times New Roman" w:cs="Times New Roman"/>
          <w:color w:val="000000" w:themeColor="text1"/>
          <w:sz w:val="20"/>
          <w:szCs w:val="20"/>
        </w:rPr>
        <w:t>If the form of</w:t>
      </w:r>
      <w:r w:rsidR="00372149">
        <w:rPr>
          <w:rFonts w:ascii="Times New Roman" w:hAnsi="Times New Roman" w:cs="Times New Roman"/>
          <w:color w:val="000000" w:themeColor="text1"/>
          <w:sz w:val="20"/>
          <w:szCs w:val="20"/>
        </w:rPr>
        <w:t xml:space="preserve"> safeguard chosen is import duty</w:t>
      </w:r>
      <w:r w:rsidR="006C7FE3" w:rsidRPr="007A6F55">
        <w:rPr>
          <w:rFonts w:ascii="Times New Roman" w:hAnsi="Times New Roman" w:cs="Times New Roman"/>
          <w:color w:val="000000" w:themeColor="text1"/>
          <w:sz w:val="20"/>
          <w:szCs w:val="20"/>
        </w:rPr>
        <w:t>, the Minister of Finance will determine it, whereas if it is a quota, it is determined by the Minister of Industry and Trade. If what is imposed is the safeguard action</w:t>
      </w:r>
      <w:r w:rsidR="00372149">
        <w:rPr>
          <w:rFonts w:ascii="Times New Roman" w:hAnsi="Times New Roman" w:cs="Times New Roman"/>
          <w:color w:val="000000" w:themeColor="text1"/>
          <w:sz w:val="20"/>
          <w:szCs w:val="20"/>
        </w:rPr>
        <w:t xml:space="preserve"> of </w:t>
      </w:r>
      <w:r w:rsidR="006C7FE3" w:rsidRPr="007A6F55">
        <w:rPr>
          <w:rFonts w:ascii="Times New Roman" w:hAnsi="Times New Roman" w:cs="Times New Roman"/>
          <w:color w:val="000000" w:themeColor="text1"/>
          <w:sz w:val="20"/>
          <w:szCs w:val="20"/>
        </w:rPr>
        <w:t xml:space="preserve"> import duty, the maximum amount of the safeguard action import duty is the amount </w:t>
      </w:r>
      <w:proofErr w:type="spellStart"/>
      <w:r w:rsidR="006C7FE3" w:rsidRPr="007A6F55">
        <w:rPr>
          <w:rFonts w:ascii="Times New Roman" w:hAnsi="Times New Roman" w:cs="Times New Roman"/>
          <w:color w:val="000000" w:themeColor="text1"/>
          <w:sz w:val="20"/>
          <w:szCs w:val="20"/>
        </w:rPr>
        <w:t>needed</w:t>
      </w:r>
      <w:proofErr w:type="spellEnd"/>
      <w:r w:rsidR="006C7FE3" w:rsidRPr="007A6F55">
        <w:rPr>
          <w:rFonts w:ascii="Times New Roman" w:hAnsi="Times New Roman" w:cs="Times New Roman"/>
          <w:color w:val="000000" w:themeColor="text1"/>
          <w:sz w:val="20"/>
          <w:szCs w:val="20"/>
        </w:rPr>
        <w:t xml:space="preserve"> </w:t>
      </w:r>
      <w:proofErr w:type="spellStart"/>
      <w:r w:rsidR="006C7FE3" w:rsidRPr="007A6F55">
        <w:rPr>
          <w:rFonts w:ascii="Times New Roman" w:hAnsi="Times New Roman" w:cs="Times New Roman"/>
          <w:color w:val="000000" w:themeColor="text1"/>
          <w:sz w:val="20"/>
          <w:szCs w:val="20"/>
        </w:rPr>
        <w:t>to</w:t>
      </w:r>
      <w:proofErr w:type="spellEnd"/>
      <w:r w:rsidR="006C7FE3" w:rsidRPr="007A6F55">
        <w:rPr>
          <w:rFonts w:ascii="Times New Roman" w:hAnsi="Times New Roman" w:cs="Times New Roman"/>
          <w:color w:val="000000" w:themeColor="text1"/>
          <w:sz w:val="20"/>
          <w:szCs w:val="20"/>
        </w:rPr>
        <w:t xml:space="preserve"> </w:t>
      </w:r>
      <w:proofErr w:type="spellStart"/>
      <w:r w:rsidR="006C7FE3" w:rsidRPr="007A6F55">
        <w:rPr>
          <w:rFonts w:ascii="Times New Roman" w:hAnsi="Times New Roman" w:cs="Times New Roman"/>
          <w:color w:val="000000" w:themeColor="text1"/>
          <w:sz w:val="20"/>
          <w:szCs w:val="20"/>
        </w:rPr>
        <w:t>recover</w:t>
      </w:r>
      <w:proofErr w:type="spellEnd"/>
      <w:r w:rsidR="006C7FE3" w:rsidRPr="007A6F55">
        <w:rPr>
          <w:rFonts w:ascii="Times New Roman" w:hAnsi="Times New Roman" w:cs="Times New Roman"/>
          <w:color w:val="000000" w:themeColor="text1"/>
          <w:sz w:val="20"/>
          <w:szCs w:val="20"/>
        </w:rPr>
        <w:t xml:space="preserve"> </w:t>
      </w:r>
      <w:proofErr w:type="spellStart"/>
      <w:r w:rsidR="006C7FE3" w:rsidRPr="007A6F55">
        <w:rPr>
          <w:rFonts w:ascii="Times New Roman" w:hAnsi="Times New Roman" w:cs="Times New Roman"/>
          <w:color w:val="000000" w:themeColor="text1"/>
          <w:sz w:val="20"/>
          <w:szCs w:val="20"/>
        </w:rPr>
        <w:t>serious</w:t>
      </w:r>
      <w:proofErr w:type="spellEnd"/>
      <w:r w:rsidR="006C7FE3" w:rsidRPr="007A6F55">
        <w:rPr>
          <w:rFonts w:ascii="Times New Roman" w:hAnsi="Times New Roman" w:cs="Times New Roman"/>
          <w:color w:val="000000" w:themeColor="text1"/>
          <w:sz w:val="20"/>
          <w:szCs w:val="20"/>
        </w:rPr>
        <w:t xml:space="preserve"> </w:t>
      </w:r>
      <w:proofErr w:type="spellStart"/>
      <w:r w:rsidR="006C7FE3" w:rsidRPr="007A6F55">
        <w:rPr>
          <w:rFonts w:ascii="Times New Roman" w:hAnsi="Times New Roman" w:cs="Times New Roman"/>
          <w:color w:val="000000" w:themeColor="text1"/>
          <w:sz w:val="20"/>
          <w:szCs w:val="20"/>
        </w:rPr>
        <w:t>losses</w:t>
      </w:r>
      <w:proofErr w:type="spellEnd"/>
      <w:r w:rsidR="006C7FE3" w:rsidRPr="007A6F55">
        <w:rPr>
          <w:rFonts w:ascii="Times New Roman" w:hAnsi="Times New Roman" w:cs="Times New Roman"/>
          <w:color w:val="000000" w:themeColor="text1"/>
          <w:sz w:val="20"/>
          <w:szCs w:val="20"/>
        </w:rPr>
        <w:t xml:space="preserve"> </w:t>
      </w:r>
      <w:proofErr w:type="spellStart"/>
      <w:r w:rsidR="006C7FE3" w:rsidRPr="007A6F55">
        <w:rPr>
          <w:rFonts w:ascii="Times New Roman" w:hAnsi="Times New Roman" w:cs="Times New Roman"/>
          <w:color w:val="000000" w:themeColor="text1"/>
          <w:sz w:val="20"/>
          <w:szCs w:val="20"/>
        </w:rPr>
        <w:t>or</w:t>
      </w:r>
      <w:proofErr w:type="spellEnd"/>
      <w:r w:rsidR="006C7FE3" w:rsidRPr="007A6F55">
        <w:rPr>
          <w:rFonts w:ascii="Times New Roman" w:hAnsi="Times New Roman" w:cs="Times New Roman"/>
          <w:color w:val="000000" w:themeColor="text1"/>
          <w:sz w:val="20"/>
          <w:szCs w:val="20"/>
        </w:rPr>
        <w:t xml:space="preserve"> </w:t>
      </w:r>
      <w:proofErr w:type="spellStart"/>
      <w:r w:rsidR="006C7FE3" w:rsidRPr="007A6F55">
        <w:rPr>
          <w:rFonts w:ascii="Times New Roman" w:hAnsi="Times New Roman" w:cs="Times New Roman"/>
          <w:color w:val="000000" w:themeColor="text1"/>
          <w:sz w:val="20"/>
          <w:szCs w:val="20"/>
        </w:rPr>
        <w:t>prevent</w:t>
      </w:r>
      <w:proofErr w:type="spellEnd"/>
      <w:r w:rsidR="006C7FE3" w:rsidRPr="007A6F55">
        <w:rPr>
          <w:rFonts w:ascii="Times New Roman" w:hAnsi="Times New Roman" w:cs="Times New Roman"/>
          <w:color w:val="000000" w:themeColor="text1"/>
          <w:sz w:val="20"/>
          <w:szCs w:val="20"/>
        </w:rPr>
        <w:t xml:space="preserve"> </w:t>
      </w:r>
      <w:proofErr w:type="spellStart"/>
      <w:r w:rsidR="006C7FE3" w:rsidRPr="007A6F55">
        <w:rPr>
          <w:rFonts w:ascii="Times New Roman" w:hAnsi="Times New Roman" w:cs="Times New Roman"/>
          <w:color w:val="000000" w:themeColor="text1"/>
          <w:sz w:val="20"/>
          <w:szCs w:val="20"/>
        </w:rPr>
        <w:t>the</w:t>
      </w:r>
      <w:proofErr w:type="spellEnd"/>
      <w:r w:rsidR="006C7FE3" w:rsidRPr="007A6F55">
        <w:rPr>
          <w:rFonts w:ascii="Times New Roman" w:hAnsi="Times New Roman" w:cs="Times New Roman"/>
          <w:color w:val="000000" w:themeColor="text1"/>
          <w:sz w:val="20"/>
          <w:szCs w:val="20"/>
        </w:rPr>
        <w:t xml:space="preserve"> </w:t>
      </w:r>
      <w:proofErr w:type="spellStart"/>
      <w:r w:rsidR="006C7FE3" w:rsidRPr="007A6F55">
        <w:rPr>
          <w:rFonts w:ascii="Times New Roman" w:hAnsi="Times New Roman" w:cs="Times New Roman"/>
          <w:color w:val="000000" w:themeColor="text1"/>
          <w:sz w:val="20"/>
          <w:szCs w:val="20"/>
        </w:rPr>
        <w:t>threat</w:t>
      </w:r>
      <w:proofErr w:type="spellEnd"/>
      <w:r w:rsidR="006C7FE3" w:rsidRPr="007A6F55">
        <w:rPr>
          <w:rFonts w:ascii="Times New Roman" w:hAnsi="Times New Roman" w:cs="Times New Roman"/>
          <w:color w:val="000000" w:themeColor="text1"/>
          <w:sz w:val="20"/>
          <w:szCs w:val="20"/>
        </w:rPr>
        <w:t xml:space="preserve"> </w:t>
      </w:r>
      <w:proofErr w:type="spellStart"/>
      <w:r w:rsidR="006C7FE3" w:rsidRPr="007A6F55">
        <w:rPr>
          <w:rFonts w:ascii="Times New Roman" w:hAnsi="Times New Roman" w:cs="Times New Roman"/>
          <w:color w:val="000000" w:themeColor="text1"/>
          <w:sz w:val="20"/>
          <w:szCs w:val="20"/>
        </w:rPr>
        <w:t>of</w:t>
      </w:r>
      <w:proofErr w:type="spellEnd"/>
      <w:r w:rsidR="006C7FE3" w:rsidRPr="007A6F55">
        <w:rPr>
          <w:rFonts w:ascii="Times New Roman" w:hAnsi="Times New Roman" w:cs="Times New Roman"/>
          <w:color w:val="000000" w:themeColor="text1"/>
          <w:sz w:val="20"/>
          <w:szCs w:val="20"/>
        </w:rPr>
        <w:t xml:space="preserve"> </w:t>
      </w:r>
      <w:proofErr w:type="spellStart"/>
      <w:r w:rsidR="006C7FE3" w:rsidRPr="007A6F55">
        <w:rPr>
          <w:rFonts w:ascii="Times New Roman" w:hAnsi="Times New Roman" w:cs="Times New Roman"/>
          <w:color w:val="000000" w:themeColor="text1"/>
          <w:sz w:val="20"/>
          <w:szCs w:val="20"/>
        </w:rPr>
        <w:t>serious</w:t>
      </w:r>
      <w:proofErr w:type="spellEnd"/>
      <w:r w:rsidR="006C7FE3" w:rsidRPr="007A6F55">
        <w:rPr>
          <w:rFonts w:ascii="Times New Roman" w:hAnsi="Times New Roman" w:cs="Times New Roman"/>
          <w:color w:val="000000" w:themeColor="text1"/>
          <w:sz w:val="20"/>
          <w:szCs w:val="20"/>
        </w:rPr>
        <w:t xml:space="preserve"> </w:t>
      </w:r>
      <w:proofErr w:type="spellStart"/>
      <w:r w:rsidR="006C7FE3" w:rsidRPr="007A6F55">
        <w:rPr>
          <w:rFonts w:ascii="Times New Roman" w:hAnsi="Times New Roman" w:cs="Times New Roman"/>
          <w:color w:val="000000" w:themeColor="text1"/>
          <w:sz w:val="20"/>
          <w:szCs w:val="20"/>
        </w:rPr>
        <w:t>losses</w:t>
      </w:r>
      <w:proofErr w:type="spellEnd"/>
      <w:r w:rsidR="006C7FE3" w:rsidRPr="007A6F55">
        <w:rPr>
          <w:rFonts w:ascii="Times New Roman" w:hAnsi="Times New Roman" w:cs="Times New Roman"/>
          <w:color w:val="000000" w:themeColor="text1"/>
          <w:sz w:val="20"/>
          <w:szCs w:val="20"/>
        </w:rPr>
        <w:t xml:space="preserve"> </w:t>
      </w:r>
      <w:proofErr w:type="spellStart"/>
      <w:r w:rsidR="006C7FE3" w:rsidRPr="007A6F55">
        <w:rPr>
          <w:rFonts w:ascii="Times New Roman" w:hAnsi="Times New Roman" w:cs="Times New Roman"/>
          <w:color w:val="000000" w:themeColor="text1"/>
          <w:sz w:val="20"/>
          <w:szCs w:val="20"/>
        </w:rPr>
        <w:t>to</w:t>
      </w:r>
      <w:proofErr w:type="spellEnd"/>
      <w:r w:rsidR="006C7FE3" w:rsidRPr="007A6F55">
        <w:rPr>
          <w:rFonts w:ascii="Times New Roman" w:hAnsi="Times New Roman" w:cs="Times New Roman"/>
          <w:color w:val="000000" w:themeColor="text1"/>
          <w:sz w:val="20"/>
          <w:szCs w:val="20"/>
        </w:rPr>
        <w:t xml:space="preserve"> </w:t>
      </w:r>
      <w:proofErr w:type="spellStart"/>
      <w:r w:rsidR="006C7FE3" w:rsidRPr="007A6F55">
        <w:rPr>
          <w:rFonts w:ascii="Times New Roman" w:hAnsi="Times New Roman" w:cs="Times New Roman"/>
          <w:color w:val="000000" w:themeColor="text1"/>
          <w:sz w:val="20"/>
          <w:szCs w:val="20"/>
        </w:rPr>
        <w:t>the</w:t>
      </w:r>
      <w:proofErr w:type="spellEnd"/>
      <w:r w:rsidR="006C7FE3" w:rsidRPr="007A6F55">
        <w:rPr>
          <w:rFonts w:ascii="Times New Roman" w:hAnsi="Times New Roman" w:cs="Times New Roman"/>
          <w:color w:val="000000" w:themeColor="text1"/>
          <w:sz w:val="20"/>
          <w:szCs w:val="20"/>
        </w:rPr>
        <w:t xml:space="preserve"> </w:t>
      </w:r>
      <w:proofErr w:type="spellStart"/>
      <w:r w:rsidR="006C7FE3" w:rsidRPr="007A6F55">
        <w:rPr>
          <w:rFonts w:ascii="Times New Roman" w:hAnsi="Times New Roman" w:cs="Times New Roman"/>
          <w:color w:val="000000" w:themeColor="text1"/>
          <w:sz w:val="20"/>
          <w:szCs w:val="20"/>
        </w:rPr>
        <w:t>domestic</w:t>
      </w:r>
      <w:proofErr w:type="spellEnd"/>
      <w:r w:rsidR="006C7FE3" w:rsidRPr="007A6F55">
        <w:rPr>
          <w:rFonts w:ascii="Times New Roman" w:hAnsi="Times New Roman" w:cs="Times New Roman"/>
          <w:color w:val="000000" w:themeColor="text1"/>
          <w:sz w:val="20"/>
          <w:szCs w:val="20"/>
        </w:rPr>
        <w:t xml:space="preserve"> </w:t>
      </w:r>
      <w:proofErr w:type="spellStart"/>
      <w:r w:rsidR="006C7FE3" w:rsidRPr="007A6F55">
        <w:rPr>
          <w:rFonts w:ascii="Times New Roman" w:hAnsi="Times New Roman" w:cs="Times New Roman"/>
          <w:color w:val="000000" w:themeColor="text1"/>
          <w:sz w:val="20"/>
          <w:szCs w:val="20"/>
        </w:rPr>
        <w:t>industry</w:t>
      </w:r>
      <w:proofErr w:type="spellEnd"/>
      <w:r w:rsidR="006C7FE3" w:rsidRPr="007A6F55">
        <w:rPr>
          <w:rFonts w:ascii="Times New Roman" w:hAnsi="Times New Roman" w:cs="Times New Roman"/>
          <w:color w:val="000000" w:themeColor="text1"/>
          <w:sz w:val="20"/>
          <w:szCs w:val="20"/>
        </w:rPr>
        <w:t>.</w:t>
      </w:r>
      <w:r w:rsidR="00B204B7">
        <w:rPr>
          <w:rFonts w:ascii="Times New Roman" w:hAnsi="Times New Roman" w:cs="Times New Roman"/>
          <w:color w:val="000000" w:themeColor="text1"/>
          <w:sz w:val="20"/>
          <w:szCs w:val="20"/>
        </w:rPr>
        <w:fldChar w:fldCharType="begin" w:fldLock="1"/>
      </w:r>
      <w:r w:rsidR="00B204B7">
        <w:rPr>
          <w:rFonts w:ascii="Times New Roman" w:hAnsi="Times New Roman" w:cs="Times New Roman"/>
          <w:color w:val="000000" w:themeColor="text1"/>
          <w:sz w:val="20"/>
          <w:szCs w:val="20"/>
        </w:rPr>
        <w:instrText>ADDIN CSL_CITATION {"citationItems":[{"id":"ITEM-1","itemData":{"id":"ITEM-1","issued":{"date-parts":[["0"]]},"title":"Regulation of The Government of The Republic of Indonesia No. 34/2011 Concerning Antidumping Measure, Compulsary Measure, and Trade Safeguard Measure","type":"bill"},"uris":["http://www.mendeley.com/documents/?uuid=1f714a9b-a2d8-4d41-a7b1-93eba0a294bd"]}],"mendeley":{"formattedCitation":"[14]","plainTextFormattedCitation":"[14]","previouslyFormattedCitation":"[14]"},"properties":{"noteIndex":0},"schema":"https://github.com/citation-style-language/schema/raw/master/csl-citation.json"}</w:instrText>
      </w:r>
      <w:r w:rsidR="00B204B7">
        <w:rPr>
          <w:rFonts w:ascii="Times New Roman" w:hAnsi="Times New Roman" w:cs="Times New Roman"/>
          <w:color w:val="000000" w:themeColor="text1"/>
          <w:sz w:val="20"/>
          <w:szCs w:val="20"/>
        </w:rPr>
        <w:fldChar w:fldCharType="separate"/>
      </w:r>
      <w:r w:rsidR="00B204B7" w:rsidRPr="00B204B7">
        <w:rPr>
          <w:rFonts w:ascii="Times New Roman" w:hAnsi="Times New Roman" w:cs="Times New Roman"/>
          <w:noProof/>
          <w:color w:val="000000" w:themeColor="text1"/>
          <w:sz w:val="20"/>
          <w:szCs w:val="20"/>
        </w:rPr>
        <w:t>[14]</w:t>
      </w:r>
      <w:r w:rsidR="00B204B7">
        <w:rPr>
          <w:rFonts w:ascii="Times New Roman" w:hAnsi="Times New Roman" w:cs="Times New Roman"/>
          <w:color w:val="000000" w:themeColor="text1"/>
          <w:sz w:val="20"/>
          <w:szCs w:val="20"/>
        </w:rPr>
        <w:fldChar w:fldCharType="end"/>
      </w:r>
    </w:p>
    <w:p w14:paraId="5393BEA6" w14:textId="206D2BD4" w:rsidR="00BD4BED" w:rsidRDefault="00BD4BED" w:rsidP="006E2864">
      <w:pPr>
        <w:tabs>
          <w:tab w:val="left" w:pos="426"/>
          <w:tab w:val="left" w:pos="567"/>
        </w:tabs>
        <w:spacing w:line="240" w:lineRule="auto"/>
        <w:jc w:val="both"/>
        <w:rPr>
          <w:rFonts w:ascii="Times New Roman" w:hAnsi="Times New Roman" w:cs="Times New Roman"/>
          <w:sz w:val="20"/>
          <w:szCs w:val="20"/>
        </w:rPr>
      </w:pPr>
      <w:r>
        <w:rPr>
          <w:rFonts w:ascii="Times New Roman" w:hAnsi="Times New Roman" w:cs="Times New Roman"/>
          <w:sz w:val="20"/>
          <w:szCs w:val="20"/>
        </w:rPr>
        <w:tab/>
      </w:r>
      <w:r w:rsidR="006C7FE3" w:rsidRPr="007A6F55">
        <w:rPr>
          <w:rFonts w:ascii="Times New Roman" w:hAnsi="Times New Roman" w:cs="Times New Roman"/>
          <w:color w:val="000000" w:themeColor="text1"/>
          <w:sz w:val="20"/>
          <w:szCs w:val="20"/>
        </w:rPr>
        <w:t xml:space="preserve">Domestic industries that experience serious losses or threat of serious losses due to a surge in imports of similar goods can submit a request for an investigation of safeguard measures to the Indonesian Trade Safeguard Committee (KPPI). The </w:t>
      </w:r>
      <w:proofErr w:type="spellStart"/>
      <w:r w:rsidR="006C7FE3" w:rsidRPr="007A6F55">
        <w:rPr>
          <w:rFonts w:ascii="Times New Roman" w:hAnsi="Times New Roman" w:cs="Times New Roman"/>
          <w:color w:val="000000" w:themeColor="text1"/>
          <w:sz w:val="20"/>
          <w:szCs w:val="20"/>
        </w:rPr>
        <w:t>parties</w:t>
      </w:r>
      <w:proofErr w:type="spellEnd"/>
      <w:r w:rsidR="006C7FE3" w:rsidRPr="007A6F55">
        <w:rPr>
          <w:rFonts w:ascii="Times New Roman" w:hAnsi="Times New Roman" w:cs="Times New Roman"/>
          <w:color w:val="000000" w:themeColor="text1"/>
          <w:sz w:val="20"/>
          <w:szCs w:val="20"/>
        </w:rPr>
        <w:t xml:space="preserve"> </w:t>
      </w:r>
      <w:proofErr w:type="spellStart"/>
      <w:r w:rsidR="006C7FE3" w:rsidRPr="007A6F55">
        <w:rPr>
          <w:rFonts w:ascii="Times New Roman" w:hAnsi="Times New Roman" w:cs="Times New Roman"/>
          <w:color w:val="000000" w:themeColor="text1"/>
          <w:sz w:val="20"/>
          <w:szCs w:val="20"/>
        </w:rPr>
        <w:t>that</w:t>
      </w:r>
      <w:proofErr w:type="spellEnd"/>
      <w:r w:rsidR="006C7FE3" w:rsidRPr="007A6F55">
        <w:rPr>
          <w:rFonts w:ascii="Times New Roman" w:hAnsi="Times New Roman" w:cs="Times New Roman"/>
          <w:color w:val="000000" w:themeColor="text1"/>
          <w:sz w:val="20"/>
          <w:szCs w:val="20"/>
        </w:rPr>
        <w:t xml:space="preserve"> </w:t>
      </w:r>
      <w:proofErr w:type="spellStart"/>
      <w:r w:rsidR="006C7FE3" w:rsidRPr="007A6F55">
        <w:rPr>
          <w:rFonts w:ascii="Times New Roman" w:hAnsi="Times New Roman" w:cs="Times New Roman"/>
          <w:color w:val="000000" w:themeColor="text1"/>
          <w:sz w:val="20"/>
          <w:szCs w:val="20"/>
        </w:rPr>
        <w:t>can</w:t>
      </w:r>
      <w:proofErr w:type="spellEnd"/>
      <w:r w:rsidR="006C7FE3" w:rsidRPr="007A6F55">
        <w:rPr>
          <w:rFonts w:ascii="Times New Roman" w:hAnsi="Times New Roman" w:cs="Times New Roman"/>
          <w:color w:val="000000" w:themeColor="text1"/>
          <w:sz w:val="20"/>
          <w:szCs w:val="20"/>
        </w:rPr>
        <w:t xml:space="preserve"> </w:t>
      </w:r>
      <w:proofErr w:type="spellStart"/>
      <w:r w:rsidR="006C7FE3" w:rsidRPr="007A6F55">
        <w:rPr>
          <w:rFonts w:ascii="Times New Roman" w:hAnsi="Times New Roman" w:cs="Times New Roman"/>
          <w:color w:val="000000" w:themeColor="text1"/>
          <w:sz w:val="20"/>
          <w:szCs w:val="20"/>
        </w:rPr>
        <w:t>submit</w:t>
      </w:r>
      <w:proofErr w:type="spellEnd"/>
      <w:r w:rsidR="006C7FE3" w:rsidRPr="007A6F55">
        <w:rPr>
          <w:rFonts w:ascii="Times New Roman" w:hAnsi="Times New Roman" w:cs="Times New Roman"/>
          <w:color w:val="000000" w:themeColor="text1"/>
          <w:sz w:val="20"/>
          <w:szCs w:val="20"/>
        </w:rPr>
        <w:t xml:space="preserve"> </w:t>
      </w:r>
      <w:proofErr w:type="spellStart"/>
      <w:r w:rsidR="006C7FE3" w:rsidRPr="007A6F55">
        <w:rPr>
          <w:rFonts w:ascii="Times New Roman" w:hAnsi="Times New Roman" w:cs="Times New Roman"/>
          <w:color w:val="000000" w:themeColor="text1"/>
          <w:sz w:val="20"/>
          <w:szCs w:val="20"/>
        </w:rPr>
        <w:t>the</w:t>
      </w:r>
      <w:proofErr w:type="spellEnd"/>
      <w:r w:rsidR="006C7FE3" w:rsidRPr="007A6F55">
        <w:rPr>
          <w:rFonts w:ascii="Times New Roman" w:hAnsi="Times New Roman" w:cs="Times New Roman"/>
          <w:color w:val="000000" w:themeColor="text1"/>
          <w:sz w:val="20"/>
          <w:szCs w:val="20"/>
        </w:rPr>
        <w:t xml:space="preserve"> </w:t>
      </w:r>
      <w:proofErr w:type="spellStart"/>
      <w:r w:rsidR="006C7FE3" w:rsidRPr="007A6F55">
        <w:rPr>
          <w:rFonts w:ascii="Times New Roman" w:hAnsi="Times New Roman" w:cs="Times New Roman"/>
          <w:color w:val="000000" w:themeColor="text1"/>
          <w:sz w:val="20"/>
          <w:szCs w:val="20"/>
        </w:rPr>
        <w:t>application</w:t>
      </w:r>
      <w:proofErr w:type="spellEnd"/>
      <w:r w:rsidR="006C7FE3" w:rsidRPr="007A6F55">
        <w:rPr>
          <w:rFonts w:ascii="Times New Roman" w:hAnsi="Times New Roman" w:cs="Times New Roman"/>
          <w:color w:val="000000" w:themeColor="text1"/>
          <w:sz w:val="20"/>
          <w:szCs w:val="20"/>
        </w:rPr>
        <w:t xml:space="preserve"> are </w:t>
      </w:r>
      <w:proofErr w:type="spellStart"/>
      <w:r w:rsidR="006C7FE3" w:rsidRPr="007A6F55">
        <w:rPr>
          <w:rFonts w:ascii="Times New Roman" w:hAnsi="Times New Roman" w:cs="Times New Roman"/>
          <w:color w:val="000000" w:themeColor="text1"/>
          <w:sz w:val="20"/>
          <w:szCs w:val="20"/>
        </w:rPr>
        <w:t>producers</w:t>
      </w:r>
      <w:proofErr w:type="spellEnd"/>
      <w:r w:rsidR="006C7FE3" w:rsidRPr="007A6F55">
        <w:rPr>
          <w:rFonts w:ascii="Times New Roman" w:hAnsi="Times New Roman" w:cs="Times New Roman"/>
          <w:color w:val="000000" w:themeColor="text1"/>
          <w:sz w:val="20"/>
          <w:szCs w:val="20"/>
        </w:rPr>
        <w:t xml:space="preserve">, </w:t>
      </w:r>
      <w:proofErr w:type="spellStart"/>
      <w:r w:rsidR="006C7FE3" w:rsidRPr="007A6F55">
        <w:rPr>
          <w:rFonts w:ascii="Times New Roman" w:hAnsi="Times New Roman" w:cs="Times New Roman"/>
          <w:color w:val="000000" w:themeColor="text1"/>
          <w:sz w:val="20"/>
          <w:szCs w:val="20"/>
        </w:rPr>
        <w:t>presidential</w:t>
      </w:r>
      <w:proofErr w:type="spellEnd"/>
      <w:r w:rsidR="006C7FE3" w:rsidRPr="007A6F55">
        <w:rPr>
          <w:rFonts w:ascii="Times New Roman" w:hAnsi="Times New Roman" w:cs="Times New Roman"/>
          <w:color w:val="000000" w:themeColor="text1"/>
          <w:sz w:val="20"/>
          <w:szCs w:val="20"/>
        </w:rPr>
        <w:t xml:space="preserve"> </w:t>
      </w:r>
      <w:proofErr w:type="spellStart"/>
      <w:r w:rsidR="006C7FE3" w:rsidRPr="007A6F55">
        <w:rPr>
          <w:rFonts w:ascii="Times New Roman" w:hAnsi="Times New Roman" w:cs="Times New Roman"/>
          <w:color w:val="000000" w:themeColor="text1"/>
          <w:sz w:val="20"/>
          <w:szCs w:val="20"/>
        </w:rPr>
        <w:t>associations</w:t>
      </w:r>
      <w:proofErr w:type="spellEnd"/>
      <w:r w:rsidR="006C7FE3" w:rsidRPr="007A6F55">
        <w:rPr>
          <w:rFonts w:ascii="Times New Roman" w:hAnsi="Times New Roman" w:cs="Times New Roman"/>
          <w:color w:val="000000" w:themeColor="text1"/>
          <w:sz w:val="20"/>
          <w:szCs w:val="20"/>
        </w:rPr>
        <w:t xml:space="preserve">, </w:t>
      </w:r>
      <w:proofErr w:type="spellStart"/>
      <w:r w:rsidR="006C7FE3" w:rsidRPr="007A6F55">
        <w:rPr>
          <w:rFonts w:ascii="Times New Roman" w:hAnsi="Times New Roman" w:cs="Times New Roman"/>
          <w:color w:val="000000" w:themeColor="text1"/>
          <w:sz w:val="20"/>
          <w:szCs w:val="20"/>
        </w:rPr>
        <w:t>and</w:t>
      </w:r>
      <w:proofErr w:type="spellEnd"/>
      <w:r w:rsidR="006C7FE3" w:rsidRPr="007A6F55">
        <w:rPr>
          <w:rFonts w:ascii="Times New Roman" w:hAnsi="Times New Roman" w:cs="Times New Roman"/>
          <w:color w:val="000000" w:themeColor="text1"/>
          <w:sz w:val="20"/>
          <w:szCs w:val="20"/>
        </w:rPr>
        <w:t xml:space="preserve"> </w:t>
      </w:r>
      <w:proofErr w:type="spellStart"/>
      <w:r w:rsidR="006C7FE3" w:rsidRPr="007A6F55">
        <w:rPr>
          <w:rFonts w:ascii="Times New Roman" w:hAnsi="Times New Roman" w:cs="Times New Roman"/>
          <w:color w:val="000000" w:themeColor="text1"/>
          <w:sz w:val="20"/>
          <w:szCs w:val="20"/>
        </w:rPr>
        <w:t>the</w:t>
      </w:r>
      <w:proofErr w:type="spellEnd"/>
      <w:r w:rsidR="006C7FE3" w:rsidRPr="007A6F55">
        <w:rPr>
          <w:rFonts w:ascii="Times New Roman" w:hAnsi="Times New Roman" w:cs="Times New Roman"/>
          <w:color w:val="000000" w:themeColor="text1"/>
          <w:sz w:val="20"/>
          <w:szCs w:val="20"/>
        </w:rPr>
        <w:t xml:space="preserve"> </w:t>
      </w:r>
      <w:proofErr w:type="spellStart"/>
      <w:r w:rsidR="006C7FE3" w:rsidRPr="007A6F55">
        <w:rPr>
          <w:rFonts w:ascii="Times New Roman" w:hAnsi="Times New Roman" w:cs="Times New Roman"/>
          <w:color w:val="000000" w:themeColor="text1"/>
          <w:sz w:val="20"/>
          <w:szCs w:val="20"/>
        </w:rPr>
        <w:t>government</w:t>
      </w:r>
      <w:proofErr w:type="spellEnd"/>
      <w:r w:rsidR="006C7FE3" w:rsidRPr="007A6F55">
        <w:rPr>
          <w:rFonts w:ascii="Times New Roman" w:hAnsi="Times New Roman" w:cs="Times New Roman"/>
          <w:color w:val="000000" w:themeColor="text1"/>
          <w:sz w:val="20"/>
          <w:szCs w:val="20"/>
        </w:rPr>
        <w:t>.</w:t>
      </w:r>
      <w:r w:rsidR="00B204B7">
        <w:rPr>
          <w:rFonts w:ascii="Times New Roman" w:hAnsi="Times New Roman" w:cs="Times New Roman"/>
          <w:color w:val="000000" w:themeColor="text1"/>
          <w:sz w:val="20"/>
          <w:szCs w:val="20"/>
        </w:rPr>
        <w:fldChar w:fldCharType="begin" w:fldLock="1"/>
      </w:r>
      <w:r w:rsidR="00367006">
        <w:rPr>
          <w:rFonts w:ascii="Times New Roman" w:hAnsi="Times New Roman" w:cs="Times New Roman"/>
          <w:color w:val="000000" w:themeColor="text1"/>
          <w:sz w:val="20"/>
          <w:szCs w:val="20"/>
        </w:rPr>
        <w:instrText>ADDIN CSL_CITATION {"citationItems":[{"id":"ITEM-1","itemData":{"URL":"http://kppi.kemendag.go.id","author":[{"dropping-particle":"","family":"KPPI","given":"","non-dropping-particle":"","parse-names":false,"suffix":""}],"id":"ITEM-1","issued":{"date-parts":[["0"]]},"title":"Komite Perdagangan Indonesia","type":"webpage"},"uris":["http://www.mendeley.com/documents/?uuid=14965f02-9447-47a6-8b03-02b624631e38"]}],"mendeley":{"formattedCitation":"[15]","plainTextFormattedCitation":"[15]","previouslyFormattedCitation":"[15]"},"properties":{"noteIndex":0},"schema":"https://github.com/citation-style-language/schema/raw/master/csl-citation.json"}</w:instrText>
      </w:r>
      <w:r w:rsidR="00B204B7">
        <w:rPr>
          <w:rFonts w:ascii="Times New Roman" w:hAnsi="Times New Roman" w:cs="Times New Roman"/>
          <w:color w:val="000000" w:themeColor="text1"/>
          <w:sz w:val="20"/>
          <w:szCs w:val="20"/>
        </w:rPr>
        <w:fldChar w:fldCharType="separate"/>
      </w:r>
      <w:r w:rsidR="00B204B7" w:rsidRPr="00B204B7">
        <w:rPr>
          <w:rFonts w:ascii="Times New Roman" w:hAnsi="Times New Roman" w:cs="Times New Roman"/>
          <w:noProof/>
          <w:color w:val="000000" w:themeColor="text1"/>
          <w:sz w:val="20"/>
          <w:szCs w:val="20"/>
        </w:rPr>
        <w:t>[15]</w:t>
      </w:r>
      <w:r w:rsidR="00B204B7">
        <w:rPr>
          <w:rFonts w:ascii="Times New Roman" w:hAnsi="Times New Roman" w:cs="Times New Roman"/>
          <w:color w:val="000000" w:themeColor="text1"/>
          <w:sz w:val="20"/>
          <w:szCs w:val="20"/>
        </w:rPr>
        <w:fldChar w:fldCharType="end"/>
      </w:r>
    </w:p>
    <w:p w14:paraId="018B6B7B" w14:textId="1B19CC1F" w:rsidR="003E7411" w:rsidRPr="00D44E86" w:rsidRDefault="00BD4BED" w:rsidP="00D44E86">
      <w:pPr>
        <w:tabs>
          <w:tab w:val="left" w:pos="426"/>
          <w:tab w:val="left" w:pos="567"/>
        </w:tabs>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b/>
      </w:r>
      <w:r w:rsidR="007D6318">
        <w:rPr>
          <w:rFonts w:ascii="Times New Roman" w:hAnsi="Times New Roman" w:cs="Times New Roman"/>
          <w:sz w:val="20"/>
          <w:szCs w:val="20"/>
        </w:rPr>
        <w:t xml:space="preserve">Article 2 </w:t>
      </w:r>
      <w:r w:rsidR="006C7FE3" w:rsidRPr="007A6F55">
        <w:rPr>
          <w:rFonts w:ascii="Times New Roman" w:hAnsi="Times New Roman" w:cs="Times New Roman"/>
          <w:color w:val="000000" w:themeColor="text1"/>
          <w:sz w:val="20"/>
          <w:szCs w:val="20"/>
        </w:rPr>
        <w:t>The Agreement on Safeguard explains that in order to implement this safeguard action, WTO member countries must be able to determine that imported products into their territory increase and cause or threaten or cause harm to domestic industries that produce similar goods or products that are directly competitive with imported products. the. In implementing this safeguard, WTO member countries must non-discrimination. The point is that safeguard measures are applied to a product that is imported regardless of the source.</w:t>
      </w:r>
      <w:r w:rsidR="006C7FE3" w:rsidRPr="007A6F55">
        <w:rPr>
          <w:rStyle w:val="FootnoteTextChar"/>
          <w:rFonts w:ascii="Times New Roman" w:hAnsi="Times New Roman" w:cs="Times New Roman"/>
        </w:rPr>
        <w:t xml:space="preserve"> </w:t>
      </w:r>
      <w:r w:rsidR="00B204B7">
        <w:rPr>
          <w:rStyle w:val="FootnoteTextChar"/>
          <w:rFonts w:ascii="Times New Roman" w:hAnsi="Times New Roman" w:cs="Times New Roman"/>
        </w:rPr>
        <w:fldChar w:fldCharType="begin" w:fldLock="1"/>
      </w:r>
      <w:r w:rsidR="00B204B7">
        <w:rPr>
          <w:rStyle w:val="FootnoteTextChar"/>
          <w:rFonts w:ascii="Times New Roman" w:hAnsi="Times New Roman" w:cs="Times New Roman"/>
        </w:rPr>
        <w:instrText>ADDIN CSL_CITATION {"citationItems":[{"id":"ITEM-1","itemData":{"author":[{"dropping-particle":"","family":"Sunandar","given":"T.","non-dropping-particle":"","parse-names":false,"suffix":""}],"id":"ITEM-1","issued":{"date-parts":[["2010"]]},"number-of-pages":"12","publisher":"BPHN Department Kehakiman","publisher-place":"Jakarta","title":"Perdagangan Hukum Perdagangan Internasional dari GATT 1947 sampai Terbentuknya WTO","type":"book"},"uris":["http://www.mendeley.com/documents/?uuid=cbaa5687-b581-48ff-834c-52f5d6a1c1b2"]}],"mendeley":{"formattedCitation":"[16]","plainTextFormattedCitation":"[16]","previouslyFormattedCitation":"[16]"},"properties":{"noteIndex":0},"schema":"https://github.com/citation-style-language/schema/raw/master/csl-citation.json"}</w:instrText>
      </w:r>
      <w:r w:rsidR="00B204B7">
        <w:rPr>
          <w:rStyle w:val="FootnoteTextChar"/>
          <w:rFonts w:ascii="Times New Roman" w:hAnsi="Times New Roman" w:cs="Times New Roman"/>
        </w:rPr>
        <w:fldChar w:fldCharType="separate"/>
      </w:r>
      <w:r w:rsidR="00B204B7" w:rsidRPr="00B204B7">
        <w:rPr>
          <w:rStyle w:val="FootnoteTextChar"/>
          <w:rFonts w:ascii="Times New Roman" w:hAnsi="Times New Roman" w:cs="Times New Roman"/>
          <w:noProof/>
        </w:rPr>
        <w:t>[16]</w:t>
      </w:r>
      <w:r w:rsidR="00B204B7">
        <w:rPr>
          <w:rStyle w:val="FootnoteTextChar"/>
          <w:rFonts w:ascii="Times New Roman" w:hAnsi="Times New Roman" w:cs="Times New Roman"/>
        </w:rPr>
        <w:fldChar w:fldCharType="end"/>
      </w:r>
    </w:p>
    <w:p w14:paraId="09B0F381" w14:textId="77777777" w:rsidR="00D44E86" w:rsidRDefault="00D44E86" w:rsidP="006E2864">
      <w:pPr>
        <w:tabs>
          <w:tab w:val="left" w:pos="426"/>
          <w:tab w:val="left" w:pos="6379"/>
        </w:tabs>
        <w:spacing w:line="240" w:lineRule="auto"/>
        <w:jc w:val="both"/>
        <w:rPr>
          <w:rFonts w:ascii="Times New Roman" w:hAnsi="Times New Roman" w:cs="Times New Roman"/>
          <w:b/>
          <w:color w:val="000000" w:themeColor="text1"/>
          <w:sz w:val="24"/>
          <w:szCs w:val="24"/>
        </w:rPr>
      </w:pPr>
    </w:p>
    <w:p w14:paraId="139A1326" w14:textId="6E24828B" w:rsidR="006C7FE3" w:rsidRPr="00AA6C57" w:rsidRDefault="00BD4BED" w:rsidP="006E2864">
      <w:pPr>
        <w:tabs>
          <w:tab w:val="left" w:pos="426"/>
          <w:tab w:val="left" w:pos="6379"/>
        </w:tabs>
        <w:spacing w:line="240" w:lineRule="auto"/>
        <w:jc w:val="both"/>
        <w:rPr>
          <w:rFonts w:ascii="Times New Roman" w:hAnsi="Times New Roman" w:cs="Times New Roman"/>
          <w:b/>
          <w:color w:val="000000" w:themeColor="text1"/>
          <w:sz w:val="24"/>
          <w:szCs w:val="24"/>
        </w:rPr>
      </w:pPr>
      <w:r w:rsidRPr="00AA6C57">
        <w:rPr>
          <w:rFonts w:ascii="Times New Roman" w:hAnsi="Times New Roman" w:cs="Times New Roman"/>
          <w:b/>
          <w:color w:val="000000" w:themeColor="text1"/>
          <w:sz w:val="24"/>
          <w:szCs w:val="24"/>
        </w:rPr>
        <w:t>3</w:t>
      </w:r>
      <w:r w:rsidRPr="00AA6C57">
        <w:rPr>
          <w:rFonts w:ascii="Times New Roman" w:hAnsi="Times New Roman" w:cs="Times New Roman"/>
          <w:b/>
          <w:color w:val="000000" w:themeColor="text1"/>
          <w:sz w:val="24"/>
          <w:szCs w:val="24"/>
        </w:rPr>
        <w:tab/>
      </w:r>
      <w:proofErr w:type="spellStart"/>
      <w:r w:rsidRPr="00AA6C57">
        <w:rPr>
          <w:rFonts w:ascii="Times New Roman" w:hAnsi="Times New Roman" w:cs="Times New Roman"/>
          <w:b/>
          <w:color w:val="000000" w:themeColor="text1"/>
          <w:sz w:val="24"/>
          <w:szCs w:val="24"/>
        </w:rPr>
        <w:t>Result</w:t>
      </w:r>
      <w:proofErr w:type="spellEnd"/>
      <w:r w:rsidRPr="00AA6C57">
        <w:rPr>
          <w:rFonts w:ascii="Times New Roman" w:hAnsi="Times New Roman" w:cs="Times New Roman"/>
          <w:b/>
          <w:color w:val="000000" w:themeColor="text1"/>
          <w:sz w:val="24"/>
          <w:szCs w:val="24"/>
        </w:rPr>
        <w:t xml:space="preserve"> </w:t>
      </w:r>
    </w:p>
    <w:p w14:paraId="48906816" w14:textId="39174E85" w:rsidR="00F040DA" w:rsidRDefault="006C7FE3" w:rsidP="006E2864">
      <w:pPr>
        <w:tabs>
          <w:tab w:val="left" w:pos="426"/>
          <w:tab w:val="left" w:pos="567"/>
          <w:tab w:val="left" w:pos="6379"/>
        </w:tabs>
        <w:spacing w:line="240" w:lineRule="auto"/>
        <w:ind w:firstLine="426"/>
        <w:jc w:val="both"/>
        <w:rPr>
          <w:rFonts w:ascii="Times New Roman" w:hAnsi="Times New Roman" w:cs="Times New Roman"/>
          <w:color w:val="000000" w:themeColor="text1"/>
          <w:sz w:val="20"/>
          <w:szCs w:val="20"/>
          <w:lang w:val="en-US"/>
        </w:rPr>
      </w:pPr>
      <w:r w:rsidRPr="007A6F55">
        <w:rPr>
          <w:rFonts w:ascii="Times New Roman" w:hAnsi="Times New Roman" w:cs="Times New Roman"/>
          <w:color w:val="000000" w:themeColor="text1"/>
          <w:sz w:val="20"/>
          <w:szCs w:val="20"/>
        </w:rPr>
        <w:t>From the above discussion, it can be concluded that the legal protection of the domestic industry through safeguard measures has not been carried out by the Government of Indonesia properly and optimally</w:t>
      </w:r>
      <w:r w:rsidR="004F4291">
        <w:rPr>
          <w:rFonts w:ascii="Times New Roman" w:hAnsi="Times New Roman" w:cs="Times New Roman"/>
          <w:color w:val="000000" w:themeColor="text1"/>
          <w:sz w:val="20"/>
          <w:szCs w:val="20"/>
          <w:lang w:val="en-US"/>
        </w:rPr>
        <w:t xml:space="preserve">, </w:t>
      </w:r>
      <w:r w:rsidRPr="007A6F55">
        <w:rPr>
          <w:rFonts w:ascii="Times New Roman" w:hAnsi="Times New Roman" w:cs="Times New Roman"/>
          <w:color w:val="000000" w:themeColor="text1"/>
          <w:sz w:val="20"/>
          <w:szCs w:val="20"/>
        </w:rPr>
        <w:t xml:space="preserve">even though Indonesia has joined the WTO membership, and established </w:t>
      </w:r>
      <w:r w:rsidR="004F4291">
        <w:rPr>
          <w:rFonts w:ascii="Times New Roman" w:hAnsi="Times New Roman" w:cs="Times New Roman"/>
          <w:color w:val="000000" w:themeColor="text1"/>
          <w:sz w:val="20"/>
          <w:szCs w:val="20"/>
          <w:lang w:val="en-US"/>
        </w:rPr>
        <w:t xml:space="preserve">the safeguard </w:t>
      </w:r>
      <w:r w:rsidRPr="007A6F55">
        <w:rPr>
          <w:rFonts w:ascii="Times New Roman" w:hAnsi="Times New Roman" w:cs="Times New Roman"/>
          <w:color w:val="000000" w:themeColor="text1"/>
          <w:sz w:val="20"/>
          <w:szCs w:val="20"/>
        </w:rPr>
        <w:t>regulations</w:t>
      </w:r>
      <w:r w:rsidR="004F4291">
        <w:rPr>
          <w:rFonts w:ascii="Times New Roman" w:hAnsi="Times New Roman" w:cs="Times New Roman"/>
          <w:color w:val="000000" w:themeColor="text1"/>
          <w:sz w:val="20"/>
          <w:szCs w:val="20"/>
          <w:lang w:val="en-US"/>
        </w:rPr>
        <w:t>.</w:t>
      </w:r>
      <w:r w:rsidRPr="007A6F55">
        <w:rPr>
          <w:rFonts w:ascii="Times New Roman" w:hAnsi="Times New Roman" w:cs="Times New Roman"/>
          <w:sz w:val="20"/>
          <w:szCs w:val="20"/>
        </w:rPr>
        <w:t xml:space="preserve"> </w:t>
      </w:r>
      <w:r w:rsidRPr="007A6F55">
        <w:rPr>
          <w:rFonts w:ascii="Times New Roman" w:hAnsi="Times New Roman" w:cs="Times New Roman"/>
          <w:color w:val="000000" w:themeColor="text1"/>
          <w:sz w:val="20"/>
          <w:szCs w:val="20"/>
        </w:rPr>
        <w:t>The increasing number of imported goods of the same kind that enter the country so that it can create a loss or threat of loss to the domestic industry. Importing companies are obliged to comply with the standard of import goods and quotas to be implemented. Meanwhile, for exporting companies, if they are subject to safeguards by the export destination country, they will immediately coordinate with the directorate of trade security, trade attaches/representatives of the Republic of Indonesia abroad, and other relevant agencies to defend.</w:t>
      </w:r>
      <w:r w:rsidRPr="007A6F55">
        <w:rPr>
          <w:rFonts w:ascii="Times New Roman" w:hAnsi="Times New Roman" w:cs="Times New Roman"/>
          <w:sz w:val="20"/>
          <w:szCs w:val="20"/>
        </w:rPr>
        <w:t xml:space="preserve"> </w:t>
      </w:r>
      <w:r w:rsidRPr="007A6F55">
        <w:rPr>
          <w:rFonts w:ascii="Times New Roman" w:hAnsi="Times New Roman" w:cs="Times New Roman"/>
          <w:color w:val="000000" w:themeColor="text1"/>
          <w:sz w:val="20"/>
          <w:szCs w:val="20"/>
        </w:rPr>
        <w:t xml:space="preserve">The role of the Government is very important in facing the globalization of trade. One of the roles and efforts of the Indonesian Government is to </w:t>
      </w:r>
      <w:proofErr w:type="spellStart"/>
      <w:r w:rsidRPr="007A6F55">
        <w:rPr>
          <w:rFonts w:ascii="Times New Roman" w:hAnsi="Times New Roman" w:cs="Times New Roman"/>
          <w:color w:val="000000" w:themeColor="text1"/>
          <w:sz w:val="20"/>
          <w:szCs w:val="20"/>
        </w:rPr>
        <w:t>optimize</w:t>
      </w:r>
      <w:proofErr w:type="spellEnd"/>
      <w:r w:rsidRPr="007A6F55">
        <w:rPr>
          <w:rFonts w:ascii="Times New Roman" w:hAnsi="Times New Roman" w:cs="Times New Roman"/>
          <w:color w:val="000000" w:themeColor="text1"/>
          <w:sz w:val="20"/>
          <w:szCs w:val="20"/>
        </w:rPr>
        <w:t xml:space="preserve"> </w:t>
      </w:r>
      <w:proofErr w:type="spellStart"/>
      <w:r w:rsidRPr="007A6F55">
        <w:rPr>
          <w:rFonts w:ascii="Times New Roman" w:hAnsi="Times New Roman" w:cs="Times New Roman"/>
          <w:color w:val="000000" w:themeColor="text1"/>
          <w:sz w:val="20"/>
          <w:szCs w:val="20"/>
        </w:rPr>
        <w:t>the</w:t>
      </w:r>
      <w:proofErr w:type="spellEnd"/>
      <w:r w:rsidRPr="007A6F55">
        <w:rPr>
          <w:rFonts w:ascii="Times New Roman" w:hAnsi="Times New Roman" w:cs="Times New Roman"/>
          <w:color w:val="000000" w:themeColor="text1"/>
          <w:sz w:val="20"/>
          <w:szCs w:val="20"/>
        </w:rPr>
        <w:t xml:space="preserve"> KPPI </w:t>
      </w:r>
      <w:proofErr w:type="spellStart"/>
      <w:r w:rsidRPr="007A6F55">
        <w:rPr>
          <w:rFonts w:ascii="Times New Roman" w:hAnsi="Times New Roman" w:cs="Times New Roman"/>
          <w:color w:val="000000" w:themeColor="text1"/>
          <w:sz w:val="20"/>
          <w:szCs w:val="20"/>
        </w:rPr>
        <w:t>and</w:t>
      </w:r>
      <w:proofErr w:type="spellEnd"/>
      <w:r w:rsidRPr="007A6F55">
        <w:rPr>
          <w:rFonts w:ascii="Times New Roman" w:hAnsi="Times New Roman" w:cs="Times New Roman"/>
          <w:color w:val="000000" w:themeColor="text1"/>
          <w:sz w:val="20"/>
          <w:szCs w:val="20"/>
        </w:rPr>
        <w:t xml:space="preserve"> DPP </w:t>
      </w:r>
      <w:proofErr w:type="spellStart"/>
      <w:r w:rsidRPr="007A6F55">
        <w:rPr>
          <w:rFonts w:ascii="Times New Roman" w:hAnsi="Times New Roman" w:cs="Times New Roman"/>
          <w:color w:val="000000" w:themeColor="text1"/>
          <w:sz w:val="20"/>
          <w:szCs w:val="20"/>
        </w:rPr>
        <w:t>under</w:t>
      </w:r>
      <w:proofErr w:type="spellEnd"/>
      <w:r w:rsidRPr="007A6F55">
        <w:rPr>
          <w:rFonts w:ascii="Times New Roman" w:hAnsi="Times New Roman" w:cs="Times New Roman"/>
          <w:color w:val="000000" w:themeColor="text1"/>
          <w:sz w:val="20"/>
          <w:szCs w:val="20"/>
        </w:rPr>
        <w:t xml:space="preserve"> </w:t>
      </w:r>
      <w:proofErr w:type="spellStart"/>
      <w:r w:rsidRPr="007A6F55">
        <w:rPr>
          <w:rFonts w:ascii="Times New Roman" w:hAnsi="Times New Roman" w:cs="Times New Roman"/>
          <w:color w:val="000000" w:themeColor="text1"/>
          <w:sz w:val="20"/>
          <w:szCs w:val="20"/>
        </w:rPr>
        <w:t>the</w:t>
      </w:r>
      <w:proofErr w:type="spellEnd"/>
      <w:r w:rsidRPr="007A6F55">
        <w:rPr>
          <w:rFonts w:ascii="Times New Roman" w:hAnsi="Times New Roman" w:cs="Times New Roman"/>
          <w:color w:val="000000" w:themeColor="text1"/>
          <w:sz w:val="20"/>
          <w:szCs w:val="20"/>
        </w:rPr>
        <w:t xml:space="preserve"> Indonesian </w:t>
      </w:r>
      <w:proofErr w:type="spellStart"/>
      <w:r w:rsidRPr="007A6F55">
        <w:rPr>
          <w:rFonts w:ascii="Times New Roman" w:hAnsi="Times New Roman" w:cs="Times New Roman"/>
          <w:color w:val="000000" w:themeColor="text1"/>
          <w:sz w:val="20"/>
          <w:szCs w:val="20"/>
        </w:rPr>
        <w:t>Ministry</w:t>
      </w:r>
      <w:proofErr w:type="spellEnd"/>
      <w:r w:rsidRPr="007A6F55">
        <w:rPr>
          <w:rFonts w:ascii="Times New Roman" w:hAnsi="Times New Roman" w:cs="Times New Roman"/>
          <w:color w:val="000000" w:themeColor="text1"/>
          <w:sz w:val="20"/>
          <w:szCs w:val="20"/>
        </w:rPr>
        <w:t xml:space="preserve"> </w:t>
      </w:r>
      <w:proofErr w:type="spellStart"/>
      <w:r w:rsidRPr="007A6F55">
        <w:rPr>
          <w:rFonts w:ascii="Times New Roman" w:hAnsi="Times New Roman" w:cs="Times New Roman"/>
          <w:color w:val="000000" w:themeColor="text1"/>
          <w:sz w:val="20"/>
          <w:szCs w:val="20"/>
        </w:rPr>
        <w:t>of</w:t>
      </w:r>
      <w:proofErr w:type="spellEnd"/>
      <w:r w:rsidRPr="007A6F55">
        <w:rPr>
          <w:rFonts w:ascii="Times New Roman" w:hAnsi="Times New Roman" w:cs="Times New Roman"/>
          <w:color w:val="000000" w:themeColor="text1"/>
          <w:sz w:val="20"/>
          <w:szCs w:val="20"/>
        </w:rPr>
        <w:t xml:space="preserve"> </w:t>
      </w:r>
      <w:r w:rsidR="00BA1795">
        <w:rPr>
          <w:rFonts w:ascii="Times New Roman" w:hAnsi="Times New Roman" w:cs="Times New Roman"/>
          <w:color w:val="000000" w:themeColor="text1"/>
          <w:sz w:val="20"/>
          <w:szCs w:val="20"/>
          <w:lang w:val="en-US"/>
        </w:rPr>
        <w:t xml:space="preserve"> </w:t>
      </w:r>
      <w:r w:rsidRPr="007A6F55">
        <w:rPr>
          <w:rFonts w:ascii="Times New Roman" w:hAnsi="Times New Roman" w:cs="Times New Roman"/>
          <w:color w:val="000000" w:themeColor="text1"/>
          <w:sz w:val="20"/>
          <w:szCs w:val="20"/>
        </w:rPr>
        <w:t>Trade. Domestic industries that experience serious losses or threat of serious losses due to a surge in imports of similar goods</w:t>
      </w:r>
      <w:r w:rsidR="000109B0">
        <w:rPr>
          <w:rFonts w:ascii="Times New Roman" w:hAnsi="Times New Roman" w:cs="Times New Roman"/>
          <w:color w:val="000000" w:themeColor="text1"/>
          <w:sz w:val="20"/>
          <w:szCs w:val="20"/>
          <w:lang w:val="en-US"/>
        </w:rPr>
        <w:t xml:space="preserve"> </w:t>
      </w:r>
      <w:r w:rsidRPr="007A6F55">
        <w:rPr>
          <w:rFonts w:ascii="Times New Roman" w:hAnsi="Times New Roman" w:cs="Times New Roman"/>
          <w:color w:val="000000" w:themeColor="text1"/>
          <w:sz w:val="20"/>
          <w:szCs w:val="20"/>
        </w:rPr>
        <w:t>can submit a request for an investigation of safeguard measures to the Indonesian Trade Safeguard Committee (KPPI)</w:t>
      </w:r>
      <w:r w:rsidR="003E7411">
        <w:rPr>
          <w:rFonts w:ascii="Times New Roman" w:hAnsi="Times New Roman" w:cs="Times New Roman"/>
          <w:color w:val="000000" w:themeColor="text1"/>
          <w:sz w:val="20"/>
          <w:szCs w:val="20"/>
          <w:lang w:val="en-US"/>
        </w:rPr>
        <w:t>.</w:t>
      </w:r>
    </w:p>
    <w:p w14:paraId="6492621D" w14:textId="1B75E930" w:rsidR="000578B3" w:rsidRPr="000578B3" w:rsidRDefault="00364E93" w:rsidP="000578B3">
      <w:pPr>
        <w:pStyle w:val="NormalWeb"/>
        <w:spacing w:before="0" w:beforeAutospacing="0" w:after="0" w:afterAutospacing="0"/>
        <w:jc w:val="both"/>
        <w:textAlignment w:val="baseline"/>
        <w:rPr>
          <w:sz w:val="20"/>
          <w:szCs w:val="20"/>
        </w:rPr>
      </w:pPr>
      <w:r w:rsidRPr="007B0594">
        <w:rPr>
          <w:b/>
          <w:bCs/>
          <w:color w:val="000000" w:themeColor="text1"/>
          <w:sz w:val="20"/>
          <w:szCs w:val="20"/>
          <w:lang w:val="en-US"/>
        </w:rPr>
        <w:t>Acknowledg</w:t>
      </w:r>
      <w:r w:rsidR="007B0594" w:rsidRPr="007B0594">
        <w:rPr>
          <w:b/>
          <w:bCs/>
          <w:color w:val="000000" w:themeColor="text1"/>
          <w:sz w:val="20"/>
          <w:szCs w:val="20"/>
          <w:lang w:val="en-US"/>
        </w:rPr>
        <w:t>ements</w:t>
      </w:r>
      <w:r w:rsidR="007B0594">
        <w:rPr>
          <w:b/>
          <w:bCs/>
          <w:color w:val="000000" w:themeColor="text1"/>
          <w:sz w:val="20"/>
          <w:szCs w:val="20"/>
          <w:lang w:val="en-US"/>
        </w:rPr>
        <w:t xml:space="preserve">. </w:t>
      </w:r>
      <w:r w:rsidR="000578B3" w:rsidRPr="000578B3">
        <w:rPr>
          <w:sz w:val="20"/>
          <w:szCs w:val="20"/>
        </w:rPr>
        <w:t xml:space="preserve">We would like to express our special thanks of gratitude to our </w:t>
      </w:r>
      <w:r w:rsidR="00BA1795">
        <w:rPr>
          <w:sz w:val="20"/>
          <w:szCs w:val="20"/>
        </w:rPr>
        <w:t>c</w:t>
      </w:r>
      <w:r w:rsidR="000578B3" w:rsidRPr="000578B3">
        <w:rPr>
          <w:sz w:val="20"/>
          <w:szCs w:val="20"/>
        </w:rPr>
        <w:t>olle</w:t>
      </w:r>
      <w:r w:rsidR="000578B3">
        <w:rPr>
          <w:sz w:val="20"/>
          <w:szCs w:val="20"/>
        </w:rPr>
        <w:t>ague</w:t>
      </w:r>
      <w:r w:rsidR="000578B3" w:rsidRPr="000578B3">
        <w:rPr>
          <w:sz w:val="20"/>
          <w:szCs w:val="20"/>
        </w:rPr>
        <w:t xml:space="preserve">  Prof. Maroni as well as Dean of </w:t>
      </w:r>
      <w:r w:rsidR="00BA1795">
        <w:rPr>
          <w:sz w:val="20"/>
          <w:szCs w:val="20"/>
        </w:rPr>
        <w:t xml:space="preserve"> </w:t>
      </w:r>
      <w:r w:rsidR="000578B3" w:rsidRPr="000578B3">
        <w:rPr>
          <w:sz w:val="20"/>
          <w:szCs w:val="20"/>
        </w:rPr>
        <w:t xml:space="preserve">Faculty of Law, University of Lampung who gave us the golden opportunity to take part in this International Seminary as a participant, which also helped us in doing this paper with his knowledge. Secondly we would also like to thank to our family for their understanding, within the limited time frame, finally we can finish this paper. </w:t>
      </w:r>
    </w:p>
    <w:p w14:paraId="4B7B5D00" w14:textId="05BBD86D" w:rsidR="00364E93" w:rsidRDefault="00364E93" w:rsidP="00566F6B">
      <w:pPr>
        <w:tabs>
          <w:tab w:val="left" w:pos="426"/>
          <w:tab w:val="left" w:pos="567"/>
          <w:tab w:val="left" w:pos="6379"/>
        </w:tabs>
        <w:spacing w:line="240" w:lineRule="auto"/>
        <w:jc w:val="both"/>
        <w:rPr>
          <w:rFonts w:ascii="Times New Roman" w:hAnsi="Times New Roman" w:cs="Times New Roman"/>
          <w:color w:val="000000" w:themeColor="text1"/>
          <w:sz w:val="20"/>
          <w:szCs w:val="20"/>
          <w:lang w:val="en-US"/>
        </w:rPr>
      </w:pPr>
    </w:p>
    <w:p w14:paraId="126A7C0F" w14:textId="44C1AB0B" w:rsidR="00670016" w:rsidRPr="00670016" w:rsidRDefault="00670016" w:rsidP="00566F6B">
      <w:pPr>
        <w:tabs>
          <w:tab w:val="left" w:pos="426"/>
          <w:tab w:val="left" w:pos="567"/>
          <w:tab w:val="left" w:pos="6379"/>
        </w:tabs>
        <w:spacing w:line="240" w:lineRule="auto"/>
        <w:jc w:val="both"/>
        <w:rPr>
          <w:rFonts w:ascii="Times New Roman" w:hAnsi="Times New Roman" w:cs="Times New Roman"/>
          <w:b/>
          <w:bCs/>
          <w:color w:val="000000" w:themeColor="text1"/>
          <w:sz w:val="24"/>
          <w:szCs w:val="24"/>
          <w:lang w:val="en-US"/>
        </w:rPr>
      </w:pPr>
      <w:r w:rsidRPr="00670016">
        <w:rPr>
          <w:rFonts w:ascii="Times New Roman" w:hAnsi="Times New Roman" w:cs="Times New Roman"/>
          <w:b/>
          <w:bCs/>
          <w:color w:val="000000" w:themeColor="text1"/>
          <w:sz w:val="24"/>
          <w:szCs w:val="24"/>
          <w:lang w:val="en-US"/>
        </w:rPr>
        <w:t>References</w:t>
      </w:r>
    </w:p>
    <w:p w14:paraId="7C8C2714" w14:textId="4897357A" w:rsidR="00367006" w:rsidRPr="00367006" w:rsidRDefault="00B204B7" w:rsidP="00367006">
      <w:pPr>
        <w:widowControl w:val="0"/>
        <w:autoSpaceDE w:val="0"/>
        <w:autoSpaceDN w:val="0"/>
        <w:adjustRightInd w:val="0"/>
        <w:spacing w:line="240" w:lineRule="auto"/>
        <w:ind w:left="640" w:hanging="640"/>
        <w:rPr>
          <w:rFonts w:ascii="Times New Roman" w:hAnsi="Times New Roman" w:cs="Times New Roman"/>
          <w:noProof/>
          <w:sz w:val="20"/>
          <w:lang w:val="en-US"/>
        </w:rPr>
      </w:pPr>
      <w:r w:rsidRPr="00670016">
        <w:rPr>
          <w:rFonts w:ascii="Times New Roman" w:hAnsi="Times New Roman" w:cs="Times New Roman"/>
          <w:color w:val="000000" w:themeColor="text1"/>
          <w:sz w:val="20"/>
          <w:szCs w:val="20"/>
          <w:lang w:val="en-US"/>
        </w:rPr>
        <w:fldChar w:fldCharType="begin" w:fldLock="1"/>
      </w:r>
      <w:r w:rsidRPr="00670016">
        <w:rPr>
          <w:rFonts w:ascii="Times New Roman" w:hAnsi="Times New Roman" w:cs="Times New Roman"/>
          <w:color w:val="000000" w:themeColor="text1"/>
          <w:sz w:val="20"/>
          <w:szCs w:val="20"/>
          <w:lang w:val="en-US"/>
        </w:rPr>
        <w:instrText xml:space="preserve">ADDIN Mendeley Bibliography CSL_BIBLIOGRAPHY </w:instrText>
      </w:r>
      <w:r w:rsidRPr="00670016">
        <w:rPr>
          <w:rFonts w:ascii="Times New Roman" w:hAnsi="Times New Roman" w:cs="Times New Roman"/>
          <w:color w:val="000000" w:themeColor="text1"/>
          <w:sz w:val="20"/>
          <w:szCs w:val="20"/>
          <w:lang w:val="en-US"/>
        </w:rPr>
        <w:fldChar w:fldCharType="separate"/>
      </w:r>
      <w:r w:rsidR="00367006" w:rsidRPr="00367006">
        <w:rPr>
          <w:rFonts w:ascii="Times New Roman" w:hAnsi="Times New Roman" w:cs="Times New Roman"/>
          <w:noProof/>
          <w:sz w:val="20"/>
          <w:lang w:val="en-US"/>
        </w:rPr>
        <w:t>[1]</w:t>
      </w:r>
      <w:r w:rsidR="00367006" w:rsidRPr="00367006">
        <w:rPr>
          <w:rFonts w:ascii="Times New Roman" w:hAnsi="Times New Roman" w:cs="Times New Roman"/>
          <w:noProof/>
          <w:sz w:val="20"/>
          <w:lang w:val="en-US"/>
        </w:rPr>
        <w:tab/>
        <w:t xml:space="preserve">T. Larsson, </w:t>
      </w:r>
      <w:r w:rsidR="00367006" w:rsidRPr="00367006">
        <w:rPr>
          <w:rFonts w:ascii="Times New Roman" w:hAnsi="Times New Roman" w:cs="Times New Roman"/>
          <w:i/>
          <w:iCs/>
          <w:noProof/>
          <w:sz w:val="20"/>
          <w:lang w:val="en-US"/>
        </w:rPr>
        <w:t>The Race to the Top: The Real Story of GlobalizationNo Title</w:t>
      </w:r>
      <w:r w:rsidR="00367006" w:rsidRPr="00367006">
        <w:rPr>
          <w:rFonts w:ascii="Times New Roman" w:hAnsi="Times New Roman" w:cs="Times New Roman"/>
          <w:noProof/>
          <w:sz w:val="20"/>
          <w:lang w:val="en-US"/>
        </w:rPr>
        <w:t>. Washington DC: Cato Institute, 2001.</w:t>
      </w:r>
    </w:p>
    <w:p w14:paraId="27C41950" w14:textId="77777777" w:rsidR="00367006" w:rsidRPr="00367006" w:rsidRDefault="00367006" w:rsidP="00367006">
      <w:pPr>
        <w:widowControl w:val="0"/>
        <w:autoSpaceDE w:val="0"/>
        <w:autoSpaceDN w:val="0"/>
        <w:adjustRightInd w:val="0"/>
        <w:spacing w:line="240" w:lineRule="auto"/>
        <w:ind w:left="640" w:hanging="640"/>
        <w:rPr>
          <w:rFonts w:ascii="Times New Roman" w:hAnsi="Times New Roman" w:cs="Times New Roman"/>
          <w:noProof/>
          <w:sz w:val="20"/>
          <w:lang w:val="en-US"/>
        </w:rPr>
      </w:pPr>
      <w:r w:rsidRPr="00367006">
        <w:rPr>
          <w:rFonts w:ascii="Times New Roman" w:hAnsi="Times New Roman" w:cs="Times New Roman"/>
          <w:noProof/>
          <w:sz w:val="20"/>
          <w:lang w:val="en-US"/>
        </w:rPr>
        <w:t>[2]</w:t>
      </w:r>
      <w:r w:rsidRPr="00367006">
        <w:rPr>
          <w:rFonts w:ascii="Times New Roman" w:hAnsi="Times New Roman" w:cs="Times New Roman"/>
          <w:noProof/>
          <w:sz w:val="20"/>
          <w:lang w:val="en-US"/>
        </w:rPr>
        <w:tab/>
        <w:t xml:space="preserve">A.M. Suherman, </w:t>
      </w:r>
      <w:r w:rsidRPr="00367006">
        <w:rPr>
          <w:rFonts w:ascii="Times New Roman" w:hAnsi="Times New Roman" w:cs="Times New Roman"/>
          <w:i/>
          <w:iCs/>
          <w:noProof/>
          <w:sz w:val="20"/>
          <w:lang w:val="en-US"/>
        </w:rPr>
        <w:t>Hukum Perdagangan Internasional. Lembaga Penyelesaian Sengketa WTO dan Negara Berkembang</w:t>
      </w:r>
      <w:r w:rsidRPr="00367006">
        <w:rPr>
          <w:rFonts w:ascii="Times New Roman" w:hAnsi="Times New Roman" w:cs="Times New Roman"/>
          <w:noProof/>
          <w:sz w:val="20"/>
          <w:lang w:val="en-US"/>
        </w:rPr>
        <w:t>. Jakarta: Sinar Grafika, 2014.</w:t>
      </w:r>
    </w:p>
    <w:p w14:paraId="290BCD08" w14:textId="77777777" w:rsidR="00367006" w:rsidRPr="00367006" w:rsidRDefault="00367006" w:rsidP="00367006">
      <w:pPr>
        <w:widowControl w:val="0"/>
        <w:autoSpaceDE w:val="0"/>
        <w:autoSpaceDN w:val="0"/>
        <w:adjustRightInd w:val="0"/>
        <w:spacing w:line="240" w:lineRule="auto"/>
        <w:ind w:left="640" w:hanging="640"/>
        <w:rPr>
          <w:rFonts w:ascii="Times New Roman" w:hAnsi="Times New Roman" w:cs="Times New Roman"/>
          <w:noProof/>
          <w:sz w:val="20"/>
          <w:lang w:val="en-US"/>
        </w:rPr>
      </w:pPr>
      <w:r w:rsidRPr="00367006">
        <w:rPr>
          <w:rFonts w:ascii="Times New Roman" w:hAnsi="Times New Roman" w:cs="Times New Roman"/>
          <w:noProof/>
          <w:sz w:val="20"/>
          <w:lang w:val="en-US"/>
        </w:rPr>
        <w:t>[3]</w:t>
      </w:r>
      <w:r w:rsidRPr="00367006">
        <w:rPr>
          <w:rFonts w:ascii="Times New Roman" w:hAnsi="Times New Roman" w:cs="Times New Roman"/>
          <w:noProof/>
          <w:sz w:val="20"/>
          <w:lang w:val="en-US"/>
        </w:rPr>
        <w:tab/>
        <w:t xml:space="preserve">F. J. Priyono, </w:t>
      </w:r>
      <w:r w:rsidRPr="00367006">
        <w:rPr>
          <w:rFonts w:ascii="Times New Roman" w:hAnsi="Times New Roman" w:cs="Times New Roman"/>
          <w:i/>
          <w:iCs/>
          <w:noProof/>
          <w:sz w:val="20"/>
          <w:lang w:val="en-US"/>
        </w:rPr>
        <w:t>Hukum Perdagangan Barang dalam GATT/WTO</w:t>
      </w:r>
      <w:r w:rsidRPr="00367006">
        <w:rPr>
          <w:rFonts w:ascii="Times New Roman" w:hAnsi="Times New Roman" w:cs="Times New Roman"/>
          <w:noProof/>
          <w:sz w:val="20"/>
          <w:lang w:val="en-US"/>
        </w:rPr>
        <w:t>. Medan: Universitas Sumatera Utara, 2012.</w:t>
      </w:r>
    </w:p>
    <w:p w14:paraId="44C583DF" w14:textId="77777777" w:rsidR="00367006" w:rsidRPr="00367006" w:rsidRDefault="00367006" w:rsidP="00367006">
      <w:pPr>
        <w:widowControl w:val="0"/>
        <w:autoSpaceDE w:val="0"/>
        <w:autoSpaceDN w:val="0"/>
        <w:adjustRightInd w:val="0"/>
        <w:spacing w:line="240" w:lineRule="auto"/>
        <w:ind w:left="640" w:hanging="640"/>
        <w:rPr>
          <w:rFonts w:ascii="Times New Roman" w:hAnsi="Times New Roman" w:cs="Times New Roman"/>
          <w:noProof/>
          <w:sz w:val="20"/>
          <w:lang w:val="en-US"/>
        </w:rPr>
      </w:pPr>
      <w:r w:rsidRPr="00367006">
        <w:rPr>
          <w:rFonts w:ascii="Times New Roman" w:hAnsi="Times New Roman" w:cs="Times New Roman"/>
          <w:noProof/>
          <w:sz w:val="20"/>
          <w:lang w:val="en-US"/>
        </w:rPr>
        <w:t>[4]</w:t>
      </w:r>
      <w:r w:rsidRPr="00367006">
        <w:rPr>
          <w:rFonts w:ascii="Times New Roman" w:hAnsi="Times New Roman" w:cs="Times New Roman"/>
          <w:noProof/>
          <w:sz w:val="20"/>
          <w:lang w:val="en-US"/>
        </w:rPr>
        <w:tab/>
        <w:t xml:space="preserve">S. Mahmul, </w:t>
      </w:r>
      <w:r w:rsidRPr="00367006">
        <w:rPr>
          <w:rFonts w:ascii="Times New Roman" w:hAnsi="Times New Roman" w:cs="Times New Roman"/>
          <w:i/>
          <w:iCs/>
          <w:noProof/>
          <w:sz w:val="20"/>
          <w:lang w:val="en-US"/>
        </w:rPr>
        <w:t>Perdagangan Internasional dan Penanaman Modal</w:t>
      </w:r>
      <w:r w:rsidRPr="00367006">
        <w:rPr>
          <w:rFonts w:ascii="Times New Roman" w:hAnsi="Times New Roman" w:cs="Times New Roman"/>
          <w:noProof/>
          <w:sz w:val="20"/>
          <w:lang w:val="en-US"/>
        </w:rPr>
        <w:t>. Medan: Universitas Sumatera Utara, 2005.</w:t>
      </w:r>
    </w:p>
    <w:p w14:paraId="6860E54A" w14:textId="77777777" w:rsidR="00367006" w:rsidRPr="00367006" w:rsidRDefault="00367006" w:rsidP="00367006">
      <w:pPr>
        <w:widowControl w:val="0"/>
        <w:autoSpaceDE w:val="0"/>
        <w:autoSpaceDN w:val="0"/>
        <w:adjustRightInd w:val="0"/>
        <w:spacing w:line="240" w:lineRule="auto"/>
        <w:ind w:left="640" w:hanging="640"/>
        <w:rPr>
          <w:rFonts w:ascii="Times New Roman" w:hAnsi="Times New Roman" w:cs="Times New Roman"/>
          <w:noProof/>
          <w:sz w:val="20"/>
          <w:lang w:val="en-US"/>
        </w:rPr>
      </w:pPr>
      <w:r w:rsidRPr="00367006">
        <w:rPr>
          <w:rFonts w:ascii="Times New Roman" w:hAnsi="Times New Roman" w:cs="Times New Roman"/>
          <w:noProof/>
          <w:sz w:val="20"/>
          <w:lang w:val="en-US"/>
        </w:rPr>
        <w:t>[5]</w:t>
      </w:r>
      <w:r w:rsidRPr="00367006">
        <w:rPr>
          <w:rFonts w:ascii="Times New Roman" w:hAnsi="Times New Roman" w:cs="Times New Roman"/>
          <w:noProof/>
          <w:sz w:val="20"/>
          <w:lang w:val="en-US"/>
        </w:rPr>
        <w:tab/>
        <w:t xml:space="preserve">M. Sood, </w:t>
      </w:r>
      <w:r w:rsidRPr="00367006">
        <w:rPr>
          <w:rFonts w:ascii="Times New Roman" w:hAnsi="Times New Roman" w:cs="Times New Roman"/>
          <w:i/>
          <w:iCs/>
          <w:noProof/>
          <w:sz w:val="20"/>
          <w:lang w:val="en-US"/>
        </w:rPr>
        <w:t>Hukum Perdagangan Internasional</w:t>
      </w:r>
      <w:r w:rsidRPr="00367006">
        <w:rPr>
          <w:rFonts w:ascii="Times New Roman" w:hAnsi="Times New Roman" w:cs="Times New Roman"/>
          <w:noProof/>
          <w:sz w:val="20"/>
          <w:lang w:val="en-US"/>
        </w:rPr>
        <w:t>. Jakarta: PT Raja Grafindo, 2011.</w:t>
      </w:r>
    </w:p>
    <w:p w14:paraId="68493B92" w14:textId="567B30B5" w:rsidR="00367006" w:rsidRPr="00CE001A" w:rsidRDefault="00367006" w:rsidP="00367006">
      <w:pPr>
        <w:widowControl w:val="0"/>
        <w:autoSpaceDE w:val="0"/>
        <w:autoSpaceDN w:val="0"/>
        <w:adjustRightInd w:val="0"/>
        <w:spacing w:line="240" w:lineRule="auto"/>
        <w:ind w:left="640" w:hanging="640"/>
        <w:rPr>
          <w:rFonts w:ascii="Times New Roman" w:hAnsi="Times New Roman" w:cs="Times New Roman"/>
          <w:noProof/>
          <w:sz w:val="20"/>
          <w:lang w:val="en-US"/>
        </w:rPr>
      </w:pPr>
      <w:r w:rsidRPr="00367006">
        <w:rPr>
          <w:rFonts w:ascii="Times New Roman" w:hAnsi="Times New Roman" w:cs="Times New Roman"/>
          <w:noProof/>
          <w:sz w:val="20"/>
          <w:lang w:val="en-US"/>
        </w:rPr>
        <w:lastRenderedPageBreak/>
        <w:t>[6]</w:t>
      </w:r>
      <w:r w:rsidRPr="00367006">
        <w:rPr>
          <w:rFonts w:ascii="Times New Roman" w:hAnsi="Times New Roman" w:cs="Times New Roman"/>
          <w:noProof/>
          <w:sz w:val="20"/>
          <w:lang w:val="en-US"/>
        </w:rPr>
        <w:tab/>
      </w:r>
      <w:r w:rsidRPr="00CE001A">
        <w:rPr>
          <w:rFonts w:ascii="Times New Roman" w:hAnsi="Times New Roman" w:cs="Times New Roman"/>
          <w:noProof/>
          <w:sz w:val="20"/>
          <w:lang w:val="en-US"/>
        </w:rPr>
        <w:t xml:space="preserve">Peraturan Menteri Perdagangan Nomor 37/M-Dag/Per/9/2008 Tentang Surat Keterangan Asal (Certificate Of Origin) Terhadap Barang Impor Yang Dikenakan Tindakan Pengamanan (Safeguards). </w:t>
      </w:r>
    </w:p>
    <w:p w14:paraId="5C7F3B43" w14:textId="7724B686" w:rsidR="00367006" w:rsidRPr="00CE001A" w:rsidRDefault="00367006" w:rsidP="00367006">
      <w:pPr>
        <w:widowControl w:val="0"/>
        <w:autoSpaceDE w:val="0"/>
        <w:autoSpaceDN w:val="0"/>
        <w:adjustRightInd w:val="0"/>
        <w:spacing w:line="240" w:lineRule="auto"/>
        <w:ind w:left="640" w:hanging="640"/>
        <w:rPr>
          <w:rFonts w:ascii="Times New Roman" w:hAnsi="Times New Roman" w:cs="Times New Roman"/>
          <w:noProof/>
          <w:sz w:val="20"/>
          <w:lang w:val="en-US"/>
        </w:rPr>
      </w:pPr>
      <w:r w:rsidRPr="00367006">
        <w:rPr>
          <w:rFonts w:ascii="Times New Roman" w:hAnsi="Times New Roman" w:cs="Times New Roman"/>
          <w:noProof/>
          <w:sz w:val="20"/>
          <w:lang w:val="en-US"/>
        </w:rPr>
        <w:t>[7]</w:t>
      </w:r>
      <w:r w:rsidRPr="00367006">
        <w:rPr>
          <w:rFonts w:ascii="Times New Roman" w:hAnsi="Times New Roman" w:cs="Times New Roman"/>
          <w:noProof/>
          <w:sz w:val="20"/>
          <w:lang w:val="en-US"/>
        </w:rPr>
        <w:tab/>
      </w:r>
      <w:r w:rsidRPr="00CE001A">
        <w:rPr>
          <w:rFonts w:ascii="Times New Roman" w:hAnsi="Times New Roman" w:cs="Times New Roman"/>
          <w:noProof/>
          <w:sz w:val="20"/>
          <w:lang w:val="en-US"/>
        </w:rPr>
        <w:t xml:space="preserve">Kepres Nomor 84 Tahun 2002, Tentang Tindakan Pengamanan Industri Dalam Negeri Dari Akibat Lonjakan Impor. </w:t>
      </w:r>
    </w:p>
    <w:p w14:paraId="18115069" w14:textId="77777777" w:rsidR="00367006" w:rsidRPr="00367006" w:rsidRDefault="00367006" w:rsidP="00367006">
      <w:pPr>
        <w:widowControl w:val="0"/>
        <w:autoSpaceDE w:val="0"/>
        <w:autoSpaceDN w:val="0"/>
        <w:adjustRightInd w:val="0"/>
        <w:spacing w:line="240" w:lineRule="auto"/>
        <w:ind w:left="640" w:hanging="640"/>
        <w:rPr>
          <w:rFonts w:ascii="Times New Roman" w:hAnsi="Times New Roman" w:cs="Times New Roman"/>
          <w:noProof/>
          <w:sz w:val="20"/>
          <w:lang w:val="en-US"/>
        </w:rPr>
      </w:pPr>
      <w:r w:rsidRPr="00367006">
        <w:rPr>
          <w:rFonts w:ascii="Times New Roman" w:hAnsi="Times New Roman" w:cs="Times New Roman"/>
          <w:noProof/>
          <w:sz w:val="20"/>
          <w:lang w:val="en-US"/>
        </w:rPr>
        <w:t>[8]</w:t>
      </w:r>
      <w:r w:rsidRPr="00367006">
        <w:rPr>
          <w:rFonts w:ascii="Times New Roman" w:hAnsi="Times New Roman" w:cs="Times New Roman"/>
          <w:noProof/>
          <w:sz w:val="20"/>
          <w:lang w:val="en-US"/>
        </w:rPr>
        <w:tab/>
        <w:t xml:space="preserve">B. H. Primora, </w:t>
      </w:r>
      <w:r w:rsidRPr="00367006">
        <w:rPr>
          <w:rFonts w:ascii="Times New Roman" w:hAnsi="Times New Roman" w:cs="Times New Roman"/>
          <w:i/>
          <w:iCs/>
          <w:noProof/>
          <w:sz w:val="20"/>
          <w:lang w:val="en-US"/>
        </w:rPr>
        <w:t>Pentingnya Ketahanan Nasional Dalam Kehidupan Berbangsa dan Bernegara</w:t>
      </w:r>
      <w:r w:rsidRPr="00367006">
        <w:rPr>
          <w:rFonts w:ascii="Times New Roman" w:hAnsi="Times New Roman" w:cs="Times New Roman"/>
          <w:noProof/>
          <w:sz w:val="20"/>
          <w:lang w:val="en-US"/>
        </w:rPr>
        <w:t>. Yogyakarta: Universitas Gadjah Mada, 2015.</w:t>
      </w:r>
    </w:p>
    <w:p w14:paraId="6B46822A" w14:textId="77777777" w:rsidR="00367006" w:rsidRPr="00367006" w:rsidRDefault="00367006" w:rsidP="00367006">
      <w:pPr>
        <w:widowControl w:val="0"/>
        <w:autoSpaceDE w:val="0"/>
        <w:autoSpaceDN w:val="0"/>
        <w:adjustRightInd w:val="0"/>
        <w:spacing w:line="240" w:lineRule="auto"/>
        <w:ind w:left="640" w:hanging="640"/>
        <w:rPr>
          <w:rFonts w:ascii="Times New Roman" w:hAnsi="Times New Roman" w:cs="Times New Roman"/>
          <w:noProof/>
          <w:sz w:val="20"/>
          <w:lang w:val="en-US"/>
        </w:rPr>
      </w:pPr>
      <w:r w:rsidRPr="00367006">
        <w:rPr>
          <w:rFonts w:ascii="Times New Roman" w:hAnsi="Times New Roman" w:cs="Times New Roman"/>
          <w:noProof/>
          <w:sz w:val="20"/>
          <w:lang w:val="en-US"/>
        </w:rPr>
        <w:t>[9]</w:t>
      </w:r>
      <w:r w:rsidRPr="00367006">
        <w:rPr>
          <w:rFonts w:ascii="Times New Roman" w:hAnsi="Times New Roman" w:cs="Times New Roman"/>
          <w:noProof/>
          <w:sz w:val="20"/>
          <w:lang w:val="en-US"/>
        </w:rPr>
        <w:tab/>
        <w:t xml:space="preserve">C. Barutu, </w:t>
      </w:r>
      <w:r w:rsidRPr="00367006">
        <w:rPr>
          <w:rFonts w:ascii="Times New Roman" w:hAnsi="Times New Roman" w:cs="Times New Roman"/>
          <w:i/>
          <w:iCs/>
          <w:noProof/>
          <w:sz w:val="20"/>
          <w:lang w:val="en-US"/>
        </w:rPr>
        <w:t>Ketentuan Anti-dumping, Subsidi, dan Tindakan Pengamanan (Safeguards) dalam GATT dan WTO</w:t>
      </w:r>
      <w:r w:rsidRPr="00367006">
        <w:rPr>
          <w:rFonts w:ascii="Times New Roman" w:hAnsi="Times New Roman" w:cs="Times New Roman"/>
          <w:noProof/>
          <w:sz w:val="20"/>
          <w:lang w:val="en-US"/>
        </w:rPr>
        <w:t>. Bandung: Citra Aditya Bakti, 2007.</w:t>
      </w:r>
    </w:p>
    <w:p w14:paraId="0AFC840A" w14:textId="77777777" w:rsidR="00367006" w:rsidRPr="00367006" w:rsidRDefault="00367006" w:rsidP="00367006">
      <w:pPr>
        <w:widowControl w:val="0"/>
        <w:autoSpaceDE w:val="0"/>
        <w:autoSpaceDN w:val="0"/>
        <w:adjustRightInd w:val="0"/>
        <w:spacing w:line="240" w:lineRule="auto"/>
        <w:ind w:left="640" w:hanging="640"/>
        <w:rPr>
          <w:rFonts w:ascii="Times New Roman" w:hAnsi="Times New Roman" w:cs="Times New Roman"/>
          <w:noProof/>
          <w:sz w:val="20"/>
          <w:lang w:val="en-US"/>
        </w:rPr>
      </w:pPr>
      <w:r w:rsidRPr="00367006">
        <w:rPr>
          <w:rFonts w:ascii="Times New Roman" w:hAnsi="Times New Roman" w:cs="Times New Roman"/>
          <w:noProof/>
          <w:sz w:val="20"/>
          <w:lang w:val="en-US"/>
        </w:rPr>
        <w:t>[10]</w:t>
      </w:r>
      <w:r w:rsidRPr="00367006">
        <w:rPr>
          <w:rFonts w:ascii="Times New Roman" w:hAnsi="Times New Roman" w:cs="Times New Roman"/>
          <w:noProof/>
          <w:sz w:val="20"/>
          <w:lang w:val="en-US"/>
        </w:rPr>
        <w:tab/>
        <w:t xml:space="preserve">M. Fuady, </w:t>
      </w:r>
      <w:r w:rsidRPr="00367006">
        <w:rPr>
          <w:rFonts w:ascii="Times New Roman" w:hAnsi="Times New Roman" w:cs="Times New Roman"/>
          <w:i/>
          <w:iCs/>
          <w:noProof/>
          <w:sz w:val="20"/>
          <w:lang w:val="en-US"/>
        </w:rPr>
        <w:t>Hukum Dagang Internasional (Aspek Hukum dari WTO)</w:t>
      </w:r>
      <w:r w:rsidRPr="00367006">
        <w:rPr>
          <w:rFonts w:ascii="Times New Roman" w:hAnsi="Times New Roman" w:cs="Times New Roman"/>
          <w:noProof/>
          <w:sz w:val="20"/>
          <w:lang w:val="en-US"/>
        </w:rPr>
        <w:t>. Bandung: PT Citra Aditya Bakti, 2004.</w:t>
      </w:r>
    </w:p>
    <w:p w14:paraId="14623400" w14:textId="77777777" w:rsidR="00367006" w:rsidRPr="00367006" w:rsidRDefault="00367006" w:rsidP="00367006">
      <w:pPr>
        <w:widowControl w:val="0"/>
        <w:autoSpaceDE w:val="0"/>
        <w:autoSpaceDN w:val="0"/>
        <w:adjustRightInd w:val="0"/>
        <w:spacing w:line="240" w:lineRule="auto"/>
        <w:ind w:left="640" w:hanging="640"/>
        <w:rPr>
          <w:rFonts w:ascii="Times New Roman" w:hAnsi="Times New Roman" w:cs="Times New Roman"/>
          <w:noProof/>
          <w:sz w:val="20"/>
          <w:lang w:val="en-US"/>
        </w:rPr>
      </w:pPr>
      <w:r w:rsidRPr="00367006">
        <w:rPr>
          <w:rFonts w:ascii="Times New Roman" w:hAnsi="Times New Roman" w:cs="Times New Roman"/>
          <w:noProof/>
          <w:sz w:val="20"/>
          <w:lang w:val="en-US"/>
        </w:rPr>
        <w:t>[11]</w:t>
      </w:r>
      <w:r w:rsidRPr="00367006">
        <w:rPr>
          <w:rFonts w:ascii="Times New Roman" w:hAnsi="Times New Roman" w:cs="Times New Roman"/>
          <w:noProof/>
          <w:sz w:val="20"/>
          <w:lang w:val="en-US"/>
        </w:rPr>
        <w:tab/>
        <w:t xml:space="preserve">S. K. Lestari, </w:t>
      </w:r>
      <w:r w:rsidRPr="00367006">
        <w:rPr>
          <w:rFonts w:ascii="Times New Roman" w:hAnsi="Times New Roman" w:cs="Times New Roman"/>
          <w:i/>
          <w:iCs/>
          <w:noProof/>
          <w:sz w:val="20"/>
          <w:lang w:val="en-US"/>
        </w:rPr>
        <w:t>Tinjauan Yuridis Atas Perlindungan Hukum Terhadap Industri Dalam Negeri Melalui Peraturan Nasional Dikaitkan Dengan Upaya Safeguard Dalam World Trade Organization (WTO)</w:t>
      </w:r>
      <w:r w:rsidRPr="00367006">
        <w:rPr>
          <w:rFonts w:ascii="Times New Roman" w:hAnsi="Times New Roman" w:cs="Times New Roman"/>
          <w:noProof/>
          <w:sz w:val="20"/>
          <w:lang w:val="en-US"/>
        </w:rPr>
        <w:t>. Jakarta: Universitas Gadjah Mada, 2010.</w:t>
      </w:r>
    </w:p>
    <w:p w14:paraId="1671989A" w14:textId="77777777" w:rsidR="00367006" w:rsidRPr="00367006" w:rsidRDefault="00367006" w:rsidP="00367006">
      <w:pPr>
        <w:widowControl w:val="0"/>
        <w:autoSpaceDE w:val="0"/>
        <w:autoSpaceDN w:val="0"/>
        <w:adjustRightInd w:val="0"/>
        <w:spacing w:line="240" w:lineRule="auto"/>
        <w:ind w:left="640" w:hanging="640"/>
        <w:rPr>
          <w:rFonts w:ascii="Times New Roman" w:hAnsi="Times New Roman" w:cs="Times New Roman"/>
          <w:noProof/>
          <w:sz w:val="20"/>
          <w:lang w:val="en-US"/>
        </w:rPr>
      </w:pPr>
      <w:r w:rsidRPr="00367006">
        <w:rPr>
          <w:rFonts w:ascii="Times New Roman" w:hAnsi="Times New Roman" w:cs="Times New Roman"/>
          <w:noProof/>
          <w:sz w:val="20"/>
          <w:lang w:val="en-US"/>
        </w:rPr>
        <w:t>[12]</w:t>
      </w:r>
      <w:r w:rsidRPr="00367006">
        <w:rPr>
          <w:rFonts w:ascii="Times New Roman" w:hAnsi="Times New Roman" w:cs="Times New Roman"/>
          <w:noProof/>
          <w:sz w:val="20"/>
          <w:lang w:val="en-US"/>
        </w:rPr>
        <w:tab/>
        <w:t>KPPI, “Komite Perdagangan Indonesia,” 2020. http://kppi.kemendag.go.id/faq/index/8 (accessed Aug. 05, 2020).</w:t>
      </w:r>
    </w:p>
    <w:p w14:paraId="1EF8130E" w14:textId="40256F1E" w:rsidR="00367006" w:rsidRPr="00CE001A" w:rsidRDefault="00367006" w:rsidP="00367006">
      <w:pPr>
        <w:widowControl w:val="0"/>
        <w:autoSpaceDE w:val="0"/>
        <w:autoSpaceDN w:val="0"/>
        <w:adjustRightInd w:val="0"/>
        <w:spacing w:line="240" w:lineRule="auto"/>
        <w:ind w:left="640" w:hanging="640"/>
        <w:rPr>
          <w:rFonts w:ascii="Times New Roman" w:hAnsi="Times New Roman" w:cs="Times New Roman"/>
          <w:noProof/>
          <w:sz w:val="20"/>
          <w:lang w:val="en-US"/>
        </w:rPr>
      </w:pPr>
      <w:r w:rsidRPr="00367006">
        <w:rPr>
          <w:rFonts w:ascii="Times New Roman" w:hAnsi="Times New Roman" w:cs="Times New Roman"/>
          <w:noProof/>
          <w:sz w:val="20"/>
          <w:lang w:val="en-US"/>
        </w:rPr>
        <w:t>[13]</w:t>
      </w:r>
      <w:r w:rsidRPr="00367006">
        <w:rPr>
          <w:rFonts w:ascii="Times New Roman" w:hAnsi="Times New Roman" w:cs="Times New Roman"/>
          <w:noProof/>
          <w:sz w:val="20"/>
          <w:lang w:val="en-US"/>
        </w:rPr>
        <w:tab/>
      </w:r>
      <w:r w:rsidRPr="00CE001A">
        <w:rPr>
          <w:rFonts w:ascii="Times New Roman" w:hAnsi="Times New Roman" w:cs="Times New Roman"/>
          <w:noProof/>
          <w:sz w:val="20"/>
          <w:lang w:val="en-US"/>
        </w:rPr>
        <w:t xml:space="preserve">Regulation of The Minister of Trade No.37/M.Dag/Per9/2008 Concerning Certificate of Origin for Imported Goods Subject to Safeguard Measures. </w:t>
      </w:r>
    </w:p>
    <w:p w14:paraId="2DFFC206" w14:textId="6BEB6242" w:rsidR="00367006" w:rsidRPr="00CE001A" w:rsidRDefault="00367006" w:rsidP="00367006">
      <w:pPr>
        <w:widowControl w:val="0"/>
        <w:autoSpaceDE w:val="0"/>
        <w:autoSpaceDN w:val="0"/>
        <w:adjustRightInd w:val="0"/>
        <w:spacing w:line="240" w:lineRule="auto"/>
        <w:ind w:left="640" w:hanging="640"/>
        <w:rPr>
          <w:rFonts w:ascii="Times New Roman" w:hAnsi="Times New Roman" w:cs="Times New Roman"/>
          <w:noProof/>
          <w:sz w:val="20"/>
          <w:lang w:val="en-US"/>
        </w:rPr>
      </w:pPr>
      <w:r w:rsidRPr="00CE001A">
        <w:rPr>
          <w:rFonts w:ascii="Times New Roman" w:hAnsi="Times New Roman" w:cs="Times New Roman"/>
          <w:noProof/>
          <w:sz w:val="20"/>
          <w:lang w:val="en-US"/>
        </w:rPr>
        <w:t>[14]</w:t>
      </w:r>
      <w:r w:rsidRPr="00CE001A">
        <w:rPr>
          <w:rFonts w:ascii="Times New Roman" w:hAnsi="Times New Roman" w:cs="Times New Roman"/>
          <w:noProof/>
          <w:sz w:val="20"/>
          <w:lang w:val="en-US"/>
        </w:rPr>
        <w:tab/>
        <w:t xml:space="preserve">Regulation of The Government of The Republic of Indonesia No. 34/2011 Concerning Antidumping Measure, Compulsary Measure, and Trade Safeguard Measure. </w:t>
      </w:r>
    </w:p>
    <w:p w14:paraId="47C33406" w14:textId="77777777" w:rsidR="00367006" w:rsidRPr="00367006" w:rsidRDefault="00367006" w:rsidP="00367006">
      <w:pPr>
        <w:widowControl w:val="0"/>
        <w:autoSpaceDE w:val="0"/>
        <w:autoSpaceDN w:val="0"/>
        <w:adjustRightInd w:val="0"/>
        <w:spacing w:line="240" w:lineRule="auto"/>
        <w:ind w:left="640" w:hanging="640"/>
        <w:rPr>
          <w:rFonts w:ascii="Times New Roman" w:hAnsi="Times New Roman" w:cs="Times New Roman"/>
          <w:noProof/>
          <w:sz w:val="20"/>
          <w:lang w:val="en-US"/>
        </w:rPr>
      </w:pPr>
      <w:r w:rsidRPr="00367006">
        <w:rPr>
          <w:rFonts w:ascii="Times New Roman" w:hAnsi="Times New Roman" w:cs="Times New Roman"/>
          <w:noProof/>
          <w:sz w:val="20"/>
          <w:lang w:val="en-US"/>
        </w:rPr>
        <w:t>[15]</w:t>
      </w:r>
      <w:r w:rsidRPr="00367006">
        <w:rPr>
          <w:rFonts w:ascii="Times New Roman" w:hAnsi="Times New Roman" w:cs="Times New Roman"/>
          <w:noProof/>
          <w:sz w:val="20"/>
          <w:lang w:val="en-US"/>
        </w:rPr>
        <w:tab/>
        <w:t>KPPI, “Komite Perdagangan Indonesia.” http://kppi.kemendag.go.id.</w:t>
      </w:r>
    </w:p>
    <w:p w14:paraId="26AFADD6" w14:textId="77777777" w:rsidR="00367006" w:rsidRPr="00367006" w:rsidRDefault="00367006" w:rsidP="00367006">
      <w:pPr>
        <w:widowControl w:val="0"/>
        <w:autoSpaceDE w:val="0"/>
        <w:autoSpaceDN w:val="0"/>
        <w:adjustRightInd w:val="0"/>
        <w:spacing w:line="240" w:lineRule="auto"/>
        <w:ind w:left="640" w:hanging="640"/>
        <w:rPr>
          <w:rFonts w:ascii="Times New Roman" w:hAnsi="Times New Roman" w:cs="Times New Roman"/>
          <w:noProof/>
          <w:sz w:val="20"/>
        </w:rPr>
      </w:pPr>
      <w:r w:rsidRPr="00367006">
        <w:rPr>
          <w:rFonts w:ascii="Times New Roman" w:hAnsi="Times New Roman" w:cs="Times New Roman"/>
          <w:noProof/>
          <w:sz w:val="20"/>
          <w:lang w:val="en-US"/>
        </w:rPr>
        <w:t>[16]</w:t>
      </w:r>
      <w:r w:rsidRPr="00367006">
        <w:rPr>
          <w:rFonts w:ascii="Times New Roman" w:hAnsi="Times New Roman" w:cs="Times New Roman"/>
          <w:noProof/>
          <w:sz w:val="20"/>
          <w:lang w:val="en-US"/>
        </w:rPr>
        <w:tab/>
        <w:t xml:space="preserve">T. Sunandar, </w:t>
      </w:r>
      <w:r w:rsidRPr="00367006">
        <w:rPr>
          <w:rFonts w:ascii="Times New Roman" w:hAnsi="Times New Roman" w:cs="Times New Roman"/>
          <w:i/>
          <w:iCs/>
          <w:noProof/>
          <w:sz w:val="20"/>
          <w:lang w:val="en-US"/>
        </w:rPr>
        <w:t>Perdagangan Hukum Perdagangan Internasional dari GATT 1947 sampai Terbentuknya WTO</w:t>
      </w:r>
      <w:r w:rsidRPr="00367006">
        <w:rPr>
          <w:rFonts w:ascii="Times New Roman" w:hAnsi="Times New Roman" w:cs="Times New Roman"/>
          <w:noProof/>
          <w:sz w:val="20"/>
          <w:lang w:val="en-US"/>
        </w:rPr>
        <w:t>. Jakarta: BPHN Department Kehakiman, 2010.</w:t>
      </w:r>
    </w:p>
    <w:p w14:paraId="54E352FE" w14:textId="3CACB48C" w:rsidR="00B204B7" w:rsidRPr="00670016" w:rsidRDefault="00B204B7" w:rsidP="00367006">
      <w:pPr>
        <w:widowControl w:val="0"/>
        <w:autoSpaceDE w:val="0"/>
        <w:autoSpaceDN w:val="0"/>
        <w:adjustRightInd w:val="0"/>
        <w:spacing w:line="240" w:lineRule="auto"/>
        <w:ind w:left="640" w:hanging="640"/>
        <w:jc w:val="both"/>
        <w:rPr>
          <w:rFonts w:ascii="Times New Roman" w:hAnsi="Times New Roman" w:cs="Times New Roman"/>
          <w:color w:val="000000" w:themeColor="text1"/>
          <w:sz w:val="20"/>
          <w:szCs w:val="20"/>
          <w:lang w:val="en-US"/>
        </w:rPr>
      </w:pPr>
      <w:r w:rsidRPr="00670016">
        <w:rPr>
          <w:rFonts w:ascii="Times New Roman" w:hAnsi="Times New Roman" w:cs="Times New Roman"/>
          <w:color w:val="000000" w:themeColor="text1"/>
          <w:sz w:val="20"/>
          <w:szCs w:val="20"/>
          <w:lang w:val="en-US"/>
        </w:rPr>
        <w:fldChar w:fldCharType="end"/>
      </w:r>
    </w:p>
    <w:sectPr w:rsidR="00B204B7" w:rsidRPr="00670016" w:rsidSect="00D44E86">
      <w:pgSz w:w="11906" w:h="16838"/>
      <w:pgMar w:top="2835" w:right="2155" w:bottom="2835" w:left="215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6ABAC" w14:textId="77777777" w:rsidR="000F2A93" w:rsidRDefault="000F2A93" w:rsidP="00C15608">
      <w:pPr>
        <w:spacing w:after="0" w:line="240" w:lineRule="auto"/>
      </w:pPr>
      <w:r>
        <w:separator/>
      </w:r>
    </w:p>
  </w:endnote>
  <w:endnote w:type="continuationSeparator" w:id="0">
    <w:p w14:paraId="66622440" w14:textId="77777777" w:rsidR="000F2A93" w:rsidRDefault="000F2A93" w:rsidP="00C15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85298" w14:textId="77777777" w:rsidR="000F2A93" w:rsidRDefault="000F2A93" w:rsidP="00C15608">
      <w:pPr>
        <w:spacing w:after="0" w:line="240" w:lineRule="auto"/>
      </w:pPr>
      <w:r>
        <w:separator/>
      </w:r>
    </w:p>
  </w:footnote>
  <w:footnote w:type="continuationSeparator" w:id="0">
    <w:p w14:paraId="2B53FDC7" w14:textId="77777777" w:rsidR="000F2A93" w:rsidRDefault="000F2A93" w:rsidP="00C156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422F6"/>
    <w:multiLevelType w:val="multilevel"/>
    <w:tmpl w:val="0B8429A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87F2C9B"/>
    <w:multiLevelType w:val="hybridMultilevel"/>
    <w:tmpl w:val="E16C9636"/>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430E24A1"/>
    <w:multiLevelType w:val="hybridMultilevel"/>
    <w:tmpl w:val="E8BE72A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443E3B92"/>
    <w:multiLevelType w:val="multilevel"/>
    <w:tmpl w:val="443E3B9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4A17B7"/>
    <w:multiLevelType w:val="hybridMultilevel"/>
    <w:tmpl w:val="ED22E53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73997516"/>
    <w:multiLevelType w:val="hybridMultilevel"/>
    <w:tmpl w:val="43265D7A"/>
    <w:lvl w:ilvl="0" w:tplc="9AAC485E">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DA1DE4"/>
    <w:multiLevelType w:val="hybridMultilevel"/>
    <w:tmpl w:val="6E145B22"/>
    <w:lvl w:ilvl="0" w:tplc="20BC24E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
  </w:num>
  <w:num w:numId="2">
    <w:abstractNumId w:val="3"/>
  </w:num>
  <w:num w:numId="3">
    <w:abstractNumId w:val="0"/>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193"/>
    <w:rsid w:val="00001C14"/>
    <w:rsid w:val="000025B2"/>
    <w:rsid w:val="000109B0"/>
    <w:rsid w:val="00012EA8"/>
    <w:rsid w:val="0002095E"/>
    <w:rsid w:val="00036E0B"/>
    <w:rsid w:val="00040C1A"/>
    <w:rsid w:val="00046532"/>
    <w:rsid w:val="00054A42"/>
    <w:rsid w:val="000578B3"/>
    <w:rsid w:val="000619DE"/>
    <w:rsid w:val="000711E5"/>
    <w:rsid w:val="00073897"/>
    <w:rsid w:val="00073F41"/>
    <w:rsid w:val="00075534"/>
    <w:rsid w:val="00081DDF"/>
    <w:rsid w:val="00081DF9"/>
    <w:rsid w:val="000A06C8"/>
    <w:rsid w:val="000B302A"/>
    <w:rsid w:val="000B6204"/>
    <w:rsid w:val="000B68A9"/>
    <w:rsid w:val="000D57D9"/>
    <w:rsid w:val="000E40D6"/>
    <w:rsid w:val="000F0193"/>
    <w:rsid w:val="000F0F55"/>
    <w:rsid w:val="000F2577"/>
    <w:rsid w:val="000F2A93"/>
    <w:rsid w:val="000F5282"/>
    <w:rsid w:val="000F5E0E"/>
    <w:rsid w:val="0012367F"/>
    <w:rsid w:val="00127A1C"/>
    <w:rsid w:val="0013224B"/>
    <w:rsid w:val="00137254"/>
    <w:rsid w:val="00156B9B"/>
    <w:rsid w:val="00166764"/>
    <w:rsid w:val="001707CF"/>
    <w:rsid w:val="00174EB7"/>
    <w:rsid w:val="001837AE"/>
    <w:rsid w:val="001A30D3"/>
    <w:rsid w:val="001D028C"/>
    <w:rsid w:val="001D0C63"/>
    <w:rsid w:val="001D4CE9"/>
    <w:rsid w:val="001D7C63"/>
    <w:rsid w:val="001E4508"/>
    <w:rsid w:val="001E64CE"/>
    <w:rsid w:val="001E749F"/>
    <w:rsid w:val="001F0897"/>
    <w:rsid w:val="001F2240"/>
    <w:rsid w:val="00212588"/>
    <w:rsid w:val="00212EE9"/>
    <w:rsid w:val="00222252"/>
    <w:rsid w:val="00222C0C"/>
    <w:rsid w:val="002301CF"/>
    <w:rsid w:val="0023149D"/>
    <w:rsid w:val="002315EB"/>
    <w:rsid w:val="00231CBF"/>
    <w:rsid w:val="002340AE"/>
    <w:rsid w:val="00236DDB"/>
    <w:rsid w:val="00237A9D"/>
    <w:rsid w:val="002439A2"/>
    <w:rsid w:val="002448C0"/>
    <w:rsid w:val="002509A7"/>
    <w:rsid w:val="00253F8B"/>
    <w:rsid w:val="0025745A"/>
    <w:rsid w:val="00260916"/>
    <w:rsid w:val="002625FB"/>
    <w:rsid w:val="00271584"/>
    <w:rsid w:val="00277A9A"/>
    <w:rsid w:val="002807F3"/>
    <w:rsid w:val="00280C88"/>
    <w:rsid w:val="002838A1"/>
    <w:rsid w:val="00285D4F"/>
    <w:rsid w:val="002B160B"/>
    <w:rsid w:val="002B1D71"/>
    <w:rsid w:val="002B30FE"/>
    <w:rsid w:val="002C7D44"/>
    <w:rsid w:val="002D2491"/>
    <w:rsid w:val="002D4A88"/>
    <w:rsid w:val="002E20B9"/>
    <w:rsid w:val="002E7867"/>
    <w:rsid w:val="002F0198"/>
    <w:rsid w:val="0030042B"/>
    <w:rsid w:val="00305EDF"/>
    <w:rsid w:val="00323E1C"/>
    <w:rsid w:val="00326106"/>
    <w:rsid w:val="00331950"/>
    <w:rsid w:val="00331E40"/>
    <w:rsid w:val="00335BE6"/>
    <w:rsid w:val="00343F77"/>
    <w:rsid w:val="0035102F"/>
    <w:rsid w:val="00364E93"/>
    <w:rsid w:val="00364F92"/>
    <w:rsid w:val="00367006"/>
    <w:rsid w:val="00372149"/>
    <w:rsid w:val="003724CF"/>
    <w:rsid w:val="00397AFA"/>
    <w:rsid w:val="003A0EF1"/>
    <w:rsid w:val="003A1FE0"/>
    <w:rsid w:val="003A4B7C"/>
    <w:rsid w:val="003B127B"/>
    <w:rsid w:val="003C44FF"/>
    <w:rsid w:val="003C71A7"/>
    <w:rsid w:val="003E02DD"/>
    <w:rsid w:val="003E6ED7"/>
    <w:rsid w:val="003E7411"/>
    <w:rsid w:val="0040644A"/>
    <w:rsid w:val="00431FE1"/>
    <w:rsid w:val="00435448"/>
    <w:rsid w:val="004363F0"/>
    <w:rsid w:val="00450977"/>
    <w:rsid w:val="004556AD"/>
    <w:rsid w:val="00472071"/>
    <w:rsid w:val="00472759"/>
    <w:rsid w:val="00476CBC"/>
    <w:rsid w:val="00490570"/>
    <w:rsid w:val="00496F8A"/>
    <w:rsid w:val="004A0EBA"/>
    <w:rsid w:val="004A71B0"/>
    <w:rsid w:val="004B3C96"/>
    <w:rsid w:val="004C0747"/>
    <w:rsid w:val="004C6A8E"/>
    <w:rsid w:val="004C7ED7"/>
    <w:rsid w:val="004D0E55"/>
    <w:rsid w:val="004D4827"/>
    <w:rsid w:val="004E3FC8"/>
    <w:rsid w:val="004E79EE"/>
    <w:rsid w:val="004F4291"/>
    <w:rsid w:val="004F5A8D"/>
    <w:rsid w:val="0050208A"/>
    <w:rsid w:val="00511518"/>
    <w:rsid w:val="00511C86"/>
    <w:rsid w:val="00513D23"/>
    <w:rsid w:val="00526EBD"/>
    <w:rsid w:val="005353C6"/>
    <w:rsid w:val="00544BF7"/>
    <w:rsid w:val="00547090"/>
    <w:rsid w:val="005619D6"/>
    <w:rsid w:val="00564D9D"/>
    <w:rsid w:val="00566F6B"/>
    <w:rsid w:val="00571795"/>
    <w:rsid w:val="00577083"/>
    <w:rsid w:val="0058193B"/>
    <w:rsid w:val="00593358"/>
    <w:rsid w:val="005963B0"/>
    <w:rsid w:val="00596A6C"/>
    <w:rsid w:val="00597538"/>
    <w:rsid w:val="005A0614"/>
    <w:rsid w:val="005A14E2"/>
    <w:rsid w:val="005B4B0B"/>
    <w:rsid w:val="005B5827"/>
    <w:rsid w:val="005D0C1C"/>
    <w:rsid w:val="005D423C"/>
    <w:rsid w:val="005E3859"/>
    <w:rsid w:val="005F4A0F"/>
    <w:rsid w:val="006008DA"/>
    <w:rsid w:val="006121DB"/>
    <w:rsid w:val="006158F1"/>
    <w:rsid w:val="0062000D"/>
    <w:rsid w:val="006221D2"/>
    <w:rsid w:val="0065027B"/>
    <w:rsid w:val="00653B56"/>
    <w:rsid w:val="0065444D"/>
    <w:rsid w:val="00654C3F"/>
    <w:rsid w:val="00655114"/>
    <w:rsid w:val="00660C9E"/>
    <w:rsid w:val="0066243F"/>
    <w:rsid w:val="00663301"/>
    <w:rsid w:val="00670016"/>
    <w:rsid w:val="00676733"/>
    <w:rsid w:val="006912ED"/>
    <w:rsid w:val="00697013"/>
    <w:rsid w:val="006B00B0"/>
    <w:rsid w:val="006B07E7"/>
    <w:rsid w:val="006B368E"/>
    <w:rsid w:val="006B4C55"/>
    <w:rsid w:val="006B4E29"/>
    <w:rsid w:val="006C2623"/>
    <w:rsid w:val="006C2F47"/>
    <w:rsid w:val="006C7FE3"/>
    <w:rsid w:val="006D1206"/>
    <w:rsid w:val="006D6021"/>
    <w:rsid w:val="006E2864"/>
    <w:rsid w:val="006E3FDF"/>
    <w:rsid w:val="006F1B6A"/>
    <w:rsid w:val="007118E3"/>
    <w:rsid w:val="0071691B"/>
    <w:rsid w:val="0072018A"/>
    <w:rsid w:val="00743D21"/>
    <w:rsid w:val="00746087"/>
    <w:rsid w:val="007469E4"/>
    <w:rsid w:val="00760B3E"/>
    <w:rsid w:val="00766A62"/>
    <w:rsid w:val="00766AD8"/>
    <w:rsid w:val="007A6F55"/>
    <w:rsid w:val="007B0594"/>
    <w:rsid w:val="007C2B28"/>
    <w:rsid w:val="007D6318"/>
    <w:rsid w:val="007E70AD"/>
    <w:rsid w:val="00802CCF"/>
    <w:rsid w:val="00810A5E"/>
    <w:rsid w:val="0081782A"/>
    <w:rsid w:val="00820DF6"/>
    <w:rsid w:val="008225F0"/>
    <w:rsid w:val="008260C8"/>
    <w:rsid w:val="00845ABC"/>
    <w:rsid w:val="008555DC"/>
    <w:rsid w:val="00855C07"/>
    <w:rsid w:val="00865CC6"/>
    <w:rsid w:val="008676E9"/>
    <w:rsid w:val="00870E89"/>
    <w:rsid w:val="0087286A"/>
    <w:rsid w:val="00875941"/>
    <w:rsid w:val="00877E20"/>
    <w:rsid w:val="008937AC"/>
    <w:rsid w:val="008B0372"/>
    <w:rsid w:val="008C489C"/>
    <w:rsid w:val="008C692F"/>
    <w:rsid w:val="008C7D85"/>
    <w:rsid w:val="008E2B31"/>
    <w:rsid w:val="00900598"/>
    <w:rsid w:val="0090500D"/>
    <w:rsid w:val="009257BF"/>
    <w:rsid w:val="00927CE4"/>
    <w:rsid w:val="009361D0"/>
    <w:rsid w:val="00937AE4"/>
    <w:rsid w:val="00945ACD"/>
    <w:rsid w:val="009672CD"/>
    <w:rsid w:val="0097593C"/>
    <w:rsid w:val="00976849"/>
    <w:rsid w:val="00977F41"/>
    <w:rsid w:val="009B00BA"/>
    <w:rsid w:val="009D4DF4"/>
    <w:rsid w:val="009F7546"/>
    <w:rsid w:val="00A031A6"/>
    <w:rsid w:val="00A05DDC"/>
    <w:rsid w:val="00A36B4E"/>
    <w:rsid w:val="00A371C1"/>
    <w:rsid w:val="00A5722A"/>
    <w:rsid w:val="00A640B1"/>
    <w:rsid w:val="00A66D01"/>
    <w:rsid w:val="00A7427F"/>
    <w:rsid w:val="00A82A39"/>
    <w:rsid w:val="00AA24BE"/>
    <w:rsid w:val="00AA546D"/>
    <w:rsid w:val="00AA63EA"/>
    <w:rsid w:val="00AA6C57"/>
    <w:rsid w:val="00AB25EA"/>
    <w:rsid w:val="00AC5D4E"/>
    <w:rsid w:val="00AD2A70"/>
    <w:rsid w:val="00AD2C96"/>
    <w:rsid w:val="00AD5A49"/>
    <w:rsid w:val="00AE13EE"/>
    <w:rsid w:val="00AF0EF2"/>
    <w:rsid w:val="00AF56CB"/>
    <w:rsid w:val="00B0744D"/>
    <w:rsid w:val="00B15D31"/>
    <w:rsid w:val="00B15F1F"/>
    <w:rsid w:val="00B204B7"/>
    <w:rsid w:val="00B2421C"/>
    <w:rsid w:val="00B2508A"/>
    <w:rsid w:val="00B25EC0"/>
    <w:rsid w:val="00B26413"/>
    <w:rsid w:val="00B269FF"/>
    <w:rsid w:val="00B34D62"/>
    <w:rsid w:val="00B416CA"/>
    <w:rsid w:val="00B43FBC"/>
    <w:rsid w:val="00B61990"/>
    <w:rsid w:val="00B61D6F"/>
    <w:rsid w:val="00B66660"/>
    <w:rsid w:val="00B71EE4"/>
    <w:rsid w:val="00B76F8A"/>
    <w:rsid w:val="00B76FC0"/>
    <w:rsid w:val="00B95905"/>
    <w:rsid w:val="00B95C35"/>
    <w:rsid w:val="00B966AA"/>
    <w:rsid w:val="00BA1795"/>
    <w:rsid w:val="00BA3AA0"/>
    <w:rsid w:val="00BB0C18"/>
    <w:rsid w:val="00BB5D51"/>
    <w:rsid w:val="00BC2FC5"/>
    <w:rsid w:val="00BD17A3"/>
    <w:rsid w:val="00BD4BED"/>
    <w:rsid w:val="00BE4045"/>
    <w:rsid w:val="00BE512F"/>
    <w:rsid w:val="00BF59EE"/>
    <w:rsid w:val="00C10FAE"/>
    <w:rsid w:val="00C111CC"/>
    <w:rsid w:val="00C15608"/>
    <w:rsid w:val="00C20BFB"/>
    <w:rsid w:val="00C33556"/>
    <w:rsid w:val="00C35C8F"/>
    <w:rsid w:val="00C56849"/>
    <w:rsid w:val="00C96297"/>
    <w:rsid w:val="00C97D52"/>
    <w:rsid w:val="00CA70BC"/>
    <w:rsid w:val="00CB00F1"/>
    <w:rsid w:val="00CB258F"/>
    <w:rsid w:val="00CB5E06"/>
    <w:rsid w:val="00CB623C"/>
    <w:rsid w:val="00CD4763"/>
    <w:rsid w:val="00CE001A"/>
    <w:rsid w:val="00CE186F"/>
    <w:rsid w:val="00CE3D11"/>
    <w:rsid w:val="00CE772A"/>
    <w:rsid w:val="00CF02CC"/>
    <w:rsid w:val="00CF0BC3"/>
    <w:rsid w:val="00CF1435"/>
    <w:rsid w:val="00CF530B"/>
    <w:rsid w:val="00CF739F"/>
    <w:rsid w:val="00D1741C"/>
    <w:rsid w:val="00D25D28"/>
    <w:rsid w:val="00D33E12"/>
    <w:rsid w:val="00D35BFD"/>
    <w:rsid w:val="00D40300"/>
    <w:rsid w:val="00D42F5D"/>
    <w:rsid w:val="00D43F21"/>
    <w:rsid w:val="00D44E86"/>
    <w:rsid w:val="00D61C07"/>
    <w:rsid w:val="00D631D6"/>
    <w:rsid w:val="00D64525"/>
    <w:rsid w:val="00D66134"/>
    <w:rsid w:val="00D731F9"/>
    <w:rsid w:val="00D75F01"/>
    <w:rsid w:val="00D80D58"/>
    <w:rsid w:val="00D84698"/>
    <w:rsid w:val="00D95D7C"/>
    <w:rsid w:val="00D96234"/>
    <w:rsid w:val="00DB5538"/>
    <w:rsid w:val="00DB61C2"/>
    <w:rsid w:val="00DC0C75"/>
    <w:rsid w:val="00DC472E"/>
    <w:rsid w:val="00DD0F45"/>
    <w:rsid w:val="00DD35A0"/>
    <w:rsid w:val="00DE14BA"/>
    <w:rsid w:val="00DE297B"/>
    <w:rsid w:val="00DE46CB"/>
    <w:rsid w:val="00DF2436"/>
    <w:rsid w:val="00E009DD"/>
    <w:rsid w:val="00E1011D"/>
    <w:rsid w:val="00E533AE"/>
    <w:rsid w:val="00E55281"/>
    <w:rsid w:val="00E732FF"/>
    <w:rsid w:val="00E82552"/>
    <w:rsid w:val="00E95E19"/>
    <w:rsid w:val="00EA0B5E"/>
    <w:rsid w:val="00EA1A8E"/>
    <w:rsid w:val="00EB326A"/>
    <w:rsid w:val="00EC7E6D"/>
    <w:rsid w:val="00ED5385"/>
    <w:rsid w:val="00ED74DF"/>
    <w:rsid w:val="00ED76A0"/>
    <w:rsid w:val="00EE1C0E"/>
    <w:rsid w:val="00EE43F9"/>
    <w:rsid w:val="00F040DA"/>
    <w:rsid w:val="00F11A1A"/>
    <w:rsid w:val="00F231BF"/>
    <w:rsid w:val="00F3032E"/>
    <w:rsid w:val="00F3350B"/>
    <w:rsid w:val="00F34667"/>
    <w:rsid w:val="00F53670"/>
    <w:rsid w:val="00F5757E"/>
    <w:rsid w:val="00F57962"/>
    <w:rsid w:val="00F57E13"/>
    <w:rsid w:val="00F6063B"/>
    <w:rsid w:val="00F67D68"/>
    <w:rsid w:val="00F712D3"/>
    <w:rsid w:val="00F730F0"/>
    <w:rsid w:val="00F738ED"/>
    <w:rsid w:val="00F775CD"/>
    <w:rsid w:val="00F81A35"/>
    <w:rsid w:val="00F96EBE"/>
    <w:rsid w:val="00FA0F00"/>
    <w:rsid w:val="00FA607C"/>
    <w:rsid w:val="00FD2057"/>
    <w:rsid w:val="00FD4EBA"/>
    <w:rsid w:val="00FD66C5"/>
    <w:rsid w:val="00FD68E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60642"/>
  <w15:docId w15:val="{E40B9372-AD7B-3F4B-BBDC-E7004F55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18E3"/>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156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5608"/>
    <w:rPr>
      <w:sz w:val="20"/>
      <w:szCs w:val="20"/>
    </w:rPr>
  </w:style>
  <w:style w:type="character" w:styleId="FootnoteReference">
    <w:name w:val="footnote reference"/>
    <w:basedOn w:val="DefaultParagraphFont"/>
    <w:uiPriority w:val="99"/>
    <w:semiHidden/>
    <w:unhideWhenUsed/>
    <w:qFormat/>
    <w:rsid w:val="00C15608"/>
    <w:rPr>
      <w:vertAlign w:val="superscript"/>
    </w:rPr>
  </w:style>
  <w:style w:type="paragraph" w:styleId="ListParagraph">
    <w:name w:val="List Paragraph"/>
    <w:basedOn w:val="Normal"/>
    <w:uiPriority w:val="34"/>
    <w:qFormat/>
    <w:rsid w:val="00B61D6F"/>
    <w:pPr>
      <w:ind w:left="720"/>
      <w:contextualSpacing/>
    </w:pPr>
  </w:style>
  <w:style w:type="character" w:styleId="Hyperlink">
    <w:name w:val="Hyperlink"/>
    <w:basedOn w:val="DefaultParagraphFont"/>
    <w:uiPriority w:val="99"/>
    <w:unhideWhenUsed/>
    <w:rsid w:val="005E3859"/>
    <w:rPr>
      <w:color w:val="0000FF" w:themeColor="hyperlink"/>
      <w:u w:val="single"/>
    </w:rPr>
  </w:style>
  <w:style w:type="character" w:customStyle="1" w:styleId="UnresolvedMention1">
    <w:name w:val="Unresolved Mention1"/>
    <w:basedOn w:val="DefaultParagraphFont"/>
    <w:uiPriority w:val="99"/>
    <w:semiHidden/>
    <w:unhideWhenUsed/>
    <w:rsid w:val="005E3859"/>
    <w:rPr>
      <w:color w:val="605E5C"/>
      <w:shd w:val="clear" w:color="auto" w:fill="E1DFDD"/>
    </w:rPr>
  </w:style>
  <w:style w:type="paragraph" w:styleId="NormalWeb">
    <w:name w:val="Normal (Web)"/>
    <w:basedOn w:val="Normal"/>
    <w:uiPriority w:val="99"/>
    <w:semiHidden/>
    <w:unhideWhenUsed/>
    <w:rsid w:val="00EE1C0E"/>
    <w:pPr>
      <w:spacing w:before="100" w:beforeAutospacing="1" w:after="100" w:afterAutospacing="1" w:line="240" w:lineRule="auto"/>
    </w:pPr>
    <w:rPr>
      <w:rFonts w:ascii="Times New Roman" w:eastAsia="Times New Roman" w:hAnsi="Times New Roman" w:cs="Times New Roman"/>
      <w:sz w:val="24"/>
      <w:szCs w:val="24"/>
      <w:lang w:val="en-ID"/>
    </w:rPr>
  </w:style>
  <w:style w:type="paragraph" w:styleId="Header">
    <w:name w:val="header"/>
    <w:basedOn w:val="Normal"/>
    <w:link w:val="HeaderChar"/>
    <w:uiPriority w:val="99"/>
    <w:unhideWhenUsed/>
    <w:rsid w:val="003E74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411"/>
  </w:style>
  <w:style w:type="paragraph" w:styleId="Footer">
    <w:name w:val="footer"/>
    <w:basedOn w:val="Normal"/>
    <w:link w:val="FooterChar"/>
    <w:uiPriority w:val="99"/>
    <w:unhideWhenUsed/>
    <w:rsid w:val="003E7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411"/>
  </w:style>
  <w:style w:type="character" w:styleId="UnresolvedMention">
    <w:name w:val="Unresolved Mention"/>
    <w:basedOn w:val="DefaultParagraphFont"/>
    <w:uiPriority w:val="99"/>
    <w:semiHidden/>
    <w:unhideWhenUsed/>
    <w:rsid w:val="00F040DA"/>
    <w:rPr>
      <w:color w:val="605E5C"/>
      <w:shd w:val="clear" w:color="auto" w:fill="E1DFDD"/>
    </w:rPr>
  </w:style>
  <w:style w:type="character" w:styleId="FollowedHyperlink">
    <w:name w:val="FollowedHyperlink"/>
    <w:basedOn w:val="DefaultParagraphFont"/>
    <w:uiPriority w:val="99"/>
    <w:semiHidden/>
    <w:unhideWhenUsed/>
    <w:rsid w:val="00F040DA"/>
    <w:rPr>
      <w:color w:val="800080" w:themeColor="followedHyperlink"/>
      <w:u w:val="single"/>
    </w:rPr>
  </w:style>
  <w:style w:type="character" w:customStyle="1" w:styleId="Heading1Char">
    <w:name w:val="Heading 1 Char"/>
    <w:basedOn w:val="DefaultParagraphFont"/>
    <w:link w:val="Heading1"/>
    <w:uiPriority w:val="9"/>
    <w:rsid w:val="007118E3"/>
    <w:rPr>
      <w:rFonts w:asciiTheme="majorHAnsi" w:eastAsiaTheme="majorEastAsia" w:hAnsiTheme="majorHAnsi" w:cstheme="majorBidi"/>
      <w:b/>
      <w:bCs/>
      <w:color w:val="365F91" w:themeColor="accent1" w:themeShade="BF"/>
      <w:sz w:val="28"/>
      <w:szCs w:val="28"/>
      <w:lang w:val="en-US" w:bidi="en-US"/>
    </w:rPr>
  </w:style>
  <w:style w:type="paragraph" w:styleId="Bibliography">
    <w:name w:val="Bibliography"/>
    <w:basedOn w:val="Normal"/>
    <w:next w:val="Normal"/>
    <w:uiPriority w:val="37"/>
    <w:unhideWhenUsed/>
    <w:rsid w:val="007118E3"/>
  </w:style>
  <w:style w:type="character" w:styleId="Emphasis">
    <w:name w:val="Emphasis"/>
    <w:basedOn w:val="DefaultParagraphFont"/>
    <w:uiPriority w:val="20"/>
    <w:qFormat/>
    <w:rsid w:val="000578B3"/>
    <w:rPr>
      <w:i/>
      <w:iCs/>
    </w:rPr>
  </w:style>
  <w:style w:type="character" w:customStyle="1" w:styleId="apple-tab-span">
    <w:name w:val="apple-tab-span"/>
    <w:basedOn w:val="DefaultParagraphFont"/>
    <w:rsid w:val="008C4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0594">
      <w:bodyDiv w:val="1"/>
      <w:marLeft w:val="0"/>
      <w:marRight w:val="0"/>
      <w:marTop w:val="0"/>
      <w:marBottom w:val="0"/>
      <w:divBdr>
        <w:top w:val="none" w:sz="0" w:space="0" w:color="auto"/>
        <w:left w:val="none" w:sz="0" w:space="0" w:color="auto"/>
        <w:bottom w:val="none" w:sz="0" w:space="0" w:color="auto"/>
        <w:right w:val="none" w:sz="0" w:space="0" w:color="auto"/>
      </w:divBdr>
    </w:div>
    <w:div w:id="26689142">
      <w:bodyDiv w:val="1"/>
      <w:marLeft w:val="0"/>
      <w:marRight w:val="0"/>
      <w:marTop w:val="0"/>
      <w:marBottom w:val="0"/>
      <w:divBdr>
        <w:top w:val="none" w:sz="0" w:space="0" w:color="auto"/>
        <w:left w:val="none" w:sz="0" w:space="0" w:color="auto"/>
        <w:bottom w:val="none" w:sz="0" w:space="0" w:color="auto"/>
        <w:right w:val="none" w:sz="0" w:space="0" w:color="auto"/>
      </w:divBdr>
    </w:div>
    <w:div w:id="123739803">
      <w:bodyDiv w:val="1"/>
      <w:marLeft w:val="0"/>
      <w:marRight w:val="0"/>
      <w:marTop w:val="0"/>
      <w:marBottom w:val="0"/>
      <w:divBdr>
        <w:top w:val="none" w:sz="0" w:space="0" w:color="auto"/>
        <w:left w:val="none" w:sz="0" w:space="0" w:color="auto"/>
        <w:bottom w:val="none" w:sz="0" w:space="0" w:color="auto"/>
        <w:right w:val="none" w:sz="0" w:space="0" w:color="auto"/>
      </w:divBdr>
    </w:div>
    <w:div w:id="124546591">
      <w:bodyDiv w:val="1"/>
      <w:marLeft w:val="0"/>
      <w:marRight w:val="0"/>
      <w:marTop w:val="0"/>
      <w:marBottom w:val="0"/>
      <w:divBdr>
        <w:top w:val="none" w:sz="0" w:space="0" w:color="auto"/>
        <w:left w:val="none" w:sz="0" w:space="0" w:color="auto"/>
        <w:bottom w:val="none" w:sz="0" w:space="0" w:color="auto"/>
        <w:right w:val="none" w:sz="0" w:space="0" w:color="auto"/>
      </w:divBdr>
    </w:div>
    <w:div w:id="127627927">
      <w:bodyDiv w:val="1"/>
      <w:marLeft w:val="0"/>
      <w:marRight w:val="0"/>
      <w:marTop w:val="0"/>
      <w:marBottom w:val="0"/>
      <w:divBdr>
        <w:top w:val="none" w:sz="0" w:space="0" w:color="auto"/>
        <w:left w:val="none" w:sz="0" w:space="0" w:color="auto"/>
        <w:bottom w:val="none" w:sz="0" w:space="0" w:color="auto"/>
        <w:right w:val="none" w:sz="0" w:space="0" w:color="auto"/>
      </w:divBdr>
    </w:div>
    <w:div w:id="132605197">
      <w:bodyDiv w:val="1"/>
      <w:marLeft w:val="0"/>
      <w:marRight w:val="0"/>
      <w:marTop w:val="0"/>
      <w:marBottom w:val="0"/>
      <w:divBdr>
        <w:top w:val="none" w:sz="0" w:space="0" w:color="auto"/>
        <w:left w:val="none" w:sz="0" w:space="0" w:color="auto"/>
        <w:bottom w:val="none" w:sz="0" w:space="0" w:color="auto"/>
        <w:right w:val="none" w:sz="0" w:space="0" w:color="auto"/>
      </w:divBdr>
    </w:div>
    <w:div w:id="133523217">
      <w:bodyDiv w:val="1"/>
      <w:marLeft w:val="0"/>
      <w:marRight w:val="0"/>
      <w:marTop w:val="0"/>
      <w:marBottom w:val="0"/>
      <w:divBdr>
        <w:top w:val="none" w:sz="0" w:space="0" w:color="auto"/>
        <w:left w:val="none" w:sz="0" w:space="0" w:color="auto"/>
        <w:bottom w:val="none" w:sz="0" w:space="0" w:color="auto"/>
        <w:right w:val="none" w:sz="0" w:space="0" w:color="auto"/>
      </w:divBdr>
    </w:div>
    <w:div w:id="136604503">
      <w:bodyDiv w:val="1"/>
      <w:marLeft w:val="0"/>
      <w:marRight w:val="0"/>
      <w:marTop w:val="0"/>
      <w:marBottom w:val="0"/>
      <w:divBdr>
        <w:top w:val="none" w:sz="0" w:space="0" w:color="auto"/>
        <w:left w:val="none" w:sz="0" w:space="0" w:color="auto"/>
        <w:bottom w:val="none" w:sz="0" w:space="0" w:color="auto"/>
        <w:right w:val="none" w:sz="0" w:space="0" w:color="auto"/>
      </w:divBdr>
    </w:div>
    <w:div w:id="145316730">
      <w:bodyDiv w:val="1"/>
      <w:marLeft w:val="0"/>
      <w:marRight w:val="0"/>
      <w:marTop w:val="0"/>
      <w:marBottom w:val="0"/>
      <w:divBdr>
        <w:top w:val="none" w:sz="0" w:space="0" w:color="auto"/>
        <w:left w:val="none" w:sz="0" w:space="0" w:color="auto"/>
        <w:bottom w:val="none" w:sz="0" w:space="0" w:color="auto"/>
        <w:right w:val="none" w:sz="0" w:space="0" w:color="auto"/>
      </w:divBdr>
    </w:div>
    <w:div w:id="147744509">
      <w:bodyDiv w:val="1"/>
      <w:marLeft w:val="0"/>
      <w:marRight w:val="0"/>
      <w:marTop w:val="0"/>
      <w:marBottom w:val="0"/>
      <w:divBdr>
        <w:top w:val="none" w:sz="0" w:space="0" w:color="auto"/>
        <w:left w:val="none" w:sz="0" w:space="0" w:color="auto"/>
        <w:bottom w:val="none" w:sz="0" w:space="0" w:color="auto"/>
        <w:right w:val="none" w:sz="0" w:space="0" w:color="auto"/>
      </w:divBdr>
    </w:div>
    <w:div w:id="157968814">
      <w:bodyDiv w:val="1"/>
      <w:marLeft w:val="0"/>
      <w:marRight w:val="0"/>
      <w:marTop w:val="0"/>
      <w:marBottom w:val="0"/>
      <w:divBdr>
        <w:top w:val="none" w:sz="0" w:space="0" w:color="auto"/>
        <w:left w:val="none" w:sz="0" w:space="0" w:color="auto"/>
        <w:bottom w:val="none" w:sz="0" w:space="0" w:color="auto"/>
        <w:right w:val="none" w:sz="0" w:space="0" w:color="auto"/>
      </w:divBdr>
    </w:div>
    <w:div w:id="162092317">
      <w:bodyDiv w:val="1"/>
      <w:marLeft w:val="0"/>
      <w:marRight w:val="0"/>
      <w:marTop w:val="0"/>
      <w:marBottom w:val="0"/>
      <w:divBdr>
        <w:top w:val="none" w:sz="0" w:space="0" w:color="auto"/>
        <w:left w:val="none" w:sz="0" w:space="0" w:color="auto"/>
        <w:bottom w:val="none" w:sz="0" w:space="0" w:color="auto"/>
        <w:right w:val="none" w:sz="0" w:space="0" w:color="auto"/>
      </w:divBdr>
    </w:div>
    <w:div w:id="166483741">
      <w:bodyDiv w:val="1"/>
      <w:marLeft w:val="0"/>
      <w:marRight w:val="0"/>
      <w:marTop w:val="0"/>
      <w:marBottom w:val="0"/>
      <w:divBdr>
        <w:top w:val="none" w:sz="0" w:space="0" w:color="auto"/>
        <w:left w:val="none" w:sz="0" w:space="0" w:color="auto"/>
        <w:bottom w:val="none" w:sz="0" w:space="0" w:color="auto"/>
        <w:right w:val="none" w:sz="0" w:space="0" w:color="auto"/>
      </w:divBdr>
    </w:div>
    <w:div w:id="172231228">
      <w:bodyDiv w:val="1"/>
      <w:marLeft w:val="0"/>
      <w:marRight w:val="0"/>
      <w:marTop w:val="0"/>
      <w:marBottom w:val="0"/>
      <w:divBdr>
        <w:top w:val="none" w:sz="0" w:space="0" w:color="auto"/>
        <w:left w:val="none" w:sz="0" w:space="0" w:color="auto"/>
        <w:bottom w:val="none" w:sz="0" w:space="0" w:color="auto"/>
        <w:right w:val="none" w:sz="0" w:space="0" w:color="auto"/>
      </w:divBdr>
    </w:div>
    <w:div w:id="173542782">
      <w:bodyDiv w:val="1"/>
      <w:marLeft w:val="0"/>
      <w:marRight w:val="0"/>
      <w:marTop w:val="0"/>
      <w:marBottom w:val="0"/>
      <w:divBdr>
        <w:top w:val="none" w:sz="0" w:space="0" w:color="auto"/>
        <w:left w:val="none" w:sz="0" w:space="0" w:color="auto"/>
        <w:bottom w:val="none" w:sz="0" w:space="0" w:color="auto"/>
        <w:right w:val="none" w:sz="0" w:space="0" w:color="auto"/>
      </w:divBdr>
    </w:div>
    <w:div w:id="173694298">
      <w:bodyDiv w:val="1"/>
      <w:marLeft w:val="0"/>
      <w:marRight w:val="0"/>
      <w:marTop w:val="0"/>
      <w:marBottom w:val="0"/>
      <w:divBdr>
        <w:top w:val="none" w:sz="0" w:space="0" w:color="auto"/>
        <w:left w:val="none" w:sz="0" w:space="0" w:color="auto"/>
        <w:bottom w:val="none" w:sz="0" w:space="0" w:color="auto"/>
        <w:right w:val="none" w:sz="0" w:space="0" w:color="auto"/>
      </w:divBdr>
    </w:div>
    <w:div w:id="188763444">
      <w:bodyDiv w:val="1"/>
      <w:marLeft w:val="0"/>
      <w:marRight w:val="0"/>
      <w:marTop w:val="0"/>
      <w:marBottom w:val="0"/>
      <w:divBdr>
        <w:top w:val="none" w:sz="0" w:space="0" w:color="auto"/>
        <w:left w:val="none" w:sz="0" w:space="0" w:color="auto"/>
        <w:bottom w:val="none" w:sz="0" w:space="0" w:color="auto"/>
        <w:right w:val="none" w:sz="0" w:space="0" w:color="auto"/>
      </w:divBdr>
    </w:div>
    <w:div w:id="190605989">
      <w:bodyDiv w:val="1"/>
      <w:marLeft w:val="0"/>
      <w:marRight w:val="0"/>
      <w:marTop w:val="0"/>
      <w:marBottom w:val="0"/>
      <w:divBdr>
        <w:top w:val="none" w:sz="0" w:space="0" w:color="auto"/>
        <w:left w:val="none" w:sz="0" w:space="0" w:color="auto"/>
        <w:bottom w:val="none" w:sz="0" w:space="0" w:color="auto"/>
        <w:right w:val="none" w:sz="0" w:space="0" w:color="auto"/>
      </w:divBdr>
    </w:div>
    <w:div w:id="197089769">
      <w:bodyDiv w:val="1"/>
      <w:marLeft w:val="0"/>
      <w:marRight w:val="0"/>
      <w:marTop w:val="0"/>
      <w:marBottom w:val="0"/>
      <w:divBdr>
        <w:top w:val="none" w:sz="0" w:space="0" w:color="auto"/>
        <w:left w:val="none" w:sz="0" w:space="0" w:color="auto"/>
        <w:bottom w:val="none" w:sz="0" w:space="0" w:color="auto"/>
        <w:right w:val="none" w:sz="0" w:space="0" w:color="auto"/>
      </w:divBdr>
    </w:div>
    <w:div w:id="200941085">
      <w:bodyDiv w:val="1"/>
      <w:marLeft w:val="0"/>
      <w:marRight w:val="0"/>
      <w:marTop w:val="0"/>
      <w:marBottom w:val="0"/>
      <w:divBdr>
        <w:top w:val="none" w:sz="0" w:space="0" w:color="auto"/>
        <w:left w:val="none" w:sz="0" w:space="0" w:color="auto"/>
        <w:bottom w:val="none" w:sz="0" w:space="0" w:color="auto"/>
        <w:right w:val="none" w:sz="0" w:space="0" w:color="auto"/>
      </w:divBdr>
    </w:div>
    <w:div w:id="205265369">
      <w:bodyDiv w:val="1"/>
      <w:marLeft w:val="0"/>
      <w:marRight w:val="0"/>
      <w:marTop w:val="0"/>
      <w:marBottom w:val="0"/>
      <w:divBdr>
        <w:top w:val="none" w:sz="0" w:space="0" w:color="auto"/>
        <w:left w:val="none" w:sz="0" w:space="0" w:color="auto"/>
        <w:bottom w:val="none" w:sz="0" w:space="0" w:color="auto"/>
        <w:right w:val="none" w:sz="0" w:space="0" w:color="auto"/>
      </w:divBdr>
    </w:div>
    <w:div w:id="208805370">
      <w:bodyDiv w:val="1"/>
      <w:marLeft w:val="0"/>
      <w:marRight w:val="0"/>
      <w:marTop w:val="0"/>
      <w:marBottom w:val="0"/>
      <w:divBdr>
        <w:top w:val="none" w:sz="0" w:space="0" w:color="auto"/>
        <w:left w:val="none" w:sz="0" w:space="0" w:color="auto"/>
        <w:bottom w:val="none" w:sz="0" w:space="0" w:color="auto"/>
        <w:right w:val="none" w:sz="0" w:space="0" w:color="auto"/>
      </w:divBdr>
    </w:div>
    <w:div w:id="210119768">
      <w:bodyDiv w:val="1"/>
      <w:marLeft w:val="0"/>
      <w:marRight w:val="0"/>
      <w:marTop w:val="0"/>
      <w:marBottom w:val="0"/>
      <w:divBdr>
        <w:top w:val="none" w:sz="0" w:space="0" w:color="auto"/>
        <w:left w:val="none" w:sz="0" w:space="0" w:color="auto"/>
        <w:bottom w:val="none" w:sz="0" w:space="0" w:color="auto"/>
        <w:right w:val="none" w:sz="0" w:space="0" w:color="auto"/>
      </w:divBdr>
    </w:div>
    <w:div w:id="223762756">
      <w:bodyDiv w:val="1"/>
      <w:marLeft w:val="0"/>
      <w:marRight w:val="0"/>
      <w:marTop w:val="0"/>
      <w:marBottom w:val="0"/>
      <w:divBdr>
        <w:top w:val="none" w:sz="0" w:space="0" w:color="auto"/>
        <w:left w:val="none" w:sz="0" w:space="0" w:color="auto"/>
        <w:bottom w:val="none" w:sz="0" w:space="0" w:color="auto"/>
        <w:right w:val="none" w:sz="0" w:space="0" w:color="auto"/>
      </w:divBdr>
    </w:div>
    <w:div w:id="253704887">
      <w:bodyDiv w:val="1"/>
      <w:marLeft w:val="0"/>
      <w:marRight w:val="0"/>
      <w:marTop w:val="0"/>
      <w:marBottom w:val="0"/>
      <w:divBdr>
        <w:top w:val="none" w:sz="0" w:space="0" w:color="auto"/>
        <w:left w:val="none" w:sz="0" w:space="0" w:color="auto"/>
        <w:bottom w:val="none" w:sz="0" w:space="0" w:color="auto"/>
        <w:right w:val="none" w:sz="0" w:space="0" w:color="auto"/>
      </w:divBdr>
    </w:div>
    <w:div w:id="272058200">
      <w:bodyDiv w:val="1"/>
      <w:marLeft w:val="0"/>
      <w:marRight w:val="0"/>
      <w:marTop w:val="0"/>
      <w:marBottom w:val="0"/>
      <w:divBdr>
        <w:top w:val="none" w:sz="0" w:space="0" w:color="auto"/>
        <w:left w:val="none" w:sz="0" w:space="0" w:color="auto"/>
        <w:bottom w:val="none" w:sz="0" w:space="0" w:color="auto"/>
        <w:right w:val="none" w:sz="0" w:space="0" w:color="auto"/>
      </w:divBdr>
    </w:div>
    <w:div w:id="296690232">
      <w:bodyDiv w:val="1"/>
      <w:marLeft w:val="0"/>
      <w:marRight w:val="0"/>
      <w:marTop w:val="0"/>
      <w:marBottom w:val="0"/>
      <w:divBdr>
        <w:top w:val="none" w:sz="0" w:space="0" w:color="auto"/>
        <w:left w:val="none" w:sz="0" w:space="0" w:color="auto"/>
        <w:bottom w:val="none" w:sz="0" w:space="0" w:color="auto"/>
        <w:right w:val="none" w:sz="0" w:space="0" w:color="auto"/>
      </w:divBdr>
    </w:div>
    <w:div w:id="306126115">
      <w:bodyDiv w:val="1"/>
      <w:marLeft w:val="0"/>
      <w:marRight w:val="0"/>
      <w:marTop w:val="0"/>
      <w:marBottom w:val="0"/>
      <w:divBdr>
        <w:top w:val="none" w:sz="0" w:space="0" w:color="auto"/>
        <w:left w:val="none" w:sz="0" w:space="0" w:color="auto"/>
        <w:bottom w:val="none" w:sz="0" w:space="0" w:color="auto"/>
        <w:right w:val="none" w:sz="0" w:space="0" w:color="auto"/>
      </w:divBdr>
    </w:div>
    <w:div w:id="326440407">
      <w:bodyDiv w:val="1"/>
      <w:marLeft w:val="0"/>
      <w:marRight w:val="0"/>
      <w:marTop w:val="0"/>
      <w:marBottom w:val="0"/>
      <w:divBdr>
        <w:top w:val="none" w:sz="0" w:space="0" w:color="auto"/>
        <w:left w:val="none" w:sz="0" w:space="0" w:color="auto"/>
        <w:bottom w:val="none" w:sz="0" w:space="0" w:color="auto"/>
        <w:right w:val="none" w:sz="0" w:space="0" w:color="auto"/>
      </w:divBdr>
    </w:div>
    <w:div w:id="340815875">
      <w:bodyDiv w:val="1"/>
      <w:marLeft w:val="0"/>
      <w:marRight w:val="0"/>
      <w:marTop w:val="0"/>
      <w:marBottom w:val="0"/>
      <w:divBdr>
        <w:top w:val="none" w:sz="0" w:space="0" w:color="auto"/>
        <w:left w:val="none" w:sz="0" w:space="0" w:color="auto"/>
        <w:bottom w:val="none" w:sz="0" w:space="0" w:color="auto"/>
        <w:right w:val="none" w:sz="0" w:space="0" w:color="auto"/>
      </w:divBdr>
    </w:div>
    <w:div w:id="341511449">
      <w:bodyDiv w:val="1"/>
      <w:marLeft w:val="0"/>
      <w:marRight w:val="0"/>
      <w:marTop w:val="0"/>
      <w:marBottom w:val="0"/>
      <w:divBdr>
        <w:top w:val="none" w:sz="0" w:space="0" w:color="auto"/>
        <w:left w:val="none" w:sz="0" w:space="0" w:color="auto"/>
        <w:bottom w:val="none" w:sz="0" w:space="0" w:color="auto"/>
        <w:right w:val="none" w:sz="0" w:space="0" w:color="auto"/>
      </w:divBdr>
    </w:div>
    <w:div w:id="357972118">
      <w:bodyDiv w:val="1"/>
      <w:marLeft w:val="0"/>
      <w:marRight w:val="0"/>
      <w:marTop w:val="0"/>
      <w:marBottom w:val="0"/>
      <w:divBdr>
        <w:top w:val="none" w:sz="0" w:space="0" w:color="auto"/>
        <w:left w:val="none" w:sz="0" w:space="0" w:color="auto"/>
        <w:bottom w:val="none" w:sz="0" w:space="0" w:color="auto"/>
        <w:right w:val="none" w:sz="0" w:space="0" w:color="auto"/>
      </w:divBdr>
    </w:div>
    <w:div w:id="361249732">
      <w:bodyDiv w:val="1"/>
      <w:marLeft w:val="0"/>
      <w:marRight w:val="0"/>
      <w:marTop w:val="0"/>
      <w:marBottom w:val="0"/>
      <w:divBdr>
        <w:top w:val="none" w:sz="0" w:space="0" w:color="auto"/>
        <w:left w:val="none" w:sz="0" w:space="0" w:color="auto"/>
        <w:bottom w:val="none" w:sz="0" w:space="0" w:color="auto"/>
        <w:right w:val="none" w:sz="0" w:space="0" w:color="auto"/>
      </w:divBdr>
    </w:div>
    <w:div w:id="365181742">
      <w:bodyDiv w:val="1"/>
      <w:marLeft w:val="0"/>
      <w:marRight w:val="0"/>
      <w:marTop w:val="0"/>
      <w:marBottom w:val="0"/>
      <w:divBdr>
        <w:top w:val="none" w:sz="0" w:space="0" w:color="auto"/>
        <w:left w:val="none" w:sz="0" w:space="0" w:color="auto"/>
        <w:bottom w:val="none" w:sz="0" w:space="0" w:color="auto"/>
        <w:right w:val="none" w:sz="0" w:space="0" w:color="auto"/>
      </w:divBdr>
    </w:div>
    <w:div w:id="369454703">
      <w:bodyDiv w:val="1"/>
      <w:marLeft w:val="0"/>
      <w:marRight w:val="0"/>
      <w:marTop w:val="0"/>
      <w:marBottom w:val="0"/>
      <w:divBdr>
        <w:top w:val="none" w:sz="0" w:space="0" w:color="auto"/>
        <w:left w:val="none" w:sz="0" w:space="0" w:color="auto"/>
        <w:bottom w:val="none" w:sz="0" w:space="0" w:color="auto"/>
        <w:right w:val="none" w:sz="0" w:space="0" w:color="auto"/>
      </w:divBdr>
    </w:div>
    <w:div w:id="374158068">
      <w:bodyDiv w:val="1"/>
      <w:marLeft w:val="0"/>
      <w:marRight w:val="0"/>
      <w:marTop w:val="0"/>
      <w:marBottom w:val="0"/>
      <w:divBdr>
        <w:top w:val="none" w:sz="0" w:space="0" w:color="auto"/>
        <w:left w:val="none" w:sz="0" w:space="0" w:color="auto"/>
        <w:bottom w:val="none" w:sz="0" w:space="0" w:color="auto"/>
        <w:right w:val="none" w:sz="0" w:space="0" w:color="auto"/>
      </w:divBdr>
    </w:div>
    <w:div w:id="386148396">
      <w:bodyDiv w:val="1"/>
      <w:marLeft w:val="0"/>
      <w:marRight w:val="0"/>
      <w:marTop w:val="0"/>
      <w:marBottom w:val="0"/>
      <w:divBdr>
        <w:top w:val="none" w:sz="0" w:space="0" w:color="auto"/>
        <w:left w:val="none" w:sz="0" w:space="0" w:color="auto"/>
        <w:bottom w:val="none" w:sz="0" w:space="0" w:color="auto"/>
        <w:right w:val="none" w:sz="0" w:space="0" w:color="auto"/>
      </w:divBdr>
    </w:div>
    <w:div w:id="397482931">
      <w:bodyDiv w:val="1"/>
      <w:marLeft w:val="0"/>
      <w:marRight w:val="0"/>
      <w:marTop w:val="0"/>
      <w:marBottom w:val="0"/>
      <w:divBdr>
        <w:top w:val="none" w:sz="0" w:space="0" w:color="auto"/>
        <w:left w:val="none" w:sz="0" w:space="0" w:color="auto"/>
        <w:bottom w:val="none" w:sz="0" w:space="0" w:color="auto"/>
        <w:right w:val="none" w:sz="0" w:space="0" w:color="auto"/>
      </w:divBdr>
    </w:div>
    <w:div w:id="398990375">
      <w:bodyDiv w:val="1"/>
      <w:marLeft w:val="0"/>
      <w:marRight w:val="0"/>
      <w:marTop w:val="0"/>
      <w:marBottom w:val="0"/>
      <w:divBdr>
        <w:top w:val="none" w:sz="0" w:space="0" w:color="auto"/>
        <w:left w:val="none" w:sz="0" w:space="0" w:color="auto"/>
        <w:bottom w:val="none" w:sz="0" w:space="0" w:color="auto"/>
        <w:right w:val="none" w:sz="0" w:space="0" w:color="auto"/>
      </w:divBdr>
    </w:div>
    <w:div w:id="412288875">
      <w:bodyDiv w:val="1"/>
      <w:marLeft w:val="0"/>
      <w:marRight w:val="0"/>
      <w:marTop w:val="0"/>
      <w:marBottom w:val="0"/>
      <w:divBdr>
        <w:top w:val="none" w:sz="0" w:space="0" w:color="auto"/>
        <w:left w:val="none" w:sz="0" w:space="0" w:color="auto"/>
        <w:bottom w:val="none" w:sz="0" w:space="0" w:color="auto"/>
        <w:right w:val="none" w:sz="0" w:space="0" w:color="auto"/>
      </w:divBdr>
    </w:div>
    <w:div w:id="412750554">
      <w:bodyDiv w:val="1"/>
      <w:marLeft w:val="0"/>
      <w:marRight w:val="0"/>
      <w:marTop w:val="0"/>
      <w:marBottom w:val="0"/>
      <w:divBdr>
        <w:top w:val="none" w:sz="0" w:space="0" w:color="auto"/>
        <w:left w:val="none" w:sz="0" w:space="0" w:color="auto"/>
        <w:bottom w:val="none" w:sz="0" w:space="0" w:color="auto"/>
        <w:right w:val="none" w:sz="0" w:space="0" w:color="auto"/>
      </w:divBdr>
    </w:div>
    <w:div w:id="417212124">
      <w:bodyDiv w:val="1"/>
      <w:marLeft w:val="0"/>
      <w:marRight w:val="0"/>
      <w:marTop w:val="0"/>
      <w:marBottom w:val="0"/>
      <w:divBdr>
        <w:top w:val="none" w:sz="0" w:space="0" w:color="auto"/>
        <w:left w:val="none" w:sz="0" w:space="0" w:color="auto"/>
        <w:bottom w:val="none" w:sz="0" w:space="0" w:color="auto"/>
        <w:right w:val="none" w:sz="0" w:space="0" w:color="auto"/>
      </w:divBdr>
    </w:div>
    <w:div w:id="419255672">
      <w:bodyDiv w:val="1"/>
      <w:marLeft w:val="0"/>
      <w:marRight w:val="0"/>
      <w:marTop w:val="0"/>
      <w:marBottom w:val="0"/>
      <w:divBdr>
        <w:top w:val="none" w:sz="0" w:space="0" w:color="auto"/>
        <w:left w:val="none" w:sz="0" w:space="0" w:color="auto"/>
        <w:bottom w:val="none" w:sz="0" w:space="0" w:color="auto"/>
        <w:right w:val="none" w:sz="0" w:space="0" w:color="auto"/>
      </w:divBdr>
    </w:div>
    <w:div w:id="439647615">
      <w:bodyDiv w:val="1"/>
      <w:marLeft w:val="0"/>
      <w:marRight w:val="0"/>
      <w:marTop w:val="0"/>
      <w:marBottom w:val="0"/>
      <w:divBdr>
        <w:top w:val="none" w:sz="0" w:space="0" w:color="auto"/>
        <w:left w:val="none" w:sz="0" w:space="0" w:color="auto"/>
        <w:bottom w:val="none" w:sz="0" w:space="0" w:color="auto"/>
        <w:right w:val="none" w:sz="0" w:space="0" w:color="auto"/>
      </w:divBdr>
    </w:div>
    <w:div w:id="442921355">
      <w:bodyDiv w:val="1"/>
      <w:marLeft w:val="0"/>
      <w:marRight w:val="0"/>
      <w:marTop w:val="0"/>
      <w:marBottom w:val="0"/>
      <w:divBdr>
        <w:top w:val="none" w:sz="0" w:space="0" w:color="auto"/>
        <w:left w:val="none" w:sz="0" w:space="0" w:color="auto"/>
        <w:bottom w:val="none" w:sz="0" w:space="0" w:color="auto"/>
        <w:right w:val="none" w:sz="0" w:space="0" w:color="auto"/>
      </w:divBdr>
    </w:div>
    <w:div w:id="451704970">
      <w:bodyDiv w:val="1"/>
      <w:marLeft w:val="0"/>
      <w:marRight w:val="0"/>
      <w:marTop w:val="0"/>
      <w:marBottom w:val="0"/>
      <w:divBdr>
        <w:top w:val="none" w:sz="0" w:space="0" w:color="auto"/>
        <w:left w:val="none" w:sz="0" w:space="0" w:color="auto"/>
        <w:bottom w:val="none" w:sz="0" w:space="0" w:color="auto"/>
        <w:right w:val="none" w:sz="0" w:space="0" w:color="auto"/>
      </w:divBdr>
    </w:div>
    <w:div w:id="466094169">
      <w:bodyDiv w:val="1"/>
      <w:marLeft w:val="0"/>
      <w:marRight w:val="0"/>
      <w:marTop w:val="0"/>
      <w:marBottom w:val="0"/>
      <w:divBdr>
        <w:top w:val="none" w:sz="0" w:space="0" w:color="auto"/>
        <w:left w:val="none" w:sz="0" w:space="0" w:color="auto"/>
        <w:bottom w:val="none" w:sz="0" w:space="0" w:color="auto"/>
        <w:right w:val="none" w:sz="0" w:space="0" w:color="auto"/>
      </w:divBdr>
    </w:div>
    <w:div w:id="469442398">
      <w:bodyDiv w:val="1"/>
      <w:marLeft w:val="0"/>
      <w:marRight w:val="0"/>
      <w:marTop w:val="0"/>
      <w:marBottom w:val="0"/>
      <w:divBdr>
        <w:top w:val="none" w:sz="0" w:space="0" w:color="auto"/>
        <w:left w:val="none" w:sz="0" w:space="0" w:color="auto"/>
        <w:bottom w:val="none" w:sz="0" w:space="0" w:color="auto"/>
        <w:right w:val="none" w:sz="0" w:space="0" w:color="auto"/>
      </w:divBdr>
    </w:div>
    <w:div w:id="474642168">
      <w:bodyDiv w:val="1"/>
      <w:marLeft w:val="0"/>
      <w:marRight w:val="0"/>
      <w:marTop w:val="0"/>
      <w:marBottom w:val="0"/>
      <w:divBdr>
        <w:top w:val="none" w:sz="0" w:space="0" w:color="auto"/>
        <w:left w:val="none" w:sz="0" w:space="0" w:color="auto"/>
        <w:bottom w:val="none" w:sz="0" w:space="0" w:color="auto"/>
        <w:right w:val="none" w:sz="0" w:space="0" w:color="auto"/>
      </w:divBdr>
    </w:div>
    <w:div w:id="474879846">
      <w:bodyDiv w:val="1"/>
      <w:marLeft w:val="0"/>
      <w:marRight w:val="0"/>
      <w:marTop w:val="0"/>
      <w:marBottom w:val="0"/>
      <w:divBdr>
        <w:top w:val="none" w:sz="0" w:space="0" w:color="auto"/>
        <w:left w:val="none" w:sz="0" w:space="0" w:color="auto"/>
        <w:bottom w:val="none" w:sz="0" w:space="0" w:color="auto"/>
        <w:right w:val="none" w:sz="0" w:space="0" w:color="auto"/>
      </w:divBdr>
    </w:div>
    <w:div w:id="482232505">
      <w:bodyDiv w:val="1"/>
      <w:marLeft w:val="0"/>
      <w:marRight w:val="0"/>
      <w:marTop w:val="0"/>
      <w:marBottom w:val="0"/>
      <w:divBdr>
        <w:top w:val="none" w:sz="0" w:space="0" w:color="auto"/>
        <w:left w:val="none" w:sz="0" w:space="0" w:color="auto"/>
        <w:bottom w:val="none" w:sz="0" w:space="0" w:color="auto"/>
        <w:right w:val="none" w:sz="0" w:space="0" w:color="auto"/>
      </w:divBdr>
    </w:div>
    <w:div w:id="495196242">
      <w:bodyDiv w:val="1"/>
      <w:marLeft w:val="0"/>
      <w:marRight w:val="0"/>
      <w:marTop w:val="0"/>
      <w:marBottom w:val="0"/>
      <w:divBdr>
        <w:top w:val="none" w:sz="0" w:space="0" w:color="auto"/>
        <w:left w:val="none" w:sz="0" w:space="0" w:color="auto"/>
        <w:bottom w:val="none" w:sz="0" w:space="0" w:color="auto"/>
        <w:right w:val="none" w:sz="0" w:space="0" w:color="auto"/>
      </w:divBdr>
    </w:div>
    <w:div w:id="520319602">
      <w:bodyDiv w:val="1"/>
      <w:marLeft w:val="0"/>
      <w:marRight w:val="0"/>
      <w:marTop w:val="0"/>
      <w:marBottom w:val="0"/>
      <w:divBdr>
        <w:top w:val="none" w:sz="0" w:space="0" w:color="auto"/>
        <w:left w:val="none" w:sz="0" w:space="0" w:color="auto"/>
        <w:bottom w:val="none" w:sz="0" w:space="0" w:color="auto"/>
        <w:right w:val="none" w:sz="0" w:space="0" w:color="auto"/>
      </w:divBdr>
    </w:div>
    <w:div w:id="525602491">
      <w:bodyDiv w:val="1"/>
      <w:marLeft w:val="0"/>
      <w:marRight w:val="0"/>
      <w:marTop w:val="0"/>
      <w:marBottom w:val="0"/>
      <w:divBdr>
        <w:top w:val="none" w:sz="0" w:space="0" w:color="auto"/>
        <w:left w:val="none" w:sz="0" w:space="0" w:color="auto"/>
        <w:bottom w:val="none" w:sz="0" w:space="0" w:color="auto"/>
        <w:right w:val="none" w:sz="0" w:space="0" w:color="auto"/>
      </w:divBdr>
    </w:div>
    <w:div w:id="552696417">
      <w:bodyDiv w:val="1"/>
      <w:marLeft w:val="0"/>
      <w:marRight w:val="0"/>
      <w:marTop w:val="0"/>
      <w:marBottom w:val="0"/>
      <w:divBdr>
        <w:top w:val="none" w:sz="0" w:space="0" w:color="auto"/>
        <w:left w:val="none" w:sz="0" w:space="0" w:color="auto"/>
        <w:bottom w:val="none" w:sz="0" w:space="0" w:color="auto"/>
        <w:right w:val="none" w:sz="0" w:space="0" w:color="auto"/>
      </w:divBdr>
    </w:div>
    <w:div w:id="553784553">
      <w:bodyDiv w:val="1"/>
      <w:marLeft w:val="0"/>
      <w:marRight w:val="0"/>
      <w:marTop w:val="0"/>
      <w:marBottom w:val="0"/>
      <w:divBdr>
        <w:top w:val="none" w:sz="0" w:space="0" w:color="auto"/>
        <w:left w:val="none" w:sz="0" w:space="0" w:color="auto"/>
        <w:bottom w:val="none" w:sz="0" w:space="0" w:color="auto"/>
        <w:right w:val="none" w:sz="0" w:space="0" w:color="auto"/>
      </w:divBdr>
    </w:div>
    <w:div w:id="559171312">
      <w:bodyDiv w:val="1"/>
      <w:marLeft w:val="0"/>
      <w:marRight w:val="0"/>
      <w:marTop w:val="0"/>
      <w:marBottom w:val="0"/>
      <w:divBdr>
        <w:top w:val="none" w:sz="0" w:space="0" w:color="auto"/>
        <w:left w:val="none" w:sz="0" w:space="0" w:color="auto"/>
        <w:bottom w:val="none" w:sz="0" w:space="0" w:color="auto"/>
        <w:right w:val="none" w:sz="0" w:space="0" w:color="auto"/>
      </w:divBdr>
    </w:div>
    <w:div w:id="565459519">
      <w:bodyDiv w:val="1"/>
      <w:marLeft w:val="0"/>
      <w:marRight w:val="0"/>
      <w:marTop w:val="0"/>
      <w:marBottom w:val="0"/>
      <w:divBdr>
        <w:top w:val="none" w:sz="0" w:space="0" w:color="auto"/>
        <w:left w:val="none" w:sz="0" w:space="0" w:color="auto"/>
        <w:bottom w:val="none" w:sz="0" w:space="0" w:color="auto"/>
        <w:right w:val="none" w:sz="0" w:space="0" w:color="auto"/>
      </w:divBdr>
    </w:div>
    <w:div w:id="572160173">
      <w:bodyDiv w:val="1"/>
      <w:marLeft w:val="0"/>
      <w:marRight w:val="0"/>
      <w:marTop w:val="0"/>
      <w:marBottom w:val="0"/>
      <w:divBdr>
        <w:top w:val="none" w:sz="0" w:space="0" w:color="auto"/>
        <w:left w:val="none" w:sz="0" w:space="0" w:color="auto"/>
        <w:bottom w:val="none" w:sz="0" w:space="0" w:color="auto"/>
        <w:right w:val="none" w:sz="0" w:space="0" w:color="auto"/>
      </w:divBdr>
    </w:div>
    <w:div w:id="575016622">
      <w:bodyDiv w:val="1"/>
      <w:marLeft w:val="0"/>
      <w:marRight w:val="0"/>
      <w:marTop w:val="0"/>
      <w:marBottom w:val="0"/>
      <w:divBdr>
        <w:top w:val="none" w:sz="0" w:space="0" w:color="auto"/>
        <w:left w:val="none" w:sz="0" w:space="0" w:color="auto"/>
        <w:bottom w:val="none" w:sz="0" w:space="0" w:color="auto"/>
        <w:right w:val="none" w:sz="0" w:space="0" w:color="auto"/>
      </w:divBdr>
    </w:div>
    <w:div w:id="584068299">
      <w:bodyDiv w:val="1"/>
      <w:marLeft w:val="0"/>
      <w:marRight w:val="0"/>
      <w:marTop w:val="0"/>
      <w:marBottom w:val="0"/>
      <w:divBdr>
        <w:top w:val="none" w:sz="0" w:space="0" w:color="auto"/>
        <w:left w:val="none" w:sz="0" w:space="0" w:color="auto"/>
        <w:bottom w:val="none" w:sz="0" w:space="0" w:color="auto"/>
        <w:right w:val="none" w:sz="0" w:space="0" w:color="auto"/>
      </w:divBdr>
    </w:div>
    <w:div w:id="585654498">
      <w:bodyDiv w:val="1"/>
      <w:marLeft w:val="0"/>
      <w:marRight w:val="0"/>
      <w:marTop w:val="0"/>
      <w:marBottom w:val="0"/>
      <w:divBdr>
        <w:top w:val="none" w:sz="0" w:space="0" w:color="auto"/>
        <w:left w:val="none" w:sz="0" w:space="0" w:color="auto"/>
        <w:bottom w:val="none" w:sz="0" w:space="0" w:color="auto"/>
        <w:right w:val="none" w:sz="0" w:space="0" w:color="auto"/>
      </w:divBdr>
    </w:div>
    <w:div w:id="587734425">
      <w:bodyDiv w:val="1"/>
      <w:marLeft w:val="0"/>
      <w:marRight w:val="0"/>
      <w:marTop w:val="0"/>
      <w:marBottom w:val="0"/>
      <w:divBdr>
        <w:top w:val="none" w:sz="0" w:space="0" w:color="auto"/>
        <w:left w:val="none" w:sz="0" w:space="0" w:color="auto"/>
        <w:bottom w:val="none" w:sz="0" w:space="0" w:color="auto"/>
        <w:right w:val="none" w:sz="0" w:space="0" w:color="auto"/>
      </w:divBdr>
    </w:div>
    <w:div w:id="588320197">
      <w:bodyDiv w:val="1"/>
      <w:marLeft w:val="0"/>
      <w:marRight w:val="0"/>
      <w:marTop w:val="0"/>
      <w:marBottom w:val="0"/>
      <w:divBdr>
        <w:top w:val="none" w:sz="0" w:space="0" w:color="auto"/>
        <w:left w:val="none" w:sz="0" w:space="0" w:color="auto"/>
        <w:bottom w:val="none" w:sz="0" w:space="0" w:color="auto"/>
        <w:right w:val="none" w:sz="0" w:space="0" w:color="auto"/>
      </w:divBdr>
    </w:div>
    <w:div w:id="589200709">
      <w:bodyDiv w:val="1"/>
      <w:marLeft w:val="0"/>
      <w:marRight w:val="0"/>
      <w:marTop w:val="0"/>
      <w:marBottom w:val="0"/>
      <w:divBdr>
        <w:top w:val="none" w:sz="0" w:space="0" w:color="auto"/>
        <w:left w:val="none" w:sz="0" w:space="0" w:color="auto"/>
        <w:bottom w:val="none" w:sz="0" w:space="0" w:color="auto"/>
        <w:right w:val="none" w:sz="0" w:space="0" w:color="auto"/>
      </w:divBdr>
    </w:div>
    <w:div w:id="597250784">
      <w:bodyDiv w:val="1"/>
      <w:marLeft w:val="0"/>
      <w:marRight w:val="0"/>
      <w:marTop w:val="0"/>
      <w:marBottom w:val="0"/>
      <w:divBdr>
        <w:top w:val="none" w:sz="0" w:space="0" w:color="auto"/>
        <w:left w:val="none" w:sz="0" w:space="0" w:color="auto"/>
        <w:bottom w:val="none" w:sz="0" w:space="0" w:color="auto"/>
        <w:right w:val="none" w:sz="0" w:space="0" w:color="auto"/>
      </w:divBdr>
    </w:div>
    <w:div w:id="599989828">
      <w:bodyDiv w:val="1"/>
      <w:marLeft w:val="0"/>
      <w:marRight w:val="0"/>
      <w:marTop w:val="0"/>
      <w:marBottom w:val="0"/>
      <w:divBdr>
        <w:top w:val="none" w:sz="0" w:space="0" w:color="auto"/>
        <w:left w:val="none" w:sz="0" w:space="0" w:color="auto"/>
        <w:bottom w:val="none" w:sz="0" w:space="0" w:color="auto"/>
        <w:right w:val="none" w:sz="0" w:space="0" w:color="auto"/>
      </w:divBdr>
    </w:div>
    <w:div w:id="607354050">
      <w:bodyDiv w:val="1"/>
      <w:marLeft w:val="0"/>
      <w:marRight w:val="0"/>
      <w:marTop w:val="0"/>
      <w:marBottom w:val="0"/>
      <w:divBdr>
        <w:top w:val="none" w:sz="0" w:space="0" w:color="auto"/>
        <w:left w:val="none" w:sz="0" w:space="0" w:color="auto"/>
        <w:bottom w:val="none" w:sz="0" w:space="0" w:color="auto"/>
        <w:right w:val="none" w:sz="0" w:space="0" w:color="auto"/>
      </w:divBdr>
    </w:div>
    <w:div w:id="620460733">
      <w:bodyDiv w:val="1"/>
      <w:marLeft w:val="0"/>
      <w:marRight w:val="0"/>
      <w:marTop w:val="0"/>
      <w:marBottom w:val="0"/>
      <w:divBdr>
        <w:top w:val="none" w:sz="0" w:space="0" w:color="auto"/>
        <w:left w:val="none" w:sz="0" w:space="0" w:color="auto"/>
        <w:bottom w:val="none" w:sz="0" w:space="0" w:color="auto"/>
        <w:right w:val="none" w:sz="0" w:space="0" w:color="auto"/>
      </w:divBdr>
    </w:div>
    <w:div w:id="622081491">
      <w:bodyDiv w:val="1"/>
      <w:marLeft w:val="0"/>
      <w:marRight w:val="0"/>
      <w:marTop w:val="0"/>
      <w:marBottom w:val="0"/>
      <w:divBdr>
        <w:top w:val="none" w:sz="0" w:space="0" w:color="auto"/>
        <w:left w:val="none" w:sz="0" w:space="0" w:color="auto"/>
        <w:bottom w:val="none" w:sz="0" w:space="0" w:color="auto"/>
        <w:right w:val="none" w:sz="0" w:space="0" w:color="auto"/>
      </w:divBdr>
    </w:div>
    <w:div w:id="626592818">
      <w:bodyDiv w:val="1"/>
      <w:marLeft w:val="0"/>
      <w:marRight w:val="0"/>
      <w:marTop w:val="0"/>
      <w:marBottom w:val="0"/>
      <w:divBdr>
        <w:top w:val="none" w:sz="0" w:space="0" w:color="auto"/>
        <w:left w:val="none" w:sz="0" w:space="0" w:color="auto"/>
        <w:bottom w:val="none" w:sz="0" w:space="0" w:color="auto"/>
        <w:right w:val="none" w:sz="0" w:space="0" w:color="auto"/>
      </w:divBdr>
    </w:div>
    <w:div w:id="643698288">
      <w:bodyDiv w:val="1"/>
      <w:marLeft w:val="0"/>
      <w:marRight w:val="0"/>
      <w:marTop w:val="0"/>
      <w:marBottom w:val="0"/>
      <w:divBdr>
        <w:top w:val="none" w:sz="0" w:space="0" w:color="auto"/>
        <w:left w:val="none" w:sz="0" w:space="0" w:color="auto"/>
        <w:bottom w:val="none" w:sz="0" w:space="0" w:color="auto"/>
        <w:right w:val="none" w:sz="0" w:space="0" w:color="auto"/>
      </w:divBdr>
    </w:div>
    <w:div w:id="649016263">
      <w:bodyDiv w:val="1"/>
      <w:marLeft w:val="0"/>
      <w:marRight w:val="0"/>
      <w:marTop w:val="0"/>
      <w:marBottom w:val="0"/>
      <w:divBdr>
        <w:top w:val="none" w:sz="0" w:space="0" w:color="auto"/>
        <w:left w:val="none" w:sz="0" w:space="0" w:color="auto"/>
        <w:bottom w:val="none" w:sz="0" w:space="0" w:color="auto"/>
        <w:right w:val="none" w:sz="0" w:space="0" w:color="auto"/>
      </w:divBdr>
    </w:div>
    <w:div w:id="665400577">
      <w:bodyDiv w:val="1"/>
      <w:marLeft w:val="0"/>
      <w:marRight w:val="0"/>
      <w:marTop w:val="0"/>
      <w:marBottom w:val="0"/>
      <w:divBdr>
        <w:top w:val="none" w:sz="0" w:space="0" w:color="auto"/>
        <w:left w:val="none" w:sz="0" w:space="0" w:color="auto"/>
        <w:bottom w:val="none" w:sz="0" w:space="0" w:color="auto"/>
        <w:right w:val="none" w:sz="0" w:space="0" w:color="auto"/>
      </w:divBdr>
    </w:div>
    <w:div w:id="676540549">
      <w:bodyDiv w:val="1"/>
      <w:marLeft w:val="0"/>
      <w:marRight w:val="0"/>
      <w:marTop w:val="0"/>
      <w:marBottom w:val="0"/>
      <w:divBdr>
        <w:top w:val="none" w:sz="0" w:space="0" w:color="auto"/>
        <w:left w:val="none" w:sz="0" w:space="0" w:color="auto"/>
        <w:bottom w:val="none" w:sz="0" w:space="0" w:color="auto"/>
        <w:right w:val="none" w:sz="0" w:space="0" w:color="auto"/>
      </w:divBdr>
    </w:div>
    <w:div w:id="694117270">
      <w:bodyDiv w:val="1"/>
      <w:marLeft w:val="0"/>
      <w:marRight w:val="0"/>
      <w:marTop w:val="0"/>
      <w:marBottom w:val="0"/>
      <w:divBdr>
        <w:top w:val="none" w:sz="0" w:space="0" w:color="auto"/>
        <w:left w:val="none" w:sz="0" w:space="0" w:color="auto"/>
        <w:bottom w:val="none" w:sz="0" w:space="0" w:color="auto"/>
        <w:right w:val="none" w:sz="0" w:space="0" w:color="auto"/>
      </w:divBdr>
    </w:div>
    <w:div w:id="704214598">
      <w:bodyDiv w:val="1"/>
      <w:marLeft w:val="0"/>
      <w:marRight w:val="0"/>
      <w:marTop w:val="0"/>
      <w:marBottom w:val="0"/>
      <w:divBdr>
        <w:top w:val="none" w:sz="0" w:space="0" w:color="auto"/>
        <w:left w:val="none" w:sz="0" w:space="0" w:color="auto"/>
        <w:bottom w:val="none" w:sz="0" w:space="0" w:color="auto"/>
        <w:right w:val="none" w:sz="0" w:space="0" w:color="auto"/>
      </w:divBdr>
    </w:div>
    <w:div w:id="719017841">
      <w:bodyDiv w:val="1"/>
      <w:marLeft w:val="0"/>
      <w:marRight w:val="0"/>
      <w:marTop w:val="0"/>
      <w:marBottom w:val="0"/>
      <w:divBdr>
        <w:top w:val="none" w:sz="0" w:space="0" w:color="auto"/>
        <w:left w:val="none" w:sz="0" w:space="0" w:color="auto"/>
        <w:bottom w:val="none" w:sz="0" w:space="0" w:color="auto"/>
        <w:right w:val="none" w:sz="0" w:space="0" w:color="auto"/>
      </w:divBdr>
    </w:div>
    <w:div w:id="724254451">
      <w:bodyDiv w:val="1"/>
      <w:marLeft w:val="0"/>
      <w:marRight w:val="0"/>
      <w:marTop w:val="0"/>
      <w:marBottom w:val="0"/>
      <w:divBdr>
        <w:top w:val="none" w:sz="0" w:space="0" w:color="auto"/>
        <w:left w:val="none" w:sz="0" w:space="0" w:color="auto"/>
        <w:bottom w:val="none" w:sz="0" w:space="0" w:color="auto"/>
        <w:right w:val="none" w:sz="0" w:space="0" w:color="auto"/>
      </w:divBdr>
    </w:div>
    <w:div w:id="760027077">
      <w:bodyDiv w:val="1"/>
      <w:marLeft w:val="0"/>
      <w:marRight w:val="0"/>
      <w:marTop w:val="0"/>
      <w:marBottom w:val="0"/>
      <w:divBdr>
        <w:top w:val="none" w:sz="0" w:space="0" w:color="auto"/>
        <w:left w:val="none" w:sz="0" w:space="0" w:color="auto"/>
        <w:bottom w:val="none" w:sz="0" w:space="0" w:color="auto"/>
        <w:right w:val="none" w:sz="0" w:space="0" w:color="auto"/>
      </w:divBdr>
    </w:div>
    <w:div w:id="767311831">
      <w:bodyDiv w:val="1"/>
      <w:marLeft w:val="0"/>
      <w:marRight w:val="0"/>
      <w:marTop w:val="0"/>
      <w:marBottom w:val="0"/>
      <w:divBdr>
        <w:top w:val="none" w:sz="0" w:space="0" w:color="auto"/>
        <w:left w:val="none" w:sz="0" w:space="0" w:color="auto"/>
        <w:bottom w:val="none" w:sz="0" w:space="0" w:color="auto"/>
        <w:right w:val="none" w:sz="0" w:space="0" w:color="auto"/>
      </w:divBdr>
    </w:div>
    <w:div w:id="780540205">
      <w:bodyDiv w:val="1"/>
      <w:marLeft w:val="0"/>
      <w:marRight w:val="0"/>
      <w:marTop w:val="0"/>
      <w:marBottom w:val="0"/>
      <w:divBdr>
        <w:top w:val="none" w:sz="0" w:space="0" w:color="auto"/>
        <w:left w:val="none" w:sz="0" w:space="0" w:color="auto"/>
        <w:bottom w:val="none" w:sz="0" w:space="0" w:color="auto"/>
        <w:right w:val="none" w:sz="0" w:space="0" w:color="auto"/>
      </w:divBdr>
    </w:div>
    <w:div w:id="783888123">
      <w:bodyDiv w:val="1"/>
      <w:marLeft w:val="0"/>
      <w:marRight w:val="0"/>
      <w:marTop w:val="0"/>
      <w:marBottom w:val="0"/>
      <w:divBdr>
        <w:top w:val="none" w:sz="0" w:space="0" w:color="auto"/>
        <w:left w:val="none" w:sz="0" w:space="0" w:color="auto"/>
        <w:bottom w:val="none" w:sz="0" w:space="0" w:color="auto"/>
        <w:right w:val="none" w:sz="0" w:space="0" w:color="auto"/>
      </w:divBdr>
    </w:div>
    <w:div w:id="785001064">
      <w:bodyDiv w:val="1"/>
      <w:marLeft w:val="0"/>
      <w:marRight w:val="0"/>
      <w:marTop w:val="0"/>
      <w:marBottom w:val="0"/>
      <w:divBdr>
        <w:top w:val="none" w:sz="0" w:space="0" w:color="auto"/>
        <w:left w:val="none" w:sz="0" w:space="0" w:color="auto"/>
        <w:bottom w:val="none" w:sz="0" w:space="0" w:color="auto"/>
        <w:right w:val="none" w:sz="0" w:space="0" w:color="auto"/>
      </w:divBdr>
    </w:div>
    <w:div w:id="787165524">
      <w:bodyDiv w:val="1"/>
      <w:marLeft w:val="0"/>
      <w:marRight w:val="0"/>
      <w:marTop w:val="0"/>
      <w:marBottom w:val="0"/>
      <w:divBdr>
        <w:top w:val="none" w:sz="0" w:space="0" w:color="auto"/>
        <w:left w:val="none" w:sz="0" w:space="0" w:color="auto"/>
        <w:bottom w:val="none" w:sz="0" w:space="0" w:color="auto"/>
        <w:right w:val="none" w:sz="0" w:space="0" w:color="auto"/>
      </w:divBdr>
    </w:div>
    <w:div w:id="788008687">
      <w:bodyDiv w:val="1"/>
      <w:marLeft w:val="0"/>
      <w:marRight w:val="0"/>
      <w:marTop w:val="0"/>
      <w:marBottom w:val="0"/>
      <w:divBdr>
        <w:top w:val="none" w:sz="0" w:space="0" w:color="auto"/>
        <w:left w:val="none" w:sz="0" w:space="0" w:color="auto"/>
        <w:bottom w:val="none" w:sz="0" w:space="0" w:color="auto"/>
        <w:right w:val="none" w:sz="0" w:space="0" w:color="auto"/>
      </w:divBdr>
    </w:div>
    <w:div w:id="788545847">
      <w:bodyDiv w:val="1"/>
      <w:marLeft w:val="0"/>
      <w:marRight w:val="0"/>
      <w:marTop w:val="0"/>
      <w:marBottom w:val="0"/>
      <w:divBdr>
        <w:top w:val="none" w:sz="0" w:space="0" w:color="auto"/>
        <w:left w:val="none" w:sz="0" w:space="0" w:color="auto"/>
        <w:bottom w:val="none" w:sz="0" w:space="0" w:color="auto"/>
        <w:right w:val="none" w:sz="0" w:space="0" w:color="auto"/>
      </w:divBdr>
    </w:div>
    <w:div w:id="790393127">
      <w:bodyDiv w:val="1"/>
      <w:marLeft w:val="0"/>
      <w:marRight w:val="0"/>
      <w:marTop w:val="0"/>
      <w:marBottom w:val="0"/>
      <w:divBdr>
        <w:top w:val="none" w:sz="0" w:space="0" w:color="auto"/>
        <w:left w:val="none" w:sz="0" w:space="0" w:color="auto"/>
        <w:bottom w:val="none" w:sz="0" w:space="0" w:color="auto"/>
        <w:right w:val="none" w:sz="0" w:space="0" w:color="auto"/>
      </w:divBdr>
    </w:div>
    <w:div w:id="792480821">
      <w:bodyDiv w:val="1"/>
      <w:marLeft w:val="0"/>
      <w:marRight w:val="0"/>
      <w:marTop w:val="0"/>
      <w:marBottom w:val="0"/>
      <w:divBdr>
        <w:top w:val="none" w:sz="0" w:space="0" w:color="auto"/>
        <w:left w:val="none" w:sz="0" w:space="0" w:color="auto"/>
        <w:bottom w:val="none" w:sz="0" w:space="0" w:color="auto"/>
        <w:right w:val="none" w:sz="0" w:space="0" w:color="auto"/>
      </w:divBdr>
    </w:div>
    <w:div w:id="813645301">
      <w:bodyDiv w:val="1"/>
      <w:marLeft w:val="0"/>
      <w:marRight w:val="0"/>
      <w:marTop w:val="0"/>
      <w:marBottom w:val="0"/>
      <w:divBdr>
        <w:top w:val="none" w:sz="0" w:space="0" w:color="auto"/>
        <w:left w:val="none" w:sz="0" w:space="0" w:color="auto"/>
        <w:bottom w:val="none" w:sz="0" w:space="0" w:color="auto"/>
        <w:right w:val="none" w:sz="0" w:space="0" w:color="auto"/>
      </w:divBdr>
    </w:div>
    <w:div w:id="818231928">
      <w:bodyDiv w:val="1"/>
      <w:marLeft w:val="0"/>
      <w:marRight w:val="0"/>
      <w:marTop w:val="0"/>
      <w:marBottom w:val="0"/>
      <w:divBdr>
        <w:top w:val="none" w:sz="0" w:space="0" w:color="auto"/>
        <w:left w:val="none" w:sz="0" w:space="0" w:color="auto"/>
        <w:bottom w:val="none" w:sz="0" w:space="0" w:color="auto"/>
        <w:right w:val="none" w:sz="0" w:space="0" w:color="auto"/>
      </w:divBdr>
    </w:div>
    <w:div w:id="820344402">
      <w:bodyDiv w:val="1"/>
      <w:marLeft w:val="0"/>
      <w:marRight w:val="0"/>
      <w:marTop w:val="0"/>
      <w:marBottom w:val="0"/>
      <w:divBdr>
        <w:top w:val="none" w:sz="0" w:space="0" w:color="auto"/>
        <w:left w:val="none" w:sz="0" w:space="0" w:color="auto"/>
        <w:bottom w:val="none" w:sz="0" w:space="0" w:color="auto"/>
        <w:right w:val="none" w:sz="0" w:space="0" w:color="auto"/>
      </w:divBdr>
    </w:div>
    <w:div w:id="821971535">
      <w:bodyDiv w:val="1"/>
      <w:marLeft w:val="0"/>
      <w:marRight w:val="0"/>
      <w:marTop w:val="0"/>
      <w:marBottom w:val="0"/>
      <w:divBdr>
        <w:top w:val="none" w:sz="0" w:space="0" w:color="auto"/>
        <w:left w:val="none" w:sz="0" w:space="0" w:color="auto"/>
        <w:bottom w:val="none" w:sz="0" w:space="0" w:color="auto"/>
        <w:right w:val="none" w:sz="0" w:space="0" w:color="auto"/>
      </w:divBdr>
    </w:div>
    <w:div w:id="822083941">
      <w:bodyDiv w:val="1"/>
      <w:marLeft w:val="0"/>
      <w:marRight w:val="0"/>
      <w:marTop w:val="0"/>
      <w:marBottom w:val="0"/>
      <w:divBdr>
        <w:top w:val="none" w:sz="0" w:space="0" w:color="auto"/>
        <w:left w:val="none" w:sz="0" w:space="0" w:color="auto"/>
        <w:bottom w:val="none" w:sz="0" w:space="0" w:color="auto"/>
        <w:right w:val="none" w:sz="0" w:space="0" w:color="auto"/>
      </w:divBdr>
    </w:div>
    <w:div w:id="824737389">
      <w:bodyDiv w:val="1"/>
      <w:marLeft w:val="0"/>
      <w:marRight w:val="0"/>
      <w:marTop w:val="0"/>
      <w:marBottom w:val="0"/>
      <w:divBdr>
        <w:top w:val="none" w:sz="0" w:space="0" w:color="auto"/>
        <w:left w:val="none" w:sz="0" w:space="0" w:color="auto"/>
        <w:bottom w:val="none" w:sz="0" w:space="0" w:color="auto"/>
        <w:right w:val="none" w:sz="0" w:space="0" w:color="auto"/>
      </w:divBdr>
    </w:div>
    <w:div w:id="839657155">
      <w:bodyDiv w:val="1"/>
      <w:marLeft w:val="0"/>
      <w:marRight w:val="0"/>
      <w:marTop w:val="0"/>
      <w:marBottom w:val="0"/>
      <w:divBdr>
        <w:top w:val="none" w:sz="0" w:space="0" w:color="auto"/>
        <w:left w:val="none" w:sz="0" w:space="0" w:color="auto"/>
        <w:bottom w:val="none" w:sz="0" w:space="0" w:color="auto"/>
        <w:right w:val="none" w:sz="0" w:space="0" w:color="auto"/>
      </w:divBdr>
    </w:div>
    <w:div w:id="842017021">
      <w:bodyDiv w:val="1"/>
      <w:marLeft w:val="0"/>
      <w:marRight w:val="0"/>
      <w:marTop w:val="0"/>
      <w:marBottom w:val="0"/>
      <w:divBdr>
        <w:top w:val="none" w:sz="0" w:space="0" w:color="auto"/>
        <w:left w:val="none" w:sz="0" w:space="0" w:color="auto"/>
        <w:bottom w:val="none" w:sz="0" w:space="0" w:color="auto"/>
        <w:right w:val="none" w:sz="0" w:space="0" w:color="auto"/>
      </w:divBdr>
    </w:div>
    <w:div w:id="843472820">
      <w:bodyDiv w:val="1"/>
      <w:marLeft w:val="0"/>
      <w:marRight w:val="0"/>
      <w:marTop w:val="0"/>
      <w:marBottom w:val="0"/>
      <w:divBdr>
        <w:top w:val="none" w:sz="0" w:space="0" w:color="auto"/>
        <w:left w:val="none" w:sz="0" w:space="0" w:color="auto"/>
        <w:bottom w:val="none" w:sz="0" w:space="0" w:color="auto"/>
        <w:right w:val="none" w:sz="0" w:space="0" w:color="auto"/>
      </w:divBdr>
    </w:div>
    <w:div w:id="853809473">
      <w:bodyDiv w:val="1"/>
      <w:marLeft w:val="0"/>
      <w:marRight w:val="0"/>
      <w:marTop w:val="0"/>
      <w:marBottom w:val="0"/>
      <w:divBdr>
        <w:top w:val="none" w:sz="0" w:space="0" w:color="auto"/>
        <w:left w:val="none" w:sz="0" w:space="0" w:color="auto"/>
        <w:bottom w:val="none" w:sz="0" w:space="0" w:color="auto"/>
        <w:right w:val="none" w:sz="0" w:space="0" w:color="auto"/>
      </w:divBdr>
    </w:div>
    <w:div w:id="855575913">
      <w:bodyDiv w:val="1"/>
      <w:marLeft w:val="0"/>
      <w:marRight w:val="0"/>
      <w:marTop w:val="0"/>
      <w:marBottom w:val="0"/>
      <w:divBdr>
        <w:top w:val="none" w:sz="0" w:space="0" w:color="auto"/>
        <w:left w:val="none" w:sz="0" w:space="0" w:color="auto"/>
        <w:bottom w:val="none" w:sz="0" w:space="0" w:color="auto"/>
        <w:right w:val="none" w:sz="0" w:space="0" w:color="auto"/>
      </w:divBdr>
    </w:div>
    <w:div w:id="855579237">
      <w:bodyDiv w:val="1"/>
      <w:marLeft w:val="0"/>
      <w:marRight w:val="0"/>
      <w:marTop w:val="0"/>
      <w:marBottom w:val="0"/>
      <w:divBdr>
        <w:top w:val="none" w:sz="0" w:space="0" w:color="auto"/>
        <w:left w:val="none" w:sz="0" w:space="0" w:color="auto"/>
        <w:bottom w:val="none" w:sz="0" w:space="0" w:color="auto"/>
        <w:right w:val="none" w:sz="0" w:space="0" w:color="auto"/>
      </w:divBdr>
    </w:div>
    <w:div w:id="858812815">
      <w:bodyDiv w:val="1"/>
      <w:marLeft w:val="0"/>
      <w:marRight w:val="0"/>
      <w:marTop w:val="0"/>
      <w:marBottom w:val="0"/>
      <w:divBdr>
        <w:top w:val="none" w:sz="0" w:space="0" w:color="auto"/>
        <w:left w:val="none" w:sz="0" w:space="0" w:color="auto"/>
        <w:bottom w:val="none" w:sz="0" w:space="0" w:color="auto"/>
        <w:right w:val="none" w:sz="0" w:space="0" w:color="auto"/>
      </w:divBdr>
    </w:div>
    <w:div w:id="867254246">
      <w:bodyDiv w:val="1"/>
      <w:marLeft w:val="0"/>
      <w:marRight w:val="0"/>
      <w:marTop w:val="0"/>
      <w:marBottom w:val="0"/>
      <w:divBdr>
        <w:top w:val="none" w:sz="0" w:space="0" w:color="auto"/>
        <w:left w:val="none" w:sz="0" w:space="0" w:color="auto"/>
        <w:bottom w:val="none" w:sz="0" w:space="0" w:color="auto"/>
        <w:right w:val="none" w:sz="0" w:space="0" w:color="auto"/>
      </w:divBdr>
    </w:div>
    <w:div w:id="873427189">
      <w:bodyDiv w:val="1"/>
      <w:marLeft w:val="0"/>
      <w:marRight w:val="0"/>
      <w:marTop w:val="0"/>
      <w:marBottom w:val="0"/>
      <w:divBdr>
        <w:top w:val="none" w:sz="0" w:space="0" w:color="auto"/>
        <w:left w:val="none" w:sz="0" w:space="0" w:color="auto"/>
        <w:bottom w:val="none" w:sz="0" w:space="0" w:color="auto"/>
        <w:right w:val="none" w:sz="0" w:space="0" w:color="auto"/>
      </w:divBdr>
    </w:div>
    <w:div w:id="877009879">
      <w:bodyDiv w:val="1"/>
      <w:marLeft w:val="0"/>
      <w:marRight w:val="0"/>
      <w:marTop w:val="0"/>
      <w:marBottom w:val="0"/>
      <w:divBdr>
        <w:top w:val="none" w:sz="0" w:space="0" w:color="auto"/>
        <w:left w:val="none" w:sz="0" w:space="0" w:color="auto"/>
        <w:bottom w:val="none" w:sz="0" w:space="0" w:color="auto"/>
        <w:right w:val="none" w:sz="0" w:space="0" w:color="auto"/>
      </w:divBdr>
    </w:div>
    <w:div w:id="888297459">
      <w:bodyDiv w:val="1"/>
      <w:marLeft w:val="0"/>
      <w:marRight w:val="0"/>
      <w:marTop w:val="0"/>
      <w:marBottom w:val="0"/>
      <w:divBdr>
        <w:top w:val="none" w:sz="0" w:space="0" w:color="auto"/>
        <w:left w:val="none" w:sz="0" w:space="0" w:color="auto"/>
        <w:bottom w:val="none" w:sz="0" w:space="0" w:color="auto"/>
        <w:right w:val="none" w:sz="0" w:space="0" w:color="auto"/>
      </w:divBdr>
    </w:div>
    <w:div w:id="899946006">
      <w:bodyDiv w:val="1"/>
      <w:marLeft w:val="0"/>
      <w:marRight w:val="0"/>
      <w:marTop w:val="0"/>
      <w:marBottom w:val="0"/>
      <w:divBdr>
        <w:top w:val="none" w:sz="0" w:space="0" w:color="auto"/>
        <w:left w:val="none" w:sz="0" w:space="0" w:color="auto"/>
        <w:bottom w:val="none" w:sz="0" w:space="0" w:color="auto"/>
        <w:right w:val="none" w:sz="0" w:space="0" w:color="auto"/>
      </w:divBdr>
    </w:div>
    <w:div w:id="917400536">
      <w:bodyDiv w:val="1"/>
      <w:marLeft w:val="0"/>
      <w:marRight w:val="0"/>
      <w:marTop w:val="0"/>
      <w:marBottom w:val="0"/>
      <w:divBdr>
        <w:top w:val="none" w:sz="0" w:space="0" w:color="auto"/>
        <w:left w:val="none" w:sz="0" w:space="0" w:color="auto"/>
        <w:bottom w:val="none" w:sz="0" w:space="0" w:color="auto"/>
        <w:right w:val="none" w:sz="0" w:space="0" w:color="auto"/>
      </w:divBdr>
    </w:div>
    <w:div w:id="919682863">
      <w:bodyDiv w:val="1"/>
      <w:marLeft w:val="0"/>
      <w:marRight w:val="0"/>
      <w:marTop w:val="0"/>
      <w:marBottom w:val="0"/>
      <w:divBdr>
        <w:top w:val="none" w:sz="0" w:space="0" w:color="auto"/>
        <w:left w:val="none" w:sz="0" w:space="0" w:color="auto"/>
        <w:bottom w:val="none" w:sz="0" w:space="0" w:color="auto"/>
        <w:right w:val="none" w:sz="0" w:space="0" w:color="auto"/>
      </w:divBdr>
    </w:div>
    <w:div w:id="925069321">
      <w:bodyDiv w:val="1"/>
      <w:marLeft w:val="0"/>
      <w:marRight w:val="0"/>
      <w:marTop w:val="0"/>
      <w:marBottom w:val="0"/>
      <w:divBdr>
        <w:top w:val="none" w:sz="0" w:space="0" w:color="auto"/>
        <w:left w:val="none" w:sz="0" w:space="0" w:color="auto"/>
        <w:bottom w:val="none" w:sz="0" w:space="0" w:color="auto"/>
        <w:right w:val="none" w:sz="0" w:space="0" w:color="auto"/>
      </w:divBdr>
    </w:div>
    <w:div w:id="932129659">
      <w:bodyDiv w:val="1"/>
      <w:marLeft w:val="0"/>
      <w:marRight w:val="0"/>
      <w:marTop w:val="0"/>
      <w:marBottom w:val="0"/>
      <w:divBdr>
        <w:top w:val="none" w:sz="0" w:space="0" w:color="auto"/>
        <w:left w:val="none" w:sz="0" w:space="0" w:color="auto"/>
        <w:bottom w:val="none" w:sz="0" w:space="0" w:color="auto"/>
        <w:right w:val="none" w:sz="0" w:space="0" w:color="auto"/>
      </w:divBdr>
    </w:div>
    <w:div w:id="950863382">
      <w:bodyDiv w:val="1"/>
      <w:marLeft w:val="0"/>
      <w:marRight w:val="0"/>
      <w:marTop w:val="0"/>
      <w:marBottom w:val="0"/>
      <w:divBdr>
        <w:top w:val="none" w:sz="0" w:space="0" w:color="auto"/>
        <w:left w:val="none" w:sz="0" w:space="0" w:color="auto"/>
        <w:bottom w:val="none" w:sz="0" w:space="0" w:color="auto"/>
        <w:right w:val="none" w:sz="0" w:space="0" w:color="auto"/>
      </w:divBdr>
    </w:div>
    <w:div w:id="964196404">
      <w:bodyDiv w:val="1"/>
      <w:marLeft w:val="0"/>
      <w:marRight w:val="0"/>
      <w:marTop w:val="0"/>
      <w:marBottom w:val="0"/>
      <w:divBdr>
        <w:top w:val="none" w:sz="0" w:space="0" w:color="auto"/>
        <w:left w:val="none" w:sz="0" w:space="0" w:color="auto"/>
        <w:bottom w:val="none" w:sz="0" w:space="0" w:color="auto"/>
        <w:right w:val="none" w:sz="0" w:space="0" w:color="auto"/>
      </w:divBdr>
    </w:div>
    <w:div w:id="964967881">
      <w:bodyDiv w:val="1"/>
      <w:marLeft w:val="0"/>
      <w:marRight w:val="0"/>
      <w:marTop w:val="0"/>
      <w:marBottom w:val="0"/>
      <w:divBdr>
        <w:top w:val="none" w:sz="0" w:space="0" w:color="auto"/>
        <w:left w:val="none" w:sz="0" w:space="0" w:color="auto"/>
        <w:bottom w:val="none" w:sz="0" w:space="0" w:color="auto"/>
        <w:right w:val="none" w:sz="0" w:space="0" w:color="auto"/>
      </w:divBdr>
    </w:div>
    <w:div w:id="974985923">
      <w:bodyDiv w:val="1"/>
      <w:marLeft w:val="0"/>
      <w:marRight w:val="0"/>
      <w:marTop w:val="0"/>
      <w:marBottom w:val="0"/>
      <w:divBdr>
        <w:top w:val="none" w:sz="0" w:space="0" w:color="auto"/>
        <w:left w:val="none" w:sz="0" w:space="0" w:color="auto"/>
        <w:bottom w:val="none" w:sz="0" w:space="0" w:color="auto"/>
        <w:right w:val="none" w:sz="0" w:space="0" w:color="auto"/>
      </w:divBdr>
    </w:div>
    <w:div w:id="977496106">
      <w:bodyDiv w:val="1"/>
      <w:marLeft w:val="0"/>
      <w:marRight w:val="0"/>
      <w:marTop w:val="0"/>
      <w:marBottom w:val="0"/>
      <w:divBdr>
        <w:top w:val="none" w:sz="0" w:space="0" w:color="auto"/>
        <w:left w:val="none" w:sz="0" w:space="0" w:color="auto"/>
        <w:bottom w:val="none" w:sz="0" w:space="0" w:color="auto"/>
        <w:right w:val="none" w:sz="0" w:space="0" w:color="auto"/>
      </w:divBdr>
    </w:div>
    <w:div w:id="977685604">
      <w:bodyDiv w:val="1"/>
      <w:marLeft w:val="0"/>
      <w:marRight w:val="0"/>
      <w:marTop w:val="0"/>
      <w:marBottom w:val="0"/>
      <w:divBdr>
        <w:top w:val="none" w:sz="0" w:space="0" w:color="auto"/>
        <w:left w:val="none" w:sz="0" w:space="0" w:color="auto"/>
        <w:bottom w:val="none" w:sz="0" w:space="0" w:color="auto"/>
        <w:right w:val="none" w:sz="0" w:space="0" w:color="auto"/>
      </w:divBdr>
    </w:div>
    <w:div w:id="985085926">
      <w:bodyDiv w:val="1"/>
      <w:marLeft w:val="0"/>
      <w:marRight w:val="0"/>
      <w:marTop w:val="0"/>
      <w:marBottom w:val="0"/>
      <w:divBdr>
        <w:top w:val="none" w:sz="0" w:space="0" w:color="auto"/>
        <w:left w:val="none" w:sz="0" w:space="0" w:color="auto"/>
        <w:bottom w:val="none" w:sz="0" w:space="0" w:color="auto"/>
        <w:right w:val="none" w:sz="0" w:space="0" w:color="auto"/>
      </w:divBdr>
    </w:div>
    <w:div w:id="985933073">
      <w:bodyDiv w:val="1"/>
      <w:marLeft w:val="0"/>
      <w:marRight w:val="0"/>
      <w:marTop w:val="0"/>
      <w:marBottom w:val="0"/>
      <w:divBdr>
        <w:top w:val="none" w:sz="0" w:space="0" w:color="auto"/>
        <w:left w:val="none" w:sz="0" w:space="0" w:color="auto"/>
        <w:bottom w:val="none" w:sz="0" w:space="0" w:color="auto"/>
        <w:right w:val="none" w:sz="0" w:space="0" w:color="auto"/>
      </w:divBdr>
    </w:div>
    <w:div w:id="991494395">
      <w:bodyDiv w:val="1"/>
      <w:marLeft w:val="0"/>
      <w:marRight w:val="0"/>
      <w:marTop w:val="0"/>
      <w:marBottom w:val="0"/>
      <w:divBdr>
        <w:top w:val="none" w:sz="0" w:space="0" w:color="auto"/>
        <w:left w:val="none" w:sz="0" w:space="0" w:color="auto"/>
        <w:bottom w:val="none" w:sz="0" w:space="0" w:color="auto"/>
        <w:right w:val="none" w:sz="0" w:space="0" w:color="auto"/>
      </w:divBdr>
    </w:div>
    <w:div w:id="995760471">
      <w:bodyDiv w:val="1"/>
      <w:marLeft w:val="0"/>
      <w:marRight w:val="0"/>
      <w:marTop w:val="0"/>
      <w:marBottom w:val="0"/>
      <w:divBdr>
        <w:top w:val="none" w:sz="0" w:space="0" w:color="auto"/>
        <w:left w:val="none" w:sz="0" w:space="0" w:color="auto"/>
        <w:bottom w:val="none" w:sz="0" w:space="0" w:color="auto"/>
        <w:right w:val="none" w:sz="0" w:space="0" w:color="auto"/>
      </w:divBdr>
    </w:div>
    <w:div w:id="1007094094">
      <w:bodyDiv w:val="1"/>
      <w:marLeft w:val="0"/>
      <w:marRight w:val="0"/>
      <w:marTop w:val="0"/>
      <w:marBottom w:val="0"/>
      <w:divBdr>
        <w:top w:val="none" w:sz="0" w:space="0" w:color="auto"/>
        <w:left w:val="none" w:sz="0" w:space="0" w:color="auto"/>
        <w:bottom w:val="none" w:sz="0" w:space="0" w:color="auto"/>
        <w:right w:val="none" w:sz="0" w:space="0" w:color="auto"/>
      </w:divBdr>
    </w:div>
    <w:div w:id="1013531186">
      <w:bodyDiv w:val="1"/>
      <w:marLeft w:val="0"/>
      <w:marRight w:val="0"/>
      <w:marTop w:val="0"/>
      <w:marBottom w:val="0"/>
      <w:divBdr>
        <w:top w:val="none" w:sz="0" w:space="0" w:color="auto"/>
        <w:left w:val="none" w:sz="0" w:space="0" w:color="auto"/>
        <w:bottom w:val="none" w:sz="0" w:space="0" w:color="auto"/>
        <w:right w:val="none" w:sz="0" w:space="0" w:color="auto"/>
      </w:divBdr>
    </w:div>
    <w:div w:id="1046637112">
      <w:bodyDiv w:val="1"/>
      <w:marLeft w:val="0"/>
      <w:marRight w:val="0"/>
      <w:marTop w:val="0"/>
      <w:marBottom w:val="0"/>
      <w:divBdr>
        <w:top w:val="none" w:sz="0" w:space="0" w:color="auto"/>
        <w:left w:val="none" w:sz="0" w:space="0" w:color="auto"/>
        <w:bottom w:val="none" w:sz="0" w:space="0" w:color="auto"/>
        <w:right w:val="none" w:sz="0" w:space="0" w:color="auto"/>
      </w:divBdr>
    </w:div>
    <w:div w:id="1051032713">
      <w:bodyDiv w:val="1"/>
      <w:marLeft w:val="0"/>
      <w:marRight w:val="0"/>
      <w:marTop w:val="0"/>
      <w:marBottom w:val="0"/>
      <w:divBdr>
        <w:top w:val="none" w:sz="0" w:space="0" w:color="auto"/>
        <w:left w:val="none" w:sz="0" w:space="0" w:color="auto"/>
        <w:bottom w:val="none" w:sz="0" w:space="0" w:color="auto"/>
        <w:right w:val="none" w:sz="0" w:space="0" w:color="auto"/>
      </w:divBdr>
    </w:div>
    <w:div w:id="1061825387">
      <w:bodyDiv w:val="1"/>
      <w:marLeft w:val="0"/>
      <w:marRight w:val="0"/>
      <w:marTop w:val="0"/>
      <w:marBottom w:val="0"/>
      <w:divBdr>
        <w:top w:val="none" w:sz="0" w:space="0" w:color="auto"/>
        <w:left w:val="none" w:sz="0" w:space="0" w:color="auto"/>
        <w:bottom w:val="none" w:sz="0" w:space="0" w:color="auto"/>
        <w:right w:val="none" w:sz="0" w:space="0" w:color="auto"/>
      </w:divBdr>
    </w:div>
    <w:div w:id="1069114349">
      <w:bodyDiv w:val="1"/>
      <w:marLeft w:val="0"/>
      <w:marRight w:val="0"/>
      <w:marTop w:val="0"/>
      <w:marBottom w:val="0"/>
      <w:divBdr>
        <w:top w:val="none" w:sz="0" w:space="0" w:color="auto"/>
        <w:left w:val="none" w:sz="0" w:space="0" w:color="auto"/>
        <w:bottom w:val="none" w:sz="0" w:space="0" w:color="auto"/>
        <w:right w:val="none" w:sz="0" w:space="0" w:color="auto"/>
      </w:divBdr>
    </w:div>
    <w:div w:id="1089884546">
      <w:bodyDiv w:val="1"/>
      <w:marLeft w:val="0"/>
      <w:marRight w:val="0"/>
      <w:marTop w:val="0"/>
      <w:marBottom w:val="0"/>
      <w:divBdr>
        <w:top w:val="none" w:sz="0" w:space="0" w:color="auto"/>
        <w:left w:val="none" w:sz="0" w:space="0" w:color="auto"/>
        <w:bottom w:val="none" w:sz="0" w:space="0" w:color="auto"/>
        <w:right w:val="none" w:sz="0" w:space="0" w:color="auto"/>
      </w:divBdr>
    </w:div>
    <w:div w:id="1097362403">
      <w:bodyDiv w:val="1"/>
      <w:marLeft w:val="0"/>
      <w:marRight w:val="0"/>
      <w:marTop w:val="0"/>
      <w:marBottom w:val="0"/>
      <w:divBdr>
        <w:top w:val="none" w:sz="0" w:space="0" w:color="auto"/>
        <w:left w:val="none" w:sz="0" w:space="0" w:color="auto"/>
        <w:bottom w:val="none" w:sz="0" w:space="0" w:color="auto"/>
        <w:right w:val="none" w:sz="0" w:space="0" w:color="auto"/>
      </w:divBdr>
    </w:div>
    <w:div w:id="1101024500">
      <w:bodyDiv w:val="1"/>
      <w:marLeft w:val="0"/>
      <w:marRight w:val="0"/>
      <w:marTop w:val="0"/>
      <w:marBottom w:val="0"/>
      <w:divBdr>
        <w:top w:val="none" w:sz="0" w:space="0" w:color="auto"/>
        <w:left w:val="none" w:sz="0" w:space="0" w:color="auto"/>
        <w:bottom w:val="none" w:sz="0" w:space="0" w:color="auto"/>
        <w:right w:val="none" w:sz="0" w:space="0" w:color="auto"/>
      </w:divBdr>
    </w:div>
    <w:div w:id="1114440842">
      <w:bodyDiv w:val="1"/>
      <w:marLeft w:val="0"/>
      <w:marRight w:val="0"/>
      <w:marTop w:val="0"/>
      <w:marBottom w:val="0"/>
      <w:divBdr>
        <w:top w:val="none" w:sz="0" w:space="0" w:color="auto"/>
        <w:left w:val="none" w:sz="0" w:space="0" w:color="auto"/>
        <w:bottom w:val="none" w:sz="0" w:space="0" w:color="auto"/>
        <w:right w:val="none" w:sz="0" w:space="0" w:color="auto"/>
      </w:divBdr>
    </w:div>
    <w:div w:id="1118720942">
      <w:bodyDiv w:val="1"/>
      <w:marLeft w:val="0"/>
      <w:marRight w:val="0"/>
      <w:marTop w:val="0"/>
      <w:marBottom w:val="0"/>
      <w:divBdr>
        <w:top w:val="none" w:sz="0" w:space="0" w:color="auto"/>
        <w:left w:val="none" w:sz="0" w:space="0" w:color="auto"/>
        <w:bottom w:val="none" w:sz="0" w:space="0" w:color="auto"/>
        <w:right w:val="none" w:sz="0" w:space="0" w:color="auto"/>
      </w:divBdr>
    </w:div>
    <w:div w:id="1125080243">
      <w:bodyDiv w:val="1"/>
      <w:marLeft w:val="0"/>
      <w:marRight w:val="0"/>
      <w:marTop w:val="0"/>
      <w:marBottom w:val="0"/>
      <w:divBdr>
        <w:top w:val="none" w:sz="0" w:space="0" w:color="auto"/>
        <w:left w:val="none" w:sz="0" w:space="0" w:color="auto"/>
        <w:bottom w:val="none" w:sz="0" w:space="0" w:color="auto"/>
        <w:right w:val="none" w:sz="0" w:space="0" w:color="auto"/>
      </w:divBdr>
    </w:div>
    <w:div w:id="1128089013">
      <w:bodyDiv w:val="1"/>
      <w:marLeft w:val="0"/>
      <w:marRight w:val="0"/>
      <w:marTop w:val="0"/>
      <w:marBottom w:val="0"/>
      <w:divBdr>
        <w:top w:val="none" w:sz="0" w:space="0" w:color="auto"/>
        <w:left w:val="none" w:sz="0" w:space="0" w:color="auto"/>
        <w:bottom w:val="none" w:sz="0" w:space="0" w:color="auto"/>
        <w:right w:val="none" w:sz="0" w:space="0" w:color="auto"/>
      </w:divBdr>
    </w:div>
    <w:div w:id="1128666551">
      <w:bodyDiv w:val="1"/>
      <w:marLeft w:val="0"/>
      <w:marRight w:val="0"/>
      <w:marTop w:val="0"/>
      <w:marBottom w:val="0"/>
      <w:divBdr>
        <w:top w:val="none" w:sz="0" w:space="0" w:color="auto"/>
        <w:left w:val="none" w:sz="0" w:space="0" w:color="auto"/>
        <w:bottom w:val="none" w:sz="0" w:space="0" w:color="auto"/>
        <w:right w:val="none" w:sz="0" w:space="0" w:color="auto"/>
      </w:divBdr>
    </w:div>
    <w:div w:id="1146319077">
      <w:bodyDiv w:val="1"/>
      <w:marLeft w:val="0"/>
      <w:marRight w:val="0"/>
      <w:marTop w:val="0"/>
      <w:marBottom w:val="0"/>
      <w:divBdr>
        <w:top w:val="none" w:sz="0" w:space="0" w:color="auto"/>
        <w:left w:val="none" w:sz="0" w:space="0" w:color="auto"/>
        <w:bottom w:val="none" w:sz="0" w:space="0" w:color="auto"/>
        <w:right w:val="none" w:sz="0" w:space="0" w:color="auto"/>
      </w:divBdr>
    </w:div>
    <w:div w:id="1155801168">
      <w:bodyDiv w:val="1"/>
      <w:marLeft w:val="0"/>
      <w:marRight w:val="0"/>
      <w:marTop w:val="0"/>
      <w:marBottom w:val="0"/>
      <w:divBdr>
        <w:top w:val="none" w:sz="0" w:space="0" w:color="auto"/>
        <w:left w:val="none" w:sz="0" w:space="0" w:color="auto"/>
        <w:bottom w:val="none" w:sz="0" w:space="0" w:color="auto"/>
        <w:right w:val="none" w:sz="0" w:space="0" w:color="auto"/>
      </w:divBdr>
    </w:div>
    <w:div w:id="1165822369">
      <w:bodyDiv w:val="1"/>
      <w:marLeft w:val="0"/>
      <w:marRight w:val="0"/>
      <w:marTop w:val="0"/>
      <w:marBottom w:val="0"/>
      <w:divBdr>
        <w:top w:val="none" w:sz="0" w:space="0" w:color="auto"/>
        <w:left w:val="none" w:sz="0" w:space="0" w:color="auto"/>
        <w:bottom w:val="none" w:sz="0" w:space="0" w:color="auto"/>
        <w:right w:val="none" w:sz="0" w:space="0" w:color="auto"/>
      </w:divBdr>
    </w:div>
    <w:div w:id="1167866777">
      <w:bodyDiv w:val="1"/>
      <w:marLeft w:val="0"/>
      <w:marRight w:val="0"/>
      <w:marTop w:val="0"/>
      <w:marBottom w:val="0"/>
      <w:divBdr>
        <w:top w:val="none" w:sz="0" w:space="0" w:color="auto"/>
        <w:left w:val="none" w:sz="0" w:space="0" w:color="auto"/>
        <w:bottom w:val="none" w:sz="0" w:space="0" w:color="auto"/>
        <w:right w:val="none" w:sz="0" w:space="0" w:color="auto"/>
      </w:divBdr>
    </w:div>
    <w:div w:id="1177386489">
      <w:bodyDiv w:val="1"/>
      <w:marLeft w:val="0"/>
      <w:marRight w:val="0"/>
      <w:marTop w:val="0"/>
      <w:marBottom w:val="0"/>
      <w:divBdr>
        <w:top w:val="none" w:sz="0" w:space="0" w:color="auto"/>
        <w:left w:val="none" w:sz="0" w:space="0" w:color="auto"/>
        <w:bottom w:val="none" w:sz="0" w:space="0" w:color="auto"/>
        <w:right w:val="none" w:sz="0" w:space="0" w:color="auto"/>
      </w:divBdr>
    </w:div>
    <w:div w:id="1195272975">
      <w:bodyDiv w:val="1"/>
      <w:marLeft w:val="0"/>
      <w:marRight w:val="0"/>
      <w:marTop w:val="0"/>
      <w:marBottom w:val="0"/>
      <w:divBdr>
        <w:top w:val="none" w:sz="0" w:space="0" w:color="auto"/>
        <w:left w:val="none" w:sz="0" w:space="0" w:color="auto"/>
        <w:bottom w:val="none" w:sz="0" w:space="0" w:color="auto"/>
        <w:right w:val="none" w:sz="0" w:space="0" w:color="auto"/>
      </w:divBdr>
    </w:div>
    <w:div w:id="1201043641">
      <w:bodyDiv w:val="1"/>
      <w:marLeft w:val="0"/>
      <w:marRight w:val="0"/>
      <w:marTop w:val="0"/>
      <w:marBottom w:val="0"/>
      <w:divBdr>
        <w:top w:val="none" w:sz="0" w:space="0" w:color="auto"/>
        <w:left w:val="none" w:sz="0" w:space="0" w:color="auto"/>
        <w:bottom w:val="none" w:sz="0" w:space="0" w:color="auto"/>
        <w:right w:val="none" w:sz="0" w:space="0" w:color="auto"/>
      </w:divBdr>
    </w:div>
    <w:div w:id="1221087785">
      <w:bodyDiv w:val="1"/>
      <w:marLeft w:val="0"/>
      <w:marRight w:val="0"/>
      <w:marTop w:val="0"/>
      <w:marBottom w:val="0"/>
      <w:divBdr>
        <w:top w:val="none" w:sz="0" w:space="0" w:color="auto"/>
        <w:left w:val="none" w:sz="0" w:space="0" w:color="auto"/>
        <w:bottom w:val="none" w:sz="0" w:space="0" w:color="auto"/>
        <w:right w:val="none" w:sz="0" w:space="0" w:color="auto"/>
      </w:divBdr>
    </w:div>
    <w:div w:id="1225024355">
      <w:bodyDiv w:val="1"/>
      <w:marLeft w:val="0"/>
      <w:marRight w:val="0"/>
      <w:marTop w:val="0"/>
      <w:marBottom w:val="0"/>
      <w:divBdr>
        <w:top w:val="none" w:sz="0" w:space="0" w:color="auto"/>
        <w:left w:val="none" w:sz="0" w:space="0" w:color="auto"/>
        <w:bottom w:val="none" w:sz="0" w:space="0" w:color="auto"/>
        <w:right w:val="none" w:sz="0" w:space="0" w:color="auto"/>
      </w:divBdr>
    </w:div>
    <w:div w:id="1247955604">
      <w:bodyDiv w:val="1"/>
      <w:marLeft w:val="0"/>
      <w:marRight w:val="0"/>
      <w:marTop w:val="0"/>
      <w:marBottom w:val="0"/>
      <w:divBdr>
        <w:top w:val="none" w:sz="0" w:space="0" w:color="auto"/>
        <w:left w:val="none" w:sz="0" w:space="0" w:color="auto"/>
        <w:bottom w:val="none" w:sz="0" w:space="0" w:color="auto"/>
        <w:right w:val="none" w:sz="0" w:space="0" w:color="auto"/>
      </w:divBdr>
    </w:div>
    <w:div w:id="1253707058">
      <w:bodyDiv w:val="1"/>
      <w:marLeft w:val="0"/>
      <w:marRight w:val="0"/>
      <w:marTop w:val="0"/>
      <w:marBottom w:val="0"/>
      <w:divBdr>
        <w:top w:val="none" w:sz="0" w:space="0" w:color="auto"/>
        <w:left w:val="none" w:sz="0" w:space="0" w:color="auto"/>
        <w:bottom w:val="none" w:sz="0" w:space="0" w:color="auto"/>
        <w:right w:val="none" w:sz="0" w:space="0" w:color="auto"/>
      </w:divBdr>
    </w:div>
    <w:div w:id="1254129198">
      <w:bodyDiv w:val="1"/>
      <w:marLeft w:val="0"/>
      <w:marRight w:val="0"/>
      <w:marTop w:val="0"/>
      <w:marBottom w:val="0"/>
      <w:divBdr>
        <w:top w:val="none" w:sz="0" w:space="0" w:color="auto"/>
        <w:left w:val="none" w:sz="0" w:space="0" w:color="auto"/>
        <w:bottom w:val="none" w:sz="0" w:space="0" w:color="auto"/>
        <w:right w:val="none" w:sz="0" w:space="0" w:color="auto"/>
      </w:divBdr>
    </w:div>
    <w:div w:id="1258102140">
      <w:bodyDiv w:val="1"/>
      <w:marLeft w:val="0"/>
      <w:marRight w:val="0"/>
      <w:marTop w:val="0"/>
      <w:marBottom w:val="0"/>
      <w:divBdr>
        <w:top w:val="none" w:sz="0" w:space="0" w:color="auto"/>
        <w:left w:val="none" w:sz="0" w:space="0" w:color="auto"/>
        <w:bottom w:val="none" w:sz="0" w:space="0" w:color="auto"/>
        <w:right w:val="none" w:sz="0" w:space="0" w:color="auto"/>
      </w:divBdr>
    </w:div>
    <w:div w:id="1263075953">
      <w:bodyDiv w:val="1"/>
      <w:marLeft w:val="0"/>
      <w:marRight w:val="0"/>
      <w:marTop w:val="0"/>
      <w:marBottom w:val="0"/>
      <w:divBdr>
        <w:top w:val="none" w:sz="0" w:space="0" w:color="auto"/>
        <w:left w:val="none" w:sz="0" w:space="0" w:color="auto"/>
        <w:bottom w:val="none" w:sz="0" w:space="0" w:color="auto"/>
        <w:right w:val="none" w:sz="0" w:space="0" w:color="auto"/>
      </w:divBdr>
    </w:div>
    <w:div w:id="1276056225">
      <w:bodyDiv w:val="1"/>
      <w:marLeft w:val="0"/>
      <w:marRight w:val="0"/>
      <w:marTop w:val="0"/>
      <w:marBottom w:val="0"/>
      <w:divBdr>
        <w:top w:val="none" w:sz="0" w:space="0" w:color="auto"/>
        <w:left w:val="none" w:sz="0" w:space="0" w:color="auto"/>
        <w:bottom w:val="none" w:sz="0" w:space="0" w:color="auto"/>
        <w:right w:val="none" w:sz="0" w:space="0" w:color="auto"/>
      </w:divBdr>
    </w:div>
    <w:div w:id="1280910841">
      <w:bodyDiv w:val="1"/>
      <w:marLeft w:val="0"/>
      <w:marRight w:val="0"/>
      <w:marTop w:val="0"/>
      <w:marBottom w:val="0"/>
      <w:divBdr>
        <w:top w:val="none" w:sz="0" w:space="0" w:color="auto"/>
        <w:left w:val="none" w:sz="0" w:space="0" w:color="auto"/>
        <w:bottom w:val="none" w:sz="0" w:space="0" w:color="auto"/>
        <w:right w:val="none" w:sz="0" w:space="0" w:color="auto"/>
      </w:divBdr>
    </w:div>
    <w:div w:id="1300838677">
      <w:bodyDiv w:val="1"/>
      <w:marLeft w:val="0"/>
      <w:marRight w:val="0"/>
      <w:marTop w:val="0"/>
      <w:marBottom w:val="0"/>
      <w:divBdr>
        <w:top w:val="none" w:sz="0" w:space="0" w:color="auto"/>
        <w:left w:val="none" w:sz="0" w:space="0" w:color="auto"/>
        <w:bottom w:val="none" w:sz="0" w:space="0" w:color="auto"/>
        <w:right w:val="none" w:sz="0" w:space="0" w:color="auto"/>
      </w:divBdr>
    </w:div>
    <w:div w:id="1302610434">
      <w:bodyDiv w:val="1"/>
      <w:marLeft w:val="0"/>
      <w:marRight w:val="0"/>
      <w:marTop w:val="0"/>
      <w:marBottom w:val="0"/>
      <w:divBdr>
        <w:top w:val="none" w:sz="0" w:space="0" w:color="auto"/>
        <w:left w:val="none" w:sz="0" w:space="0" w:color="auto"/>
        <w:bottom w:val="none" w:sz="0" w:space="0" w:color="auto"/>
        <w:right w:val="none" w:sz="0" w:space="0" w:color="auto"/>
      </w:divBdr>
    </w:div>
    <w:div w:id="1310674739">
      <w:bodyDiv w:val="1"/>
      <w:marLeft w:val="0"/>
      <w:marRight w:val="0"/>
      <w:marTop w:val="0"/>
      <w:marBottom w:val="0"/>
      <w:divBdr>
        <w:top w:val="none" w:sz="0" w:space="0" w:color="auto"/>
        <w:left w:val="none" w:sz="0" w:space="0" w:color="auto"/>
        <w:bottom w:val="none" w:sz="0" w:space="0" w:color="auto"/>
        <w:right w:val="none" w:sz="0" w:space="0" w:color="auto"/>
      </w:divBdr>
    </w:div>
    <w:div w:id="1317950889">
      <w:bodyDiv w:val="1"/>
      <w:marLeft w:val="0"/>
      <w:marRight w:val="0"/>
      <w:marTop w:val="0"/>
      <w:marBottom w:val="0"/>
      <w:divBdr>
        <w:top w:val="none" w:sz="0" w:space="0" w:color="auto"/>
        <w:left w:val="none" w:sz="0" w:space="0" w:color="auto"/>
        <w:bottom w:val="none" w:sz="0" w:space="0" w:color="auto"/>
        <w:right w:val="none" w:sz="0" w:space="0" w:color="auto"/>
      </w:divBdr>
    </w:div>
    <w:div w:id="1332021864">
      <w:bodyDiv w:val="1"/>
      <w:marLeft w:val="0"/>
      <w:marRight w:val="0"/>
      <w:marTop w:val="0"/>
      <w:marBottom w:val="0"/>
      <w:divBdr>
        <w:top w:val="none" w:sz="0" w:space="0" w:color="auto"/>
        <w:left w:val="none" w:sz="0" w:space="0" w:color="auto"/>
        <w:bottom w:val="none" w:sz="0" w:space="0" w:color="auto"/>
        <w:right w:val="none" w:sz="0" w:space="0" w:color="auto"/>
      </w:divBdr>
    </w:div>
    <w:div w:id="1344674408">
      <w:bodyDiv w:val="1"/>
      <w:marLeft w:val="0"/>
      <w:marRight w:val="0"/>
      <w:marTop w:val="0"/>
      <w:marBottom w:val="0"/>
      <w:divBdr>
        <w:top w:val="none" w:sz="0" w:space="0" w:color="auto"/>
        <w:left w:val="none" w:sz="0" w:space="0" w:color="auto"/>
        <w:bottom w:val="none" w:sz="0" w:space="0" w:color="auto"/>
        <w:right w:val="none" w:sz="0" w:space="0" w:color="auto"/>
      </w:divBdr>
    </w:div>
    <w:div w:id="1346857930">
      <w:bodyDiv w:val="1"/>
      <w:marLeft w:val="0"/>
      <w:marRight w:val="0"/>
      <w:marTop w:val="0"/>
      <w:marBottom w:val="0"/>
      <w:divBdr>
        <w:top w:val="none" w:sz="0" w:space="0" w:color="auto"/>
        <w:left w:val="none" w:sz="0" w:space="0" w:color="auto"/>
        <w:bottom w:val="none" w:sz="0" w:space="0" w:color="auto"/>
        <w:right w:val="none" w:sz="0" w:space="0" w:color="auto"/>
      </w:divBdr>
    </w:div>
    <w:div w:id="1363096168">
      <w:bodyDiv w:val="1"/>
      <w:marLeft w:val="0"/>
      <w:marRight w:val="0"/>
      <w:marTop w:val="0"/>
      <w:marBottom w:val="0"/>
      <w:divBdr>
        <w:top w:val="none" w:sz="0" w:space="0" w:color="auto"/>
        <w:left w:val="none" w:sz="0" w:space="0" w:color="auto"/>
        <w:bottom w:val="none" w:sz="0" w:space="0" w:color="auto"/>
        <w:right w:val="none" w:sz="0" w:space="0" w:color="auto"/>
      </w:divBdr>
    </w:div>
    <w:div w:id="1370179365">
      <w:bodyDiv w:val="1"/>
      <w:marLeft w:val="0"/>
      <w:marRight w:val="0"/>
      <w:marTop w:val="0"/>
      <w:marBottom w:val="0"/>
      <w:divBdr>
        <w:top w:val="none" w:sz="0" w:space="0" w:color="auto"/>
        <w:left w:val="none" w:sz="0" w:space="0" w:color="auto"/>
        <w:bottom w:val="none" w:sz="0" w:space="0" w:color="auto"/>
        <w:right w:val="none" w:sz="0" w:space="0" w:color="auto"/>
      </w:divBdr>
    </w:div>
    <w:div w:id="1381439560">
      <w:bodyDiv w:val="1"/>
      <w:marLeft w:val="0"/>
      <w:marRight w:val="0"/>
      <w:marTop w:val="0"/>
      <w:marBottom w:val="0"/>
      <w:divBdr>
        <w:top w:val="none" w:sz="0" w:space="0" w:color="auto"/>
        <w:left w:val="none" w:sz="0" w:space="0" w:color="auto"/>
        <w:bottom w:val="none" w:sz="0" w:space="0" w:color="auto"/>
        <w:right w:val="none" w:sz="0" w:space="0" w:color="auto"/>
      </w:divBdr>
    </w:div>
    <w:div w:id="1381515954">
      <w:bodyDiv w:val="1"/>
      <w:marLeft w:val="0"/>
      <w:marRight w:val="0"/>
      <w:marTop w:val="0"/>
      <w:marBottom w:val="0"/>
      <w:divBdr>
        <w:top w:val="none" w:sz="0" w:space="0" w:color="auto"/>
        <w:left w:val="none" w:sz="0" w:space="0" w:color="auto"/>
        <w:bottom w:val="none" w:sz="0" w:space="0" w:color="auto"/>
        <w:right w:val="none" w:sz="0" w:space="0" w:color="auto"/>
      </w:divBdr>
    </w:div>
    <w:div w:id="1393847946">
      <w:bodyDiv w:val="1"/>
      <w:marLeft w:val="0"/>
      <w:marRight w:val="0"/>
      <w:marTop w:val="0"/>
      <w:marBottom w:val="0"/>
      <w:divBdr>
        <w:top w:val="none" w:sz="0" w:space="0" w:color="auto"/>
        <w:left w:val="none" w:sz="0" w:space="0" w:color="auto"/>
        <w:bottom w:val="none" w:sz="0" w:space="0" w:color="auto"/>
        <w:right w:val="none" w:sz="0" w:space="0" w:color="auto"/>
      </w:divBdr>
    </w:div>
    <w:div w:id="1394036975">
      <w:bodyDiv w:val="1"/>
      <w:marLeft w:val="0"/>
      <w:marRight w:val="0"/>
      <w:marTop w:val="0"/>
      <w:marBottom w:val="0"/>
      <w:divBdr>
        <w:top w:val="none" w:sz="0" w:space="0" w:color="auto"/>
        <w:left w:val="none" w:sz="0" w:space="0" w:color="auto"/>
        <w:bottom w:val="none" w:sz="0" w:space="0" w:color="auto"/>
        <w:right w:val="none" w:sz="0" w:space="0" w:color="auto"/>
      </w:divBdr>
    </w:div>
    <w:div w:id="1403485532">
      <w:bodyDiv w:val="1"/>
      <w:marLeft w:val="0"/>
      <w:marRight w:val="0"/>
      <w:marTop w:val="0"/>
      <w:marBottom w:val="0"/>
      <w:divBdr>
        <w:top w:val="none" w:sz="0" w:space="0" w:color="auto"/>
        <w:left w:val="none" w:sz="0" w:space="0" w:color="auto"/>
        <w:bottom w:val="none" w:sz="0" w:space="0" w:color="auto"/>
        <w:right w:val="none" w:sz="0" w:space="0" w:color="auto"/>
      </w:divBdr>
    </w:div>
    <w:div w:id="1404720509">
      <w:bodyDiv w:val="1"/>
      <w:marLeft w:val="0"/>
      <w:marRight w:val="0"/>
      <w:marTop w:val="0"/>
      <w:marBottom w:val="0"/>
      <w:divBdr>
        <w:top w:val="none" w:sz="0" w:space="0" w:color="auto"/>
        <w:left w:val="none" w:sz="0" w:space="0" w:color="auto"/>
        <w:bottom w:val="none" w:sz="0" w:space="0" w:color="auto"/>
        <w:right w:val="none" w:sz="0" w:space="0" w:color="auto"/>
      </w:divBdr>
    </w:div>
    <w:div w:id="1412190353">
      <w:bodyDiv w:val="1"/>
      <w:marLeft w:val="0"/>
      <w:marRight w:val="0"/>
      <w:marTop w:val="0"/>
      <w:marBottom w:val="0"/>
      <w:divBdr>
        <w:top w:val="none" w:sz="0" w:space="0" w:color="auto"/>
        <w:left w:val="none" w:sz="0" w:space="0" w:color="auto"/>
        <w:bottom w:val="none" w:sz="0" w:space="0" w:color="auto"/>
        <w:right w:val="none" w:sz="0" w:space="0" w:color="auto"/>
      </w:divBdr>
    </w:div>
    <w:div w:id="1431045626">
      <w:bodyDiv w:val="1"/>
      <w:marLeft w:val="0"/>
      <w:marRight w:val="0"/>
      <w:marTop w:val="0"/>
      <w:marBottom w:val="0"/>
      <w:divBdr>
        <w:top w:val="none" w:sz="0" w:space="0" w:color="auto"/>
        <w:left w:val="none" w:sz="0" w:space="0" w:color="auto"/>
        <w:bottom w:val="none" w:sz="0" w:space="0" w:color="auto"/>
        <w:right w:val="none" w:sz="0" w:space="0" w:color="auto"/>
      </w:divBdr>
    </w:div>
    <w:div w:id="1432162019">
      <w:bodyDiv w:val="1"/>
      <w:marLeft w:val="0"/>
      <w:marRight w:val="0"/>
      <w:marTop w:val="0"/>
      <w:marBottom w:val="0"/>
      <w:divBdr>
        <w:top w:val="none" w:sz="0" w:space="0" w:color="auto"/>
        <w:left w:val="none" w:sz="0" w:space="0" w:color="auto"/>
        <w:bottom w:val="none" w:sz="0" w:space="0" w:color="auto"/>
        <w:right w:val="none" w:sz="0" w:space="0" w:color="auto"/>
      </w:divBdr>
    </w:div>
    <w:div w:id="1432629585">
      <w:bodyDiv w:val="1"/>
      <w:marLeft w:val="0"/>
      <w:marRight w:val="0"/>
      <w:marTop w:val="0"/>
      <w:marBottom w:val="0"/>
      <w:divBdr>
        <w:top w:val="none" w:sz="0" w:space="0" w:color="auto"/>
        <w:left w:val="none" w:sz="0" w:space="0" w:color="auto"/>
        <w:bottom w:val="none" w:sz="0" w:space="0" w:color="auto"/>
        <w:right w:val="none" w:sz="0" w:space="0" w:color="auto"/>
      </w:divBdr>
    </w:div>
    <w:div w:id="1440950931">
      <w:bodyDiv w:val="1"/>
      <w:marLeft w:val="0"/>
      <w:marRight w:val="0"/>
      <w:marTop w:val="0"/>
      <w:marBottom w:val="0"/>
      <w:divBdr>
        <w:top w:val="none" w:sz="0" w:space="0" w:color="auto"/>
        <w:left w:val="none" w:sz="0" w:space="0" w:color="auto"/>
        <w:bottom w:val="none" w:sz="0" w:space="0" w:color="auto"/>
        <w:right w:val="none" w:sz="0" w:space="0" w:color="auto"/>
      </w:divBdr>
    </w:div>
    <w:div w:id="1462259733">
      <w:bodyDiv w:val="1"/>
      <w:marLeft w:val="0"/>
      <w:marRight w:val="0"/>
      <w:marTop w:val="0"/>
      <w:marBottom w:val="0"/>
      <w:divBdr>
        <w:top w:val="none" w:sz="0" w:space="0" w:color="auto"/>
        <w:left w:val="none" w:sz="0" w:space="0" w:color="auto"/>
        <w:bottom w:val="none" w:sz="0" w:space="0" w:color="auto"/>
        <w:right w:val="none" w:sz="0" w:space="0" w:color="auto"/>
      </w:divBdr>
    </w:div>
    <w:div w:id="1462723950">
      <w:bodyDiv w:val="1"/>
      <w:marLeft w:val="0"/>
      <w:marRight w:val="0"/>
      <w:marTop w:val="0"/>
      <w:marBottom w:val="0"/>
      <w:divBdr>
        <w:top w:val="none" w:sz="0" w:space="0" w:color="auto"/>
        <w:left w:val="none" w:sz="0" w:space="0" w:color="auto"/>
        <w:bottom w:val="none" w:sz="0" w:space="0" w:color="auto"/>
        <w:right w:val="none" w:sz="0" w:space="0" w:color="auto"/>
      </w:divBdr>
    </w:div>
    <w:div w:id="1465080194">
      <w:bodyDiv w:val="1"/>
      <w:marLeft w:val="0"/>
      <w:marRight w:val="0"/>
      <w:marTop w:val="0"/>
      <w:marBottom w:val="0"/>
      <w:divBdr>
        <w:top w:val="none" w:sz="0" w:space="0" w:color="auto"/>
        <w:left w:val="none" w:sz="0" w:space="0" w:color="auto"/>
        <w:bottom w:val="none" w:sz="0" w:space="0" w:color="auto"/>
        <w:right w:val="none" w:sz="0" w:space="0" w:color="auto"/>
      </w:divBdr>
    </w:div>
    <w:div w:id="1487628195">
      <w:bodyDiv w:val="1"/>
      <w:marLeft w:val="0"/>
      <w:marRight w:val="0"/>
      <w:marTop w:val="0"/>
      <w:marBottom w:val="0"/>
      <w:divBdr>
        <w:top w:val="none" w:sz="0" w:space="0" w:color="auto"/>
        <w:left w:val="none" w:sz="0" w:space="0" w:color="auto"/>
        <w:bottom w:val="none" w:sz="0" w:space="0" w:color="auto"/>
        <w:right w:val="none" w:sz="0" w:space="0" w:color="auto"/>
      </w:divBdr>
    </w:div>
    <w:div w:id="1490369659">
      <w:bodyDiv w:val="1"/>
      <w:marLeft w:val="0"/>
      <w:marRight w:val="0"/>
      <w:marTop w:val="0"/>
      <w:marBottom w:val="0"/>
      <w:divBdr>
        <w:top w:val="none" w:sz="0" w:space="0" w:color="auto"/>
        <w:left w:val="none" w:sz="0" w:space="0" w:color="auto"/>
        <w:bottom w:val="none" w:sz="0" w:space="0" w:color="auto"/>
        <w:right w:val="none" w:sz="0" w:space="0" w:color="auto"/>
      </w:divBdr>
    </w:div>
    <w:div w:id="1507674090">
      <w:bodyDiv w:val="1"/>
      <w:marLeft w:val="0"/>
      <w:marRight w:val="0"/>
      <w:marTop w:val="0"/>
      <w:marBottom w:val="0"/>
      <w:divBdr>
        <w:top w:val="none" w:sz="0" w:space="0" w:color="auto"/>
        <w:left w:val="none" w:sz="0" w:space="0" w:color="auto"/>
        <w:bottom w:val="none" w:sz="0" w:space="0" w:color="auto"/>
        <w:right w:val="none" w:sz="0" w:space="0" w:color="auto"/>
      </w:divBdr>
    </w:div>
    <w:div w:id="1521236752">
      <w:bodyDiv w:val="1"/>
      <w:marLeft w:val="0"/>
      <w:marRight w:val="0"/>
      <w:marTop w:val="0"/>
      <w:marBottom w:val="0"/>
      <w:divBdr>
        <w:top w:val="none" w:sz="0" w:space="0" w:color="auto"/>
        <w:left w:val="none" w:sz="0" w:space="0" w:color="auto"/>
        <w:bottom w:val="none" w:sz="0" w:space="0" w:color="auto"/>
        <w:right w:val="none" w:sz="0" w:space="0" w:color="auto"/>
      </w:divBdr>
    </w:div>
    <w:div w:id="1525627784">
      <w:bodyDiv w:val="1"/>
      <w:marLeft w:val="0"/>
      <w:marRight w:val="0"/>
      <w:marTop w:val="0"/>
      <w:marBottom w:val="0"/>
      <w:divBdr>
        <w:top w:val="none" w:sz="0" w:space="0" w:color="auto"/>
        <w:left w:val="none" w:sz="0" w:space="0" w:color="auto"/>
        <w:bottom w:val="none" w:sz="0" w:space="0" w:color="auto"/>
        <w:right w:val="none" w:sz="0" w:space="0" w:color="auto"/>
      </w:divBdr>
    </w:div>
    <w:div w:id="1531801587">
      <w:bodyDiv w:val="1"/>
      <w:marLeft w:val="0"/>
      <w:marRight w:val="0"/>
      <w:marTop w:val="0"/>
      <w:marBottom w:val="0"/>
      <w:divBdr>
        <w:top w:val="none" w:sz="0" w:space="0" w:color="auto"/>
        <w:left w:val="none" w:sz="0" w:space="0" w:color="auto"/>
        <w:bottom w:val="none" w:sz="0" w:space="0" w:color="auto"/>
        <w:right w:val="none" w:sz="0" w:space="0" w:color="auto"/>
      </w:divBdr>
    </w:div>
    <w:div w:id="1538469672">
      <w:bodyDiv w:val="1"/>
      <w:marLeft w:val="0"/>
      <w:marRight w:val="0"/>
      <w:marTop w:val="0"/>
      <w:marBottom w:val="0"/>
      <w:divBdr>
        <w:top w:val="none" w:sz="0" w:space="0" w:color="auto"/>
        <w:left w:val="none" w:sz="0" w:space="0" w:color="auto"/>
        <w:bottom w:val="none" w:sz="0" w:space="0" w:color="auto"/>
        <w:right w:val="none" w:sz="0" w:space="0" w:color="auto"/>
      </w:divBdr>
    </w:div>
    <w:div w:id="1543590251">
      <w:bodyDiv w:val="1"/>
      <w:marLeft w:val="0"/>
      <w:marRight w:val="0"/>
      <w:marTop w:val="0"/>
      <w:marBottom w:val="0"/>
      <w:divBdr>
        <w:top w:val="none" w:sz="0" w:space="0" w:color="auto"/>
        <w:left w:val="none" w:sz="0" w:space="0" w:color="auto"/>
        <w:bottom w:val="none" w:sz="0" w:space="0" w:color="auto"/>
        <w:right w:val="none" w:sz="0" w:space="0" w:color="auto"/>
      </w:divBdr>
    </w:div>
    <w:div w:id="1545407109">
      <w:bodyDiv w:val="1"/>
      <w:marLeft w:val="0"/>
      <w:marRight w:val="0"/>
      <w:marTop w:val="0"/>
      <w:marBottom w:val="0"/>
      <w:divBdr>
        <w:top w:val="none" w:sz="0" w:space="0" w:color="auto"/>
        <w:left w:val="none" w:sz="0" w:space="0" w:color="auto"/>
        <w:bottom w:val="none" w:sz="0" w:space="0" w:color="auto"/>
        <w:right w:val="none" w:sz="0" w:space="0" w:color="auto"/>
      </w:divBdr>
    </w:div>
    <w:div w:id="1566717753">
      <w:bodyDiv w:val="1"/>
      <w:marLeft w:val="0"/>
      <w:marRight w:val="0"/>
      <w:marTop w:val="0"/>
      <w:marBottom w:val="0"/>
      <w:divBdr>
        <w:top w:val="none" w:sz="0" w:space="0" w:color="auto"/>
        <w:left w:val="none" w:sz="0" w:space="0" w:color="auto"/>
        <w:bottom w:val="none" w:sz="0" w:space="0" w:color="auto"/>
        <w:right w:val="none" w:sz="0" w:space="0" w:color="auto"/>
      </w:divBdr>
    </w:div>
    <w:div w:id="1586037670">
      <w:bodyDiv w:val="1"/>
      <w:marLeft w:val="0"/>
      <w:marRight w:val="0"/>
      <w:marTop w:val="0"/>
      <w:marBottom w:val="0"/>
      <w:divBdr>
        <w:top w:val="none" w:sz="0" w:space="0" w:color="auto"/>
        <w:left w:val="none" w:sz="0" w:space="0" w:color="auto"/>
        <w:bottom w:val="none" w:sz="0" w:space="0" w:color="auto"/>
        <w:right w:val="none" w:sz="0" w:space="0" w:color="auto"/>
      </w:divBdr>
    </w:div>
    <w:div w:id="1592008947">
      <w:bodyDiv w:val="1"/>
      <w:marLeft w:val="0"/>
      <w:marRight w:val="0"/>
      <w:marTop w:val="0"/>
      <w:marBottom w:val="0"/>
      <w:divBdr>
        <w:top w:val="none" w:sz="0" w:space="0" w:color="auto"/>
        <w:left w:val="none" w:sz="0" w:space="0" w:color="auto"/>
        <w:bottom w:val="none" w:sz="0" w:space="0" w:color="auto"/>
        <w:right w:val="none" w:sz="0" w:space="0" w:color="auto"/>
      </w:divBdr>
    </w:div>
    <w:div w:id="1592155689">
      <w:bodyDiv w:val="1"/>
      <w:marLeft w:val="0"/>
      <w:marRight w:val="0"/>
      <w:marTop w:val="0"/>
      <w:marBottom w:val="0"/>
      <w:divBdr>
        <w:top w:val="none" w:sz="0" w:space="0" w:color="auto"/>
        <w:left w:val="none" w:sz="0" w:space="0" w:color="auto"/>
        <w:bottom w:val="none" w:sz="0" w:space="0" w:color="auto"/>
        <w:right w:val="none" w:sz="0" w:space="0" w:color="auto"/>
      </w:divBdr>
    </w:div>
    <w:div w:id="1592884065">
      <w:bodyDiv w:val="1"/>
      <w:marLeft w:val="0"/>
      <w:marRight w:val="0"/>
      <w:marTop w:val="0"/>
      <w:marBottom w:val="0"/>
      <w:divBdr>
        <w:top w:val="none" w:sz="0" w:space="0" w:color="auto"/>
        <w:left w:val="none" w:sz="0" w:space="0" w:color="auto"/>
        <w:bottom w:val="none" w:sz="0" w:space="0" w:color="auto"/>
        <w:right w:val="none" w:sz="0" w:space="0" w:color="auto"/>
      </w:divBdr>
    </w:div>
    <w:div w:id="1594123354">
      <w:bodyDiv w:val="1"/>
      <w:marLeft w:val="0"/>
      <w:marRight w:val="0"/>
      <w:marTop w:val="0"/>
      <w:marBottom w:val="0"/>
      <w:divBdr>
        <w:top w:val="none" w:sz="0" w:space="0" w:color="auto"/>
        <w:left w:val="none" w:sz="0" w:space="0" w:color="auto"/>
        <w:bottom w:val="none" w:sz="0" w:space="0" w:color="auto"/>
        <w:right w:val="none" w:sz="0" w:space="0" w:color="auto"/>
      </w:divBdr>
    </w:div>
    <w:div w:id="1595893889">
      <w:bodyDiv w:val="1"/>
      <w:marLeft w:val="0"/>
      <w:marRight w:val="0"/>
      <w:marTop w:val="0"/>
      <w:marBottom w:val="0"/>
      <w:divBdr>
        <w:top w:val="none" w:sz="0" w:space="0" w:color="auto"/>
        <w:left w:val="none" w:sz="0" w:space="0" w:color="auto"/>
        <w:bottom w:val="none" w:sz="0" w:space="0" w:color="auto"/>
        <w:right w:val="none" w:sz="0" w:space="0" w:color="auto"/>
      </w:divBdr>
    </w:div>
    <w:div w:id="1607158350">
      <w:bodyDiv w:val="1"/>
      <w:marLeft w:val="0"/>
      <w:marRight w:val="0"/>
      <w:marTop w:val="0"/>
      <w:marBottom w:val="0"/>
      <w:divBdr>
        <w:top w:val="none" w:sz="0" w:space="0" w:color="auto"/>
        <w:left w:val="none" w:sz="0" w:space="0" w:color="auto"/>
        <w:bottom w:val="none" w:sz="0" w:space="0" w:color="auto"/>
        <w:right w:val="none" w:sz="0" w:space="0" w:color="auto"/>
      </w:divBdr>
    </w:div>
    <w:div w:id="1610771588">
      <w:bodyDiv w:val="1"/>
      <w:marLeft w:val="0"/>
      <w:marRight w:val="0"/>
      <w:marTop w:val="0"/>
      <w:marBottom w:val="0"/>
      <w:divBdr>
        <w:top w:val="none" w:sz="0" w:space="0" w:color="auto"/>
        <w:left w:val="none" w:sz="0" w:space="0" w:color="auto"/>
        <w:bottom w:val="none" w:sz="0" w:space="0" w:color="auto"/>
        <w:right w:val="none" w:sz="0" w:space="0" w:color="auto"/>
      </w:divBdr>
    </w:div>
    <w:div w:id="1618679878">
      <w:bodyDiv w:val="1"/>
      <w:marLeft w:val="0"/>
      <w:marRight w:val="0"/>
      <w:marTop w:val="0"/>
      <w:marBottom w:val="0"/>
      <w:divBdr>
        <w:top w:val="none" w:sz="0" w:space="0" w:color="auto"/>
        <w:left w:val="none" w:sz="0" w:space="0" w:color="auto"/>
        <w:bottom w:val="none" w:sz="0" w:space="0" w:color="auto"/>
        <w:right w:val="none" w:sz="0" w:space="0" w:color="auto"/>
      </w:divBdr>
    </w:div>
    <w:div w:id="1627588247">
      <w:bodyDiv w:val="1"/>
      <w:marLeft w:val="0"/>
      <w:marRight w:val="0"/>
      <w:marTop w:val="0"/>
      <w:marBottom w:val="0"/>
      <w:divBdr>
        <w:top w:val="none" w:sz="0" w:space="0" w:color="auto"/>
        <w:left w:val="none" w:sz="0" w:space="0" w:color="auto"/>
        <w:bottom w:val="none" w:sz="0" w:space="0" w:color="auto"/>
        <w:right w:val="none" w:sz="0" w:space="0" w:color="auto"/>
      </w:divBdr>
    </w:div>
    <w:div w:id="1629968438">
      <w:bodyDiv w:val="1"/>
      <w:marLeft w:val="0"/>
      <w:marRight w:val="0"/>
      <w:marTop w:val="0"/>
      <w:marBottom w:val="0"/>
      <w:divBdr>
        <w:top w:val="none" w:sz="0" w:space="0" w:color="auto"/>
        <w:left w:val="none" w:sz="0" w:space="0" w:color="auto"/>
        <w:bottom w:val="none" w:sz="0" w:space="0" w:color="auto"/>
        <w:right w:val="none" w:sz="0" w:space="0" w:color="auto"/>
      </w:divBdr>
    </w:div>
    <w:div w:id="1653751581">
      <w:bodyDiv w:val="1"/>
      <w:marLeft w:val="0"/>
      <w:marRight w:val="0"/>
      <w:marTop w:val="0"/>
      <w:marBottom w:val="0"/>
      <w:divBdr>
        <w:top w:val="none" w:sz="0" w:space="0" w:color="auto"/>
        <w:left w:val="none" w:sz="0" w:space="0" w:color="auto"/>
        <w:bottom w:val="none" w:sz="0" w:space="0" w:color="auto"/>
        <w:right w:val="none" w:sz="0" w:space="0" w:color="auto"/>
      </w:divBdr>
    </w:div>
    <w:div w:id="1654141141">
      <w:bodyDiv w:val="1"/>
      <w:marLeft w:val="0"/>
      <w:marRight w:val="0"/>
      <w:marTop w:val="0"/>
      <w:marBottom w:val="0"/>
      <w:divBdr>
        <w:top w:val="none" w:sz="0" w:space="0" w:color="auto"/>
        <w:left w:val="none" w:sz="0" w:space="0" w:color="auto"/>
        <w:bottom w:val="none" w:sz="0" w:space="0" w:color="auto"/>
        <w:right w:val="none" w:sz="0" w:space="0" w:color="auto"/>
      </w:divBdr>
    </w:div>
    <w:div w:id="1663698905">
      <w:bodyDiv w:val="1"/>
      <w:marLeft w:val="0"/>
      <w:marRight w:val="0"/>
      <w:marTop w:val="0"/>
      <w:marBottom w:val="0"/>
      <w:divBdr>
        <w:top w:val="none" w:sz="0" w:space="0" w:color="auto"/>
        <w:left w:val="none" w:sz="0" w:space="0" w:color="auto"/>
        <w:bottom w:val="none" w:sz="0" w:space="0" w:color="auto"/>
        <w:right w:val="none" w:sz="0" w:space="0" w:color="auto"/>
      </w:divBdr>
    </w:div>
    <w:div w:id="1664315077">
      <w:bodyDiv w:val="1"/>
      <w:marLeft w:val="0"/>
      <w:marRight w:val="0"/>
      <w:marTop w:val="0"/>
      <w:marBottom w:val="0"/>
      <w:divBdr>
        <w:top w:val="none" w:sz="0" w:space="0" w:color="auto"/>
        <w:left w:val="none" w:sz="0" w:space="0" w:color="auto"/>
        <w:bottom w:val="none" w:sz="0" w:space="0" w:color="auto"/>
        <w:right w:val="none" w:sz="0" w:space="0" w:color="auto"/>
      </w:divBdr>
    </w:div>
    <w:div w:id="1667593779">
      <w:bodyDiv w:val="1"/>
      <w:marLeft w:val="0"/>
      <w:marRight w:val="0"/>
      <w:marTop w:val="0"/>
      <w:marBottom w:val="0"/>
      <w:divBdr>
        <w:top w:val="none" w:sz="0" w:space="0" w:color="auto"/>
        <w:left w:val="none" w:sz="0" w:space="0" w:color="auto"/>
        <w:bottom w:val="none" w:sz="0" w:space="0" w:color="auto"/>
        <w:right w:val="none" w:sz="0" w:space="0" w:color="auto"/>
      </w:divBdr>
    </w:div>
    <w:div w:id="1683313932">
      <w:bodyDiv w:val="1"/>
      <w:marLeft w:val="0"/>
      <w:marRight w:val="0"/>
      <w:marTop w:val="0"/>
      <w:marBottom w:val="0"/>
      <w:divBdr>
        <w:top w:val="none" w:sz="0" w:space="0" w:color="auto"/>
        <w:left w:val="none" w:sz="0" w:space="0" w:color="auto"/>
        <w:bottom w:val="none" w:sz="0" w:space="0" w:color="auto"/>
        <w:right w:val="none" w:sz="0" w:space="0" w:color="auto"/>
      </w:divBdr>
    </w:div>
    <w:div w:id="1693074040">
      <w:bodyDiv w:val="1"/>
      <w:marLeft w:val="0"/>
      <w:marRight w:val="0"/>
      <w:marTop w:val="0"/>
      <w:marBottom w:val="0"/>
      <w:divBdr>
        <w:top w:val="none" w:sz="0" w:space="0" w:color="auto"/>
        <w:left w:val="none" w:sz="0" w:space="0" w:color="auto"/>
        <w:bottom w:val="none" w:sz="0" w:space="0" w:color="auto"/>
        <w:right w:val="none" w:sz="0" w:space="0" w:color="auto"/>
      </w:divBdr>
    </w:div>
    <w:div w:id="1700160334">
      <w:bodyDiv w:val="1"/>
      <w:marLeft w:val="0"/>
      <w:marRight w:val="0"/>
      <w:marTop w:val="0"/>
      <w:marBottom w:val="0"/>
      <w:divBdr>
        <w:top w:val="none" w:sz="0" w:space="0" w:color="auto"/>
        <w:left w:val="none" w:sz="0" w:space="0" w:color="auto"/>
        <w:bottom w:val="none" w:sz="0" w:space="0" w:color="auto"/>
        <w:right w:val="none" w:sz="0" w:space="0" w:color="auto"/>
      </w:divBdr>
    </w:div>
    <w:div w:id="1736078624">
      <w:bodyDiv w:val="1"/>
      <w:marLeft w:val="0"/>
      <w:marRight w:val="0"/>
      <w:marTop w:val="0"/>
      <w:marBottom w:val="0"/>
      <w:divBdr>
        <w:top w:val="none" w:sz="0" w:space="0" w:color="auto"/>
        <w:left w:val="none" w:sz="0" w:space="0" w:color="auto"/>
        <w:bottom w:val="none" w:sz="0" w:space="0" w:color="auto"/>
        <w:right w:val="none" w:sz="0" w:space="0" w:color="auto"/>
      </w:divBdr>
    </w:div>
    <w:div w:id="1744176909">
      <w:bodyDiv w:val="1"/>
      <w:marLeft w:val="0"/>
      <w:marRight w:val="0"/>
      <w:marTop w:val="0"/>
      <w:marBottom w:val="0"/>
      <w:divBdr>
        <w:top w:val="none" w:sz="0" w:space="0" w:color="auto"/>
        <w:left w:val="none" w:sz="0" w:space="0" w:color="auto"/>
        <w:bottom w:val="none" w:sz="0" w:space="0" w:color="auto"/>
        <w:right w:val="none" w:sz="0" w:space="0" w:color="auto"/>
      </w:divBdr>
    </w:div>
    <w:div w:id="1750611748">
      <w:bodyDiv w:val="1"/>
      <w:marLeft w:val="0"/>
      <w:marRight w:val="0"/>
      <w:marTop w:val="0"/>
      <w:marBottom w:val="0"/>
      <w:divBdr>
        <w:top w:val="none" w:sz="0" w:space="0" w:color="auto"/>
        <w:left w:val="none" w:sz="0" w:space="0" w:color="auto"/>
        <w:bottom w:val="none" w:sz="0" w:space="0" w:color="auto"/>
        <w:right w:val="none" w:sz="0" w:space="0" w:color="auto"/>
      </w:divBdr>
    </w:div>
    <w:div w:id="1750736174">
      <w:bodyDiv w:val="1"/>
      <w:marLeft w:val="0"/>
      <w:marRight w:val="0"/>
      <w:marTop w:val="0"/>
      <w:marBottom w:val="0"/>
      <w:divBdr>
        <w:top w:val="none" w:sz="0" w:space="0" w:color="auto"/>
        <w:left w:val="none" w:sz="0" w:space="0" w:color="auto"/>
        <w:bottom w:val="none" w:sz="0" w:space="0" w:color="auto"/>
        <w:right w:val="none" w:sz="0" w:space="0" w:color="auto"/>
      </w:divBdr>
    </w:div>
    <w:div w:id="1770419644">
      <w:bodyDiv w:val="1"/>
      <w:marLeft w:val="0"/>
      <w:marRight w:val="0"/>
      <w:marTop w:val="0"/>
      <w:marBottom w:val="0"/>
      <w:divBdr>
        <w:top w:val="none" w:sz="0" w:space="0" w:color="auto"/>
        <w:left w:val="none" w:sz="0" w:space="0" w:color="auto"/>
        <w:bottom w:val="none" w:sz="0" w:space="0" w:color="auto"/>
        <w:right w:val="none" w:sz="0" w:space="0" w:color="auto"/>
      </w:divBdr>
    </w:div>
    <w:div w:id="1771511420">
      <w:bodyDiv w:val="1"/>
      <w:marLeft w:val="0"/>
      <w:marRight w:val="0"/>
      <w:marTop w:val="0"/>
      <w:marBottom w:val="0"/>
      <w:divBdr>
        <w:top w:val="none" w:sz="0" w:space="0" w:color="auto"/>
        <w:left w:val="none" w:sz="0" w:space="0" w:color="auto"/>
        <w:bottom w:val="none" w:sz="0" w:space="0" w:color="auto"/>
        <w:right w:val="none" w:sz="0" w:space="0" w:color="auto"/>
      </w:divBdr>
    </w:div>
    <w:div w:id="1785687735">
      <w:bodyDiv w:val="1"/>
      <w:marLeft w:val="0"/>
      <w:marRight w:val="0"/>
      <w:marTop w:val="0"/>
      <w:marBottom w:val="0"/>
      <w:divBdr>
        <w:top w:val="none" w:sz="0" w:space="0" w:color="auto"/>
        <w:left w:val="none" w:sz="0" w:space="0" w:color="auto"/>
        <w:bottom w:val="none" w:sz="0" w:space="0" w:color="auto"/>
        <w:right w:val="none" w:sz="0" w:space="0" w:color="auto"/>
      </w:divBdr>
    </w:div>
    <w:div w:id="1796949669">
      <w:bodyDiv w:val="1"/>
      <w:marLeft w:val="0"/>
      <w:marRight w:val="0"/>
      <w:marTop w:val="0"/>
      <w:marBottom w:val="0"/>
      <w:divBdr>
        <w:top w:val="none" w:sz="0" w:space="0" w:color="auto"/>
        <w:left w:val="none" w:sz="0" w:space="0" w:color="auto"/>
        <w:bottom w:val="none" w:sz="0" w:space="0" w:color="auto"/>
        <w:right w:val="none" w:sz="0" w:space="0" w:color="auto"/>
      </w:divBdr>
    </w:div>
    <w:div w:id="1808428038">
      <w:bodyDiv w:val="1"/>
      <w:marLeft w:val="0"/>
      <w:marRight w:val="0"/>
      <w:marTop w:val="0"/>
      <w:marBottom w:val="0"/>
      <w:divBdr>
        <w:top w:val="none" w:sz="0" w:space="0" w:color="auto"/>
        <w:left w:val="none" w:sz="0" w:space="0" w:color="auto"/>
        <w:bottom w:val="none" w:sz="0" w:space="0" w:color="auto"/>
        <w:right w:val="none" w:sz="0" w:space="0" w:color="auto"/>
      </w:divBdr>
    </w:div>
    <w:div w:id="1820876661">
      <w:bodyDiv w:val="1"/>
      <w:marLeft w:val="0"/>
      <w:marRight w:val="0"/>
      <w:marTop w:val="0"/>
      <w:marBottom w:val="0"/>
      <w:divBdr>
        <w:top w:val="none" w:sz="0" w:space="0" w:color="auto"/>
        <w:left w:val="none" w:sz="0" w:space="0" w:color="auto"/>
        <w:bottom w:val="none" w:sz="0" w:space="0" w:color="auto"/>
        <w:right w:val="none" w:sz="0" w:space="0" w:color="auto"/>
      </w:divBdr>
    </w:div>
    <w:div w:id="1821459821">
      <w:bodyDiv w:val="1"/>
      <w:marLeft w:val="0"/>
      <w:marRight w:val="0"/>
      <w:marTop w:val="0"/>
      <w:marBottom w:val="0"/>
      <w:divBdr>
        <w:top w:val="none" w:sz="0" w:space="0" w:color="auto"/>
        <w:left w:val="none" w:sz="0" w:space="0" w:color="auto"/>
        <w:bottom w:val="none" w:sz="0" w:space="0" w:color="auto"/>
        <w:right w:val="none" w:sz="0" w:space="0" w:color="auto"/>
      </w:divBdr>
    </w:div>
    <w:div w:id="1841311792">
      <w:bodyDiv w:val="1"/>
      <w:marLeft w:val="0"/>
      <w:marRight w:val="0"/>
      <w:marTop w:val="0"/>
      <w:marBottom w:val="0"/>
      <w:divBdr>
        <w:top w:val="none" w:sz="0" w:space="0" w:color="auto"/>
        <w:left w:val="none" w:sz="0" w:space="0" w:color="auto"/>
        <w:bottom w:val="none" w:sz="0" w:space="0" w:color="auto"/>
        <w:right w:val="none" w:sz="0" w:space="0" w:color="auto"/>
      </w:divBdr>
    </w:div>
    <w:div w:id="1847085888">
      <w:bodyDiv w:val="1"/>
      <w:marLeft w:val="0"/>
      <w:marRight w:val="0"/>
      <w:marTop w:val="0"/>
      <w:marBottom w:val="0"/>
      <w:divBdr>
        <w:top w:val="none" w:sz="0" w:space="0" w:color="auto"/>
        <w:left w:val="none" w:sz="0" w:space="0" w:color="auto"/>
        <w:bottom w:val="none" w:sz="0" w:space="0" w:color="auto"/>
        <w:right w:val="none" w:sz="0" w:space="0" w:color="auto"/>
      </w:divBdr>
    </w:div>
    <w:div w:id="1860007170">
      <w:bodyDiv w:val="1"/>
      <w:marLeft w:val="0"/>
      <w:marRight w:val="0"/>
      <w:marTop w:val="0"/>
      <w:marBottom w:val="0"/>
      <w:divBdr>
        <w:top w:val="none" w:sz="0" w:space="0" w:color="auto"/>
        <w:left w:val="none" w:sz="0" w:space="0" w:color="auto"/>
        <w:bottom w:val="none" w:sz="0" w:space="0" w:color="auto"/>
        <w:right w:val="none" w:sz="0" w:space="0" w:color="auto"/>
      </w:divBdr>
    </w:div>
    <w:div w:id="1864322168">
      <w:bodyDiv w:val="1"/>
      <w:marLeft w:val="0"/>
      <w:marRight w:val="0"/>
      <w:marTop w:val="0"/>
      <w:marBottom w:val="0"/>
      <w:divBdr>
        <w:top w:val="none" w:sz="0" w:space="0" w:color="auto"/>
        <w:left w:val="none" w:sz="0" w:space="0" w:color="auto"/>
        <w:bottom w:val="none" w:sz="0" w:space="0" w:color="auto"/>
        <w:right w:val="none" w:sz="0" w:space="0" w:color="auto"/>
      </w:divBdr>
    </w:div>
    <w:div w:id="1865442947">
      <w:bodyDiv w:val="1"/>
      <w:marLeft w:val="0"/>
      <w:marRight w:val="0"/>
      <w:marTop w:val="0"/>
      <w:marBottom w:val="0"/>
      <w:divBdr>
        <w:top w:val="none" w:sz="0" w:space="0" w:color="auto"/>
        <w:left w:val="none" w:sz="0" w:space="0" w:color="auto"/>
        <w:bottom w:val="none" w:sz="0" w:space="0" w:color="auto"/>
        <w:right w:val="none" w:sz="0" w:space="0" w:color="auto"/>
      </w:divBdr>
    </w:div>
    <w:div w:id="1867672933">
      <w:bodyDiv w:val="1"/>
      <w:marLeft w:val="0"/>
      <w:marRight w:val="0"/>
      <w:marTop w:val="0"/>
      <w:marBottom w:val="0"/>
      <w:divBdr>
        <w:top w:val="none" w:sz="0" w:space="0" w:color="auto"/>
        <w:left w:val="none" w:sz="0" w:space="0" w:color="auto"/>
        <w:bottom w:val="none" w:sz="0" w:space="0" w:color="auto"/>
        <w:right w:val="none" w:sz="0" w:space="0" w:color="auto"/>
      </w:divBdr>
    </w:div>
    <w:div w:id="1873766150">
      <w:bodyDiv w:val="1"/>
      <w:marLeft w:val="0"/>
      <w:marRight w:val="0"/>
      <w:marTop w:val="0"/>
      <w:marBottom w:val="0"/>
      <w:divBdr>
        <w:top w:val="none" w:sz="0" w:space="0" w:color="auto"/>
        <w:left w:val="none" w:sz="0" w:space="0" w:color="auto"/>
        <w:bottom w:val="none" w:sz="0" w:space="0" w:color="auto"/>
        <w:right w:val="none" w:sz="0" w:space="0" w:color="auto"/>
      </w:divBdr>
    </w:div>
    <w:div w:id="1881284053">
      <w:bodyDiv w:val="1"/>
      <w:marLeft w:val="0"/>
      <w:marRight w:val="0"/>
      <w:marTop w:val="0"/>
      <w:marBottom w:val="0"/>
      <w:divBdr>
        <w:top w:val="none" w:sz="0" w:space="0" w:color="auto"/>
        <w:left w:val="none" w:sz="0" w:space="0" w:color="auto"/>
        <w:bottom w:val="none" w:sz="0" w:space="0" w:color="auto"/>
        <w:right w:val="none" w:sz="0" w:space="0" w:color="auto"/>
      </w:divBdr>
    </w:div>
    <w:div w:id="1893037156">
      <w:bodyDiv w:val="1"/>
      <w:marLeft w:val="0"/>
      <w:marRight w:val="0"/>
      <w:marTop w:val="0"/>
      <w:marBottom w:val="0"/>
      <w:divBdr>
        <w:top w:val="none" w:sz="0" w:space="0" w:color="auto"/>
        <w:left w:val="none" w:sz="0" w:space="0" w:color="auto"/>
        <w:bottom w:val="none" w:sz="0" w:space="0" w:color="auto"/>
        <w:right w:val="none" w:sz="0" w:space="0" w:color="auto"/>
      </w:divBdr>
    </w:div>
    <w:div w:id="1899173049">
      <w:bodyDiv w:val="1"/>
      <w:marLeft w:val="0"/>
      <w:marRight w:val="0"/>
      <w:marTop w:val="0"/>
      <w:marBottom w:val="0"/>
      <w:divBdr>
        <w:top w:val="none" w:sz="0" w:space="0" w:color="auto"/>
        <w:left w:val="none" w:sz="0" w:space="0" w:color="auto"/>
        <w:bottom w:val="none" w:sz="0" w:space="0" w:color="auto"/>
        <w:right w:val="none" w:sz="0" w:space="0" w:color="auto"/>
      </w:divBdr>
    </w:div>
    <w:div w:id="1929272526">
      <w:bodyDiv w:val="1"/>
      <w:marLeft w:val="0"/>
      <w:marRight w:val="0"/>
      <w:marTop w:val="0"/>
      <w:marBottom w:val="0"/>
      <w:divBdr>
        <w:top w:val="none" w:sz="0" w:space="0" w:color="auto"/>
        <w:left w:val="none" w:sz="0" w:space="0" w:color="auto"/>
        <w:bottom w:val="none" w:sz="0" w:space="0" w:color="auto"/>
        <w:right w:val="none" w:sz="0" w:space="0" w:color="auto"/>
      </w:divBdr>
    </w:div>
    <w:div w:id="1948463698">
      <w:bodyDiv w:val="1"/>
      <w:marLeft w:val="0"/>
      <w:marRight w:val="0"/>
      <w:marTop w:val="0"/>
      <w:marBottom w:val="0"/>
      <w:divBdr>
        <w:top w:val="none" w:sz="0" w:space="0" w:color="auto"/>
        <w:left w:val="none" w:sz="0" w:space="0" w:color="auto"/>
        <w:bottom w:val="none" w:sz="0" w:space="0" w:color="auto"/>
        <w:right w:val="none" w:sz="0" w:space="0" w:color="auto"/>
      </w:divBdr>
    </w:div>
    <w:div w:id="1951276865">
      <w:bodyDiv w:val="1"/>
      <w:marLeft w:val="0"/>
      <w:marRight w:val="0"/>
      <w:marTop w:val="0"/>
      <w:marBottom w:val="0"/>
      <w:divBdr>
        <w:top w:val="none" w:sz="0" w:space="0" w:color="auto"/>
        <w:left w:val="none" w:sz="0" w:space="0" w:color="auto"/>
        <w:bottom w:val="none" w:sz="0" w:space="0" w:color="auto"/>
        <w:right w:val="none" w:sz="0" w:space="0" w:color="auto"/>
      </w:divBdr>
    </w:div>
    <w:div w:id="1954093787">
      <w:bodyDiv w:val="1"/>
      <w:marLeft w:val="0"/>
      <w:marRight w:val="0"/>
      <w:marTop w:val="0"/>
      <w:marBottom w:val="0"/>
      <w:divBdr>
        <w:top w:val="none" w:sz="0" w:space="0" w:color="auto"/>
        <w:left w:val="none" w:sz="0" w:space="0" w:color="auto"/>
        <w:bottom w:val="none" w:sz="0" w:space="0" w:color="auto"/>
        <w:right w:val="none" w:sz="0" w:space="0" w:color="auto"/>
      </w:divBdr>
    </w:div>
    <w:div w:id="1956254516">
      <w:bodyDiv w:val="1"/>
      <w:marLeft w:val="0"/>
      <w:marRight w:val="0"/>
      <w:marTop w:val="0"/>
      <w:marBottom w:val="0"/>
      <w:divBdr>
        <w:top w:val="none" w:sz="0" w:space="0" w:color="auto"/>
        <w:left w:val="none" w:sz="0" w:space="0" w:color="auto"/>
        <w:bottom w:val="none" w:sz="0" w:space="0" w:color="auto"/>
        <w:right w:val="none" w:sz="0" w:space="0" w:color="auto"/>
      </w:divBdr>
    </w:div>
    <w:div w:id="1959558833">
      <w:bodyDiv w:val="1"/>
      <w:marLeft w:val="0"/>
      <w:marRight w:val="0"/>
      <w:marTop w:val="0"/>
      <w:marBottom w:val="0"/>
      <w:divBdr>
        <w:top w:val="none" w:sz="0" w:space="0" w:color="auto"/>
        <w:left w:val="none" w:sz="0" w:space="0" w:color="auto"/>
        <w:bottom w:val="none" w:sz="0" w:space="0" w:color="auto"/>
        <w:right w:val="none" w:sz="0" w:space="0" w:color="auto"/>
      </w:divBdr>
    </w:div>
    <w:div w:id="1965960133">
      <w:bodyDiv w:val="1"/>
      <w:marLeft w:val="0"/>
      <w:marRight w:val="0"/>
      <w:marTop w:val="0"/>
      <w:marBottom w:val="0"/>
      <w:divBdr>
        <w:top w:val="none" w:sz="0" w:space="0" w:color="auto"/>
        <w:left w:val="none" w:sz="0" w:space="0" w:color="auto"/>
        <w:bottom w:val="none" w:sz="0" w:space="0" w:color="auto"/>
        <w:right w:val="none" w:sz="0" w:space="0" w:color="auto"/>
      </w:divBdr>
    </w:div>
    <w:div w:id="1969312112">
      <w:bodyDiv w:val="1"/>
      <w:marLeft w:val="0"/>
      <w:marRight w:val="0"/>
      <w:marTop w:val="0"/>
      <w:marBottom w:val="0"/>
      <w:divBdr>
        <w:top w:val="none" w:sz="0" w:space="0" w:color="auto"/>
        <w:left w:val="none" w:sz="0" w:space="0" w:color="auto"/>
        <w:bottom w:val="none" w:sz="0" w:space="0" w:color="auto"/>
        <w:right w:val="none" w:sz="0" w:space="0" w:color="auto"/>
      </w:divBdr>
    </w:div>
    <w:div w:id="1977180739">
      <w:bodyDiv w:val="1"/>
      <w:marLeft w:val="0"/>
      <w:marRight w:val="0"/>
      <w:marTop w:val="0"/>
      <w:marBottom w:val="0"/>
      <w:divBdr>
        <w:top w:val="none" w:sz="0" w:space="0" w:color="auto"/>
        <w:left w:val="none" w:sz="0" w:space="0" w:color="auto"/>
        <w:bottom w:val="none" w:sz="0" w:space="0" w:color="auto"/>
        <w:right w:val="none" w:sz="0" w:space="0" w:color="auto"/>
      </w:divBdr>
    </w:div>
    <w:div w:id="1987396387">
      <w:bodyDiv w:val="1"/>
      <w:marLeft w:val="0"/>
      <w:marRight w:val="0"/>
      <w:marTop w:val="0"/>
      <w:marBottom w:val="0"/>
      <w:divBdr>
        <w:top w:val="none" w:sz="0" w:space="0" w:color="auto"/>
        <w:left w:val="none" w:sz="0" w:space="0" w:color="auto"/>
        <w:bottom w:val="none" w:sz="0" w:space="0" w:color="auto"/>
        <w:right w:val="none" w:sz="0" w:space="0" w:color="auto"/>
      </w:divBdr>
    </w:div>
    <w:div w:id="2006012305">
      <w:bodyDiv w:val="1"/>
      <w:marLeft w:val="0"/>
      <w:marRight w:val="0"/>
      <w:marTop w:val="0"/>
      <w:marBottom w:val="0"/>
      <w:divBdr>
        <w:top w:val="none" w:sz="0" w:space="0" w:color="auto"/>
        <w:left w:val="none" w:sz="0" w:space="0" w:color="auto"/>
        <w:bottom w:val="none" w:sz="0" w:space="0" w:color="auto"/>
        <w:right w:val="none" w:sz="0" w:space="0" w:color="auto"/>
      </w:divBdr>
    </w:div>
    <w:div w:id="2008239475">
      <w:bodyDiv w:val="1"/>
      <w:marLeft w:val="0"/>
      <w:marRight w:val="0"/>
      <w:marTop w:val="0"/>
      <w:marBottom w:val="0"/>
      <w:divBdr>
        <w:top w:val="none" w:sz="0" w:space="0" w:color="auto"/>
        <w:left w:val="none" w:sz="0" w:space="0" w:color="auto"/>
        <w:bottom w:val="none" w:sz="0" w:space="0" w:color="auto"/>
        <w:right w:val="none" w:sz="0" w:space="0" w:color="auto"/>
      </w:divBdr>
    </w:div>
    <w:div w:id="2015565526">
      <w:bodyDiv w:val="1"/>
      <w:marLeft w:val="0"/>
      <w:marRight w:val="0"/>
      <w:marTop w:val="0"/>
      <w:marBottom w:val="0"/>
      <w:divBdr>
        <w:top w:val="none" w:sz="0" w:space="0" w:color="auto"/>
        <w:left w:val="none" w:sz="0" w:space="0" w:color="auto"/>
        <w:bottom w:val="none" w:sz="0" w:space="0" w:color="auto"/>
        <w:right w:val="none" w:sz="0" w:space="0" w:color="auto"/>
      </w:divBdr>
    </w:div>
    <w:div w:id="2017731691">
      <w:bodyDiv w:val="1"/>
      <w:marLeft w:val="0"/>
      <w:marRight w:val="0"/>
      <w:marTop w:val="0"/>
      <w:marBottom w:val="0"/>
      <w:divBdr>
        <w:top w:val="none" w:sz="0" w:space="0" w:color="auto"/>
        <w:left w:val="none" w:sz="0" w:space="0" w:color="auto"/>
        <w:bottom w:val="none" w:sz="0" w:space="0" w:color="auto"/>
        <w:right w:val="none" w:sz="0" w:space="0" w:color="auto"/>
      </w:divBdr>
    </w:div>
    <w:div w:id="2020497253">
      <w:bodyDiv w:val="1"/>
      <w:marLeft w:val="0"/>
      <w:marRight w:val="0"/>
      <w:marTop w:val="0"/>
      <w:marBottom w:val="0"/>
      <w:divBdr>
        <w:top w:val="none" w:sz="0" w:space="0" w:color="auto"/>
        <w:left w:val="none" w:sz="0" w:space="0" w:color="auto"/>
        <w:bottom w:val="none" w:sz="0" w:space="0" w:color="auto"/>
        <w:right w:val="none" w:sz="0" w:space="0" w:color="auto"/>
      </w:divBdr>
    </w:div>
    <w:div w:id="2033333942">
      <w:bodyDiv w:val="1"/>
      <w:marLeft w:val="0"/>
      <w:marRight w:val="0"/>
      <w:marTop w:val="0"/>
      <w:marBottom w:val="0"/>
      <w:divBdr>
        <w:top w:val="none" w:sz="0" w:space="0" w:color="auto"/>
        <w:left w:val="none" w:sz="0" w:space="0" w:color="auto"/>
        <w:bottom w:val="none" w:sz="0" w:space="0" w:color="auto"/>
        <w:right w:val="none" w:sz="0" w:space="0" w:color="auto"/>
      </w:divBdr>
    </w:div>
    <w:div w:id="2038312912">
      <w:bodyDiv w:val="1"/>
      <w:marLeft w:val="0"/>
      <w:marRight w:val="0"/>
      <w:marTop w:val="0"/>
      <w:marBottom w:val="0"/>
      <w:divBdr>
        <w:top w:val="none" w:sz="0" w:space="0" w:color="auto"/>
        <w:left w:val="none" w:sz="0" w:space="0" w:color="auto"/>
        <w:bottom w:val="none" w:sz="0" w:space="0" w:color="auto"/>
        <w:right w:val="none" w:sz="0" w:space="0" w:color="auto"/>
      </w:divBdr>
    </w:div>
    <w:div w:id="2041398336">
      <w:bodyDiv w:val="1"/>
      <w:marLeft w:val="0"/>
      <w:marRight w:val="0"/>
      <w:marTop w:val="0"/>
      <w:marBottom w:val="0"/>
      <w:divBdr>
        <w:top w:val="none" w:sz="0" w:space="0" w:color="auto"/>
        <w:left w:val="none" w:sz="0" w:space="0" w:color="auto"/>
        <w:bottom w:val="none" w:sz="0" w:space="0" w:color="auto"/>
        <w:right w:val="none" w:sz="0" w:space="0" w:color="auto"/>
      </w:divBdr>
    </w:div>
    <w:div w:id="2045129979">
      <w:bodyDiv w:val="1"/>
      <w:marLeft w:val="0"/>
      <w:marRight w:val="0"/>
      <w:marTop w:val="0"/>
      <w:marBottom w:val="0"/>
      <w:divBdr>
        <w:top w:val="none" w:sz="0" w:space="0" w:color="auto"/>
        <w:left w:val="none" w:sz="0" w:space="0" w:color="auto"/>
        <w:bottom w:val="none" w:sz="0" w:space="0" w:color="auto"/>
        <w:right w:val="none" w:sz="0" w:space="0" w:color="auto"/>
      </w:divBdr>
    </w:div>
    <w:div w:id="2060200716">
      <w:bodyDiv w:val="1"/>
      <w:marLeft w:val="0"/>
      <w:marRight w:val="0"/>
      <w:marTop w:val="0"/>
      <w:marBottom w:val="0"/>
      <w:divBdr>
        <w:top w:val="none" w:sz="0" w:space="0" w:color="auto"/>
        <w:left w:val="none" w:sz="0" w:space="0" w:color="auto"/>
        <w:bottom w:val="none" w:sz="0" w:space="0" w:color="auto"/>
        <w:right w:val="none" w:sz="0" w:space="0" w:color="auto"/>
      </w:divBdr>
    </w:div>
    <w:div w:id="2061859380">
      <w:bodyDiv w:val="1"/>
      <w:marLeft w:val="0"/>
      <w:marRight w:val="0"/>
      <w:marTop w:val="0"/>
      <w:marBottom w:val="0"/>
      <w:divBdr>
        <w:top w:val="none" w:sz="0" w:space="0" w:color="auto"/>
        <w:left w:val="none" w:sz="0" w:space="0" w:color="auto"/>
        <w:bottom w:val="none" w:sz="0" w:space="0" w:color="auto"/>
        <w:right w:val="none" w:sz="0" w:space="0" w:color="auto"/>
      </w:divBdr>
    </w:div>
    <w:div w:id="2061978803">
      <w:bodyDiv w:val="1"/>
      <w:marLeft w:val="0"/>
      <w:marRight w:val="0"/>
      <w:marTop w:val="0"/>
      <w:marBottom w:val="0"/>
      <w:divBdr>
        <w:top w:val="none" w:sz="0" w:space="0" w:color="auto"/>
        <w:left w:val="none" w:sz="0" w:space="0" w:color="auto"/>
        <w:bottom w:val="none" w:sz="0" w:space="0" w:color="auto"/>
        <w:right w:val="none" w:sz="0" w:space="0" w:color="auto"/>
      </w:divBdr>
    </w:div>
    <w:div w:id="2075807843">
      <w:bodyDiv w:val="1"/>
      <w:marLeft w:val="0"/>
      <w:marRight w:val="0"/>
      <w:marTop w:val="0"/>
      <w:marBottom w:val="0"/>
      <w:divBdr>
        <w:top w:val="none" w:sz="0" w:space="0" w:color="auto"/>
        <w:left w:val="none" w:sz="0" w:space="0" w:color="auto"/>
        <w:bottom w:val="none" w:sz="0" w:space="0" w:color="auto"/>
        <w:right w:val="none" w:sz="0" w:space="0" w:color="auto"/>
      </w:divBdr>
    </w:div>
    <w:div w:id="2079090829">
      <w:bodyDiv w:val="1"/>
      <w:marLeft w:val="0"/>
      <w:marRight w:val="0"/>
      <w:marTop w:val="0"/>
      <w:marBottom w:val="0"/>
      <w:divBdr>
        <w:top w:val="none" w:sz="0" w:space="0" w:color="auto"/>
        <w:left w:val="none" w:sz="0" w:space="0" w:color="auto"/>
        <w:bottom w:val="none" w:sz="0" w:space="0" w:color="auto"/>
        <w:right w:val="none" w:sz="0" w:space="0" w:color="auto"/>
      </w:divBdr>
    </w:div>
    <w:div w:id="2083795951">
      <w:bodyDiv w:val="1"/>
      <w:marLeft w:val="0"/>
      <w:marRight w:val="0"/>
      <w:marTop w:val="0"/>
      <w:marBottom w:val="0"/>
      <w:divBdr>
        <w:top w:val="none" w:sz="0" w:space="0" w:color="auto"/>
        <w:left w:val="none" w:sz="0" w:space="0" w:color="auto"/>
        <w:bottom w:val="none" w:sz="0" w:space="0" w:color="auto"/>
        <w:right w:val="none" w:sz="0" w:space="0" w:color="auto"/>
      </w:divBdr>
    </w:div>
    <w:div w:id="2092654002">
      <w:bodyDiv w:val="1"/>
      <w:marLeft w:val="0"/>
      <w:marRight w:val="0"/>
      <w:marTop w:val="0"/>
      <w:marBottom w:val="0"/>
      <w:divBdr>
        <w:top w:val="none" w:sz="0" w:space="0" w:color="auto"/>
        <w:left w:val="none" w:sz="0" w:space="0" w:color="auto"/>
        <w:bottom w:val="none" w:sz="0" w:space="0" w:color="auto"/>
        <w:right w:val="none" w:sz="0" w:space="0" w:color="auto"/>
      </w:divBdr>
    </w:div>
    <w:div w:id="2109306581">
      <w:bodyDiv w:val="1"/>
      <w:marLeft w:val="0"/>
      <w:marRight w:val="0"/>
      <w:marTop w:val="0"/>
      <w:marBottom w:val="0"/>
      <w:divBdr>
        <w:top w:val="none" w:sz="0" w:space="0" w:color="auto"/>
        <w:left w:val="none" w:sz="0" w:space="0" w:color="auto"/>
        <w:bottom w:val="none" w:sz="0" w:space="0" w:color="auto"/>
        <w:right w:val="none" w:sz="0" w:space="0" w:color="auto"/>
      </w:divBdr>
    </w:div>
    <w:div w:id="2110394526">
      <w:bodyDiv w:val="1"/>
      <w:marLeft w:val="0"/>
      <w:marRight w:val="0"/>
      <w:marTop w:val="0"/>
      <w:marBottom w:val="0"/>
      <w:divBdr>
        <w:top w:val="none" w:sz="0" w:space="0" w:color="auto"/>
        <w:left w:val="none" w:sz="0" w:space="0" w:color="auto"/>
        <w:bottom w:val="none" w:sz="0" w:space="0" w:color="auto"/>
        <w:right w:val="none" w:sz="0" w:space="0" w:color="auto"/>
      </w:divBdr>
    </w:div>
    <w:div w:id="2115711560">
      <w:bodyDiv w:val="1"/>
      <w:marLeft w:val="0"/>
      <w:marRight w:val="0"/>
      <w:marTop w:val="0"/>
      <w:marBottom w:val="0"/>
      <w:divBdr>
        <w:top w:val="none" w:sz="0" w:space="0" w:color="auto"/>
        <w:left w:val="none" w:sz="0" w:space="0" w:color="auto"/>
        <w:bottom w:val="none" w:sz="0" w:space="0" w:color="auto"/>
        <w:right w:val="none" w:sz="0" w:space="0" w:color="auto"/>
      </w:divBdr>
    </w:div>
    <w:div w:id="2119711059">
      <w:bodyDiv w:val="1"/>
      <w:marLeft w:val="0"/>
      <w:marRight w:val="0"/>
      <w:marTop w:val="0"/>
      <w:marBottom w:val="0"/>
      <w:divBdr>
        <w:top w:val="none" w:sz="0" w:space="0" w:color="auto"/>
        <w:left w:val="none" w:sz="0" w:space="0" w:color="auto"/>
        <w:bottom w:val="none" w:sz="0" w:space="0" w:color="auto"/>
        <w:right w:val="none" w:sz="0" w:space="0" w:color="auto"/>
      </w:divBdr>
    </w:div>
    <w:div w:id="2124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izaddien@gmail.com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ohaini.arifien81@gmail.com3" TargetMode="External"/><Relationship Id="rId4" Type="http://schemas.openxmlformats.org/officeDocument/2006/relationships/settings" Target="settings.xml"/><Relationship Id="rId9" Type="http://schemas.openxmlformats.org/officeDocument/2006/relationships/hyperlink" Target="mailto:wahyusasongko@gmail.com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Lar01</b:Tag>
    <b:SourceType>Book</b:SourceType>
    <b:Guid>{7B8D887F-2487-D340-836A-CD619DC53C82}</b:Guid>
    <b:Author>
      <b:Author>
        <b:NameList>
          <b:Person>
            <b:Last>Larsson</b:Last>
            <b:First>Tomas</b:First>
          </b:Person>
        </b:NameList>
      </b:Author>
    </b:Author>
    <b:Title>The Race to the Top: The Real Story of Globalization</b:Title>
    <b:City>Washington DC</b:City>
    <b:Publisher>Cato Institute</b:Publisher>
    <b:Year>2001</b:Year>
    <b:Pages>43</b:Pages>
    <b:RefOrder>1</b:RefOrder>
  </b:Source>
  <b:Source>
    <b:Tag>Suh14</b:Tag>
    <b:SourceType>Book</b:SourceType>
    <b:Guid>{8441C57E-51AE-3048-AE68-CE91CA866ACE}</b:Guid>
    <b:Title>Hukum Perdagangan Internasional. Lembaga Penyelesaian Sengketa WTO dan Negara Berkembang</b:Title>
    <b:City>Jakarta</b:City>
    <b:Publisher>Sinar Grafika</b:Publisher>
    <b:Year>2014</b:Year>
    <b:Author>
      <b:Author>
        <b:NameList>
          <b:Person>
            <b:Last>Suherman</b:Last>
            <b:First>Ade</b:First>
            <b:Middle>Maman</b:Middle>
          </b:Person>
        </b:NameList>
      </b:Author>
    </b:Author>
    <b:Pages>56</b:Pages>
    <b:RefOrder>2</b:RefOrder>
  </b:Source>
  <b:Source>
    <b:Tag>Pri12</b:Tag>
    <b:SourceType>Book</b:SourceType>
    <b:Guid>{9756CAE6-3AFD-6947-8F38-F1F637467F1F}</b:Guid>
    <b:Title>Hukum Perdagangan Barang dalam GATT/WTO.</b:Title>
    <b:City>Semarang</b:City>
    <b:Publisher>Badan Penerbit Universitas Diponegoro</b:Publisher>
    <b:Year>2012</b:Year>
    <b:Author>
      <b:Author>
        <b:NameList>
          <b:Person>
            <b:Last>Priyono</b:Last>
            <b:First>FX.</b:First>
            <b:Middle>Joko</b:Middle>
          </b:Person>
        </b:NameList>
      </b:Author>
    </b:Author>
    <b:Pages>34</b:Pages>
    <b:RefOrder>3</b:RefOrder>
  </b:Source>
  <b:Source>
    <b:Tag>Sir05</b:Tag>
    <b:SourceType>Book</b:SourceType>
    <b:Guid>{77AB683E-D7AB-EE41-8572-8B9506391527}</b:Guid>
    <b:Title>Perdagangan Internasional dan Penanaman Modal</b:Title>
    <b:City>Medan</b:City>
    <b:Publisher>Pasca Sarjana Universitas Sumatera Utara</b:Publisher>
    <b:Year>2005</b:Year>
    <b:Author>
      <b:Author>
        <b:NameList>
          <b:Person>
            <b:Last>Mahmul</b:Last>
            <b:First>Siregar</b:First>
          </b:Person>
        </b:NameList>
      </b:Author>
    </b:Author>
    <b:Pages>23</b:Pages>
    <b:RefOrder>4</b:RefOrder>
  </b:Source>
  <b:Source>
    <b:Tag>Soo11</b:Tag>
    <b:SourceType>Book</b:SourceType>
    <b:Guid>{FD649AED-538B-9449-A4F1-2F6D1FC102F1}</b:Guid>
    <b:Author>
      <b:Author>
        <b:NameList>
          <b:Person>
            <b:Last>Sood</b:Last>
            <b:First>Muhammad</b:First>
          </b:Person>
        </b:NameList>
      </b:Author>
    </b:Author>
    <b:Title>Hukum Perdagangan Internasional</b:Title>
    <b:City>Depok</b:City>
    <b:Publisher>Rajawali Press</b:Publisher>
    <b:Year>2011</b:Year>
    <b:Pages>1</b:Pages>
    <b:RefOrder>5</b:RefOrder>
  </b:Source>
  <b:Source>
    <b:Tag>Pri15</b:Tag>
    <b:SourceType>Book</b:SourceType>
    <b:Guid>{2EE870C3-7281-704C-971D-76D824CC56BB}</b:Guid>
    <b:Author>
      <b:Author>
        <b:NameList>
          <b:Person>
            <b:Last>Primora</b:Last>
            <b:First>B</b:First>
            <b:Middle>Harahap</b:Middle>
          </b:Person>
        </b:NameList>
      </b:Author>
    </b:Author>
    <b:Title>Pentingnya Ketahanan Nasional Dalam Kehidupan Berbangsa dan Bernegara</b:Title>
    <b:City>Yogyakarta</b:City>
    <b:Publisher>Universitas Gadjah Mada</b:Publisher>
    <b:Year>2015</b:Year>
    <b:Pages>16</b:Pages>
    <b:RefOrder>6</b:RefOrder>
  </b:Source>
  <b:Source>
    <b:Tag>Fua04</b:Tag>
    <b:SourceType>Book</b:SourceType>
    <b:Guid>{E86CFD66-23BB-F048-87A4-1AB29E4C1EC5}</b:Guid>
    <b:Title>Hukum Dagang Internasional (Aspek Hukum dari WTO)</b:Title>
    <b:City>Bandung</b:City>
    <b:Publisher>PT. Citra Aditya Bakti</b:Publisher>
    <b:Year>2004</b:Year>
    <b:Author>
      <b:Author>
        <b:NameList>
          <b:Person>
            <b:Last>Fuady</b:Last>
            <b:First>Munir</b:First>
          </b:Person>
        </b:NameList>
      </b:Author>
    </b:Author>
    <b:Pages>32</b:Pages>
    <b:RefOrder>9</b:RefOrder>
  </b:Source>
  <b:Source>
    <b:Tag>Les10</b:Tag>
    <b:SourceType>Book</b:SourceType>
    <b:Guid>{96D47233-4596-1442-B20C-FA32DA9BCDCF}</b:Guid>
    <b:Author>
      <b:Author>
        <b:NameList>
          <b:Person>
            <b:Last>Lestari</b:Last>
            <b:First>Sylviana</b:First>
            <b:Middle>Kusuma</b:Middle>
          </b:Person>
        </b:NameList>
      </b:Author>
    </b:Author>
    <b:Title>Tinjauan Yuridis Atas Perlindungan Hukum Terhadap Industri Dalam Negeri Melalui Peraturan Nasional Dikaitkan Dengan Upaya Safeguard Dalam World Trade Organization (WTO)</b:Title>
    <b:City>Jakarta</b:City>
    <b:Publisher>Universitas Gadjah Mada</b:Publisher>
    <b:Year>2010</b:Year>
    <b:Pages>69</b:Pages>
    <b:RefOrder>10</b:RefOrder>
  </b:Source>
  <b:Source>
    <b:Tag>Sun10</b:Tag>
    <b:SourceType>Book</b:SourceType>
    <b:Guid>{FBF96A75-A4A3-F84D-BEF2-4B8DE4DCA7AF}</b:Guid>
    <b:Title>Perdagangan Hukum Perdagangan Internasional dari GATT 1947 sampai Terbentuknya WTO</b:Title>
    <b:City>Jakarta</b:City>
    <b:Publisher>BPHN Departemen Kehakiman</b:Publisher>
    <b:Year>2010</b:Year>
    <b:Author>
      <b:Author>
        <b:NameList>
          <b:Person>
            <b:Last>Sunandar</b:Last>
            <b:First>Taryana</b:First>
          </b:Person>
        </b:NameList>
      </b:Author>
    </b:Author>
    <b:Pages>12</b:Pages>
    <b:RefOrder>15</b:RefOrder>
  </b:Source>
  <b:Source>
    <b:Tag>KPP20</b:Tag>
    <b:SourceType>InternetSite</b:SourceType>
    <b:Guid>{B366752C-E0B7-7240-AD49-D7ABFFEA1BB8}</b:Guid>
    <b:Title>Komite Pengamanan Perdagangan Indonesia</b:Title>
    <b:URL>http://kppi.kemendag.go.id/faq/index/8</b:URL>
    <b:ProductionCompany>Goverment Institution</b:ProductionCompany>
    <b:Year>2020</b:Year>
    <b:Month>August</b:Month>
    <b:Day>15</b:Day>
    <b:YearAccessed>2020</b:YearAccessed>
    <b:MonthAccessed>August</b:MonthAccessed>
    <b:Author>
      <b:Author>
        <b:NameList>
          <b:Person>
            <b:Last>KPPI</b:Last>
          </b:Person>
        </b:NameList>
      </b:Author>
    </b:Author>
    <b:RefOrder>11</b:RefOrder>
  </b:Source>
  <b:Source>
    <b:Tag>Bar07</b:Tag>
    <b:SourceType>Book</b:SourceType>
    <b:Guid>{A31EB6FD-CB84-8143-A3AF-36FD9DD258FB}</b:Guid>
    <b:Title>Ketentuan Anti-dumping, Subsidi, dan Tindakan Pengamanan (Safeguards) dalam GATT dan WTO</b:Title>
    <b:City>Bandung</b:City>
    <b:Publisher>PT. Citra Aditya Bakti</b:Publisher>
    <b:Year>2007</b:Year>
    <b:Author>
      <b:Author>
        <b:NameList>
          <b:Person>
            <b:Last>Barutu</b:Last>
            <b:First>Cristoporus</b:First>
          </b:Person>
        </b:NameList>
      </b:Author>
    </b:Author>
    <b:Pages>27</b:Pages>
    <b:RefOrder>7</b:RefOrder>
  </b:Source>
  <b:Source>
    <b:Tag>Bar071</b:Tag>
    <b:SourceType>Book</b:SourceType>
    <b:Guid>{A894F4B5-C34F-3B4E-9D6D-D13DACB42C64}</b:Guid>
    <b:Title>Ketentuan Anti-dumping, Subsidi, dan Tindakan Pengamanan (Safeguards) dalam GATT dan WTO</b:Title>
    <b:Year>2007</b:Year>
    <b:City>Bandung</b:City>
    <b:Publisher>Citra Aditya Bakti</b:Publisher>
    <b:Author>
      <b:Author>
        <b:NameList>
          <b:Person>
            <b:Last>Barutu</b:Last>
            <b:First>Cristophorus</b:First>
          </b:Person>
        </b:NameList>
      </b:Author>
    </b:Author>
    <b:Pages>27</b:Pages>
    <b:RefOrder>8</b:RefOrder>
  </b:Source>
  <b:Source>
    <b:Tag>Kom20</b:Tag>
    <b:SourceType>DocumentFromInternetSite</b:SourceType>
    <b:Guid>{84A05C5D-416A-AF4B-95F6-A2C0BF9F79A1}</b:Guid>
    <b:Title>Komite Pengamanan Perdagangan Indonesia</b:Title>
    <b:URL>http://kppi.kemenag.go.id</b:URL>
    <b:Day>30</b:Day>
    <b:YearAccessed>2020</b:YearAccessed>
    <b:MonthAccessed>July</b:MonthAccessed>
    <b:RefOrder>14</b:RefOrder>
  </b:Source>
  <b:Source>
    <b:Tag>Ind11</b:Tag>
    <b:SourceType>Misc</b:SourceType>
    <b:Guid>{60B9CEEF-E3AF-2941-96A4-F84C07CF4BE6}</b:Guid>
    <b:Title>Regulation of The Government of The Republic of Indonesia No. 34/2011 Concerning Antidumping Measure, Compulsary Measure, and Trade Safeguard  Measure</b:Title>
    <b:URL>http://www.flevin.com</b:URL>
    <b:YearAccessed>2020</b:YearAccessed>
    <b:MonthAccessed>August</b:MonthAccessed>
    <b:RefOrder>13</b:RefOrder>
  </b:Source>
  <b:Source>
    <b:Tag>Con08</b:Tag>
    <b:SourceType>Misc</b:SourceType>
    <b:Guid>{B7B5021F-F20C-7A4A-9964-7DB0DF0961BA}</b:Guid>
    <b:Title>Regulation of The Minister of Trade No.37/M.Dag/Per9/2008 Concerning Certificate of Origin for Imported Goods Subject to Safeguard Measures</b:Title>
    <b:RefOrder>12</b:RefOrder>
  </b:Source>
</b:Sources>
</file>

<file path=customXml/itemProps1.xml><?xml version="1.0" encoding="utf-8"?>
<ds:datastoreItem xmlns:ds="http://schemas.openxmlformats.org/officeDocument/2006/customXml" ds:itemID="{8BA6F3FD-7101-E640-88DE-DB8CF54FA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5198</Words>
  <Characters>29631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rohaini.arifien88@gmail.com</cp:lastModifiedBy>
  <cp:revision>3</cp:revision>
  <dcterms:created xsi:type="dcterms:W3CDTF">2020-10-01T04:09:00Z</dcterms:created>
  <dcterms:modified xsi:type="dcterms:W3CDTF">2020-10-01T04:10:00Z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30636fea-3f04-3d15-b6ca-405e54ab29b7</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